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6094" w:rsidRPr="003C04F3" w:rsidRDefault="00766094" w:rsidP="00766094">
      <w:pPr>
        <w:shd w:val="clear" w:color="auto" w:fill="FFFFFF"/>
        <w:suppressAutoHyphens w:val="0"/>
        <w:autoSpaceDN/>
        <w:snapToGrid w:val="0"/>
        <w:spacing w:after="0" w:line="240" w:lineRule="auto"/>
        <w:jc w:val="center"/>
        <w:textAlignment w:val="auto"/>
        <w:rPr>
          <w:rFonts w:ascii="Times New Roman" w:hAnsi="Times New Roman"/>
          <w:b/>
          <w:lang w:val="sq-AL" w:eastAsia="zh-CN"/>
        </w:rPr>
      </w:pPr>
      <w:r w:rsidRPr="003C04F3">
        <w:rPr>
          <w:rFonts w:ascii="Times New Roman" w:hAnsi="Times New Roman"/>
          <w:b/>
          <w:bCs/>
          <w:lang w:val="sq-AL" w:eastAsia="zh-CN"/>
        </w:rPr>
        <w:t>Neni 1</w:t>
      </w:r>
    </w:p>
    <w:p w:rsidR="00766094" w:rsidRPr="003C04F3" w:rsidRDefault="00766094" w:rsidP="00766094">
      <w:pPr>
        <w:shd w:val="clear" w:color="auto" w:fill="FFFFFF"/>
        <w:suppressAutoHyphens w:val="0"/>
        <w:autoSpaceDN/>
        <w:snapToGrid w:val="0"/>
        <w:spacing w:after="0" w:line="240" w:lineRule="auto"/>
        <w:jc w:val="center"/>
        <w:textAlignment w:val="auto"/>
        <w:rPr>
          <w:rFonts w:ascii="Times New Roman" w:hAnsi="Times New Roman"/>
          <w:b/>
          <w:bCs/>
          <w:lang w:val="sq-AL" w:eastAsia="zh-CN"/>
        </w:rPr>
      </w:pPr>
      <w:r w:rsidRPr="003C04F3">
        <w:rPr>
          <w:rFonts w:ascii="Times New Roman" w:hAnsi="Times New Roman"/>
          <w:b/>
          <w:bCs/>
          <w:lang w:val="sq-AL" w:eastAsia="zh-CN"/>
        </w:rPr>
        <w:t>Parimet</w:t>
      </w:r>
    </w:p>
    <w:p w:rsidR="00766094" w:rsidRPr="003C04F3" w:rsidRDefault="00766094" w:rsidP="00766094">
      <w:pPr>
        <w:shd w:val="clear" w:color="auto" w:fill="FFFFFF"/>
        <w:suppressAutoHyphens w:val="0"/>
        <w:autoSpaceDN/>
        <w:snapToGrid w:val="0"/>
        <w:spacing w:after="0" w:line="240" w:lineRule="auto"/>
        <w:jc w:val="center"/>
        <w:textAlignment w:val="auto"/>
        <w:rPr>
          <w:rFonts w:ascii="Times New Roman" w:hAnsi="Times New Roman"/>
          <w:lang w:val="sq-AL" w:eastAsia="zh-CN"/>
        </w:rPr>
      </w:pPr>
    </w:p>
    <w:p w:rsidR="00766094" w:rsidRPr="003C04F3" w:rsidRDefault="00766094" w:rsidP="00766094">
      <w:pPr>
        <w:shd w:val="clear" w:color="auto" w:fill="FFFFFF"/>
        <w:suppressAutoHyphens w:val="0"/>
        <w:autoSpaceDN/>
        <w:snapToGrid w:val="0"/>
        <w:spacing w:after="0" w:line="240" w:lineRule="auto"/>
        <w:jc w:val="both"/>
        <w:textAlignment w:val="auto"/>
        <w:rPr>
          <w:rFonts w:ascii="Times New Roman" w:hAnsi="Times New Roman"/>
          <w:lang w:val="sq-AL" w:eastAsia="zh-CN"/>
        </w:rPr>
      </w:pPr>
      <w:r w:rsidRPr="003C04F3">
        <w:rPr>
          <w:rFonts w:ascii="Times New Roman" w:hAnsi="Times New Roman"/>
          <w:bCs/>
          <w:lang w:val="sq-AL" w:eastAsia="zh-CN"/>
        </w:rPr>
        <w:t>1.</w:t>
      </w:r>
      <w:r w:rsidRPr="003C04F3">
        <w:rPr>
          <w:rFonts w:ascii="Times New Roman" w:hAnsi="Times New Roman"/>
          <w:lang w:val="sq-AL" w:eastAsia="zh-CN"/>
        </w:rPr>
        <w:t> </w:t>
      </w:r>
      <w:r w:rsidRPr="003C04F3">
        <w:rPr>
          <w:rFonts w:ascii="Times New Roman" w:hAnsi="Times New Roman"/>
          <w:bCs/>
          <w:lang w:val="sq-AL" w:eastAsia="zh-CN"/>
        </w:rPr>
        <w:t xml:space="preserve">Ky ligj përkufizon sigurimin me </w:t>
      </w:r>
      <w:r w:rsidRPr="003C04F3">
        <w:rPr>
          <w:rFonts w:ascii="Times New Roman" w:hAnsi="Times New Roman"/>
          <w:bCs/>
          <w:highlight w:val="yellow"/>
          <w:lang w:val="sq-AL" w:eastAsia="zh-CN"/>
        </w:rPr>
        <w:t>kosto të përballueshme të barnave</w:t>
      </w:r>
      <w:r w:rsidRPr="003C04F3">
        <w:rPr>
          <w:rFonts w:ascii="Times New Roman" w:hAnsi="Times New Roman"/>
          <w:bCs/>
          <w:lang w:val="sq-AL" w:eastAsia="zh-CN"/>
        </w:rPr>
        <w:t xml:space="preserve"> të nevojshme dhe efikase për qytetarët dhe </w:t>
      </w:r>
      <w:r w:rsidRPr="003C04F3">
        <w:rPr>
          <w:rFonts w:ascii="Times New Roman" w:hAnsi="Times New Roman"/>
          <w:bCs/>
          <w:highlight w:val="yellow"/>
          <w:lang w:val="sq-AL" w:eastAsia="zh-CN"/>
        </w:rPr>
        <w:t>institucionet e Republikës së Kosovës .</w:t>
      </w:r>
      <w:r w:rsidRPr="003C04F3">
        <w:rPr>
          <w:rFonts w:ascii="Times New Roman" w:hAnsi="Times New Roman"/>
          <w:lang w:val="sq-AL" w:eastAsia="zh-CN"/>
        </w:rPr>
        <w:t xml:space="preserve"> </w:t>
      </w:r>
    </w:p>
    <w:p w:rsidR="00704C09" w:rsidRPr="003C04F3" w:rsidRDefault="00704C09">
      <w:pPr>
        <w:rPr>
          <w:rFonts w:ascii="Times New Roman" w:hAnsi="Times New Roman"/>
        </w:rPr>
      </w:pPr>
    </w:p>
    <w:p w:rsidR="00766094" w:rsidRPr="003C04F3" w:rsidRDefault="00766094">
      <w:pPr>
        <w:rPr>
          <w:rFonts w:ascii="Times New Roman" w:hAnsi="Times New Roman"/>
          <w:i/>
          <w:iCs/>
        </w:rPr>
      </w:pPr>
      <w:r w:rsidRPr="003C04F3">
        <w:rPr>
          <w:rFonts w:ascii="Times New Roman" w:hAnsi="Times New Roman"/>
          <w:b/>
          <w:bCs/>
          <w:i/>
          <w:iCs/>
          <w:highlight w:val="yellow"/>
        </w:rPr>
        <w:t>Koment:</w:t>
      </w:r>
      <w:r w:rsidRPr="003C04F3">
        <w:rPr>
          <w:rFonts w:ascii="Times New Roman" w:hAnsi="Times New Roman"/>
          <w:i/>
          <w:iCs/>
        </w:rPr>
        <w:t xml:space="preserve"> Kjo është diskriminuse pasi kosto të cilen Institucionet nuk mund të perballojn si është e mundur që biznesit të përballojn deri sa biznesit paguaj taksa për institucione</w:t>
      </w:r>
      <w:r w:rsidR="005D376E" w:rsidRPr="003C04F3">
        <w:rPr>
          <w:rFonts w:ascii="Times New Roman" w:hAnsi="Times New Roman"/>
          <w:i/>
          <w:iCs/>
        </w:rPr>
        <w:t>.</w:t>
      </w:r>
      <w:r w:rsidRPr="003C04F3">
        <w:rPr>
          <w:rFonts w:ascii="Times New Roman" w:hAnsi="Times New Roman"/>
          <w:i/>
          <w:iCs/>
        </w:rPr>
        <w:t xml:space="preserve"> </w:t>
      </w:r>
    </w:p>
    <w:p w:rsidR="005D376E" w:rsidRPr="003C04F3" w:rsidRDefault="005D376E">
      <w:pPr>
        <w:rPr>
          <w:rFonts w:ascii="Times New Roman" w:hAnsi="Times New Roman"/>
          <w:i/>
          <w:iCs/>
        </w:rPr>
      </w:pPr>
      <w:r w:rsidRPr="003C04F3">
        <w:rPr>
          <w:rFonts w:ascii="Times New Roman" w:hAnsi="Times New Roman"/>
          <w:i/>
          <w:iCs/>
        </w:rPr>
        <w:t>Po ashtu konsiderojm se është në kundërshtim me neni 10 të kushtetutes:</w:t>
      </w:r>
    </w:p>
    <w:p w:rsidR="005D376E" w:rsidRPr="003C04F3" w:rsidRDefault="005D376E">
      <w:pPr>
        <w:rPr>
          <w:rFonts w:ascii="Times New Roman" w:hAnsi="Times New Roman"/>
          <w:b/>
          <w:bCs/>
          <w:i/>
          <w:iCs/>
        </w:rPr>
      </w:pPr>
      <w:r w:rsidRPr="003C04F3">
        <w:rPr>
          <w:rFonts w:ascii="Times New Roman" w:hAnsi="Times New Roman"/>
          <w:b/>
          <w:bCs/>
          <w:i/>
          <w:iCs/>
        </w:rPr>
        <w:t>Neni 10 [Ekonomia] Ekonomia e tregut me konkurrencë të lirë është bazë e rregullimit ekonomik të Republikës së Kosovës.</w:t>
      </w:r>
    </w:p>
    <w:p w:rsidR="005D376E" w:rsidRPr="003C04F3" w:rsidRDefault="005D376E">
      <w:pPr>
        <w:rPr>
          <w:rFonts w:ascii="Times New Roman" w:hAnsi="Times New Roman"/>
          <w:i/>
          <w:iCs/>
        </w:rPr>
      </w:pPr>
      <w:r w:rsidRPr="003C04F3">
        <w:rPr>
          <w:rFonts w:ascii="Times New Roman" w:hAnsi="Times New Roman"/>
          <w:i/>
          <w:iCs/>
        </w:rPr>
        <w:t>Ky ligj cenon ekonomin me konkurrenc të lirë pasi shteti me këtë ligj pamund</w:t>
      </w:r>
      <w:r w:rsidR="00D60136" w:rsidRPr="003C04F3">
        <w:rPr>
          <w:rFonts w:ascii="Times New Roman" w:hAnsi="Times New Roman"/>
          <w:i/>
          <w:iCs/>
        </w:rPr>
        <w:t>ë</w:t>
      </w:r>
      <w:r w:rsidRPr="003C04F3">
        <w:rPr>
          <w:rFonts w:ascii="Times New Roman" w:hAnsi="Times New Roman"/>
          <w:i/>
          <w:iCs/>
        </w:rPr>
        <w:t>son konk</w:t>
      </w:r>
      <w:r w:rsidR="007B284D" w:rsidRPr="003C04F3">
        <w:rPr>
          <w:rFonts w:ascii="Times New Roman" w:hAnsi="Times New Roman"/>
          <w:i/>
          <w:iCs/>
        </w:rPr>
        <w:t>u</w:t>
      </w:r>
      <w:r w:rsidRPr="003C04F3">
        <w:rPr>
          <w:rFonts w:ascii="Times New Roman" w:hAnsi="Times New Roman"/>
          <w:i/>
          <w:iCs/>
        </w:rPr>
        <w:t>rrenc të lirë duke krijuar monopol apo n</w:t>
      </w:r>
      <w:r w:rsidR="00D60136" w:rsidRPr="003C04F3">
        <w:rPr>
          <w:rFonts w:ascii="Times New Roman" w:hAnsi="Times New Roman"/>
          <w:i/>
          <w:iCs/>
        </w:rPr>
        <w:t>ë</w:t>
      </w:r>
      <w:r w:rsidRPr="003C04F3">
        <w:rPr>
          <w:rFonts w:ascii="Times New Roman" w:hAnsi="Times New Roman"/>
          <w:i/>
          <w:iCs/>
        </w:rPr>
        <w:t xml:space="preserve"> gjuhen politike krijon oligark, pasi që nëse hyn në fuqi ky projektligj do të detyorohen shumë biznese të mbyllen për shkak cenimit të ekonomis së lirë dhe pamundësis për të përballuar kostot operative.</w:t>
      </w:r>
    </w:p>
    <w:p w:rsidR="00766094" w:rsidRPr="003C04F3" w:rsidRDefault="00766094" w:rsidP="00766094">
      <w:pPr>
        <w:suppressAutoHyphens w:val="0"/>
        <w:autoSpaceDN/>
        <w:snapToGrid w:val="0"/>
        <w:spacing w:after="0" w:line="240" w:lineRule="auto"/>
        <w:jc w:val="center"/>
        <w:textAlignment w:val="auto"/>
        <w:rPr>
          <w:rFonts w:ascii="Times New Roman" w:eastAsia="MS Mincho" w:hAnsi="Times New Roman"/>
          <w:b/>
          <w:lang w:val="sq-AL"/>
        </w:rPr>
      </w:pPr>
      <w:r w:rsidRPr="003C04F3">
        <w:rPr>
          <w:rFonts w:ascii="Times New Roman" w:hAnsi="Times New Roman"/>
        </w:rPr>
        <w:t>2.</w:t>
      </w:r>
      <w:r w:rsidRPr="003C04F3">
        <w:rPr>
          <w:rFonts w:ascii="Times New Roman" w:eastAsia="MS Mincho" w:hAnsi="Times New Roman"/>
          <w:b/>
          <w:lang w:val="sq-AL"/>
        </w:rPr>
        <w:t xml:space="preserve"> Qëllimi</w:t>
      </w:r>
    </w:p>
    <w:p w:rsidR="00766094" w:rsidRPr="003C04F3" w:rsidRDefault="00766094" w:rsidP="00766094">
      <w:pPr>
        <w:suppressAutoHyphens w:val="0"/>
        <w:autoSpaceDN/>
        <w:snapToGrid w:val="0"/>
        <w:spacing w:after="0" w:line="240" w:lineRule="auto"/>
        <w:jc w:val="both"/>
        <w:textAlignment w:val="auto"/>
        <w:rPr>
          <w:rFonts w:ascii="Times New Roman" w:eastAsia="Calibri" w:hAnsi="Times New Roman"/>
          <w:lang w:val="sq-AL"/>
        </w:rPr>
      </w:pPr>
    </w:p>
    <w:p w:rsidR="00766094" w:rsidRPr="003C04F3" w:rsidRDefault="00766094" w:rsidP="00766094">
      <w:pPr>
        <w:suppressAutoHyphens w:val="0"/>
        <w:autoSpaceDN/>
        <w:snapToGrid w:val="0"/>
        <w:spacing w:after="0" w:line="240" w:lineRule="auto"/>
        <w:jc w:val="both"/>
        <w:textAlignment w:val="auto"/>
        <w:rPr>
          <w:rFonts w:ascii="Times New Roman" w:eastAsia="Calibri" w:hAnsi="Times New Roman"/>
          <w:lang w:val="sq-AL"/>
        </w:rPr>
      </w:pPr>
    </w:p>
    <w:p w:rsidR="00766094" w:rsidRPr="003C04F3" w:rsidRDefault="00766094" w:rsidP="00766094">
      <w:pPr>
        <w:rPr>
          <w:rFonts w:ascii="Times New Roman" w:eastAsia="Calibri" w:hAnsi="Times New Roman"/>
          <w:lang w:val="sq-AL"/>
        </w:rPr>
      </w:pPr>
      <w:r w:rsidRPr="003C04F3">
        <w:rPr>
          <w:rFonts w:ascii="Times New Roman" w:eastAsia="Calibri" w:hAnsi="Times New Roman"/>
          <w:lang w:val="sq-AL"/>
        </w:rPr>
        <w:t xml:space="preserve">2. Ky ligj është </w:t>
      </w:r>
      <w:r w:rsidRPr="003C04F3">
        <w:rPr>
          <w:rFonts w:ascii="Times New Roman" w:eastAsia="Calibri" w:hAnsi="Times New Roman"/>
          <w:b/>
          <w:i/>
          <w:highlight w:val="yellow"/>
          <w:u w:val="single"/>
          <w:lang w:val="sq-AL"/>
        </w:rPr>
        <w:t xml:space="preserve">pjesërisht në përputhje me </w:t>
      </w:r>
      <w:r w:rsidRPr="003C04F3">
        <w:rPr>
          <w:rFonts w:ascii="Times New Roman" w:eastAsia="Calibri" w:hAnsi="Times New Roman"/>
          <w:highlight w:val="yellow"/>
          <w:lang w:val="sq-AL"/>
        </w:rPr>
        <w:t>Direktivën 89/105 EEC</w:t>
      </w:r>
      <w:r w:rsidRPr="003C04F3">
        <w:rPr>
          <w:rFonts w:ascii="Times New Roman" w:eastAsia="Calibri" w:hAnsi="Times New Roman"/>
          <w:lang w:val="sq-AL"/>
        </w:rPr>
        <w:t xml:space="preserve"> e ndërlidhur me transparencën e masave për rregullimin e çmimeve për produkte medicinale për përdorim te njerëzit, si dhe përfshirjen e tyre në fushëveprimin e sistemit shtetëror të sigurimit shëndetësor.</w:t>
      </w:r>
    </w:p>
    <w:p w:rsidR="005412D1" w:rsidRPr="003C04F3" w:rsidRDefault="00766094" w:rsidP="00766094">
      <w:pPr>
        <w:rPr>
          <w:rFonts w:ascii="Times New Roman" w:eastAsia="Calibri" w:hAnsi="Times New Roman"/>
          <w:i/>
          <w:iCs/>
          <w:lang w:val="sq-AL"/>
        </w:rPr>
      </w:pPr>
      <w:r w:rsidRPr="003C04F3">
        <w:rPr>
          <w:rFonts w:ascii="Times New Roman" w:eastAsia="Calibri" w:hAnsi="Times New Roman"/>
          <w:i/>
          <w:iCs/>
          <w:lang w:val="sq-AL"/>
        </w:rPr>
        <w:t xml:space="preserve">Ky nen është ne kundershtim me </w:t>
      </w:r>
      <w:r w:rsidRPr="003C04F3">
        <w:rPr>
          <w:rFonts w:ascii="Times New Roman" w:eastAsia="Calibri" w:hAnsi="Times New Roman"/>
          <w:i/>
          <w:iCs/>
          <w:highlight w:val="yellow"/>
          <w:lang w:val="sq-AL"/>
        </w:rPr>
        <w:t>Direktivën 89/105 EEC</w:t>
      </w:r>
      <w:r w:rsidRPr="003C04F3">
        <w:rPr>
          <w:rFonts w:ascii="Times New Roman" w:eastAsia="Calibri" w:hAnsi="Times New Roman"/>
          <w:i/>
          <w:iCs/>
          <w:lang w:val="sq-AL"/>
        </w:rPr>
        <w:t>.</w:t>
      </w:r>
      <w:r w:rsidR="005412D1" w:rsidRPr="003C04F3">
        <w:rPr>
          <w:rFonts w:ascii="Times New Roman" w:eastAsia="Calibri" w:hAnsi="Times New Roman"/>
          <w:i/>
          <w:iCs/>
          <w:lang w:val="sq-AL"/>
        </w:rPr>
        <w:t xml:space="preserve"> </w:t>
      </w:r>
    </w:p>
    <w:p w:rsidR="00F33A26" w:rsidRPr="003C04F3" w:rsidRDefault="00F33A26" w:rsidP="00F33A26">
      <w:pPr>
        <w:pStyle w:val="ListParagraph"/>
        <w:numPr>
          <w:ilvl w:val="0"/>
          <w:numId w:val="5"/>
        </w:numPr>
        <w:spacing w:before="240"/>
        <w:rPr>
          <w:rFonts w:ascii="Times New Roman" w:eastAsia="Calibri" w:hAnsi="Times New Roman"/>
          <w:i/>
          <w:iCs/>
          <w:lang w:val="sq-AL"/>
        </w:rPr>
      </w:pPr>
      <w:r w:rsidRPr="003C04F3">
        <w:rPr>
          <w:rFonts w:ascii="Times New Roman" w:eastAsia="Calibri" w:hAnsi="Times New Roman"/>
          <w:i/>
          <w:iCs/>
          <w:lang w:val="sq-AL"/>
        </w:rPr>
        <w:t>Kjo direktive ka t</w:t>
      </w:r>
      <w:r w:rsidR="003C04F3" w:rsidRPr="003C04F3">
        <w:rPr>
          <w:rFonts w:ascii="Times New Roman" w:eastAsia="Calibri" w:hAnsi="Times New Roman"/>
          <w:lang w:val="sq-AL"/>
        </w:rPr>
        <w:t>ë</w:t>
      </w:r>
      <w:r w:rsidRPr="003C04F3">
        <w:rPr>
          <w:rFonts w:ascii="Times New Roman" w:eastAsia="Calibri" w:hAnsi="Times New Roman"/>
          <w:i/>
          <w:iCs/>
          <w:lang w:val="sq-AL"/>
        </w:rPr>
        <w:t xml:space="preserve"> b</w:t>
      </w:r>
      <w:r w:rsidR="003C04F3" w:rsidRPr="003C04F3">
        <w:rPr>
          <w:rFonts w:ascii="Times New Roman" w:eastAsia="Calibri" w:hAnsi="Times New Roman"/>
          <w:lang w:val="sq-AL"/>
        </w:rPr>
        <w:t>ë</w:t>
      </w:r>
      <w:r w:rsidRPr="003C04F3">
        <w:rPr>
          <w:rFonts w:ascii="Times New Roman" w:eastAsia="Calibri" w:hAnsi="Times New Roman"/>
          <w:i/>
          <w:iCs/>
          <w:lang w:val="sq-AL"/>
        </w:rPr>
        <w:t>j</w:t>
      </w:r>
      <w:r w:rsidR="003C04F3" w:rsidRPr="003C04F3">
        <w:rPr>
          <w:rFonts w:ascii="Times New Roman" w:eastAsia="Calibri" w:hAnsi="Times New Roman"/>
          <w:lang w:val="sq-AL"/>
        </w:rPr>
        <w:t>ë</w:t>
      </w:r>
      <w:r w:rsidRPr="003C04F3">
        <w:rPr>
          <w:rFonts w:ascii="Times New Roman" w:eastAsia="Calibri" w:hAnsi="Times New Roman"/>
          <w:i/>
          <w:iCs/>
          <w:lang w:val="sq-AL"/>
        </w:rPr>
        <w:t xml:space="preserve"> me barnat q</w:t>
      </w:r>
      <w:r w:rsidR="003C04F3" w:rsidRPr="003C04F3">
        <w:rPr>
          <w:rFonts w:ascii="Times New Roman" w:eastAsia="Calibri" w:hAnsi="Times New Roman"/>
          <w:lang w:val="sq-AL"/>
        </w:rPr>
        <w:t>ë</w:t>
      </w:r>
      <w:r w:rsidRPr="003C04F3">
        <w:rPr>
          <w:rFonts w:ascii="Times New Roman" w:eastAsia="Calibri" w:hAnsi="Times New Roman"/>
          <w:i/>
          <w:iCs/>
          <w:lang w:val="sq-AL"/>
        </w:rPr>
        <w:t xml:space="preserve"> do t</w:t>
      </w:r>
      <w:r w:rsidR="003C04F3" w:rsidRPr="003C04F3">
        <w:rPr>
          <w:rFonts w:ascii="Times New Roman" w:eastAsia="Calibri" w:hAnsi="Times New Roman"/>
          <w:lang w:val="sq-AL"/>
        </w:rPr>
        <w:t>ë</w:t>
      </w:r>
      <w:r w:rsidRPr="003C04F3">
        <w:rPr>
          <w:rFonts w:ascii="Times New Roman" w:eastAsia="Calibri" w:hAnsi="Times New Roman"/>
          <w:i/>
          <w:iCs/>
          <w:lang w:val="sq-AL"/>
        </w:rPr>
        <w:t xml:space="preserve"> p</w:t>
      </w:r>
      <w:r w:rsidR="003C04F3" w:rsidRPr="003C04F3">
        <w:rPr>
          <w:rFonts w:ascii="Times New Roman" w:eastAsia="Calibri" w:hAnsi="Times New Roman"/>
          <w:lang w:val="sq-AL"/>
        </w:rPr>
        <w:t>ë</w:t>
      </w:r>
      <w:r w:rsidRPr="003C04F3">
        <w:rPr>
          <w:rFonts w:ascii="Times New Roman" w:eastAsia="Calibri" w:hAnsi="Times New Roman"/>
          <w:i/>
          <w:iCs/>
          <w:lang w:val="sq-AL"/>
        </w:rPr>
        <w:t>rfshihen n</w:t>
      </w:r>
      <w:r w:rsidR="003C04F3" w:rsidRPr="003C04F3">
        <w:rPr>
          <w:rFonts w:ascii="Times New Roman" w:eastAsia="Calibri" w:hAnsi="Times New Roman"/>
          <w:lang w:val="sq-AL"/>
        </w:rPr>
        <w:t>ë</w:t>
      </w:r>
      <w:r w:rsidRPr="003C04F3">
        <w:rPr>
          <w:rFonts w:ascii="Times New Roman" w:eastAsia="Calibri" w:hAnsi="Times New Roman"/>
          <w:i/>
          <w:iCs/>
          <w:lang w:val="sq-AL"/>
        </w:rPr>
        <w:t xml:space="preserve"> sistemin e sigurimit shend</w:t>
      </w:r>
      <w:r w:rsidR="003C04F3" w:rsidRPr="003C04F3">
        <w:rPr>
          <w:rFonts w:ascii="Times New Roman" w:eastAsia="Calibri" w:hAnsi="Times New Roman"/>
          <w:lang w:val="sq-AL"/>
        </w:rPr>
        <w:t>ë</w:t>
      </w:r>
      <w:r w:rsidRPr="003C04F3">
        <w:rPr>
          <w:rFonts w:ascii="Times New Roman" w:eastAsia="Calibri" w:hAnsi="Times New Roman"/>
          <w:i/>
          <w:iCs/>
          <w:lang w:val="sq-AL"/>
        </w:rPr>
        <w:t>t</w:t>
      </w:r>
      <w:r w:rsidR="003C04F3" w:rsidRPr="003C04F3">
        <w:rPr>
          <w:rFonts w:ascii="Times New Roman" w:eastAsia="Calibri" w:hAnsi="Times New Roman"/>
          <w:lang w:val="sq-AL"/>
        </w:rPr>
        <w:t>ë</w:t>
      </w:r>
      <w:r w:rsidRPr="003C04F3">
        <w:rPr>
          <w:rFonts w:ascii="Times New Roman" w:eastAsia="Calibri" w:hAnsi="Times New Roman"/>
          <w:i/>
          <w:iCs/>
          <w:lang w:val="sq-AL"/>
        </w:rPr>
        <w:t>sore, dhe</w:t>
      </w:r>
      <w:r w:rsidR="00FC1645" w:rsidRPr="003C04F3">
        <w:rPr>
          <w:rFonts w:ascii="Times New Roman" w:eastAsia="Calibri" w:hAnsi="Times New Roman"/>
          <w:i/>
          <w:iCs/>
          <w:lang w:val="sq-AL"/>
        </w:rPr>
        <w:t xml:space="preserve"> jo p</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r barnat n</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 xml:space="preserve"> tregun e lir</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 Kosova nuk e ka t</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 xml:space="preserve"> impelmentuar sigurimin shend</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t</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sore koniderojme q</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 xml:space="preserve"> ky hap </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sht</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 xml:space="preserve"> i ngutsh</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m, edhe p</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r faktin q</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 xml:space="preserve"> </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sht</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 xml:space="preserve"> e cekur qe </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sht</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 xml:space="preserve"> </w:t>
      </w:r>
      <w:r w:rsidR="00FC1645" w:rsidRPr="003C04F3">
        <w:rPr>
          <w:rFonts w:ascii="Times New Roman" w:eastAsia="Calibri" w:hAnsi="Times New Roman"/>
          <w:i/>
          <w:iCs/>
          <w:u w:val="single"/>
          <w:lang w:val="sq-AL"/>
        </w:rPr>
        <w:t>pjeserisht</w:t>
      </w:r>
      <w:r w:rsidR="00FC1645" w:rsidRPr="003C04F3">
        <w:rPr>
          <w:rFonts w:ascii="Times New Roman" w:eastAsia="Calibri" w:hAnsi="Times New Roman"/>
          <w:i/>
          <w:iCs/>
          <w:lang w:val="sq-AL"/>
        </w:rPr>
        <w:t xml:space="preserve"> n</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 xml:space="preserve"> perputhje e jo n</w:t>
      </w:r>
      <w:r w:rsidR="003C04F3" w:rsidRPr="003C04F3">
        <w:rPr>
          <w:rFonts w:ascii="Times New Roman" w:eastAsia="Calibri" w:hAnsi="Times New Roman"/>
          <w:lang w:val="sq-AL"/>
        </w:rPr>
        <w:t>ë</w:t>
      </w:r>
      <w:r w:rsidR="00FC1645" w:rsidRPr="003C04F3">
        <w:rPr>
          <w:rFonts w:ascii="Times New Roman" w:eastAsia="Calibri" w:hAnsi="Times New Roman"/>
          <w:i/>
          <w:iCs/>
          <w:lang w:val="sq-AL"/>
        </w:rPr>
        <w:t xml:space="preserve"> perputhje. </w:t>
      </w:r>
    </w:p>
    <w:p w:rsidR="005C06D7" w:rsidRPr="003C04F3" w:rsidRDefault="005C06D7" w:rsidP="005412D1">
      <w:pPr>
        <w:spacing w:before="240"/>
        <w:rPr>
          <w:rFonts w:ascii="Times New Roman" w:eastAsia="MS Mincho" w:hAnsi="Times New Roman"/>
          <w:lang w:val="sq-AL"/>
        </w:rPr>
      </w:pPr>
    </w:p>
    <w:p w:rsidR="005C06D7" w:rsidRPr="003C04F3" w:rsidRDefault="005C06D7" w:rsidP="005C06D7">
      <w:pPr>
        <w:suppressAutoHyphens w:val="0"/>
        <w:autoSpaceDN/>
        <w:snapToGrid w:val="0"/>
        <w:spacing w:after="0" w:line="240" w:lineRule="auto"/>
        <w:jc w:val="center"/>
        <w:textAlignment w:val="auto"/>
        <w:rPr>
          <w:rFonts w:ascii="Times New Roman" w:eastAsia="MS Mincho" w:hAnsi="Times New Roman"/>
          <w:b/>
          <w:highlight w:val="yellow"/>
          <w:lang w:val="sq-AL"/>
        </w:rPr>
      </w:pPr>
      <w:r w:rsidRPr="003C04F3">
        <w:rPr>
          <w:rFonts w:ascii="Times New Roman" w:eastAsia="MS Mincho" w:hAnsi="Times New Roman"/>
          <w:b/>
          <w:highlight w:val="yellow"/>
          <w:lang w:val="sq-AL"/>
        </w:rPr>
        <w:t>Neni 7</w:t>
      </w:r>
    </w:p>
    <w:p w:rsidR="005C06D7" w:rsidRPr="003C04F3" w:rsidRDefault="005C06D7" w:rsidP="005C06D7">
      <w:pPr>
        <w:suppressAutoHyphens w:val="0"/>
        <w:autoSpaceDN/>
        <w:snapToGrid w:val="0"/>
        <w:spacing w:after="0" w:line="240" w:lineRule="auto"/>
        <w:jc w:val="center"/>
        <w:textAlignment w:val="auto"/>
        <w:rPr>
          <w:rFonts w:ascii="Times New Roman" w:eastAsia="MS Mincho" w:hAnsi="Times New Roman"/>
          <w:b/>
          <w:lang w:val="sq-AL"/>
        </w:rPr>
      </w:pPr>
      <w:r w:rsidRPr="003C04F3">
        <w:rPr>
          <w:rFonts w:ascii="Times New Roman" w:eastAsia="MS Mincho" w:hAnsi="Times New Roman"/>
          <w:b/>
          <w:highlight w:val="yellow"/>
          <w:lang w:val="sq-AL"/>
        </w:rPr>
        <w:t>Procedura e deklarimit të çmimit</w:t>
      </w:r>
    </w:p>
    <w:p w:rsidR="005C06D7" w:rsidRPr="003C04F3" w:rsidRDefault="005C06D7" w:rsidP="005C06D7">
      <w:pPr>
        <w:suppressAutoHyphens w:val="0"/>
        <w:autoSpaceDN/>
        <w:snapToGrid w:val="0"/>
        <w:spacing w:after="0" w:line="240" w:lineRule="auto"/>
        <w:jc w:val="center"/>
        <w:textAlignment w:val="auto"/>
        <w:rPr>
          <w:rFonts w:ascii="Times New Roman" w:eastAsia="MS Mincho" w:hAnsi="Times New Roman"/>
          <w:b/>
          <w:lang w:val="sq-AL"/>
        </w:rPr>
      </w:pPr>
    </w:p>
    <w:p w:rsidR="005C06D7" w:rsidRPr="003C04F3" w:rsidRDefault="005C06D7" w:rsidP="005C06D7">
      <w:pPr>
        <w:pStyle w:val="ListParagraph"/>
        <w:numPr>
          <w:ilvl w:val="0"/>
          <w:numId w:val="4"/>
        </w:numPr>
        <w:suppressAutoHyphens w:val="0"/>
        <w:autoSpaceDN/>
        <w:snapToGrid w:val="0"/>
        <w:spacing w:after="0" w:line="240" w:lineRule="auto"/>
        <w:jc w:val="both"/>
        <w:textAlignment w:val="auto"/>
        <w:rPr>
          <w:rFonts w:ascii="Times New Roman" w:eastAsia="MS Mincho" w:hAnsi="Times New Roman"/>
          <w:lang w:val="sq-AL"/>
        </w:rPr>
      </w:pPr>
      <w:r w:rsidRPr="003C04F3">
        <w:rPr>
          <w:rFonts w:ascii="Times New Roman" w:eastAsia="MS Mincho" w:hAnsi="Times New Roman"/>
          <w:lang w:val="sq-AL"/>
        </w:rPr>
        <w:t xml:space="preserve">Bartësi i Autorizimit për Marketing në Kosovë, apo përfaqësuesit e autorizuar të tyre </w:t>
      </w:r>
      <w:r w:rsidRPr="003C04F3">
        <w:rPr>
          <w:rFonts w:ascii="Times New Roman" w:eastAsia="MS Mincho" w:hAnsi="Times New Roman"/>
          <w:highlight w:val="yellow"/>
          <w:lang w:val="sq-AL"/>
        </w:rPr>
        <w:t>obligohen të bëjnë deklarimin e rregullt vjetor për çmime të barnave</w:t>
      </w:r>
      <w:r w:rsidRPr="003C04F3">
        <w:rPr>
          <w:rFonts w:ascii="Times New Roman" w:eastAsia="MS Mincho" w:hAnsi="Times New Roman"/>
          <w:lang w:val="sq-AL"/>
        </w:rPr>
        <w:t xml:space="preserve"> përveç kur aplikojnë për autorizim marketing për herë të parë ku njëkohësisht me aplikimin për autorizim marketing duhet të bëjnë edhe deklarimin e çmimit sipas  afateve të përcaktuara me akt nënligjor të miratuar nga Ministri.</w:t>
      </w:r>
    </w:p>
    <w:p w:rsidR="005C06D7" w:rsidRPr="003C04F3" w:rsidRDefault="005C06D7" w:rsidP="005412D1">
      <w:pPr>
        <w:spacing w:before="240"/>
        <w:rPr>
          <w:rFonts w:ascii="Times New Roman" w:eastAsia="Calibri" w:hAnsi="Times New Roman"/>
          <w:i/>
          <w:iCs/>
          <w:lang w:val="sq-AL"/>
        </w:rPr>
      </w:pPr>
      <w:r w:rsidRPr="003C04F3">
        <w:rPr>
          <w:rFonts w:ascii="Times New Roman" w:eastAsia="Calibri" w:hAnsi="Times New Roman"/>
          <w:b/>
          <w:bCs/>
          <w:i/>
          <w:iCs/>
          <w:highlight w:val="green"/>
          <w:lang w:val="sq-AL"/>
        </w:rPr>
        <w:t>Koment:</w:t>
      </w:r>
      <w:r w:rsidRPr="003C04F3">
        <w:rPr>
          <w:rFonts w:ascii="Times New Roman" w:eastAsia="Calibri" w:hAnsi="Times New Roman"/>
          <w:i/>
          <w:iCs/>
          <w:lang w:val="sq-AL"/>
        </w:rPr>
        <w:t xml:space="preserve"> Duke pasur parasysh se jemi dëshmitar të lëzizjeve të çmimeve jo brenda viti por edhe brenda muaj, konsideroj se edhe kjo çështje duhet te reflekothet në ligj</w:t>
      </w:r>
      <w:r w:rsidR="00A756AE" w:rsidRPr="003C04F3">
        <w:rPr>
          <w:rFonts w:ascii="Times New Roman" w:eastAsia="Calibri" w:hAnsi="Times New Roman"/>
          <w:i/>
          <w:iCs/>
          <w:lang w:val="sq-AL"/>
        </w:rPr>
        <w:t xml:space="preserve"> pasi ka produkte edhe ne berz dhe deklarimi vjetor nuk është real.</w:t>
      </w:r>
    </w:p>
    <w:p w:rsidR="00FC1645" w:rsidRPr="003C04F3" w:rsidRDefault="00FC1645" w:rsidP="005412D1">
      <w:pPr>
        <w:spacing w:before="240"/>
        <w:rPr>
          <w:rFonts w:ascii="Times New Roman" w:eastAsia="Calibri" w:hAnsi="Times New Roman"/>
          <w:i/>
          <w:iCs/>
          <w:lang w:val="sq-AL"/>
        </w:rPr>
      </w:pPr>
    </w:p>
    <w:p w:rsidR="005412D1" w:rsidRPr="003C04F3" w:rsidRDefault="005412D1" w:rsidP="005412D1">
      <w:pPr>
        <w:spacing w:before="240"/>
        <w:rPr>
          <w:rFonts w:ascii="Times New Roman" w:eastAsia="Calibri" w:hAnsi="Times New Roman"/>
          <w:i/>
          <w:iCs/>
          <w:lang w:val="sq-AL"/>
        </w:rPr>
      </w:pPr>
    </w:p>
    <w:p w:rsidR="005412D1" w:rsidRPr="003C04F3" w:rsidRDefault="005412D1" w:rsidP="005412D1">
      <w:pPr>
        <w:suppressAutoHyphens w:val="0"/>
        <w:autoSpaceDN/>
        <w:snapToGrid w:val="0"/>
        <w:spacing w:after="0" w:line="240" w:lineRule="auto"/>
        <w:jc w:val="center"/>
        <w:textAlignment w:val="auto"/>
        <w:rPr>
          <w:rFonts w:ascii="Times New Roman" w:eastAsia="MS Mincho" w:hAnsi="Times New Roman"/>
          <w:b/>
          <w:highlight w:val="yellow"/>
          <w:lang w:val="sq-AL"/>
        </w:rPr>
      </w:pPr>
      <w:r w:rsidRPr="003C04F3">
        <w:rPr>
          <w:rFonts w:ascii="Times New Roman" w:eastAsia="MS Mincho" w:hAnsi="Times New Roman"/>
          <w:b/>
          <w:highlight w:val="yellow"/>
          <w:lang w:val="sq-AL"/>
        </w:rPr>
        <w:t>Neni 9</w:t>
      </w:r>
    </w:p>
    <w:p w:rsidR="005412D1" w:rsidRPr="003C04F3" w:rsidRDefault="005412D1" w:rsidP="005412D1">
      <w:pPr>
        <w:suppressAutoHyphens w:val="0"/>
        <w:autoSpaceDN/>
        <w:snapToGrid w:val="0"/>
        <w:spacing w:after="0" w:line="240" w:lineRule="auto"/>
        <w:jc w:val="center"/>
        <w:textAlignment w:val="auto"/>
        <w:rPr>
          <w:rFonts w:ascii="Times New Roman" w:eastAsia="MS Mincho" w:hAnsi="Times New Roman"/>
          <w:b/>
          <w:lang w:val="sq-AL"/>
        </w:rPr>
      </w:pPr>
      <w:r w:rsidRPr="003C04F3">
        <w:rPr>
          <w:rFonts w:ascii="Times New Roman" w:eastAsia="MS Mincho" w:hAnsi="Times New Roman"/>
          <w:b/>
          <w:highlight w:val="yellow"/>
          <w:lang w:val="sq-AL"/>
        </w:rPr>
        <w:t>Kalkulimi i çmimeve me shumicë</w:t>
      </w:r>
    </w:p>
    <w:p w:rsidR="005C06D7" w:rsidRPr="003C04F3" w:rsidRDefault="005C06D7" w:rsidP="005412D1">
      <w:pPr>
        <w:suppressAutoHyphens w:val="0"/>
        <w:autoSpaceDN/>
        <w:snapToGrid w:val="0"/>
        <w:spacing w:after="0" w:line="240" w:lineRule="auto"/>
        <w:jc w:val="center"/>
        <w:textAlignment w:val="auto"/>
        <w:rPr>
          <w:rFonts w:ascii="Times New Roman" w:eastAsia="MS Mincho" w:hAnsi="Times New Roman"/>
          <w:b/>
          <w:lang w:val="sq-AL"/>
        </w:rPr>
      </w:pPr>
      <w:r w:rsidRPr="003C04F3">
        <w:rPr>
          <w:rFonts w:ascii="Times New Roman" w:eastAsia="MS Mincho" w:hAnsi="Times New Roman"/>
          <w:b/>
          <w:lang w:val="sq-AL"/>
        </w:rPr>
        <w:t>*********</w:t>
      </w:r>
    </w:p>
    <w:p w:rsidR="005C06D7" w:rsidRPr="003C04F3" w:rsidRDefault="005C06D7" w:rsidP="005C06D7">
      <w:pPr>
        <w:pStyle w:val="ListParagraph"/>
        <w:numPr>
          <w:ilvl w:val="0"/>
          <w:numId w:val="2"/>
        </w:numPr>
        <w:suppressAutoHyphens w:val="0"/>
        <w:autoSpaceDN/>
        <w:snapToGrid w:val="0"/>
        <w:spacing w:after="0" w:line="240" w:lineRule="auto"/>
        <w:jc w:val="both"/>
        <w:textAlignment w:val="auto"/>
        <w:rPr>
          <w:rFonts w:ascii="Times New Roman" w:eastAsia="MS Mincho" w:hAnsi="Times New Roman"/>
          <w:b/>
          <w:highlight w:val="yellow"/>
          <w:lang w:val="sq-AL"/>
        </w:rPr>
      </w:pPr>
      <w:r w:rsidRPr="003C04F3">
        <w:rPr>
          <w:rFonts w:ascii="Times New Roman" w:eastAsia="MS Mincho" w:hAnsi="Times New Roman"/>
          <w:highlight w:val="yellow"/>
          <w:lang w:val="sq-AL"/>
        </w:rPr>
        <w:t>Pjesë përbëse e çmimit me shumicë është vlera e marzhës të qarkullimit me shumicë dhe shpenzimeve të tjera vartëse jo më shumë se 7% që  llogaritet duke i shtuar çmimit të importit CIP, marzhin e qarkullimit me shumicë dhe shpenzimet e ndërlidhura, por jo më shumë se sa vlera e kalkuluar sipas pikës 5, 6, 7 apo 8 të këtij neni.</w:t>
      </w:r>
    </w:p>
    <w:p w:rsidR="00FC1645" w:rsidRPr="003C04F3" w:rsidRDefault="00FC1645" w:rsidP="00FC1645">
      <w:pPr>
        <w:suppressAutoHyphens w:val="0"/>
        <w:autoSpaceDN/>
        <w:snapToGrid w:val="0"/>
        <w:spacing w:after="0" w:line="240" w:lineRule="auto"/>
        <w:ind w:left="360"/>
        <w:jc w:val="both"/>
        <w:textAlignment w:val="auto"/>
        <w:rPr>
          <w:rFonts w:ascii="Times New Roman" w:eastAsia="MS Mincho" w:hAnsi="Times New Roman"/>
          <w:b/>
          <w:highlight w:val="yellow"/>
          <w:lang w:val="sq-AL"/>
        </w:rPr>
      </w:pPr>
    </w:p>
    <w:p w:rsidR="00FC1645" w:rsidRPr="003C04F3" w:rsidRDefault="00FC1645" w:rsidP="00FC1645">
      <w:pPr>
        <w:suppressAutoHyphens w:val="0"/>
        <w:autoSpaceDN/>
        <w:snapToGrid w:val="0"/>
        <w:spacing w:after="0" w:line="240" w:lineRule="auto"/>
        <w:ind w:left="360"/>
        <w:jc w:val="both"/>
        <w:textAlignment w:val="auto"/>
        <w:rPr>
          <w:rFonts w:ascii="Times New Roman" w:eastAsia="MS Mincho" w:hAnsi="Times New Roman"/>
          <w:b/>
          <w:highlight w:val="green"/>
          <w:lang w:val="sq-AL"/>
        </w:rPr>
      </w:pPr>
    </w:p>
    <w:p w:rsidR="005C06D7" w:rsidRPr="003C04F3" w:rsidRDefault="005C06D7" w:rsidP="005C06D7">
      <w:pPr>
        <w:suppressAutoHyphens w:val="0"/>
        <w:autoSpaceDN/>
        <w:snapToGrid w:val="0"/>
        <w:spacing w:after="0" w:line="240" w:lineRule="auto"/>
        <w:jc w:val="both"/>
        <w:textAlignment w:val="auto"/>
        <w:rPr>
          <w:rFonts w:ascii="Times New Roman" w:eastAsia="MS Mincho" w:hAnsi="Times New Roman"/>
          <w:b/>
          <w:highlight w:val="yellow"/>
          <w:lang w:val="sq-AL"/>
        </w:rPr>
      </w:pPr>
    </w:p>
    <w:p w:rsidR="005C06D7" w:rsidRPr="003C04F3" w:rsidRDefault="005C06D7" w:rsidP="005C06D7">
      <w:pPr>
        <w:pStyle w:val="ListParagraph"/>
        <w:numPr>
          <w:ilvl w:val="0"/>
          <w:numId w:val="2"/>
        </w:numPr>
        <w:suppressAutoHyphens w:val="0"/>
        <w:autoSpaceDN/>
        <w:snapToGrid w:val="0"/>
        <w:spacing w:after="0" w:line="240" w:lineRule="auto"/>
        <w:jc w:val="both"/>
        <w:textAlignment w:val="auto"/>
        <w:rPr>
          <w:rFonts w:ascii="Times New Roman" w:eastAsia="MS Mincho" w:hAnsi="Times New Roman"/>
          <w:b/>
          <w:highlight w:val="yellow"/>
          <w:lang w:val="sq-AL"/>
        </w:rPr>
      </w:pPr>
      <w:r w:rsidRPr="003C04F3">
        <w:rPr>
          <w:rFonts w:ascii="Times New Roman" w:eastAsia="MS Mincho" w:hAnsi="Times New Roman"/>
          <w:highlight w:val="yellow"/>
          <w:lang w:val="sq-AL"/>
        </w:rPr>
        <w:t>Për barnat pa Autorizim Marketingu që importohen sipas legjislacionit përkatës përcaktimi i çmimit bëhet duke i shtuar çmimit të importit CIP,  marzhin e qarkullimit me shumicë dhe shpenzimet e ndërlidhura në vlerë jo më shumë se 7%.</w:t>
      </w:r>
    </w:p>
    <w:p w:rsidR="000B70B0" w:rsidRPr="003C04F3" w:rsidRDefault="000B70B0" w:rsidP="000B70B0">
      <w:pPr>
        <w:rPr>
          <w:rFonts w:ascii="Times New Roman" w:eastAsia="MS Mincho" w:hAnsi="Times New Roman"/>
          <w:b/>
          <w:highlight w:val="green"/>
          <w:shd w:val="clear" w:color="auto" w:fill="92D050"/>
          <w:lang w:val="sq-AL"/>
        </w:rPr>
      </w:pPr>
    </w:p>
    <w:p w:rsidR="000B70B0" w:rsidRPr="003C04F3" w:rsidRDefault="003C04F3" w:rsidP="00A756AE">
      <w:pPr>
        <w:suppressAutoHyphens w:val="0"/>
        <w:autoSpaceDN/>
        <w:snapToGrid w:val="0"/>
        <w:spacing w:after="0" w:line="240" w:lineRule="auto"/>
        <w:jc w:val="both"/>
        <w:textAlignment w:val="auto"/>
        <w:rPr>
          <w:rFonts w:ascii="Times New Roman" w:eastAsia="MS Mincho" w:hAnsi="Times New Roman"/>
          <w:b/>
          <w:lang w:val="sq-AL"/>
        </w:rPr>
      </w:pPr>
      <w:r w:rsidRPr="003C04F3">
        <w:rPr>
          <w:rFonts w:ascii="Times New Roman" w:eastAsia="MS Mincho" w:hAnsi="Times New Roman"/>
          <w:b/>
          <w:shd w:val="clear" w:color="auto" w:fill="92D050"/>
          <w:lang w:val="sq-AL"/>
        </w:rPr>
        <w:t xml:space="preserve">Koment: </w:t>
      </w:r>
      <w:r w:rsidR="000B70B0" w:rsidRPr="003C04F3">
        <w:rPr>
          <w:rFonts w:ascii="Times New Roman" w:eastAsia="MS Mincho" w:hAnsi="Times New Roman"/>
          <w:b/>
          <w:lang w:val="sq-AL"/>
        </w:rPr>
        <w:t>P</w:t>
      </w:r>
      <w:r w:rsidRPr="003C04F3">
        <w:rPr>
          <w:rFonts w:ascii="Times New Roman" w:eastAsia="MS Mincho" w:hAnsi="Times New Roman"/>
          <w:lang w:val="sq-AL"/>
        </w:rPr>
        <w:t>ë</w:t>
      </w:r>
      <w:r w:rsidR="000B70B0" w:rsidRPr="003C04F3">
        <w:rPr>
          <w:rFonts w:ascii="Times New Roman" w:eastAsia="MS Mincho" w:hAnsi="Times New Roman"/>
          <w:b/>
          <w:lang w:val="sq-AL"/>
        </w:rPr>
        <w:t>rcaktimi i marzh</w:t>
      </w:r>
      <w:r w:rsidRPr="003C04F3">
        <w:rPr>
          <w:rFonts w:ascii="Times New Roman" w:eastAsia="MS Mincho" w:hAnsi="Times New Roman"/>
          <w:lang w:val="sq-AL"/>
        </w:rPr>
        <w:t>ë</w:t>
      </w:r>
      <w:r w:rsidR="000B70B0" w:rsidRPr="003C04F3">
        <w:rPr>
          <w:rFonts w:ascii="Times New Roman" w:eastAsia="MS Mincho" w:hAnsi="Times New Roman"/>
          <w:b/>
          <w:lang w:val="sq-AL"/>
        </w:rPr>
        <w:t>s n</w:t>
      </w:r>
      <w:r w:rsidRPr="003C04F3">
        <w:rPr>
          <w:rFonts w:ascii="Times New Roman" w:eastAsia="MS Mincho" w:hAnsi="Times New Roman"/>
          <w:lang w:val="sq-AL"/>
        </w:rPr>
        <w:t>ë</w:t>
      </w:r>
      <w:r w:rsidR="000B70B0" w:rsidRPr="003C04F3">
        <w:rPr>
          <w:rFonts w:ascii="Times New Roman" w:eastAsia="MS Mincho" w:hAnsi="Times New Roman"/>
          <w:b/>
          <w:lang w:val="sq-AL"/>
        </w:rPr>
        <w:t xml:space="preserve"> kohen kur kostot operacional rriten </w:t>
      </w:r>
      <w:r w:rsidRPr="003C04F3">
        <w:rPr>
          <w:rFonts w:ascii="Times New Roman" w:eastAsia="MS Mincho" w:hAnsi="Times New Roman"/>
          <w:b/>
          <w:lang w:val="sq-AL"/>
        </w:rPr>
        <w:t xml:space="preserve">çdo </w:t>
      </w:r>
      <w:r w:rsidR="000B70B0" w:rsidRPr="003C04F3">
        <w:rPr>
          <w:rFonts w:ascii="Times New Roman" w:eastAsia="MS Mincho" w:hAnsi="Times New Roman"/>
          <w:b/>
          <w:lang w:val="sq-AL"/>
        </w:rPr>
        <w:t>dit</w:t>
      </w:r>
      <w:r w:rsidRPr="003C04F3">
        <w:rPr>
          <w:rFonts w:ascii="Times New Roman" w:eastAsia="MS Mincho" w:hAnsi="Times New Roman"/>
          <w:b/>
          <w:lang w:val="sq-AL"/>
        </w:rPr>
        <w:t>ë</w:t>
      </w:r>
      <w:r w:rsidR="000B70B0" w:rsidRPr="003C04F3">
        <w:rPr>
          <w:rFonts w:ascii="Times New Roman" w:eastAsia="MS Mincho" w:hAnsi="Times New Roman"/>
          <w:b/>
          <w:lang w:val="sq-AL"/>
        </w:rPr>
        <w:t xml:space="preserve"> </w:t>
      </w:r>
      <w:r w:rsidRPr="003C04F3">
        <w:rPr>
          <w:rFonts w:ascii="Times New Roman" w:eastAsia="MS Mincho" w:hAnsi="Times New Roman"/>
          <w:lang w:val="sq-AL"/>
        </w:rPr>
        <w:t>ë</w:t>
      </w:r>
      <w:r w:rsidR="000B70B0" w:rsidRPr="003C04F3">
        <w:rPr>
          <w:rFonts w:ascii="Times New Roman" w:eastAsia="MS Mincho" w:hAnsi="Times New Roman"/>
          <w:b/>
          <w:lang w:val="sq-AL"/>
        </w:rPr>
        <w:t>sht</w:t>
      </w:r>
      <w:r w:rsidRPr="003C04F3">
        <w:rPr>
          <w:rFonts w:ascii="Times New Roman" w:eastAsia="MS Mincho" w:hAnsi="Times New Roman"/>
          <w:lang w:val="sq-AL"/>
        </w:rPr>
        <w:t>ë</w:t>
      </w:r>
      <w:r w:rsidR="000B70B0" w:rsidRPr="003C04F3">
        <w:rPr>
          <w:rFonts w:ascii="Times New Roman" w:eastAsia="MS Mincho" w:hAnsi="Times New Roman"/>
          <w:b/>
          <w:lang w:val="sq-AL"/>
        </w:rPr>
        <w:t xml:space="preserve"> e pakuptim </w:t>
      </w:r>
      <w:r w:rsidRPr="003C04F3">
        <w:rPr>
          <w:rFonts w:ascii="Times New Roman" w:eastAsia="MS Mincho" w:hAnsi="Times New Roman"/>
          <w:b/>
          <w:lang w:val="sq-AL"/>
        </w:rPr>
        <w:t>dhe e pab</w:t>
      </w:r>
      <w:r w:rsidRPr="003C04F3">
        <w:rPr>
          <w:rFonts w:ascii="Times New Roman" w:eastAsia="MS Mincho" w:hAnsi="Times New Roman"/>
          <w:lang w:val="sq-AL"/>
        </w:rPr>
        <w:t>ë</w:t>
      </w:r>
      <w:r w:rsidRPr="003C04F3">
        <w:rPr>
          <w:rFonts w:ascii="Times New Roman" w:eastAsia="MS Mincho" w:hAnsi="Times New Roman"/>
          <w:b/>
          <w:lang w:val="sq-AL"/>
        </w:rPr>
        <w:t xml:space="preserve">rballueshme </w:t>
      </w:r>
      <w:r w:rsidR="000B70B0" w:rsidRPr="003C04F3">
        <w:rPr>
          <w:rFonts w:ascii="Times New Roman" w:eastAsia="MS Mincho" w:hAnsi="Times New Roman"/>
          <w:b/>
          <w:lang w:val="sq-AL"/>
        </w:rPr>
        <w:t>q</w:t>
      </w:r>
      <w:r w:rsidRPr="003C04F3">
        <w:rPr>
          <w:rFonts w:ascii="Times New Roman" w:eastAsia="MS Mincho" w:hAnsi="Times New Roman"/>
          <w:lang w:val="sq-AL"/>
        </w:rPr>
        <w:t>ë</w:t>
      </w:r>
      <w:r w:rsidR="000B70B0" w:rsidRPr="003C04F3">
        <w:rPr>
          <w:rFonts w:ascii="Times New Roman" w:eastAsia="MS Mincho" w:hAnsi="Times New Roman"/>
          <w:b/>
          <w:lang w:val="sq-AL"/>
        </w:rPr>
        <w:t xml:space="preserve"> marzha prej 7% prej CIP,</w:t>
      </w:r>
      <w:r w:rsidRPr="003C04F3">
        <w:rPr>
          <w:rFonts w:ascii="Times New Roman" w:eastAsia="MS Mincho" w:hAnsi="Times New Roman"/>
          <w:b/>
          <w:lang w:val="sq-AL"/>
        </w:rPr>
        <w:t xml:space="preserve"> shteti ende pa hy ne treg produkte merr taksa 8+1% ndërsa k</w:t>
      </w:r>
      <w:r w:rsidRPr="003C04F3">
        <w:rPr>
          <w:rFonts w:ascii="Times New Roman" w:eastAsia="MS Mincho" w:hAnsi="Times New Roman"/>
          <w:lang w:val="sq-AL"/>
        </w:rPr>
        <w:t>ë</w:t>
      </w:r>
      <w:r w:rsidRPr="003C04F3">
        <w:rPr>
          <w:rFonts w:ascii="Times New Roman" w:eastAsia="MS Mincho" w:hAnsi="Times New Roman"/>
          <w:b/>
          <w:lang w:val="sq-AL"/>
        </w:rPr>
        <w:t>tu ka parapar 7%, ku me k</w:t>
      </w:r>
      <w:r w:rsidRPr="003C04F3">
        <w:rPr>
          <w:rFonts w:ascii="Times New Roman" w:eastAsia="MS Mincho" w:hAnsi="Times New Roman"/>
          <w:b/>
          <w:lang w:val="sq-AL"/>
        </w:rPr>
        <w:t>ë</w:t>
      </w:r>
      <w:r w:rsidRPr="003C04F3">
        <w:rPr>
          <w:rFonts w:ascii="Times New Roman" w:eastAsia="MS Mincho" w:hAnsi="Times New Roman"/>
          <w:b/>
          <w:lang w:val="sq-AL"/>
        </w:rPr>
        <w:t>t</w:t>
      </w:r>
      <w:r w:rsidRPr="003C04F3">
        <w:rPr>
          <w:rFonts w:ascii="Times New Roman" w:eastAsia="MS Mincho" w:hAnsi="Times New Roman"/>
          <w:b/>
          <w:lang w:val="sq-AL"/>
        </w:rPr>
        <w:t>ë</w:t>
      </w:r>
      <w:r w:rsidRPr="003C04F3">
        <w:rPr>
          <w:rFonts w:ascii="Times New Roman" w:eastAsia="MS Mincho" w:hAnsi="Times New Roman"/>
          <w:b/>
          <w:lang w:val="sq-AL"/>
        </w:rPr>
        <w:t xml:space="preserve"> marzh nuk mbulohen kostot operacionale.</w:t>
      </w:r>
      <w:r w:rsidR="000B70B0" w:rsidRPr="003C04F3">
        <w:rPr>
          <w:rFonts w:ascii="Times New Roman" w:eastAsia="MS Mincho" w:hAnsi="Times New Roman"/>
          <w:b/>
          <w:lang w:val="sq-AL"/>
        </w:rPr>
        <w:t xml:space="preserve"> </w:t>
      </w:r>
    </w:p>
    <w:p w:rsidR="005412D1" w:rsidRPr="003C04F3" w:rsidRDefault="005412D1" w:rsidP="005412D1">
      <w:pPr>
        <w:spacing w:before="240"/>
        <w:rPr>
          <w:rFonts w:ascii="Times New Roman" w:eastAsia="Calibri" w:hAnsi="Times New Roman"/>
          <w:i/>
          <w:iCs/>
          <w:lang w:val="sq-AL"/>
        </w:rPr>
      </w:pPr>
    </w:p>
    <w:p w:rsidR="003C04F3" w:rsidRPr="003C04F3" w:rsidRDefault="003C04F3" w:rsidP="003C04F3">
      <w:pPr>
        <w:suppressAutoHyphens w:val="0"/>
        <w:autoSpaceDN/>
        <w:snapToGrid w:val="0"/>
        <w:spacing w:after="0" w:line="240" w:lineRule="auto"/>
        <w:jc w:val="center"/>
        <w:textAlignment w:val="auto"/>
        <w:rPr>
          <w:rFonts w:ascii="Times New Roman" w:eastAsia="Calibri" w:hAnsi="Times New Roman"/>
          <w:b/>
          <w:lang w:val="sq-AL"/>
        </w:rPr>
      </w:pPr>
      <w:r w:rsidRPr="003C04F3">
        <w:rPr>
          <w:rFonts w:ascii="Times New Roman" w:eastAsia="Calibri" w:hAnsi="Times New Roman"/>
          <w:b/>
          <w:lang w:val="sq-AL"/>
        </w:rPr>
        <w:t>Neni 14</w:t>
      </w:r>
    </w:p>
    <w:p w:rsidR="003C04F3" w:rsidRPr="003C04F3" w:rsidRDefault="003C04F3" w:rsidP="003C04F3">
      <w:pPr>
        <w:tabs>
          <w:tab w:val="left" w:pos="3048"/>
        </w:tabs>
        <w:rPr>
          <w:rFonts w:ascii="Times New Roman" w:eastAsia="Calibri" w:hAnsi="Times New Roman"/>
          <w:b/>
          <w:lang w:val="sq-AL"/>
        </w:rPr>
      </w:pPr>
      <w:r w:rsidRPr="003C04F3">
        <w:rPr>
          <w:rFonts w:ascii="Times New Roman" w:eastAsia="Calibri" w:hAnsi="Times New Roman"/>
          <w:b/>
          <w:lang w:val="sq-AL"/>
        </w:rPr>
        <w:t xml:space="preserve">Përcaktimi i çmimit te blerjes së produkteve medicinale nga institucionet publik, pika 2. </w:t>
      </w:r>
    </w:p>
    <w:p w:rsidR="003C04F3" w:rsidRPr="003C04F3" w:rsidRDefault="003C04F3" w:rsidP="003C04F3">
      <w:pPr>
        <w:pStyle w:val="ListParagraph"/>
        <w:numPr>
          <w:ilvl w:val="0"/>
          <w:numId w:val="7"/>
        </w:numPr>
        <w:suppressAutoHyphens w:val="0"/>
        <w:autoSpaceDN/>
        <w:snapToGrid w:val="0"/>
        <w:spacing w:after="0" w:line="240" w:lineRule="auto"/>
        <w:jc w:val="both"/>
        <w:textAlignment w:val="auto"/>
        <w:rPr>
          <w:rFonts w:ascii="Times New Roman" w:eastAsia="Calibri" w:hAnsi="Times New Roman"/>
          <w:highlight w:val="yellow"/>
          <w:lang w:val="sq-AL"/>
        </w:rPr>
      </w:pPr>
      <w:r w:rsidRPr="003C04F3">
        <w:rPr>
          <w:rFonts w:ascii="Times New Roman" w:eastAsia="Calibri" w:hAnsi="Times New Roman"/>
          <w:lang w:val="sq-AL"/>
        </w:rPr>
        <w:t>Ç</w:t>
      </w:r>
      <w:r w:rsidRPr="003C04F3">
        <w:rPr>
          <w:rFonts w:ascii="Times New Roman" w:eastAsia="Calibri" w:hAnsi="Times New Roman"/>
          <w:highlight w:val="yellow"/>
          <w:lang w:val="sq-AL"/>
        </w:rPr>
        <w:t>mimi më i lirë i produktit medicinal nga lista zyrtare e çmimeve të produkteve medicinale</w:t>
      </w:r>
      <w:r w:rsidRPr="003C04F3">
        <w:rPr>
          <w:rFonts w:ascii="Times New Roman" w:eastAsia="Calibri" w:hAnsi="Times New Roman"/>
          <w:lang w:val="sq-AL"/>
        </w:rPr>
        <w:t xml:space="preserve"> </w:t>
      </w:r>
      <w:r w:rsidRPr="003C04F3">
        <w:rPr>
          <w:rFonts w:ascii="Times New Roman" w:eastAsia="Calibri" w:hAnsi="Times New Roman"/>
          <w:b/>
          <w:highlight w:val="yellow"/>
          <w:shd w:val="clear" w:color="auto" w:fill="92D050"/>
          <w:lang w:val="sq-AL"/>
        </w:rPr>
        <w:t>do të jetë çmimi maksimal i kontraktimit nga ana e institucioneve publike për kontraktim të atij produkti</w:t>
      </w:r>
      <w:r w:rsidRPr="003C04F3">
        <w:rPr>
          <w:rFonts w:ascii="Times New Roman" w:eastAsia="Calibri" w:hAnsi="Times New Roman"/>
          <w:highlight w:val="yellow"/>
          <w:lang w:val="sq-AL"/>
        </w:rPr>
        <w:t>.</w:t>
      </w:r>
    </w:p>
    <w:p w:rsidR="003C04F3" w:rsidRPr="003C04F3" w:rsidRDefault="003C04F3" w:rsidP="003C04F3">
      <w:pPr>
        <w:suppressAutoHyphens w:val="0"/>
        <w:autoSpaceDN/>
        <w:snapToGrid w:val="0"/>
        <w:spacing w:after="0" w:line="240" w:lineRule="auto"/>
        <w:jc w:val="both"/>
        <w:textAlignment w:val="auto"/>
        <w:rPr>
          <w:rFonts w:ascii="Times New Roman" w:eastAsia="MS Mincho" w:hAnsi="Times New Roman"/>
          <w:bCs/>
          <w:i/>
          <w:lang w:val="sq-AL"/>
        </w:rPr>
      </w:pPr>
    </w:p>
    <w:p w:rsidR="003C04F3" w:rsidRPr="003C04F3" w:rsidRDefault="003C04F3" w:rsidP="003C04F3">
      <w:pPr>
        <w:suppressAutoHyphens w:val="0"/>
        <w:autoSpaceDN/>
        <w:snapToGrid w:val="0"/>
        <w:spacing w:after="0" w:line="240" w:lineRule="auto"/>
        <w:jc w:val="both"/>
        <w:textAlignment w:val="auto"/>
        <w:rPr>
          <w:rFonts w:ascii="Times New Roman" w:eastAsia="MS Mincho" w:hAnsi="Times New Roman"/>
          <w:bCs/>
          <w:i/>
          <w:lang w:val="sq-AL"/>
        </w:rPr>
      </w:pPr>
      <w:r w:rsidRPr="003C04F3">
        <w:rPr>
          <w:rFonts w:ascii="Times New Roman" w:eastAsia="MS Mincho" w:hAnsi="Times New Roman"/>
          <w:bCs/>
          <w:i/>
          <w:highlight w:val="green"/>
          <w:lang w:val="sq-AL"/>
        </w:rPr>
        <w:t>Koment</w:t>
      </w:r>
      <w:r w:rsidRPr="003C04F3">
        <w:rPr>
          <w:rFonts w:ascii="Times New Roman" w:eastAsia="MS Mincho" w:hAnsi="Times New Roman"/>
          <w:bCs/>
          <w:i/>
          <w:lang w:val="sq-AL"/>
        </w:rPr>
        <w:t>: n</w:t>
      </w:r>
      <w:r w:rsidRPr="003C04F3">
        <w:rPr>
          <w:rFonts w:ascii="Times New Roman" w:eastAsia="Calibri" w:hAnsi="Times New Roman"/>
          <w:bCs/>
          <w:lang w:val="sq-AL"/>
        </w:rPr>
        <w:t>ë</w:t>
      </w:r>
      <w:r w:rsidRPr="003C04F3">
        <w:rPr>
          <w:rFonts w:ascii="Times New Roman" w:eastAsia="MS Mincho" w:hAnsi="Times New Roman"/>
          <w:bCs/>
          <w:i/>
          <w:lang w:val="sq-AL"/>
        </w:rPr>
        <w:t xml:space="preserve"> raststet kur produkte kan çmime me te lira n</w:t>
      </w:r>
      <w:r w:rsidRPr="003C04F3">
        <w:rPr>
          <w:rFonts w:ascii="Times New Roman" w:eastAsia="Calibri" w:hAnsi="Times New Roman"/>
          <w:bCs/>
          <w:lang w:val="sq-AL"/>
        </w:rPr>
        <w:t>ë</w:t>
      </w:r>
      <w:r w:rsidRPr="003C04F3">
        <w:rPr>
          <w:rFonts w:ascii="Times New Roman" w:eastAsia="MS Mincho" w:hAnsi="Times New Roman"/>
          <w:bCs/>
          <w:i/>
          <w:lang w:val="sq-AL"/>
        </w:rPr>
        <w:t>treg dhe nuk kan vullnet t</w:t>
      </w:r>
      <w:r w:rsidRPr="003C04F3">
        <w:rPr>
          <w:rFonts w:ascii="Times New Roman" w:eastAsia="Calibri" w:hAnsi="Times New Roman"/>
          <w:bCs/>
          <w:lang w:val="sq-AL"/>
        </w:rPr>
        <w:t>ë</w:t>
      </w:r>
      <w:r w:rsidRPr="003C04F3">
        <w:rPr>
          <w:rFonts w:ascii="Times New Roman" w:eastAsia="MS Mincho" w:hAnsi="Times New Roman"/>
          <w:bCs/>
          <w:i/>
          <w:lang w:val="sq-AL"/>
        </w:rPr>
        <w:t xml:space="preserve"> furnizojn</w:t>
      </w:r>
      <w:r w:rsidRPr="003C04F3">
        <w:rPr>
          <w:rFonts w:ascii="Times New Roman" w:eastAsia="Calibri" w:hAnsi="Times New Roman"/>
          <w:bCs/>
          <w:lang w:val="sq-AL"/>
        </w:rPr>
        <w:t>ë</w:t>
      </w:r>
      <w:r w:rsidRPr="003C04F3">
        <w:rPr>
          <w:rFonts w:ascii="Times New Roman" w:eastAsia="MS Mincho" w:hAnsi="Times New Roman"/>
          <w:bCs/>
          <w:i/>
          <w:lang w:val="sq-AL"/>
        </w:rPr>
        <w:t xml:space="preserve"> apo regjistrimi i tyre behte vetem n</w:t>
      </w:r>
      <w:r w:rsidRPr="003C04F3">
        <w:rPr>
          <w:rFonts w:ascii="Times New Roman" w:eastAsia="Calibri" w:hAnsi="Times New Roman"/>
          <w:bCs/>
          <w:lang w:val="sq-AL"/>
        </w:rPr>
        <w:t>ë</w:t>
      </w:r>
      <w:r w:rsidRPr="003C04F3">
        <w:rPr>
          <w:rFonts w:ascii="Times New Roman" w:eastAsia="MS Mincho" w:hAnsi="Times New Roman"/>
          <w:bCs/>
          <w:i/>
          <w:lang w:val="sq-AL"/>
        </w:rPr>
        <w:t xml:space="preserve"> fillim te vitit, si do duhej t</w:t>
      </w:r>
      <w:r w:rsidRPr="003C04F3">
        <w:rPr>
          <w:rFonts w:ascii="Times New Roman" w:eastAsia="Calibri" w:hAnsi="Times New Roman"/>
          <w:bCs/>
          <w:lang w:val="sq-AL"/>
        </w:rPr>
        <w:t>ë</w:t>
      </w:r>
      <w:r w:rsidRPr="003C04F3">
        <w:rPr>
          <w:rFonts w:ascii="Times New Roman" w:eastAsia="MS Mincho" w:hAnsi="Times New Roman"/>
          <w:bCs/>
          <w:i/>
          <w:lang w:val="sq-AL"/>
        </w:rPr>
        <w:t xml:space="preserve"> veprohet n</w:t>
      </w:r>
      <w:r w:rsidRPr="003C04F3">
        <w:rPr>
          <w:rFonts w:ascii="Times New Roman" w:eastAsia="Calibri" w:hAnsi="Times New Roman"/>
          <w:bCs/>
          <w:lang w:val="sq-AL"/>
        </w:rPr>
        <w:t>ë</w:t>
      </w:r>
      <w:r w:rsidRPr="003C04F3">
        <w:rPr>
          <w:rFonts w:ascii="Times New Roman" w:eastAsia="MS Mincho" w:hAnsi="Times New Roman"/>
          <w:bCs/>
          <w:i/>
          <w:lang w:val="sq-AL"/>
        </w:rPr>
        <w:t xml:space="preserve"> kontrata q</w:t>
      </w:r>
      <w:r w:rsidRPr="003C04F3">
        <w:rPr>
          <w:rFonts w:ascii="Times New Roman" w:eastAsia="Calibri" w:hAnsi="Times New Roman"/>
          <w:bCs/>
          <w:lang w:val="sq-AL"/>
        </w:rPr>
        <w:t>ë</w:t>
      </w:r>
      <w:r w:rsidRPr="003C04F3">
        <w:rPr>
          <w:rFonts w:ascii="Times New Roman" w:eastAsia="MS Mincho" w:hAnsi="Times New Roman"/>
          <w:bCs/>
          <w:i/>
          <w:lang w:val="sq-AL"/>
        </w:rPr>
        <w:t xml:space="preserve"> jan</w:t>
      </w:r>
      <w:r w:rsidRPr="003C04F3">
        <w:rPr>
          <w:rFonts w:ascii="Times New Roman" w:eastAsia="Calibri" w:hAnsi="Times New Roman"/>
          <w:bCs/>
          <w:lang w:val="sq-AL"/>
        </w:rPr>
        <w:t>ë</w:t>
      </w:r>
      <w:r w:rsidRPr="003C04F3">
        <w:rPr>
          <w:rFonts w:ascii="Times New Roman" w:eastAsia="MS Mincho" w:hAnsi="Times New Roman"/>
          <w:bCs/>
          <w:i/>
          <w:lang w:val="sq-AL"/>
        </w:rPr>
        <w:t xml:space="preserve"> p</w:t>
      </w:r>
      <w:r w:rsidRPr="003C04F3">
        <w:rPr>
          <w:rFonts w:ascii="Times New Roman" w:eastAsia="Calibri" w:hAnsi="Times New Roman"/>
          <w:bCs/>
          <w:lang w:val="sq-AL"/>
        </w:rPr>
        <w:t>ë</w:t>
      </w:r>
      <w:r w:rsidRPr="003C04F3">
        <w:rPr>
          <w:rFonts w:ascii="Times New Roman" w:eastAsia="MS Mincho" w:hAnsi="Times New Roman"/>
          <w:bCs/>
          <w:i/>
          <w:lang w:val="sq-AL"/>
        </w:rPr>
        <w:t>r furnizmie 2 vjecare. Nuk mund t</w:t>
      </w:r>
      <w:r w:rsidRPr="003C04F3">
        <w:rPr>
          <w:rFonts w:ascii="Times New Roman" w:eastAsia="Calibri" w:hAnsi="Times New Roman"/>
          <w:bCs/>
          <w:lang w:val="sq-AL"/>
        </w:rPr>
        <w:t>ë</w:t>
      </w:r>
      <w:r w:rsidRPr="003C04F3">
        <w:rPr>
          <w:rFonts w:ascii="Times New Roman" w:eastAsia="MS Mincho" w:hAnsi="Times New Roman"/>
          <w:bCs/>
          <w:i/>
          <w:lang w:val="sq-AL"/>
        </w:rPr>
        <w:t xml:space="preserve"> jet</w:t>
      </w:r>
      <w:r w:rsidRPr="003C04F3">
        <w:rPr>
          <w:rFonts w:ascii="Times New Roman" w:eastAsia="Calibri" w:hAnsi="Times New Roman"/>
          <w:bCs/>
          <w:lang w:val="sq-AL"/>
        </w:rPr>
        <w:t>ë</w:t>
      </w:r>
      <w:r w:rsidRPr="003C04F3">
        <w:rPr>
          <w:rFonts w:ascii="Times New Roman" w:eastAsia="MS Mincho" w:hAnsi="Times New Roman"/>
          <w:bCs/>
          <w:i/>
          <w:lang w:val="sq-AL"/>
        </w:rPr>
        <w:t xml:space="preserve"> çmimi maximal  p</w:t>
      </w:r>
      <w:r w:rsidRPr="003C04F3">
        <w:rPr>
          <w:rFonts w:ascii="Times New Roman" w:eastAsia="Calibri" w:hAnsi="Times New Roman"/>
          <w:bCs/>
          <w:lang w:val="sq-AL"/>
        </w:rPr>
        <w:t>ë</w:t>
      </w:r>
      <w:r w:rsidRPr="003C04F3">
        <w:rPr>
          <w:rFonts w:ascii="Times New Roman" w:eastAsia="MS Mincho" w:hAnsi="Times New Roman"/>
          <w:bCs/>
          <w:i/>
          <w:lang w:val="sq-AL"/>
        </w:rPr>
        <w:t>r kontratktim vetem n</w:t>
      </w:r>
      <w:r w:rsidRPr="003C04F3">
        <w:rPr>
          <w:rFonts w:ascii="Times New Roman" w:eastAsia="Calibri" w:hAnsi="Times New Roman"/>
          <w:bCs/>
          <w:lang w:val="sq-AL"/>
        </w:rPr>
        <w:t>ë</w:t>
      </w:r>
      <w:r w:rsidRPr="003C04F3">
        <w:rPr>
          <w:rFonts w:ascii="Times New Roman" w:eastAsia="MS Mincho" w:hAnsi="Times New Roman"/>
          <w:bCs/>
          <w:i/>
          <w:lang w:val="sq-AL"/>
        </w:rPr>
        <w:t xml:space="preserve"> raste kur ka t</w:t>
      </w:r>
      <w:r w:rsidRPr="003C04F3">
        <w:rPr>
          <w:rFonts w:ascii="Times New Roman" w:eastAsia="Calibri" w:hAnsi="Times New Roman"/>
          <w:bCs/>
          <w:lang w:val="sq-AL"/>
        </w:rPr>
        <w:t>ë</w:t>
      </w:r>
      <w:r w:rsidRPr="003C04F3">
        <w:rPr>
          <w:rFonts w:ascii="Times New Roman" w:eastAsia="MS Mincho" w:hAnsi="Times New Roman"/>
          <w:bCs/>
          <w:i/>
          <w:lang w:val="sq-AL"/>
        </w:rPr>
        <w:t xml:space="preserve"> b</w:t>
      </w:r>
      <w:r w:rsidRPr="003C04F3">
        <w:rPr>
          <w:rFonts w:ascii="Times New Roman" w:eastAsia="Calibri" w:hAnsi="Times New Roman"/>
          <w:bCs/>
          <w:lang w:val="sq-AL"/>
        </w:rPr>
        <w:t>ë</w:t>
      </w:r>
      <w:r w:rsidRPr="003C04F3">
        <w:rPr>
          <w:rFonts w:ascii="Times New Roman" w:eastAsia="MS Mincho" w:hAnsi="Times New Roman"/>
          <w:bCs/>
          <w:i/>
          <w:lang w:val="sq-AL"/>
        </w:rPr>
        <w:t>j</w:t>
      </w:r>
      <w:r w:rsidRPr="003C04F3">
        <w:rPr>
          <w:rFonts w:ascii="Times New Roman" w:eastAsia="Calibri" w:hAnsi="Times New Roman"/>
          <w:bCs/>
          <w:lang w:val="sq-AL"/>
        </w:rPr>
        <w:t>ë</w:t>
      </w:r>
      <w:r w:rsidRPr="003C04F3">
        <w:rPr>
          <w:rFonts w:ascii="Times New Roman" w:eastAsia="MS Mincho" w:hAnsi="Times New Roman"/>
          <w:bCs/>
          <w:i/>
          <w:lang w:val="sq-AL"/>
        </w:rPr>
        <w:t xml:space="preserve"> me sigurime shend</w:t>
      </w:r>
      <w:r w:rsidRPr="003C04F3">
        <w:rPr>
          <w:rFonts w:ascii="Times New Roman" w:eastAsia="Calibri" w:hAnsi="Times New Roman"/>
          <w:bCs/>
          <w:lang w:val="sq-AL"/>
        </w:rPr>
        <w:t>ë</w:t>
      </w:r>
      <w:r w:rsidRPr="003C04F3">
        <w:rPr>
          <w:rFonts w:ascii="Times New Roman" w:eastAsia="MS Mincho" w:hAnsi="Times New Roman"/>
          <w:bCs/>
          <w:i/>
          <w:lang w:val="sq-AL"/>
        </w:rPr>
        <w:t>t</w:t>
      </w:r>
      <w:r w:rsidRPr="003C04F3">
        <w:rPr>
          <w:rFonts w:ascii="Times New Roman" w:eastAsia="Calibri" w:hAnsi="Times New Roman"/>
          <w:bCs/>
          <w:lang w:val="sq-AL"/>
        </w:rPr>
        <w:t>ë</w:t>
      </w:r>
      <w:r w:rsidRPr="003C04F3">
        <w:rPr>
          <w:rFonts w:ascii="Times New Roman" w:eastAsia="MS Mincho" w:hAnsi="Times New Roman"/>
          <w:bCs/>
          <w:i/>
          <w:lang w:val="sq-AL"/>
        </w:rPr>
        <w:t>sore at</w:t>
      </w:r>
      <w:r w:rsidRPr="003C04F3">
        <w:rPr>
          <w:rFonts w:ascii="Times New Roman" w:eastAsia="Calibri" w:hAnsi="Times New Roman"/>
          <w:bCs/>
          <w:lang w:val="sq-AL"/>
        </w:rPr>
        <w:t>ë</w:t>
      </w:r>
      <w:r w:rsidRPr="003C04F3">
        <w:rPr>
          <w:rFonts w:ascii="Times New Roman" w:eastAsia="MS Mincho" w:hAnsi="Times New Roman"/>
          <w:bCs/>
          <w:i/>
          <w:lang w:val="sq-AL"/>
        </w:rPr>
        <w:t xml:space="preserve">here ka kuptim çmimi maximal i rimbursueshem. </w:t>
      </w:r>
    </w:p>
    <w:p w:rsidR="002024FE" w:rsidRDefault="002024FE" w:rsidP="00766094">
      <w:pPr>
        <w:suppressAutoHyphens w:val="0"/>
        <w:autoSpaceDN/>
        <w:snapToGrid w:val="0"/>
        <w:spacing w:after="0" w:line="240" w:lineRule="auto"/>
        <w:jc w:val="center"/>
        <w:textAlignment w:val="auto"/>
        <w:rPr>
          <w:rFonts w:ascii="Times New Roman" w:eastAsia="Calibri" w:hAnsi="Times New Roman"/>
          <w:b/>
          <w:highlight w:val="yellow"/>
          <w:lang w:val="sq-AL"/>
        </w:rPr>
      </w:pPr>
    </w:p>
    <w:p w:rsidR="00766094" w:rsidRPr="003C04F3" w:rsidRDefault="00766094" w:rsidP="00766094">
      <w:pPr>
        <w:suppressAutoHyphens w:val="0"/>
        <w:autoSpaceDN/>
        <w:snapToGrid w:val="0"/>
        <w:spacing w:after="0" w:line="240" w:lineRule="auto"/>
        <w:jc w:val="center"/>
        <w:textAlignment w:val="auto"/>
        <w:rPr>
          <w:rFonts w:ascii="Times New Roman" w:eastAsia="Calibri" w:hAnsi="Times New Roman"/>
          <w:b/>
          <w:highlight w:val="yellow"/>
          <w:lang w:val="sq-AL"/>
        </w:rPr>
      </w:pPr>
      <w:r w:rsidRPr="003C04F3">
        <w:rPr>
          <w:rFonts w:ascii="Times New Roman" w:eastAsia="Calibri" w:hAnsi="Times New Roman"/>
          <w:b/>
          <w:highlight w:val="yellow"/>
          <w:lang w:val="sq-AL"/>
        </w:rPr>
        <w:t>Neni 17</w:t>
      </w:r>
    </w:p>
    <w:p w:rsidR="00766094" w:rsidRPr="003C04F3" w:rsidRDefault="00766094" w:rsidP="00766094">
      <w:pPr>
        <w:suppressAutoHyphens w:val="0"/>
        <w:autoSpaceDN/>
        <w:snapToGrid w:val="0"/>
        <w:spacing w:after="0" w:line="240" w:lineRule="auto"/>
        <w:jc w:val="center"/>
        <w:textAlignment w:val="auto"/>
        <w:rPr>
          <w:rFonts w:ascii="Times New Roman" w:eastAsia="Calibri" w:hAnsi="Times New Roman"/>
          <w:b/>
          <w:lang w:val="sq-AL"/>
        </w:rPr>
      </w:pPr>
      <w:r w:rsidRPr="003C04F3">
        <w:rPr>
          <w:rFonts w:ascii="Times New Roman" w:eastAsia="Calibri" w:hAnsi="Times New Roman"/>
          <w:b/>
          <w:highlight w:val="yellow"/>
          <w:lang w:val="sq-AL"/>
        </w:rPr>
        <w:t>Sanksionet kundërvajtëse</w:t>
      </w:r>
    </w:p>
    <w:p w:rsidR="00766094" w:rsidRPr="003C04F3" w:rsidRDefault="00766094" w:rsidP="00766094">
      <w:pPr>
        <w:rPr>
          <w:rFonts w:ascii="Times New Roman" w:eastAsia="Calibri" w:hAnsi="Times New Roman"/>
          <w:i/>
          <w:iCs/>
          <w:lang w:val="sq-AL"/>
        </w:rPr>
      </w:pPr>
      <w:r w:rsidRPr="003C04F3">
        <w:rPr>
          <w:rFonts w:ascii="Times New Roman" w:eastAsia="Calibri" w:hAnsi="Times New Roman"/>
          <w:i/>
          <w:iCs/>
          <w:highlight w:val="green"/>
          <w:lang w:val="sq-AL"/>
        </w:rPr>
        <w:t>Koment:</w:t>
      </w:r>
    </w:p>
    <w:p w:rsidR="00766094" w:rsidRPr="003C04F3" w:rsidRDefault="00766094" w:rsidP="00766094">
      <w:pPr>
        <w:rPr>
          <w:rFonts w:ascii="Times New Roman" w:eastAsia="Calibri" w:hAnsi="Times New Roman"/>
          <w:i/>
          <w:iCs/>
          <w:lang w:val="sq-AL"/>
        </w:rPr>
      </w:pPr>
      <w:r w:rsidRPr="003C04F3">
        <w:rPr>
          <w:rFonts w:ascii="Times New Roman" w:eastAsia="Calibri" w:hAnsi="Times New Roman"/>
          <w:i/>
          <w:iCs/>
          <w:lang w:val="sq-AL"/>
        </w:rPr>
        <w:t>Te ky nen jan</w:t>
      </w:r>
      <w:r w:rsidRPr="003C04F3">
        <w:rPr>
          <w:rFonts w:ascii="Times New Roman" w:hAnsi="Times New Roman"/>
          <w:i/>
          <w:iCs/>
        </w:rPr>
        <w:t>ë</w:t>
      </w:r>
      <w:r w:rsidRPr="003C04F3">
        <w:rPr>
          <w:rFonts w:ascii="Times New Roman" w:eastAsia="Calibri" w:hAnsi="Times New Roman"/>
          <w:i/>
          <w:iCs/>
          <w:lang w:val="sq-AL"/>
        </w:rPr>
        <w:t xml:space="preserve"> p</w:t>
      </w:r>
      <w:r w:rsidRPr="003C04F3">
        <w:rPr>
          <w:rFonts w:ascii="Times New Roman" w:hAnsi="Times New Roman"/>
          <w:i/>
          <w:iCs/>
        </w:rPr>
        <w:t>ë</w:t>
      </w:r>
      <w:r w:rsidRPr="003C04F3">
        <w:rPr>
          <w:rFonts w:ascii="Times New Roman" w:eastAsia="Calibri" w:hAnsi="Times New Roman"/>
          <w:i/>
          <w:iCs/>
          <w:lang w:val="sq-AL"/>
        </w:rPr>
        <w:t>rcaktuar gjobat nd</w:t>
      </w:r>
      <w:r w:rsidRPr="003C04F3">
        <w:rPr>
          <w:rFonts w:ascii="Times New Roman" w:hAnsi="Times New Roman"/>
          <w:i/>
          <w:iCs/>
        </w:rPr>
        <w:t>ë</w:t>
      </w:r>
      <w:r w:rsidRPr="003C04F3">
        <w:rPr>
          <w:rFonts w:ascii="Times New Roman" w:eastAsia="Calibri" w:hAnsi="Times New Roman"/>
          <w:i/>
          <w:iCs/>
          <w:lang w:val="sq-AL"/>
        </w:rPr>
        <w:t>shkuse ndaj subjekteve, nd</w:t>
      </w:r>
      <w:r w:rsidRPr="003C04F3">
        <w:rPr>
          <w:rFonts w:ascii="Times New Roman" w:hAnsi="Times New Roman"/>
          <w:i/>
          <w:iCs/>
        </w:rPr>
        <w:t>ë</w:t>
      </w:r>
      <w:r w:rsidRPr="003C04F3">
        <w:rPr>
          <w:rFonts w:ascii="Times New Roman" w:eastAsia="Calibri" w:hAnsi="Times New Roman"/>
          <w:i/>
          <w:iCs/>
          <w:lang w:val="sq-AL"/>
        </w:rPr>
        <w:t>rsa nuk parasheh t</w:t>
      </w:r>
      <w:r w:rsidRPr="003C04F3">
        <w:rPr>
          <w:rFonts w:ascii="Times New Roman" w:hAnsi="Times New Roman"/>
          <w:i/>
          <w:iCs/>
        </w:rPr>
        <w:t>ë</w:t>
      </w:r>
      <w:r w:rsidRPr="003C04F3">
        <w:rPr>
          <w:rFonts w:ascii="Times New Roman" w:eastAsia="Calibri" w:hAnsi="Times New Roman"/>
          <w:i/>
          <w:iCs/>
          <w:lang w:val="sq-AL"/>
        </w:rPr>
        <w:t xml:space="preserve"> drejten e e kund</w:t>
      </w:r>
      <w:r w:rsidRPr="003C04F3">
        <w:rPr>
          <w:rFonts w:ascii="Times New Roman" w:hAnsi="Times New Roman"/>
          <w:i/>
          <w:iCs/>
        </w:rPr>
        <w:t>ë</w:t>
      </w:r>
      <w:r w:rsidR="005D376E" w:rsidRPr="003C04F3">
        <w:rPr>
          <w:rFonts w:ascii="Times New Roman" w:eastAsia="Calibri" w:hAnsi="Times New Roman"/>
          <w:i/>
          <w:iCs/>
          <w:lang w:val="sq-AL"/>
        </w:rPr>
        <w:t>s</w:t>
      </w:r>
      <w:r w:rsidRPr="003C04F3">
        <w:rPr>
          <w:rFonts w:ascii="Times New Roman" w:eastAsia="Calibri" w:hAnsi="Times New Roman"/>
          <w:i/>
          <w:iCs/>
          <w:lang w:val="sq-AL"/>
        </w:rPr>
        <w:t>htimit t</w:t>
      </w:r>
      <w:r w:rsidRPr="003C04F3">
        <w:rPr>
          <w:rFonts w:ascii="Times New Roman" w:hAnsi="Times New Roman"/>
          <w:i/>
          <w:iCs/>
        </w:rPr>
        <w:t>ë</w:t>
      </w:r>
      <w:r w:rsidRPr="003C04F3">
        <w:rPr>
          <w:rFonts w:ascii="Times New Roman" w:eastAsia="Calibri" w:hAnsi="Times New Roman"/>
          <w:i/>
          <w:iCs/>
          <w:lang w:val="sq-AL"/>
        </w:rPr>
        <w:t xml:space="preserve"> k</w:t>
      </w:r>
      <w:r w:rsidRPr="003C04F3">
        <w:rPr>
          <w:rFonts w:ascii="Times New Roman" w:hAnsi="Times New Roman"/>
          <w:i/>
          <w:iCs/>
        </w:rPr>
        <w:t>ë</w:t>
      </w:r>
      <w:r w:rsidRPr="003C04F3">
        <w:rPr>
          <w:rFonts w:ascii="Times New Roman" w:eastAsia="Calibri" w:hAnsi="Times New Roman"/>
          <w:i/>
          <w:iCs/>
          <w:lang w:val="sq-AL"/>
        </w:rPr>
        <w:t>tyre sanksioneve.</w:t>
      </w:r>
    </w:p>
    <w:p w:rsidR="000B11E7" w:rsidRPr="003C04F3" w:rsidRDefault="00766094" w:rsidP="003C04F3">
      <w:pPr>
        <w:rPr>
          <w:rFonts w:ascii="Times New Roman" w:hAnsi="Times New Roman"/>
          <w:i/>
        </w:rPr>
      </w:pPr>
      <w:r w:rsidRPr="003C04F3">
        <w:rPr>
          <w:rFonts w:ascii="Times New Roman" w:eastAsia="Calibri" w:hAnsi="Times New Roman"/>
          <w:i/>
          <w:iCs/>
          <w:lang w:val="sq-AL"/>
        </w:rPr>
        <w:t>Duhet t</w:t>
      </w:r>
      <w:r w:rsidR="005D376E" w:rsidRPr="003C04F3">
        <w:rPr>
          <w:rFonts w:ascii="Times New Roman" w:hAnsi="Times New Roman"/>
          <w:i/>
          <w:iCs/>
        </w:rPr>
        <w:t>ë</w:t>
      </w:r>
      <w:r w:rsidRPr="003C04F3">
        <w:rPr>
          <w:rFonts w:ascii="Times New Roman" w:eastAsia="Calibri" w:hAnsi="Times New Roman"/>
          <w:i/>
          <w:iCs/>
          <w:lang w:val="sq-AL"/>
        </w:rPr>
        <w:t xml:space="preserve"> definohe</w:t>
      </w:r>
      <w:r w:rsidR="005D376E" w:rsidRPr="003C04F3">
        <w:rPr>
          <w:rFonts w:ascii="Times New Roman" w:eastAsia="Calibri" w:hAnsi="Times New Roman"/>
          <w:i/>
          <w:iCs/>
          <w:lang w:val="sq-AL"/>
        </w:rPr>
        <w:t>t e drejta e ankeses/</w:t>
      </w:r>
      <w:r w:rsidRPr="003C04F3">
        <w:rPr>
          <w:rFonts w:ascii="Times New Roman" w:eastAsia="Calibri" w:hAnsi="Times New Roman"/>
          <w:i/>
          <w:iCs/>
          <w:lang w:val="sq-AL"/>
        </w:rPr>
        <w:t>shkallet ankesave dhe t</w:t>
      </w:r>
      <w:r w:rsidRPr="003C04F3">
        <w:rPr>
          <w:rFonts w:ascii="Times New Roman" w:hAnsi="Times New Roman"/>
          <w:i/>
          <w:iCs/>
        </w:rPr>
        <w:t>ë</w:t>
      </w:r>
      <w:r w:rsidRPr="003C04F3">
        <w:rPr>
          <w:rFonts w:ascii="Times New Roman" w:eastAsia="Calibri" w:hAnsi="Times New Roman"/>
          <w:i/>
          <w:iCs/>
          <w:lang w:val="sq-AL"/>
        </w:rPr>
        <w:t xml:space="preserve"> k</w:t>
      </w:r>
      <w:r w:rsidRPr="003C04F3">
        <w:rPr>
          <w:rFonts w:ascii="Times New Roman" w:hAnsi="Times New Roman"/>
          <w:i/>
          <w:iCs/>
        </w:rPr>
        <w:t>ë</w:t>
      </w:r>
      <w:r w:rsidRPr="003C04F3">
        <w:rPr>
          <w:rFonts w:ascii="Times New Roman" w:eastAsia="Calibri" w:hAnsi="Times New Roman"/>
          <w:i/>
          <w:iCs/>
          <w:lang w:val="sq-AL"/>
        </w:rPr>
        <w:t>t</w:t>
      </w:r>
      <w:r w:rsidRPr="003C04F3">
        <w:rPr>
          <w:rFonts w:ascii="Times New Roman" w:hAnsi="Times New Roman"/>
          <w:i/>
          <w:iCs/>
        </w:rPr>
        <w:t>ë</w:t>
      </w:r>
      <w:r w:rsidRPr="003C04F3">
        <w:rPr>
          <w:rFonts w:ascii="Times New Roman" w:eastAsia="Calibri" w:hAnsi="Times New Roman"/>
          <w:i/>
          <w:iCs/>
          <w:lang w:val="sq-AL"/>
        </w:rPr>
        <w:t xml:space="preserve"> drejt ankese n</w:t>
      </w:r>
      <w:r w:rsidR="005D376E" w:rsidRPr="003C04F3">
        <w:rPr>
          <w:rFonts w:ascii="Times New Roman" w:hAnsi="Times New Roman"/>
          <w:i/>
          <w:iCs/>
        </w:rPr>
        <w:t>ë</w:t>
      </w:r>
      <w:r w:rsidRPr="003C04F3">
        <w:rPr>
          <w:rFonts w:ascii="Times New Roman" w:eastAsia="Calibri" w:hAnsi="Times New Roman"/>
          <w:i/>
          <w:iCs/>
          <w:lang w:val="sq-AL"/>
        </w:rPr>
        <w:t xml:space="preserve"> gjykaten kompetenet</w:t>
      </w:r>
      <w:r w:rsidR="005D376E" w:rsidRPr="003C04F3">
        <w:rPr>
          <w:rFonts w:ascii="Times New Roman" w:eastAsia="Calibri" w:hAnsi="Times New Roman"/>
          <w:i/>
          <w:iCs/>
          <w:lang w:val="sq-AL"/>
        </w:rPr>
        <w:t>.</w:t>
      </w:r>
    </w:p>
    <w:p w:rsidR="000B11E7" w:rsidRPr="003C04F3" w:rsidRDefault="000B11E7" w:rsidP="000B11E7">
      <w:pPr>
        <w:rPr>
          <w:rFonts w:ascii="Times New Roman" w:hAnsi="Times New Roman"/>
        </w:rPr>
      </w:pPr>
    </w:p>
    <w:p w:rsidR="000B11E7" w:rsidRPr="003C04F3" w:rsidRDefault="000B11E7" w:rsidP="000B11E7">
      <w:pPr>
        <w:rPr>
          <w:rFonts w:ascii="Times New Roman" w:hAnsi="Times New Roman"/>
        </w:rPr>
      </w:pPr>
    </w:p>
    <w:p w:rsidR="000B11E7" w:rsidRPr="003C04F3" w:rsidRDefault="000B11E7" w:rsidP="000B11E7">
      <w:pPr>
        <w:suppressAutoHyphens w:val="0"/>
        <w:autoSpaceDN/>
        <w:snapToGrid w:val="0"/>
        <w:spacing w:after="0" w:line="240" w:lineRule="auto"/>
        <w:jc w:val="center"/>
        <w:textAlignment w:val="auto"/>
        <w:rPr>
          <w:rFonts w:ascii="Times New Roman" w:eastAsia="Calibri" w:hAnsi="Times New Roman"/>
          <w:b/>
          <w:lang w:val="sq-AL"/>
        </w:rPr>
      </w:pPr>
      <w:r w:rsidRPr="003C04F3">
        <w:rPr>
          <w:rFonts w:ascii="Times New Roman" w:hAnsi="Times New Roman"/>
        </w:rPr>
        <w:tab/>
      </w:r>
    </w:p>
    <w:p w:rsidR="000B11E7" w:rsidRPr="003C04F3" w:rsidRDefault="000B11E7" w:rsidP="000B11E7">
      <w:pPr>
        <w:suppressAutoHyphens w:val="0"/>
        <w:autoSpaceDN/>
        <w:snapToGrid w:val="0"/>
        <w:spacing w:after="0" w:line="240" w:lineRule="auto"/>
        <w:jc w:val="center"/>
        <w:textAlignment w:val="auto"/>
        <w:rPr>
          <w:rFonts w:ascii="Times New Roman" w:eastAsia="Calibri" w:hAnsi="Times New Roman"/>
          <w:b/>
          <w:lang w:val="sq-AL"/>
        </w:rPr>
      </w:pPr>
    </w:p>
    <w:p w:rsidR="000B11E7" w:rsidRPr="003C04F3" w:rsidRDefault="000B11E7" w:rsidP="000B11E7">
      <w:pPr>
        <w:suppressAutoHyphens w:val="0"/>
        <w:autoSpaceDN/>
        <w:snapToGrid w:val="0"/>
        <w:spacing w:after="0" w:line="240" w:lineRule="auto"/>
        <w:jc w:val="center"/>
        <w:textAlignment w:val="auto"/>
        <w:rPr>
          <w:rFonts w:ascii="Times New Roman" w:eastAsia="Calibri" w:hAnsi="Times New Roman"/>
          <w:b/>
          <w:lang w:val="sq-AL"/>
        </w:rPr>
      </w:pPr>
      <w:r w:rsidRPr="003C04F3">
        <w:rPr>
          <w:rFonts w:ascii="Times New Roman" w:eastAsia="Calibri" w:hAnsi="Times New Roman"/>
          <w:b/>
          <w:lang w:val="sq-AL"/>
        </w:rPr>
        <w:t>Neni 14</w:t>
      </w:r>
    </w:p>
    <w:p w:rsidR="00766094" w:rsidRPr="003C04F3" w:rsidRDefault="000B11E7" w:rsidP="000B11E7">
      <w:pPr>
        <w:tabs>
          <w:tab w:val="left" w:pos="3048"/>
        </w:tabs>
        <w:rPr>
          <w:rFonts w:ascii="Times New Roman" w:eastAsia="Calibri" w:hAnsi="Times New Roman"/>
          <w:b/>
          <w:lang w:val="sq-AL"/>
        </w:rPr>
      </w:pPr>
      <w:r w:rsidRPr="003C04F3">
        <w:rPr>
          <w:rFonts w:ascii="Times New Roman" w:eastAsia="Calibri" w:hAnsi="Times New Roman"/>
          <w:b/>
          <w:lang w:val="sq-AL"/>
        </w:rPr>
        <w:lastRenderedPageBreak/>
        <w:t xml:space="preserve">Përcaktimi i çmimit te blerjes së produkteve medicinale nga institucionet publik, pika 2. </w:t>
      </w:r>
    </w:p>
    <w:p w:rsidR="000B11E7" w:rsidRPr="003C04F3" w:rsidRDefault="000B11E7" w:rsidP="000B11E7">
      <w:pPr>
        <w:pStyle w:val="ListParagraph"/>
        <w:numPr>
          <w:ilvl w:val="0"/>
          <w:numId w:val="7"/>
        </w:numPr>
        <w:suppressAutoHyphens w:val="0"/>
        <w:autoSpaceDN/>
        <w:snapToGrid w:val="0"/>
        <w:spacing w:after="0" w:line="240" w:lineRule="auto"/>
        <w:jc w:val="both"/>
        <w:textAlignment w:val="auto"/>
        <w:rPr>
          <w:rFonts w:ascii="Times New Roman" w:eastAsia="Calibri" w:hAnsi="Times New Roman"/>
          <w:highlight w:val="yellow"/>
          <w:lang w:val="sq-AL"/>
        </w:rPr>
      </w:pPr>
      <w:r w:rsidRPr="003C04F3">
        <w:rPr>
          <w:rFonts w:ascii="Times New Roman" w:eastAsia="Calibri" w:hAnsi="Times New Roman"/>
          <w:lang w:val="sq-AL"/>
        </w:rPr>
        <w:t>Ç</w:t>
      </w:r>
      <w:r w:rsidRPr="003C04F3">
        <w:rPr>
          <w:rFonts w:ascii="Times New Roman" w:eastAsia="Calibri" w:hAnsi="Times New Roman"/>
          <w:highlight w:val="yellow"/>
          <w:lang w:val="sq-AL"/>
        </w:rPr>
        <w:t>mimi më i lirë i produktit medicinal nga lista zyrtare e çmimeve të produkteve medicinale</w:t>
      </w:r>
      <w:r w:rsidRPr="003C04F3">
        <w:rPr>
          <w:rFonts w:ascii="Times New Roman" w:eastAsia="Calibri" w:hAnsi="Times New Roman"/>
          <w:lang w:val="sq-AL"/>
        </w:rPr>
        <w:t xml:space="preserve"> </w:t>
      </w:r>
      <w:r w:rsidRPr="003C04F3">
        <w:rPr>
          <w:rFonts w:ascii="Times New Roman" w:eastAsia="Calibri" w:hAnsi="Times New Roman"/>
          <w:b/>
          <w:highlight w:val="yellow"/>
          <w:shd w:val="clear" w:color="auto" w:fill="92D050"/>
          <w:lang w:val="sq-AL"/>
        </w:rPr>
        <w:t>do të jetë çmimi maksimal i kontraktimit nga ana e institucioneve publike për kontraktim të atij produkti</w:t>
      </w:r>
      <w:r w:rsidRPr="003C04F3">
        <w:rPr>
          <w:rFonts w:ascii="Times New Roman" w:eastAsia="Calibri" w:hAnsi="Times New Roman"/>
          <w:highlight w:val="yellow"/>
          <w:lang w:val="sq-AL"/>
        </w:rPr>
        <w:t>.</w:t>
      </w:r>
    </w:p>
    <w:p w:rsidR="000B11E7" w:rsidRPr="003C04F3" w:rsidRDefault="000B11E7" w:rsidP="000B11E7">
      <w:pPr>
        <w:suppressAutoHyphens w:val="0"/>
        <w:autoSpaceDN/>
        <w:snapToGrid w:val="0"/>
        <w:spacing w:after="0" w:line="240" w:lineRule="auto"/>
        <w:jc w:val="both"/>
        <w:textAlignment w:val="auto"/>
        <w:rPr>
          <w:rFonts w:ascii="Times New Roman" w:eastAsia="MS Mincho" w:hAnsi="Times New Roman"/>
          <w:bCs/>
          <w:i/>
          <w:lang w:val="sq-AL"/>
        </w:rPr>
      </w:pPr>
    </w:p>
    <w:p w:rsidR="000B11E7" w:rsidRPr="003C04F3" w:rsidRDefault="000B11E7" w:rsidP="000B11E7">
      <w:pPr>
        <w:suppressAutoHyphens w:val="0"/>
        <w:autoSpaceDN/>
        <w:snapToGrid w:val="0"/>
        <w:spacing w:after="0" w:line="240" w:lineRule="auto"/>
        <w:jc w:val="both"/>
        <w:textAlignment w:val="auto"/>
        <w:rPr>
          <w:rFonts w:ascii="Times New Roman" w:eastAsia="MS Mincho" w:hAnsi="Times New Roman"/>
          <w:bCs/>
          <w:i/>
          <w:lang w:val="sq-AL"/>
        </w:rPr>
      </w:pPr>
      <w:r w:rsidRPr="003C04F3">
        <w:rPr>
          <w:rFonts w:ascii="Times New Roman" w:eastAsia="MS Mincho" w:hAnsi="Times New Roman"/>
          <w:bCs/>
          <w:i/>
          <w:highlight w:val="green"/>
          <w:lang w:val="sq-AL"/>
        </w:rPr>
        <w:t>Koment</w:t>
      </w:r>
      <w:r w:rsidRPr="003C04F3">
        <w:rPr>
          <w:rFonts w:ascii="Times New Roman" w:eastAsia="MS Mincho" w:hAnsi="Times New Roman"/>
          <w:bCs/>
          <w:i/>
          <w:lang w:val="sq-AL"/>
        </w:rPr>
        <w:t>: n</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 raststet kur produkte kan </w:t>
      </w:r>
      <w:r w:rsidR="003C04F3" w:rsidRPr="003C04F3">
        <w:rPr>
          <w:rFonts w:ascii="Times New Roman" w:eastAsia="MS Mincho" w:hAnsi="Times New Roman"/>
          <w:bCs/>
          <w:i/>
          <w:lang w:val="sq-AL"/>
        </w:rPr>
        <w:t>ç</w:t>
      </w:r>
      <w:r w:rsidRPr="003C04F3">
        <w:rPr>
          <w:rFonts w:ascii="Times New Roman" w:eastAsia="MS Mincho" w:hAnsi="Times New Roman"/>
          <w:bCs/>
          <w:i/>
          <w:lang w:val="sq-AL"/>
        </w:rPr>
        <w:t>mime me te lira n</w:t>
      </w:r>
      <w:r w:rsidR="003C04F3" w:rsidRPr="003C04F3">
        <w:rPr>
          <w:rFonts w:ascii="Times New Roman" w:eastAsia="Calibri" w:hAnsi="Times New Roman"/>
          <w:bCs/>
          <w:lang w:val="sq-AL"/>
        </w:rPr>
        <w:t>ë</w:t>
      </w:r>
      <w:r w:rsidRPr="003C04F3">
        <w:rPr>
          <w:rFonts w:ascii="Times New Roman" w:eastAsia="MS Mincho" w:hAnsi="Times New Roman"/>
          <w:bCs/>
          <w:i/>
          <w:lang w:val="sq-AL"/>
        </w:rPr>
        <w:t>treg dhe nuk kan vullnet t</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 furnizojn</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 apo regjistrimi i tyre behte vetem n</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 fillim te vitit, si do duhej t</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 veprohet n</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 kontrata q</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 jan</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 p</w:t>
      </w:r>
      <w:r w:rsidR="003C04F3" w:rsidRPr="003C04F3">
        <w:rPr>
          <w:rFonts w:ascii="Times New Roman" w:eastAsia="Calibri" w:hAnsi="Times New Roman"/>
          <w:bCs/>
          <w:lang w:val="sq-AL"/>
        </w:rPr>
        <w:t>ë</w:t>
      </w:r>
      <w:r w:rsidRPr="003C04F3">
        <w:rPr>
          <w:rFonts w:ascii="Times New Roman" w:eastAsia="MS Mincho" w:hAnsi="Times New Roman"/>
          <w:bCs/>
          <w:i/>
          <w:lang w:val="sq-AL"/>
        </w:rPr>
        <w:t>r furnizmie 2 vjecare. Nuk mund t</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 jet</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 </w:t>
      </w:r>
      <w:r w:rsidR="003C04F3" w:rsidRPr="003C04F3">
        <w:rPr>
          <w:rFonts w:ascii="Times New Roman" w:eastAsia="MS Mincho" w:hAnsi="Times New Roman"/>
          <w:bCs/>
          <w:i/>
          <w:lang w:val="sq-AL"/>
        </w:rPr>
        <w:t>ç</w:t>
      </w:r>
      <w:r w:rsidRPr="003C04F3">
        <w:rPr>
          <w:rFonts w:ascii="Times New Roman" w:eastAsia="MS Mincho" w:hAnsi="Times New Roman"/>
          <w:bCs/>
          <w:i/>
          <w:lang w:val="sq-AL"/>
        </w:rPr>
        <w:t>mimi maximal  p</w:t>
      </w:r>
      <w:r w:rsidR="003C04F3" w:rsidRPr="003C04F3">
        <w:rPr>
          <w:rFonts w:ascii="Times New Roman" w:eastAsia="Calibri" w:hAnsi="Times New Roman"/>
          <w:bCs/>
          <w:lang w:val="sq-AL"/>
        </w:rPr>
        <w:t>ë</w:t>
      </w:r>
      <w:r w:rsidRPr="003C04F3">
        <w:rPr>
          <w:rFonts w:ascii="Times New Roman" w:eastAsia="MS Mincho" w:hAnsi="Times New Roman"/>
          <w:bCs/>
          <w:i/>
          <w:lang w:val="sq-AL"/>
        </w:rPr>
        <w:t>r kontratktim vetem n</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 raste kur ka t</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 b</w:t>
      </w:r>
      <w:r w:rsidR="003C04F3" w:rsidRPr="003C04F3">
        <w:rPr>
          <w:rFonts w:ascii="Times New Roman" w:eastAsia="Calibri" w:hAnsi="Times New Roman"/>
          <w:bCs/>
          <w:lang w:val="sq-AL"/>
        </w:rPr>
        <w:t>ë</w:t>
      </w:r>
      <w:r w:rsidRPr="003C04F3">
        <w:rPr>
          <w:rFonts w:ascii="Times New Roman" w:eastAsia="MS Mincho" w:hAnsi="Times New Roman"/>
          <w:bCs/>
          <w:i/>
          <w:lang w:val="sq-AL"/>
        </w:rPr>
        <w:t>j</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 me sigurime shend</w:t>
      </w:r>
      <w:r w:rsidR="003C04F3" w:rsidRPr="003C04F3">
        <w:rPr>
          <w:rFonts w:ascii="Times New Roman" w:eastAsia="Calibri" w:hAnsi="Times New Roman"/>
          <w:bCs/>
          <w:lang w:val="sq-AL"/>
        </w:rPr>
        <w:t>ë</w:t>
      </w:r>
      <w:r w:rsidRPr="003C04F3">
        <w:rPr>
          <w:rFonts w:ascii="Times New Roman" w:eastAsia="MS Mincho" w:hAnsi="Times New Roman"/>
          <w:bCs/>
          <w:i/>
          <w:lang w:val="sq-AL"/>
        </w:rPr>
        <w:t>t</w:t>
      </w:r>
      <w:r w:rsidR="003C04F3" w:rsidRPr="003C04F3">
        <w:rPr>
          <w:rFonts w:ascii="Times New Roman" w:eastAsia="Calibri" w:hAnsi="Times New Roman"/>
          <w:bCs/>
          <w:lang w:val="sq-AL"/>
        </w:rPr>
        <w:t>ë</w:t>
      </w:r>
      <w:r w:rsidRPr="003C04F3">
        <w:rPr>
          <w:rFonts w:ascii="Times New Roman" w:eastAsia="MS Mincho" w:hAnsi="Times New Roman"/>
          <w:bCs/>
          <w:i/>
          <w:lang w:val="sq-AL"/>
        </w:rPr>
        <w:t>sore at</w:t>
      </w:r>
      <w:r w:rsidR="003C04F3" w:rsidRPr="003C04F3">
        <w:rPr>
          <w:rFonts w:ascii="Times New Roman" w:eastAsia="Calibri" w:hAnsi="Times New Roman"/>
          <w:bCs/>
          <w:lang w:val="sq-AL"/>
        </w:rPr>
        <w:t>ë</w:t>
      </w:r>
      <w:r w:rsidRPr="003C04F3">
        <w:rPr>
          <w:rFonts w:ascii="Times New Roman" w:eastAsia="MS Mincho" w:hAnsi="Times New Roman"/>
          <w:bCs/>
          <w:i/>
          <w:lang w:val="sq-AL"/>
        </w:rPr>
        <w:t xml:space="preserve">here ka kuptim </w:t>
      </w:r>
      <w:r w:rsidR="003C04F3" w:rsidRPr="003C04F3">
        <w:rPr>
          <w:rFonts w:ascii="Times New Roman" w:eastAsia="MS Mincho" w:hAnsi="Times New Roman"/>
          <w:bCs/>
          <w:i/>
          <w:lang w:val="sq-AL"/>
        </w:rPr>
        <w:t>ç</w:t>
      </w:r>
      <w:r w:rsidRPr="003C04F3">
        <w:rPr>
          <w:rFonts w:ascii="Times New Roman" w:eastAsia="MS Mincho" w:hAnsi="Times New Roman"/>
          <w:bCs/>
          <w:i/>
          <w:lang w:val="sq-AL"/>
        </w:rPr>
        <w:t xml:space="preserve">mimi maximal i rimbursueshem. </w:t>
      </w:r>
    </w:p>
    <w:p w:rsidR="003C04F3" w:rsidRPr="003C04F3" w:rsidRDefault="003C04F3">
      <w:pPr>
        <w:suppressAutoHyphens w:val="0"/>
        <w:autoSpaceDN/>
        <w:snapToGrid w:val="0"/>
        <w:spacing w:after="0" w:line="240" w:lineRule="auto"/>
        <w:jc w:val="both"/>
        <w:textAlignment w:val="auto"/>
        <w:rPr>
          <w:rFonts w:ascii="Times New Roman" w:eastAsia="MS Mincho" w:hAnsi="Times New Roman"/>
          <w:bCs/>
          <w:i/>
          <w:lang w:val="sq-AL"/>
        </w:rPr>
      </w:pPr>
    </w:p>
    <w:sectPr w:rsidR="003C04F3" w:rsidRPr="003C0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6CB"/>
    <w:multiLevelType w:val="hybridMultilevel"/>
    <w:tmpl w:val="6692855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7310D"/>
    <w:multiLevelType w:val="hybridMultilevel"/>
    <w:tmpl w:val="CA0CC908"/>
    <w:lvl w:ilvl="0" w:tplc="F90042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255EA"/>
    <w:multiLevelType w:val="hybridMultilevel"/>
    <w:tmpl w:val="B6C41136"/>
    <w:lvl w:ilvl="0" w:tplc="A26CB1A6">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9B4138C"/>
    <w:multiLevelType w:val="hybridMultilevel"/>
    <w:tmpl w:val="C7E64DE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B4421"/>
    <w:multiLevelType w:val="hybridMultilevel"/>
    <w:tmpl w:val="E76011EC"/>
    <w:lvl w:ilvl="0" w:tplc="F856AE6A">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4BB369E7"/>
    <w:multiLevelType w:val="hybridMultilevel"/>
    <w:tmpl w:val="0BA6403E"/>
    <w:lvl w:ilvl="0" w:tplc="0409000F">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81879"/>
    <w:multiLevelType w:val="hybridMultilevel"/>
    <w:tmpl w:val="ABB60592"/>
    <w:lvl w:ilvl="0" w:tplc="BDC2520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683708">
    <w:abstractNumId w:val="6"/>
  </w:num>
  <w:num w:numId="2" w16cid:durableId="1974939048">
    <w:abstractNumId w:val="5"/>
  </w:num>
  <w:num w:numId="3" w16cid:durableId="1816602565">
    <w:abstractNumId w:val="0"/>
  </w:num>
  <w:num w:numId="4" w16cid:durableId="1427268582">
    <w:abstractNumId w:val="3"/>
  </w:num>
  <w:num w:numId="5" w16cid:durableId="522322097">
    <w:abstractNumId w:val="1"/>
  </w:num>
  <w:num w:numId="6" w16cid:durableId="1442532599">
    <w:abstractNumId w:val="4"/>
  </w:num>
  <w:num w:numId="7" w16cid:durableId="1372613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94"/>
    <w:rsid w:val="000B11E7"/>
    <w:rsid w:val="000B70B0"/>
    <w:rsid w:val="001D65FA"/>
    <w:rsid w:val="002024FE"/>
    <w:rsid w:val="003C04F3"/>
    <w:rsid w:val="003F3FDF"/>
    <w:rsid w:val="005412D1"/>
    <w:rsid w:val="005C06D7"/>
    <w:rsid w:val="005D376E"/>
    <w:rsid w:val="00704C09"/>
    <w:rsid w:val="00724A40"/>
    <w:rsid w:val="00766094"/>
    <w:rsid w:val="007B284D"/>
    <w:rsid w:val="00A756AE"/>
    <w:rsid w:val="00B31D69"/>
    <w:rsid w:val="00D414C1"/>
    <w:rsid w:val="00D60136"/>
    <w:rsid w:val="00F33A26"/>
    <w:rsid w:val="00FC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5ADC"/>
  <w15:chartTrackingRefBased/>
  <w15:docId w15:val="{998515F6-7242-4170-916E-9B9AE0FC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6094"/>
    <w:pPr>
      <w:suppressAutoHyphens/>
      <w:autoSpaceDN w:val="0"/>
      <w:spacing w:after="200" w:line="276" w:lineRule="auto"/>
      <w:textAlignment w:val="baseline"/>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2023-02-06T09:53:00Z</dcterms:created>
  <dcterms:modified xsi:type="dcterms:W3CDTF">2023-02-06T10:10:00Z</dcterms:modified>
</cp:coreProperties>
</file>