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8C628" w14:textId="77777777" w:rsidR="004E5F31" w:rsidRDefault="004E5F31" w:rsidP="00AC0B86">
      <w:pPr>
        <w:ind w:firstLine="720"/>
        <w:jc w:val="center"/>
        <w:rPr>
          <w:bCs/>
          <w:smallCaps/>
          <w:sz w:val="32"/>
        </w:rPr>
      </w:pPr>
    </w:p>
    <w:p w14:paraId="01A9D5C0" w14:textId="51799E3F" w:rsidR="004A2CAC" w:rsidRPr="00F83B98" w:rsidRDefault="004A2CAC" w:rsidP="00AC0B86">
      <w:pPr>
        <w:ind w:firstLine="720"/>
        <w:jc w:val="center"/>
        <w:rPr>
          <w:bCs/>
          <w:smallCaps/>
          <w:sz w:val="32"/>
        </w:rPr>
      </w:pPr>
      <w:r w:rsidRPr="00F83B98">
        <w:rPr>
          <w:bCs/>
          <w:smallCaps/>
          <w:sz w:val="32"/>
        </w:rPr>
        <w:t>Shtojca 3</w:t>
      </w:r>
      <w:r w:rsidRPr="00F83B98">
        <w:rPr>
          <w:bCs/>
          <w:smallCaps/>
        </w:rPr>
        <w:t xml:space="preserve">. </w:t>
      </w:r>
      <w:r w:rsidRPr="00F83B98">
        <w:rPr>
          <w:bCs/>
          <w:smallCaps/>
          <w:sz w:val="32"/>
        </w:rPr>
        <w:t>Formati i Raportit nga procesi i konsultimit</w:t>
      </w:r>
    </w:p>
    <w:p w14:paraId="6B79D308" w14:textId="77777777" w:rsidR="004A2CAC" w:rsidRPr="00F83B98" w:rsidRDefault="004A2CAC" w:rsidP="00AC0B86"/>
    <w:p w14:paraId="3BA1C129" w14:textId="77777777" w:rsidR="004A2CAC" w:rsidRPr="00F83B98" w:rsidRDefault="004A2CAC" w:rsidP="00AC0B86"/>
    <w:p w14:paraId="477C0C73" w14:textId="77777777" w:rsidR="004A2CAC" w:rsidRPr="00F83B98" w:rsidRDefault="004A2CAC" w:rsidP="00AC0B86"/>
    <w:p w14:paraId="7CF66759" w14:textId="77777777" w:rsidR="004A2CAC" w:rsidRPr="00F83B98" w:rsidRDefault="004A2CAC" w:rsidP="00AC0B86">
      <w:pPr>
        <w:jc w:val="center"/>
      </w:pPr>
      <w:r w:rsidRPr="00F83B98">
        <w:t>Hyrja/sfondi</w:t>
      </w:r>
    </w:p>
    <w:p w14:paraId="1926D7C8" w14:textId="77777777" w:rsidR="00D33989" w:rsidRPr="00F83B98" w:rsidRDefault="00D33989" w:rsidP="00AC0B86">
      <w:pPr>
        <w:jc w:val="both"/>
      </w:pPr>
    </w:p>
    <w:p w14:paraId="1075E28F" w14:textId="77777777" w:rsidR="00A25D33" w:rsidRPr="00F83B98" w:rsidRDefault="00A25D33" w:rsidP="00AC0B86">
      <w:pPr>
        <w:jc w:val="both"/>
        <w:rPr>
          <w:highlight w:val="darkGray"/>
        </w:rPr>
      </w:pPr>
    </w:p>
    <w:p w14:paraId="1D948AF3" w14:textId="6625C492" w:rsidR="00A25D33" w:rsidRPr="00F83B98" w:rsidRDefault="00A25D33" w:rsidP="00AC0B86">
      <w:pPr>
        <w:jc w:val="both"/>
      </w:pPr>
      <w:r w:rsidRPr="00F83B98">
        <w:t>Hartimi i Udhërr</w:t>
      </w:r>
      <w:r w:rsidR="006A36FD" w:rsidRPr="00F83B98">
        <w:t xml:space="preserve">ëfyesit për </w:t>
      </w:r>
      <w:proofErr w:type="spellStart"/>
      <w:r w:rsidR="006A36FD" w:rsidRPr="00F83B98">
        <w:t>Tranzicion</w:t>
      </w:r>
      <w:proofErr w:type="spellEnd"/>
      <w:r w:rsidR="006A36FD" w:rsidRPr="00F83B98">
        <w:t xml:space="preserve"> të Drejtë është iniciuar sipas kërkesave për reforma nga Instrumenti per Reforma dhe Rritje i BE-së, po ashtu edhe si obligim që </w:t>
      </w:r>
      <w:proofErr w:type="spellStart"/>
      <w:r w:rsidR="006A36FD" w:rsidRPr="00F83B98">
        <w:t>derivon</w:t>
      </w:r>
      <w:proofErr w:type="spellEnd"/>
      <w:r w:rsidR="006A36FD" w:rsidRPr="00F83B98">
        <w:t xml:space="preserve"> nga Plani Institucional i ME-së.</w:t>
      </w:r>
    </w:p>
    <w:p w14:paraId="37C10DC8" w14:textId="2C50BC13" w:rsidR="006B0C22" w:rsidRPr="00F83B98" w:rsidRDefault="006A36FD" w:rsidP="00AC0B86">
      <w:pPr>
        <w:jc w:val="both"/>
      </w:pPr>
      <w:r w:rsidRPr="00F83B98">
        <w:t xml:space="preserve">Hartimit te dokumentit i ka paraprirë studimi i realizuar nga </w:t>
      </w:r>
      <w:proofErr w:type="spellStart"/>
      <w:r w:rsidRPr="00F83B98">
        <w:t>Konsulenca</w:t>
      </w:r>
      <w:proofErr w:type="spellEnd"/>
      <w:r w:rsidRPr="00F83B98">
        <w:t xml:space="preserve"> e </w:t>
      </w:r>
      <w:r w:rsidR="00B4794F" w:rsidRPr="00F83B98">
        <w:t xml:space="preserve">angazhuar nga </w:t>
      </w:r>
      <w:proofErr w:type="spellStart"/>
      <w:r w:rsidRPr="00F83B98">
        <w:t>LuxDev</w:t>
      </w:r>
      <w:proofErr w:type="spellEnd"/>
      <w:r w:rsidR="00B4794F" w:rsidRPr="00F83B98">
        <w:t xml:space="preserve"> me titull </w:t>
      </w:r>
      <w:r w:rsidR="00B4794F" w:rsidRPr="00F83B98">
        <w:rPr>
          <w:highlight w:val="darkGray"/>
        </w:rPr>
        <w:t>:</w:t>
      </w:r>
      <w:r w:rsidR="006B0C22" w:rsidRPr="00F83B98">
        <w:t xml:space="preserve"> An </w:t>
      </w:r>
      <w:proofErr w:type="spellStart"/>
      <w:r w:rsidR="006B0C22" w:rsidRPr="00F83B98">
        <w:t>Assessment</w:t>
      </w:r>
      <w:proofErr w:type="spellEnd"/>
      <w:r w:rsidR="006B0C22" w:rsidRPr="00F83B98">
        <w:t xml:space="preserve"> </w:t>
      </w:r>
      <w:proofErr w:type="spellStart"/>
      <w:r w:rsidR="006B0C22" w:rsidRPr="00F83B98">
        <w:t>Report</w:t>
      </w:r>
      <w:proofErr w:type="spellEnd"/>
      <w:r w:rsidR="006B0C22" w:rsidRPr="00F83B98">
        <w:t xml:space="preserve"> </w:t>
      </w:r>
      <w:proofErr w:type="spellStart"/>
      <w:r w:rsidR="006B0C22" w:rsidRPr="00F83B98">
        <w:t>on</w:t>
      </w:r>
      <w:proofErr w:type="spellEnd"/>
      <w:r w:rsidR="006B0C22" w:rsidRPr="00F83B98">
        <w:t>: "</w:t>
      </w:r>
      <w:proofErr w:type="spellStart"/>
      <w:r w:rsidR="006B0C22" w:rsidRPr="00F83B98">
        <w:t>Just</w:t>
      </w:r>
      <w:proofErr w:type="spellEnd"/>
      <w:r w:rsidR="006B0C22" w:rsidRPr="00F83B98">
        <w:t xml:space="preserve"> </w:t>
      </w:r>
      <w:proofErr w:type="spellStart"/>
      <w:r w:rsidR="006B0C22" w:rsidRPr="00F83B98">
        <w:t>Transition</w:t>
      </w:r>
      <w:proofErr w:type="spellEnd"/>
      <w:r w:rsidR="006B0C22" w:rsidRPr="00F83B98">
        <w:t xml:space="preserve"> </w:t>
      </w:r>
      <w:proofErr w:type="spellStart"/>
      <w:r w:rsidR="006B0C22" w:rsidRPr="00F83B98">
        <w:t>and</w:t>
      </w:r>
      <w:proofErr w:type="spellEnd"/>
      <w:r w:rsidR="006B0C22" w:rsidRPr="00F83B98">
        <w:t xml:space="preserve"> </w:t>
      </w:r>
      <w:proofErr w:type="spellStart"/>
      <w:r w:rsidR="006B0C22" w:rsidRPr="00F83B98">
        <w:t>Climate</w:t>
      </w:r>
      <w:proofErr w:type="spellEnd"/>
      <w:r w:rsidR="006B0C22" w:rsidRPr="00F83B98">
        <w:t xml:space="preserve"> </w:t>
      </w:r>
      <w:proofErr w:type="spellStart"/>
      <w:r w:rsidR="006B0C22" w:rsidRPr="00F83B98">
        <w:t>Alignment</w:t>
      </w:r>
      <w:proofErr w:type="spellEnd"/>
      <w:r w:rsidR="006B0C22" w:rsidRPr="00F83B98">
        <w:t xml:space="preserve"> in </w:t>
      </w:r>
      <w:proofErr w:type="spellStart"/>
      <w:r w:rsidR="006B0C22" w:rsidRPr="00F83B98">
        <w:t>Kosovo</w:t>
      </w:r>
      <w:proofErr w:type="spellEnd"/>
      <w:r w:rsidR="006B0C22" w:rsidRPr="00F83B98">
        <w:t xml:space="preserve">: A </w:t>
      </w:r>
      <w:proofErr w:type="spellStart"/>
      <w:r w:rsidR="006B0C22" w:rsidRPr="00F83B98">
        <w:t>Strategic</w:t>
      </w:r>
      <w:proofErr w:type="spellEnd"/>
      <w:r w:rsidR="006B0C22" w:rsidRPr="00F83B98">
        <w:t xml:space="preserve"> </w:t>
      </w:r>
      <w:proofErr w:type="spellStart"/>
      <w:r w:rsidR="006B0C22" w:rsidRPr="00F83B98">
        <w:t>Frame</w:t>
      </w:r>
      <w:r w:rsidR="00AC2C87" w:rsidRPr="00F83B98">
        <w:t>ë</w:t>
      </w:r>
      <w:r w:rsidR="006B0C22" w:rsidRPr="00F83B98">
        <w:t>ork</w:t>
      </w:r>
      <w:proofErr w:type="spellEnd"/>
      <w:r w:rsidR="006B0C22" w:rsidRPr="00F83B98">
        <w:t xml:space="preserve"> </w:t>
      </w:r>
      <w:proofErr w:type="spellStart"/>
      <w:r w:rsidR="006B0C22" w:rsidRPr="00F83B98">
        <w:t>for</w:t>
      </w:r>
      <w:proofErr w:type="spellEnd"/>
      <w:r w:rsidR="006B0C22" w:rsidRPr="00F83B98">
        <w:t xml:space="preserve"> EU </w:t>
      </w:r>
      <w:proofErr w:type="spellStart"/>
      <w:r w:rsidR="006B0C22" w:rsidRPr="00F83B98">
        <w:t>Acquis</w:t>
      </w:r>
      <w:proofErr w:type="spellEnd"/>
      <w:r w:rsidR="006B0C22" w:rsidRPr="00F83B98">
        <w:t xml:space="preserve"> </w:t>
      </w:r>
      <w:proofErr w:type="spellStart"/>
      <w:r w:rsidR="006B0C22" w:rsidRPr="00F83B98">
        <w:t>Compliance</w:t>
      </w:r>
      <w:proofErr w:type="spellEnd"/>
      <w:r w:rsidR="006B0C22" w:rsidRPr="00F83B98">
        <w:t xml:space="preserve"> </w:t>
      </w:r>
      <w:proofErr w:type="spellStart"/>
      <w:r w:rsidR="006B0C22" w:rsidRPr="00F83B98">
        <w:t>and</w:t>
      </w:r>
      <w:proofErr w:type="spellEnd"/>
      <w:r w:rsidR="006B0C22" w:rsidRPr="00F83B98">
        <w:t xml:space="preserve"> CBAM </w:t>
      </w:r>
      <w:proofErr w:type="spellStart"/>
      <w:r w:rsidR="006B0C22" w:rsidRPr="00F83B98">
        <w:t>Preparedness</w:t>
      </w:r>
      <w:proofErr w:type="spellEnd"/>
      <w:r w:rsidR="006B0C22" w:rsidRPr="00F83B98">
        <w:t xml:space="preserve">" dhe </w:t>
      </w:r>
      <w:proofErr w:type="spellStart"/>
      <w:r w:rsidR="006B0C22" w:rsidRPr="00F83B98">
        <w:t>Annex</w:t>
      </w:r>
      <w:proofErr w:type="spellEnd"/>
      <w:r w:rsidR="006B0C22" w:rsidRPr="00F83B98">
        <w:t xml:space="preserve"> A “</w:t>
      </w:r>
      <w:proofErr w:type="spellStart"/>
      <w:r w:rsidR="006B0C22" w:rsidRPr="00F83B98">
        <w:t>Proposal</w:t>
      </w:r>
      <w:proofErr w:type="spellEnd"/>
      <w:r w:rsidR="006B0C22" w:rsidRPr="00F83B98">
        <w:t xml:space="preserve"> </w:t>
      </w:r>
      <w:proofErr w:type="spellStart"/>
      <w:r w:rsidR="006B0C22" w:rsidRPr="00F83B98">
        <w:t>for</w:t>
      </w:r>
      <w:proofErr w:type="spellEnd"/>
      <w:r w:rsidR="006B0C22" w:rsidRPr="00F83B98">
        <w:t xml:space="preserve"> a </w:t>
      </w:r>
      <w:proofErr w:type="spellStart"/>
      <w:r w:rsidR="006B0C22" w:rsidRPr="00F83B98">
        <w:t>Just</w:t>
      </w:r>
      <w:proofErr w:type="spellEnd"/>
      <w:r w:rsidR="006B0C22" w:rsidRPr="00F83B98">
        <w:t xml:space="preserve"> </w:t>
      </w:r>
      <w:proofErr w:type="spellStart"/>
      <w:r w:rsidR="006B0C22" w:rsidRPr="00F83B98">
        <w:t>Transition</w:t>
      </w:r>
      <w:proofErr w:type="spellEnd"/>
      <w:r w:rsidR="006B0C22" w:rsidRPr="00F83B98">
        <w:t xml:space="preserve"> </w:t>
      </w:r>
      <w:proofErr w:type="spellStart"/>
      <w:r w:rsidR="006B0C22" w:rsidRPr="00F83B98">
        <w:t>Roadmap</w:t>
      </w:r>
      <w:proofErr w:type="spellEnd"/>
      <w:r w:rsidR="006B0C22" w:rsidRPr="00F83B98">
        <w:t xml:space="preserve">” – </w:t>
      </w:r>
      <w:proofErr w:type="spellStart"/>
      <w:r w:rsidR="006B0C22" w:rsidRPr="00F83B98">
        <w:t>Next</w:t>
      </w:r>
      <w:proofErr w:type="spellEnd"/>
      <w:r w:rsidR="006B0C22" w:rsidRPr="00F83B98">
        <w:t xml:space="preserve"> </w:t>
      </w:r>
      <w:proofErr w:type="spellStart"/>
      <w:r w:rsidR="006B0C22" w:rsidRPr="00F83B98">
        <w:t>Steps</w:t>
      </w:r>
      <w:proofErr w:type="spellEnd"/>
      <w:r w:rsidR="006B0C22" w:rsidRPr="00F83B98">
        <w:t xml:space="preserve"> </w:t>
      </w:r>
      <w:proofErr w:type="spellStart"/>
      <w:r w:rsidR="006B0C22" w:rsidRPr="00F83B98">
        <w:t>and</w:t>
      </w:r>
      <w:proofErr w:type="spellEnd"/>
      <w:r w:rsidR="006B0C22" w:rsidRPr="00F83B98">
        <w:t xml:space="preserve"> </w:t>
      </w:r>
      <w:proofErr w:type="spellStart"/>
      <w:r w:rsidR="006B0C22" w:rsidRPr="00F83B98">
        <w:t>Activities</w:t>
      </w:r>
      <w:proofErr w:type="spellEnd"/>
      <w:r w:rsidR="006B0C22" w:rsidRPr="00F83B98">
        <w:t xml:space="preserve">. </w:t>
      </w:r>
    </w:p>
    <w:p w14:paraId="51F30774" w14:textId="271CB95A" w:rsidR="006A36FD" w:rsidRPr="00F83B98" w:rsidRDefault="006B0C22" w:rsidP="00AC0B86">
      <w:pPr>
        <w:jc w:val="both"/>
      </w:pPr>
      <w:r w:rsidRPr="00F83B98">
        <w:t xml:space="preserve">Me vendimin nr.2417 të datës 12.06.2025 </w:t>
      </w:r>
      <w:r w:rsidR="00130586" w:rsidRPr="00F83B98">
        <w:t xml:space="preserve">është themeluar </w:t>
      </w:r>
      <w:r w:rsidRPr="00F83B98">
        <w:t xml:space="preserve"> Grupi </w:t>
      </w:r>
      <w:r w:rsidR="00130586" w:rsidRPr="00F83B98">
        <w:t>P</w:t>
      </w:r>
      <w:r w:rsidRPr="00F83B98">
        <w:t>unues</w:t>
      </w:r>
      <w:r w:rsidR="00130586" w:rsidRPr="00F83B98">
        <w:t xml:space="preserve">, i përbërë nga 18 përfaqësues të </w:t>
      </w:r>
      <w:proofErr w:type="spellStart"/>
      <w:r w:rsidR="00130586" w:rsidRPr="00F83B98">
        <w:t>akterëve</w:t>
      </w:r>
      <w:proofErr w:type="spellEnd"/>
      <w:r w:rsidR="00130586" w:rsidRPr="00F83B98">
        <w:t xml:space="preserve"> relevant të sektorit të Energjisë, i kryesuar nga Departamenti i Energjisë.</w:t>
      </w:r>
    </w:p>
    <w:p w14:paraId="0BA3C6F2" w14:textId="1F18F822" w:rsidR="00221DB6" w:rsidRPr="00F83B98" w:rsidRDefault="00130586" w:rsidP="00AC0B86">
      <w:pPr>
        <w:jc w:val="both"/>
      </w:pPr>
      <w:r w:rsidRPr="00F83B98">
        <w:t xml:space="preserve">Drafti i hartuar ka dalë në konsultim paraprak me datë 21.05.2026  dhe pas trajtimit të komenteve, drafti është </w:t>
      </w:r>
      <w:proofErr w:type="spellStart"/>
      <w:r w:rsidRPr="00F83B98">
        <w:t>lansuar</w:t>
      </w:r>
      <w:proofErr w:type="spellEnd"/>
      <w:r w:rsidRPr="00F83B98">
        <w:t xml:space="preserve"> në Platformën e Konsultimeve publike me datë: 08.06.2026 deri me datë 26.06.2026. </w:t>
      </w:r>
    </w:p>
    <w:p w14:paraId="2513DB0D" w14:textId="77777777" w:rsidR="004A2CAC" w:rsidRPr="00F83B98" w:rsidRDefault="004A2CAC" w:rsidP="00AC0B86">
      <w:pPr>
        <w:jc w:val="both"/>
      </w:pPr>
    </w:p>
    <w:p w14:paraId="05C750DA" w14:textId="77777777" w:rsidR="004A2CAC" w:rsidRPr="00F83B98" w:rsidRDefault="004A2CAC" w:rsidP="00AC0B86">
      <w:pPr>
        <w:jc w:val="both"/>
      </w:pPr>
    </w:p>
    <w:p w14:paraId="4A75677A" w14:textId="77777777" w:rsidR="004A2CAC" w:rsidRPr="00F83B98" w:rsidRDefault="004A2CAC" w:rsidP="00AC0B86">
      <w:pPr>
        <w:jc w:val="center"/>
      </w:pPr>
      <w:r w:rsidRPr="00F83B98">
        <w:t>Ecuria procesit të konsultimit</w:t>
      </w:r>
    </w:p>
    <w:p w14:paraId="150F9A93" w14:textId="77777777" w:rsidR="004A2CAC" w:rsidRPr="00F83B98" w:rsidRDefault="004A2CAC" w:rsidP="00AC0B86">
      <w:pPr>
        <w:jc w:val="center"/>
      </w:pPr>
    </w:p>
    <w:p w14:paraId="42CA885D" w14:textId="46627673" w:rsidR="00D97221" w:rsidRPr="00F83B98" w:rsidRDefault="00303B74" w:rsidP="00AC0B86">
      <w:pPr>
        <w:jc w:val="both"/>
      </w:pPr>
      <w:r w:rsidRPr="009C0468">
        <w:t>Gjatë fazës së konsultimit paraprak kemi pranuar komente nga KEK dhe KED</w:t>
      </w:r>
      <w:r w:rsidR="00830D2C" w:rsidRPr="009C0468">
        <w:t>S</w:t>
      </w:r>
      <w:r w:rsidRPr="009C0468">
        <w:t>,</w:t>
      </w:r>
      <w:r w:rsidR="00830D2C" w:rsidRPr="009C0468">
        <w:t xml:space="preserve"> </w:t>
      </w:r>
      <w:r w:rsidRPr="009C0468">
        <w:t xml:space="preserve"> ndërsa gjatë fazës së konsultimit publik, janë pranuar komente nga palët:</w:t>
      </w:r>
      <w:r w:rsidRPr="00F83B98">
        <w:t xml:space="preserve"> </w:t>
      </w:r>
      <w:r w:rsidR="00A53A0E" w:rsidRPr="00F83B98">
        <w:t xml:space="preserve">KEK, KEDS, GAP dhe BGF, ABGJ </w:t>
      </w:r>
      <w:r w:rsidR="00D2728E" w:rsidRPr="00F83B98">
        <w:t xml:space="preserve">, </w:t>
      </w:r>
      <w:r w:rsidR="00A53A0E" w:rsidRPr="00F83B98">
        <w:t xml:space="preserve">CEE </w:t>
      </w:r>
      <w:proofErr w:type="spellStart"/>
      <w:r w:rsidR="00A53A0E" w:rsidRPr="00F83B98">
        <w:t>Bankwatch</w:t>
      </w:r>
      <w:proofErr w:type="spellEnd"/>
      <w:r w:rsidR="00A53A0E" w:rsidRPr="00F83B98">
        <w:t xml:space="preserve"> </w:t>
      </w:r>
      <w:proofErr w:type="spellStart"/>
      <w:r w:rsidR="00A53A0E" w:rsidRPr="00F83B98">
        <w:t>Network</w:t>
      </w:r>
      <w:proofErr w:type="spellEnd"/>
      <w:r w:rsidR="00A53A0E" w:rsidRPr="00F83B98">
        <w:t xml:space="preserve"> &amp; </w:t>
      </w:r>
      <w:proofErr w:type="spellStart"/>
      <w:r w:rsidR="00A53A0E" w:rsidRPr="00F83B98">
        <w:t>Youth</w:t>
      </w:r>
      <w:proofErr w:type="spellEnd"/>
      <w:r w:rsidR="00A53A0E" w:rsidRPr="00F83B98">
        <w:t xml:space="preserve"> </w:t>
      </w:r>
      <w:proofErr w:type="spellStart"/>
      <w:r w:rsidR="00A53A0E" w:rsidRPr="00F83B98">
        <w:t>Ecological</w:t>
      </w:r>
      <w:proofErr w:type="spellEnd"/>
      <w:r w:rsidR="00A53A0E" w:rsidRPr="00F83B98">
        <w:t xml:space="preserve"> </w:t>
      </w:r>
      <w:proofErr w:type="spellStart"/>
      <w:r w:rsidR="00A53A0E" w:rsidRPr="00F83B98">
        <w:t>and</w:t>
      </w:r>
      <w:proofErr w:type="spellEnd"/>
      <w:r w:rsidR="00A53A0E" w:rsidRPr="00F83B98">
        <w:t xml:space="preserve"> </w:t>
      </w:r>
      <w:proofErr w:type="spellStart"/>
      <w:r w:rsidR="00A53A0E" w:rsidRPr="00F83B98">
        <w:t>Security</w:t>
      </w:r>
      <w:proofErr w:type="spellEnd"/>
      <w:r w:rsidR="00A53A0E" w:rsidRPr="00F83B98">
        <w:t xml:space="preserve"> Zone –</w:t>
      </w:r>
      <w:proofErr w:type="spellStart"/>
      <w:r w:rsidR="00A53A0E" w:rsidRPr="00F83B98">
        <w:t>EcoZ</w:t>
      </w:r>
      <w:proofErr w:type="spellEnd"/>
      <w:r w:rsidR="007E0F4E">
        <w:t xml:space="preserve">, </w:t>
      </w:r>
      <w:r w:rsidR="00D2728E" w:rsidRPr="00F83B98">
        <w:t>INDEP</w:t>
      </w:r>
      <w:r w:rsidR="007E0F4E" w:rsidRPr="007E0F4E">
        <w:t xml:space="preserve"> </w:t>
      </w:r>
      <w:r w:rsidR="007E0F4E" w:rsidRPr="00F83B98">
        <w:t>dhe</w:t>
      </w:r>
      <w:r w:rsidR="007E0F4E">
        <w:t xml:space="preserve"> GEK</w:t>
      </w:r>
      <w:r w:rsidR="00D2728E" w:rsidRPr="00F83B98">
        <w:t>.</w:t>
      </w:r>
    </w:p>
    <w:p w14:paraId="6EDE3CA3" w14:textId="77777777" w:rsidR="00D97221" w:rsidRPr="00F83B98" w:rsidRDefault="00D97221" w:rsidP="00AC0B86">
      <w:pPr>
        <w:jc w:val="both"/>
      </w:pPr>
    </w:p>
    <w:p w14:paraId="5EC925C9" w14:textId="77777777" w:rsidR="004A2CAC" w:rsidRPr="00F83B98" w:rsidRDefault="004A2CAC" w:rsidP="00AC0B86">
      <w:pPr>
        <w:jc w:val="both"/>
      </w:pPr>
      <w:r w:rsidRPr="00F83B98">
        <w:t xml:space="preserve">Nëse është e nevojshme informatat paraqiten në grafika dhe tabela. </w:t>
      </w:r>
    </w:p>
    <w:p w14:paraId="65BB7180" w14:textId="77777777" w:rsidR="004A2CAC" w:rsidRPr="00F83B98" w:rsidRDefault="004A2CAC" w:rsidP="00AC0B86">
      <w:pPr>
        <w:jc w:val="both"/>
      </w:pPr>
    </w:p>
    <w:tbl>
      <w:tblPr>
        <w:tblStyle w:val="GridTable1Light-Accent51"/>
        <w:tblW w:w="0" w:type="auto"/>
        <w:tblLook w:val="04A0" w:firstRow="1" w:lastRow="0" w:firstColumn="1" w:lastColumn="0" w:noHBand="0" w:noVBand="1"/>
      </w:tblPr>
      <w:tblGrid>
        <w:gridCol w:w="3823"/>
        <w:gridCol w:w="2483"/>
        <w:gridCol w:w="3044"/>
      </w:tblGrid>
      <w:tr w:rsidR="00EC5975" w:rsidRPr="00F83B98" w14:paraId="03830EF3" w14:textId="77777777" w:rsidTr="008E17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62FE2167" w14:textId="77777777" w:rsidR="004A2CAC" w:rsidRPr="00F83B98" w:rsidRDefault="004A2CAC" w:rsidP="00AC0B86">
            <w:pPr>
              <w:pStyle w:val="Default"/>
              <w:rPr>
                <w:b w:val="0"/>
                <w:color w:val="auto"/>
                <w:sz w:val="20"/>
                <w:lang w:val="sq-AL"/>
              </w:rPr>
            </w:pPr>
            <w:r w:rsidRPr="00F83B98">
              <w:rPr>
                <w:b w:val="0"/>
                <w:color w:val="auto"/>
                <w:sz w:val="20"/>
                <w:lang w:val="sq-AL"/>
              </w:rPr>
              <w:t>Metodat e Konsultimit</w:t>
            </w:r>
          </w:p>
        </w:tc>
        <w:tc>
          <w:tcPr>
            <w:tcW w:w="2483" w:type="dxa"/>
            <w:shd w:val="clear" w:color="auto" w:fill="F2DBDB" w:themeFill="accent2" w:themeFillTint="33"/>
          </w:tcPr>
          <w:p w14:paraId="4A544775" w14:textId="77777777" w:rsidR="004A2CAC" w:rsidRPr="00F83B98" w:rsidRDefault="004A2CAC" w:rsidP="00AC0B86">
            <w:pPr>
              <w:pStyle w:val="Default"/>
              <w:cnfStyle w:val="100000000000" w:firstRow="1" w:lastRow="0" w:firstColumn="0" w:lastColumn="0" w:oddVBand="0" w:evenVBand="0" w:oddHBand="0" w:evenHBand="0" w:firstRowFirstColumn="0" w:firstRowLastColumn="0" w:lastRowFirstColumn="0" w:lastRowLastColumn="0"/>
              <w:rPr>
                <w:b w:val="0"/>
                <w:color w:val="auto"/>
                <w:sz w:val="20"/>
                <w:lang w:val="sq-AL"/>
              </w:rPr>
            </w:pPr>
            <w:r w:rsidRPr="00F83B98">
              <w:rPr>
                <w:b w:val="0"/>
                <w:color w:val="auto"/>
                <w:sz w:val="20"/>
                <w:lang w:val="sq-AL"/>
              </w:rPr>
              <w:t>Datat/kohëzgjatja</w:t>
            </w:r>
          </w:p>
        </w:tc>
        <w:tc>
          <w:tcPr>
            <w:tcW w:w="3044" w:type="dxa"/>
            <w:shd w:val="clear" w:color="auto" w:fill="F2DBDB" w:themeFill="accent2" w:themeFillTint="33"/>
          </w:tcPr>
          <w:p w14:paraId="1E462195" w14:textId="77777777" w:rsidR="004A2CAC" w:rsidRPr="00F83B98" w:rsidRDefault="004A2CAC" w:rsidP="00AC0B86">
            <w:pPr>
              <w:pStyle w:val="Default"/>
              <w:cnfStyle w:val="100000000000" w:firstRow="1" w:lastRow="0" w:firstColumn="0" w:lastColumn="0" w:oddVBand="0" w:evenVBand="0" w:oddHBand="0" w:evenHBand="0" w:firstRowFirstColumn="0" w:firstRowLastColumn="0" w:lastRowFirstColumn="0" w:lastRowLastColumn="0"/>
              <w:rPr>
                <w:b w:val="0"/>
                <w:color w:val="auto"/>
                <w:sz w:val="20"/>
                <w:lang w:val="sq-AL"/>
              </w:rPr>
            </w:pPr>
            <w:r w:rsidRPr="00F83B98">
              <w:rPr>
                <w:b w:val="0"/>
                <w:color w:val="auto"/>
                <w:sz w:val="20"/>
                <w:lang w:val="sq-AL"/>
              </w:rPr>
              <w:t xml:space="preserve">Numri i </w:t>
            </w:r>
            <w:proofErr w:type="spellStart"/>
            <w:r w:rsidRPr="00F83B98">
              <w:rPr>
                <w:b w:val="0"/>
                <w:color w:val="auto"/>
                <w:sz w:val="20"/>
                <w:lang w:val="sq-AL"/>
              </w:rPr>
              <w:t>pjesmarrësve</w:t>
            </w:r>
            <w:proofErr w:type="spellEnd"/>
            <w:r w:rsidRPr="00F83B98">
              <w:rPr>
                <w:b w:val="0"/>
                <w:color w:val="auto"/>
                <w:sz w:val="20"/>
                <w:lang w:val="sq-AL"/>
              </w:rPr>
              <w:t>/</w:t>
            </w:r>
            <w:proofErr w:type="spellStart"/>
            <w:r w:rsidRPr="00F83B98">
              <w:rPr>
                <w:b w:val="0"/>
                <w:color w:val="auto"/>
                <w:sz w:val="20"/>
                <w:lang w:val="sq-AL"/>
              </w:rPr>
              <w:t>kontribuesve</w:t>
            </w:r>
            <w:proofErr w:type="spellEnd"/>
          </w:p>
        </w:tc>
      </w:tr>
      <w:tr w:rsidR="00EC5975" w:rsidRPr="00F83B98" w14:paraId="391300B3"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55E12E22" w14:textId="77777777" w:rsidR="004A2CAC" w:rsidRPr="00F83B98" w:rsidRDefault="004A2CAC" w:rsidP="00AC0B86">
            <w:pPr>
              <w:pStyle w:val="Default"/>
              <w:numPr>
                <w:ilvl w:val="0"/>
                <w:numId w:val="1"/>
              </w:numPr>
              <w:ind w:left="454"/>
              <w:rPr>
                <w:b w:val="0"/>
                <w:color w:val="auto"/>
                <w:sz w:val="21"/>
                <w:szCs w:val="23"/>
                <w:lang w:val="sq-AL"/>
              </w:rPr>
            </w:pPr>
            <w:r w:rsidRPr="00F83B98">
              <w:rPr>
                <w:b w:val="0"/>
                <w:color w:val="auto"/>
                <w:sz w:val="21"/>
                <w:szCs w:val="23"/>
                <w:lang w:val="sq-AL"/>
              </w:rPr>
              <w:t>Konsultimet me shkrim / në mënyrë elektronike;</w:t>
            </w:r>
          </w:p>
        </w:tc>
        <w:tc>
          <w:tcPr>
            <w:tcW w:w="2483" w:type="dxa"/>
          </w:tcPr>
          <w:p w14:paraId="3AB3AE7C" w14:textId="69DA2AE8" w:rsidR="001A1368" w:rsidRPr="00F83B98" w:rsidRDefault="00A53A0E"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21.05.2026</w:t>
            </w:r>
          </w:p>
          <w:p w14:paraId="1A39A69D" w14:textId="1D1941BB" w:rsidR="00C73F72" w:rsidRPr="00F83B98" w:rsidRDefault="00C73F72"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p>
        </w:tc>
        <w:tc>
          <w:tcPr>
            <w:tcW w:w="3044" w:type="dxa"/>
          </w:tcPr>
          <w:p w14:paraId="58831D97" w14:textId="75B20F10" w:rsidR="00C73F72" w:rsidRPr="00F83B98" w:rsidRDefault="00A53A0E"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2</w:t>
            </w:r>
            <w:r w:rsidR="00BD0DA3" w:rsidRPr="00F83B98">
              <w:rPr>
                <w:color w:val="auto"/>
                <w:sz w:val="21"/>
                <w:lang w:val="sq-AL"/>
              </w:rPr>
              <w:t>8</w:t>
            </w:r>
            <w:r w:rsidRPr="00F83B98">
              <w:rPr>
                <w:color w:val="auto"/>
                <w:sz w:val="21"/>
                <w:lang w:val="sq-AL"/>
              </w:rPr>
              <w:t>.05.2026</w:t>
            </w:r>
          </w:p>
        </w:tc>
      </w:tr>
      <w:tr w:rsidR="00EC5975" w:rsidRPr="00F83B98" w14:paraId="39EAFE73"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290E9A83"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Publikimi në ueb faqe/Platforma elektronike</w:t>
            </w:r>
          </w:p>
        </w:tc>
        <w:tc>
          <w:tcPr>
            <w:tcW w:w="2483" w:type="dxa"/>
          </w:tcPr>
          <w:p w14:paraId="2E38D5F8" w14:textId="4D61A46C" w:rsidR="00B138C8" w:rsidRPr="00F83B98" w:rsidRDefault="00A53A0E"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08.06.2026</w:t>
            </w:r>
          </w:p>
        </w:tc>
        <w:tc>
          <w:tcPr>
            <w:tcW w:w="3044" w:type="dxa"/>
          </w:tcPr>
          <w:p w14:paraId="0FAEA48A" w14:textId="10806C44" w:rsidR="004A2CAC" w:rsidRPr="00F83B98" w:rsidRDefault="00A53A0E"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26.06.2026</w:t>
            </w:r>
          </w:p>
        </w:tc>
      </w:tr>
      <w:tr w:rsidR="00EC5975" w:rsidRPr="00F83B98" w14:paraId="219BDC9A"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07306416"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Takimet publike</w:t>
            </w:r>
          </w:p>
        </w:tc>
        <w:tc>
          <w:tcPr>
            <w:tcW w:w="2483" w:type="dxa"/>
          </w:tcPr>
          <w:p w14:paraId="667C5F74" w14:textId="2A98C2F2" w:rsidR="004A2CAC" w:rsidRPr="00F83B98" w:rsidRDefault="00A315B6"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4C66DF93" w14:textId="417B791C" w:rsidR="004A2CAC" w:rsidRPr="00F83B98" w:rsidRDefault="00A315B6"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1C1BA78D"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736ABD62"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Konferencat</w:t>
            </w:r>
          </w:p>
        </w:tc>
        <w:tc>
          <w:tcPr>
            <w:tcW w:w="2483" w:type="dxa"/>
          </w:tcPr>
          <w:p w14:paraId="60F056B4"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7F3B2C33"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0F38B318" w14:textId="77777777" w:rsidTr="008E1719">
        <w:trPr>
          <w:trHeight w:val="283"/>
        </w:trPr>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6BF78BFC"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Takime me grupe të interesit</w:t>
            </w:r>
          </w:p>
        </w:tc>
        <w:tc>
          <w:tcPr>
            <w:tcW w:w="2483" w:type="dxa"/>
          </w:tcPr>
          <w:p w14:paraId="12C2327E" w14:textId="38E1EDAE" w:rsidR="004A2CAC" w:rsidRPr="00F83B98" w:rsidRDefault="00A315B6"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3F17CDA3" w14:textId="4E680321" w:rsidR="004A2CAC" w:rsidRPr="00F83B98" w:rsidRDefault="00A315B6"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40FD314B"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0D3B6122"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Punëtoritë</w:t>
            </w:r>
          </w:p>
        </w:tc>
        <w:tc>
          <w:tcPr>
            <w:tcW w:w="2483" w:type="dxa"/>
          </w:tcPr>
          <w:p w14:paraId="3A0A1EC8"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314BB8CC"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62DE1234"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4C58D327"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Intervistat/takimet sy në sy</w:t>
            </w:r>
          </w:p>
        </w:tc>
        <w:tc>
          <w:tcPr>
            <w:tcW w:w="2483" w:type="dxa"/>
          </w:tcPr>
          <w:p w14:paraId="06A94EE5"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284464DC" w14:textId="77777777" w:rsidR="004A2CAC" w:rsidRPr="00F83B98" w:rsidRDefault="00D33989"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58C70497"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7C6D3D43"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Hulumtimet e opinionit</w:t>
            </w:r>
          </w:p>
        </w:tc>
        <w:tc>
          <w:tcPr>
            <w:tcW w:w="2483" w:type="dxa"/>
          </w:tcPr>
          <w:p w14:paraId="05D43485"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38EF8B7D"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72B1C2D3"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6607E7F3"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szCs w:val="23"/>
                <w:lang w:val="sq-AL"/>
              </w:rPr>
              <w:t>Votimi diskutues</w:t>
            </w:r>
          </w:p>
        </w:tc>
        <w:tc>
          <w:tcPr>
            <w:tcW w:w="2483" w:type="dxa"/>
          </w:tcPr>
          <w:p w14:paraId="585A3FF9"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1955267A"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11034ED2"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288C14CF" w14:textId="77777777" w:rsidR="004A2CAC" w:rsidRPr="00F83B98" w:rsidRDefault="004A2CAC" w:rsidP="00AC0B86">
            <w:pPr>
              <w:pStyle w:val="Default"/>
              <w:numPr>
                <w:ilvl w:val="0"/>
                <w:numId w:val="1"/>
              </w:numPr>
              <w:ind w:left="454"/>
              <w:rPr>
                <w:b w:val="0"/>
                <w:color w:val="auto"/>
                <w:sz w:val="21"/>
                <w:szCs w:val="23"/>
                <w:lang w:val="sq-AL"/>
              </w:rPr>
            </w:pPr>
            <w:r w:rsidRPr="00F83B98">
              <w:rPr>
                <w:b w:val="0"/>
                <w:color w:val="auto"/>
                <w:sz w:val="21"/>
                <w:lang w:val="sq-AL"/>
              </w:rPr>
              <w:lastRenderedPageBreak/>
              <w:t xml:space="preserve">Panelet me qytetarë </w:t>
            </w:r>
          </w:p>
        </w:tc>
        <w:tc>
          <w:tcPr>
            <w:tcW w:w="2483" w:type="dxa"/>
          </w:tcPr>
          <w:p w14:paraId="2107224B"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29BB4999"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0F6012AE"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46F398C5"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lang w:val="sq-AL"/>
              </w:rPr>
              <w:t>Stendat në rrugë</w:t>
            </w:r>
          </w:p>
        </w:tc>
        <w:tc>
          <w:tcPr>
            <w:tcW w:w="2483" w:type="dxa"/>
          </w:tcPr>
          <w:p w14:paraId="0A38862D"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35802033"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r w:rsidR="00EC5975" w:rsidRPr="00F83B98" w14:paraId="1AC48DC0" w14:textId="77777777" w:rsidTr="008E1719">
        <w:tc>
          <w:tcPr>
            <w:cnfStyle w:val="001000000000" w:firstRow="0" w:lastRow="0" w:firstColumn="1" w:lastColumn="0" w:oddVBand="0" w:evenVBand="0" w:oddHBand="0" w:evenHBand="0" w:firstRowFirstColumn="0" w:firstRowLastColumn="0" w:lastRowFirstColumn="0" w:lastRowLastColumn="0"/>
            <w:tcW w:w="3823" w:type="dxa"/>
            <w:shd w:val="clear" w:color="auto" w:fill="F2DBDB" w:themeFill="accent2" w:themeFillTint="33"/>
          </w:tcPr>
          <w:p w14:paraId="73B961FE" w14:textId="77777777" w:rsidR="004A2CAC" w:rsidRPr="00F83B98" w:rsidRDefault="004A2CAC" w:rsidP="00AC0B86">
            <w:pPr>
              <w:pStyle w:val="Default"/>
              <w:numPr>
                <w:ilvl w:val="0"/>
                <w:numId w:val="1"/>
              </w:numPr>
              <w:ind w:left="454"/>
              <w:rPr>
                <w:b w:val="0"/>
                <w:color w:val="auto"/>
                <w:sz w:val="21"/>
                <w:lang w:val="sq-AL"/>
              </w:rPr>
            </w:pPr>
            <w:r w:rsidRPr="00F83B98">
              <w:rPr>
                <w:b w:val="0"/>
                <w:color w:val="auto"/>
                <w:sz w:val="21"/>
                <w:lang w:val="sq-AL"/>
              </w:rPr>
              <w:t>tjetër</w:t>
            </w:r>
          </w:p>
        </w:tc>
        <w:tc>
          <w:tcPr>
            <w:tcW w:w="2483" w:type="dxa"/>
          </w:tcPr>
          <w:p w14:paraId="29F143BD"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c>
          <w:tcPr>
            <w:tcW w:w="3044" w:type="dxa"/>
          </w:tcPr>
          <w:p w14:paraId="27C063E2" w14:textId="77777777" w:rsidR="004A2CAC" w:rsidRPr="00F83B98" w:rsidRDefault="00071A13" w:rsidP="00AC0B86">
            <w:pPr>
              <w:pStyle w:val="Default"/>
              <w:cnfStyle w:val="000000000000" w:firstRow="0" w:lastRow="0" w:firstColumn="0" w:lastColumn="0" w:oddVBand="0" w:evenVBand="0" w:oddHBand="0" w:evenHBand="0" w:firstRowFirstColumn="0" w:firstRowLastColumn="0" w:lastRowFirstColumn="0" w:lastRowLastColumn="0"/>
              <w:rPr>
                <w:color w:val="auto"/>
                <w:sz w:val="21"/>
                <w:lang w:val="sq-AL"/>
              </w:rPr>
            </w:pPr>
            <w:r w:rsidRPr="00F83B98">
              <w:rPr>
                <w:color w:val="auto"/>
                <w:sz w:val="21"/>
                <w:lang w:val="sq-AL"/>
              </w:rPr>
              <w:t>/</w:t>
            </w:r>
          </w:p>
        </w:tc>
      </w:tr>
    </w:tbl>
    <w:p w14:paraId="017EBE85" w14:textId="77777777" w:rsidR="004A2CAC" w:rsidRPr="00F83B98" w:rsidRDefault="004A2CAC" w:rsidP="00AC0B86">
      <w:pPr>
        <w:jc w:val="both"/>
      </w:pPr>
    </w:p>
    <w:p w14:paraId="765F9788" w14:textId="77777777" w:rsidR="004A2CAC" w:rsidRPr="00F83B98" w:rsidRDefault="004A2CAC" w:rsidP="00AC0B86">
      <w:pPr>
        <w:jc w:val="both"/>
      </w:pPr>
    </w:p>
    <w:p w14:paraId="1395739B" w14:textId="77777777" w:rsidR="004A2CAC" w:rsidRPr="00F83B98" w:rsidRDefault="004A2CAC" w:rsidP="00AC0B86">
      <w:pPr>
        <w:jc w:val="both"/>
      </w:pPr>
    </w:p>
    <w:p w14:paraId="6780AA84" w14:textId="77777777" w:rsidR="004A2CAC" w:rsidRPr="00F83B98" w:rsidRDefault="004A2CAC" w:rsidP="00AC0B86">
      <w:pPr>
        <w:jc w:val="both"/>
      </w:pPr>
    </w:p>
    <w:p w14:paraId="4E1A8669" w14:textId="77777777" w:rsidR="004A2CAC" w:rsidRPr="00F83B98" w:rsidRDefault="004A2CAC" w:rsidP="00AC0B86">
      <w:pPr>
        <w:jc w:val="both"/>
      </w:pPr>
    </w:p>
    <w:p w14:paraId="6AA338AB" w14:textId="77777777" w:rsidR="004A2CAC" w:rsidRPr="00F83B98" w:rsidRDefault="004A2CAC" w:rsidP="00AC0B86">
      <w:pPr>
        <w:jc w:val="center"/>
      </w:pPr>
      <w:r w:rsidRPr="00F83B98">
        <w:t>Përmbledhje e  kontributeve të pranuara gjatë procesit të konsultimit</w:t>
      </w:r>
    </w:p>
    <w:p w14:paraId="12C1DFC0" w14:textId="77777777" w:rsidR="004A2CAC" w:rsidRPr="00F83B98" w:rsidRDefault="004A2CAC" w:rsidP="00AC0B86">
      <w:pPr>
        <w:jc w:val="center"/>
      </w:pPr>
    </w:p>
    <w:p w14:paraId="07FD4A33" w14:textId="204C0DD2" w:rsidR="00BD0DA3" w:rsidRPr="00F83B98" w:rsidRDefault="00BD0DA3" w:rsidP="00AC0B86">
      <w:pPr>
        <w:jc w:val="both"/>
      </w:pPr>
      <w:r w:rsidRPr="00F83B98">
        <w:t xml:space="preserve">Kontributet janë </w:t>
      </w:r>
      <w:proofErr w:type="spellStart"/>
      <w:r w:rsidRPr="00F83B98">
        <w:t>pranusar</w:t>
      </w:r>
      <w:proofErr w:type="spellEnd"/>
      <w:r w:rsidRPr="00F83B98">
        <w:t xml:space="preserve"> nga KEK, KEDS, GAP dhe BGF, ABGJ, CEE </w:t>
      </w:r>
      <w:proofErr w:type="spellStart"/>
      <w:r w:rsidRPr="00F83B98">
        <w:t>Bankwatch</w:t>
      </w:r>
      <w:proofErr w:type="spellEnd"/>
      <w:r w:rsidRPr="00F83B98">
        <w:t xml:space="preserve"> </w:t>
      </w:r>
      <w:proofErr w:type="spellStart"/>
      <w:r w:rsidRPr="00F83B98">
        <w:t>Network</w:t>
      </w:r>
      <w:proofErr w:type="spellEnd"/>
      <w:r w:rsidRPr="00F83B98">
        <w:t xml:space="preserve"> &amp; </w:t>
      </w:r>
      <w:proofErr w:type="spellStart"/>
      <w:r w:rsidRPr="00F83B98">
        <w:t>Youth</w:t>
      </w:r>
      <w:proofErr w:type="spellEnd"/>
      <w:r w:rsidRPr="00F83B98">
        <w:t xml:space="preserve"> </w:t>
      </w:r>
      <w:proofErr w:type="spellStart"/>
      <w:r w:rsidRPr="00F83B98">
        <w:t>Ecological</w:t>
      </w:r>
      <w:proofErr w:type="spellEnd"/>
      <w:r w:rsidRPr="00F83B98">
        <w:t xml:space="preserve"> </w:t>
      </w:r>
      <w:proofErr w:type="spellStart"/>
      <w:r w:rsidRPr="00F83B98">
        <w:t>and</w:t>
      </w:r>
      <w:proofErr w:type="spellEnd"/>
      <w:r w:rsidRPr="00F83B98">
        <w:t xml:space="preserve"> </w:t>
      </w:r>
      <w:proofErr w:type="spellStart"/>
      <w:r w:rsidRPr="00F83B98">
        <w:t>Security</w:t>
      </w:r>
      <w:proofErr w:type="spellEnd"/>
      <w:r w:rsidRPr="00F83B98">
        <w:t xml:space="preserve"> Zone –</w:t>
      </w:r>
      <w:proofErr w:type="spellStart"/>
      <w:r w:rsidRPr="00F83B98">
        <w:t>EcoZ</w:t>
      </w:r>
      <w:proofErr w:type="spellEnd"/>
      <w:r w:rsidR="007E0F4E">
        <w:t xml:space="preserve">, </w:t>
      </w:r>
      <w:r w:rsidRPr="00F83B98">
        <w:t>INDEP</w:t>
      </w:r>
      <w:r w:rsidR="007E0F4E" w:rsidRPr="007E0F4E">
        <w:t xml:space="preserve"> </w:t>
      </w:r>
      <w:r w:rsidR="007E0F4E" w:rsidRPr="00F83B98">
        <w:t>dhe</w:t>
      </w:r>
      <w:r w:rsidR="007E0F4E">
        <w:t xml:space="preserve"> GEK.</w:t>
      </w:r>
    </w:p>
    <w:p w14:paraId="79657E6D" w14:textId="1B1440F9" w:rsidR="009E09F0" w:rsidRPr="00F83B98" w:rsidRDefault="009E09F0" w:rsidP="00AC0B86">
      <w:pPr>
        <w:jc w:val="both"/>
      </w:pPr>
    </w:p>
    <w:p w14:paraId="45B01488" w14:textId="77777777" w:rsidR="004A2CAC" w:rsidRPr="00F83B98" w:rsidRDefault="004A2CAC" w:rsidP="00AC0B86">
      <w:pPr>
        <w:jc w:val="both"/>
      </w:pPr>
    </w:p>
    <w:p w14:paraId="4C0D062C" w14:textId="77777777" w:rsidR="004A2CAC" w:rsidRPr="00F83B98" w:rsidRDefault="004A2CAC" w:rsidP="00AC0B86">
      <w:pPr>
        <w:jc w:val="both"/>
      </w:pPr>
    </w:p>
    <w:p w14:paraId="2AB292DD" w14:textId="77777777" w:rsidR="004A2CAC" w:rsidRPr="00F83B98" w:rsidRDefault="004A2CAC" w:rsidP="00AC0B86">
      <w:pPr>
        <w:jc w:val="center"/>
      </w:pPr>
      <w:r w:rsidRPr="00F83B98">
        <w:t>Hapat e ardhshëm</w:t>
      </w:r>
    </w:p>
    <w:p w14:paraId="1FB8E9B3" w14:textId="77777777" w:rsidR="004A2CAC" w:rsidRPr="00F83B98" w:rsidRDefault="004A2CAC" w:rsidP="00AC0B86">
      <w:pPr>
        <w:jc w:val="both"/>
      </w:pPr>
    </w:p>
    <w:p w14:paraId="0BA52420" w14:textId="352A6730" w:rsidR="004A2CAC" w:rsidRPr="00F83B98" w:rsidRDefault="003B7AE8" w:rsidP="0013370E">
      <w:pPr>
        <w:jc w:val="both"/>
      </w:pPr>
      <w:r w:rsidRPr="00F83B98">
        <w:t>Pas përfundimit të procesit të konsultimit</w:t>
      </w:r>
      <w:r w:rsidR="0013370E">
        <w:t>, secili koment apo sugjerim u shqyrtua me kujdes nga departamentet përgjegjëse të Ministrisë së Ekonomisë.</w:t>
      </w:r>
      <w:r w:rsidR="000A49D3">
        <w:t xml:space="preserve"> Për sugjerimet dhe komentet e </w:t>
      </w:r>
      <w:r w:rsidR="009C0468">
        <w:t xml:space="preserve">refuzuara apo të refuzuara pjesërisht janë </w:t>
      </w:r>
      <w:proofErr w:type="spellStart"/>
      <w:r w:rsidR="009C0468">
        <w:t>dhenë</w:t>
      </w:r>
      <w:proofErr w:type="spellEnd"/>
      <w:r w:rsidR="009C0468">
        <w:t xml:space="preserve"> shpjegimet me arsyetime.</w:t>
      </w:r>
    </w:p>
    <w:p w14:paraId="5967A887" w14:textId="77777777" w:rsidR="004A2CAC" w:rsidRPr="00F83B98" w:rsidRDefault="004A2CAC" w:rsidP="00AC0B86"/>
    <w:p w14:paraId="78B93920" w14:textId="49E96C9F" w:rsidR="004A2CAC" w:rsidRPr="00F83B98" w:rsidRDefault="004A2CAC" w:rsidP="00AC0B86">
      <w:r w:rsidRPr="00F83B98">
        <w:t xml:space="preserve">Shtojca – tabela e detajuar me informatat </w:t>
      </w:r>
      <w:r w:rsidR="00241124" w:rsidRPr="00F83B98">
        <w:t>për</w:t>
      </w:r>
      <w:r w:rsidRPr="00F83B98">
        <w:t xml:space="preserve"> </w:t>
      </w:r>
      <w:proofErr w:type="spellStart"/>
      <w:r w:rsidR="00241124" w:rsidRPr="00F83B98">
        <w:t>kontribuesit</w:t>
      </w:r>
      <w:proofErr w:type="spellEnd"/>
      <w:r w:rsidRPr="00F83B98">
        <w:t>, arsyetimet për përgjigjet e pranuara dhe të refuzuara.</w:t>
      </w:r>
    </w:p>
    <w:p w14:paraId="74D18B04" w14:textId="77777777" w:rsidR="004A2CAC" w:rsidRPr="00F83B98" w:rsidRDefault="004A2CAC" w:rsidP="00AC0B86"/>
    <w:tbl>
      <w:tblPr>
        <w:tblStyle w:val="GridTable1Light-Accent51"/>
        <w:tblW w:w="13765" w:type="dxa"/>
        <w:tblLook w:val="0420" w:firstRow="1" w:lastRow="0" w:firstColumn="0" w:lastColumn="0" w:noHBand="0" w:noVBand="1"/>
      </w:tblPr>
      <w:tblGrid>
        <w:gridCol w:w="1819"/>
        <w:gridCol w:w="3846"/>
        <w:gridCol w:w="1620"/>
        <w:gridCol w:w="6390"/>
        <w:gridCol w:w="90"/>
      </w:tblGrid>
      <w:tr w:rsidR="00EC5975" w:rsidRPr="00F83B98" w14:paraId="3D3A58E6" w14:textId="77777777" w:rsidTr="00287C61">
        <w:trPr>
          <w:gridAfter w:val="1"/>
          <w:cnfStyle w:val="100000000000" w:firstRow="1" w:lastRow="0" w:firstColumn="0" w:lastColumn="0" w:oddVBand="0" w:evenVBand="0" w:oddHBand="0" w:evenHBand="0" w:firstRowFirstColumn="0" w:firstRowLastColumn="0" w:lastRowFirstColumn="0" w:lastRowLastColumn="0"/>
          <w:wAfter w:w="90" w:type="dxa"/>
          <w:trHeight w:val="1582"/>
        </w:trPr>
        <w:tc>
          <w:tcPr>
            <w:tcW w:w="1819" w:type="dxa"/>
            <w:shd w:val="clear" w:color="auto" w:fill="F2DBDB" w:themeFill="accent2" w:themeFillTint="33"/>
            <w:hideMark/>
          </w:tcPr>
          <w:p w14:paraId="25CF052D" w14:textId="152A3589" w:rsidR="004A2CAC" w:rsidRPr="00F83B98" w:rsidRDefault="004A2CAC" w:rsidP="00AC0B86">
            <w:pPr>
              <w:rPr>
                <w:b w:val="0"/>
              </w:rPr>
            </w:pPr>
            <w:r w:rsidRPr="00F83B98">
              <w:rPr>
                <w:b w:val="0"/>
                <w:bCs w:val="0"/>
              </w:rPr>
              <w:t>Emri i organizatës /individit</w:t>
            </w:r>
          </w:p>
        </w:tc>
        <w:tc>
          <w:tcPr>
            <w:tcW w:w="3846" w:type="dxa"/>
            <w:shd w:val="clear" w:color="auto" w:fill="F2DBDB" w:themeFill="accent2" w:themeFillTint="33"/>
            <w:hideMark/>
          </w:tcPr>
          <w:p w14:paraId="12065868" w14:textId="564BAFF6" w:rsidR="004A2CAC" w:rsidRPr="00F83B98" w:rsidRDefault="004A2CAC" w:rsidP="00AC0B86">
            <w:pPr>
              <w:rPr>
                <w:b w:val="0"/>
              </w:rPr>
            </w:pPr>
            <w:r w:rsidRPr="00F83B98">
              <w:rPr>
                <w:b w:val="0"/>
                <w:bCs w:val="0"/>
              </w:rPr>
              <w:t>Koment i organizatës /individit</w:t>
            </w:r>
          </w:p>
        </w:tc>
        <w:tc>
          <w:tcPr>
            <w:tcW w:w="1620" w:type="dxa"/>
            <w:shd w:val="clear" w:color="auto" w:fill="F2DBDB" w:themeFill="accent2" w:themeFillTint="33"/>
            <w:hideMark/>
          </w:tcPr>
          <w:p w14:paraId="187A4515" w14:textId="77777777" w:rsidR="004A2CAC" w:rsidRPr="00F83B98" w:rsidRDefault="004A2CAC" w:rsidP="00AC0B86">
            <w:pPr>
              <w:rPr>
                <w:b w:val="0"/>
              </w:rPr>
            </w:pPr>
            <w:r w:rsidRPr="00F83B98">
              <w:rPr>
                <w:b w:val="0"/>
                <w:bCs w:val="0"/>
              </w:rPr>
              <w:t>Përgjigja nga Ministria</w:t>
            </w:r>
          </w:p>
          <w:p w14:paraId="25B8EC0E" w14:textId="77777777" w:rsidR="004A2CAC" w:rsidRPr="00F83B98" w:rsidRDefault="004A2CAC" w:rsidP="00AC0B86">
            <w:pPr>
              <w:rPr>
                <w:b w:val="0"/>
              </w:rPr>
            </w:pPr>
            <w:r w:rsidRPr="00F83B98">
              <w:rPr>
                <w:b w:val="0"/>
                <w:bCs w:val="0"/>
              </w:rPr>
              <w:t>E pranuar plotësisht</w:t>
            </w:r>
          </w:p>
          <w:p w14:paraId="42449C1E" w14:textId="77777777" w:rsidR="004A2CAC" w:rsidRPr="00F83B98" w:rsidRDefault="004A2CAC" w:rsidP="00AC0B86">
            <w:pPr>
              <w:rPr>
                <w:b w:val="0"/>
              </w:rPr>
            </w:pPr>
            <w:r w:rsidRPr="00F83B98">
              <w:rPr>
                <w:b w:val="0"/>
                <w:bCs w:val="0"/>
              </w:rPr>
              <w:t xml:space="preserve">E pranuar pjesërisht </w:t>
            </w:r>
          </w:p>
          <w:p w14:paraId="5D260C3B" w14:textId="77777777" w:rsidR="004A2CAC" w:rsidRPr="00F83B98" w:rsidRDefault="004A2CAC" w:rsidP="00AC0B86">
            <w:pPr>
              <w:rPr>
                <w:b w:val="0"/>
              </w:rPr>
            </w:pPr>
            <w:r w:rsidRPr="00F83B98">
              <w:rPr>
                <w:b w:val="0"/>
                <w:bCs w:val="0"/>
              </w:rPr>
              <w:t>E refuzuar</w:t>
            </w:r>
          </w:p>
          <w:p w14:paraId="17B00B67" w14:textId="77777777" w:rsidR="004A2CAC" w:rsidRPr="00F83B98" w:rsidRDefault="004A2CAC" w:rsidP="00AC0B86">
            <w:pPr>
              <w:rPr>
                <w:b w:val="0"/>
              </w:rPr>
            </w:pPr>
          </w:p>
        </w:tc>
        <w:tc>
          <w:tcPr>
            <w:tcW w:w="6390" w:type="dxa"/>
            <w:shd w:val="clear" w:color="auto" w:fill="F2DBDB" w:themeFill="accent2" w:themeFillTint="33"/>
            <w:hideMark/>
          </w:tcPr>
          <w:p w14:paraId="57B22B55" w14:textId="77777777" w:rsidR="004A2CAC" w:rsidRPr="00F83B98" w:rsidRDefault="004A2CAC" w:rsidP="00AC0B86">
            <w:pPr>
              <w:rPr>
                <w:b w:val="0"/>
              </w:rPr>
            </w:pPr>
            <w:r w:rsidRPr="00F83B98">
              <w:rPr>
                <w:b w:val="0"/>
                <w:bCs w:val="0"/>
              </w:rPr>
              <w:t xml:space="preserve">Sqarim nga Ministria </w:t>
            </w:r>
          </w:p>
          <w:p w14:paraId="69354F91" w14:textId="77777777" w:rsidR="004A2CAC" w:rsidRPr="00F83B98" w:rsidRDefault="004A2CAC" w:rsidP="00AC0B86">
            <w:pPr>
              <w:tabs>
                <w:tab w:val="left" w:pos="2556"/>
              </w:tabs>
              <w:ind w:right="541"/>
              <w:rPr>
                <w:b w:val="0"/>
              </w:rPr>
            </w:pPr>
            <w:r w:rsidRPr="00F83B98">
              <w:rPr>
                <w:b w:val="0"/>
                <w:bCs w:val="0"/>
              </w:rPr>
              <w:t>(veçanërisht arsyet për të mos pranuar komente të caktuara)</w:t>
            </w:r>
          </w:p>
        </w:tc>
      </w:tr>
      <w:tr w:rsidR="00EC5975" w:rsidRPr="00F83B98" w14:paraId="21726468" w14:textId="77777777" w:rsidTr="00287C61">
        <w:trPr>
          <w:gridAfter w:val="1"/>
          <w:wAfter w:w="90" w:type="dxa"/>
          <w:trHeight w:val="954"/>
        </w:trPr>
        <w:tc>
          <w:tcPr>
            <w:tcW w:w="1819" w:type="dxa"/>
            <w:vMerge w:val="restart"/>
            <w:hideMark/>
          </w:tcPr>
          <w:p w14:paraId="027146A0" w14:textId="1296E647" w:rsidR="006B036B" w:rsidRPr="00F83B98" w:rsidRDefault="006B036B" w:rsidP="00AC0B86">
            <w:r w:rsidRPr="00F83B98">
              <w:t>KEK</w:t>
            </w:r>
          </w:p>
        </w:tc>
        <w:tc>
          <w:tcPr>
            <w:tcW w:w="3846" w:type="dxa"/>
            <w:hideMark/>
          </w:tcPr>
          <w:p w14:paraId="2371A680" w14:textId="06CF56B2" w:rsidR="006B036B" w:rsidRPr="00F83B98" w:rsidRDefault="006B036B" w:rsidP="00AC0B86">
            <w:pPr>
              <w:spacing w:before="240" w:after="120"/>
              <w:jc w:val="both"/>
            </w:pPr>
            <w:r w:rsidRPr="00F83B98">
              <w:t>Divizionet në KEK,</w:t>
            </w:r>
            <w:r w:rsidR="00BD0DA3" w:rsidRPr="00F83B98">
              <w:t xml:space="preserve"> </w:t>
            </w:r>
            <w:r w:rsidRPr="00F83B98">
              <w:t xml:space="preserve">faqe 12, Tri divizione prodhuese: Divizioni i prodhimit të Qymyrit, Divizioni i TC </w:t>
            </w:r>
            <w:r w:rsidR="00A315B6" w:rsidRPr="00F83B98">
              <w:t>K</w:t>
            </w:r>
            <w:r w:rsidRPr="00F83B98">
              <w:t>osova A dhe Divizioni TC Kosova B.</w:t>
            </w:r>
          </w:p>
          <w:p w14:paraId="2F247039" w14:textId="5A0D3359" w:rsidR="006B036B" w:rsidRPr="00F83B98" w:rsidRDefault="006B036B" w:rsidP="00AC0B86">
            <w:r w:rsidRPr="00F83B98">
              <w:lastRenderedPageBreak/>
              <w:t xml:space="preserve">Shtohet: Në vitin 2024 është krijuar Divizioni i Burimeve të </w:t>
            </w:r>
            <w:proofErr w:type="spellStart"/>
            <w:r w:rsidRPr="00F83B98">
              <w:t>Ripërtërishme</w:t>
            </w:r>
            <w:proofErr w:type="spellEnd"/>
          </w:p>
        </w:tc>
        <w:tc>
          <w:tcPr>
            <w:tcW w:w="1620" w:type="dxa"/>
          </w:tcPr>
          <w:p w14:paraId="1B66FDBA" w14:textId="57F22815" w:rsidR="006B036B" w:rsidRPr="00F83B98" w:rsidRDefault="00241124" w:rsidP="00AC0B86">
            <w:r w:rsidRPr="00F83B98">
              <w:lastRenderedPageBreak/>
              <w:t>P</w:t>
            </w:r>
            <w:r w:rsidR="001601DC" w:rsidRPr="00F83B98">
              <w:t>ranohet</w:t>
            </w:r>
          </w:p>
          <w:p w14:paraId="23F21213" w14:textId="24F9BA26" w:rsidR="006B036B" w:rsidRPr="00F83B98" w:rsidRDefault="006B036B" w:rsidP="00AC0B86"/>
        </w:tc>
        <w:tc>
          <w:tcPr>
            <w:tcW w:w="6390" w:type="dxa"/>
          </w:tcPr>
          <w:p w14:paraId="18AC34CD" w14:textId="0D2334AD" w:rsidR="006B036B" w:rsidRPr="00F83B98" w:rsidRDefault="006B036B" w:rsidP="00AC0B86">
            <w:pPr>
              <w:ind w:right="667"/>
            </w:pPr>
          </w:p>
        </w:tc>
      </w:tr>
      <w:tr w:rsidR="00EC5975" w:rsidRPr="00F83B98" w14:paraId="0620A64D" w14:textId="77777777" w:rsidTr="00287C61">
        <w:trPr>
          <w:gridAfter w:val="1"/>
          <w:wAfter w:w="90" w:type="dxa"/>
          <w:trHeight w:val="650"/>
        </w:trPr>
        <w:tc>
          <w:tcPr>
            <w:tcW w:w="1819" w:type="dxa"/>
            <w:vMerge/>
            <w:hideMark/>
          </w:tcPr>
          <w:p w14:paraId="3C82ABA5" w14:textId="77777777" w:rsidR="006B036B" w:rsidRPr="00F83B98" w:rsidRDefault="006B036B" w:rsidP="00AC0B86"/>
        </w:tc>
        <w:tc>
          <w:tcPr>
            <w:tcW w:w="3846" w:type="dxa"/>
            <w:hideMark/>
          </w:tcPr>
          <w:p w14:paraId="3B12F07D" w14:textId="114C4530" w:rsidR="006B036B" w:rsidRPr="00F83B98" w:rsidRDefault="006B036B" w:rsidP="00AC0B86">
            <w:r w:rsidRPr="00F83B98">
              <w:t>Numri i punëtorëve, faqe 12.  Numri aktual i punëtorëve është rreth 4000.</w:t>
            </w:r>
          </w:p>
          <w:p w14:paraId="7BFFA5D1" w14:textId="53E609CD" w:rsidR="006B036B" w:rsidRPr="00F83B98" w:rsidRDefault="006B036B" w:rsidP="00AC0B86"/>
        </w:tc>
        <w:tc>
          <w:tcPr>
            <w:tcW w:w="1620" w:type="dxa"/>
          </w:tcPr>
          <w:p w14:paraId="19892AB4" w14:textId="4F015934" w:rsidR="006B036B" w:rsidRPr="00F83B98" w:rsidRDefault="00241124" w:rsidP="00AC0B86">
            <w:r w:rsidRPr="00F83B98">
              <w:t>P</w:t>
            </w:r>
            <w:r w:rsidR="008F7AA5" w:rsidRPr="00F83B98">
              <w:t>ranohet</w:t>
            </w:r>
          </w:p>
        </w:tc>
        <w:tc>
          <w:tcPr>
            <w:tcW w:w="6390" w:type="dxa"/>
          </w:tcPr>
          <w:p w14:paraId="3E3804E5" w14:textId="6D5B1241" w:rsidR="006B036B" w:rsidRPr="00F83B98" w:rsidRDefault="006B036B" w:rsidP="00AC0B86"/>
        </w:tc>
      </w:tr>
      <w:tr w:rsidR="00EC5975" w:rsidRPr="00F83B98" w14:paraId="0C886957" w14:textId="77777777" w:rsidTr="00287C61">
        <w:trPr>
          <w:gridAfter w:val="1"/>
          <w:wAfter w:w="90" w:type="dxa"/>
          <w:trHeight w:val="1694"/>
        </w:trPr>
        <w:tc>
          <w:tcPr>
            <w:tcW w:w="1819" w:type="dxa"/>
            <w:vMerge/>
          </w:tcPr>
          <w:p w14:paraId="2D989B09" w14:textId="77777777" w:rsidR="006B036B" w:rsidRPr="00F83B98" w:rsidRDefault="006B036B" w:rsidP="00AC0B86"/>
        </w:tc>
        <w:tc>
          <w:tcPr>
            <w:tcW w:w="3846" w:type="dxa"/>
          </w:tcPr>
          <w:p w14:paraId="62C21039" w14:textId="48FE52E1" w:rsidR="006B036B" w:rsidRPr="00F83B98" w:rsidRDefault="006B036B" w:rsidP="00714479">
            <w:pPr>
              <w:spacing w:before="240" w:after="120"/>
              <w:jc w:val="both"/>
            </w:pPr>
            <w:r w:rsidRPr="00F83B98">
              <w:t xml:space="preserve">Kapacitetet e </w:t>
            </w:r>
            <w:r w:rsidR="00A315B6" w:rsidRPr="00F83B98">
              <w:t>i</w:t>
            </w:r>
            <w:r w:rsidRPr="00F83B98">
              <w:t>nstaluara – tabela, faqe 13 TC Kosova A – Kapaciteti neto i instaluar është 3x138=414 M</w:t>
            </w:r>
            <w:r w:rsidR="00714479">
              <w:t>W</w:t>
            </w:r>
          </w:p>
          <w:p w14:paraId="49F5372B" w14:textId="496F43FC" w:rsidR="006B036B" w:rsidRPr="00F83B98" w:rsidRDefault="006B036B" w:rsidP="00714479">
            <w:pPr>
              <w:spacing w:before="240" w:after="120"/>
              <w:jc w:val="both"/>
            </w:pPr>
            <w:r w:rsidRPr="00F83B98">
              <w:t>TC Kosova B - Kapaciteti neto i instaluar është 2x305=610M</w:t>
            </w:r>
            <w:r w:rsidR="00714479">
              <w:t>W</w:t>
            </w:r>
          </w:p>
          <w:p w14:paraId="5280718C" w14:textId="5F524C01" w:rsidR="006B036B" w:rsidRPr="00F83B98" w:rsidRDefault="006B036B" w:rsidP="00AC0B86"/>
        </w:tc>
        <w:tc>
          <w:tcPr>
            <w:tcW w:w="1620" w:type="dxa"/>
          </w:tcPr>
          <w:p w14:paraId="2490FA6D" w14:textId="5FC977AF" w:rsidR="006B036B" w:rsidRPr="00F83B98" w:rsidRDefault="00241124" w:rsidP="00AC0B86">
            <w:r w:rsidRPr="00F83B98">
              <w:t>P</w:t>
            </w:r>
            <w:r w:rsidR="008F7AA5" w:rsidRPr="00F83B98">
              <w:t>ranohet</w:t>
            </w:r>
          </w:p>
        </w:tc>
        <w:tc>
          <w:tcPr>
            <w:tcW w:w="6390" w:type="dxa"/>
          </w:tcPr>
          <w:p w14:paraId="68E3F705" w14:textId="77777777" w:rsidR="006B036B" w:rsidRPr="00F83B98" w:rsidRDefault="006B036B" w:rsidP="00AC0B86"/>
        </w:tc>
      </w:tr>
      <w:tr w:rsidR="00EC5975" w:rsidRPr="00F83B98" w14:paraId="07ED697C" w14:textId="77777777" w:rsidTr="00287C61">
        <w:trPr>
          <w:gridAfter w:val="1"/>
          <w:wAfter w:w="90" w:type="dxa"/>
          <w:trHeight w:val="954"/>
        </w:trPr>
        <w:tc>
          <w:tcPr>
            <w:tcW w:w="1819" w:type="dxa"/>
            <w:vMerge/>
          </w:tcPr>
          <w:p w14:paraId="2D543865" w14:textId="77777777" w:rsidR="006B036B" w:rsidRPr="00F83B98" w:rsidRDefault="006B036B" w:rsidP="00AC0B86"/>
        </w:tc>
        <w:tc>
          <w:tcPr>
            <w:tcW w:w="3846" w:type="dxa"/>
          </w:tcPr>
          <w:p w14:paraId="13043F8E" w14:textId="561692E8" w:rsidR="006B036B" w:rsidRPr="00F83B98" w:rsidRDefault="006B036B" w:rsidP="00AC0B86">
            <w:r w:rsidRPr="00F83B98">
              <w:t>Kapaciteti i Instaluar në TC Kosova B, faqe 13, Shtohet: Kapaciteti i instaluar i TC Kosova B është 2x339 M</w:t>
            </w:r>
            <w:r w:rsidR="00DF447B">
              <w:t>W</w:t>
            </w:r>
          </w:p>
        </w:tc>
        <w:tc>
          <w:tcPr>
            <w:tcW w:w="1620" w:type="dxa"/>
          </w:tcPr>
          <w:p w14:paraId="2506DB4B" w14:textId="7352D608" w:rsidR="006B036B" w:rsidRPr="00F83B98" w:rsidRDefault="008F7AA5" w:rsidP="00AC0B86">
            <w:r w:rsidRPr="00F83B98">
              <w:t xml:space="preserve">Pranohet </w:t>
            </w:r>
          </w:p>
        </w:tc>
        <w:tc>
          <w:tcPr>
            <w:tcW w:w="6390" w:type="dxa"/>
          </w:tcPr>
          <w:p w14:paraId="13178246" w14:textId="77777777" w:rsidR="006B036B" w:rsidRPr="00F83B98" w:rsidRDefault="006B036B" w:rsidP="00AC0B86"/>
        </w:tc>
      </w:tr>
      <w:tr w:rsidR="00EC5975" w:rsidRPr="00F83B98" w14:paraId="06EA3339" w14:textId="77777777" w:rsidTr="00287C61">
        <w:trPr>
          <w:gridAfter w:val="1"/>
          <w:wAfter w:w="90" w:type="dxa"/>
          <w:trHeight w:val="632"/>
        </w:trPr>
        <w:tc>
          <w:tcPr>
            <w:tcW w:w="1819" w:type="dxa"/>
            <w:vMerge/>
          </w:tcPr>
          <w:p w14:paraId="7389F6A4" w14:textId="77777777" w:rsidR="006B036B" w:rsidRPr="00F83B98" w:rsidRDefault="006B036B" w:rsidP="00AC0B86"/>
        </w:tc>
        <w:tc>
          <w:tcPr>
            <w:tcW w:w="3846" w:type="dxa"/>
          </w:tcPr>
          <w:p w14:paraId="0EC7EFE9" w14:textId="3F0BF261" w:rsidR="006B036B" w:rsidRPr="00F83B98" w:rsidRDefault="006B036B" w:rsidP="00AC0B86">
            <w:r w:rsidRPr="00F83B98">
              <w:t>TC Kosova B, faqe 17, paragrafi 4 Shtohet: rehabilitohet</w:t>
            </w:r>
          </w:p>
        </w:tc>
        <w:tc>
          <w:tcPr>
            <w:tcW w:w="1620" w:type="dxa"/>
          </w:tcPr>
          <w:p w14:paraId="274B7AB7" w14:textId="53AB3573" w:rsidR="006B036B" w:rsidRPr="00F83B98" w:rsidRDefault="00241124" w:rsidP="00AC0B86">
            <w:r w:rsidRPr="00F83B98">
              <w:t>P</w:t>
            </w:r>
            <w:r w:rsidR="00477FBE" w:rsidRPr="00F83B98">
              <w:t>ranohet</w:t>
            </w:r>
          </w:p>
        </w:tc>
        <w:tc>
          <w:tcPr>
            <w:tcW w:w="6390" w:type="dxa"/>
          </w:tcPr>
          <w:p w14:paraId="15AF7362" w14:textId="77777777" w:rsidR="006B036B" w:rsidRPr="00F83B98" w:rsidRDefault="006B036B" w:rsidP="00AC0B86"/>
        </w:tc>
      </w:tr>
      <w:tr w:rsidR="00EC5975" w:rsidRPr="00F83B98" w14:paraId="31FE2889" w14:textId="77777777" w:rsidTr="00287C61">
        <w:trPr>
          <w:gridAfter w:val="1"/>
          <w:wAfter w:w="90" w:type="dxa"/>
          <w:trHeight w:val="1946"/>
        </w:trPr>
        <w:tc>
          <w:tcPr>
            <w:tcW w:w="1819" w:type="dxa"/>
            <w:vMerge/>
          </w:tcPr>
          <w:p w14:paraId="32A05E97" w14:textId="77777777" w:rsidR="006B036B" w:rsidRPr="00F83B98" w:rsidRDefault="006B036B" w:rsidP="00AC0B86"/>
        </w:tc>
        <w:tc>
          <w:tcPr>
            <w:tcW w:w="3846" w:type="dxa"/>
          </w:tcPr>
          <w:p w14:paraId="42FED587" w14:textId="77777777" w:rsidR="006B036B" w:rsidRPr="00F83B98" w:rsidRDefault="006B036B" w:rsidP="00AC0B86">
            <w:pPr>
              <w:spacing w:before="240" w:after="120"/>
              <w:jc w:val="both"/>
            </w:pPr>
            <w:r w:rsidRPr="00F83B98">
              <w:t>TC Kosova A, faqe 17, paragrafi 5, Largohet: më e re</w:t>
            </w:r>
          </w:p>
          <w:p w14:paraId="45528099" w14:textId="77777777" w:rsidR="006B036B" w:rsidRPr="00F83B98" w:rsidRDefault="006B036B" w:rsidP="00AC0B86">
            <w:pPr>
              <w:spacing w:before="240" w:after="120"/>
              <w:jc w:val="both"/>
            </w:pPr>
            <w:r w:rsidRPr="00F83B98">
              <w:t>Shtohet: dhe një njësi tjetër do të rehabilitohet</w:t>
            </w:r>
          </w:p>
          <w:p w14:paraId="4D598C8A" w14:textId="709FC311" w:rsidR="006B036B" w:rsidRPr="00F83B98" w:rsidRDefault="006B036B" w:rsidP="00AC0B86">
            <w:r w:rsidRPr="00F83B98">
              <w:t>Shtohet: dhe kur rritet kërkesa për energji elektrike, si dhe</w:t>
            </w:r>
            <w:r w:rsidR="00F721DD">
              <w:t>..</w:t>
            </w:r>
          </w:p>
        </w:tc>
        <w:tc>
          <w:tcPr>
            <w:tcW w:w="1620" w:type="dxa"/>
          </w:tcPr>
          <w:p w14:paraId="7F71611F" w14:textId="3DE40CF5" w:rsidR="006B036B" w:rsidRPr="00F83B98" w:rsidRDefault="001601DC" w:rsidP="00AC0B86">
            <w:r w:rsidRPr="00F83B98">
              <w:t xml:space="preserve">Pranohet </w:t>
            </w:r>
          </w:p>
        </w:tc>
        <w:tc>
          <w:tcPr>
            <w:tcW w:w="6390" w:type="dxa"/>
          </w:tcPr>
          <w:p w14:paraId="3BA7DE0B" w14:textId="3B0EB289" w:rsidR="006B036B" w:rsidRPr="00F83B98" w:rsidRDefault="006B036B" w:rsidP="00AC0B86"/>
        </w:tc>
      </w:tr>
      <w:tr w:rsidR="00EC5975" w:rsidRPr="00F83B98" w14:paraId="3792F748" w14:textId="77777777" w:rsidTr="00287C61">
        <w:trPr>
          <w:gridAfter w:val="1"/>
          <w:wAfter w:w="90" w:type="dxa"/>
          <w:trHeight w:val="875"/>
        </w:trPr>
        <w:tc>
          <w:tcPr>
            <w:tcW w:w="1819" w:type="dxa"/>
            <w:vMerge/>
          </w:tcPr>
          <w:p w14:paraId="683DDF02" w14:textId="0235ED3B" w:rsidR="006B036B" w:rsidRPr="00F83B98" w:rsidRDefault="006B036B" w:rsidP="00AC0B86"/>
        </w:tc>
        <w:tc>
          <w:tcPr>
            <w:tcW w:w="3846" w:type="dxa"/>
          </w:tcPr>
          <w:p w14:paraId="086ACB2D" w14:textId="047E3C08" w:rsidR="006B036B" w:rsidRPr="00F83B98" w:rsidRDefault="006B036B" w:rsidP="00AC0B86">
            <w:pPr>
              <w:spacing w:before="240" w:after="120"/>
              <w:jc w:val="both"/>
            </w:pPr>
            <w:r w:rsidRPr="00F83B98">
              <w:t>Faqe 14, paragrafi 4,</w:t>
            </w:r>
            <w:r w:rsidR="00BD0DA3" w:rsidRPr="00F83B98">
              <w:t xml:space="preserve"> </w:t>
            </w:r>
            <w:r w:rsidRPr="00F83B98">
              <w:t>Shtohet: kapaciteti minimum</w:t>
            </w:r>
          </w:p>
          <w:p w14:paraId="4BB89AD8" w14:textId="7D2DE5D7" w:rsidR="006B036B" w:rsidRPr="00F83B98" w:rsidRDefault="006B036B" w:rsidP="00AC0B86">
            <w:r w:rsidRPr="00F83B98">
              <w:t>Largohet: rreth 100 (</w:t>
            </w:r>
            <w:proofErr w:type="spellStart"/>
            <w:r w:rsidRPr="00F83B98">
              <w:t>M</w:t>
            </w:r>
            <w:r w:rsidR="00BD0DA3" w:rsidRPr="00F83B98">
              <w:t>W</w:t>
            </w:r>
            <w:r w:rsidRPr="00F83B98">
              <w:t>p</w:t>
            </w:r>
            <w:proofErr w:type="spellEnd"/>
            <w:r w:rsidRPr="00F83B98">
              <w:t>)</w:t>
            </w:r>
          </w:p>
        </w:tc>
        <w:tc>
          <w:tcPr>
            <w:tcW w:w="1620" w:type="dxa"/>
          </w:tcPr>
          <w:p w14:paraId="041935B3" w14:textId="3691BE2F" w:rsidR="006B036B" w:rsidRPr="00F83B98" w:rsidRDefault="00241124" w:rsidP="00AC0B86">
            <w:r w:rsidRPr="00F83B98">
              <w:t>P</w:t>
            </w:r>
            <w:r w:rsidR="008F7AA5" w:rsidRPr="00F83B98">
              <w:t>ranohet</w:t>
            </w:r>
          </w:p>
        </w:tc>
        <w:tc>
          <w:tcPr>
            <w:tcW w:w="6390" w:type="dxa"/>
          </w:tcPr>
          <w:p w14:paraId="562DD6B6" w14:textId="77777777" w:rsidR="006B036B" w:rsidRPr="00F83B98" w:rsidRDefault="006B036B" w:rsidP="00AC0B86"/>
        </w:tc>
      </w:tr>
      <w:tr w:rsidR="00EC5975" w:rsidRPr="00F83B98" w14:paraId="7B33593F" w14:textId="77777777" w:rsidTr="00287C61">
        <w:trPr>
          <w:gridAfter w:val="1"/>
          <w:wAfter w:w="90" w:type="dxa"/>
          <w:trHeight w:val="954"/>
        </w:trPr>
        <w:tc>
          <w:tcPr>
            <w:tcW w:w="1819" w:type="dxa"/>
            <w:vMerge/>
          </w:tcPr>
          <w:p w14:paraId="1C2565F7" w14:textId="77777777" w:rsidR="006B036B" w:rsidRPr="00F83B98" w:rsidRDefault="006B036B" w:rsidP="00AC0B86"/>
        </w:tc>
        <w:tc>
          <w:tcPr>
            <w:tcW w:w="3846" w:type="dxa"/>
          </w:tcPr>
          <w:p w14:paraId="7123DDEB" w14:textId="4F88532A" w:rsidR="006B036B" w:rsidRPr="00F83B98" w:rsidRDefault="006B036B" w:rsidP="00AC0B86">
            <w:r w:rsidRPr="00F83B98">
              <w:t>Faqe 15, paragrafi 3 Shtohet: rehabilitimit e modernizimit të njësive ekzistuese dhe</w:t>
            </w:r>
          </w:p>
        </w:tc>
        <w:tc>
          <w:tcPr>
            <w:tcW w:w="1620" w:type="dxa"/>
          </w:tcPr>
          <w:p w14:paraId="5248626B" w14:textId="77777777" w:rsidR="00241124" w:rsidRPr="00F83B98" w:rsidRDefault="00241124" w:rsidP="00AC0B86"/>
          <w:p w14:paraId="08057171" w14:textId="2A5D17FB" w:rsidR="006B036B" w:rsidRPr="00F83B98" w:rsidRDefault="00241124" w:rsidP="00AC0B86">
            <w:r w:rsidRPr="00F83B98">
              <w:t>P</w:t>
            </w:r>
            <w:r w:rsidR="00C2748B" w:rsidRPr="00F83B98">
              <w:t>ranohet</w:t>
            </w:r>
          </w:p>
        </w:tc>
        <w:tc>
          <w:tcPr>
            <w:tcW w:w="6390" w:type="dxa"/>
          </w:tcPr>
          <w:p w14:paraId="53DDB346" w14:textId="77777777" w:rsidR="006B036B" w:rsidRPr="00F83B98" w:rsidRDefault="006B036B" w:rsidP="00AC0B86"/>
        </w:tc>
      </w:tr>
      <w:tr w:rsidR="00EC5975" w:rsidRPr="00F83B98" w14:paraId="2B9218A1" w14:textId="77777777" w:rsidTr="00287C61">
        <w:trPr>
          <w:gridAfter w:val="1"/>
          <w:wAfter w:w="90" w:type="dxa"/>
          <w:trHeight w:val="954"/>
        </w:trPr>
        <w:tc>
          <w:tcPr>
            <w:tcW w:w="1819" w:type="dxa"/>
            <w:vMerge/>
          </w:tcPr>
          <w:p w14:paraId="7BF3B766" w14:textId="77777777" w:rsidR="006B036B" w:rsidRPr="00F83B98" w:rsidRDefault="006B036B" w:rsidP="00AC0B86"/>
        </w:tc>
        <w:tc>
          <w:tcPr>
            <w:tcW w:w="3846" w:type="dxa"/>
          </w:tcPr>
          <w:p w14:paraId="053AC026" w14:textId="04587C4F" w:rsidR="006B036B" w:rsidRPr="00F83B98" w:rsidRDefault="006B036B" w:rsidP="00AC0B86">
            <w:r w:rsidRPr="00F83B98">
              <w:t>Faqe 17, paragrafi 3, Shtohet: me djegie të madhe (LCP)</w:t>
            </w:r>
          </w:p>
        </w:tc>
        <w:tc>
          <w:tcPr>
            <w:tcW w:w="1620" w:type="dxa"/>
          </w:tcPr>
          <w:p w14:paraId="39EA2EB9" w14:textId="1C986A76" w:rsidR="006B036B" w:rsidRPr="00F83B98" w:rsidRDefault="00241124" w:rsidP="00AC0B86">
            <w:r w:rsidRPr="00F83B98">
              <w:t>R</w:t>
            </w:r>
            <w:r w:rsidR="004E7616" w:rsidRPr="00F83B98">
              <w:t>efuzohet</w:t>
            </w:r>
          </w:p>
        </w:tc>
        <w:tc>
          <w:tcPr>
            <w:tcW w:w="6390" w:type="dxa"/>
          </w:tcPr>
          <w:p w14:paraId="680F3C88" w14:textId="5697FCAF" w:rsidR="004E7616" w:rsidRPr="00F83B98" w:rsidRDefault="004E7616" w:rsidP="00AC0B86">
            <w:r w:rsidRPr="00F83B98">
              <w:t xml:space="preserve">Ky </w:t>
            </w:r>
            <w:r w:rsidR="00C2748B" w:rsidRPr="00F83B98">
              <w:t>është</w:t>
            </w:r>
            <w:r w:rsidRPr="00F83B98">
              <w:t xml:space="preserve"> dokume</w:t>
            </w:r>
            <w:r w:rsidR="00241124" w:rsidRPr="00F83B98">
              <w:t>n</w:t>
            </w:r>
            <w:r w:rsidRPr="00F83B98">
              <w:t xml:space="preserve">t strategjik dhe </w:t>
            </w:r>
            <w:proofErr w:type="spellStart"/>
            <w:r w:rsidRPr="00F83B98">
              <w:t>detajisht</w:t>
            </w:r>
            <w:proofErr w:type="spellEnd"/>
            <w:r w:rsidRPr="00F83B98">
              <w:t xml:space="preserve"> do t</w:t>
            </w:r>
            <w:r w:rsidR="00241124" w:rsidRPr="00F83B98">
              <w:t>ë</w:t>
            </w:r>
            <w:r w:rsidRPr="00F83B98">
              <w:t xml:space="preserve"> parashihet n</w:t>
            </w:r>
            <w:r w:rsidR="00241124" w:rsidRPr="00F83B98">
              <w:t>ë</w:t>
            </w:r>
            <w:r w:rsidRPr="00F83B98">
              <w:t xml:space="preserve"> hapat e mëtutjeshëm</w:t>
            </w:r>
            <w:r w:rsidR="00241124" w:rsidRPr="00F83B98">
              <w:t xml:space="preserve"> për zbatimin e tij.</w:t>
            </w:r>
          </w:p>
        </w:tc>
      </w:tr>
      <w:tr w:rsidR="00EC5975" w:rsidRPr="00F83B98" w14:paraId="39DBECCF" w14:textId="77777777" w:rsidTr="00287C61">
        <w:trPr>
          <w:gridAfter w:val="1"/>
          <w:wAfter w:w="90" w:type="dxa"/>
          <w:trHeight w:val="954"/>
        </w:trPr>
        <w:tc>
          <w:tcPr>
            <w:tcW w:w="1819" w:type="dxa"/>
            <w:vMerge/>
          </w:tcPr>
          <w:p w14:paraId="1EC7AF8F" w14:textId="77777777" w:rsidR="006B036B" w:rsidRPr="00F83B98" w:rsidRDefault="006B036B" w:rsidP="00AC0B86"/>
        </w:tc>
        <w:tc>
          <w:tcPr>
            <w:tcW w:w="3846" w:type="dxa"/>
          </w:tcPr>
          <w:p w14:paraId="6499BFBD" w14:textId="6592DEAC" w:rsidR="006B036B" w:rsidRPr="00F83B98" w:rsidRDefault="006B036B" w:rsidP="00AC0B86">
            <w:r w:rsidRPr="00F83B98">
              <w:t xml:space="preserve">Faqe 17, paragrafi 4  Shtohet: rehabilitohet,.., reduktimi i </w:t>
            </w:r>
            <w:proofErr w:type="spellStart"/>
            <w:r w:rsidRPr="00F83B98">
              <w:t>emitimeve</w:t>
            </w:r>
            <w:proofErr w:type="spellEnd"/>
            <w:r w:rsidRPr="00F83B98">
              <w:t xml:space="preserve"> të pluhurit (PM) nën nivelin 20 </w:t>
            </w:r>
            <w:proofErr w:type="spellStart"/>
            <w:r w:rsidRPr="00F83B98">
              <w:t>mg</w:t>
            </w:r>
            <w:proofErr w:type="spellEnd"/>
            <w:r w:rsidRPr="00F83B98">
              <w:t>/Nm3</w:t>
            </w:r>
          </w:p>
        </w:tc>
        <w:tc>
          <w:tcPr>
            <w:tcW w:w="1620" w:type="dxa"/>
          </w:tcPr>
          <w:p w14:paraId="795D909F" w14:textId="24D059E6" w:rsidR="006B036B" w:rsidRPr="00F83B98" w:rsidRDefault="00932306" w:rsidP="00AC0B86">
            <w:r w:rsidRPr="00F83B98">
              <w:t xml:space="preserve">Pranohet </w:t>
            </w:r>
          </w:p>
        </w:tc>
        <w:tc>
          <w:tcPr>
            <w:tcW w:w="6390" w:type="dxa"/>
          </w:tcPr>
          <w:p w14:paraId="1582113C" w14:textId="55E3BD5D" w:rsidR="006B036B" w:rsidRPr="00F83B98" w:rsidRDefault="00CD7FD9" w:rsidP="00AC0B86">
            <w:r w:rsidRPr="00F83B98">
              <w:t xml:space="preserve"> </w:t>
            </w:r>
          </w:p>
        </w:tc>
      </w:tr>
      <w:tr w:rsidR="00EC5975" w:rsidRPr="00F83B98" w14:paraId="1C36D7A9" w14:textId="77777777" w:rsidTr="00287C61">
        <w:trPr>
          <w:gridAfter w:val="1"/>
          <w:wAfter w:w="90" w:type="dxa"/>
          <w:trHeight w:val="954"/>
        </w:trPr>
        <w:tc>
          <w:tcPr>
            <w:tcW w:w="1819" w:type="dxa"/>
            <w:vMerge/>
          </w:tcPr>
          <w:p w14:paraId="45189C03" w14:textId="77777777" w:rsidR="006B036B" w:rsidRPr="00F83B98" w:rsidRDefault="006B036B" w:rsidP="00AC0B86"/>
        </w:tc>
        <w:tc>
          <w:tcPr>
            <w:tcW w:w="3846" w:type="dxa"/>
          </w:tcPr>
          <w:p w14:paraId="2ACEDC4C" w14:textId="7DE5237C" w:rsidR="006B036B" w:rsidRPr="00F83B98" w:rsidRDefault="006B036B" w:rsidP="00AC0B86">
            <w:pPr>
              <w:spacing w:before="240" w:after="120"/>
              <w:jc w:val="both"/>
            </w:pPr>
            <w:r w:rsidRPr="00F83B98">
              <w:t>Faqe 17, paragrafi 5, Largohet: më e re</w:t>
            </w:r>
            <w:r w:rsidR="00714479">
              <w:t xml:space="preserve">. </w:t>
            </w:r>
            <w:r w:rsidRPr="00F83B98">
              <w:t>Shtohet: dhe një njësie tjetër dhe rehabilitohet</w:t>
            </w:r>
          </w:p>
          <w:p w14:paraId="5C25FE9F" w14:textId="5CE62673" w:rsidR="006B036B" w:rsidRPr="00F83B98" w:rsidRDefault="006B036B" w:rsidP="00AC0B86">
            <w:r w:rsidRPr="00F83B98">
              <w:t>Shtohet: ngrohje dhe kur rritet kërkesa për energji elektrike, si dhe</w:t>
            </w:r>
          </w:p>
        </w:tc>
        <w:tc>
          <w:tcPr>
            <w:tcW w:w="1620" w:type="dxa"/>
          </w:tcPr>
          <w:p w14:paraId="38A60A4E" w14:textId="7C870B68" w:rsidR="006B036B" w:rsidRPr="00F83B98" w:rsidRDefault="00DB2F3A" w:rsidP="00AC0B86">
            <w:r w:rsidRPr="00F83B98">
              <w:t xml:space="preserve">Pranohet </w:t>
            </w:r>
            <w:r w:rsidR="00241124" w:rsidRPr="00F83B98">
              <w:t>pjesërisht</w:t>
            </w:r>
          </w:p>
        </w:tc>
        <w:tc>
          <w:tcPr>
            <w:tcW w:w="6390" w:type="dxa"/>
          </w:tcPr>
          <w:p w14:paraId="54E6256E" w14:textId="64F54530" w:rsidR="006B036B" w:rsidRPr="00F83B98" w:rsidRDefault="00DF447B" w:rsidP="00DF447B">
            <w:pPr>
              <w:spacing w:before="240" w:after="120"/>
              <w:jc w:val="both"/>
            </w:pPr>
            <w:r w:rsidRPr="00DF447B">
              <w:t>Reduktimi i mëtejshëm i përdorimit të njësive të mbetura të TC “Kosova A” deri në pikën kur mbeten si rezervë strategjike do të bëhet pasi të sigurohet kapaciteti zëvendësues bazë dhe rezerva e mjaftueshme nga burimet alternative, në mënyrë që siguria e furnizimit të mos rrezikohet në asnjë moment. Tabela e indikatorëve (Kapitulli 7) e lidh këtë sekuencë me caqe të matshme kohore.</w:t>
            </w:r>
          </w:p>
        </w:tc>
      </w:tr>
      <w:tr w:rsidR="00EC5975" w:rsidRPr="00F83B98" w14:paraId="0D377615" w14:textId="77777777" w:rsidTr="00287C61">
        <w:trPr>
          <w:gridAfter w:val="1"/>
          <w:wAfter w:w="90" w:type="dxa"/>
          <w:trHeight w:val="954"/>
        </w:trPr>
        <w:tc>
          <w:tcPr>
            <w:tcW w:w="1819" w:type="dxa"/>
            <w:vMerge/>
          </w:tcPr>
          <w:p w14:paraId="3A6D856A" w14:textId="77777777" w:rsidR="006B036B" w:rsidRPr="00F83B98" w:rsidRDefault="006B036B" w:rsidP="00AC0B86"/>
        </w:tc>
        <w:tc>
          <w:tcPr>
            <w:tcW w:w="3846" w:type="dxa"/>
          </w:tcPr>
          <w:p w14:paraId="16A3FB84" w14:textId="7D55FED8" w:rsidR="006B036B" w:rsidRPr="00F83B98" w:rsidRDefault="006B036B" w:rsidP="00AC0B86">
            <w:r w:rsidRPr="00F83B98">
              <w:t>Tranzicioni i drejtë për punëtorët, faqe 18, paragrafi 6, Shtohet: 4000 punëtor</w:t>
            </w:r>
          </w:p>
        </w:tc>
        <w:tc>
          <w:tcPr>
            <w:tcW w:w="1620" w:type="dxa"/>
          </w:tcPr>
          <w:p w14:paraId="2BF4BFC9" w14:textId="2CA9C290" w:rsidR="006B036B" w:rsidRPr="00F83B98" w:rsidRDefault="00241124" w:rsidP="00AC0B86">
            <w:r w:rsidRPr="00F83B98">
              <w:t>P</w:t>
            </w:r>
            <w:r w:rsidR="00DB2F3A" w:rsidRPr="00F83B98">
              <w:t>ranohet</w:t>
            </w:r>
          </w:p>
        </w:tc>
        <w:tc>
          <w:tcPr>
            <w:tcW w:w="6390" w:type="dxa"/>
          </w:tcPr>
          <w:p w14:paraId="676E4AC6" w14:textId="77777777" w:rsidR="006B036B" w:rsidRPr="00F83B98" w:rsidRDefault="006B036B" w:rsidP="00AC0B86"/>
        </w:tc>
      </w:tr>
      <w:tr w:rsidR="00EC5975" w:rsidRPr="00F83B98" w14:paraId="7249D6F2" w14:textId="77777777" w:rsidTr="00287C61">
        <w:trPr>
          <w:gridAfter w:val="1"/>
          <w:wAfter w:w="90" w:type="dxa"/>
          <w:trHeight w:val="954"/>
        </w:trPr>
        <w:tc>
          <w:tcPr>
            <w:tcW w:w="1819" w:type="dxa"/>
            <w:vMerge/>
          </w:tcPr>
          <w:p w14:paraId="5B0D9D83" w14:textId="77777777" w:rsidR="006B036B" w:rsidRPr="00F83B98" w:rsidRDefault="006B036B" w:rsidP="00AC0B86"/>
        </w:tc>
        <w:tc>
          <w:tcPr>
            <w:tcW w:w="3846" w:type="dxa"/>
          </w:tcPr>
          <w:p w14:paraId="34609810" w14:textId="01384A70" w:rsidR="006B036B" w:rsidRPr="00F83B98" w:rsidRDefault="006B036B" w:rsidP="00AC0B86">
            <w:r w:rsidRPr="00F83B98">
              <w:t xml:space="preserve">Parimi udhëheqës, faqe 18, paragrafi 7 </w:t>
            </w:r>
            <w:r w:rsidRPr="00F83B98">
              <w:rPr>
                <w:lang w:val="de-DE"/>
              </w:rPr>
              <w:t xml:space="preserve">Shtohet: </w:t>
            </w:r>
            <w:r w:rsidRPr="00F83B98">
              <w:t>me djegie të madhe (LCP)</w:t>
            </w:r>
          </w:p>
        </w:tc>
        <w:tc>
          <w:tcPr>
            <w:tcW w:w="1620" w:type="dxa"/>
          </w:tcPr>
          <w:p w14:paraId="78B65FBF" w14:textId="31A928AD" w:rsidR="006B036B" w:rsidRPr="00F83B98" w:rsidRDefault="00241124" w:rsidP="00AC0B86">
            <w:r w:rsidRPr="00F83B98">
              <w:t>R</w:t>
            </w:r>
            <w:r w:rsidR="00DB2F3A" w:rsidRPr="00F83B98">
              <w:t>efuzohet</w:t>
            </w:r>
          </w:p>
        </w:tc>
        <w:tc>
          <w:tcPr>
            <w:tcW w:w="6390" w:type="dxa"/>
          </w:tcPr>
          <w:p w14:paraId="07841C99" w14:textId="4C62026F" w:rsidR="006B036B" w:rsidRPr="00F83B98" w:rsidRDefault="00241124" w:rsidP="00AC0B86">
            <w:r w:rsidRPr="00F83B98">
              <w:t xml:space="preserve">Ky është dokument strategjik dhe </w:t>
            </w:r>
            <w:proofErr w:type="spellStart"/>
            <w:r w:rsidRPr="00F83B98">
              <w:t>detajisht</w:t>
            </w:r>
            <w:proofErr w:type="spellEnd"/>
            <w:r w:rsidRPr="00F83B98">
              <w:t xml:space="preserve"> do të parashihet në hapat e mëtutjeshëm për zbatimin e tij.</w:t>
            </w:r>
          </w:p>
        </w:tc>
      </w:tr>
      <w:tr w:rsidR="00EC5975" w:rsidRPr="00F83B98" w14:paraId="53422599" w14:textId="77777777" w:rsidTr="00287C61">
        <w:trPr>
          <w:gridAfter w:val="1"/>
          <w:wAfter w:w="90" w:type="dxa"/>
          <w:trHeight w:val="954"/>
        </w:trPr>
        <w:tc>
          <w:tcPr>
            <w:tcW w:w="1819" w:type="dxa"/>
            <w:vMerge/>
          </w:tcPr>
          <w:p w14:paraId="68CAEFF2" w14:textId="77777777" w:rsidR="006B036B" w:rsidRPr="00F83B98" w:rsidRDefault="006B036B" w:rsidP="00AC0B86"/>
        </w:tc>
        <w:tc>
          <w:tcPr>
            <w:tcW w:w="3846" w:type="dxa"/>
          </w:tcPr>
          <w:p w14:paraId="4C6401D6" w14:textId="0120FE40" w:rsidR="006B036B" w:rsidRPr="00F83B98" w:rsidRDefault="006B036B" w:rsidP="00AC0B86">
            <w:r w:rsidRPr="00F83B98">
              <w:t>Faqe 20, Paragrafi 5, Shtohet: minimum</w:t>
            </w:r>
          </w:p>
        </w:tc>
        <w:tc>
          <w:tcPr>
            <w:tcW w:w="1620" w:type="dxa"/>
          </w:tcPr>
          <w:p w14:paraId="33A7504D" w14:textId="29B562E0" w:rsidR="006B036B" w:rsidRPr="00F83B98" w:rsidRDefault="00241124" w:rsidP="00AC0B86">
            <w:r w:rsidRPr="00F83B98">
              <w:t>P</w:t>
            </w:r>
            <w:r w:rsidR="00DB2F3A" w:rsidRPr="00F83B98">
              <w:t>ranohet</w:t>
            </w:r>
          </w:p>
        </w:tc>
        <w:tc>
          <w:tcPr>
            <w:tcW w:w="6390" w:type="dxa"/>
          </w:tcPr>
          <w:p w14:paraId="34C0607B" w14:textId="77777777" w:rsidR="006B036B" w:rsidRPr="00F83B98" w:rsidRDefault="006B036B" w:rsidP="00AC0B86"/>
        </w:tc>
      </w:tr>
      <w:tr w:rsidR="00EC5975" w:rsidRPr="00F83B98" w14:paraId="1F418791" w14:textId="77777777" w:rsidTr="00287C61">
        <w:trPr>
          <w:gridAfter w:val="1"/>
          <w:wAfter w:w="90" w:type="dxa"/>
          <w:trHeight w:val="954"/>
        </w:trPr>
        <w:tc>
          <w:tcPr>
            <w:tcW w:w="1819" w:type="dxa"/>
            <w:vMerge/>
          </w:tcPr>
          <w:p w14:paraId="10DDAFB6" w14:textId="77777777" w:rsidR="006B036B" w:rsidRPr="00F83B98" w:rsidRDefault="006B036B" w:rsidP="00AC0B86"/>
        </w:tc>
        <w:tc>
          <w:tcPr>
            <w:tcW w:w="3846" w:type="dxa"/>
          </w:tcPr>
          <w:p w14:paraId="57BB3D04" w14:textId="12ADB1AB" w:rsidR="006B036B" w:rsidRPr="00F83B98" w:rsidRDefault="006B036B" w:rsidP="00AC0B86">
            <w:pPr>
              <w:spacing w:before="240" w:after="120"/>
              <w:jc w:val="both"/>
            </w:pPr>
            <w:r w:rsidRPr="00F83B98">
              <w:t>Tabela struktura indikativë e kostos, faqe 21 Shtohet: rehabilitimi</w:t>
            </w:r>
          </w:p>
          <w:p w14:paraId="23AA974F" w14:textId="4520B432" w:rsidR="006B036B" w:rsidRPr="00F83B98" w:rsidRDefault="006B036B" w:rsidP="00AC0B86">
            <w:r w:rsidRPr="00F83B98">
              <w:t>Shtohet: 275.4</w:t>
            </w:r>
          </w:p>
        </w:tc>
        <w:tc>
          <w:tcPr>
            <w:tcW w:w="1620" w:type="dxa"/>
          </w:tcPr>
          <w:p w14:paraId="627B8265" w14:textId="76B82C54" w:rsidR="006B036B" w:rsidRPr="00F83B98" w:rsidRDefault="00477FBE" w:rsidP="00AC0B86">
            <w:r w:rsidRPr="00F83B98">
              <w:t>Pranoh</w:t>
            </w:r>
            <w:r w:rsidR="00A53A0E" w:rsidRPr="00F83B98">
              <w:t xml:space="preserve">et </w:t>
            </w:r>
          </w:p>
        </w:tc>
        <w:tc>
          <w:tcPr>
            <w:tcW w:w="6390" w:type="dxa"/>
          </w:tcPr>
          <w:p w14:paraId="37464E95" w14:textId="12898FD6" w:rsidR="006B036B" w:rsidRPr="00F83B98" w:rsidRDefault="006B036B" w:rsidP="00AC0B86"/>
        </w:tc>
      </w:tr>
      <w:tr w:rsidR="00EC5975" w:rsidRPr="00F83B98" w14:paraId="74EDFBFE" w14:textId="77777777" w:rsidTr="00287C61">
        <w:trPr>
          <w:gridAfter w:val="1"/>
          <w:wAfter w:w="90" w:type="dxa"/>
          <w:trHeight w:val="803"/>
        </w:trPr>
        <w:tc>
          <w:tcPr>
            <w:tcW w:w="1819" w:type="dxa"/>
            <w:vMerge/>
          </w:tcPr>
          <w:p w14:paraId="27A9CD1C" w14:textId="77777777" w:rsidR="006B036B" w:rsidRPr="00F83B98" w:rsidRDefault="006B036B" w:rsidP="00AC0B86"/>
        </w:tc>
        <w:tc>
          <w:tcPr>
            <w:tcW w:w="3846" w:type="dxa"/>
          </w:tcPr>
          <w:p w14:paraId="1D33F8F5" w14:textId="77777777" w:rsidR="006B036B" w:rsidRPr="00F83B98" w:rsidRDefault="006B036B" w:rsidP="00AC0B86">
            <w:pPr>
              <w:spacing w:before="240" w:after="120"/>
              <w:jc w:val="both"/>
            </w:pPr>
            <w:r w:rsidRPr="00F83B98">
              <w:t>Faza afatgjatë, Faqe 23, paragrafi 2 Shtohet: dhe kur rritet kërkesa për energji elektrike, si</w:t>
            </w:r>
          </w:p>
          <w:p w14:paraId="382E7307" w14:textId="6DE27F8E" w:rsidR="006B036B" w:rsidRPr="00F83B98" w:rsidRDefault="006B036B" w:rsidP="00AC0B86">
            <w:r w:rsidRPr="00F83B98">
              <w:t>Shtohet: me djegie të madhe</w:t>
            </w:r>
          </w:p>
        </w:tc>
        <w:tc>
          <w:tcPr>
            <w:tcW w:w="1620" w:type="dxa"/>
          </w:tcPr>
          <w:p w14:paraId="68FFB4CC" w14:textId="2B8BA674" w:rsidR="006B036B" w:rsidRPr="00F83B98" w:rsidRDefault="00DF447B" w:rsidP="00AC0B86">
            <w:r>
              <w:t>Pranohet pjesërisht</w:t>
            </w:r>
          </w:p>
        </w:tc>
        <w:tc>
          <w:tcPr>
            <w:tcW w:w="6390" w:type="dxa"/>
          </w:tcPr>
          <w:p w14:paraId="34C7ED79" w14:textId="789620BA" w:rsidR="00D2728E" w:rsidRPr="00F83B98" w:rsidRDefault="00DF447B" w:rsidP="00AC0B86">
            <w:r>
              <w:t xml:space="preserve">Nuk pranohet komenti : </w:t>
            </w:r>
            <w:r w:rsidR="00D2728E" w:rsidRPr="00F83B98">
              <w:t>“</w:t>
            </w:r>
            <w:proofErr w:type="spellStart"/>
            <w:r w:rsidR="00D2728E" w:rsidRPr="00F83B98">
              <w:t>Shtohet:me</w:t>
            </w:r>
            <w:proofErr w:type="spellEnd"/>
            <w:r w:rsidR="00D2728E" w:rsidRPr="00F83B98">
              <w:t xml:space="preserve"> </w:t>
            </w:r>
            <w:proofErr w:type="spellStart"/>
            <w:r w:rsidR="00D2728E" w:rsidRPr="00F83B98">
              <w:t>diegie</w:t>
            </w:r>
            <w:proofErr w:type="spellEnd"/>
            <w:r w:rsidR="00D2728E" w:rsidRPr="00F83B98">
              <w:t xml:space="preserve"> te madhe” pasi që ky është dokument strategjik dhe </w:t>
            </w:r>
            <w:proofErr w:type="spellStart"/>
            <w:r w:rsidR="00D2728E" w:rsidRPr="00F83B98">
              <w:t>detajisht</w:t>
            </w:r>
            <w:proofErr w:type="spellEnd"/>
            <w:r w:rsidR="00D2728E" w:rsidRPr="00F83B98">
              <w:t xml:space="preserve"> do të parashihet në hapat e mëtutjeshëm për zbatimin e tij.</w:t>
            </w:r>
          </w:p>
        </w:tc>
      </w:tr>
      <w:tr w:rsidR="00EC5975" w:rsidRPr="00F83B98" w14:paraId="7A59E7D8" w14:textId="77777777" w:rsidTr="00287C61">
        <w:trPr>
          <w:gridAfter w:val="1"/>
          <w:wAfter w:w="90" w:type="dxa"/>
          <w:trHeight w:val="956"/>
        </w:trPr>
        <w:tc>
          <w:tcPr>
            <w:tcW w:w="1819" w:type="dxa"/>
            <w:vMerge/>
          </w:tcPr>
          <w:p w14:paraId="4AC6D409" w14:textId="77777777" w:rsidR="006B036B" w:rsidRPr="00F83B98" w:rsidRDefault="006B036B" w:rsidP="00AC0B86"/>
        </w:tc>
        <w:tc>
          <w:tcPr>
            <w:tcW w:w="3846" w:type="dxa"/>
          </w:tcPr>
          <w:p w14:paraId="2E4759D2" w14:textId="77777777" w:rsidR="006B036B" w:rsidRPr="00F83B98" w:rsidRDefault="006B036B" w:rsidP="00AC0B86">
            <w:pPr>
              <w:spacing w:before="240" w:after="120"/>
              <w:jc w:val="both"/>
            </w:pPr>
            <w:r w:rsidRPr="00F83B98">
              <w:t>Tabela indikatorët .., faqe 24 Largohet: 4</w:t>
            </w:r>
          </w:p>
          <w:p w14:paraId="48C13469" w14:textId="024D991F" w:rsidR="006B036B" w:rsidRPr="00F83B98" w:rsidRDefault="006B036B" w:rsidP="00AC0B86">
            <w:r w:rsidRPr="00F83B98">
              <w:t>Shtohet: 5</w:t>
            </w:r>
          </w:p>
        </w:tc>
        <w:tc>
          <w:tcPr>
            <w:tcW w:w="1620" w:type="dxa"/>
          </w:tcPr>
          <w:p w14:paraId="19D10A81" w14:textId="77777777" w:rsidR="00F721DD" w:rsidRDefault="00F721DD" w:rsidP="00AC0B86"/>
          <w:p w14:paraId="37048380" w14:textId="3C0B5538" w:rsidR="006B036B" w:rsidRPr="00F83B98" w:rsidRDefault="00241124" w:rsidP="00AC0B86">
            <w:r w:rsidRPr="00F83B98">
              <w:t>P</w:t>
            </w:r>
            <w:r w:rsidR="00477FBE" w:rsidRPr="00F83B98">
              <w:t>ranohet</w:t>
            </w:r>
          </w:p>
        </w:tc>
        <w:tc>
          <w:tcPr>
            <w:tcW w:w="6390" w:type="dxa"/>
          </w:tcPr>
          <w:p w14:paraId="433599CB" w14:textId="77777777" w:rsidR="006B036B" w:rsidRPr="00F83B98" w:rsidRDefault="006B036B" w:rsidP="00AC0B86"/>
        </w:tc>
      </w:tr>
      <w:tr w:rsidR="00EC5975" w:rsidRPr="00F83B98" w14:paraId="278DB2CE" w14:textId="77777777" w:rsidTr="00287C61">
        <w:trPr>
          <w:gridAfter w:val="1"/>
          <w:wAfter w:w="90" w:type="dxa"/>
          <w:trHeight w:val="954"/>
        </w:trPr>
        <w:tc>
          <w:tcPr>
            <w:tcW w:w="1819" w:type="dxa"/>
            <w:vMerge/>
          </w:tcPr>
          <w:p w14:paraId="590BCC41" w14:textId="77777777" w:rsidR="006B036B" w:rsidRPr="00F83B98" w:rsidRDefault="006B036B" w:rsidP="00AC0B86"/>
        </w:tc>
        <w:tc>
          <w:tcPr>
            <w:tcW w:w="3846" w:type="dxa"/>
          </w:tcPr>
          <w:p w14:paraId="34A7C762" w14:textId="7F74BF03" w:rsidR="006B036B" w:rsidRPr="00F83B98" w:rsidRDefault="006B036B" w:rsidP="00AC0B86">
            <w:r w:rsidRPr="00F83B98">
              <w:t xml:space="preserve">Masat kryesore të </w:t>
            </w:r>
            <w:proofErr w:type="spellStart"/>
            <w:r w:rsidRPr="00F83B98">
              <w:t>tranzicionit</w:t>
            </w:r>
            <w:proofErr w:type="spellEnd"/>
            <w:r w:rsidRPr="00F83B98">
              <w:t xml:space="preserve"> (</w:t>
            </w:r>
            <w:proofErr w:type="spellStart"/>
            <w:r w:rsidRPr="00F83B98">
              <w:t>tab</w:t>
            </w:r>
            <w:proofErr w:type="spellEnd"/>
            <w:r w:rsidRPr="00F83B98">
              <w:t>), faqe 25, Shtohet: rehabilitimi dhe modernizimi</w:t>
            </w:r>
          </w:p>
        </w:tc>
        <w:tc>
          <w:tcPr>
            <w:tcW w:w="1620" w:type="dxa"/>
          </w:tcPr>
          <w:p w14:paraId="2398D86A" w14:textId="637D3B3C" w:rsidR="006B036B" w:rsidRPr="00F83B98" w:rsidRDefault="00241124" w:rsidP="00AC0B86">
            <w:r w:rsidRPr="00F83B98">
              <w:t>R</w:t>
            </w:r>
            <w:r w:rsidR="00477FBE" w:rsidRPr="00F83B98">
              <w:t>efuzohet</w:t>
            </w:r>
          </w:p>
        </w:tc>
        <w:tc>
          <w:tcPr>
            <w:tcW w:w="6390" w:type="dxa"/>
          </w:tcPr>
          <w:p w14:paraId="39B31DDE" w14:textId="20BB07D5" w:rsidR="006B036B" w:rsidRPr="00F83B98" w:rsidRDefault="00241124" w:rsidP="00AC0B86">
            <w:r w:rsidRPr="00F83B98">
              <w:t>Përmendet</w:t>
            </w:r>
            <w:r w:rsidR="00477FBE" w:rsidRPr="00F83B98">
              <w:t xml:space="preserve"> n</w:t>
            </w:r>
            <w:r w:rsidR="0032666E" w:rsidRPr="00F83B98">
              <w:t>ë</w:t>
            </w:r>
            <w:r w:rsidR="00477FBE" w:rsidRPr="00F83B98">
              <w:t xml:space="preserve"> fillim t</w:t>
            </w:r>
            <w:r w:rsidR="0032666E" w:rsidRPr="00F83B98">
              <w:t>ë</w:t>
            </w:r>
            <w:r w:rsidR="00477FBE" w:rsidRPr="00F83B98">
              <w:t xml:space="preserve"> fjalisë, e panevojshm</w:t>
            </w:r>
            <w:r w:rsidR="0032666E" w:rsidRPr="00F83B98">
              <w:t>e</w:t>
            </w:r>
            <w:r w:rsidR="00477FBE" w:rsidRPr="00F83B98">
              <w:t xml:space="preserve"> p</w:t>
            </w:r>
            <w:r w:rsidR="0032666E" w:rsidRPr="00F83B98">
              <w:t>ë</w:t>
            </w:r>
            <w:r w:rsidR="00477FBE" w:rsidRPr="00F83B98">
              <w:t>rs</w:t>
            </w:r>
            <w:r w:rsidR="0032666E" w:rsidRPr="00F83B98">
              <w:t>ë</w:t>
            </w:r>
            <w:r w:rsidR="00477FBE" w:rsidRPr="00F83B98">
              <w:t>ritja</w:t>
            </w:r>
            <w:r w:rsidR="007E0F4E">
              <w:t>.</w:t>
            </w:r>
          </w:p>
        </w:tc>
      </w:tr>
      <w:tr w:rsidR="00EC5975" w:rsidRPr="00F83B98" w14:paraId="2973FD64" w14:textId="77777777" w:rsidTr="00287C61">
        <w:trPr>
          <w:gridAfter w:val="1"/>
          <w:wAfter w:w="90" w:type="dxa"/>
          <w:trHeight w:val="954"/>
        </w:trPr>
        <w:tc>
          <w:tcPr>
            <w:tcW w:w="1819" w:type="dxa"/>
          </w:tcPr>
          <w:p w14:paraId="6C9599E6" w14:textId="756BCC20" w:rsidR="006B036B" w:rsidRPr="00F83B98" w:rsidRDefault="00830D2C" w:rsidP="00AC0B86">
            <w:r w:rsidRPr="00F83B98">
              <w:t>BGF dhe GAP</w:t>
            </w:r>
          </w:p>
        </w:tc>
        <w:tc>
          <w:tcPr>
            <w:tcW w:w="3846" w:type="dxa"/>
          </w:tcPr>
          <w:p w14:paraId="555631CD" w14:textId="33ED701B" w:rsidR="00830D2C" w:rsidRPr="00F83B98" w:rsidRDefault="00830D2C" w:rsidP="00AC0B86">
            <w:r w:rsidRPr="00F83B98">
              <w:t>1.</w:t>
            </w:r>
            <w:r w:rsidR="00BD0DA3" w:rsidRPr="00F83B98">
              <w:t xml:space="preserve"> </w:t>
            </w:r>
            <w:r w:rsidRPr="00F83B98">
              <w:t xml:space="preserve">Pika 3.4: Dokumenti nuk e trajton në mënyrë të mjaftueshme kornizën ligjore mjedisore e as atë që lidhet me zhvillimin e projekteve të burimeve të </w:t>
            </w:r>
            <w:proofErr w:type="spellStart"/>
            <w:r w:rsidRPr="00F83B98">
              <w:t>ripërtëritshme</w:t>
            </w:r>
            <w:proofErr w:type="spellEnd"/>
            <w:r w:rsidRPr="00F83B98">
              <w:t xml:space="preserve"> të energjisë. Në veçanti, nuk janë përfshirë si bazë Ligji për Mbrojtjen e Mjedisit dhe Ligji për Vlerësimin e Ndikimit në Mjedis (VNM).</w:t>
            </w:r>
          </w:p>
          <w:p w14:paraId="66C1677A" w14:textId="77777777" w:rsidR="00830D2C" w:rsidRPr="00F83B98" w:rsidRDefault="00830D2C" w:rsidP="00AC0B86">
            <w:r w:rsidRPr="00F83B98">
              <w:t>2.</w:t>
            </w:r>
            <w:r w:rsidRPr="00F83B98">
              <w:tab/>
              <w:t xml:space="preserve">Në kapitullin 7, udhërrëfyesi duhet t’i referohet Vlerësimit të Ndikimit në Mjedis (VNM) si një hap i detyrueshëm procedural për projektet e energjisë së </w:t>
            </w:r>
            <w:proofErr w:type="spellStart"/>
            <w:r w:rsidRPr="00F83B98">
              <w:t>ripërtëritshme</w:t>
            </w:r>
            <w:proofErr w:type="spellEnd"/>
            <w:r w:rsidRPr="00F83B98">
              <w:t>. Përveç përfshirjes së VNM-së si kusht para zhvillimit apo miratimit të projekteve, dokumenti mund të shtojë edhe një KPI specifik për të monitoruar zbatimin e këtij detyrimi, p.sh. numrin ose përqindjen e projekteve BRE që kanë kaluar procedurën e VNM-së në përputhje me kërkesat ligjore.</w:t>
            </w:r>
          </w:p>
          <w:p w14:paraId="24ABA3A4" w14:textId="77777777" w:rsidR="00830D2C" w:rsidRPr="00F83B98" w:rsidRDefault="00830D2C" w:rsidP="00AC0B86">
            <w:r w:rsidRPr="00F83B98">
              <w:t>3.</w:t>
            </w:r>
            <w:r w:rsidRPr="00F83B98">
              <w:tab/>
              <w:t xml:space="preserve">Korniza ligjore nuk përfshin ligjet dhe udhëzimet që prekin </w:t>
            </w:r>
            <w:proofErr w:type="spellStart"/>
            <w:r w:rsidRPr="00F83B98">
              <w:t>dimesionet</w:t>
            </w:r>
            <w:proofErr w:type="spellEnd"/>
            <w:r w:rsidRPr="00F83B98">
              <w:t xml:space="preserve"> e tjera te </w:t>
            </w:r>
            <w:proofErr w:type="spellStart"/>
            <w:r w:rsidRPr="00F83B98">
              <w:t>tranzicionit</w:t>
            </w:r>
            <w:proofErr w:type="spellEnd"/>
            <w:r w:rsidRPr="00F83B98">
              <w:t xml:space="preserve">, si menaxhimi i mbeturinave, ekonomia qarkore dhe </w:t>
            </w:r>
            <w:proofErr w:type="spellStart"/>
            <w:r w:rsidRPr="00F83B98">
              <w:t>biodiversiteti</w:t>
            </w:r>
            <w:proofErr w:type="spellEnd"/>
            <w:r w:rsidRPr="00F83B98">
              <w:t>.</w:t>
            </w:r>
          </w:p>
          <w:p w14:paraId="67B188C4" w14:textId="4E49CA85" w:rsidR="00830D2C" w:rsidRPr="00F83B98" w:rsidRDefault="00830D2C" w:rsidP="00AC0B86">
            <w:r w:rsidRPr="00F83B98">
              <w:t>4.</w:t>
            </w:r>
            <w:r w:rsidR="00BD0DA3" w:rsidRPr="00F83B98">
              <w:t xml:space="preserve"> </w:t>
            </w:r>
            <w:r w:rsidRPr="00F83B98">
              <w:t xml:space="preserve">Ne dokument </w:t>
            </w:r>
            <w:proofErr w:type="spellStart"/>
            <w:r w:rsidRPr="00F83B98">
              <w:t>permendet</w:t>
            </w:r>
            <w:proofErr w:type="spellEnd"/>
          </w:p>
          <w:p w14:paraId="423E0FC1" w14:textId="063A7A73" w:rsidR="006B036B" w:rsidRPr="00F83B98" w:rsidRDefault="00BD0DA3" w:rsidP="00AC0B86">
            <w:proofErr w:type="spellStart"/>
            <w:r w:rsidRPr="00F83B98">
              <w:lastRenderedPageBreak/>
              <w:t>P</w:t>
            </w:r>
            <w:r w:rsidR="00830D2C" w:rsidRPr="00F83B98">
              <w:t>erciptazi</w:t>
            </w:r>
            <w:proofErr w:type="spellEnd"/>
            <w:r w:rsidRPr="00F83B98">
              <w:t xml:space="preserve"> </w:t>
            </w:r>
            <w:r w:rsidR="00830D2C" w:rsidRPr="00F83B98">
              <w:t>regjistri</w:t>
            </w:r>
            <w:r w:rsidRPr="00F83B98">
              <w:t xml:space="preserve"> </w:t>
            </w:r>
            <w:r w:rsidR="00830D2C" w:rsidRPr="00F83B98">
              <w:t xml:space="preserve">i </w:t>
            </w:r>
            <w:proofErr w:type="spellStart"/>
            <w:r w:rsidR="00830D2C" w:rsidRPr="00F83B98">
              <w:t>onsumatoreve</w:t>
            </w:r>
            <w:proofErr w:type="spellEnd"/>
            <w:r w:rsidR="00830D2C" w:rsidRPr="00F83B98">
              <w:t xml:space="preserve"> te </w:t>
            </w:r>
            <w:proofErr w:type="spellStart"/>
            <w:r w:rsidR="00830D2C" w:rsidRPr="00F83B98">
              <w:t>cenueshem</w:t>
            </w:r>
            <w:proofErr w:type="spellEnd"/>
            <w:r w:rsidR="00830D2C" w:rsidRPr="00F83B98">
              <w:t>, por mungon lidhja me detyrimet ligjore</w:t>
            </w:r>
            <w:r w:rsidR="00830D2C" w:rsidRPr="00F83B98">
              <w:rPr>
                <w:spacing w:val="-11"/>
              </w:rPr>
              <w:t xml:space="preserve"> </w:t>
            </w:r>
            <w:r w:rsidR="00830D2C" w:rsidRPr="00F83B98">
              <w:t>dhe</w:t>
            </w:r>
            <w:r w:rsidR="00830D2C" w:rsidRPr="00F83B98">
              <w:rPr>
                <w:spacing w:val="-11"/>
              </w:rPr>
              <w:t xml:space="preserve"> </w:t>
            </w:r>
            <w:r w:rsidR="00830D2C" w:rsidRPr="00F83B98">
              <w:t>me</w:t>
            </w:r>
            <w:r w:rsidR="00830D2C" w:rsidRPr="00F83B98">
              <w:rPr>
                <w:spacing w:val="-11"/>
              </w:rPr>
              <w:t xml:space="preserve"> </w:t>
            </w:r>
            <w:r w:rsidR="00830D2C" w:rsidRPr="00F83B98">
              <w:t>rolet</w:t>
            </w:r>
            <w:r w:rsidR="00830D2C" w:rsidRPr="00F83B98">
              <w:rPr>
                <w:spacing w:val="-11"/>
              </w:rPr>
              <w:t xml:space="preserve"> </w:t>
            </w:r>
            <w:r w:rsidR="00830D2C" w:rsidRPr="00F83B98">
              <w:t>institucionale dhe gjithashtu ne piken 3.4 mungon trajtimi specifik i dispozitave ligjore.</w:t>
            </w:r>
          </w:p>
        </w:tc>
        <w:tc>
          <w:tcPr>
            <w:tcW w:w="1620" w:type="dxa"/>
          </w:tcPr>
          <w:p w14:paraId="61EF3B0C" w14:textId="396DBD09" w:rsidR="006B036B" w:rsidRPr="00F83B98" w:rsidRDefault="006F067D" w:rsidP="00AC0B86">
            <w:r w:rsidRPr="00F83B98">
              <w:lastRenderedPageBreak/>
              <w:t xml:space="preserve">Refuzohet </w:t>
            </w:r>
          </w:p>
        </w:tc>
        <w:tc>
          <w:tcPr>
            <w:tcW w:w="6390" w:type="dxa"/>
          </w:tcPr>
          <w:p w14:paraId="31B936B1" w14:textId="1EF0B58E" w:rsidR="006B036B" w:rsidRPr="00F83B98" w:rsidRDefault="006F067D" w:rsidP="00AC0B86">
            <w:r w:rsidRPr="00F83B98">
              <w:t xml:space="preserve">Komenti </w:t>
            </w:r>
            <w:r w:rsidR="00AC2C87" w:rsidRPr="00F83B98">
              <w:t>ë</w:t>
            </w:r>
            <w:r w:rsidRPr="00F83B98">
              <w:t>sht</w:t>
            </w:r>
            <w:r w:rsidR="00AC2C87" w:rsidRPr="00F83B98">
              <w:t>ë</w:t>
            </w:r>
            <w:r w:rsidRPr="00F83B98">
              <w:t xml:space="preserve"> marr</w:t>
            </w:r>
            <w:r w:rsidR="00AC2C87" w:rsidRPr="00F83B98">
              <w:t>ë</w:t>
            </w:r>
            <w:r w:rsidRPr="00F83B98">
              <w:t xml:space="preserve"> n</w:t>
            </w:r>
            <w:r w:rsidR="00AC2C87" w:rsidRPr="00F83B98">
              <w:t>ë</w:t>
            </w:r>
            <w:r w:rsidRPr="00F83B98">
              <w:t xml:space="preserve"> konsiderat</w:t>
            </w:r>
            <w:r w:rsidR="00AC2C87" w:rsidRPr="00F83B98">
              <w:t>ë</w:t>
            </w:r>
            <w:r w:rsidRPr="00F83B98">
              <w:t xml:space="preserve"> megjithat</w:t>
            </w:r>
            <w:r w:rsidR="00AC2C87" w:rsidRPr="00F83B98">
              <w:t>ë</w:t>
            </w:r>
            <w:r w:rsidRPr="00F83B98">
              <w:t xml:space="preserve"> marr</w:t>
            </w:r>
            <w:r w:rsidR="00AC2C87" w:rsidRPr="00F83B98">
              <w:t>ë</w:t>
            </w:r>
            <w:r w:rsidRPr="00F83B98">
              <w:t xml:space="preserve"> parasysh natyr</w:t>
            </w:r>
            <w:r w:rsidR="00AC2C87" w:rsidRPr="00F83B98">
              <w:t>ë</w:t>
            </w:r>
            <w:r w:rsidRPr="00F83B98">
              <w:t>n strategjike t</w:t>
            </w:r>
            <w:r w:rsidR="00AC2C87" w:rsidRPr="00F83B98">
              <w:t>ë</w:t>
            </w:r>
            <w:r w:rsidRPr="00F83B98">
              <w:t xml:space="preserve"> dokumentit, kristalizimi i hapave do t</w:t>
            </w:r>
            <w:r w:rsidR="00AC2C87" w:rsidRPr="00F83B98">
              <w:t>ë</w:t>
            </w:r>
            <w:r w:rsidRPr="00F83B98">
              <w:t xml:space="preserve"> b</w:t>
            </w:r>
            <w:r w:rsidR="00AC2C87" w:rsidRPr="00F83B98">
              <w:t>ë</w:t>
            </w:r>
            <w:r w:rsidRPr="00F83B98">
              <w:t>het n</w:t>
            </w:r>
            <w:r w:rsidR="00AC2C87" w:rsidRPr="00F83B98">
              <w:t>ë</w:t>
            </w:r>
            <w:r w:rsidRPr="00F83B98">
              <w:t xml:space="preserve"> fazat e m</w:t>
            </w:r>
            <w:r w:rsidR="00AC2C87" w:rsidRPr="00F83B98">
              <w:t>ë</w:t>
            </w:r>
            <w:r w:rsidRPr="00F83B98">
              <w:t>vonshme p</w:t>
            </w:r>
            <w:r w:rsidR="00AC2C87" w:rsidRPr="00F83B98">
              <w:t>ë</w:t>
            </w:r>
            <w:r w:rsidRPr="00F83B98">
              <w:t>rmes akteve p</w:t>
            </w:r>
            <w:r w:rsidR="00AC2C87" w:rsidRPr="00F83B98">
              <w:t>ë</w:t>
            </w:r>
            <w:r w:rsidRPr="00F83B98">
              <w:t>rcjell</w:t>
            </w:r>
            <w:r w:rsidR="00AC2C87" w:rsidRPr="00F83B98">
              <w:t>ë</w:t>
            </w:r>
            <w:r w:rsidRPr="00F83B98">
              <w:t xml:space="preserve">se.  </w:t>
            </w:r>
          </w:p>
        </w:tc>
      </w:tr>
      <w:tr w:rsidR="00EC5975" w:rsidRPr="00F83B98" w14:paraId="6021FBC5" w14:textId="77777777" w:rsidTr="00287C61">
        <w:trPr>
          <w:gridAfter w:val="1"/>
          <w:wAfter w:w="90" w:type="dxa"/>
          <w:trHeight w:val="954"/>
        </w:trPr>
        <w:tc>
          <w:tcPr>
            <w:tcW w:w="1819" w:type="dxa"/>
          </w:tcPr>
          <w:p w14:paraId="7E9C4E65" w14:textId="77777777" w:rsidR="00830D2C" w:rsidRPr="00F83B98" w:rsidRDefault="00830D2C" w:rsidP="00AC0B86"/>
        </w:tc>
        <w:tc>
          <w:tcPr>
            <w:tcW w:w="3846" w:type="dxa"/>
          </w:tcPr>
          <w:p w14:paraId="630788B2" w14:textId="3E02A072" w:rsidR="006E6A0A" w:rsidRPr="00F83B98" w:rsidRDefault="006E6A0A" w:rsidP="00AC0B86">
            <w:r w:rsidRPr="00F83B98">
              <w:t>2</w:t>
            </w:r>
            <w:r w:rsidR="00BD0DA3" w:rsidRPr="00F83B98">
              <w:t xml:space="preserve"> </w:t>
            </w:r>
            <w:r w:rsidRPr="00F83B98">
              <w:t xml:space="preserve">Monitorimi dhe Indikatorët e </w:t>
            </w:r>
            <w:proofErr w:type="spellStart"/>
            <w:r w:rsidRPr="00F83B98">
              <w:t>performancë</w:t>
            </w:r>
            <w:proofErr w:type="spellEnd"/>
            <w:r w:rsidRPr="00F83B98">
              <w:t xml:space="preserve"> s</w:t>
            </w:r>
            <w:r w:rsidR="00BD0DA3" w:rsidRPr="00F83B98">
              <w:t xml:space="preserve"> </w:t>
            </w:r>
            <w:r w:rsidR="00BD0DA3" w:rsidRPr="00F83B98">
              <w:br/>
            </w:r>
            <w:r w:rsidRPr="00F83B98">
              <w:t>1.</w:t>
            </w:r>
            <w:r w:rsidR="00BD0DA3" w:rsidRPr="00F83B98">
              <w:t xml:space="preserve"> </w:t>
            </w:r>
            <w:r w:rsidRPr="00F83B98">
              <w:t xml:space="preserve">Drafti përfshin indikatorë të rëndësishëm energjetikë, si kapacitetet nga BRE, BESS, pjesëmarrja e BRE-ve, reduktimi i emetimeve dhe kursimet e energjisë. Megjithatë, disa indikatorë mbeten të përgjithshëm dhe nuk shoqërohen me metodologji të qartë. Për shembull, indikatori për reduktimin e emetimeve nga rreth 7 </w:t>
            </w:r>
            <w:proofErr w:type="spellStart"/>
            <w:r w:rsidRPr="00F83B98">
              <w:t>Mt</w:t>
            </w:r>
            <w:proofErr w:type="spellEnd"/>
            <w:r w:rsidRPr="00F83B98">
              <w:t xml:space="preserve"> CO₂ në ≤ 4 </w:t>
            </w:r>
            <w:proofErr w:type="spellStart"/>
            <w:r w:rsidRPr="00F83B98">
              <w:t>Mt</w:t>
            </w:r>
            <w:proofErr w:type="spellEnd"/>
            <w:r w:rsidRPr="00F83B98">
              <w:t xml:space="preserve"> CO₂ nuk sqaron se nga cilat masa pritet të vijë ky reduktim.</w:t>
            </w:r>
          </w:p>
          <w:p w14:paraId="33141039" w14:textId="77777777" w:rsidR="006E6A0A" w:rsidRPr="00F83B98" w:rsidRDefault="006E6A0A" w:rsidP="00AC0B86">
            <w:r w:rsidRPr="00F83B98">
              <w:t>2.</w:t>
            </w:r>
            <w:r w:rsidRPr="00F83B98">
              <w:tab/>
              <w:t xml:space="preserve">Dokumenti paraqet disa tregues bazë dhe objektiva mjedisore, por mungon një pasqyrë e plotë e gjendjes ekzistuese të mjedisit që do të shërbente si pikë referimi për matjen e progresit gjatë zbatimit të </w:t>
            </w:r>
            <w:proofErr w:type="spellStart"/>
            <w:r w:rsidRPr="00F83B98">
              <w:t>tranzicionit</w:t>
            </w:r>
            <w:proofErr w:type="spellEnd"/>
            <w:r w:rsidRPr="00F83B98">
              <w:t xml:space="preserve"> energjetik.</w:t>
            </w:r>
          </w:p>
          <w:p w14:paraId="4699BC21" w14:textId="132440E4" w:rsidR="006E6A0A" w:rsidRPr="00F83B98" w:rsidRDefault="006E6A0A" w:rsidP="00AC0B86">
            <w:r w:rsidRPr="00F83B98">
              <w:t>3.</w:t>
            </w:r>
            <w:r w:rsidRPr="00F83B98">
              <w:tab/>
              <w:t xml:space="preserve">Në Pikën 5.1, Seksioni B ("Objektivi specifik: Përmirësimi i </w:t>
            </w:r>
            <w:proofErr w:type="spellStart"/>
            <w:r w:rsidRPr="00F83B98">
              <w:t>performancës</w:t>
            </w:r>
            <w:proofErr w:type="spellEnd"/>
            <w:r w:rsidRPr="00F83B98">
              <w:t xml:space="preserve"> mjedisore dhe dalja graduale nga linjiti"), dokumenti nuk specifikon qartë standardet ose vlerat kufitare të emetimeve që do të përdoren për</w:t>
            </w:r>
            <w:r w:rsidR="00E80039" w:rsidRPr="00F83B98">
              <w:t xml:space="preserve"> </w:t>
            </w:r>
            <w:r w:rsidRPr="00F83B98">
              <w:t xml:space="preserve">të matur përmirësimin e </w:t>
            </w:r>
            <w:proofErr w:type="spellStart"/>
            <w:r w:rsidRPr="00F83B98">
              <w:t>performancës</w:t>
            </w:r>
            <w:proofErr w:type="spellEnd"/>
            <w:r w:rsidRPr="00F83B98">
              <w:t xml:space="preserve"> mjedisore.</w:t>
            </w:r>
          </w:p>
          <w:p w14:paraId="12D324CB" w14:textId="77777777" w:rsidR="006E6A0A" w:rsidRPr="00F83B98" w:rsidRDefault="006E6A0A" w:rsidP="00AC0B86">
            <w:r w:rsidRPr="00F83B98">
              <w:t>4.</w:t>
            </w:r>
            <w:r w:rsidRPr="00F83B98">
              <w:tab/>
              <w:t xml:space="preserve">Në seksionin për </w:t>
            </w:r>
            <w:proofErr w:type="spellStart"/>
            <w:r w:rsidRPr="00F83B98">
              <w:t>tranzicionin</w:t>
            </w:r>
            <w:proofErr w:type="spellEnd"/>
            <w:r w:rsidRPr="00F83B98">
              <w:t xml:space="preserve"> e drejtë për punëtorët dhe </w:t>
            </w:r>
            <w:r w:rsidRPr="00F83B98">
              <w:lastRenderedPageBreak/>
              <w:t>komunitetet (Pika 5.1.2), përmendet zbatimi i një udhërrëfyesi socio-ekonomik, por nuk është e qartë nëse ky udhërrëfyes ekziston tashmë, cili është statusi i tij dhe çfarë përfshin konkretisht në aspektin e rehabilitimit të zonave të prekura nga aktivitetet minerare dhe energjetike.</w:t>
            </w:r>
          </w:p>
          <w:p w14:paraId="4D7873A6" w14:textId="0FEC0519" w:rsidR="00830D2C" w:rsidRPr="00F83B98" w:rsidRDefault="006E6A0A" w:rsidP="00AC0B86">
            <w:r w:rsidRPr="00F83B98">
              <w:t>5.</w:t>
            </w:r>
            <w:r w:rsidRPr="00F83B98">
              <w:tab/>
              <w:t xml:space="preserve">Tek trajtimi i indikatorëve të </w:t>
            </w:r>
            <w:proofErr w:type="spellStart"/>
            <w:r w:rsidRPr="00F83B98">
              <w:t>performancës</w:t>
            </w:r>
            <w:proofErr w:type="spellEnd"/>
            <w:r w:rsidRPr="00F83B98">
              <w:t xml:space="preserve"> në pikën 7.2, fusha e ujërave nuk trajtohet fare. Si dhe tabela 7 e indikatorëve të monitorimit përfshin kryesisht tregues të lidhur me kapacitetet energjetike (M</w:t>
            </w:r>
            <w:r w:rsidR="00AC2C87" w:rsidRPr="00F83B98">
              <w:t>Ë</w:t>
            </w:r>
            <w:r w:rsidRPr="00F83B98">
              <w:t xml:space="preserve"> të instaluara), reduktimin e emetimeve të CO2 dhe kursimin e energjisë (</w:t>
            </w:r>
            <w:proofErr w:type="spellStart"/>
            <w:r w:rsidRPr="00F83B98">
              <w:t>ktoe</w:t>
            </w:r>
            <w:proofErr w:type="spellEnd"/>
            <w:r w:rsidRPr="00F83B98">
              <w:t xml:space="preserve">), por nuk përfshin indikatorë specifikë mjedisorë që të pasqyrojnë ndikimet dhe rezultatet mjedisore të </w:t>
            </w:r>
            <w:proofErr w:type="spellStart"/>
            <w:r w:rsidRPr="00F83B98">
              <w:t>tranzicionit</w:t>
            </w:r>
            <w:proofErr w:type="spellEnd"/>
            <w:r w:rsidRPr="00F83B98">
              <w:t xml:space="preserve"> energjetik.</w:t>
            </w:r>
            <w:r w:rsidRPr="00F83B98">
              <w:tab/>
            </w:r>
          </w:p>
        </w:tc>
        <w:tc>
          <w:tcPr>
            <w:tcW w:w="1620" w:type="dxa"/>
          </w:tcPr>
          <w:p w14:paraId="12CC2DB8" w14:textId="77777777" w:rsidR="00830D2C" w:rsidRPr="00F83B98" w:rsidRDefault="006F067D" w:rsidP="00AC0B86">
            <w:r w:rsidRPr="00F83B98">
              <w:lastRenderedPageBreak/>
              <w:t>Refuzohet</w:t>
            </w:r>
          </w:p>
          <w:p w14:paraId="20F983FE" w14:textId="25B45922" w:rsidR="00BD0DA3" w:rsidRPr="00F83B98" w:rsidRDefault="00BD0DA3" w:rsidP="00AC0B86"/>
        </w:tc>
        <w:tc>
          <w:tcPr>
            <w:tcW w:w="6390" w:type="dxa"/>
          </w:tcPr>
          <w:p w14:paraId="4FA645B0" w14:textId="3ADFF6E8" w:rsidR="00830D2C" w:rsidRPr="00F83B98" w:rsidRDefault="006F067D" w:rsidP="00AC0B86">
            <w:r w:rsidRPr="00F83B98">
              <w:t>Mekanizmat e vler</w:t>
            </w:r>
            <w:r w:rsidR="00AC2C87" w:rsidRPr="00F83B98">
              <w:t>ë</w:t>
            </w:r>
            <w:r w:rsidRPr="00F83B98">
              <w:t>simit dhe monitorimit do t</w:t>
            </w:r>
            <w:r w:rsidR="00AC2C87" w:rsidRPr="00F83B98">
              <w:t>ë</w:t>
            </w:r>
            <w:r w:rsidRPr="00F83B98">
              <w:t xml:space="preserve"> nd</w:t>
            </w:r>
            <w:r w:rsidR="00AC2C87" w:rsidRPr="00F83B98">
              <w:t>ë</w:t>
            </w:r>
            <w:r w:rsidRPr="00F83B98">
              <w:t>rtohen karshi hapave q</w:t>
            </w:r>
            <w:r w:rsidR="00AC2C87" w:rsidRPr="00F83B98">
              <w:t>ë</w:t>
            </w:r>
            <w:r w:rsidRPr="00F83B98">
              <w:t xml:space="preserve"> do t</w:t>
            </w:r>
            <w:r w:rsidR="00AC2C87" w:rsidRPr="00F83B98">
              <w:t>ë</w:t>
            </w:r>
            <w:r w:rsidRPr="00F83B98">
              <w:t xml:space="preserve"> parashihen p</w:t>
            </w:r>
            <w:r w:rsidR="00AC2C87" w:rsidRPr="00F83B98">
              <w:t>ë</w:t>
            </w:r>
            <w:r w:rsidRPr="00F83B98">
              <w:t>r realizim t</w:t>
            </w:r>
            <w:r w:rsidR="00AC2C87" w:rsidRPr="00F83B98">
              <w:t>ë</w:t>
            </w:r>
            <w:r w:rsidRPr="00F83B98">
              <w:t xml:space="preserve"> objektivave strategjike t</w:t>
            </w:r>
            <w:r w:rsidR="00AC2C87" w:rsidRPr="00F83B98">
              <w:t>ë</w:t>
            </w:r>
            <w:r w:rsidRPr="00F83B98">
              <w:t xml:space="preserve"> dokumentit. </w:t>
            </w:r>
          </w:p>
          <w:p w14:paraId="117FD8E8" w14:textId="77777777" w:rsidR="006F067D" w:rsidRPr="00F83B98" w:rsidRDefault="006F067D" w:rsidP="00AC0B86"/>
          <w:p w14:paraId="1F497534" w14:textId="10C6B325" w:rsidR="006F067D" w:rsidRPr="00F83B98" w:rsidRDefault="006F067D" w:rsidP="00AC0B86">
            <w:r w:rsidRPr="00F83B98">
              <w:t>Komentet do t</w:t>
            </w:r>
            <w:r w:rsidR="00AC2C87" w:rsidRPr="00F83B98">
              <w:t>ë</w:t>
            </w:r>
            <w:r w:rsidRPr="00F83B98">
              <w:t xml:space="preserve"> </w:t>
            </w:r>
            <w:proofErr w:type="spellStart"/>
            <w:r w:rsidRPr="00F83B98">
              <w:t>mirren</w:t>
            </w:r>
            <w:proofErr w:type="spellEnd"/>
            <w:r w:rsidRPr="00F83B98">
              <w:t xml:space="preserve"> parasysh gjat</w:t>
            </w:r>
            <w:r w:rsidR="00AC2C87" w:rsidRPr="00F83B98">
              <w:t>ë</w:t>
            </w:r>
            <w:r w:rsidRPr="00F83B98">
              <w:t xml:space="preserve"> hartimit t</w:t>
            </w:r>
            <w:r w:rsidR="00AC2C87" w:rsidRPr="00F83B98">
              <w:t>ë</w:t>
            </w:r>
            <w:r w:rsidRPr="00F83B98">
              <w:t xml:space="preserve"> dokumenteve zbatuese. </w:t>
            </w:r>
          </w:p>
        </w:tc>
      </w:tr>
      <w:tr w:rsidR="00EC5975" w:rsidRPr="00F83B98" w14:paraId="09441F2A" w14:textId="77777777" w:rsidTr="00287C61">
        <w:trPr>
          <w:gridAfter w:val="1"/>
          <w:wAfter w:w="90" w:type="dxa"/>
          <w:trHeight w:val="954"/>
        </w:trPr>
        <w:tc>
          <w:tcPr>
            <w:tcW w:w="1819" w:type="dxa"/>
          </w:tcPr>
          <w:p w14:paraId="3115DB85" w14:textId="77777777" w:rsidR="006E6A0A" w:rsidRPr="00F83B98" w:rsidRDefault="006E6A0A" w:rsidP="00AC0B86"/>
        </w:tc>
        <w:tc>
          <w:tcPr>
            <w:tcW w:w="3846" w:type="dxa"/>
          </w:tcPr>
          <w:p w14:paraId="5CE315E8" w14:textId="577E08BC" w:rsidR="006E6A0A" w:rsidRPr="00F83B98" w:rsidRDefault="006E6A0A" w:rsidP="007E0F4E">
            <w:pPr>
              <w:pStyle w:val="TableParagraph"/>
              <w:spacing w:before="241"/>
              <w:ind w:left="0" w:right="126"/>
              <w:rPr>
                <w:sz w:val="24"/>
              </w:rPr>
            </w:pPr>
            <w:r w:rsidRPr="00F83B98">
              <w:rPr>
                <w:sz w:val="24"/>
              </w:rPr>
              <w:t>Drafti duhet të harmonizojë caqet kuantitative të paraqitura në kapituj dhe tabela të ndryshme, në mënyrë që të shmangen paqartësitë në interpretimin e objektivave. Rasti më i dukshëm është mospërputhja ndërmjet cakut prej 2.650 M</w:t>
            </w:r>
            <w:r w:rsidR="00AC2C87" w:rsidRPr="00F83B98">
              <w:rPr>
                <w:sz w:val="24"/>
              </w:rPr>
              <w:t>Ë</w:t>
            </w:r>
            <w:r w:rsidRPr="00F83B98">
              <w:rPr>
                <w:sz w:val="24"/>
              </w:rPr>
              <w:t xml:space="preserve"> të instaluara për kapacitetet e reja nga BRE në Tabelën 9, cakut prej rreth 1.600 M</w:t>
            </w:r>
            <w:r w:rsidR="00AC2C87" w:rsidRPr="00F83B98">
              <w:rPr>
                <w:sz w:val="24"/>
              </w:rPr>
              <w:t>Ë</w:t>
            </w:r>
            <w:r w:rsidRPr="00F83B98">
              <w:rPr>
                <w:sz w:val="24"/>
              </w:rPr>
              <w:t xml:space="preserve"> nga BRE deri në vitin 2031</w:t>
            </w:r>
            <w:r w:rsidRPr="00F83B98">
              <w:rPr>
                <w:spacing w:val="40"/>
                <w:sz w:val="24"/>
              </w:rPr>
              <w:t xml:space="preserve"> </w:t>
            </w:r>
            <w:r w:rsidRPr="00F83B98">
              <w:rPr>
                <w:sz w:val="24"/>
              </w:rPr>
              <w:t>të përmendur në pjesë të tjera të dokumentit, dhe cakut prej 1.200 M</w:t>
            </w:r>
            <w:r w:rsidR="00AC2C87" w:rsidRPr="00F83B98">
              <w:rPr>
                <w:sz w:val="24"/>
              </w:rPr>
              <w:t>Ë</w:t>
            </w:r>
            <w:r w:rsidRPr="00F83B98">
              <w:rPr>
                <w:sz w:val="24"/>
              </w:rPr>
              <w:t xml:space="preserve"> deri në vitin 2032 në Tabelën 7. E njëjta qasje harmonizimi duhet të aplikohet edhe</w:t>
            </w:r>
            <w:r w:rsidRPr="00F83B98">
              <w:rPr>
                <w:spacing w:val="-6"/>
                <w:sz w:val="24"/>
              </w:rPr>
              <w:t xml:space="preserve"> </w:t>
            </w:r>
            <w:r w:rsidRPr="00F83B98">
              <w:rPr>
                <w:sz w:val="24"/>
              </w:rPr>
              <w:t>për</w:t>
            </w:r>
            <w:r w:rsidRPr="00F83B98">
              <w:rPr>
                <w:spacing w:val="-5"/>
                <w:sz w:val="24"/>
              </w:rPr>
              <w:t xml:space="preserve"> </w:t>
            </w:r>
            <w:r w:rsidRPr="00F83B98">
              <w:rPr>
                <w:sz w:val="24"/>
              </w:rPr>
              <w:t>kursimet</w:t>
            </w:r>
            <w:r w:rsidRPr="00F83B98">
              <w:rPr>
                <w:spacing w:val="-5"/>
                <w:sz w:val="24"/>
              </w:rPr>
              <w:t xml:space="preserve"> </w:t>
            </w:r>
            <w:r w:rsidRPr="00F83B98">
              <w:rPr>
                <w:sz w:val="24"/>
              </w:rPr>
              <w:t>e</w:t>
            </w:r>
            <w:r w:rsidRPr="00F83B98">
              <w:rPr>
                <w:spacing w:val="-5"/>
                <w:sz w:val="24"/>
              </w:rPr>
              <w:t xml:space="preserve"> </w:t>
            </w:r>
            <w:r w:rsidRPr="00F83B98">
              <w:rPr>
                <w:sz w:val="24"/>
              </w:rPr>
              <w:t>energjisë</w:t>
            </w:r>
            <w:r w:rsidRPr="00F83B98">
              <w:rPr>
                <w:spacing w:val="-6"/>
                <w:sz w:val="24"/>
              </w:rPr>
              <w:t xml:space="preserve"> </w:t>
            </w:r>
            <w:r w:rsidRPr="00F83B98">
              <w:rPr>
                <w:sz w:val="24"/>
              </w:rPr>
              <w:t>në</w:t>
            </w:r>
            <w:r w:rsidRPr="00F83B98">
              <w:rPr>
                <w:spacing w:val="-6"/>
                <w:sz w:val="24"/>
              </w:rPr>
              <w:t xml:space="preserve"> </w:t>
            </w:r>
            <w:proofErr w:type="spellStart"/>
            <w:r w:rsidRPr="00F83B98">
              <w:rPr>
                <w:sz w:val="24"/>
              </w:rPr>
              <w:t>ktoe</w:t>
            </w:r>
            <w:proofErr w:type="spellEnd"/>
            <w:r w:rsidRPr="00F83B98">
              <w:rPr>
                <w:sz w:val="24"/>
              </w:rPr>
              <w:t>,</w:t>
            </w:r>
            <w:r w:rsidRPr="00F83B98">
              <w:rPr>
                <w:spacing w:val="-5"/>
                <w:sz w:val="24"/>
              </w:rPr>
              <w:t xml:space="preserve"> </w:t>
            </w:r>
            <w:r w:rsidRPr="00F83B98">
              <w:rPr>
                <w:sz w:val="24"/>
              </w:rPr>
              <w:t xml:space="preserve">ku Tabela 4 përmend deri në 865,8 </w:t>
            </w:r>
            <w:proofErr w:type="spellStart"/>
            <w:r w:rsidRPr="00F83B98">
              <w:rPr>
                <w:sz w:val="24"/>
              </w:rPr>
              <w:t>ktoe</w:t>
            </w:r>
            <w:proofErr w:type="spellEnd"/>
            <w:r w:rsidRPr="00F83B98">
              <w:rPr>
                <w:sz w:val="24"/>
              </w:rPr>
              <w:t xml:space="preserve"> </w:t>
            </w:r>
            <w:r w:rsidRPr="00F83B98">
              <w:rPr>
                <w:sz w:val="24"/>
              </w:rPr>
              <w:lastRenderedPageBreak/>
              <w:t xml:space="preserve">kursime, ndërsa Tabela 7 vendos cakun prej 279,72 </w:t>
            </w:r>
            <w:proofErr w:type="spellStart"/>
            <w:r w:rsidRPr="00F83B98">
              <w:rPr>
                <w:sz w:val="24"/>
              </w:rPr>
              <w:t>ktoe</w:t>
            </w:r>
            <w:proofErr w:type="spellEnd"/>
            <w:r w:rsidRPr="00F83B98">
              <w:rPr>
                <w:sz w:val="24"/>
              </w:rPr>
              <w:t xml:space="preserve"> deri në vitin 2032.</w:t>
            </w:r>
          </w:p>
          <w:p w14:paraId="0ECC3D8D" w14:textId="77777777" w:rsidR="006E6A0A" w:rsidRPr="00F83B98" w:rsidRDefault="006E6A0A" w:rsidP="00AC0B86">
            <w:pPr>
              <w:pStyle w:val="TableParagraph"/>
              <w:ind w:left="104"/>
              <w:rPr>
                <w:sz w:val="24"/>
              </w:rPr>
            </w:pPr>
            <w:r w:rsidRPr="00F83B98">
              <w:rPr>
                <w:sz w:val="24"/>
              </w:rPr>
              <w:t>Dokumenti</w:t>
            </w:r>
            <w:r w:rsidRPr="00F83B98">
              <w:rPr>
                <w:spacing w:val="-1"/>
                <w:sz w:val="24"/>
              </w:rPr>
              <w:t xml:space="preserve"> </w:t>
            </w:r>
            <w:r w:rsidRPr="00F83B98">
              <w:rPr>
                <w:sz w:val="24"/>
              </w:rPr>
              <w:t>duhet</w:t>
            </w:r>
            <w:r w:rsidRPr="00F83B98">
              <w:rPr>
                <w:spacing w:val="-1"/>
                <w:sz w:val="24"/>
              </w:rPr>
              <w:t xml:space="preserve"> </w:t>
            </w:r>
            <w:r w:rsidRPr="00F83B98">
              <w:rPr>
                <w:sz w:val="24"/>
              </w:rPr>
              <w:t>të</w:t>
            </w:r>
            <w:r w:rsidRPr="00F83B98">
              <w:rPr>
                <w:spacing w:val="-2"/>
                <w:sz w:val="24"/>
              </w:rPr>
              <w:t xml:space="preserve"> </w:t>
            </w:r>
            <w:r w:rsidRPr="00F83B98">
              <w:rPr>
                <w:sz w:val="24"/>
              </w:rPr>
              <w:t>sqarojë</w:t>
            </w:r>
            <w:r w:rsidRPr="00F83B98">
              <w:rPr>
                <w:spacing w:val="-2"/>
                <w:sz w:val="24"/>
              </w:rPr>
              <w:t xml:space="preserve"> </w:t>
            </w:r>
            <w:r w:rsidRPr="00F83B98">
              <w:rPr>
                <w:sz w:val="24"/>
              </w:rPr>
              <w:t>nëse</w:t>
            </w:r>
            <w:r w:rsidRPr="00F83B98">
              <w:rPr>
                <w:spacing w:val="-1"/>
                <w:sz w:val="24"/>
              </w:rPr>
              <w:t xml:space="preserve"> </w:t>
            </w:r>
            <w:r w:rsidRPr="00F83B98">
              <w:rPr>
                <w:spacing w:val="-4"/>
                <w:sz w:val="24"/>
              </w:rPr>
              <w:t>këto</w:t>
            </w:r>
          </w:p>
          <w:p w14:paraId="2E93512A" w14:textId="32A7A542" w:rsidR="006E6A0A" w:rsidRPr="00F83B98" w:rsidRDefault="006E6A0A" w:rsidP="00AC0B86">
            <w:r w:rsidRPr="00F83B98">
              <w:t>shifra</w:t>
            </w:r>
            <w:r w:rsidRPr="00F83B98">
              <w:rPr>
                <w:spacing w:val="-3"/>
              </w:rPr>
              <w:t xml:space="preserve"> </w:t>
            </w:r>
            <w:r w:rsidRPr="00F83B98">
              <w:t>i</w:t>
            </w:r>
            <w:r w:rsidRPr="00F83B98">
              <w:rPr>
                <w:spacing w:val="-1"/>
              </w:rPr>
              <w:t xml:space="preserve"> </w:t>
            </w:r>
            <w:r w:rsidRPr="00F83B98">
              <w:t>referohen</w:t>
            </w:r>
            <w:r w:rsidRPr="00F83B98">
              <w:rPr>
                <w:spacing w:val="-2"/>
              </w:rPr>
              <w:t xml:space="preserve"> </w:t>
            </w:r>
            <w:r w:rsidRPr="00F83B98">
              <w:t>periudhave,</w:t>
            </w:r>
            <w:r w:rsidRPr="00F83B98">
              <w:rPr>
                <w:spacing w:val="-1"/>
              </w:rPr>
              <w:t xml:space="preserve"> </w:t>
            </w:r>
            <w:r w:rsidRPr="00F83B98">
              <w:rPr>
                <w:spacing w:val="-2"/>
              </w:rPr>
              <w:t xml:space="preserve">skenarëve </w:t>
            </w:r>
            <w:r w:rsidRPr="00F83B98">
              <w:t>apo niveleve të ndryshme të zbatimit,</w:t>
            </w:r>
            <w:r w:rsidRPr="00F83B98">
              <w:rPr>
                <w:spacing w:val="40"/>
              </w:rPr>
              <w:t xml:space="preserve"> </w:t>
            </w:r>
            <w:r w:rsidRPr="00F83B98">
              <w:t>ose t’i unifikojë ato në të gjithë tekstin, tabelat</w:t>
            </w:r>
            <w:r w:rsidRPr="00F83B98">
              <w:rPr>
                <w:spacing w:val="-7"/>
              </w:rPr>
              <w:t xml:space="preserve"> </w:t>
            </w:r>
            <w:r w:rsidRPr="00F83B98">
              <w:t>financiare</w:t>
            </w:r>
            <w:r w:rsidRPr="00F83B98">
              <w:rPr>
                <w:spacing w:val="-8"/>
              </w:rPr>
              <w:t xml:space="preserve"> </w:t>
            </w:r>
            <w:r w:rsidRPr="00F83B98">
              <w:t>dhe</w:t>
            </w:r>
            <w:r w:rsidRPr="00F83B98">
              <w:rPr>
                <w:spacing w:val="-8"/>
              </w:rPr>
              <w:t xml:space="preserve"> </w:t>
            </w:r>
            <w:r w:rsidRPr="00F83B98">
              <w:t>kornizën</w:t>
            </w:r>
            <w:r w:rsidRPr="00F83B98">
              <w:rPr>
                <w:spacing w:val="-7"/>
              </w:rPr>
              <w:t xml:space="preserve"> </w:t>
            </w:r>
            <w:r w:rsidRPr="00F83B98">
              <w:t>e</w:t>
            </w:r>
            <w:r w:rsidRPr="00F83B98">
              <w:rPr>
                <w:spacing w:val="-8"/>
              </w:rPr>
              <w:t xml:space="preserve"> </w:t>
            </w:r>
            <w:r w:rsidRPr="00F83B98">
              <w:t>KPI-ve.</w:t>
            </w:r>
          </w:p>
        </w:tc>
        <w:tc>
          <w:tcPr>
            <w:tcW w:w="1620" w:type="dxa"/>
          </w:tcPr>
          <w:p w14:paraId="649D758C" w14:textId="25A61AF5" w:rsidR="006E6A0A" w:rsidRPr="00F83B98" w:rsidRDefault="001C143E" w:rsidP="00AC0B86">
            <w:r w:rsidRPr="00F83B98">
              <w:lastRenderedPageBreak/>
              <w:t>Pranohet</w:t>
            </w:r>
          </w:p>
        </w:tc>
        <w:tc>
          <w:tcPr>
            <w:tcW w:w="6390" w:type="dxa"/>
          </w:tcPr>
          <w:p w14:paraId="07B36C08" w14:textId="7064F43B" w:rsidR="006E6A0A" w:rsidRPr="00F83B98" w:rsidRDefault="006E6A0A" w:rsidP="00AC0B86"/>
        </w:tc>
      </w:tr>
      <w:tr w:rsidR="00EC5975" w:rsidRPr="00F83B98" w14:paraId="69A9C3C6" w14:textId="77777777" w:rsidTr="00287C61">
        <w:trPr>
          <w:gridAfter w:val="1"/>
          <w:wAfter w:w="90" w:type="dxa"/>
          <w:trHeight w:val="954"/>
        </w:trPr>
        <w:tc>
          <w:tcPr>
            <w:tcW w:w="1819" w:type="dxa"/>
          </w:tcPr>
          <w:p w14:paraId="29A65E19" w14:textId="77777777" w:rsidR="006E6A0A" w:rsidRPr="00F83B98" w:rsidRDefault="006E6A0A" w:rsidP="00AC0B86"/>
        </w:tc>
        <w:tc>
          <w:tcPr>
            <w:tcW w:w="3846" w:type="dxa"/>
          </w:tcPr>
          <w:p w14:paraId="6488B983" w14:textId="77777777" w:rsidR="006E6A0A" w:rsidRPr="00F83B98" w:rsidRDefault="006E6A0A" w:rsidP="00AC0B86">
            <w:pPr>
              <w:pStyle w:val="TableParagraph"/>
              <w:spacing w:before="241"/>
              <w:ind w:left="104" w:right="277"/>
              <w:jc w:val="both"/>
              <w:rPr>
                <w:sz w:val="24"/>
              </w:rPr>
            </w:pPr>
            <w:r w:rsidRPr="00F83B98">
              <w:rPr>
                <w:sz w:val="24"/>
              </w:rPr>
              <w:t>Drafti</w:t>
            </w:r>
            <w:r w:rsidRPr="00F83B98">
              <w:rPr>
                <w:spacing w:val="-2"/>
                <w:sz w:val="24"/>
              </w:rPr>
              <w:t xml:space="preserve"> </w:t>
            </w:r>
            <w:r w:rsidRPr="00F83B98">
              <w:rPr>
                <w:sz w:val="24"/>
              </w:rPr>
              <w:t>e</w:t>
            </w:r>
            <w:r w:rsidRPr="00F83B98">
              <w:rPr>
                <w:spacing w:val="-3"/>
                <w:sz w:val="24"/>
              </w:rPr>
              <w:t xml:space="preserve"> </w:t>
            </w:r>
            <w:r w:rsidRPr="00F83B98">
              <w:rPr>
                <w:sz w:val="24"/>
              </w:rPr>
              <w:t>njeh</w:t>
            </w:r>
            <w:r w:rsidRPr="00F83B98">
              <w:rPr>
                <w:spacing w:val="-2"/>
                <w:sz w:val="24"/>
              </w:rPr>
              <w:t xml:space="preserve"> </w:t>
            </w:r>
            <w:r w:rsidRPr="00F83B98">
              <w:rPr>
                <w:sz w:val="24"/>
              </w:rPr>
              <w:t>rëndësinë</w:t>
            </w:r>
            <w:r w:rsidRPr="00F83B98">
              <w:rPr>
                <w:spacing w:val="-3"/>
                <w:sz w:val="24"/>
              </w:rPr>
              <w:t xml:space="preserve"> </w:t>
            </w:r>
            <w:r w:rsidRPr="00F83B98">
              <w:rPr>
                <w:sz w:val="24"/>
              </w:rPr>
              <w:t>e</w:t>
            </w:r>
            <w:r w:rsidRPr="00F83B98">
              <w:rPr>
                <w:spacing w:val="-3"/>
                <w:sz w:val="24"/>
              </w:rPr>
              <w:t xml:space="preserve"> </w:t>
            </w:r>
            <w:proofErr w:type="spellStart"/>
            <w:r w:rsidRPr="00F83B98">
              <w:rPr>
                <w:sz w:val="24"/>
              </w:rPr>
              <w:t>tranzicionit</w:t>
            </w:r>
            <w:proofErr w:type="spellEnd"/>
            <w:r w:rsidRPr="00F83B98">
              <w:rPr>
                <w:spacing w:val="-2"/>
                <w:sz w:val="24"/>
              </w:rPr>
              <w:t xml:space="preserve"> </w:t>
            </w:r>
            <w:r w:rsidRPr="00F83B98">
              <w:rPr>
                <w:sz w:val="24"/>
              </w:rPr>
              <w:t>të drejtë</w:t>
            </w:r>
            <w:r w:rsidRPr="00F83B98">
              <w:rPr>
                <w:spacing w:val="-8"/>
                <w:sz w:val="24"/>
              </w:rPr>
              <w:t xml:space="preserve"> </w:t>
            </w:r>
            <w:r w:rsidRPr="00F83B98">
              <w:rPr>
                <w:sz w:val="24"/>
              </w:rPr>
              <w:t>për</w:t>
            </w:r>
            <w:r w:rsidRPr="00F83B98">
              <w:rPr>
                <w:spacing w:val="-7"/>
                <w:sz w:val="24"/>
              </w:rPr>
              <w:t xml:space="preserve"> </w:t>
            </w:r>
            <w:r w:rsidRPr="00F83B98">
              <w:rPr>
                <w:sz w:val="24"/>
              </w:rPr>
              <w:t>punëtorët</w:t>
            </w:r>
            <w:r w:rsidRPr="00F83B98">
              <w:rPr>
                <w:spacing w:val="-7"/>
                <w:sz w:val="24"/>
              </w:rPr>
              <w:t xml:space="preserve"> </w:t>
            </w:r>
            <w:r w:rsidRPr="00F83B98">
              <w:rPr>
                <w:sz w:val="24"/>
              </w:rPr>
              <w:t>dhe</w:t>
            </w:r>
            <w:r w:rsidRPr="00F83B98">
              <w:rPr>
                <w:spacing w:val="-8"/>
                <w:sz w:val="24"/>
              </w:rPr>
              <w:t xml:space="preserve"> </w:t>
            </w:r>
            <w:r w:rsidRPr="00F83B98">
              <w:rPr>
                <w:sz w:val="24"/>
              </w:rPr>
              <w:t>komunitetet,</w:t>
            </w:r>
            <w:r w:rsidRPr="00F83B98">
              <w:rPr>
                <w:spacing w:val="-7"/>
                <w:sz w:val="24"/>
              </w:rPr>
              <w:t xml:space="preserve"> </w:t>
            </w:r>
            <w:r w:rsidRPr="00F83B98">
              <w:rPr>
                <w:sz w:val="24"/>
              </w:rPr>
              <w:t>si dhe përmend parimin “punë së pari”.</w:t>
            </w:r>
          </w:p>
          <w:p w14:paraId="6E74A66B" w14:textId="6C41CFAC" w:rsidR="006E6A0A" w:rsidRPr="00F83B98" w:rsidRDefault="006E6A0A" w:rsidP="00AC0B86">
            <w:pPr>
              <w:pStyle w:val="TableParagraph"/>
              <w:spacing w:before="241"/>
              <w:ind w:left="104" w:right="126"/>
              <w:rPr>
                <w:sz w:val="24"/>
              </w:rPr>
            </w:pPr>
            <w:r w:rsidRPr="00F83B98">
              <w:rPr>
                <w:sz w:val="24"/>
              </w:rPr>
              <w:t>Megjithatë,</w:t>
            </w:r>
            <w:r w:rsidRPr="00F83B98">
              <w:rPr>
                <w:spacing w:val="-10"/>
                <w:sz w:val="24"/>
              </w:rPr>
              <w:t xml:space="preserve"> </w:t>
            </w:r>
            <w:r w:rsidRPr="00F83B98">
              <w:rPr>
                <w:sz w:val="24"/>
              </w:rPr>
              <w:t>dokumenti</w:t>
            </w:r>
            <w:r w:rsidRPr="00F83B98">
              <w:rPr>
                <w:spacing w:val="-10"/>
                <w:sz w:val="24"/>
              </w:rPr>
              <w:t xml:space="preserve"> </w:t>
            </w:r>
            <w:r w:rsidRPr="00F83B98">
              <w:rPr>
                <w:sz w:val="24"/>
              </w:rPr>
              <w:t>nuk</w:t>
            </w:r>
            <w:r w:rsidRPr="00F83B98">
              <w:rPr>
                <w:spacing w:val="-10"/>
                <w:sz w:val="24"/>
              </w:rPr>
              <w:t xml:space="preserve"> </w:t>
            </w:r>
            <w:r w:rsidRPr="00F83B98">
              <w:rPr>
                <w:sz w:val="24"/>
              </w:rPr>
              <w:t>përmban</w:t>
            </w:r>
            <w:r w:rsidRPr="00F83B98">
              <w:rPr>
                <w:spacing w:val="-10"/>
                <w:sz w:val="24"/>
              </w:rPr>
              <w:t xml:space="preserve"> </w:t>
            </w:r>
            <w:r w:rsidRPr="00F83B98">
              <w:rPr>
                <w:sz w:val="24"/>
              </w:rPr>
              <w:t>një plan të detajuar për punëtorët e KEK-ut dhe zinxhirin ekonomik të lidhur me sektorin e linjitit. Nuk është e qartë sa punëtorë</w:t>
            </w:r>
            <w:r w:rsidRPr="00F83B98">
              <w:rPr>
                <w:spacing w:val="-5"/>
                <w:sz w:val="24"/>
              </w:rPr>
              <w:t xml:space="preserve"> </w:t>
            </w:r>
            <w:r w:rsidRPr="00F83B98">
              <w:rPr>
                <w:sz w:val="24"/>
              </w:rPr>
              <w:t>do</w:t>
            </w:r>
            <w:r w:rsidRPr="00F83B98">
              <w:rPr>
                <w:spacing w:val="-4"/>
                <w:sz w:val="24"/>
              </w:rPr>
              <w:t xml:space="preserve"> </w:t>
            </w:r>
            <w:r w:rsidRPr="00F83B98">
              <w:rPr>
                <w:sz w:val="24"/>
              </w:rPr>
              <w:t>të</w:t>
            </w:r>
            <w:r w:rsidRPr="00F83B98">
              <w:rPr>
                <w:spacing w:val="-5"/>
                <w:sz w:val="24"/>
              </w:rPr>
              <w:t xml:space="preserve"> </w:t>
            </w:r>
            <w:r w:rsidRPr="00F83B98">
              <w:rPr>
                <w:sz w:val="24"/>
              </w:rPr>
              <w:t>preken,</w:t>
            </w:r>
            <w:r w:rsidRPr="00F83B98">
              <w:rPr>
                <w:spacing w:val="-4"/>
                <w:sz w:val="24"/>
              </w:rPr>
              <w:t xml:space="preserve"> </w:t>
            </w:r>
            <w:r w:rsidRPr="00F83B98">
              <w:rPr>
                <w:sz w:val="24"/>
              </w:rPr>
              <w:t>cilat</w:t>
            </w:r>
            <w:r w:rsidRPr="00F83B98">
              <w:rPr>
                <w:spacing w:val="-4"/>
                <w:sz w:val="24"/>
              </w:rPr>
              <w:t xml:space="preserve"> </w:t>
            </w:r>
            <w:r w:rsidRPr="00F83B98">
              <w:rPr>
                <w:sz w:val="24"/>
              </w:rPr>
              <w:t>profile</w:t>
            </w:r>
            <w:r w:rsidRPr="00F83B98">
              <w:rPr>
                <w:spacing w:val="-5"/>
                <w:sz w:val="24"/>
              </w:rPr>
              <w:t xml:space="preserve"> </w:t>
            </w:r>
            <w:r w:rsidRPr="00F83B98">
              <w:rPr>
                <w:sz w:val="24"/>
              </w:rPr>
              <w:t>pune janë</w:t>
            </w:r>
            <w:r w:rsidRPr="00F83B98">
              <w:rPr>
                <w:spacing w:val="-5"/>
                <w:sz w:val="24"/>
              </w:rPr>
              <w:t xml:space="preserve"> </w:t>
            </w:r>
            <w:r w:rsidRPr="00F83B98">
              <w:rPr>
                <w:sz w:val="24"/>
              </w:rPr>
              <w:t>më</w:t>
            </w:r>
            <w:r w:rsidRPr="00F83B98">
              <w:rPr>
                <w:spacing w:val="-5"/>
                <w:sz w:val="24"/>
              </w:rPr>
              <w:t xml:space="preserve"> </w:t>
            </w:r>
            <w:r w:rsidRPr="00F83B98">
              <w:rPr>
                <w:sz w:val="24"/>
              </w:rPr>
              <w:t>të</w:t>
            </w:r>
            <w:r w:rsidRPr="00F83B98">
              <w:rPr>
                <w:spacing w:val="-5"/>
                <w:sz w:val="24"/>
              </w:rPr>
              <w:t xml:space="preserve"> </w:t>
            </w:r>
            <w:r w:rsidRPr="00F83B98">
              <w:rPr>
                <w:sz w:val="24"/>
              </w:rPr>
              <w:t>ekspozuara,</w:t>
            </w:r>
            <w:r w:rsidRPr="00F83B98">
              <w:rPr>
                <w:spacing w:val="-4"/>
                <w:sz w:val="24"/>
              </w:rPr>
              <w:t xml:space="preserve"> </w:t>
            </w:r>
            <w:r w:rsidRPr="00F83B98">
              <w:rPr>
                <w:sz w:val="24"/>
              </w:rPr>
              <w:t>cilat</w:t>
            </w:r>
            <w:r w:rsidRPr="00F83B98">
              <w:rPr>
                <w:spacing w:val="-4"/>
                <w:sz w:val="24"/>
              </w:rPr>
              <w:t xml:space="preserve"> </w:t>
            </w:r>
            <w:r w:rsidRPr="00F83B98">
              <w:rPr>
                <w:sz w:val="24"/>
              </w:rPr>
              <w:t>aftësi</w:t>
            </w:r>
            <w:r w:rsidRPr="00F83B98">
              <w:rPr>
                <w:spacing w:val="-4"/>
                <w:sz w:val="24"/>
              </w:rPr>
              <w:t xml:space="preserve"> </w:t>
            </w:r>
            <w:r w:rsidRPr="00F83B98">
              <w:rPr>
                <w:sz w:val="24"/>
              </w:rPr>
              <w:t>mund të transferohen, cilat programe rikualifikimi do të zhvillohen dhe sa do të kushtojnë këto masa.</w:t>
            </w:r>
          </w:p>
        </w:tc>
        <w:tc>
          <w:tcPr>
            <w:tcW w:w="1620" w:type="dxa"/>
          </w:tcPr>
          <w:p w14:paraId="0C213FB3" w14:textId="5579982B" w:rsidR="006E6A0A" w:rsidRPr="00F83B98" w:rsidRDefault="001C143E" w:rsidP="00AC0B86">
            <w:r w:rsidRPr="00F83B98">
              <w:t>Refuzohet</w:t>
            </w:r>
          </w:p>
        </w:tc>
        <w:tc>
          <w:tcPr>
            <w:tcW w:w="6390" w:type="dxa"/>
          </w:tcPr>
          <w:p w14:paraId="72956DFF" w14:textId="4C0E7D5F" w:rsidR="006E6A0A" w:rsidRPr="00F83B98" w:rsidRDefault="001C143E" w:rsidP="00AC0B86">
            <w:r w:rsidRPr="00F83B98">
              <w:t xml:space="preserve"> KEK </w:t>
            </w:r>
            <w:r w:rsidR="00AC2C87" w:rsidRPr="00F83B98">
              <w:t>ë</w:t>
            </w:r>
            <w:r w:rsidRPr="00F83B98">
              <w:t>sht</w:t>
            </w:r>
            <w:r w:rsidR="00AC2C87" w:rsidRPr="00F83B98">
              <w:t>ë</w:t>
            </w:r>
            <w:r w:rsidRPr="00F83B98">
              <w:t xml:space="preserve"> n</w:t>
            </w:r>
            <w:r w:rsidR="00AC2C87" w:rsidRPr="00F83B98">
              <w:t>ë</w:t>
            </w:r>
            <w:r w:rsidRPr="00F83B98">
              <w:t xml:space="preserve"> proces t</w:t>
            </w:r>
            <w:r w:rsidR="00AC2C87" w:rsidRPr="00F83B98">
              <w:t>ë</w:t>
            </w:r>
            <w:r w:rsidRPr="00F83B98">
              <w:t xml:space="preserve"> hartimit t</w:t>
            </w:r>
            <w:r w:rsidR="00AC2C87" w:rsidRPr="00F83B98">
              <w:t>ë</w:t>
            </w:r>
            <w:r w:rsidRPr="00F83B98">
              <w:t xml:space="preserve"> dokumentit t</w:t>
            </w:r>
            <w:r w:rsidR="00AC2C87" w:rsidRPr="00F83B98">
              <w:t>ë</w:t>
            </w:r>
            <w:r w:rsidRPr="00F83B98">
              <w:t xml:space="preserve"> brendsh</w:t>
            </w:r>
            <w:r w:rsidR="00AC2C87" w:rsidRPr="00F83B98">
              <w:t>ë</w:t>
            </w:r>
            <w:r w:rsidRPr="00F83B98">
              <w:t>m p</w:t>
            </w:r>
            <w:r w:rsidR="00AC2C87" w:rsidRPr="00F83B98">
              <w:t>ë</w:t>
            </w:r>
            <w:r w:rsidRPr="00F83B98">
              <w:t>r t</w:t>
            </w:r>
            <w:r w:rsidR="00AC2C87" w:rsidRPr="00F83B98">
              <w:t>ë</w:t>
            </w:r>
            <w:r w:rsidRPr="00F83B98">
              <w:t xml:space="preserve"> garantuar </w:t>
            </w:r>
            <w:proofErr w:type="spellStart"/>
            <w:r w:rsidRPr="00F83B98">
              <w:t>tranzicionin</w:t>
            </w:r>
            <w:proofErr w:type="spellEnd"/>
            <w:r w:rsidRPr="00F83B98">
              <w:t xml:space="preserve"> e drejt</w:t>
            </w:r>
            <w:r w:rsidR="00AC2C87" w:rsidRPr="00F83B98">
              <w:t>ë</w:t>
            </w:r>
            <w:r w:rsidRPr="00F83B98">
              <w:t>, me fokus n</w:t>
            </w:r>
            <w:r w:rsidR="00AC2C87" w:rsidRPr="00F83B98">
              <w:t>ë</w:t>
            </w:r>
            <w:r w:rsidRPr="00F83B98">
              <w:t xml:space="preserve"> pun</w:t>
            </w:r>
            <w:r w:rsidR="00AC2C87" w:rsidRPr="00F83B98">
              <w:t>ë</w:t>
            </w:r>
            <w:r w:rsidRPr="00F83B98">
              <w:t>tor</w:t>
            </w:r>
            <w:r w:rsidR="00AC2C87" w:rsidRPr="00F83B98">
              <w:t>ë</w:t>
            </w:r>
            <w:r w:rsidRPr="00F83B98">
              <w:t>t e nd</w:t>
            </w:r>
            <w:r w:rsidR="00AC2C87" w:rsidRPr="00F83B98">
              <w:t>ë</w:t>
            </w:r>
            <w:r w:rsidRPr="00F83B98">
              <w:t xml:space="preserve">rmarrjes. </w:t>
            </w:r>
          </w:p>
        </w:tc>
      </w:tr>
      <w:tr w:rsidR="00151817" w:rsidRPr="00F83B98" w14:paraId="6B6E8B94" w14:textId="77777777" w:rsidTr="00287C61">
        <w:trPr>
          <w:gridAfter w:val="1"/>
          <w:wAfter w:w="90" w:type="dxa"/>
          <w:trHeight w:val="954"/>
        </w:trPr>
        <w:tc>
          <w:tcPr>
            <w:tcW w:w="1819" w:type="dxa"/>
            <w:vMerge w:val="restart"/>
          </w:tcPr>
          <w:p w14:paraId="4446DDD9" w14:textId="77777777" w:rsidR="00151817" w:rsidRPr="00F83B98" w:rsidRDefault="00151817" w:rsidP="00AC0B86"/>
        </w:tc>
        <w:tc>
          <w:tcPr>
            <w:tcW w:w="3846" w:type="dxa"/>
          </w:tcPr>
          <w:p w14:paraId="6DB9B12F" w14:textId="5DB02708" w:rsidR="00151817" w:rsidRPr="00F83B98" w:rsidRDefault="00151817" w:rsidP="00AC0B86">
            <w:pPr>
              <w:pStyle w:val="TableParagraph"/>
              <w:spacing w:before="241"/>
              <w:ind w:left="104"/>
              <w:rPr>
                <w:sz w:val="24"/>
              </w:rPr>
            </w:pPr>
            <w:r w:rsidRPr="00F83B98">
              <w:rPr>
                <w:sz w:val="24"/>
              </w:rPr>
              <w:t>Drafti</w:t>
            </w:r>
            <w:r w:rsidRPr="00F83B98">
              <w:rPr>
                <w:spacing w:val="-9"/>
                <w:sz w:val="24"/>
              </w:rPr>
              <w:t xml:space="preserve"> </w:t>
            </w:r>
            <w:r w:rsidRPr="00F83B98">
              <w:rPr>
                <w:sz w:val="24"/>
              </w:rPr>
              <w:t>përmend</w:t>
            </w:r>
            <w:r w:rsidRPr="00F83B98">
              <w:rPr>
                <w:spacing w:val="-9"/>
                <w:sz w:val="24"/>
              </w:rPr>
              <w:t xml:space="preserve"> </w:t>
            </w:r>
            <w:r w:rsidRPr="00F83B98">
              <w:rPr>
                <w:sz w:val="24"/>
              </w:rPr>
              <w:t>Obiliqin,</w:t>
            </w:r>
            <w:r w:rsidRPr="00F83B98">
              <w:rPr>
                <w:spacing w:val="-9"/>
                <w:sz w:val="24"/>
              </w:rPr>
              <w:t xml:space="preserve"> </w:t>
            </w:r>
            <w:r w:rsidRPr="00F83B98">
              <w:rPr>
                <w:sz w:val="24"/>
              </w:rPr>
              <w:t>Fushë</w:t>
            </w:r>
            <w:r w:rsidRPr="00F83B98">
              <w:rPr>
                <w:spacing w:val="-10"/>
                <w:sz w:val="24"/>
              </w:rPr>
              <w:t xml:space="preserve"> </w:t>
            </w:r>
            <w:r w:rsidRPr="00F83B98">
              <w:rPr>
                <w:sz w:val="24"/>
              </w:rPr>
              <w:t xml:space="preserve">Kosovën dhe rolin e KEK-ut, por nuk e zhvillon mjaftueshëm dimensionin territorial të </w:t>
            </w:r>
            <w:proofErr w:type="spellStart"/>
            <w:r w:rsidRPr="00F83B98">
              <w:rPr>
                <w:sz w:val="24"/>
              </w:rPr>
              <w:t>tranzicionit</w:t>
            </w:r>
            <w:proofErr w:type="spellEnd"/>
            <w:r w:rsidRPr="00F83B98">
              <w:rPr>
                <w:sz w:val="24"/>
              </w:rPr>
              <w:t xml:space="preserve"> të drejtë. Dokumenti nuk përmban analizë të detajuar për varësinë ekonomike të komunave nga KEK-u, numrin e familjeve të prekura, bizneset lokale</w:t>
            </w:r>
            <w:r w:rsidRPr="00F83B98">
              <w:rPr>
                <w:spacing w:val="-2"/>
                <w:sz w:val="24"/>
              </w:rPr>
              <w:t xml:space="preserve"> </w:t>
            </w:r>
            <w:r w:rsidRPr="00F83B98">
              <w:rPr>
                <w:sz w:val="24"/>
              </w:rPr>
              <w:t>të</w:t>
            </w:r>
            <w:r w:rsidRPr="00F83B98">
              <w:rPr>
                <w:spacing w:val="-1"/>
                <w:sz w:val="24"/>
              </w:rPr>
              <w:t xml:space="preserve"> </w:t>
            </w:r>
            <w:r w:rsidRPr="00F83B98">
              <w:rPr>
                <w:sz w:val="24"/>
              </w:rPr>
              <w:t>lidhura</w:t>
            </w:r>
            <w:r w:rsidRPr="00F83B98">
              <w:rPr>
                <w:spacing w:val="-1"/>
                <w:sz w:val="24"/>
              </w:rPr>
              <w:t xml:space="preserve"> </w:t>
            </w:r>
            <w:r w:rsidRPr="00F83B98">
              <w:rPr>
                <w:sz w:val="24"/>
              </w:rPr>
              <w:t>me</w:t>
            </w:r>
            <w:r w:rsidRPr="00F83B98">
              <w:rPr>
                <w:spacing w:val="-2"/>
                <w:sz w:val="24"/>
              </w:rPr>
              <w:t xml:space="preserve"> </w:t>
            </w:r>
            <w:r w:rsidRPr="00F83B98">
              <w:rPr>
                <w:sz w:val="24"/>
              </w:rPr>
              <w:t>zinxhirin e</w:t>
            </w:r>
            <w:r w:rsidRPr="00F83B98">
              <w:rPr>
                <w:spacing w:val="-1"/>
                <w:sz w:val="24"/>
              </w:rPr>
              <w:t xml:space="preserve"> </w:t>
            </w:r>
            <w:r w:rsidRPr="00F83B98">
              <w:rPr>
                <w:spacing w:val="-2"/>
                <w:sz w:val="24"/>
              </w:rPr>
              <w:t>linjitit,</w:t>
            </w:r>
            <w:r w:rsidRPr="00F83B98">
              <w:rPr>
                <w:sz w:val="24"/>
              </w:rPr>
              <w:t xml:space="preserve"> ndikimet </w:t>
            </w:r>
            <w:r w:rsidRPr="00F83B98">
              <w:rPr>
                <w:sz w:val="24"/>
              </w:rPr>
              <w:lastRenderedPageBreak/>
              <w:t>shëndetësore dhe mjedisore, apo</w:t>
            </w:r>
            <w:r w:rsidRPr="00F83B98">
              <w:rPr>
                <w:spacing w:val="-8"/>
                <w:sz w:val="24"/>
              </w:rPr>
              <w:t xml:space="preserve"> </w:t>
            </w:r>
            <w:r w:rsidRPr="00F83B98">
              <w:rPr>
                <w:sz w:val="24"/>
              </w:rPr>
              <w:t>potencialin</w:t>
            </w:r>
            <w:r w:rsidRPr="00F83B98">
              <w:rPr>
                <w:spacing w:val="-8"/>
                <w:sz w:val="24"/>
              </w:rPr>
              <w:t xml:space="preserve"> </w:t>
            </w:r>
            <w:r w:rsidRPr="00F83B98">
              <w:rPr>
                <w:sz w:val="24"/>
              </w:rPr>
              <w:t>për</w:t>
            </w:r>
            <w:r w:rsidRPr="00F83B98">
              <w:rPr>
                <w:spacing w:val="-8"/>
                <w:sz w:val="24"/>
              </w:rPr>
              <w:t xml:space="preserve"> </w:t>
            </w:r>
            <w:r w:rsidRPr="00F83B98">
              <w:rPr>
                <w:sz w:val="24"/>
              </w:rPr>
              <w:t>ripërdorim</w:t>
            </w:r>
            <w:r w:rsidRPr="00F83B98">
              <w:rPr>
                <w:spacing w:val="-8"/>
                <w:sz w:val="24"/>
              </w:rPr>
              <w:t xml:space="preserve"> </w:t>
            </w:r>
            <w:r w:rsidRPr="00F83B98">
              <w:rPr>
                <w:sz w:val="24"/>
              </w:rPr>
              <w:t>të</w:t>
            </w:r>
            <w:r w:rsidRPr="00F83B98">
              <w:rPr>
                <w:spacing w:val="-9"/>
                <w:sz w:val="24"/>
              </w:rPr>
              <w:t xml:space="preserve"> </w:t>
            </w:r>
            <w:r w:rsidRPr="00F83B98">
              <w:rPr>
                <w:sz w:val="24"/>
              </w:rPr>
              <w:t xml:space="preserve">zonave të ish-minierave dhe </w:t>
            </w:r>
            <w:proofErr w:type="spellStart"/>
            <w:r w:rsidRPr="00F83B98">
              <w:rPr>
                <w:sz w:val="24"/>
              </w:rPr>
              <w:t>deponive</w:t>
            </w:r>
            <w:proofErr w:type="spellEnd"/>
            <w:r w:rsidRPr="00F83B98">
              <w:rPr>
                <w:sz w:val="24"/>
              </w:rPr>
              <w:t>.</w:t>
            </w:r>
          </w:p>
        </w:tc>
        <w:tc>
          <w:tcPr>
            <w:tcW w:w="1620" w:type="dxa"/>
          </w:tcPr>
          <w:p w14:paraId="07CF52BC" w14:textId="102CE9CF" w:rsidR="00151817" w:rsidRPr="00F83B98" w:rsidRDefault="00151817" w:rsidP="00AC0B86">
            <w:r w:rsidRPr="00F83B98">
              <w:lastRenderedPageBreak/>
              <w:t>Refuzohet</w:t>
            </w:r>
          </w:p>
        </w:tc>
        <w:tc>
          <w:tcPr>
            <w:tcW w:w="6390" w:type="dxa"/>
          </w:tcPr>
          <w:p w14:paraId="37A5B71C" w14:textId="67D03210" w:rsidR="00151817" w:rsidRPr="00F83B98" w:rsidRDefault="00151817" w:rsidP="00AC0B86">
            <w:r w:rsidRPr="00F83B98">
              <w:t xml:space="preserve">Arsyetimi i njëjtë si më lartë – hapat do të caktohen në dokumentet zbatuese. </w:t>
            </w:r>
          </w:p>
        </w:tc>
      </w:tr>
      <w:tr w:rsidR="00151817" w:rsidRPr="00F83B98" w14:paraId="5DFD96A2" w14:textId="77777777" w:rsidTr="00287C61">
        <w:trPr>
          <w:gridAfter w:val="1"/>
          <w:wAfter w:w="90" w:type="dxa"/>
          <w:trHeight w:val="954"/>
        </w:trPr>
        <w:tc>
          <w:tcPr>
            <w:tcW w:w="1819" w:type="dxa"/>
            <w:vMerge/>
          </w:tcPr>
          <w:p w14:paraId="4889685A" w14:textId="77777777" w:rsidR="00151817" w:rsidRPr="00F83B98" w:rsidRDefault="00151817" w:rsidP="00AC0B86"/>
        </w:tc>
        <w:tc>
          <w:tcPr>
            <w:tcW w:w="3846" w:type="dxa"/>
          </w:tcPr>
          <w:p w14:paraId="5A752846" w14:textId="42CF7152" w:rsidR="00151817" w:rsidRPr="00F83B98" w:rsidRDefault="00151817" w:rsidP="00AC0B86">
            <w:pPr>
              <w:pStyle w:val="TableParagraph"/>
              <w:spacing w:before="241"/>
              <w:ind w:left="104" w:right="126"/>
              <w:rPr>
                <w:sz w:val="24"/>
              </w:rPr>
            </w:pPr>
            <w:r w:rsidRPr="00F83B98">
              <w:rPr>
                <w:sz w:val="24"/>
              </w:rPr>
              <w:t>Drafti</w:t>
            </w:r>
            <w:r w:rsidRPr="00F83B98">
              <w:rPr>
                <w:spacing w:val="-15"/>
                <w:sz w:val="24"/>
              </w:rPr>
              <w:t xml:space="preserve"> </w:t>
            </w:r>
            <w:r w:rsidRPr="00F83B98">
              <w:rPr>
                <w:sz w:val="24"/>
              </w:rPr>
              <w:t>përmend</w:t>
            </w:r>
            <w:r w:rsidRPr="00F83B98">
              <w:rPr>
                <w:spacing w:val="-15"/>
                <w:sz w:val="24"/>
              </w:rPr>
              <w:t xml:space="preserve"> </w:t>
            </w:r>
            <w:r w:rsidRPr="00F83B98">
              <w:rPr>
                <w:sz w:val="24"/>
              </w:rPr>
              <w:t>disa</w:t>
            </w:r>
            <w:r w:rsidRPr="00F83B98">
              <w:rPr>
                <w:spacing w:val="-15"/>
                <w:sz w:val="24"/>
              </w:rPr>
              <w:t xml:space="preserve"> </w:t>
            </w:r>
            <w:r w:rsidRPr="00F83B98">
              <w:rPr>
                <w:sz w:val="24"/>
              </w:rPr>
              <w:t>burime</w:t>
            </w:r>
            <w:r w:rsidRPr="00F83B98">
              <w:rPr>
                <w:spacing w:val="-15"/>
                <w:sz w:val="24"/>
              </w:rPr>
              <w:t xml:space="preserve"> </w:t>
            </w:r>
            <w:r w:rsidRPr="00F83B98">
              <w:rPr>
                <w:sz w:val="24"/>
              </w:rPr>
              <w:t>të</w:t>
            </w:r>
            <w:r w:rsidRPr="00F83B98">
              <w:rPr>
                <w:spacing w:val="-15"/>
                <w:sz w:val="24"/>
              </w:rPr>
              <w:t xml:space="preserve"> </w:t>
            </w:r>
            <w:r w:rsidRPr="00F83B98">
              <w:rPr>
                <w:sz w:val="24"/>
              </w:rPr>
              <w:t xml:space="preserve">mundshme financimi, përfshirë buxhetin e shtetit, investimet private, IFN-të, ËBIF, IPA, GIZ, ILO, UNDP, UN </w:t>
            </w:r>
            <w:proofErr w:type="spellStart"/>
            <w:r w:rsidRPr="00F83B98">
              <w:rPr>
                <w:sz w:val="24"/>
              </w:rPr>
              <w:t>Ëomen</w:t>
            </w:r>
            <w:proofErr w:type="spellEnd"/>
            <w:r w:rsidRPr="00F83B98">
              <w:rPr>
                <w:sz w:val="24"/>
              </w:rPr>
              <w:t xml:space="preserve"> dhe partnerë të tjerë zhvillimorë. Megjithatë, dokumenti nuk e sqaron mjaftueshëm rolin konkret të secilit burim financimi dhe nuk e lidh në mënyrë të qartë secilin donator apo instrument financiar me masat përkatëse të Udhërrëfyesit. Për shembull,</w:t>
            </w:r>
            <w:r w:rsidRPr="00F83B98">
              <w:rPr>
                <w:spacing w:val="-4"/>
                <w:sz w:val="24"/>
              </w:rPr>
              <w:t xml:space="preserve"> </w:t>
            </w:r>
            <w:r w:rsidRPr="00F83B98">
              <w:rPr>
                <w:sz w:val="24"/>
              </w:rPr>
              <w:t>nuk</w:t>
            </w:r>
            <w:r w:rsidRPr="00F83B98">
              <w:rPr>
                <w:spacing w:val="-4"/>
                <w:sz w:val="24"/>
              </w:rPr>
              <w:t xml:space="preserve"> </w:t>
            </w:r>
            <w:r w:rsidRPr="00F83B98">
              <w:rPr>
                <w:sz w:val="24"/>
              </w:rPr>
              <w:t>është</w:t>
            </w:r>
            <w:r w:rsidRPr="00F83B98">
              <w:rPr>
                <w:spacing w:val="-4"/>
                <w:sz w:val="24"/>
              </w:rPr>
              <w:t xml:space="preserve"> </w:t>
            </w:r>
            <w:r w:rsidRPr="00F83B98">
              <w:rPr>
                <w:sz w:val="24"/>
              </w:rPr>
              <w:t>e</w:t>
            </w:r>
            <w:r w:rsidRPr="00F83B98">
              <w:rPr>
                <w:spacing w:val="-4"/>
                <w:sz w:val="24"/>
              </w:rPr>
              <w:t xml:space="preserve"> </w:t>
            </w:r>
            <w:r w:rsidRPr="00F83B98">
              <w:rPr>
                <w:sz w:val="24"/>
              </w:rPr>
              <w:t>qartë</w:t>
            </w:r>
            <w:r w:rsidRPr="00F83B98">
              <w:rPr>
                <w:spacing w:val="-4"/>
                <w:sz w:val="24"/>
              </w:rPr>
              <w:t xml:space="preserve"> </w:t>
            </w:r>
            <w:r w:rsidRPr="00F83B98">
              <w:rPr>
                <w:sz w:val="24"/>
              </w:rPr>
              <w:t>cilat</w:t>
            </w:r>
            <w:r w:rsidRPr="00F83B98">
              <w:rPr>
                <w:spacing w:val="-4"/>
                <w:sz w:val="24"/>
              </w:rPr>
              <w:t xml:space="preserve"> </w:t>
            </w:r>
            <w:r w:rsidRPr="00F83B98">
              <w:rPr>
                <w:sz w:val="24"/>
              </w:rPr>
              <w:t>masa</w:t>
            </w:r>
            <w:r w:rsidRPr="00F83B98">
              <w:rPr>
                <w:spacing w:val="-4"/>
                <w:sz w:val="24"/>
              </w:rPr>
              <w:t xml:space="preserve"> </w:t>
            </w:r>
            <w:r w:rsidRPr="00F83B98">
              <w:rPr>
                <w:sz w:val="24"/>
              </w:rPr>
              <w:t>do të mbështeten nga buxheti i shtetit, cilat nga IFN-të, cilat nga donatorët, dhe cilat nga sektori privat.</w:t>
            </w:r>
          </w:p>
        </w:tc>
        <w:tc>
          <w:tcPr>
            <w:tcW w:w="1620" w:type="dxa"/>
          </w:tcPr>
          <w:p w14:paraId="5B96EEA1" w14:textId="08BE1FF8" w:rsidR="00151817" w:rsidRPr="00F83B98" w:rsidRDefault="00151817" w:rsidP="00AC0B86">
            <w:r w:rsidRPr="00F83B98">
              <w:t>Refuzohet</w:t>
            </w:r>
          </w:p>
        </w:tc>
        <w:tc>
          <w:tcPr>
            <w:tcW w:w="6390" w:type="dxa"/>
          </w:tcPr>
          <w:p w14:paraId="484D713A" w14:textId="5704A835" w:rsidR="00151817" w:rsidRPr="00F83B98" w:rsidRDefault="00151817" w:rsidP="00AC0B86">
            <w:r w:rsidRPr="00F83B98">
              <w:t>Arsyetimi i njëjtë si më lartë – hapat do të caktohen në dokumentet zbatuese.</w:t>
            </w:r>
          </w:p>
        </w:tc>
      </w:tr>
      <w:tr w:rsidR="00151817" w:rsidRPr="00F83B98" w14:paraId="571B2F4C" w14:textId="77777777" w:rsidTr="00287C61">
        <w:trPr>
          <w:gridAfter w:val="1"/>
          <w:wAfter w:w="90" w:type="dxa"/>
          <w:trHeight w:val="954"/>
        </w:trPr>
        <w:tc>
          <w:tcPr>
            <w:tcW w:w="1819" w:type="dxa"/>
            <w:vMerge w:val="restart"/>
          </w:tcPr>
          <w:p w14:paraId="6B3D50DB" w14:textId="77777777" w:rsidR="00151817" w:rsidRPr="00F83B98" w:rsidRDefault="00151817" w:rsidP="00AC0B86"/>
        </w:tc>
        <w:tc>
          <w:tcPr>
            <w:tcW w:w="3846" w:type="dxa"/>
          </w:tcPr>
          <w:p w14:paraId="2A53CD62" w14:textId="73F6B06C" w:rsidR="00151817" w:rsidRPr="00F83B98" w:rsidRDefault="00151817" w:rsidP="00AC0B86">
            <w:pPr>
              <w:pStyle w:val="TableParagraph"/>
              <w:spacing w:before="241"/>
              <w:ind w:left="104" w:right="126"/>
              <w:rPr>
                <w:sz w:val="24"/>
              </w:rPr>
            </w:pPr>
            <w:r w:rsidRPr="00F83B98">
              <w:rPr>
                <w:sz w:val="24"/>
              </w:rPr>
              <w:t>Pika</w:t>
            </w:r>
            <w:r w:rsidRPr="00F83B98">
              <w:rPr>
                <w:spacing w:val="-14"/>
                <w:sz w:val="24"/>
              </w:rPr>
              <w:t xml:space="preserve"> </w:t>
            </w:r>
            <w:r w:rsidRPr="00F83B98">
              <w:rPr>
                <w:sz w:val="24"/>
              </w:rPr>
              <w:t>4:</w:t>
            </w:r>
            <w:r w:rsidRPr="00F83B98">
              <w:rPr>
                <w:spacing w:val="-14"/>
                <w:sz w:val="24"/>
              </w:rPr>
              <w:t xml:space="preserve"> </w:t>
            </w:r>
            <w:r w:rsidRPr="00F83B98">
              <w:rPr>
                <w:sz w:val="24"/>
              </w:rPr>
              <w:t>Dokumenti</w:t>
            </w:r>
            <w:r w:rsidRPr="00F83B98">
              <w:rPr>
                <w:spacing w:val="-14"/>
                <w:sz w:val="24"/>
              </w:rPr>
              <w:t xml:space="preserve"> </w:t>
            </w:r>
            <w:r w:rsidRPr="00F83B98">
              <w:rPr>
                <w:sz w:val="24"/>
              </w:rPr>
              <w:t>nuk</w:t>
            </w:r>
            <w:r w:rsidRPr="00F83B98">
              <w:rPr>
                <w:spacing w:val="-14"/>
                <w:sz w:val="24"/>
              </w:rPr>
              <w:t xml:space="preserve"> </w:t>
            </w:r>
            <w:r w:rsidRPr="00F83B98">
              <w:rPr>
                <w:sz w:val="24"/>
              </w:rPr>
              <w:t>trajton</w:t>
            </w:r>
            <w:r w:rsidRPr="00F83B98">
              <w:rPr>
                <w:spacing w:val="-14"/>
                <w:sz w:val="24"/>
              </w:rPr>
              <w:t xml:space="preserve"> </w:t>
            </w:r>
            <w:r w:rsidRPr="00F83B98">
              <w:rPr>
                <w:sz w:val="24"/>
              </w:rPr>
              <w:t>ndikimet</w:t>
            </w:r>
            <w:r w:rsidRPr="00F83B98">
              <w:rPr>
                <w:spacing w:val="-14"/>
                <w:sz w:val="24"/>
              </w:rPr>
              <w:t xml:space="preserve"> </w:t>
            </w:r>
            <w:r w:rsidRPr="00F83B98">
              <w:rPr>
                <w:sz w:val="24"/>
              </w:rPr>
              <w:t xml:space="preserve">e </w:t>
            </w:r>
            <w:proofErr w:type="spellStart"/>
            <w:r w:rsidRPr="00F83B98">
              <w:rPr>
                <w:sz w:val="24"/>
              </w:rPr>
              <w:t>tranzicionit</w:t>
            </w:r>
            <w:proofErr w:type="spellEnd"/>
            <w:r w:rsidRPr="00F83B98">
              <w:rPr>
                <w:sz w:val="24"/>
              </w:rPr>
              <w:t xml:space="preserve"> energjetik në burimet ujore dhe nuk përfshin asnjë analizë të lidhjes ndërmjet sektorit të energjisë dhe menaxhimit të ujërave.</w:t>
            </w:r>
          </w:p>
        </w:tc>
        <w:tc>
          <w:tcPr>
            <w:tcW w:w="1620" w:type="dxa"/>
          </w:tcPr>
          <w:p w14:paraId="6BFAEAC3" w14:textId="092B7D61" w:rsidR="00151817" w:rsidRPr="00F83B98" w:rsidRDefault="00151817" w:rsidP="00AC0B86">
            <w:r w:rsidRPr="00F83B98">
              <w:t>Refuzohet</w:t>
            </w:r>
          </w:p>
        </w:tc>
        <w:tc>
          <w:tcPr>
            <w:tcW w:w="6390" w:type="dxa"/>
          </w:tcPr>
          <w:p w14:paraId="140D2398" w14:textId="227B7BCC" w:rsidR="00151817" w:rsidRPr="00F83B98" w:rsidRDefault="00151817" w:rsidP="00AC0B86">
            <w:r w:rsidRPr="00F83B98">
              <w:t>Arsyetimi i njëjtë si më lartë – hapat do të caktohen në dokumentet zbatuese.</w:t>
            </w:r>
          </w:p>
        </w:tc>
      </w:tr>
      <w:tr w:rsidR="00151817" w:rsidRPr="00F83B98" w14:paraId="6A93B960" w14:textId="77777777" w:rsidTr="00287C61">
        <w:trPr>
          <w:gridAfter w:val="1"/>
          <w:wAfter w:w="90" w:type="dxa"/>
          <w:trHeight w:val="954"/>
        </w:trPr>
        <w:tc>
          <w:tcPr>
            <w:tcW w:w="1819" w:type="dxa"/>
            <w:vMerge/>
          </w:tcPr>
          <w:p w14:paraId="663B51C9" w14:textId="77777777" w:rsidR="00151817" w:rsidRPr="00F83B98" w:rsidRDefault="00151817" w:rsidP="00AC0B86"/>
        </w:tc>
        <w:tc>
          <w:tcPr>
            <w:tcW w:w="3846" w:type="dxa"/>
          </w:tcPr>
          <w:p w14:paraId="0CBD7DB0" w14:textId="4BD6D22C" w:rsidR="00151817" w:rsidRPr="00F83B98" w:rsidRDefault="00151817" w:rsidP="00AC0B86">
            <w:pPr>
              <w:pStyle w:val="TableParagraph"/>
              <w:spacing w:before="241"/>
              <w:ind w:left="104" w:right="126"/>
              <w:rPr>
                <w:sz w:val="24"/>
              </w:rPr>
            </w:pPr>
            <w:r w:rsidRPr="00F83B98">
              <w:rPr>
                <w:sz w:val="24"/>
              </w:rPr>
              <w:t>Në pikën 3.2 dokumenti përmend Agjendën e Gjelbër për Ballkanin Perëndimor dhe shtyllat e saj, përfshirë ekonominë qarkore, por kjo temë nuk reflektohet</w:t>
            </w:r>
            <w:r w:rsidRPr="00F83B98">
              <w:rPr>
                <w:spacing w:val="-15"/>
                <w:sz w:val="24"/>
              </w:rPr>
              <w:t xml:space="preserve"> </w:t>
            </w:r>
            <w:r w:rsidRPr="00F83B98">
              <w:rPr>
                <w:sz w:val="24"/>
              </w:rPr>
              <w:t>më</w:t>
            </w:r>
            <w:r w:rsidRPr="00F83B98">
              <w:rPr>
                <w:spacing w:val="-15"/>
                <w:sz w:val="24"/>
              </w:rPr>
              <w:t xml:space="preserve"> </w:t>
            </w:r>
            <w:r w:rsidRPr="00F83B98">
              <w:rPr>
                <w:sz w:val="24"/>
              </w:rPr>
              <w:t>tej</w:t>
            </w:r>
            <w:r w:rsidRPr="00F83B98">
              <w:rPr>
                <w:spacing w:val="-15"/>
                <w:sz w:val="24"/>
              </w:rPr>
              <w:t xml:space="preserve"> </w:t>
            </w:r>
            <w:r w:rsidRPr="00F83B98">
              <w:rPr>
                <w:sz w:val="24"/>
              </w:rPr>
              <w:t>në</w:t>
            </w:r>
            <w:r w:rsidRPr="00F83B98">
              <w:rPr>
                <w:spacing w:val="-15"/>
                <w:sz w:val="24"/>
              </w:rPr>
              <w:t xml:space="preserve"> </w:t>
            </w:r>
            <w:r w:rsidRPr="00F83B98">
              <w:rPr>
                <w:sz w:val="24"/>
              </w:rPr>
              <w:t>objektivat</w:t>
            </w:r>
            <w:r w:rsidRPr="00F83B98">
              <w:rPr>
                <w:spacing w:val="-15"/>
                <w:sz w:val="24"/>
              </w:rPr>
              <w:t xml:space="preserve"> </w:t>
            </w:r>
            <w:r w:rsidRPr="00F83B98">
              <w:rPr>
                <w:sz w:val="24"/>
              </w:rPr>
              <w:t>dhe</w:t>
            </w:r>
            <w:r w:rsidRPr="00F83B98">
              <w:rPr>
                <w:spacing w:val="-15"/>
                <w:sz w:val="24"/>
              </w:rPr>
              <w:t xml:space="preserve"> </w:t>
            </w:r>
            <w:r w:rsidRPr="00F83B98">
              <w:rPr>
                <w:sz w:val="24"/>
              </w:rPr>
              <w:t>masat e Udhërrëfyesit.</w:t>
            </w:r>
          </w:p>
        </w:tc>
        <w:tc>
          <w:tcPr>
            <w:tcW w:w="1620" w:type="dxa"/>
          </w:tcPr>
          <w:p w14:paraId="5C8B9177" w14:textId="62387331" w:rsidR="00151817" w:rsidRPr="00F83B98" w:rsidRDefault="00151817" w:rsidP="00AC0B86">
            <w:r w:rsidRPr="00F83B98">
              <w:t>Refuzohet</w:t>
            </w:r>
          </w:p>
        </w:tc>
        <w:tc>
          <w:tcPr>
            <w:tcW w:w="6390" w:type="dxa"/>
          </w:tcPr>
          <w:p w14:paraId="71587BD6" w14:textId="171C3FD9" w:rsidR="00151817" w:rsidRPr="00F83B98" w:rsidRDefault="00151817" w:rsidP="00AC0B86">
            <w:r w:rsidRPr="00F83B98">
              <w:t>Arsyetimi i njëjtë si më lartë – hapat do të caktohen në dokumentet zbatuese.</w:t>
            </w:r>
          </w:p>
        </w:tc>
      </w:tr>
      <w:tr w:rsidR="00151817" w:rsidRPr="00F83B98" w14:paraId="5FBB5A6B" w14:textId="77777777" w:rsidTr="00287C61">
        <w:trPr>
          <w:gridAfter w:val="1"/>
          <w:wAfter w:w="90" w:type="dxa"/>
          <w:trHeight w:val="954"/>
        </w:trPr>
        <w:tc>
          <w:tcPr>
            <w:tcW w:w="1819" w:type="dxa"/>
            <w:vMerge/>
          </w:tcPr>
          <w:p w14:paraId="1D3C963C" w14:textId="77777777" w:rsidR="00151817" w:rsidRPr="00F83B98" w:rsidRDefault="00151817" w:rsidP="00AC0B86"/>
        </w:tc>
        <w:tc>
          <w:tcPr>
            <w:tcW w:w="3846" w:type="dxa"/>
          </w:tcPr>
          <w:p w14:paraId="385C3618" w14:textId="13752D7D" w:rsidR="00151817" w:rsidRPr="00F83B98" w:rsidRDefault="00151817" w:rsidP="00AC0B86">
            <w:pPr>
              <w:pStyle w:val="TableParagraph"/>
              <w:spacing w:before="241"/>
              <w:ind w:left="104" w:right="126"/>
              <w:rPr>
                <w:sz w:val="24"/>
              </w:rPr>
            </w:pPr>
            <w:r w:rsidRPr="00F83B98">
              <w:rPr>
                <w:sz w:val="24"/>
              </w:rPr>
              <w:t xml:space="preserve">Megjithëse dokumenti i referohet rehabilitimit të zonave të degraduara, aspekti i restaurimit të ekosistemeve dhe </w:t>
            </w:r>
            <w:proofErr w:type="spellStart"/>
            <w:r w:rsidRPr="00F83B98">
              <w:rPr>
                <w:sz w:val="24"/>
              </w:rPr>
              <w:t>biodiversitetit</w:t>
            </w:r>
            <w:proofErr w:type="spellEnd"/>
            <w:r w:rsidRPr="00F83B98">
              <w:rPr>
                <w:sz w:val="24"/>
              </w:rPr>
              <w:t xml:space="preserve"> nuk trajtohet në mënyrë të </w:t>
            </w:r>
            <w:r w:rsidRPr="00F83B98">
              <w:rPr>
                <w:spacing w:val="-2"/>
                <w:sz w:val="24"/>
              </w:rPr>
              <w:t>detajuar.</w:t>
            </w:r>
          </w:p>
        </w:tc>
        <w:tc>
          <w:tcPr>
            <w:tcW w:w="1620" w:type="dxa"/>
          </w:tcPr>
          <w:p w14:paraId="4493F655" w14:textId="2995B8C8" w:rsidR="00151817" w:rsidRPr="00F83B98" w:rsidRDefault="00151817" w:rsidP="00AC0B86">
            <w:r w:rsidRPr="00F83B98">
              <w:t>Refuzohet</w:t>
            </w:r>
          </w:p>
        </w:tc>
        <w:tc>
          <w:tcPr>
            <w:tcW w:w="6390" w:type="dxa"/>
          </w:tcPr>
          <w:p w14:paraId="7B5DFCE2" w14:textId="72C11B3E" w:rsidR="00151817" w:rsidRPr="00F83B98" w:rsidRDefault="00151817" w:rsidP="00AC0B86">
            <w:r w:rsidRPr="00F83B98">
              <w:t xml:space="preserve">Rehabilitimi i zonave të degraduara trajtohet përmes legjislacionit mjedisor ndërkohë që </w:t>
            </w:r>
            <w:proofErr w:type="spellStart"/>
            <w:r w:rsidRPr="00F83B98">
              <w:t>Udhërrefyesi</w:t>
            </w:r>
            <w:proofErr w:type="spellEnd"/>
            <w:r w:rsidRPr="00F83B98">
              <w:t xml:space="preserve"> fokusohet në dimensionin social përgjatë ushtrimit të këtyre mekanizmave.</w:t>
            </w:r>
          </w:p>
        </w:tc>
      </w:tr>
      <w:tr w:rsidR="00151817" w:rsidRPr="00F83B98" w14:paraId="473D6DFA" w14:textId="77777777" w:rsidTr="00287C61">
        <w:trPr>
          <w:gridAfter w:val="1"/>
          <w:wAfter w:w="90" w:type="dxa"/>
          <w:trHeight w:val="954"/>
        </w:trPr>
        <w:tc>
          <w:tcPr>
            <w:tcW w:w="1819" w:type="dxa"/>
            <w:vMerge/>
          </w:tcPr>
          <w:p w14:paraId="40E4166B" w14:textId="77777777" w:rsidR="00151817" w:rsidRPr="00F83B98" w:rsidRDefault="00151817" w:rsidP="00AC0B86"/>
        </w:tc>
        <w:tc>
          <w:tcPr>
            <w:tcW w:w="3846" w:type="dxa"/>
          </w:tcPr>
          <w:p w14:paraId="093CEC1A" w14:textId="548620CD" w:rsidR="00151817" w:rsidRPr="00F83B98" w:rsidRDefault="00151817" w:rsidP="00AC0B86">
            <w:pPr>
              <w:pStyle w:val="TableParagraph"/>
              <w:spacing w:before="241"/>
              <w:ind w:left="104" w:right="126"/>
              <w:rPr>
                <w:sz w:val="24"/>
              </w:rPr>
            </w:pPr>
            <w:r w:rsidRPr="00F83B98">
              <w:rPr>
                <w:sz w:val="24"/>
              </w:rPr>
              <w:t xml:space="preserve">Dokumenti trajton </w:t>
            </w:r>
            <w:proofErr w:type="spellStart"/>
            <w:r w:rsidRPr="00F83B98">
              <w:rPr>
                <w:sz w:val="24"/>
              </w:rPr>
              <w:t>dekarbonizimin</w:t>
            </w:r>
            <w:proofErr w:type="spellEnd"/>
            <w:r w:rsidRPr="00F83B98">
              <w:rPr>
                <w:sz w:val="24"/>
              </w:rPr>
              <w:t xml:space="preserve"> e sektorit të energjisë, por nuk e qartëson lidhjen e tij me objektivat afatgjata klimatike të Kosovës dhe me synimet e neutralitetit klimatik.</w:t>
            </w:r>
          </w:p>
        </w:tc>
        <w:tc>
          <w:tcPr>
            <w:tcW w:w="1620" w:type="dxa"/>
          </w:tcPr>
          <w:p w14:paraId="013A6423" w14:textId="58C7F59D" w:rsidR="00151817" w:rsidRPr="00F83B98" w:rsidRDefault="00151817" w:rsidP="00AC0B86">
            <w:r w:rsidRPr="00F83B98">
              <w:t>Refuzohet</w:t>
            </w:r>
          </w:p>
        </w:tc>
        <w:tc>
          <w:tcPr>
            <w:tcW w:w="6390" w:type="dxa"/>
          </w:tcPr>
          <w:p w14:paraId="38203927" w14:textId="454850BE" w:rsidR="00151817" w:rsidRPr="00F83B98" w:rsidRDefault="00151817" w:rsidP="00AC0B86">
            <w:proofErr w:type="spellStart"/>
            <w:r w:rsidRPr="00F83B98">
              <w:t>Dekarbonizimi</w:t>
            </w:r>
            <w:proofErr w:type="spellEnd"/>
            <w:r w:rsidRPr="00F83B98">
              <w:t xml:space="preserve"> trajtohet si hap i arritjes së neutralitetit klimatik në Strategjinë e Energjisë. </w:t>
            </w:r>
          </w:p>
        </w:tc>
      </w:tr>
      <w:tr w:rsidR="00151817" w:rsidRPr="00F83B98" w14:paraId="23376FEF" w14:textId="77777777" w:rsidTr="00287C61">
        <w:trPr>
          <w:gridAfter w:val="1"/>
          <w:wAfter w:w="90" w:type="dxa"/>
          <w:trHeight w:val="954"/>
        </w:trPr>
        <w:tc>
          <w:tcPr>
            <w:tcW w:w="1819" w:type="dxa"/>
            <w:vMerge/>
          </w:tcPr>
          <w:p w14:paraId="317CCF9D" w14:textId="77777777" w:rsidR="00151817" w:rsidRPr="00F83B98" w:rsidRDefault="00151817" w:rsidP="00AC0B86"/>
        </w:tc>
        <w:tc>
          <w:tcPr>
            <w:tcW w:w="3846" w:type="dxa"/>
          </w:tcPr>
          <w:p w14:paraId="770758E7" w14:textId="77777777" w:rsidR="00151817" w:rsidRPr="00F83B98" w:rsidRDefault="00151817" w:rsidP="00AC0B86">
            <w:pPr>
              <w:pStyle w:val="TableParagraph"/>
              <w:spacing w:before="241"/>
              <w:ind w:left="101" w:right="130"/>
              <w:contextualSpacing/>
              <w:rPr>
                <w:sz w:val="24"/>
              </w:rPr>
            </w:pPr>
            <w:r w:rsidRPr="00F83B98">
              <w:rPr>
                <w:sz w:val="24"/>
              </w:rPr>
              <w:t xml:space="preserve">Ne seksionin 4.1 </w:t>
            </w:r>
            <w:proofErr w:type="spellStart"/>
            <w:r w:rsidRPr="00F83B98">
              <w:rPr>
                <w:sz w:val="24"/>
              </w:rPr>
              <w:t>permendet</w:t>
            </w:r>
            <w:proofErr w:type="spellEnd"/>
            <w:r w:rsidRPr="00F83B98">
              <w:rPr>
                <w:sz w:val="24"/>
              </w:rPr>
              <w:t xml:space="preserve"> se Kosova A do te reduktohet gradualisht dhe do te mbetet si rezerve strategjike por nuk</w:t>
            </w:r>
          </w:p>
          <w:p w14:paraId="6FEA9093" w14:textId="77777777" w:rsidR="00151817" w:rsidRPr="00F83B98" w:rsidRDefault="00151817" w:rsidP="00AC0B86">
            <w:pPr>
              <w:pStyle w:val="TableParagraph"/>
              <w:spacing w:before="241"/>
              <w:ind w:left="101" w:right="130"/>
              <w:contextualSpacing/>
              <w:rPr>
                <w:sz w:val="24"/>
              </w:rPr>
            </w:pPr>
            <w:r w:rsidRPr="00F83B98">
              <w:rPr>
                <w:sz w:val="24"/>
              </w:rPr>
              <w:t>jepen pragje te qarta.</w:t>
            </w:r>
          </w:p>
          <w:p w14:paraId="14B93E95" w14:textId="229E9EA6" w:rsidR="00151817" w:rsidRPr="00F83B98" w:rsidRDefault="00151817" w:rsidP="00AC0B86">
            <w:pPr>
              <w:pStyle w:val="TableParagraph"/>
              <w:spacing w:before="241"/>
              <w:ind w:left="101" w:right="130"/>
              <w:contextualSpacing/>
              <w:rPr>
                <w:sz w:val="24"/>
              </w:rPr>
            </w:pPr>
            <w:r w:rsidRPr="00F83B98">
              <w:rPr>
                <w:sz w:val="24"/>
              </w:rPr>
              <w:t>-Gjithashtu,</w:t>
            </w:r>
            <w:r w:rsidRPr="00F83B98">
              <w:rPr>
                <w:sz w:val="24"/>
              </w:rPr>
              <w:tab/>
            </w:r>
            <w:proofErr w:type="spellStart"/>
            <w:r w:rsidRPr="00F83B98">
              <w:rPr>
                <w:sz w:val="24"/>
              </w:rPr>
              <w:t>permendet</w:t>
            </w:r>
            <w:proofErr w:type="spellEnd"/>
            <w:r w:rsidRPr="00F83B98">
              <w:rPr>
                <w:sz w:val="24"/>
              </w:rPr>
              <w:t xml:space="preserve"> edhe</w:t>
            </w:r>
          </w:p>
          <w:p w14:paraId="23B3CFCC" w14:textId="37A515E3" w:rsidR="00151817" w:rsidRPr="00F83B98" w:rsidRDefault="00151817" w:rsidP="00AC0B86">
            <w:pPr>
              <w:pStyle w:val="TableParagraph"/>
              <w:spacing w:before="241"/>
              <w:ind w:left="101" w:right="130"/>
              <w:contextualSpacing/>
              <w:rPr>
                <w:sz w:val="24"/>
              </w:rPr>
            </w:pPr>
            <w:r w:rsidRPr="00F83B98">
              <w:rPr>
                <w:sz w:val="24"/>
              </w:rPr>
              <w:t xml:space="preserve">modernizimi i TC Kosova B sipas IED dhe  reduktimi  i  </w:t>
            </w:r>
            <w:proofErr w:type="spellStart"/>
            <w:r w:rsidRPr="00F83B98">
              <w:rPr>
                <w:sz w:val="24"/>
              </w:rPr>
              <w:t>NOx</w:t>
            </w:r>
            <w:proofErr w:type="spellEnd"/>
            <w:r w:rsidRPr="00F83B98">
              <w:rPr>
                <w:sz w:val="24"/>
              </w:rPr>
              <w:t xml:space="preserve">/SO2,  por  nuk sqarohet </w:t>
            </w:r>
            <w:proofErr w:type="spellStart"/>
            <w:r w:rsidRPr="00F83B98">
              <w:rPr>
                <w:sz w:val="24"/>
              </w:rPr>
              <w:t>nese</w:t>
            </w:r>
            <w:proofErr w:type="spellEnd"/>
            <w:r w:rsidRPr="00F83B98">
              <w:rPr>
                <w:sz w:val="24"/>
              </w:rPr>
              <w:t xml:space="preserve"> </w:t>
            </w:r>
            <w:proofErr w:type="spellStart"/>
            <w:r w:rsidRPr="00F83B98">
              <w:rPr>
                <w:sz w:val="24"/>
              </w:rPr>
              <w:t>performanca</w:t>
            </w:r>
            <w:proofErr w:type="spellEnd"/>
            <w:r w:rsidRPr="00F83B98">
              <w:rPr>
                <w:sz w:val="24"/>
              </w:rPr>
              <w:t xml:space="preserve"> mjedisore do</w:t>
            </w:r>
          </w:p>
          <w:p w14:paraId="1C35827E" w14:textId="2D093B4F" w:rsidR="00151817" w:rsidRPr="00F83B98" w:rsidRDefault="00151817" w:rsidP="00AC0B86">
            <w:pPr>
              <w:pStyle w:val="TableParagraph"/>
              <w:spacing w:before="241"/>
              <w:ind w:left="101" w:right="130"/>
              <w:contextualSpacing/>
              <w:rPr>
                <w:sz w:val="24"/>
              </w:rPr>
            </w:pPr>
            <w:r w:rsidRPr="00F83B98">
              <w:rPr>
                <w:sz w:val="24"/>
              </w:rPr>
              <w:t>te matet ndaj kufijve te NERP-it, IED-se, apo te dyjave.</w:t>
            </w:r>
          </w:p>
        </w:tc>
        <w:tc>
          <w:tcPr>
            <w:tcW w:w="1620" w:type="dxa"/>
          </w:tcPr>
          <w:p w14:paraId="4BDBE80D" w14:textId="6C733FE6" w:rsidR="00151817" w:rsidRPr="00F83B98" w:rsidRDefault="00151817" w:rsidP="00AC0B86">
            <w:r w:rsidRPr="00F83B98">
              <w:t>Refuzohet</w:t>
            </w:r>
          </w:p>
        </w:tc>
        <w:tc>
          <w:tcPr>
            <w:tcW w:w="6390" w:type="dxa"/>
            <w:tcBorders>
              <w:bottom w:val="single" w:sz="4" w:space="0" w:color="B6DDE8" w:themeColor="accent5" w:themeTint="66"/>
            </w:tcBorders>
          </w:tcPr>
          <w:p w14:paraId="4E62111D" w14:textId="0C8397AB" w:rsidR="00151817" w:rsidRPr="00F83B98" w:rsidRDefault="00151817" w:rsidP="00AC0B86">
            <w:pPr>
              <w:pStyle w:val="TableParagraph"/>
              <w:spacing w:before="241"/>
              <w:ind w:left="101" w:right="130"/>
              <w:contextualSpacing/>
              <w:rPr>
                <w:sz w:val="24"/>
              </w:rPr>
            </w:pPr>
            <w:r w:rsidRPr="00F83B98">
              <w:rPr>
                <w:sz w:val="24"/>
              </w:rPr>
              <w:t xml:space="preserve">Udhërrëfyesi për </w:t>
            </w:r>
            <w:proofErr w:type="spellStart"/>
            <w:r w:rsidRPr="00F83B98">
              <w:rPr>
                <w:sz w:val="24"/>
              </w:rPr>
              <w:t>Tranzicion</w:t>
            </w:r>
            <w:proofErr w:type="spellEnd"/>
            <w:r w:rsidRPr="00F83B98">
              <w:rPr>
                <w:sz w:val="24"/>
              </w:rPr>
              <w:t xml:space="preserve"> të Drejtë përcakton një kornizë strategjike për transformimin e sektorit të energjisë në Kosovë, duke synuar </w:t>
            </w:r>
            <w:proofErr w:type="spellStart"/>
            <w:r w:rsidRPr="00F83B98">
              <w:rPr>
                <w:sz w:val="24"/>
              </w:rPr>
              <w:t>dekarbonizimin</w:t>
            </w:r>
            <w:proofErr w:type="spellEnd"/>
            <w:r w:rsidRPr="00F83B98">
              <w:rPr>
                <w:sz w:val="24"/>
              </w:rPr>
              <w:t xml:space="preserve"> gradual përmes kalimit nga linjiti te burimet e </w:t>
            </w:r>
            <w:proofErr w:type="spellStart"/>
            <w:r w:rsidRPr="00F83B98">
              <w:rPr>
                <w:sz w:val="24"/>
              </w:rPr>
              <w:t>ripërtëritshme</w:t>
            </w:r>
            <w:proofErr w:type="spellEnd"/>
            <w:r w:rsidRPr="00F83B98">
              <w:rPr>
                <w:sz w:val="24"/>
              </w:rPr>
              <w:t xml:space="preserve"> të Energjisë (BRE). Ky plan parashikon modernizimin e TC "Kosova B" sipas standardeve </w:t>
            </w:r>
            <w:proofErr w:type="spellStart"/>
            <w:r w:rsidRPr="00F83B98">
              <w:rPr>
                <w:sz w:val="24"/>
              </w:rPr>
              <w:t>strikte</w:t>
            </w:r>
            <w:proofErr w:type="spellEnd"/>
            <w:r w:rsidRPr="00F83B98">
              <w:rPr>
                <w:sz w:val="24"/>
              </w:rPr>
              <w:t xml:space="preserve"> të Direktivës IED, kalimin e njësive të TC "Kosova A" në rezervë strategjike vetëm pas sigurimit të kapaciteteve zëvendësuese, dhe arritjen e 35% të pjesëmarrjes së BRE-ve në  energji elektrike deri në vitin 2031. Përveç anës teknike, dokumenti </w:t>
            </w:r>
            <w:proofErr w:type="spellStart"/>
            <w:r w:rsidRPr="00F83B98">
              <w:rPr>
                <w:sz w:val="24"/>
              </w:rPr>
              <w:t>prioritizon</w:t>
            </w:r>
            <w:proofErr w:type="spellEnd"/>
            <w:r w:rsidRPr="00F83B98">
              <w:rPr>
                <w:sz w:val="24"/>
              </w:rPr>
              <w:t xml:space="preserve"> mbrojtjen sociale përmes parimit "punë së pari" për rikualifikimin e punëtorëve, mbështetet në një kornizë të qëndrueshme financimi ndërkombëtar (si </w:t>
            </w:r>
            <w:proofErr w:type="spellStart"/>
            <w:r w:rsidRPr="00F83B98">
              <w:rPr>
                <w:sz w:val="24"/>
              </w:rPr>
              <w:t>grantet</w:t>
            </w:r>
            <w:proofErr w:type="spellEnd"/>
            <w:r w:rsidRPr="00F83B98">
              <w:rPr>
                <w:sz w:val="24"/>
              </w:rPr>
              <w:t xml:space="preserve"> WBIF dhe kreditë nga BEI/</w:t>
            </w:r>
            <w:proofErr w:type="spellStart"/>
            <w:r w:rsidRPr="00F83B98">
              <w:rPr>
                <w:sz w:val="24"/>
              </w:rPr>
              <w:t>KfW</w:t>
            </w:r>
            <w:proofErr w:type="spellEnd"/>
            <w:r w:rsidRPr="00F83B98">
              <w:rPr>
                <w:sz w:val="24"/>
              </w:rPr>
              <w:t xml:space="preserve">) dhe synon një </w:t>
            </w:r>
            <w:proofErr w:type="spellStart"/>
            <w:r w:rsidRPr="00F83B98">
              <w:rPr>
                <w:sz w:val="24"/>
              </w:rPr>
              <w:t>tranzicion</w:t>
            </w:r>
            <w:proofErr w:type="spellEnd"/>
            <w:r w:rsidRPr="00F83B98">
              <w:rPr>
                <w:sz w:val="24"/>
              </w:rPr>
              <w:t xml:space="preserve"> gjithëpërfshirës që promovon barazinë gjinore dhe zhvillimin e qëndrueshëm ekonomik.</w:t>
            </w:r>
          </w:p>
        </w:tc>
      </w:tr>
      <w:tr w:rsidR="00EC5975" w:rsidRPr="00F83B98" w14:paraId="13AD2756" w14:textId="77777777" w:rsidTr="00287C61">
        <w:trPr>
          <w:gridAfter w:val="1"/>
          <w:wAfter w:w="90" w:type="dxa"/>
          <w:trHeight w:val="954"/>
        </w:trPr>
        <w:tc>
          <w:tcPr>
            <w:tcW w:w="1819" w:type="dxa"/>
            <w:vMerge w:val="restart"/>
          </w:tcPr>
          <w:p w14:paraId="3E0ACE33" w14:textId="77777777" w:rsidR="00C2748B" w:rsidRPr="00F83B98" w:rsidRDefault="00C2748B" w:rsidP="00AC0B86"/>
        </w:tc>
        <w:tc>
          <w:tcPr>
            <w:tcW w:w="3846" w:type="dxa"/>
          </w:tcPr>
          <w:p w14:paraId="3F955C75" w14:textId="4EA32755" w:rsidR="00C2748B" w:rsidRPr="00F83B98" w:rsidRDefault="00C2748B" w:rsidP="00AC0B86">
            <w:pPr>
              <w:pStyle w:val="TableParagraph"/>
              <w:spacing w:before="241"/>
              <w:ind w:left="104" w:right="126"/>
              <w:rPr>
                <w:sz w:val="24"/>
              </w:rPr>
            </w:pPr>
            <w:r w:rsidRPr="00F83B98">
              <w:rPr>
                <w:sz w:val="24"/>
              </w:rPr>
              <w:t>Mungon adresimi i përfshirjes së qytetarëve</w:t>
            </w:r>
            <w:r w:rsidRPr="00F83B98">
              <w:rPr>
                <w:spacing w:val="-10"/>
                <w:sz w:val="24"/>
              </w:rPr>
              <w:t xml:space="preserve"> </w:t>
            </w:r>
            <w:r w:rsidRPr="00F83B98">
              <w:rPr>
                <w:sz w:val="24"/>
              </w:rPr>
              <w:t>dhe</w:t>
            </w:r>
            <w:r w:rsidRPr="00F83B98">
              <w:rPr>
                <w:spacing w:val="-10"/>
                <w:sz w:val="24"/>
              </w:rPr>
              <w:t xml:space="preserve"> </w:t>
            </w:r>
            <w:r w:rsidRPr="00F83B98">
              <w:rPr>
                <w:sz w:val="24"/>
              </w:rPr>
              <w:t>komuniteteve</w:t>
            </w:r>
            <w:r w:rsidRPr="00F83B98">
              <w:rPr>
                <w:spacing w:val="-10"/>
                <w:sz w:val="24"/>
              </w:rPr>
              <w:t xml:space="preserve"> </w:t>
            </w:r>
            <w:r w:rsidRPr="00F83B98">
              <w:rPr>
                <w:sz w:val="24"/>
              </w:rPr>
              <w:t>lokale</w:t>
            </w:r>
            <w:r w:rsidRPr="00F83B98">
              <w:rPr>
                <w:spacing w:val="-10"/>
                <w:sz w:val="24"/>
              </w:rPr>
              <w:t xml:space="preserve"> </w:t>
            </w:r>
            <w:r w:rsidRPr="00F83B98">
              <w:rPr>
                <w:sz w:val="24"/>
              </w:rPr>
              <w:t xml:space="preserve">në procesin e </w:t>
            </w:r>
            <w:proofErr w:type="spellStart"/>
            <w:r w:rsidRPr="00F83B98">
              <w:rPr>
                <w:sz w:val="24"/>
              </w:rPr>
              <w:t>tranzicionit</w:t>
            </w:r>
            <w:proofErr w:type="spellEnd"/>
            <w:r w:rsidRPr="00F83B98">
              <w:rPr>
                <w:sz w:val="24"/>
              </w:rPr>
              <w:t>.</w:t>
            </w:r>
          </w:p>
        </w:tc>
        <w:tc>
          <w:tcPr>
            <w:tcW w:w="1620" w:type="dxa"/>
          </w:tcPr>
          <w:p w14:paraId="6008DDDA" w14:textId="12E0942D" w:rsidR="00C2748B" w:rsidRPr="00F83B98" w:rsidRDefault="001533CC" w:rsidP="00AC0B86">
            <w:r w:rsidRPr="00F83B98">
              <w:t>R</w:t>
            </w:r>
            <w:r w:rsidR="00A53A0E" w:rsidRPr="00F83B98">
              <w:t>efuzohet</w:t>
            </w:r>
          </w:p>
        </w:tc>
        <w:tc>
          <w:tcPr>
            <w:tcW w:w="6390" w:type="dxa"/>
            <w:tcBorders>
              <w:bottom w:val="single" w:sz="4" w:space="0" w:color="auto"/>
            </w:tcBorders>
            <w:shd w:val="clear" w:color="auto" w:fill="auto"/>
          </w:tcPr>
          <w:p w14:paraId="4F33DCDF" w14:textId="3A03EA20" w:rsidR="00C2748B" w:rsidRPr="00F83B98" w:rsidRDefault="001533CC" w:rsidP="00AC0B86">
            <w:r w:rsidRPr="00F83B98">
              <w:t>“</w:t>
            </w:r>
            <w:proofErr w:type="spellStart"/>
            <w:r w:rsidR="005B5D04" w:rsidRPr="00F83B98">
              <w:t>Gjithëpërfshirja</w:t>
            </w:r>
            <w:proofErr w:type="spellEnd"/>
            <w:r w:rsidR="005B5D04" w:rsidRPr="00F83B98">
              <w:t xml:space="preserve"> dhe mos-lënia e askujt pas" si dhe "Dialogu social dhe pjesëmarrja" janë përcaktuar shprehimisht si parime themelore udhëheqëse të </w:t>
            </w:r>
            <w:proofErr w:type="spellStart"/>
            <w:r w:rsidR="005B5D04" w:rsidRPr="00F83B98">
              <w:t>të</w:t>
            </w:r>
            <w:proofErr w:type="spellEnd"/>
            <w:r w:rsidR="005B5D04" w:rsidRPr="00F83B98">
              <w:t xml:space="preserve"> gjithë procesit të </w:t>
            </w:r>
            <w:proofErr w:type="spellStart"/>
            <w:r w:rsidR="005B5D04" w:rsidRPr="00F83B98">
              <w:t>tranzicionit</w:t>
            </w:r>
            <w:proofErr w:type="spellEnd"/>
            <w:r w:rsidR="005B5D04" w:rsidRPr="00F83B98">
              <w:t xml:space="preserve">. Dokumenti sqaron se tranzicioni i drejtë vendos qytetarin në qendër të procesit dhe synon të krijojë një kornizë të koordinuar ku përfshihen drejtpërdrejt komunitetet lokale, sektori privat dhe shoqëria civile përmes konsultimeve të strukturuara e të dokumentuara. Për më tepër, një objektivi i tërë strategjik (5.1.2) i dedikohet posaçërisht punëtorëve dhe komuniteteve të </w:t>
            </w:r>
            <w:r w:rsidR="005B5D04" w:rsidRPr="00F83B98">
              <w:lastRenderedPageBreak/>
              <w:t xml:space="preserve">prekura, me fokus të veçantë në komunat si Obiliqi dhe Fushë Kosova, duke paraparë instrumente për </w:t>
            </w:r>
            <w:proofErr w:type="spellStart"/>
            <w:r w:rsidR="005B5D04" w:rsidRPr="00F83B98">
              <w:t>diversifikim</w:t>
            </w:r>
            <w:proofErr w:type="spellEnd"/>
            <w:r w:rsidR="005B5D04" w:rsidRPr="00F83B98">
              <w:t xml:space="preserve"> ekonomik lokal dhe investime në infrastrukturën komunale që përmirësojnë cilësinë e jetës. Së fundi, Udhërrëfyesi adreson rrezikun e mundshëm të mungesës së mbështetjes nga komuniteti në regjistrin e rreziqeve, duke specifikuar si masë zbutëse konsultimet e hershme me palët e prekura dhe komunikimin e hapur e transparent</w:t>
            </w:r>
          </w:p>
        </w:tc>
      </w:tr>
      <w:tr w:rsidR="00EC5975" w:rsidRPr="00F83B98" w14:paraId="11ADAF0E" w14:textId="77777777" w:rsidTr="00287C61">
        <w:trPr>
          <w:gridAfter w:val="1"/>
          <w:wAfter w:w="90" w:type="dxa"/>
          <w:trHeight w:val="954"/>
        </w:trPr>
        <w:tc>
          <w:tcPr>
            <w:tcW w:w="1819" w:type="dxa"/>
            <w:vMerge/>
          </w:tcPr>
          <w:p w14:paraId="448FE97D" w14:textId="77777777" w:rsidR="00C2748B" w:rsidRPr="00F83B98" w:rsidRDefault="00C2748B" w:rsidP="00AC0B86"/>
        </w:tc>
        <w:tc>
          <w:tcPr>
            <w:tcW w:w="3846" w:type="dxa"/>
          </w:tcPr>
          <w:p w14:paraId="5FFD3A53" w14:textId="477EF751" w:rsidR="00C2748B" w:rsidRPr="00F83B98" w:rsidRDefault="00C2748B" w:rsidP="00AC0B86">
            <w:pPr>
              <w:pStyle w:val="TableParagraph"/>
              <w:spacing w:before="241"/>
              <w:ind w:left="104" w:right="126"/>
              <w:rPr>
                <w:sz w:val="24"/>
              </w:rPr>
            </w:pPr>
            <w:r w:rsidRPr="00F83B98">
              <w:rPr>
                <w:sz w:val="24"/>
              </w:rPr>
              <w:t>Nuk</w:t>
            </w:r>
            <w:r w:rsidRPr="00F83B98">
              <w:rPr>
                <w:spacing w:val="-5"/>
                <w:sz w:val="24"/>
              </w:rPr>
              <w:t xml:space="preserve"> </w:t>
            </w:r>
            <w:r w:rsidRPr="00F83B98">
              <w:rPr>
                <w:sz w:val="24"/>
              </w:rPr>
              <w:t>ka</w:t>
            </w:r>
            <w:r w:rsidRPr="00F83B98">
              <w:rPr>
                <w:spacing w:val="-6"/>
                <w:sz w:val="24"/>
              </w:rPr>
              <w:t xml:space="preserve"> </w:t>
            </w:r>
            <w:r w:rsidRPr="00F83B98">
              <w:rPr>
                <w:sz w:val="24"/>
              </w:rPr>
              <w:t>një</w:t>
            </w:r>
            <w:r w:rsidRPr="00F83B98">
              <w:rPr>
                <w:spacing w:val="-6"/>
                <w:sz w:val="24"/>
              </w:rPr>
              <w:t xml:space="preserve"> </w:t>
            </w:r>
            <w:r w:rsidRPr="00F83B98">
              <w:rPr>
                <w:sz w:val="24"/>
              </w:rPr>
              <w:t>strukturë</w:t>
            </w:r>
            <w:r w:rsidRPr="00F83B98">
              <w:rPr>
                <w:spacing w:val="-6"/>
                <w:sz w:val="24"/>
              </w:rPr>
              <w:t xml:space="preserve"> </w:t>
            </w:r>
            <w:r w:rsidRPr="00F83B98">
              <w:rPr>
                <w:sz w:val="24"/>
              </w:rPr>
              <w:t>të</w:t>
            </w:r>
            <w:r w:rsidRPr="00F83B98">
              <w:rPr>
                <w:spacing w:val="-6"/>
                <w:sz w:val="24"/>
              </w:rPr>
              <w:t xml:space="preserve"> </w:t>
            </w:r>
            <w:r w:rsidRPr="00F83B98">
              <w:rPr>
                <w:sz w:val="24"/>
              </w:rPr>
              <w:t>qartë</w:t>
            </w:r>
            <w:r w:rsidRPr="00F83B98">
              <w:rPr>
                <w:spacing w:val="-6"/>
                <w:sz w:val="24"/>
              </w:rPr>
              <w:t xml:space="preserve"> </w:t>
            </w:r>
            <w:r w:rsidRPr="00F83B98">
              <w:rPr>
                <w:sz w:val="24"/>
              </w:rPr>
              <w:t>dhe</w:t>
            </w:r>
            <w:r w:rsidRPr="00F83B98">
              <w:rPr>
                <w:spacing w:val="-6"/>
                <w:sz w:val="24"/>
              </w:rPr>
              <w:t xml:space="preserve"> </w:t>
            </w:r>
            <w:r w:rsidRPr="00F83B98">
              <w:rPr>
                <w:sz w:val="24"/>
              </w:rPr>
              <w:t xml:space="preserve">të detajuar të qeverisjes së procesit të </w:t>
            </w:r>
            <w:proofErr w:type="spellStart"/>
            <w:r w:rsidRPr="00F83B98">
              <w:rPr>
                <w:spacing w:val="-2"/>
                <w:sz w:val="24"/>
              </w:rPr>
              <w:t>tranzicionit</w:t>
            </w:r>
            <w:proofErr w:type="spellEnd"/>
            <w:r w:rsidRPr="00F83B98">
              <w:rPr>
                <w:spacing w:val="-2"/>
                <w:sz w:val="24"/>
              </w:rPr>
              <w:t>.</w:t>
            </w:r>
          </w:p>
        </w:tc>
        <w:tc>
          <w:tcPr>
            <w:tcW w:w="1620" w:type="dxa"/>
          </w:tcPr>
          <w:p w14:paraId="10B35ACC" w14:textId="634E2B49" w:rsidR="00C2748B" w:rsidRPr="00F83B98" w:rsidRDefault="00A86A30" w:rsidP="00AC0B86">
            <w:r w:rsidRPr="00F83B98">
              <w:t>R</w:t>
            </w:r>
            <w:r w:rsidR="001469CA" w:rsidRPr="00F83B98">
              <w:t>efuzohet</w:t>
            </w:r>
          </w:p>
        </w:tc>
        <w:tc>
          <w:tcPr>
            <w:tcW w:w="6390" w:type="dxa"/>
            <w:tcBorders>
              <w:top w:val="single" w:sz="4" w:space="0" w:color="auto"/>
            </w:tcBorders>
            <w:shd w:val="clear" w:color="auto" w:fill="auto"/>
          </w:tcPr>
          <w:p w14:paraId="4BAEF304" w14:textId="7B5A02CB" w:rsidR="00C2748B" w:rsidRPr="00F83B98" w:rsidRDefault="001469CA" w:rsidP="00AC0B86">
            <w:r w:rsidRPr="00F83B98">
              <w:t xml:space="preserve">Udhërrëfyesi, në kapitullin </w:t>
            </w:r>
            <w:r w:rsidR="005B5D04" w:rsidRPr="00F83B98">
              <w:t xml:space="preserve"> 5.1.3, përcakton një strukturë të qartë dhe të detajuar të qeverisjes, të </w:t>
            </w:r>
            <w:r w:rsidRPr="00F83B98">
              <w:t xml:space="preserve">bazuar </w:t>
            </w:r>
            <w:r w:rsidR="005B5D04" w:rsidRPr="00F83B98">
              <w:t xml:space="preserve">në Ligjin për Ndryshimet Klimatike. Koordinimi strategjik dhe mbikëqyrja e zbatimit i janë besuar Këshillit Kombëtar për Ndryshime Klimatike, i cili funksionon si organ qendror ndërinstitucional. Kjo kornizë garanton integrimin horizontal ndërmjet ministrive përgjegjëse për energjinë, ekonominë, punësimin dhe mjedisin, si dhe koordinimin vertikal me komunat e prekura. Për më tepër, dokumenti specifikon mekanizma konkretë të llogaridhënies, si raportet vjetore të progresit dhe konsultimet e strukturuara me sindikatat e shoqërinë civile, duke siguruar që qeverisja të jetë transparente dhe e </w:t>
            </w:r>
            <w:proofErr w:type="spellStart"/>
            <w:r w:rsidR="005B5D04" w:rsidRPr="00F83B98">
              <w:t>monitorueshme</w:t>
            </w:r>
            <w:proofErr w:type="spellEnd"/>
            <w:r w:rsidR="005B5D04" w:rsidRPr="00F83B98">
              <w:t xml:space="preserve"> përmes indikatorëve të </w:t>
            </w:r>
            <w:proofErr w:type="spellStart"/>
            <w:r w:rsidR="005B5D04" w:rsidRPr="00F83B98">
              <w:t>performancës</w:t>
            </w:r>
            <w:proofErr w:type="spellEnd"/>
            <w:r w:rsidR="005B5D04" w:rsidRPr="00F83B98">
              <w:t xml:space="preserve"> (KPI) </w:t>
            </w:r>
          </w:p>
        </w:tc>
      </w:tr>
      <w:tr w:rsidR="00EC5975" w:rsidRPr="00F83B98" w14:paraId="6043C3BA" w14:textId="77777777" w:rsidTr="00287C61">
        <w:trPr>
          <w:gridAfter w:val="1"/>
          <w:wAfter w:w="90" w:type="dxa"/>
          <w:trHeight w:val="6320"/>
        </w:trPr>
        <w:tc>
          <w:tcPr>
            <w:tcW w:w="1819" w:type="dxa"/>
            <w:vMerge/>
          </w:tcPr>
          <w:p w14:paraId="0E0F4C7A" w14:textId="77777777" w:rsidR="00C2748B" w:rsidRPr="00F83B98" w:rsidRDefault="00C2748B" w:rsidP="00AC0B86"/>
        </w:tc>
        <w:tc>
          <w:tcPr>
            <w:tcW w:w="3846" w:type="dxa"/>
          </w:tcPr>
          <w:p w14:paraId="7BF59266" w14:textId="4C302231" w:rsidR="00C2748B" w:rsidRPr="00F83B98" w:rsidRDefault="00C2748B" w:rsidP="00AC0B86">
            <w:pPr>
              <w:pStyle w:val="TableParagraph"/>
              <w:spacing w:before="241"/>
              <w:ind w:left="104" w:right="126"/>
              <w:rPr>
                <w:sz w:val="24"/>
              </w:rPr>
            </w:pPr>
            <w:r w:rsidRPr="00F83B98">
              <w:rPr>
                <w:sz w:val="24"/>
              </w:rPr>
              <w:t>Dokumenti nuk adreson ndikimin e pashmangshëm</w:t>
            </w:r>
            <w:r w:rsidRPr="00F83B98">
              <w:rPr>
                <w:spacing w:val="-13"/>
                <w:sz w:val="24"/>
              </w:rPr>
              <w:t xml:space="preserve"> </w:t>
            </w:r>
            <w:r w:rsidRPr="00F83B98">
              <w:rPr>
                <w:sz w:val="24"/>
              </w:rPr>
              <w:t>të</w:t>
            </w:r>
            <w:r w:rsidRPr="00F83B98">
              <w:rPr>
                <w:spacing w:val="-13"/>
                <w:sz w:val="24"/>
              </w:rPr>
              <w:t xml:space="preserve"> </w:t>
            </w:r>
            <w:r w:rsidRPr="00F83B98">
              <w:rPr>
                <w:sz w:val="24"/>
              </w:rPr>
              <w:t>mekanizmit</w:t>
            </w:r>
            <w:r w:rsidRPr="00F83B98">
              <w:rPr>
                <w:spacing w:val="-13"/>
                <w:sz w:val="24"/>
              </w:rPr>
              <w:t xml:space="preserve"> </w:t>
            </w:r>
            <w:r w:rsidRPr="00F83B98">
              <w:rPr>
                <w:sz w:val="24"/>
              </w:rPr>
              <w:t xml:space="preserve">CBAM mbi </w:t>
            </w:r>
            <w:proofErr w:type="spellStart"/>
            <w:r w:rsidRPr="00F83B98">
              <w:rPr>
                <w:sz w:val="24"/>
              </w:rPr>
              <w:t>konkurrueshmërinë</w:t>
            </w:r>
            <w:proofErr w:type="spellEnd"/>
            <w:r w:rsidRPr="00F83B98">
              <w:rPr>
                <w:sz w:val="24"/>
              </w:rPr>
              <w:t xml:space="preserve"> e industrisë </w:t>
            </w:r>
            <w:r w:rsidRPr="00F83B98">
              <w:rPr>
                <w:spacing w:val="-2"/>
                <w:sz w:val="24"/>
              </w:rPr>
              <w:t>vendore.</w:t>
            </w:r>
          </w:p>
        </w:tc>
        <w:tc>
          <w:tcPr>
            <w:tcW w:w="1620" w:type="dxa"/>
          </w:tcPr>
          <w:p w14:paraId="16FE4818" w14:textId="289142BC" w:rsidR="00C2748B" w:rsidRPr="00F83B98" w:rsidRDefault="00A86A30" w:rsidP="00AC0B86">
            <w:r w:rsidRPr="00F83B98">
              <w:t>R</w:t>
            </w:r>
            <w:r w:rsidR="001469CA" w:rsidRPr="00F83B98">
              <w:t>efuzohet</w:t>
            </w:r>
          </w:p>
        </w:tc>
        <w:tc>
          <w:tcPr>
            <w:tcW w:w="6390" w:type="dxa"/>
          </w:tcPr>
          <w:p w14:paraId="49F42CB2" w14:textId="717274D5" w:rsidR="001469CA" w:rsidRPr="00F83B98" w:rsidRDefault="001469CA" w:rsidP="00AC0B86">
            <w:pPr>
              <w:rPr>
                <w:szCs w:val="22"/>
              </w:rPr>
            </w:pPr>
            <w:r w:rsidRPr="00F83B98">
              <w:rPr>
                <w:szCs w:val="22"/>
              </w:rPr>
              <w:t>Udh</w:t>
            </w:r>
            <w:r w:rsidR="00EC5975" w:rsidRPr="00F83B98">
              <w:rPr>
                <w:szCs w:val="22"/>
              </w:rPr>
              <w:t>ë</w:t>
            </w:r>
            <w:r w:rsidRPr="00F83B98">
              <w:rPr>
                <w:szCs w:val="22"/>
              </w:rPr>
              <w:t>rr</w:t>
            </w:r>
            <w:r w:rsidR="00EC5975" w:rsidRPr="00F83B98">
              <w:rPr>
                <w:szCs w:val="22"/>
              </w:rPr>
              <w:t>ë</w:t>
            </w:r>
            <w:r w:rsidRPr="00F83B98">
              <w:rPr>
                <w:szCs w:val="22"/>
              </w:rPr>
              <w:t>fyesi sh</w:t>
            </w:r>
            <w:r w:rsidR="00EC5975" w:rsidRPr="00F83B98">
              <w:rPr>
                <w:szCs w:val="22"/>
              </w:rPr>
              <w:t>ë</w:t>
            </w:r>
            <w:r w:rsidRPr="00F83B98">
              <w:rPr>
                <w:szCs w:val="22"/>
              </w:rPr>
              <w:t>rben si një strategji e integruar që përgatit industrinë vendore për CBAM përmes katër shtyllave kryesore:</w:t>
            </w:r>
          </w:p>
          <w:p w14:paraId="0048E94A" w14:textId="77777777" w:rsidR="001469CA" w:rsidRPr="00F83B98" w:rsidRDefault="001469CA" w:rsidP="00AC0B86">
            <w:pPr>
              <w:spacing w:before="100" w:beforeAutospacing="1" w:after="100" w:afterAutospacing="1"/>
              <w:rPr>
                <w:szCs w:val="22"/>
              </w:rPr>
            </w:pPr>
            <w:r w:rsidRPr="00F83B98">
              <w:rPr>
                <w:szCs w:val="22"/>
              </w:rPr>
              <w:t xml:space="preserve">Sistemi MRVA: Udhërrëfyesi specifikon vendosjen e sistemit të Monitorimit, Raportimit, Verifikimit dhe Akreditimit përmes ndryshimeve në Ligjin për Ndryshimet Klimatike, duke krijuar parakushtet teknike për instrumentet ekonomike të </w:t>
            </w:r>
            <w:proofErr w:type="spellStart"/>
            <w:r w:rsidRPr="00F83B98">
              <w:rPr>
                <w:szCs w:val="22"/>
              </w:rPr>
              <w:t>dekarbonizimit</w:t>
            </w:r>
            <w:proofErr w:type="spellEnd"/>
            <w:r w:rsidRPr="00F83B98">
              <w:rPr>
                <w:szCs w:val="22"/>
              </w:rPr>
              <w:t>.</w:t>
            </w:r>
          </w:p>
          <w:p w14:paraId="01DFA607" w14:textId="7332D601" w:rsidR="001469CA" w:rsidRPr="00F83B98" w:rsidRDefault="001469CA" w:rsidP="00AC0B86">
            <w:pPr>
              <w:spacing w:before="100" w:beforeAutospacing="1" w:after="100" w:afterAutospacing="1"/>
              <w:rPr>
                <w:szCs w:val="22"/>
              </w:rPr>
            </w:pPr>
            <w:proofErr w:type="spellStart"/>
            <w:r w:rsidRPr="00F83B98">
              <w:rPr>
                <w:szCs w:val="22"/>
              </w:rPr>
              <w:t>Konkurrueshmëria</w:t>
            </w:r>
            <w:proofErr w:type="spellEnd"/>
            <w:r w:rsidRPr="00F83B98">
              <w:rPr>
                <w:szCs w:val="22"/>
              </w:rPr>
              <w:t xml:space="preserve"> përmes Agjendës së Gjelbër: Dokumenti përafrohet plotësisht me standardet e BE-së për të siguruar që ekonomia të mbetet "moderne, konkurruese dhe e qëndrueshme" në tregun evropian.</w:t>
            </w:r>
          </w:p>
          <w:p w14:paraId="7BF10CBE" w14:textId="77777777" w:rsidR="001469CA" w:rsidRPr="00F83B98" w:rsidRDefault="001469CA" w:rsidP="00AC0B86">
            <w:pPr>
              <w:spacing w:before="100" w:beforeAutospacing="1" w:after="100" w:afterAutospacing="1"/>
              <w:rPr>
                <w:szCs w:val="22"/>
              </w:rPr>
            </w:pPr>
            <w:r w:rsidRPr="00F83B98">
              <w:rPr>
                <w:szCs w:val="22"/>
              </w:rPr>
              <w:t>Ulja e intensitetit të karbonit: Përmes synimeve për reduktimin e emetimeve me 32% dhe rritjen e pjesëmarrjes së BRE-ve në 35% deri në vitin 2031, ulet drejtpërdrejt ekspozimi i produkteve vendore ndaj tarifave të karbonit.</w:t>
            </w:r>
          </w:p>
          <w:p w14:paraId="34209012" w14:textId="6FE7AF4E" w:rsidR="00C2748B" w:rsidRPr="00F83B98" w:rsidRDefault="001469CA" w:rsidP="00AC0B86">
            <w:pPr>
              <w:spacing w:before="100" w:beforeAutospacing="1" w:after="100" w:afterAutospacing="1"/>
            </w:pPr>
            <w:r w:rsidRPr="00F83B98">
              <w:rPr>
                <w:szCs w:val="22"/>
              </w:rPr>
              <w:t>Modeli i ri ekonomik: Promovohet një transformim drejt inovacionit dhe shërbimeve të gjelbra, duke e bërë industrinë më pak të varur nga linjiti dhe më të mbrojtur nga rreziqet financiare mjedisore</w:t>
            </w:r>
            <w:r w:rsidR="008F13CC" w:rsidRPr="00F83B98">
              <w:rPr>
                <w:szCs w:val="22"/>
              </w:rPr>
              <w:t>.</w:t>
            </w:r>
          </w:p>
        </w:tc>
      </w:tr>
      <w:tr w:rsidR="00F83B98" w:rsidRPr="00F83B98" w14:paraId="21935C21" w14:textId="77777777" w:rsidTr="00287C61">
        <w:trPr>
          <w:gridAfter w:val="1"/>
          <w:wAfter w:w="90" w:type="dxa"/>
          <w:trHeight w:val="954"/>
        </w:trPr>
        <w:tc>
          <w:tcPr>
            <w:tcW w:w="1819" w:type="dxa"/>
            <w:vMerge w:val="restart"/>
          </w:tcPr>
          <w:p w14:paraId="6DB5CD67" w14:textId="42A08205" w:rsidR="00F83B98" w:rsidRPr="00F83B98" w:rsidRDefault="00F83B98" w:rsidP="00AC0B86">
            <w:r w:rsidRPr="00F83B98">
              <w:t>KEDS</w:t>
            </w:r>
          </w:p>
        </w:tc>
        <w:tc>
          <w:tcPr>
            <w:tcW w:w="3846" w:type="dxa"/>
          </w:tcPr>
          <w:p w14:paraId="7295CA1F" w14:textId="479119E2" w:rsidR="00F83B98" w:rsidRPr="000B6510" w:rsidRDefault="00F83B98" w:rsidP="00AC0B86">
            <w:pPr>
              <w:pStyle w:val="TableParagraph"/>
              <w:spacing w:before="241"/>
              <w:ind w:left="104" w:right="126"/>
              <w:rPr>
                <w:sz w:val="24"/>
                <w:szCs w:val="24"/>
              </w:rPr>
            </w:pPr>
            <w:r w:rsidRPr="000B6510">
              <w:rPr>
                <w:sz w:val="24"/>
                <w:szCs w:val="24"/>
                <w:lang w:val="de-DE"/>
              </w:rPr>
              <w:t>Faqe 12 ...  ndërsa shpërndarja nga Kompania Kosovare për Distribuim të Energjisë Elektrike në Kosovë (KEDS)</w:t>
            </w:r>
          </w:p>
        </w:tc>
        <w:tc>
          <w:tcPr>
            <w:tcW w:w="1620" w:type="dxa"/>
          </w:tcPr>
          <w:p w14:paraId="77780211" w14:textId="520DF74D" w:rsidR="00F83B98" w:rsidRPr="00F83B98" w:rsidRDefault="00F83B98" w:rsidP="00AC0B86">
            <w:r w:rsidRPr="00F83B98">
              <w:t>Refuzohet</w:t>
            </w:r>
          </w:p>
        </w:tc>
        <w:tc>
          <w:tcPr>
            <w:tcW w:w="6390" w:type="dxa"/>
          </w:tcPr>
          <w:p w14:paraId="51F43B4A" w14:textId="61A3051E" w:rsidR="00F83B98" w:rsidRPr="00F83B98" w:rsidRDefault="00F83B98" w:rsidP="00AC0B86">
            <w:r w:rsidRPr="00F83B98">
              <w:rPr>
                <w:rStyle w:val="ng-star-inserted"/>
                <w:shd w:val="clear" w:color="auto" w:fill="FFFFFF"/>
              </w:rPr>
              <w:t xml:space="preserve">Përfshirja e KEDS-it do të dilte jashtë mandatit të këtij udhërrëfyesi, pasi dokumenti është i fokusuar në </w:t>
            </w:r>
            <w:r w:rsidRPr="00F83B98">
              <w:rPr>
                <w:bCs/>
                <w:shd w:val="clear" w:color="auto" w:fill="FFFFFF"/>
              </w:rPr>
              <w:t>"</w:t>
            </w:r>
            <w:proofErr w:type="spellStart"/>
            <w:r w:rsidRPr="00F83B98">
              <w:rPr>
                <w:bCs/>
                <w:shd w:val="clear" w:color="auto" w:fill="FFFFFF"/>
              </w:rPr>
              <w:t>ridizajnimin</w:t>
            </w:r>
            <w:proofErr w:type="spellEnd"/>
            <w:r w:rsidRPr="00F83B98">
              <w:rPr>
                <w:bCs/>
                <w:shd w:val="clear" w:color="auto" w:fill="FFFFFF"/>
              </w:rPr>
              <w:t xml:space="preserve"> e të gjithë zinxhirit të sektorit të energjisë"</w:t>
            </w:r>
            <w:r w:rsidRPr="00F83B98">
              <w:rPr>
                <w:rStyle w:val="ng-star-inserted"/>
                <w:shd w:val="clear" w:color="auto" w:fill="FFFFFF"/>
              </w:rPr>
              <w:t xml:space="preserve"> duke u nisur nga </w:t>
            </w:r>
            <w:proofErr w:type="spellStart"/>
            <w:r w:rsidRPr="00F83B98">
              <w:rPr>
                <w:rStyle w:val="ng-star-inserted"/>
                <w:shd w:val="clear" w:color="auto" w:fill="FFFFFF"/>
              </w:rPr>
              <w:t>dekarbonizimi</w:t>
            </w:r>
            <w:proofErr w:type="spellEnd"/>
            <w:r w:rsidRPr="00F83B98">
              <w:rPr>
                <w:rStyle w:val="ng-star-inserted"/>
                <w:shd w:val="clear" w:color="auto" w:fill="FFFFFF"/>
              </w:rPr>
              <w:t xml:space="preserve"> i prodhimit dhe mbrojtja sociale e punëtorëve gjatë këtij procesi.</w:t>
            </w:r>
          </w:p>
        </w:tc>
      </w:tr>
      <w:tr w:rsidR="00F83B98" w:rsidRPr="00F83B98" w14:paraId="56932FA4" w14:textId="77777777" w:rsidTr="00287C61">
        <w:trPr>
          <w:gridAfter w:val="1"/>
          <w:wAfter w:w="90" w:type="dxa"/>
          <w:trHeight w:val="954"/>
        </w:trPr>
        <w:tc>
          <w:tcPr>
            <w:tcW w:w="1819" w:type="dxa"/>
            <w:vMerge/>
          </w:tcPr>
          <w:p w14:paraId="75E6BFF8" w14:textId="77777777" w:rsidR="00F83B98" w:rsidRPr="00F83B98" w:rsidRDefault="00F83B98" w:rsidP="00AC0B86"/>
        </w:tc>
        <w:tc>
          <w:tcPr>
            <w:tcW w:w="3846" w:type="dxa"/>
          </w:tcPr>
          <w:p w14:paraId="305F844E" w14:textId="63DD76BF" w:rsidR="00F83B98" w:rsidRPr="000B6510" w:rsidRDefault="00F83B98" w:rsidP="00AC0B86">
            <w:pPr>
              <w:pStyle w:val="TableParagraph"/>
              <w:spacing w:before="241"/>
              <w:ind w:left="0" w:right="126"/>
              <w:rPr>
                <w:sz w:val="24"/>
                <w:szCs w:val="24"/>
                <w:lang w:val="de-DE"/>
              </w:rPr>
            </w:pPr>
            <w:r w:rsidRPr="000B6510">
              <w:rPr>
                <w:sz w:val="24"/>
                <w:szCs w:val="24"/>
              </w:rPr>
              <w:t xml:space="preserve">Sugjerojmë përfshirjen e një paragrafi për KEDS-in si Operator i Sistemit të Shpërndarjes, pasi rrjeti i shpërndarjes luan rol thelbësor në integrimin e BRE-ve, </w:t>
            </w:r>
            <w:proofErr w:type="spellStart"/>
            <w:r w:rsidRPr="000B6510">
              <w:rPr>
                <w:sz w:val="24"/>
                <w:szCs w:val="24"/>
              </w:rPr>
              <w:t>prosumatorëve</w:t>
            </w:r>
            <w:proofErr w:type="spellEnd"/>
            <w:r w:rsidRPr="000B6510">
              <w:rPr>
                <w:sz w:val="24"/>
                <w:szCs w:val="24"/>
              </w:rPr>
              <w:t xml:space="preserve"> dhe teknologjive të reja energjetike.</w:t>
            </w:r>
          </w:p>
        </w:tc>
        <w:tc>
          <w:tcPr>
            <w:tcW w:w="1620" w:type="dxa"/>
          </w:tcPr>
          <w:p w14:paraId="5B637DE0" w14:textId="5CFBBF3F" w:rsidR="00F83B98" w:rsidRPr="00F83B98" w:rsidRDefault="00F83B98" w:rsidP="00AC0B86">
            <w:r w:rsidRPr="00F83B98">
              <w:t>Refuzohet</w:t>
            </w:r>
          </w:p>
        </w:tc>
        <w:tc>
          <w:tcPr>
            <w:tcW w:w="6390" w:type="dxa"/>
          </w:tcPr>
          <w:p w14:paraId="12E0D68A" w14:textId="14A8B0DD" w:rsidR="00F83B98" w:rsidRPr="00F83B98" w:rsidRDefault="00F83B98" w:rsidP="00AC0B86">
            <w:r w:rsidRPr="00F83B98">
              <w:t>Arsyetimi i njëjtë si më lartë, p</w:t>
            </w:r>
            <w:r w:rsidRPr="00F83B98">
              <w:rPr>
                <w:rStyle w:val="ng-star-inserted"/>
                <w:shd w:val="clear" w:color="auto" w:fill="FFFFFF"/>
              </w:rPr>
              <w:t xml:space="preserve">ërfshirja e KEDS-it do të dilte jashtë mandatit të këtij udhërrëfyesi, pasi dokumenti është i fokusuar në </w:t>
            </w:r>
            <w:r w:rsidRPr="00F83B98">
              <w:rPr>
                <w:bCs/>
                <w:shd w:val="clear" w:color="auto" w:fill="FFFFFF"/>
              </w:rPr>
              <w:t>"</w:t>
            </w:r>
            <w:proofErr w:type="spellStart"/>
            <w:r w:rsidRPr="00F83B98">
              <w:rPr>
                <w:bCs/>
                <w:shd w:val="clear" w:color="auto" w:fill="FFFFFF"/>
              </w:rPr>
              <w:t>ridizajnimin</w:t>
            </w:r>
            <w:proofErr w:type="spellEnd"/>
            <w:r w:rsidRPr="00F83B98">
              <w:rPr>
                <w:bCs/>
                <w:shd w:val="clear" w:color="auto" w:fill="FFFFFF"/>
              </w:rPr>
              <w:t xml:space="preserve"> e të gjithë zinxhirit të sektorit të energjisë"</w:t>
            </w:r>
            <w:r w:rsidRPr="00F83B98">
              <w:rPr>
                <w:rStyle w:val="ng-star-inserted"/>
                <w:shd w:val="clear" w:color="auto" w:fill="FFFFFF"/>
              </w:rPr>
              <w:t xml:space="preserve"> duke u nisur nga </w:t>
            </w:r>
            <w:proofErr w:type="spellStart"/>
            <w:r w:rsidRPr="00F83B98">
              <w:rPr>
                <w:rStyle w:val="ng-star-inserted"/>
                <w:shd w:val="clear" w:color="auto" w:fill="FFFFFF"/>
              </w:rPr>
              <w:t>dekarbonizimi</w:t>
            </w:r>
            <w:proofErr w:type="spellEnd"/>
            <w:r w:rsidRPr="00F83B98">
              <w:rPr>
                <w:rStyle w:val="ng-star-inserted"/>
                <w:shd w:val="clear" w:color="auto" w:fill="FFFFFF"/>
              </w:rPr>
              <w:t xml:space="preserve"> i prodhimit dhe mbrojtja sociale e punëtorëve gjatë këtij procesi.</w:t>
            </w:r>
          </w:p>
        </w:tc>
      </w:tr>
      <w:tr w:rsidR="00F83B98" w:rsidRPr="00F83B98" w14:paraId="1670C85A" w14:textId="77777777" w:rsidTr="00287C61">
        <w:trPr>
          <w:gridAfter w:val="1"/>
          <w:wAfter w:w="90" w:type="dxa"/>
          <w:trHeight w:val="1362"/>
        </w:trPr>
        <w:tc>
          <w:tcPr>
            <w:tcW w:w="1819" w:type="dxa"/>
            <w:vMerge/>
          </w:tcPr>
          <w:p w14:paraId="72B71B5F" w14:textId="77777777" w:rsidR="00F83B98" w:rsidRPr="00F83B98" w:rsidRDefault="00F83B98" w:rsidP="00AC0B86"/>
        </w:tc>
        <w:tc>
          <w:tcPr>
            <w:tcW w:w="3846" w:type="dxa"/>
          </w:tcPr>
          <w:p w14:paraId="75A203B2" w14:textId="314CB47E" w:rsidR="00F83B98" w:rsidRPr="000B6510" w:rsidRDefault="00F83B98" w:rsidP="00AC0B86">
            <w:pPr>
              <w:pStyle w:val="Heading4"/>
              <w:outlineLvl w:val="3"/>
              <w:rPr>
                <w:rFonts w:ascii="Times New Roman" w:hAnsi="Times New Roman" w:cs="Times New Roman"/>
              </w:rPr>
            </w:pPr>
            <w:r w:rsidRPr="000B6510">
              <w:rPr>
                <w:rFonts w:ascii="Times New Roman" w:eastAsia="Times New Roman" w:hAnsi="Times New Roman" w:cs="Times New Roman"/>
                <w:i w:val="0"/>
                <w:iCs w:val="0"/>
                <w:color w:val="auto"/>
              </w:rPr>
              <w:t>Faqe 18: të shtohet një Objektiv specifik: Zvogëlimi i humbjeve në rrjet</w:t>
            </w:r>
            <w:r w:rsidR="000B6510">
              <w:rPr>
                <w:rFonts w:ascii="Times New Roman" w:eastAsia="Times New Roman" w:hAnsi="Times New Roman" w:cs="Times New Roman"/>
                <w:i w:val="0"/>
                <w:iCs w:val="0"/>
                <w:color w:val="auto"/>
              </w:rPr>
              <w:t>.</w:t>
            </w:r>
          </w:p>
        </w:tc>
        <w:tc>
          <w:tcPr>
            <w:tcW w:w="1620" w:type="dxa"/>
          </w:tcPr>
          <w:p w14:paraId="6374AAFD" w14:textId="21FD5252" w:rsidR="00F83B98" w:rsidRPr="00F83B98" w:rsidRDefault="00F83B98" w:rsidP="00AC0B86">
            <w:r w:rsidRPr="00F83B98">
              <w:t>Refuzohet</w:t>
            </w:r>
          </w:p>
        </w:tc>
        <w:tc>
          <w:tcPr>
            <w:tcW w:w="6390" w:type="dxa"/>
          </w:tcPr>
          <w:p w14:paraId="0DD09856" w14:textId="2315F0A8" w:rsidR="00F83B98" w:rsidRPr="00F83B98" w:rsidRDefault="00F83B98" w:rsidP="00AC0B86">
            <w:r w:rsidRPr="00F83B98">
              <w:rPr>
                <w:rStyle w:val="ng-star-inserted"/>
                <w:shd w:val="clear" w:color="auto" w:fill="FFFFFF"/>
              </w:rPr>
              <w:t xml:space="preserve">Meqenëse zvogëlimi i humbjeve në rrjet është një detyrim teknik i rregulluar nga </w:t>
            </w:r>
            <w:r w:rsidRPr="00F83B98">
              <w:rPr>
                <w:bCs/>
                <w:shd w:val="clear" w:color="auto" w:fill="FFFFFF"/>
              </w:rPr>
              <w:t>ZRRE</w:t>
            </w:r>
            <w:r w:rsidRPr="00F83B98">
              <w:rPr>
                <w:rStyle w:val="ng-star-inserted"/>
                <w:shd w:val="clear" w:color="auto" w:fill="FFFFFF"/>
              </w:rPr>
              <w:t xml:space="preserve"> dhe i planifikuar edhe me Strategjinë e Energjisë, ai nuk përbën një shtyllë të </w:t>
            </w:r>
            <w:proofErr w:type="spellStart"/>
            <w:r w:rsidRPr="00F83B98">
              <w:rPr>
                <w:rStyle w:val="ng-star-inserted"/>
                <w:shd w:val="clear" w:color="auto" w:fill="FFFFFF"/>
              </w:rPr>
              <w:t>tranzicionit</w:t>
            </w:r>
            <w:proofErr w:type="spellEnd"/>
            <w:r w:rsidRPr="00F83B98">
              <w:rPr>
                <w:rStyle w:val="ng-star-inserted"/>
                <w:shd w:val="clear" w:color="auto" w:fill="FFFFFF"/>
              </w:rPr>
              <w:t xml:space="preserve"> të drejtë dhe duhet të trajtohet brenda kornizave ekzistuese teknike të sektorit të energjisë.</w:t>
            </w:r>
          </w:p>
        </w:tc>
      </w:tr>
      <w:tr w:rsidR="00EC5975" w:rsidRPr="00F83B98" w14:paraId="1910F7B8" w14:textId="77777777" w:rsidTr="00287C61">
        <w:trPr>
          <w:gridAfter w:val="1"/>
          <w:wAfter w:w="90" w:type="dxa"/>
          <w:trHeight w:val="1362"/>
        </w:trPr>
        <w:tc>
          <w:tcPr>
            <w:tcW w:w="1819" w:type="dxa"/>
          </w:tcPr>
          <w:p w14:paraId="6EF82FFE" w14:textId="19DB82E7" w:rsidR="00CA1109" w:rsidRPr="00F83B98" w:rsidRDefault="00CA1109" w:rsidP="00AC0B86">
            <w:r w:rsidRPr="00F83B98">
              <w:lastRenderedPageBreak/>
              <w:t>Agjencia për Barazi Gjinore(ABGJ)</w:t>
            </w:r>
          </w:p>
        </w:tc>
        <w:tc>
          <w:tcPr>
            <w:tcW w:w="3846" w:type="dxa"/>
          </w:tcPr>
          <w:p w14:paraId="0C9BDE91"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Bazuar në dokumentin e analizës gjinore dhe ajo sociale të përmendur më sipër, për të mos humbur kohë me zhvillimin e një analize tjetër të panevojshme,   në formë të përmbledhur dhe me </w:t>
            </w:r>
            <w:proofErr w:type="spellStart"/>
            <w:r w:rsidRPr="00F83B98">
              <w:rPr>
                <w:rFonts w:ascii="Times New Roman" w:eastAsia="Times New Roman" w:hAnsi="Times New Roman" w:cs="Times New Roman"/>
                <w:i w:val="0"/>
                <w:iCs w:val="0"/>
                <w:color w:val="auto"/>
                <w:sz w:val="22"/>
                <w:szCs w:val="22"/>
              </w:rPr>
              <w:t>relevancë</w:t>
            </w:r>
            <w:proofErr w:type="spellEnd"/>
            <w:r w:rsidRPr="00F83B98">
              <w:rPr>
                <w:rFonts w:ascii="Times New Roman" w:eastAsia="Times New Roman" w:hAnsi="Times New Roman" w:cs="Times New Roman"/>
                <w:i w:val="0"/>
                <w:iCs w:val="0"/>
                <w:color w:val="auto"/>
                <w:sz w:val="22"/>
                <w:szCs w:val="22"/>
              </w:rPr>
              <w:t xml:space="preserve"> sipas prioriteteve te identifikuara dhe të  përzgjedhura nga Udhërrëfyesi,  dhe në përputhje me vërejtjet në lidhje me kapitullin e ‘Analizës’,  të pasurohet analiza e dokumentit të Udhërrëfyesit me informacionin nga analiza gjinore e lartpërmendur. </w:t>
            </w:r>
          </w:p>
          <w:p w14:paraId="52B60EE8" w14:textId="7A3830FD"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Gjithashtu, gjatë analizës duhet të identifikohet numri potencial i punëve që preken dhe vendeve të punës që humbasin gjatë procesit të </w:t>
            </w:r>
            <w:proofErr w:type="spellStart"/>
            <w:r w:rsidRPr="00F83B98">
              <w:rPr>
                <w:rFonts w:ascii="Times New Roman" w:eastAsia="Times New Roman" w:hAnsi="Times New Roman" w:cs="Times New Roman"/>
                <w:i w:val="0"/>
                <w:iCs w:val="0"/>
                <w:color w:val="auto"/>
                <w:sz w:val="22"/>
                <w:szCs w:val="22"/>
              </w:rPr>
              <w:t>tranzicionit</w:t>
            </w:r>
            <w:proofErr w:type="spellEnd"/>
            <w:r w:rsidRPr="00F83B98">
              <w:rPr>
                <w:rFonts w:ascii="Times New Roman" w:eastAsia="Times New Roman" w:hAnsi="Times New Roman" w:cs="Times New Roman"/>
                <w:i w:val="0"/>
                <w:iCs w:val="0"/>
                <w:color w:val="auto"/>
                <w:sz w:val="22"/>
                <w:szCs w:val="22"/>
              </w:rPr>
              <w:t xml:space="preserve"> si rezultat i ndërhyrjeve të politikave të </w:t>
            </w:r>
            <w:proofErr w:type="spellStart"/>
            <w:r w:rsidRPr="00F83B98">
              <w:rPr>
                <w:rFonts w:ascii="Times New Roman" w:eastAsia="Times New Roman" w:hAnsi="Times New Roman" w:cs="Times New Roman"/>
                <w:i w:val="0"/>
                <w:iCs w:val="0"/>
                <w:color w:val="auto"/>
                <w:sz w:val="22"/>
                <w:szCs w:val="22"/>
              </w:rPr>
              <w:t>tranzicicionit</w:t>
            </w:r>
            <w:proofErr w:type="spellEnd"/>
            <w:r w:rsidRPr="00F83B98">
              <w:rPr>
                <w:rFonts w:ascii="Times New Roman" w:eastAsia="Times New Roman" w:hAnsi="Times New Roman" w:cs="Times New Roman"/>
                <w:i w:val="0"/>
                <w:iCs w:val="0"/>
                <w:color w:val="auto"/>
                <w:sz w:val="22"/>
                <w:szCs w:val="22"/>
              </w:rPr>
              <w:t xml:space="preserve">, nevojat për rikualifikim, të paktën me numra të përafërt dhe në cilat rajone, aftësitë që duhen të formohen apo </w:t>
            </w:r>
            <w:proofErr w:type="spellStart"/>
            <w:r w:rsidRPr="00F83B98">
              <w:rPr>
                <w:rFonts w:ascii="Times New Roman" w:eastAsia="Times New Roman" w:hAnsi="Times New Roman" w:cs="Times New Roman"/>
                <w:i w:val="0"/>
                <w:iCs w:val="0"/>
                <w:color w:val="auto"/>
                <w:sz w:val="22"/>
                <w:szCs w:val="22"/>
              </w:rPr>
              <w:t>riformatohen</w:t>
            </w:r>
            <w:proofErr w:type="spellEnd"/>
            <w:r w:rsidRPr="00F83B98">
              <w:rPr>
                <w:rFonts w:ascii="Times New Roman" w:eastAsia="Times New Roman" w:hAnsi="Times New Roman" w:cs="Times New Roman"/>
                <w:i w:val="0"/>
                <w:iCs w:val="0"/>
                <w:color w:val="auto"/>
                <w:sz w:val="22"/>
                <w:szCs w:val="22"/>
              </w:rPr>
              <w:t xml:space="preserve"> sipas kategorive të profesioneve që janë të </w:t>
            </w:r>
            <w:proofErr w:type="spellStart"/>
            <w:r w:rsidRPr="00F83B98">
              <w:rPr>
                <w:rFonts w:ascii="Times New Roman" w:eastAsia="Times New Roman" w:hAnsi="Times New Roman" w:cs="Times New Roman"/>
                <w:i w:val="0"/>
                <w:iCs w:val="0"/>
                <w:color w:val="auto"/>
                <w:sz w:val="22"/>
                <w:szCs w:val="22"/>
              </w:rPr>
              <w:t>preferueshme</w:t>
            </w:r>
            <w:proofErr w:type="spellEnd"/>
            <w:r w:rsidRPr="00F83B98">
              <w:rPr>
                <w:rFonts w:ascii="Times New Roman" w:eastAsia="Times New Roman" w:hAnsi="Times New Roman" w:cs="Times New Roman"/>
                <w:i w:val="0"/>
                <w:iCs w:val="0"/>
                <w:color w:val="auto"/>
                <w:sz w:val="22"/>
                <w:szCs w:val="22"/>
              </w:rPr>
              <w:t xml:space="preserve"> për vendet e punës dhe fushat ku do të krijohen, rreziqet nga shpopullimi, ndërhyrjet që mund të krijojnë tensione sociale dhe si janë paraparë të zgjidhen ato, çështje dhe veprime që ndërlidhen me parimet dhe shtyllat e ‘dialogut social’ dhe ‘</w:t>
            </w:r>
            <w:proofErr w:type="spellStart"/>
            <w:r w:rsidRPr="00F83B98">
              <w:rPr>
                <w:rFonts w:ascii="Times New Roman" w:eastAsia="Times New Roman" w:hAnsi="Times New Roman" w:cs="Times New Roman"/>
                <w:i w:val="0"/>
                <w:iCs w:val="0"/>
                <w:color w:val="auto"/>
                <w:sz w:val="22"/>
                <w:szCs w:val="22"/>
              </w:rPr>
              <w:t>gjithëpërfshirjes</w:t>
            </w:r>
            <w:proofErr w:type="spellEnd"/>
            <w:r w:rsidRPr="00F83B98">
              <w:rPr>
                <w:rFonts w:ascii="Times New Roman" w:eastAsia="Times New Roman" w:hAnsi="Times New Roman" w:cs="Times New Roman"/>
                <w:i w:val="0"/>
                <w:iCs w:val="0"/>
                <w:color w:val="auto"/>
                <w:sz w:val="22"/>
                <w:szCs w:val="22"/>
              </w:rPr>
              <w:t xml:space="preserve"> në vendim-marrje’ sikurse kër</w:t>
            </w:r>
            <w:r w:rsidR="00BE4C74" w:rsidRPr="00F83B98">
              <w:rPr>
                <w:rFonts w:ascii="Times New Roman" w:eastAsia="Times New Roman" w:hAnsi="Times New Roman" w:cs="Times New Roman"/>
                <w:i w:val="0"/>
                <w:iCs w:val="0"/>
                <w:color w:val="auto"/>
                <w:sz w:val="22"/>
                <w:szCs w:val="22"/>
              </w:rPr>
              <w:t>kon dhe Rregullorja e BE-se</w:t>
            </w:r>
            <w:r w:rsidR="00EF4673" w:rsidRPr="00F83B98">
              <w:rPr>
                <w:rFonts w:ascii="Times New Roman" w:eastAsia="Times New Roman" w:hAnsi="Times New Roman" w:cs="Times New Roman"/>
                <w:i w:val="0"/>
                <w:iCs w:val="0"/>
                <w:color w:val="auto"/>
                <w:sz w:val="22"/>
                <w:szCs w:val="22"/>
              </w:rPr>
              <w:t>.</w:t>
            </w:r>
          </w:p>
          <w:p w14:paraId="4256086D" w14:textId="2D66B6E5"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Njëkohësisht, analiza duhet të identifikojë ndërhyrjet e politikave që kanë ndikime në mjedis dhe si këto ndikojnë gjithashtu mbi individët dhe komunitetet dhe që mund të thellojnë apo krijojnë fenomene negative mjedisore.</w:t>
            </w:r>
          </w:p>
        </w:tc>
        <w:tc>
          <w:tcPr>
            <w:tcW w:w="1620" w:type="dxa"/>
          </w:tcPr>
          <w:p w14:paraId="798E1FD3" w14:textId="5BC99568" w:rsidR="00CA1109" w:rsidRPr="00F83B98" w:rsidRDefault="00EF4673" w:rsidP="00AC0B86">
            <w:r w:rsidRPr="00F83B98">
              <w:t>R</w:t>
            </w:r>
            <w:r w:rsidR="00A53A0E" w:rsidRPr="00F83B98">
              <w:t>efuzohet</w:t>
            </w:r>
          </w:p>
        </w:tc>
        <w:tc>
          <w:tcPr>
            <w:tcW w:w="6390" w:type="dxa"/>
          </w:tcPr>
          <w:p w14:paraId="4BE8E687" w14:textId="77777777" w:rsidR="00EC53AB" w:rsidRPr="00F83B98" w:rsidRDefault="00EC53AB" w:rsidP="00AC0B86">
            <w:pPr>
              <w:rPr>
                <w:rStyle w:val="ng-star-inserted"/>
                <w:shd w:val="clear" w:color="auto" w:fill="22262B"/>
              </w:rPr>
            </w:pPr>
          </w:p>
          <w:p w14:paraId="40E0A162" w14:textId="7363226E" w:rsidR="00EC53AB" w:rsidRPr="00F83B98" w:rsidRDefault="00A53A0E" w:rsidP="00AC0B86">
            <w:pPr>
              <w:pStyle w:val="Heading4"/>
              <w:outlineLvl w:val="3"/>
              <w:rPr>
                <w:rFonts w:ascii="Times New Roman" w:eastAsia="Times New Roman" w:hAnsi="Times New Roman" w:cs="Times New Roman"/>
                <w:i w:val="0"/>
                <w:iCs w:val="0"/>
                <w:color w:val="auto"/>
              </w:rPr>
            </w:pPr>
            <w:r w:rsidRPr="00F83B98">
              <w:rPr>
                <w:rFonts w:ascii="Times New Roman" w:eastAsia="Times New Roman" w:hAnsi="Times New Roman" w:cs="Times New Roman"/>
                <w:i w:val="0"/>
                <w:iCs w:val="0"/>
                <w:color w:val="auto"/>
              </w:rPr>
              <w:t xml:space="preserve">Nuk e shohim të nevojshme të bëhen </w:t>
            </w:r>
            <w:proofErr w:type="spellStart"/>
            <w:r w:rsidR="00EC53AB" w:rsidRPr="00F83B98">
              <w:rPr>
                <w:rFonts w:ascii="Times New Roman" w:eastAsia="Times New Roman" w:hAnsi="Times New Roman" w:cs="Times New Roman"/>
                <w:i w:val="0"/>
                <w:iCs w:val="0"/>
                <w:color w:val="auto"/>
              </w:rPr>
              <w:t>detajime</w:t>
            </w:r>
            <w:proofErr w:type="spellEnd"/>
            <w:r w:rsidR="00EC53AB" w:rsidRPr="00F83B98">
              <w:rPr>
                <w:rFonts w:ascii="Times New Roman" w:eastAsia="Times New Roman" w:hAnsi="Times New Roman" w:cs="Times New Roman"/>
                <w:i w:val="0"/>
                <w:iCs w:val="0"/>
                <w:color w:val="auto"/>
              </w:rPr>
              <w:t xml:space="preserve"> shtesë dhe ndryshim të indikatorëve pasi </w:t>
            </w:r>
            <w:r w:rsidR="00EF4673" w:rsidRPr="00F83B98">
              <w:rPr>
                <w:rFonts w:ascii="Times New Roman" w:eastAsia="Times New Roman" w:hAnsi="Times New Roman" w:cs="Times New Roman"/>
                <w:i w:val="0"/>
                <w:iCs w:val="0"/>
                <w:color w:val="auto"/>
              </w:rPr>
              <w:t>ky dokument</w:t>
            </w:r>
            <w:r w:rsidR="00EC53AB" w:rsidRPr="00F83B98">
              <w:rPr>
                <w:rFonts w:ascii="Times New Roman" w:eastAsia="Times New Roman" w:hAnsi="Times New Roman" w:cs="Times New Roman"/>
                <w:i w:val="0"/>
                <w:iCs w:val="0"/>
                <w:color w:val="auto"/>
              </w:rPr>
              <w:t xml:space="preserve"> shërben si një kornizë strategjike kombëtare dhe jo si një plan </w:t>
            </w:r>
            <w:proofErr w:type="spellStart"/>
            <w:r w:rsidR="00EC53AB" w:rsidRPr="00F83B98">
              <w:rPr>
                <w:rFonts w:ascii="Times New Roman" w:eastAsia="Times New Roman" w:hAnsi="Times New Roman" w:cs="Times New Roman"/>
                <w:i w:val="0"/>
                <w:iCs w:val="0"/>
                <w:color w:val="auto"/>
              </w:rPr>
              <w:t>operacional</w:t>
            </w:r>
            <w:proofErr w:type="spellEnd"/>
            <w:r w:rsidR="00EC53AB" w:rsidRPr="00F83B98">
              <w:rPr>
                <w:rFonts w:ascii="Times New Roman" w:eastAsia="Times New Roman" w:hAnsi="Times New Roman" w:cs="Times New Roman"/>
                <w:i w:val="0"/>
                <w:iCs w:val="0"/>
                <w:color w:val="auto"/>
              </w:rPr>
              <w:t xml:space="preserve"> i detajuar. </w:t>
            </w:r>
            <w:r w:rsidR="00EF4673" w:rsidRPr="00F83B98">
              <w:rPr>
                <w:rFonts w:ascii="Times New Roman" w:eastAsia="Times New Roman" w:hAnsi="Times New Roman" w:cs="Times New Roman"/>
                <w:i w:val="0"/>
                <w:iCs w:val="0"/>
                <w:color w:val="auto"/>
              </w:rPr>
              <w:t>Udhërrëfyesi</w:t>
            </w:r>
            <w:r w:rsidR="00EC53AB" w:rsidRPr="00F83B98">
              <w:rPr>
                <w:rFonts w:ascii="Times New Roman" w:eastAsia="Times New Roman" w:hAnsi="Times New Roman" w:cs="Times New Roman"/>
                <w:i w:val="0"/>
                <w:iCs w:val="0"/>
                <w:color w:val="auto"/>
              </w:rPr>
              <w:t xml:space="preserve"> tashmë integron në mënyrë substanciale përfshirjen sociale dhe barazinë gjinore (me synimin që 25% e të punësuarve të jenë gra) përmes objektivave specifike dhe indikatorëve të matshëm. </w:t>
            </w:r>
            <w:proofErr w:type="spellStart"/>
            <w:r w:rsidR="00EC53AB" w:rsidRPr="00F83B98">
              <w:rPr>
                <w:rFonts w:ascii="Times New Roman" w:eastAsia="Times New Roman" w:hAnsi="Times New Roman" w:cs="Times New Roman"/>
                <w:i w:val="0"/>
                <w:iCs w:val="0"/>
                <w:color w:val="auto"/>
              </w:rPr>
              <w:t>Detajimi</w:t>
            </w:r>
            <w:proofErr w:type="spellEnd"/>
            <w:r w:rsidR="00EC53AB" w:rsidRPr="00F83B98">
              <w:rPr>
                <w:rFonts w:ascii="Times New Roman" w:eastAsia="Times New Roman" w:hAnsi="Times New Roman" w:cs="Times New Roman"/>
                <w:i w:val="0"/>
                <w:iCs w:val="0"/>
                <w:color w:val="auto"/>
              </w:rPr>
              <w:t xml:space="preserve"> i saktë i fuqisë punëtore dhe i ndikimeve specifike është planifikuar për fazën e parë të zbatimit (2026–2028), duke shmangur kështu shifrat spekulative në këtë fazë. Çdo veprim teknik, si modernizimi i TC "Kosova B" apo kalimi i TC "Kosova A" në rezervë strategjike, është i kushtëzuar nga siguria e furnizimit dhe parimi "punë së pari", i cili garanton punësim dhe rikualifikim para reduktimit të kapaciteteve. Së fundi korniza ekzistuese monitoruese ofron llogaridhënie të mjaftueshme dhe fleksibilitet për të adresuar sfidat gjatë zbatimit pa mbingarkuar dokumentin strategjik</w:t>
            </w:r>
          </w:p>
          <w:p w14:paraId="5C67E6E0" w14:textId="77777777" w:rsidR="00CA1109" w:rsidRPr="00F83B98" w:rsidRDefault="00CA1109" w:rsidP="00AC0B86"/>
        </w:tc>
      </w:tr>
      <w:tr w:rsidR="00EC5975" w:rsidRPr="00F83B98" w14:paraId="3B7BD6CB" w14:textId="77777777" w:rsidTr="00287C61">
        <w:trPr>
          <w:gridAfter w:val="1"/>
          <w:wAfter w:w="90" w:type="dxa"/>
          <w:trHeight w:val="533"/>
        </w:trPr>
        <w:tc>
          <w:tcPr>
            <w:tcW w:w="1819" w:type="dxa"/>
          </w:tcPr>
          <w:p w14:paraId="3AFC073D" w14:textId="77777777" w:rsidR="00CA1109" w:rsidRPr="00F83B98" w:rsidRDefault="00CA1109" w:rsidP="00AC0B86"/>
        </w:tc>
        <w:tc>
          <w:tcPr>
            <w:tcW w:w="3846" w:type="dxa"/>
          </w:tcPr>
          <w:p w14:paraId="676CF9C2"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Dokumenti “Udhërrëfyesi i </w:t>
            </w:r>
            <w:proofErr w:type="spellStart"/>
            <w:r w:rsidRPr="00F83B98">
              <w:rPr>
                <w:rFonts w:ascii="Times New Roman" w:eastAsia="Times New Roman" w:hAnsi="Times New Roman" w:cs="Times New Roman"/>
                <w:i w:val="0"/>
                <w:iCs w:val="0"/>
                <w:color w:val="auto"/>
                <w:sz w:val="22"/>
                <w:szCs w:val="22"/>
              </w:rPr>
              <w:t>Tranzicionit</w:t>
            </w:r>
            <w:proofErr w:type="spellEnd"/>
            <w:r w:rsidRPr="00F83B98">
              <w:rPr>
                <w:rFonts w:ascii="Times New Roman" w:eastAsia="Times New Roman" w:hAnsi="Times New Roman" w:cs="Times New Roman"/>
                <w:i w:val="0"/>
                <w:iCs w:val="0"/>
                <w:color w:val="auto"/>
                <w:sz w:val="22"/>
                <w:szCs w:val="22"/>
              </w:rPr>
              <w:t xml:space="preserve"> të Drejtë” në përputhje me sa është prezantuar më sipër nën </w:t>
            </w:r>
            <w:proofErr w:type="spellStart"/>
            <w:r w:rsidRPr="00F83B98">
              <w:rPr>
                <w:rFonts w:ascii="Times New Roman" w:eastAsia="Times New Roman" w:hAnsi="Times New Roman" w:cs="Times New Roman"/>
                <w:i w:val="0"/>
                <w:iCs w:val="0"/>
                <w:color w:val="auto"/>
                <w:sz w:val="22"/>
                <w:szCs w:val="22"/>
              </w:rPr>
              <w:t>vëretjet</w:t>
            </w:r>
            <w:proofErr w:type="spellEnd"/>
            <w:r w:rsidRPr="00F83B98">
              <w:rPr>
                <w:rFonts w:ascii="Times New Roman" w:eastAsia="Times New Roman" w:hAnsi="Times New Roman" w:cs="Times New Roman"/>
                <w:i w:val="0"/>
                <w:iCs w:val="0"/>
                <w:color w:val="auto"/>
                <w:sz w:val="22"/>
                <w:szCs w:val="22"/>
              </w:rPr>
              <w:t xml:space="preserve"> e identifikuara duhet të konsiderojë rishikimin e përmbajtjes së objektivave duke shkuar përtej deklaratave të thjeshta mbi përfitimet e politikave në përgjithësi por të shpjegojë në formë të detajuar se si objektivat e formuluara adresojnë problemet e dala gjatë analizës dhe si secili objektiv kontribuon një </w:t>
            </w:r>
            <w:proofErr w:type="spellStart"/>
            <w:r w:rsidRPr="00F83B98">
              <w:rPr>
                <w:rFonts w:ascii="Times New Roman" w:eastAsia="Times New Roman" w:hAnsi="Times New Roman" w:cs="Times New Roman"/>
                <w:i w:val="0"/>
                <w:iCs w:val="0"/>
                <w:color w:val="auto"/>
                <w:sz w:val="22"/>
                <w:szCs w:val="22"/>
              </w:rPr>
              <w:t>tranzicion</w:t>
            </w:r>
            <w:proofErr w:type="spellEnd"/>
            <w:r w:rsidRPr="00F83B98">
              <w:rPr>
                <w:rFonts w:ascii="Times New Roman" w:eastAsia="Times New Roman" w:hAnsi="Times New Roman" w:cs="Times New Roman"/>
                <w:i w:val="0"/>
                <w:iCs w:val="0"/>
                <w:color w:val="auto"/>
                <w:sz w:val="22"/>
                <w:szCs w:val="22"/>
              </w:rPr>
              <w:t xml:space="preserve"> të qetë dhe të barabartë për të gjitha palët. </w:t>
            </w:r>
          </w:p>
          <w:p w14:paraId="5AB6861B"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Gjithashtu, përkitazi me secilën objektiv të zgjerohet spektri i veprimeve dhe iniciativave  të përcaktuara mirë, të cilat reflektojnë dhe adresojnë problemet dhe nevojat e identifikuara dhe të plotësuara sipas Vërejtjeve dhe Rekomandimeve (1) në këtë dokument.</w:t>
            </w:r>
          </w:p>
          <w:p w14:paraId="2743929A"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Të gjitha veprimet e identifikuara dhe të pasuruara në reflektim me vërejtjet e paraqitura duhet të kenë afate  realiste për ekzekutim.</w:t>
            </w:r>
          </w:p>
          <w:p w14:paraId="665BDAC9"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Për më tepër, është e domosdoshme që udhërrëfyesi  të përfshijë indikatorë në përputhje me objektivat dhe veprimet, pasi këto të jenë përmirësuar, dhe të zgjerojnë numrin e indikatorëve si me indikatorë të </w:t>
            </w:r>
            <w:proofErr w:type="spellStart"/>
            <w:r w:rsidRPr="00F83B98">
              <w:rPr>
                <w:rFonts w:ascii="Times New Roman" w:eastAsia="Times New Roman" w:hAnsi="Times New Roman" w:cs="Times New Roman"/>
                <w:i w:val="0"/>
                <w:iCs w:val="0"/>
                <w:color w:val="auto"/>
                <w:sz w:val="22"/>
                <w:szCs w:val="22"/>
              </w:rPr>
              <w:t>të</w:t>
            </w:r>
            <w:proofErr w:type="spellEnd"/>
            <w:r w:rsidRPr="00F83B98">
              <w:rPr>
                <w:rFonts w:ascii="Times New Roman" w:eastAsia="Times New Roman" w:hAnsi="Times New Roman" w:cs="Times New Roman"/>
                <w:i w:val="0"/>
                <w:iCs w:val="0"/>
                <w:color w:val="auto"/>
                <w:sz w:val="22"/>
                <w:szCs w:val="22"/>
              </w:rPr>
              <w:t xml:space="preserve"> </w:t>
            </w:r>
            <w:proofErr w:type="spellStart"/>
            <w:r w:rsidRPr="00F83B98">
              <w:rPr>
                <w:rFonts w:ascii="Times New Roman" w:eastAsia="Times New Roman" w:hAnsi="Times New Roman" w:cs="Times New Roman"/>
                <w:i w:val="0"/>
                <w:iCs w:val="0"/>
                <w:color w:val="auto"/>
                <w:sz w:val="22"/>
                <w:szCs w:val="22"/>
              </w:rPr>
              <w:t>dalurave</w:t>
            </w:r>
            <w:proofErr w:type="spellEnd"/>
            <w:r w:rsidRPr="00F83B98">
              <w:rPr>
                <w:rFonts w:ascii="Times New Roman" w:eastAsia="Times New Roman" w:hAnsi="Times New Roman" w:cs="Times New Roman"/>
                <w:i w:val="0"/>
                <w:iCs w:val="0"/>
                <w:color w:val="auto"/>
                <w:sz w:val="22"/>
                <w:szCs w:val="22"/>
              </w:rPr>
              <w:t xml:space="preserve"> ashtu dhe me ato të rezultateve/arriturave. Në zgjerimin indikatorëve duhet të bëhet kujdes me shtimin e indikatorëve gjinorë, socialë, të punësimit, etj. </w:t>
            </w:r>
          </w:p>
          <w:p w14:paraId="6CE53DBD"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proofErr w:type="spellStart"/>
            <w:r w:rsidRPr="00F83B98">
              <w:rPr>
                <w:rFonts w:ascii="Times New Roman" w:eastAsia="Times New Roman" w:hAnsi="Times New Roman" w:cs="Times New Roman"/>
                <w:i w:val="0"/>
                <w:iCs w:val="0"/>
                <w:color w:val="auto"/>
                <w:sz w:val="22"/>
                <w:szCs w:val="22"/>
              </w:rPr>
              <w:t>Përsa</w:t>
            </w:r>
            <w:proofErr w:type="spellEnd"/>
            <w:r w:rsidRPr="00F83B98">
              <w:rPr>
                <w:rFonts w:ascii="Times New Roman" w:eastAsia="Times New Roman" w:hAnsi="Times New Roman" w:cs="Times New Roman"/>
                <w:i w:val="0"/>
                <w:iCs w:val="0"/>
                <w:color w:val="auto"/>
                <w:sz w:val="22"/>
                <w:szCs w:val="22"/>
              </w:rPr>
              <w:t xml:space="preserve"> u përket indikatorëve, hartuesit duhet t’u referohen indikatorëve të propozuar nga Rregullorja e BE-së referuar në këtë dokument, të cilët përbëjnë një udhëzim jo vetëm shumë të mirë se si duhet të formulohen </w:t>
            </w:r>
            <w:r w:rsidRPr="00F83B98">
              <w:rPr>
                <w:rFonts w:ascii="Times New Roman" w:eastAsia="Times New Roman" w:hAnsi="Times New Roman" w:cs="Times New Roman"/>
                <w:i w:val="0"/>
                <w:iCs w:val="0"/>
                <w:color w:val="auto"/>
                <w:sz w:val="22"/>
                <w:szCs w:val="22"/>
              </w:rPr>
              <w:lastRenderedPageBreak/>
              <w:t xml:space="preserve">indikatorët, por duhet </w:t>
            </w:r>
            <w:proofErr w:type="spellStart"/>
            <w:r w:rsidRPr="00F83B98">
              <w:rPr>
                <w:rFonts w:ascii="Times New Roman" w:eastAsia="Times New Roman" w:hAnsi="Times New Roman" w:cs="Times New Roman"/>
                <w:i w:val="0"/>
                <w:iCs w:val="0"/>
                <w:color w:val="auto"/>
                <w:sz w:val="22"/>
                <w:szCs w:val="22"/>
              </w:rPr>
              <w:t>patur</w:t>
            </w:r>
            <w:proofErr w:type="spellEnd"/>
            <w:r w:rsidRPr="00F83B98">
              <w:rPr>
                <w:rFonts w:ascii="Times New Roman" w:eastAsia="Times New Roman" w:hAnsi="Times New Roman" w:cs="Times New Roman"/>
                <w:i w:val="0"/>
                <w:iCs w:val="0"/>
                <w:color w:val="auto"/>
                <w:sz w:val="22"/>
                <w:szCs w:val="22"/>
              </w:rPr>
              <w:t xml:space="preserve"> parasysh që këto indikatorët përbëjnë dhe platformën e raportimit pranë institucioneve të BE-së </w:t>
            </w:r>
          </w:p>
          <w:p w14:paraId="317E6B01"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Përmirësimi dhe riformulimi i indikatorëve duhet të lidhet me sistemin e monitorimit dhe raportimit. Shtimi i domosdoshëm i indikatorëve dhe i arsyetuar bazuar në objektiva veprime dhe planifikim real, do të kontribuojë një  sistemi efektiv monitorimi dhe vlerësimi. </w:t>
            </w:r>
          </w:p>
          <w:p w14:paraId="59DBDC34"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Këto sisteme duhet të hartohen jo vetëm për të matur progresin kundrejt objektivave dhe veprimeve të përcaktuara, por edhe për të ofruar reagime në kohë reale mbi efektivitetin e zbatimit. Ky vlerësim i vazhdueshëm do të lehtësojë përshtatjet në kohë të planit të Udhërrëfyesit sipas nevojës, duke siguruar që tranzicioni të mbetet në përputhje me objektivat e tij dhe të mund të përshtatet me çdo sfidë ose mundësi të re që lind. Duke i përfshirë këto elementë në Planet e </w:t>
            </w:r>
            <w:proofErr w:type="spellStart"/>
            <w:r w:rsidRPr="00F83B98">
              <w:rPr>
                <w:rFonts w:ascii="Times New Roman" w:eastAsia="Times New Roman" w:hAnsi="Times New Roman" w:cs="Times New Roman"/>
                <w:i w:val="0"/>
                <w:iCs w:val="0"/>
                <w:color w:val="auto"/>
                <w:sz w:val="22"/>
                <w:szCs w:val="22"/>
              </w:rPr>
              <w:t>Tranzicionit</w:t>
            </w:r>
            <w:proofErr w:type="spellEnd"/>
            <w:r w:rsidRPr="00F83B98">
              <w:rPr>
                <w:rFonts w:ascii="Times New Roman" w:eastAsia="Times New Roman" w:hAnsi="Times New Roman" w:cs="Times New Roman"/>
                <w:i w:val="0"/>
                <w:iCs w:val="0"/>
                <w:color w:val="auto"/>
                <w:sz w:val="22"/>
                <w:szCs w:val="22"/>
              </w:rPr>
              <w:t xml:space="preserve"> të Drejtë, ne mund ta rrisim ndjeshëm efektivitetin e tyre dhe mundësinë e arritjes së rezultateve të qëndrueshme dhe të barabarta.</w:t>
            </w:r>
          </w:p>
          <w:p w14:paraId="629BA4BC"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Në vijim, është thelbësore të caktohen përgjegjësi të qarta për zbatim, duke specifikuar se cilët individë, ekipe ose organizata do të mbikëqyrin secilin komponent të planit. Kjo qartësi do të ndihmojë në sigurimin e llogaridhënies dhe do të nxisë pronësinë e procesit të </w:t>
            </w:r>
            <w:proofErr w:type="spellStart"/>
            <w:r w:rsidRPr="00F83B98">
              <w:rPr>
                <w:rFonts w:ascii="Times New Roman" w:eastAsia="Times New Roman" w:hAnsi="Times New Roman" w:cs="Times New Roman"/>
                <w:i w:val="0"/>
                <w:iCs w:val="0"/>
                <w:color w:val="auto"/>
                <w:sz w:val="22"/>
                <w:szCs w:val="22"/>
              </w:rPr>
              <w:t>tranzicionit</w:t>
            </w:r>
            <w:proofErr w:type="spellEnd"/>
            <w:r w:rsidRPr="00F83B98">
              <w:rPr>
                <w:rFonts w:ascii="Times New Roman" w:eastAsia="Times New Roman" w:hAnsi="Times New Roman" w:cs="Times New Roman"/>
                <w:i w:val="0"/>
                <w:iCs w:val="0"/>
                <w:color w:val="auto"/>
                <w:sz w:val="22"/>
                <w:szCs w:val="22"/>
              </w:rPr>
              <w:t xml:space="preserve"> midis palëve të interesuara në të gjitha nivelet. </w:t>
            </w:r>
          </w:p>
          <w:p w14:paraId="080BA514"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Në lidhje me barazinë gjinore dhe grupet e </w:t>
            </w:r>
            <w:proofErr w:type="spellStart"/>
            <w:r w:rsidRPr="00F83B98">
              <w:rPr>
                <w:rFonts w:ascii="Times New Roman" w:eastAsia="Times New Roman" w:hAnsi="Times New Roman" w:cs="Times New Roman"/>
                <w:i w:val="0"/>
                <w:iCs w:val="0"/>
                <w:color w:val="auto"/>
                <w:sz w:val="22"/>
                <w:szCs w:val="22"/>
              </w:rPr>
              <w:t>cënueshme</w:t>
            </w:r>
            <w:proofErr w:type="spellEnd"/>
            <w:r w:rsidRPr="00F83B98">
              <w:rPr>
                <w:rFonts w:ascii="Times New Roman" w:eastAsia="Times New Roman" w:hAnsi="Times New Roman" w:cs="Times New Roman"/>
                <w:i w:val="0"/>
                <w:iCs w:val="0"/>
                <w:color w:val="auto"/>
                <w:sz w:val="22"/>
                <w:szCs w:val="22"/>
              </w:rPr>
              <w:t xml:space="preserve">, Udhërrëfyesi,  në reflektim </w:t>
            </w:r>
            <w:r w:rsidRPr="00F83B98">
              <w:rPr>
                <w:rFonts w:ascii="Times New Roman" w:eastAsia="Times New Roman" w:hAnsi="Times New Roman" w:cs="Times New Roman"/>
                <w:i w:val="0"/>
                <w:iCs w:val="0"/>
                <w:color w:val="auto"/>
                <w:sz w:val="22"/>
                <w:szCs w:val="22"/>
              </w:rPr>
              <w:lastRenderedPageBreak/>
              <w:t xml:space="preserve">të analizës gjinore dhe sociale sikurse është rekomanduar të kryhet, dhe në përputhje me objektivat duhet të ofrojë veprimeve të specifikuara dhe të </w:t>
            </w:r>
            <w:proofErr w:type="spellStart"/>
            <w:r w:rsidRPr="00F83B98">
              <w:rPr>
                <w:rFonts w:ascii="Times New Roman" w:eastAsia="Times New Roman" w:hAnsi="Times New Roman" w:cs="Times New Roman"/>
                <w:i w:val="0"/>
                <w:iCs w:val="0"/>
                <w:color w:val="auto"/>
                <w:sz w:val="22"/>
                <w:szCs w:val="22"/>
              </w:rPr>
              <w:t>targetuara</w:t>
            </w:r>
            <w:proofErr w:type="spellEnd"/>
            <w:r w:rsidRPr="00F83B98">
              <w:rPr>
                <w:rFonts w:ascii="Times New Roman" w:eastAsia="Times New Roman" w:hAnsi="Times New Roman" w:cs="Times New Roman"/>
                <w:i w:val="0"/>
                <w:iCs w:val="0"/>
                <w:color w:val="auto"/>
                <w:sz w:val="22"/>
                <w:szCs w:val="22"/>
              </w:rPr>
              <w:t xml:space="preserve"> të cilat marrin në konsideratë </w:t>
            </w:r>
            <w:proofErr w:type="spellStart"/>
            <w:r w:rsidRPr="00F83B98">
              <w:rPr>
                <w:rFonts w:ascii="Times New Roman" w:eastAsia="Times New Roman" w:hAnsi="Times New Roman" w:cs="Times New Roman"/>
                <w:i w:val="0"/>
                <w:iCs w:val="0"/>
                <w:color w:val="auto"/>
                <w:sz w:val="22"/>
                <w:szCs w:val="22"/>
              </w:rPr>
              <w:t>diversitetin</w:t>
            </w:r>
            <w:proofErr w:type="spellEnd"/>
            <w:r w:rsidRPr="00F83B98">
              <w:rPr>
                <w:rFonts w:ascii="Times New Roman" w:eastAsia="Times New Roman" w:hAnsi="Times New Roman" w:cs="Times New Roman"/>
                <w:i w:val="0"/>
                <w:iCs w:val="0"/>
                <w:color w:val="auto"/>
                <w:sz w:val="22"/>
                <w:szCs w:val="22"/>
              </w:rPr>
              <w:t xml:space="preserve"> e grave dhe burrave, grupet që preken në mënyrë ët drejtpërdrejtë nga ndërhyrjet e propozuara për të minimizuar ndikimin negativ, zgjerimin e përfshirjes në mundësitë që sigurohen përmes ndërhyrjeve, luftimin e diskriminimit strukturor dhe eliminimin e barrierave përmes informimit të </w:t>
            </w:r>
            <w:proofErr w:type="spellStart"/>
            <w:r w:rsidRPr="00F83B98">
              <w:rPr>
                <w:rFonts w:ascii="Times New Roman" w:eastAsia="Times New Roman" w:hAnsi="Times New Roman" w:cs="Times New Roman"/>
                <w:i w:val="0"/>
                <w:iCs w:val="0"/>
                <w:color w:val="auto"/>
                <w:sz w:val="22"/>
                <w:szCs w:val="22"/>
              </w:rPr>
              <w:t>targetuar</w:t>
            </w:r>
            <w:proofErr w:type="spellEnd"/>
            <w:r w:rsidRPr="00F83B98">
              <w:rPr>
                <w:rFonts w:ascii="Times New Roman" w:eastAsia="Times New Roman" w:hAnsi="Times New Roman" w:cs="Times New Roman"/>
                <w:i w:val="0"/>
                <w:iCs w:val="0"/>
                <w:color w:val="auto"/>
                <w:sz w:val="22"/>
                <w:szCs w:val="22"/>
              </w:rPr>
              <w:t xml:space="preserve">, fushatave </w:t>
            </w:r>
            <w:proofErr w:type="spellStart"/>
            <w:r w:rsidRPr="00F83B98">
              <w:rPr>
                <w:rFonts w:ascii="Times New Roman" w:eastAsia="Times New Roman" w:hAnsi="Times New Roman" w:cs="Times New Roman"/>
                <w:i w:val="0"/>
                <w:iCs w:val="0"/>
                <w:color w:val="auto"/>
                <w:sz w:val="22"/>
                <w:szCs w:val="22"/>
              </w:rPr>
              <w:t>ndërgjegjësuese</w:t>
            </w:r>
            <w:proofErr w:type="spellEnd"/>
            <w:r w:rsidRPr="00F83B98">
              <w:rPr>
                <w:rFonts w:ascii="Times New Roman" w:eastAsia="Times New Roman" w:hAnsi="Times New Roman" w:cs="Times New Roman"/>
                <w:i w:val="0"/>
                <w:iCs w:val="0"/>
                <w:color w:val="auto"/>
                <w:sz w:val="22"/>
                <w:szCs w:val="22"/>
              </w:rPr>
              <w:t xml:space="preserve">, ofrimit të mbështetjeve në forma të ndryshme për të </w:t>
            </w:r>
            <w:proofErr w:type="spellStart"/>
            <w:r w:rsidRPr="00F83B98">
              <w:rPr>
                <w:rFonts w:ascii="Times New Roman" w:eastAsia="Times New Roman" w:hAnsi="Times New Roman" w:cs="Times New Roman"/>
                <w:i w:val="0"/>
                <w:iCs w:val="0"/>
                <w:color w:val="auto"/>
                <w:sz w:val="22"/>
                <w:szCs w:val="22"/>
              </w:rPr>
              <w:t>fasilituar</w:t>
            </w:r>
            <w:proofErr w:type="spellEnd"/>
            <w:r w:rsidRPr="00F83B98">
              <w:rPr>
                <w:rFonts w:ascii="Times New Roman" w:eastAsia="Times New Roman" w:hAnsi="Times New Roman" w:cs="Times New Roman"/>
                <w:i w:val="0"/>
                <w:iCs w:val="0"/>
                <w:color w:val="auto"/>
                <w:sz w:val="22"/>
                <w:szCs w:val="22"/>
              </w:rPr>
              <w:t xml:space="preserve"> pjesëmarrjen, qasjen dhe përfitimin nga investimet dhe ndryshimet në </w:t>
            </w:r>
            <w:proofErr w:type="spellStart"/>
            <w:r w:rsidRPr="00F83B98">
              <w:rPr>
                <w:rFonts w:ascii="Times New Roman" w:eastAsia="Times New Roman" w:hAnsi="Times New Roman" w:cs="Times New Roman"/>
                <w:i w:val="0"/>
                <w:iCs w:val="0"/>
                <w:color w:val="auto"/>
                <w:sz w:val="22"/>
                <w:szCs w:val="22"/>
              </w:rPr>
              <w:t>tranzicionin</w:t>
            </w:r>
            <w:proofErr w:type="spellEnd"/>
            <w:r w:rsidRPr="00F83B98">
              <w:rPr>
                <w:rFonts w:ascii="Times New Roman" w:eastAsia="Times New Roman" w:hAnsi="Times New Roman" w:cs="Times New Roman"/>
                <w:i w:val="0"/>
                <w:iCs w:val="0"/>
                <w:color w:val="auto"/>
                <w:sz w:val="22"/>
                <w:szCs w:val="22"/>
              </w:rPr>
              <w:t xml:space="preserve"> e drejtë (forma kupto: mbështetje për trajnim dhe ri trajnim, bursa studimi për sektorë deficitarë dhe me nën përfaqësim gjinor, programe të subvencionimit të përkohshëm për punësim, ekonomi e </w:t>
            </w:r>
            <w:proofErr w:type="spellStart"/>
            <w:r w:rsidRPr="00F83B98">
              <w:rPr>
                <w:rFonts w:ascii="Times New Roman" w:eastAsia="Times New Roman" w:hAnsi="Times New Roman" w:cs="Times New Roman"/>
                <w:i w:val="0"/>
                <w:iCs w:val="0"/>
                <w:color w:val="auto"/>
                <w:sz w:val="22"/>
                <w:szCs w:val="22"/>
              </w:rPr>
              <w:t>përkujdesit</w:t>
            </w:r>
            <w:proofErr w:type="spellEnd"/>
            <w:r w:rsidRPr="00F83B98">
              <w:rPr>
                <w:rFonts w:ascii="Times New Roman" w:eastAsia="Times New Roman" w:hAnsi="Times New Roman" w:cs="Times New Roman"/>
                <w:i w:val="0"/>
                <w:iCs w:val="0"/>
                <w:color w:val="auto"/>
                <w:sz w:val="22"/>
                <w:szCs w:val="22"/>
              </w:rPr>
              <w:t xml:space="preserve">, luftimin e diskriminimit në punë dhe krijimin e mjedisit të </w:t>
            </w:r>
            <w:proofErr w:type="spellStart"/>
            <w:r w:rsidRPr="00F83B98">
              <w:rPr>
                <w:rFonts w:ascii="Times New Roman" w:eastAsia="Times New Roman" w:hAnsi="Times New Roman" w:cs="Times New Roman"/>
                <w:i w:val="0"/>
                <w:iCs w:val="0"/>
                <w:color w:val="auto"/>
                <w:sz w:val="22"/>
                <w:szCs w:val="22"/>
              </w:rPr>
              <w:t>sigurtë</w:t>
            </w:r>
            <w:proofErr w:type="spellEnd"/>
            <w:r w:rsidRPr="00F83B98">
              <w:rPr>
                <w:rFonts w:ascii="Times New Roman" w:eastAsia="Times New Roman" w:hAnsi="Times New Roman" w:cs="Times New Roman"/>
                <w:i w:val="0"/>
                <w:iCs w:val="0"/>
                <w:color w:val="auto"/>
                <w:sz w:val="22"/>
                <w:szCs w:val="22"/>
              </w:rPr>
              <w:t>, etj.)</w:t>
            </w:r>
          </w:p>
          <w:p w14:paraId="71AE8E3E" w14:textId="41C8AF81"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eastAsia="Times New Roman" w:hAnsi="Times New Roman" w:cs="Times New Roman"/>
                <w:i w:val="0"/>
                <w:iCs w:val="0"/>
                <w:color w:val="auto"/>
                <w:sz w:val="22"/>
                <w:szCs w:val="22"/>
              </w:rPr>
              <w:t xml:space="preserve">Në përmbyllje, Udhërrëfyesi duhet të kushtojë vëmendje formulimit të veprimeve konkrete mbledhjes dhe raportimit të </w:t>
            </w:r>
            <w:proofErr w:type="spellStart"/>
            <w:r w:rsidRPr="00F83B98">
              <w:rPr>
                <w:rFonts w:ascii="Times New Roman" w:eastAsia="Times New Roman" w:hAnsi="Times New Roman" w:cs="Times New Roman"/>
                <w:i w:val="0"/>
                <w:iCs w:val="0"/>
                <w:color w:val="auto"/>
                <w:sz w:val="22"/>
                <w:szCs w:val="22"/>
              </w:rPr>
              <w:t>të</w:t>
            </w:r>
            <w:proofErr w:type="spellEnd"/>
            <w:r w:rsidRPr="00F83B98">
              <w:rPr>
                <w:rFonts w:ascii="Times New Roman" w:eastAsia="Times New Roman" w:hAnsi="Times New Roman" w:cs="Times New Roman"/>
                <w:i w:val="0"/>
                <w:iCs w:val="0"/>
                <w:color w:val="auto"/>
                <w:sz w:val="22"/>
                <w:szCs w:val="22"/>
              </w:rPr>
              <w:t xml:space="preserve"> dhënave, krijimit të sistemeve për menaxhimin e informacionit me të dhëna të detajuara gjinore, por jo vetëm, të cilat duhet të mblidhen dhe të dorëzohen nga të gjithë aktorët, publikë dhe privatë, në përputhje me metodologjitë dhe kërkesat për të dhënat sipas investimeve të kryera. Kjo kërkon dhe përllogaritjen e kostos reale për sistemet e informacionit dhe aktivitetet që ndërlidhen me krijimin, </w:t>
            </w:r>
            <w:r w:rsidRPr="00F83B98">
              <w:rPr>
                <w:rFonts w:ascii="Times New Roman" w:eastAsia="Times New Roman" w:hAnsi="Times New Roman" w:cs="Times New Roman"/>
                <w:i w:val="0"/>
                <w:iCs w:val="0"/>
                <w:color w:val="auto"/>
                <w:sz w:val="22"/>
                <w:szCs w:val="22"/>
              </w:rPr>
              <w:lastRenderedPageBreak/>
              <w:t>funksionimin, përdorimin dhe shfrytëzimin e tyre.</w:t>
            </w:r>
          </w:p>
        </w:tc>
        <w:tc>
          <w:tcPr>
            <w:tcW w:w="1620" w:type="dxa"/>
          </w:tcPr>
          <w:p w14:paraId="5093CD9E" w14:textId="77777777" w:rsidR="00CA1109" w:rsidRPr="00F83B98" w:rsidRDefault="00CA1109" w:rsidP="00AC0B86"/>
        </w:tc>
        <w:tc>
          <w:tcPr>
            <w:tcW w:w="6390" w:type="dxa"/>
          </w:tcPr>
          <w:p w14:paraId="51441238" w14:textId="77777777" w:rsidR="00CA1109" w:rsidRPr="00F83B98" w:rsidRDefault="00CA1109" w:rsidP="00AC0B86"/>
        </w:tc>
      </w:tr>
      <w:tr w:rsidR="00EC5975" w:rsidRPr="00F83B98" w14:paraId="7ACDC345" w14:textId="77777777" w:rsidTr="00287C61">
        <w:trPr>
          <w:gridAfter w:val="1"/>
          <w:wAfter w:w="90" w:type="dxa"/>
          <w:trHeight w:val="1362"/>
        </w:trPr>
        <w:tc>
          <w:tcPr>
            <w:tcW w:w="1819" w:type="dxa"/>
            <w:vMerge w:val="restart"/>
          </w:tcPr>
          <w:p w14:paraId="18EC0B88" w14:textId="11642841" w:rsidR="00CA1109" w:rsidRPr="00F83B98" w:rsidRDefault="00CA1109" w:rsidP="00AC0B86">
            <w:r w:rsidRPr="00F83B98">
              <w:lastRenderedPageBreak/>
              <w:t xml:space="preserve">1.CEE </w:t>
            </w:r>
            <w:proofErr w:type="spellStart"/>
            <w:r w:rsidRPr="00F83B98">
              <w:t>Bankwatch</w:t>
            </w:r>
            <w:proofErr w:type="spellEnd"/>
            <w:r w:rsidRPr="00F83B98">
              <w:t xml:space="preserve"> </w:t>
            </w:r>
            <w:proofErr w:type="spellStart"/>
            <w:r w:rsidRPr="00F83B98">
              <w:t>Network</w:t>
            </w:r>
            <w:proofErr w:type="spellEnd"/>
            <w:r w:rsidRPr="00F83B98">
              <w:t xml:space="preserve"> &amp; 2.Youth </w:t>
            </w:r>
            <w:proofErr w:type="spellStart"/>
            <w:r w:rsidRPr="00F83B98">
              <w:t>Ecological</w:t>
            </w:r>
            <w:proofErr w:type="spellEnd"/>
            <w:r w:rsidRPr="00F83B98">
              <w:t xml:space="preserve"> </w:t>
            </w:r>
            <w:proofErr w:type="spellStart"/>
            <w:r w:rsidRPr="00F83B98">
              <w:t>and</w:t>
            </w:r>
            <w:proofErr w:type="spellEnd"/>
            <w:r w:rsidRPr="00F83B98">
              <w:t xml:space="preserve"> </w:t>
            </w:r>
            <w:proofErr w:type="spellStart"/>
            <w:r w:rsidRPr="00F83B98">
              <w:t>Security</w:t>
            </w:r>
            <w:proofErr w:type="spellEnd"/>
            <w:r w:rsidRPr="00F83B98">
              <w:t xml:space="preserve"> Zone –</w:t>
            </w:r>
            <w:proofErr w:type="spellStart"/>
            <w:r w:rsidRPr="00F83B98">
              <w:t>EcoZ</w:t>
            </w:r>
            <w:proofErr w:type="spellEnd"/>
          </w:p>
        </w:tc>
        <w:tc>
          <w:tcPr>
            <w:tcW w:w="3846" w:type="dxa"/>
          </w:tcPr>
          <w:p w14:paraId="32831575" w14:textId="60E0E152"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 xml:space="preserve">Dokumenti fokusohet shumë në </w:t>
            </w:r>
            <w:proofErr w:type="spellStart"/>
            <w:r w:rsidRPr="00F83B98">
              <w:rPr>
                <w:rFonts w:ascii="Times New Roman" w:hAnsi="Times New Roman" w:cs="Times New Roman"/>
                <w:i w:val="0"/>
                <w:color w:val="auto"/>
              </w:rPr>
              <w:t>tranzicionin</w:t>
            </w:r>
            <w:proofErr w:type="spellEnd"/>
            <w:r w:rsidRPr="00F83B98">
              <w:rPr>
                <w:rFonts w:ascii="Times New Roman" w:hAnsi="Times New Roman" w:cs="Times New Roman"/>
                <w:i w:val="0"/>
                <w:color w:val="auto"/>
              </w:rPr>
              <w:t xml:space="preserve"> energjetik, ndërsa hapat lidhur me fuqinë punëtore janë shumë të paktë dhe shumë të përgjithshëm, dhe nuk ka hapa specifikë që lidhen me </w:t>
            </w:r>
            <w:proofErr w:type="spellStart"/>
            <w:r w:rsidRPr="00F83B98">
              <w:rPr>
                <w:rFonts w:ascii="Times New Roman" w:hAnsi="Times New Roman" w:cs="Times New Roman"/>
                <w:i w:val="0"/>
                <w:color w:val="auto"/>
              </w:rPr>
              <w:t>rizhvillimin</w:t>
            </w:r>
            <w:proofErr w:type="spellEnd"/>
            <w:r w:rsidRPr="00F83B98">
              <w:rPr>
                <w:rFonts w:ascii="Times New Roman" w:hAnsi="Times New Roman" w:cs="Times New Roman"/>
                <w:i w:val="0"/>
                <w:color w:val="auto"/>
              </w:rPr>
              <w:t xml:space="preserve"> e komunitetit. Hapat që lidhen me rehabilitimin mjedisor përmenden vetëm si afatgjatë, megjithëse ata mund të ndihmojnë në sigurimin e sipërfaqeve tokësore me ndikim të ulët për zhvillimin e energjisë diellore ose termike diellore</w:t>
            </w:r>
          </w:p>
        </w:tc>
        <w:tc>
          <w:tcPr>
            <w:tcW w:w="1620" w:type="dxa"/>
          </w:tcPr>
          <w:p w14:paraId="69DAF40E" w14:textId="18F9BE18" w:rsidR="00CA1109" w:rsidRPr="00F83B98" w:rsidRDefault="009B06BC" w:rsidP="00AC0B86">
            <w:r w:rsidRPr="00F83B98">
              <w:t>Refuzohet</w:t>
            </w:r>
          </w:p>
        </w:tc>
        <w:tc>
          <w:tcPr>
            <w:tcW w:w="6390" w:type="dxa"/>
          </w:tcPr>
          <w:p w14:paraId="797FD288" w14:textId="73120856" w:rsidR="00CA1109" w:rsidRPr="00F83B98" w:rsidRDefault="00CA1109" w:rsidP="00AC0B86">
            <w:pPr>
              <w:rPr>
                <w:lang w:val="en-US"/>
              </w:rPr>
            </w:pPr>
            <w:proofErr w:type="spellStart"/>
            <w:r w:rsidRPr="00F83B98">
              <w:rPr>
                <w:bCs/>
                <w:lang w:val="en-US"/>
              </w:rPr>
              <w:t>Udhërrëfyesi</w:t>
            </w:r>
            <w:proofErr w:type="spellEnd"/>
            <w:r w:rsidRPr="00F83B98">
              <w:rPr>
                <w:bCs/>
                <w:lang w:val="en-US"/>
              </w:rPr>
              <w:t xml:space="preserve"> </w:t>
            </w:r>
            <w:proofErr w:type="spellStart"/>
            <w:r w:rsidR="009B06BC" w:rsidRPr="00F83B98">
              <w:rPr>
                <w:bCs/>
                <w:lang w:val="en-US"/>
              </w:rPr>
              <w:t>për</w:t>
            </w:r>
            <w:proofErr w:type="spellEnd"/>
            <w:r w:rsidR="009B06BC" w:rsidRPr="00F83B98">
              <w:rPr>
                <w:bCs/>
                <w:lang w:val="en-US"/>
              </w:rPr>
              <w:t xml:space="preserve"> </w:t>
            </w:r>
            <w:proofErr w:type="spellStart"/>
            <w:r w:rsidR="009B06BC" w:rsidRPr="00F83B98">
              <w:rPr>
                <w:bCs/>
                <w:lang w:val="en-US"/>
              </w:rPr>
              <w:t>Tranzicion</w:t>
            </w:r>
            <w:proofErr w:type="spellEnd"/>
            <w:r w:rsidR="009B06BC" w:rsidRPr="00F83B98">
              <w:rPr>
                <w:bCs/>
                <w:lang w:val="en-US"/>
              </w:rPr>
              <w:t xml:space="preserve"> </w:t>
            </w:r>
            <w:proofErr w:type="spellStart"/>
            <w:r w:rsidR="009B06BC" w:rsidRPr="00F83B98">
              <w:rPr>
                <w:bCs/>
                <w:lang w:val="en-US"/>
              </w:rPr>
              <w:t>të</w:t>
            </w:r>
            <w:proofErr w:type="spellEnd"/>
            <w:r w:rsidR="009B06BC" w:rsidRPr="00F83B98">
              <w:rPr>
                <w:bCs/>
                <w:lang w:val="en-US"/>
              </w:rPr>
              <w:t xml:space="preserve"> </w:t>
            </w:r>
            <w:proofErr w:type="spellStart"/>
            <w:r w:rsidR="009B06BC" w:rsidRPr="00F83B98">
              <w:rPr>
                <w:bCs/>
                <w:lang w:val="en-US"/>
              </w:rPr>
              <w:t>Drejtë</w:t>
            </w:r>
            <w:proofErr w:type="spellEnd"/>
            <w:r w:rsidR="009B06BC" w:rsidRPr="00F83B98">
              <w:rPr>
                <w:bCs/>
                <w:lang w:val="en-US"/>
              </w:rPr>
              <w:t xml:space="preserve"> </w:t>
            </w:r>
            <w:r w:rsidRPr="00F83B98">
              <w:rPr>
                <w:bCs/>
                <w:lang w:val="en-US"/>
              </w:rPr>
              <w:t xml:space="preserve">i </w:t>
            </w:r>
            <w:proofErr w:type="spellStart"/>
            <w:r w:rsidRPr="00F83B98">
              <w:rPr>
                <w:bCs/>
                <w:lang w:val="en-US"/>
              </w:rPr>
              <w:t>adreson</w:t>
            </w:r>
            <w:proofErr w:type="spellEnd"/>
            <w:r w:rsidRPr="00F83B98">
              <w:rPr>
                <w:bCs/>
                <w:lang w:val="en-US"/>
              </w:rPr>
              <w:t xml:space="preserve"> </w:t>
            </w:r>
            <w:proofErr w:type="spellStart"/>
            <w:r w:rsidRPr="00F83B98">
              <w:rPr>
                <w:bCs/>
                <w:lang w:val="en-US"/>
              </w:rPr>
              <w:t>tashmë</w:t>
            </w:r>
            <w:proofErr w:type="spellEnd"/>
            <w:r w:rsidRPr="00F83B98">
              <w:rPr>
                <w:bCs/>
                <w:lang w:val="en-US"/>
              </w:rPr>
              <w:t xml:space="preserve"> </w:t>
            </w:r>
            <w:proofErr w:type="spellStart"/>
            <w:r w:rsidRPr="00F83B98">
              <w:rPr>
                <w:bCs/>
                <w:lang w:val="en-US"/>
              </w:rPr>
              <w:t>këto</w:t>
            </w:r>
            <w:proofErr w:type="spellEnd"/>
            <w:r w:rsidRPr="00F83B98">
              <w:rPr>
                <w:bCs/>
                <w:lang w:val="en-US"/>
              </w:rPr>
              <w:t xml:space="preserve"> </w:t>
            </w:r>
            <w:proofErr w:type="spellStart"/>
            <w:r w:rsidRPr="00F83B98">
              <w:rPr>
                <w:bCs/>
                <w:lang w:val="en-US"/>
              </w:rPr>
              <w:t>shqetësime</w:t>
            </w:r>
            <w:proofErr w:type="spellEnd"/>
            <w:r w:rsidRPr="00F83B98">
              <w:rPr>
                <w:bCs/>
                <w:lang w:val="en-US"/>
              </w:rPr>
              <w:t xml:space="preserve"> </w:t>
            </w:r>
            <w:proofErr w:type="spellStart"/>
            <w:r w:rsidRPr="00F83B98">
              <w:rPr>
                <w:bCs/>
                <w:lang w:val="en-US"/>
              </w:rPr>
              <w:t>përmes</w:t>
            </w:r>
            <w:proofErr w:type="spellEnd"/>
            <w:r w:rsidRPr="00F83B98">
              <w:rPr>
                <w:bCs/>
                <w:lang w:val="en-US"/>
              </w:rPr>
              <w:t xml:space="preserve"> </w:t>
            </w:r>
            <w:proofErr w:type="spellStart"/>
            <w:r w:rsidRPr="00F83B98">
              <w:rPr>
                <w:bCs/>
                <w:lang w:val="en-US"/>
              </w:rPr>
              <w:t>masave</w:t>
            </w:r>
            <w:proofErr w:type="spellEnd"/>
            <w:r w:rsidRPr="00F83B98">
              <w:rPr>
                <w:bCs/>
                <w:lang w:val="en-US"/>
              </w:rPr>
              <w:t xml:space="preserve"> </w:t>
            </w:r>
            <w:proofErr w:type="spellStart"/>
            <w:r w:rsidRPr="00F83B98">
              <w:rPr>
                <w:bCs/>
                <w:lang w:val="en-US"/>
              </w:rPr>
              <w:t>konkrete</w:t>
            </w:r>
            <w:proofErr w:type="spellEnd"/>
            <w:r w:rsidRPr="00F83B98">
              <w:rPr>
                <w:bCs/>
                <w:lang w:val="en-US"/>
              </w:rPr>
              <w:t>:</w:t>
            </w:r>
          </w:p>
          <w:p w14:paraId="37BC9DE6" w14:textId="1C536F54" w:rsidR="00CA1109" w:rsidRPr="00F83B98" w:rsidRDefault="00CA1109" w:rsidP="00AC0B86">
            <w:pPr>
              <w:shd w:val="clear" w:color="auto" w:fill="FFFFFF"/>
              <w:spacing w:before="100" w:beforeAutospacing="1" w:after="100" w:afterAutospacing="1"/>
              <w:rPr>
                <w:lang w:val="en-US"/>
              </w:rPr>
            </w:pPr>
            <w:proofErr w:type="spellStart"/>
            <w:r w:rsidRPr="00F83B98">
              <w:rPr>
                <w:bCs/>
                <w:lang w:val="en-US"/>
              </w:rPr>
              <w:t>Mbrojtja</w:t>
            </w:r>
            <w:proofErr w:type="spellEnd"/>
            <w:r w:rsidRPr="00F83B98">
              <w:rPr>
                <w:bCs/>
                <w:lang w:val="en-US"/>
              </w:rPr>
              <w:t xml:space="preserve"> e </w:t>
            </w:r>
            <w:proofErr w:type="spellStart"/>
            <w:r w:rsidRPr="00F83B98">
              <w:rPr>
                <w:bCs/>
                <w:lang w:val="en-US"/>
              </w:rPr>
              <w:t>punëtorëve</w:t>
            </w:r>
            <w:proofErr w:type="spellEnd"/>
            <w:r w:rsidRPr="00F83B98">
              <w:rPr>
                <w:bCs/>
                <w:lang w:val="en-US"/>
              </w:rPr>
              <w:t>:</w:t>
            </w:r>
            <w:r w:rsidRPr="00F83B98">
              <w:rPr>
                <w:lang w:val="en-US"/>
              </w:rPr>
              <w:t xml:space="preserve"> Kemi </w:t>
            </w:r>
            <w:proofErr w:type="spellStart"/>
            <w:r w:rsidRPr="00F83B98">
              <w:rPr>
                <w:lang w:val="en-US"/>
              </w:rPr>
              <w:t>vendosur</w:t>
            </w:r>
            <w:proofErr w:type="spellEnd"/>
            <w:r w:rsidRPr="00F83B98">
              <w:rPr>
                <w:lang w:val="en-US"/>
              </w:rPr>
              <w:t xml:space="preserve"> </w:t>
            </w:r>
            <w:proofErr w:type="spellStart"/>
            <w:r w:rsidRPr="00F83B98">
              <w:rPr>
                <w:lang w:val="en-US"/>
              </w:rPr>
              <w:t>parimin</w:t>
            </w:r>
            <w:proofErr w:type="spellEnd"/>
            <w:r w:rsidRPr="00F83B98">
              <w:rPr>
                <w:lang w:val="en-US"/>
              </w:rPr>
              <w:t xml:space="preserve"> </w:t>
            </w:r>
            <w:r w:rsidRPr="00F83B98">
              <w:rPr>
                <w:bCs/>
                <w:lang w:val="en-US"/>
              </w:rPr>
              <w:t>"</w:t>
            </w:r>
            <w:proofErr w:type="spellStart"/>
            <w:r w:rsidR="00EF4673" w:rsidRPr="00F83B98">
              <w:rPr>
                <w:bCs/>
                <w:lang w:val="en-US"/>
              </w:rPr>
              <w:t>punë</w:t>
            </w:r>
            <w:proofErr w:type="spellEnd"/>
            <w:r w:rsidR="00EF4673" w:rsidRPr="00F83B98">
              <w:rPr>
                <w:bCs/>
                <w:lang w:val="en-US"/>
              </w:rPr>
              <w:t xml:space="preserve"> </w:t>
            </w:r>
            <w:proofErr w:type="spellStart"/>
            <w:r w:rsidR="00EF4673" w:rsidRPr="00F83B98">
              <w:rPr>
                <w:bCs/>
                <w:lang w:val="en-US"/>
              </w:rPr>
              <w:t>së</w:t>
            </w:r>
            <w:proofErr w:type="spellEnd"/>
            <w:r w:rsidR="00EF4673" w:rsidRPr="00F83B98">
              <w:rPr>
                <w:bCs/>
                <w:lang w:val="en-US"/>
              </w:rPr>
              <w:t xml:space="preserve"> </w:t>
            </w:r>
            <w:proofErr w:type="spellStart"/>
            <w:r w:rsidR="00EF4673" w:rsidRPr="00F83B98">
              <w:rPr>
                <w:bCs/>
                <w:lang w:val="en-US"/>
              </w:rPr>
              <w:t>pari</w:t>
            </w:r>
            <w:proofErr w:type="spellEnd"/>
            <w:r w:rsidR="00EF4673" w:rsidRPr="00F83B98">
              <w:rPr>
                <w:bCs/>
                <w:lang w:val="en-US"/>
              </w:rPr>
              <w:t>”</w:t>
            </w:r>
            <w:r w:rsidRPr="00F83B98">
              <w:rPr>
                <w:lang w:val="en-US"/>
              </w:rPr>
              <w:t xml:space="preserve">, i </w:t>
            </w:r>
            <w:proofErr w:type="spellStart"/>
            <w:r w:rsidRPr="00F83B98">
              <w:rPr>
                <w:lang w:val="en-US"/>
              </w:rPr>
              <w:t>cili</w:t>
            </w:r>
            <w:proofErr w:type="spellEnd"/>
            <w:r w:rsidRPr="00F83B98">
              <w:rPr>
                <w:lang w:val="en-US"/>
              </w:rPr>
              <w:t xml:space="preserve"> </w:t>
            </w:r>
            <w:proofErr w:type="spellStart"/>
            <w:r w:rsidRPr="00F83B98">
              <w:rPr>
                <w:lang w:val="en-US"/>
              </w:rPr>
              <w:t>obligon</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programet</w:t>
            </w:r>
            <w:proofErr w:type="spellEnd"/>
            <w:r w:rsidRPr="00F83B98">
              <w:rPr>
                <w:lang w:val="en-US"/>
              </w:rPr>
              <w:t xml:space="preserve"> e </w:t>
            </w:r>
            <w:proofErr w:type="spellStart"/>
            <w:r w:rsidRPr="00F83B98">
              <w:rPr>
                <w:lang w:val="en-US"/>
              </w:rPr>
              <w:t>rikualifikimit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jenë</w:t>
            </w:r>
            <w:proofErr w:type="spellEnd"/>
            <w:r w:rsidRPr="00F83B98">
              <w:rPr>
                <w:lang w:val="en-US"/>
              </w:rPr>
              <w:t xml:space="preserve"> </w:t>
            </w:r>
            <w:proofErr w:type="spellStart"/>
            <w:r w:rsidRPr="00F83B98">
              <w:rPr>
                <w:lang w:val="en-US"/>
              </w:rPr>
              <w:t>funksionale</w:t>
            </w:r>
            <w:proofErr w:type="spellEnd"/>
            <w:r w:rsidRPr="00F83B98">
              <w:rPr>
                <w:lang w:val="en-US"/>
              </w:rPr>
              <w:t xml:space="preserve"> </w:t>
            </w:r>
            <w:r w:rsidRPr="00F83B98">
              <w:rPr>
                <w:bCs/>
                <w:lang w:val="en-US"/>
              </w:rPr>
              <w:t>para</w:t>
            </w:r>
            <w:r w:rsidRPr="00F83B98">
              <w:rPr>
                <w:lang w:val="en-US"/>
              </w:rPr>
              <w:t xml:space="preserve"> se </w:t>
            </w:r>
            <w:proofErr w:type="spellStart"/>
            <w:r w:rsidRPr="00F83B98">
              <w:rPr>
                <w:lang w:val="en-US"/>
              </w:rPr>
              <w:t>të</w:t>
            </w:r>
            <w:proofErr w:type="spellEnd"/>
            <w:r w:rsidRPr="00F83B98">
              <w:rPr>
                <w:lang w:val="en-US"/>
              </w:rPr>
              <w:t xml:space="preserve"> </w:t>
            </w:r>
            <w:proofErr w:type="spellStart"/>
            <w:r w:rsidRPr="00F83B98">
              <w:rPr>
                <w:lang w:val="en-US"/>
              </w:rPr>
              <w:t>mbyllen</w:t>
            </w:r>
            <w:proofErr w:type="spellEnd"/>
            <w:r w:rsidRPr="00F83B98">
              <w:rPr>
                <w:lang w:val="en-US"/>
              </w:rPr>
              <w:t xml:space="preserve"> </w:t>
            </w:r>
            <w:proofErr w:type="spellStart"/>
            <w:r w:rsidRPr="00F83B98">
              <w:rPr>
                <w:lang w:val="en-US"/>
              </w:rPr>
              <w:t>kapacitetet</w:t>
            </w:r>
            <w:proofErr w:type="spellEnd"/>
            <w:r w:rsidRPr="00F83B98">
              <w:rPr>
                <w:lang w:val="en-US"/>
              </w:rPr>
              <w:t xml:space="preserve"> e </w:t>
            </w:r>
            <w:proofErr w:type="spellStart"/>
            <w:r w:rsidRPr="00F83B98">
              <w:rPr>
                <w:lang w:val="en-US"/>
              </w:rPr>
              <w:t>linjitit</w:t>
            </w:r>
            <w:proofErr w:type="spellEnd"/>
            <w:r w:rsidRPr="00F83B98">
              <w:rPr>
                <w:lang w:val="en-US"/>
              </w:rPr>
              <w:t>.</w:t>
            </w:r>
          </w:p>
          <w:p w14:paraId="47E2A529" w14:textId="6AB922ED" w:rsidR="00EF4673" w:rsidRPr="00F83B98" w:rsidRDefault="001533CC" w:rsidP="00AC0B86">
            <w:pPr>
              <w:shd w:val="clear" w:color="auto" w:fill="FFFFFF"/>
              <w:spacing w:before="100" w:beforeAutospacing="1" w:after="100" w:afterAutospacing="1"/>
              <w:rPr>
                <w:lang w:val="en-US"/>
              </w:rPr>
            </w:pPr>
            <w:r w:rsidRPr="00F83B98">
              <w:t xml:space="preserve">KEK është në proces të hartimit të Strategjisë Afatgjatë të </w:t>
            </w:r>
            <w:proofErr w:type="spellStart"/>
            <w:r w:rsidRPr="00F83B98">
              <w:t>Tranzicionit</w:t>
            </w:r>
            <w:proofErr w:type="spellEnd"/>
            <w:r w:rsidRPr="00F83B98">
              <w:t xml:space="preserve"> të Gjelbër dhe </w:t>
            </w:r>
            <w:proofErr w:type="spellStart"/>
            <w:r w:rsidRPr="00F83B98">
              <w:t>Dekarbonizimit</w:t>
            </w:r>
            <w:proofErr w:type="spellEnd"/>
            <w:r w:rsidRPr="00F83B98">
              <w:t xml:space="preserve">, për të garantuar </w:t>
            </w:r>
            <w:proofErr w:type="spellStart"/>
            <w:r w:rsidRPr="00F83B98">
              <w:t>tranzicionin</w:t>
            </w:r>
            <w:proofErr w:type="spellEnd"/>
            <w:r w:rsidRPr="00F83B98">
              <w:t xml:space="preserve"> e drejtë, me fokus në punëtorët e ndërmarrjes.</w:t>
            </w:r>
          </w:p>
          <w:p w14:paraId="5A024902" w14:textId="77777777" w:rsidR="00CA1109" w:rsidRPr="00F83B98" w:rsidRDefault="00CA1109" w:rsidP="00AC0B86">
            <w:pPr>
              <w:shd w:val="clear" w:color="auto" w:fill="FFFFFF"/>
              <w:spacing w:before="100" w:beforeAutospacing="1" w:after="100" w:afterAutospacing="1"/>
              <w:rPr>
                <w:lang w:val="en-US"/>
              </w:rPr>
            </w:pPr>
            <w:proofErr w:type="spellStart"/>
            <w:r w:rsidRPr="00F83B98">
              <w:rPr>
                <w:bCs/>
                <w:lang w:val="en-US"/>
              </w:rPr>
              <w:t>Rehabilitimi</w:t>
            </w:r>
            <w:proofErr w:type="spellEnd"/>
            <w:r w:rsidRPr="00F83B98">
              <w:rPr>
                <w:bCs/>
                <w:lang w:val="en-US"/>
              </w:rPr>
              <w:t xml:space="preserve"> i </w:t>
            </w:r>
            <w:proofErr w:type="spellStart"/>
            <w:r w:rsidRPr="00F83B98">
              <w:rPr>
                <w:bCs/>
                <w:lang w:val="en-US"/>
              </w:rPr>
              <w:t>menjëhershëm</w:t>
            </w:r>
            <w:proofErr w:type="spellEnd"/>
            <w:r w:rsidRPr="00F83B98">
              <w:rPr>
                <w:bCs/>
                <w:lang w:val="en-US"/>
              </w:rPr>
              <w:t>:</w:t>
            </w:r>
            <w:r w:rsidRPr="00F83B98">
              <w:rPr>
                <w:lang w:val="en-US"/>
              </w:rPr>
              <w:t xml:space="preserve"> </w:t>
            </w:r>
            <w:proofErr w:type="spellStart"/>
            <w:r w:rsidRPr="00F83B98">
              <w:rPr>
                <w:lang w:val="en-US"/>
              </w:rPr>
              <w:t>Projekti</w:t>
            </w:r>
            <w:proofErr w:type="spellEnd"/>
            <w:r w:rsidRPr="00F83B98">
              <w:rPr>
                <w:lang w:val="en-US"/>
              </w:rPr>
              <w:t xml:space="preserve"> </w:t>
            </w:r>
            <w:r w:rsidRPr="00F83B98">
              <w:rPr>
                <w:bCs/>
                <w:lang w:val="en-US"/>
              </w:rPr>
              <w:t>Solar4Kosovo (100 MW)</w:t>
            </w:r>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prova</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toka</w:t>
            </w:r>
            <w:proofErr w:type="spellEnd"/>
            <w:r w:rsidRPr="00F83B98">
              <w:rPr>
                <w:lang w:val="en-US"/>
              </w:rPr>
              <w:t xml:space="preserve"> e </w:t>
            </w:r>
            <w:proofErr w:type="spellStart"/>
            <w:r w:rsidRPr="00F83B98">
              <w:rPr>
                <w:lang w:val="en-US"/>
              </w:rPr>
              <w:t>rehabilituar</w:t>
            </w:r>
            <w:proofErr w:type="spellEnd"/>
            <w:r w:rsidRPr="00F83B98">
              <w:rPr>
                <w:lang w:val="en-US"/>
              </w:rPr>
              <w:t xml:space="preserve"> (</w:t>
            </w:r>
            <w:proofErr w:type="spellStart"/>
            <w:r w:rsidRPr="00F83B98">
              <w:rPr>
                <w:lang w:val="en-US"/>
              </w:rPr>
              <w:t>deponitë</w:t>
            </w:r>
            <w:proofErr w:type="spellEnd"/>
            <w:r w:rsidRPr="00F83B98">
              <w:rPr>
                <w:lang w:val="en-US"/>
              </w:rPr>
              <w:t xml:space="preserve"> e </w:t>
            </w:r>
            <w:proofErr w:type="spellStart"/>
            <w:r w:rsidRPr="00F83B98">
              <w:rPr>
                <w:lang w:val="en-US"/>
              </w:rPr>
              <w:t>hirit</w:t>
            </w:r>
            <w:proofErr w:type="spellEnd"/>
            <w:r w:rsidRPr="00F83B98">
              <w:rPr>
                <w:lang w:val="en-US"/>
              </w:rPr>
              <w:t xml:space="preserve">) po </w:t>
            </w:r>
            <w:proofErr w:type="spellStart"/>
            <w:r w:rsidRPr="00F83B98">
              <w:rPr>
                <w:lang w:val="en-US"/>
              </w:rPr>
              <w:t>përdoret</w:t>
            </w:r>
            <w:proofErr w:type="spellEnd"/>
            <w:r w:rsidRPr="00F83B98">
              <w:rPr>
                <w:lang w:val="en-US"/>
              </w:rPr>
              <w:t xml:space="preserve"> </w:t>
            </w:r>
            <w:proofErr w:type="spellStart"/>
            <w:r w:rsidRPr="00F83B98">
              <w:rPr>
                <w:lang w:val="en-US"/>
              </w:rPr>
              <w:t>menjëherë</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energji</w:t>
            </w:r>
            <w:proofErr w:type="spellEnd"/>
            <w:r w:rsidRPr="00F83B98">
              <w:rPr>
                <w:lang w:val="en-US"/>
              </w:rPr>
              <w:t xml:space="preserve"> </w:t>
            </w:r>
            <w:proofErr w:type="spellStart"/>
            <w:r w:rsidRPr="00F83B98">
              <w:rPr>
                <w:lang w:val="en-US"/>
              </w:rPr>
              <w:t>diellore</w:t>
            </w:r>
            <w:proofErr w:type="spellEnd"/>
            <w:r w:rsidRPr="00F83B98">
              <w:rPr>
                <w:lang w:val="en-US"/>
              </w:rPr>
              <w:t xml:space="preserve">, dhe </w:t>
            </w:r>
            <w:proofErr w:type="spellStart"/>
            <w:r w:rsidRPr="00F83B98">
              <w:rPr>
                <w:lang w:val="en-US"/>
              </w:rPr>
              <w:t>nuk</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vetëm</w:t>
            </w:r>
            <w:proofErr w:type="spellEnd"/>
            <w:r w:rsidRPr="00F83B98">
              <w:rPr>
                <w:lang w:val="en-US"/>
              </w:rPr>
              <w:t xml:space="preserve"> plan </w:t>
            </w:r>
            <w:proofErr w:type="spellStart"/>
            <w:r w:rsidRPr="00F83B98">
              <w:rPr>
                <w:lang w:val="en-US"/>
              </w:rPr>
              <w:t>afatgjatë</w:t>
            </w:r>
            <w:proofErr w:type="spellEnd"/>
            <w:r w:rsidRPr="00F83B98">
              <w:rPr>
                <w:lang w:val="en-US"/>
              </w:rPr>
              <w:t>.</w:t>
            </w:r>
          </w:p>
          <w:p w14:paraId="24B7C45E" w14:textId="77777777" w:rsidR="00CA1109" w:rsidRPr="00F83B98" w:rsidRDefault="00CA1109" w:rsidP="00AC0B86">
            <w:pPr>
              <w:shd w:val="clear" w:color="auto" w:fill="FFFFFF"/>
              <w:spacing w:before="100" w:beforeAutospacing="1" w:after="100" w:afterAutospacing="1"/>
              <w:rPr>
                <w:lang w:val="en-US"/>
              </w:rPr>
            </w:pPr>
            <w:proofErr w:type="spellStart"/>
            <w:r w:rsidRPr="00F83B98">
              <w:rPr>
                <w:bCs/>
                <w:lang w:val="en-US"/>
              </w:rPr>
              <w:t>Afate</w:t>
            </w:r>
            <w:proofErr w:type="spellEnd"/>
            <w:r w:rsidRPr="00F83B98">
              <w:rPr>
                <w:bCs/>
                <w:lang w:val="en-US"/>
              </w:rPr>
              <w:t xml:space="preserve"> </w:t>
            </w:r>
            <w:proofErr w:type="spellStart"/>
            <w:r w:rsidRPr="00F83B98">
              <w:rPr>
                <w:bCs/>
                <w:lang w:val="en-US"/>
              </w:rPr>
              <w:t>të</w:t>
            </w:r>
            <w:proofErr w:type="spellEnd"/>
            <w:r w:rsidRPr="00F83B98">
              <w:rPr>
                <w:bCs/>
                <w:lang w:val="en-US"/>
              </w:rPr>
              <w:t xml:space="preserve"> </w:t>
            </w:r>
            <w:proofErr w:type="spellStart"/>
            <w:r w:rsidRPr="00F83B98">
              <w:rPr>
                <w:bCs/>
                <w:lang w:val="en-US"/>
              </w:rPr>
              <w:t>qarta</w:t>
            </w:r>
            <w:proofErr w:type="spellEnd"/>
            <w:r w:rsidRPr="00F83B98">
              <w:rPr>
                <w:bCs/>
                <w:lang w:val="en-US"/>
              </w:rPr>
              <w:t>:</w:t>
            </w:r>
            <w:r w:rsidRPr="00F83B98">
              <w:rPr>
                <w:lang w:val="en-US"/>
              </w:rPr>
              <w:t xml:space="preserve"> </w:t>
            </w:r>
            <w:proofErr w:type="spellStart"/>
            <w:r w:rsidRPr="00F83B98">
              <w:rPr>
                <w:lang w:val="en-US"/>
              </w:rPr>
              <w:t>Sipas</w:t>
            </w:r>
            <w:proofErr w:type="spellEnd"/>
            <w:r w:rsidRPr="00F83B98">
              <w:rPr>
                <w:lang w:val="en-US"/>
              </w:rPr>
              <w:t xml:space="preserve"> </w:t>
            </w:r>
            <w:proofErr w:type="spellStart"/>
            <w:r w:rsidRPr="00F83B98">
              <w:rPr>
                <w:bCs/>
                <w:lang w:val="en-US"/>
              </w:rPr>
              <w:t>Tabelës</w:t>
            </w:r>
            <w:proofErr w:type="spellEnd"/>
            <w:r w:rsidRPr="00F83B98">
              <w:rPr>
                <w:bCs/>
                <w:lang w:val="en-US"/>
              </w:rPr>
              <w:t xml:space="preserve"> 9</w:t>
            </w:r>
            <w:r w:rsidRPr="00F83B98">
              <w:rPr>
                <w:lang w:val="en-US"/>
              </w:rPr>
              <w:t xml:space="preserve">, </w:t>
            </w:r>
            <w:proofErr w:type="spellStart"/>
            <w:r w:rsidRPr="00F83B98">
              <w:rPr>
                <w:lang w:val="en-US"/>
              </w:rPr>
              <w:t>rehabilitimi</w:t>
            </w:r>
            <w:proofErr w:type="spellEnd"/>
            <w:r w:rsidRPr="00F83B98">
              <w:rPr>
                <w:lang w:val="en-US"/>
              </w:rPr>
              <w:t xml:space="preserve"> </w:t>
            </w:r>
            <w:proofErr w:type="spellStart"/>
            <w:r w:rsidRPr="00F83B98">
              <w:rPr>
                <w:lang w:val="en-US"/>
              </w:rPr>
              <w:t>mjedisor</w:t>
            </w:r>
            <w:proofErr w:type="spellEnd"/>
            <w:r w:rsidRPr="00F83B98">
              <w:rPr>
                <w:lang w:val="en-US"/>
              </w:rPr>
              <w:t xml:space="preserve"> </w:t>
            </w:r>
            <w:proofErr w:type="spellStart"/>
            <w:r w:rsidRPr="00F83B98">
              <w:rPr>
                <w:lang w:val="en-US"/>
              </w:rPr>
              <w:t>parashihet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fillojë</w:t>
            </w:r>
            <w:proofErr w:type="spellEnd"/>
            <w:r w:rsidRPr="00F83B98">
              <w:rPr>
                <w:lang w:val="en-US"/>
              </w:rPr>
              <w:t xml:space="preserve"> në </w:t>
            </w:r>
            <w:proofErr w:type="spellStart"/>
            <w:r w:rsidRPr="00F83B98">
              <w:rPr>
                <w:lang w:val="en-US"/>
              </w:rPr>
              <w:t>periudhën</w:t>
            </w:r>
            <w:proofErr w:type="spellEnd"/>
            <w:r w:rsidRPr="00F83B98">
              <w:rPr>
                <w:lang w:val="en-US"/>
              </w:rPr>
              <w:t xml:space="preserve"> </w:t>
            </w:r>
            <w:r w:rsidRPr="00F83B98">
              <w:rPr>
                <w:bCs/>
                <w:lang w:val="en-US"/>
              </w:rPr>
              <w:t>2026–2032</w:t>
            </w:r>
            <w:r w:rsidRPr="00F83B98">
              <w:rPr>
                <w:lang w:val="en-US"/>
              </w:rPr>
              <w:t xml:space="preserve">, </w:t>
            </w:r>
            <w:proofErr w:type="spellStart"/>
            <w:r w:rsidRPr="00F83B98">
              <w:rPr>
                <w:lang w:val="en-US"/>
              </w:rPr>
              <w:t>që</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thotë</w:t>
            </w:r>
            <w:proofErr w:type="spellEnd"/>
            <w:r w:rsidRPr="00F83B98">
              <w:rPr>
                <w:lang w:val="en-US"/>
              </w:rPr>
              <w:t xml:space="preserve"> se </w:t>
            </w:r>
            <w:proofErr w:type="spellStart"/>
            <w:r w:rsidRPr="00F83B98">
              <w:rPr>
                <w:lang w:val="en-US"/>
              </w:rPr>
              <w:t>hapat</w:t>
            </w:r>
            <w:proofErr w:type="spellEnd"/>
            <w:r w:rsidRPr="00F83B98">
              <w:rPr>
                <w:lang w:val="en-US"/>
              </w:rPr>
              <w:t xml:space="preserve"> </w:t>
            </w:r>
            <w:proofErr w:type="spellStart"/>
            <w:r w:rsidRPr="00F83B98">
              <w:rPr>
                <w:lang w:val="en-US"/>
              </w:rPr>
              <w:t>praktikë</w:t>
            </w:r>
            <w:proofErr w:type="spellEnd"/>
            <w:r w:rsidRPr="00F83B98">
              <w:rPr>
                <w:lang w:val="en-US"/>
              </w:rPr>
              <w:t xml:space="preserve"> nisin </w:t>
            </w:r>
            <w:proofErr w:type="spellStart"/>
            <w:r w:rsidRPr="00F83B98">
              <w:rPr>
                <w:lang w:val="en-US"/>
              </w:rPr>
              <w:t>tani</w:t>
            </w:r>
            <w:proofErr w:type="spellEnd"/>
            <w:r w:rsidRPr="00F83B98">
              <w:rPr>
                <w:lang w:val="en-US"/>
              </w:rPr>
              <w:t xml:space="preserve"> dhe </w:t>
            </w:r>
            <w:proofErr w:type="spellStart"/>
            <w:r w:rsidRPr="00F83B98">
              <w:rPr>
                <w:lang w:val="en-US"/>
              </w:rPr>
              <w:t>nuk</w:t>
            </w:r>
            <w:proofErr w:type="spellEnd"/>
            <w:r w:rsidRPr="00F83B98">
              <w:rPr>
                <w:lang w:val="en-US"/>
              </w:rPr>
              <w:t xml:space="preserve"> </w:t>
            </w:r>
            <w:proofErr w:type="spellStart"/>
            <w:r w:rsidRPr="00F83B98">
              <w:rPr>
                <w:lang w:val="en-US"/>
              </w:rPr>
              <w:t>lihen</w:t>
            </w:r>
            <w:proofErr w:type="spellEnd"/>
            <w:r w:rsidRPr="00F83B98">
              <w:rPr>
                <w:lang w:val="en-US"/>
              </w:rPr>
              <w:t xml:space="preserve"> </w:t>
            </w:r>
            <w:proofErr w:type="spellStart"/>
            <w:r w:rsidRPr="00F83B98">
              <w:rPr>
                <w:lang w:val="en-US"/>
              </w:rPr>
              <w:t>për</w:t>
            </w:r>
            <w:proofErr w:type="spellEnd"/>
            <w:r w:rsidRPr="00F83B98">
              <w:rPr>
                <w:lang w:val="en-US"/>
              </w:rPr>
              <w:t xml:space="preserve"> pas </w:t>
            </w:r>
            <w:proofErr w:type="spellStart"/>
            <w:r w:rsidRPr="00F83B98">
              <w:rPr>
                <w:lang w:val="en-US"/>
              </w:rPr>
              <w:t>vitit</w:t>
            </w:r>
            <w:proofErr w:type="spellEnd"/>
            <w:r w:rsidRPr="00F83B98">
              <w:rPr>
                <w:lang w:val="en-US"/>
              </w:rPr>
              <w:t xml:space="preserve"> 2033.</w:t>
            </w:r>
          </w:p>
          <w:p w14:paraId="0FD1B307" w14:textId="6C560570" w:rsidR="00CA1109" w:rsidRPr="00F83B98" w:rsidRDefault="00CA1109" w:rsidP="00AC0B86">
            <w:pPr>
              <w:rPr>
                <w:lang w:val="en-US"/>
              </w:rPr>
            </w:pPr>
            <w:r w:rsidRPr="00F83B98">
              <w:rPr>
                <w:lang w:val="en-US"/>
              </w:rPr>
              <w:t xml:space="preserve">Për </w:t>
            </w:r>
            <w:proofErr w:type="spellStart"/>
            <w:r w:rsidRPr="00F83B98">
              <w:rPr>
                <w:lang w:val="en-US"/>
              </w:rPr>
              <w:t>këto</w:t>
            </w:r>
            <w:proofErr w:type="spellEnd"/>
            <w:r w:rsidRPr="00F83B98">
              <w:rPr>
                <w:lang w:val="en-US"/>
              </w:rPr>
              <w:t xml:space="preserve"> </w:t>
            </w:r>
            <w:proofErr w:type="spellStart"/>
            <w:r w:rsidRPr="00F83B98">
              <w:rPr>
                <w:lang w:val="en-US"/>
              </w:rPr>
              <w:t>arsye</w:t>
            </w:r>
            <w:proofErr w:type="spellEnd"/>
            <w:r w:rsidRPr="00F83B98">
              <w:rPr>
                <w:lang w:val="en-US"/>
              </w:rPr>
              <w:t xml:space="preserve">, </w:t>
            </w:r>
            <w:proofErr w:type="spellStart"/>
            <w:r w:rsidRPr="00F83B98">
              <w:rPr>
                <w:lang w:val="en-US"/>
              </w:rPr>
              <w:t>vlerësojmë</w:t>
            </w:r>
            <w:proofErr w:type="spellEnd"/>
            <w:r w:rsidRPr="00F83B98">
              <w:rPr>
                <w:lang w:val="en-US"/>
              </w:rPr>
              <w:t xml:space="preserve"> se </w:t>
            </w:r>
            <w:proofErr w:type="spellStart"/>
            <w:r w:rsidRPr="00F83B98">
              <w:rPr>
                <w:lang w:val="en-US"/>
              </w:rPr>
              <w:t>dokumenti</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mjaftueshëm</w:t>
            </w:r>
            <w:proofErr w:type="spellEnd"/>
            <w:r w:rsidRPr="00F83B98">
              <w:rPr>
                <w:lang w:val="en-US"/>
              </w:rPr>
              <w:t xml:space="preserve"> </w:t>
            </w:r>
            <w:proofErr w:type="spellStart"/>
            <w:r w:rsidRPr="00F83B98">
              <w:rPr>
                <w:lang w:val="en-US"/>
              </w:rPr>
              <w:t>specifik</w:t>
            </w:r>
            <w:proofErr w:type="spellEnd"/>
            <w:r w:rsidRPr="00F83B98">
              <w:rPr>
                <w:lang w:val="en-US"/>
              </w:rPr>
              <w:t xml:space="preserve"> dhe i </w:t>
            </w:r>
            <w:proofErr w:type="spellStart"/>
            <w:r w:rsidRPr="00F83B98">
              <w:rPr>
                <w:lang w:val="en-US"/>
              </w:rPr>
              <w:t>balancuar</w:t>
            </w:r>
            <w:proofErr w:type="spellEnd"/>
            <w:r w:rsidR="009B06BC" w:rsidRPr="00F83B98">
              <w:rPr>
                <w:lang w:val="en-US"/>
              </w:rPr>
              <w:t>.</w:t>
            </w:r>
          </w:p>
        </w:tc>
      </w:tr>
      <w:tr w:rsidR="00EC5975" w:rsidRPr="00F83B98" w14:paraId="1271CF51" w14:textId="77777777" w:rsidTr="00287C61">
        <w:trPr>
          <w:gridAfter w:val="1"/>
          <w:wAfter w:w="90" w:type="dxa"/>
          <w:trHeight w:val="1362"/>
        </w:trPr>
        <w:tc>
          <w:tcPr>
            <w:tcW w:w="1819" w:type="dxa"/>
            <w:vMerge/>
          </w:tcPr>
          <w:p w14:paraId="42C922F4" w14:textId="77777777" w:rsidR="00CA1109" w:rsidRPr="00F83B98" w:rsidRDefault="00CA1109" w:rsidP="00AC0B86"/>
        </w:tc>
        <w:tc>
          <w:tcPr>
            <w:tcW w:w="3846" w:type="dxa"/>
          </w:tcPr>
          <w:p w14:paraId="394ED244" w14:textId="588BEDF8"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Pjesëmarrja efektive e njerëzve të prekur në vendimmarrje dhe në krijimin e vizionit për të ardhmen e tyre është kyçe për suksesin e një tranzicioni të drejtë. Megjithatë, kjo nuk është përfshirë në këtë Udhërrëfyes.</w:t>
            </w:r>
          </w:p>
        </w:tc>
        <w:tc>
          <w:tcPr>
            <w:tcW w:w="1620" w:type="dxa"/>
          </w:tcPr>
          <w:p w14:paraId="1FE55C90" w14:textId="7E33541A" w:rsidR="00CA1109" w:rsidRPr="00F83B98" w:rsidRDefault="009B06BC" w:rsidP="00AC0B86">
            <w:r w:rsidRPr="00F83B98">
              <w:t>R</w:t>
            </w:r>
            <w:r w:rsidR="00A53A0E" w:rsidRPr="00F83B98">
              <w:t>efuzohet</w:t>
            </w:r>
          </w:p>
        </w:tc>
        <w:tc>
          <w:tcPr>
            <w:tcW w:w="6390" w:type="dxa"/>
          </w:tcPr>
          <w:p w14:paraId="3D1CBC55" w14:textId="20266C63" w:rsidR="00CA1109" w:rsidRPr="00F83B98" w:rsidRDefault="00CA1109" w:rsidP="00AC0B86">
            <w:r w:rsidRPr="00F83B98">
              <w:rPr>
                <w:rStyle w:val="ng-star-inserted"/>
                <w:shd w:val="clear" w:color="auto" w:fill="FFFFFF"/>
              </w:rPr>
              <w:t>Udhërrëfyesi</w:t>
            </w:r>
            <w:r w:rsidR="00EF4673" w:rsidRPr="00F83B98">
              <w:rPr>
                <w:rStyle w:val="ng-star-inserted"/>
                <w:shd w:val="clear" w:color="auto" w:fill="FFFFFF"/>
              </w:rPr>
              <w:t xml:space="preserve"> </w:t>
            </w:r>
            <w:r w:rsidRPr="00F83B98">
              <w:rPr>
                <w:rStyle w:val="ng-star-inserted"/>
                <w:shd w:val="clear" w:color="auto" w:fill="FFFFFF"/>
              </w:rPr>
              <w:t xml:space="preserve">e integron pjesëmarrjen efektive në tri nivele: si </w:t>
            </w:r>
            <w:r w:rsidRPr="00F83B98">
              <w:rPr>
                <w:bCs/>
                <w:shd w:val="clear" w:color="auto" w:fill="FFFFFF"/>
              </w:rPr>
              <w:t>parim udhëheqës</w:t>
            </w:r>
            <w:r w:rsidRPr="00F83B98">
              <w:rPr>
                <w:rStyle w:val="ng-star-inserted"/>
                <w:shd w:val="clear" w:color="auto" w:fill="FFFFFF"/>
              </w:rPr>
              <w:t xml:space="preserve"> të vizionit, si </w:t>
            </w:r>
            <w:r w:rsidRPr="00F83B98">
              <w:rPr>
                <w:bCs/>
                <w:shd w:val="clear" w:color="auto" w:fill="FFFFFF"/>
              </w:rPr>
              <w:t>detyrim institucional</w:t>
            </w:r>
            <w:r w:rsidRPr="00F83B98">
              <w:rPr>
                <w:rStyle w:val="ng-star-inserted"/>
                <w:shd w:val="clear" w:color="auto" w:fill="FFFFFF"/>
              </w:rPr>
              <w:t xml:space="preserve"> për konsultime të dokumentuara dhe si </w:t>
            </w:r>
            <w:r w:rsidRPr="00F83B98">
              <w:rPr>
                <w:bCs/>
                <w:shd w:val="clear" w:color="auto" w:fill="FFFFFF"/>
              </w:rPr>
              <w:t>masë konkrete</w:t>
            </w:r>
            <w:r w:rsidRPr="00F83B98">
              <w:rPr>
                <w:rStyle w:val="ng-star-inserted"/>
                <w:shd w:val="clear" w:color="auto" w:fill="FFFFFF"/>
              </w:rPr>
              <w:t xml:space="preserve"> për parandalimin e dështimit të projektit në tabelën e rreziqeve. Dokumenti parashikon që asnjë masë e </w:t>
            </w:r>
            <w:proofErr w:type="spellStart"/>
            <w:r w:rsidRPr="00F83B98">
              <w:rPr>
                <w:rStyle w:val="ng-star-inserted"/>
                <w:shd w:val="clear" w:color="auto" w:fill="FFFFFF"/>
              </w:rPr>
              <w:t>tranzicionit</w:t>
            </w:r>
            <w:proofErr w:type="spellEnd"/>
            <w:r w:rsidRPr="00F83B98">
              <w:rPr>
                <w:rStyle w:val="ng-star-inserted"/>
                <w:shd w:val="clear" w:color="auto" w:fill="FFFFFF"/>
              </w:rPr>
              <w:t xml:space="preserve"> të mos merret pa dialogun paraprak me punëtorët dhe komunitetet</w:t>
            </w:r>
          </w:p>
        </w:tc>
      </w:tr>
      <w:tr w:rsidR="00EC5975" w:rsidRPr="00F83B98" w14:paraId="24E44895" w14:textId="77777777" w:rsidTr="00287C61">
        <w:trPr>
          <w:gridAfter w:val="1"/>
          <w:wAfter w:w="90" w:type="dxa"/>
          <w:trHeight w:val="1362"/>
        </w:trPr>
        <w:tc>
          <w:tcPr>
            <w:tcW w:w="1819" w:type="dxa"/>
            <w:vMerge/>
          </w:tcPr>
          <w:p w14:paraId="332B0003" w14:textId="77777777" w:rsidR="00CA1109" w:rsidRPr="00F83B98" w:rsidRDefault="00CA1109" w:rsidP="00AC0B86"/>
        </w:tc>
        <w:tc>
          <w:tcPr>
            <w:tcW w:w="3846" w:type="dxa"/>
          </w:tcPr>
          <w:p w14:paraId="13AC45AA" w14:textId="3939C809"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 xml:space="preserve">Një nga çështjet që duhet shmangur për të krijuar një </w:t>
            </w:r>
            <w:proofErr w:type="spellStart"/>
            <w:r w:rsidRPr="00F83B98">
              <w:rPr>
                <w:rFonts w:ascii="Times New Roman" w:hAnsi="Times New Roman" w:cs="Times New Roman"/>
                <w:i w:val="0"/>
                <w:color w:val="auto"/>
              </w:rPr>
              <w:t>tranzicion</w:t>
            </w:r>
            <w:proofErr w:type="spellEnd"/>
            <w:r w:rsidRPr="00F83B98">
              <w:rPr>
                <w:rFonts w:ascii="Times New Roman" w:hAnsi="Times New Roman" w:cs="Times New Roman"/>
                <w:i w:val="0"/>
                <w:color w:val="auto"/>
              </w:rPr>
              <w:t xml:space="preserve"> të suksesshëm dhe të drejtë është dominimi i procesit nga kompania ekzistuese e energjisë. Procesi duhet të përfshijë të gjithë komunitetin, jo vetëm ata që janë të lidhur me kompaninë.</w:t>
            </w:r>
          </w:p>
        </w:tc>
        <w:tc>
          <w:tcPr>
            <w:tcW w:w="1620" w:type="dxa"/>
          </w:tcPr>
          <w:p w14:paraId="52F944AD" w14:textId="1F576085" w:rsidR="00CA1109" w:rsidRPr="00F83B98" w:rsidRDefault="00EC5975" w:rsidP="00AC0B86">
            <w:r w:rsidRPr="00F83B98">
              <w:t>Refuzohet</w:t>
            </w:r>
          </w:p>
        </w:tc>
        <w:tc>
          <w:tcPr>
            <w:tcW w:w="6390" w:type="dxa"/>
          </w:tcPr>
          <w:p w14:paraId="3FCC8A59" w14:textId="6EFEE040" w:rsidR="00CA1109" w:rsidRPr="00F83B98" w:rsidRDefault="00CA1109" w:rsidP="00AC0B86">
            <w:r w:rsidRPr="00F83B98">
              <w:rPr>
                <w:rStyle w:val="ng-star-inserted"/>
                <w:shd w:val="clear" w:color="auto" w:fill="FFFFFF"/>
              </w:rPr>
              <w:t xml:space="preserve">Kapitulli 5.1.3 i Udhërrëfyesit ia lë udhëheqjen e procesit Këshillit Kombëtar për Ndryshime Klimatike dhe jo KEK-ut, duke garantuar balancë institucionesh. Dokumenti i obligon institucionet për konsultime të strukturuara me shoqërinë civile dhe komunat, ndërsa Tabela 3 parashikon masa specifike për </w:t>
            </w:r>
            <w:proofErr w:type="spellStart"/>
            <w:r w:rsidRPr="00F83B98">
              <w:rPr>
                <w:rStyle w:val="ng-star-inserted"/>
                <w:shd w:val="clear" w:color="auto" w:fill="FFFFFF"/>
              </w:rPr>
              <w:t>diversifikimin</w:t>
            </w:r>
            <w:proofErr w:type="spellEnd"/>
            <w:r w:rsidRPr="00F83B98">
              <w:rPr>
                <w:rStyle w:val="ng-star-inserted"/>
                <w:shd w:val="clear" w:color="auto" w:fill="FFFFFF"/>
              </w:rPr>
              <w:t xml:space="preserve"> e ekonomisë lokale përtej sektorit të </w:t>
            </w:r>
            <w:proofErr w:type="spellStart"/>
            <w:r w:rsidRPr="00F83B98">
              <w:rPr>
                <w:rStyle w:val="ng-star-inserted"/>
                <w:shd w:val="clear" w:color="auto" w:fill="FFFFFF"/>
              </w:rPr>
              <w:t>thengjillit</w:t>
            </w:r>
            <w:proofErr w:type="spellEnd"/>
            <w:r w:rsidRPr="00F83B98">
              <w:rPr>
                <w:rStyle w:val="ng-star-inserted"/>
                <w:shd w:val="clear" w:color="auto" w:fill="FFFFFF"/>
              </w:rPr>
              <w:t xml:space="preserve">. Prandaj, korniza e </w:t>
            </w:r>
            <w:proofErr w:type="spellStart"/>
            <w:r w:rsidRPr="00F83B98">
              <w:rPr>
                <w:rStyle w:val="ng-star-inserted"/>
                <w:shd w:val="clear" w:color="auto" w:fill="FFFFFF"/>
              </w:rPr>
              <w:t>udh</w:t>
            </w:r>
            <w:r w:rsidR="00EC5975" w:rsidRPr="00F83B98">
              <w:rPr>
                <w:rStyle w:val="ng-star-inserted"/>
                <w:shd w:val="clear" w:color="auto" w:fill="FFFFFF"/>
              </w:rPr>
              <w:t>ë</w:t>
            </w:r>
            <w:r w:rsidRPr="00F83B98">
              <w:rPr>
                <w:rStyle w:val="ng-star-inserted"/>
                <w:shd w:val="clear" w:color="auto" w:fill="FFFFFF"/>
              </w:rPr>
              <w:t>rrefyesit</w:t>
            </w:r>
            <w:proofErr w:type="spellEnd"/>
            <w:r w:rsidRPr="00F83B98">
              <w:rPr>
                <w:rStyle w:val="ng-star-inserted"/>
                <w:shd w:val="clear" w:color="auto" w:fill="FFFFFF"/>
              </w:rPr>
              <w:t xml:space="preserve"> është dizajnuar pikërisht për të parandaluar dominimin e një korporate dhe për të siguruar </w:t>
            </w:r>
            <w:proofErr w:type="spellStart"/>
            <w:r w:rsidRPr="00F83B98">
              <w:rPr>
                <w:rStyle w:val="ng-star-inserted"/>
                <w:shd w:val="clear" w:color="auto" w:fill="FFFFFF"/>
              </w:rPr>
              <w:t>gjithëpërfshirjen</w:t>
            </w:r>
            <w:proofErr w:type="spellEnd"/>
            <w:r w:rsidRPr="00F83B98">
              <w:rPr>
                <w:rStyle w:val="ng-star-inserted"/>
                <w:shd w:val="clear" w:color="auto" w:fill="FFFFFF"/>
              </w:rPr>
              <w:t xml:space="preserve"> e komunitetit.</w:t>
            </w:r>
          </w:p>
        </w:tc>
      </w:tr>
      <w:tr w:rsidR="00EC5975" w:rsidRPr="00F83B98" w14:paraId="558862DF" w14:textId="77777777" w:rsidTr="00287C61">
        <w:trPr>
          <w:gridAfter w:val="1"/>
          <w:wAfter w:w="90" w:type="dxa"/>
          <w:trHeight w:val="1362"/>
        </w:trPr>
        <w:tc>
          <w:tcPr>
            <w:tcW w:w="1819" w:type="dxa"/>
            <w:vMerge/>
          </w:tcPr>
          <w:p w14:paraId="6A3B1C7D" w14:textId="77777777" w:rsidR="00CA1109" w:rsidRPr="00F83B98" w:rsidRDefault="00CA1109" w:rsidP="00AC0B86"/>
        </w:tc>
        <w:tc>
          <w:tcPr>
            <w:tcW w:w="3846" w:type="dxa"/>
          </w:tcPr>
          <w:p w14:paraId="78C0E8B7" w14:textId="648C3852"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Dokumenti shpesh përdor fjalët “gradual”, “afatgjatë” dhe “më tej”, të cilat mund të interpretohen sipas dëshirës së lexuesit. Ka një afat kohor në fund, por ai është mjaft i përgjithshëm (afatgjatë = çdo kohë përtej vitit 2033), prandaj ende është e vështirë të kuptohet se çfarë kanë nënkuptuar autorët me këto terma.</w:t>
            </w:r>
          </w:p>
        </w:tc>
        <w:tc>
          <w:tcPr>
            <w:tcW w:w="1620" w:type="dxa"/>
          </w:tcPr>
          <w:p w14:paraId="1BACA9D2" w14:textId="29C3D5FE" w:rsidR="00CA1109" w:rsidRPr="00F83B98" w:rsidRDefault="009B06BC" w:rsidP="00AC0B86">
            <w:r w:rsidRPr="00F83B98">
              <w:t>R</w:t>
            </w:r>
            <w:r w:rsidR="00EC5975" w:rsidRPr="00F83B98">
              <w:t>efuzohet</w:t>
            </w:r>
          </w:p>
        </w:tc>
        <w:tc>
          <w:tcPr>
            <w:tcW w:w="6390" w:type="dxa"/>
          </w:tcPr>
          <w:p w14:paraId="49FBA226" w14:textId="5754505B" w:rsidR="00CA1109" w:rsidRPr="00F83B98" w:rsidRDefault="00CA1109" w:rsidP="00AC0B86">
            <w:r w:rsidRPr="00F83B98">
              <w:t xml:space="preserve">Përdorimi i këtyre termave në Udhërrëfyes nuk synon </w:t>
            </w:r>
            <w:proofErr w:type="spellStart"/>
            <w:r w:rsidRPr="00F83B98">
              <w:t>paqartesi</w:t>
            </w:r>
            <w:proofErr w:type="spellEnd"/>
            <w:r w:rsidRPr="00F83B98">
              <w:t xml:space="preserve"> per lexuesin, por pasqyron natyrën komplekse të një tranzicioni që nuk mund të jetë i menjëhershëm. Megjithatë, duke qenë se çdo term është i shoqëruar me Indikatorët kyç të </w:t>
            </w:r>
            <w:proofErr w:type="spellStart"/>
            <w:r w:rsidRPr="00F83B98">
              <w:t>performancës</w:t>
            </w:r>
            <w:proofErr w:type="spellEnd"/>
            <w:r w:rsidRPr="00F83B98">
              <w:t xml:space="preserve"> (KPI), me pikë fillestare dhe caqe  dhe Tabelën 9 Masat kryesore të </w:t>
            </w:r>
            <w:proofErr w:type="spellStart"/>
            <w:r w:rsidRPr="00F83B98">
              <w:t>tranzicionit</w:t>
            </w:r>
            <w:proofErr w:type="spellEnd"/>
            <w:r w:rsidRPr="00F83B98">
              <w:t xml:space="preserve"> të drejtë, konsiderojmë se dokumenti ofron transparencë të plotë mbi atë se çfarë pritet të ndodhë dhe kur</w:t>
            </w:r>
            <w:r w:rsidR="00EC5041">
              <w:t>.</w:t>
            </w:r>
          </w:p>
        </w:tc>
      </w:tr>
      <w:tr w:rsidR="00EC5975" w:rsidRPr="00F83B98" w14:paraId="162460A8" w14:textId="77777777" w:rsidTr="00287C61">
        <w:trPr>
          <w:gridAfter w:val="1"/>
          <w:wAfter w:w="90" w:type="dxa"/>
          <w:trHeight w:val="1362"/>
        </w:trPr>
        <w:tc>
          <w:tcPr>
            <w:tcW w:w="1819" w:type="dxa"/>
            <w:vMerge/>
          </w:tcPr>
          <w:p w14:paraId="3BA58F39" w14:textId="77777777" w:rsidR="00CA1109" w:rsidRPr="00F83B98" w:rsidRDefault="00CA1109" w:rsidP="00AC0B86"/>
        </w:tc>
        <w:tc>
          <w:tcPr>
            <w:tcW w:w="3846" w:type="dxa"/>
          </w:tcPr>
          <w:p w14:paraId="369BD261" w14:textId="77777777" w:rsidR="00CA1109" w:rsidRPr="00F83B98" w:rsidRDefault="00CA1109" w:rsidP="00AC0B86">
            <w:pPr>
              <w:pStyle w:val="NormalWeb"/>
            </w:pPr>
            <w:proofErr w:type="spellStart"/>
            <w:r w:rsidRPr="00F83B98">
              <w:t>Diskutimet</w:t>
            </w:r>
            <w:proofErr w:type="spellEnd"/>
            <w:r w:rsidRPr="00F83B98">
              <w:t xml:space="preserve"> </w:t>
            </w:r>
            <w:proofErr w:type="spellStart"/>
            <w:r w:rsidRPr="00F83B98">
              <w:t>aktuale</w:t>
            </w:r>
            <w:proofErr w:type="spellEnd"/>
            <w:r w:rsidRPr="00F83B98">
              <w:t xml:space="preserve"> </w:t>
            </w:r>
            <w:proofErr w:type="spellStart"/>
            <w:r w:rsidRPr="00F83B98">
              <w:t>për</w:t>
            </w:r>
            <w:proofErr w:type="spellEnd"/>
            <w:r w:rsidRPr="00F83B98">
              <w:t xml:space="preserve"> </w:t>
            </w:r>
            <w:proofErr w:type="spellStart"/>
            <w:r w:rsidRPr="00F83B98">
              <w:t>gazifikimin</w:t>
            </w:r>
            <w:proofErr w:type="spellEnd"/>
            <w:r w:rsidRPr="00F83B98">
              <w:t xml:space="preserve"> e </w:t>
            </w:r>
            <w:proofErr w:type="spellStart"/>
            <w:r w:rsidRPr="00F83B98">
              <w:t>thëngjillit</w:t>
            </w:r>
            <w:proofErr w:type="spellEnd"/>
            <w:r w:rsidRPr="00F83B98">
              <w:t xml:space="preserve"> </w:t>
            </w:r>
            <w:proofErr w:type="spellStart"/>
            <w:r w:rsidRPr="00F83B98">
              <w:t>nuk</w:t>
            </w:r>
            <w:proofErr w:type="spellEnd"/>
            <w:r w:rsidRPr="00F83B98">
              <w:t xml:space="preserve"> </w:t>
            </w:r>
            <w:proofErr w:type="spellStart"/>
            <w:r w:rsidRPr="00F83B98">
              <w:t>janë</w:t>
            </w:r>
            <w:proofErr w:type="spellEnd"/>
            <w:r w:rsidRPr="00F83B98">
              <w:t xml:space="preserve"> në </w:t>
            </w:r>
            <w:proofErr w:type="spellStart"/>
            <w:r w:rsidRPr="00F83B98">
              <w:t>përputhje</w:t>
            </w:r>
            <w:proofErr w:type="spellEnd"/>
            <w:r w:rsidRPr="00F83B98">
              <w:t xml:space="preserve"> me </w:t>
            </w:r>
            <w:proofErr w:type="spellStart"/>
            <w:r w:rsidRPr="00F83B98">
              <w:t>një</w:t>
            </w:r>
            <w:proofErr w:type="spellEnd"/>
            <w:r w:rsidRPr="00F83B98">
              <w:t xml:space="preserve"> </w:t>
            </w:r>
            <w:proofErr w:type="spellStart"/>
            <w:r w:rsidRPr="00F83B98">
              <w:t>tranzicion</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r w:rsidRPr="00F83B98">
              <w:t xml:space="preserve">, i </w:t>
            </w:r>
            <w:proofErr w:type="spellStart"/>
            <w:r w:rsidRPr="00F83B98">
              <w:t>cili</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bazohet</w:t>
            </w:r>
            <w:proofErr w:type="spellEnd"/>
            <w:r w:rsidRPr="00F83B98">
              <w:t xml:space="preserve"> në </w:t>
            </w:r>
            <w:proofErr w:type="spellStart"/>
            <w:r w:rsidRPr="00F83B98">
              <w:t>largimin</w:t>
            </w:r>
            <w:proofErr w:type="spellEnd"/>
            <w:r w:rsidRPr="00F83B98">
              <w:t xml:space="preserve"> </w:t>
            </w:r>
            <w:proofErr w:type="spellStart"/>
            <w:r w:rsidRPr="00F83B98">
              <w:t>nga</w:t>
            </w:r>
            <w:proofErr w:type="spellEnd"/>
            <w:r w:rsidRPr="00F83B98">
              <w:t xml:space="preserve"> </w:t>
            </w:r>
            <w:proofErr w:type="spellStart"/>
            <w:r w:rsidRPr="00F83B98">
              <w:t>lëndët</w:t>
            </w:r>
            <w:proofErr w:type="spellEnd"/>
            <w:r w:rsidRPr="00F83B98">
              <w:t xml:space="preserve"> </w:t>
            </w:r>
            <w:proofErr w:type="spellStart"/>
            <w:r w:rsidRPr="00F83B98">
              <w:t>djegëse</w:t>
            </w:r>
            <w:proofErr w:type="spellEnd"/>
            <w:r w:rsidRPr="00F83B98">
              <w:t xml:space="preserve"> </w:t>
            </w:r>
            <w:proofErr w:type="spellStart"/>
            <w:r w:rsidRPr="00F83B98">
              <w:t>fosile</w:t>
            </w:r>
            <w:proofErr w:type="spellEnd"/>
            <w:r w:rsidRPr="00F83B98">
              <w:t xml:space="preserve">, as me </w:t>
            </w:r>
            <w:proofErr w:type="spellStart"/>
            <w:r w:rsidRPr="00F83B98">
              <w:t>parimin</w:t>
            </w:r>
            <w:proofErr w:type="spellEnd"/>
            <w:r w:rsidRPr="00F83B98">
              <w:t xml:space="preserve"> e </w:t>
            </w:r>
            <w:proofErr w:type="spellStart"/>
            <w:r w:rsidRPr="00F83B98">
              <w:t>zhvillimit</w:t>
            </w:r>
            <w:proofErr w:type="spellEnd"/>
            <w:r w:rsidRPr="00F83B98">
              <w:t xml:space="preserve"> </w:t>
            </w:r>
            <w:proofErr w:type="spellStart"/>
            <w:r w:rsidRPr="00F83B98">
              <w:t>të</w:t>
            </w:r>
            <w:proofErr w:type="spellEnd"/>
            <w:r w:rsidRPr="00F83B98">
              <w:t xml:space="preserve"> </w:t>
            </w:r>
            <w:proofErr w:type="spellStart"/>
            <w:r w:rsidRPr="00F83B98">
              <w:t>qëndrueshëm</w:t>
            </w:r>
            <w:proofErr w:type="spellEnd"/>
            <w:r w:rsidRPr="00F83B98">
              <w:t xml:space="preserve">, </w:t>
            </w:r>
            <w:proofErr w:type="spellStart"/>
            <w:r w:rsidRPr="00F83B98">
              <w:t>pasi</w:t>
            </w:r>
            <w:proofErr w:type="spellEnd"/>
            <w:r w:rsidRPr="00F83B98">
              <w:t xml:space="preserve"> </w:t>
            </w:r>
            <w:proofErr w:type="spellStart"/>
            <w:r w:rsidRPr="00F83B98">
              <w:t>gazifikimi</w:t>
            </w:r>
            <w:proofErr w:type="spellEnd"/>
            <w:r w:rsidRPr="00F83B98">
              <w:t xml:space="preserve"> i </w:t>
            </w:r>
            <w:proofErr w:type="spellStart"/>
            <w:r w:rsidRPr="00F83B98">
              <w:t>thëngjillit</w:t>
            </w:r>
            <w:proofErr w:type="spellEnd"/>
            <w:r w:rsidRPr="00F83B98">
              <w:t xml:space="preserve"> </w:t>
            </w:r>
            <w:proofErr w:type="spellStart"/>
            <w:r w:rsidRPr="00F83B98">
              <w:t>është</w:t>
            </w:r>
            <w:proofErr w:type="spellEnd"/>
            <w:r w:rsidRPr="00F83B98">
              <w:t xml:space="preserve"> i </w:t>
            </w:r>
            <w:proofErr w:type="spellStart"/>
            <w:r w:rsidRPr="00F83B98">
              <w:t>paprovuar</w:t>
            </w:r>
            <w:proofErr w:type="spellEnd"/>
            <w:r w:rsidRPr="00F83B98">
              <w:t xml:space="preserve">, i </w:t>
            </w:r>
            <w:proofErr w:type="spellStart"/>
            <w:r w:rsidRPr="00F83B98">
              <w:t>shtrenjtë</w:t>
            </w:r>
            <w:proofErr w:type="spellEnd"/>
            <w:r w:rsidRPr="00F83B98">
              <w:t xml:space="preserve">, me </w:t>
            </w:r>
            <w:proofErr w:type="spellStart"/>
            <w:r w:rsidRPr="00F83B98">
              <w:t>intensitet</w:t>
            </w:r>
            <w:proofErr w:type="spellEnd"/>
            <w:r w:rsidRPr="00F83B98">
              <w:t xml:space="preserve"> </w:t>
            </w:r>
            <w:proofErr w:type="spellStart"/>
            <w:r w:rsidRPr="00F83B98">
              <w:t>të</w:t>
            </w:r>
            <w:proofErr w:type="spellEnd"/>
            <w:r w:rsidRPr="00F83B98">
              <w:t xml:space="preserve"> </w:t>
            </w:r>
            <w:proofErr w:type="spellStart"/>
            <w:r w:rsidRPr="00F83B98">
              <w:t>lartë</w:t>
            </w:r>
            <w:proofErr w:type="spellEnd"/>
            <w:r w:rsidRPr="00F83B98">
              <w:t xml:space="preserve"> </w:t>
            </w:r>
            <w:proofErr w:type="spellStart"/>
            <w:r w:rsidRPr="00F83B98">
              <w:t>të</w:t>
            </w:r>
            <w:proofErr w:type="spellEnd"/>
            <w:r w:rsidRPr="00F83B98">
              <w:t xml:space="preserve"> </w:t>
            </w:r>
            <w:proofErr w:type="spellStart"/>
            <w:r w:rsidRPr="00F83B98">
              <w:t>karbonit</w:t>
            </w:r>
            <w:proofErr w:type="spellEnd"/>
            <w:r w:rsidRPr="00F83B98">
              <w:t xml:space="preserve"> dhe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ndotë</w:t>
            </w:r>
            <w:proofErr w:type="spellEnd"/>
            <w:r w:rsidRPr="00F83B98">
              <w:t xml:space="preserve"> </w:t>
            </w:r>
            <w:proofErr w:type="spellStart"/>
            <w:r w:rsidRPr="00F83B98">
              <w:t>ujërat</w:t>
            </w:r>
            <w:proofErr w:type="spellEnd"/>
            <w:r w:rsidRPr="00F83B98">
              <w:t xml:space="preserve"> </w:t>
            </w:r>
            <w:proofErr w:type="spellStart"/>
            <w:r w:rsidRPr="00F83B98">
              <w:t>nëntokësore</w:t>
            </w:r>
            <w:proofErr w:type="spellEnd"/>
            <w:r w:rsidRPr="00F83B98">
              <w:t>.</w:t>
            </w:r>
          </w:p>
          <w:p w14:paraId="59743FA5" w14:textId="1342E41D" w:rsidR="00CA1109" w:rsidRPr="00F83B98" w:rsidRDefault="00CA1109" w:rsidP="00AC0B86">
            <w:pPr>
              <w:pStyle w:val="NormalWeb"/>
            </w:pPr>
            <w:proofErr w:type="spellStart"/>
            <w:r w:rsidRPr="00F83B98">
              <w:t>Nevojitet</w:t>
            </w:r>
            <w:proofErr w:type="spellEnd"/>
            <w:r w:rsidRPr="00F83B98">
              <w:t xml:space="preserve"> </w:t>
            </w:r>
            <w:proofErr w:type="spellStart"/>
            <w:r w:rsidRPr="00F83B98">
              <w:t>një</w:t>
            </w:r>
            <w:proofErr w:type="spellEnd"/>
            <w:r w:rsidRPr="00F83B98">
              <w:t xml:space="preserve"> </w:t>
            </w:r>
            <w:proofErr w:type="spellStart"/>
            <w:r w:rsidRPr="00F83B98">
              <w:t>koordinim</w:t>
            </w:r>
            <w:proofErr w:type="spellEnd"/>
            <w:r w:rsidRPr="00F83B98">
              <w:t xml:space="preserve"> </w:t>
            </w:r>
            <w:proofErr w:type="spellStart"/>
            <w:r w:rsidRPr="00F83B98">
              <w:t>ndërinstitucional</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siguruar</w:t>
            </w:r>
            <w:proofErr w:type="spellEnd"/>
            <w:r w:rsidRPr="00F83B98">
              <w:t xml:space="preserve"> </w:t>
            </w:r>
            <w:proofErr w:type="spellStart"/>
            <w:r w:rsidRPr="00F83B98">
              <w:t>që</w:t>
            </w:r>
            <w:proofErr w:type="spellEnd"/>
            <w:r w:rsidRPr="00F83B98">
              <w:t xml:space="preserve"> </w:t>
            </w:r>
            <w:proofErr w:type="spellStart"/>
            <w:r w:rsidRPr="00F83B98">
              <w:t>Kosova</w:t>
            </w:r>
            <w:proofErr w:type="spellEnd"/>
            <w:r w:rsidRPr="00F83B98">
              <w:t xml:space="preserve"> </w:t>
            </w:r>
            <w:proofErr w:type="spellStart"/>
            <w:r w:rsidRPr="00F83B98">
              <w:t>të</w:t>
            </w:r>
            <w:proofErr w:type="spellEnd"/>
            <w:r w:rsidRPr="00F83B98">
              <w:t xml:space="preserve"> </w:t>
            </w:r>
            <w:proofErr w:type="spellStart"/>
            <w:r w:rsidRPr="00F83B98">
              <w:t>fokusohet</w:t>
            </w:r>
            <w:proofErr w:type="spellEnd"/>
            <w:r w:rsidRPr="00F83B98">
              <w:t xml:space="preserve"> në </w:t>
            </w:r>
            <w:proofErr w:type="spellStart"/>
            <w:r w:rsidRPr="00F83B98">
              <w:t>largimin</w:t>
            </w:r>
            <w:proofErr w:type="spellEnd"/>
            <w:r w:rsidRPr="00F83B98">
              <w:t xml:space="preserve"> </w:t>
            </w:r>
            <w:proofErr w:type="spellStart"/>
            <w:r w:rsidRPr="00F83B98">
              <w:t>nga</w:t>
            </w:r>
            <w:proofErr w:type="spellEnd"/>
            <w:r w:rsidRPr="00F83B98">
              <w:t xml:space="preserv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lëndët</w:t>
            </w:r>
            <w:proofErr w:type="spellEnd"/>
            <w:r w:rsidRPr="00F83B98">
              <w:t xml:space="preserve"> </w:t>
            </w:r>
            <w:proofErr w:type="spellStart"/>
            <w:r w:rsidRPr="00F83B98">
              <w:t>djegëse</w:t>
            </w:r>
            <w:proofErr w:type="spellEnd"/>
            <w:r w:rsidRPr="00F83B98">
              <w:t xml:space="preserve"> </w:t>
            </w:r>
            <w:proofErr w:type="spellStart"/>
            <w:r w:rsidRPr="00F83B98">
              <w:t>fosile</w:t>
            </w:r>
            <w:proofErr w:type="spellEnd"/>
            <w:r w:rsidRPr="00F83B98">
              <w:t>.</w:t>
            </w:r>
          </w:p>
        </w:tc>
        <w:tc>
          <w:tcPr>
            <w:tcW w:w="1620" w:type="dxa"/>
          </w:tcPr>
          <w:p w14:paraId="5BBA70C9" w14:textId="323EE170" w:rsidR="00CA1109" w:rsidRPr="00F83B98" w:rsidRDefault="00A86A30" w:rsidP="00AC0B86">
            <w:r w:rsidRPr="00F83B98">
              <w:t>Pranohet pjesërisht</w:t>
            </w:r>
          </w:p>
        </w:tc>
        <w:tc>
          <w:tcPr>
            <w:tcW w:w="6390" w:type="dxa"/>
          </w:tcPr>
          <w:p w14:paraId="1A85B2AD" w14:textId="173666E7" w:rsidR="00CA1109" w:rsidRPr="0089100E" w:rsidRDefault="001623E7" w:rsidP="00EC5041">
            <w:pPr>
              <w:rPr>
                <w:highlight w:val="yellow"/>
              </w:rPr>
            </w:pPr>
            <w:r w:rsidRPr="00940D02">
              <w:rPr>
                <w:lang w:val="en-US"/>
              </w:rPr>
              <w:t xml:space="preserve">Ky </w:t>
            </w:r>
            <w:proofErr w:type="spellStart"/>
            <w:r w:rsidRPr="00940D02">
              <w:rPr>
                <w:lang w:val="en-US"/>
              </w:rPr>
              <w:t>Udhërrëfyes</w:t>
            </w:r>
            <w:proofErr w:type="spellEnd"/>
            <w:r w:rsidRPr="00940D02">
              <w:rPr>
                <w:lang w:val="en-US"/>
              </w:rPr>
              <w:t xml:space="preserve"> </w:t>
            </w:r>
            <w:proofErr w:type="spellStart"/>
            <w:r w:rsidRPr="00940D02">
              <w:rPr>
                <w:lang w:val="en-US"/>
              </w:rPr>
              <w:t>rikonfirmon</w:t>
            </w:r>
            <w:proofErr w:type="spellEnd"/>
            <w:r w:rsidRPr="00940D02">
              <w:rPr>
                <w:lang w:val="en-US"/>
              </w:rPr>
              <w:t xml:space="preserve"> </w:t>
            </w:r>
            <w:proofErr w:type="spellStart"/>
            <w:r w:rsidRPr="00940D02">
              <w:rPr>
                <w:lang w:val="en-US"/>
              </w:rPr>
              <w:t>angazhimin</w:t>
            </w:r>
            <w:proofErr w:type="spellEnd"/>
            <w:r w:rsidRPr="00940D02">
              <w:rPr>
                <w:lang w:val="en-US"/>
              </w:rPr>
              <w:t xml:space="preserve"> e </w:t>
            </w:r>
            <w:proofErr w:type="spellStart"/>
            <w:r w:rsidRPr="00940D02">
              <w:rPr>
                <w:lang w:val="en-US"/>
              </w:rPr>
              <w:t>Kosovës</w:t>
            </w:r>
            <w:proofErr w:type="spellEnd"/>
            <w:r w:rsidRPr="00940D02">
              <w:rPr>
                <w:lang w:val="en-US"/>
              </w:rPr>
              <w:t xml:space="preserve"> </w:t>
            </w:r>
            <w:proofErr w:type="spellStart"/>
            <w:r w:rsidRPr="00940D02">
              <w:rPr>
                <w:lang w:val="en-US"/>
              </w:rPr>
              <w:t>për</w:t>
            </w:r>
            <w:proofErr w:type="spellEnd"/>
            <w:r w:rsidRPr="00940D02">
              <w:rPr>
                <w:lang w:val="en-US"/>
              </w:rPr>
              <w:t xml:space="preserve"> </w:t>
            </w:r>
            <w:proofErr w:type="spellStart"/>
            <w:r w:rsidRPr="00940D02">
              <w:rPr>
                <w:lang w:val="en-US"/>
              </w:rPr>
              <w:t>largimin</w:t>
            </w:r>
            <w:proofErr w:type="spellEnd"/>
            <w:r w:rsidRPr="00940D02">
              <w:rPr>
                <w:lang w:val="en-US"/>
              </w:rPr>
              <w:t xml:space="preserve"> gradual </w:t>
            </w:r>
            <w:proofErr w:type="spellStart"/>
            <w:r w:rsidRPr="00940D02">
              <w:rPr>
                <w:lang w:val="en-US"/>
              </w:rPr>
              <w:t>nga</w:t>
            </w:r>
            <w:proofErr w:type="spellEnd"/>
            <w:r w:rsidRPr="00940D02">
              <w:rPr>
                <w:lang w:val="en-US"/>
              </w:rPr>
              <w:t xml:space="preserve"> </w:t>
            </w:r>
            <w:proofErr w:type="spellStart"/>
            <w:r w:rsidRPr="00940D02">
              <w:rPr>
                <w:lang w:val="en-US"/>
              </w:rPr>
              <w:t>lëndët</w:t>
            </w:r>
            <w:proofErr w:type="spellEnd"/>
            <w:r w:rsidRPr="00940D02">
              <w:rPr>
                <w:lang w:val="en-US"/>
              </w:rPr>
              <w:t xml:space="preserve"> </w:t>
            </w:r>
            <w:proofErr w:type="spellStart"/>
            <w:r w:rsidRPr="00940D02">
              <w:rPr>
                <w:lang w:val="en-US"/>
              </w:rPr>
              <w:t>djegëse</w:t>
            </w:r>
            <w:proofErr w:type="spellEnd"/>
            <w:r w:rsidRPr="00940D02">
              <w:rPr>
                <w:lang w:val="en-US"/>
              </w:rPr>
              <w:t xml:space="preserve"> </w:t>
            </w:r>
            <w:proofErr w:type="spellStart"/>
            <w:r w:rsidRPr="00940D02">
              <w:rPr>
                <w:lang w:val="en-US"/>
              </w:rPr>
              <w:t>fosile</w:t>
            </w:r>
            <w:proofErr w:type="spellEnd"/>
            <w:r w:rsidRPr="00940D02">
              <w:rPr>
                <w:lang w:val="en-US"/>
              </w:rPr>
              <w:t xml:space="preserve"> në </w:t>
            </w:r>
            <w:proofErr w:type="spellStart"/>
            <w:r w:rsidRPr="00940D02">
              <w:rPr>
                <w:lang w:val="en-US"/>
              </w:rPr>
              <w:t>përputhje</w:t>
            </w:r>
            <w:proofErr w:type="spellEnd"/>
            <w:r w:rsidRPr="00940D02">
              <w:rPr>
                <w:lang w:val="en-US"/>
              </w:rPr>
              <w:t xml:space="preserve"> me </w:t>
            </w:r>
            <w:proofErr w:type="spellStart"/>
            <w:r w:rsidRPr="00940D02">
              <w:rPr>
                <w:lang w:val="en-US"/>
              </w:rPr>
              <w:t>AGjBP</w:t>
            </w:r>
            <w:proofErr w:type="spellEnd"/>
            <w:r w:rsidRPr="00940D02">
              <w:rPr>
                <w:lang w:val="en-US"/>
              </w:rPr>
              <w:t xml:space="preserve">. </w:t>
            </w:r>
            <w:proofErr w:type="spellStart"/>
            <w:r w:rsidRPr="00940D02">
              <w:rPr>
                <w:lang w:val="en-US"/>
              </w:rPr>
              <w:t>Gazifikimi</w:t>
            </w:r>
            <w:proofErr w:type="spellEnd"/>
            <w:r w:rsidRPr="00940D02">
              <w:rPr>
                <w:lang w:val="en-US"/>
              </w:rPr>
              <w:t xml:space="preserve"> i </w:t>
            </w:r>
            <w:proofErr w:type="spellStart"/>
            <w:r w:rsidRPr="00940D02">
              <w:rPr>
                <w:lang w:val="en-US"/>
              </w:rPr>
              <w:t>thëngjillit</w:t>
            </w:r>
            <w:proofErr w:type="spellEnd"/>
            <w:r w:rsidRPr="00940D02">
              <w:rPr>
                <w:lang w:val="en-US"/>
              </w:rPr>
              <w:t xml:space="preserve"> </w:t>
            </w:r>
            <w:proofErr w:type="spellStart"/>
            <w:r w:rsidRPr="00940D02">
              <w:rPr>
                <w:lang w:val="en-US"/>
              </w:rPr>
              <w:t>nuk</w:t>
            </w:r>
            <w:proofErr w:type="spellEnd"/>
            <w:r w:rsidRPr="00940D02">
              <w:rPr>
                <w:lang w:val="en-US"/>
              </w:rPr>
              <w:t xml:space="preserve"> </w:t>
            </w:r>
            <w:proofErr w:type="spellStart"/>
            <w:r w:rsidRPr="00940D02">
              <w:rPr>
                <w:lang w:val="en-US"/>
              </w:rPr>
              <w:t>është</w:t>
            </w:r>
            <w:proofErr w:type="spellEnd"/>
            <w:r w:rsidRPr="00940D02">
              <w:rPr>
                <w:lang w:val="en-US"/>
              </w:rPr>
              <w:t xml:space="preserve"> </w:t>
            </w:r>
            <w:proofErr w:type="spellStart"/>
            <w:r w:rsidRPr="00940D02">
              <w:rPr>
                <w:lang w:val="en-US"/>
              </w:rPr>
              <w:t>pjesë</w:t>
            </w:r>
            <w:proofErr w:type="spellEnd"/>
            <w:r w:rsidRPr="00940D02">
              <w:rPr>
                <w:lang w:val="en-US"/>
              </w:rPr>
              <w:t xml:space="preserve"> e </w:t>
            </w:r>
            <w:proofErr w:type="spellStart"/>
            <w:r w:rsidRPr="00940D02">
              <w:rPr>
                <w:lang w:val="en-US"/>
              </w:rPr>
              <w:t>planeve</w:t>
            </w:r>
            <w:proofErr w:type="spellEnd"/>
            <w:r w:rsidRPr="00940D02">
              <w:rPr>
                <w:lang w:val="en-US"/>
              </w:rPr>
              <w:t xml:space="preserve"> </w:t>
            </w:r>
            <w:proofErr w:type="spellStart"/>
            <w:r w:rsidRPr="00940D02">
              <w:rPr>
                <w:lang w:val="en-US"/>
              </w:rPr>
              <w:t>investive</w:t>
            </w:r>
            <w:proofErr w:type="spellEnd"/>
            <w:r w:rsidRPr="00940D02">
              <w:rPr>
                <w:lang w:val="en-US"/>
              </w:rPr>
              <w:t xml:space="preserve"> </w:t>
            </w:r>
            <w:proofErr w:type="spellStart"/>
            <w:r w:rsidRPr="00940D02">
              <w:rPr>
                <w:lang w:val="en-US"/>
              </w:rPr>
              <w:t>të</w:t>
            </w:r>
            <w:proofErr w:type="spellEnd"/>
            <w:r w:rsidRPr="00940D02">
              <w:rPr>
                <w:lang w:val="en-US"/>
              </w:rPr>
              <w:t xml:space="preserve"> </w:t>
            </w:r>
            <w:proofErr w:type="spellStart"/>
            <w:r w:rsidRPr="00940D02">
              <w:rPr>
                <w:lang w:val="en-US"/>
              </w:rPr>
              <w:t>këtij</w:t>
            </w:r>
            <w:proofErr w:type="spellEnd"/>
            <w:r w:rsidRPr="00940D02">
              <w:rPr>
                <w:lang w:val="en-US"/>
              </w:rPr>
              <w:t xml:space="preserve"> </w:t>
            </w:r>
            <w:proofErr w:type="spellStart"/>
            <w:r w:rsidRPr="00940D02">
              <w:rPr>
                <w:lang w:val="en-US"/>
              </w:rPr>
              <w:t>dokumenti</w:t>
            </w:r>
            <w:proofErr w:type="spellEnd"/>
            <w:r w:rsidRPr="00940D02">
              <w:rPr>
                <w:lang w:val="en-US"/>
              </w:rPr>
              <w:t xml:space="preserve">, i </w:t>
            </w:r>
            <w:proofErr w:type="spellStart"/>
            <w:r w:rsidRPr="00940D02">
              <w:rPr>
                <w:lang w:val="en-US"/>
              </w:rPr>
              <w:t>cili</w:t>
            </w:r>
            <w:proofErr w:type="spellEnd"/>
            <w:r w:rsidRPr="00940D02">
              <w:rPr>
                <w:lang w:val="en-US"/>
              </w:rPr>
              <w:t xml:space="preserve"> </w:t>
            </w:r>
            <w:proofErr w:type="spellStart"/>
            <w:r w:rsidRPr="00940D02">
              <w:rPr>
                <w:lang w:val="en-US"/>
              </w:rPr>
              <w:t>fokusohet</w:t>
            </w:r>
            <w:proofErr w:type="spellEnd"/>
            <w:r w:rsidRPr="00940D02">
              <w:rPr>
                <w:lang w:val="en-US"/>
              </w:rPr>
              <w:t xml:space="preserve"> </w:t>
            </w:r>
            <w:proofErr w:type="spellStart"/>
            <w:r w:rsidRPr="00940D02">
              <w:rPr>
                <w:lang w:val="en-US"/>
              </w:rPr>
              <w:t>ekskluzivisht</w:t>
            </w:r>
            <w:proofErr w:type="spellEnd"/>
            <w:r w:rsidRPr="00940D02">
              <w:rPr>
                <w:lang w:val="en-US"/>
              </w:rPr>
              <w:t xml:space="preserve"> në BRE, </w:t>
            </w:r>
            <w:proofErr w:type="spellStart"/>
            <w:r w:rsidRPr="00940D02">
              <w:rPr>
                <w:lang w:val="en-US"/>
              </w:rPr>
              <w:t>efiçiencë</w:t>
            </w:r>
            <w:proofErr w:type="spellEnd"/>
            <w:r w:rsidRPr="00940D02">
              <w:rPr>
                <w:lang w:val="en-US"/>
              </w:rPr>
              <w:t xml:space="preserve"> dhe </w:t>
            </w:r>
            <w:proofErr w:type="spellStart"/>
            <w:r w:rsidRPr="00940D02">
              <w:rPr>
                <w:lang w:val="en-US"/>
              </w:rPr>
              <w:t>modernizim</w:t>
            </w:r>
            <w:proofErr w:type="spellEnd"/>
            <w:r w:rsidRPr="00940D02">
              <w:rPr>
                <w:lang w:val="en-US"/>
              </w:rPr>
              <w:t xml:space="preserve"> </w:t>
            </w:r>
            <w:proofErr w:type="spellStart"/>
            <w:r w:rsidRPr="00940D02">
              <w:rPr>
                <w:lang w:val="en-US"/>
              </w:rPr>
              <w:t>mjedisor</w:t>
            </w:r>
            <w:proofErr w:type="spellEnd"/>
            <w:r w:rsidRPr="00940D02">
              <w:rPr>
                <w:lang w:val="en-US"/>
              </w:rPr>
              <w:t xml:space="preserve">. </w:t>
            </w:r>
            <w:proofErr w:type="spellStart"/>
            <w:r w:rsidRPr="00940D02">
              <w:rPr>
                <w:lang w:val="en-US"/>
              </w:rPr>
              <w:t>Detajet</w:t>
            </w:r>
            <w:proofErr w:type="spellEnd"/>
            <w:r w:rsidRPr="00940D02">
              <w:rPr>
                <w:lang w:val="en-US"/>
              </w:rPr>
              <w:t xml:space="preserve"> </w:t>
            </w:r>
            <w:proofErr w:type="spellStart"/>
            <w:r w:rsidRPr="00940D02">
              <w:rPr>
                <w:lang w:val="en-US"/>
              </w:rPr>
              <w:t>mbi</w:t>
            </w:r>
            <w:proofErr w:type="spellEnd"/>
            <w:r w:rsidRPr="00940D02">
              <w:rPr>
                <w:lang w:val="en-US"/>
              </w:rPr>
              <w:t xml:space="preserve"> </w:t>
            </w:r>
            <w:proofErr w:type="spellStart"/>
            <w:r w:rsidRPr="00940D02">
              <w:rPr>
                <w:lang w:val="en-US"/>
              </w:rPr>
              <w:t>transformimin</w:t>
            </w:r>
            <w:proofErr w:type="spellEnd"/>
            <w:r w:rsidRPr="00940D02">
              <w:rPr>
                <w:lang w:val="en-US"/>
              </w:rPr>
              <w:t xml:space="preserve"> social dhe </w:t>
            </w:r>
            <w:proofErr w:type="spellStart"/>
            <w:r w:rsidRPr="00940D02">
              <w:rPr>
                <w:lang w:val="en-US"/>
              </w:rPr>
              <w:t>diversifikimin</w:t>
            </w:r>
            <w:proofErr w:type="spellEnd"/>
            <w:r w:rsidRPr="00940D02">
              <w:rPr>
                <w:lang w:val="en-US"/>
              </w:rPr>
              <w:t xml:space="preserve"> </w:t>
            </w:r>
            <w:proofErr w:type="spellStart"/>
            <w:r w:rsidRPr="00940D02">
              <w:rPr>
                <w:lang w:val="en-US"/>
              </w:rPr>
              <w:t>ekonomik</w:t>
            </w:r>
            <w:proofErr w:type="spellEnd"/>
            <w:r w:rsidRPr="00940D02">
              <w:rPr>
                <w:lang w:val="en-US"/>
              </w:rPr>
              <w:t xml:space="preserve"> </w:t>
            </w:r>
            <w:proofErr w:type="spellStart"/>
            <w:r w:rsidRPr="00940D02">
              <w:rPr>
                <w:lang w:val="en-US"/>
              </w:rPr>
              <w:t>përtej</w:t>
            </w:r>
            <w:proofErr w:type="spellEnd"/>
            <w:r w:rsidRPr="00940D02">
              <w:rPr>
                <w:lang w:val="en-US"/>
              </w:rPr>
              <w:t xml:space="preserve"> </w:t>
            </w:r>
            <w:proofErr w:type="spellStart"/>
            <w:r w:rsidRPr="00940D02">
              <w:rPr>
                <w:lang w:val="en-US"/>
              </w:rPr>
              <w:t>sektorit</w:t>
            </w:r>
            <w:proofErr w:type="spellEnd"/>
            <w:r w:rsidRPr="00940D02">
              <w:rPr>
                <w:lang w:val="en-US"/>
              </w:rPr>
              <w:t xml:space="preserve"> </w:t>
            </w:r>
            <w:proofErr w:type="spellStart"/>
            <w:r w:rsidRPr="00940D02">
              <w:rPr>
                <w:lang w:val="en-US"/>
              </w:rPr>
              <w:t>të</w:t>
            </w:r>
            <w:proofErr w:type="spellEnd"/>
            <w:r w:rsidRPr="00940D02">
              <w:rPr>
                <w:lang w:val="en-US"/>
              </w:rPr>
              <w:t xml:space="preserve"> </w:t>
            </w:r>
            <w:proofErr w:type="spellStart"/>
            <w:r w:rsidRPr="00940D02">
              <w:rPr>
                <w:lang w:val="en-US"/>
              </w:rPr>
              <w:t>energjisë</w:t>
            </w:r>
            <w:proofErr w:type="spellEnd"/>
            <w:r w:rsidRPr="00940D02">
              <w:rPr>
                <w:lang w:val="en-US"/>
              </w:rPr>
              <w:t xml:space="preserve"> do </w:t>
            </w:r>
            <w:proofErr w:type="spellStart"/>
            <w:r w:rsidRPr="00940D02">
              <w:rPr>
                <w:lang w:val="en-US"/>
              </w:rPr>
              <w:t>të</w:t>
            </w:r>
            <w:proofErr w:type="spellEnd"/>
            <w:r w:rsidRPr="00940D02">
              <w:rPr>
                <w:lang w:val="en-US"/>
              </w:rPr>
              <w:t xml:space="preserve"> </w:t>
            </w:r>
            <w:proofErr w:type="spellStart"/>
            <w:r w:rsidRPr="00940D02">
              <w:rPr>
                <w:lang w:val="en-US"/>
              </w:rPr>
              <w:t>trajtohen</w:t>
            </w:r>
            <w:proofErr w:type="spellEnd"/>
            <w:r w:rsidRPr="00940D02">
              <w:rPr>
                <w:lang w:val="en-US"/>
              </w:rPr>
              <w:t xml:space="preserve"> në </w:t>
            </w:r>
            <w:proofErr w:type="spellStart"/>
            <w:r w:rsidRPr="00940D02">
              <w:rPr>
                <w:lang w:val="en-US"/>
              </w:rPr>
              <w:t>mënyrë</w:t>
            </w:r>
            <w:proofErr w:type="spellEnd"/>
            <w:r w:rsidRPr="00940D02">
              <w:rPr>
                <w:lang w:val="en-US"/>
              </w:rPr>
              <w:t xml:space="preserve"> </w:t>
            </w:r>
            <w:proofErr w:type="spellStart"/>
            <w:r w:rsidRPr="00940D02">
              <w:rPr>
                <w:lang w:val="en-US"/>
              </w:rPr>
              <w:t>specifike</w:t>
            </w:r>
            <w:proofErr w:type="spellEnd"/>
            <w:r w:rsidRPr="00940D02">
              <w:rPr>
                <w:lang w:val="en-US"/>
              </w:rPr>
              <w:t xml:space="preserve"> </w:t>
            </w:r>
            <w:proofErr w:type="spellStart"/>
            <w:r w:rsidRPr="00940D02">
              <w:rPr>
                <w:lang w:val="en-US"/>
              </w:rPr>
              <w:t>përmes</w:t>
            </w:r>
            <w:proofErr w:type="spellEnd"/>
            <w:r w:rsidRPr="00940D02">
              <w:rPr>
                <w:lang w:val="en-US"/>
              </w:rPr>
              <w:t xml:space="preserve"> </w:t>
            </w:r>
            <w:proofErr w:type="spellStart"/>
            <w:r w:rsidRPr="00940D02">
              <w:rPr>
                <w:lang w:val="en-US"/>
              </w:rPr>
              <w:t>Strategjisë</w:t>
            </w:r>
            <w:proofErr w:type="spellEnd"/>
            <w:r w:rsidRPr="00940D02">
              <w:rPr>
                <w:lang w:val="en-US"/>
              </w:rPr>
              <w:t xml:space="preserve"> </w:t>
            </w:r>
            <w:proofErr w:type="spellStart"/>
            <w:r w:rsidRPr="00940D02">
              <w:rPr>
                <w:lang w:val="en-US"/>
              </w:rPr>
              <w:t>së</w:t>
            </w:r>
            <w:proofErr w:type="spellEnd"/>
            <w:r w:rsidRPr="00940D02">
              <w:rPr>
                <w:lang w:val="en-US"/>
              </w:rPr>
              <w:t xml:space="preserve"> </w:t>
            </w:r>
            <w:proofErr w:type="spellStart"/>
            <w:r w:rsidRPr="00940D02">
              <w:rPr>
                <w:lang w:val="en-US"/>
              </w:rPr>
              <w:t>Dekarbonizimit</w:t>
            </w:r>
            <w:proofErr w:type="spellEnd"/>
            <w:r w:rsidRPr="00940D02">
              <w:rPr>
                <w:lang w:val="en-US"/>
              </w:rPr>
              <w:t xml:space="preserve"> </w:t>
            </w:r>
            <w:proofErr w:type="spellStart"/>
            <w:r w:rsidRPr="00940D02">
              <w:rPr>
                <w:lang w:val="en-US"/>
              </w:rPr>
              <w:t>të</w:t>
            </w:r>
            <w:proofErr w:type="spellEnd"/>
            <w:r w:rsidRPr="00940D02">
              <w:rPr>
                <w:lang w:val="en-US"/>
              </w:rPr>
              <w:t xml:space="preserve"> KEK-</w:t>
            </w:r>
            <w:proofErr w:type="spellStart"/>
            <w:r w:rsidRPr="00940D02">
              <w:rPr>
                <w:lang w:val="en-US"/>
              </w:rPr>
              <w:t>ut</w:t>
            </w:r>
            <w:proofErr w:type="spellEnd"/>
            <w:r w:rsidRPr="00940D02">
              <w:rPr>
                <w:lang w:val="en-US"/>
              </w:rPr>
              <w:t xml:space="preserve"> dhe </w:t>
            </w:r>
            <w:proofErr w:type="spellStart"/>
            <w:r w:rsidRPr="00940D02">
              <w:rPr>
                <w:lang w:val="en-US"/>
              </w:rPr>
              <w:t>planeve</w:t>
            </w:r>
            <w:proofErr w:type="spellEnd"/>
            <w:r w:rsidRPr="00940D02">
              <w:rPr>
                <w:lang w:val="en-US"/>
              </w:rPr>
              <w:t xml:space="preserve"> </w:t>
            </w:r>
            <w:proofErr w:type="spellStart"/>
            <w:r w:rsidRPr="00940D02">
              <w:rPr>
                <w:lang w:val="en-US"/>
              </w:rPr>
              <w:t>të</w:t>
            </w:r>
            <w:proofErr w:type="spellEnd"/>
            <w:r w:rsidRPr="00940D02">
              <w:rPr>
                <w:lang w:val="en-US"/>
              </w:rPr>
              <w:t xml:space="preserve"> </w:t>
            </w:r>
            <w:proofErr w:type="spellStart"/>
            <w:r w:rsidRPr="00940D02">
              <w:rPr>
                <w:lang w:val="en-US"/>
              </w:rPr>
              <w:t>zhvillimit</w:t>
            </w:r>
            <w:proofErr w:type="spellEnd"/>
            <w:r w:rsidRPr="00940D02">
              <w:rPr>
                <w:lang w:val="en-US"/>
              </w:rPr>
              <w:t xml:space="preserve"> </w:t>
            </w:r>
            <w:proofErr w:type="spellStart"/>
            <w:r w:rsidRPr="00940D02">
              <w:rPr>
                <w:lang w:val="en-US"/>
              </w:rPr>
              <w:t>lokal</w:t>
            </w:r>
            <w:proofErr w:type="spellEnd"/>
            <w:r w:rsidRPr="00940D02">
              <w:rPr>
                <w:lang w:val="en-US"/>
              </w:rPr>
              <w:t>.</w:t>
            </w:r>
            <w:r w:rsidR="00EC5041" w:rsidRPr="00940D02">
              <w:rPr>
                <w:lang w:val="en-US"/>
              </w:rPr>
              <w:t xml:space="preserve"> </w:t>
            </w:r>
            <w:proofErr w:type="spellStart"/>
            <w:r w:rsidR="0089100E" w:rsidRPr="00940D02">
              <w:rPr>
                <w:lang w:val="en-US"/>
              </w:rPr>
              <w:t>Lidhur</w:t>
            </w:r>
            <w:proofErr w:type="spellEnd"/>
            <w:r w:rsidR="0089100E" w:rsidRPr="00940D02">
              <w:rPr>
                <w:lang w:val="en-US"/>
              </w:rPr>
              <w:t xml:space="preserve"> me</w:t>
            </w:r>
            <w:r w:rsidR="00EC5041" w:rsidRPr="00940D02">
              <w:rPr>
                <w:lang w:val="en-US"/>
              </w:rPr>
              <w:t xml:space="preserve"> </w:t>
            </w:r>
            <w:proofErr w:type="spellStart"/>
            <w:r w:rsidR="00BF03A8" w:rsidRPr="00940D02">
              <w:rPr>
                <w:lang w:val="en-US"/>
              </w:rPr>
              <w:t>shfrytëzimi</w:t>
            </w:r>
            <w:r w:rsidR="0089100E" w:rsidRPr="00940D02">
              <w:rPr>
                <w:lang w:val="en-US"/>
              </w:rPr>
              <w:t>n</w:t>
            </w:r>
            <w:proofErr w:type="spellEnd"/>
            <w:r w:rsidR="0089100E" w:rsidRPr="00940D02">
              <w:rPr>
                <w:lang w:val="en-US"/>
              </w:rPr>
              <w:t xml:space="preserve"> e </w:t>
            </w:r>
            <w:proofErr w:type="spellStart"/>
            <w:r w:rsidR="00BF03A8" w:rsidRPr="00940D02">
              <w:rPr>
                <w:lang w:val="en-US"/>
              </w:rPr>
              <w:t>qymyrit</w:t>
            </w:r>
            <w:proofErr w:type="spellEnd"/>
            <w:r w:rsidR="00BF03A8" w:rsidRPr="00940D02">
              <w:rPr>
                <w:lang w:val="en-US"/>
              </w:rPr>
              <w:t xml:space="preserve"> me </w:t>
            </w:r>
            <w:proofErr w:type="spellStart"/>
            <w:r w:rsidR="00BF03A8" w:rsidRPr="00940D02">
              <w:rPr>
                <w:lang w:val="en-US"/>
              </w:rPr>
              <w:t>ndikim</w:t>
            </w:r>
            <w:proofErr w:type="spellEnd"/>
            <w:r w:rsidR="00BF03A8" w:rsidRPr="00940D02">
              <w:rPr>
                <w:lang w:val="en-US"/>
              </w:rPr>
              <w:t xml:space="preserve"> </w:t>
            </w:r>
            <w:proofErr w:type="spellStart"/>
            <w:r w:rsidR="00BF03A8" w:rsidRPr="00940D02">
              <w:rPr>
                <w:lang w:val="en-US"/>
              </w:rPr>
              <w:t>më</w:t>
            </w:r>
            <w:proofErr w:type="spellEnd"/>
            <w:r w:rsidR="00BF03A8" w:rsidRPr="00940D02">
              <w:rPr>
                <w:lang w:val="en-US"/>
              </w:rPr>
              <w:t xml:space="preserve"> </w:t>
            </w:r>
            <w:proofErr w:type="spellStart"/>
            <w:r w:rsidR="00BF03A8" w:rsidRPr="00940D02">
              <w:rPr>
                <w:lang w:val="en-US"/>
              </w:rPr>
              <w:t>të</w:t>
            </w:r>
            <w:proofErr w:type="spellEnd"/>
            <w:r w:rsidR="00BF03A8" w:rsidRPr="00940D02">
              <w:rPr>
                <w:lang w:val="en-US"/>
              </w:rPr>
              <w:t xml:space="preserve"> </w:t>
            </w:r>
            <w:proofErr w:type="spellStart"/>
            <w:r w:rsidR="00BF03A8" w:rsidRPr="00940D02">
              <w:rPr>
                <w:lang w:val="en-US"/>
              </w:rPr>
              <w:t>ulët</w:t>
            </w:r>
            <w:proofErr w:type="spellEnd"/>
            <w:r w:rsidR="00BF03A8" w:rsidRPr="00940D02">
              <w:rPr>
                <w:lang w:val="en-US"/>
              </w:rPr>
              <w:t xml:space="preserve"> </w:t>
            </w:r>
            <w:proofErr w:type="spellStart"/>
            <w:r w:rsidR="00BF03A8" w:rsidRPr="00940D02">
              <w:rPr>
                <w:lang w:val="en-US"/>
              </w:rPr>
              <w:t>mjedisor</w:t>
            </w:r>
            <w:proofErr w:type="spellEnd"/>
            <w:r w:rsidR="00BF03A8" w:rsidRPr="00940D02">
              <w:rPr>
                <w:lang w:val="en-US"/>
              </w:rPr>
              <w:t xml:space="preserve"> </w:t>
            </w:r>
            <w:proofErr w:type="spellStart"/>
            <w:r w:rsidR="00BF03A8" w:rsidRPr="00940D02">
              <w:rPr>
                <w:lang w:val="en-US"/>
              </w:rPr>
              <w:t>nëpërmjet</w:t>
            </w:r>
            <w:proofErr w:type="spellEnd"/>
            <w:r w:rsidR="00BF03A8" w:rsidRPr="00940D02">
              <w:rPr>
                <w:lang w:val="en-US"/>
              </w:rPr>
              <w:t xml:space="preserve"> </w:t>
            </w:r>
            <w:proofErr w:type="spellStart"/>
            <w:r w:rsidR="00BF03A8" w:rsidRPr="00940D02">
              <w:rPr>
                <w:lang w:val="en-US"/>
              </w:rPr>
              <w:t>teknologjive</w:t>
            </w:r>
            <w:proofErr w:type="spellEnd"/>
            <w:r w:rsidR="00BF03A8" w:rsidRPr="00940D02">
              <w:rPr>
                <w:lang w:val="en-US"/>
              </w:rPr>
              <w:t xml:space="preserve"> </w:t>
            </w:r>
            <w:proofErr w:type="spellStart"/>
            <w:r w:rsidR="00BF03A8" w:rsidRPr="00940D02">
              <w:rPr>
                <w:lang w:val="en-US"/>
              </w:rPr>
              <w:t>të</w:t>
            </w:r>
            <w:proofErr w:type="spellEnd"/>
            <w:r w:rsidR="00BF03A8" w:rsidRPr="00940D02">
              <w:rPr>
                <w:lang w:val="en-US"/>
              </w:rPr>
              <w:t xml:space="preserve"> </w:t>
            </w:r>
            <w:proofErr w:type="spellStart"/>
            <w:r w:rsidR="00BF03A8" w:rsidRPr="00940D02">
              <w:rPr>
                <w:lang w:val="en-US"/>
              </w:rPr>
              <w:t>gazifikimit</w:t>
            </w:r>
            <w:proofErr w:type="spellEnd"/>
            <w:r w:rsidR="00BF03A8" w:rsidRPr="00940D02">
              <w:rPr>
                <w:lang w:val="en-US"/>
              </w:rPr>
              <w:t xml:space="preserve"> (</w:t>
            </w:r>
            <w:proofErr w:type="spellStart"/>
            <w:r w:rsidR="00BF03A8" w:rsidRPr="00940D02">
              <w:rPr>
                <w:lang w:val="en-US"/>
              </w:rPr>
              <w:t>gazifikimi</w:t>
            </w:r>
            <w:proofErr w:type="spellEnd"/>
            <w:r w:rsidR="00BF03A8" w:rsidRPr="00940D02">
              <w:rPr>
                <w:lang w:val="en-US"/>
              </w:rPr>
              <w:t xml:space="preserve"> i </w:t>
            </w:r>
            <w:proofErr w:type="spellStart"/>
            <w:r w:rsidR="00BF03A8" w:rsidRPr="00940D02">
              <w:rPr>
                <w:lang w:val="en-US"/>
              </w:rPr>
              <w:t>qymyrit</w:t>
            </w:r>
            <w:proofErr w:type="spellEnd"/>
            <w:r w:rsidR="00BF03A8" w:rsidRPr="00940D02">
              <w:rPr>
                <w:lang w:val="en-US"/>
              </w:rPr>
              <w:t xml:space="preserve"> / IGCC),</w:t>
            </w:r>
            <w:r w:rsidR="00940D02">
              <w:rPr>
                <w:lang w:val="en-US"/>
              </w:rPr>
              <w:t xml:space="preserve"> </w:t>
            </w:r>
            <w:proofErr w:type="spellStart"/>
            <w:r w:rsidR="00940D02">
              <w:rPr>
                <w:lang w:val="en-US"/>
              </w:rPr>
              <w:t>k</w:t>
            </w:r>
            <w:r w:rsidR="00BF03A8" w:rsidRPr="00940D02">
              <w:rPr>
                <w:lang w:val="en-US"/>
              </w:rPr>
              <w:t>jo</w:t>
            </w:r>
            <w:proofErr w:type="spellEnd"/>
            <w:r w:rsidR="00BF03A8" w:rsidRPr="00940D02">
              <w:rPr>
                <w:lang w:val="en-US"/>
              </w:rPr>
              <w:t xml:space="preserve"> </w:t>
            </w:r>
            <w:proofErr w:type="spellStart"/>
            <w:r w:rsidR="00BF03A8" w:rsidRPr="00940D02">
              <w:rPr>
                <w:lang w:val="en-US"/>
              </w:rPr>
              <w:t>zgjidhje</w:t>
            </w:r>
            <w:proofErr w:type="spellEnd"/>
            <w:r w:rsidR="00BF03A8" w:rsidRPr="00940D02">
              <w:rPr>
                <w:lang w:val="en-US"/>
              </w:rPr>
              <w:t xml:space="preserve"> </w:t>
            </w:r>
            <w:proofErr w:type="spellStart"/>
            <w:r w:rsidR="00BF03A8" w:rsidRPr="00940D02">
              <w:rPr>
                <w:lang w:val="en-US"/>
              </w:rPr>
              <w:t>është</w:t>
            </w:r>
            <w:proofErr w:type="spellEnd"/>
            <w:r w:rsidR="00BF03A8" w:rsidRPr="00940D02">
              <w:rPr>
                <w:lang w:val="en-US"/>
              </w:rPr>
              <w:t xml:space="preserve"> </w:t>
            </w:r>
            <w:proofErr w:type="spellStart"/>
            <w:r w:rsidR="00BF03A8" w:rsidRPr="00940D02">
              <w:rPr>
                <w:lang w:val="en-US"/>
              </w:rPr>
              <w:t>aktualisht</w:t>
            </w:r>
            <w:proofErr w:type="spellEnd"/>
            <w:r w:rsidR="00BF03A8" w:rsidRPr="00940D02">
              <w:rPr>
                <w:lang w:val="en-US"/>
              </w:rPr>
              <w:t xml:space="preserve"> në </w:t>
            </w:r>
            <w:proofErr w:type="spellStart"/>
            <w:r w:rsidR="00BF03A8" w:rsidRPr="00940D02">
              <w:rPr>
                <w:lang w:val="en-US"/>
              </w:rPr>
              <w:t>fazën</w:t>
            </w:r>
            <w:proofErr w:type="spellEnd"/>
            <w:r w:rsidR="00BF03A8" w:rsidRPr="00940D02">
              <w:rPr>
                <w:lang w:val="en-US"/>
              </w:rPr>
              <w:t xml:space="preserve"> e </w:t>
            </w:r>
            <w:proofErr w:type="spellStart"/>
            <w:r w:rsidR="00BF03A8" w:rsidRPr="00940D02">
              <w:rPr>
                <w:lang w:val="en-US"/>
              </w:rPr>
              <w:t>studimit</w:t>
            </w:r>
            <w:proofErr w:type="spellEnd"/>
            <w:r w:rsidR="00BF03A8" w:rsidRPr="00940D02">
              <w:rPr>
                <w:lang w:val="en-US"/>
              </w:rPr>
              <w:t xml:space="preserve"> </w:t>
            </w:r>
            <w:proofErr w:type="spellStart"/>
            <w:r w:rsidR="00BF03A8" w:rsidRPr="00940D02">
              <w:rPr>
                <w:lang w:val="en-US"/>
              </w:rPr>
              <w:t>të</w:t>
            </w:r>
            <w:proofErr w:type="spellEnd"/>
            <w:r w:rsidR="00BF03A8" w:rsidRPr="00940D02">
              <w:rPr>
                <w:lang w:val="en-US"/>
              </w:rPr>
              <w:t xml:space="preserve"> </w:t>
            </w:r>
            <w:proofErr w:type="spellStart"/>
            <w:r w:rsidR="00BF03A8" w:rsidRPr="00940D02">
              <w:rPr>
                <w:lang w:val="en-US"/>
              </w:rPr>
              <w:t>parafizibilitetit</w:t>
            </w:r>
            <w:proofErr w:type="spellEnd"/>
            <w:r w:rsidR="00BF03A8" w:rsidRPr="00940D02">
              <w:rPr>
                <w:lang w:val="en-US"/>
              </w:rPr>
              <w:t>.</w:t>
            </w:r>
          </w:p>
        </w:tc>
      </w:tr>
      <w:tr w:rsidR="00EC5975" w:rsidRPr="00F83B98" w14:paraId="437172B0" w14:textId="77777777" w:rsidTr="00287C61">
        <w:trPr>
          <w:gridAfter w:val="1"/>
          <w:wAfter w:w="90" w:type="dxa"/>
          <w:trHeight w:val="2333"/>
        </w:trPr>
        <w:tc>
          <w:tcPr>
            <w:tcW w:w="1819" w:type="dxa"/>
            <w:vMerge/>
          </w:tcPr>
          <w:p w14:paraId="620359B4" w14:textId="77777777" w:rsidR="00CA1109" w:rsidRPr="00F83B98" w:rsidRDefault="00CA1109" w:rsidP="00AC0B86"/>
        </w:tc>
        <w:tc>
          <w:tcPr>
            <w:tcW w:w="3846" w:type="dxa"/>
          </w:tcPr>
          <w:p w14:paraId="35953C29" w14:textId="3103BC13" w:rsidR="00CA1109" w:rsidRPr="00F83B98" w:rsidRDefault="00CA1109" w:rsidP="00AC0B86">
            <w:pPr>
              <w:pStyle w:val="NormalWeb"/>
            </w:pPr>
            <w:proofErr w:type="spellStart"/>
            <w:r w:rsidRPr="00F83B98">
              <w:t>Dokumenti</w:t>
            </w:r>
            <w:proofErr w:type="spellEnd"/>
            <w:r w:rsidRPr="00F83B98">
              <w:t xml:space="preserve"> </w:t>
            </w:r>
            <w:proofErr w:type="spellStart"/>
            <w:r w:rsidRPr="00F83B98">
              <w:t>përshkruan</w:t>
            </w:r>
            <w:proofErr w:type="spellEnd"/>
            <w:r w:rsidRPr="00F83B98">
              <w:t xml:space="preserve"> </w:t>
            </w:r>
            <w:proofErr w:type="spellStart"/>
            <w:r w:rsidRPr="00F83B98">
              <w:t>një</w:t>
            </w:r>
            <w:proofErr w:type="spellEnd"/>
            <w:r w:rsidRPr="00F83B98">
              <w:t xml:space="preserve"> </w:t>
            </w:r>
            <w:proofErr w:type="spellStart"/>
            <w:r w:rsidRPr="00F83B98">
              <w:t>tranzicion</w:t>
            </w:r>
            <w:proofErr w:type="spellEnd"/>
            <w:r w:rsidRPr="00F83B98">
              <w:t xml:space="preserve"> gradual </w:t>
            </w:r>
            <w:proofErr w:type="spellStart"/>
            <w:r w:rsidRPr="00F83B98">
              <w:t>ekonomik</w:t>
            </w:r>
            <w:proofErr w:type="spellEnd"/>
            <w:r w:rsidRPr="00F83B98">
              <w:t xml:space="preserve"> dhe </w:t>
            </w:r>
            <w:proofErr w:type="spellStart"/>
            <w:r w:rsidRPr="00F83B98">
              <w:t>energjetik</w:t>
            </w:r>
            <w:proofErr w:type="spellEnd"/>
            <w:r w:rsidRPr="00F83B98">
              <w:t xml:space="preserve">, por </w:t>
            </w:r>
            <w:proofErr w:type="spellStart"/>
            <w:r w:rsidRPr="00F83B98">
              <w:t>përveç</w:t>
            </w:r>
            <w:proofErr w:type="spellEnd"/>
            <w:r w:rsidRPr="00F83B98">
              <w:t xml:space="preserve"> </w:t>
            </w:r>
            <w:proofErr w:type="spellStart"/>
            <w:r w:rsidRPr="00F83B98">
              <w:t>energjisë</w:t>
            </w:r>
            <w:proofErr w:type="spellEnd"/>
            <w:r w:rsidRPr="00F83B98">
              <w:t xml:space="preserve"> </w:t>
            </w:r>
            <w:proofErr w:type="spellStart"/>
            <w:r w:rsidRPr="00F83B98">
              <w:t>së</w:t>
            </w:r>
            <w:proofErr w:type="spellEnd"/>
            <w:r w:rsidRPr="00F83B98">
              <w:t xml:space="preserve"> </w:t>
            </w:r>
            <w:proofErr w:type="spellStart"/>
            <w:r w:rsidRPr="00F83B98">
              <w:t>ripërtëritshme</w:t>
            </w:r>
            <w:proofErr w:type="spellEnd"/>
            <w:r w:rsidRPr="00F83B98">
              <w:t xml:space="preserve">, </w:t>
            </w:r>
            <w:proofErr w:type="spellStart"/>
            <w:r w:rsidRPr="00F83B98">
              <w:t>nuk</w:t>
            </w:r>
            <w:proofErr w:type="spellEnd"/>
            <w:r w:rsidRPr="00F83B98">
              <w:t xml:space="preserve"> i </w:t>
            </w:r>
            <w:proofErr w:type="spellStart"/>
            <w:r w:rsidRPr="00F83B98">
              <w:t>shqyrton</w:t>
            </w:r>
            <w:proofErr w:type="spellEnd"/>
            <w:r w:rsidRPr="00F83B98">
              <w:t xml:space="preserve"> në </w:t>
            </w:r>
            <w:proofErr w:type="spellStart"/>
            <w:r w:rsidRPr="00F83B98">
              <w:t>mënyrë</w:t>
            </w:r>
            <w:proofErr w:type="spellEnd"/>
            <w:r w:rsidRPr="00F83B98">
              <w:t xml:space="preserve"> </w:t>
            </w:r>
            <w:proofErr w:type="spellStart"/>
            <w:r w:rsidRPr="00F83B98">
              <w:t>të</w:t>
            </w:r>
            <w:proofErr w:type="spellEnd"/>
            <w:r w:rsidRPr="00F83B98">
              <w:t xml:space="preserve"> </w:t>
            </w:r>
            <w:proofErr w:type="spellStart"/>
            <w:r w:rsidRPr="00F83B98">
              <w:t>thelluar</w:t>
            </w:r>
            <w:proofErr w:type="spellEnd"/>
            <w:r w:rsidRPr="00F83B98">
              <w:t xml:space="preserve"> </w:t>
            </w:r>
            <w:proofErr w:type="spellStart"/>
            <w:r w:rsidRPr="00F83B98">
              <w:t>mundësitë</w:t>
            </w:r>
            <w:proofErr w:type="spellEnd"/>
            <w:r w:rsidRPr="00F83B98">
              <w:t xml:space="preserve"> e </w:t>
            </w:r>
            <w:proofErr w:type="spellStart"/>
            <w:r w:rsidRPr="00F83B98">
              <w:t>tjera</w:t>
            </w:r>
            <w:proofErr w:type="spellEnd"/>
            <w:r w:rsidRPr="00F83B98">
              <w:t xml:space="preserve"> </w:t>
            </w:r>
            <w:proofErr w:type="spellStart"/>
            <w:r w:rsidRPr="00F83B98">
              <w:t>të</w:t>
            </w:r>
            <w:proofErr w:type="spellEnd"/>
            <w:r w:rsidRPr="00F83B98">
              <w:t xml:space="preserve"> </w:t>
            </w:r>
            <w:proofErr w:type="spellStart"/>
            <w:r w:rsidRPr="00F83B98">
              <w:t>zhvillimit</w:t>
            </w:r>
            <w:proofErr w:type="spellEnd"/>
            <w:r w:rsidRPr="00F83B98">
              <w:t xml:space="preserve"> </w:t>
            </w:r>
            <w:proofErr w:type="spellStart"/>
            <w:r w:rsidRPr="00F83B98">
              <w:t>të</w:t>
            </w:r>
            <w:proofErr w:type="spellEnd"/>
            <w:r w:rsidRPr="00F83B98">
              <w:t xml:space="preserve"> </w:t>
            </w:r>
            <w:proofErr w:type="spellStart"/>
            <w:r w:rsidRPr="00F83B98">
              <w:t>qëndrueshëm</w:t>
            </w:r>
            <w:proofErr w:type="spellEnd"/>
            <w:r w:rsidRPr="00F83B98">
              <w:t xml:space="preserve"> </w:t>
            </w:r>
            <w:proofErr w:type="spellStart"/>
            <w:r w:rsidRPr="00F83B98">
              <w:t>për</w:t>
            </w:r>
            <w:proofErr w:type="spellEnd"/>
            <w:r w:rsidRPr="00F83B98">
              <w:t xml:space="preserve"> </w:t>
            </w:r>
            <w:proofErr w:type="spellStart"/>
            <w:r w:rsidRPr="00F83B98">
              <w:t>rajonet</w:t>
            </w:r>
            <w:proofErr w:type="spellEnd"/>
            <w:r w:rsidRPr="00F83B98">
              <w:t xml:space="preserve"> e </w:t>
            </w:r>
            <w:proofErr w:type="spellStart"/>
            <w:r w:rsidRPr="00F83B98">
              <w:t>prekura</w:t>
            </w:r>
            <w:proofErr w:type="spellEnd"/>
            <w:r w:rsidRPr="00F83B98">
              <w:t xml:space="preserve">, dhe as </w:t>
            </w:r>
            <w:proofErr w:type="spellStart"/>
            <w:r w:rsidRPr="00F83B98">
              <w:t>nuk</w:t>
            </w:r>
            <w:proofErr w:type="spellEnd"/>
            <w:r w:rsidRPr="00F83B98">
              <w:t xml:space="preserve"> </w:t>
            </w:r>
            <w:proofErr w:type="spellStart"/>
            <w:r w:rsidRPr="00F83B98">
              <w:t>jep</w:t>
            </w:r>
            <w:proofErr w:type="spellEnd"/>
            <w:r w:rsidRPr="00F83B98">
              <w:t xml:space="preserve"> </w:t>
            </w:r>
            <w:proofErr w:type="spellStart"/>
            <w:r w:rsidRPr="00F83B98">
              <w:t>detaje</w:t>
            </w:r>
            <w:proofErr w:type="spellEnd"/>
            <w:r w:rsidRPr="00F83B98">
              <w:t xml:space="preserve"> se </w:t>
            </w:r>
            <w:proofErr w:type="spellStart"/>
            <w:r w:rsidRPr="00F83B98">
              <w:t>si</w:t>
            </w:r>
            <w:proofErr w:type="spellEnd"/>
            <w:r w:rsidRPr="00F83B98">
              <w:t xml:space="preserve"> </w:t>
            </w:r>
            <w:proofErr w:type="spellStart"/>
            <w:r w:rsidRPr="00F83B98">
              <w:t>synon</w:t>
            </w:r>
            <w:proofErr w:type="spellEnd"/>
            <w:r w:rsidRPr="00F83B98">
              <w:t xml:space="preserve"> </w:t>
            </w:r>
            <w:proofErr w:type="spellStart"/>
            <w:r w:rsidRPr="00F83B98">
              <w:t>të</w:t>
            </w:r>
            <w:proofErr w:type="spellEnd"/>
            <w:r w:rsidRPr="00F83B98">
              <w:t xml:space="preserve"> </w:t>
            </w:r>
            <w:proofErr w:type="spellStart"/>
            <w:r w:rsidRPr="00F83B98">
              <w:t>krijojë</w:t>
            </w:r>
            <w:proofErr w:type="spellEnd"/>
            <w:r w:rsidRPr="00F83B98">
              <w:t xml:space="preserve"> </w:t>
            </w:r>
            <w:proofErr w:type="spellStart"/>
            <w:r w:rsidRPr="00F83B98">
              <w:t>një</w:t>
            </w:r>
            <w:proofErr w:type="spellEnd"/>
            <w:r w:rsidRPr="00F83B98">
              <w:t xml:space="preserve"> </w:t>
            </w:r>
            <w:proofErr w:type="spellStart"/>
            <w:r w:rsidRPr="00F83B98">
              <w:t>transformim</w:t>
            </w:r>
            <w:proofErr w:type="spellEnd"/>
            <w:r w:rsidRPr="00F83B98">
              <w:t xml:space="preserve"> social.</w:t>
            </w:r>
          </w:p>
        </w:tc>
        <w:tc>
          <w:tcPr>
            <w:tcW w:w="1620" w:type="dxa"/>
          </w:tcPr>
          <w:p w14:paraId="3931CEB5" w14:textId="7D1D8DE3" w:rsidR="00CA1109" w:rsidRPr="00F83B98" w:rsidRDefault="001533CC" w:rsidP="00AC0B86">
            <w:r w:rsidRPr="00F83B98">
              <w:t>Refuzohet</w:t>
            </w:r>
          </w:p>
        </w:tc>
        <w:tc>
          <w:tcPr>
            <w:tcW w:w="6390" w:type="dxa"/>
          </w:tcPr>
          <w:p w14:paraId="46D3B91D" w14:textId="7B6A59CE" w:rsidR="00CA1109" w:rsidRPr="00F83B98" w:rsidRDefault="00CA1109" w:rsidP="00AC0B86">
            <w:r w:rsidRPr="00F83B98">
              <w:rPr>
                <w:rStyle w:val="ng-star-inserted"/>
                <w:shd w:val="clear" w:color="auto" w:fill="FFFFFF"/>
              </w:rPr>
              <w:t xml:space="preserve">Udhërrëfyesi </w:t>
            </w:r>
            <w:r w:rsidR="001533CC" w:rsidRPr="00F83B98">
              <w:rPr>
                <w:rStyle w:val="ng-star-inserted"/>
                <w:shd w:val="clear" w:color="auto" w:fill="FFFFFF"/>
              </w:rPr>
              <w:t xml:space="preserve">për </w:t>
            </w:r>
            <w:proofErr w:type="spellStart"/>
            <w:r w:rsidR="001533CC" w:rsidRPr="00F83B98">
              <w:rPr>
                <w:rStyle w:val="ng-star-inserted"/>
                <w:shd w:val="clear" w:color="auto" w:fill="FFFFFF"/>
              </w:rPr>
              <w:t>Tranzicion</w:t>
            </w:r>
            <w:proofErr w:type="spellEnd"/>
            <w:r w:rsidR="001533CC" w:rsidRPr="00F83B98">
              <w:rPr>
                <w:rStyle w:val="ng-star-inserted"/>
                <w:shd w:val="clear" w:color="auto" w:fill="FFFFFF"/>
              </w:rPr>
              <w:t xml:space="preserve"> të Drejtë</w:t>
            </w:r>
            <w:r w:rsidRPr="00F83B98">
              <w:rPr>
                <w:rStyle w:val="ng-star-inserted"/>
                <w:shd w:val="clear" w:color="auto" w:fill="FFFFFF"/>
              </w:rPr>
              <w:t xml:space="preserve"> parashikon masa konkrete për </w:t>
            </w:r>
            <w:proofErr w:type="spellStart"/>
            <w:r w:rsidRPr="00F83B98">
              <w:rPr>
                <w:bCs/>
                <w:shd w:val="clear" w:color="auto" w:fill="FFFFFF"/>
              </w:rPr>
              <w:t>diversifikimin</w:t>
            </w:r>
            <w:proofErr w:type="spellEnd"/>
            <w:r w:rsidRPr="00F83B98">
              <w:rPr>
                <w:bCs/>
                <w:shd w:val="clear" w:color="auto" w:fill="FFFFFF"/>
              </w:rPr>
              <w:t xml:space="preserve"> ekonomik</w:t>
            </w:r>
            <w:r w:rsidRPr="00F83B98">
              <w:rPr>
                <w:rStyle w:val="ng-star-inserted"/>
                <w:shd w:val="clear" w:color="auto" w:fill="FFFFFF"/>
              </w:rPr>
              <w:t xml:space="preserve"> të rajoneve të prekura përmes ripërdorimit të zonave industriale për biznese të reja. Transformimi social detajohet përmes parimit </w:t>
            </w:r>
            <w:r w:rsidRPr="00F83B98">
              <w:rPr>
                <w:bCs/>
                <w:shd w:val="clear" w:color="auto" w:fill="FFFFFF"/>
              </w:rPr>
              <w:t>"punë së pari"</w:t>
            </w:r>
            <w:r w:rsidRPr="00F83B98">
              <w:rPr>
                <w:rStyle w:val="ng-star-inserted"/>
                <w:shd w:val="clear" w:color="auto" w:fill="FFFFFF"/>
              </w:rPr>
              <w:t xml:space="preserve">, që obligon funksionalizimin e programeve të rikualifikimit dhe punësimit para mbylljes së kapaciteteve, shoqëruar me caqe të matshme për barazinë gjinore dhe mbrojtjen sociale. Dokumenti integron një kornizë të qartë financiare dhe </w:t>
            </w:r>
            <w:r w:rsidRPr="00F83B98">
              <w:rPr>
                <w:bCs/>
                <w:shd w:val="clear" w:color="auto" w:fill="FFFFFF"/>
              </w:rPr>
              <w:t xml:space="preserve">indikatorë të </w:t>
            </w:r>
            <w:proofErr w:type="spellStart"/>
            <w:r w:rsidRPr="00F83B98">
              <w:rPr>
                <w:bCs/>
                <w:shd w:val="clear" w:color="auto" w:fill="FFFFFF"/>
              </w:rPr>
              <w:t>performancës</w:t>
            </w:r>
            <w:proofErr w:type="spellEnd"/>
            <w:r w:rsidRPr="00F83B98">
              <w:rPr>
                <w:rStyle w:val="ng-star-inserted"/>
                <w:shd w:val="clear" w:color="auto" w:fill="FFFFFF"/>
              </w:rPr>
              <w:t xml:space="preserve"> (Tabelat 7 dhe 9) që garantojnë një transformim të planifikuar shoqëror dhe zhvillim të qëndrueshëm rajonal</w:t>
            </w:r>
          </w:p>
        </w:tc>
      </w:tr>
      <w:tr w:rsidR="00EC5975" w:rsidRPr="00F83B98" w14:paraId="71A46A56" w14:textId="77777777" w:rsidTr="00287C61">
        <w:trPr>
          <w:gridAfter w:val="1"/>
          <w:wAfter w:w="90" w:type="dxa"/>
          <w:trHeight w:val="1362"/>
        </w:trPr>
        <w:tc>
          <w:tcPr>
            <w:tcW w:w="1819" w:type="dxa"/>
            <w:vMerge/>
          </w:tcPr>
          <w:p w14:paraId="6CD49FC0" w14:textId="77777777" w:rsidR="00CA1109" w:rsidRPr="00F83B98" w:rsidRDefault="00CA1109" w:rsidP="00AC0B86"/>
        </w:tc>
        <w:tc>
          <w:tcPr>
            <w:tcW w:w="3846" w:type="dxa"/>
          </w:tcPr>
          <w:p w14:paraId="340177F2" w14:textId="7484106D"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 xml:space="preserve">Dokumentet duhet, të paktën, të bazohen në numrin e saktë të </w:t>
            </w:r>
            <w:proofErr w:type="spellStart"/>
            <w:r w:rsidRPr="00F83B98">
              <w:rPr>
                <w:rFonts w:ascii="Times New Roman" w:hAnsi="Times New Roman" w:cs="Times New Roman"/>
                <w:i w:val="0"/>
                <w:color w:val="auto"/>
              </w:rPr>
              <w:t>të</w:t>
            </w:r>
            <w:proofErr w:type="spellEnd"/>
            <w:r w:rsidRPr="00F83B98">
              <w:rPr>
                <w:rFonts w:ascii="Times New Roman" w:hAnsi="Times New Roman" w:cs="Times New Roman"/>
                <w:i w:val="0"/>
                <w:color w:val="auto"/>
              </w:rPr>
              <w:t xml:space="preserve"> punësuarve, duke përfshirë një ndarje sipas moshës, nivelit të arsimimit, viteve që kanë punuar në kompani, sektorit në të cilin kanë qenë pjesë (miniera, prodhim energjie), si dhe pozitës brenda saj (procesi dhe cilën pjesë të procesit, </w:t>
            </w:r>
            <w:proofErr w:type="spellStart"/>
            <w:r w:rsidRPr="00F83B98">
              <w:rPr>
                <w:rFonts w:ascii="Times New Roman" w:hAnsi="Times New Roman" w:cs="Times New Roman"/>
                <w:i w:val="0"/>
                <w:color w:val="auto"/>
              </w:rPr>
              <w:t>menaxhmenti</w:t>
            </w:r>
            <w:proofErr w:type="spellEnd"/>
            <w:r w:rsidRPr="00F83B98">
              <w:rPr>
                <w:rFonts w:ascii="Times New Roman" w:hAnsi="Times New Roman" w:cs="Times New Roman"/>
                <w:i w:val="0"/>
                <w:color w:val="auto"/>
              </w:rPr>
              <w:t>, stafi mbështetës, etj.).</w:t>
            </w:r>
          </w:p>
        </w:tc>
        <w:tc>
          <w:tcPr>
            <w:tcW w:w="1620" w:type="dxa"/>
          </w:tcPr>
          <w:p w14:paraId="376347AC" w14:textId="09E8882D" w:rsidR="00CA1109" w:rsidRPr="00F83B98" w:rsidRDefault="009B06BC" w:rsidP="00AC0B86">
            <w:r w:rsidRPr="00F83B98">
              <w:t>Refuzohet</w:t>
            </w:r>
          </w:p>
        </w:tc>
        <w:tc>
          <w:tcPr>
            <w:tcW w:w="6390" w:type="dxa"/>
          </w:tcPr>
          <w:p w14:paraId="76C15345" w14:textId="5A7FAB28" w:rsidR="00CA1109" w:rsidRPr="00F83B98" w:rsidRDefault="00CA1109" w:rsidP="00AC0B86">
            <w:r w:rsidRPr="00F83B98">
              <w:rPr>
                <w:rStyle w:val="ng-star-inserted"/>
                <w:shd w:val="clear" w:color="auto" w:fill="FFFFFF"/>
              </w:rPr>
              <w:t xml:space="preserve">Dokumenti e trajton këtë si një </w:t>
            </w:r>
            <w:r w:rsidRPr="00F83B98">
              <w:rPr>
                <w:bCs/>
                <w:shd w:val="clear" w:color="auto" w:fill="FFFFFF"/>
              </w:rPr>
              <w:t>masë aktive të zbatimit</w:t>
            </w:r>
            <w:r w:rsidRPr="00F83B98">
              <w:rPr>
                <w:rStyle w:val="ng-star-inserted"/>
                <w:shd w:val="clear" w:color="auto" w:fill="FFFFFF"/>
              </w:rPr>
              <w:t xml:space="preserve"> dhe jo si një parakusht të përfunduar strategjik.</w:t>
            </w:r>
            <w:r w:rsidRPr="00F83B98">
              <w:rPr>
                <w:shd w:val="clear" w:color="auto" w:fill="FFFFFF"/>
              </w:rPr>
              <w:t xml:space="preserve"> Suksesi lidhet jo me statistikat aktuale, por me rezultatin e ardhshëm: zhvillimin e një fuqie punëtore të kualifikuar përmes </w:t>
            </w:r>
            <w:r w:rsidRPr="00F83B98">
              <w:rPr>
                <w:rStyle w:val="ng-star-inserted"/>
              </w:rPr>
              <w:t xml:space="preserve">reformave në arsim profesional dhe rikualifikim. </w:t>
            </w:r>
            <w:r w:rsidRPr="00F83B98">
              <w:rPr>
                <w:rStyle w:val="ng-star-inserted"/>
                <w:shd w:val="clear" w:color="auto" w:fill="FFFFFF"/>
              </w:rPr>
              <w:t xml:space="preserve">Dokumentimi i fuqisë punëtore të prekur dhe përgatitja e programeve për trajnim e rikualifikim, me qëllim ruajtjen dhe krijimin e mundësive të reja të punësimit, </w:t>
            </w:r>
            <w:proofErr w:type="spellStart"/>
            <w:r w:rsidRPr="00F83B98">
              <w:rPr>
                <w:rStyle w:val="ng-star-inserted"/>
                <w:shd w:val="clear" w:color="auto" w:fill="FFFFFF"/>
              </w:rPr>
              <w:t>paradshihet</w:t>
            </w:r>
            <w:proofErr w:type="spellEnd"/>
            <w:r w:rsidRPr="00F83B98">
              <w:rPr>
                <w:rStyle w:val="ng-star-inserted"/>
                <w:shd w:val="clear" w:color="auto" w:fill="FFFFFF"/>
              </w:rPr>
              <w:t xml:space="preserve"> ne </w:t>
            </w:r>
            <w:proofErr w:type="spellStart"/>
            <w:r w:rsidRPr="00F83B98">
              <w:rPr>
                <w:rStyle w:val="ng-star-inserted"/>
                <w:shd w:val="clear" w:color="auto" w:fill="FFFFFF"/>
              </w:rPr>
              <w:t>kuader</w:t>
            </w:r>
            <w:proofErr w:type="spellEnd"/>
            <w:r w:rsidRPr="00F83B98">
              <w:rPr>
                <w:rStyle w:val="ng-star-inserted"/>
                <w:shd w:val="clear" w:color="auto" w:fill="FFFFFF"/>
              </w:rPr>
              <w:t xml:space="preserve"> te masave sociale te planifikuara ne </w:t>
            </w:r>
            <w:proofErr w:type="spellStart"/>
            <w:r w:rsidRPr="00F83B98">
              <w:rPr>
                <w:rStyle w:val="ng-star-inserted"/>
                <w:shd w:val="clear" w:color="auto" w:fill="FFFFFF"/>
              </w:rPr>
              <w:t>fazen</w:t>
            </w:r>
            <w:proofErr w:type="spellEnd"/>
            <w:r w:rsidRPr="00F83B98">
              <w:rPr>
                <w:rStyle w:val="ng-star-inserted"/>
                <w:shd w:val="clear" w:color="auto" w:fill="FFFFFF"/>
              </w:rPr>
              <w:t xml:space="preserve"> afatmesme</w:t>
            </w:r>
            <w:r w:rsidR="009B06BC" w:rsidRPr="00F83B98">
              <w:rPr>
                <w:rStyle w:val="ng-star-inserted"/>
                <w:shd w:val="clear" w:color="auto" w:fill="FFFFFF"/>
              </w:rPr>
              <w:t>.</w:t>
            </w:r>
          </w:p>
        </w:tc>
      </w:tr>
      <w:tr w:rsidR="00EC5975" w:rsidRPr="00F83B98" w14:paraId="752A10A0" w14:textId="77777777" w:rsidTr="00287C61">
        <w:trPr>
          <w:gridAfter w:val="1"/>
          <w:wAfter w:w="90" w:type="dxa"/>
          <w:trHeight w:val="1802"/>
        </w:trPr>
        <w:tc>
          <w:tcPr>
            <w:tcW w:w="1819" w:type="dxa"/>
            <w:vMerge/>
          </w:tcPr>
          <w:p w14:paraId="06F12959" w14:textId="77777777" w:rsidR="00CA1109" w:rsidRPr="00F83B98" w:rsidRDefault="00CA1109" w:rsidP="00AC0B86"/>
        </w:tc>
        <w:tc>
          <w:tcPr>
            <w:tcW w:w="3846" w:type="dxa"/>
          </w:tcPr>
          <w:p w14:paraId="6CCBDE2C" w14:textId="27A85B82"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Tabela 1 ofron të dhëna për vitin 2024 mbi kapacitetin e instaluar të energjisë diellore, ndërsa Tabela 2 paraqet të dhëna të ndryshme, më të përditësuara, por pa e specifikuar burimin ose prejardhjen e këtyre të dhënave.</w:t>
            </w:r>
          </w:p>
        </w:tc>
        <w:tc>
          <w:tcPr>
            <w:tcW w:w="1620" w:type="dxa"/>
          </w:tcPr>
          <w:p w14:paraId="64172994" w14:textId="1B9EAA9B" w:rsidR="00CA1109" w:rsidRPr="00F83B98" w:rsidRDefault="00CA1109" w:rsidP="00AC0B86">
            <w:r w:rsidRPr="00F83B98">
              <w:t>Pranohet pjes</w:t>
            </w:r>
            <w:r w:rsidR="00F83B98">
              <w:t>ë</w:t>
            </w:r>
            <w:r w:rsidRPr="00F83B98">
              <w:t xml:space="preserve">risht </w:t>
            </w:r>
          </w:p>
        </w:tc>
        <w:tc>
          <w:tcPr>
            <w:tcW w:w="6390" w:type="dxa"/>
          </w:tcPr>
          <w:p w14:paraId="641A950D" w14:textId="4DDA3A8D" w:rsidR="00CA1109" w:rsidRPr="00F83B98" w:rsidRDefault="00EF4673" w:rsidP="00AC0B86">
            <w:pPr>
              <w:rPr>
                <w:rStyle w:val="ng-star-inserted"/>
                <w:shd w:val="clear" w:color="auto" w:fill="FFFFFF"/>
              </w:rPr>
            </w:pPr>
            <w:r w:rsidRPr="00F83B98">
              <w:t xml:space="preserve">Tabela 1, ofron të dhëna për vitin 2024 mbi kapacitetin e instaluar të energjisë diellore, pranohet dhe </w:t>
            </w:r>
            <w:proofErr w:type="spellStart"/>
            <w:r w:rsidRPr="00F83B98">
              <w:t>korigjohet</w:t>
            </w:r>
            <w:proofErr w:type="spellEnd"/>
            <w:r w:rsidRPr="00F83B98">
              <w:t xml:space="preserve"> me burim Raportin vjetor 2025  të ZRRE-së (publikuar në Maj 2026),</w:t>
            </w:r>
            <w:r w:rsidR="001533CC" w:rsidRPr="00F83B98">
              <w:t xml:space="preserve"> </w:t>
            </w:r>
            <w:r w:rsidRPr="00F83B98">
              <w:t xml:space="preserve"> 26.002 MW</w:t>
            </w:r>
            <w:r w:rsidR="001533CC" w:rsidRPr="00F83B98">
              <w:t>.</w:t>
            </w:r>
          </w:p>
          <w:p w14:paraId="67A30CAC" w14:textId="1F37EDAF" w:rsidR="00CA1109" w:rsidRPr="00F83B98" w:rsidRDefault="00CA1109" w:rsidP="00AC0B86">
            <w:r w:rsidRPr="00F83B98">
              <w:t>Tabela 2 Kapacitetet e instaluara të prodhimit të energjisë elektrike te dh</w:t>
            </w:r>
            <w:r w:rsidR="00EC5975" w:rsidRPr="00F83B98">
              <w:t>ë</w:t>
            </w:r>
            <w:r w:rsidRPr="00F83B98">
              <w:t>nat jan</w:t>
            </w:r>
            <w:r w:rsidR="00EC5975" w:rsidRPr="00F83B98">
              <w:t>ë</w:t>
            </w:r>
            <w:r w:rsidRPr="00F83B98">
              <w:t xml:space="preserve"> </w:t>
            </w:r>
            <w:proofErr w:type="spellStart"/>
            <w:r w:rsidRPr="00F83B98">
              <w:t>mar</w:t>
            </w:r>
            <w:r w:rsidR="00EC5975" w:rsidRPr="00F83B98">
              <w:t>ë</w:t>
            </w:r>
            <w:proofErr w:type="spellEnd"/>
            <w:r w:rsidRPr="00F83B98">
              <w:t xml:space="preserve"> nga raportet e KEK dhe ZRRE</w:t>
            </w:r>
          </w:p>
        </w:tc>
      </w:tr>
      <w:tr w:rsidR="00EC5975" w:rsidRPr="00F83B98" w14:paraId="144D3212" w14:textId="77777777" w:rsidTr="00287C61">
        <w:trPr>
          <w:gridAfter w:val="1"/>
          <w:wAfter w:w="90" w:type="dxa"/>
          <w:trHeight w:val="623"/>
        </w:trPr>
        <w:tc>
          <w:tcPr>
            <w:tcW w:w="1819" w:type="dxa"/>
            <w:vMerge/>
          </w:tcPr>
          <w:p w14:paraId="677C2E81" w14:textId="77777777" w:rsidR="00CA1109" w:rsidRPr="00F83B98" w:rsidRDefault="00CA1109" w:rsidP="00AC0B86"/>
        </w:tc>
        <w:tc>
          <w:tcPr>
            <w:tcW w:w="3846" w:type="dxa"/>
          </w:tcPr>
          <w:p w14:paraId="301189E3" w14:textId="77777777" w:rsidR="00CA1109" w:rsidRPr="00F83B98" w:rsidRDefault="00CA1109" w:rsidP="00AC0B86">
            <w:pPr>
              <w:spacing w:before="100" w:beforeAutospacing="1" w:after="100" w:afterAutospacing="1"/>
              <w:rPr>
                <w:lang w:val="en-US"/>
              </w:rPr>
            </w:pPr>
            <w:proofErr w:type="spellStart"/>
            <w:r w:rsidRPr="00F83B98">
              <w:rPr>
                <w:bCs/>
                <w:lang w:val="en-US"/>
              </w:rPr>
              <w:t>Faqe</w:t>
            </w:r>
            <w:proofErr w:type="spellEnd"/>
            <w:r w:rsidRPr="00F83B98">
              <w:rPr>
                <w:bCs/>
                <w:lang w:val="en-US"/>
              </w:rPr>
              <w:t xml:space="preserve"> 12 – </w:t>
            </w:r>
            <w:proofErr w:type="spellStart"/>
            <w:r w:rsidRPr="00F83B98">
              <w:rPr>
                <w:bCs/>
                <w:lang w:val="en-US"/>
              </w:rPr>
              <w:t>Tabela</w:t>
            </w:r>
            <w:proofErr w:type="spellEnd"/>
            <w:r w:rsidRPr="00F83B98">
              <w:rPr>
                <w:bCs/>
                <w:lang w:val="en-US"/>
              </w:rPr>
              <w:t xml:space="preserve"> 1: </w:t>
            </w:r>
            <w:proofErr w:type="spellStart"/>
            <w:r w:rsidRPr="00F83B98">
              <w:rPr>
                <w:bCs/>
                <w:lang w:val="en-US"/>
              </w:rPr>
              <w:t>Emetimet</w:t>
            </w:r>
            <w:proofErr w:type="spellEnd"/>
            <w:r w:rsidRPr="00F83B98">
              <w:rPr>
                <w:bCs/>
                <w:lang w:val="en-US"/>
              </w:rPr>
              <w:t xml:space="preserve"> e NOx </w:t>
            </w:r>
            <w:proofErr w:type="spellStart"/>
            <w:r w:rsidRPr="00F83B98">
              <w:rPr>
                <w:bCs/>
                <w:lang w:val="en-US"/>
              </w:rPr>
              <w:t>nga</w:t>
            </w:r>
            <w:proofErr w:type="spellEnd"/>
            <w:r w:rsidRPr="00F83B98">
              <w:rPr>
                <w:bCs/>
                <w:lang w:val="en-US"/>
              </w:rPr>
              <w:t xml:space="preserve"> </w:t>
            </w:r>
            <w:proofErr w:type="spellStart"/>
            <w:r w:rsidRPr="00F83B98">
              <w:rPr>
                <w:bCs/>
                <w:lang w:val="en-US"/>
              </w:rPr>
              <w:t>termocentralet</w:t>
            </w:r>
            <w:proofErr w:type="spellEnd"/>
            <w:r w:rsidRPr="00F83B98">
              <w:rPr>
                <w:bCs/>
                <w:lang w:val="en-US"/>
              </w:rPr>
              <w:t xml:space="preserve"> në </w:t>
            </w:r>
            <w:proofErr w:type="spellStart"/>
            <w:r w:rsidRPr="00F83B98">
              <w:rPr>
                <w:bCs/>
                <w:lang w:val="en-US"/>
              </w:rPr>
              <w:t>raport</w:t>
            </w:r>
            <w:proofErr w:type="spellEnd"/>
            <w:r w:rsidRPr="00F83B98">
              <w:rPr>
                <w:bCs/>
                <w:lang w:val="en-US"/>
              </w:rPr>
              <w:t xml:space="preserve"> me </w:t>
            </w:r>
            <w:proofErr w:type="spellStart"/>
            <w:r w:rsidRPr="00F83B98">
              <w:rPr>
                <w:bCs/>
                <w:lang w:val="en-US"/>
              </w:rPr>
              <w:t>kufirin</w:t>
            </w:r>
            <w:proofErr w:type="spellEnd"/>
            <w:r w:rsidRPr="00F83B98">
              <w:rPr>
                <w:bCs/>
                <w:lang w:val="en-US"/>
              </w:rPr>
              <w:t xml:space="preserve"> e </w:t>
            </w:r>
            <w:proofErr w:type="spellStart"/>
            <w:r w:rsidRPr="00F83B98">
              <w:rPr>
                <w:bCs/>
                <w:lang w:val="en-US"/>
              </w:rPr>
              <w:t>përcaktuar</w:t>
            </w:r>
            <w:proofErr w:type="spellEnd"/>
            <w:r w:rsidRPr="00F83B98">
              <w:rPr>
                <w:bCs/>
                <w:lang w:val="en-US"/>
              </w:rPr>
              <w:t xml:space="preserve"> në NERP</w:t>
            </w:r>
            <w:r w:rsidRPr="00F83B98">
              <w:rPr>
                <w:lang w:val="en-US"/>
              </w:rPr>
              <w:t xml:space="preserve"> </w:t>
            </w:r>
            <w:r w:rsidRPr="00F83B98">
              <w:rPr>
                <w:bCs/>
                <w:lang w:val="en-US"/>
              </w:rPr>
              <w:t xml:space="preserve">2.73 </w:t>
            </w:r>
            <w:proofErr w:type="spellStart"/>
            <w:r w:rsidRPr="00F83B98">
              <w:rPr>
                <w:bCs/>
                <w:lang w:val="en-US"/>
              </w:rPr>
              <w:t>herë</w:t>
            </w:r>
            <w:proofErr w:type="spellEnd"/>
            <w:r w:rsidRPr="00F83B98">
              <w:rPr>
                <w:bCs/>
                <w:lang w:val="en-US"/>
              </w:rPr>
              <w:t xml:space="preserve"> </w:t>
            </w:r>
            <w:proofErr w:type="spellStart"/>
            <w:r w:rsidRPr="00F83B98">
              <w:rPr>
                <w:bCs/>
                <w:lang w:val="en-US"/>
              </w:rPr>
              <w:t>mbi</w:t>
            </w:r>
            <w:proofErr w:type="spellEnd"/>
            <w:r w:rsidRPr="00F83B98">
              <w:rPr>
                <w:bCs/>
                <w:lang w:val="en-US"/>
              </w:rPr>
              <w:t xml:space="preserve"> </w:t>
            </w:r>
            <w:proofErr w:type="spellStart"/>
            <w:r w:rsidRPr="00F83B98">
              <w:rPr>
                <w:bCs/>
                <w:lang w:val="en-US"/>
              </w:rPr>
              <w:t>kufirin</w:t>
            </w:r>
            <w:proofErr w:type="spellEnd"/>
            <w:r w:rsidRPr="00F83B98">
              <w:rPr>
                <w:bCs/>
                <w:lang w:val="en-US"/>
              </w:rPr>
              <w:t xml:space="preserve"> e </w:t>
            </w:r>
            <w:proofErr w:type="spellStart"/>
            <w:r w:rsidRPr="00F83B98">
              <w:rPr>
                <w:bCs/>
                <w:lang w:val="en-US"/>
              </w:rPr>
              <w:t>lejuar</w:t>
            </w:r>
            <w:proofErr w:type="spellEnd"/>
            <w:r w:rsidRPr="00F83B98">
              <w:rPr>
                <w:lang w:val="en-US"/>
              </w:rPr>
              <w:t xml:space="preserve"> </w:t>
            </w:r>
            <w:proofErr w:type="spellStart"/>
            <w:r w:rsidRPr="00F83B98">
              <w:rPr>
                <w:bCs/>
                <w:lang w:val="en-US"/>
              </w:rPr>
              <w:t>Komuniteti</w:t>
            </w:r>
            <w:proofErr w:type="spellEnd"/>
            <w:r w:rsidRPr="00F83B98">
              <w:rPr>
                <w:bCs/>
                <w:lang w:val="en-US"/>
              </w:rPr>
              <w:t xml:space="preserve"> i </w:t>
            </w:r>
            <w:proofErr w:type="spellStart"/>
            <w:r w:rsidRPr="00F83B98">
              <w:rPr>
                <w:bCs/>
                <w:lang w:val="en-US"/>
              </w:rPr>
              <w:t>Energjisë</w:t>
            </w:r>
            <w:proofErr w:type="spellEnd"/>
            <w:r w:rsidRPr="00F83B98">
              <w:rPr>
                <w:bCs/>
                <w:lang w:val="en-US"/>
              </w:rPr>
              <w:t>, 2023</w:t>
            </w:r>
            <w:r w:rsidRPr="00F83B98">
              <w:rPr>
                <w:lang w:val="en-US"/>
              </w:rPr>
              <w:t>,</w:t>
            </w:r>
          </w:p>
          <w:p w14:paraId="2210EA2D" w14:textId="340E67FB" w:rsidR="00BF03A8" w:rsidRPr="00BF03A8" w:rsidRDefault="00CA1109" w:rsidP="00AC0B86">
            <w:pPr>
              <w:spacing w:before="100" w:beforeAutospacing="1" w:after="100" w:afterAutospacing="1"/>
              <w:rPr>
                <w:lang w:val="en-US"/>
              </w:rPr>
            </w:pPr>
            <w:proofErr w:type="spellStart"/>
            <w:r w:rsidRPr="00F83B98">
              <w:rPr>
                <w:lang w:val="en-US"/>
              </w:rPr>
              <w:t>Këto</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dhëna</w:t>
            </w:r>
            <w:proofErr w:type="spellEnd"/>
            <w:r w:rsidRPr="00F83B98">
              <w:rPr>
                <w:lang w:val="en-US"/>
              </w:rPr>
              <w:t xml:space="preserve"> </w:t>
            </w:r>
            <w:proofErr w:type="spellStart"/>
            <w:r w:rsidRPr="00F83B98">
              <w:rPr>
                <w:lang w:val="en-US"/>
              </w:rPr>
              <w:t>janë</w:t>
            </w:r>
            <w:proofErr w:type="spellEnd"/>
            <w:r w:rsidRPr="00F83B98">
              <w:rPr>
                <w:lang w:val="en-US"/>
              </w:rPr>
              <w:t xml:space="preserve"> </w:t>
            </w:r>
            <w:proofErr w:type="spellStart"/>
            <w:r w:rsidRPr="00F83B98">
              <w:rPr>
                <w:lang w:val="en-US"/>
              </w:rPr>
              <w:t>tashmë</w:t>
            </w:r>
            <w:proofErr w:type="spellEnd"/>
            <w:r w:rsidRPr="00F83B98">
              <w:rPr>
                <w:lang w:val="en-US"/>
              </w:rPr>
              <w:t xml:space="preserve"> </w:t>
            </w:r>
            <w:proofErr w:type="spellStart"/>
            <w:r w:rsidRPr="00F83B98">
              <w:rPr>
                <w:lang w:val="en-US"/>
              </w:rPr>
              <w:t>mjaft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vjetruara</w:t>
            </w:r>
            <w:proofErr w:type="spellEnd"/>
            <w:r w:rsidRPr="00F83B98">
              <w:rPr>
                <w:lang w:val="en-US"/>
              </w:rPr>
              <w:t xml:space="preserve">, </w:t>
            </w:r>
            <w:proofErr w:type="spellStart"/>
            <w:r w:rsidRPr="00F83B98">
              <w:rPr>
                <w:lang w:val="en-US"/>
              </w:rPr>
              <w:t>pasi</w:t>
            </w:r>
            <w:proofErr w:type="spellEnd"/>
            <w:r w:rsidRPr="00F83B98">
              <w:rPr>
                <w:lang w:val="en-US"/>
              </w:rPr>
              <w:t xml:space="preserve"> </w:t>
            </w:r>
            <w:proofErr w:type="spellStart"/>
            <w:r w:rsidRPr="00F83B98">
              <w:rPr>
                <w:lang w:val="en-US"/>
              </w:rPr>
              <w:t>tani</w:t>
            </w:r>
            <w:proofErr w:type="spellEnd"/>
            <w:r w:rsidRPr="00F83B98">
              <w:rPr>
                <w:lang w:val="en-US"/>
              </w:rPr>
              <w:t xml:space="preserve"> </w:t>
            </w:r>
            <w:proofErr w:type="spellStart"/>
            <w:r w:rsidRPr="00F83B98">
              <w:rPr>
                <w:lang w:val="en-US"/>
              </w:rPr>
              <w:t>janë</w:t>
            </w:r>
            <w:proofErr w:type="spellEnd"/>
            <w:r w:rsidRPr="00F83B98">
              <w:rPr>
                <w:lang w:val="en-US"/>
              </w:rPr>
              <w:t xml:space="preserve"> në </w:t>
            </w:r>
            <w:proofErr w:type="spellStart"/>
            <w:r w:rsidRPr="00F83B98">
              <w:rPr>
                <w:lang w:val="en-US"/>
              </w:rPr>
              <w:t>dispozicion</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dhënat</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vitin</w:t>
            </w:r>
            <w:proofErr w:type="spellEnd"/>
            <w:r w:rsidRPr="00F83B98">
              <w:rPr>
                <w:lang w:val="en-US"/>
              </w:rPr>
              <w:t xml:space="preserve"> 2025, </w:t>
            </w:r>
            <w:proofErr w:type="spellStart"/>
            <w:r w:rsidRPr="00F83B98">
              <w:rPr>
                <w:lang w:val="en-US"/>
              </w:rPr>
              <w:lastRenderedPageBreak/>
              <w:t>të</w:t>
            </w:r>
            <w:proofErr w:type="spellEnd"/>
            <w:r w:rsidRPr="00F83B98">
              <w:rPr>
                <w:lang w:val="en-US"/>
              </w:rPr>
              <w:t xml:space="preserve"> </w:t>
            </w:r>
            <w:proofErr w:type="spellStart"/>
            <w:r w:rsidRPr="00F83B98">
              <w:rPr>
                <w:lang w:val="en-US"/>
              </w:rPr>
              <w:t>cilat</w:t>
            </w:r>
            <w:proofErr w:type="spellEnd"/>
            <w:r w:rsidRPr="00F83B98">
              <w:rPr>
                <w:lang w:val="en-US"/>
              </w:rPr>
              <w:t xml:space="preserve"> </w:t>
            </w:r>
            <w:proofErr w:type="spellStart"/>
            <w:r w:rsidRPr="00F83B98">
              <w:rPr>
                <w:lang w:val="en-US"/>
              </w:rPr>
              <w:t>tregojnë</w:t>
            </w:r>
            <w:proofErr w:type="spellEnd"/>
            <w:r w:rsidRPr="00F83B98">
              <w:rPr>
                <w:lang w:val="en-US"/>
              </w:rPr>
              <w:t xml:space="preserve"> se </w:t>
            </w:r>
            <w:proofErr w:type="spellStart"/>
            <w:r w:rsidRPr="00F83B98">
              <w:rPr>
                <w:lang w:val="en-US"/>
              </w:rPr>
              <w:t>emetimet</w:t>
            </w:r>
            <w:proofErr w:type="spellEnd"/>
            <w:r w:rsidRPr="00F83B98">
              <w:rPr>
                <w:lang w:val="en-US"/>
              </w:rPr>
              <w:t xml:space="preserve"> e NOx </w:t>
            </w:r>
            <w:proofErr w:type="spellStart"/>
            <w:r w:rsidRPr="00F83B98">
              <w:rPr>
                <w:lang w:val="en-US"/>
              </w:rPr>
              <w:t>janë</w:t>
            </w:r>
            <w:proofErr w:type="spellEnd"/>
            <w:r w:rsidRPr="00F83B98">
              <w:rPr>
                <w:lang w:val="en-US"/>
              </w:rPr>
              <w:t xml:space="preserve"> </w:t>
            </w:r>
            <w:r w:rsidRPr="00F83B98">
              <w:rPr>
                <w:bCs/>
                <w:lang w:val="en-US"/>
              </w:rPr>
              <w:t xml:space="preserve">2.7 </w:t>
            </w:r>
            <w:proofErr w:type="spellStart"/>
            <w:r w:rsidRPr="00F83B98">
              <w:rPr>
                <w:bCs/>
                <w:lang w:val="en-US"/>
              </w:rPr>
              <w:t>herë</w:t>
            </w:r>
            <w:proofErr w:type="spellEnd"/>
            <w:r w:rsidRPr="00F83B98">
              <w:rPr>
                <w:bCs/>
                <w:lang w:val="en-US"/>
              </w:rPr>
              <w:t xml:space="preserve"> </w:t>
            </w:r>
            <w:proofErr w:type="spellStart"/>
            <w:r w:rsidRPr="00F83B98">
              <w:rPr>
                <w:bCs/>
                <w:lang w:val="en-US"/>
              </w:rPr>
              <w:t>mbi</w:t>
            </w:r>
            <w:proofErr w:type="spellEnd"/>
            <w:r w:rsidRPr="00F83B98">
              <w:rPr>
                <w:bCs/>
                <w:lang w:val="en-US"/>
              </w:rPr>
              <w:t xml:space="preserve"> </w:t>
            </w:r>
            <w:proofErr w:type="spellStart"/>
            <w:r w:rsidRPr="00F83B98">
              <w:rPr>
                <w:bCs/>
                <w:lang w:val="en-US"/>
              </w:rPr>
              <w:t>kufirin</w:t>
            </w:r>
            <w:proofErr w:type="spellEnd"/>
            <w:r w:rsidRPr="00F83B98">
              <w:rPr>
                <w:bCs/>
                <w:lang w:val="en-US"/>
              </w:rPr>
              <w:t xml:space="preserve"> e </w:t>
            </w:r>
            <w:proofErr w:type="spellStart"/>
            <w:r w:rsidRPr="00F83B98">
              <w:rPr>
                <w:bCs/>
                <w:lang w:val="en-US"/>
              </w:rPr>
              <w:t>lejuar</w:t>
            </w:r>
            <w:proofErr w:type="spellEnd"/>
            <w:r w:rsidRPr="00F83B98">
              <w:rPr>
                <w:lang w:val="en-US"/>
              </w:rPr>
              <w:t>.</w:t>
            </w:r>
          </w:p>
        </w:tc>
        <w:tc>
          <w:tcPr>
            <w:tcW w:w="1620" w:type="dxa"/>
          </w:tcPr>
          <w:p w14:paraId="7DF4759E" w14:textId="6212AC45" w:rsidR="00CA1109" w:rsidRPr="00F83B98" w:rsidRDefault="00D2728E" w:rsidP="00AC0B86">
            <w:r w:rsidRPr="00F83B98">
              <w:lastRenderedPageBreak/>
              <w:t>Refuzohet</w:t>
            </w:r>
          </w:p>
        </w:tc>
        <w:tc>
          <w:tcPr>
            <w:tcW w:w="6390" w:type="dxa"/>
          </w:tcPr>
          <w:p w14:paraId="26513439" w14:textId="0E3D34A0" w:rsidR="00CA1109" w:rsidRPr="00F83B98" w:rsidRDefault="00D2728E" w:rsidP="00AC0B86">
            <w:r w:rsidRPr="00F83B98">
              <w:t>Mbeten të dhënat për vitin referent 2023.</w:t>
            </w:r>
          </w:p>
        </w:tc>
      </w:tr>
      <w:tr w:rsidR="00EC5975" w:rsidRPr="00F83B98" w14:paraId="6BD94578" w14:textId="77777777" w:rsidTr="00287C61">
        <w:trPr>
          <w:gridAfter w:val="1"/>
          <w:wAfter w:w="90" w:type="dxa"/>
          <w:trHeight w:val="1362"/>
        </w:trPr>
        <w:tc>
          <w:tcPr>
            <w:tcW w:w="1819" w:type="dxa"/>
            <w:vMerge/>
          </w:tcPr>
          <w:p w14:paraId="5BC9D071" w14:textId="77777777" w:rsidR="00CA1109" w:rsidRPr="00F83B98" w:rsidRDefault="00CA1109" w:rsidP="00AC0B86"/>
        </w:tc>
        <w:tc>
          <w:tcPr>
            <w:tcW w:w="3846" w:type="dxa"/>
          </w:tcPr>
          <w:p w14:paraId="1FC439E5" w14:textId="77777777" w:rsidR="00CA1109" w:rsidRPr="00F83B98" w:rsidRDefault="00CA1109" w:rsidP="00AC0B86">
            <w:pPr>
              <w:spacing w:before="100" w:beforeAutospacing="1" w:after="100" w:afterAutospacing="1"/>
              <w:rPr>
                <w:lang w:val="en-US"/>
              </w:rPr>
            </w:pPr>
            <w:proofErr w:type="spellStart"/>
            <w:r w:rsidRPr="00F83B98">
              <w:rPr>
                <w:bCs/>
                <w:lang w:val="en-US"/>
              </w:rPr>
              <w:t>Strategjia</w:t>
            </w:r>
            <w:proofErr w:type="spellEnd"/>
            <w:r w:rsidRPr="00F83B98">
              <w:rPr>
                <w:bCs/>
                <w:lang w:val="en-US"/>
              </w:rPr>
              <w:t xml:space="preserve"> e </w:t>
            </w:r>
            <w:proofErr w:type="spellStart"/>
            <w:r w:rsidRPr="00F83B98">
              <w:rPr>
                <w:bCs/>
                <w:lang w:val="en-US"/>
              </w:rPr>
              <w:t>Energjisë</w:t>
            </w:r>
            <w:proofErr w:type="spellEnd"/>
            <w:r w:rsidRPr="00F83B98">
              <w:rPr>
                <w:lang w:val="en-US"/>
              </w:rPr>
              <w:t xml:space="preserve"> </w:t>
            </w:r>
            <w:proofErr w:type="spellStart"/>
            <w:r w:rsidRPr="00F83B98">
              <w:rPr>
                <w:lang w:val="en-US"/>
              </w:rPr>
              <w:t>përcaktonte</w:t>
            </w:r>
            <w:proofErr w:type="spellEnd"/>
            <w:r w:rsidRPr="00F83B98">
              <w:rPr>
                <w:lang w:val="en-US"/>
              </w:rPr>
              <w:t xml:space="preserve"> se: </w:t>
            </w:r>
            <w:r w:rsidRPr="00F83B98">
              <w:rPr>
                <w:iCs/>
                <w:lang w:val="en-US"/>
              </w:rPr>
              <w:t>“</w:t>
            </w:r>
            <w:proofErr w:type="spellStart"/>
            <w:r w:rsidRPr="00F83B98">
              <w:rPr>
                <w:iCs/>
                <w:lang w:val="en-US"/>
              </w:rPr>
              <w:t>Njëra</w:t>
            </w:r>
            <w:proofErr w:type="spellEnd"/>
            <w:r w:rsidRPr="00F83B98">
              <w:rPr>
                <w:iCs/>
                <w:lang w:val="en-US"/>
              </w:rPr>
              <w:t xml:space="preserve"> </w:t>
            </w:r>
            <w:proofErr w:type="spellStart"/>
            <w:r w:rsidRPr="00F83B98">
              <w:rPr>
                <w:iCs/>
                <w:lang w:val="en-US"/>
              </w:rPr>
              <w:t>nga</w:t>
            </w:r>
            <w:proofErr w:type="spellEnd"/>
            <w:r w:rsidRPr="00F83B98">
              <w:rPr>
                <w:iCs/>
                <w:lang w:val="en-US"/>
              </w:rPr>
              <w:t xml:space="preserve"> </w:t>
            </w:r>
            <w:proofErr w:type="spellStart"/>
            <w:r w:rsidRPr="00F83B98">
              <w:rPr>
                <w:iCs/>
                <w:lang w:val="en-US"/>
              </w:rPr>
              <w:t>njësitë</w:t>
            </w:r>
            <w:proofErr w:type="spellEnd"/>
            <w:r w:rsidRPr="00F83B98">
              <w:rPr>
                <w:iCs/>
                <w:lang w:val="en-US"/>
              </w:rPr>
              <w:t xml:space="preserve"> e </w:t>
            </w:r>
            <w:proofErr w:type="spellStart"/>
            <w:r w:rsidRPr="00F83B98">
              <w:rPr>
                <w:iCs/>
                <w:lang w:val="en-US"/>
              </w:rPr>
              <w:t>Kosovës</w:t>
            </w:r>
            <w:proofErr w:type="spellEnd"/>
            <w:r w:rsidRPr="00F83B98">
              <w:rPr>
                <w:iCs/>
                <w:lang w:val="en-US"/>
              </w:rPr>
              <w:t xml:space="preserve"> A do </w:t>
            </w:r>
            <w:proofErr w:type="spellStart"/>
            <w:r w:rsidRPr="00F83B98">
              <w:rPr>
                <w:iCs/>
                <w:lang w:val="en-US"/>
              </w:rPr>
              <w:t>të</w:t>
            </w:r>
            <w:proofErr w:type="spellEnd"/>
            <w:r w:rsidRPr="00F83B98">
              <w:rPr>
                <w:iCs/>
                <w:lang w:val="en-US"/>
              </w:rPr>
              <w:t xml:space="preserve"> </w:t>
            </w:r>
            <w:proofErr w:type="spellStart"/>
            <w:r w:rsidRPr="00F83B98">
              <w:rPr>
                <w:iCs/>
                <w:lang w:val="en-US"/>
              </w:rPr>
              <w:t>rehabilitohet</w:t>
            </w:r>
            <w:proofErr w:type="spellEnd"/>
            <w:r w:rsidRPr="00F83B98">
              <w:rPr>
                <w:iCs/>
                <w:lang w:val="en-US"/>
              </w:rPr>
              <w:t xml:space="preserve"> </w:t>
            </w:r>
            <w:proofErr w:type="spellStart"/>
            <w:r w:rsidRPr="00F83B98">
              <w:rPr>
                <w:iCs/>
                <w:lang w:val="en-US"/>
              </w:rPr>
              <w:t>deri</w:t>
            </w:r>
            <w:proofErr w:type="spellEnd"/>
            <w:r w:rsidRPr="00F83B98">
              <w:rPr>
                <w:iCs/>
                <w:lang w:val="en-US"/>
              </w:rPr>
              <w:t xml:space="preserve"> në fund </w:t>
            </w:r>
            <w:proofErr w:type="spellStart"/>
            <w:r w:rsidRPr="00F83B98">
              <w:rPr>
                <w:iCs/>
                <w:lang w:val="en-US"/>
              </w:rPr>
              <w:t>të</w:t>
            </w:r>
            <w:proofErr w:type="spellEnd"/>
            <w:r w:rsidRPr="00F83B98">
              <w:rPr>
                <w:iCs/>
                <w:lang w:val="en-US"/>
              </w:rPr>
              <w:t xml:space="preserve"> </w:t>
            </w:r>
            <w:proofErr w:type="spellStart"/>
            <w:r w:rsidRPr="00F83B98">
              <w:rPr>
                <w:iCs/>
                <w:lang w:val="en-US"/>
              </w:rPr>
              <w:t>vitit</w:t>
            </w:r>
            <w:proofErr w:type="spellEnd"/>
            <w:r w:rsidRPr="00F83B98">
              <w:rPr>
                <w:iCs/>
                <w:lang w:val="en-US"/>
              </w:rPr>
              <w:t xml:space="preserve"> 2024, </w:t>
            </w:r>
            <w:proofErr w:type="spellStart"/>
            <w:r w:rsidRPr="00F83B98">
              <w:rPr>
                <w:iCs/>
                <w:lang w:val="en-US"/>
              </w:rPr>
              <w:t>ndërsa</w:t>
            </w:r>
            <w:proofErr w:type="spellEnd"/>
            <w:r w:rsidRPr="00F83B98">
              <w:rPr>
                <w:iCs/>
                <w:lang w:val="en-US"/>
              </w:rPr>
              <w:t xml:space="preserve"> </w:t>
            </w:r>
            <w:proofErr w:type="spellStart"/>
            <w:r w:rsidRPr="00F83B98">
              <w:rPr>
                <w:iCs/>
                <w:lang w:val="en-US"/>
              </w:rPr>
              <w:t>vendimi</w:t>
            </w:r>
            <w:proofErr w:type="spellEnd"/>
            <w:r w:rsidRPr="00F83B98">
              <w:rPr>
                <w:iCs/>
                <w:lang w:val="en-US"/>
              </w:rPr>
              <w:t xml:space="preserve"> </w:t>
            </w:r>
            <w:proofErr w:type="spellStart"/>
            <w:r w:rsidRPr="00F83B98">
              <w:rPr>
                <w:iCs/>
                <w:lang w:val="en-US"/>
              </w:rPr>
              <w:t>për</w:t>
            </w:r>
            <w:proofErr w:type="spellEnd"/>
            <w:r w:rsidRPr="00F83B98">
              <w:rPr>
                <w:iCs/>
                <w:lang w:val="en-US"/>
              </w:rPr>
              <w:t xml:space="preserve"> </w:t>
            </w:r>
            <w:proofErr w:type="spellStart"/>
            <w:r w:rsidRPr="00F83B98">
              <w:rPr>
                <w:iCs/>
                <w:lang w:val="en-US"/>
              </w:rPr>
              <w:t>rehabilitimin</w:t>
            </w:r>
            <w:proofErr w:type="spellEnd"/>
            <w:r w:rsidRPr="00F83B98">
              <w:rPr>
                <w:iCs/>
                <w:lang w:val="en-US"/>
              </w:rPr>
              <w:t xml:space="preserve"> </w:t>
            </w:r>
            <w:proofErr w:type="spellStart"/>
            <w:r w:rsidRPr="00F83B98">
              <w:rPr>
                <w:iCs/>
                <w:lang w:val="en-US"/>
              </w:rPr>
              <w:t>ose</w:t>
            </w:r>
            <w:proofErr w:type="spellEnd"/>
            <w:r w:rsidRPr="00F83B98">
              <w:rPr>
                <w:iCs/>
                <w:lang w:val="en-US"/>
              </w:rPr>
              <w:t xml:space="preserve"> </w:t>
            </w:r>
            <w:proofErr w:type="spellStart"/>
            <w:r w:rsidRPr="00F83B98">
              <w:rPr>
                <w:iCs/>
                <w:lang w:val="en-US"/>
              </w:rPr>
              <w:t>nxjerrjen</w:t>
            </w:r>
            <w:proofErr w:type="spellEnd"/>
            <w:r w:rsidRPr="00F83B98">
              <w:rPr>
                <w:iCs/>
                <w:lang w:val="en-US"/>
              </w:rPr>
              <w:t xml:space="preserve"> </w:t>
            </w:r>
            <w:proofErr w:type="spellStart"/>
            <w:r w:rsidRPr="00F83B98">
              <w:rPr>
                <w:iCs/>
                <w:lang w:val="en-US"/>
              </w:rPr>
              <w:t>nga</w:t>
            </w:r>
            <w:proofErr w:type="spellEnd"/>
            <w:r w:rsidRPr="00F83B98">
              <w:rPr>
                <w:iCs/>
                <w:lang w:val="en-US"/>
              </w:rPr>
              <w:t xml:space="preserve"> </w:t>
            </w:r>
            <w:proofErr w:type="spellStart"/>
            <w:r w:rsidRPr="00F83B98">
              <w:rPr>
                <w:iCs/>
                <w:lang w:val="en-US"/>
              </w:rPr>
              <w:t>përdorimi</w:t>
            </w:r>
            <w:proofErr w:type="spellEnd"/>
            <w:r w:rsidRPr="00F83B98">
              <w:rPr>
                <w:iCs/>
                <w:lang w:val="en-US"/>
              </w:rPr>
              <w:t xml:space="preserve"> </w:t>
            </w:r>
            <w:proofErr w:type="spellStart"/>
            <w:r w:rsidRPr="00F83B98">
              <w:rPr>
                <w:iCs/>
                <w:lang w:val="en-US"/>
              </w:rPr>
              <w:t>të</w:t>
            </w:r>
            <w:proofErr w:type="spellEnd"/>
            <w:r w:rsidRPr="00F83B98">
              <w:rPr>
                <w:iCs/>
                <w:lang w:val="en-US"/>
              </w:rPr>
              <w:t xml:space="preserve"> </w:t>
            </w:r>
            <w:proofErr w:type="spellStart"/>
            <w:r w:rsidRPr="00F83B98">
              <w:rPr>
                <w:iCs/>
                <w:lang w:val="en-US"/>
              </w:rPr>
              <w:t>njësisë</w:t>
            </w:r>
            <w:proofErr w:type="spellEnd"/>
            <w:r w:rsidRPr="00F83B98">
              <w:rPr>
                <w:iCs/>
                <w:lang w:val="en-US"/>
              </w:rPr>
              <w:t xml:space="preserve"> </w:t>
            </w:r>
            <w:proofErr w:type="spellStart"/>
            <w:r w:rsidRPr="00F83B98">
              <w:rPr>
                <w:iCs/>
                <w:lang w:val="en-US"/>
              </w:rPr>
              <w:t>së</w:t>
            </w:r>
            <w:proofErr w:type="spellEnd"/>
            <w:r w:rsidRPr="00F83B98">
              <w:rPr>
                <w:iCs/>
                <w:lang w:val="en-US"/>
              </w:rPr>
              <w:t xml:space="preserve"> </w:t>
            </w:r>
            <w:proofErr w:type="spellStart"/>
            <w:r w:rsidRPr="00F83B98">
              <w:rPr>
                <w:iCs/>
                <w:lang w:val="en-US"/>
              </w:rPr>
              <w:t>dytë</w:t>
            </w:r>
            <w:proofErr w:type="spellEnd"/>
            <w:r w:rsidRPr="00F83B98">
              <w:rPr>
                <w:iCs/>
                <w:lang w:val="en-US"/>
              </w:rPr>
              <w:t xml:space="preserve"> do </w:t>
            </w:r>
            <w:proofErr w:type="spellStart"/>
            <w:r w:rsidRPr="00F83B98">
              <w:rPr>
                <w:iCs/>
                <w:lang w:val="en-US"/>
              </w:rPr>
              <w:t>të</w:t>
            </w:r>
            <w:proofErr w:type="spellEnd"/>
            <w:r w:rsidRPr="00F83B98">
              <w:rPr>
                <w:iCs/>
                <w:lang w:val="en-US"/>
              </w:rPr>
              <w:t xml:space="preserve"> </w:t>
            </w:r>
            <w:proofErr w:type="spellStart"/>
            <w:r w:rsidRPr="00F83B98">
              <w:rPr>
                <w:iCs/>
                <w:lang w:val="en-US"/>
              </w:rPr>
              <w:t>merret</w:t>
            </w:r>
            <w:proofErr w:type="spellEnd"/>
            <w:r w:rsidRPr="00F83B98">
              <w:rPr>
                <w:iCs/>
                <w:lang w:val="en-US"/>
              </w:rPr>
              <w:t xml:space="preserve"> </w:t>
            </w:r>
            <w:proofErr w:type="spellStart"/>
            <w:r w:rsidRPr="00F83B98">
              <w:rPr>
                <w:iCs/>
                <w:lang w:val="en-US"/>
              </w:rPr>
              <w:t>më</w:t>
            </w:r>
            <w:proofErr w:type="spellEnd"/>
            <w:r w:rsidRPr="00F83B98">
              <w:rPr>
                <w:iCs/>
                <w:lang w:val="en-US"/>
              </w:rPr>
              <w:t xml:space="preserve"> </w:t>
            </w:r>
            <w:proofErr w:type="spellStart"/>
            <w:r w:rsidRPr="00F83B98">
              <w:rPr>
                <w:iCs/>
                <w:lang w:val="en-US"/>
              </w:rPr>
              <w:t>së</w:t>
            </w:r>
            <w:proofErr w:type="spellEnd"/>
            <w:r w:rsidRPr="00F83B98">
              <w:rPr>
                <w:iCs/>
                <w:lang w:val="en-US"/>
              </w:rPr>
              <w:t xml:space="preserve"> </w:t>
            </w:r>
            <w:proofErr w:type="spellStart"/>
            <w:r w:rsidRPr="00F83B98">
              <w:rPr>
                <w:iCs/>
                <w:lang w:val="en-US"/>
              </w:rPr>
              <w:t>voni</w:t>
            </w:r>
            <w:proofErr w:type="spellEnd"/>
            <w:r w:rsidRPr="00F83B98">
              <w:rPr>
                <w:iCs/>
                <w:lang w:val="en-US"/>
              </w:rPr>
              <w:t xml:space="preserve"> </w:t>
            </w:r>
            <w:proofErr w:type="spellStart"/>
            <w:r w:rsidRPr="00F83B98">
              <w:rPr>
                <w:iCs/>
                <w:lang w:val="en-US"/>
              </w:rPr>
              <w:t>gjatë</w:t>
            </w:r>
            <w:proofErr w:type="spellEnd"/>
            <w:r w:rsidRPr="00F83B98">
              <w:rPr>
                <w:iCs/>
                <w:lang w:val="en-US"/>
              </w:rPr>
              <w:t xml:space="preserve"> </w:t>
            </w:r>
            <w:proofErr w:type="spellStart"/>
            <w:r w:rsidRPr="00F83B98">
              <w:rPr>
                <w:iCs/>
                <w:lang w:val="en-US"/>
              </w:rPr>
              <w:t>vitit</w:t>
            </w:r>
            <w:proofErr w:type="spellEnd"/>
            <w:r w:rsidRPr="00F83B98">
              <w:rPr>
                <w:iCs/>
                <w:lang w:val="en-US"/>
              </w:rPr>
              <w:t xml:space="preserve"> 2024.”</w:t>
            </w:r>
            <w:r w:rsidRPr="00F83B98">
              <w:rPr>
                <w:lang w:val="en-US"/>
              </w:rPr>
              <w:t xml:space="preserve"> </w:t>
            </w:r>
            <w:proofErr w:type="spellStart"/>
            <w:r w:rsidRPr="00F83B98">
              <w:rPr>
                <w:lang w:val="en-US"/>
              </w:rPr>
              <w:t>Më</w:t>
            </w:r>
            <w:proofErr w:type="spellEnd"/>
            <w:r w:rsidRPr="00F83B98">
              <w:rPr>
                <w:lang w:val="en-US"/>
              </w:rPr>
              <w:t xml:space="preserve"> pas, </w:t>
            </w:r>
            <w:proofErr w:type="spellStart"/>
            <w:r w:rsidRPr="00F83B98">
              <w:rPr>
                <w:lang w:val="en-US"/>
              </w:rPr>
              <w:t>njësia</w:t>
            </w:r>
            <w:proofErr w:type="spellEnd"/>
            <w:r w:rsidRPr="00F83B98">
              <w:rPr>
                <w:lang w:val="en-US"/>
              </w:rPr>
              <w:t xml:space="preserve"> </w:t>
            </w:r>
            <w:proofErr w:type="spellStart"/>
            <w:r w:rsidRPr="00F83B98">
              <w:rPr>
                <w:lang w:val="en-US"/>
              </w:rPr>
              <w:t>ose</w:t>
            </w:r>
            <w:proofErr w:type="spellEnd"/>
            <w:r w:rsidRPr="00F83B98">
              <w:rPr>
                <w:lang w:val="en-US"/>
              </w:rPr>
              <w:t xml:space="preserve"> </w:t>
            </w:r>
            <w:proofErr w:type="spellStart"/>
            <w:r w:rsidRPr="00F83B98">
              <w:rPr>
                <w:lang w:val="en-US"/>
              </w:rPr>
              <w:t>njësitë</w:t>
            </w:r>
            <w:proofErr w:type="spellEnd"/>
            <w:r w:rsidRPr="00F83B98">
              <w:rPr>
                <w:lang w:val="en-US"/>
              </w:rPr>
              <w:t xml:space="preserve"> e </w:t>
            </w:r>
            <w:proofErr w:type="spellStart"/>
            <w:r w:rsidRPr="00F83B98">
              <w:rPr>
                <w:lang w:val="en-US"/>
              </w:rPr>
              <w:t>Kosovës</w:t>
            </w:r>
            <w:proofErr w:type="spellEnd"/>
            <w:r w:rsidRPr="00F83B98">
              <w:rPr>
                <w:lang w:val="en-US"/>
              </w:rPr>
              <w:t xml:space="preserve"> A do </w:t>
            </w:r>
            <w:proofErr w:type="spellStart"/>
            <w:r w:rsidRPr="00F83B98">
              <w:rPr>
                <w:lang w:val="en-US"/>
              </w:rPr>
              <w:t>të</w:t>
            </w:r>
            <w:proofErr w:type="spellEnd"/>
            <w:r w:rsidRPr="00F83B98">
              <w:rPr>
                <w:lang w:val="en-US"/>
              </w:rPr>
              <w:t xml:space="preserve"> </w:t>
            </w:r>
            <w:proofErr w:type="spellStart"/>
            <w:r w:rsidRPr="00F83B98">
              <w:rPr>
                <w:lang w:val="en-US"/>
              </w:rPr>
              <w:t>shërbenin</w:t>
            </w:r>
            <w:proofErr w:type="spellEnd"/>
            <w:r w:rsidRPr="00F83B98">
              <w:rPr>
                <w:lang w:val="en-US"/>
              </w:rPr>
              <w:t xml:space="preserve"> </w:t>
            </w:r>
            <w:proofErr w:type="spellStart"/>
            <w:r w:rsidRPr="00F83B98">
              <w:rPr>
                <w:lang w:val="en-US"/>
              </w:rPr>
              <w:t>si</w:t>
            </w:r>
            <w:proofErr w:type="spellEnd"/>
            <w:r w:rsidRPr="00F83B98">
              <w:rPr>
                <w:lang w:val="en-US"/>
              </w:rPr>
              <w:t xml:space="preserve"> </w:t>
            </w:r>
            <w:proofErr w:type="spellStart"/>
            <w:r w:rsidRPr="00F83B98">
              <w:rPr>
                <w:lang w:val="en-US"/>
              </w:rPr>
              <w:t>rezervë</w:t>
            </w:r>
            <w:proofErr w:type="spellEnd"/>
            <w:r w:rsidRPr="00F83B98">
              <w:rPr>
                <w:lang w:val="en-US"/>
              </w:rPr>
              <w:t xml:space="preserve"> </w:t>
            </w:r>
            <w:proofErr w:type="spellStart"/>
            <w:r w:rsidRPr="00F83B98">
              <w:rPr>
                <w:lang w:val="en-US"/>
              </w:rPr>
              <w:t>strategjike</w:t>
            </w:r>
            <w:proofErr w:type="spellEnd"/>
            <w:r w:rsidRPr="00F83B98">
              <w:rPr>
                <w:lang w:val="en-US"/>
              </w:rPr>
              <w:t xml:space="preserve">. </w:t>
            </w:r>
            <w:proofErr w:type="spellStart"/>
            <w:r w:rsidRPr="00F83B98">
              <w:rPr>
                <w:lang w:val="en-US"/>
              </w:rPr>
              <w:t>Gjithashtu</w:t>
            </w:r>
            <w:proofErr w:type="spellEnd"/>
            <w:r w:rsidRPr="00F83B98">
              <w:rPr>
                <w:lang w:val="en-US"/>
              </w:rPr>
              <w:t xml:space="preserve">, </w:t>
            </w:r>
            <w:proofErr w:type="spellStart"/>
            <w:r w:rsidRPr="00F83B98">
              <w:rPr>
                <w:lang w:val="en-US"/>
              </w:rPr>
              <w:t>ishte</w:t>
            </w:r>
            <w:proofErr w:type="spellEnd"/>
            <w:r w:rsidRPr="00F83B98">
              <w:rPr>
                <w:lang w:val="en-US"/>
              </w:rPr>
              <w:t xml:space="preserve"> </w:t>
            </w:r>
            <w:proofErr w:type="spellStart"/>
            <w:r w:rsidRPr="00F83B98">
              <w:rPr>
                <w:lang w:val="en-US"/>
              </w:rPr>
              <w:t>planifikuar</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njëra</w:t>
            </w:r>
            <w:proofErr w:type="spellEnd"/>
            <w:r w:rsidRPr="00F83B98">
              <w:rPr>
                <w:lang w:val="en-US"/>
              </w:rPr>
              <w:t xml:space="preserve"> </w:t>
            </w:r>
            <w:proofErr w:type="spellStart"/>
            <w:r w:rsidRPr="00F83B98">
              <w:rPr>
                <w:lang w:val="en-US"/>
              </w:rPr>
              <w:t>nga</w:t>
            </w:r>
            <w:proofErr w:type="spellEnd"/>
            <w:r w:rsidRPr="00F83B98">
              <w:rPr>
                <w:lang w:val="en-US"/>
              </w:rPr>
              <w:t xml:space="preserve"> </w:t>
            </w:r>
            <w:proofErr w:type="spellStart"/>
            <w:r w:rsidRPr="00F83B98">
              <w:rPr>
                <w:lang w:val="en-US"/>
              </w:rPr>
              <w:t>njësitë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mbyllej</w:t>
            </w:r>
            <w:proofErr w:type="spellEnd"/>
            <w:r w:rsidRPr="00F83B98">
              <w:rPr>
                <w:lang w:val="en-US"/>
              </w:rPr>
              <w:t xml:space="preserve"> në </w:t>
            </w:r>
            <w:proofErr w:type="spellStart"/>
            <w:r w:rsidRPr="00F83B98">
              <w:rPr>
                <w:lang w:val="en-US"/>
              </w:rPr>
              <w:t>vitin</w:t>
            </w:r>
            <w:proofErr w:type="spellEnd"/>
            <w:r w:rsidRPr="00F83B98">
              <w:rPr>
                <w:lang w:val="en-US"/>
              </w:rPr>
              <w:t xml:space="preserve"> 2026, </w:t>
            </w:r>
            <w:proofErr w:type="spellStart"/>
            <w:r w:rsidRPr="00F83B98">
              <w:rPr>
                <w:lang w:val="en-US"/>
              </w:rPr>
              <w:t>pasi</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ose</w:t>
            </w:r>
            <w:proofErr w:type="spellEnd"/>
            <w:r w:rsidRPr="00F83B98">
              <w:rPr>
                <w:lang w:val="en-US"/>
              </w:rPr>
              <w:t xml:space="preserve"> </w:t>
            </w:r>
            <w:proofErr w:type="spellStart"/>
            <w:r w:rsidRPr="00F83B98">
              <w:rPr>
                <w:lang w:val="en-US"/>
              </w:rPr>
              <w:t>dy</w:t>
            </w:r>
            <w:proofErr w:type="spellEnd"/>
            <w:r w:rsidRPr="00F83B98">
              <w:rPr>
                <w:lang w:val="en-US"/>
              </w:rPr>
              <w:t xml:space="preserve"> </w:t>
            </w:r>
            <w:proofErr w:type="spellStart"/>
            <w:r w:rsidRPr="00F83B98">
              <w:rPr>
                <w:lang w:val="en-US"/>
              </w:rPr>
              <w:t>njësitë</w:t>
            </w:r>
            <w:proofErr w:type="spellEnd"/>
            <w:r w:rsidRPr="00F83B98">
              <w:rPr>
                <w:lang w:val="en-US"/>
              </w:rPr>
              <w:t xml:space="preserve"> e </w:t>
            </w:r>
            <w:proofErr w:type="spellStart"/>
            <w:r w:rsidRPr="00F83B98">
              <w:rPr>
                <w:lang w:val="en-US"/>
              </w:rPr>
              <w:t>tjera</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modernizoheshin</w:t>
            </w:r>
            <w:proofErr w:type="spellEnd"/>
            <w:r w:rsidRPr="00F83B98">
              <w:rPr>
                <w:lang w:val="en-US"/>
              </w:rPr>
              <w:t>.</w:t>
            </w:r>
          </w:p>
          <w:p w14:paraId="4CF2E16D" w14:textId="77777777" w:rsidR="00BF03A8" w:rsidRDefault="00CA1109" w:rsidP="00AC0B86">
            <w:pPr>
              <w:spacing w:before="100" w:beforeAutospacing="1" w:after="100" w:afterAutospacing="1"/>
              <w:rPr>
                <w:lang w:val="en-US"/>
              </w:rPr>
            </w:pPr>
            <w:proofErr w:type="spellStart"/>
            <w:r w:rsidRPr="00F83B98">
              <w:rPr>
                <w:lang w:val="en-US"/>
              </w:rPr>
              <w:t>Aktualisht</w:t>
            </w:r>
            <w:proofErr w:type="spellEnd"/>
            <w:r w:rsidRPr="00F83B98">
              <w:rPr>
                <w:lang w:val="en-US"/>
              </w:rPr>
              <w:t xml:space="preserve">, </w:t>
            </w:r>
            <w:proofErr w:type="spellStart"/>
            <w:r w:rsidRPr="00F83B98">
              <w:rPr>
                <w:lang w:val="en-US"/>
              </w:rPr>
              <w:t>njëra</w:t>
            </w:r>
            <w:proofErr w:type="spellEnd"/>
            <w:r w:rsidRPr="00F83B98">
              <w:rPr>
                <w:lang w:val="en-US"/>
              </w:rPr>
              <w:t xml:space="preserve"> </w:t>
            </w:r>
            <w:proofErr w:type="spellStart"/>
            <w:r w:rsidRPr="00F83B98">
              <w:rPr>
                <w:lang w:val="en-US"/>
              </w:rPr>
              <w:t>njësi</w:t>
            </w:r>
            <w:proofErr w:type="spellEnd"/>
            <w:r w:rsidRPr="00F83B98">
              <w:rPr>
                <w:lang w:val="en-US"/>
              </w:rPr>
              <w:t xml:space="preserve"> </w:t>
            </w:r>
            <w:proofErr w:type="spellStart"/>
            <w:r w:rsidRPr="00F83B98">
              <w:rPr>
                <w:lang w:val="en-US"/>
              </w:rPr>
              <w:t>është</w:t>
            </w:r>
            <w:proofErr w:type="spellEnd"/>
            <w:r w:rsidRPr="00F83B98">
              <w:rPr>
                <w:lang w:val="en-US"/>
              </w:rPr>
              <w:t xml:space="preserve"> në </w:t>
            </w:r>
            <w:proofErr w:type="spellStart"/>
            <w:r w:rsidRPr="00F83B98">
              <w:rPr>
                <w:lang w:val="en-US"/>
              </w:rPr>
              <w:t>proces</w:t>
            </w:r>
            <w:proofErr w:type="spellEnd"/>
            <w:r w:rsidRPr="00F83B98">
              <w:rPr>
                <w:lang w:val="en-US"/>
              </w:rPr>
              <w:t xml:space="preserve"> </w:t>
            </w:r>
            <w:proofErr w:type="spellStart"/>
            <w:r w:rsidRPr="00F83B98">
              <w:rPr>
                <w:lang w:val="en-US"/>
              </w:rPr>
              <w:t>rehabilitimi</w:t>
            </w:r>
            <w:proofErr w:type="spellEnd"/>
            <w:r w:rsidRPr="00F83B98">
              <w:rPr>
                <w:lang w:val="en-US"/>
              </w:rPr>
              <w:t xml:space="preserve">, por </w:t>
            </w:r>
            <w:proofErr w:type="spellStart"/>
            <w:r w:rsidRPr="00F83B98">
              <w:rPr>
                <w:lang w:val="en-US"/>
              </w:rPr>
              <w:t>asnjë</w:t>
            </w:r>
            <w:proofErr w:type="spellEnd"/>
            <w:r w:rsidRPr="00F83B98">
              <w:rPr>
                <w:lang w:val="en-US"/>
              </w:rPr>
              <w:t xml:space="preserve"> </w:t>
            </w:r>
            <w:proofErr w:type="spellStart"/>
            <w:r w:rsidRPr="00F83B98">
              <w:rPr>
                <w:lang w:val="en-US"/>
              </w:rPr>
              <w:t>njësi</w:t>
            </w:r>
            <w:proofErr w:type="spellEnd"/>
            <w:r w:rsidRPr="00F83B98">
              <w:rPr>
                <w:lang w:val="en-US"/>
              </w:rPr>
              <w:t xml:space="preserve"> </w:t>
            </w:r>
            <w:proofErr w:type="spellStart"/>
            <w:r w:rsidRPr="00F83B98">
              <w:rPr>
                <w:lang w:val="en-US"/>
              </w:rPr>
              <w:t>nuk</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mbyllur</w:t>
            </w:r>
            <w:proofErr w:type="spellEnd"/>
            <w:r w:rsidRPr="00F83B98">
              <w:rPr>
                <w:lang w:val="en-US"/>
              </w:rPr>
              <w:t xml:space="preserve">. Po </w:t>
            </w:r>
            <w:proofErr w:type="spellStart"/>
            <w:r w:rsidRPr="00F83B98">
              <w:rPr>
                <w:lang w:val="en-US"/>
              </w:rPr>
              <w:t>ashtu</w:t>
            </w:r>
            <w:proofErr w:type="spellEnd"/>
            <w:r w:rsidRPr="00F83B98">
              <w:rPr>
                <w:lang w:val="en-US"/>
              </w:rPr>
              <w:t xml:space="preserve">, </w:t>
            </w:r>
            <w:proofErr w:type="spellStart"/>
            <w:r w:rsidRPr="00F83B98">
              <w:rPr>
                <w:lang w:val="en-US"/>
              </w:rPr>
              <w:t>mbetet</w:t>
            </w:r>
            <w:proofErr w:type="spellEnd"/>
            <w:r w:rsidRPr="00F83B98">
              <w:rPr>
                <w:lang w:val="en-US"/>
              </w:rPr>
              <w:t xml:space="preserve"> e </w:t>
            </w:r>
            <w:proofErr w:type="spellStart"/>
            <w:r w:rsidRPr="00F83B98">
              <w:rPr>
                <w:lang w:val="en-US"/>
              </w:rPr>
              <w:t>paqartë</w:t>
            </w:r>
            <w:proofErr w:type="spellEnd"/>
            <w:r w:rsidRPr="00F83B98">
              <w:rPr>
                <w:lang w:val="en-US"/>
              </w:rPr>
              <w:t xml:space="preserve"> se </w:t>
            </w:r>
            <w:proofErr w:type="spellStart"/>
            <w:r w:rsidRPr="00F83B98">
              <w:rPr>
                <w:lang w:val="en-US"/>
              </w:rPr>
              <w:t>cili</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vendimi</w:t>
            </w:r>
            <w:proofErr w:type="spellEnd"/>
            <w:r w:rsidRPr="00F83B98">
              <w:rPr>
                <w:lang w:val="en-US"/>
              </w:rPr>
              <w:t xml:space="preserve"> </w:t>
            </w:r>
            <w:proofErr w:type="spellStart"/>
            <w:r w:rsidRPr="00F83B98">
              <w:rPr>
                <w:lang w:val="en-US"/>
              </w:rPr>
              <w:t>lidhur</w:t>
            </w:r>
            <w:proofErr w:type="spellEnd"/>
            <w:r w:rsidRPr="00F83B98">
              <w:rPr>
                <w:lang w:val="en-US"/>
              </w:rPr>
              <w:t xml:space="preserve"> me </w:t>
            </w:r>
            <w:proofErr w:type="spellStart"/>
            <w:r w:rsidRPr="00F83B98">
              <w:rPr>
                <w:lang w:val="en-US"/>
              </w:rPr>
              <w:t>njësinë</w:t>
            </w:r>
            <w:proofErr w:type="spellEnd"/>
            <w:r w:rsidRPr="00F83B98">
              <w:rPr>
                <w:lang w:val="en-US"/>
              </w:rPr>
              <w:t xml:space="preserve"> e </w:t>
            </w:r>
            <w:proofErr w:type="spellStart"/>
            <w:r w:rsidRPr="00F83B98">
              <w:rPr>
                <w:lang w:val="en-US"/>
              </w:rPr>
              <w:t>tretë</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cilën</w:t>
            </w:r>
            <w:proofErr w:type="spellEnd"/>
            <w:r w:rsidRPr="00F83B98">
              <w:rPr>
                <w:lang w:val="en-US"/>
              </w:rPr>
              <w:t xml:space="preserve"> </w:t>
            </w:r>
            <w:proofErr w:type="spellStart"/>
            <w:r w:rsidRPr="00F83B98">
              <w:rPr>
                <w:lang w:val="en-US"/>
              </w:rPr>
              <w:t>ishte</w:t>
            </w:r>
            <w:proofErr w:type="spellEnd"/>
            <w:r w:rsidRPr="00F83B98">
              <w:rPr>
                <w:lang w:val="en-US"/>
              </w:rPr>
              <w:t xml:space="preserve"> </w:t>
            </w:r>
            <w:proofErr w:type="spellStart"/>
            <w:r w:rsidRPr="00F83B98">
              <w:rPr>
                <w:lang w:val="en-US"/>
              </w:rPr>
              <w:t>paraparë</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vendimi</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merrej</w:t>
            </w:r>
            <w:proofErr w:type="spellEnd"/>
            <w:r w:rsidRPr="00F83B98">
              <w:rPr>
                <w:lang w:val="en-US"/>
              </w:rPr>
              <w:t xml:space="preserve"> </w:t>
            </w:r>
            <w:proofErr w:type="spellStart"/>
            <w:r w:rsidRPr="00F83B98">
              <w:rPr>
                <w:lang w:val="en-US"/>
              </w:rPr>
              <w:t>gjatë</w:t>
            </w:r>
            <w:proofErr w:type="spellEnd"/>
            <w:r w:rsidRPr="00F83B98">
              <w:rPr>
                <w:lang w:val="en-US"/>
              </w:rPr>
              <w:t xml:space="preserve"> </w:t>
            </w:r>
            <w:proofErr w:type="spellStart"/>
            <w:r w:rsidRPr="00F83B98">
              <w:rPr>
                <w:lang w:val="en-US"/>
              </w:rPr>
              <w:t>vitit</w:t>
            </w:r>
            <w:proofErr w:type="spellEnd"/>
            <w:r w:rsidRPr="00F83B98">
              <w:rPr>
                <w:lang w:val="en-US"/>
              </w:rPr>
              <w:t xml:space="preserve"> 2024. Duke </w:t>
            </w:r>
            <w:proofErr w:type="spellStart"/>
            <w:r w:rsidRPr="00F83B98">
              <w:rPr>
                <w:lang w:val="en-US"/>
              </w:rPr>
              <w:t>pasur</w:t>
            </w:r>
            <w:proofErr w:type="spellEnd"/>
            <w:r w:rsidRPr="00F83B98">
              <w:rPr>
                <w:lang w:val="en-US"/>
              </w:rPr>
              <w:t xml:space="preserve"> </w:t>
            </w:r>
            <w:proofErr w:type="spellStart"/>
            <w:r w:rsidRPr="00F83B98">
              <w:rPr>
                <w:lang w:val="en-US"/>
              </w:rPr>
              <w:t>parasysh</w:t>
            </w:r>
            <w:proofErr w:type="spellEnd"/>
            <w:r w:rsidRPr="00F83B98">
              <w:rPr>
                <w:lang w:val="en-US"/>
              </w:rPr>
              <w:t xml:space="preserve"> se </w:t>
            </w:r>
            <w:proofErr w:type="spellStart"/>
            <w:r w:rsidRPr="00F83B98">
              <w:rPr>
                <w:lang w:val="en-US"/>
              </w:rPr>
              <w:t>edhe</w:t>
            </w:r>
            <w:proofErr w:type="spellEnd"/>
            <w:r w:rsidRPr="00F83B98">
              <w:rPr>
                <w:lang w:val="en-US"/>
              </w:rPr>
              <w:t xml:space="preserve"> </w:t>
            </w:r>
            <w:proofErr w:type="spellStart"/>
            <w:r w:rsidRPr="00F83B98">
              <w:rPr>
                <w:lang w:val="en-US"/>
              </w:rPr>
              <w:t>njësia</w:t>
            </w:r>
            <w:proofErr w:type="spellEnd"/>
            <w:r w:rsidRPr="00F83B98">
              <w:rPr>
                <w:lang w:val="en-US"/>
              </w:rPr>
              <w:t xml:space="preserve"> </w:t>
            </w:r>
            <w:proofErr w:type="spellStart"/>
            <w:r w:rsidRPr="00F83B98">
              <w:rPr>
                <w:lang w:val="en-US"/>
              </w:rPr>
              <w:t>më</w:t>
            </w:r>
            <w:proofErr w:type="spellEnd"/>
            <w:r w:rsidRPr="00F83B98">
              <w:rPr>
                <w:lang w:val="en-US"/>
              </w:rPr>
              <w:t xml:space="preserve"> e re e </w:t>
            </w:r>
            <w:proofErr w:type="spellStart"/>
            <w:r w:rsidRPr="00F83B98">
              <w:rPr>
                <w:lang w:val="en-US"/>
              </w:rPr>
              <w:t>Kosovës</w:t>
            </w:r>
            <w:proofErr w:type="spellEnd"/>
            <w:r w:rsidRPr="00F83B98">
              <w:rPr>
                <w:lang w:val="en-US"/>
              </w:rPr>
              <w:t xml:space="preserve"> A </w:t>
            </w:r>
            <w:proofErr w:type="spellStart"/>
            <w:r w:rsidRPr="00F83B98">
              <w:rPr>
                <w:lang w:val="en-US"/>
              </w:rPr>
              <w:t>tashmë</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mbi</w:t>
            </w:r>
            <w:proofErr w:type="spellEnd"/>
            <w:r w:rsidRPr="00F83B98">
              <w:rPr>
                <w:lang w:val="en-US"/>
              </w:rPr>
              <w:t xml:space="preserve"> 50 </w:t>
            </w:r>
            <w:proofErr w:type="spellStart"/>
            <w:r w:rsidRPr="00F83B98">
              <w:rPr>
                <w:lang w:val="en-US"/>
              </w:rPr>
              <w:t>vjeç</w:t>
            </w:r>
            <w:proofErr w:type="spellEnd"/>
            <w:r w:rsidRPr="00F83B98">
              <w:rPr>
                <w:lang w:val="en-US"/>
              </w:rPr>
              <w:t xml:space="preserve">, </w:t>
            </w:r>
            <w:proofErr w:type="spellStart"/>
            <w:r w:rsidRPr="00F83B98">
              <w:rPr>
                <w:lang w:val="en-US"/>
              </w:rPr>
              <w:t>koha</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funksionimin</w:t>
            </w:r>
            <w:proofErr w:type="spellEnd"/>
            <w:r w:rsidRPr="00F83B98">
              <w:rPr>
                <w:lang w:val="en-US"/>
              </w:rPr>
              <w:t xml:space="preserve"> e </w:t>
            </w:r>
            <w:proofErr w:type="spellStart"/>
            <w:r w:rsidRPr="00F83B98">
              <w:rPr>
                <w:lang w:val="en-US"/>
              </w:rPr>
              <w:t>saj</w:t>
            </w:r>
            <w:proofErr w:type="spellEnd"/>
            <w:r w:rsidRPr="00F83B98">
              <w:rPr>
                <w:lang w:val="en-US"/>
              </w:rPr>
              <w:t xml:space="preserve"> po </w:t>
            </w:r>
            <w:proofErr w:type="spellStart"/>
            <w:r w:rsidRPr="00F83B98">
              <w:rPr>
                <w:lang w:val="en-US"/>
              </w:rPr>
              <w:t>shteron</w:t>
            </w:r>
            <w:proofErr w:type="spellEnd"/>
            <w:r w:rsidRPr="00F83B98">
              <w:rPr>
                <w:lang w:val="en-US"/>
              </w:rPr>
              <w:t xml:space="preserve"> dhe </w:t>
            </w:r>
            <w:proofErr w:type="spellStart"/>
            <w:r w:rsidRPr="00F83B98">
              <w:rPr>
                <w:lang w:val="en-US"/>
              </w:rPr>
              <w:t>procesi</w:t>
            </w:r>
            <w:proofErr w:type="spellEnd"/>
            <w:r w:rsidRPr="00F83B98">
              <w:rPr>
                <w:lang w:val="en-US"/>
              </w:rPr>
              <w:t xml:space="preserve"> i </w:t>
            </w:r>
            <w:proofErr w:type="spellStart"/>
            <w:r w:rsidRPr="00F83B98">
              <w:rPr>
                <w:lang w:val="en-US"/>
              </w:rPr>
              <w:t>mbylljes</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termocentralit</w:t>
            </w:r>
            <w:proofErr w:type="spellEnd"/>
            <w:r w:rsidRPr="00F83B98">
              <w:rPr>
                <w:lang w:val="en-US"/>
              </w:rPr>
              <w:t xml:space="preserve"> </w:t>
            </w:r>
            <w:proofErr w:type="spellStart"/>
            <w:r w:rsidRPr="00F83B98">
              <w:rPr>
                <w:lang w:val="en-US"/>
              </w:rPr>
              <w:t>nuk</w:t>
            </w:r>
            <w:proofErr w:type="spellEnd"/>
            <w:r w:rsidRPr="00F83B98">
              <w:rPr>
                <w:lang w:val="en-US"/>
              </w:rPr>
              <w:t xml:space="preserve"> </w:t>
            </w:r>
            <w:proofErr w:type="spellStart"/>
            <w:r w:rsidRPr="00F83B98">
              <w:rPr>
                <w:lang w:val="en-US"/>
              </w:rPr>
              <w:t>mund</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mbetet</w:t>
            </w:r>
            <w:proofErr w:type="spellEnd"/>
            <w:r w:rsidRPr="00F83B98">
              <w:rPr>
                <w:lang w:val="en-US"/>
              </w:rPr>
              <w:t xml:space="preserve"> </w:t>
            </w:r>
            <w:proofErr w:type="spellStart"/>
            <w:r w:rsidRPr="00F83B98">
              <w:rPr>
                <w:lang w:val="en-US"/>
              </w:rPr>
              <w:t>thjesht</w:t>
            </w:r>
            <w:proofErr w:type="spellEnd"/>
            <w:r w:rsidRPr="00F83B98">
              <w:rPr>
                <w:lang w:val="en-US"/>
              </w:rPr>
              <w:t xml:space="preserve"> "gradual".</w:t>
            </w:r>
          </w:p>
          <w:p w14:paraId="4F8ABDAB" w14:textId="1E30B094" w:rsidR="00CA1109" w:rsidRPr="00F83B98" w:rsidRDefault="00CA1109" w:rsidP="00AC0B86">
            <w:pPr>
              <w:spacing w:before="100" w:beforeAutospacing="1" w:after="100" w:afterAutospacing="1"/>
              <w:rPr>
                <w:lang w:val="en-US"/>
              </w:rPr>
            </w:pPr>
            <w:r w:rsidRPr="00F83B98">
              <w:rPr>
                <w:lang w:val="en-US"/>
              </w:rPr>
              <w:t xml:space="preserve">Sa i </w:t>
            </w:r>
            <w:proofErr w:type="spellStart"/>
            <w:r w:rsidRPr="00F83B98">
              <w:rPr>
                <w:lang w:val="en-US"/>
              </w:rPr>
              <w:t>përket</w:t>
            </w:r>
            <w:proofErr w:type="spellEnd"/>
            <w:r w:rsidRPr="00F83B98">
              <w:rPr>
                <w:lang w:val="en-US"/>
              </w:rPr>
              <w:t xml:space="preserve"> </w:t>
            </w:r>
            <w:proofErr w:type="spellStart"/>
            <w:r w:rsidRPr="00F83B98">
              <w:rPr>
                <w:lang w:val="en-US"/>
              </w:rPr>
              <w:t>përdorimit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energjisë</w:t>
            </w:r>
            <w:proofErr w:type="spellEnd"/>
            <w:r w:rsidRPr="00F83B98">
              <w:rPr>
                <w:lang w:val="en-US"/>
              </w:rPr>
              <w:t xml:space="preserve"> </w:t>
            </w:r>
            <w:proofErr w:type="spellStart"/>
            <w:r w:rsidRPr="00F83B98">
              <w:rPr>
                <w:lang w:val="en-US"/>
              </w:rPr>
              <w:t>elektrike</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ngrohje</w:t>
            </w:r>
            <w:proofErr w:type="spellEnd"/>
            <w:r w:rsidRPr="00F83B98">
              <w:rPr>
                <w:lang w:val="en-US"/>
              </w:rPr>
              <w:t xml:space="preserve">, </w:t>
            </w:r>
            <w:proofErr w:type="spellStart"/>
            <w:r w:rsidRPr="00F83B98">
              <w:rPr>
                <w:lang w:val="en-US"/>
              </w:rPr>
              <w:t>problemi</w:t>
            </w:r>
            <w:proofErr w:type="spellEnd"/>
            <w:r w:rsidRPr="00F83B98">
              <w:rPr>
                <w:lang w:val="en-US"/>
              </w:rPr>
              <w:t xml:space="preserve"> </w:t>
            </w:r>
            <w:proofErr w:type="spellStart"/>
            <w:r w:rsidRPr="00F83B98">
              <w:rPr>
                <w:lang w:val="en-US"/>
              </w:rPr>
              <w:t>nuk</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përdorimi</w:t>
            </w:r>
            <w:proofErr w:type="spellEnd"/>
            <w:r w:rsidRPr="00F83B98">
              <w:rPr>
                <w:lang w:val="en-US"/>
              </w:rPr>
              <w:t xml:space="preserve"> i </w:t>
            </w:r>
            <w:proofErr w:type="spellStart"/>
            <w:r w:rsidRPr="00F83B98">
              <w:rPr>
                <w:lang w:val="en-US"/>
              </w:rPr>
              <w:t>energjisë</w:t>
            </w:r>
            <w:proofErr w:type="spellEnd"/>
            <w:r w:rsidRPr="00F83B98">
              <w:rPr>
                <w:lang w:val="en-US"/>
              </w:rPr>
              <w:t xml:space="preserve"> </w:t>
            </w:r>
            <w:proofErr w:type="spellStart"/>
            <w:r w:rsidRPr="00F83B98">
              <w:rPr>
                <w:lang w:val="en-US"/>
              </w:rPr>
              <w:t>elektrike</w:t>
            </w:r>
            <w:proofErr w:type="spellEnd"/>
            <w:r w:rsidRPr="00F83B98">
              <w:rPr>
                <w:lang w:val="en-US"/>
              </w:rPr>
              <w:t xml:space="preserve"> në </w:t>
            </w:r>
            <w:proofErr w:type="spellStart"/>
            <w:r w:rsidRPr="00F83B98">
              <w:rPr>
                <w:lang w:val="en-US"/>
              </w:rPr>
              <w:t>vetvete</w:t>
            </w:r>
            <w:proofErr w:type="spellEnd"/>
            <w:r w:rsidRPr="00F83B98">
              <w:rPr>
                <w:lang w:val="en-US"/>
              </w:rPr>
              <w:t xml:space="preserve">, por </w:t>
            </w:r>
            <w:proofErr w:type="spellStart"/>
            <w:r w:rsidRPr="00F83B98">
              <w:rPr>
                <w:lang w:val="en-US"/>
              </w:rPr>
              <w:t>përdorimi</w:t>
            </w:r>
            <w:proofErr w:type="spellEnd"/>
            <w:r w:rsidRPr="00F83B98">
              <w:rPr>
                <w:lang w:val="en-US"/>
              </w:rPr>
              <w:t xml:space="preserve"> i </w:t>
            </w:r>
            <w:proofErr w:type="spellStart"/>
            <w:r w:rsidRPr="00F83B98">
              <w:rPr>
                <w:lang w:val="en-US"/>
              </w:rPr>
              <w:t>ngrohësve</w:t>
            </w:r>
            <w:proofErr w:type="spellEnd"/>
            <w:r w:rsidRPr="00F83B98">
              <w:rPr>
                <w:lang w:val="en-US"/>
              </w:rPr>
              <w:t xml:space="preserve"> </w:t>
            </w:r>
            <w:proofErr w:type="spellStart"/>
            <w:r w:rsidRPr="00F83B98">
              <w:rPr>
                <w:lang w:val="en-US"/>
              </w:rPr>
              <w:t>elektrikë</w:t>
            </w:r>
            <w:proofErr w:type="spellEnd"/>
            <w:r w:rsidRPr="00F83B98">
              <w:rPr>
                <w:lang w:val="en-US"/>
              </w:rPr>
              <w:t xml:space="preserve"> me </w:t>
            </w:r>
            <w:proofErr w:type="spellStart"/>
            <w:r w:rsidRPr="00F83B98">
              <w:rPr>
                <w:lang w:val="en-US"/>
              </w:rPr>
              <w:t>rezistencë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cilët</w:t>
            </w:r>
            <w:proofErr w:type="spellEnd"/>
            <w:r w:rsidRPr="00F83B98">
              <w:rPr>
                <w:lang w:val="en-US"/>
              </w:rPr>
              <w:t xml:space="preserve"> </w:t>
            </w:r>
            <w:proofErr w:type="spellStart"/>
            <w:r w:rsidRPr="00F83B98">
              <w:rPr>
                <w:lang w:val="en-US"/>
              </w:rPr>
              <w:t>janë</w:t>
            </w:r>
            <w:proofErr w:type="spellEnd"/>
            <w:r w:rsidRPr="00F83B98">
              <w:rPr>
                <w:lang w:val="en-US"/>
              </w:rPr>
              <w:t xml:space="preserve"> </w:t>
            </w:r>
            <w:proofErr w:type="spellStart"/>
            <w:r w:rsidRPr="00F83B98">
              <w:rPr>
                <w:lang w:val="en-US"/>
              </w:rPr>
              <w:t>joefikasë</w:t>
            </w:r>
            <w:proofErr w:type="spellEnd"/>
            <w:r w:rsidRPr="00F83B98">
              <w:rPr>
                <w:lang w:val="en-US"/>
              </w:rPr>
              <w:t xml:space="preserve">, në vend </w:t>
            </w:r>
            <w:proofErr w:type="spellStart"/>
            <w:r w:rsidRPr="00F83B98">
              <w:rPr>
                <w:lang w:val="en-US"/>
              </w:rPr>
              <w:t>të</w:t>
            </w:r>
            <w:proofErr w:type="spellEnd"/>
            <w:r w:rsidRPr="00F83B98">
              <w:rPr>
                <w:lang w:val="en-US"/>
              </w:rPr>
              <w:t xml:space="preserve"> </w:t>
            </w:r>
            <w:proofErr w:type="spellStart"/>
            <w:r w:rsidRPr="00F83B98">
              <w:rPr>
                <w:lang w:val="en-US"/>
              </w:rPr>
              <w:t>pompave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lastRenderedPageBreak/>
              <w:t>nxehtësisë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cilat</w:t>
            </w:r>
            <w:proofErr w:type="spellEnd"/>
            <w:r w:rsidRPr="00F83B98">
              <w:rPr>
                <w:lang w:val="en-US"/>
              </w:rPr>
              <w:t xml:space="preserve"> </w:t>
            </w:r>
            <w:proofErr w:type="spellStart"/>
            <w:r w:rsidRPr="00F83B98">
              <w:rPr>
                <w:lang w:val="en-US"/>
              </w:rPr>
              <w:t>përbëjnë</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alternativë</w:t>
            </w:r>
            <w:proofErr w:type="spellEnd"/>
            <w:r w:rsidRPr="00F83B98">
              <w:rPr>
                <w:lang w:val="en-US"/>
              </w:rPr>
              <w:t xml:space="preserve"> </w:t>
            </w:r>
            <w:proofErr w:type="spellStart"/>
            <w:r w:rsidRPr="00F83B98">
              <w:rPr>
                <w:lang w:val="en-US"/>
              </w:rPr>
              <w:t>shumë</w:t>
            </w:r>
            <w:proofErr w:type="spellEnd"/>
            <w:r w:rsidRPr="00F83B98">
              <w:rPr>
                <w:lang w:val="en-US"/>
              </w:rPr>
              <w:t xml:space="preserve"> </w:t>
            </w:r>
            <w:proofErr w:type="spellStart"/>
            <w:r w:rsidRPr="00F83B98">
              <w:rPr>
                <w:lang w:val="en-US"/>
              </w:rPr>
              <w:t>më</w:t>
            </w:r>
            <w:proofErr w:type="spellEnd"/>
            <w:r w:rsidRPr="00F83B98">
              <w:rPr>
                <w:lang w:val="en-US"/>
              </w:rPr>
              <w:t xml:space="preserve"> </w:t>
            </w:r>
            <w:proofErr w:type="spellStart"/>
            <w:r w:rsidRPr="00F83B98">
              <w:rPr>
                <w:lang w:val="en-US"/>
              </w:rPr>
              <w:t>efikase</w:t>
            </w:r>
            <w:proofErr w:type="spellEnd"/>
            <w:r w:rsidRPr="00F83B98">
              <w:rPr>
                <w:lang w:val="en-US"/>
              </w:rPr>
              <w:t>.</w:t>
            </w:r>
          </w:p>
          <w:p w14:paraId="189B1C5F" w14:textId="77777777" w:rsidR="00CA1109" w:rsidRPr="00F83B98" w:rsidRDefault="00CA1109" w:rsidP="00AC0B86">
            <w:pPr>
              <w:spacing w:before="100" w:beforeAutospacing="1" w:after="100" w:afterAutospacing="1"/>
              <w:rPr>
                <w:lang w:val="en-US"/>
              </w:rPr>
            </w:pPr>
            <w:proofErr w:type="spellStart"/>
            <w:r w:rsidRPr="00F83B98">
              <w:rPr>
                <w:bCs/>
                <w:lang w:val="en-US"/>
              </w:rPr>
              <w:t>Rekomandime</w:t>
            </w:r>
            <w:proofErr w:type="spellEnd"/>
            <w:r w:rsidRPr="00F83B98">
              <w:rPr>
                <w:bCs/>
                <w:lang w:val="en-US"/>
              </w:rPr>
              <w:t>:</w:t>
            </w:r>
          </w:p>
          <w:p w14:paraId="119C146C" w14:textId="77777777" w:rsidR="00CA1109" w:rsidRPr="00F83B98" w:rsidRDefault="00CA1109" w:rsidP="00AC0B86">
            <w:pPr>
              <w:numPr>
                <w:ilvl w:val="0"/>
                <w:numId w:val="12"/>
              </w:numPr>
              <w:spacing w:before="100" w:beforeAutospacing="1" w:after="100" w:afterAutospacing="1"/>
              <w:rPr>
                <w:lang w:val="en-US"/>
              </w:rPr>
            </w:pPr>
            <w:proofErr w:type="spellStart"/>
            <w:r w:rsidRPr="00F83B98">
              <w:rPr>
                <w:lang w:val="en-US"/>
              </w:rPr>
              <w:t>Të</w:t>
            </w:r>
            <w:proofErr w:type="spellEnd"/>
            <w:r w:rsidRPr="00F83B98">
              <w:rPr>
                <w:lang w:val="en-US"/>
              </w:rPr>
              <w:t xml:space="preserve"> </w:t>
            </w:r>
            <w:proofErr w:type="spellStart"/>
            <w:r w:rsidRPr="00F83B98">
              <w:rPr>
                <w:lang w:val="en-US"/>
              </w:rPr>
              <w:t>përcaktohet</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afat</w:t>
            </w:r>
            <w:proofErr w:type="spellEnd"/>
            <w:r w:rsidRPr="00F83B98">
              <w:rPr>
                <w:lang w:val="en-US"/>
              </w:rPr>
              <w:t xml:space="preserve"> </w:t>
            </w:r>
            <w:proofErr w:type="spellStart"/>
            <w:r w:rsidRPr="00F83B98">
              <w:rPr>
                <w:lang w:val="en-US"/>
              </w:rPr>
              <w:t>kohor</w:t>
            </w:r>
            <w:proofErr w:type="spellEnd"/>
            <w:r w:rsidRPr="00F83B98">
              <w:rPr>
                <w:lang w:val="en-US"/>
              </w:rPr>
              <w:t xml:space="preserve"> i </w:t>
            </w:r>
            <w:proofErr w:type="spellStart"/>
            <w:r w:rsidRPr="00F83B98">
              <w:rPr>
                <w:lang w:val="en-US"/>
              </w:rPr>
              <w:t>përditësuar</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rehabilitimin</w:t>
            </w:r>
            <w:proofErr w:type="spellEnd"/>
            <w:r w:rsidRPr="00F83B98">
              <w:rPr>
                <w:lang w:val="en-US"/>
              </w:rPr>
              <w:t xml:space="preserve"> dhe </w:t>
            </w:r>
            <w:proofErr w:type="spellStart"/>
            <w:r w:rsidRPr="00F83B98">
              <w:rPr>
                <w:lang w:val="en-US"/>
              </w:rPr>
              <w:t>mbylljen</w:t>
            </w:r>
            <w:proofErr w:type="spellEnd"/>
            <w:r w:rsidRPr="00F83B98">
              <w:rPr>
                <w:lang w:val="en-US"/>
              </w:rPr>
              <w:t xml:space="preserve"> e </w:t>
            </w:r>
            <w:proofErr w:type="spellStart"/>
            <w:r w:rsidRPr="00F83B98">
              <w:rPr>
                <w:lang w:val="en-US"/>
              </w:rPr>
              <w:t>njësive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Kosovës</w:t>
            </w:r>
            <w:proofErr w:type="spellEnd"/>
            <w:r w:rsidRPr="00F83B98">
              <w:rPr>
                <w:lang w:val="en-US"/>
              </w:rPr>
              <w:t xml:space="preserve"> A. </w:t>
            </w:r>
          </w:p>
          <w:p w14:paraId="684E69AC" w14:textId="7D28E509" w:rsidR="00CA1109" w:rsidRPr="00F83B98" w:rsidRDefault="00CA1109" w:rsidP="00AC0B86">
            <w:pPr>
              <w:numPr>
                <w:ilvl w:val="0"/>
                <w:numId w:val="12"/>
              </w:numPr>
              <w:spacing w:before="100" w:beforeAutospacing="1" w:after="100" w:afterAutospacing="1"/>
              <w:rPr>
                <w:i/>
                <w:iCs/>
                <w:sz w:val="22"/>
                <w:szCs w:val="22"/>
              </w:rPr>
            </w:pPr>
            <w:proofErr w:type="spellStart"/>
            <w:r w:rsidRPr="00F83B98">
              <w:rPr>
                <w:lang w:val="en-US"/>
              </w:rPr>
              <w:t>Të</w:t>
            </w:r>
            <w:proofErr w:type="spellEnd"/>
            <w:r w:rsidRPr="00F83B98">
              <w:rPr>
                <w:lang w:val="en-US"/>
              </w:rPr>
              <w:t xml:space="preserve"> </w:t>
            </w:r>
            <w:proofErr w:type="spellStart"/>
            <w:r w:rsidRPr="00F83B98">
              <w:rPr>
                <w:lang w:val="en-US"/>
              </w:rPr>
              <w:t>riformulohet</w:t>
            </w:r>
            <w:proofErr w:type="spellEnd"/>
            <w:r w:rsidRPr="00F83B98">
              <w:rPr>
                <w:lang w:val="en-US"/>
              </w:rPr>
              <w:t xml:space="preserve"> </w:t>
            </w:r>
            <w:proofErr w:type="spellStart"/>
            <w:r w:rsidRPr="00F83B98">
              <w:rPr>
                <w:lang w:val="en-US"/>
              </w:rPr>
              <w:t>teksti</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sqaruar</w:t>
            </w:r>
            <w:proofErr w:type="spellEnd"/>
            <w:r w:rsidRPr="00F83B98">
              <w:rPr>
                <w:lang w:val="en-US"/>
              </w:rPr>
              <w:t xml:space="preserve"> se </w:t>
            </w:r>
            <w:proofErr w:type="spellStart"/>
            <w:r w:rsidRPr="00F83B98">
              <w:rPr>
                <w:lang w:val="en-US"/>
              </w:rPr>
              <w:t>pompat</w:t>
            </w:r>
            <w:proofErr w:type="spellEnd"/>
            <w:r w:rsidRPr="00F83B98">
              <w:rPr>
                <w:lang w:val="en-US"/>
              </w:rPr>
              <w:t xml:space="preserve"> e </w:t>
            </w:r>
            <w:proofErr w:type="spellStart"/>
            <w:r w:rsidRPr="00F83B98">
              <w:rPr>
                <w:lang w:val="en-US"/>
              </w:rPr>
              <w:t>nxehtësisë</w:t>
            </w:r>
            <w:proofErr w:type="spellEnd"/>
            <w:r w:rsidRPr="00F83B98">
              <w:rPr>
                <w:lang w:val="en-US"/>
              </w:rPr>
              <w:t xml:space="preserve"> </w:t>
            </w:r>
            <w:proofErr w:type="spellStart"/>
            <w:r w:rsidRPr="00F83B98">
              <w:rPr>
                <w:lang w:val="en-US"/>
              </w:rPr>
              <w:t>përbëjnë</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zgjidhje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preferuar</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ngrohje</w:t>
            </w:r>
            <w:proofErr w:type="spellEnd"/>
            <w:r w:rsidRPr="00F83B98">
              <w:rPr>
                <w:lang w:val="en-US"/>
              </w:rPr>
              <w:t xml:space="preserve">, </w:t>
            </w:r>
            <w:proofErr w:type="spellStart"/>
            <w:r w:rsidRPr="00F83B98">
              <w:rPr>
                <w:lang w:val="en-US"/>
              </w:rPr>
              <w:t>ndërsa</w:t>
            </w:r>
            <w:proofErr w:type="spellEnd"/>
            <w:r w:rsidRPr="00F83B98">
              <w:rPr>
                <w:lang w:val="en-US"/>
              </w:rPr>
              <w:t xml:space="preserve"> </w:t>
            </w:r>
            <w:proofErr w:type="spellStart"/>
            <w:r w:rsidRPr="00F83B98">
              <w:rPr>
                <w:lang w:val="en-US"/>
              </w:rPr>
              <w:t>eliminimi</w:t>
            </w:r>
            <w:proofErr w:type="spellEnd"/>
            <w:r w:rsidRPr="00F83B98">
              <w:rPr>
                <w:lang w:val="en-US"/>
              </w:rPr>
              <w:t xml:space="preserve"> gradual </w:t>
            </w:r>
            <w:proofErr w:type="spellStart"/>
            <w:r w:rsidRPr="00F83B98">
              <w:rPr>
                <w:lang w:val="en-US"/>
              </w:rPr>
              <w:t>duhet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zbatohet</w:t>
            </w:r>
            <w:proofErr w:type="spellEnd"/>
            <w:r w:rsidRPr="00F83B98">
              <w:rPr>
                <w:lang w:val="en-US"/>
              </w:rPr>
              <w:t xml:space="preserve"> </w:t>
            </w:r>
            <w:proofErr w:type="spellStart"/>
            <w:r w:rsidRPr="00F83B98">
              <w:rPr>
                <w:lang w:val="en-US"/>
              </w:rPr>
              <w:t>vetëm</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ngrohësit</w:t>
            </w:r>
            <w:proofErr w:type="spellEnd"/>
            <w:r w:rsidRPr="00F83B98">
              <w:rPr>
                <w:lang w:val="en-US"/>
              </w:rPr>
              <w:t xml:space="preserve"> </w:t>
            </w:r>
            <w:proofErr w:type="spellStart"/>
            <w:r w:rsidRPr="00F83B98">
              <w:rPr>
                <w:lang w:val="en-US"/>
              </w:rPr>
              <w:t>elektrikë</w:t>
            </w:r>
            <w:proofErr w:type="spellEnd"/>
            <w:r w:rsidRPr="00F83B98">
              <w:rPr>
                <w:lang w:val="en-US"/>
              </w:rPr>
              <w:t xml:space="preserve"> </w:t>
            </w:r>
            <w:proofErr w:type="spellStart"/>
            <w:r w:rsidRPr="00F83B98">
              <w:rPr>
                <w:lang w:val="en-US"/>
              </w:rPr>
              <w:t>tradicionalë</w:t>
            </w:r>
            <w:proofErr w:type="spellEnd"/>
            <w:r w:rsidRPr="00F83B98">
              <w:rPr>
                <w:lang w:val="en-US"/>
              </w:rPr>
              <w:t xml:space="preserve"> me </w:t>
            </w:r>
            <w:proofErr w:type="spellStart"/>
            <w:r w:rsidRPr="00F83B98">
              <w:rPr>
                <w:lang w:val="en-US"/>
              </w:rPr>
              <w:t>rezistencë</w:t>
            </w:r>
            <w:proofErr w:type="spellEnd"/>
            <w:r w:rsidRPr="00F83B98">
              <w:rPr>
                <w:lang w:val="en-US"/>
              </w:rPr>
              <w:t>.</w:t>
            </w:r>
          </w:p>
        </w:tc>
        <w:tc>
          <w:tcPr>
            <w:tcW w:w="1620" w:type="dxa"/>
          </w:tcPr>
          <w:p w14:paraId="2338D788" w14:textId="5A96F5D6" w:rsidR="00CA1109" w:rsidRPr="00F83B98" w:rsidRDefault="009B06BC" w:rsidP="00AC0B86">
            <w:r w:rsidRPr="00F83B98">
              <w:lastRenderedPageBreak/>
              <w:t>R</w:t>
            </w:r>
            <w:r w:rsidR="00A53A0E" w:rsidRPr="00F83B98">
              <w:t>efuzohet</w:t>
            </w:r>
          </w:p>
        </w:tc>
        <w:tc>
          <w:tcPr>
            <w:tcW w:w="6390" w:type="dxa"/>
          </w:tcPr>
          <w:p w14:paraId="56B15366" w14:textId="25C2F2B1" w:rsidR="00CA1109" w:rsidRPr="00F83B98" w:rsidRDefault="00CA1109" w:rsidP="00AC0B86">
            <w:r w:rsidRPr="00F83B98">
              <w:rPr>
                <w:rStyle w:val="ng-star-inserted"/>
                <w:shd w:val="clear" w:color="auto" w:fill="FFFFFF"/>
              </w:rPr>
              <w:t xml:space="preserve">Udhërrëfyesi per </w:t>
            </w:r>
            <w:proofErr w:type="spellStart"/>
            <w:r w:rsidRPr="00F83B98">
              <w:rPr>
                <w:rStyle w:val="ng-star-inserted"/>
                <w:shd w:val="clear" w:color="auto" w:fill="FFFFFF"/>
              </w:rPr>
              <w:t>Tranzicion</w:t>
            </w:r>
            <w:proofErr w:type="spellEnd"/>
            <w:r w:rsidRPr="00F83B98">
              <w:rPr>
                <w:rStyle w:val="ng-star-inserted"/>
                <w:shd w:val="clear" w:color="auto" w:fill="FFFFFF"/>
              </w:rPr>
              <w:t xml:space="preserve"> t</w:t>
            </w:r>
            <w:r w:rsidR="00EC5975" w:rsidRPr="00F83B98">
              <w:rPr>
                <w:rStyle w:val="ng-star-inserted"/>
                <w:shd w:val="clear" w:color="auto" w:fill="FFFFFF"/>
              </w:rPr>
              <w:t>ë</w:t>
            </w:r>
            <w:r w:rsidRPr="00F83B98">
              <w:rPr>
                <w:rStyle w:val="ng-star-inserted"/>
                <w:shd w:val="clear" w:color="auto" w:fill="FFFFFF"/>
              </w:rPr>
              <w:t xml:space="preserve"> Drejt</w:t>
            </w:r>
            <w:r w:rsidR="00EC5975" w:rsidRPr="00F83B98">
              <w:rPr>
                <w:rStyle w:val="ng-star-inserted"/>
                <w:shd w:val="clear" w:color="auto" w:fill="FFFFFF"/>
              </w:rPr>
              <w:t>ë</w:t>
            </w:r>
            <w:r w:rsidRPr="00F83B98">
              <w:rPr>
                <w:rStyle w:val="ng-star-inserted"/>
                <w:shd w:val="clear" w:color="auto" w:fill="FFFFFF"/>
              </w:rPr>
              <w:t xml:space="preserve"> i ka integruar tashmë rekomandimet tuaja: ai ofron një plan të detajuar investimesh për njësitë e TC "Kosova A" (Tabela 4 dhe 9) dhe promovon veçanërisht </w:t>
            </w:r>
            <w:r w:rsidRPr="00F83B98">
              <w:rPr>
                <w:bCs/>
                <w:shd w:val="clear" w:color="auto" w:fill="FFFFFF"/>
              </w:rPr>
              <w:t>pompat termike</w:t>
            </w:r>
            <w:r w:rsidRPr="00F83B98">
              <w:rPr>
                <w:rStyle w:val="ng-star-inserted"/>
                <w:shd w:val="clear" w:color="auto" w:fill="FFFFFF"/>
              </w:rPr>
              <w:t xml:space="preserve"> si mjet për </w:t>
            </w:r>
            <w:proofErr w:type="spellStart"/>
            <w:r w:rsidRPr="00F83B98">
              <w:rPr>
                <w:rStyle w:val="ng-star-inserted"/>
                <w:shd w:val="clear" w:color="auto" w:fill="FFFFFF"/>
              </w:rPr>
              <w:t>efiçiencë</w:t>
            </w:r>
            <w:proofErr w:type="spellEnd"/>
            <w:r w:rsidRPr="00F83B98">
              <w:rPr>
                <w:rStyle w:val="ng-star-inserted"/>
                <w:shd w:val="clear" w:color="auto" w:fill="FFFFFF"/>
              </w:rPr>
              <w:t xml:space="preserve"> të energjisë. Rrjedhimisht, kërkesa për riformulim apo specifikim të afateve konsiderohet e përmbushur brenda kornizës aktuale të dokumentit.</w:t>
            </w:r>
          </w:p>
        </w:tc>
      </w:tr>
      <w:tr w:rsidR="00EC5975" w:rsidRPr="00F83B98" w14:paraId="30F71A86" w14:textId="77777777" w:rsidTr="00287C61">
        <w:trPr>
          <w:gridAfter w:val="1"/>
          <w:wAfter w:w="90" w:type="dxa"/>
          <w:trHeight w:val="533"/>
        </w:trPr>
        <w:tc>
          <w:tcPr>
            <w:tcW w:w="1819" w:type="dxa"/>
            <w:vMerge w:val="restart"/>
          </w:tcPr>
          <w:p w14:paraId="0B2DD136" w14:textId="77777777" w:rsidR="00CA1109" w:rsidRPr="00F83B98" w:rsidRDefault="00CA1109" w:rsidP="00AC0B86"/>
        </w:tc>
        <w:tc>
          <w:tcPr>
            <w:tcW w:w="3846" w:type="dxa"/>
          </w:tcPr>
          <w:p w14:paraId="1337EBE6" w14:textId="77777777" w:rsidR="00CA1109" w:rsidRPr="00F83B98" w:rsidRDefault="00CA1109" w:rsidP="00AC0B86">
            <w:pPr>
              <w:spacing w:before="100" w:beforeAutospacing="1" w:after="100" w:afterAutospacing="1"/>
              <w:rPr>
                <w:lang w:val="en-US"/>
              </w:rPr>
            </w:pPr>
            <w:r w:rsidRPr="00F83B98">
              <w:rPr>
                <w:lang w:val="en-US"/>
              </w:rPr>
              <w:t xml:space="preserve">Ne </w:t>
            </w:r>
            <w:proofErr w:type="spellStart"/>
            <w:r w:rsidRPr="00F83B98">
              <w:rPr>
                <w:lang w:val="en-US"/>
              </w:rPr>
              <w:t>pajtohemi</w:t>
            </w:r>
            <w:proofErr w:type="spellEnd"/>
            <w:r w:rsidRPr="00F83B98">
              <w:rPr>
                <w:lang w:val="en-US"/>
              </w:rPr>
              <w:t xml:space="preserve"> se </w:t>
            </w:r>
            <w:proofErr w:type="spellStart"/>
            <w:r w:rsidRPr="00F83B98">
              <w:rPr>
                <w:lang w:val="en-US"/>
              </w:rPr>
              <w:t>ngrohja</w:t>
            </w:r>
            <w:proofErr w:type="spellEnd"/>
            <w:r w:rsidRPr="00F83B98">
              <w:rPr>
                <w:lang w:val="en-US"/>
              </w:rPr>
              <w:t xml:space="preserve"> </w:t>
            </w:r>
            <w:proofErr w:type="spellStart"/>
            <w:r w:rsidRPr="00F83B98">
              <w:rPr>
                <w:lang w:val="en-US"/>
              </w:rPr>
              <w:t>qendrore</w:t>
            </w:r>
            <w:proofErr w:type="spellEnd"/>
            <w:r w:rsidRPr="00F83B98">
              <w:rPr>
                <w:lang w:val="en-US"/>
              </w:rPr>
              <w:t xml:space="preserve"> </w:t>
            </w:r>
            <w:proofErr w:type="spellStart"/>
            <w:r w:rsidRPr="00F83B98">
              <w:rPr>
                <w:lang w:val="en-US"/>
              </w:rPr>
              <w:t>mund</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luajë</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rol</w:t>
            </w:r>
            <w:proofErr w:type="spellEnd"/>
            <w:r w:rsidRPr="00F83B98">
              <w:rPr>
                <w:lang w:val="en-US"/>
              </w:rPr>
              <w:t xml:space="preserve"> </w:t>
            </w:r>
            <w:proofErr w:type="spellStart"/>
            <w:r w:rsidRPr="00F83B98">
              <w:rPr>
                <w:lang w:val="en-US"/>
              </w:rPr>
              <w:t>kyç</w:t>
            </w:r>
            <w:proofErr w:type="spellEnd"/>
            <w:r w:rsidRPr="00F83B98">
              <w:rPr>
                <w:lang w:val="en-US"/>
              </w:rPr>
              <w:t xml:space="preserve"> në </w:t>
            </w:r>
            <w:proofErr w:type="spellStart"/>
            <w:r w:rsidRPr="00F83B98">
              <w:rPr>
                <w:lang w:val="en-US"/>
              </w:rPr>
              <w:t>një</w:t>
            </w:r>
            <w:proofErr w:type="spellEnd"/>
            <w:r w:rsidRPr="00F83B98">
              <w:rPr>
                <w:lang w:val="en-US"/>
              </w:rPr>
              <w:t xml:space="preserve"> </w:t>
            </w:r>
            <w:proofErr w:type="spellStart"/>
            <w:r w:rsidRPr="00F83B98">
              <w:rPr>
                <w:lang w:val="en-US"/>
              </w:rPr>
              <w:t>sistem</w:t>
            </w:r>
            <w:proofErr w:type="spellEnd"/>
            <w:r w:rsidRPr="00F83B98">
              <w:rPr>
                <w:lang w:val="en-US"/>
              </w:rPr>
              <w:t xml:space="preserve"> </w:t>
            </w:r>
            <w:proofErr w:type="spellStart"/>
            <w:r w:rsidRPr="00F83B98">
              <w:rPr>
                <w:lang w:val="en-US"/>
              </w:rPr>
              <w:t>ngrohjeje</w:t>
            </w:r>
            <w:proofErr w:type="spellEnd"/>
            <w:r w:rsidRPr="00F83B98">
              <w:rPr>
                <w:lang w:val="en-US"/>
              </w:rPr>
              <w:t xml:space="preserve"> </w:t>
            </w:r>
            <w:proofErr w:type="spellStart"/>
            <w:r w:rsidRPr="00F83B98">
              <w:rPr>
                <w:lang w:val="en-US"/>
              </w:rPr>
              <w:t>efikas</w:t>
            </w:r>
            <w:proofErr w:type="spellEnd"/>
            <w:r w:rsidRPr="00F83B98">
              <w:rPr>
                <w:lang w:val="en-US"/>
              </w:rPr>
              <w:t xml:space="preserve"> dhe modern. Por </w:t>
            </w:r>
            <w:proofErr w:type="spellStart"/>
            <w:r w:rsidRPr="00F83B98">
              <w:rPr>
                <w:lang w:val="en-US"/>
              </w:rPr>
              <w:t>sistemet</w:t>
            </w:r>
            <w:proofErr w:type="spellEnd"/>
            <w:r w:rsidRPr="00F83B98">
              <w:rPr>
                <w:lang w:val="en-US"/>
              </w:rPr>
              <w:t xml:space="preserve"> </w:t>
            </w:r>
            <w:proofErr w:type="spellStart"/>
            <w:r w:rsidRPr="00F83B98">
              <w:rPr>
                <w:lang w:val="en-US"/>
              </w:rPr>
              <w:t>duhet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jenë</w:t>
            </w:r>
            <w:proofErr w:type="spellEnd"/>
            <w:r w:rsidRPr="00F83B98">
              <w:rPr>
                <w:lang w:val="en-US"/>
              </w:rPr>
              <w:t xml:space="preserve"> </w:t>
            </w:r>
            <w:proofErr w:type="spellStart"/>
            <w:r w:rsidRPr="00F83B98">
              <w:rPr>
                <w:lang w:val="en-US"/>
              </w:rPr>
              <w:t>ose</w:t>
            </w:r>
            <w:proofErr w:type="spellEnd"/>
            <w:r w:rsidRPr="00F83B98">
              <w:rPr>
                <w:lang w:val="en-US"/>
              </w:rPr>
              <w:t xml:space="preserve"> </w:t>
            </w:r>
            <w:proofErr w:type="spellStart"/>
            <w:r w:rsidRPr="00F83B98">
              <w:rPr>
                <w:lang w:val="en-US"/>
              </w:rPr>
              <w:t>gjeotermale</w:t>
            </w:r>
            <w:proofErr w:type="spellEnd"/>
            <w:r w:rsidRPr="00F83B98">
              <w:rPr>
                <w:lang w:val="en-US"/>
              </w:rPr>
              <w:t xml:space="preserve">, </w:t>
            </w:r>
            <w:proofErr w:type="spellStart"/>
            <w:r w:rsidRPr="00F83B98">
              <w:rPr>
                <w:lang w:val="en-US"/>
              </w:rPr>
              <w:t>ose</w:t>
            </w:r>
            <w:proofErr w:type="spellEnd"/>
            <w:r w:rsidRPr="00F83B98">
              <w:rPr>
                <w:lang w:val="en-US"/>
              </w:rPr>
              <w:t xml:space="preserve"> me </w:t>
            </w:r>
            <w:proofErr w:type="spellStart"/>
            <w:r w:rsidRPr="00F83B98">
              <w:rPr>
                <w:lang w:val="en-US"/>
              </w:rPr>
              <w:t>temperaturë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ulët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bazuara</w:t>
            </w:r>
            <w:proofErr w:type="spellEnd"/>
            <w:r w:rsidRPr="00F83B98">
              <w:rPr>
                <w:lang w:val="en-US"/>
              </w:rPr>
              <w:t xml:space="preserve"> në </w:t>
            </w:r>
            <w:proofErr w:type="spellStart"/>
            <w:r w:rsidRPr="00F83B98">
              <w:rPr>
                <w:lang w:val="en-US"/>
              </w:rPr>
              <w:t>pompa</w:t>
            </w:r>
            <w:proofErr w:type="spellEnd"/>
            <w:r w:rsidRPr="00F83B98">
              <w:rPr>
                <w:lang w:val="en-US"/>
              </w:rPr>
              <w:t xml:space="preserve"> </w:t>
            </w:r>
            <w:proofErr w:type="spellStart"/>
            <w:r w:rsidRPr="00F83B98">
              <w:rPr>
                <w:lang w:val="en-US"/>
              </w:rPr>
              <w:t>nxehtësie</w:t>
            </w:r>
            <w:proofErr w:type="spellEnd"/>
            <w:r w:rsidRPr="00F83B98">
              <w:rPr>
                <w:lang w:val="en-US"/>
              </w:rPr>
              <w:t xml:space="preserve"> dhe </w:t>
            </w:r>
            <w:proofErr w:type="spellStart"/>
            <w:r w:rsidRPr="00F83B98">
              <w:rPr>
                <w:lang w:val="en-US"/>
              </w:rPr>
              <w:t>burime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ripërtëritshme</w:t>
            </w:r>
            <w:proofErr w:type="spellEnd"/>
            <w:r w:rsidRPr="00F83B98">
              <w:rPr>
                <w:lang w:val="en-US"/>
              </w:rPr>
              <w:t xml:space="preserve">, në </w:t>
            </w:r>
            <w:proofErr w:type="spellStart"/>
            <w:r w:rsidRPr="00F83B98">
              <w:rPr>
                <w:lang w:val="en-US"/>
              </w:rPr>
              <w:t>mënyrë</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jenë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qëndrueshme</w:t>
            </w:r>
            <w:proofErr w:type="spellEnd"/>
            <w:r w:rsidRPr="00F83B98">
              <w:rPr>
                <w:lang w:val="en-US"/>
              </w:rPr>
              <w:t xml:space="preserve"> dhe </w:t>
            </w:r>
            <w:proofErr w:type="spellStart"/>
            <w:r w:rsidRPr="00F83B98">
              <w:rPr>
                <w:lang w:val="en-US"/>
              </w:rPr>
              <w:t>të</w:t>
            </w:r>
            <w:proofErr w:type="spellEnd"/>
            <w:r w:rsidRPr="00F83B98">
              <w:rPr>
                <w:lang w:val="en-US"/>
              </w:rPr>
              <w:t xml:space="preserve"> </w:t>
            </w:r>
            <w:proofErr w:type="spellStart"/>
            <w:r w:rsidRPr="00F83B98">
              <w:rPr>
                <w:lang w:val="en-US"/>
              </w:rPr>
              <w:t>përshtatshme</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ardhmen</w:t>
            </w:r>
            <w:proofErr w:type="spellEnd"/>
            <w:r w:rsidRPr="00F83B98">
              <w:rPr>
                <w:lang w:val="en-US"/>
              </w:rPr>
              <w:t xml:space="preserve">. </w:t>
            </w:r>
            <w:proofErr w:type="spellStart"/>
            <w:r w:rsidRPr="00F83B98">
              <w:rPr>
                <w:lang w:val="en-US"/>
              </w:rPr>
              <w:t>Termi</w:t>
            </w:r>
            <w:proofErr w:type="spellEnd"/>
            <w:r w:rsidRPr="00F83B98">
              <w:rPr>
                <w:lang w:val="en-US"/>
              </w:rPr>
              <w:t xml:space="preserve"> “</w:t>
            </w:r>
            <w:proofErr w:type="spellStart"/>
            <w:r w:rsidRPr="00F83B98">
              <w:rPr>
                <w:lang w:val="en-US"/>
              </w:rPr>
              <w:t>teknologji</w:t>
            </w:r>
            <w:proofErr w:type="spellEnd"/>
            <w:r w:rsidRPr="00F83B98">
              <w:rPr>
                <w:lang w:val="en-US"/>
              </w:rPr>
              <w:t xml:space="preserve"> me </w:t>
            </w:r>
            <w:proofErr w:type="spellStart"/>
            <w:r w:rsidRPr="00F83B98">
              <w:rPr>
                <w:lang w:val="en-US"/>
              </w:rPr>
              <w:t>emetime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ulëta</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shumë</w:t>
            </w:r>
            <w:proofErr w:type="spellEnd"/>
            <w:r w:rsidRPr="00F83B98">
              <w:rPr>
                <w:lang w:val="en-US"/>
              </w:rPr>
              <w:t xml:space="preserve"> i </w:t>
            </w:r>
            <w:proofErr w:type="spellStart"/>
            <w:r w:rsidRPr="00F83B98">
              <w:rPr>
                <w:lang w:val="en-US"/>
              </w:rPr>
              <w:t>paqartë</w:t>
            </w:r>
            <w:proofErr w:type="spellEnd"/>
            <w:r w:rsidRPr="00F83B98">
              <w:rPr>
                <w:lang w:val="en-US"/>
              </w:rPr>
              <w:t xml:space="preserve"> dhe </w:t>
            </w:r>
            <w:proofErr w:type="spellStart"/>
            <w:r w:rsidRPr="00F83B98">
              <w:rPr>
                <w:lang w:val="en-US"/>
              </w:rPr>
              <w:t>përfshin</w:t>
            </w:r>
            <w:proofErr w:type="spellEnd"/>
            <w:r w:rsidRPr="00F83B98">
              <w:rPr>
                <w:lang w:val="en-US"/>
              </w:rPr>
              <w:t xml:space="preserve"> </w:t>
            </w:r>
            <w:proofErr w:type="spellStart"/>
            <w:r w:rsidRPr="00F83B98">
              <w:rPr>
                <w:lang w:val="en-US"/>
              </w:rPr>
              <w:t>teknologji</w:t>
            </w:r>
            <w:proofErr w:type="spellEnd"/>
            <w:r w:rsidRPr="00F83B98">
              <w:rPr>
                <w:lang w:val="en-US"/>
              </w:rPr>
              <w:t xml:space="preserve"> jo </w:t>
            </w:r>
            <w:proofErr w:type="spellStart"/>
            <w:r w:rsidRPr="00F83B98">
              <w:rPr>
                <w:lang w:val="en-US"/>
              </w:rPr>
              <w:t>të</w:t>
            </w:r>
            <w:proofErr w:type="spellEnd"/>
            <w:r w:rsidRPr="00F83B98">
              <w:rPr>
                <w:lang w:val="en-US"/>
              </w:rPr>
              <w:t xml:space="preserve"> </w:t>
            </w:r>
            <w:proofErr w:type="spellStart"/>
            <w:r w:rsidRPr="00F83B98">
              <w:rPr>
                <w:lang w:val="en-US"/>
              </w:rPr>
              <w:t>qëndrueshme</w:t>
            </w:r>
            <w:proofErr w:type="spellEnd"/>
            <w:r w:rsidRPr="00F83B98">
              <w:rPr>
                <w:lang w:val="en-US"/>
              </w:rPr>
              <w:t xml:space="preserve">, </w:t>
            </w:r>
            <w:proofErr w:type="spellStart"/>
            <w:r w:rsidRPr="00F83B98">
              <w:rPr>
                <w:lang w:val="en-US"/>
              </w:rPr>
              <w:t>si</w:t>
            </w:r>
            <w:proofErr w:type="spellEnd"/>
            <w:r w:rsidRPr="00F83B98">
              <w:rPr>
                <w:lang w:val="en-US"/>
              </w:rPr>
              <w:t xml:space="preserve"> </w:t>
            </w:r>
            <w:proofErr w:type="spellStart"/>
            <w:r w:rsidRPr="00F83B98">
              <w:rPr>
                <w:lang w:val="en-US"/>
              </w:rPr>
              <w:t>mikro</w:t>
            </w:r>
            <w:proofErr w:type="spellEnd"/>
            <w:r w:rsidRPr="00F83B98">
              <w:rPr>
                <w:lang w:val="en-US"/>
              </w:rPr>
              <w:t xml:space="preserve">-CHP </w:t>
            </w:r>
            <w:proofErr w:type="spellStart"/>
            <w:r w:rsidRPr="00F83B98">
              <w:rPr>
                <w:lang w:val="en-US"/>
              </w:rPr>
              <w:t>që</w:t>
            </w:r>
            <w:proofErr w:type="spellEnd"/>
            <w:r w:rsidRPr="00F83B98">
              <w:rPr>
                <w:lang w:val="en-US"/>
              </w:rPr>
              <w:t xml:space="preserve"> </w:t>
            </w:r>
            <w:proofErr w:type="spellStart"/>
            <w:r w:rsidRPr="00F83B98">
              <w:rPr>
                <w:lang w:val="en-US"/>
              </w:rPr>
              <w:t>funksionojnë</w:t>
            </w:r>
            <w:proofErr w:type="spellEnd"/>
            <w:r w:rsidRPr="00F83B98">
              <w:rPr>
                <w:lang w:val="en-US"/>
              </w:rPr>
              <w:t xml:space="preserve"> me </w:t>
            </w:r>
            <w:proofErr w:type="spellStart"/>
            <w:r w:rsidRPr="00F83B98">
              <w:rPr>
                <w:lang w:val="en-US"/>
              </w:rPr>
              <w:t>gaz</w:t>
            </w:r>
            <w:proofErr w:type="spellEnd"/>
            <w:r w:rsidRPr="00F83B98">
              <w:rPr>
                <w:lang w:val="en-US"/>
              </w:rPr>
              <w:t xml:space="preserve"> </w:t>
            </w:r>
            <w:proofErr w:type="spellStart"/>
            <w:r w:rsidRPr="00F83B98">
              <w:rPr>
                <w:lang w:val="en-US"/>
              </w:rPr>
              <w:t>fosil</w:t>
            </w:r>
            <w:proofErr w:type="spellEnd"/>
            <w:r w:rsidRPr="00F83B98">
              <w:rPr>
                <w:lang w:val="en-US"/>
              </w:rPr>
              <w:t>.</w:t>
            </w:r>
          </w:p>
          <w:p w14:paraId="77BFAEA6" w14:textId="2180AB23" w:rsidR="00F83B98" w:rsidRPr="00F83B98" w:rsidRDefault="00CA1109" w:rsidP="00AC0B86">
            <w:pPr>
              <w:spacing w:before="100" w:beforeAutospacing="1" w:after="100" w:afterAutospacing="1"/>
              <w:rPr>
                <w:lang w:val="en-US"/>
              </w:rPr>
            </w:pPr>
            <w:proofErr w:type="spellStart"/>
            <w:r w:rsidRPr="00F83B98">
              <w:rPr>
                <w:lang w:val="en-US"/>
              </w:rPr>
              <w:t>Rekomandojme</w:t>
            </w:r>
            <w:proofErr w:type="spellEnd"/>
            <w:r w:rsidRPr="00F83B98">
              <w:rPr>
                <w:lang w:val="en-US"/>
              </w:rPr>
              <w:t xml:space="preserve"> </w:t>
            </w:r>
            <w:proofErr w:type="spellStart"/>
            <w:r w:rsidRPr="00F83B98">
              <w:rPr>
                <w:lang w:val="en-US"/>
              </w:rPr>
              <w:t>t</w:t>
            </w:r>
            <w:r w:rsidR="008F13CC" w:rsidRPr="00F83B98">
              <w:rPr>
                <w:lang w:val="en-US"/>
              </w:rPr>
              <w:t>ë</w:t>
            </w:r>
            <w:proofErr w:type="spellEnd"/>
            <w:r w:rsidRPr="00F83B98">
              <w:rPr>
                <w:lang w:val="en-US"/>
              </w:rPr>
              <w:t xml:space="preserve"> </w:t>
            </w:r>
            <w:proofErr w:type="spellStart"/>
            <w:r w:rsidR="006B4C8E" w:rsidRPr="00F83B98">
              <w:rPr>
                <w:lang w:val="en-US"/>
              </w:rPr>
              <w:t>zëvendësohet</w:t>
            </w:r>
            <w:proofErr w:type="spellEnd"/>
            <w:r w:rsidR="006B4C8E" w:rsidRPr="00F83B98">
              <w:rPr>
                <w:lang w:val="en-US"/>
              </w:rPr>
              <w:t xml:space="preserve"> “</w:t>
            </w:r>
            <w:r w:rsidRPr="00F83B98">
              <w:rPr>
                <w:lang w:val="en-US"/>
              </w:rPr>
              <w:t xml:space="preserve">dhe </w:t>
            </w:r>
            <w:proofErr w:type="spellStart"/>
            <w:r w:rsidRPr="00F83B98">
              <w:rPr>
                <w:lang w:val="en-US"/>
              </w:rPr>
              <w:t>teknologji</w:t>
            </w:r>
            <w:proofErr w:type="spellEnd"/>
            <w:r w:rsidRPr="00F83B98">
              <w:rPr>
                <w:lang w:val="en-US"/>
              </w:rPr>
              <w:t xml:space="preserve"> me </w:t>
            </w:r>
            <w:proofErr w:type="spellStart"/>
            <w:r w:rsidRPr="00F83B98">
              <w:rPr>
                <w:lang w:val="en-US"/>
              </w:rPr>
              <w:t>emetime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ulëta</w:t>
            </w:r>
            <w:proofErr w:type="spellEnd"/>
            <w:r w:rsidRPr="00F83B98">
              <w:rPr>
                <w:lang w:val="en-US"/>
              </w:rPr>
              <w:t xml:space="preserve">” me “dhe </w:t>
            </w:r>
            <w:proofErr w:type="spellStart"/>
            <w:r w:rsidRPr="00F83B98">
              <w:rPr>
                <w:lang w:val="en-US"/>
              </w:rPr>
              <w:t>pompa</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mëdha</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nxehtësisë</w:t>
            </w:r>
            <w:proofErr w:type="spellEnd"/>
            <w:r w:rsidRPr="00F83B98">
              <w:rPr>
                <w:lang w:val="en-US"/>
              </w:rPr>
              <w:t>”.</w:t>
            </w:r>
          </w:p>
        </w:tc>
        <w:tc>
          <w:tcPr>
            <w:tcW w:w="1620" w:type="dxa"/>
          </w:tcPr>
          <w:p w14:paraId="0F9C12B0" w14:textId="7CBB2EB1" w:rsidR="00CA1109" w:rsidRPr="00F83B98" w:rsidRDefault="009B06BC" w:rsidP="00AC0B86">
            <w:r w:rsidRPr="00F83B98">
              <w:t>Refuzohet</w:t>
            </w:r>
          </w:p>
        </w:tc>
        <w:tc>
          <w:tcPr>
            <w:tcW w:w="6390" w:type="dxa"/>
          </w:tcPr>
          <w:p w14:paraId="58786EB8" w14:textId="77777777" w:rsidR="00CA1109" w:rsidRPr="00F83B98" w:rsidRDefault="00CA1109" w:rsidP="00AC0B86">
            <w:pPr>
              <w:pStyle w:val="NormalWeb"/>
            </w:pPr>
            <w:proofErr w:type="spellStart"/>
            <w:r w:rsidRPr="00F83B98">
              <w:t>Riformulimi</w:t>
            </w:r>
            <w:proofErr w:type="spellEnd"/>
            <w:r w:rsidRPr="00F83B98">
              <w:t xml:space="preserve"> i </w:t>
            </w:r>
            <w:proofErr w:type="spellStart"/>
            <w:r w:rsidRPr="00F83B98">
              <w:t>kërkuar</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i </w:t>
            </w:r>
            <w:proofErr w:type="spellStart"/>
            <w:r w:rsidRPr="00F83B98">
              <w:t>domosdoshëm</w:t>
            </w:r>
            <w:proofErr w:type="spellEnd"/>
            <w:r w:rsidRPr="00F83B98">
              <w:t xml:space="preserve">, </w:t>
            </w:r>
            <w:proofErr w:type="spellStart"/>
            <w:r w:rsidRPr="00F83B98">
              <w:t>pasi</w:t>
            </w:r>
            <w:proofErr w:type="spellEnd"/>
            <w:r w:rsidRPr="00F83B98">
              <w:t xml:space="preserve"> </w:t>
            </w:r>
            <w:proofErr w:type="spellStart"/>
            <w:r w:rsidRPr="00F83B98">
              <w:t>Kapitulli</w:t>
            </w:r>
            <w:proofErr w:type="spellEnd"/>
            <w:r w:rsidRPr="00F83B98">
              <w:t xml:space="preserve"> 5 dhe </w:t>
            </w:r>
            <w:proofErr w:type="spellStart"/>
            <w:r w:rsidRPr="00F83B98">
              <w:t>Tabela</w:t>
            </w:r>
            <w:proofErr w:type="spellEnd"/>
            <w:r w:rsidRPr="00F83B98">
              <w:t xml:space="preserve"> 7 e </w:t>
            </w:r>
            <w:proofErr w:type="spellStart"/>
            <w:r w:rsidRPr="00F83B98">
              <w:t>lidhin</w:t>
            </w:r>
            <w:proofErr w:type="spellEnd"/>
            <w:r w:rsidRPr="00F83B98">
              <w:t xml:space="preserve"> </w:t>
            </w:r>
            <w:proofErr w:type="spellStart"/>
            <w:r w:rsidRPr="00F83B98">
              <w:t>qartë</w:t>
            </w:r>
            <w:proofErr w:type="spellEnd"/>
            <w:r w:rsidRPr="00F83B98">
              <w:t xml:space="preserve"> </w:t>
            </w:r>
            <w:proofErr w:type="spellStart"/>
            <w:r w:rsidRPr="00F83B98">
              <w:t>zhvillimin</w:t>
            </w:r>
            <w:proofErr w:type="spellEnd"/>
            <w:r w:rsidRPr="00F83B98">
              <w:t xml:space="preserve"> e </w:t>
            </w:r>
            <w:proofErr w:type="spellStart"/>
            <w:r w:rsidRPr="00F83B98">
              <w:t>sistemeve</w:t>
            </w:r>
            <w:proofErr w:type="spellEnd"/>
            <w:r w:rsidRPr="00F83B98">
              <w:t xml:space="preserve"> </w:t>
            </w:r>
            <w:proofErr w:type="spellStart"/>
            <w:r w:rsidRPr="00F83B98">
              <w:t>të</w:t>
            </w:r>
            <w:proofErr w:type="spellEnd"/>
            <w:r w:rsidRPr="00F83B98">
              <w:t xml:space="preserve"> </w:t>
            </w:r>
            <w:proofErr w:type="spellStart"/>
            <w:r w:rsidRPr="00F83B98">
              <w:t>ngrohjes</w:t>
            </w:r>
            <w:proofErr w:type="spellEnd"/>
            <w:r w:rsidRPr="00F83B98">
              <w:t xml:space="preserve"> </w:t>
            </w:r>
            <w:proofErr w:type="spellStart"/>
            <w:r w:rsidRPr="00F83B98">
              <w:t>qendrore</w:t>
            </w:r>
            <w:proofErr w:type="spellEnd"/>
            <w:r w:rsidRPr="00F83B98">
              <w:t xml:space="preserve"> me </w:t>
            </w:r>
            <w:proofErr w:type="spellStart"/>
            <w:r w:rsidRPr="00F83B98">
              <w:t>burimet</w:t>
            </w:r>
            <w:proofErr w:type="spellEnd"/>
            <w:r w:rsidRPr="00F83B98">
              <w:t xml:space="preserve"> e </w:t>
            </w:r>
            <w:proofErr w:type="spellStart"/>
            <w:r w:rsidRPr="00F83B98">
              <w:t>ripërtëritshme</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 xml:space="preserve"> dhe </w:t>
            </w:r>
            <w:proofErr w:type="spellStart"/>
            <w:r w:rsidRPr="00F83B98">
              <w:t>promovojnë</w:t>
            </w:r>
            <w:proofErr w:type="spellEnd"/>
            <w:r w:rsidRPr="00F83B98">
              <w:t xml:space="preserve"> në </w:t>
            </w:r>
            <w:proofErr w:type="spellStart"/>
            <w:r w:rsidRPr="00F83B98">
              <w:t>mënyrë</w:t>
            </w:r>
            <w:proofErr w:type="spellEnd"/>
            <w:r w:rsidRPr="00F83B98">
              <w:t xml:space="preserve"> </w:t>
            </w:r>
            <w:proofErr w:type="spellStart"/>
            <w:r w:rsidRPr="00F83B98">
              <w:t>specifike</w:t>
            </w:r>
            <w:proofErr w:type="spellEnd"/>
            <w:r w:rsidRPr="00F83B98">
              <w:t xml:space="preserve"> </w:t>
            </w:r>
            <w:proofErr w:type="spellStart"/>
            <w:r w:rsidRPr="00F83B98">
              <w:t>përdorimin</w:t>
            </w:r>
            <w:proofErr w:type="spellEnd"/>
            <w:r w:rsidRPr="00F83B98">
              <w:t xml:space="preserve"> e </w:t>
            </w:r>
            <w:proofErr w:type="spellStart"/>
            <w:r w:rsidRPr="00F83B98">
              <w:t>pompave</w:t>
            </w:r>
            <w:proofErr w:type="spellEnd"/>
            <w:r w:rsidRPr="00F83B98">
              <w:t xml:space="preserve"> </w:t>
            </w:r>
            <w:proofErr w:type="spellStart"/>
            <w:r w:rsidRPr="00F83B98">
              <w:t>termike</w:t>
            </w:r>
            <w:proofErr w:type="spellEnd"/>
            <w:r w:rsidRPr="00F83B98">
              <w:t xml:space="preserve">. </w:t>
            </w:r>
            <w:proofErr w:type="spellStart"/>
            <w:r w:rsidRPr="00F83B98">
              <w:t>Udhërrëfyesi</w:t>
            </w:r>
            <w:proofErr w:type="spellEnd"/>
            <w:r w:rsidRPr="00F83B98">
              <w:t xml:space="preserve"> </w:t>
            </w:r>
            <w:proofErr w:type="spellStart"/>
            <w:r w:rsidRPr="00F83B98">
              <w:t>siguron</w:t>
            </w:r>
            <w:proofErr w:type="spellEnd"/>
            <w:r w:rsidRPr="00F83B98">
              <w:t xml:space="preserve"> </w:t>
            </w:r>
            <w:proofErr w:type="spellStart"/>
            <w:r w:rsidRPr="00F83B98">
              <w:t>një</w:t>
            </w:r>
            <w:proofErr w:type="spellEnd"/>
            <w:r w:rsidRPr="00F83B98">
              <w:t xml:space="preserve"> </w:t>
            </w:r>
            <w:proofErr w:type="spellStart"/>
            <w:r w:rsidRPr="00F83B98">
              <w:t>tranzicion</w:t>
            </w:r>
            <w:proofErr w:type="spellEnd"/>
            <w:r w:rsidRPr="00F83B98">
              <w:t xml:space="preserve"> </w:t>
            </w:r>
            <w:proofErr w:type="spellStart"/>
            <w:r w:rsidRPr="00F83B98">
              <w:t>drejt</w:t>
            </w:r>
            <w:proofErr w:type="spellEnd"/>
            <w:r w:rsidRPr="00F83B98">
              <w:t xml:space="preserve"> </w:t>
            </w:r>
            <w:proofErr w:type="spellStart"/>
            <w:r w:rsidRPr="00F83B98">
              <w:t>teknologjive</w:t>
            </w:r>
            <w:proofErr w:type="spellEnd"/>
            <w:r w:rsidRPr="00F83B98">
              <w:t xml:space="preserve"> </w:t>
            </w:r>
            <w:proofErr w:type="spellStart"/>
            <w:r w:rsidRPr="00F83B98">
              <w:t>të</w:t>
            </w:r>
            <w:proofErr w:type="spellEnd"/>
            <w:r w:rsidRPr="00F83B98">
              <w:t xml:space="preserve"> </w:t>
            </w:r>
            <w:proofErr w:type="spellStart"/>
            <w:r w:rsidRPr="00F83B98">
              <w:t>qëndrueshme</w:t>
            </w:r>
            <w:proofErr w:type="spellEnd"/>
            <w:r w:rsidRPr="00F83B98">
              <w:t xml:space="preserve">, pa </w:t>
            </w:r>
            <w:proofErr w:type="spellStart"/>
            <w:r w:rsidRPr="00F83B98">
              <w:t>nevojën</w:t>
            </w:r>
            <w:proofErr w:type="spellEnd"/>
            <w:r w:rsidRPr="00F83B98">
              <w:t xml:space="preserve"> e </w:t>
            </w:r>
            <w:proofErr w:type="spellStart"/>
            <w:r w:rsidRPr="00F83B98">
              <w:t>përjashtimit</w:t>
            </w:r>
            <w:proofErr w:type="spellEnd"/>
            <w:r w:rsidRPr="00F83B98">
              <w:t xml:space="preserve"> </w:t>
            </w:r>
            <w:proofErr w:type="spellStart"/>
            <w:r w:rsidRPr="00F83B98">
              <w:t>të</w:t>
            </w:r>
            <w:proofErr w:type="spellEnd"/>
            <w:r w:rsidRPr="00F83B98">
              <w:t xml:space="preserve"> </w:t>
            </w:r>
            <w:proofErr w:type="spellStart"/>
            <w:r w:rsidRPr="00F83B98">
              <w:t>terminologjisë</w:t>
            </w:r>
            <w:proofErr w:type="spellEnd"/>
            <w:r w:rsidRPr="00F83B98">
              <w:t xml:space="preserve"> </w:t>
            </w:r>
            <w:proofErr w:type="spellStart"/>
            <w:r w:rsidRPr="00F83B98">
              <w:t>që</w:t>
            </w:r>
            <w:proofErr w:type="spellEnd"/>
            <w:r w:rsidRPr="00F83B98">
              <w:t xml:space="preserve"> </w:t>
            </w:r>
            <w:proofErr w:type="spellStart"/>
            <w:r w:rsidRPr="00F83B98">
              <w:t>lehtëson</w:t>
            </w:r>
            <w:proofErr w:type="spellEnd"/>
            <w:r w:rsidRPr="00F83B98">
              <w:t xml:space="preserve"> </w:t>
            </w:r>
            <w:proofErr w:type="spellStart"/>
            <w:r w:rsidRPr="00F83B98">
              <w:t>përshtatjen</w:t>
            </w:r>
            <w:proofErr w:type="spellEnd"/>
            <w:r w:rsidRPr="00F83B98">
              <w:t xml:space="preserve"> me </w:t>
            </w:r>
            <w:proofErr w:type="spellStart"/>
            <w:r w:rsidRPr="00F83B98">
              <w:t>standardet</w:t>
            </w:r>
            <w:proofErr w:type="spellEnd"/>
            <w:r w:rsidRPr="00F83B98">
              <w:t xml:space="preserve"> </w:t>
            </w:r>
            <w:proofErr w:type="spellStart"/>
            <w:r w:rsidRPr="00F83B98">
              <w:t>teknike</w:t>
            </w:r>
            <w:proofErr w:type="spellEnd"/>
            <w:r w:rsidRPr="00F83B98">
              <w:t xml:space="preserve"> </w:t>
            </w:r>
            <w:proofErr w:type="spellStart"/>
            <w:r w:rsidRPr="00F83B98">
              <w:t>të</w:t>
            </w:r>
            <w:proofErr w:type="spellEnd"/>
            <w:r w:rsidRPr="00F83B98">
              <w:t xml:space="preserve"> </w:t>
            </w:r>
            <w:proofErr w:type="spellStart"/>
            <w:r w:rsidRPr="00F83B98">
              <w:t>së</w:t>
            </w:r>
            <w:proofErr w:type="spellEnd"/>
            <w:r w:rsidRPr="00F83B98">
              <w:t xml:space="preserve"> </w:t>
            </w:r>
            <w:proofErr w:type="spellStart"/>
            <w:r w:rsidRPr="00F83B98">
              <w:t>ardhmes</w:t>
            </w:r>
            <w:proofErr w:type="spellEnd"/>
          </w:p>
          <w:p w14:paraId="7185B17E" w14:textId="77777777" w:rsidR="00CA1109" w:rsidRPr="00F83B98" w:rsidRDefault="00CA1109" w:rsidP="00AC0B86"/>
        </w:tc>
      </w:tr>
      <w:tr w:rsidR="00EC5975" w:rsidRPr="00F83B98" w14:paraId="14D44657" w14:textId="77777777" w:rsidTr="00287C61">
        <w:trPr>
          <w:gridAfter w:val="1"/>
          <w:wAfter w:w="90" w:type="dxa"/>
          <w:trHeight w:val="1362"/>
        </w:trPr>
        <w:tc>
          <w:tcPr>
            <w:tcW w:w="1819" w:type="dxa"/>
            <w:vMerge/>
          </w:tcPr>
          <w:p w14:paraId="78D25FBA" w14:textId="77777777" w:rsidR="00CA1109" w:rsidRPr="00F83B98" w:rsidRDefault="00CA1109" w:rsidP="00AC0B86"/>
        </w:tc>
        <w:tc>
          <w:tcPr>
            <w:tcW w:w="3846" w:type="dxa"/>
          </w:tcPr>
          <w:p w14:paraId="08E53BDE" w14:textId="3CB0A8C3" w:rsidR="00CA1109" w:rsidRPr="00F83B98" w:rsidRDefault="00CA1109" w:rsidP="00AC0B86">
            <w:pPr>
              <w:pStyle w:val="NormalWeb"/>
            </w:pPr>
            <w:r w:rsidRPr="00F83B98">
              <w:t>F.16: “</w:t>
            </w:r>
            <w:proofErr w:type="spellStart"/>
            <w:r w:rsidRPr="00F83B98">
              <w:t>Pritet</w:t>
            </w:r>
            <w:proofErr w:type="spellEnd"/>
            <w:r w:rsidRPr="00F83B98">
              <w:t xml:space="preserve"> </w:t>
            </w:r>
            <w:proofErr w:type="spellStart"/>
            <w:r w:rsidRPr="00F83B98">
              <w:t>zgjerimi</w:t>
            </w:r>
            <w:proofErr w:type="spellEnd"/>
            <w:r w:rsidRPr="00F83B98">
              <w:t xml:space="preserve"> i </w:t>
            </w:r>
            <w:proofErr w:type="spellStart"/>
            <w:r w:rsidRPr="00F83B98">
              <w:t>kapaciteteve</w:t>
            </w:r>
            <w:proofErr w:type="spellEnd"/>
            <w:r w:rsidRPr="00F83B98">
              <w:t xml:space="preserve"> </w:t>
            </w:r>
            <w:proofErr w:type="spellStart"/>
            <w:r w:rsidRPr="00F83B98">
              <w:t>nga</w:t>
            </w:r>
            <w:proofErr w:type="spellEnd"/>
            <w:r w:rsidRPr="00F83B98">
              <w:t xml:space="preserve"> era dhe </w:t>
            </w:r>
            <w:proofErr w:type="spellStart"/>
            <w:r w:rsidRPr="00F83B98">
              <w:t>dielli</w:t>
            </w:r>
            <w:proofErr w:type="spellEnd"/>
            <w:r w:rsidRPr="00F83B98">
              <w:t xml:space="preserve">, </w:t>
            </w:r>
            <w:proofErr w:type="spellStart"/>
            <w:r w:rsidRPr="00F83B98">
              <w:t>drejt</w:t>
            </w:r>
            <w:proofErr w:type="spellEnd"/>
            <w:r w:rsidRPr="00F83B98">
              <w:t xml:space="preserve"> </w:t>
            </w:r>
            <w:proofErr w:type="spellStart"/>
            <w:r w:rsidRPr="00F83B98">
              <w:t>një</w:t>
            </w:r>
            <w:proofErr w:type="spellEnd"/>
            <w:r w:rsidRPr="00F83B98">
              <w:t xml:space="preserve"> </w:t>
            </w:r>
            <w:proofErr w:type="spellStart"/>
            <w:r w:rsidRPr="00F83B98">
              <w:t>objektivi</w:t>
            </w:r>
            <w:proofErr w:type="spellEnd"/>
            <w:r w:rsidRPr="00F83B98">
              <w:t xml:space="preserve"> </w:t>
            </w:r>
            <w:proofErr w:type="spellStart"/>
            <w:r w:rsidRPr="00F83B98">
              <w:t>kumulativ</w:t>
            </w:r>
            <w:proofErr w:type="spellEnd"/>
            <w:r w:rsidRPr="00F83B98">
              <w:t xml:space="preserve"> </w:t>
            </w:r>
            <w:proofErr w:type="spellStart"/>
            <w:r w:rsidRPr="00F83B98">
              <w:t>prej</w:t>
            </w:r>
            <w:proofErr w:type="spellEnd"/>
            <w:r w:rsidRPr="00F83B98">
              <w:t xml:space="preserve"> </w:t>
            </w:r>
            <w:proofErr w:type="spellStart"/>
            <w:r w:rsidRPr="00F83B98">
              <w:t>rreth</w:t>
            </w:r>
            <w:proofErr w:type="spellEnd"/>
            <w:r w:rsidRPr="00F83B98">
              <w:t xml:space="preserve"> 1,600 MW </w:t>
            </w:r>
            <w:proofErr w:type="spellStart"/>
            <w:r w:rsidRPr="00F83B98">
              <w:t>nga</w:t>
            </w:r>
            <w:proofErr w:type="spellEnd"/>
            <w:r w:rsidRPr="00F83B98">
              <w:t xml:space="preserve"> </w:t>
            </w:r>
            <w:proofErr w:type="spellStart"/>
            <w:r w:rsidRPr="00F83B98">
              <w:t>burimet</w:t>
            </w:r>
            <w:proofErr w:type="spellEnd"/>
            <w:r w:rsidRPr="00F83B98">
              <w:t xml:space="preserve"> e </w:t>
            </w:r>
            <w:proofErr w:type="spellStart"/>
            <w:r w:rsidRPr="00F83B98">
              <w:t>ripërtëritshme</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 xml:space="preserve"> (BRE) </w:t>
            </w:r>
            <w:proofErr w:type="spellStart"/>
            <w:r w:rsidRPr="00F83B98">
              <w:t>deri</w:t>
            </w:r>
            <w:proofErr w:type="spellEnd"/>
            <w:r w:rsidRPr="00F83B98">
              <w:t xml:space="preserve"> në </w:t>
            </w:r>
            <w:proofErr w:type="spellStart"/>
            <w:r w:rsidRPr="00F83B98">
              <w:t>vitin</w:t>
            </w:r>
            <w:proofErr w:type="spellEnd"/>
            <w:r w:rsidRPr="00F83B98">
              <w:t xml:space="preserve"> 2031.”</w:t>
            </w:r>
          </w:p>
          <w:p w14:paraId="5D366061" w14:textId="77777777" w:rsidR="00CA1109" w:rsidRPr="00F83B98" w:rsidRDefault="00CA1109" w:rsidP="00AC0B86">
            <w:pPr>
              <w:pStyle w:val="NormalWeb"/>
            </w:pPr>
            <w:proofErr w:type="spellStart"/>
            <w:r w:rsidRPr="00F83B98">
              <w:t>Plani</w:t>
            </w:r>
            <w:proofErr w:type="spellEnd"/>
            <w:r w:rsidRPr="00F83B98">
              <w:t xml:space="preserve"> </w:t>
            </w:r>
            <w:proofErr w:type="spellStart"/>
            <w:r w:rsidRPr="00F83B98">
              <w:t>dhjetëvjeçar</w:t>
            </w:r>
            <w:proofErr w:type="spellEnd"/>
            <w:r w:rsidRPr="00F83B98">
              <w:t xml:space="preserve"> i </w:t>
            </w:r>
            <w:proofErr w:type="spellStart"/>
            <w:r w:rsidRPr="00F83B98">
              <w:t>zhvillimit</w:t>
            </w:r>
            <w:proofErr w:type="spellEnd"/>
            <w:r w:rsidRPr="00F83B98">
              <w:t xml:space="preserve"> </w:t>
            </w:r>
            <w:proofErr w:type="spellStart"/>
            <w:r w:rsidRPr="00F83B98">
              <w:t>të</w:t>
            </w:r>
            <w:proofErr w:type="spellEnd"/>
            <w:r w:rsidRPr="00F83B98">
              <w:t xml:space="preserve"> </w:t>
            </w:r>
            <w:proofErr w:type="spellStart"/>
            <w:r w:rsidRPr="00F83B98">
              <w:t>rrjetit</w:t>
            </w:r>
            <w:proofErr w:type="spellEnd"/>
            <w:r w:rsidRPr="00F83B98">
              <w:t xml:space="preserve"> </w:t>
            </w:r>
            <w:proofErr w:type="spellStart"/>
            <w:r w:rsidRPr="00F83B98">
              <w:t>nga</w:t>
            </w:r>
            <w:proofErr w:type="spellEnd"/>
            <w:r w:rsidRPr="00F83B98">
              <w:t xml:space="preserve"> KOSTT </w:t>
            </w:r>
            <w:proofErr w:type="spellStart"/>
            <w:r w:rsidRPr="00F83B98">
              <w:t>tregon</w:t>
            </w:r>
            <w:proofErr w:type="spellEnd"/>
            <w:r w:rsidRPr="00F83B98">
              <w:t xml:space="preserve"> se </w:t>
            </w:r>
            <w:proofErr w:type="spellStart"/>
            <w:r w:rsidRPr="00F83B98">
              <w:t>tashmë</w:t>
            </w:r>
            <w:proofErr w:type="spellEnd"/>
            <w:r w:rsidRPr="00F83B98">
              <w:t xml:space="preserve"> në </w:t>
            </w:r>
            <w:proofErr w:type="spellStart"/>
            <w:r w:rsidRPr="00F83B98">
              <w:t>vitin</w:t>
            </w:r>
            <w:proofErr w:type="spellEnd"/>
            <w:r w:rsidRPr="00F83B98">
              <w:t xml:space="preserve"> 2023 ka </w:t>
            </w:r>
            <w:proofErr w:type="spellStart"/>
            <w:r w:rsidRPr="00F83B98">
              <w:t>pasur</w:t>
            </w:r>
            <w:proofErr w:type="spellEnd"/>
            <w:r w:rsidRPr="00F83B98">
              <w:t xml:space="preserve"> </w:t>
            </w:r>
            <w:proofErr w:type="spellStart"/>
            <w:r w:rsidRPr="00F83B98">
              <w:t>kërkesa</w:t>
            </w:r>
            <w:proofErr w:type="spellEnd"/>
            <w:r w:rsidRPr="00F83B98">
              <w:t xml:space="preserve"> </w:t>
            </w:r>
            <w:proofErr w:type="spellStart"/>
            <w:r w:rsidRPr="00F83B98">
              <w:t>për</w:t>
            </w:r>
            <w:proofErr w:type="spellEnd"/>
            <w:r w:rsidRPr="00F83B98">
              <w:t xml:space="preserve"> </w:t>
            </w:r>
            <w:proofErr w:type="spellStart"/>
            <w:r w:rsidRPr="00F83B98">
              <w:t>lidhje</w:t>
            </w:r>
            <w:proofErr w:type="spellEnd"/>
            <w:r w:rsidRPr="00F83B98">
              <w:t xml:space="preserve"> në </w:t>
            </w:r>
            <w:proofErr w:type="spellStart"/>
            <w:r w:rsidRPr="00F83B98">
              <w:t>rrjet</w:t>
            </w:r>
            <w:proofErr w:type="spellEnd"/>
            <w:r w:rsidRPr="00F83B98">
              <w:t xml:space="preserve"> </w:t>
            </w:r>
            <w:proofErr w:type="spellStart"/>
            <w:r w:rsidRPr="00F83B98">
              <w:t>për</w:t>
            </w:r>
            <w:proofErr w:type="spellEnd"/>
            <w:r w:rsidRPr="00F83B98">
              <w:t xml:space="preserve"> 5 GW </w:t>
            </w:r>
            <w:proofErr w:type="spellStart"/>
            <w:r w:rsidRPr="00F83B98">
              <w:t>kapacitete</w:t>
            </w:r>
            <w:proofErr w:type="spellEnd"/>
            <w:r w:rsidRPr="00F83B98">
              <w:t xml:space="preserve"> </w:t>
            </w:r>
            <w:proofErr w:type="spellStart"/>
            <w:r w:rsidRPr="00F83B98">
              <w:t>diellore</w:t>
            </w:r>
            <w:proofErr w:type="spellEnd"/>
            <w:r w:rsidRPr="00F83B98">
              <w:t xml:space="preserve"> dhe </w:t>
            </w:r>
            <w:proofErr w:type="spellStart"/>
            <w:r w:rsidRPr="00F83B98">
              <w:t>të</w:t>
            </w:r>
            <w:proofErr w:type="spellEnd"/>
            <w:r w:rsidRPr="00F83B98">
              <w:t xml:space="preserve"> </w:t>
            </w:r>
            <w:proofErr w:type="spellStart"/>
            <w:r w:rsidRPr="00F83B98">
              <w:t>erës</w:t>
            </w:r>
            <w:proofErr w:type="spellEnd"/>
            <w:r w:rsidRPr="00F83B98">
              <w:t xml:space="preserve">, dhe </w:t>
            </w:r>
            <w:proofErr w:type="spellStart"/>
            <w:r w:rsidRPr="00F83B98">
              <w:t>është</w:t>
            </w:r>
            <w:proofErr w:type="spellEnd"/>
            <w:r w:rsidRPr="00F83B98">
              <w:t xml:space="preserve"> </w:t>
            </w:r>
            <w:proofErr w:type="spellStart"/>
            <w:r w:rsidRPr="00F83B98">
              <w:t>realiste</w:t>
            </w:r>
            <w:proofErr w:type="spellEnd"/>
            <w:r w:rsidRPr="00F83B98">
              <w:t xml:space="preserve"> </w:t>
            </w:r>
            <w:proofErr w:type="spellStart"/>
            <w:r w:rsidRPr="00F83B98">
              <w:t>që</w:t>
            </w:r>
            <w:proofErr w:type="spellEnd"/>
            <w:r w:rsidRPr="00F83B98">
              <w:t xml:space="preserve"> </w:t>
            </w:r>
            <w:proofErr w:type="spellStart"/>
            <w:r w:rsidRPr="00F83B98">
              <w:t>kjo</w:t>
            </w:r>
            <w:proofErr w:type="spellEnd"/>
            <w:r w:rsidRPr="00F83B98">
              <w:t xml:space="preserve"> </w:t>
            </w:r>
            <w:proofErr w:type="spellStart"/>
            <w:r w:rsidRPr="00F83B98">
              <w:t>shifër</w:t>
            </w:r>
            <w:proofErr w:type="spellEnd"/>
            <w:r w:rsidRPr="00F83B98">
              <w:t xml:space="preserve"> </w:t>
            </w:r>
            <w:proofErr w:type="spellStart"/>
            <w:r w:rsidRPr="00F83B98">
              <w:t>tashmë</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rritur</w:t>
            </w:r>
            <w:proofErr w:type="spellEnd"/>
            <w:r w:rsidRPr="00F83B98">
              <w:t>.</w:t>
            </w:r>
          </w:p>
          <w:p w14:paraId="39AF5A4E" w14:textId="187DFA74" w:rsidR="00CA1109" w:rsidRPr="00F83B98" w:rsidRDefault="00CA1109" w:rsidP="00AC0B86">
            <w:pPr>
              <w:pStyle w:val="NormalWeb"/>
            </w:pPr>
            <w:proofErr w:type="spellStart"/>
            <w:r w:rsidRPr="00F83B98">
              <w:t>Ekziston</w:t>
            </w:r>
            <w:proofErr w:type="spellEnd"/>
            <w:r w:rsidRPr="00F83B98">
              <w:t xml:space="preserve"> </w:t>
            </w:r>
            <w:proofErr w:type="spellStart"/>
            <w:r w:rsidRPr="00F83B98">
              <w:t>hapësirë</w:t>
            </w:r>
            <w:proofErr w:type="spellEnd"/>
            <w:r w:rsidRPr="00F83B98">
              <w:t xml:space="preserve"> </w:t>
            </w:r>
            <w:proofErr w:type="spellStart"/>
            <w:r w:rsidRPr="00F83B98">
              <w:t>që</w:t>
            </w:r>
            <w:proofErr w:type="spellEnd"/>
            <w:r w:rsidRPr="00F83B98">
              <w:t xml:space="preserve"> planet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më</w:t>
            </w:r>
            <w:proofErr w:type="spellEnd"/>
            <w:r w:rsidRPr="00F83B98">
              <w:t xml:space="preserve"> </w:t>
            </w:r>
            <w:proofErr w:type="spellStart"/>
            <w:r w:rsidRPr="00F83B98">
              <w:t>ambicioze</w:t>
            </w:r>
            <w:proofErr w:type="spellEnd"/>
            <w:r w:rsidRPr="00F83B98">
              <w:t xml:space="preserve">, në </w:t>
            </w:r>
            <w:proofErr w:type="spellStart"/>
            <w:r w:rsidRPr="00F83B98">
              <w:t>mënyrë</w:t>
            </w:r>
            <w:proofErr w:type="spellEnd"/>
            <w:r w:rsidRPr="00F83B98">
              <w:t xml:space="preserve"> </w:t>
            </w:r>
            <w:proofErr w:type="spellStart"/>
            <w:r w:rsidRPr="00F83B98">
              <w:t>që</w:t>
            </w:r>
            <w:proofErr w:type="spellEnd"/>
            <w:r w:rsidRPr="00F83B98">
              <w:t xml:space="preserve"> </w:t>
            </w:r>
            <w:proofErr w:type="spellStart"/>
            <w:r w:rsidRPr="00F83B98">
              <w:t>të</w:t>
            </w:r>
            <w:proofErr w:type="spellEnd"/>
            <w:r w:rsidRPr="00F83B98">
              <w:t xml:space="preserve"> </w:t>
            </w:r>
            <w:proofErr w:type="spellStart"/>
            <w:r w:rsidRPr="00F83B98">
              <w:t>mundësohet</w:t>
            </w:r>
            <w:proofErr w:type="spellEnd"/>
            <w:r w:rsidRPr="00F83B98">
              <w:t xml:space="preserve"> </w:t>
            </w:r>
            <w:proofErr w:type="spellStart"/>
            <w:r w:rsidRPr="00F83B98">
              <w:t>dekomisionimi</w:t>
            </w:r>
            <w:proofErr w:type="spellEnd"/>
            <w:r w:rsidRPr="00F83B98">
              <w:t xml:space="preserve"> </w:t>
            </w:r>
            <w:proofErr w:type="spellStart"/>
            <w:r w:rsidRPr="00F83B98">
              <w:t>më</w:t>
            </w:r>
            <w:proofErr w:type="spellEnd"/>
            <w:r w:rsidRPr="00F83B98">
              <w:t xml:space="preserve"> i </w:t>
            </w:r>
            <w:proofErr w:type="spellStart"/>
            <w:r w:rsidRPr="00F83B98">
              <w:t>shpejtë</w:t>
            </w:r>
            <w:proofErr w:type="spellEnd"/>
            <w:r w:rsidRPr="00F83B98">
              <w:t xml:space="preserve"> i </w:t>
            </w:r>
            <w:proofErr w:type="spellStart"/>
            <w:r w:rsidRPr="00F83B98">
              <w:t>të</w:t>
            </w:r>
            <w:proofErr w:type="spellEnd"/>
            <w:r w:rsidRPr="00F83B98">
              <w:t xml:space="preserve"> </w:t>
            </w:r>
            <w:proofErr w:type="spellStart"/>
            <w:r w:rsidRPr="00F83B98">
              <w:t>paktën</w:t>
            </w:r>
            <w:proofErr w:type="spellEnd"/>
            <w:r w:rsidRPr="00F83B98">
              <w:t xml:space="preserve"> </w:t>
            </w:r>
            <w:proofErr w:type="spellStart"/>
            <w:r w:rsidRPr="00F83B98">
              <w:t>njësisë</w:t>
            </w:r>
            <w:proofErr w:type="spellEnd"/>
            <w:r w:rsidRPr="00F83B98">
              <w:t xml:space="preserve"> </w:t>
            </w:r>
            <w:proofErr w:type="spellStart"/>
            <w:r w:rsidRPr="00F83B98">
              <w:t>Kosova</w:t>
            </w:r>
            <w:proofErr w:type="spellEnd"/>
            <w:r w:rsidRPr="00F83B98">
              <w:t xml:space="preserve"> A, dhe </w:t>
            </w:r>
            <w:proofErr w:type="spellStart"/>
            <w:r w:rsidRPr="00F83B98">
              <w:t>kjo</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pasqyrohet</w:t>
            </w:r>
            <w:proofErr w:type="spellEnd"/>
            <w:r w:rsidRPr="00F83B98">
              <w:t xml:space="preserve"> në </w:t>
            </w:r>
            <w:proofErr w:type="spellStart"/>
            <w:r w:rsidRPr="00F83B98">
              <w:t>këtë</w:t>
            </w:r>
            <w:proofErr w:type="spellEnd"/>
            <w:r w:rsidRPr="00F83B98">
              <w:t xml:space="preserve"> </w:t>
            </w:r>
            <w:proofErr w:type="spellStart"/>
            <w:r w:rsidRPr="00F83B98">
              <w:t>dokument</w:t>
            </w:r>
            <w:proofErr w:type="spellEnd"/>
            <w:r w:rsidRPr="00F83B98">
              <w:t xml:space="preserve">, i </w:t>
            </w:r>
            <w:proofErr w:type="spellStart"/>
            <w:r w:rsidRPr="00F83B98">
              <w:t>cili</w:t>
            </w:r>
            <w:proofErr w:type="spellEnd"/>
            <w:r w:rsidRPr="00F83B98">
              <w:t xml:space="preserve"> </w:t>
            </w:r>
            <w:proofErr w:type="spellStart"/>
            <w:r w:rsidRPr="00F83B98">
              <w:t>mund</w:t>
            </w:r>
            <w:proofErr w:type="spellEnd"/>
            <w:r w:rsidRPr="00F83B98">
              <w:t xml:space="preserve"> dhe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më</w:t>
            </w:r>
            <w:proofErr w:type="spellEnd"/>
            <w:r w:rsidRPr="00F83B98">
              <w:t xml:space="preserve"> </w:t>
            </w:r>
            <w:proofErr w:type="spellStart"/>
            <w:r w:rsidRPr="00F83B98">
              <w:t>ambicioz</w:t>
            </w:r>
            <w:proofErr w:type="spellEnd"/>
            <w:r w:rsidRPr="00F83B98">
              <w:t xml:space="preserve"> se </w:t>
            </w:r>
            <w:proofErr w:type="spellStart"/>
            <w:r w:rsidRPr="00F83B98">
              <w:t>Strategjia</w:t>
            </w:r>
            <w:proofErr w:type="spellEnd"/>
            <w:r w:rsidRPr="00F83B98">
              <w:t xml:space="preserve"> e </w:t>
            </w:r>
            <w:proofErr w:type="spellStart"/>
            <w:r w:rsidRPr="00F83B98">
              <w:t>Energjisë</w:t>
            </w:r>
            <w:proofErr w:type="spellEnd"/>
            <w:r w:rsidRPr="00F83B98">
              <w:t>.</w:t>
            </w:r>
          </w:p>
        </w:tc>
        <w:tc>
          <w:tcPr>
            <w:tcW w:w="1620" w:type="dxa"/>
          </w:tcPr>
          <w:p w14:paraId="1728465E" w14:textId="395A1B45" w:rsidR="00CA1109" w:rsidRPr="00F83B98" w:rsidRDefault="00A53A0E" w:rsidP="00AC0B86">
            <w:r w:rsidRPr="00F83B98">
              <w:t>Re</w:t>
            </w:r>
            <w:r w:rsidR="00CA1109" w:rsidRPr="00F83B98">
              <w:t xml:space="preserve">fuzohet </w:t>
            </w:r>
          </w:p>
        </w:tc>
        <w:tc>
          <w:tcPr>
            <w:tcW w:w="6390" w:type="dxa"/>
          </w:tcPr>
          <w:p w14:paraId="7F204A6D" w14:textId="4FFE641E" w:rsidR="00CA1109" w:rsidRPr="00F83B98" w:rsidRDefault="00CA1109" w:rsidP="00AC0B86">
            <w:r w:rsidRPr="00F83B98">
              <w:t xml:space="preserve">Integrimi i burimeve të </w:t>
            </w:r>
            <w:proofErr w:type="spellStart"/>
            <w:r w:rsidRPr="00F83B98">
              <w:t>ripërtëritshme</w:t>
            </w:r>
            <w:proofErr w:type="spellEnd"/>
            <w:r w:rsidRPr="00F83B98">
              <w:t xml:space="preserve"> është i mundshëm vetëm nëse ekziston një infrastrukturë adekuate e transmisionit dhe shpërndarjes. Integrimi i një sasie të konsiderueshme të gjenerimit të burimeve të </w:t>
            </w:r>
            <w:proofErr w:type="spellStart"/>
            <w:r w:rsidRPr="00F83B98">
              <w:t>ripërtëritshme</w:t>
            </w:r>
            <w:proofErr w:type="spellEnd"/>
            <w:r w:rsidRPr="00F83B98">
              <w:t xml:space="preserve"> variabile kërkon rrjete </w:t>
            </w:r>
            <w:proofErr w:type="spellStart"/>
            <w:r w:rsidRPr="00F83B98">
              <w:t>fleksibile</w:t>
            </w:r>
            <w:proofErr w:type="spellEnd"/>
            <w:r w:rsidRPr="00F83B98">
              <w:t xml:space="preserve">, pajisje moderne të rrjetit dhe zgjidhje të mençura të kontrollit të rrjetit. Sasia e kapacitetit variabil të BRE-ve që rrjeti është në gjendje të trajtojë/integrojë- </w:t>
            </w:r>
            <w:r w:rsidR="00EC5975" w:rsidRPr="00F83B98">
              <w:t>ë</w:t>
            </w:r>
            <w:r w:rsidRPr="00F83B98">
              <w:t>sht</w:t>
            </w:r>
            <w:r w:rsidR="00EC5975" w:rsidRPr="00F83B98">
              <w:t>ë</w:t>
            </w:r>
            <w:r w:rsidRPr="00F83B98">
              <w:t xml:space="preserve"> nj</w:t>
            </w:r>
            <w:r w:rsidR="00A53A0E" w:rsidRPr="00F83B98">
              <w:t>ë</w:t>
            </w:r>
            <w:r w:rsidRPr="00F83B98">
              <w:t xml:space="preserve"> tregues </w:t>
            </w:r>
            <w:r w:rsidR="001623E7">
              <w:t>i</w:t>
            </w:r>
            <w:r w:rsidRPr="00F83B98">
              <w:t xml:space="preserve"> objektivit 1.2 t</w:t>
            </w:r>
            <w:r w:rsidR="00EC5975" w:rsidRPr="00F83B98">
              <w:t>ë</w:t>
            </w:r>
            <w:r w:rsidRPr="00F83B98">
              <w:t xml:space="preserve"> </w:t>
            </w:r>
            <w:proofErr w:type="spellStart"/>
            <w:r w:rsidRPr="00F83B98">
              <w:t>Strategjise</w:t>
            </w:r>
            <w:proofErr w:type="spellEnd"/>
            <w:r w:rsidRPr="00F83B98">
              <w:t xml:space="preserve"> s</w:t>
            </w:r>
            <w:r w:rsidR="00EC5975" w:rsidRPr="00F83B98">
              <w:t>ë</w:t>
            </w:r>
            <w:r w:rsidRPr="00F83B98">
              <w:t xml:space="preserve"> Energjis</w:t>
            </w:r>
            <w:r w:rsidR="00EC5975" w:rsidRPr="00F83B98">
              <w:t>ë</w:t>
            </w:r>
            <w:r w:rsidR="00A53A0E" w:rsidRPr="00F83B98">
              <w:t>, e i</w:t>
            </w:r>
            <w:r w:rsidRPr="00F83B98">
              <w:t xml:space="preserve"> cili per vitin 2031 pritet t</w:t>
            </w:r>
            <w:r w:rsidR="00EC5975" w:rsidRPr="00F83B98">
              <w:t>ë</w:t>
            </w:r>
            <w:r w:rsidRPr="00F83B98">
              <w:t xml:space="preserve"> arrij</w:t>
            </w:r>
            <w:r w:rsidR="00EC5975" w:rsidRPr="00F83B98">
              <w:t>ë</w:t>
            </w:r>
            <w:r w:rsidRPr="00F83B98">
              <w:t xml:space="preserve"> n</w:t>
            </w:r>
            <w:r w:rsidR="00EC5975" w:rsidRPr="00F83B98">
              <w:t>ë</w:t>
            </w:r>
            <w:r w:rsidRPr="00F83B98">
              <w:t xml:space="preserve"> 2000MW</w:t>
            </w:r>
            <w:r w:rsidR="001623E7">
              <w:t>.</w:t>
            </w:r>
          </w:p>
        </w:tc>
      </w:tr>
      <w:tr w:rsidR="00EC5975" w:rsidRPr="00F83B98" w14:paraId="045C25CE" w14:textId="77777777" w:rsidTr="00287C61">
        <w:trPr>
          <w:gridAfter w:val="1"/>
          <w:wAfter w:w="90" w:type="dxa"/>
          <w:trHeight w:val="1362"/>
        </w:trPr>
        <w:tc>
          <w:tcPr>
            <w:tcW w:w="1819" w:type="dxa"/>
            <w:vMerge/>
          </w:tcPr>
          <w:p w14:paraId="5D43B502" w14:textId="77777777" w:rsidR="00CA1109" w:rsidRPr="00F83B98" w:rsidRDefault="00CA1109" w:rsidP="00AC0B86"/>
        </w:tc>
        <w:tc>
          <w:tcPr>
            <w:tcW w:w="3846" w:type="dxa"/>
          </w:tcPr>
          <w:p w14:paraId="35F87683" w14:textId="0BE46585" w:rsidR="00CA1109" w:rsidRPr="00F83B98" w:rsidRDefault="00CA1109" w:rsidP="00AC0B86">
            <w:pPr>
              <w:pStyle w:val="pdq2pgselectionanchorcontainer"/>
            </w:pPr>
            <w:r w:rsidRPr="00F83B98">
              <w:t xml:space="preserve">f. 17: </w:t>
            </w:r>
            <w:proofErr w:type="spellStart"/>
            <w:r w:rsidRPr="00F83B98">
              <w:t>Termocentrali</w:t>
            </w:r>
            <w:proofErr w:type="spellEnd"/>
            <w:r w:rsidRPr="00F83B98">
              <w:t xml:space="preserve"> “</w:t>
            </w:r>
            <w:proofErr w:type="spellStart"/>
            <w:r w:rsidRPr="00F83B98">
              <w:t>Kosova</w:t>
            </w:r>
            <w:proofErr w:type="spellEnd"/>
            <w:r w:rsidRPr="00F83B98">
              <w:t xml:space="preserve"> B” (</w:t>
            </w:r>
            <w:proofErr w:type="spellStart"/>
            <w:r w:rsidRPr="00F83B98">
              <w:t>njësitë</w:t>
            </w:r>
            <w:proofErr w:type="spellEnd"/>
            <w:r w:rsidRPr="00F83B98">
              <w:t xml:space="preserve"> B1 dhe B2) do </w:t>
            </w:r>
            <w:proofErr w:type="spellStart"/>
            <w:r w:rsidRPr="00F83B98">
              <w:t>të</w:t>
            </w:r>
            <w:proofErr w:type="spellEnd"/>
            <w:r w:rsidRPr="00F83B98">
              <w:t xml:space="preserve"> </w:t>
            </w:r>
            <w:proofErr w:type="spellStart"/>
            <w:r w:rsidRPr="00F83B98">
              <w:t>modernizohet</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përmbushur</w:t>
            </w:r>
            <w:proofErr w:type="spellEnd"/>
            <w:r w:rsidRPr="00F83B98">
              <w:t xml:space="preserve"> </w:t>
            </w:r>
            <w:proofErr w:type="spellStart"/>
            <w:r w:rsidRPr="00F83B98">
              <w:t>standardet</w:t>
            </w:r>
            <w:proofErr w:type="spellEnd"/>
            <w:r w:rsidRPr="00F83B98">
              <w:t xml:space="preserve"> e </w:t>
            </w:r>
            <w:proofErr w:type="spellStart"/>
            <w:r w:rsidRPr="00F83B98">
              <w:t>detyrueshme</w:t>
            </w:r>
            <w:proofErr w:type="spellEnd"/>
            <w:r w:rsidRPr="00F83B98">
              <w:t xml:space="preserve"> </w:t>
            </w:r>
            <w:proofErr w:type="spellStart"/>
            <w:r w:rsidRPr="00F83B98">
              <w:t>të</w:t>
            </w:r>
            <w:proofErr w:type="spellEnd"/>
            <w:r w:rsidRPr="00F83B98">
              <w:t xml:space="preserve"> </w:t>
            </w:r>
            <w:proofErr w:type="spellStart"/>
            <w:r w:rsidRPr="00F83B98">
              <w:t>Direktivës</w:t>
            </w:r>
            <w:proofErr w:type="spellEnd"/>
            <w:r w:rsidRPr="00F83B98">
              <w:t xml:space="preserve"> </w:t>
            </w:r>
            <w:proofErr w:type="spellStart"/>
            <w:r w:rsidRPr="00F83B98">
              <w:t>për</w:t>
            </w:r>
            <w:proofErr w:type="spellEnd"/>
            <w:r w:rsidRPr="00F83B98">
              <w:t xml:space="preserve"> </w:t>
            </w:r>
            <w:proofErr w:type="spellStart"/>
            <w:r w:rsidRPr="00F83B98">
              <w:t>Emetimet</w:t>
            </w:r>
            <w:proofErr w:type="spellEnd"/>
            <w:r w:rsidRPr="00F83B98">
              <w:t xml:space="preserve"> </w:t>
            </w:r>
            <w:proofErr w:type="spellStart"/>
            <w:r w:rsidRPr="00F83B98">
              <w:t>Industriale</w:t>
            </w:r>
            <w:proofErr w:type="spellEnd"/>
            <w:r w:rsidRPr="00F83B98">
              <w:t xml:space="preserve">: </w:t>
            </w:r>
            <w:proofErr w:type="spellStart"/>
            <w:r w:rsidRPr="00F83B98">
              <w:t>parashihet</w:t>
            </w:r>
            <w:proofErr w:type="spellEnd"/>
            <w:r w:rsidRPr="00F83B98">
              <w:t xml:space="preserve"> </w:t>
            </w:r>
            <w:proofErr w:type="spellStart"/>
            <w:r w:rsidRPr="00F83B98">
              <w:t>instalimi</w:t>
            </w:r>
            <w:proofErr w:type="spellEnd"/>
            <w:r w:rsidRPr="00F83B98">
              <w:t xml:space="preserve"> i </w:t>
            </w:r>
            <w:proofErr w:type="spellStart"/>
            <w:r w:rsidRPr="00F83B98">
              <w:t>elektrofiltrav</w:t>
            </w:r>
            <w:proofErr w:type="spellEnd"/>
            <w:r w:rsidRPr="00F83B98">
              <w:t xml:space="preserve">, </w:t>
            </w:r>
            <w:proofErr w:type="spellStart"/>
            <w:r w:rsidRPr="00F83B98">
              <w:t>ulja</w:t>
            </w:r>
            <w:proofErr w:type="spellEnd"/>
            <w:r w:rsidRPr="00F83B98">
              <w:t xml:space="preserve"> e </w:t>
            </w:r>
            <w:proofErr w:type="spellStart"/>
            <w:r w:rsidRPr="00F83B98">
              <w:t>emetimeve</w:t>
            </w:r>
            <w:proofErr w:type="spellEnd"/>
            <w:r w:rsidRPr="00F83B98">
              <w:t xml:space="preserve"> </w:t>
            </w:r>
            <w:proofErr w:type="spellStart"/>
            <w:r w:rsidRPr="00F83B98">
              <w:t>të</w:t>
            </w:r>
            <w:proofErr w:type="spellEnd"/>
            <w:r w:rsidRPr="00F83B98">
              <w:t xml:space="preserve"> </w:t>
            </w:r>
            <w:proofErr w:type="spellStart"/>
            <w:r w:rsidRPr="00F83B98">
              <w:t>oksideve</w:t>
            </w:r>
            <w:proofErr w:type="spellEnd"/>
            <w:r w:rsidRPr="00F83B98">
              <w:t xml:space="preserve"> </w:t>
            </w:r>
            <w:proofErr w:type="spellStart"/>
            <w:r w:rsidRPr="00F83B98">
              <w:t>të</w:t>
            </w:r>
            <w:proofErr w:type="spellEnd"/>
            <w:r w:rsidRPr="00F83B98">
              <w:t xml:space="preserve"> </w:t>
            </w:r>
            <w:proofErr w:type="spellStart"/>
            <w:r w:rsidRPr="00F83B98">
              <w:t>azotit</w:t>
            </w:r>
            <w:proofErr w:type="spellEnd"/>
            <w:r w:rsidRPr="00F83B98">
              <w:t xml:space="preserve"> (NOx) </w:t>
            </w:r>
            <w:proofErr w:type="spellStart"/>
            <w:r w:rsidRPr="00F83B98">
              <w:t>nën</w:t>
            </w:r>
            <w:proofErr w:type="spellEnd"/>
            <w:r w:rsidRPr="00F83B98">
              <w:t xml:space="preserve"> 200 mg/Nm³ dhe </w:t>
            </w:r>
            <w:proofErr w:type="spellStart"/>
            <w:r w:rsidRPr="00F83B98">
              <w:t>instalimi</w:t>
            </w:r>
            <w:proofErr w:type="spellEnd"/>
            <w:r w:rsidRPr="00F83B98">
              <w:t xml:space="preserve"> i </w:t>
            </w:r>
            <w:proofErr w:type="spellStart"/>
            <w:r w:rsidRPr="00F83B98">
              <w:t>pajisjeve</w:t>
            </w:r>
            <w:proofErr w:type="spellEnd"/>
            <w:r w:rsidRPr="00F83B98">
              <w:t xml:space="preserve"> </w:t>
            </w:r>
            <w:proofErr w:type="spellStart"/>
            <w:r w:rsidRPr="00F83B98">
              <w:t>për</w:t>
            </w:r>
            <w:proofErr w:type="spellEnd"/>
            <w:r w:rsidRPr="00F83B98">
              <w:t xml:space="preserve"> </w:t>
            </w:r>
            <w:proofErr w:type="spellStart"/>
            <w:r w:rsidRPr="00F83B98">
              <w:t>desulfurizimin</w:t>
            </w:r>
            <w:proofErr w:type="spellEnd"/>
            <w:r w:rsidRPr="00F83B98">
              <w:t xml:space="preserve"> e </w:t>
            </w:r>
            <w:proofErr w:type="spellStart"/>
            <w:r w:rsidRPr="00F83B98">
              <w:t>gazrave</w:t>
            </w:r>
            <w:proofErr w:type="spellEnd"/>
            <w:r w:rsidRPr="00F83B98">
              <w:t xml:space="preserve"> </w:t>
            </w:r>
            <w:proofErr w:type="spellStart"/>
            <w:r w:rsidRPr="00F83B98">
              <w:t>të</w:t>
            </w:r>
            <w:proofErr w:type="spellEnd"/>
            <w:r w:rsidRPr="00F83B98">
              <w:t xml:space="preserve"> </w:t>
            </w:r>
            <w:proofErr w:type="spellStart"/>
            <w:r w:rsidRPr="00F83B98">
              <w:t>tymit</w:t>
            </w:r>
            <w:proofErr w:type="spellEnd"/>
            <w:r w:rsidRPr="00F83B98">
              <w:t xml:space="preserve"> (FGD)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ulur</w:t>
            </w:r>
            <w:proofErr w:type="spellEnd"/>
            <w:r w:rsidRPr="00F83B98">
              <w:t xml:space="preserve"> </w:t>
            </w:r>
            <w:proofErr w:type="spellStart"/>
            <w:r w:rsidRPr="00F83B98">
              <w:t>emetimet</w:t>
            </w:r>
            <w:proofErr w:type="spellEnd"/>
            <w:r w:rsidRPr="00F83B98">
              <w:t xml:space="preserve"> e </w:t>
            </w:r>
            <w:proofErr w:type="spellStart"/>
            <w:r w:rsidRPr="00F83B98">
              <w:t>dioksidit</w:t>
            </w:r>
            <w:proofErr w:type="spellEnd"/>
            <w:r w:rsidRPr="00F83B98">
              <w:t xml:space="preserve"> </w:t>
            </w:r>
            <w:proofErr w:type="spellStart"/>
            <w:r w:rsidRPr="00F83B98">
              <w:t>të</w:t>
            </w:r>
            <w:proofErr w:type="spellEnd"/>
            <w:r w:rsidRPr="00F83B98">
              <w:t xml:space="preserve"> </w:t>
            </w:r>
            <w:proofErr w:type="spellStart"/>
            <w:r w:rsidRPr="00F83B98">
              <w:t>sulfurit</w:t>
            </w:r>
            <w:proofErr w:type="spellEnd"/>
            <w:r w:rsidRPr="00F83B98">
              <w:t xml:space="preserve"> (SO₂) në 200 mg/Nm³.</w:t>
            </w:r>
          </w:p>
          <w:p w14:paraId="17E74487" w14:textId="77777777" w:rsidR="00CA1109" w:rsidRPr="00F83B98" w:rsidRDefault="00CA1109" w:rsidP="00AC0B86">
            <w:pPr>
              <w:pStyle w:val="NormalWeb"/>
            </w:pPr>
            <w:proofErr w:type="spellStart"/>
            <w:r w:rsidRPr="00F83B98">
              <w:t>Megjithatë</w:t>
            </w:r>
            <w:proofErr w:type="spellEnd"/>
            <w:r w:rsidRPr="00F83B98">
              <w:t xml:space="preserve">, </w:t>
            </w:r>
            <w:proofErr w:type="spellStart"/>
            <w:r w:rsidRPr="00F83B98">
              <w:t>lind</w:t>
            </w:r>
            <w:proofErr w:type="spellEnd"/>
            <w:r w:rsidRPr="00F83B98">
              <w:t xml:space="preserve"> </w:t>
            </w:r>
            <w:proofErr w:type="spellStart"/>
            <w:r w:rsidRPr="00F83B98">
              <w:t>pyetja</w:t>
            </w:r>
            <w:proofErr w:type="spellEnd"/>
            <w:r w:rsidRPr="00F83B98">
              <w:t xml:space="preserve">: </w:t>
            </w:r>
            <w:proofErr w:type="spellStart"/>
            <w:r w:rsidRPr="00F83B98">
              <w:t>kur</w:t>
            </w:r>
            <w:proofErr w:type="spellEnd"/>
            <w:r w:rsidRPr="00F83B98">
              <w:t xml:space="preserve"> do </w:t>
            </w:r>
            <w:proofErr w:type="spellStart"/>
            <w:r w:rsidRPr="00F83B98">
              <w:t>të</w:t>
            </w:r>
            <w:proofErr w:type="spellEnd"/>
            <w:r w:rsidRPr="00F83B98">
              <w:t xml:space="preserve"> </w:t>
            </w:r>
            <w:proofErr w:type="spellStart"/>
            <w:r w:rsidRPr="00F83B98">
              <w:t>ndodhë</w:t>
            </w:r>
            <w:proofErr w:type="spellEnd"/>
            <w:r w:rsidRPr="00F83B98">
              <w:t xml:space="preserve"> </w:t>
            </w:r>
            <w:proofErr w:type="spellStart"/>
            <w:r w:rsidRPr="00F83B98">
              <w:t>kjo</w:t>
            </w:r>
            <w:proofErr w:type="spellEnd"/>
            <w:r w:rsidRPr="00F83B98">
              <w:t xml:space="preserve"> </w:t>
            </w:r>
            <w:proofErr w:type="spellStart"/>
            <w:r w:rsidRPr="00F83B98">
              <w:t>realisht</w:t>
            </w:r>
            <w:proofErr w:type="spellEnd"/>
            <w:r w:rsidRPr="00F83B98">
              <w:t xml:space="preserve">? </w:t>
            </w:r>
            <w:proofErr w:type="spellStart"/>
            <w:r w:rsidRPr="00F83B98">
              <w:t>Një</w:t>
            </w:r>
            <w:proofErr w:type="spellEnd"/>
            <w:r w:rsidRPr="00F83B98">
              <w:t xml:space="preserve"> grant </w:t>
            </w:r>
            <w:proofErr w:type="spellStart"/>
            <w:r w:rsidRPr="00F83B98">
              <w:t>prej</w:t>
            </w:r>
            <w:proofErr w:type="spellEnd"/>
            <w:r w:rsidRPr="00F83B98">
              <w:t xml:space="preserve"> 76.4 </w:t>
            </w:r>
            <w:proofErr w:type="spellStart"/>
            <w:r w:rsidRPr="00F83B98">
              <w:t>milionë</w:t>
            </w:r>
            <w:proofErr w:type="spellEnd"/>
            <w:r w:rsidRPr="00F83B98">
              <w:t xml:space="preserve"> </w:t>
            </w:r>
            <w:proofErr w:type="spellStart"/>
            <w:r w:rsidRPr="00F83B98">
              <w:t>eurosh</w:t>
            </w:r>
            <w:proofErr w:type="spellEnd"/>
            <w:r w:rsidRPr="00F83B98">
              <w:t xml:space="preserve"> </w:t>
            </w:r>
            <w:proofErr w:type="spellStart"/>
            <w:r w:rsidRPr="00F83B98">
              <w:t>nga</w:t>
            </w:r>
            <w:proofErr w:type="spellEnd"/>
            <w:r w:rsidRPr="00F83B98">
              <w:t xml:space="preserve"> </w:t>
            </w:r>
            <w:proofErr w:type="spellStart"/>
            <w:r w:rsidRPr="00F83B98">
              <w:t>Instrumenti</w:t>
            </w:r>
            <w:proofErr w:type="spellEnd"/>
            <w:r w:rsidRPr="00F83B98">
              <w:t xml:space="preserve"> i </w:t>
            </w:r>
            <w:proofErr w:type="spellStart"/>
            <w:r w:rsidRPr="00F83B98">
              <w:lastRenderedPageBreak/>
              <w:t>Asistencës</w:t>
            </w:r>
            <w:proofErr w:type="spellEnd"/>
            <w:r w:rsidRPr="00F83B98">
              <w:t xml:space="preserve"> </w:t>
            </w:r>
            <w:proofErr w:type="spellStart"/>
            <w:r w:rsidRPr="00F83B98">
              <w:t>së</w:t>
            </w:r>
            <w:proofErr w:type="spellEnd"/>
            <w:r w:rsidRPr="00F83B98">
              <w:t xml:space="preserve"> Para-</w:t>
            </w:r>
            <w:proofErr w:type="spellStart"/>
            <w:r w:rsidRPr="00F83B98">
              <w:t>Aderimit</w:t>
            </w:r>
            <w:proofErr w:type="spellEnd"/>
            <w:r w:rsidRPr="00F83B98">
              <w:t xml:space="preserve"> II (IPA II) i </w:t>
            </w:r>
            <w:proofErr w:type="spellStart"/>
            <w:r w:rsidRPr="00F83B98">
              <w:t>Komisionit</w:t>
            </w:r>
            <w:proofErr w:type="spellEnd"/>
            <w:r w:rsidRPr="00F83B98">
              <w:t xml:space="preserve"> </w:t>
            </w:r>
            <w:proofErr w:type="spellStart"/>
            <w:r w:rsidRPr="00F83B98">
              <w:t>Evropian</w:t>
            </w:r>
            <w:proofErr w:type="spellEnd"/>
            <w:r w:rsidRPr="00F83B98">
              <w:t xml:space="preserve"> </w:t>
            </w:r>
            <w:proofErr w:type="spellStart"/>
            <w:r w:rsidRPr="00F83B98">
              <w:t>është</w:t>
            </w:r>
            <w:proofErr w:type="spellEnd"/>
            <w:r w:rsidRPr="00F83B98">
              <w:t xml:space="preserve"> </w:t>
            </w:r>
            <w:proofErr w:type="spellStart"/>
            <w:r w:rsidRPr="00F83B98">
              <w:t>nënshkruar</w:t>
            </w:r>
            <w:proofErr w:type="spellEnd"/>
            <w:r w:rsidRPr="00F83B98">
              <w:t xml:space="preserve"> </w:t>
            </w:r>
            <w:proofErr w:type="spellStart"/>
            <w:r w:rsidRPr="00F83B98">
              <w:t>që</w:t>
            </w:r>
            <w:proofErr w:type="spellEnd"/>
            <w:r w:rsidRPr="00F83B98">
              <w:t xml:space="preserve"> në </w:t>
            </w:r>
            <w:proofErr w:type="spellStart"/>
            <w:r w:rsidRPr="00F83B98">
              <w:t>nëntor</w:t>
            </w:r>
            <w:proofErr w:type="spellEnd"/>
            <w:r w:rsidRPr="00F83B98">
              <w:t xml:space="preserve"> 2019. </w:t>
            </w:r>
            <w:proofErr w:type="spellStart"/>
            <w:r w:rsidRPr="00F83B98">
              <w:t>Pse</w:t>
            </w:r>
            <w:proofErr w:type="spellEnd"/>
            <w:r w:rsidRPr="00F83B98">
              <w:t xml:space="preserve"> ka </w:t>
            </w:r>
            <w:proofErr w:type="spellStart"/>
            <w:r w:rsidRPr="00F83B98">
              <w:t>pasur</w:t>
            </w:r>
            <w:proofErr w:type="spellEnd"/>
            <w:r w:rsidRPr="00F83B98">
              <w:t xml:space="preserve"> </w:t>
            </w:r>
            <w:proofErr w:type="spellStart"/>
            <w:r w:rsidRPr="00F83B98">
              <w:t>një</w:t>
            </w:r>
            <w:proofErr w:type="spellEnd"/>
            <w:r w:rsidRPr="00F83B98">
              <w:t xml:space="preserve"> </w:t>
            </w:r>
            <w:proofErr w:type="spellStart"/>
            <w:r w:rsidRPr="00F83B98">
              <w:t>vonesë</w:t>
            </w:r>
            <w:proofErr w:type="spellEnd"/>
            <w:r w:rsidRPr="00F83B98">
              <w:t xml:space="preserve"> </w:t>
            </w:r>
            <w:proofErr w:type="spellStart"/>
            <w:r w:rsidRPr="00F83B98">
              <w:t>kaq</w:t>
            </w:r>
            <w:proofErr w:type="spellEnd"/>
            <w:r w:rsidRPr="00F83B98">
              <w:t xml:space="preserve"> </w:t>
            </w:r>
            <w:proofErr w:type="spellStart"/>
            <w:r w:rsidRPr="00F83B98">
              <w:t>të</w:t>
            </w:r>
            <w:proofErr w:type="spellEnd"/>
            <w:r w:rsidRPr="00F83B98">
              <w:t xml:space="preserve"> </w:t>
            </w:r>
            <w:proofErr w:type="spellStart"/>
            <w:r w:rsidRPr="00F83B98">
              <w:t>madhe</w:t>
            </w:r>
            <w:proofErr w:type="spellEnd"/>
            <w:r w:rsidRPr="00F83B98">
              <w:t>?</w:t>
            </w:r>
          </w:p>
          <w:p w14:paraId="0983EC24" w14:textId="3A2A90CE" w:rsidR="00CA1109" w:rsidRPr="00F83B98" w:rsidRDefault="00CA1109" w:rsidP="00AC0B86">
            <w:pPr>
              <w:pStyle w:val="NormalWeb"/>
              <w:rPr>
                <w:i/>
                <w:iCs/>
                <w:sz w:val="22"/>
                <w:szCs w:val="22"/>
                <w:lang w:val="sq-AL"/>
              </w:rPr>
            </w:pPr>
            <w:proofErr w:type="spellStart"/>
            <w:r w:rsidRPr="00F83B98">
              <w:t>Të</w:t>
            </w:r>
            <w:proofErr w:type="spellEnd"/>
            <w:r w:rsidRPr="00F83B98">
              <w:t xml:space="preserve"> </w:t>
            </w:r>
            <w:proofErr w:type="spellStart"/>
            <w:r w:rsidRPr="00F83B98">
              <w:t>përfshihen</w:t>
            </w:r>
            <w:proofErr w:type="spellEnd"/>
            <w:r w:rsidRPr="00F83B98">
              <w:t xml:space="preserve"> </w:t>
            </w:r>
            <w:proofErr w:type="spellStart"/>
            <w:r w:rsidRPr="00F83B98">
              <w:t>afate</w:t>
            </w:r>
            <w:proofErr w:type="spellEnd"/>
            <w:r w:rsidRPr="00F83B98">
              <w:t xml:space="preserve"> </w:t>
            </w:r>
            <w:proofErr w:type="spellStart"/>
            <w:r w:rsidRPr="00F83B98">
              <w:t>kohore</w:t>
            </w:r>
            <w:proofErr w:type="spellEnd"/>
            <w:r w:rsidRPr="00F83B98">
              <w:t xml:space="preserve"> </w:t>
            </w:r>
            <w:proofErr w:type="spellStart"/>
            <w:r w:rsidRPr="00F83B98">
              <w:t>të</w:t>
            </w:r>
            <w:proofErr w:type="spellEnd"/>
            <w:r w:rsidRPr="00F83B98">
              <w:t xml:space="preserve"> </w:t>
            </w:r>
            <w:proofErr w:type="spellStart"/>
            <w:r w:rsidRPr="00F83B98">
              <w:t>reja</w:t>
            </w:r>
            <w:proofErr w:type="spellEnd"/>
            <w:r w:rsidRPr="00F83B98">
              <w:t xml:space="preserve"> dhe </w:t>
            </w:r>
            <w:proofErr w:type="spellStart"/>
            <w:r w:rsidRPr="00F83B98">
              <w:t>realiste</w:t>
            </w:r>
            <w:proofErr w:type="spellEnd"/>
            <w:r w:rsidRPr="00F83B98">
              <w:t xml:space="preserve">, </w:t>
            </w:r>
            <w:proofErr w:type="spellStart"/>
            <w:r w:rsidRPr="00F83B98">
              <w:t>si</w:t>
            </w:r>
            <w:proofErr w:type="spellEnd"/>
            <w:r w:rsidRPr="00F83B98">
              <w:t xml:space="preserve"> dhe </w:t>
            </w:r>
            <w:proofErr w:type="spellStart"/>
            <w:r w:rsidRPr="00F83B98">
              <w:t>të</w:t>
            </w:r>
            <w:proofErr w:type="spellEnd"/>
            <w:r w:rsidRPr="00F83B98">
              <w:t xml:space="preserve"> </w:t>
            </w:r>
            <w:proofErr w:type="spellStart"/>
            <w:r w:rsidRPr="00F83B98">
              <w:t>shpjegohet</w:t>
            </w:r>
            <w:proofErr w:type="spellEnd"/>
            <w:r w:rsidRPr="00F83B98">
              <w:t xml:space="preserve"> </w:t>
            </w:r>
            <w:proofErr w:type="spellStart"/>
            <w:r w:rsidRPr="00F83B98">
              <w:t>arsyeja</w:t>
            </w:r>
            <w:proofErr w:type="spellEnd"/>
            <w:r w:rsidRPr="00F83B98">
              <w:t xml:space="preserve"> e </w:t>
            </w:r>
            <w:proofErr w:type="spellStart"/>
            <w:r w:rsidRPr="00F83B98">
              <w:t>kësaj</w:t>
            </w:r>
            <w:proofErr w:type="spellEnd"/>
            <w:r w:rsidRPr="00F83B98">
              <w:t xml:space="preserve"> </w:t>
            </w:r>
            <w:proofErr w:type="spellStart"/>
            <w:r w:rsidRPr="00F83B98">
              <w:t>vonese</w:t>
            </w:r>
            <w:proofErr w:type="spellEnd"/>
            <w:r w:rsidRPr="00F83B98">
              <w:t>.</w:t>
            </w:r>
          </w:p>
        </w:tc>
        <w:tc>
          <w:tcPr>
            <w:tcW w:w="1620" w:type="dxa"/>
          </w:tcPr>
          <w:p w14:paraId="2506CF76" w14:textId="44CEFAC1" w:rsidR="00CA1109" w:rsidRPr="00F83B98" w:rsidRDefault="009B06BC" w:rsidP="00AC0B86">
            <w:r w:rsidRPr="00F83B98">
              <w:lastRenderedPageBreak/>
              <w:t>R</w:t>
            </w:r>
            <w:r w:rsidR="00A53A0E" w:rsidRPr="00F83B98">
              <w:t>efuzohet</w:t>
            </w:r>
          </w:p>
        </w:tc>
        <w:tc>
          <w:tcPr>
            <w:tcW w:w="6390" w:type="dxa"/>
          </w:tcPr>
          <w:p w14:paraId="1151A60E" w14:textId="063CD5A4" w:rsidR="00CA1109" w:rsidRPr="00F83B98" w:rsidRDefault="00CA1109" w:rsidP="00AC0B86">
            <w:r w:rsidRPr="00F83B98">
              <w:rPr>
                <w:rStyle w:val="ng-star-inserted"/>
                <w:shd w:val="clear" w:color="auto" w:fill="FFFFFF"/>
              </w:rPr>
              <w:t xml:space="preserve">Nuk ka nevojë për ndryshime shtesë në tekstin e Udhërrëfyesit, pasi ai tashmë përmban </w:t>
            </w:r>
            <w:r w:rsidRPr="00F83B98">
              <w:rPr>
                <w:bCs/>
                <w:shd w:val="clear" w:color="auto" w:fill="FFFFFF"/>
              </w:rPr>
              <w:t>afatet e përditësuara (2026-2032)</w:t>
            </w:r>
            <w:r w:rsidRPr="00F83B98">
              <w:rPr>
                <w:rStyle w:val="ng-star-inserted"/>
                <w:shd w:val="clear" w:color="auto" w:fill="FFFFFF"/>
              </w:rPr>
              <w:t xml:space="preserve"> dhe </w:t>
            </w:r>
            <w:r w:rsidRPr="00F83B98">
              <w:rPr>
                <w:bCs/>
                <w:shd w:val="clear" w:color="auto" w:fill="FFFFFF"/>
              </w:rPr>
              <w:t>strukturën e koston e financimit</w:t>
            </w:r>
            <w:r w:rsidRPr="00F83B98">
              <w:rPr>
                <w:rStyle w:val="ng-star-inserted"/>
                <w:shd w:val="clear" w:color="auto" w:fill="FFFFFF"/>
              </w:rPr>
              <w:t>. Shpjegimi i vonesave historike të vitit 2019 nuk është objekt i këtij dokumenti strategjik, i cili është i orientuar drejt veprimeve të ardhshme dhe sigurimit të rezultateve të matshme (KPI) për përmbushjen e standardeve mjedisore.</w:t>
            </w:r>
          </w:p>
        </w:tc>
      </w:tr>
      <w:tr w:rsidR="00EC5975" w:rsidRPr="00F83B98" w14:paraId="2539027F" w14:textId="77777777" w:rsidTr="00287C61">
        <w:trPr>
          <w:gridAfter w:val="1"/>
          <w:wAfter w:w="90" w:type="dxa"/>
          <w:trHeight w:val="4043"/>
        </w:trPr>
        <w:tc>
          <w:tcPr>
            <w:tcW w:w="1819" w:type="dxa"/>
            <w:vMerge/>
          </w:tcPr>
          <w:p w14:paraId="13ED8BE6" w14:textId="77777777" w:rsidR="00CA1109" w:rsidRPr="00F83B98" w:rsidRDefault="00CA1109" w:rsidP="00AC0B86"/>
        </w:tc>
        <w:tc>
          <w:tcPr>
            <w:tcW w:w="3846" w:type="dxa"/>
          </w:tcPr>
          <w:p w14:paraId="599EF61B" w14:textId="00AD9299" w:rsidR="00CA1109" w:rsidRPr="00F83B98" w:rsidRDefault="00A53A0E" w:rsidP="00AC0B86">
            <w:pPr>
              <w:pStyle w:val="pdq2pgselectionanchorcontainer"/>
            </w:pPr>
            <w:r w:rsidRPr="00F83B98">
              <w:t>f</w:t>
            </w:r>
            <w:r w:rsidR="00CA1109" w:rsidRPr="00F83B98">
              <w:t xml:space="preserve">.17 Për </w:t>
            </w:r>
            <w:proofErr w:type="spellStart"/>
            <w:r w:rsidR="00CA1109" w:rsidRPr="00F83B98">
              <w:t>termocentralin</w:t>
            </w:r>
            <w:proofErr w:type="spellEnd"/>
            <w:r w:rsidR="00CA1109" w:rsidRPr="00F83B98">
              <w:t xml:space="preserve"> “</w:t>
            </w:r>
            <w:proofErr w:type="spellStart"/>
            <w:r w:rsidR="00CA1109" w:rsidRPr="00F83B98">
              <w:t>Kosova</w:t>
            </w:r>
            <w:proofErr w:type="spellEnd"/>
            <w:r w:rsidR="00CA1109" w:rsidRPr="00F83B98">
              <w:t xml:space="preserve"> A”, </w:t>
            </w:r>
            <w:proofErr w:type="spellStart"/>
            <w:r w:rsidR="00CA1109" w:rsidRPr="00F83B98">
              <w:t>qasja</w:t>
            </w:r>
            <w:proofErr w:type="spellEnd"/>
            <w:r w:rsidR="00CA1109" w:rsidRPr="00F83B98">
              <w:t xml:space="preserve"> </w:t>
            </w:r>
            <w:proofErr w:type="spellStart"/>
            <w:r w:rsidR="00CA1109" w:rsidRPr="00F83B98">
              <w:t>është</w:t>
            </w:r>
            <w:proofErr w:type="spellEnd"/>
            <w:r w:rsidR="00CA1109" w:rsidRPr="00F83B98">
              <w:t xml:space="preserve"> </w:t>
            </w:r>
            <w:proofErr w:type="spellStart"/>
            <w:r w:rsidR="00CA1109" w:rsidRPr="00F83B98">
              <w:t>një</w:t>
            </w:r>
            <w:proofErr w:type="spellEnd"/>
            <w:r w:rsidR="00CA1109" w:rsidRPr="00F83B98">
              <w:t xml:space="preserve"> </w:t>
            </w:r>
            <w:proofErr w:type="spellStart"/>
            <w:r w:rsidR="00CA1109" w:rsidRPr="00F83B98">
              <w:t>dalje</w:t>
            </w:r>
            <w:proofErr w:type="spellEnd"/>
            <w:r w:rsidR="00CA1109" w:rsidRPr="00F83B98">
              <w:t xml:space="preserve"> e </w:t>
            </w:r>
            <w:proofErr w:type="spellStart"/>
            <w:r w:rsidR="00CA1109" w:rsidRPr="00F83B98">
              <w:t>fazuar</w:t>
            </w:r>
            <w:proofErr w:type="spellEnd"/>
            <w:r w:rsidR="00CA1109" w:rsidRPr="00F83B98">
              <w:t xml:space="preserve">: </w:t>
            </w:r>
            <w:proofErr w:type="spellStart"/>
            <w:r w:rsidR="00CA1109" w:rsidRPr="00F83B98">
              <w:t>njësitë</w:t>
            </w:r>
            <w:proofErr w:type="spellEnd"/>
            <w:r w:rsidR="00CA1109" w:rsidRPr="00F83B98">
              <w:t xml:space="preserve"> </w:t>
            </w:r>
            <w:proofErr w:type="spellStart"/>
            <w:r w:rsidR="00CA1109" w:rsidRPr="00F83B98">
              <w:t>më</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vjetra</w:t>
            </w:r>
            <w:proofErr w:type="spellEnd"/>
            <w:r w:rsidR="00CA1109" w:rsidRPr="00F83B98">
              <w:t xml:space="preserve"> do </w:t>
            </w:r>
            <w:proofErr w:type="spellStart"/>
            <w:r w:rsidR="00CA1109" w:rsidRPr="00F83B98">
              <w:t>të</w:t>
            </w:r>
            <w:proofErr w:type="spellEnd"/>
            <w:r w:rsidR="00CA1109" w:rsidRPr="00F83B98">
              <w:t xml:space="preserve"> </w:t>
            </w:r>
            <w:proofErr w:type="spellStart"/>
            <w:r w:rsidR="00CA1109" w:rsidRPr="00F83B98">
              <w:t>dalin</w:t>
            </w:r>
            <w:proofErr w:type="spellEnd"/>
            <w:r w:rsidR="00CA1109" w:rsidRPr="00F83B98">
              <w:t xml:space="preserve"> </w:t>
            </w:r>
            <w:proofErr w:type="spellStart"/>
            <w:r w:rsidR="00CA1109" w:rsidRPr="00F83B98">
              <w:t>nga</w:t>
            </w:r>
            <w:proofErr w:type="spellEnd"/>
            <w:r w:rsidR="00CA1109" w:rsidRPr="00F83B98">
              <w:t xml:space="preserve"> </w:t>
            </w:r>
            <w:proofErr w:type="spellStart"/>
            <w:r w:rsidR="00CA1109" w:rsidRPr="00F83B98">
              <w:t>prodhimi</w:t>
            </w:r>
            <w:proofErr w:type="spellEnd"/>
            <w:r w:rsidR="00CA1109" w:rsidRPr="00F83B98">
              <w:t xml:space="preserve"> </w:t>
            </w:r>
            <w:proofErr w:type="spellStart"/>
            <w:r w:rsidR="00CA1109" w:rsidRPr="00F83B98">
              <w:t>aktiv</w:t>
            </w:r>
            <w:proofErr w:type="spellEnd"/>
            <w:r w:rsidR="00CA1109" w:rsidRPr="00F83B98">
              <w:t xml:space="preserve">, </w:t>
            </w:r>
            <w:proofErr w:type="spellStart"/>
            <w:r w:rsidR="00CA1109" w:rsidRPr="00F83B98">
              <w:t>ndërsa</w:t>
            </w:r>
            <w:proofErr w:type="spellEnd"/>
            <w:r w:rsidR="00CA1109" w:rsidRPr="00F83B98">
              <w:t xml:space="preserve"> </w:t>
            </w:r>
            <w:proofErr w:type="spellStart"/>
            <w:r w:rsidR="00CA1109" w:rsidRPr="00F83B98">
              <w:t>njësia</w:t>
            </w:r>
            <w:proofErr w:type="spellEnd"/>
            <w:r w:rsidR="00CA1109" w:rsidRPr="00F83B98">
              <w:t xml:space="preserve"> </w:t>
            </w:r>
            <w:proofErr w:type="spellStart"/>
            <w:r w:rsidR="00CA1109" w:rsidRPr="00F83B98">
              <w:t>më</w:t>
            </w:r>
            <w:proofErr w:type="spellEnd"/>
            <w:r w:rsidR="00CA1109" w:rsidRPr="00F83B98">
              <w:t xml:space="preserve"> e re (A3) do </w:t>
            </w:r>
            <w:proofErr w:type="spellStart"/>
            <w:r w:rsidR="00CA1109" w:rsidRPr="00F83B98">
              <w:t>të</w:t>
            </w:r>
            <w:proofErr w:type="spellEnd"/>
            <w:r w:rsidR="00CA1109" w:rsidRPr="00F83B98">
              <w:t xml:space="preserve"> </w:t>
            </w:r>
            <w:proofErr w:type="spellStart"/>
            <w:r w:rsidR="00CA1109" w:rsidRPr="00F83B98">
              <w:t>modernizohet</w:t>
            </w:r>
            <w:proofErr w:type="spellEnd"/>
            <w:r w:rsidR="00CA1109" w:rsidRPr="00F83B98">
              <w:t xml:space="preserve"> dhe do </w:t>
            </w:r>
            <w:proofErr w:type="spellStart"/>
            <w:r w:rsidR="00CA1109" w:rsidRPr="00F83B98">
              <w:t>të</w:t>
            </w:r>
            <w:proofErr w:type="spellEnd"/>
            <w:r w:rsidR="00CA1109" w:rsidRPr="00F83B98">
              <w:t xml:space="preserve"> </w:t>
            </w:r>
            <w:proofErr w:type="spellStart"/>
            <w:r w:rsidR="00CA1109" w:rsidRPr="00F83B98">
              <w:t>kalojë</w:t>
            </w:r>
            <w:proofErr w:type="spellEnd"/>
            <w:r w:rsidR="00CA1109" w:rsidRPr="00F83B98">
              <w:t xml:space="preserve"> në </w:t>
            </w:r>
            <w:proofErr w:type="spellStart"/>
            <w:r w:rsidR="00CA1109" w:rsidRPr="00F83B98">
              <w:t>modalitet</w:t>
            </w:r>
            <w:proofErr w:type="spellEnd"/>
            <w:r w:rsidR="00CA1109" w:rsidRPr="00F83B98">
              <w:t xml:space="preserve"> </w:t>
            </w:r>
            <w:proofErr w:type="spellStart"/>
            <w:r w:rsidR="00CA1109" w:rsidRPr="00F83B98">
              <w:t>rezervë</w:t>
            </w:r>
            <w:proofErr w:type="spellEnd"/>
            <w:r w:rsidR="00CA1109" w:rsidRPr="00F83B98">
              <w:t xml:space="preserve"> </w:t>
            </w:r>
            <w:proofErr w:type="spellStart"/>
            <w:r w:rsidR="00CA1109" w:rsidRPr="00F83B98">
              <w:t>strategjike</w:t>
            </w:r>
            <w:proofErr w:type="spellEnd"/>
            <w:r w:rsidR="00CA1109" w:rsidRPr="00F83B98">
              <w:t xml:space="preserve">, e </w:t>
            </w:r>
            <w:proofErr w:type="spellStart"/>
            <w:r w:rsidR="00CA1109" w:rsidRPr="00F83B98">
              <w:t>disponueshme</w:t>
            </w:r>
            <w:proofErr w:type="spellEnd"/>
            <w:r w:rsidR="00CA1109" w:rsidRPr="00F83B98">
              <w:t xml:space="preserve"> </w:t>
            </w:r>
            <w:proofErr w:type="spellStart"/>
            <w:r w:rsidR="00CA1109" w:rsidRPr="00F83B98">
              <w:t>vetëm</w:t>
            </w:r>
            <w:proofErr w:type="spellEnd"/>
            <w:r w:rsidR="00CA1109" w:rsidRPr="00F83B98">
              <w:t xml:space="preserve"> </w:t>
            </w:r>
            <w:proofErr w:type="spellStart"/>
            <w:r w:rsidR="00CA1109" w:rsidRPr="00F83B98">
              <w:t>gjatë</w:t>
            </w:r>
            <w:proofErr w:type="spellEnd"/>
            <w:r w:rsidR="00CA1109" w:rsidRPr="00F83B98">
              <w:t xml:space="preserve"> </w:t>
            </w:r>
            <w:proofErr w:type="spellStart"/>
            <w:r w:rsidR="00CA1109" w:rsidRPr="00F83B98">
              <w:t>sezonit</w:t>
            </w:r>
            <w:proofErr w:type="spellEnd"/>
            <w:r w:rsidR="00CA1109" w:rsidRPr="00F83B98">
              <w:t xml:space="preserve"> me </w:t>
            </w:r>
            <w:proofErr w:type="spellStart"/>
            <w:r w:rsidR="00CA1109" w:rsidRPr="00F83B98">
              <w:t>kërkesë</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lartë</w:t>
            </w:r>
            <w:proofErr w:type="spellEnd"/>
            <w:r w:rsidR="00CA1109" w:rsidRPr="00F83B98">
              <w:t xml:space="preserve"> </w:t>
            </w:r>
            <w:proofErr w:type="spellStart"/>
            <w:r w:rsidR="00CA1109" w:rsidRPr="00F83B98">
              <w:t>për</w:t>
            </w:r>
            <w:proofErr w:type="spellEnd"/>
            <w:r w:rsidR="00CA1109" w:rsidRPr="00F83B98">
              <w:t xml:space="preserve"> </w:t>
            </w:r>
            <w:proofErr w:type="spellStart"/>
            <w:r w:rsidR="00CA1109" w:rsidRPr="00F83B98">
              <w:t>ngrohje</w:t>
            </w:r>
            <w:proofErr w:type="spellEnd"/>
            <w:r w:rsidR="00CA1109" w:rsidRPr="00F83B98">
              <w:t xml:space="preserve"> </w:t>
            </w:r>
            <w:proofErr w:type="spellStart"/>
            <w:r w:rsidR="00CA1109" w:rsidRPr="00F83B98">
              <w:t>ose</w:t>
            </w:r>
            <w:proofErr w:type="spellEnd"/>
            <w:r w:rsidR="00CA1109" w:rsidRPr="00F83B98">
              <w:t xml:space="preserve"> në </w:t>
            </w:r>
            <w:proofErr w:type="spellStart"/>
            <w:r w:rsidR="00CA1109" w:rsidRPr="00F83B98">
              <w:t>raste</w:t>
            </w:r>
            <w:proofErr w:type="spellEnd"/>
            <w:r w:rsidR="00CA1109" w:rsidRPr="00F83B98">
              <w:t xml:space="preserve"> </w:t>
            </w:r>
            <w:proofErr w:type="spellStart"/>
            <w:r w:rsidR="00CA1109" w:rsidRPr="00F83B98">
              <w:t>krize</w:t>
            </w:r>
            <w:proofErr w:type="spellEnd"/>
            <w:r w:rsidR="00CA1109" w:rsidRPr="00F83B98">
              <w:t xml:space="preserve">. </w:t>
            </w:r>
            <w:proofErr w:type="spellStart"/>
            <w:r w:rsidR="00CA1109" w:rsidRPr="00F83B98">
              <w:t>Reduktimi</w:t>
            </w:r>
            <w:proofErr w:type="spellEnd"/>
            <w:r w:rsidR="00CA1109" w:rsidRPr="00F83B98">
              <w:t xml:space="preserve"> i </w:t>
            </w:r>
            <w:proofErr w:type="spellStart"/>
            <w:r w:rsidR="00CA1109" w:rsidRPr="00F83B98">
              <w:t>mëtejshëm</w:t>
            </w:r>
            <w:proofErr w:type="spellEnd"/>
            <w:r w:rsidR="00CA1109" w:rsidRPr="00F83B98">
              <w:t xml:space="preserve"> i </w:t>
            </w:r>
            <w:proofErr w:type="spellStart"/>
            <w:r w:rsidR="00CA1109" w:rsidRPr="00F83B98">
              <w:t>kapaciteteve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njësive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mbetura</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Kosova</w:t>
            </w:r>
            <w:proofErr w:type="spellEnd"/>
            <w:r w:rsidR="00CA1109" w:rsidRPr="00F83B98">
              <w:t xml:space="preserve"> A” </w:t>
            </w:r>
            <w:proofErr w:type="spellStart"/>
            <w:r w:rsidR="00CA1109" w:rsidRPr="00F83B98">
              <w:t>deri</w:t>
            </w:r>
            <w:proofErr w:type="spellEnd"/>
            <w:r w:rsidR="00CA1109" w:rsidRPr="00F83B98">
              <w:t xml:space="preserve"> në </w:t>
            </w:r>
            <w:proofErr w:type="spellStart"/>
            <w:r w:rsidR="00CA1109" w:rsidRPr="00F83B98">
              <w:t>pikën</w:t>
            </w:r>
            <w:proofErr w:type="spellEnd"/>
            <w:r w:rsidR="00CA1109" w:rsidRPr="00F83B98">
              <w:t xml:space="preserve"> </w:t>
            </w:r>
            <w:proofErr w:type="spellStart"/>
            <w:r w:rsidR="00CA1109" w:rsidRPr="00F83B98">
              <w:t>ku</w:t>
            </w:r>
            <w:proofErr w:type="spellEnd"/>
            <w:r w:rsidR="00CA1109" w:rsidRPr="00F83B98">
              <w:t xml:space="preserve"> </w:t>
            </w:r>
            <w:proofErr w:type="spellStart"/>
            <w:r w:rsidR="00CA1109" w:rsidRPr="00F83B98">
              <w:t>ato</w:t>
            </w:r>
            <w:proofErr w:type="spellEnd"/>
            <w:r w:rsidR="00CA1109" w:rsidRPr="00F83B98">
              <w:t xml:space="preserve"> </w:t>
            </w:r>
            <w:proofErr w:type="spellStart"/>
            <w:r w:rsidR="00CA1109" w:rsidRPr="00F83B98">
              <w:t>mbeten</w:t>
            </w:r>
            <w:proofErr w:type="spellEnd"/>
            <w:r w:rsidR="00CA1109" w:rsidRPr="00F83B98">
              <w:t xml:space="preserve"> </w:t>
            </w:r>
            <w:proofErr w:type="spellStart"/>
            <w:r w:rsidR="00CA1109" w:rsidRPr="00F83B98">
              <w:t>si</w:t>
            </w:r>
            <w:proofErr w:type="spellEnd"/>
            <w:r w:rsidR="00CA1109" w:rsidRPr="00F83B98">
              <w:t xml:space="preserve"> </w:t>
            </w:r>
            <w:proofErr w:type="spellStart"/>
            <w:r w:rsidR="00CA1109" w:rsidRPr="00F83B98">
              <w:t>rezervë</w:t>
            </w:r>
            <w:proofErr w:type="spellEnd"/>
            <w:r w:rsidR="00CA1109" w:rsidRPr="00F83B98">
              <w:t xml:space="preserve"> </w:t>
            </w:r>
            <w:proofErr w:type="spellStart"/>
            <w:r w:rsidR="00CA1109" w:rsidRPr="00F83B98">
              <w:t>strategjike</w:t>
            </w:r>
            <w:proofErr w:type="spellEnd"/>
            <w:r w:rsidR="00CA1109" w:rsidRPr="00F83B98">
              <w:t xml:space="preserve"> do </w:t>
            </w:r>
            <w:proofErr w:type="spellStart"/>
            <w:r w:rsidR="00CA1109" w:rsidRPr="00F83B98">
              <w:t>të</w:t>
            </w:r>
            <w:proofErr w:type="spellEnd"/>
            <w:r w:rsidR="00CA1109" w:rsidRPr="00F83B98">
              <w:t xml:space="preserve"> </w:t>
            </w:r>
            <w:proofErr w:type="spellStart"/>
            <w:r w:rsidR="00CA1109" w:rsidRPr="00F83B98">
              <w:t>bëhet</w:t>
            </w:r>
            <w:proofErr w:type="spellEnd"/>
            <w:r w:rsidR="00CA1109" w:rsidRPr="00F83B98">
              <w:t xml:space="preserve"> pas </w:t>
            </w:r>
            <w:proofErr w:type="spellStart"/>
            <w:r w:rsidR="00CA1109" w:rsidRPr="00F83B98">
              <w:t>sigurimit</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kapacitetit</w:t>
            </w:r>
            <w:proofErr w:type="spellEnd"/>
            <w:r w:rsidR="00CA1109" w:rsidRPr="00F83B98">
              <w:t xml:space="preserve"> </w:t>
            </w:r>
            <w:proofErr w:type="spellStart"/>
            <w:r w:rsidR="00CA1109" w:rsidRPr="00F83B98">
              <w:t>bazë</w:t>
            </w:r>
            <w:proofErr w:type="spellEnd"/>
            <w:r w:rsidR="00CA1109" w:rsidRPr="00F83B98">
              <w:t xml:space="preserve"> </w:t>
            </w:r>
            <w:proofErr w:type="spellStart"/>
            <w:r w:rsidR="00CA1109" w:rsidRPr="00F83B98">
              <w:t>zëvendësues</w:t>
            </w:r>
            <w:proofErr w:type="spellEnd"/>
            <w:r w:rsidR="00CA1109" w:rsidRPr="00F83B98">
              <w:t xml:space="preserve"> dhe </w:t>
            </w:r>
            <w:proofErr w:type="spellStart"/>
            <w:r w:rsidR="00CA1109" w:rsidRPr="00F83B98">
              <w:t>rezervës</w:t>
            </w:r>
            <w:proofErr w:type="spellEnd"/>
            <w:r w:rsidR="00CA1109" w:rsidRPr="00F83B98">
              <w:t xml:space="preserve"> </w:t>
            </w:r>
            <w:proofErr w:type="spellStart"/>
            <w:r w:rsidR="00CA1109" w:rsidRPr="00F83B98">
              <w:t>së</w:t>
            </w:r>
            <w:proofErr w:type="spellEnd"/>
            <w:r w:rsidR="00CA1109" w:rsidRPr="00F83B98">
              <w:t xml:space="preserve"> </w:t>
            </w:r>
            <w:proofErr w:type="spellStart"/>
            <w:r w:rsidR="00CA1109" w:rsidRPr="00F83B98">
              <w:t>mjaftueshme</w:t>
            </w:r>
            <w:proofErr w:type="spellEnd"/>
            <w:r w:rsidR="00CA1109" w:rsidRPr="00F83B98">
              <w:t xml:space="preserve"> </w:t>
            </w:r>
            <w:proofErr w:type="spellStart"/>
            <w:r w:rsidR="00CA1109" w:rsidRPr="00F83B98">
              <w:t>nga</w:t>
            </w:r>
            <w:proofErr w:type="spellEnd"/>
            <w:r w:rsidR="00CA1109" w:rsidRPr="00F83B98">
              <w:t xml:space="preserve"> </w:t>
            </w:r>
            <w:proofErr w:type="spellStart"/>
            <w:r w:rsidR="00CA1109" w:rsidRPr="00F83B98">
              <w:t>burimet</w:t>
            </w:r>
            <w:proofErr w:type="spellEnd"/>
            <w:r w:rsidR="00CA1109" w:rsidRPr="00F83B98">
              <w:t xml:space="preserve"> e </w:t>
            </w:r>
            <w:proofErr w:type="spellStart"/>
            <w:r w:rsidR="00CA1109" w:rsidRPr="00F83B98">
              <w:t>ripërtëritshme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energjisë</w:t>
            </w:r>
            <w:proofErr w:type="spellEnd"/>
            <w:r w:rsidR="00CA1109" w:rsidRPr="00F83B98">
              <w:t xml:space="preserve"> (BRE) dhe </w:t>
            </w:r>
            <w:proofErr w:type="spellStart"/>
            <w:r w:rsidR="00CA1109" w:rsidRPr="00F83B98">
              <w:t>sistemet</w:t>
            </w:r>
            <w:proofErr w:type="spellEnd"/>
            <w:r w:rsidR="00CA1109" w:rsidRPr="00F83B98">
              <w:t xml:space="preserve"> e </w:t>
            </w:r>
            <w:proofErr w:type="spellStart"/>
            <w:r w:rsidR="00CA1109" w:rsidRPr="00F83B98">
              <w:t>ruajtjes</w:t>
            </w:r>
            <w:proofErr w:type="spellEnd"/>
            <w:r w:rsidR="00CA1109" w:rsidRPr="00F83B98">
              <w:t xml:space="preserve"> </w:t>
            </w:r>
            <w:proofErr w:type="spellStart"/>
            <w:r w:rsidR="00CA1109" w:rsidRPr="00F83B98">
              <w:t>së</w:t>
            </w:r>
            <w:proofErr w:type="spellEnd"/>
            <w:r w:rsidR="00CA1109" w:rsidRPr="00F83B98">
              <w:t xml:space="preserve"> </w:t>
            </w:r>
            <w:proofErr w:type="spellStart"/>
            <w:r w:rsidR="00CA1109" w:rsidRPr="00F83B98">
              <w:t>energjisë</w:t>
            </w:r>
            <w:proofErr w:type="spellEnd"/>
            <w:r w:rsidR="00CA1109" w:rsidRPr="00F83B98">
              <w:t xml:space="preserve"> (BESS), në </w:t>
            </w:r>
            <w:proofErr w:type="spellStart"/>
            <w:r w:rsidR="00CA1109" w:rsidRPr="00F83B98">
              <w:t>mënyrë</w:t>
            </w:r>
            <w:proofErr w:type="spellEnd"/>
            <w:r w:rsidR="00CA1109" w:rsidRPr="00F83B98">
              <w:t xml:space="preserve"> </w:t>
            </w:r>
            <w:proofErr w:type="spellStart"/>
            <w:r w:rsidR="00CA1109" w:rsidRPr="00F83B98">
              <w:t>që</w:t>
            </w:r>
            <w:proofErr w:type="spellEnd"/>
            <w:r w:rsidR="00CA1109" w:rsidRPr="00F83B98">
              <w:t xml:space="preserve"> </w:t>
            </w:r>
            <w:proofErr w:type="spellStart"/>
            <w:r w:rsidR="00CA1109" w:rsidRPr="00F83B98">
              <w:t>siguria</w:t>
            </w:r>
            <w:proofErr w:type="spellEnd"/>
            <w:r w:rsidR="00CA1109" w:rsidRPr="00F83B98">
              <w:t xml:space="preserve"> e </w:t>
            </w:r>
            <w:proofErr w:type="spellStart"/>
            <w:r w:rsidR="00CA1109" w:rsidRPr="00F83B98">
              <w:t>furnizimit</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mos</w:t>
            </w:r>
            <w:proofErr w:type="spellEnd"/>
            <w:r w:rsidR="00CA1109" w:rsidRPr="00F83B98">
              <w:t xml:space="preserve"> </w:t>
            </w:r>
            <w:proofErr w:type="spellStart"/>
            <w:r w:rsidR="00CA1109" w:rsidRPr="00F83B98">
              <w:t>rrezikohet</w:t>
            </w:r>
            <w:proofErr w:type="spellEnd"/>
            <w:r w:rsidR="00CA1109" w:rsidRPr="00F83B98">
              <w:t xml:space="preserve"> në </w:t>
            </w:r>
            <w:proofErr w:type="spellStart"/>
            <w:r w:rsidR="00CA1109" w:rsidRPr="00F83B98">
              <w:t>asnjë</w:t>
            </w:r>
            <w:proofErr w:type="spellEnd"/>
            <w:r w:rsidR="00CA1109" w:rsidRPr="00F83B98">
              <w:t xml:space="preserve"> moment. </w:t>
            </w:r>
            <w:proofErr w:type="spellStart"/>
            <w:r w:rsidR="00CA1109" w:rsidRPr="00F83B98">
              <w:t>Tabela</w:t>
            </w:r>
            <w:proofErr w:type="spellEnd"/>
            <w:r w:rsidR="00CA1109" w:rsidRPr="00F83B98">
              <w:t xml:space="preserve"> e </w:t>
            </w:r>
            <w:proofErr w:type="spellStart"/>
            <w:r w:rsidR="00CA1109" w:rsidRPr="00F83B98">
              <w:t>indikatorëve</w:t>
            </w:r>
            <w:proofErr w:type="spellEnd"/>
            <w:r w:rsidR="00CA1109" w:rsidRPr="00F83B98">
              <w:t xml:space="preserve"> (</w:t>
            </w:r>
            <w:proofErr w:type="spellStart"/>
            <w:r w:rsidR="00CA1109" w:rsidRPr="00F83B98">
              <w:t>Kapitulli</w:t>
            </w:r>
            <w:proofErr w:type="spellEnd"/>
            <w:r w:rsidR="00CA1109" w:rsidRPr="00F83B98">
              <w:t xml:space="preserve"> 7) e </w:t>
            </w:r>
            <w:proofErr w:type="spellStart"/>
            <w:r w:rsidR="00CA1109" w:rsidRPr="00F83B98">
              <w:t>lidh</w:t>
            </w:r>
            <w:proofErr w:type="spellEnd"/>
            <w:r w:rsidR="00CA1109" w:rsidRPr="00F83B98">
              <w:t xml:space="preserve"> </w:t>
            </w:r>
            <w:proofErr w:type="spellStart"/>
            <w:r w:rsidR="00CA1109" w:rsidRPr="00F83B98">
              <w:t>këtë</w:t>
            </w:r>
            <w:proofErr w:type="spellEnd"/>
            <w:r w:rsidR="00CA1109" w:rsidRPr="00F83B98">
              <w:t xml:space="preserve"> </w:t>
            </w:r>
            <w:proofErr w:type="spellStart"/>
            <w:r w:rsidR="00CA1109" w:rsidRPr="00F83B98">
              <w:t>sekuencë</w:t>
            </w:r>
            <w:proofErr w:type="spellEnd"/>
            <w:r w:rsidR="00CA1109" w:rsidRPr="00F83B98">
              <w:t xml:space="preserve"> me </w:t>
            </w:r>
            <w:proofErr w:type="spellStart"/>
            <w:r w:rsidR="00CA1109" w:rsidRPr="00F83B98">
              <w:t>afate</w:t>
            </w:r>
            <w:proofErr w:type="spellEnd"/>
            <w:r w:rsidR="00CA1109" w:rsidRPr="00F83B98">
              <w:t xml:space="preserve"> </w:t>
            </w:r>
            <w:proofErr w:type="spellStart"/>
            <w:r w:rsidR="00CA1109" w:rsidRPr="00F83B98">
              <w:t>kohore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matshme</w:t>
            </w:r>
            <w:proofErr w:type="spellEnd"/>
            <w:r w:rsidR="00CA1109" w:rsidRPr="00F83B98">
              <w:t>.</w:t>
            </w:r>
          </w:p>
          <w:p w14:paraId="42544CCA" w14:textId="77777777" w:rsidR="00CA1109" w:rsidRPr="00F83B98" w:rsidRDefault="00CA1109" w:rsidP="00AC0B86">
            <w:pPr>
              <w:pStyle w:val="NormalWeb"/>
            </w:pPr>
            <w:proofErr w:type="spellStart"/>
            <w:r w:rsidRPr="00F83B98">
              <w:t>Afatet</w:t>
            </w:r>
            <w:proofErr w:type="spellEnd"/>
            <w:r w:rsidRPr="00F83B98">
              <w:t xml:space="preserve"> </w:t>
            </w:r>
            <w:proofErr w:type="spellStart"/>
            <w:r w:rsidRPr="00F83B98">
              <w:t>kohore</w:t>
            </w:r>
            <w:proofErr w:type="spellEnd"/>
            <w:r w:rsidRPr="00F83B98">
              <w:t xml:space="preserve"> në </w:t>
            </w:r>
            <w:proofErr w:type="spellStart"/>
            <w:r w:rsidRPr="00F83B98">
              <w:t>Kapitullin</w:t>
            </w:r>
            <w:proofErr w:type="spellEnd"/>
            <w:r w:rsidRPr="00F83B98">
              <w:t xml:space="preserve"> 7 </w:t>
            </w:r>
            <w:proofErr w:type="spellStart"/>
            <w:r w:rsidRPr="00F83B98">
              <w:t>nuk</w:t>
            </w:r>
            <w:proofErr w:type="spellEnd"/>
            <w:r w:rsidRPr="00F83B98">
              <w:t xml:space="preserve"> </w:t>
            </w:r>
            <w:proofErr w:type="spellStart"/>
            <w:r w:rsidRPr="00F83B98">
              <w:t>janë</w:t>
            </w:r>
            <w:proofErr w:type="spellEnd"/>
            <w:r w:rsidRPr="00F83B98">
              <w:t xml:space="preserve"> </w:t>
            </w:r>
            <w:proofErr w:type="spellStart"/>
            <w:r w:rsidRPr="00F83B98">
              <w:t>mjaftueshëm</w:t>
            </w:r>
            <w:proofErr w:type="spellEnd"/>
            <w:r w:rsidRPr="00F83B98">
              <w:t xml:space="preserve"> </w:t>
            </w:r>
            <w:proofErr w:type="spellStart"/>
            <w:r w:rsidRPr="00F83B98">
              <w:t>të</w:t>
            </w:r>
            <w:proofErr w:type="spellEnd"/>
            <w:r w:rsidRPr="00F83B98">
              <w:t xml:space="preserve"> </w:t>
            </w:r>
            <w:proofErr w:type="spellStart"/>
            <w:r w:rsidRPr="00F83B98">
              <w:t>qarta</w:t>
            </w:r>
            <w:proofErr w:type="spellEnd"/>
            <w:r w:rsidRPr="00F83B98">
              <w:t xml:space="preserve">, </w:t>
            </w:r>
            <w:proofErr w:type="spellStart"/>
            <w:r w:rsidRPr="00F83B98">
              <w:t>pasi</w:t>
            </w:r>
            <w:proofErr w:type="spellEnd"/>
            <w:r w:rsidRPr="00F83B98">
              <w:t xml:space="preserve"> </w:t>
            </w:r>
            <w:proofErr w:type="spellStart"/>
            <w:r w:rsidRPr="00F83B98">
              <w:t>nuk</w:t>
            </w:r>
            <w:proofErr w:type="spellEnd"/>
            <w:r w:rsidRPr="00F83B98">
              <w:t xml:space="preserve"> i </w:t>
            </w:r>
            <w:proofErr w:type="spellStart"/>
            <w:r w:rsidRPr="00F83B98">
              <w:t>mbulojnë</w:t>
            </w:r>
            <w:proofErr w:type="spellEnd"/>
            <w:r w:rsidRPr="00F83B98">
              <w:t xml:space="preserve"> </w:t>
            </w:r>
            <w:proofErr w:type="spellStart"/>
            <w:r w:rsidRPr="00F83B98">
              <w:t>secilën</w:t>
            </w:r>
            <w:proofErr w:type="spellEnd"/>
            <w:r w:rsidRPr="00F83B98">
              <w:t xml:space="preserve"> </w:t>
            </w:r>
            <w:proofErr w:type="spellStart"/>
            <w:r w:rsidRPr="00F83B98">
              <w:t>njësi</w:t>
            </w:r>
            <w:proofErr w:type="spellEnd"/>
            <w:r w:rsidRPr="00F83B98">
              <w:t xml:space="preserve"> </w:t>
            </w:r>
            <w:proofErr w:type="spellStart"/>
            <w:r w:rsidRPr="00F83B98">
              <w:t>veç</w:t>
            </w:r>
            <w:proofErr w:type="spellEnd"/>
            <w:r w:rsidRPr="00F83B98">
              <w:t xml:space="preserve"> e </w:t>
            </w:r>
            <w:proofErr w:type="spellStart"/>
            <w:r w:rsidRPr="00F83B98">
              <w:t>veç</w:t>
            </w:r>
            <w:proofErr w:type="spellEnd"/>
            <w:r w:rsidRPr="00F83B98">
              <w:t xml:space="preserve"> dhe </w:t>
            </w:r>
            <w:proofErr w:type="spellStart"/>
            <w:r w:rsidRPr="00F83B98">
              <w:t>përfaqësojnë</w:t>
            </w:r>
            <w:proofErr w:type="spellEnd"/>
            <w:r w:rsidRPr="00F83B98">
              <w:t xml:space="preserve"> </w:t>
            </w:r>
            <w:proofErr w:type="spellStart"/>
            <w:r w:rsidRPr="00F83B98">
              <w:t>vonesa</w:t>
            </w:r>
            <w:proofErr w:type="spellEnd"/>
            <w:r w:rsidRPr="00F83B98">
              <w:t xml:space="preserve"> </w:t>
            </w:r>
            <w:proofErr w:type="spellStart"/>
            <w:r w:rsidRPr="00F83B98">
              <w:t>të</w:t>
            </w:r>
            <w:proofErr w:type="spellEnd"/>
            <w:r w:rsidRPr="00F83B98">
              <w:t xml:space="preserve"> </w:t>
            </w:r>
            <w:proofErr w:type="spellStart"/>
            <w:r w:rsidRPr="00F83B98">
              <w:t>konsiderueshme</w:t>
            </w:r>
            <w:proofErr w:type="spellEnd"/>
            <w:r w:rsidRPr="00F83B98">
              <w:t xml:space="preserve"> dhe </w:t>
            </w:r>
            <w:proofErr w:type="spellStart"/>
            <w:r w:rsidRPr="00F83B98">
              <w:t>të</w:t>
            </w:r>
            <w:proofErr w:type="spellEnd"/>
            <w:r w:rsidRPr="00F83B98">
              <w:t xml:space="preserve"> </w:t>
            </w:r>
            <w:proofErr w:type="spellStart"/>
            <w:r w:rsidRPr="00F83B98">
              <w:t>pajustifikuara</w:t>
            </w:r>
            <w:proofErr w:type="spellEnd"/>
            <w:r w:rsidRPr="00F83B98">
              <w:t xml:space="preserve"> </w:t>
            </w:r>
            <w:r w:rsidRPr="00F83B98">
              <w:lastRenderedPageBreak/>
              <w:t xml:space="preserve">në </w:t>
            </w:r>
            <w:proofErr w:type="spellStart"/>
            <w:r w:rsidRPr="00F83B98">
              <w:t>krahasim</w:t>
            </w:r>
            <w:proofErr w:type="spellEnd"/>
            <w:r w:rsidRPr="00F83B98">
              <w:t xml:space="preserve"> me </w:t>
            </w:r>
            <w:proofErr w:type="spellStart"/>
            <w:r w:rsidRPr="00F83B98">
              <w:t>Strategjinë</w:t>
            </w:r>
            <w:proofErr w:type="spellEnd"/>
            <w:r w:rsidRPr="00F83B98">
              <w:t xml:space="preserve"> e </w:t>
            </w:r>
            <w:proofErr w:type="spellStart"/>
            <w:r w:rsidRPr="00F83B98">
              <w:t>Energjisë</w:t>
            </w:r>
            <w:proofErr w:type="spellEnd"/>
            <w:r w:rsidRPr="00F83B98">
              <w:t>.</w:t>
            </w:r>
          </w:p>
          <w:p w14:paraId="1B1CC36F" w14:textId="334A083B" w:rsidR="00CA1109" w:rsidRPr="00F83B98" w:rsidRDefault="00CA1109" w:rsidP="00AC0B86">
            <w:pPr>
              <w:pStyle w:val="NormalWeb"/>
              <w:rPr>
                <w:i/>
                <w:iCs/>
                <w:sz w:val="22"/>
                <w:szCs w:val="22"/>
                <w:lang w:val="sq-AL"/>
              </w:rPr>
            </w:pPr>
            <w:proofErr w:type="spellStart"/>
            <w:r w:rsidRPr="00F83B98">
              <w:t>T</w:t>
            </w:r>
            <w:r w:rsidR="00EC5975" w:rsidRPr="00F83B98">
              <w:t>ë</w:t>
            </w:r>
            <w:proofErr w:type="spellEnd"/>
            <w:r w:rsidRPr="00F83B98">
              <w:t xml:space="preserve"> </w:t>
            </w:r>
            <w:proofErr w:type="spellStart"/>
            <w:r w:rsidRPr="00F83B98">
              <w:t>përfshihen</w:t>
            </w:r>
            <w:proofErr w:type="spellEnd"/>
            <w:r w:rsidRPr="00F83B98">
              <w:t xml:space="preserve"> </w:t>
            </w:r>
            <w:proofErr w:type="spellStart"/>
            <w:r w:rsidRPr="00F83B98">
              <w:t>vite</w:t>
            </w:r>
            <w:proofErr w:type="spellEnd"/>
            <w:r w:rsidRPr="00F83B98">
              <w:t xml:space="preserve"> </w:t>
            </w:r>
            <w:proofErr w:type="spellStart"/>
            <w:r w:rsidRPr="00F83B98">
              <w:t>të</w:t>
            </w:r>
            <w:proofErr w:type="spellEnd"/>
            <w:r w:rsidRPr="00F83B98">
              <w:t xml:space="preserve"> </w:t>
            </w:r>
            <w:proofErr w:type="spellStart"/>
            <w:r w:rsidRPr="00F83B98">
              <w:t>sakta</w:t>
            </w:r>
            <w:proofErr w:type="spellEnd"/>
            <w:r w:rsidRPr="00F83B98">
              <w:t xml:space="preserve"> </w:t>
            </w:r>
            <w:proofErr w:type="spellStart"/>
            <w:r w:rsidRPr="00F83B98">
              <w:t>për</w:t>
            </w:r>
            <w:proofErr w:type="spellEnd"/>
            <w:r w:rsidRPr="00F83B98">
              <w:t xml:space="preserve"> </w:t>
            </w:r>
            <w:proofErr w:type="spellStart"/>
            <w:r w:rsidRPr="00F83B98">
              <w:t>secilën</w:t>
            </w:r>
            <w:proofErr w:type="spellEnd"/>
            <w:r w:rsidRPr="00F83B98">
              <w:t xml:space="preserve"> </w:t>
            </w:r>
            <w:proofErr w:type="spellStart"/>
            <w:r w:rsidRPr="00F83B98">
              <w:t>njësi</w:t>
            </w:r>
            <w:proofErr w:type="spellEnd"/>
            <w:r w:rsidRPr="00F83B98">
              <w:t xml:space="preserve">, duke </w:t>
            </w:r>
            <w:proofErr w:type="spellStart"/>
            <w:r w:rsidRPr="00F83B98">
              <w:t>marrë</w:t>
            </w:r>
            <w:proofErr w:type="spellEnd"/>
            <w:r w:rsidRPr="00F83B98">
              <w:t xml:space="preserve"> </w:t>
            </w:r>
            <w:proofErr w:type="spellStart"/>
            <w:r w:rsidRPr="00F83B98">
              <w:t>parasysh</w:t>
            </w:r>
            <w:proofErr w:type="spellEnd"/>
            <w:r w:rsidRPr="00F83B98">
              <w:t xml:space="preserve"> se </w:t>
            </w:r>
            <w:proofErr w:type="spellStart"/>
            <w:r w:rsidRPr="00F83B98">
              <w:t>prodhimi</w:t>
            </w:r>
            <w:proofErr w:type="spellEnd"/>
            <w:r w:rsidRPr="00F83B98">
              <w:t xml:space="preserve"> i </w:t>
            </w:r>
            <w:proofErr w:type="spellStart"/>
            <w:r w:rsidRPr="00F83B98">
              <w:t>energjisë</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do </w:t>
            </w:r>
            <w:proofErr w:type="spellStart"/>
            <w:r w:rsidRPr="00F83B98">
              <w:t>të</w:t>
            </w:r>
            <w:proofErr w:type="spellEnd"/>
            <w:r w:rsidRPr="00F83B98">
              <w:t xml:space="preserve"> </w:t>
            </w:r>
            <w:proofErr w:type="spellStart"/>
            <w:r w:rsidRPr="00F83B98">
              <w:t>bëhet</w:t>
            </w:r>
            <w:proofErr w:type="spellEnd"/>
            <w:r w:rsidRPr="00F83B98">
              <w:t xml:space="preserve"> </w:t>
            </w:r>
            <w:proofErr w:type="spellStart"/>
            <w:r w:rsidRPr="00F83B98">
              <w:t>gjithnjë</w:t>
            </w:r>
            <w:proofErr w:type="spellEnd"/>
            <w:r w:rsidRPr="00F83B98">
              <w:t xml:space="preserve"> e </w:t>
            </w:r>
            <w:proofErr w:type="spellStart"/>
            <w:r w:rsidRPr="00F83B98">
              <w:t>më</w:t>
            </w:r>
            <w:proofErr w:type="spellEnd"/>
            <w:r w:rsidRPr="00F83B98">
              <w:t xml:space="preserve"> </w:t>
            </w:r>
            <w:proofErr w:type="spellStart"/>
            <w:r w:rsidRPr="00F83B98">
              <w:t>jorentabël</w:t>
            </w:r>
            <w:proofErr w:type="spellEnd"/>
            <w:r w:rsidRPr="00F83B98">
              <w:t xml:space="preserve"> në </w:t>
            </w:r>
            <w:proofErr w:type="spellStart"/>
            <w:r w:rsidRPr="00F83B98">
              <w:t>vitet</w:t>
            </w:r>
            <w:proofErr w:type="spellEnd"/>
            <w:r w:rsidRPr="00F83B98">
              <w:t xml:space="preserve"> në </w:t>
            </w:r>
            <w:proofErr w:type="spellStart"/>
            <w:r w:rsidRPr="00F83B98">
              <w:t>vijim</w:t>
            </w:r>
            <w:proofErr w:type="spellEnd"/>
            <w:r w:rsidRPr="00F83B98">
              <w:t xml:space="preserve">, </w:t>
            </w:r>
            <w:proofErr w:type="spellStart"/>
            <w:r w:rsidRPr="00F83B98">
              <w:t>pasi</w:t>
            </w:r>
            <w:proofErr w:type="spellEnd"/>
            <w:r w:rsidRPr="00F83B98">
              <w:t xml:space="preserve"> </w:t>
            </w:r>
            <w:proofErr w:type="spellStart"/>
            <w:r w:rsidRPr="00F83B98">
              <w:t>Kosova</w:t>
            </w:r>
            <w:proofErr w:type="spellEnd"/>
            <w:r w:rsidRPr="00F83B98">
              <w:t xml:space="preserve"> në </w:t>
            </w:r>
            <w:proofErr w:type="spellStart"/>
            <w:r w:rsidRPr="00F83B98">
              <w:t>mënyrë</w:t>
            </w:r>
            <w:proofErr w:type="spellEnd"/>
            <w:r w:rsidRPr="00F83B98">
              <w:t xml:space="preserve"> </w:t>
            </w:r>
            <w:proofErr w:type="spellStart"/>
            <w:r w:rsidRPr="00F83B98">
              <w:t>të</w:t>
            </w:r>
            <w:proofErr w:type="spellEnd"/>
            <w:r w:rsidRPr="00F83B98">
              <w:t xml:space="preserve"> </w:t>
            </w:r>
            <w:proofErr w:type="spellStart"/>
            <w:r w:rsidRPr="00F83B98">
              <w:t>pashmangshme</w:t>
            </w:r>
            <w:proofErr w:type="spellEnd"/>
            <w:r w:rsidRPr="00F83B98">
              <w:t xml:space="preserve"> do </w:t>
            </w:r>
            <w:proofErr w:type="spellStart"/>
            <w:r w:rsidRPr="00F83B98">
              <w:t>të</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zbatojë</w:t>
            </w:r>
            <w:proofErr w:type="spellEnd"/>
            <w:r w:rsidRPr="00F83B98">
              <w:t xml:space="preserve"> </w:t>
            </w:r>
            <w:proofErr w:type="spellStart"/>
            <w:r w:rsidRPr="00F83B98">
              <w:t>çmimin</w:t>
            </w:r>
            <w:proofErr w:type="spellEnd"/>
            <w:r w:rsidRPr="00F83B98">
              <w:t xml:space="preserve"> e </w:t>
            </w:r>
            <w:proofErr w:type="spellStart"/>
            <w:r w:rsidRPr="00F83B98">
              <w:t>karbonit</w:t>
            </w:r>
            <w:proofErr w:type="spellEnd"/>
            <w:r w:rsidRPr="00F83B98">
              <w:t xml:space="preserve">, </w:t>
            </w:r>
            <w:proofErr w:type="spellStart"/>
            <w:r w:rsidRPr="00F83B98">
              <w:t>më</w:t>
            </w:r>
            <w:proofErr w:type="spellEnd"/>
            <w:r w:rsidRPr="00F83B98">
              <w:t xml:space="preserve"> </w:t>
            </w:r>
            <w:proofErr w:type="spellStart"/>
            <w:r w:rsidRPr="00F83B98">
              <w:t>së</w:t>
            </w:r>
            <w:proofErr w:type="spellEnd"/>
            <w:r w:rsidRPr="00F83B98">
              <w:t xml:space="preserve"> </w:t>
            </w:r>
            <w:proofErr w:type="spellStart"/>
            <w:r w:rsidRPr="00F83B98">
              <w:t>voni</w:t>
            </w:r>
            <w:proofErr w:type="spellEnd"/>
            <w:r w:rsidRPr="00F83B98">
              <w:t xml:space="preserve"> me </w:t>
            </w:r>
            <w:proofErr w:type="spellStart"/>
            <w:r w:rsidRPr="00F83B98">
              <w:t>anëtarësimin</w:t>
            </w:r>
            <w:proofErr w:type="spellEnd"/>
            <w:r w:rsidRPr="00F83B98">
              <w:t xml:space="preserve"> në BE, por me </w:t>
            </w:r>
            <w:proofErr w:type="spellStart"/>
            <w:r w:rsidRPr="00F83B98">
              <w:t>shumë</w:t>
            </w:r>
            <w:proofErr w:type="spellEnd"/>
            <w:r w:rsidRPr="00F83B98">
              <w:t xml:space="preserve"> </w:t>
            </w:r>
            <w:proofErr w:type="spellStart"/>
            <w:r w:rsidRPr="00F83B98">
              <w:t>gjasë</w:t>
            </w:r>
            <w:proofErr w:type="spellEnd"/>
            <w:r w:rsidRPr="00F83B98">
              <w:t xml:space="preserve"> </w:t>
            </w:r>
            <w:proofErr w:type="spellStart"/>
            <w:r w:rsidRPr="00F83B98">
              <w:t>edhe</w:t>
            </w:r>
            <w:proofErr w:type="spellEnd"/>
            <w:r w:rsidRPr="00F83B98">
              <w:t xml:space="preserve"> </w:t>
            </w:r>
            <w:proofErr w:type="spellStart"/>
            <w:r w:rsidRPr="00F83B98">
              <w:t>më</w:t>
            </w:r>
            <w:proofErr w:type="spellEnd"/>
            <w:r w:rsidRPr="00F83B98">
              <w:t xml:space="preserve"> </w:t>
            </w:r>
            <w:proofErr w:type="spellStart"/>
            <w:r w:rsidRPr="00F83B98">
              <w:t>herët</w:t>
            </w:r>
            <w:proofErr w:type="spellEnd"/>
            <w:r w:rsidRPr="00F83B98">
              <w:t xml:space="preserve">, në </w:t>
            </w:r>
            <w:proofErr w:type="spellStart"/>
            <w:r w:rsidRPr="00F83B98">
              <w:t>kuadër</w:t>
            </w:r>
            <w:proofErr w:type="spellEnd"/>
            <w:r w:rsidRPr="00F83B98">
              <w:t xml:space="preserve"> </w:t>
            </w:r>
            <w:proofErr w:type="spellStart"/>
            <w:r w:rsidRPr="00F83B98">
              <w:t>të</w:t>
            </w:r>
            <w:proofErr w:type="spellEnd"/>
            <w:r w:rsidRPr="00F83B98">
              <w:t xml:space="preserve"> </w:t>
            </w:r>
            <w:proofErr w:type="spellStart"/>
            <w:r w:rsidRPr="00F83B98">
              <w:t>Traktatit</w:t>
            </w:r>
            <w:proofErr w:type="spellEnd"/>
            <w:r w:rsidRPr="00F83B98">
              <w:t xml:space="preserve"> </w:t>
            </w:r>
            <w:proofErr w:type="spellStart"/>
            <w:r w:rsidRPr="00F83B98">
              <w:t>të</w:t>
            </w:r>
            <w:proofErr w:type="spellEnd"/>
            <w:r w:rsidRPr="00F83B98">
              <w:t xml:space="preserve"> </w:t>
            </w:r>
            <w:proofErr w:type="spellStart"/>
            <w:r w:rsidRPr="00F83B98">
              <w:t>Komunitetit</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w:t>
            </w:r>
          </w:p>
        </w:tc>
        <w:tc>
          <w:tcPr>
            <w:tcW w:w="1620" w:type="dxa"/>
          </w:tcPr>
          <w:p w14:paraId="39823ABD" w14:textId="09F7C310" w:rsidR="00CA1109" w:rsidRPr="00F83B98" w:rsidRDefault="009B06BC" w:rsidP="00AC0B86">
            <w:r w:rsidRPr="00F83B98">
              <w:lastRenderedPageBreak/>
              <w:t>R</w:t>
            </w:r>
            <w:r w:rsidR="00A53A0E" w:rsidRPr="00F83B98">
              <w:t>efuzohet</w:t>
            </w:r>
          </w:p>
        </w:tc>
        <w:tc>
          <w:tcPr>
            <w:tcW w:w="6390" w:type="dxa"/>
          </w:tcPr>
          <w:p w14:paraId="54142E17" w14:textId="44F277D1" w:rsidR="00CA1109" w:rsidRPr="00F83B98" w:rsidRDefault="00CA1109" w:rsidP="00AC0B86">
            <w:r w:rsidRPr="00F83B98">
              <w:rPr>
                <w:rStyle w:val="ng-star-inserted"/>
                <w:shd w:val="clear" w:color="auto" w:fill="FFFFFF"/>
              </w:rPr>
              <w:t>Ky udhërrëfyes ofron nivelin e duhur të detajeve për një dokument strategjik, duke i lënë specifikat teknike të njësive dokumenteve operative të KEK-ut. Ai integron sigurinë e furnizimit, përgatitjen për taks</w:t>
            </w:r>
            <w:r w:rsidR="00EC5975" w:rsidRPr="00F83B98">
              <w:rPr>
                <w:rStyle w:val="ng-star-inserted"/>
                <w:shd w:val="clear" w:color="auto" w:fill="FFFFFF"/>
              </w:rPr>
              <w:t>ë</w:t>
            </w:r>
            <w:r w:rsidRPr="00F83B98">
              <w:rPr>
                <w:rStyle w:val="ng-star-inserted"/>
                <w:shd w:val="clear" w:color="auto" w:fill="FFFFFF"/>
              </w:rPr>
              <w:t xml:space="preserve">n e karbonit dhe caqe të matshme (KPI) që garantojnë mbylljen e </w:t>
            </w:r>
            <w:proofErr w:type="spellStart"/>
            <w:r w:rsidRPr="00F83B98">
              <w:rPr>
                <w:rStyle w:val="ng-star-inserted"/>
                <w:shd w:val="clear" w:color="auto" w:fill="FFFFFF"/>
              </w:rPr>
              <w:t>fazuar</w:t>
            </w:r>
            <w:proofErr w:type="spellEnd"/>
            <w:r w:rsidRPr="00F83B98">
              <w:rPr>
                <w:rStyle w:val="ng-star-inserted"/>
                <w:shd w:val="clear" w:color="auto" w:fill="FFFFFF"/>
              </w:rPr>
              <w:t xml:space="preserve"> të njësive të TC "Kosova A" pa rrezikuar sistemin.</w:t>
            </w:r>
          </w:p>
        </w:tc>
      </w:tr>
      <w:tr w:rsidR="00EC5975" w:rsidRPr="00F83B98" w14:paraId="26C96547" w14:textId="77777777" w:rsidTr="00287C61">
        <w:trPr>
          <w:gridAfter w:val="1"/>
          <w:wAfter w:w="90" w:type="dxa"/>
          <w:trHeight w:val="1362"/>
        </w:trPr>
        <w:tc>
          <w:tcPr>
            <w:tcW w:w="1819" w:type="dxa"/>
            <w:vMerge/>
          </w:tcPr>
          <w:p w14:paraId="0254C0EC" w14:textId="77777777" w:rsidR="00CA1109" w:rsidRPr="00F83B98" w:rsidRDefault="00CA1109" w:rsidP="00AC0B86"/>
        </w:tc>
        <w:tc>
          <w:tcPr>
            <w:tcW w:w="3846" w:type="dxa"/>
          </w:tcPr>
          <w:p w14:paraId="5BEB19C1" w14:textId="4A72666B" w:rsidR="00CA1109" w:rsidRPr="00F83B98" w:rsidRDefault="00A53A0E" w:rsidP="00AC0B86">
            <w:pPr>
              <w:pStyle w:val="pdq2pgselectionanchorcontainer"/>
            </w:pPr>
            <w:r w:rsidRPr="00F83B98">
              <w:t>f</w:t>
            </w:r>
            <w:r w:rsidR="00CA1109" w:rsidRPr="00F83B98">
              <w:t xml:space="preserve">.17 </w:t>
            </w:r>
            <w:proofErr w:type="spellStart"/>
            <w:r w:rsidR="00CA1109" w:rsidRPr="00F83B98">
              <w:t>Hapat</w:t>
            </w:r>
            <w:proofErr w:type="spellEnd"/>
            <w:r w:rsidR="00CA1109" w:rsidRPr="00F83B98">
              <w:t xml:space="preserve"> </w:t>
            </w:r>
            <w:proofErr w:type="spellStart"/>
            <w:r w:rsidR="00CA1109" w:rsidRPr="00F83B98">
              <w:t>konkretë</w:t>
            </w:r>
            <w:proofErr w:type="spellEnd"/>
            <w:r w:rsidR="00CA1109" w:rsidRPr="00F83B98">
              <w:t xml:space="preserve">, </w:t>
            </w:r>
            <w:proofErr w:type="spellStart"/>
            <w:r w:rsidR="00CA1109" w:rsidRPr="00F83B98">
              <w:t>afatet</w:t>
            </w:r>
            <w:proofErr w:type="spellEnd"/>
            <w:r w:rsidR="00CA1109" w:rsidRPr="00F83B98">
              <w:t xml:space="preserve"> </w:t>
            </w:r>
            <w:proofErr w:type="spellStart"/>
            <w:r w:rsidR="00CA1109" w:rsidRPr="00F83B98">
              <w:t>kohore</w:t>
            </w:r>
            <w:proofErr w:type="spellEnd"/>
            <w:r w:rsidR="00CA1109" w:rsidRPr="00F83B98">
              <w:t xml:space="preserve"> dhe </w:t>
            </w:r>
            <w:proofErr w:type="spellStart"/>
            <w:r w:rsidR="00CA1109" w:rsidRPr="00F83B98">
              <w:t>investimet</w:t>
            </w:r>
            <w:proofErr w:type="spellEnd"/>
            <w:r w:rsidR="00CA1109" w:rsidRPr="00F83B98">
              <w:t xml:space="preserve"> </w:t>
            </w:r>
            <w:proofErr w:type="spellStart"/>
            <w:r w:rsidR="00CA1109" w:rsidRPr="00F83B98">
              <w:t>për</w:t>
            </w:r>
            <w:proofErr w:type="spellEnd"/>
            <w:r w:rsidR="00CA1109" w:rsidRPr="00F83B98">
              <w:t xml:space="preserve"> </w:t>
            </w:r>
            <w:proofErr w:type="spellStart"/>
            <w:r w:rsidR="00CA1109" w:rsidRPr="00F83B98">
              <w:t>këtë</w:t>
            </w:r>
            <w:proofErr w:type="spellEnd"/>
            <w:r w:rsidR="00CA1109" w:rsidRPr="00F83B98">
              <w:t xml:space="preserve"> </w:t>
            </w:r>
            <w:proofErr w:type="spellStart"/>
            <w:r w:rsidR="00CA1109" w:rsidRPr="00F83B98">
              <w:t>sekuencë</w:t>
            </w:r>
            <w:proofErr w:type="spellEnd"/>
            <w:r w:rsidR="00CA1109" w:rsidRPr="00F83B98">
              <w:t xml:space="preserve"> </w:t>
            </w:r>
            <w:proofErr w:type="spellStart"/>
            <w:r w:rsidR="00CA1109" w:rsidRPr="00F83B98">
              <w:t>janë</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detajuara</w:t>
            </w:r>
            <w:proofErr w:type="spellEnd"/>
            <w:r w:rsidR="00CA1109" w:rsidRPr="00F83B98">
              <w:t xml:space="preserve"> në </w:t>
            </w:r>
            <w:proofErr w:type="spellStart"/>
            <w:r w:rsidR="00CA1109" w:rsidRPr="00F83B98">
              <w:t>Strategjinë</w:t>
            </w:r>
            <w:proofErr w:type="spellEnd"/>
            <w:r w:rsidR="00CA1109" w:rsidRPr="00F83B98">
              <w:t xml:space="preserve"> </w:t>
            </w:r>
            <w:proofErr w:type="spellStart"/>
            <w:r w:rsidR="00CA1109" w:rsidRPr="00F83B98">
              <w:t>Afatgjatë</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Tranzicionit</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Gjelbër</w:t>
            </w:r>
            <w:proofErr w:type="spellEnd"/>
            <w:r w:rsidR="00CA1109" w:rsidRPr="00F83B98">
              <w:t xml:space="preserve"> dhe </w:t>
            </w:r>
            <w:proofErr w:type="spellStart"/>
            <w:r w:rsidR="00CA1109" w:rsidRPr="00F83B98">
              <w:t>Dekarbonizimit</w:t>
            </w:r>
            <w:proofErr w:type="spellEnd"/>
            <w:r w:rsidR="00CA1109" w:rsidRPr="00F83B98">
              <w:t xml:space="preserve"> </w:t>
            </w:r>
            <w:proofErr w:type="spellStart"/>
            <w:r w:rsidR="00CA1109" w:rsidRPr="00F83B98">
              <w:t>të</w:t>
            </w:r>
            <w:proofErr w:type="spellEnd"/>
            <w:r w:rsidR="00CA1109" w:rsidRPr="00F83B98">
              <w:t xml:space="preserve"> KEK-</w:t>
            </w:r>
            <w:proofErr w:type="spellStart"/>
            <w:r w:rsidR="00CA1109" w:rsidRPr="00F83B98">
              <w:t>ut</w:t>
            </w:r>
            <w:proofErr w:type="spellEnd"/>
            <w:r w:rsidR="00CA1109" w:rsidRPr="00F83B98">
              <w:t xml:space="preserve">, e </w:t>
            </w:r>
            <w:proofErr w:type="spellStart"/>
            <w:r w:rsidR="00CA1109" w:rsidRPr="00F83B98">
              <w:t>cila</w:t>
            </w:r>
            <w:proofErr w:type="spellEnd"/>
            <w:r w:rsidR="00CA1109" w:rsidRPr="00F83B98">
              <w:t xml:space="preserve"> </w:t>
            </w:r>
            <w:proofErr w:type="spellStart"/>
            <w:r w:rsidR="00CA1109" w:rsidRPr="00F83B98">
              <w:t>operacionalizon</w:t>
            </w:r>
            <w:proofErr w:type="spellEnd"/>
            <w:r w:rsidR="00CA1109" w:rsidRPr="00F83B98">
              <w:t xml:space="preserve"> </w:t>
            </w:r>
            <w:proofErr w:type="spellStart"/>
            <w:r w:rsidR="00CA1109" w:rsidRPr="00F83B98">
              <w:t>dekarbonizimin</w:t>
            </w:r>
            <w:proofErr w:type="spellEnd"/>
            <w:r w:rsidR="00CA1109" w:rsidRPr="00F83B98">
              <w:t xml:space="preserve"> e </w:t>
            </w:r>
            <w:proofErr w:type="spellStart"/>
            <w:r w:rsidR="00CA1109" w:rsidRPr="00F83B98">
              <w:t>parashikuar</w:t>
            </w:r>
            <w:proofErr w:type="spellEnd"/>
            <w:r w:rsidR="00CA1109" w:rsidRPr="00F83B98">
              <w:t xml:space="preserve"> në </w:t>
            </w:r>
            <w:proofErr w:type="spellStart"/>
            <w:r w:rsidR="00CA1109" w:rsidRPr="00F83B98">
              <w:t>këtë</w:t>
            </w:r>
            <w:proofErr w:type="spellEnd"/>
            <w:r w:rsidR="00CA1109" w:rsidRPr="00F83B98">
              <w:t xml:space="preserve"> </w:t>
            </w:r>
            <w:proofErr w:type="spellStart"/>
            <w:r w:rsidR="00CA1109" w:rsidRPr="00F83B98">
              <w:t>Udhërrëfyes</w:t>
            </w:r>
            <w:proofErr w:type="spellEnd"/>
            <w:r w:rsidR="00CA1109" w:rsidRPr="00F83B98">
              <w:t xml:space="preserve"> në </w:t>
            </w:r>
            <w:proofErr w:type="spellStart"/>
            <w:r w:rsidR="00CA1109" w:rsidRPr="00F83B98">
              <w:t>nivel</w:t>
            </w:r>
            <w:proofErr w:type="spellEnd"/>
            <w:r w:rsidR="00CA1109" w:rsidRPr="00F83B98">
              <w:t xml:space="preserve"> </w:t>
            </w:r>
            <w:proofErr w:type="spellStart"/>
            <w:r w:rsidR="00CA1109" w:rsidRPr="00F83B98">
              <w:t>korporativ</w:t>
            </w:r>
            <w:proofErr w:type="spellEnd"/>
            <w:r w:rsidR="00CA1109" w:rsidRPr="00F83B98">
              <w:t>.</w:t>
            </w:r>
          </w:p>
          <w:p w14:paraId="6547F8FF" w14:textId="40FEEB8A" w:rsidR="00CA1109" w:rsidRPr="00F83B98" w:rsidRDefault="00CA1109" w:rsidP="00AC0B86">
            <w:pPr>
              <w:pStyle w:val="NormalWeb"/>
            </w:pPr>
            <w:r w:rsidRPr="00F83B98">
              <w:t xml:space="preserve">A </w:t>
            </w:r>
            <w:proofErr w:type="spellStart"/>
            <w:r w:rsidRPr="00F83B98">
              <w:t>është</w:t>
            </w:r>
            <w:proofErr w:type="spellEnd"/>
            <w:r w:rsidRPr="00F83B98">
              <w:t xml:space="preserve"> </w:t>
            </w:r>
            <w:proofErr w:type="spellStart"/>
            <w:r w:rsidRPr="00F83B98">
              <w:t>ky</w:t>
            </w:r>
            <w:proofErr w:type="spellEnd"/>
            <w:r w:rsidRPr="00F83B98">
              <w:t xml:space="preserve"> </w:t>
            </w:r>
            <w:proofErr w:type="spellStart"/>
            <w:r w:rsidRPr="00F83B98">
              <w:t>dokument</w:t>
            </w:r>
            <w:proofErr w:type="spellEnd"/>
            <w:r w:rsidRPr="00F83B98">
              <w:t xml:space="preserve"> i </w:t>
            </w:r>
            <w:proofErr w:type="spellStart"/>
            <w:r w:rsidRPr="00F83B98">
              <w:t>disponueshëm</w:t>
            </w:r>
            <w:proofErr w:type="spellEnd"/>
            <w:r w:rsidRPr="00F83B98">
              <w:t xml:space="preserve"> </w:t>
            </w:r>
            <w:proofErr w:type="spellStart"/>
            <w:r w:rsidRPr="00F83B98">
              <w:t>publikisht</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proofErr w:type="gramStart"/>
            <w:r w:rsidRPr="00F83B98">
              <w:t>R</w:t>
            </w:r>
            <w:r w:rsidR="00A53A0E" w:rsidRPr="00F83B98">
              <w:t>e</w:t>
            </w:r>
            <w:r w:rsidRPr="00F83B98">
              <w:t>komandimi</w:t>
            </w:r>
            <w:proofErr w:type="spellEnd"/>
            <w:r w:rsidRPr="00F83B98">
              <w:t xml:space="preserve">;  </w:t>
            </w:r>
            <w:proofErr w:type="spellStart"/>
            <w:r w:rsidRPr="00F83B98">
              <w:t>Përfshini</w:t>
            </w:r>
            <w:proofErr w:type="spellEnd"/>
            <w:proofErr w:type="gramEnd"/>
            <w:r w:rsidRPr="00F83B98">
              <w:t xml:space="preserve"> </w:t>
            </w:r>
            <w:proofErr w:type="spellStart"/>
            <w:r w:rsidRPr="00F83B98">
              <w:t>një</w:t>
            </w:r>
            <w:proofErr w:type="spellEnd"/>
            <w:r w:rsidRPr="00F83B98">
              <w:t xml:space="preserve"> link </w:t>
            </w:r>
            <w:proofErr w:type="spellStart"/>
            <w:r w:rsidRPr="00F83B98">
              <w:t>për</w:t>
            </w:r>
            <w:proofErr w:type="spellEnd"/>
            <w:r w:rsidRPr="00F83B98">
              <w:t xml:space="preserve"> </w:t>
            </w:r>
            <w:proofErr w:type="spellStart"/>
            <w:r w:rsidRPr="00F83B98">
              <w:t>dokumentin</w:t>
            </w:r>
            <w:proofErr w:type="spellEnd"/>
            <w:r w:rsidRPr="00F83B98">
              <w:t xml:space="preserve"> në </w:t>
            </w:r>
            <w:proofErr w:type="spellStart"/>
            <w:r w:rsidRPr="00F83B98">
              <w:t>tekst</w:t>
            </w:r>
            <w:proofErr w:type="spellEnd"/>
            <w:r w:rsidRPr="00F83B98">
              <w:t xml:space="preserve">, në </w:t>
            </w:r>
            <w:proofErr w:type="spellStart"/>
            <w:r w:rsidRPr="00F83B98">
              <w:t>fusnota</w:t>
            </w:r>
            <w:proofErr w:type="spellEnd"/>
            <w:r w:rsidRPr="00F83B98">
              <w:t xml:space="preserve"> </w:t>
            </w:r>
            <w:proofErr w:type="spellStart"/>
            <w:r w:rsidRPr="00F83B98">
              <w:t>ose</w:t>
            </w:r>
            <w:proofErr w:type="spellEnd"/>
            <w:r w:rsidRPr="00F83B98">
              <w:t xml:space="preserve"> në </w:t>
            </w:r>
            <w:proofErr w:type="spellStart"/>
            <w:r w:rsidRPr="00F83B98">
              <w:t>referenca</w:t>
            </w:r>
            <w:proofErr w:type="spellEnd"/>
            <w:r w:rsidRPr="00F83B98">
              <w:t>.</w:t>
            </w:r>
          </w:p>
          <w:p w14:paraId="0879DFC0" w14:textId="77777777" w:rsidR="00CA1109" w:rsidRPr="00F83B98" w:rsidRDefault="00CA1109" w:rsidP="00AC0B86">
            <w:pPr>
              <w:pStyle w:val="Heading4"/>
              <w:outlineLvl w:val="3"/>
              <w:rPr>
                <w:rFonts w:ascii="Times New Roman" w:eastAsia="Times New Roman" w:hAnsi="Times New Roman" w:cs="Times New Roman"/>
                <w:i w:val="0"/>
                <w:iCs w:val="0"/>
                <w:color w:val="auto"/>
                <w:sz w:val="22"/>
                <w:szCs w:val="22"/>
              </w:rPr>
            </w:pPr>
          </w:p>
        </w:tc>
        <w:tc>
          <w:tcPr>
            <w:tcW w:w="1620" w:type="dxa"/>
          </w:tcPr>
          <w:p w14:paraId="46897D34" w14:textId="0018DB2B" w:rsidR="00CA1109" w:rsidRPr="00F83B98" w:rsidRDefault="008D78B7" w:rsidP="00AC0B86">
            <w:r w:rsidRPr="00F83B98">
              <w:t xml:space="preserve">Refuzohet </w:t>
            </w:r>
          </w:p>
        </w:tc>
        <w:tc>
          <w:tcPr>
            <w:tcW w:w="6390" w:type="dxa"/>
          </w:tcPr>
          <w:p w14:paraId="2395040E" w14:textId="28D5F5F9" w:rsidR="00CA1109" w:rsidRPr="00F83B98" w:rsidRDefault="00CA1109" w:rsidP="00AC0B86">
            <w:pPr>
              <w:rPr>
                <w:highlight w:val="yellow"/>
              </w:rPr>
            </w:pPr>
            <w:r w:rsidRPr="00F83B98">
              <w:t xml:space="preserve">Dokumenti </w:t>
            </w:r>
            <w:r w:rsidR="008F13CC" w:rsidRPr="00F83B98">
              <w:t>është duke u</w:t>
            </w:r>
            <w:r w:rsidR="00F83B98">
              <w:t xml:space="preserve"> </w:t>
            </w:r>
            <w:proofErr w:type="spellStart"/>
            <w:r w:rsidR="00F83B98">
              <w:t>draftuar</w:t>
            </w:r>
            <w:proofErr w:type="spellEnd"/>
            <w:r w:rsidR="00A53A0E" w:rsidRPr="00F83B98">
              <w:t>.</w:t>
            </w:r>
            <w:r w:rsidRPr="00F83B98">
              <w:t xml:space="preserve">  </w:t>
            </w:r>
          </w:p>
        </w:tc>
      </w:tr>
      <w:tr w:rsidR="00EC5975" w:rsidRPr="00F83B98" w14:paraId="2D26BFCD" w14:textId="77777777" w:rsidTr="00287C61">
        <w:trPr>
          <w:gridAfter w:val="1"/>
          <w:wAfter w:w="90" w:type="dxa"/>
          <w:trHeight w:val="3140"/>
        </w:trPr>
        <w:tc>
          <w:tcPr>
            <w:tcW w:w="1819" w:type="dxa"/>
            <w:vMerge/>
          </w:tcPr>
          <w:p w14:paraId="04B4F9F0" w14:textId="77777777" w:rsidR="00CA1109" w:rsidRPr="00F83B98" w:rsidRDefault="00CA1109" w:rsidP="00AC0B86"/>
        </w:tc>
        <w:tc>
          <w:tcPr>
            <w:tcW w:w="3846" w:type="dxa"/>
          </w:tcPr>
          <w:p w14:paraId="4EFCF7A9" w14:textId="2AF60503" w:rsidR="00CA1109" w:rsidRPr="00F83B98" w:rsidRDefault="008D78B7" w:rsidP="00AC0B86">
            <w:pPr>
              <w:pStyle w:val="pdq2pgselectionanchorcontainer"/>
            </w:pPr>
            <w:r w:rsidRPr="00F83B98">
              <w:t>f</w:t>
            </w:r>
            <w:r w:rsidR="00CA1109" w:rsidRPr="00F83B98">
              <w:t xml:space="preserve">.18 d. </w:t>
            </w:r>
            <w:proofErr w:type="spellStart"/>
            <w:r w:rsidR="00CA1109" w:rsidRPr="00F83B98">
              <w:t>Objektivi</w:t>
            </w:r>
            <w:proofErr w:type="spellEnd"/>
            <w:r w:rsidR="00CA1109" w:rsidRPr="00F83B98">
              <w:t xml:space="preserve"> </w:t>
            </w:r>
            <w:proofErr w:type="spellStart"/>
            <w:r w:rsidR="00CA1109" w:rsidRPr="00F83B98">
              <w:t>specifik</w:t>
            </w:r>
            <w:proofErr w:type="spellEnd"/>
            <w:r w:rsidR="00CA1109" w:rsidRPr="00F83B98">
              <w:t xml:space="preserve">: </w:t>
            </w:r>
            <w:proofErr w:type="spellStart"/>
            <w:r w:rsidR="00CA1109" w:rsidRPr="00F83B98">
              <w:t>Përmirësimi</w:t>
            </w:r>
            <w:proofErr w:type="spellEnd"/>
            <w:r w:rsidR="00CA1109" w:rsidRPr="00F83B98">
              <w:t xml:space="preserve"> i </w:t>
            </w:r>
            <w:proofErr w:type="spellStart"/>
            <w:r w:rsidR="00CA1109" w:rsidRPr="00F83B98">
              <w:t>efiçiencës</w:t>
            </w:r>
            <w:proofErr w:type="spellEnd"/>
            <w:r w:rsidR="00CA1109" w:rsidRPr="00F83B98">
              <w:t xml:space="preserve"> </w:t>
            </w:r>
            <w:proofErr w:type="spellStart"/>
            <w:r w:rsidR="00CA1109" w:rsidRPr="00F83B98">
              <w:t>së</w:t>
            </w:r>
            <w:proofErr w:type="spellEnd"/>
            <w:r w:rsidR="00CA1109" w:rsidRPr="00F83B98">
              <w:t xml:space="preserve"> </w:t>
            </w:r>
            <w:proofErr w:type="spellStart"/>
            <w:r w:rsidR="00CA1109" w:rsidRPr="00F83B98">
              <w:t>energjisë</w:t>
            </w:r>
            <w:proofErr w:type="spellEnd"/>
            <w:r w:rsidR="00CA1109" w:rsidRPr="00F83B98">
              <w:t xml:space="preserve"> në </w:t>
            </w:r>
            <w:proofErr w:type="spellStart"/>
            <w:r w:rsidR="00CA1109" w:rsidRPr="00F83B98">
              <w:t>ndërtesa</w:t>
            </w:r>
            <w:proofErr w:type="spellEnd"/>
            <w:r w:rsidR="00CA1109" w:rsidRPr="00F83B98">
              <w:t xml:space="preserve"> Ne </w:t>
            </w:r>
            <w:proofErr w:type="spellStart"/>
            <w:r w:rsidR="00CA1109" w:rsidRPr="00F83B98">
              <w:t>pajtohemi</w:t>
            </w:r>
            <w:proofErr w:type="spellEnd"/>
            <w:r w:rsidR="00CA1109" w:rsidRPr="00F83B98">
              <w:t xml:space="preserve"> me </w:t>
            </w:r>
            <w:proofErr w:type="spellStart"/>
            <w:r w:rsidR="00CA1109" w:rsidRPr="00F83B98">
              <w:t>këtë</w:t>
            </w:r>
            <w:proofErr w:type="spellEnd"/>
            <w:r w:rsidR="00CA1109" w:rsidRPr="00F83B98">
              <w:t xml:space="preserve"> </w:t>
            </w:r>
            <w:proofErr w:type="spellStart"/>
            <w:r w:rsidR="00CA1109" w:rsidRPr="00F83B98">
              <w:t>objektiv</w:t>
            </w:r>
            <w:proofErr w:type="spellEnd"/>
            <w:r w:rsidR="00CA1109" w:rsidRPr="00F83B98">
              <w:t xml:space="preserve">, </w:t>
            </w:r>
            <w:proofErr w:type="spellStart"/>
            <w:r w:rsidR="00CA1109" w:rsidRPr="00F83B98">
              <w:t>pasi</w:t>
            </w:r>
            <w:proofErr w:type="spellEnd"/>
            <w:r w:rsidR="00CA1109" w:rsidRPr="00F83B98">
              <w:t xml:space="preserve"> </w:t>
            </w:r>
            <w:proofErr w:type="spellStart"/>
            <w:r w:rsidR="00CA1109" w:rsidRPr="00F83B98">
              <w:t>është</w:t>
            </w:r>
            <w:proofErr w:type="spellEnd"/>
            <w:r w:rsidR="00CA1109" w:rsidRPr="00F83B98">
              <w:t xml:space="preserve"> </w:t>
            </w:r>
            <w:proofErr w:type="spellStart"/>
            <w:r w:rsidR="00CA1109" w:rsidRPr="00F83B98">
              <w:t>kyç</w:t>
            </w:r>
            <w:proofErr w:type="spellEnd"/>
            <w:r w:rsidR="00CA1109" w:rsidRPr="00F83B98">
              <w:t xml:space="preserve"> </w:t>
            </w:r>
            <w:proofErr w:type="spellStart"/>
            <w:r w:rsidR="00CA1109" w:rsidRPr="00F83B98">
              <w:t>për</w:t>
            </w:r>
            <w:proofErr w:type="spellEnd"/>
            <w:r w:rsidR="00CA1109" w:rsidRPr="00F83B98">
              <w:t xml:space="preserve"> </w:t>
            </w:r>
            <w:proofErr w:type="spellStart"/>
            <w:r w:rsidR="00CA1109" w:rsidRPr="00F83B98">
              <w:t>qëndrueshmërinë</w:t>
            </w:r>
            <w:proofErr w:type="spellEnd"/>
            <w:r w:rsidR="00CA1109" w:rsidRPr="00F83B98">
              <w:t xml:space="preserve"> e </w:t>
            </w:r>
            <w:proofErr w:type="spellStart"/>
            <w:r w:rsidR="00CA1109" w:rsidRPr="00F83B98">
              <w:t>sistemit</w:t>
            </w:r>
            <w:proofErr w:type="spellEnd"/>
            <w:r w:rsidR="00CA1109" w:rsidRPr="00F83B98">
              <w:t xml:space="preserve"> </w:t>
            </w:r>
            <w:proofErr w:type="spellStart"/>
            <w:r w:rsidR="00CA1109" w:rsidRPr="00F83B98">
              <w:t>energjetik</w:t>
            </w:r>
            <w:proofErr w:type="spellEnd"/>
            <w:r w:rsidR="00CA1109" w:rsidRPr="00F83B98">
              <w:t xml:space="preserve">. </w:t>
            </w:r>
            <w:proofErr w:type="spellStart"/>
            <w:r w:rsidR="00CA1109" w:rsidRPr="00F83B98">
              <w:t>Megjithatë</w:t>
            </w:r>
            <w:proofErr w:type="spellEnd"/>
            <w:r w:rsidR="00CA1109" w:rsidRPr="00F83B98">
              <w:t xml:space="preserve">, </w:t>
            </w:r>
            <w:proofErr w:type="spellStart"/>
            <w:r w:rsidR="00CA1109" w:rsidRPr="00F83B98">
              <w:t>këtu</w:t>
            </w:r>
            <w:proofErr w:type="spellEnd"/>
            <w:r w:rsidR="00CA1109" w:rsidRPr="00F83B98">
              <w:t xml:space="preserve"> </w:t>
            </w:r>
            <w:proofErr w:type="spellStart"/>
            <w:r w:rsidR="00CA1109" w:rsidRPr="00F83B98">
              <w:t>nuk</w:t>
            </w:r>
            <w:proofErr w:type="spellEnd"/>
            <w:r w:rsidR="00CA1109" w:rsidRPr="00F83B98">
              <w:t xml:space="preserve"> </w:t>
            </w:r>
            <w:proofErr w:type="spellStart"/>
            <w:r w:rsidR="00CA1109" w:rsidRPr="00F83B98">
              <w:t>bëhet</w:t>
            </w:r>
            <w:proofErr w:type="spellEnd"/>
            <w:r w:rsidR="00CA1109" w:rsidRPr="00F83B98">
              <w:t xml:space="preserve"> </w:t>
            </w:r>
            <w:proofErr w:type="spellStart"/>
            <w:r w:rsidR="00CA1109" w:rsidRPr="00F83B98">
              <w:t>lidhje</w:t>
            </w:r>
            <w:proofErr w:type="spellEnd"/>
            <w:r w:rsidR="00CA1109" w:rsidRPr="00F83B98">
              <w:t xml:space="preserve"> me </w:t>
            </w:r>
            <w:proofErr w:type="spellStart"/>
            <w:r w:rsidR="00CA1109" w:rsidRPr="00F83B98">
              <w:t>faktin</w:t>
            </w:r>
            <w:proofErr w:type="spellEnd"/>
            <w:r w:rsidR="00CA1109" w:rsidRPr="00F83B98">
              <w:t xml:space="preserve"> se </w:t>
            </w:r>
            <w:proofErr w:type="spellStart"/>
            <w:r w:rsidR="00CA1109" w:rsidRPr="00F83B98">
              <w:t>rinovimi</w:t>
            </w:r>
            <w:proofErr w:type="spellEnd"/>
            <w:r w:rsidR="00CA1109" w:rsidRPr="00F83B98">
              <w:t xml:space="preserve"> i </w:t>
            </w:r>
            <w:proofErr w:type="spellStart"/>
            <w:r w:rsidR="00CA1109" w:rsidRPr="00F83B98">
              <w:t>ndërtesave</w:t>
            </w:r>
            <w:proofErr w:type="spellEnd"/>
            <w:r w:rsidR="00CA1109" w:rsidRPr="00F83B98">
              <w:t xml:space="preserve"> </w:t>
            </w:r>
            <w:proofErr w:type="spellStart"/>
            <w:r w:rsidR="00CA1109" w:rsidRPr="00F83B98">
              <w:t>është</w:t>
            </w:r>
            <w:proofErr w:type="spellEnd"/>
            <w:r w:rsidR="00CA1109" w:rsidRPr="00F83B98">
              <w:t xml:space="preserve"> </w:t>
            </w:r>
            <w:proofErr w:type="spellStart"/>
            <w:r w:rsidR="00CA1109" w:rsidRPr="00F83B98">
              <w:t>proces</w:t>
            </w:r>
            <w:proofErr w:type="spellEnd"/>
            <w:r w:rsidR="00CA1109" w:rsidRPr="00F83B98">
              <w:t xml:space="preserve"> </w:t>
            </w:r>
            <w:proofErr w:type="spellStart"/>
            <w:r w:rsidR="00CA1109" w:rsidRPr="00F83B98">
              <w:t>intensiv</w:t>
            </w:r>
            <w:proofErr w:type="spellEnd"/>
            <w:r w:rsidR="00CA1109" w:rsidRPr="00F83B98">
              <w:t xml:space="preserve"> në </w:t>
            </w:r>
            <w:proofErr w:type="spellStart"/>
            <w:r w:rsidR="00CA1109" w:rsidRPr="00F83B98">
              <w:t>punë</w:t>
            </w:r>
            <w:proofErr w:type="spellEnd"/>
            <w:r w:rsidR="00CA1109" w:rsidRPr="00F83B98">
              <w:t xml:space="preserve"> dhe, </w:t>
            </w:r>
            <w:proofErr w:type="spellStart"/>
            <w:r w:rsidR="00CA1109" w:rsidRPr="00F83B98">
              <w:t>nëse</w:t>
            </w:r>
            <w:proofErr w:type="spellEnd"/>
            <w:r w:rsidR="00CA1109" w:rsidRPr="00F83B98">
              <w:t xml:space="preserve"> </w:t>
            </w:r>
            <w:proofErr w:type="spellStart"/>
            <w:r w:rsidR="00CA1109" w:rsidRPr="00F83B98">
              <w:t>planifikohet</w:t>
            </w:r>
            <w:proofErr w:type="spellEnd"/>
            <w:r w:rsidR="00CA1109" w:rsidRPr="00F83B98">
              <w:t xml:space="preserve"> </w:t>
            </w:r>
            <w:proofErr w:type="spellStart"/>
            <w:r w:rsidR="00CA1109" w:rsidRPr="00F83B98">
              <w:t>së</w:t>
            </w:r>
            <w:proofErr w:type="spellEnd"/>
            <w:r w:rsidR="00CA1109" w:rsidRPr="00F83B98">
              <w:t xml:space="preserve"> </w:t>
            </w:r>
            <w:proofErr w:type="spellStart"/>
            <w:r w:rsidR="00CA1109" w:rsidRPr="00F83B98">
              <w:t>bashku</w:t>
            </w:r>
            <w:proofErr w:type="spellEnd"/>
            <w:r w:rsidR="00CA1109" w:rsidRPr="00F83B98">
              <w:t xml:space="preserve"> me </w:t>
            </w:r>
            <w:proofErr w:type="spellStart"/>
            <w:r w:rsidR="00CA1109" w:rsidRPr="00F83B98">
              <w:t>këtë</w:t>
            </w:r>
            <w:proofErr w:type="spellEnd"/>
            <w:r w:rsidR="00CA1109" w:rsidRPr="00F83B98">
              <w:t xml:space="preserve"> </w:t>
            </w:r>
            <w:proofErr w:type="spellStart"/>
            <w:r w:rsidR="00CA1109" w:rsidRPr="00F83B98">
              <w:t>udhërrëfyes</w:t>
            </w:r>
            <w:proofErr w:type="spellEnd"/>
            <w:r w:rsidR="00CA1109" w:rsidRPr="00F83B98">
              <w:t xml:space="preserve">, do </w:t>
            </w:r>
            <w:proofErr w:type="spellStart"/>
            <w:r w:rsidR="00CA1109" w:rsidRPr="00F83B98">
              <w:t>të</w:t>
            </w:r>
            <w:proofErr w:type="spellEnd"/>
            <w:r w:rsidR="00CA1109" w:rsidRPr="00F83B98">
              <w:t xml:space="preserve"> </w:t>
            </w:r>
            <w:proofErr w:type="spellStart"/>
            <w:r w:rsidR="00CA1109" w:rsidRPr="00F83B98">
              <w:t>ofronte</w:t>
            </w:r>
            <w:proofErr w:type="spellEnd"/>
            <w:r w:rsidR="00CA1109" w:rsidRPr="00F83B98">
              <w:t xml:space="preserve"> </w:t>
            </w:r>
            <w:proofErr w:type="spellStart"/>
            <w:r w:rsidR="00CA1109" w:rsidRPr="00F83B98">
              <w:t>mundësi</w:t>
            </w:r>
            <w:proofErr w:type="spellEnd"/>
            <w:r w:rsidR="00CA1109" w:rsidRPr="00F83B98">
              <w:t xml:space="preserve"> </w:t>
            </w:r>
            <w:proofErr w:type="spellStart"/>
            <w:r w:rsidR="00CA1109" w:rsidRPr="00F83B98">
              <w:t>punësimi</w:t>
            </w:r>
            <w:proofErr w:type="spellEnd"/>
            <w:r w:rsidR="00CA1109" w:rsidRPr="00F83B98">
              <w:t xml:space="preserve"> </w:t>
            </w:r>
            <w:proofErr w:type="spellStart"/>
            <w:r w:rsidR="00CA1109" w:rsidRPr="00F83B98">
              <w:t>për</w:t>
            </w:r>
            <w:proofErr w:type="spellEnd"/>
            <w:r w:rsidR="00CA1109" w:rsidRPr="00F83B98">
              <w:t xml:space="preserve"> </w:t>
            </w:r>
            <w:proofErr w:type="spellStart"/>
            <w:r w:rsidR="00CA1109" w:rsidRPr="00F83B98">
              <w:t>absorbimin</w:t>
            </w:r>
            <w:proofErr w:type="spellEnd"/>
            <w:r w:rsidR="00CA1109" w:rsidRPr="00F83B98">
              <w:t xml:space="preserve"> e </w:t>
            </w:r>
            <w:proofErr w:type="spellStart"/>
            <w:r w:rsidR="00CA1109" w:rsidRPr="00F83B98">
              <w:t>fuqisë</w:t>
            </w:r>
            <w:proofErr w:type="spellEnd"/>
            <w:r w:rsidR="00CA1109" w:rsidRPr="00F83B98">
              <w:t xml:space="preserve"> </w:t>
            </w:r>
            <w:proofErr w:type="spellStart"/>
            <w:r w:rsidR="00CA1109" w:rsidRPr="00F83B98">
              <w:t>punëtore</w:t>
            </w:r>
            <w:proofErr w:type="spellEnd"/>
            <w:r w:rsidR="00CA1109" w:rsidRPr="00F83B98">
              <w:t xml:space="preserve"> pas </w:t>
            </w:r>
            <w:proofErr w:type="spellStart"/>
            <w:r w:rsidR="00CA1109" w:rsidRPr="00F83B98">
              <w:t>rikualifikimit</w:t>
            </w:r>
            <w:proofErr w:type="spellEnd"/>
            <w:r w:rsidR="00CA1109" w:rsidRPr="00F83B98">
              <w:t xml:space="preserve">, </w:t>
            </w:r>
            <w:proofErr w:type="spellStart"/>
            <w:r w:rsidR="00CA1109" w:rsidRPr="00F83B98">
              <w:t>ashtu</w:t>
            </w:r>
            <w:proofErr w:type="spellEnd"/>
            <w:r w:rsidR="00CA1109" w:rsidRPr="00F83B98">
              <w:t xml:space="preserve"> </w:t>
            </w:r>
            <w:proofErr w:type="spellStart"/>
            <w:r w:rsidR="00CA1109" w:rsidRPr="00F83B98">
              <w:t>siç</w:t>
            </w:r>
            <w:proofErr w:type="spellEnd"/>
            <w:r w:rsidR="00CA1109" w:rsidRPr="00F83B98">
              <w:t xml:space="preserve"> </w:t>
            </w:r>
            <w:proofErr w:type="spellStart"/>
            <w:r w:rsidR="00CA1109" w:rsidRPr="00F83B98">
              <w:t>mund</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bëjnë</w:t>
            </w:r>
            <w:proofErr w:type="spellEnd"/>
            <w:r w:rsidR="00CA1109" w:rsidRPr="00F83B98">
              <w:t xml:space="preserve"> </w:t>
            </w:r>
            <w:proofErr w:type="spellStart"/>
            <w:r w:rsidR="00CA1109" w:rsidRPr="00F83B98">
              <w:t>edhe</w:t>
            </w:r>
            <w:proofErr w:type="spellEnd"/>
            <w:r w:rsidR="00CA1109" w:rsidRPr="00F83B98">
              <w:t xml:space="preserve"> </w:t>
            </w:r>
            <w:proofErr w:type="spellStart"/>
            <w:r w:rsidR="00CA1109" w:rsidRPr="00F83B98">
              <w:t>instalimi</w:t>
            </w:r>
            <w:proofErr w:type="spellEnd"/>
            <w:r w:rsidR="00CA1109" w:rsidRPr="00F83B98">
              <w:t xml:space="preserve"> i </w:t>
            </w:r>
            <w:proofErr w:type="spellStart"/>
            <w:r w:rsidR="00CA1109" w:rsidRPr="00F83B98">
              <w:t>paneleve</w:t>
            </w:r>
            <w:proofErr w:type="spellEnd"/>
            <w:r w:rsidR="00CA1109" w:rsidRPr="00F83B98">
              <w:t xml:space="preserve"> </w:t>
            </w:r>
            <w:proofErr w:type="spellStart"/>
            <w:r w:rsidR="00CA1109" w:rsidRPr="00F83B98">
              <w:t>solare</w:t>
            </w:r>
            <w:proofErr w:type="spellEnd"/>
            <w:r w:rsidR="00CA1109" w:rsidRPr="00F83B98">
              <w:t xml:space="preserve"> në </w:t>
            </w:r>
            <w:proofErr w:type="spellStart"/>
            <w:r w:rsidR="00CA1109" w:rsidRPr="00F83B98">
              <w:t>amvisëri</w:t>
            </w:r>
            <w:proofErr w:type="spellEnd"/>
            <w:r w:rsidR="00CA1109" w:rsidRPr="00F83B98">
              <w:t xml:space="preserve"> dhe </w:t>
            </w:r>
            <w:proofErr w:type="spellStart"/>
            <w:r w:rsidR="00CA1109" w:rsidRPr="00F83B98">
              <w:t>pompave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nxehtësisë</w:t>
            </w:r>
            <w:proofErr w:type="spellEnd"/>
            <w:r w:rsidR="00CA1109" w:rsidRPr="00F83B98">
              <w:t>.</w:t>
            </w:r>
          </w:p>
          <w:p w14:paraId="751AE1F0" w14:textId="77777777" w:rsidR="00CA1109" w:rsidRPr="00F83B98" w:rsidRDefault="00CA1109" w:rsidP="00AC0B86">
            <w:pPr>
              <w:pStyle w:val="NormalWeb"/>
            </w:pPr>
            <w:proofErr w:type="spellStart"/>
            <w:r w:rsidRPr="00F83B98">
              <w:t>Rekomandim</w:t>
            </w:r>
            <w:proofErr w:type="spellEnd"/>
            <w:r w:rsidRPr="00F83B98">
              <w:t>:</w:t>
            </w:r>
          </w:p>
          <w:p w14:paraId="2DE521D6" w14:textId="7359DB53" w:rsidR="00CA1109" w:rsidRPr="00F83B98" w:rsidRDefault="00CA1109" w:rsidP="00AC0B86">
            <w:pPr>
              <w:pStyle w:val="NormalWeb"/>
            </w:pPr>
            <w:proofErr w:type="spellStart"/>
            <w:r w:rsidRPr="00F83B98">
              <w:t>B</w:t>
            </w:r>
            <w:r w:rsidR="00EC5975" w:rsidRPr="00F83B98">
              <w:t>ë</w:t>
            </w:r>
            <w:r w:rsidRPr="00F83B98">
              <w:t>ni</w:t>
            </w:r>
            <w:proofErr w:type="spellEnd"/>
            <w:r w:rsidRPr="00F83B98">
              <w:t xml:space="preserve"> </w:t>
            </w:r>
            <w:proofErr w:type="spellStart"/>
            <w:r w:rsidRPr="00F83B98">
              <w:t>lidhjen</w:t>
            </w:r>
            <w:proofErr w:type="spellEnd"/>
            <w:r w:rsidRPr="00F83B98">
              <w:t xml:space="preserve"> midis </w:t>
            </w:r>
            <w:proofErr w:type="spellStart"/>
            <w:r w:rsidRPr="00F83B98">
              <w:t>efiçiencës</w:t>
            </w:r>
            <w:proofErr w:type="spellEnd"/>
            <w:r w:rsidRPr="00F83B98">
              <w:t xml:space="preserve"> </w:t>
            </w:r>
            <w:proofErr w:type="spellStart"/>
            <w:r w:rsidRPr="00F83B98">
              <w:t>së</w:t>
            </w:r>
            <w:proofErr w:type="spellEnd"/>
            <w:r w:rsidRPr="00F83B98">
              <w:t xml:space="preserve"> </w:t>
            </w:r>
            <w:proofErr w:type="spellStart"/>
            <w:r w:rsidRPr="00F83B98">
              <w:t>energjisë</w:t>
            </w:r>
            <w:proofErr w:type="spellEnd"/>
            <w:r w:rsidRPr="00F83B98">
              <w:t xml:space="preserve">, </w:t>
            </w:r>
            <w:proofErr w:type="spellStart"/>
            <w:r w:rsidRPr="00F83B98">
              <w:t>energjisë</w:t>
            </w:r>
            <w:proofErr w:type="spellEnd"/>
            <w:r w:rsidRPr="00F83B98">
              <w:t xml:space="preserve"> </w:t>
            </w:r>
            <w:proofErr w:type="spellStart"/>
            <w:r w:rsidRPr="00F83B98">
              <w:t>solare</w:t>
            </w:r>
            <w:proofErr w:type="spellEnd"/>
            <w:r w:rsidRPr="00F83B98">
              <w:t xml:space="preserve"> në </w:t>
            </w:r>
            <w:proofErr w:type="spellStart"/>
            <w:r w:rsidRPr="00F83B98">
              <w:t>amvisëri</w:t>
            </w:r>
            <w:proofErr w:type="spellEnd"/>
            <w:r w:rsidRPr="00F83B98">
              <w:t xml:space="preserve">, </w:t>
            </w:r>
            <w:proofErr w:type="spellStart"/>
            <w:r w:rsidRPr="00F83B98">
              <w:t>pompave</w:t>
            </w:r>
            <w:proofErr w:type="spellEnd"/>
            <w:r w:rsidRPr="00F83B98">
              <w:t xml:space="preserve"> </w:t>
            </w:r>
            <w:proofErr w:type="spellStart"/>
            <w:r w:rsidRPr="00F83B98">
              <w:t>të</w:t>
            </w:r>
            <w:proofErr w:type="spellEnd"/>
            <w:r w:rsidRPr="00F83B98">
              <w:t xml:space="preserve"> </w:t>
            </w:r>
            <w:proofErr w:type="spellStart"/>
            <w:r w:rsidRPr="00F83B98">
              <w:t>nxehtësisë</w:t>
            </w:r>
            <w:proofErr w:type="spellEnd"/>
            <w:r w:rsidRPr="00F83B98">
              <w:t xml:space="preserve"> dhe </w:t>
            </w:r>
            <w:proofErr w:type="spellStart"/>
            <w:r w:rsidRPr="00F83B98">
              <w:t>rikualifikimit</w:t>
            </w:r>
            <w:proofErr w:type="spellEnd"/>
            <w:r w:rsidRPr="00F83B98">
              <w:t>/</w:t>
            </w:r>
            <w:proofErr w:type="spellStart"/>
            <w:r w:rsidRPr="00F83B98">
              <w:t>mundësive</w:t>
            </w:r>
            <w:proofErr w:type="spellEnd"/>
            <w:r w:rsidRPr="00F83B98">
              <w:t xml:space="preserve"> </w:t>
            </w:r>
            <w:proofErr w:type="spellStart"/>
            <w:r w:rsidRPr="00F83B98">
              <w:t>të</w:t>
            </w:r>
            <w:proofErr w:type="spellEnd"/>
            <w:r w:rsidRPr="00F83B98">
              <w:t xml:space="preserve"> </w:t>
            </w:r>
            <w:proofErr w:type="spellStart"/>
            <w:r w:rsidRPr="00F83B98">
              <w:t>punësimit</w:t>
            </w:r>
            <w:proofErr w:type="spellEnd"/>
            <w:r w:rsidRPr="00F83B98">
              <w:t>.</w:t>
            </w:r>
          </w:p>
        </w:tc>
        <w:tc>
          <w:tcPr>
            <w:tcW w:w="1620" w:type="dxa"/>
          </w:tcPr>
          <w:p w14:paraId="4A4FEAAE" w14:textId="5E00DC63" w:rsidR="00CA1109" w:rsidRPr="00F83B98" w:rsidRDefault="008F13CC" w:rsidP="00AC0B86">
            <w:r w:rsidRPr="00F83B98">
              <w:t>R</w:t>
            </w:r>
            <w:r w:rsidR="008D78B7" w:rsidRPr="00F83B98">
              <w:t>efuzohet</w:t>
            </w:r>
          </w:p>
        </w:tc>
        <w:tc>
          <w:tcPr>
            <w:tcW w:w="6390" w:type="dxa"/>
          </w:tcPr>
          <w:p w14:paraId="76EAEA2D" w14:textId="603215AF" w:rsidR="00CA1109" w:rsidRPr="00F83B98" w:rsidRDefault="00CA1109" w:rsidP="00AC0B86">
            <w:r w:rsidRPr="00F83B98">
              <w:t xml:space="preserve">Rekomandimi për të bërë lidhjen midis </w:t>
            </w:r>
            <w:proofErr w:type="spellStart"/>
            <w:r w:rsidRPr="00F83B98">
              <w:t>efiçiencës</w:t>
            </w:r>
            <w:proofErr w:type="spellEnd"/>
            <w:r w:rsidRPr="00F83B98">
              <w:t xml:space="preserve"> dhe punësimit është i panevojshëm, pasi Udhërrëfyesi përmes Tabelës 3 dhe Tabelës 6, e ka përcaktuar </w:t>
            </w:r>
            <w:proofErr w:type="spellStart"/>
            <w:r w:rsidRPr="00F83B98">
              <w:t>efiçiencën</w:t>
            </w:r>
            <w:proofErr w:type="spellEnd"/>
            <w:r w:rsidRPr="00F83B98">
              <w:t xml:space="preserve"> dhe renovimin e ndërtesave si një nga fushat kryesore për punësimin e fuqisë punëtore që do të </w:t>
            </w:r>
            <w:proofErr w:type="spellStart"/>
            <w:r w:rsidRPr="00F83B98">
              <w:t>rikualifikohet</w:t>
            </w:r>
            <w:proofErr w:type="spellEnd"/>
            <w:r w:rsidRPr="00F83B98">
              <w:t xml:space="preserve"> gjatë procesit të </w:t>
            </w:r>
            <w:proofErr w:type="spellStart"/>
            <w:r w:rsidRPr="00F83B98">
              <w:t>tranzicionit</w:t>
            </w:r>
            <w:proofErr w:type="spellEnd"/>
            <w:r w:rsidRPr="00F83B98">
              <w:t>.</w:t>
            </w:r>
          </w:p>
        </w:tc>
      </w:tr>
      <w:tr w:rsidR="00EC5975" w:rsidRPr="00F83B98" w14:paraId="3E0E25AE" w14:textId="77777777" w:rsidTr="00287C61">
        <w:trPr>
          <w:gridAfter w:val="1"/>
          <w:wAfter w:w="90" w:type="dxa"/>
          <w:trHeight w:val="1362"/>
        </w:trPr>
        <w:tc>
          <w:tcPr>
            <w:tcW w:w="1819" w:type="dxa"/>
            <w:vMerge/>
          </w:tcPr>
          <w:p w14:paraId="7F1C0958" w14:textId="77777777" w:rsidR="00CA1109" w:rsidRPr="00F83B98" w:rsidRDefault="00CA1109" w:rsidP="00AC0B86"/>
        </w:tc>
        <w:tc>
          <w:tcPr>
            <w:tcW w:w="3846" w:type="dxa"/>
          </w:tcPr>
          <w:p w14:paraId="19F88EB8" w14:textId="31C629BC" w:rsidR="00CA1109" w:rsidRPr="00F83B98" w:rsidRDefault="00CA1109" w:rsidP="00AC0B86">
            <w:pPr>
              <w:pStyle w:val="pdq2pgselectionanchorcontainer"/>
            </w:pPr>
            <w:proofErr w:type="spellStart"/>
            <w:r w:rsidRPr="00F83B98">
              <w:t>Çdo</w:t>
            </w:r>
            <w:proofErr w:type="spellEnd"/>
            <w:r w:rsidRPr="00F83B98">
              <w:t xml:space="preserve"> </w:t>
            </w:r>
            <w:proofErr w:type="spellStart"/>
            <w:r w:rsidRPr="00F83B98">
              <w:t>masë</w:t>
            </w:r>
            <w:proofErr w:type="spellEnd"/>
            <w:r w:rsidRPr="00F83B98">
              <w:t xml:space="preserve"> tranzicioni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nisë</w:t>
            </w:r>
            <w:proofErr w:type="spellEnd"/>
            <w:r w:rsidRPr="00F83B98">
              <w:t xml:space="preserve"> </w:t>
            </w:r>
            <w:proofErr w:type="spellStart"/>
            <w:r w:rsidRPr="00F83B98">
              <w:t>nga</w:t>
            </w:r>
            <w:proofErr w:type="spellEnd"/>
            <w:r w:rsidRPr="00F83B98">
              <w:t xml:space="preserve"> </w:t>
            </w:r>
            <w:proofErr w:type="spellStart"/>
            <w:r w:rsidRPr="00F83B98">
              <w:t>ky</w:t>
            </w:r>
            <w:proofErr w:type="spellEnd"/>
            <w:r w:rsidRPr="00F83B98">
              <w:t xml:space="preserve"> </w:t>
            </w:r>
            <w:proofErr w:type="spellStart"/>
            <w:r w:rsidRPr="00F83B98">
              <w:t>realitet</w:t>
            </w:r>
            <w:proofErr w:type="spellEnd"/>
            <w:r w:rsidRPr="00F83B98">
              <w:t xml:space="preserve"> </w:t>
            </w:r>
            <w:proofErr w:type="spellStart"/>
            <w:r w:rsidRPr="00F83B98">
              <w:t>konkret</w:t>
            </w:r>
            <w:proofErr w:type="spellEnd"/>
            <w:r w:rsidRPr="00F83B98">
              <w:t xml:space="preserve">: </w:t>
            </w:r>
            <w:proofErr w:type="spellStart"/>
            <w:r w:rsidRPr="00F83B98">
              <w:t>dalja</w:t>
            </w:r>
            <w:proofErr w:type="spellEnd"/>
            <w:r w:rsidRPr="00F83B98">
              <w:t xml:space="preserve"> </w:t>
            </w:r>
            <w:proofErr w:type="spellStart"/>
            <w:r w:rsidRPr="00F83B98">
              <w:t>nga</w:t>
            </w:r>
            <w:proofErr w:type="spellEnd"/>
            <w:r w:rsidRPr="00F83B98">
              <w:t xml:space="preserve"> </w:t>
            </w:r>
            <w:proofErr w:type="spellStart"/>
            <w:r w:rsidRPr="00F83B98">
              <w:t>linjiti</w:t>
            </w:r>
            <w:proofErr w:type="spellEnd"/>
            <w:r w:rsidRPr="00F83B98">
              <w:t xml:space="preserve"> </w:t>
            </w:r>
            <w:proofErr w:type="spellStart"/>
            <w:r w:rsidRPr="00F83B98">
              <w:t>nuk</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paraprijë</w:t>
            </w:r>
            <w:proofErr w:type="spellEnd"/>
            <w:r w:rsidRPr="00F83B98">
              <w:t xml:space="preserve"> </w:t>
            </w:r>
            <w:proofErr w:type="spellStart"/>
            <w:r w:rsidRPr="00F83B98">
              <w:t>krijimin</w:t>
            </w:r>
            <w:proofErr w:type="spellEnd"/>
            <w:r w:rsidRPr="00F83B98">
              <w:t xml:space="preserve"> e </w:t>
            </w:r>
            <w:proofErr w:type="spellStart"/>
            <w:r w:rsidRPr="00F83B98">
              <w:t>alternativave</w:t>
            </w:r>
            <w:proofErr w:type="spellEnd"/>
            <w:r w:rsidRPr="00F83B98">
              <w:t xml:space="preserve"> </w:t>
            </w:r>
            <w:proofErr w:type="spellStart"/>
            <w:r w:rsidRPr="00F83B98">
              <w:t>të</w:t>
            </w:r>
            <w:proofErr w:type="spellEnd"/>
            <w:r w:rsidRPr="00F83B98">
              <w:t xml:space="preserve"> </w:t>
            </w:r>
            <w:proofErr w:type="spellStart"/>
            <w:r w:rsidRPr="00F83B98">
              <w:t>qëndrueshme</w:t>
            </w:r>
            <w:proofErr w:type="spellEnd"/>
            <w:r w:rsidRPr="00F83B98">
              <w:t xml:space="preserve"> </w:t>
            </w:r>
            <w:proofErr w:type="spellStart"/>
            <w:r w:rsidRPr="00F83B98">
              <w:t>të</w:t>
            </w:r>
            <w:proofErr w:type="spellEnd"/>
            <w:r w:rsidRPr="00F83B98">
              <w:t xml:space="preserve"> </w:t>
            </w:r>
            <w:proofErr w:type="spellStart"/>
            <w:r w:rsidRPr="00F83B98">
              <w:t>punësimit</w:t>
            </w:r>
            <w:proofErr w:type="spellEnd"/>
            <w:r w:rsidRPr="00F83B98">
              <w:t xml:space="preserve">. </w:t>
            </w:r>
            <w:proofErr w:type="spellStart"/>
            <w:r w:rsidRPr="00F83B98">
              <w:t>Parimi</w:t>
            </w:r>
            <w:proofErr w:type="spellEnd"/>
            <w:r w:rsidRPr="00F83B98">
              <w:t xml:space="preserve"> </w:t>
            </w:r>
            <w:proofErr w:type="spellStart"/>
            <w:r w:rsidRPr="00F83B98">
              <w:t>udhëzues</w:t>
            </w:r>
            <w:proofErr w:type="spellEnd"/>
            <w:r w:rsidRPr="00F83B98">
              <w:t xml:space="preserve"> </w:t>
            </w:r>
            <w:proofErr w:type="spellStart"/>
            <w:r w:rsidRPr="00F83B98">
              <w:t>është</w:t>
            </w:r>
            <w:proofErr w:type="spellEnd"/>
            <w:r w:rsidRPr="00F83B98">
              <w:t xml:space="preserve"> “</w:t>
            </w:r>
            <w:proofErr w:type="spellStart"/>
            <w:r w:rsidRPr="00F83B98">
              <w:t>punët</w:t>
            </w:r>
            <w:proofErr w:type="spellEnd"/>
            <w:r w:rsidRPr="00F83B98">
              <w:t xml:space="preserve"> </w:t>
            </w:r>
            <w:proofErr w:type="spellStart"/>
            <w:r w:rsidRPr="00F83B98">
              <w:t>së</w:t>
            </w:r>
            <w:proofErr w:type="spellEnd"/>
            <w:r w:rsidRPr="00F83B98">
              <w:t xml:space="preserve"> </w:t>
            </w:r>
            <w:proofErr w:type="spellStart"/>
            <w:r w:rsidRPr="00F83B98">
              <w:t>pari</w:t>
            </w:r>
            <w:proofErr w:type="spellEnd"/>
            <w:r w:rsidRPr="00F83B98">
              <w:t xml:space="preserve">”: </w:t>
            </w:r>
            <w:proofErr w:type="spellStart"/>
            <w:r w:rsidRPr="00F83B98">
              <w:t>vendet</w:t>
            </w:r>
            <w:proofErr w:type="spellEnd"/>
            <w:r w:rsidRPr="00F83B98">
              <w:t xml:space="preserve"> e </w:t>
            </w:r>
            <w:proofErr w:type="spellStart"/>
            <w:r w:rsidRPr="00F83B98">
              <w:t>reja</w:t>
            </w:r>
            <w:proofErr w:type="spellEnd"/>
            <w:r w:rsidRPr="00F83B98">
              <w:t xml:space="preserve"> </w:t>
            </w:r>
            <w:proofErr w:type="spellStart"/>
            <w:r w:rsidRPr="00F83B98">
              <w:t>të</w:t>
            </w:r>
            <w:proofErr w:type="spellEnd"/>
            <w:r w:rsidRPr="00F83B98">
              <w:t xml:space="preserve"> </w:t>
            </w:r>
            <w:proofErr w:type="spellStart"/>
            <w:r w:rsidRPr="00F83B98">
              <w:t>punës</w:t>
            </w:r>
            <w:proofErr w:type="spellEnd"/>
            <w:r w:rsidRPr="00F83B98">
              <w:t xml:space="preserve"> dhe </w:t>
            </w:r>
            <w:proofErr w:type="spellStart"/>
            <w:r w:rsidRPr="00F83B98">
              <w:t>programet</w:t>
            </w:r>
            <w:proofErr w:type="spellEnd"/>
            <w:r w:rsidRPr="00F83B98">
              <w:t xml:space="preserve"> e </w:t>
            </w:r>
            <w:proofErr w:type="spellStart"/>
            <w:r w:rsidRPr="00F83B98">
              <w:t>rikualifikimit</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operacionale</w:t>
            </w:r>
            <w:proofErr w:type="spellEnd"/>
            <w:r w:rsidRPr="00F83B98">
              <w:t xml:space="preserve"> para </w:t>
            </w:r>
            <w:proofErr w:type="spellStart"/>
            <w:r w:rsidRPr="00F83B98">
              <w:t>nxjerrjes</w:t>
            </w:r>
            <w:proofErr w:type="spellEnd"/>
            <w:r w:rsidRPr="00F83B98">
              <w:t xml:space="preserve"> </w:t>
            </w:r>
            <w:proofErr w:type="spellStart"/>
            <w:r w:rsidRPr="00F83B98">
              <w:t>nga</w:t>
            </w:r>
            <w:proofErr w:type="spellEnd"/>
            <w:r w:rsidRPr="00F83B98">
              <w:t xml:space="preserve"> </w:t>
            </w:r>
            <w:proofErr w:type="spellStart"/>
            <w:r w:rsidRPr="00F83B98">
              <w:t>prodhimi</w:t>
            </w:r>
            <w:proofErr w:type="spellEnd"/>
            <w:r w:rsidRPr="00F83B98">
              <w:t xml:space="preserve"> </w:t>
            </w:r>
            <w:proofErr w:type="spellStart"/>
            <w:r w:rsidRPr="00F83B98">
              <w:t>të</w:t>
            </w:r>
            <w:proofErr w:type="spellEnd"/>
            <w:r w:rsidRPr="00F83B98">
              <w:t xml:space="preserve"> </w:t>
            </w:r>
            <w:proofErr w:type="spellStart"/>
            <w:r w:rsidRPr="00F83B98">
              <w:t>kapaciteteve</w:t>
            </w:r>
            <w:proofErr w:type="spellEnd"/>
            <w:r w:rsidRPr="00F83B98">
              <w:t xml:space="preserve"> me </w:t>
            </w:r>
            <w:proofErr w:type="spellStart"/>
            <w:r w:rsidRPr="00F83B98">
              <w:t>linjit</w:t>
            </w:r>
            <w:proofErr w:type="spellEnd"/>
            <w:r w:rsidRPr="00F83B98">
              <w:t>.</w:t>
            </w:r>
          </w:p>
          <w:p w14:paraId="6F87E7C8" w14:textId="47ED5881" w:rsidR="00CA1109" w:rsidRPr="00F83B98" w:rsidRDefault="00CA1109" w:rsidP="00AC0B86">
            <w:pPr>
              <w:pStyle w:val="NormalWeb"/>
            </w:pPr>
            <w:proofErr w:type="spellStart"/>
            <w:r w:rsidRPr="00F83B98">
              <w:t>Kjo</w:t>
            </w:r>
            <w:proofErr w:type="spellEnd"/>
            <w:r w:rsidRPr="00F83B98">
              <w:t xml:space="preserve"> </w:t>
            </w:r>
            <w:proofErr w:type="spellStart"/>
            <w:r w:rsidRPr="00F83B98">
              <w:t>paraqitet</w:t>
            </w:r>
            <w:proofErr w:type="spellEnd"/>
            <w:r w:rsidRPr="00F83B98">
              <w:t xml:space="preserve"> </w:t>
            </w:r>
            <w:proofErr w:type="spellStart"/>
            <w:r w:rsidRPr="00F83B98">
              <w:t>si</w:t>
            </w:r>
            <w:proofErr w:type="spellEnd"/>
            <w:r w:rsidRPr="00F83B98">
              <w:t xml:space="preserve"> </w:t>
            </w:r>
            <w:proofErr w:type="spellStart"/>
            <w:r w:rsidRPr="00F83B98">
              <w:t>një</w:t>
            </w:r>
            <w:proofErr w:type="spellEnd"/>
            <w:r w:rsidRPr="00F83B98">
              <w:t xml:space="preserve"> </w:t>
            </w:r>
            <w:proofErr w:type="spellStart"/>
            <w:r w:rsidRPr="00F83B98">
              <w:t>qëndrim</w:t>
            </w:r>
            <w:proofErr w:type="spellEnd"/>
            <w:r w:rsidRPr="00F83B98">
              <w:t xml:space="preserve"> </w:t>
            </w:r>
            <w:proofErr w:type="spellStart"/>
            <w:r w:rsidRPr="00F83B98">
              <w:t>parimor</w:t>
            </w:r>
            <w:proofErr w:type="spellEnd"/>
            <w:r w:rsidRPr="00F83B98">
              <w:t xml:space="preserve"> dhe </w:t>
            </w:r>
            <w:proofErr w:type="spellStart"/>
            <w:r w:rsidRPr="00F83B98">
              <w:t>është</w:t>
            </w:r>
            <w:proofErr w:type="spellEnd"/>
            <w:r w:rsidRPr="00F83B98">
              <w:t xml:space="preserve"> e </w:t>
            </w:r>
            <w:proofErr w:type="spellStart"/>
            <w:r w:rsidRPr="00F83B98">
              <w:t>qartë</w:t>
            </w:r>
            <w:proofErr w:type="spellEnd"/>
            <w:r w:rsidRPr="00F83B98">
              <w:t xml:space="preserve"> se </w:t>
            </w:r>
            <w:proofErr w:type="spellStart"/>
            <w:r w:rsidRPr="00F83B98">
              <w:t>vendet</w:t>
            </w:r>
            <w:proofErr w:type="spellEnd"/>
            <w:r w:rsidRPr="00F83B98">
              <w:t xml:space="preserve"> e </w:t>
            </w:r>
            <w:proofErr w:type="spellStart"/>
            <w:r w:rsidRPr="00F83B98">
              <w:t>reja</w:t>
            </w:r>
            <w:proofErr w:type="spellEnd"/>
            <w:r w:rsidRPr="00F83B98">
              <w:t xml:space="preserve"> </w:t>
            </w:r>
            <w:proofErr w:type="spellStart"/>
            <w:r w:rsidRPr="00F83B98">
              <w:t>të</w:t>
            </w:r>
            <w:proofErr w:type="spellEnd"/>
            <w:r w:rsidRPr="00F83B98">
              <w:t xml:space="preserve"> </w:t>
            </w:r>
            <w:proofErr w:type="spellStart"/>
            <w:r w:rsidRPr="00F83B98">
              <w:lastRenderedPageBreak/>
              <w:t>punës</w:t>
            </w:r>
            <w:proofErr w:type="spellEnd"/>
            <w:r w:rsidRPr="00F83B98">
              <w:t xml:space="preserve"> dhe </w:t>
            </w:r>
            <w:proofErr w:type="spellStart"/>
            <w:r w:rsidRPr="00F83B98">
              <w:t>programet</w:t>
            </w:r>
            <w:proofErr w:type="spellEnd"/>
            <w:r w:rsidRPr="00F83B98">
              <w:t xml:space="preserve"> e </w:t>
            </w:r>
            <w:proofErr w:type="spellStart"/>
            <w:r w:rsidRPr="00F83B98">
              <w:t>trajnimit</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të</w:t>
            </w:r>
            <w:proofErr w:type="spellEnd"/>
            <w:r w:rsidRPr="00F83B98">
              <w:t xml:space="preserve"> </w:t>
            </w:r>
            <w:proofErr w:type="spellStart"/>
            <w:r w:rsidRPr="00F83B98">
              <w:t>disponueshme</w:t>
            </w:r>
            <w:proofErr w:type="spellEnd"/>
            <w:r w:rsidRPr="00F83B98">
              <w:t xml:space="preserve"> </w:t>
            </w:r>
            <w:proofErr w:type="spellStart"/>
            <w:r w:rsidRPr="00F83B98">
              <w:t>sa</w:t>
            </w:r>
            <w:proofErr w:type="spellEnd"/>
            <w:r w:rsidRPr="00F83B98">
              <w:t xml:space="preserve"> </w:t>
            </w:r>
            <w:proofErr w:type="spellStart"/>
            <w:r w:rsidRPr="00F83B98">
              <w:t>më</w:t>
            </w:r>
            <w:proofErr w:type="spellEnd"/>
            <w:r w:rsidRPr="00F83B98">
              <w:t xml:space="preserve"> </w:t>
            </w:r>
            <w:proofErr w:type="spellStart"/>
            <w:r w:rsidRPr="00F83B98">
              <w:t>shpejt</w:t>
            </w:r>
            <w:proofErr w:type="spellEnd"/>
            <w:r w:rsidRPr="00F83B98">
              <w:t xml:space="preserve">. </w:t>
            </w:r>
            <w:proofErr w:type="spellStart"/>
            <w:r w:rsidRPr="00F83B98">
              <w:t>Megjithatë</w:t>
            </w:r>
            <w:proofErr w:type="spellEnd"/>
            <w:r w:rsidRPr="00F83B98">
              <w:t xml:space="preserve">, </w:t>
            </w:r>
            <w:proofErr w:type="spellStart"/>
            <w:r w:rsidRPr="00F83B98">
              <w:t>një</w:t>
            </w:r>
            <w:proofErr w:type="spellEnd"/>
            <w:r w:rsidRPr="00F83B98">
              <w:t xml:space="preserve"> </w:t>
            </w:r>
            <w:proofErr w:type="spellStart"/>
            <w:r w:rsidRPr="00F83B98">
              <w:t>lidhje</w:t>
            </w:r>
            <w:proofErr w:type="spellEnd"/>
            <w:r w:rsidRPr="00F83B98">
              <w:t xml:space="preserve"> </w:t>
            </w:r>
            <w:proofErr w:type="spellStart"/>
            <w:r w:rsidRPr="00F83B98">
              <w:t>kaq</w:t>
            </w:r>
            <w:proofErr w:type="spellEnd"/>
            <w:r w:rsidRPr="00F83B98">
              <w:t xml:space="preserve"> e </w:t>
            </w:r>
            <w:proofErr w:type="spellStart"/>
            <w:r w:rsidRPr="00F83B98">
              <w:t>rreptë</w:t>
            </w:r>
            <w:proofErr w:type="spellEnd"/>
            <w:r w:rsidRPr="00F83B98">
              <w:t xml:space="preserve"> midis </w:t>
            </w:r>
            <w:proofErr w:type="spellStart"/>
            <w:r w:rsidRPr="00F83B98">
              <w:t>këtyre</w:t>
            </w:r>
            <w:proofErr w:type="spellEnd"/>
            <w:r w:rsidRPr="00F83B98">
              <w:t xml:space="preserve"> </w:t>
            </w:r>
            <w:proofErr w:type="spellStart"/>
            <w:r w:rsidRPr="00F83B98">
              <w:t>dy</w:t>
            </w:r>
            <w:proofErr w:type="spellEnd"/>
            <w:r w:rsidRPr="00F83B98">
              <w:t xml:space="preserve"> </w:t>
            </w:r>
            <w:proofErr w:type="spellStart"/>
            <w:r w:rsidRPr="00F83B98">
              <w:t>proceseve</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në </w:t>
            </w:r>
            <w:proofErr w:type="spellStart"/>
            <w:r w:rsidRPr="00F83B98">
              <w:t>përputhje</w:t>
            </w:r>
            <w:proofErr w:type="spellEnd"/>
            <w:r w:rsidRPr="00F83B98">
              <w:t xml:space="preserve"> me </w:t>
            </w:r>
            <w:proofErr w:type="spellStart"/>
            <w:r w:rsidRPr="00F83B98">
              <w:t>logjikën</w:t>
            </w:r>
            <w:proofErr w:type="spellEnd"/>
            <w:r w:rsidRPr="00F83B98">
              <w:t xml:space="preserve"> e </w:t>
            </w:r>
            <w:proofErr w:type="spellStart"/>
            <w:r w:rsidRPr="00F83B98">
              <w:t>sektorit</w:t>
            </w:r>
            <w:proofErr w:type="spellEnd"/>
            <w:r w:rsidRPr="00F83B98">
              <w:t xml:space="preserve"> </w:t>
            </w:r>
            <w:proofErr w:type="spellStart"/>
            <w:r w:rsidRPr="00F83B98">
              <w:t>energjetik</w:t>
            </w:r>
            <w:proofErr w:type="spellEnd"/>
            <w:r w:rsidRPr="00F83B98">
              <w:t xml:space="preserve"> </w:t>
            </w:r>
            <w:proofErr w:type="spellStart"/>
            <w:r w:rsidRPr="00F83B98">
              <w:t>evropian</w:t>
            </w:r>
            <w:proofErr w:type="spellEnd"/>
            <w:r w:rsidRPr="00F83B98">
              <w:t xml:space="preserve"> apo me </w:t>
            </w:r>
            <w:proofErr w:type="spellStart"/>
            <w:r w:rsidRPr="00F83B98">
              <w:t>situatën</w:t>
            </w:r>
            <w:proofErr w:type="spellEnd"/>
            <w:r w:rsidRPr="00F83B98">
              <w:t xml:space="preserve"> </w:t>
            </w:r>
            <w:proofErr w:type="spellStart"/>
            <w:r w:rsidRPr="00F83B98">
              <w:t>ekzistuese</w:t>
            </w:r>
            <w:proofErr w:type="spellEnd"/>
            <w:r w:rsidRPr="00F83B98">
              <w:t xml:space="preserve"> </w:t>
            </w:r>
            <w:proofErr w:type="spellStart"/>
            <w:r w:rsidRPr="00F83B98">
              <w:t>teknologjike</w:t>
            </w:r>
            <w:proofErr w:type="spellEnd"/>
            <w:r w:rsidRPr="00F83B98">
              <w:t xml:space="preserve">, dhe as </w:t>
            </w:r>
            <w:proofErr w:type="spellStart"/>
            <w:r w:rsidRPr="00F83B98">
              <w:t>procesi</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w:t>
            </w:r>
            <w:proofErr w:type="spellStart"/>
            <w:r w:rsidRPr="00F83B98">
              <w:t>aq</w:t>
            </w:r>
            <w:proofErr w:type="spellEnd"/>
            <w:r w:rsidRPr="00F83B98">
              <w:t xml:space="preserve"> “</w:t>
            </w:r>
            <w:proofErr w:type="spellStart"/>
            <w:r w:rsidRPr="00F83B98">
              <w:t>ose</w:t>
            </w:r>
            <w:proofErr w:type="spellEnd"/>
            <w:r w:rsidRPr="00F83B98">
              <w:t xml:space="preserve"> </w:t>
            </w:r>
            <w:proofErr w:type="spellStart"/>
            <w:r w:rsidRPr="00F83B98">
              <w:t>gjithçka</w:t>
            </w:r>
            <w:proofErr w:type="spellEnd"/>
            <w:r w:rsidRPr="00F83B98">
              <w:t xml:space="preserve"> </w:t>
            </w:r>
            <w:proofErr w:type="spellStart"/>
            <w:r w:rsidRPr="00F83B98">
              <w:t>ose</w:t>
            </w:r>
            <w:proofErr w:type="spellEnd"/>
            <w:r w:rsidRPr="00F83B98">
              <w:t xml:space="preserve"> </w:t>
            </w:r>
            <w:proofErr w:type="spellStart"/>
            <w:r w:rsidRPr="00F83B98">
              <w:t>asgjë</w:t>
            </w:r>
            <w:proofErr w:type="spellEnd"/>
            <w:r w:rsidRPr="00F83B98">
              <w:t xml:space="preserve">”. </w:t>
            </w:r>
            <w:proofErr w:type="spellStart"/>
            <w:r w:rsidRPr="00F83B98">
              <w:t>Njësia</w:t>
            </w:r>
            <w:proofErr w:type="spellEnd"/>
            <w:r w:rsidRPr="00F83B98">
              <w:t xml:space="preserve"> </w:t>
            </w:r>
            <w:proofErr w:type="spellStart"/>
            <w:r w:rsidRPr="00F83B98">
              <w:t>më</w:t>
            </w:r>
            <w:proofErr w:type="spellEnd"/>
            <w:r w:rsidRPr="00F83B98">
              <w:t xml:space="preserve"> e re në </w:t>
            </w:r>
            <w:proofErr w:type="spellStart"/>
            <w:r w:rsidRPr="00F83B98">
              <w:t>Kosovën</w:t>
            </w:r>
            <w:proofErr w:type="spellEnd"/>
            <w:r w:rsidRPr="00F83B98">
              <w:t xml:space="preserve"> A </w:t>
            </w:r>
            <w:proofErr w:type="spellStart"/>
            <w:r w:rsidRPr="00F83B98">
              <w:t>është</w:t>
            </w:r>
            <w:proofErr w:type="spellEnd"/>
            <w:r w:rsidRPr="00F83B98">
              <w:t xml:space="preserve"> 50 </w:t>
            </w:r>
            <w:proofErr w:type="spellStart"/>
            <w:r w:rsidRPr="00F83B98">
              <w:t>vjeç</w:t>
            </w:r>
            <w:proofErr w:type="spellEnd"/>
            <w:r w:rsidRPr="00F83B98">
              <w:t xml:space="preserve">. Në </w:t>
            </w:r>
            <w:proofErr w:type="spellStart"/>
            <w:r w:rsidRPr="00F83B98">
              <w:t>një</w:t>
            </w:r>
            <w:proofErr w:type="spellEnd"/>
            <w:r w:rsidRPr="00F83B98">
              <w:t xml:space="preserve"> moment, </w:t>
            </w:r>
            <w:proofErr w:type="spellStart"/>
            <w:r w:rsidRPr="00F83B98">
              <w:t>impianti</w:t>
            </w:r>
            <w:proofErr w:type="spellEnd"/>
            <w:r w:rsidRPr="00F83B98">
              <w:t xml:space="preserve"> do </w:t>
            </w:r>
            <w:proofErr w:type="spellStart"/>
            <w:r w:rsidRPr="00F83B98">
              <w:t>të</w:t>
            </w:r>
            <w:proofErr w:type="spellEnd"/>
            <w:r w:rsidRPr="00F83B98">
              <w:t xml:space="preserve"> </w:t>
            </w:r>
            <w:proofErr w:type="spellStart"/>
            <w:r w:rsidRPr="00F83B98">
              <w:t>kërkojë</w:t>
            </w:r>
            <w:proofErr w:type="spellEnd"/>
            <w:r w:rsidRPr="00F83B98">
              <w:t xml:space="preserve"> </w:t>
            </w:r>
            <w:proofErr w:type="spellStart"/>
            <w:r w:rsidRPr="00F83B98">
              <w:t>zëvendësim</w:t>
            </w:r>
            <w:proofErr w:type="spellEnd"/>
            <w:r w:rsidRPr="00F83B98">
              <w:t xml:space="preserve"> </w:t>
            </w:r>
            <w:proofErr w:type="spellStart"/>
            <w:r w:rsidRPr="00F83B98">
              <w:t>aq</w:t>
            </w:r>
            <w:proofErr w:type="spellEnd"/>
            <w:r w:rsidRPr="00F83B98">
              <w:t xml:space="preserve"> </w:t>
            </w:r>
            <w:proofErr w:type="spellStart"/>
            <w:r w:rsidRPr="00F83B98">
              <w:t>të</w:t>
            </w:r>
            <w:proofErr w:type="spellEnd"/>
            <w:r w:rsidRPr="00F83B98">
              <w:t xml:space="preserve"> </w:t>
            </w:r>
            <w:proofErr w:type="spellStart"/>
            <w:r w:rsidRPr="00F83B98">
              <w:t>madh</w:t>
            </w:r>
            <w:proofErr w:type="spellEnd"/>
            <w:r w:rsidRPr="00F83B98">
              <w:t xml:space="preserve"> </w:t>
            </w:r>
            <w:proofErr w:type="spellStart"/>
            <w:r w:rsidRPr="00F83B98">
              <w:t>të</w:t>
            </w:r>
            <w:proofErr w:type="spellEnd"/>
            <w:r w:rsidRPr="00F83B98">
              <w:t xml:space="preserve"> </w:t>
            </w:r>
            <w:proofErr w:type="spellStart"/>
            <w:r w:rsidRPr="00F83B98">
              <w:t>pajisjeve</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vazhduar</w:t>
            </w:r>
            <w:proofErr w:type="spellEnd"/>
            <w:r w:rsidRPr="00F83B98">
              <w:t xml:space="preserve"> </w:t>
            </w:r>
            <w:proofErr w:type="spellStart"/>
            <w:r w:rsidRPr="00F83B98">
              <w:t>funksionimin</w:t>
            </w:r>
            <w:proofErr w:type="spellEnd"/>
            <w:r w:rsidRPr="00F83B98">
              <w:t xml:space="preserve"> </w:t>
            </w:r>
            <w:proofErr w:type="spellStart"/>
            <w:r w:rsidRPr="00F83B98">
              <w:t>saqë</w:t>
            </w:r>
            <w:proofErr w:type="spellEnd"/>
            <w:r w:rsidRPr="00F83B98">
              <w:t xml:space="preserve"> </w:t>
            </w:r>
            <w:proofErr w:type="spellStart"/>
            <w:r w:rsidRPr="00F83B98">
              <w:t>nuk</w:t>
            </w:r>
            <w:proofErr w:type="spellEnd"/>
            <w:r w:rsidRPr="00F83B98">
              <w:t xml:space="preserve"> do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më</w:t>
            </w:r>
            <w:proofErr w:type="spellEnd"/>
            <w:r w:rsidRPr="00F83B98">
              <w:t xml:space="preserve"> </w:t>
            </w:r>
            <w:proofErr w:type="spellStart"/>
            <w:r w:rsidRPr="00F83B98">
              <w:t>ekonomik</w:t>
            </w:r>
            <w:proofErr w:type="spellEnd"/>
            <w:r w:rsidRPr="00F83B98">
              <w:t xml:space="preserve">. </w:t>
            </w:r>
            <w:proofErr w:type="spellStart"/>
            <w:r w:rsidRPr="00F83B98">
              <w:t>Kjo</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w:t>
            </w:r>
            <w:proofErr w:type="spellStart"/>
            <w:r w:rsidRPr="00F83B98">
              <w:t>një</w:t>
            </w:r>
            <w:proofErr w:type="spellEnd"/>
            <w:r w:rsidRPr="00F83B98">
              <w:t xml:space="preserve"> </w:t>
            </w:r>
            <w:proofErr w:type="spellStart"/>
            <w:r w:rsidRPr="00F83B98">
              <w:t>pikë</w:t>
            </w:r>
            <w:proofErr w:type="spellEnd"/>
            <w:r w:rsidRPr="00F83B98">
              <w:t xml:space="preserve"> e </w:t>
            </w:r>
            <w:proofErr w:type="spellStart"/>
            <w:r w:rsidRPr="00F83B98">
              <w:t>largët</w:t>
            </w:r>
            <w:proofErr w:type="spellEnd"/>
            <w:r w:rsidRPr="00F83B98">
              <w:t xml:space="preserve"> në </w:t>
            </w:r>
            <w:proofErr w:type="spellStart"/>
            <w:r w:rsidRPr="00F83B98">
              <w:t>të</w:t>
            </w:r>
            <w:proofErr w:type="spellEnd"/>
            <w:r w:rsidRPr="00F83B98">
              <w:t xml:space="preserve"> </w:t>
            </w:r>
            <w:proofErr w:type="spellStart"/>
            <w:r w:rsidRPr="00F83B98">
              <w:t>ardhmen</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ndodhë</w:t>
            </w:r>
            <w:proofErr w:type="spellEnd"/>
            <w:r w:rsidRPr="00F83B98">
              <w:t xml:space="preserve"> në </w:t>
            </w:r>
            <w:proofErr w:type="spellStart"/>
            <w:r w:rsidRPr="00F83B98">
              <w:t>çdo</w:t>
            </w:r>
            <w:proofErr w:type="spellEnd"/>
            <w:r w:rsidRPr="00F83B98">
              <w:t xml:space="preserve"> moment. Në </w:t>
            </w:r>
            <w:proofErr w:type="spellStart"/>
            <w:r w:rsidRPr="00F83B98">
              <w:t>realitet</w:t>
            </w:r>
            <w:proofErr w:type="spellEnd"/>
            <w:r w:rsidRPr="00F83B98">
              <w:t xml:space="preserve">, </w:t>
            </w:r>
            <w:proofErr w:type="spellStart"/>
            <w:r w:rsidRPr="00F83B98">
              <w:t>një</w:t>
            </w:r>
            <w:proofErr w:type="spellEnd"/>
            <w:r w:rsidRPr="00F83B98">
              <w:t xml:space="preserve"> </w:t>
            </w:r>
            <w:proofErr w:type="spellStart"/>
            <w:r w:rsidRPr="00F83B98">
              <w:t>pjesë</w:t>
            </w:r>
            <w:proofErr w:type="spellEnd"/>
            <w:r w:rsidRPr="00F83B98">
              <w:t xml:space="preserve"> e </w:t>
            </w:r>
            <w:proofErr w:type="spellStart"/>
            <w:r w:rsidRPr="00F83B98">
              <w:t>punëtorëve</w:t>
            </w:r>
            <w:proofErr w:type="spellEnd"/>
            <w:r w:rsidRPr="00F83B98">
              <w:t xml:space="preserve"> </w:t>
            </w:r>
            <w:proofErr w:type="spellStart"/>
            <w:r w:rsidRPr="00F83B98">
              <w:t>gjithsesi</w:t>
            </w:r>
            <w:proofErr w:type="spellEnd"/>
            <w:r w:rsidRPr="00F83B98">
              <w:t xml:space="preserve"> </w:t>
            </w:r>
            <w:proofErr w:type="spellStart"/>
            <w:r w:rsidRPr="00F83B98">
              <w:t>arrijnë</w:t>
            </w:r>
            <w:proofErr w:type="spellEnd"/>
            <w:r w:rsidRPr="00F83B98">
              <w:t xml:space="preserve"> </w:t>
            </w:r>
            <w:proofErr w:type="spellStart"/>
            <w:r w:rsidRPr="00F83B98">
              <w:t>moshën</w:t>
            </w:r>
            <w:proofErr w:type="spellEnd"/>
            <w:r w:rsidRPr="00F83B98">
              <w:t xml:space="preserve"> e </w:t>
            </w:r>
            <w:proofErr w:type="spellStart"/>
            <w:r w:rsidRPr="00F83B98">
              <w:t>pensionimit</w:t>
            </w:r>
            <w:proofErr w:type="spellEnd"/>
            <w:r w:rsidRPr="00F83B98">
              <w:t xml:space="preserve">, </w:t>
            </w:r>
            <w:proofErr w:type="spellStart"/>
            <w:r w:rsidRPr="00F83B98">
              <w:t>prandaj</w:t>
            </w:r>
            <w:proofErr w:type="spellEnd"/>
            <w:r w:rsidRPr="00F83B98">
              <w:t xml:space="preserve"> </w:t>
            </w:r>
            <w:proofErr w:type="spellStart"/>
            <w:r w:rsidRPr="00F83B98">
              <w:t>çelësi</w:t>
            </w:r>
            <w:proofErr w:type="spellEnd"/>
            <w:r w:rsidRPr="00F83B98">
              <w:t xml:space="preserve"> </w:t>
            </w:r>
            <w:proofErr w:type="spellStart"/>
            <w:r w:rsidRPr="00F83B98">
              <w:t>është</w:t>
            </w:r>
            <w:proofErr w:type="spellEnd"/>
            <w:r w:rsidRPr="00F83B98">
              <w:t xml:space="preserve"> </w:t>
            </w:r>
            <w:proofErr w:type="spellStart"/>
            <w:r w:rsidRPr="00F83B98">
              <w:t>të</w:t>
            </w:r>
            <w:proofErr w:type="spellEnd"/>
            <w:r w:rsidRPr="00F83B98">
              <w:t xml:space="preserve"> </w:t>
            </w:r>
            <w:proofErr w:type="spellStart"/>
            <w:r w:rsidRPr="00F83B98">
              <w:t>menaxhohet</w:t>
            </w:r>
            <w:proofErr w:type="spellEnd"/>
            <w:r w:rsidRPr="00F83B98">
              <w:t xml:space="preserve"> </w:t>
            </w:r>
            <w:proofErr w:type="spellStart"/>
            <w:r w:rsidRPr="00F83B98">
              <w:t>ky</w:t>
            </w:r>
            <w:proofErr w:type="spellEnd"/>
            <w:r w:rsidRPr="00F83B98">
              <w:t xml:space="preserve"> </w:t>
            </w:r>
            <w:proofErr w:type="spellStart"/>
            <w:r w:rsidRPr="00F83B98">
              <w:t>proces</w:t>
            </w:r>
            <w:proofErr w:type="spellEnd"/>
            <w:r w:rsidRPr="00F83B98">
              <w:t xml:space="preserve"> në </w:t>
            </w:r>
            <w:proofErr w:type="spellStart"/>
            <w:r w:rsidRPr="00F83B98">
              <w:t>mënyrë</w:t>
            </w:r>
            <w:proofErr w:type="spellEnd"/>
            <w:r w:rsidRPr="00F83B98">
              <w:t xml:space="preserve"> </w:t>
            </w:r>
            <w:proofErr w:type="spellStart"/>
            <w:r w:rsidRPr="00F83B98">
              <w:t>që</w:t>
            </w:r>
            <w:proofErr w:type="spellEnd"/>
            <w:r w:rsidRPr="00F83B98">
              <w:t xml:space="preserve"> </w:t>
            </w:r>
            <w:proofErr w:type="spellStart"/>
            <w:r w:rsidRPr="00F83B98">
              <w:t>ata</w:t>
            </w:r>
            <w:proofErr w:type="spellEnd"/>
            <w:r w:rsidRPr="00F83B98">
              <w:t xml:space="preserve"> </w:t>
            </w:r>
            <w:proofErr w:type="spellStart"/>
            <w:r w:rsidRPr="00F83B98">
              <w:t>që</w:t>
            </w:r>
            <w:proofErr w:type="spellEnd"/>
            <w:r w:rsidRPr="00F83B98">
              <w:t xml:space="preserve"> </w:t>
            </w:r>
            <w:proofErr w:type="spellStart"/>
            <w:r w:rsidRPr="00F83B98">
              <w:t>dalin</w:t>
            </w:r>
            <w:proofErr w:type="spellEnd"/>
            <w:r w:rsidRPr="00F83B98">
              <w:t xml:space="preserve"> në pension </w:t>
            </w:r>
            <w:proofErr w:type="spellStart"/>
            <w:r w:rsidRPr="00F83B98">
              <w:t>ose</w:t>
            </w:r>
            <w:proofErr w:type="spellEnd"/>
            <w:r w:rsidRPr="00F83B98">
              <w:t xml:space="preserve"> </w:t>
            </w:r>
            <w:proofErr w:type="spellStart"/>
            <w:r w:rsidRPr="00F83B98">
              <w:t>pranojnë</w:t>
            </w:r>
            <w:proofErr w:type="spellEnd"/>
            <w:r w:rsidRPr="00F83B98">
              <w:t xml:space="preserve"> </w:t>
            </w:r>
            <w:proofErr w:type="spellStart"/>
            <w:r w:rsidRPr="00F83B98">
              <w:t>largime</w:t>
            </w:r>
            <w:proofErr w:type="spellEnd"/>
            <w:r w:rsidRPr="00F83B98">
              <w:t xml:space="preserve"> </w:t>
            </w:r>
            <w:proofErr w:type="spellStart"/>
            <w:r w:rsidRPr="00F83B98">
              <w:t>vullnetare</w:t>
            </w:r>
            <w:proofErr w:type="spellEnd"/>
            <w:r w:rsidRPr="00F83B98">
              <w:t xml:space="preserve"> </w:t>
            </w:r>
            <w:proofErr w:type="spellStart"/>
            <w:r w:rsidRPr="00F83B98">
              <w:t>të</w:t>
            </w:r>
            <w:proofErr w:type="spellEnd"/>
            <w:r w:rsidRPr="00F83B98">
              <w:t xml:space="preserve"> </w:t>
            </w:r>
            <w:proofErr w:type="spellStart"/>
            <w:r w:rsidRPr="00F83B98">
              <w:t>mbështeten</w:t>
            </w:r>
            <w:proofErr w:type="spellEnd"/>
            <w:r w:rsidRPr="00F83B98">
              <w:t xml:space="preserve">, </w:t>
            </w:r>
            <w:proofErr w:type="spellStart"/>
            <w:r w:rsidRPr="00F83B98">
              <w:t>ndërsa</w:t>
            </w:r>
            <w:proofErr w:type="spellEnd"/>
            <w:r w:rsidRPr="00F83B98">
              <w:t xml:space="preserve"> </w:t>
            </w:r>
            <w:proofErr w:type="spellStart"/>
            <w:r w:rsidRPr="00F83B98">
              <w:t>ata</w:t>
            </w:r>
            <w:proofErr w:type="spellEnd"/>
            <w:r w:rsidRPr="00F83B98">
              <w:t xml:space="preserve"> </w:t>
            </w:r>
            <w:proofErr w:type="spellStart"/>
            <w:r w:rsidRPr="00F83B98">
              <w:t>që</w:t>
            </w:r>
            <w:proofErr w:type="spellEnd"/>
            <w:r w:rsidRPr="00F83B98">
              <w:t xml:space="preserve"> </w:t>
            </w:r>
            <w:proofErr w:type="spellStart"/>
            <w:r w:rsidRPr="00F83B98">
              <w:t>dëshirojnë</w:t>
            </w:r>
            <w:proofErr w:type="spellEnd"/>
            <w:r w:rsidRPr="00F83B98">
              <w:t xml:space="preserve"> </w:t>
            </w:r>
            <w:proofErr w:type="spellStart"/>
            <w:r w:rsidRPr="00F83B98">
              <w:t>të</w:t>
            </w:r>
            <w:proofErr w:type="spellEnd"/>
            <w:r w:rsidRPr="00F83B98">
              <w:t xml:space="preserve"> </w:t>
            </w:r>
            <w:proofErr w:type="spellStart"/>
            <w:r w:rsidRPr="00F83B98">
              <w:t>qëndrojnë</w:t>
            </w:r>
            <w:proofErr w:type="spellEnd"/>
            <w:r w:rsidRPr="00F83B98">
              <w:t xml:space="preserve"> </w:t>
            </w:r>
            <w:proofErr w:type="spellStart"/>
            <w:r w:rsidRPr="00F83B98">
              <w:t>të</w:t>
            </w:r>
            <w:proofErr w:type="spellEnd"/>
            <w:r w:rsidRPr="00F83B98">
              <w:t xml:space="preserve"> </w:t>
            </w:r>
            <w:proofErr w:type="spellStart"/>
            <w:r w:rsidRPr="00F83B98">
              <w:t>mbahen</w:t>
            </w:r>
            <w:proofErr w:type="spellEnd"/>
            <w:r w:rsidRPr="00F83B98">
              <w:t xml:space="preserve"> </w:t>
            </w:r>
            <w:proofErr w:type="spellStart"/>
            <w:r w:rsidRPr="00F83B98">
              <w:t>për</w:t>
            </w:r>
            <w:proofErr w:type="spellEnd"/>
            <w:r w:rsidRPr="00F83B98">
              <w:t xml:space="preserve"> </w:t>
            </w:r>
            <w:proofErr w:type="spellStart"/>
            <w:r w:rsidRPr="00F83B98">
              <w:t>aq</w:t>
            </w:r>
            <w:proofErr w:type="spellEnd"/>
            <w:r w:rsidRPr="00F83B98">
              <w:t xml:space="preserve"> </w:t>
            </w:r>
            <w:proofErr w:type="spellStart"/>
            <w:r w:rsidRPr="00F83B98">
              <w:t>kohë</w:t>
            </w:r>
            <w:proofErr w:type="spellEnd"/>
            <w:r w:rsidRPr="00F83B98">
              <w:t xml:space="preserve"> </w:t>
            </w:r>
            <w:proofErr w:type="spellStart"/>
            <w:r w:rsidRPr="00F83B98">
              <w:t>sa</w:t>
            </w:r>
            <w:proofErr w:type="spellEnd"/>
            <w:r w:rsidRPr="00F83B98">
              <w:t xml:space="preserve"> </w:t>
            </w:r>
            <w:proofErr w:type="spellStart"/>
            <w:r w:rsidRPr="00F83B98">
              <w:t>është</w:t>
            </w:r>
            <w:proofErr w:type="spellEnd"/>
            <w:r w:rsidRPr="00F83B98">
              <w:t xml:space="preserve"> e </w:t>
            </w:r>
            <w:proofErr w:type="spellStart"/>
            <w:r w:rsidRPr="00F83B98">
              <w:t>mundur</w:t>
            </w:r>
            <w:proofErr w:type="spellEnd"/>
            <w:r w:rsidRPr="00F83B98">
              <w:t xml:space="preserve">, </w:t>
            </w:r>
            <w:proofErr w:type="spellStart"/>
            <w:r w:rsidRPr="00F83B98">
              <w:t>të</w:t>
            </w:r>
            <w:proofErr w:type="spellEnd"/>
            <w:r w:rsidRPr="00F83B98">
              <w:t xml:space="preserve"> </w:t>
            </w:r>
            <w:proofErr w:type="spellStart"/>
            <w:r w:rsidRPr="00F83B98">
              <w:t>zhvendosen</w:t>
            </w:r>
            <w:proofErr w:type="spellEnd"/>
            <w:r w:rsidRPr="00F83B98">
              <w:t xml:space="preserve"> </w:t>
            </w:r>
            <w:proofErr w:type="spellStart"/>
            <w:r w:rsidRPr="00F83B98">
              <w:t>aty</w:t>
            </w:r>
            <w:proofErr w:type="spellEnd"/>
            <w:r w:rsidRPr="00F83B98">
              <w:t xml:space="preserve"> </w:t>
            </w:r>
            <w:proofErr w:type="spellStart"/>
            <w:r w:rsidRPr="00F83B98">
              <w:t>ku</w:t>
            </w:r>
            <w:proofErr w:type="spellEnd"/>
            <w:r w:rsidRPr="00F83B98">
              <w:t xml:space="preserve"> </w:t>
            </w:r>
            <w:proofErr w:type="spellStart"/>
            <w:r w:rsidRPr="00F83B98">
              <w:t>nevojiten</w:t>
            </w:r>
            <w:proofErr w:type="spellEnd"/>
            <w:r w:rsidRPr="00F83B98">
              <w:t xml:space="preserve"> dhe </w:t>
            </w:r>
            <w:proofErr w:type="spellStart"/>
            <w:r w:rsidRPr="00F83B98">
              <w:t>të</w:t>
            </w:r>
            <w:proofErr w:type="spellEnd"/>
            <w:r w:rsidRPr="00F83B98">
              <w:t xml:space="preserve"> </w:t>
            </w:r>
            <w:proofErr w:type="spellStart"/>
            <w:r w:rsidRPr="00F83B98">
              <w:t>rikualifikohen</w:t>
            </w:r>
            <w:proofErr w:type="spellEnd"/>
            <w:r w:rsidRPr="00F83B98">
              <w:t xml:space="preserve"> </w:t>
            </w:r>
            <w:proofErr w:type="spellStart"/>
            <w:r w:rsidRPr="00F83B98">
              <w:t>për</w:t>
            </w:r>
            <w:proofErr w:type="spellEnd"/>
            <w:r w:rsidRPr="00F83B98">
              <w:t xml:space="preserve"> </w:t>
            </w:r>
            <w:proofErr w:type="spellStart"/>
            <w:r w:rsidRPr="00F83B98">
              <w:t>momentin</w:t>
            </w:r>
            <w:proofErr w:type="spellEnd"/>
            <w:r w:rsidRPr="00F83B98">
              <w:t xml:space="preserve"> </w:t>
            </w:r>
            <w:proofErr w:type="spellStart"/>
            <w:r w:rsidRPr="00F83B98">
              <w:t>kur</w:t>
            </w:r>
            <w:proofErr w:type="spellEnd"/>
            <w:r w:rsidRPr="00F83B98">
              <w:t xml:space="preserve"> </w:t>
            </w:r>
            <w:proofErr w:type="spellStart"/>
            <w:r w:rsidRPr="00F83B98">
              <w:t>puna</w:t>
            </w:r>
            <w:proofErr w:type="spellEnd"/>
            <w:r w:rsidRPr="00F83B98">
              <w:t xml:space="preserve"> e </w:t>
            </w:r>
            <w:proofErr w:type="spellStart"/>
            <w:r w:rsidRPr="00F83B98">
              <w:t>tyre</w:t>
            </w:r>
            <w:proofErr w:type="spellEnd"/>
            <w:r w:rsidRPr="00F83B98">
              <w:t xml:space="preserve"> </w:t>
            </w:r>
            <w:proofErr w:type="spellStart"/>
            <w:r w:rsidRPr="00F83B98">
              <w:t>nuk</w:t>
            </w:r>
            <w:proofErr w:type="spellEnd"/>
            <w:r w:rsidRPr="00F83B98">
              <w:t xml:space="preserve"> ka </w:t>
            </w:r>
            <w:proofErr w:type="spellStart"/>
            <w:r w:rsidRPr="00F83B98">
              <w:t>më</w:t>
            </w:r>
            <w:proofErr w:type="spellEnd"/>
            <w:r w:rsidRPr="00F83B98">
              <w:t xml:space="preserve"> </w:t>
            </w:r>
            <w:proofErr w:type="spellStart"/>
            <w:r w:rsidRPr="00F83B98">
              <w:t>kuptim</w:t>
            </w:r>
            <w:proofErr w:type="spellEnd"/>
            <w:r w:rsidRPr="00F83B98">
              <w:t xml:space="preserve"> </w:t>
            </w:r>
            <w:proofErr w:type="spellStart"/>
            <w:r w:rsidRPr="00F83B98">
              <w:t>ekonomik</w:t>
            </w:r>
            <w:proofErr w:type="spellEnd"/>
            <w:r w:rsidRPr="00F83B98">
              <w:t>.</w:t>
            </w:r>
          </w:p>
          <w:p w14:paraId="4BD3D3AC" w14:textId="6D068CEE" w:rsidR="00CA1109" w:rsidRPr="00F83B98" w:rsidRDefault="00CA1109" w:rsidP="00AC0B86">
            <w:pPr>
              <w:pStyle w:val="NormalWeb"/>
            </w:pPr>
            <w:r w:rsidRPr="00F83B98">
              <w:t xml:space="preserve">Për </w:t>
            </w:r>
            <w:proofErr w:type="spellStart"/>
            <w:r w:rsidRPr="00F83B98">
              <w:t>më</w:t>
            </w:r>
            <w:proofErr w:type="spellEnd"/>
            <w:r w:rsidRPr="00F83B98">
              <w:t xml:space="preserve"> </w:t>
            </w:r>
            <w:proofErr w:type="spellStart"/>
            <w:r w:rsidRPr="00F83B98">
              <w:t>tepër</w:t>
            </w:r>
            <w:proofErr w:type="spellEnd"/>
            <w:r w:rsidRPr="00F83B98">
              <w:t xml:space="preserve">, </w:t>
            </w:r>
            <w:proofErr w:type="spellStart"/>
            <w:r w:rsidRPr="00F83B98">
              <w:t>dekomisionimi</w:t>
            </w:r>
            <w:proofErr w:type="spellEnd"/>
            <w:r w:rsidRPr="00F83B98">
              <w:t xml:space="preserve"> i </w:t>
            </w:r>
            <w:proofErr w:type="spellStart"/>
            <w:r w:rsidRPr="00F83B98">
              <w:t>termocentraleve</w:t>
            </w:r>
            <w:proofErr w:type="spellEnd"/>
            <w:r w:rsidRPr="00F83B98">
              <w:t xml:space="preserve"> me </w:t>
            </w:r>
            <w:proofErr w:type="spellStart"/>
            <w:r w:rsidRPr="00F83B98">
              <w:t>thëngjill</w:t>
            </w:r>
            <w:proofErr w:type="spellEnd"/>
            <w:r w:rsidRPr="00F83B98">
              <w:t xml:space="preserve"> dhe </w:t>
            </w:r>
            <w:proofErr w:type="spellStart"/>
            <w:r w:rsidRPr="00F83B98">
              <w:t>rehabilitimi</w:t>
            </w:r>
            <w:proofErr w:type="spellEnd"/>
            <w:r w:rsidRPr="00F83B98">
              <w:t xml:space="preserve"> i </w:t>
            </w:r>
            <w:proofErr w:type="spellStart"/>
            <w:r w:rsidRPr="00F83B98">
              <w:t>zonave</w:t>
            </w:r>
            <w:proofErr w:type="spellEnd"/>
            <w:r w:rsidRPr="00F83B98">
              <w:t xml:space="preserve"> </w:t>
            </w:r>
            <w:proofErr w:type="spellStart"/>
            <w:r w:rsidRPr="00F83B98">
              <w:t>industriale</w:t>
            </w:r>
            <w:proofErr w:type="spellEnd"/>
            <w:r w:rsidRPr="00F83B98">
              <w:t xml:space="preserve"> </w:t>
            </w:r>
            <w:proofErr w:type="spellStart"/>
            <w:r w:rsidRPr="00F83B98">
              <w:t>është</w:t>
            </w:r>
            <w:proofErr w:type="spellEnd"/>
            <w:r w:rsidRPr="00F83B98">
              <w:t xml:space="preserve"> </w:t>
            </w:r>
            <w:proofErr w:type="spellStart"/>
            <w:r w:rsidRPr="00F83B98">
              <w:t>gjithashtu</w:t>
            </w:r>
            <w:proofErr w:type="spellEnd"/>
            <w:r w:rsidRPr="00F83B98">
              <w:t xml:space="preserve"> </w:t>
            </w:r>
            <w:proofErr w:type="spellStart"/>
            <w:r w:rsidRPr="00F83B98">
              <w:t>proces</w:t>
            </w:r>
            <w:proofErr w:type="spellEnd"/>
            <w:r w:rsidRPr="00F83B98">
              <w:t xml:space="preserve"> </w:t>
            </w:r>
            <w:proofErr w:type="spellStart"/>
            <w:r w:rsidRPr="00F83B98">
              <w:t>intensiv</w:t>
            </w:r>
            <w:proofErr w:type="spellEnd"/>
            <w:r w:rsidRPr="00F83B98">
              <w:t xml:space="preserve"> </w:t>
            </w:r>
            <w:proofErr w:type="spellStart"/>
            <w:r w:rsidRPr="00F83B98">
              <w:t>pune</w:t>
            </w:r>
            <w:proofErr w:type="spellEnd"/>
            <w:r w:rsidRPr="00F83B98">
              <w:t xml:space="preserve">, </w:t>
            </w:r>
            <w:proofErr w:type="spellStart"/>
            <w:r w:rsidRPr="00F83B98">
              <w:t>kështu</w:t>
            </w:r>
            <w:proofErr w:type="spellEnd"/>
            <w:r w:rsidRPr="00F83B98">
              <w:t xml:space="preserve"> </w:t>
            </w:r>
            <w:proofErr w:type="spellStart"/>
            <w:r w:rsidRPr="00F83B98">
              <w:t>që</w:t>
            </w:r>
            <w:proofErr w:type="spellEnd"/>
            <w:r w:rsidRPr="00F83B98">
              <w:t xml:space="preserve"> </w:t>
            </w:r>
            <w:proofErr w:type="spellStart"/>
            <w:r w:rsidRPr="00F83B98">
              <w:t>edhe</w:t>
            </w:r>
            <w:proofErr w:type="spellEnd"/>
            <w:r w:rsidRPr="00F83B98">
              <w:t xml:space="preserve"> </w:t>
            </w:r>
            <w:proofErr w:type="spellStart"/>
            <w:r w:rsidRPr="00F83B98">
              <w:t>kur</w:t>
            </w:r>
            <w:proofErr w:type="spellEnd"/>
            <w:r w:rsidRPr="00F83B98">
              <w:t xml:space="preserve"> </w:t>
            </w:r>
            <w:proofErr w:type="spellStart"/>
            <w:r w:rsidRPr="00F83B98">
              <w:t>njësitë</w:t>
            </w:r>
            <w:proofErr w:type="spellEnd"/>
            <w:r w:rsidRPr="00F83B98">
              <w:t xml:space="preserve"> </w:t>
            </w:r>
            <w:proofErr w:type="spellStart"/>
            <w:r w:rsidRPr="00F83B98">
              <w:t>mbyllen</w:t>
            </w:r>
            <w:proofErr w:type="spellEnd"/>
            <w:r w:rsidRPr="00F83B98">
              <w:t xml:space="preserve">, </w:t>
            </w:r>
            <w:proofErr w:type="spellStart"/>
            <w:r w:rsidRPr="00F83B98">
              <w:t>kjo</w:t>
            </w:r>
            <w:proofErr w:type="spellEnd"/>
            <w:r w:rsidRPr="00F83B98">
              <w:t xml:space="preserve"> </w:t>
            </w:r>
            <w:proofErr w:type="spellStart"/>
            <w:r w:rsidRPr="00F83B98">
              <w:t>nuk</w:t>
            </w:r>
            <w:proofErr w:type="spellEnd"/>
            <w:r w:rsidRPr="00F83B98">
              <w:t xml:space="preserve"> </w:t>
            </w:r>
            <w:proofErr w:type="spellStart"/>
            <w:r w:rsidRPr="00F83B98">
              <w:t>nënkupton</w:t>
            </w:r>
            <w:proofErr w:type="spellEnd"/>
            <w:r w:rsidRPr="00F83B98">
              <w:t xml:space="preserve"> </w:t>
            </w:r>
            <w:proofErr w:type="spellStart"/>
            <w:r w:rsidRPr="00F83B98">
              <w:lastRenderedPageBreak/>
              <w:t>domosdoshmërisht</w:t>
            </w:r>
            <w:proofErr w:type="spellEnd"/>
            <w:r w:rsidRPr="00F83B98">
              <w:t xml:space="preserve"> </w:t>
            </w:r>
            <w:proofErr w:type="spellStart"/>
            <w:r w:rsidRPr="00F83B98">
              <w:t>largim</w:t>
            </w:r>
            <w:proofErr w:type="spellEnd"/>
            <w:r w:rsidRPr="00F83B98">
              <w:t xml:space="preserve"> </w:t>
            </w:r>
            <w:proofErr w:type="spellStart"/>
            <w:r w:rsidRPr="00F83B98">
              <w:t>të</w:t>
            </w:r>
            <w:proofErr w:type="spellEnd"/>
            <w:r w:rsidRPr="00F83B98">
              <w:t xml:space="preserve"> </w:t>
            </w:r>
            <w:proofErr w:type="spellStart"/>
            <w:r w:rsidRPr="00F83B98">
              <w:t>menjëhershëm</w:t>
            </w:r>
            <w:proofErr w:type="spellEnd"/>
            <w:r w:rsidRPr="00F83B98">
              <w:t xml:space="preserve"> </w:t>
            </w:r>
            <w:proofErr w:type="spellStart"/>
            <w:r w:rsidRPr="00F83B98">
              <w:t>të</w:t>
            </w:r>
            <w:proofErr w:type="spellEnd"/>
            <w:r w:rsidRPr="00F83B98">
              <w:t xml:space="preserve"> </w:t>
            </w:r>
            <w:proofErr w:type="spellStart"/>
            <w:r w:rsidRPr="00F83B98">
              <w:t>punëtorëve</w:t>
            </w:r>
            <w:proofErr w:type="spellEnd"/>
            <w:r w:rsidRPr="00F83B98">
              <w:t>.</w:t>
            </w:r>
          </w:p>
          <w:p w14:paraId="719F638F" w14:textId="2F597B33" w:rsidR="00CA1109" w:rsidRPr="00F83B98" w:rsidRDefault="00CA1109" w:rsidP="00AC0B86">
            <w:pPr>
              <w:pStyle w:val="NormalWeb"/>
              <w:rPr>
                <w:iCs/>
                <w:sz w:val="22"/>
                <w:szCs w:val="22"/>
                <w:lang w:val="sq-AL"/>
              </w:rPr>
            </w:pPr>
            <w:r w:rsidRPr="00F83B98">
              <w:t xml:space="preserve">Ky </w:t>
            </w:r>
            <w:proofErr w:type="spellStart"/>
            <w:r w:rsidRPr="00F83B98">
              <w:t>qëndrim</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rishikohet</w:t>
            </w:r>
            <w:proofErr w:type="spellEnd"/>
            <w:r w:rsidRPr="00F83B98">
              <w:t xml:space="preserve"> duke u </w:t>
            </w:r>
            <w:proofErr w:type="spellStart"/>
            <w:r w:rsidRPr="00F83B98">
              <w:t>bazuar</w:t>
            </w:r>
            <w:proofErr w:type="spellEnd"/>
            <w:r w:rsidRPr="00F83B98">
              <w:t xml:space="preserve"> në </w:t>
            </w:r>
            <w:proofErr w:type="spellStart"/>
            <w:r w:rsidRPr="00F83B98">
              <w:t>një</w:t>
            </w:r>
            <w:proofErr w:type="spellEnd"/>
            <w:r w:rsidRPr="00F83B98">
              <w:t xml:space="preserve"> </w:t>
            </w:r>
            <w:proofErr w:type="spellStart"/>
            <w:r w:rsidRPr="00F83B98">
              <w:t>qasje</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w:t>
            </w:r>
            <w:proofErr w:type="spellStart"/>
            <w:r w:rsidRPr="00F83B98">
              <w:t>fazuar</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shkëputet</w:t>
            </w:r>
            <w:proofErr w:type="spellEnd"/>
            <w:r w:rsidRPr="00F83B98">
              <w:t xml:space="preserve"> </w:t>
            </w:r>
            <w:proofErr w:type="spellStart"/>
            <w:r w:rsidRPr="00F83B98">
              <w:t>mbyllja</w:t>
            </w:r>
            <w:proofErr w:type="spellEnd"/>
            <w:r w:rsidRPr="00F83B98">
              <w:t xml:space="preserve"> e </w:t>
            </w:r>
            <w:proofErr w:type="spellStart"/>
            <w:r w:rsidRPr="00F83B98">
              <w:t>njësive</w:t>
            </w:r>
            <w:proofErr w:type="spellEnd"/>
            <w:r w:rsidRPr="00F83B98">
              <w:t xml:space="preserve"> </w:t>
            </w:r>
            <w:proofErr w:type="spellStart"/>
            <w:r w:rsidRPr="00F83B98">
              <w:t>individuale</w:t>
            </w:r>
            <w:proofErr w:type="spellEnd"/>
            <w:r w:rsidRPr="00F83B98">
              <w:t xml:space="preserve"> </w:t>
            </w:r>
            <w:proofErr w:type="spellStart"/>
            <w:r w:rsidRPr="00F83B98">
              <w:t>nga</w:t>
            </w:r>
            <w:proofErr w:type="spellEnd"/>
            <w:r w:rsidRPr="00F83B98">
              <w:t xml:space="preserve"> </w:t>
            </w:r>
            <w:proofErr w:type="spellStart"/>
            <w:r w:rsidRPr="00F83B98">
              <w:t>afatet</w:t>
            </w:r>
            <w:proofErr w:type="spellEnd"/>
            <w:r w:rsidRPr="00F83B98">
              <w:t xml:space="preserve"> </w:t>
            </w:r>
            <w:proofErr w:type="spellStart"/>
            <w:r w:rsidRPr="00F83B98">
              <w:t>për</w:t>
            </w:r>
            <w:proofErr w:type="spellEnd"/>
            <w:r w:rsidRPr="00F83B98">
              <w:t xml:space="preserve"> </w:t>
            </w:r>
            <w:proofErr w:type="spellStart"/>
            <w:r w:rsidRPr="00F83B98">
              <w:t>trajnim</w:t>
            </w:r>
            <w:proofErr w:type="spellEnd"/>
            <w:r w:rsidRPr="00F83B98">
              <w:t xml:space="preserve"> dhe </w:t>
            </w:r>
            <w:proofErr w:type="spellStart"/>
            <w:r w:rsidRPr="00F83B98">
              <w:t>punësim</w:t>
            </w:r>
            <w:proofErr w:type="spellEnd"/>
            <w:r w:rsidRPr="00F83B98">
              <w:t xml:space="preserve"> dhe </w:t>
            </w:r>
            <w:proofErr w:type="spellStart"/>
            <w:r w:rsidRPr="00F83B98">
              <w:t>të</w:t>
            </w:r>
            <w:proofErr w:type="spellEnd"/>
            <w:r w:rsidRPr="00F83B98">
              <w:t xml:space="preserve"> </w:t>
            </w:r>
            <w:proofErr w:type="spellStart"/>
            <w:r w:rsidRPr="00F83B98">
              <w:t>merret</w:t>
            </w:r>
            <w:proofErr w:type="spellEnd"/>
            <w:r w:rsidRPr="00F83B98">
              <w:t xml:space="preserve"> </w:t>
            </w:r>
            <w:proofErr w:type="spellStart"/>
            <w:r w:rsidRPr="00F83B98">
              <w:t>parasysh</w:t>
            </w:r>
            <w:proofErr w:type="spellEnd"/>
            <w:r w:rsidRPr="00F83B98">
              <w:t xml:space="preserve"> se </w:t>
            </w:r>
            <w:proofErr w:type="spellStart"/>
            <w:r w:rsidRPr="00F83B98">
              <w:t>si</w:t>
            </w:r>
            <w:proofErr w:type="spellEnd"/>
            <w:r w:rsidRPr="00F83B98">
              <w:t xml:space="preserve"> </w:t>
            </w:r>
            <w:proofErr w:type="spellStart"/>
            <w:r w:rsidRPr="00F83B98">
              <w:t>punëtorët</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riorganizohen</w:t>
            </w:r>
            <w:proofErr w:type="spellEnd"/>
            <w:r w:rsidRPr="00F83B98">
              <w:t xml:space="preserve"> </w:t>
            </w:r>
            <w:proofErr w:type="spellStart"/>
            <w:r w:rsidRPr="00F83B98">
              <w:t>brenda</w:t>
            </w:r>
            <w:proofErr w:type="spellEnd"/>
            <w:r w:rsidRPr="00F83B98">
              <w:t xml:space="preserve"> KEK-</w:t>
            </w:r>
            <w:proofErr w:type="spellStart"/>
            <w:r w:rsidRPr="00F83B98">
              <w:t>ut.</w:t>
            </w:r>
            <w:proofErr w:type="spellEnd"/>
            <w:r w:rsidRPr="00F83B98">
              <w:t xml:space="preserve"> </w:t>
            </w:r>
            <w:proofErr w:type="spellStart"/>
            <w:r w:rsidRPr="00F83B98">
              <w:t>Gjithashtu</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merret</w:t>
            </w:r>
            <w:proofErr w:type="spellEnd"/>
            <w:r w:rsidRPr="00F83B98">
              <w:t xml:space="preserve"> në </w:t>
            </w:r>
            <w:proofErr w:type="spellStart"/>
            <w:r w:rsidRPr="00F83B98">
              <w:t>konsideratë</w:t>
            </w:r>
            <w:proofErr w:type="spellEnd"/>
            <w:r w:rsidRPr="00F83B98">
              <w:t xml:space="preserve"> </w:t>
            </w:r>
            <w:proofErr w:type="spellStart"/>
            <w:r w:rsidRPr="00F83B98">
              <w:t>vendosja</w:t>
            </w:r>
            <w:proofErr w:type="spellEnd"/>
            <w:r w:rsidRPr="00F83B98">
              <w:t xml:space="preserve"> e </w:t>
            </w:r>
            <w:proofErr w:type="spellStart"/>
            <w:r w:rsidRPr="00F83B98">
              <w:t>një</w:t>
            </w:r>
            <w:proofErr w:type="spellEnd"/>
            <w:r w:rsidRPr="00F83B98">
              <w:t xml:space="preserve"> </w:t>
            </w:r>
            <w:proofErr w:type="spellStart"/>
            <w:r w:rsidRPr="00F83B98">
              <w:t>moratoriumi</w:t>
            </w:r>
            <w:proofErr w:type="spellEnd"/>
            <w:r w:rsidRPr="00F83B98">
              <w:t xml:space="preserve"> </w:t>
            </w:r>
            <w:proofErr w:type="spellStart"/>
            <w:r w:rsidRPr="00F83B98">
              <w:t>për</w:t>
            </w:r>
            <w:proofErr w:type="spellEnd"/>
            <w:r w:rsidRPr="00F83B98">
              <w:t xml:space="preserve"> </w:t>
            </w:r>
            <w:proofErr w:type="spellStart"/>
            <w:r w:rsidRPr="00F83B98">
              <w:t>punësime</w:t>
            </w:r>
            <w:proofErr w:type="spellEnd"/>
            <w:r w:rsidRPr="00F83B98">
              <w:t xml:space="preserve"> </w:t>
            </w:r>
            <w:proofErr w:type="spellStart"/>
            <w:r w:rsidRPr="00F83B98">
              <w:t>të</w:t>
            </w:r>
            <w:proofErr w:type="spellEnd"/>
            <w:r w:rsidRPr="00F83B98">
              <w:t xml:space="preserve"> </w:t>
            </w:r>
            <w:proofErr w:type="spellStart"/>
            <w:r w:rsidRPr="00F83B98">
              <w:t>reja</w:t>
            </w:r>
            <w:proofErr w:type="spellEnd"/>
            <w:r w:rsidRPr="00F83B98">
              <w:t xml:space="preserve"> në KEK.</w:t>
            </w:r>
          </w:p>
        </w:tc>
        <w:tc>
          <w:tcPr>
            <w:tcW w:w="1620" w:type="dxa"/>
          </w:tcPr>
          <w:p w14:paraId="0ABB690D" w14:textId="29CDABA6" w:rsidR="00CA1109" w:rsidRPr="00F83B98" w:rsidRDefault="008F13CC" w:rsidP="00AC0B86">
            <w:r w:rsidRPr="00F83B98">
              <w:lastRenderedPageBreak/>
              <w:t>R</w:t>
            </w:r>
            <w:r w:rsidR="008D78B7" w:rsidRPr="00F83B98">
              <w:t>efuzohet</w:t>
            </w:r>
          </w:p>
        </w:tc>
        <w:tc>
          <w:tcPr>
            <w:tcW w:w="6390" w:type="dxa"/>
          </w:tcPr>
          <w:p w14:paraId="52B9D430" w14:textId="70E18CAE" w:rsidR="00CA1109" w:rsidRPr="00F83B98" w:rsidRDefault="00CA1109" w:rsidP="00AC0B86">
            <w:r w:rsidRPr="00F83B98">
              <w:rPr>
                <w:rStyle w:val="ng-star-inserted"/>
                <w:shd w:val="clear" w:color="auto" w:fill="FFFFFF"/>
              </w:rPr>
              <w:t xml:space="preserve">Nuk pajtohemi me kërkesën për të shkëputur mbylljen e njësive nga sigurimi i punësimit, pasi Kapitulli 5.1.2 dhe Tabela 8 e konsiderojnë këtë lidhje si masën kryesore zbutëse ndaj rreziqeve sociale dhe energjetike. Çdo rishikim që do të dobësonte parimin "punë së pari" do të binte ndesh me vizionin e dokumentit për një </w:t>
            </w:r>
            <w:proofErr w:type="spellStart"/>
            <w:r w:rsidRPr="00F83B98">
              <w:rPr>
                <w:bCs/>
                <w:shd w:val="clear" w:color="auto" w:fill="FFFFFF"/>
              </w:rPr>
              <w:t>tranzicion</w:t>
            </w:r>
            <w:proofErr w:type="spellEnd"/>
            <w:r w:rsidRPr="00F83B98">
              <w:rPr>
                <w:bCs/>
                <w:shd w:val="clear" w:color="auto" w:fill="FFFFFF"/>
              </w:rPr>
              <w:t xml:space="preserve"> të drejtë dhe gjithëpërfshirës</w:t>
            </w:r>
          </w:p>
        </w:tc>
      </w:tr>
      <w:tr w:rsidR="00EC5975" w:rsidRPr="00F83B98" w14:paraId="25945188" w14:textId="77777777" w:rsidTr="00287C61">
        <w:trPr>
          <w:gridAfter w:val="1"/>
          <w:wAfter w:w="90" w:type="dxa"/>
          <w:trHeight w:val="1362"/>
        </w:trPr>
        <w:tc>
          <w:tcPr>
            <w:tcW w:w="1819" w:type="dxa"/>
          </w:tcPr>
          <w:p w14:paraId="4DB6048A" w14:textId="77777777" w:rsidR="00CA1109" w:rsidRPr="00F83B98" w:rsidRDefault="00CA1109" w:rsidP="00AC0B86"/>
        </w:tc>
        <w:tc>
          <w:tcPr>
            <w:tcW w:w="3846" w:type="dxa"/>
          </w:tcPr>
          <w:p w14:paraId="47F2E0B8" w14:textId="1ED478F9" w:rsidR="00CA1109" w:rsidRPr="00F83B98" w:rsidRDefault="008D78B7" w:rsidP="00AC0B86">
            <w:pPr>
              <w:pStyle w:val="NormalWeb"/>
            </w:pPr>
            <w:r w:rsidRPr="00F83B98">
              <w:rPr>
                <w:rStyle w:val="Strong"/>
                <w:b w:val="0"/>
              </w:rPr>
              <w:t>f</w:t>
            </w:r>
            <w:r w:rsidR="00CA1109" w:rsidRPr="00F83B98">
              <w:rPr>
                <w:rStyle w:val="Strong"/>
                <w:b w:val="0"/>
              </w:rPr>
              <w:t xml:space="preserve">.18 </w:t>
            </w:r>
            <w:proofErr w:type="spellStart"/>
            <w:r w:rsidR="00CA1109" w:rsidRPr="00F83B98">
              <w:rPr>
                <w:rStyle w:val="Strong"/>
                <w:b w:val="0"/>
              </w:rPr>
              <w:t>Tabela</w:t>
            </w:r>
            <w:proofErr w:type="spellEnd"/>
            <w:r w:rsidR="00CA1109" w:rsidRPr="00F83B98">
              <w:rPr>
                <w:rStyle w:val="Strong"/>
                <w:b w:val="0"/>
              </w:rPr>
              <w:t xml:space="preserve"> 3. </w:t>
            </w:r>
            <w:proofErr w:type="spellStart"/>
            <w:r w:rsidR="00CA1109" w:rsidRPr="00F83B98">
              <w:rPr>
                <w:rStyle w:val="Strong"/>
                <w:b w:val="0"/>
              </w:rPr>
              <w:t>Instrumentet</w:t>
            </w:r>
            <w:proofErr w:type="spellEnd"/>
            <w:r w:rsidR="00CA1109" w:rsidRPr="00F83B98">
              <w:rPr>
                <w:rStyle w:val="Strong"/>
                <w:b w:val="0"/>
              </w:rPr>
              <w:t xml:space="preserve"> e </w:t>
            </w:r>
            <w:proofErr w:type="spellStart"/>
            <w:r w:rsidR="00CA1109" w:rsidRPr="00F83B98">
              <w:rPr>
                <w:rStyle w:val="Strong"/>
                <w:b w:val="0"/>
              </w:rPr>
              <w:t>tranzicionit</w:t>
            </w:r>
            <w:proofErr w:type="spellEnd"/>
            <w:r w:rsidR="00CA1109" w:rsidRPr="00F83B98">
              <w:rPr>
                <w:rStyle w:val="Strong"/>
                <w:b w:val="0"/>
              </w:rPr>
              <w:t xml:space="preserve"> </w:t>
            </w:r>
            <w:proofErr w:type="spellStart"/>
            <w:r w:rsidR="00CA1109" w:rsidRPr="00F83B98">
              <w:rPr>
                <w:rStyle w:val="Strong"/>
                <w:b w:val="0"/>
              </w:rPr>
              <w:t>të</w:t>
            </w:r>
            <w:proofErr w:type="spellEnd"/>
            <w:r w:rsidR="00CA1109" w:rsidRPr="00F83B98">
              <w:rPr>
                <w:rStyle w:val="Strong"/>
                <w:b w:val="0"/>
              </w:rPr>
              <w:t xml:space="preserve"> </w:t>
            </w:r>
            <w:proofErr w:type="spellStart"/>
            <w:r w:rsidR="00CA1109" w:rsidRPr="00F83B98">
              <w:rPr>
                <w:rStyle w:val="Strong"/>
                <w:b w:val="0"/>
              </w:rPr>
              <w:t>drejtë</w:t>
            </w:r>
            <w:proofErr w:type="spellEnd"/>
            <w:r w:rsidR="00CA1109" w:rsidRPr="00F83B98">
              <w:rPr>
                <w:rStyle w:val="Strong"/>
                <w:b w:val="0"/>
              </w:rPr>
              <w:t xml:space="preserve"> </w:t>
            </w:r>
            <w:proofErr w:type="spellStart"/>
            <w:r w:rsidR="00CA1109" w:rsidRPr="00F83B98">
              <w:rPr>
                <w:rStyle w:val="Strong"/>
                <w:b w:val="0"/>
              </w:rPr>
              <w:t>për</w:t>
            </w:r>
            <w:proofErr w:type="spellEnd"/>
            <w:r w:rsidR="00CA1109" w:rsidRPr="00F83B98">
              <w:rPr>
                <w:rStyle w:val="Strong"/>
                <w:b w:val="0"/>
              </w:rPr>
              <w:t xml:space="preserve"> </w:t>
            </w:r>
            <w:proofErr w:type="spellStart"/>
            <w:r w:rsidR="00CA1109" w:rsidRPr="00F83B98">
              <w:rPr>
                <w:rStyle w:val="Strong"/>
                <w:b w:val="0"/>
              </w:rPr>
              <w:t>punëtorët</w:t>
            </w:r>
            <w:proofErr w:type="spellEnd"/>
            <w:r w:rsidR="00CA1109" w:rsidRPr="00F83B98">
              <w:rPr>
                <w:rStyle w:val="Strong"/>
                <w:b w:val="0"/>
              </w:rPr>
              <w:t xml:space="preserve"> dhe </w:t>
            </w:r>
            <w:proofErr w:type="spellStart"/>
            <w:r w:rsidR="00CA1109" w:rsidRPr="00F83B98">
              <w:rPr>
                <w:rStyle w:val="Strong"/>
                <w:b w:val="0"/>
              </w:rPr>
              <w:t>komunitetet</w:t>
            </w:r>
            <w:proofErr w:type="spellEnd"/>
          </w:p>
          <w:p w14:paraId="4BA3C0B2" w14:textId="4075C88F" w:rsidR="00CA1109" w:rsidRPr="00F83B98" w:rsidRDefault="00CA1109" w:rsidP="00AC0B86">
            <w:pPr>
              <w:pStyle w:val="NormalWeb"/>
            </w:pPr>
            <w:proofErr w:type="spellStart"/>
            <w:r w:rsidRPr="00F83B98">
              <w:t>Programet</w:t>
            </w:r>
            <w:proofErr w:type="spellEnd"/>
            <w:r w:rsidRPr="00F83B98">
              <w:t xml:space="preserve"> e </w:t>
            </w:r>
            <w:proofErr w:type="spellStart"/>
            <w:r w:rsidRPr="00F83B98">
              <w:t>rikualifikimit</w:t>
            </w:r>
            <w:proofErr w:type="spellEnd"/>
            <w:r w:rsidRPr="00F83B98">
              <w:t xml:space="preserve"> dhe </w:t>
            </w:r>
            <w:proofErr w:type="spellStart"/>
            <w:r w:rsidRPr="00F83B98">
              <w:t>të</w:t>
            </w:r>
            <w:proofErr w:type="spellEnd"/>
            <w:r w:rsidRPr="00F83B98">
              <w:t xml:space="preserve"> </w:t>
            </w:r>
            <w:proofErr w:type="spellStart"/>
            <w:r w:rsidRPr="00F83B98">
              <w:t>krijimit</w:t>
            </w:r>
            <w:proofErr w:type="spellEnd"/>
            <w:r w:rsidRPr="00F83B98">
              <w:t xml:space="preserve"> </w:t>
            </w:r>
            <w:proofErr w:type="spellStart"/>
            <w:r w:rsidRPr="00F83B98">
              <w:t>të</w:t>
            </w:r>
            <w:proofErr w:type="spellEnd"/>
            <w:r w:rsidRPr="00F83B98">
              <w:t xml:space="preserve"> </w:t>
            </w:r>
            <w:proofErr w:type="spellStart"/>
            <w:r w:rsidRPr="00F83B98">
              <w:t>vendeve</w:t>
            </w:r>
            <w:proofErr w:type="spellEnd"/>
            <w:r w:rsidRPr="00F83B98">
              <w:t xml:space="preserve"> </w:t>
            </w:r>
            <w:proofErr w:type="spellStart"/>
            <w:r w:rsidRPr="00F83B98">
              <w:t>të</w:t>
            </w:r>
            <w:proofErr w:type="spellEnd"/>
            <w:r w:rsidRPr="00F83B98">
              <w:t xml:space="preserve"> </w:t>
            </w:r>
            <w:proofErr w:type="spellStart"/>
            <w:r w:rsidRPr="00F83B98">
              <w:t>reja</w:t>
            </w:r>
            <w:proofErr w:type="spellEnd"/>
            <w:r w:rsidRPr="00F83B98">
              <w:t xml:space="preserve"> </w:t>
            </w:r>
            <w:proofErr w:type="spellStart"/>
            <w:r w:rsidRPr="00F83B98">
              <w:t>të</w:t>
            </w:r>
            <w:proofErr w:type="spellEnd"/>
            <w:r w:rsidRPr="00F83B98">
              <w:t xml:space="preserve"> </w:t>
            </w:r>
            <w:proofErr w:type="spellStart"/>
            <w:r w:rsidRPr="00F83B98">
              <w:t>punës</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ofrojnë</w:t>
            </w:r>
            <w:proofErr w:type="spellEnd"/>
            <w:r w:rsidRPr="00F83B98">
              <w:t xml:space="preserve"> </w:t>
            </w:r>
            <w:proofErr w:type="spellStart"/>
            <w:r w:rsidRPr="00F83B98">
              <w:t>një</w:t>
            </w:r>
            <w:proofErr w:type="spellEnd"/>
            <w:r w:rsidRPr="00F83B98">
              <w:t xml:space="preserve"> </w:t>
            </w:r>
            <w:proofErr w:type="spellStart"/>
            <w:r w:rsidRPr="00F83B98">
              <w:t>larmi</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w:t>
            </w:r>
            <w:proofErr w:type="spellStart"/>
            <w:r w:rsidRPr="00F83B98">
              <w:t>madhe</w:t>
            </w:r>
            <w:proofErr w:type="spellEnd"/>
            <w:r w:rsidRPr="00F83B98">
              <w:t xml:space="preserve"> </w:t>
            </w:r>
            <w:proofErr w:type="spellStart"/>
            <w:r w:rsidRPr="00F83B98">
              <w:t>mundësish</w:t>
            </w:r>
            <w:proofErr w:type="spellEnd"/>
            <w:r w:rsidRPr="00F83B98">
              <w:t xml:space="preserve"> </w:t>
            </w:r>
            <w:proofErr w:type="spellStart"/>
            <w:r w:rsidRPr="00F83B98">
              <w:t>jashtë</w:t>
            </w:r>
            <w:proofErr w:type="spellEnd"/>
            <w:r w:rsidRPr="00F83B98">
              <w:t xml:space="preserve"> </w:t>
            </w:r>
            <w:proofErr w:type="spellStart"/>
            <w:r w:rsidRPr="00F83B98">
              <w:t>sistemit</w:t>
            </w:r>
            <w:proofErr w:type="spellEnd"/>
            <w:r w:rsidRPr="00F83B98">
              <w:t xml:space="preserve"> </w:t>
            </w:r>
            <w:proofErr w:type="spellStart"/>
            <w:r w:rsidRPr="00F83B98">
              <w:t>energjetik</w:t>
            </w:r>
            <w:proofErr w:type="spellEnd"/>
            <w:r w:rsidRPr="00F83B98">
              <w:t xml:space="preserve"> </w:t>
            </w:r>
            <w:proofErr w:type="spellStart"/>
            <w:r w:rsidRPr="00F83B98">
              <w:t>ose</w:t>
            </w:r>
            <w:proofErr w:type="spellEnd"/>
            <w:r w:rsidRPr="00F83B98">
              <w:t xml:space="preserve"> </w:t>
            </w:r>
            <w:proofErr w:type="spellStart"/>
            <w:r w:rsidRPr="00F83B98">
              <w:t>sektorit</w:t>
            </w:r>
            <w:proofErr w:type="spellEnd"/>
            <w:r w:rsidRPr="00F83B98">
              <w:t xml:space="preserve"> </w:t>
            </w:r>
            <w:proofErr w:type="spellStart"/>
            <w:r w:rsidRPr="00F83B98">
              <w:t>të</w:t>
            </w:r>
            <w:proofErr w:type="spellEnd"/>
            <w:r w:rsidRPr="00F83B98">
              <w:t xml:space="preserve"> </w:t>
            </w:r>
            <w:proofErr w:type="spellStart"/>
            <w:r w:rsidRPr="00F83B98">
              <w:t>shërbimeve</w:t>
            </w:r>
            <w:proofErr w:type="spellEnd"/>
            <w:r w:rsidRPr="00F83B98">
              <w:t xml:space="preserve"> </w:t>
            </w:r>
            <w:proofErr w:type="spellStart"/>
            <w:r w:rsidRPr="00F83B98">
              <w:t>energjetike</w:t>
            </w:r>
            <w:proofErr w:type="spellEnd"/>
            <w:r w:rsidRPr="00F83B98">
              <w:t xml:space="preserve">. </w:t>
            </w:r>
            <w:proofErr w:type="spellStart"/>
            <w:r w:rsidRPr="00F83B98">
              <w:t>Një</w:t>
            </w:r>
            <w:proofErr w:type="spellEnd"/>
            <w:r w:rsidRPr="00F83B98">
              <w:t xml:space="preserve"> </w:t>
            </w:r>
            <w:proofErr w:type="spellStart"/>
            <w:r w:rsidRPr="00F83B98">
              <w:t>nga</w:t>
            </w:r>
            <w:proofErr w:type="spellEnd"/>
            <w:r w:rsidRPr="00F83B98">
              <w:t xml:space="preserve"> </w:t>
            </w:r>
            <w:proofErr w:type="spellStart"/>
            <w:r w:rsidRPr="00F83B98">
              <w:t>elementet</w:t>
            </w:r>
            <w:proofErr w:type="spellEnd"/>
            <w:r w:rsidRPr="00F83B98">
              <w:t xml:space="preserve"> </w:t>
            </w:r>
            <w:proofErr w:type="spellStart"/>
            <w:r w:rsidRPr="00F83B98">
              <w:t>kyçe</w:t>
            </w:r>
            <w:proofErr w:type="spellEnd"/>
            <w:r w:rsidRPr="00F83B98">
              <w:t xml:space="preserve"> </w:t>
            </w:r>
            <w:proofErr w:type="spellStart"/>
            <w:r w:rsidRPr="00F83B98">
              <w:t>që</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ndodhë</w:t>
            </w:r>
            <w:proofErr w:type="spellEnd"/>
            <w:r w:rsidRPr="00F83B98">
              <w:t xml:space="preserve"> në </w:t>
            </w:r>
            <w:proofErr w:type="spellStart"/>
            <w:r w:rsidRPr="00F83B98">
              <w:t>rajonet</w:t>
            </w:r>
            <w:proofErr w:type="spellEnd"/>
            <w:r w:rsidRPr="00F83B98">
              <w:t xml:space="preserve"> e </w:t>
            </w:r>
            <w:proofErr w:type="spellStart"/>
            <w:r w:rsidRPr="00F83B98">
              <w:t>varura</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w:t>
            </w:r>
            <w:proofErr w:type="spellStart"/>
            <w:r w:rsidRPr="00F83B98">
              <w:t>është</w:t>
            </w:r>
            <w:proofErr w:type="spellEnd"/>
            <w:r w:rsidRPr="00F83B98">
              <w:t xml:space="preserve"> </w:t>
            </w:r>
            <w:proofErr w:type="spellStart"/>
            <w:r w:rsidRPr="00F83B98">
              <w:t>diversifikimi</w:t>
            </w:r>
            <w:proofErr w:type="spellEnd"/>
            <w:r w:rsidRPr="00F83B98">
              <w:t xml:space="preserve"> i </w:t>
            </w:r>
            <w:proofErr w:type="spellStart"/>
            <w:r w:rsidRPr="00F83B98">
              <w:t>ekonomisë</w:t>
            </w:r>
            <w:proofErr w:type="spellEnd"/>
            <w:r w:rsidRPr="00F83B98">
              <w:t xml:space="preserve">, </w:t>
            </w:r>
            <w:proofErr w:type="spellStart"/>
            <w:r w:rsidRPr="00F83B98">
              <w:t>prandaj</w:t>
            </w:r>
            <w:proofErr w:type="spellEnd"/>
            <w:r w:rsidRPr="00F83B98">
              <w:t xml:space="preserve"> do </w:t>
            </w:r>
            <w:proofErr w:type="spellStart"/>
            <w:r w:rsidRPr="00F83B98">
              <w:t>të</w:t>
            </w:r>
            <w:proofErr w:type="spellEnd"/>
            <w:r w:rsidRPr="00F83B98">
              <w:t xml:space="preserve"> </w:t>
            </w:r>
            <w:proofErr w:type="spellStart"/>
            <w:r w:rsidRPr="00F83B98">
              <w:t>ishte</w:t>
            </w:r>
            <w:proofErr w:type="spellEnd"/>
            <w:r w:rsidRPr="00F83B98">
              <w:t xml:space="preserve"> </w:t>
            </w:r>
            <w:proofErr w:type="spellStart"/>
            <w:r w:rsidRPr="00F83B98">
              <w:t>mirë</w:t>
            </w:r>
            <w:proofErr w:type="spellEnd"/>
            <w:r w:rsidRPr="00F83B98">
              <w:t xml:space="preserve"> </w:t>
            </w:r>
            <w:proofErr w:type="spellStart"/>
            <w:r w:rsidRPr="00F83B98">
              <w:t>të</w:t>
            </w:r>
            <w:proofErr w:type="spellEnd"/>
            <w:r w:rsidRPr="00F83B98">
              <w:t xml:space="preserve"> </w:t>
            </w:r>
            <w:proofErr w:type="spellStart"/>
            <w:r w:rsidRPr="00F83B98">
              <w:t>përfshiheshin</w:t>
            </w:r>
            <w:proofErr w:type="spellEnd"/>
            <w:r w:rsidRPr="00F83B98">
              <w:t xml:space="preserve"> </w:t>
            </w:r>
            <w:proofErr w:type="spellStart"/>
            <w:r w:rsidRPr="00F83B98">
              <w:t>mundësi</w:t>
            </w:r>
            <w:proofErr w:type="spellEnd"/>
            <w:r w:rsidRPr="00F83B98">
              <w:t xml:space="preserve"> </w:t>
            </w:r>
            <w:proofErr w:type="spellStart"/>
            <w:r w:rsidRPr="00F83B98">
              <w:t>punësimi</w:t>
            </w:r>
            <w:proofErr w:type="spellEnd"/>
            <w:r w:rsidRPr="00F83B98">
              <w:t xml:space="preserve"> në </w:t>
            </w:r>
            <w:proofErr w:type="spellStart"/>
            <w:r w:rsidRPr="00F83B98">
              <w:t>ekoturizëm</w:t>
            </w:r>
            <w:proofErr w:type="spellEnd"/>
            <w:r w:rsidRPr="00F83B98">
              <w:t xml:space="preserve">, </w:t>
            </w:r>
            <w:proofErr w:type="spellStart"/>
            <w:r w:rsidRPr="00F83B98">
              <w:t>menaxhimin</w:t>
            </w:r>
            <w:proofErr w:type="spellEnd"/>
            <w:r w:rsidRPr="00F83B98">
              <w:t xml:space="preserve"> e </w:t>
            </w:r>
            <w:proofErr w:type="spellStart"/>
            <w:r w:rsidRPr="00F83B98">
              <w:t>mbeturinave</w:t>
            </w:r>
            <w:proofErr w:type="spellEnd"/>
            <w:r w:rsidRPr="00F83B98">
              <w:t xml:space="preserve">, </w:t>
            </w:r>
            <w:proofErr w:type="spellStart"/>
            <w:r w:rsidRPr="00F83B98">
              <w:t>menaxhimin</w:t>
            </w:r>
            <w:proofErr w:type="spellEnd"/>
            <w:r w:rsidRPr="00F83B98">
              <w:t xml:space="preserve"> e </w:t>
            </w:r>
            <w:proofErr w:type="spellStart"/>
            <w:r w:rsidRPr="00F83B98">
              <w:t>ujërave</w:t>
            </w:r>
            <w:proofErr w:type="spellEnd"/>
            <w:r w:rsidRPr="00F83B98">
              <w:t xml:space="preserve"> </w:t>
            </w:r>
            <w:proofErr w:type="spellStart"/>
            <w:r w:rsidRPr="00F83B98">
              <w:t>të</w:t>
            </w:r>
            <w:proofErr w:type="spellEnd"/>
            <w:r w:rsidRPr="00F83B98">
              <w:t xml:space="preserve"> </w:t>
            </w:r>
            <w:proofErr w:type="spellStart"/>
            <w:r w:rsidRPr="00F83B98">
              <w:t>ndotura</w:t>
            </w:r>
            <w:proofErr w:type="spellEnd"/>
            <w:r w:rsidRPr="00F83B98">
              <w:t xml:space="preserve">, </w:t>
            </w:r>
            <w:proofErr w:type="spellStart"/>
            <w:r w:rsidRPr="00F83B98">
              <w:t>transportin</w:t>
            </w:r>
            <w:proofErr w:type="spellEnd"/>
            <w:r w:rsidRPr="00F83B98">
              <w:t xml:space="preserve"> </w:t>
            </w:r>
            <w:proofErr w:type="spellStart"/>
            <w:r w:rsidR="008D78B7" w:rsidRPr="00F83B98">
              <w:t>publik</w:t>
            </w:r>
            <w:proofErr w:type="spellEnd"/>
            <w:r w:rsidR="008D78B7" w:rsidRPr="00F83B98">
              <w:t xml:space="preserve">, </w:t>
            </w:r>
            <w:proofErr w:type="spellStart"/>
            <w:r w:rsidRPr="00F83B98">
              <w:t>vendet</w:t>
            </w:r>
            <w:proofErr w:type="spellEnd"/>
            <w:r w:rsidRPr="00F83B98">
              <w:t xml:space="preserve"> e </w:t>
            </w:r>
            <w:proofErr w:type="spellStart"/>
            <w:r w:rsidRPr="00F83B98">
              <w:t>punës</w:t>
            </w:r>
            <w:proofErr w:type="spellEnd"/>
            <w:r w:rsidRPr="00F83B98">
              <w:t xml:space="preserve"> në </w:t>
            </w:r>
            <w:proofErr w:type="spellStart"/>
            <w:r w:rsidRPr="00F83B98">
              <w:t>energjinë</w:t>
            </w:r>
            <w:proofErr w:type="spellEnd"/>
            <w:r w:rsidRPr="00F83B98">
              <w:t xml:space="preserve"> e </w:t>
            </w:r>
            <w:proofErr w:type="spellStart"/>
            <w:r w:rsidRPr="00F83B98">
              <w:t>ripërtëritshme</w:t>
            </w:r>
            <w:proofErr w:type="spellEnd"/>
            <w:r w:rsidRPr="00F83B98">
              <w:t xml:space="preserve">, </w:t>
            </w:r>
            <w:proofErr w:type="spellStart"/>
            <w:r w:rsidRPr="00F83B98">
              <w:t>etj</w:t>
            </w:r>
            <w:proofErr w:type="spellEnd"/>
            <w:r w:rsidRPr="00F83B98">
              <w:t>.</w:t>
            </w:r>
          </w:p>
          <w:p w14:paraId="5AD9088F" w14:textId="33FDE3F2" w:rsidR="00CA1109" w:rsidRPr="00F83B98" w:rsidRDefault="00CA1109" w:rsidP="00AC0B86">
            <w:pPr>
              <w:pStyle w:val="NormalWeb"/>
            </w:pPr>
            <w:proofErr w:type="spellStart"/>
            <w:r w:rsidRPr="00F83B98">
              <w:rPr>
                <w:rStyle w:val="Strong"/>
                <w:b w:val="0"/>
              </w:rPr>
              <w:t>Të</w:t>
            </w:r>
            <w:proofErr w:type="spellEnd"/>
            <w:r w:rsidRPr="00F83B98">
              <w:rPr>
                <w:rStyle w:val="Strong"/>
                <w:b w:val="0"/>
              </w:rPr>
              <w:t xml:space="preserve"> </w:t>
            </w:r>
            <w:proofErr w:type="spellStart"/>
            <w:r w:rsidRPr="00F83B98">
              <w:rPr>
                <w:rStyle w:val="Strong"/>
                <w:b w:val="0"/>
              </w:rPr>
              <w:t>përfshihen</w:t>
            </w:r>
            <w:proofErr w:type="spellEnd"/>
            <w:r w:rsidRPr="00F83B98">
              <w:rPr>
                <w:rStyle w:val="Strong"/>
                <w:b w:val="0"/>
              </w:rPr>
              <w:t xml:space="preserve"> </w:t>
            </w:r>
            <w:proofErr w:type="spellStart"/>
            <w:r w:rsidRPr="00F83B98">
              <w:rPr>
                <w:rStyle w:val="Strong"/>
                <w:b w:val="0"/>
              </w:rPr>
              <w:t>sektorë</w:t>
            </w:r>
            <w:proofErr w:type="spellEnd"/>
            <w:r w:rsidRPr="00F83B98">
              <w:rPr>
                <w:rStyle w:val="Strong"/>
                <w:b w:val="0"/>
              </w:rPr>
              <w:t xml:space="preserve"> </w:t>
            </w:r>
            <w:proofErr w:type="spellStart"/>
            <w:r w:rsidRPr="00F83B98">
              <w:rPr>
                <w:rStyle w:val="Strong"/>
                <w:b w:val="0"/>
              </w:rPr>
              <w:t>shtesë</w:t>
            </w:r>
            <w:proofErr w:type="spellEnd"/>
            <w:r w:rsidRPr="00F83B98">
              <w:rPr>
                <w:rStyle w:val="Strong"/>
                <w:b w:val="0"/>
              </w:rPr>
              <w:t xml:space="preserve"> në </w:t>
            </w:r>
            <w:proofErr w:type="spellStart"/>
            <w:r w:rsidRPr="00F83B98">
              <w:rPr>
                <w:rStyle w:val="Strong"/>
                <w:b w:val="0"/>
              </w:rPr>
              <w:t>programet</w:t>
            </w:r>
            <w:proofErr w:type="spellEnd"/>
            <w:r w:rsidRPr="00F83B98">
              <w:rPr>
                <w:rStyle w:val="Strong"/>
                <w:b w:val="0"/>
              </w:rPr>
              <w:t xml:space="preserve"> e </w:t>
            </w:r>
            <w:proofErr w:type="spellStart"/>
            <w:r w:rsidRPr="00F83B98">
              <w:rPr>
                <w:rStyle w:val="Strong"/>
                <w:b w:val="0"/>
              </w:rPr>
              <w:t>rikualifikimit</w:t>
            </w:r>
            <w:proofErr w:type="spellEnd"/>
            <w:r w:rsidRPr="00F83B98">
              <w:rPr>
                <w:rStyle w:val="Strong"/>
                <w:b w:val="0"/>
              </w:rPr>
              <w:t xml:space="preserve">, në </w:t>
            </w:r>
            <w:proofErr w:type="spellStart"/>
            <w:r w:rsidRPr="00F83B98">
              <w:rPr>
                <w:rStyle w:val="Strong"/>
                <w:b w:val="0"/>
              </w:rPr>
              <w:t>veçanti</w:t>
            </w:r>
            <w:proofErr w:type="spellEnd"/>
            <w:r w:rsidRPr="00F83B98">
              <w:rPr>
                <w:rStyle w:val="Strong"/>
                <w:b w:val="0"/>
              </w:rPr>
              <w:t xml:space="preserve"> </w:t>
            </w:r>
            <w:proofErr w:type="spellStart"/>
            <w:r w:rsidRPr="00F83B98">
              <w:rPr>
                <w:rStyle w:val="Strong"/>
                <w:b w:val="0"/>
              </w:rPr>
              <w:t>vendet</w:t>
            </w:r>
            <w:proofErr w:type="spellEnd"/>
            <w:r w:rsidRPr="00F83B98">
              <w:rPr>
                <w:rStyle w:val="Strong"/>
                <w:b w:val="0"/>
              </w:rPr>
              <w:t xml:space="preserve"> e </w:t>
            </w:r>
            <w:proofErr w:type="spellStart"/>
            <w:r w:rsidRPr="00F83B98">
              <w:rPr>
                <w:rStyle w:val="Strong"/>
                <w:b w:val="0"/>
              </w:rPr>
              <w:t>gjelbra</w:t>
            </w:r>
            <w:proofErr w:type="spellEnd"/>
            <w:r w:rsidRPr="00F83B98">
              <w:rPr>
                <w:rStyle w:val="Strong"/>
                <w:b w:val="0"/>
              </w:rPr>
              <w:t xml:space="preserve"> </w:t>
            </w:r>
            <w:proofErr w:type="spellStart"/>
            <w:r w:rsidRPr="00F83B98">
              <w:rPr>
                <w:rStyle w:val="Strong"/>
                <w:b w:val="0"/>
              </w:rPr>
              <w:t>të</w:t>
            </w:r>
            <w:proofErr w:type="spellEnd"/>
            <w:r w:rsidRPr="00F83B98">
              <w:rPr>
                <w:rStyle w:val="Strong"/>
                <w:b w:val="0"/>
              </w:rPr>
              <w:t xml:space="preserve"> </w:t>
            </w:r>
            <w:proofErr w:type="spellStart"/>
            <w:r w:rsidRPr="00F83B98">
              <w:rPr>
                <w:rStyle w:val="Strong"/>
                <w:b w:val="0"/>
              </w:rPr>
              <w:t>punës</w:t>
            </w:r>
            <w:proofErr w:type="spellEnd"/>
            <w:r w:rsidRPr="00F83B98">
              <w:rPr>
                <w:rStyle w:val="Strong"/>
                <w:b w:val="0"/>
              </w:rPr>
              <w:t xml:space="preserve"> në </w:t>
            </w:r>
            <w:proofErr w:type="spellStart"/>
            <w:r w:rsidRPr="00F83B98">
              <w:rPr>
                <w:rStyle w:val="Strong"/>
                <w:b w:val="0"/>
              </w:rPr>
              <w:t>bujqësi</w:t>
            </w:r>
            <w:proofErr w:type="spellEnd"/>
            <w:r w:rsidRPr="00F83B98">
              <w:rPr>
                <w:rStyle w:val="Strong"/>
                <w:b w:val="0"/>
              </w:rPr>
              <w:t xml:space="preserve">, </w:t>
            </w:r>
            <w:proofErr w:type="spellStart"/>
            <w:r w:rsidRPr="00F83B98">
              <w:rPr>
                <w:rStyle w:val="Strong"/>
                <w:b w:val="0"/>
              </w:rPr>
              <w:t>ekoturizëm</w:t>
            </w:r>
            <w:proofErr w:type="spellEnd"/>
            <w:r w:rsidRPr="00F83B98">
              <w:rPr>
                <w:rStyle w:val="Strong"/>
                <w:b w:val="0"/>
              </w:rPr>
              <w:t xml:space="preserve">, </w:t>
            </w:r>
            <w:proofErr w:type="spellStart"/>
            <w:r w:rsidRPr="00F83B98">
              <w:rPr>
                <w:rStyle w:val="Strong"/>
                <w:b w:val="0"/>
              </w:rPr>
              <w:t>menaxhimin</w:t>
            </w:r>
            <w:proofErr w:type="spellEnd"/>
            <w:r w:rsidRPr="00F83B98">
              <w:rPr>
                <w:rStyle w:val="Strong"/>
                <w:b w:val="0"/>
              </w:rPr>
              <w:t xml:space="preserve"> e </w:t>
            </w:r>
            <w:proofErr w:type="spellStart"/>
            <w:r w:rsidRPr="00F83B98">
              <w:rPr>
                <w:rStyle w:val="Strong"/>
                <w:b w:val="0"/>
              </w:rPr>
              <w:lastRenderedPageBreak/>
              <w:t>mbeturinave</w:t>
            </w:r>
            <w:proofErr w:type="spellEnd"/>
            <w:r w:rsidRPr="00F83B98">
              <w:rPr>
                <w:rStyle w:val="Strong"/>
                <w:b w:val="0"/>
              </w:rPr>
              <w:t xml:space="preserve">, </w:t>
            </w:r>
            <w:proofErr w:type="spellStart"/>
            <w:r w:rsidRPr="00F83B98">
              <w:rPr>
                <w:rStyle w:val="Strong"/>
                <w:b w:val="0"/>
              </w:rPr>
              <w:t>menaxhimin</w:t>
            </w:r>
            <w:proofErr w:type="spellEnd"/>
            <w:r w:rsidRPr="00F83B98">
              <w:rPr>
                <w:rStyle w:val="Strong"/>
                <w:b w:val="0"/>
              </w:rPr>
              <w:t xml:space="preserve"> e </w:t>
            </w:r>
            <w:proofErr w:type="spellStart"/>
            <w:r w:rsidRPr="00F83B98">
              <w:rPr>
                <w:rStyle w:val="Strong"/>
                <w:b w:val="0"/>
              </w:rPr>
              <w:t>ujërave</w:t>
            </w:r>
            <w:proofErr w:type="spellEnd"/>
            <w:r w:rsidRPr="00F83B98">
              <w:rPr>
                <w:rStyle w:val="Strong"/>
                <w:b w:val="0"/>
              </w:rPr>
              <w:t xml:space="preserve"> </w:t>
            </w:r>
            <w:proofErr w:type="spellStart"/>
            <w:r w:rsidRPr="00F83B98">
              <w:rPr>
                <w:rStyle w:val="Strong"/>
                <w:b w:val="0"/>
              </w:rPr>
              <w:t>të</w:t>
            </w:r>
            <w:proofErr w:type="spellEnd"/>
            <w:r w:rsidRPr="00F83B98">
              <w:rPr>
                <w:rStyle w:val="Strong"/>
                <w:b w:val="0"/>
              </w:rPr>
              <w:t xml:space="preserve"> </w:t>
            </w:r>
            <w:proofErr w:type="spellStart"/>
            <w:r w:rsidRPr="00F83B98">
              <w:rPr>
                <w:rStyle w:val="Strong"/>
                <w:b w:val="0"/>
              </w:rPr>
              <w:t>ndotura</w:t>
            </w:r>
            <w:proofErr w:type="spellEnd"/>
            <w:r w:rsidRPr="00F83B98">
              <w:rPr>
                <w:rStyle w:val="Strong"/>
                <w:b w:val="0"/>
              </w:rPr>
              <w:t xml:space="preserve">, </w:t>
            </w:r>
            <w:proofErr w:type="spellStart"/>
            <w:r w:rsidRPr="00F83B98">
              <w:rPr>
                <w:rStyle w:val="Strong"/>
                <w:b w:val="0"/>
              </w:rPr>
              <w:t>transportin</w:t>
            </w:r>
            <w:proofErr w:type="spellEnd"/>
            <w:r w:rsidRPr="00F83B98">
              <w:rPr>
                <w:rStyle w:val="Strong"/>
                <w:b w:val="0"/>
              </w:rPr>
              <w:t xml:space="preserve"> </w:t>
            </w:r>
            <w:proofErr w:type="spellStart"/>
            <w:r w:rsidRPr="00F83B98">
              <w:rPr>
                <w:rStyle w:val="Strong"/>
                <w:b w:val="0"/>
              </w:rPr>
              <w:t>publik</w:t>
            </w:r>
            <w:proofErr w:type="spellEnd"/>
            <w:r w:rsidRPr="00F83B98">
              <w:rPr>
                <w:rStyle w:val="Strong"/>
                <w:b w:val="0"/>
              </w:rPr>
              <w:t xml:space="preserve"> (</w:t>
            </w:r>
            <w:proofErr w:type="spellStart"/>
            <w:r w:rsidRPr="00F83B98">
              <w:rPr>
                <w:rStyle w:val="Strong"/>
                <w:b w:val="0"/>
              </w:rPr>
              <w:t>hekurudhor</w:t>
            </w:r>
            <w:proofErr w:type="spellEnd"/>
            <w:r w:rsidRPr="00F83B98">
              <w:rPr>
                <w:rStyle w:val="Strong"/>
                <w:b w:val="0"/>
              </w:rPr>
              <w:t xml:space="preserve"> dhe urban), </w:t>
            </w:r>
            <w:proofErr w:type="spellStart"/>
            <w:r w:rsidRPr="00F83B98">
              <w:rPr>
                <w:rStyle w:val="Strong"/>
                <w:b w:val="0"/>
              </w:rPr>
              <w:t>etj</w:t>
            </w:r>
            <w:proofErr w:type="spellEnd"/>
            <w:r w:rsidRPr="00F83B98">
              <w:rPr>
                <w:rStyle w:val="Strong"/>
                <w:b w:val="0"/>
              </w:rPr>
              <w:t>.</w:t>
            </w:r>
          </w:p>
        </w:tc>
        <w:tc>
          <w:tcPr>
            <w:tcW w:w="1620" w:type="dxa"/>
          </w:tcPr>
          <w:p w14:paraId="532A3B67" w14:textId="69D46C86" w:rsidR="00CA1109" w:rsidRPr="00F83B98" w:rsidRDefault="009B06BC" w:rsidP="00AC0B86">
            <w:r w:rsidRPr="00F83B98">
              <w:lastRenderedPageBreak/>
              <w:t>R</w:t>
            </w:r>
            <w:r w:rsidR="008D78B7" w:rsidRPr="00F83B98">
              <w:t>efuzohet</w:t>
            </w:r>
          </w:p>
        </w:tc>
        <w:tc>
          <w:tcPr>
            <w:tcW w:w="6390" w:type="dxa"/>
          </w:tcPr>
          <w:p w14:paraId="1635B603" w14:textId="5A076ABC" w:rsidR="00CA1109" w:rsidRPr="00F83B98" w:rsidRDefault="00CA1109" w:rsidP="00AC0B86">
            <w:r w:rsidRPr="00F83B98">
              <w:rPr>
                <w:rStyle w:val="ng-star-inserted"/>
                <w:shd w:val="clear" w:color="auto" w:fill="FFFFFF"/>
              </w:rPr>
              <w:t xml:space="preserve">Nuk është e nevojshme të listohet çdo sektor individualisht në këtë dokument, pasi termat </w:t>
            </w:r>
            <w:r w:rsidRPr="00F83B98">
              <w:rPr>
                <w:bCs/>
                <w:shd w:val="clear" w:color="auto" w:fill="FFFFFF"/>
              </w:rPr>
              <w:t>"</w:t>
            </w:r>
            <w:proofErr w:type="spellStart"/>
            <w:r w:rsidRPr="00F83B98">
              <w:rPr>
                <w:bCs/>
                <w:shd w:val="clear" w:color="auto" w:fill="FFFFFF"/>
              </w:rPr>
              <w:t>diversifikim</w:t>
            </w:r>
            <w:proofErr w:type="spellEnd"/>
            <w:r w:rsidRPr="00F83B98">
              <w:rPr>
                <w:bCs/>
                <w:shd w:val="clear" w:color="auto" w:fill="FFFFFF"/>
              </w:rPr>
              <w:t xml:space="preserve"> ekonomik"</w:t>
            </w:r>
            <w:r w:rsidRPr="00F83B98">
              <w:rPr>
                <w:rStyle w:val="ng-star-inserted"/>
                <w:shd w:val="clear" w:color="auto" w:fill="FFFFFF"/>
              </w:rPr>
              <w:t xml:space="preserve"> dhe </w:t>
            </w:r>
            <w:r w:rsidRPr="00F83B98">
              <w:rPr>
                <w:bCs/>
                <w:shd w:val="clear" w:color="auto" w:fill="FFFFFF"/>
              </w:rPr>
              <w:t>"shërbime të gjelbra"</w:t>
            </w:r>
            <w:r w:rsidRPr="00F83B98">
              <w:rPr>
                <w:rStyle w:val="ng-star-inserted"/>
                <w:shd w:val="clear" w:color="auto" w:fill="FFFFFF"/>
              </w:rPr>
              <w:t xml:space="preserve"> tashmë krijojnë bazën ligjore dhe strategjike për të gjithë sektorët e përmendur në koment. Udhërrëfyesi siguron kornizën financiare dhe institucionale, ndërsa specifikat sektoriale do të adresohen përmes planeve operative dhe udhërrëfyesve socio-ekonomikë rajonalë të paraparë në Tabelën 3.</w:t>
            </w:r>
          </w:p>
        </w:tc>
      </w:tr>
      <w:tr w:rsidR="00EC5975" w:rsidRPr="00F83B98" w14:paraId="73BE15B8" w14:textId="77777777" w:rsidTr="00287C61">
        <w:trPr>
          <w:gridAfter w:val="1"/>
          <w:wAfter w:w="90" w:type="dxa"/>
          <w:trHeight w:val="1362"/>
        </w:trPr>
        <w:tc>
          <w:tcPr>
            <w:tcW w:w="1819" w:type="dxa"/>
          </w:tcPr>
          <w:p w14:paraId="62A3220E" w14:textId="77777777" w:rsidR="00CA1109" w:rsidRPr="00F83B98" w:rsidRDefault="00CA1109" w:rsidP="00AC0B86"/>
        </w:tc>
        <w:tc>
          <w:tcPr>
            <w:tcW w:w="3846" w:type="dxa"/>
          </w:tcPr>
          <w:p w14:paraId="391D3ABD" w14:textId="77777777" w:rsidR="00573A41" w:rsidRDefault="00CA1109" w:rsidP="00573A41">
            <w:pPr>
              <w:pStyle w:val="pdq2pgselectionanchorcontainer"/>
            </w:pPr>
            <w:r w:rsidRPr="00F83B98">
              <w:t>f. 18-19</w:t>
            </w:r>
            <w:r w:rsidRPr="00F83B98">
              <w:rPr>
                <w:bCs/>
              </w:rPr>
              <w:t xml:space="preserve"> </w:t>
            </w:r>
            <w:r w:rsidRPr="00F83B98">
              <w:t xml:space="preserve">Duke </w:t>
            </w:r>
            <w:proofErr w:type="spellStart"/>
            <w:r w:rsidRPr="00F83B98">
              <w:t>pasur</w:t>
            </w:r>
            <w:proofErr w:type="spellEnd"/>
            <w:r w:rsidRPr="00F83B98">
              <w:t xml:space="preserve"> </w:t>
            </w:r>
            <w:proofErr w:type="spellStart"/>
            <w:r w:rsidRPr="00F83B98">
              <w:t>parasysh</w:t>
            </w:r>
            <w:proofErr w:type="spellEnd"/>
            <w:r w:rsidRPr="00F83B98">
              <w:t xml:space="preserve"> </w:t>
            </w:r>
            <w:proofErr w:type="spellStart"/>
            <w:r w:rsidRPr="00F83B98">
              <w:t>rolin</w:t>
            </w:r>
            <w:proofErr w:type="spellEnd"/>
            <w:r w:rsidRPr="00F83B98">
              <w:t xml:space="preserve"> </w:t>
            </w:r>
            <w:proofErr w:type="spellStart"/>
            <w:r w:rsidRPr="00F83B98">
              <w:t>qendror</w:t>
            </w:r>
            <w:proofErr w:type="spellEnd"/>
            <w:r w:rsidRPr="00F83B98">
              <w:t xml:space="preserve"> </w:t>
            </w:r>
            <w:proofErr w:type="spellStart"/>
            <w:r w:rsidRPr="00F83B98">
              <w:t>të</w:t>
            </w:r>
            <w:proofErr w:type="spellEnd"/>
            <w:r w:rsidRPr="00F83B98">
              <w:t xml:space="preserve"> KEK-</w:t>
            </w:r>
            <w:proofErr w:type="spellStart"/>
            <w:r w:rsidRPr="00F83B98">
              <w:t>ut</w:t>
            </w:r>
            <w:proofErr w:type="spellEnd"/>
            <w:r w:rsidRPr="00F83B98">
              <w:t xml:space="preserve">, </w:t>
            </w:r>
            <w:proofErr w:type="spellStart"/>
            <w:r w:rsidRPr="00F83B98">
              <w:t>transformimi</w:t>
            </w:r>
            <w:proofErr w:type="spellEnd"/>
            <w:r w:rsidRPr="00F83B98">
              <w:t xml:space="preserve"> gradual i </w:t>
            </w:r>
            <w:proofErr w:type="spellStart"/>
            <w:r w:rsidRPr="00F83B98">
              <w:t>kësaj</w:t>
            </w:r>
            <w:proofErr w:type="spellEnd"/>
            <w:r w:rsidRPr="00F83B98">
              <w:t xml:space="preserve"> </w:t>
            </w:r>
            <w:proofErr w:type="spellStart"/>
            <w:r w:rsidRPr="00F83B98">
              <w:t>ndërmarrjeje</w:t>
            </w:r>
            <w:proofErr w:type="spellEnd"/>
            <w:r w:rsidRPr="00F83B98">
              <w:t xml:space="preserve"> </w:t>
            </w:r>
            <w:proofErr w:type="spellStart"/>
            <w:r w:rsidRPr="00F83B98">
              <w:t>është</w:t>
            </w:r>
            <w:proofErr w:type="spellEnd"/>
            <w:r w:rsidRPr="00F83B98">
              <w:t xml:space="preserve"> </w:t>
            </w:r>
            <w:proofErr w:type="spellStart"/>
            <w:r w:rsidRPr="00F83B98">
              <w:t>një</w:t>
            </w:r>
            <w:proofErr w:type="spellEnd"/>
            <w:r w:rsidRPr="00F83B98">
              <w:t xml:space="preserve"> element </w:t>
            </w:r>
            <w:proofErr w:type="spellStart"/>
            <w:r w:rsidRPr="00F83B98">
              <w:t>kyç</w:t>
            </w:r>
            <w:proofErr w:type="spellEnd"/>
            <w:r w:rsidRPr="00F83B98">
              <w:t xml:space="preserve"> i </w:t>
            </w:r>
            <w:proofErr w:type="spellStart"/>
            <w:r w:rsidRPr="00F83B98">
              <w:t>tranzicionit</w:t>
            </w:r>
            <w:proofErr w:type="spellEnd"/>
            <w:r w:rsidRPr="00F83B98">
              <w:t xml:space="preserve"> në </w:t>
            </w:r>
            <w:proofErr w:type="spellStart"/>
            <w:r w:rsidRPr="00F83B98">
              <w:t>nivel</w:t>
            </w:r>
            <w:proofErr w:type="spellEnd"/>
            <w:r w:rsidRPr="00F83B98">
              <w:t xml:space="preserve"> </w:t>
            </w:r>
            <w:proofErr w:type="spellStart"/>
            <w:r w:rsidRPr="00F83B98">
              <w:t>kombëtar</w:t>
            </w:r>
            <w:proofErr w:type="spellEnd"/>
            <w:r w:rsidRPr="00F83B98">
              <w:t xml:space="preserve">. </w:t>
            </w:r>
            <w:proofErr w:type="spellStart"/>
            <w:r w:rsidRPr="00F83B98">
              <w:t>Strategjia</w:t>
            </w:r>
            <w:proofErr w:type="spellEnd"/>
            <w:r w:rsidRPr="00F83B98">
              <w:t xml:space="preserve"> e KEK-</w:t>
            </w:r>
            <w:proofErr w:type="spellStart"/>
            <w:r w:rsidRPr="00F83B98">
              <w:t>ut</w:t>
            </w:r>
            <w:proofErr w:type="spellEnd"/>
            <w:r w:rsidRPr="00F83B98">
              <w:t xml:space="preserve"> do </w:t>
            </w:r>
            <w:proofErr w:type="spellStart"/>
            <w:r w:rsidRPr="00F83B98">
              <w:t>të</w:t>
            </w:r>
            <w:proofErr w:type="spellEnd"/>
            <w:r w:rsidRPr="00F83B98">
              <w:t xml:space="preserve"> </w:t>
            </w:r>
            <w:proofErr w:type="spellStart"/>
            <w:r w:rsidRPr="00F83B98">
              <w:t>përcaktojë</w:t>
            </w:r>
            <w:proofErr w:type="spellEnd"/>
            <w:r w:rsidRPr="00F83B98">
              <w:t xml:space="preserve"> </w:t>
            </w:r>
            <w:proofErr w:type="spellStart"/>
            <w:r w:rsidRPr="00F83B98">
              <w:t>rrugën</w:t>
            </w:r>
            <w:proofErr w:type="spellEnd"/>
            <w:r w:rsidRPr="00F83B98">
              <w:t xml:space="preserve"> e </w:t>
            </w:r>
            <w:proofErr w:type="spellStart"/>
            <w:r w:rsidRPr="00F83B98">
              <w:t>transformimit</w:t>
            </w:r>
            <w:proofErr w:type="spellEnd"/>
            <w:r w:rsidRPr="00F83B98">
              <w:t xml:space="preserve"> gradual: </w:t>
            </w:r>
            <w:proofErr w:type="spellStart"/>
            <w:r w:rsidRPr="00F83B98">
              <w:t>diversifikimin</w:t>
            </w:r>
            <w:proofErr w:type="spellEnd"/>
            <w:r w:rsidRPr="00F83B98">
              <w:t xml:space="preserve"> e aktiviteteve, </w:t>
            </w:r>
            <w:proofErr w:type="spellStart"/>
            <w:r w:rsidRPr="00F83B98">
              <w:t>zhvillimin</w:t>
            </w:r>
            <w:proofErr w:type="spellEnd"/>
            <w:r w:rsidRPr="00F83B98">
              <w:t xml:space="preserve"> e </w:t>
            </w:r>
            <w:proofErr w:type="spellStart"/>
            <w:r w:rsidRPr="00F83B98">
              <w:t>kapaciteteve</w:t>
            </w:r>
            <w:proofErr w:type="spellEnd"/>
            <w:r w:rsidRPr="00F83B98">
              <w:t xml:space="preserve"> </w:t>
            </w:r>
            <w:proofErr w:type="spellStart"/>
            <w:r w:rsidRPr="00F83B98">
              <w:t>të</w:t>
            </w:r>
            <w:proofErr w:type="spellEnd"/>
            <w:r w:rsidRPr="00F83B98">
              <w:t xml:space="preserve"> </w:t>
            </w:r>
            <w:proofErr w:type="spellStart"/>
            <w:r w:rsidRPr="00F83B98">
              <w:t>reja</w:t>
            </w:r>
            <w:proofErr w:type="spellEnd"/>
            <w:r w:rsidRPr="00F83B98">
              <w:t xml:space="preserve"> </w:t>
            </w:r>
            <w:proofErr w:type="spellStart"/>
            <w:r w:rsidRPr="00F83B98">
              <w:t>nga</w:t>
            </w:r>
            <w:proofErr w:type="spellEnd"/>
            <w:r w:rsidRPr="00F83B98">
              <w:t xml:space="preserve"> </w:t>
            </w:r>
            <w:proofErr w:type="spellStart"/>
            <w:r w:rsidRPr="00F83B98">
              <w:t>burimet</w:t>
            </w:r>
            <w:proofErr w:type="spellEnd"/>
            <w:r w:rsidRPr="00F83B98">
              <w:t xml:space="preserve"> e </w:t>
            </w:r>
            <w:proofErr w:type="spellStart"/>
            <w:r w:rsidRPr="00F83B98">
              <w:t>ripërtëritshme</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 xml:space="preserve"> (BRE), </w:t>
            </w:r>
            <w:proofErr w:type="spellStart"/>
            <w:r w:rsidRPr="00F83B98">
              <w:t>identifikimin</w:t>
            </w:r>
            <w:proofErr w:type="spellEnd"/>
            <w:r w:rsidRPr="00F83B98">
              <w:t xml:space="preserve"> e </w:t>
            </w:r>
            <w:proofErr w:type="spellStart"/>
            <w:r w:rsidRPr="00F83B98">
              <w:t>mundësive</w:t>
            </w:r>
            <w:proofErr w:type="spellEnd"/>
            <w:r w:rsidRPr="00F83B98">
              <w:t xml:space="preserve"> </w:t>
            </w:r>
            <w:proofErr w:type="spellStart"/>
            <w:r w:rsidRPr="00F83B98">
              <w:t>të</w:t>
            </w:r>
            <w:proofErr w:type="spellEnd"/>
            <w:r w:rsidRPr="00F83B98">
              <w:t xml:space="preserve"> </w:t>
            </w:r>
            <w:proofErr w:type="spellStart"/>
            <w:r w:rsidRPr="00F83B98">
              <w:t>reja</w:t>
            </w:r>
            <w:proofErr w:type="spellEnd"/>
            <w:r w:rsidRPr="00F83B98">
              <w:t xml:space="preserve"> </w:t>
            </w:r>
            <w:proofErr w:type="spellStart"/>
            <w:r w:rsidRPr="00F83B98">
              <w:t>të</w:t>
            </w:r>
            <w:proofErr w:type="spellEnd"/>
            <w:r w:rsidRPr="00F83B98">
              <w:t xml:space="preserve"> </w:t>
            </w:r>
            <w:proofErr w:type="spellStart"/>
            <w:r w:rsidRPr="00F83B98">
              <w:t>biznesit</w:t>
            </w:r>
            <w:proofErr w:type="spellEnd"/>
            <w:r w:rsidRPr="00F83B98">
              <w:t xml:space="preserve"> dhe </w:t>
            </w:r>
            <w:proofErr w:type="spellStart"/>
            <w:r w:rsidRPr="00F83B98">
              <w:t>transformimin</w:t>
            </w:r>
            <w:proofErr w:type="spellEnd"/>
            <w:r w:rsidRPr="00F83B98">
              <w:t xml:space="preserve"> gradual </w:t>
            </w:r>
            <w:proofErr w:type="spellStart"/>
            <w:r w:rsidRPr="00F83B98">
              <w:t>të</w:t>
            </w:r>
            <w:proofErr w:type="spellEnd"/>
            <w:r w:rsidRPr="00F83B98">
              <w:t xml:space="preserve"> </w:t>
            </w:r>
            <w:proofErr w:type="spellStart"/>
            <w:r w:rsidRPr="00F83B98">
              <w:t>kapaciteteve</w:t>
            </w:r>
            <w:proofErr w:type="spellEnd"/>
            <w:r w:rsidRPr="00F83B98">
              <w:t xml:space="preserve"> </w:t>
            </w:r>
            <w:proofErr w:type="spellStart"/>
            <w:r w:rsidRPr="00F83B98">
              <w:t>ekzistuese</w:t>
            </w:r>
            <w:proofErr w:type="spellEnd"/>
            <w:r w:rsidRPr="00F83B98">
              <w:t xml:space="preserve"> </w:t>
            </w:r>
            <w:proofErr w:type="spellStart"/>
            <w:r w:rsidRPr="00F83B98">
              <w:t>të</w:t>
            </w:r>
            <w:proofErr w:type="spellEnd"/>
            <w:r w:rsidRPr="00F83B98">
              <w:t xml:space="preserve"> </w:t>
            </w:r>
            <w:proofErr w:type="spellStart"/>
            <w:r w:rsidRPr="00F83B98">
              <w:t>bazuara</w:t>
            </w:r>
            <w:proofErr w:type="spellEnd"/>
            <w:r w:rsidRPr="00F83B98">
              <w:t xml:space="preserve"> në </w:t>
            </w:r>
            <w:proofErr w:type="spellStart"/>
            <w:r w:rsidRPr="00F83B98">
              <w:t>linjit</w:t>
            </w:r>
            <w:proofErr w:type="spellEnd"/>
            <w:r w:rsidRPr="00F83B98">
              <w:t xml:space="preserve">, me </w:t>
            </w:r>
            <w:proofErr w:type="spellStart"/>
            <w:r w:rsidRPr="00F83B98">
              <w:t>qëllim</w:t>
            </w:r>
            <w:proofErr w:type="spellEnd"/>
            <w:r w:rsidRPr="00F83B98">
              <w:t xml:space="preserve"> </w:t>
            </w:r>
            <w:proofErr w:type="spellStart"/>
            <w:r w:rsidRPr="00F83B98">
              <w:t>ruajtjen</w:t>
            </w:r>
            <w:proofErr w:type="spellEnd"/>
            <w:r w:rsidRPr="00F83B98">
              <w:t xml:space="preserve"> e </w:t>
            </w:r>
            <w:proofErr w:type="spellStart"/>
            <w:r w:rsidRPr="00F83B98">
              <w:t>sigurisë</w:t>
            </w:r>
            <w:proofErr w:type="spellEnd"/>
            <w:r w:rsidRPr="00F83B98">
              <w:t xml:space="preserve"> </w:t>
            </w:r>
            <w:proofErr w:type="spellStart"/>
            <w:r w:rsidRPr="00F83B98">
              <w:t>së</w:t>
            </w:r>
            <w:proofErr w:type="spellEnd"/>
            <w:r w:rsidRPr="00F83B98">
              <w:t xml:space="preserve"> </w:t>
            </w:r>
            <w:proofErr w:type="spellStart"/>
            <w:r w:rsidRPr="00F83B98">
              <w:t>furnizimit</w:t>
            </w:r>
            <w:proofErr w:type="spellEnd"/>
            <w:r w:rsidRPr="00F83B98">
              <w:t>.</w:t>
            </w:r>
          </w:p>
          <w:p w14:paraId="275E6521" w14:textId="134E2CE6" w:rsidR="00CA1109" w:rsidRPr="00F83B98" w:rsidRDefault="00CA1109" w:rsidP="00573A41">
            <w:pPr>
              <w:pStyle w:val="pdq2pgselectionanchorcontainer"/>
            </w:pPr>
            <w:r w:rsidRPr="00F83B98">
              <w:t xml:space="preserve">KEK-u </w:t>
            </w:r>
            <w:proofErr w:type="spellStart"/>
            <w:r w:rsidRPr="00F83B98">
              <w:t>është</w:t>
            </w:r>
            <w:proofErr w:type="spellEnd"/>
            <w:r w:rsidRPr="00F83B98">
              <w:t xml:space="preserve"> </w:t>
            </w:r>
            <w:proofErr w:type="spellStart"/>
            <w:r w:rsidRPr="00F83B98">
              <w:t>padyshim</w:t>
            </w:r>
            <w:proofErr w:type="spellEnd"/>
            <w:r w:rsidRPr="00F83B98">
              <w:t xml:space="preserve"> </w:t>
            </w:r>
            <w:proofErr w:type="spellStart"/>
            <w:r w:rsidRPr="00F83B98">
              <w:t>shumë</w:t>
            </w:r>
            <w:proofErr w:type="spellEnd"/>
            <w:r w:rsidRPr="00F83B98">
              <w:t xml:space="preserve"> i </w:t>
            </w:r>
            <w:proofErr w:type="spellStart"/>
            <w:r w:rsidRPr="00F83B98">
              <w:t>rëndësishëm</w:t>
            </w:r>
            <w:proofErr w:type="spellEnd"/>
            <w:r w:rsidRPr="00F83B98">
              <w:t xml:space="preserve"> në </w:t>
            </w:r>
            <w:proofErr w:type="spellStart"/>
            <w:r w:rsidRPr="00F83B98">
              <w:t>këtë</w:t>
            </w:r>
            <w:proofErr w:type="spellEnd"/>
            <w:r w:rsidRPr="00F83B98">
              <w:t xml:space="preserve"> </w:t>
            </w:r>
            <w:proofErr w:type="spellStart"/>
            <w:r w:rsidRPr="00F83B98">
              <w:t>proces</w:t>
            </w:r>
            <w:proofErr w:type="spellEnd"/>
            <w:r w:rsidRPr="00F83B98">
              <w:t xml:space="preserve">, por </w:t>
            </w:r>
            <w:proofErr w:type="spellStart"/>
            <w:r w:rsidRPr="00F83B98">
              <w:t>është</w:t>
            </w:r>
            <w:proofErr w:type="spellEnd"/>
            <w:r w:rsidRPr="00F83B98">
              <w:t xml:space="preserve"> </w:t>
            </w:r>
            <w:proofErr w:type="spellStart"/>
            <w:r w:rsidRPr="00F83B98">
              <w:t>një</w:t>
            </w:r>
            <w:proofErr w:type="spellEnd"/>
            <w:r w:rsidRPr="00F83B98">
              <w:t xml:space="preserve"> </w:t>
            </w:r>
            <w:proofErr w:type="spellStart"/>
            <w:r w:rsidRPr="00F83B98">
              <w:t>kompani</w:t>
            </w:r>
            <w:proofErr w:type="spellEnd"/>
            <w:r w:rsidRPr="00F83B98">
              <w:t xml:space="preserve"> </w:t>
            </w:r>
            <w:proofErr w:type="spellStart"/>
            <w:r w:rsidRPr="00F83B98">
              <w:t>që</w:t>
            </w:r>
            <w:proofErr w:type="spellEnd"/>
            <w:r w:rsidRPr="00F83B98">
              <w:t xml:space="preserve"> ka </w:t>
            </w:r>
            <w:proofErr w:type="spellStart"/>
            <w:r w:rsidRPr="00F83B98">
              <w:t>interesa</w:t>
            </w:r>
            <w:proofErr w:type="spellEnd"/>
            <w:r w:rsidRPr="00F83B98">
              <w:t xml:space="preserve"> </w:t>
            </w:r>
            <w:proofErr w:type="spellStart"/>
            <w:r w:rsidRPr="00F83B98">
              <w:t>të</w:t>
            </w:r>
            <w:proofErr w:type="spellEnd"/>
            <w:r w:rsidRPr="00F83B98">
              <w:t xml:space="preserve"> </w:t>
            </w:r>
            <w:proofErr w:type="spellStart"/>
            <w:r w:rsidRPr="00F83B98">
              <w:t>veta</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vazhduar</w:t>
            </w:r>
            <w:proofErr w:type="spellEnd"/>
            <w:r w:rsidRPr="00F83B98">
              <w:t xml:space="preserve"> </w:t>
            </w:r>
            <w:proofErr w:type="spellStart"/>
            <w:r w:rsidRPr="00F83B98">
              <w:t>operimin</w:t>
            </w:r>
            <w:proofErr w:type="spellEnd"/>
            <w:r w:rsidRPr="00F83B98">
              <w:t xml:space="preserve"> dhe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minimizuar</w:t>
            </w:r>
            <w:proofErr w:type="spellEnd"/>
            <w:r w:rsidRPr="00F83B98">
              <w:t xml:space="preserve"> </w:t>
            </w:r>
            <w:proofErr w:type="spellStart"/>
            <w:r w:rsidRPr="00F83B98">
              <w:t>kostot</w:t>
            </w:r>
            <w:proofErr w:type="spellEnd"/>
            <w:r w:rsidRPr="00F83B98">
              <w:t xml:space="preserve"> e </w:t>
            </w:r>
            <w:proofErr w:type="spellStart"/>
            <w:r w:rsidRPr="00F83B98">
              <w:t>saj</w:t>
            </w:r>
            <w:proofErr w:type="spellEnd"/>
            <w:r w:rsidRPr="00F83B98">
              <w:t xml:space="preserve">. </w:t>
            </w:r>
            <w:proofErr w:type="spellStart"/>
            <w:r w:rsidRPr="00F83B98">
              <w:t>Nuk</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lejohet</w:t>
            </w:r>
            <w:proofErr w:type="spellEnd"/>
            <w:r w:rsidRPr="00F83B98">
              <w:t xml:space="preserve"> </w:t>
            </w:r>
            <w:proofErr w:type="spellStart"/>
            <w:r w:rsidRPr="00F83B98">
              <w:t>që</w:t>
            </w:r>
            <w:proofErr w:type="spellEnd"/>
            <w:r w:rsidRPr="00F83B98">
              <w:t xml:space="preserve"> ajo </w:t>
            </w:r>
            <w:proofErr w:type="spellStart"/>
            <w:r w:rsidRPr="00F83B98">
              <w:t>të</w:t>
            </w:r>
            <w:proofErr w:type="spellEnd"/>
            <w:r w:rsidRPr="00F83B98">
              <w:t xml:space="preserve"> </w:t>
            </w:r>
            <w:proofErr w:type="spellStart"/>
            <w:r w:rsidRPr="00F83B98">
              <w:t>drejtojë</w:t>
            </w:r>
            <w:proofErr w:type="spellEnd"/>
            <w:r w:rsidRPr="00F83B98">
              <w:t xml:space="preserve"> </w:t>
            </w:r>
            <w:proofErr w:type="spellStart"/>
            <w:r w:rsidRPr="00F83B98">
              <w:t>të</w:t>
            </w:r>
            <w:proofErr w:type="spellEnd"/>
            <w:r w:rsidRPr="00F83B98">
              <w:t xml:space="preserve"> </w:t>
            </w:r>
            <w:proofErr w:type="spellStart"/>
            <w:r w:rsidRPr="00F83B98">
              <w:t>gjithë</w:t>
            </w:r>
            <w:proofErr w:type="spellEnd"/>
            <w:r w:rsidRPr="00F83B98">
              <w:t xml:space="preserve"> </w:t>
            </w:r>
            <w:proofErr w:type="spellStart"/>
            <w:r w:rsidRPr="00F83B98">
              <w:t>procesin</w:t>
            </w:r>
            <w:proofErr w:type="spellEnd"/>
            <w:r w:rsidRPr="00F83B98">
              <w:t xml:space="preserve">. Për </w:t>
            </w:r>
            <w:proofErr w:type="spellStart"/>
            <w:r w:rsidRPr="00F83B98">
              <w:t>më</w:t>
            </w:r>
            <w:proofErr w:type="spellEnd"/>
            <w:r w:rsidRPr="00F83B98">
              <w:t xml:space="preserve"> </w:t>
            </w:r>
            <w:proofErr w:type="spellStart"/>
            <w:r w:rsidRPr="00F83B98">
              <w:t>tepër</w:t>
            </w:r>
            <w:proofErr w:type="spellEnd"/>
            <w:r w:rsidRPr="00F83B98">
              <w:t xml:space="preserve">, </w:t>
            </w:r>
            <w:proofErr w:type="spellStart"/>
            <w:r w:rsidRPr="00F83B98">
              <w:t>përvojat</w:t>
            </w:r>
            <w:proofErr w:type="spellEnd"/>
            <w:r w:rsidRPr="00F83B98">
              <w:t xml:space="preserve"> e </w:t>
            </w:r>
            <w:proofErr w:type="spellStart"/>
            <w:r w:rsidRPr="00F83B98">
              <w:t>Bashkimit</w:t>
            </w:r>
            <w:proofErr w:type="spellEnd"/>
            <w:r w:rsidRPr="00F83B98">
              <w:t xml:space="preserve"> </w:t>
            </w:r>
            <w:proofErr w:type="spellStart"/>
            <w:r w:rsidRPr="00F83B98">
              <w:t>Evropian</w:t>
            </w:r>
            <w:proofErr w:type="spellEnd"/>
            <w:r w:rsidRPr="00F83B98">
              <w:t xml:space="preserve"> me </w:t>
            </w:r>
            <w:proofErr w:type="spellStart"/>
            <w:r w:rsidRPr="00F83B98">
              <w:t>tranzicionin</w:t>
            </w:r>
            <w:proofErr w:type="spellEnd"/>
            <w:r w:rsidRPr="00F83B98">
              <w:t xml:space="preserve"> e </w:t>
            </w:r>
            <w:proofErr w:type="spellStart"/>
            <w:r w:rsidRPr="00F83B98">
              <w:t>drejtë</w:t>
            </w:r>
            <w:proofErr w:type="spellEnd"/>
            <w:r w:rsidRPr="00F83B98">
              <w:t xml:space="preserve"> </w:t>
            </w:r>
            <w:proofErr w:type="spellStart"/>
            <w:r w:rsidRPr="00F83B98">
              <w:t>tregojnë</w:t>
            </w:r>
            <w:proofErr w:type="spellEnd"/>
            <w:r w:rsidRPr="00F83B98">
              <w:t xml:space="preserve"> se </w:t>
            </w:r>
            <w:proofErr w:type="spellStart"/>
            <w:r w:rsidRPr="00F83B98">
              <w:t>procesi</w:t>
            </w:r>
            <w:proofErr w:type="spellEnd"/>
            <w:r w:rsidRPr="00F83B98">
              <w:t xml:space="preserve"> ka </w:t>
            </w:r>
            <w:proofErr w:type="spellStart"/>
            <w:r w:rsidRPr="00F83B98">
              <w:t>qenë</w:t>
            </w:r>
            <w:proofErr w:type="spellEnd"/>
            <w:r w:rsidRPr="00F83B98">
              <w:t xml:space="preserve"> </w:t>
            </w:r>
            <w:proofErr w:type="spellStart"/>
            <w:r w:rsidRPr="00F83B98">
              <w:t>më</w:t>
            </w:r>
            <w:proofErr w:type="spellEnd"/>
            <w:r w:rsidRPr="00F83B98">
              <w:t xml:space="preserve"> i </w:t>
            </w:r>
            <w:proofErr w:type="spellStart"/>
            <w:r w:rsidRPr="00F83B98">
              <w:t>suksesshëm</w:t>
            </w:r>
            <w:proofErr w:type="spellEnd"/>
            <w:r w:rsidRPr="00F83B98">
              <w:t xml:space="preserve"> </w:t>
            </w:r>
            <w:proofErr w:type="spellStart"/>
            <w:r w:rsidRPr="00F83B98">
              <w:t>aty</w:t>
            </w:r>
            <w:proofErr w:type="spellEnd"/>
            <w:r w:rsidRPr="00F83B98">
              <w:t xml:space="preserve"> </w:t>
            </w:r>
            <w:proofErr w:type="spellStart"/>
            <w:r w:rsidRPr="00F83B98">
              <w:t>ku</w:t>
            </w:r>
            <w:proofErr w:type="spellEnd"/>
            <w:r w:rsidRPr="00F83B98">
              <w:t xml:space="preserve"> </w:t>
            </w:r>
            <w:proofErr w:type="spellStart"/>
            <w:r w:rsidRPr="00F83B98">
              <w:t>është</w:t>
            </w:r>
            <w:proofErr w:type="spellEnd"/>
            <w:r w:rsidRPr="00F83B98">
              <w:t xml:space="preserve"> </w:t>
            </w:r>
            <w:proofErr w:type="spellStart"/>
            <w:r w:rsidRPr="00F83B98">
              <w:t>udhëhequr</w:t>
            </w:r>
            <w:proofErr w:type="spellEnd"/>
            <w:r w:rsidRPr="00F83B98">
              <w:t xml:space="preserve"> </w:t>
            </w:r>
            <w:proofErr w:type="spellStart"/>
            <w:r w:rsidRPr="00F83B98">
              <w:t>nga</w:t>
            </w:r>
            <w:proofErr w:type="spellEnd"/>
            <w:r w:rsidRPr="00F83B98">
              <w:t xml:space="preserve"> </w:t>
            </w:r>
            <w:proofErr w:type="spellStart"/>
            <w:r w:rsidRPr="00F83B98">
              <w:t>komuniteti</w:t>
            </w:r>
            <w:proofErr w:type="spellEnd"/>
            <w:r w:rsidRPr="00F83B98">
              <w:t xml:space="preserve"> (</w:t>
            </w:r>
            <w:proofErr w:type="spellStart"/>
            <w:r w:rsidRPr="00F83B98">
              <w:t>shembulli</w:t>
            </w:r>
            <w:proofErr w:type="spellEnd"/>
            <w:r w:rsidRPr="00F83B98">
              <w:t xml:space="preserve"> i </w:t>
            </w:r>
            <w:proofErr w:type="spellStart"/>
            <w:r w:rsidRPr="00F83B98">
              <w:t>Koninit</w:t>
            </w:r>
            <w:proofErr w:type="spellEnd"/>
            <w:r w:rsidRPr="00F83B98">
              <w:t xml:space="preserve"> në </w:t>
            </w:r>
            <w:proofErr w:type="spellStart"/>
            <w:r w:rsidRPr="00F83B98">
              <w:t>Wielkopolskën</w:t>
            </w:r>
            <w:proofErr w:type="spellEnd"/>
            <w:r w:rsidRPr="00F83B98">
              <w:t xml:space="preserve"> </w:t>
            </w:r>
            <w:proofErr w:type="spellStart"/>
            <w:r w:rsidRPr="00F83B98">
              <w:t>Lindore</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qeveria</w:t>
            </w:r>
            <w:proofErr w:type="spellEnd"/>
            <w:r w:rsidRPr="00F83B98">
              <w:t xml:space="preserve"> ajo </w:t>
            </w:r>
            <w:proofErr w:type="spellStart"/>
            <w:r w:rsidRPr="00F83B98">
              <w:t>që</w:t>
            </w:r>
            <w:proofErr w:type="spellEnd"/>
            <w:r w:rsidRPr="00F83B98">
              <w:t xml:space="preserve"> </w:t>
            </w:r>
            <w:proofErr w:type="spellStart"/>
            <w:r w:rsidRPr="00F83B98">
              <w:t>përcakton</w:t>
            </w:r>
            <w:proofErr w:type="spellEnd"/>
            <w:r w:rsidRPr="00F83B98">
              <w:t xml:space="preserve"> </w:t>
            </w:r>
            <w:proofErr w:type="spellStart"/>
            <w:r w:rsidRPr="00F83B98">
              <w:t>parametrat</w:t>
            </w:r>
            <w:proofErr w:type="spellEnd"/>
            <w:r w:rsidRPr="00F83B98">
              <w:t xml:space="preserve"> e </w:t>
            </w:r>
            <w:proofErr w:type="spellStart"/>
            <w:r w:rsidRPr="00F83B98">
              <w:t>procesit</w:t>
            </w:r>
            <w:proofErr w:type="spellEnd"/>
            <w:r w:rsidRPr="00F83B98">
              <w:t xml:space="preserve">. </w:t>
            </w:r>
            <w:proofErr w:type="spellStart"/>
            <w:r w:rsidRPr="00F83B98">
              <w:t>Megjithatë</w:t>
            </w:r>
            <w:proofErr w:type="spellEnd"/>
            <w:r w:rsidRPr="00F83B98">
              <w:t xml:space="preserve">, </w:t>
            </w:r>
            <w:proofErr w:type="spellStart"/>
            <w:r w:rsidRPr="00F83B98">
              <w:t>autoritetet</w:t>
            </w:r>
            <w:proofErr w:type="spellEnd"/>
            <w:r w:rsidRPr="00F83B98">
              <w:t xml:space="preserve"> </w:t>
            </w:r>
            <w:proofErr w:type="spellStart"/>
            <w:r w:rsidRPr="00F83B98">
              <w:t>lokale</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marrin</w:t>
            </w:r>
            <w:proofErr w:type="spellEnd"/>
            <w:r w:rsidRPr="00F83B98">
              <w:t xml:space="preserve"> </w:t>
            </w:r>
            <w:proofErr w:type="spellStart"/>
            <w:r w:rsidRPr="00F83B98">
              <w:t>një</w:t>
            </w:r>
            <w:proofErr w:type="spellEnd"/>
            <w:r w:rsidRPr="00F83B98">
              <w:t xml:space="preserve"> </w:t>
            </w:r>
            <w:proofErr w:type="spellStart"/>
            <w:r w:rsidRPr="00F83B98">
              <w:t>rol</w:t>
            </w:r>
            <w:proofErr w:type="spellEnd"/>
            <w:r w:rsidRPr="00F83B98">
              <w:t xml:space="preserve"> </w:t>
            </w:r>
            <w:proofErr w:type="spellStart"/>
            <w:r w:rsidRPr="00F83B98">
              <w:t>udhëheqës</w:t>
            </w:r>
            <w:proofErr w:type="spellEnd"/>
            <w:r w:rsidRPr="00F83B98">
              <w:t xml:space="preserve">, </w:t>
            </w:r>
            <w:proofErr w:type="spellStart"/>
            <w:r w:rsidRPr="00F83B98">
              <w:t>pasi</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transformohen</w:t>
            </w:r>
            <w:proofErr w:type="spellEnd"/>
            <w:r w:rsidRPr="00F83B98">
              <w:t xml:space="preserve"> </w:t>
            </w:r>
            <w:proofErr w:type="spellStart"/>
            <w:r w:rsidRPr="00F83B98">
              <w:t>të</w:t>
            </w:r>
            <w:proofErr w:type="spellEnd"/>
            <w:r w:rsidRPr="00F83B98">
              <w:t xml:space="preserve"> </w:t>
            </w:r>
            <w:proofErr w:type="spellStart"/>
            <w:r w:rsidRPr="00F83B98">
              <w:t>gjithë</w:t>
            </w:r>
            <w:proofErr w:type="spellEnd"/>
            <w:r w:rsidRPr="00F83B98">
              <w:t xml:space="preserve"> </w:t>
            </w:r>
            <w:proofErr w:type="spellStart"/>
            <w:r w:rsidRPr="00F83B98">
              <w:lastRenderedPageBreak/>
              <w:t>komunitetet</w:t>
            </w:r>
            <w:proofErr w:type="spellEnd"/>
            <w:r w:rsidRPr="00F83B98">
              <w:t xml:space="preserve">, jo </w:t>
            </w:r>
            <w:proofErr w:type="spellStart"/>
            <w:r w:rsidRPr="00F83B98">
              <w:t>vetëm</w:t>
            </w:r>
            <w:proofErr w:type="spellEnd"/>
            <w:r w:rsidRPr="00F83B98">
              <w:t xml:space="preserve"> KEK-u. Për </w:t>
            </w:r>
            <w:proofErr w:type="spellStart"/>
            <w:r w:rsidRPr="00F83B98">
              <w:t>më</w:t>
            </w:r>
            <w:proofErr w:type="spellEnd"/>
            <w:r w:rsidRPr="00F83B98">
              <w:t xml:space="preserve"> </w:t>
            </w:r>
            <w:proofErr w:type="spellStart"/>
            <w:r w:rsidRPr="00F83B98">
              <w:t>tepër</w:t>
            </w:r>
            <w:proofErr w:type="spellEnd"/>
            <w:r w:rsidRPr="00F83B98">
              <w:t xml:space="preserve">, </w:t>
            </w:r>
            <w:proofErr w:type="spellStart"/>
            <w:r w:rsidRPr="00F83B98">
              <w:t>transformimi</w:t>
            </w:r>
            <w:proofErr w:type="spellEnd"/>
            <w:r w:rsidRPr="00F83B98">
              <w:t xml:space="preserve"> i </w:t>
            </w:r>
            <w:proofErr w:type="spellStart"/>
            <w:r w:rsidRPr="00F83B98">
              <w:t>komunitetit</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w:t>
            </w:r>
            <w:proofErr w:type="spellStart"/>
            <w:r w:rsidRPr="00F83B98">
              <w:t>mandat</w:t>
            </w:r>
            <w:proofErr w:type="spellEnd"/>
            <w:r w:rsidRPr="00F83B98">
              <w:t xml:space="preserve"> i KEK-</w:t>
            </w:r>
            <w:proofErr w:type="spellStart"/>
            <w:r w:rsidRPr="00F83B98">
              <w:t>ut</w:t>
            </w:r>
            <w:proofErr w:type="spellEnd"/>
            <w:r w:rsidRPr="00F83B98">
              <w:t xml:space="preserve">, dhe </w:t>
            </w:r>
            <w:proofErr w:type="spellStart"/>
            <w:r w:rsidRPr="00F83B98">
              <w:t>pikërisht</w:t>
            </w:r>
            <w:proofErr w:type="spellEnd"/>
            <w:r w:rsidRPr="00F83B98">
              <w:t xml:space="preserve"> </w:t>
            </w:r>
            <w:proofErr w:type="spellStart"/>
            <w:r w:rsidRPr="00F83B98">
              <w:t>kjo</w:t>
            </w:r>
            <w:proofErr w:type="spellEnd"/>
            <w:r w:rsidRPr="00F83B98">
              <w:t xml:space="preserve"> </w:t>
            </w:r>
            <w:proofErr w:type="spellStart"/>
            <w:r w:rsidRPr="00F83B98">
              <w:t>është</w:t>
            </w:r>
            <w:proofErr w:type="spellEnd"/>
            <w:r w:rsidRPr="00F83B98">
              <w:t xml:space="preserve"> </w:t>
            </w:r>
            <w:proofErr w:type="spellStart"/>
            <w:r w:rsidRPr="00F83B98">
              <w:t>thelbi</w:t>
            </w:r>
            <w:proofErr w:type="spellEnd"/>
            <w:r w:rsidRPr="00F83B98">
              <w:t xml:space="preserve"> i </w:t>
            </w:r>
            <w:proofErr w:type="spellStart"/>
            <w:r w:rsidRPr="00F83B98">
              <w:t>procesit</w:t>
            </w:r>
            <w:proofErr w:type="spellEnd"/>
            <w:r w:rsidRPr="00F83B98">
              <w:t xml:space="preserve"> </w:t>
            </w:r>
            <w:proofErr w:type="spellStart"/>
            <w:r w:rsidRPr="00F83B98">
              <w:t>të</w:t>
            </w:r>
            <w:proofErr w:type="spellEnd"/>
            <w:r w:rsidRPr="00F83B98">
              <w:t xml:space="preserve"> </w:t>
            </w:r>
            <w:proofErr w:type="spellStart"/>
            <w:r w:rsidRPr="00F83B98">
              <w:t>tranzicionit</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r w:rsidRPr="00F83B98">
              <w:t xml:space="preserve"> – </w:t>
            </w:r>
            <w:proofErr w:type="spellStart"/>
            <w:r w:rsidRPr="00F83B98">
              <w:t>transformimi</w:t>
            </w:r>
            <w:proofErr w:type="spellEnd"/>
            <w:r w:rsidRPr="00F83B98">
              <w:t xml:space="preserve"> i </w:t>
            </w:r>
            <w:proofErr w:type="spellStart"/>
            <w:r w:rsidRPr="00F83B98">
              <w:t>komuniteteve</w:t>
            </w:r>
            <w:proofErr w:type="spellEnd"/>
            <w:r w:rsidRPr="00F83B98">
              <w:t xml:space="preserve">, jo </w:t>
            </w:r>
            <w:proofErr w:type="spellStart"/>
            <w:r w:rsidRPr="00F83B98">
              <w:t>vetëm</w:t>
            </w:r>
            <w:proofErr w:type="spellEnd"/>
            <w:r w:rsidRPr="00F83B98">
              <w:t xml:space="preserve"> i </w:t>
            </w:r>
            <w:proofErr w:type="spellStart"/>
            <w:r w:rsidRPr="00F83B98">
              <w:t>sektorit</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w:t>
            </w:r>
          </w:p>
        </w:tc>
        <w:tc>
          <w:tcPr>
            <w:tcW w:w="1620" w:type="dxa"/>
          </w:tcPr>
          <w:p w14:paraId="6B5A67FF" w14:textId="5EACEB5D" w:rsidR="00CA1109" w:rsidRPr="00F83B98" w:rsidRDefault="009B06BC" w:rsidP="00AC0B86">
            <w:r w:rsidRPr="00F83B98">
              <w:lastRenderedPageBreak/>
              <w:t>R</w:t>
            </w:r>
            <w:r w:rsidR="008D78B7" w:rsidRPr="00F83B98">
              <w:t>efuzohet</w:t>
            </w:r>
          </w:p>
        </w:tc>
        <w:tc>
          <w:tcPr>
            <w:tcW w:w="6390" w:type="dxa"/>
          </w:tcPr>
          <w:p w14:paraId="065486A5" w14:textId="16077B97" w:rsidR="00CA1109" w:rsidRPr="00F83B98" w:rsidRDefault="00CA1109" w:rsidP="00AC0B86">
            <w:r w:rsidRPr="00F83B98">
              <w:rPr>
                <w:rStyle w:val="ng-star-inserted"/>
                <w:shd w:val="clear" w:color="auto" w:fill="FFFFFF"/>
              </w:rPr>
              <w:t xml:space="preserve">Udhërrëfyesi  </w:t>
            </w:r>
            <w:r w:rsidR="00BF03A8">
              <w:rPr>
                <w:rStyle w:val="ng-star-inserted"/>
                <w:shd w:val="clear" w:color="auto" w:fill="FFFFFF"/>
              </w:rPr>
              <w:t xml:space="preserve">për </w:t>
            </w:r>
            <w:proofErr w:type="spellStart"/>
            <w:r w:rsidR="00BF03A8">
              <w:rPr>
                <w:rStyle w:val="ng-star-inserted"/>
                <w:shd w:val="clear" w:color="auto" w:fill="FFFFFF"/>
              </w:rPr>
              <w:t>Tranzicion</w:t>
            </w:r>
            <w:proofErr w:type="spellEnd"/>
            <w:r w:rsidR="00BF03A8">
              <w:rPr>
                <w:rStyle w:val="ng-star-inserted"/>
                <w:shd w:val="clear" w:color="auto" w:fill="FFFFFF"/>
              </w:rPr>
              <w:t xml:space="preserve"> të Drejtë </w:t>
            </w:r>
            <w:r w:rsidRPr="00F83B98">
              <w:rPr>
                <w:rStyle w:val="ng-star-inserted"/>
                <w:shd w:val="clear" w:color="auto" w:fill="FFFFFF"/>
              </w:rPr>
              <w:t xml:space="preserve">tashmë e ka vendosur fuqinë vendimmarrëse tek </w:t>
            </w:r>
            <w:r w:rsidRPr="00F83B98">
              <w:rPr>
                <w:bCs/>
                <w:shd w:val="clear" w:color="auto" w:fill="FFFFFF"/>
              </w:rPr>
              <w:t>Këshilli Kombëtar p</w:t>
            </w:r>
            <w:r w:rsidR="00EC5975" w:rsidRPr="00F83B98">
              <w:rPr>
                <w:bCs/>
                <w:shd w:val="clear" w:color="auto" w:fill="FFFFFF"/>
              </w:rPr>
              <w:t>ë</w:t>
            </w:r>
            <w:r w:rsidRPr="00F83B98">
              <w:rPr>
                <w:bCs/>
                <w:shd w:val="clear" w:color="auto" w:fill="FFFFFF"/>
              </w:rPr>
              <w:t>r Ndryshime Klimatike</w:t>
            </w:r>
            <w:r w:rsidRPr="00F83B98">
              <w:rPr>
                <w:rStyle w:val="ng-star-inserted"/>
                <w:shd w:val="clear" w:color="auto" w:fill="FFFFFF"/>
              </w:rPr>
              <w:t xml:space="preserve">, ka </w:t>
            </w:r>
            <w:proofErr w:type="spellStart"/>
            <w:r w:rsidRPr="00F83B98">
              <w:rPr>
                <w:rStyle w:val="ng-star-inserted"/>
                <w:shd w:val="clear" w:color="auto" w:fill="FFFFFF"/>
              </w:rPr>
              <w:t>mandatuar</w:t>
            </w:r>
            <w:proofErr w:type="spellEnd"/>
            <w:r w:rsidRPr="00F83B98">
              <w:rPr>
                <w:rStyle w:val="ng-star-inserted"/>
                <w:shd w:val="clear" w:color="auto" w:fill="FFFFFF"/>
              </w:rPr>
              <w:t xml:space="preserve"> </w:t>
            </w:r>
            <w:r w:rsidRPr="00F83B98">
              <w:rPr>
                <w:bCs/>
                <w:shd w:val="clear" w:color="auto" w:fill="FFFFFF"/>
              </w:rPr>
              <w:t>përfshirjen e komunave</w:t>
            </w:r>
            <w:r w:rsidRPr="00F83B98">
              <w:rPr>
                <w:rStyle w:val="ng-star-inserted"/>
                <w:shd w:val="clear" w:color="auto" w:fill="FFFFFF"/>
              </w:rPr>
              <w:t xml:space="preserve"> dhe ka zgjeruar objektivin nga një transformim thjesht energjetik në një </w:t>
            </w:r>
            <w:r w:rsidRPr="00F83B98">
              <w:rPr>
                <w:bCs/>
                <w:shd w:val="clear" w:color="auto" w:fill="FFFFFF"/>
              </w:rPr>
              <w:t>transformim të plotë socio-ekonomik të komuniteteve.</w:t>
            </w:r>
          </w:p>
        </w:tc>
      </w:tr>
      <w:tr w:rsidR="00EC5975" w:rsidRPr="00F83B98" w14:paraId="023A2F67" w14:textId="77777777" w:rsidTr="00287C61">
        <w:trPr>
          <w:gridAfter w:val="1"/>
          <w:wAfter w:w="90" w:type="dxa"/>
          <w:trHeight w:val="1362"/>
        </w:trPr>
        <w:tc>
          <w:tcPr>
            <w:tcW w:w="1819" w:type="dxa"/>
          </w:tcPr>
          <w:p w14:paraId="7674AE94" w14:textId="77777777" w:rsidR="00CA1109" w:rsidRPr="00F83B98" w:rsidRDefault="00CA1109" w:rsidP="00AC0B86"/>
        </w:tc>
        <w:tc>
          <w:tcPr>
            <w:tcW w:w="3846" w:type="dxa"/>
          </w:tcPr>
          <w:p w14:paraId="386EC88D" w14:textId="77777777" w:rsidR="00CA1109" w:rsidRPr="00F83B98" w:rsidRDefault="00CA1109" w:rsidP="00AC0B86">
            <w:pPr>
              <w:pStyle w:val="NormalWeb"/>
            </w:pPr>
            <w:r w:rsidRPr="00F83B98">
              <w:rPr>
                <w:iCs/>
                <w:sz w:val="22"/>
                <w:szCs w:val="22"/>
                <w:lang w:val="sq-AL"/>
              </w:rPr>
              <w:t xml:space="preserve">f. 19 </w:t>
            </w:r>
            <w:proofErr w:type="spellStart"/>
            <w:r w:rsidRPr="00F83B98">
              <w:t>Një</w:t>
            </w:r>
            <w:proofErr w:type="spellEnd"/>
            <w:r w:rsidRPr="00F83B98">
              <w:t xml:space="preserve"> dimension i </w:t>
            </w:r>
            <w:proofErr w:type="spellStart"/>
            <w:r w:rsidRPr="00F83B98">
              <w:t>veçantë</w:t>
            </w:r>
            <w:proofErr w:type="spellEnd"/>
            <w:r w:rsidRPr="00F83B98">
              <w:t xml:space="preserve"> i </w:t>
            </w:r>
            <w:proofErr w:type="spellStart"/>
            <w:r w:rsidRPr="00F83B98">
              <w:t>tranzicionit</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r w:rsidRPr="00F83B98">
              <w:t xml:space="preserve"> </w:t>
            </w:r>
            <w:proofErr w:type="spellStart"/>
            <w:r w:rsidRPr="00F83B98">
              <w:t>është</w:t>
            </w:r>
            <w:proofErr w:type="spellEnd"/>
            <w:r w:rsidRPr="00F83B98">
              <w:t xml:space="preserve"> </w:t>
            </w:r>
            <w:proofErr w:type="spellStart"/>
            <w:r w:rsidRPr="00F83B98">
              <w:t>barazia</w:t>
            </w:r>
            <w:proofErr w:type="spellEnd"/>
            <w:r w:rsidRPr="00F83B98">
              <w:t xml:space="preserve"> </w:t>
            </w:r>
            <w:proofErr w:type="spellStart"/>
            <w:r w:rsidRPr="00F83B98">
              <w:t>gjinore</w:t>
            </w:r>
            <w:proofErr w:type="spellEnd"/>
            <w:r w:rsidRPr="00F83B98">
              <w:t xml:space="preserve">. Në </w:t>
            </w:r>
            <w:proofErr w:type="spellStart"/>
            <w:r w:rsidRPr="00F83B98">
              <w:t>përputhje</w:t>
            </w:r>
            <w:proofErr w:type="spellEnd"/>
            <w:r w:rsidRPr="00F83B98">
              <w:t xml:space="preserve"> me </w:t>
            </w:r>
            <w:proofErr w:type="spellStart"/>
            <w:r w:rsidRPr="00F83B98">
              <w:t>Strategjinë</w:t>
            </w:r>
            <w:proofErr w:type="spellEnd"/>
            <w:r w:rsidRPr="00F83B98">
              <w:t xml:space="preserve"> e </w:t>
            </w:r>
            <w:proofErr w:type="spellStart"/>
            <w:r w:rsidRPr="00F83B98">
              <w:t>Energjisë</w:t>
            </w:r>
            <w:proofErr w:type="spellEnd"/>
            <w:r w:rsidRPr="00F83B98">
              <w:t xml:space="preserve">, </w:t>
            </w:r>
            <w:proofErr w:type="spellStart"/>
            <w:r w:rsidRPr="00F83B98">
              <w:t>synohet</w:t>
            </w:r>
            <w:proofErr w:type="spellEnd"/>
            <w:r w:rsidRPr="00F83B98">
              <w:t xml:space="preserve"> </w:t>
            </w:r>
            <w:proofErr w:type="spellStart"/>
            <w:r w:rsidRPr="00F83B98">
              <w:t>që</w:t>
            </w:r>
            <w:proofErr w:type="spellEnd"/>
            <w:r w:rsidRPr="00F83B98">
              <w:t xml:space="preserve"> </w:t>
            </w:r>
            <w:proofErr w:type="spellStart"/>
            <w:r w:rsidRPr="00F83B98">
              <w:t>deri</w:t>
            </w:r>
            <w:proofErr w:type="spellEnd"/>
            <w:r w:rsidRPr="00F83B98">
              <w:t xml:space="preserve"> në </w:t>
            </w:r>
            <w:proofErr w:type="spellStart"/>
            <w:r w:rsidRPr="00F83B98">
              <w:t>vitin</w:t>
            </w:r>
            <w:proofErr w:type="spellEnd"/>
            <w:r w:rsidRPr="00F83B98">
              <w:t xml:space="preserve"> 2031 </w:t>
            </w:r>
            <w:proofErr w:type="spellStart"/>
            <w:r w:rsidRPr="00F83B98">
              <w:t>të</w:t>
            </w:r>
            <w:proofErr w:type="spellEnd"/>
            <w:r w:rsidRPr="00F83B98">
              <w:t xml:space="preserve"> </w:t>
            </w:r>
            <w:proofErr w:type="spellStart"/>
            <w:r w:rsidRPr="00F83B98">
              <w:t>paktën</w:t>
            </w:r>
            <w:proofErr w:type="spellEnd"/>
            <w:r w:rsidRPr="00F83B98">
              <w:t xml:space="preserve"> 25% e </w:t>
            </w:r>
            <w:proofErr w:type="spellStart"/>
            <w:r w:rsidRPr="00F83B98">
              <w:t>të</w:t>
            </w:r>
            <w:proofErr w:type="spellEnd"/>
            <w:r w:rsidRPr="00F83B98">
              <w:t xml:space="preserve"> </w:t>
            </w:r>
            <w:proofErr w:type="spellStart"/>
            <w:r w:rsidRPr="00F83B98">
              <w:t>punësuarve</w:t>
            </w:r>
            <w:proofErr w:type="spellEnd"/>
            <w:r w:rsidRPr="00F83B98">
              <w:t xml:space="preserve"> në </w:t>
            </w:r>
            <w:proofErr w:type="spellStart"/>
            <w:r w:rsidRPr="00F83B98">
              <w:t>sektorin</w:t>
            </w:r>
            <w:proofErr w:type="spellEnd"/>
            <w:r w:rsidRPr="00F83B98">
              <w:t xml:space="preserve"> e </w:t>
            </w:r>
            <w:proofErr w:type="spellStart"/>
            <w:r w:rsidRPr="00F83B98">
              <w:t>energjisë</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gra</w:t>
            </w:r>
            <w:proofErr w:type="spellEnd"/>
            <w:r w:rsidRPr="00F83B98">
              <w:t xml:space="preserve">, </w:t>
            </w:r>
            <w:proofErr w:type="spellStart"/>
            <w:r w:rsidRPr="00F83B98">
              <w:t>përmes</w:t>
            </w:r>
            <w:proofErr w:type="spellEnd"/>
            <w:r w:rsidRPr="00F83B98">
              <w:t xml:space="preserve"> </w:t>
            </w:r>
            <w:proofErr w:type="spellStart"/>
            <w:r w:rsidRPr="00F83B98">
              <w:t>programeve</w:t>
            </w:r>
            <w:proofErr w:type="spellEnd"/>
            <w:r w:rsidRPr="00F83B98">
              <w:t xml:space="preserve"> </w:t>
            </w:r>
            <w:proofErr w:type="spellStart"/>
            <w:r w:rsidRPr="00F83B98">
              <w:t>të</w:t>
            </w:r>
            <w:proofErr w:type="spellEnd"/>
            <w:r w:rsidRPr="00F83B98">
              <w:t xml:space="preserve"> </w:t>
            </w:r>
            <w:proofErr w:type="spellStart"/>
            <w:r w:rsidRPr="00F83B98">
              <w:t>dedikuara</w:t>
            </w:r>
            <w:proofErr w:type="spellEnd"/>
            <w:r w:rsidRPr="00F83B98">
              <w:t xml:space="preserve"> </w:t>
            </w:r>
            <w:proofErr w:type="spellStart"/>
            <w:r w:rsidRPr="00F83B98">
              <w:t>të</w:t>
            </w:r>
            <w:proofErr w:type="spellEnd"/>
            <w:r w:rsidRPr="00F83B98">
              <w:t xml:space="preserve"> </w:t>
            </w:r>
            <w:proofErr w:type="spellStart"/>
            <w:r w:rsidRPr="00F83B98">
              <w:t>arsimit</w:t>
            </w:r>
            <w:proofErr w:type="spellEnd"/>
            <w:r w:rsidRPr="00F83B98">
              <w:t xml:space="preserve">, </w:t>
            </w:r>
            <w:proofErr w:type="spellStart"/>
            <w:r w:rsidRPr="00F83B98">
              <w:t>trajnimit</w:t>
            </w:r>
            <w:proofErr w:type="spellEnd"/>
            <w:r w:rsidRPr="00F83B98">
              <w:t xml:space="preserve"> dhe </w:t>
            </w:r>
            <w:proofErr w:type="spellStart"/>
            <w:r w:rsidRPr="00F83B98">
              <w:t>punësimit</w:t>
            </w:r>
            <w:proofErr w:type="spellEnd"/>
            <w:r w:rsidRPr="00F83B98">
              <w:t xml:space="preserve">, me </w:t>
            </w:r>
            <w:proofErr w:type="spellStart"/>
            <w:r w:rsidRPr="00F83B98">
              <w:t>mbështetjen</w:t>
            </w:r>
            <w:proofErr w:type="spellEnd"/>
            <w:r w:rsidRPr="00F83B98">
              <w:t xml:space="preserve"> e </w:t>
            </w:r>
            <w:proofErr w:type="spellStart"/>
            <w:r w:rsidRPr="00F83B98">
              <w:t>partnerëve</w:t>
            </w:r>
            <w:proofErr w:type="spellEnd"/>
            <w:r w:rsidRPr="00F83B98">
              <w:t xml:space="preserve"> </w:t>
            </w:r>
            <w:proofErr w:type="spellStart"/>
            <w:r w:rsidRPr="00F83B98">
              <w:t>si</w:t>
            </w:r>
            <w:proofErr w:type="spellEnd"/>
            <w:r w:rsidRPr="00F83B98">
              <w:t xml:space="preserve"> UN Women. </w:t>
            </w:r>
            <w:proofErr w:type="spellStart"/>
            <w:r w:rsidRPr="00F83B98">
              <w:t>Vëmendje</w:t>
            </w:r>
            <w:proofErr w:type="spellEnd"/>
            <w:r w:rsidRPr="00F83B98">
              <w:t xml:space="preserve"> e </w:t>
            </w:r>
            <w:proofErr w:type="spellStart"/>
            <w:r w:rsidRPr="00F83B98">
              <w:t>veçantë</w:t>
            </w:r>
            <w:proofErr w:type="spellEnd"/>
            <w:r w:rsidRPr="00F83B98">
              <w:t xml:space="preserve"> do </w:t>
            </w:r>
            <w:proofErr w:type="spellStart"/>
            <w:r w:rsidRPr="00F83B98">
              <w:t>t’u</w:t>
            </w:r>
            <w:proofErr w:type="spellEnd"/>
            <w:r w:rsidRPr="00F83B98">
              <w:t xml:space="preserve"> </w:t>
            </w:r>
            <w:proofErr w:type="spellStart"/>
            <w:r w:rsidRPr="00F83B98">
              <w:t>kushtohet</w:t>
            </w:r>
            <w:proofErr w:type="spellEnd"/>
            <w:r w:rsidRPr="00F83B98">
              <w:t xml:space="preserve"> </w:t>
            </w:r>
            <w:proofErr w:type="spellStart"/>
            <w:r w:rsidRPr="00F83B98">
              <w:t>gjithashtu</w:t>
            </w:r>
            <w:proofErr w:type="spellEnd"/>
            <w:r w:rsidRPr="00F83B98">
              <w:t xml:space="preserve"> </w:t>
            </w:r>
            <w:proofErr w:type="spellStart"/>
            <w:r w:rsidRPr="00F83B98">
              <w:t>të</w:t>
            </w:r>
            <w:proofErr w:type="spellEnd"/>
            <w:r w:rsidRPr="00F83B98">
              <w:t xml:space="preserve"> </w:t>
            </w:r>
            <w:proofErr w:type="spellStart"/>
            <w:r w:rsidRPr="00F83B98">
              <w:t>rinjve</w:t>
            </w:r>
            <w:proofErr w:type="spellEnd"/>
            <w:r w:rsidRPr="00F83B98">
              <w:t xml:space="preserve"> dhe </w:t>
            </w:r>
            <w:proofErr w:type="spellStart"/>
            <w:r w:rsidRPr="00F83B98">
              <w:t>grupeve</w:t>
            </w:r>
            <w:proofErr w:type="spellEnd"/>
            <w:r w:rsidRPr="00F83B98">
              <w:t xml:space="preserve"> </w:t>
            </w:r>
            <w:proofErr w:type="spellStart"/>
            <w:r w:rsidRPr="00F83B98">
              <w:t>të</w:t>
            </w:r>
            <w:proofErr w:type="spellEnd"/>
            <w:r w:rsidRPr="00F83B98">
              <w:t xml:space="preserve"> </w:t>
            </w:r>
            <w:proofErr w:type="spellStart"/>
            <w:r w:rsidRPr="00F83B98">
              <w:t>margjinalizuara</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siguruar</w:t>
            </w:r>
            <w:proofErr w:type="spellEnd"/>
            <w:r w:rsidRPr="00F83B98">
              <w:t xml:space="preserve"> </w:t>
            </w:r>
            <w:proofErr w:type="spellStart"/>
            <w:r w:rsidRPr="00F83B98">
              <w:t>që</w:t>
            </w:r>
            <w:proofErr w:type="spellEnd"/>
            <w:r w:rsidRPr="00F83B98">
              <w:t xml:space="preserve"> tranzicioni </w:t>
            </w:r>
            <w:proofErr w:type="spellStart"/>
            <w:r w:rsidRPr="00F83B98">
              <w:t>të</w:t>
            </w:r>
            <w:proofErr w:type="spellEnd"/>
            <w:r w:rsidRPr="00F83B98">
              <w:t xml:space="preserve"> </w:t>
            </w:r>
            <w:proofErr w:type="spellStart"/>
            <w:r w:rsidRPr="00F83B98">
              <w:t>mos</w:t>
            </w:r>
            <w:proofErr w:type="spellEnd"/>
            <w:r w:rsidRPr="00F83B98">
              <w:t xml:space="preserve"> </w:t>
            </w:r>
            <w:proofErr w:type="spellStart"/>
            <w:r w:rsidRPr="00F83B98">
              <w:t>riprodhojë</w:t>
            </w:r>
            <w:proofErr w:type="spellEnd"/>
            <w:r w:rsidRPr="00F83B98">
              <w:t xml:space="preserve"> </w:t>
            </w:r>
            <w:proofErr w:type="spellStart"/>
            <w:r w:rsidRPr="00F83B98">
              <w:t>pabarazitë</w:t>
            </w:r>
            <w:proofErr w:type="spellEnd"/>
            <w:r w:rsidRPr="00F83B98">
              <w:t xml:space="preserve"> </w:t>
            </w:r>
            <w:proofErr w:type="spellStart"/>
            <w:r w:rsidRPr="00F83B98">
              <w:t>ekzistuese</w:t>
            </w:r>
            <w:proofErr w:type="spellEnd"/>
            <w:r w:rsidRPr="00F83B98">
              <w:t>.</w:t>
            </w:r>
          </w:p>
          <w:p w14:paraId="0D1098CD" w14:textId="77777777" w:rsidR="00CA1109" w:rsidRPr="00F83B98" w:rsidRDefault="00CA1109" w:rsidP="00AC0B86">
            <w:pPr>
              <w:pStyle w:val="NormalWeb"/>
            </w:pPr>
            <w:proofErr w:type="spellStart"/>
            <w:r w:rsidRPr="00F83B98">
              <w:t>Synimi</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arritur</w:t>
            </w:r>
            <w:proofErr w:type="spellEnd"/>
            <w:r w:rsidRPr="00F83B98">
              <w:t xml:space="preserve"> 25% </w:t>
            </w:r>
            <w:proofErr w:type="spellStart"/>
            <w:r w:rsidRPr="00F83B98">
              <w:t>gra</w:t>
            </w:r>
            <w:proofErr w:type="spellEnd"/>
            <w:r w:rsidRPr="00F83B98">
              <w:t xml:space="preserve"> në </w:t>
            </w:r>
            <w:proofErr w:type="spellStart"/>
            <w:r w:rsidRPr="00F83B98">
              <w:t>sektorin</w:t>
            </w:r>
            <w:proofErr w:type="spellEnd"/>
            <w:r w:rsidRPr="00F83B98">
              <w:t xml:space="preserve"> e </w:t>
            </w:r>
            <w:proofErr w:type="spellStart"/>
            <w:r w:rsidRPr="00F83B98">
              <w:t>energjisë</w:t>
            </w:r>
            <w:proofErr w:type="spellEnd"/>
            <w:r w:rsidRPr="00F83B98">
              <w:t xml:space="preserve"> </w:t>
            </w:r>
            <w:proofErr w:type="spellStart"/>
            <w:r w:rsidRPr="00F83B98">
              <w:t>përmes</w:t>
            </w:r>
            <w:proofErr w:type="spellEnd"/>
            <w:r w:rsidRPr="00F83B98">
              <w:t xml:space="preserve"> </w:t>
            </w:r>
            <w:proofErr w:type="spellStart"/>
            <w:r w:rsidRPr="00F83B98">
              <w:t>ofrimit</w:t>
            </w:r>
            <w:proofErr w:type="spellEnd"/>
            <w:r w:rsidRPr="00F83B98">
              <w:t xml:space="preserve"> </w:t>
            </w:r>
            <w:proofErr w:type="spellStart"/>
            <w:r w:rsidRPr="00F83B98">
              <w:t>të</w:t>
            </w:r>
            <w:proofErr w:type="spellEnd"/>
            <w:r w:rsidRPr="00F83B98">
              <w:t xml:space="preserve"> </w:t>
            </w:r>
            <w:proofErr w:type="spellStart"/>
            <w:r w:rsidRPr="00F83B98">
              <w:t>programeve</w:t>
            </w:r>
            <w:proofErr w:type="spellEnd"/>
            <w:r w:rsidRPr="00F83B98">
              <w:t xml:space="preserve"> </w:t>
            </w:r>
            <w:proofErr w:type="spellStart"/>
            <w:r w:rsidRPr="00F83B98">
              <w:t>të</w:t>
            </w:r>
            <w:proofErr w:type="spellEnd"/>
            <w:r w:rsidRPr="00F83B98">
              <w:t xml:space="preserve"> </w:t>
            </w:r>
            <w:proofErr w:type="spellStart"/>
            <w:r w:rsidRPr="00F83B98">
              <w:t>dedikuara</w:t>
            </w:r>
            <w:proofErr w:type="spellEnd"/>
            <w:r w:rsidRPr="00F83B98">
              <w:t xml:space="preserve"> </w:t>
            </w:r>
            <w:proofErr w:type="spellStart"/>
            <w:r w:rsidRPr="00F83B98">
              <w:t>të</w:t>
            </w:r>
            <w:proofErr w:type="spellEnd"/>
            <w:r w:rsidRPr="00F83B98">
              <w:t xml:space="preserve"> </w:t>
            </w:r>
            <w:proofErr w:type="spellStart"/>
            <w:r w:rsidRPr="00F83B98">
              <w:t>arsimit</w:t>
            </w:r>
            <w:proofErr w:type="spellEnd"/>
            <w:r w:rsidRPr="00F83B98">
              <w:t xml:space="preserve">, </w:t>
            </w:r>
            <w:proofErr w:type="spellStart"/>
            <w:r w:rsidRPr="00F83B98">
              <w:t>trajnimit</w:t>
            </w:r>
            <w:proofErr w:type="spellEnd"/>
            <w:r w:rsidRPr="00F83B98">
              <w:t xml:space="preserve"> dhe </w:t>
            </w:r>
            <w:proofErr w:type="spellStart"/>
            <w:r w:rsidRPr="00F83B98">
              <w:t>punësimit</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krijojë</w:t>
            </w:r>
            <w:proofErr w:type="spellEnd"/>
            <w:r w:rsidRPr="00F83B98">
              <w:t xml:space="preserve"> </w:t>
            </w:r>
            <w:proofErr w:type="spellStart"/>
            <w:r w:rsidRPr="00F83B98">
              <w:t>njëanshmëri</w:t>
            </w:r>
            <w:proofErr w:type="spellEnd"/>
            <w:r w:rsidRPr="00F83B98">
              <w:t xml:space="preserve"> </w:t>
            </w:r>
            <w:proofErr w:type="spellStart"/>
            <w:r w:rsidRPr="00F83B98">
              <w:t>të</w:t>
            </w:r>
            <w:proofErr w:type="spellEnd"/>
            <w:r w:rsidRPr="00F83B98">
              <w:t xml:space="preserve"> </w:t>
            </w:r>
            <w:proofErr w:type="spellStart"/>
            <w:r w:rsidRPr="00F83B98">
              <w:t>padëshirueshme</w:t>
            </w:r>
            <w:proofErr w:type="spellEnd"/>
            <w:r w:rsidRPr="00F83B98">
              <w:t xml:space="preserve"> </w:t>
            </w:r>
            <w:proofErr w:type="spellStart"/>
            <w:r w:rsidRPr="00F83B98">
              <w:t>gjinore</w:t>
            </w:r>
            <w:proofErr w:type="spellEnd"/>
            <w:r w:rsidRPr="00F83B98">
              <w:t xml:space="preserve">, e </w:t>
            </w:r>
            <w:proofErr w:type="spellStart"/>
            <w:r w:rsidRPr="00F83B98">
              <w:t>cila</w:t>
            </w:r>
            <w:proofErr w:type="spellEnd"/>
            <w:r w:rsidRPr="00F83B98">
              <w:t xml:space="preserve"> </w:t>
            </w:r>
            <w:proofErr w:type="spellStart"/>
            <w:r w:rsidRPr="00F83B98">
              <w:t>nuk</w:t>
            </w:r>
            <w:proofErr w:type="spellEnd"/>
            <w:r w:rsidRPr="00F83B98">
              <w:t xml:space="preserve"> do </w:t>
            </w:r>
            <w:proofErr w:type="spellStart"/>
            <w:r w:rsidRPr="00F83B98">
              <w:t>të</w:t>
            </w:r>
            <w:proofErr w:type="spellEnd"/>
            <w:r w:rsidRPr="00F83B98">
              <w:t xml:space="preserve"> </w:t>
            </w:r>
            <w:proofErr w:type="spellStart"/>
            <w:r w:rsidRPr="00F83B98">
              <w:t>kontribuonte</w:t>
            </w:r>
            <w:proofErr w:type="spellEnd"/>
            <w:r w:rsidRPr="00F83B98">
              <w:t xml:space="preserve"> as në </w:t>
            </w:r>
            <w:proofErr w:type="spellStart"/>
            <w:r w:rsidRPr="00F83B98">
              <w:t>barazinë</w:t>
            </w:r>
            <w:proofErr w:type="spellEnd"/>
            <w:r w:rsidRPr="00F83B98">
              <w:t xml:space="preserve"> </w:t>
            </w:r>
            <w:proofErr w:type="spellStart"/>
            <w:r w:rsidRPr="00F83B98">
              <w:t>gjinore</w:t>
            </w:r>
            <w:proofErr w:type="spellEnd"/>
            <w:r w:rsidRPr="00F83B98">
              <w:t xml:space="preserve"> në </w:t>
            </w:r>
            <w:proofErr w:type="spellStart"/>
            <w:r w:rsidRPr="00F83B98">
              <w:t>rajon</w:t>
            </w:r>
            <w:proofErr w:type="spellEnd"/>
            <w:r w:rsidRPr="00F83B98">
              <w:t xml:space="preserve"> dhe as në </w:t>
            </w:r>
            <w:proofErr w:type="spellStart"/>
            <w:r w:rsidRPr="00F83B98">
              <w:t>një</w:t>
            </w:r>
            <w:proofErr w:type="spellEnd"/>
            <w:r w:rsidRPr="00F83B98">
              <w:t xml:space="preserve"> </w:t>
            </w:r>
            <w:proofErr w:type="spellStart"/>
            <w:r w:rsidRPr="00F83B98">
              <w:t>mjedis</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w:t>
            </w:r>
            <w:proofErr w:type="spellStart"/>
            <w:r w:rsidRPr="00F83B98">
              <w:t>mirë</w:t>
            </w:r>
            <w:proofErr w:type="spellEnd"/>
            <w:r w:rsidRPr="00F83B98">
              <w:t xml:space="preserve"> </w:t>
            </w:r>
            <w:proofErr w:type="spellStart"/>
            <w:r w:rsidRPr="00F83B98">
              <w:t>pune</w:t>
            </w:r>
            <w:proofErr w:type="spellEnd"/>
            <w:r w:rsidRPr="00F83B98">
              <w:t xml:space="preserve"> </w:t>
            </w:r>
            <w:proofErr w:type="spellStart"/>
            <w:r w:rsidRPr="00F83B98">
              <w:t>për</w:t>
            </w:r>
            <w:proofErr w:type="spellEnd"/>
            <w:r w:rsidRPr="00F83B98">
              <w:t xml:space="preserve"> </w:t>
            </w:r>
            <w:proofErr w:type="spellStart"/>
            <w:r w:rsidRPr="00F83B98">
              <w:t>gratë</w:t>
            </w:r>
            <w:proofErr w:type="spellEnd"/>
            <w:r w:rsidRPr="00F83B98">
              <w:t xml:space="preserve"> në </w:t>
            </w:r>
            <w:proofErr w:type="spellStart"/>
            <w:r w:rsidRPr="00F83B98">
              <w:t>sektorin</w:t>
            </w:r>
            <w:proofErr w:type="spellEnd"/>
            <w:r w:rsidRPr="00F83B98">
              <w:t xml:space="preserve"> e </w:t>
            </w:r>
            <w:proofErr w:type="spellStart"/>
            <w:r w:rsidRPr="00F83B98">
              <w:t>energjisë</w:t>
            </w:r>
            <w:proofErr w:type="spellEnd"/>
            <w:r w:rsidRPr="00F83B98">
              <w:t xml:space="preserve">. </w:t>
            </w:r>
            <w:proofErr w:type="spellStart"/>
            <w:r w:rsidRPr="00F83B98">
              <w:t>Një</w:t>
            </w:r>
            <w:proofErr w:type="spellEnd"/>
            <w:r w:rsidRPr="00F83B98">
              <w:t xml:space="preserve"> </w:t>
            </w:r>
            <w:proofErr w:type="spellStart"/>
            <w:r w:rsidRPr="00F83B98">
              <w:t>alternativë</w:t>
            </w:r>
            <w:proofErr w:type="spellEnd"/>
            <w:r w:rsidRPr="00F83B98">
              <w:t xml:space="preserve"> </w:t>
            </w:r>
            <w:proofErr w:type="spellStart"/>
            <w:r w:rsidRPr="00F83B98">
              <w:t>shumë</w:t>
            </w:r>
            <w:proofErr w:type="spellEnd"/>
            <w:r w:rsidRPr="00F83B98">
              <w:t xml:space="preserve"> </w:t>
            </w:r>
            <w:proofErr w:type="spellStart"/>
            <w:r w:rsidRPr="00F83B98">
              <w:t>më</w:t>
            </w:r>
            <w:proofErr w:type="spellEnd"/>
            <w:r w:rsidRPr="00F83B98">
              <w:t xml:space="preserve"> e </w:t>
            </w:r>
            <w:proofErr w:type="spellStart"/>
            <w:r w:rsidRPr="00F83B98">
              <w:t>mirë</w:t>
            </w:r>
            <w:proofErr w:type="spellEnd"/>
            <w:r w:rsidRPr="00F83B98">
              <w:t xml:space="preserve"> </w:t>
            </w:r>
            <w:proofErr w:type="spellStart"/>
            <w:r w:rsidRPr="00F83B98">
              <w:t>për</w:t>
            </w:r>
            <w:proofErr w:type="spellEnd"/>
            <w:r w:rsidRPr="00F83B98">
              <w:t xml:space="preserve"> </w:t>
            </w:r>
            <w:proofErr w:type="spellStart"/>
            <w:r w:rsidRPr="00F83B98">
              <w:t>këtë</w:t>
            </w:r>
            <w:proofErr w:type="spellEnd"/>
            <w:r w:rsidRPr="00F83B98">
              <w:t xml:space="preserve"> </w:t>
            </w:r>
            <w:proofErr w:type="spellStart"/>
            <w:r w:rsidRPr="00F83B98">
              <w:t>dokument</w:t>
            </w:r>
            <w:proofErr w:type="spellEnd"/>
            <w:r w:rsidRPr="00F83B98">
              <w:t xml:space="preserve"> do </w:t>
            </w:r>
            <w:proofErr w:type="spellStart"/>
            <w:r w:rsidRPr="00F83B98">
              <w:t>të</w:t>
            </w:r>
            <w:proofErr w:type="spellEnd"/>
            <w:r w:rsidRPr="00F83B98">
              <w:t xml:space="preserve"> </w:t>
            </w:r>
            <w:proofErr w:type="spellStart"/>
            <w:r w:rsidRPr="00F83B98">
              <w:t>ishte</w:t>
            </w:r>
            <w:proofErr w:type="spellEnd"/>
            <w:r w:rsidRPr="00F83B98">
              <w:t xml:space="preserve"> </w:t>
            </w:r>
            <w:proofErr w:type="spellStart"/>
            <w:r w:rsidRPr="00F83B98">
              <w:t>synimi</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siguruar</w:t>
            </w:r>
            <w:proofErr w:type="spellEnd"/>
            <w:r w:rsidRPr="00F83B98">
              <w:t xml:space="preserve"> </w:t>
            </w:r>
            <w:proofErr w:type="spellStart"/>
            <w:r w:rsidRPr="00F83B98">
              <w:t>mundësi</w:t>
            </w:r>
            <w:proofErr w:type="spellEnd"/>
            <w:r w:rsidRPr="00F83B98">
              <w:t xml:space="preserve"> </w:t>
            </w:r>
            <w:proofErr w:type="spellStart"/>
            <w:r w:rsidRPr="00F83B98">
              <w:t>të</w:t>
            </w:r>
            <w:proofErr w:type="spellEnd"/>
            <w:r w:rsidRPr="00F83B98">
              <w:t xml:space="preserve"> </w:t>
            </w:r>
            <w:proofErr w:type="spellStart"/>
            <w:r w:rsidRPr="00F83B98">
              <w:t>barabarta</w:t>
            </w:r>
            <w:proofErr w:type="spellEnd"/>
            <w:r w:rsidRPr="00F83B98">
              <w:t xml:space="preserve"> </w:t>
            </w:r>
            <w:proofErr w:type="spellStart"/>
            <w:r w:rsidRPr="00F83B98">
              <w:t>si</w:t>
            </w:r>
            <w:proofErr w:type="spellEnd"/>
            <w:r w:rsidRPr="00F83B98">
              <w:t xml:space="preserve"> </w:t>
            </w:r>
            <w:proofErr w:type="spellStart"/>
            <w:r w:rsidRPr="00F83B98">
              <w:t>për</w:t>
            </w:r>
            <w:proofErr w:type="spellEnd"/>
            <w:r w:rsidRPr="00F83B98">
              <w:t xml:space="preserve"> </w:t>
            </w:r>
            <w:proofErr w:type="spellStart"/>
            <w:r w:rsidRPr="00F83B98">
              <w:t>arsimim</w:t>
            </w:r>
            <w:proofErr w:type="spellEnd"/>
            <w:r w:rsidRPr="00F83B98">
              <w:t xml:space="preserve"> </w:t>
            </w:r>
            <w:proofErr w:type="spellStart"/>
            <w:r w:rsidRPr="00F83B98">
              <w:t>ashtu</w:t>
            </w:r>
            <w:proofErr w:type="spellEnd"/>
            <w:r w:rsidRPr="00F83B98">
              <w:t xml:space="preserve"> </w:t>
            </w:r>
            <w:proofErr w:type="spellStart"/>
            <w:r w:rsidRPr="00F83B98">
              <w:t>edhe</w:t>
            </w:r>
            <w:proofErr w:type="spellEnd"/>
            <w:r w:rsidRPr="00F83B98">
              <w:t xml:space="preserve"> </w:t>
            </w:r>
            <w:proofErr w:type="spellStart"/>
            <w:r w:rsidRPr="00F83B98">
              <w:t>për</w:t>
            </w:r>
            <w:proofErr w:type="spellEnd"/>
            <w:r w:rsidRPr="00F83B98">
              <w:t xml:space="preserve"> </w:t>
            </w:r>
            <w:proofErr w:type="spellStart"/>
            <w:r w:rsidRPr="00F83B98">
              <w:t>punësim</w:t>
            </w:r>
            <w:proofErr w:type="spellEnd"/>
            <w:r w:rsidRPr="00F83B98">
              <w:t xml:space="preserve"> në </w:t>
            </w:r>
            <w:proofErr w:type="spellStart"/>
            <w:r w:rsidRPr="00F83B98">
              <w:t>sektorët</w:t>
            </w:r>
            <w:proofErr w:type="spellEnd"/>
            <w:r w:rsidRPr="00F83B98">
              <w:t xml:space="preserve"> </w:t>
            </w:r>
            <w:proofErr w:type="spellStart"/>
            <w:r w:rsidRPr="00F83B98">
              <w:t>energjetikë</w:t>
            </w:r>
            <w:proofErr w:type="spellEnd"/>
            <w:r w:rsidRPr="00F83B98">
              <w:t xml:space="preserve"> dhe </w:t>
            </w:r>
            <w:proofErr w:type="spellStart"/>
            <w:r w:rsidRPr="00F83B98">
              <w:t>joenergjetikë</w:t>
            </w:r>
            <w:proofErr w:type="spellEnd"/>
            <w:r w:rsidRPr="00F83B98">
              <w:t xml:space="preserve">. </w:t>
            </w:r>
            <w:proofErr w:type="spellStart"/>
            <w:r w:rsidRPr="00F83B98">
              <w:t>Kjo</w:t>
            </w:r>
            <w:proofErr w:type="spellEnd"/>
            <w:r w:rsidRPr="00F83B98">
              <w:t xml:space="preserve"> do </w:t>
            </w:r>
            <w:proofErr w:type="spellStart"/>
            <w:r w:rsidRPr="00F83B98">
              <w:t>të</w:t>
            </w:r>
            <w:proofErr w:type="spellEnd"/>
            <w:r w:rsidRPr="00F83B98">
              <w:t xml:space="preserve"> </w:t>
            </w:r>
            <w:proofErr w:type="spellStart"/>
            <w:r w:rsidRPr="00F83B98">
              <w:lastRenderedPageBreak/>
              <w:t>kontribuonte</w:t>
            </w:r>
            <w:proofErr w:type="spellEnd"/>
            <w:r w:rsidRPr="00F83B98">
              <w:t xml:space="preserve"> </w:t>
            </w:r>
            <w:proofErr w:type="spellStart"/>
            <w:r w:rsidRPr="00F83B98">
              <w:t>shumë</w:t>
            </w:r>
            <w:proofErr w:type="spellEnd"/>
            <w:r w:rsidRPr="00F83B98">
              <w:t xml:space="preserve"> </w:t>
            </w:r>
            <w:proofErr w:type="spellStart"/>
            <w:r w:rsidRPr="00F83B98">
              <w:t>më</w:t>
            </w:r>
            <w:proofErr w:type="spellEnd"/>
            <w:r w:rsidRPr="00F83B98">
              <w:t xml:space="preserve"> </w:t>
            </w:r>
            <w:proofErr w:type="spellStart"/>
            <w:r w:rsidRPr="00F83B98">
              <w:t>tepër</w:t>
            </w:r>
            <w:proofErr w:type="spellEnd"/>
            <w:r w:rsidRPr="00F83B98">
              <w:t xml:space="preserve"> në </w:t>
            </w:r>
            <w:proofErr w:type="spellStart"/>
            <w:r w:rsidRPr="00F83B98">
              <w:t>tranzicionin</w:t>
            </w:r>
            <w:proofErr w:type="spellEnd"/>
            <w:r w:rsidRPr="00F83B98">
              <w:t xml:space="preserve"> e </w:t>
            </w:r>
            <w:proofErr w:type="spellStart"/>
            <w:r w:rsidRPr="00F83B98">
              <w:t>drejtë</w:t>
            </w:r>
            <w:proofErr w:type="spellEnd"/>
            <w:r w:rsidRPr="00F83B98">
              <w:t xml:space="preserve"> </w:t>
            </w:r>
            <w:proofErr w:type="spellStart"/>
            <w:r w:rsidRPr="00F83B98">
              <w:t>të</w:t>
            </w:r>
            <w:proofErr w:type="spellEnd"/>
            <w:r w:rsidRPr="00F83B98">
              <w:t xml:space="preserve"> </w:t>
            </w:r>
            <w:proofErr w:type="spellStart"/>
            <w:r w:rsidRPr="00F83B98">
              <w:t>rajonit</w:t>
            </w:r>
            <w:proofErr w:type="spellEnd"/>
            <w:r w:rsidRPr="00F83B98">
              <w:t xml:space="preserve">, </w:t>
            </w:r>
            <w:proofErr w:type="spellStart"/>
            <w:r w:rsidRPr="00F83B98">
              <w:t>nëse</w:t>
            </w:r>
            <w:proofErr w:type="spellEnd"/>
            <w:r w:rsidRPr="00F83B98">
              <w:t xml:space="preserve"> </w:t>
            </w:r>
            <w:proofErr w:type="spellStart"/>
            <w:r w:rsidRPr="00F83B98">
              <w:t>më</w:t>
            </w:r>
            <w:proofErr w:type="spellEnd"/>
            <w:r w:rsidRPr="00F83B98">
              <w:t xml:space="preserve"> </w:t>
            </w:r>
            <w:proofErr w:type="spellStart"/>
            <w:r w:rsidRPr="00F83B98">
              <w:t>shumë</w:t>
            </w:r>
            <w:proofErr w:type="spellEnd"/>
            <w:r w:rsidRPr="00F83B98">
              <w:t xml:space="preserve"> </w:t>
            </w:r>
            <w:proofErr w:type="spellStart"/>
            <w:r w:rsidRPr="00F83B98">
              <w:t>gra</w:t>
            </w:r>
            <w:proofErr w:type="spellEnd"/>
            <w:r w:rsidRPr="00F83B98">
              <w:t xml:space="preserve"> do </w:t>
            </w:r>
            <w:proofErr w:type="spellStart"/>
            <w:r w:rsidRPr="00F83B98">
              <w:t>të</w:t>
            </w:r>
            <w:proofErr w:type="spellEnd"/>
            <w:r w:rsidRPr="00F83B98">
              <w:t xml:space="preserve"> </w:t>
            </w:r>
            <w:proofErr w:type="spellStart"/>
            <w:r w:rsidRPr="00F83B98">
              <w:t>punësoheshin</w:t>
            </w:r>
            <w:proofErr w:type="spellEnd"/>
            <w:r w:rsidRPr="00F83B98">
              <w:t xml:space="preserve"> në </w:t>
            </w:r>
            <w:proofErr w:type="spellStart"/>
            <w:r w:rsidRPr="00F83B98">
              <w:t>çfarëdo</w:t>
            </w:r>
            <w:proofErr w:type="spellEnd"/>
            <w:r w:rsidRPr="00F83B98">
              <w:t xml:space="preserve"> </w:t>
            </w:r>
            <w:proofErr w:type="spellStart"/>
            <w:r w:rsidRPr="00F83B98">
              <w:t>sektori</w:t>
            </w:r>
            <w:proofErr w:type="spellEnd"/>
            <w:r w:rsidRPr="00F83B98">
              <w:t xml:space="preserve"> </w:t>
            </w:r>
            <w:proofErr w:type="spellStart"/>
            <w:r w:rsidRPr="00F83B98">
              <w:t>që</w:t>
            </w:r>
            <w:proofErr w:type="spellEnd"/>
            <w:r w:rsidRPr="00F83B98">
              <w:t xml:space="preserve"> </w:t>
            </w:r>
            <w:proofErr w:type="spellStart"/>
            <w:r w:rsidRPr="00F83B98">
              <w:t>tani</w:t>
            </w:r>
            <w:proofErr w:type="spellEnd"/>
            <w:r w:rsidRPr="00F83B98">
              <w:t xml:space="preserve">, </w:t>
            </w:r>
            <w:proofErr w:type="spellStart"/>
            <w:r w:rsidRPr="00F83B98">
              <w:t>sesa</w:t>
            </w:r>
            <w:proofErr w:type="spellEnd"/>
            <w:r w:rsidRPr="00F83B98">
              <w:t xml:space="preserve"> </w:t>
            </w:r>
            <w:proofErr w:type="spellStart"/>
            <w:r w:rsidRPr="00F83B98">
              <w:t>të</w:t>
            </w:r>
            <w:proofErr w:type="spellEnd"/>
            <w:r w:rsidRPr="00F83B98">
              <w:t xml:space="preserve"> </w:t>
            </w:r>
            <w:proofErr w:type="spellStart"/>
            <w:r w:rsidRPr="00F83B98">
              <w:t>pritej</w:t>
            </w:r>
            <w:proofErr w:type="spellEnd"/>
            <w:r w:rsidRPr="00F83B98">
              <w:t xml:space="preserve"> </w:t>
            </w:r>
            <w:proofErr w:type="spellStart"/>
            <w:r w:rsidRPr="00F83B98">
              <w:t>që</w:t>
            </w:r>
            <w:proofErr w:type="spellEnd"/>
            <w:r w:rsidRPr="00F83B98">
              <w:t xml:space="preserve"> </w:t>
            </w:r>
            <w:proofErr w:type="spellStart"/>
            <w:r w:rsidRPr="00F83B98">
              <w:t>ato</w:t>
            </w:r>
            <w:proofErr w:type="spellEnd"/>
            <w:r w:rsidRPr="00F83B98">
              <w:t xml:space="preserve"> </w:t>
            </w:r>
            <w:proofErr w:type="spellStart"/>
            <w:r w:rsidRPr="00F83B98">
              <w:t>të</w:t>
            </w:r>
            <w:proofErr w:type="spellEnd"/>
            <w:r w:rsidRPr="00F83B98">
              <w:t xml:space="preserve"> </w:t>
            </w:r>
            <w:proofErr w:type="spellStart"/>
            <w:r w:rsidRPr="00F83B98">
              <w:t>trajnoheshin</w:t>
            </w:r>
            <w:proofErr w:type="spellEnd"/>
            <w:r w:rsidRPr="00F83B98">
              <w:t xml:space="preserve"> </w:t>
            </w:r>
            <w:proofErr w:type="spellStart"/>
            <w:r w:rsidRPr="00F83B98">
              <w:t>ose</w:t>
            </w:r>
            <w:proofErr w:type="spellEnd"/>
            <w:r w:rsidRPr="00F83B98">
              <w:t xml:space="preserve"> </w:t>
            </w:r>
            <w:proofErr w:type="spellStart"/>
            <w:r w:rsidRPr="00F83B98">
              <w:t>ritrajnoheshin</w:t>
            </w:r>
            <w:proofErr w:type="spellEnd"/>
            <w:r w:rsidRPr="00F83B98">
              <w:t xml:space="preserve"> </w:t>
            </w:r>
            <w:proofErr w:type="spellStart"/>
            <w:r w:rsidRPr="00F83B98">
              <w:t>posaçërisht</w:t>
            </w:r>
            <w:proofErr w:type="spellEnd"/>
            <w:r w:rsidRPr="00F83B98">
              <w:t xml:space="preserve"> </w:t>
            </w:r>
            <w:proofErr w:type="spellStart"/>
            <w:r w:rsidRPr="00F83B98">
              <w:t>për</w:t>
            </w:r>
            <w:proofErr w:type="spellEnd"/>
            <w:r w:rsidRPr="00F83B98">
              <w:t xml:space="preserve"> </w:t>
            </w:r>
            <w:proofErr w:type="spellStart"/>
            <w:r w:rsidRPr="00F83B98">
              <w:t>sektorin</w:t>
            </w:r>
            <w:proofErr w:type="spellEnd"/>
            <w:r w:rsidRPr="00F83B98">
              <w:t xml:space="preserve"> e </w:t>
            </w:r>
            <w:proofErr w:type="spellStart"/>
            <w:r w:rsidRPr="00F83B98">
              <w:t>energjisë</w:t>
            </w:r>
            <w:proofErr w:type="spellEnd"/>
            <w:r w:rsidRPr="00F83B98">
              <w:t xml:space="preserve">, </w:t>
            </w:r>
            <w:proofErr w:type="spellStart"/>
            <w:r w:rsidRPr="00F83B98">
              <w:t>veçanërisht</w:t>
            </w:r>
            <w:proofErr w:type="spellEnd"/>
            <w:r w:rsidRPr="00F83B98">
              <w:t xml:space="preserve"> duke </w:t>
            </w:r>
            <w:proofErr w:type="spellStart"/>
            <w:r w:rsidRPr="00F83B98">
              <w:t>pasur</w:t>
            </w:r>
            <w:proofErr w:type="spellEnd"/>
            <w:r w:rsidRPr="00F83B98">
              <w:t xml:space="preserve"> </w:t>
            </w:r>
            <w:proofErr w:type="spellStart"/>
            <w:r w:rsidRPr="00F83B98">
              <w:t>parasysh</w:t>
            </w:r>
            <w:proofErr w:type="spellEnd"/>
            <w:r w:rsidRPr="00F83B98">
              <w:t xml:space="preserve"> se </w:t>
            </w:r>
            <w:proofErr w:type="spellStart"/>
            <w:r w:rsidRPr="00F83B98">
              <w:t>trajnimi</w:t>
            </w:r>
            <w:proofErr w:type="spellEnd"/>
            <w:r w:rsidRPr="00F83B98">
              <w:t xml:space="preserve"> </w:t>
            </w:r>
            <w:proofErr w:type="spellStart"/>
            <w:r w:rsidRPr="00F83B98">
              <w:t>për</w:t>
            </w:r>
            <w:proofErr w:type="spellEnd"/>
            <w:r w:rsidRPr="00F83B98">
              <w:t xml:space="preserve"> </w:t>
            </w:r>
            <w:proofErr w:type="spellStart"/>
            <w:r w:rsidRPr="00F83B98">
              <w:t>këtë</w:t>
            </w:r>
            <w:proofErr w:type="spellEnd"/>
            <w:r w:rsidRPr="00F83B98">
              <w:t xml:space="preserve"> </w:t>
            </w:r>
            <w:proofErr w:type="spellStart"/>
            <w:r w:rsidRPr="00F83B98">
              <w:t>sektor</w:t>
            </w:r>
            <w:proofErr w:type="spellEnd"/>
            <w:r w:rsidRPr="00F83B98">
              <w:t xml:space="preserve"> </w:t>
            </w:r>
            <w:proofErr w:type="spellStart"/>
            <w:r w:rsidRPr="00F83B98">
              <w:t>nuk</w:t>
            </w:r>
            <w:proofErr w:type="spellEnd"/>
            <w:r w:rsidRPr="00F83B98">
              <w:t xml:space="preserve"> </w:t>
            </w:r>
            <w:proofErr w:type="spellStart"/>
            <w:r w:rsidRPr="00F83B98">
              <w:t>është</w:t>
            </w:r>
            <w:proofErr w:type="spellEnd"/>
            <w:r w:rsidRPr="00F83B98">
              <w:t xml:space="preserve"> as i </w:t>
            </w:r>
            <w:proofErr w:type="spellStart"/>
            <w:r w:rsidRPr="00F83B98">
              <w:t>lehtë</w:t>
            </w:r>
            <w:proofErr w:type="spellEnd"/>
            <w:r w:rsidRPr="00F83B98">
              <w:t xml:space="preserve"> dhe as i </w:t>
            </w:r>
            <w:proofErr w:type="spellStart"/>
            <w:r w:rsidRPr="00F83B98">
              <w:t>shpejtë</w:t>
            </w:r>
            <w:proofErr w:type="spellEnd"/>
            <w:r w:rsidRPr="00F83B98">
              <w:t>.</w:t>
            </w:r>
          </w:p>
          <w:p w14:paraId="755A48B1" w14:textId="6396416C" w:rsidR="00CA1109" w:rsidRPr="00F83B98" w:rsidRDefault="00CA1109" w:rsidP="00AC0B86">
            <w:pPr>
              <w:pStyle w:val="NormalWeb"/>
            </w:pPr>
            <w:proofErr w:type="spellStart"/>
            <w:r w:rsidRPr="00F83B98">
              <w:t>Objektivi</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rritja</w:t>
            </w:r>
            <w:proofErr w:type="spellEnd"/>
            <w:r w:rsidRPr="00F83B98">
              <w:t xml:space="preserve"> e </w:t>
            </w:r>
            <w:proofErr w:type="spellStart"/>
            <w:r w:rsidRPr="00F83B98">
              <w:t>punësimit</w:t>
            </w:r>
            <w:proofErr w:type="spellEnd"/>
            <w:r w:rsidRPr="00F83B98">
              <w:t xml:space="preserve"> </w:t>
            </w:r>
            <w:proofErr w:type="spellStart"/>
            <w:r w:rsidRPr="00F83B98">
              <w:t>të</w:t>
            </w:r>
            <w:proofErr w:type="spellEnd"/>
            <w:r w:rsidRPr="00F83B98">
              <w:t xml:space="preserve"> grave </w:t>
            </w:r>
            <w:proofErr w:type="spellStart"/>
            <w:r w:rsidRPr="00F83B98">
              <w:t>nga</w:t>
            </w:r>
            <w:proofErr w:type="spellEnd"/>
            <w:r w:rsidRPr="00F83B98">
              <w:t xml:space="preserve"> </w:t>
            </w:r>
            <w:proofErr w:type="spellStart"/>
            <w:r w:rsidRPr="00F83B98">
              <w:t>rajonet</w:t>
            </w:r>
            <w:proofErr w:type="spellEnd"/>
            <w:r w:rsidRPr="00F83B98">
              <w:t xml:space="preserve"> e </w:t>
            </w:r>
            <w:proofErr w:type="spellStart"/>
            <w:r w:rsidRPr="00F83B98">
              <w:t>varura</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në </w:t>
            </w:r>
            <w:proofErr w:type="spellStart"/>
            <w:r w:rsidRPr="00F83B98">
              <w:t>çdo</w:t>
            </w:r>
            <w:proofErr w:type="spellEnd"/>
            <w:r w:rsidRPr="00F83B98">
              <w:t xml:space="preserve"> </w:t>
            </w:r>
            <w:proofErr w:type="spellStart"/>
            <w:r w:rsidRPr="00F83B98">
              <w:t>sektor</w:t>
            </w:r>
            <w:proofErr w:type="spellEnd"/>
            <w:r w:rsidRPr="00F83B98">
              <w:t xml:space="preserve">, duke </w:t>
            </w:r>
            <w:proofErr w:type="spellStart"/>
            <w:r w:rsidRPr="00F83B98">
              <w:t>synuar</w:t>
            </w:r>
            <w:proofErr w:type="spellEnd"/>
            <w:r w:rsidRPr="00F83B98">
              <w:t xml:space="preserve"> </w:t>
            </w:r>
            <w:proofErr w:type="spellStart"/>
            <w:r w:rsidRPr="00F83B98">
              <w:t>kryesisht</w:t>
            </w:r>
            <w:proofErr w:type="spellEnd"/>
            <w:r w:rsidRPr="00F83B98">
              <w:t xml:space="preserve"> </w:t>
            </w:r>
            <w:proofErr w:type="spellStart"/>
            <w:r w:rsidRPr="00F83B98">
              <w:t>sektorët</w:t>
            </w:r>
            <w:proofErr w:type="spellEnd"/>
            <w:r w:rsidRPr="00F83B98">
              <w:t xml:space="preserve"> </w:t>
            </w:r>
            <w:proofErr w:type="spellStart"/>
            <w:r w:rsidRPr="00F83B98">
              <w:t>joenergjetikë</w:t>
            </w:r>
            <w:proofErr w:type="spellEnd"/>
            <w:r w:rsidRPr="00F83B98">
              <w:t xml:space="preserve">. Ky </w:t>
            </w:r>
            <w:proofErr w:type="spellStart"/>
            <w:r w:rsidRPr="00F83B98">
              <w:t>tregues</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lidhet</w:t>
            </w:r>
            <w:proofErr w:type="spellEnd"/>
            <w:r w:rsidRPr="00F83B98">
              <w:t xml:space="preserve"> me </w:t>
            </w:r>
            <w:proofErr w:type="spellStart"/>
            <w:r w:rsidRPr="00F83B98">
              <w:t>disponueshmërinë</w:t>
            </w:r>
            <w:proofErr w:type="spellEnd"/>
            <w:r w:rsidRPr="00F83B98">
              <w:t xml:space="preserve"> e </w:t>
            </w:r>
            <w:proofErr w:type="spellStart"/>
            <w:r w:rsidRPr="00F83B98">
              <w:t>profileve</w:t>
            </w:r>
            <w:proofErr w:type="spellEnd"/>
            <w:r w:rsidRPr="00F83B98">
              <w:t xml:space="preserve"> në </w:t>
            </w:r>
            <w:proofErr w:type="spellStart"/>
            <w:r w:rsidRPr="00F83B98">
              <w:t>pjesën</w:t>
            </w:r>
            <w:proofErr w:type="spellEnd"/>
            <w:r w:rsidRPr="00F83B98">
              <w:t xml:space="preserve"> </w:t>
            </w:r>
            <w:proofErr w:type="spellStart"/>
            <w:r w:rsidRPr="00F83B98">
              <w:t>femërore</w:t>
            </w:r>
            <w:proofErr w:type="spellEnd"/>
            <w:r w:rsidRPr="00F83B98">
              <w:t xml:space="preserve"> </w:t>
            </w:r>
            <w:proofErr w:type="spellStart"/>
            <w:r w:rsidRPr="00F83B98">
              <w:t>të</w:t>
            </w:r>
            <w:proofErr w:type="spellEnd"/>
            <w:r w:rsidRPr="00F83B98">
              <w:t xml:space="preserve"> </w:t>
            </w:r>
            <w:proofErr w:type="spellStart"/>
            <w:r w:rsidRPr="00F83B98">
              <w:t>fuqisë</w:t>
            </w:r>
            <w:proofErr w:type="spellEnd"/>
            <w:r w:rsidRPr="00F83B98">
              <w:t xml:space="preserve"> </w:t>
            </w:r>
            <w:proofErr w:type="spellStart"/>
            <w:r w:rsidRPr="00F83B98">
              <w:t>punëtore</w:t>
            </w:r>
            <w:proofErr w:type="spellEnd"/>
            <w:r w:rsidRPr="00F83B98">
              <w:t xml:space="preserve">. Në </w:t>
            </w:r>
            <w:proofErr w:type="spellStart"/>
            <w:r w:rsidRPr="00F83B98">
              <w:t>rast</w:t>
            </w:r>
            <w:proofErr w:type="spellEnd"/>
            <w:r w:rsidRPr="00F83B98">
              <w:t xml:space="preserve"> se </w:t>
            </w:r>
            <w:proofErr w:type="spellStart"/>
            <w:r w:rsidRPr="00F83B98">
              <w:t>nuk</w:t>
            </w:r>
            <w:proofErr w:type="spellEnd"/>
            <w:r w:rsidRPr="00F83B98">
              <w:t xml:space="preserve"> ka </w:t>
            </w:r>
            <w:proofErr w:type="spellStart"/>
            <w:r w:rsidRPr="00F83B98">
              <w:t>fuqi</w:t>
            </w:r>
            <w:proofErr w:type="spellEnd"/>
            <w:r w:rsidRPr="00F83B98">
              <w:t xml:space="preserve"> </w:t>
            </w:r>
            <w:proofErr w:type="spellStart"/>
            <w:r w:rsidRPr="00F83B98">
              <w:t>punëtore</w:t>
            </w:r>
            <w:proofErr w:type="spellEnd"/>
            <w:r w:rsidRPr="00F83B98">
              <w:t xml:space="preserve"> </w:t>
            </w:r>
            <w:proofErr w:type="spellStart"/>
            <w:r w:rsidRPr="00F83B98">
              <w:t>të</w:t>
            </w:r>
            <w:proofErr w:type="spellEnd"/>
            <w:r w:rsidRPr="00F83B98">
              <w:t xml:space="preserve"> </w:t>
            </w:r>
            <w:proofErr w:type="spellStart"/>
            <w:r w:rsidRPr="00F83B98">
              <w:t>kualifikuar</w:t>
            </w:r>
            <w:proofErr w:type="spellEnd"/>
            <w:r w:rsidRPr="00F83B98">
              <w:t xml:space="preserve">, </w:t>
            </w:r>
            <w:proofErr w:type="spellStart"/>
            <w:r w:rsidRPr="00F83B98">
              <w:t>duhet</w:t>
            </w:r>
            <w:proofErr w:type="spellEnd"/>
            <w:r w:rsidRPr="00F83B98">
              <w:t xml:space="preserve"> </w:t>
            </w:r>
            <w:proofErr w:type="spellStart"/>
            <w:r w:rsidRPr="00F83B98">
              <w:t>t’u</w:t>
            </w:r>
            <w:proofErr w:type="spellEnd"/>
            <w:r w:rsidRPr="00F83B98">
              <w:t xml:space="preserve"> </w:t>
            </w:r>
            <w:proofErr w:type="spellStart"/>
            <w:r w:rsidRPr="00F83B98">
              <w:t>jepet</w:t>
            </w:r>
            <w:proofErr w:type="spellEnd"/>
            <w:r w:rsidRPr="00F83B98">
              <w:t xml:space="preserve"> </w:t>
            </w:r>
            <w:proofErr w:type="spellStart"/>
            <w:r w:rsidRPr="00F83B98">
              <w:t>përparësi</w:t>
            </w:r>
            <w:proofErr w:type="spellEnd"/>
            <w:r w:rsidRPr="00F83B98">
              <w:t xml:space="preserve"> </w:t>
            </w:r>
            <w:proofErr w:type="spellStart"/>
            <w:r w:rsidRPr="00F83B98">
              <w:t>zhvillimit</w:t>
            </w:r>
            <w:proofErr w:type="spellEnd"/>
            <w:r w:rsidRPr="00F83B98">
              <w:t xml:space="preserve"> </w:t>
            </w:r>
            <w:proofErr w:type="spellStart"/>
            <w:r w:rsidRPr="00F83B98">
              <w:t>të</w:t>
            </w:r>
            <w:proofErr w:type="spellEnd"/>
            <w:r w:rsidRPr="00F83B98">
              <w:t xml:space="preserve"> aktiviteteve </w:t>
            </w:r>
            <w:proofErr w:type="spellStart"/>
            <w:r w:rsidRPr="00F83B98">
              <w:t>të</w:t>
            </w:r>
            <w:proofErr w:type="spellEnd"/>
            <w:r w:rsidRPr="00F83B98">
              <w:t xml:space="preserve"> </w:t>
            </w:r>
            <w:proofErr w:type="spellStart"/>
            <w:r w:rsidRPr="00F83B98">
              <w:t>punës</w:t>
            </w:r>
            <w:proofErr w:type="spellEnd"/>
            <w:r w:rsidRPr="00F83B98">
              <w:t xml:space="preserve"> </w:t>
            </w:r>
            <w:proofErr w:type="spellStart"/>
            <w:r w:rsidRPr="00F83B98">
              <w:t>që</w:t>
            </w:r>
            <w:proofErr w:type="spellEnd"/>
            <w:r w:rsidRPr="00F83B98">
              <w:t xml:space="preserve"> </w:t>
            </w:r>
            <w:proofErr w:type="spellStart"/>
            <w:r w:rsidRPr="00F83B98">
              <w:t>nuk</w:t>
            </w:r>
            <w:proofErr w:type="spellEnd"/>
            <w:r w:rsidRPr="00F83B98">
              <w:t xml:space="preserve"> </w:t>
            </w:r>
            <w:proofErr w:type="spellStart"/>
            <w:r w:rsidRPr="00F83B98">
              <w:t>kërkojnë</w:t>
            </w:r>
            <w:proofErr w:type="spellEnd"/>
            <w:r w:rsidRPr="00F83B98">
              <w:t xml:space="preserve"> </w:t>
            </w:r>
            <w:proofErr w:type="spellStart"/>
            <w:r w:rsidRPr="00F83B98">
              <w:t>trajnim</w:t>
            </w:r>
            <w:proofErr w:type="spellEnd"/>
            <w:r w:rsidRPr="00F83B98">
              <w:t xml:space="preserve"> </w:t>
            </w:r>
            <w:proofErr w:type="spellStart"/>
            <w:r w:rsidRPr="00F83B98">
              <w:t>të</w:t>
            </w:r>
            <w:proofErr w:type="spellEnd"/>
            <w:r w:rsidRPr="00F83B98">
              <w:t xml:space="preserve"> </w:t>
            </w:r>
            <w:proofErr w:type="spellStart"/>
            <w:r w:rsidRPr="00F83B98">
              <w:t>konsiderueshëm</w:t>
            </w:r>
            <w:proofErr w:type="spellEnd"/>
            <w:r w:rsidRPr="00F83B98">
              <w:t xml:space="preserve">. </w:t>
            </w:r>
            <w:proofErr w:type="spellStart"/>
            <w:r w:rsidRPr="00F83B98">
              <w:t>Disa</w:t>
            </w:r>
            <w:proofErr w:type="spellEnd"/>
            <w:r w:rsidRPr="00F83B98">
              <w:t xml:space="preserve"> </w:t>
            </w:r>
            <w:proofErr w:type="spellStart"/>
            <w:r w:rsidRPr="00F83B98">
              <w:t>nga</w:t>
            </w:r>
            <w:proofErr w:type="spellEnd"/>
            <w:r w:rsidRPr="00F83B98">
              <w:t xml:space="preserve"> </w:t>
            </w:r>
            <w:proofErr w:type="spellStart"/>
            <w:r w:rsidRPr="00F83B98">
              <w:t>këto</w:t>
            </w:r>
            <w:proofErr w:type="spellEnd"/>
            <w:r w:rsidRPr="00F83B98">
              <w:t xml:space="preserve"> </w:t>
            </w:r>
            <w:proofErr w:type="spellStart"/>
            <w:r w:rsidRPr="00F83B98">
              <w:t>aktivitete</w:t>
            </w:r>
            <w:proofErr w:type="spellEnd"/>
            <w:r w:rsidRPr="00F83B98">
              <w:t xml:space="preserve"> </w:t>
            </w:r>
            <w:proofErr w:type="spellStart"/>
            <w:r w:rsidRPr="00F83B98">
              <w:t>lidhen</w:t>
            </w:r>
            <w:proofErr w:type="spellEnd"/>
            <w:r w:rsidRPr="00F83B98">
              <w:t xml:space="preserve"> me </w:t>
            </w:r>
            <w:proofErr w:type="spellStart"/>
            <w:r w:rsidRPr="00F83B98">
              <w:t>bujqësinë</w:t>
            </w:r>
            <w:proofErr w:type="spellEnd"/>
            <w:r w:rsidRPr="00F83B98">
              <w:t xml:space="preserve">, </w:t>
            </w:r>
            <w:proofErr w:type="spellStart"/>
            <w:r w:rsidRPr="00F83B98">
              <w:t>kujdesin</w:t>
            </w:r>
            <w:proofErr w:type="spellEnd"/>
            <w:r w:rsidRPr="00F83B98">
              <w:t xml:space="preserve"> </w:t>
            </w:r>
            <w:proofErr w:type="spellStart"/>
            <w:r w:rsidRPr="00F83B98">
              <w:t>për</w:t>
            </w:r>
            <w:proofErr w:type="spellEnd"/>
            <w:r w:rsidRPr="00F83B98">
              <w:t xml:space="preserve"> </w:t>
            </w:r>
            <w:proofErr w:type="spellStart"/>
            <w:r w:rsidRPr="00F83B98">
              <w:t>fëmijët</w:t>
            </w:r>
            <w:proofErr w:type="spellEnd"/>
            <w:r w:rsidRPr="00F83B98">
              <w:t xml:space="preserve"> dhe </w:t>
            </w:r>
            <w:proofErr w:type="spellStart"/>
            <w:r w:rsidRPr="00F83B98">
              <w:t>të</w:t>
            </w:r>
            <w:proofErr w:type="spellEnd"/>
            <w:r w:rsidRPr="00F83B98">
              <w:t xml:space="preserve"> </w:t>
            </w:r>
            <w:proofErr w:type="spellStart"/>
            <w:r w:rsidRPr="00F83B98">
              <w:t>moshuarit</w:t>
            </w:r>
            <w:proofErr w:type="spellEnd"/>
            <w:r w:rsidRPr="00F83B98">
              <w:t xml:space="preserve">, </w:t>
            </w:r>
            <w:proofErr w:type="spellStart"/>
            <w:r w:rsidRPr="00F83B98">
              <w:t>si</w:t>
            </w:r>
            <w:proofErr w:type="spellEnd"/>
            <w:r w:rsidRPr="00F83B98">
              <w:t xml:space="preserve"> dhe </w:t>
            </w:r>
            <w:proofErr w:type="spellStart"/>
            <w:r w:rsidRPr="00F83B98">
              <w:t>sektorë</w:t>
            </w:r>
            <w:proofErr w:type="spellEnd"/>
            <w:r w:rsidRPr="00F83B98">
              <w:t xml:space="preserve"> </w:t>
            </w:r>
            <w:proofErr w:type="spellStart"/>
            <w:r w:rsidRPr="00F83B98">
              <w:t>të</w:t>
            </w:r>
            <w:proofErr w:type="spellEnd"/>
            <w:r w:rsidRPr="00F83B98">
              <w:t xml:space="preserve"> </w:t>
            </w:r>
            <w:proofErr w:type="spellStart"/>
            <w:r w:rsidRPr="00F83B98">
              <w:t>ngjashëm</w:t>
            </w:r>
            <w:proofErr w:type="spellEnd"/>
            <w:r w:rsidRPr="00F83B98">
              <w:t xml:space="preserve"> </w:t>
            </w:r>
            <w:proofErr w:type="spellStart"/>
            <w:r w:rsidRPr="00F83B98">
              <w:t>ku</w:t>
            </w:r>
            <w:proofErr w:type="spellEnd"/>
            <w:r w:rsidRPr="00F83B98">
              <w:t xml:space="preserve"> </w:t>
            </w:r>
            <w:proofErr w:type="spellStart"/>
            <w:r w:rsidRPr="00F83B98">
              <w:t>tashmë</w:t>
            </w:r>
            <w:proofErr w:type="spellEnd"/>
            <w:r w:rsidRPr="00F83B98">
              <w:t xml:space="preserve"> ka </w:t>
            </w:r>
            <w:proofErr w:type="spellStart"/>
            <w:r w:rsidRPr="00F83B98">
              <w:t>mungesë</w:t>
            </w:r>
            <w:proofErr w:type="spellEnd"/>
            <w:r w:rsidRPr="00F83B98">
              <w:t xml:space="preserve"> </w:t>
            </w:r>
            <w:proofErr w:type="spellStart"/>
            <w:r w:rsidRPr="00F83B98">
              <w:t>të</w:t>
            </w:r>
            <w:proofErr w:type="spellEnd"/>
            <w:r w:rsidRPr="00F83B98">
              <w:t xml:space="preserve"> </w:t>
            </w:r>
            <w:proofErr w:type="spellStart"/>
            <w:r w:rsidRPr="00F83B98">
              <w:t>stafit</w:t>
            </w:r>
            <w:proofErr w:type="spellEnd"/>
            <w:r w:rsidRPr="00F83B98">
              <w:t xml:space="preserve"> dhe </w:t>
            </w:r>
            <w:proofErr w:type="spellStart"/>
            <w:r w:rsidRPr="00F83B98">
              <w:t>nevojë</w:t>
            </w:r>
            <w:proofErr w:type="spellEnd"/>
            <w:r w:rsidRPr="00F83B98">
              <w:t xml:space="preserve"> </w:t>
            </w:r>
            <w:proofErr w:type="spellStart"/>
            <w:r w:rsidRPr="00F83B98">
              <w:t>për</w:t>
            </w:r>
            <w:proofErr w:type="spellEnd"/>
            <w:r w:rsidRPr="00F83B98">
              <w:t xml:space="preserve"> </w:t>
            </w:r>
            <w:proofErr w:type="spellStart"/>
            <w:r w:rsidRPr="00F83B98">
              <w:t>punonjës</w:t>
            </w:r>
            <w:proofErr w:type="spellEnd"/>
            <w:r w:rsidRPr="00F83B98">
              <w:t>.</w:t>
            </w:r>
          </w:p>
        </w:tc>
        <w:tc>
          <w:tcPr>
            <w:tcW w:w="1620" w:type="dxa"/>
          </w:tcPr>
          <w:p w14:paraId="23A3A1EB" w14:textId="47125915" w:rsidR="00CA1109" w:rsidRPr="00F83B98" w:rsidRDefault="009B06BC" w:rsidP="00AC0B86">
            <w:r w:rsidRPr="00F83B98">
              <w:lastRenderedPageBreak/>
              <w:t>R</w:t>
            </w:r>
            <w:r w:rsidR="008D78B7" w:rsidRPr="00F83B98">
              <w:t>efuzohet</w:t>
            </w:r>
          </w:p>
        </w:tc>
        <w:tc>
          <w:tcPr>
            <w:tcW w:w="6390" w:type="dxa"/>
          </w:tcPr>
          <w:p w14:paraId="57877256" w14:textId="21307521" w:rsidR="00CA1109" w:rsidRPr="00F83B98" w:rsidRDefault="00CA1109" w:rsidP="00AC0B86">
            <w:r w:rsidRPr="00F83B98">
              <w:rPr>
                <w:rStyle w:val="ng-star-inserted"/>
                <w:shd w:val="clear" w:color="auto" w:fill="FFFFFF"/>
              </w:rPr>
              <w:t xml:space="preserve">Udhërrëfyesi </w:t>
            </w:r>
            <w:r w:rsidR="008D78B7" w:rsidRPr="00F83B98">
              <w:rPr>
                <w:rStyle w:val="ng-star-inserted"/>
                <w:shd w:val="clear" w:color="auto" w:fill="FFFFFF"/>
              </w:rPr>
              <w:t xml:space="preserve">për </w:t>
            </w:r>
            <w:proofErr w:type="spellStart"/>
            <w:r w:rsidR="008D78B7" w:rsidRPr="00F83B98">
              <w:rPr>
                <w:rStyle w:val="ng-star-inserted"/>
                <w:shd w:val="clear" w:color="auto" w:fill="FFFFFF"/>
              </w:rPr>
              <w:t>tranzicion</w:t>
            </w:r>
            <w:proofErr w:type="spellEnd"/>
            <w:r w:rsidR="008D78B7" w:rsidRPr="00F83B98">
              <w:rPr>
                <w:rStyle w:val="ng-star-inserted"/>
                <w:shd w:val="clear" w:color="auto" w:fill="FFFFFF"/>
              </w:rPr>
              <w:t xml:space="preserve"> të Drejtë </w:t>
            </w:r>
            <w:r w:rsidRPr="00F83B98">
              <w:rPr>
                <w:rStyle w:val="ng-star-inserted"/>
                <w:shd w:val="clear" w:color="auto" w:fill="FFFFFF"/>
              </w:rPr>
              <w:t xml:space="preserve">nuk pajtohet me kufizimin e mundësive të grave vetëm në sektorë me kërkesa të ulëta kualifikimi. Duke mbajtur objektivin prej 25% në sektorin e energjisë, dokumenti siguron që gratë të jenë pjesë e </w:t>
            </w:r>
            <w:r w:rsidRPr="00F83B98">
              <w:rPr>
                <w:bCs/>
                <w:shd w:val="clear" w:color="auto" w:fill="FFFFFF"/>
              </w:rPr>
              <w:t>transformimit teknologjik dhe ekonomik</w:t>
            </w:r>
            <w:r w:rsidRPr="00F83B98">
              <w:rPr>
                <w:rStyle w:val="ng-star-inserted"/>
                <w:shd w:val="clear" w:color="auto" w:fill="FFFFFF"/>
              </w:rPr>
              <w:t xml:space="preserve"> të vendit, ndërkohë që korniza e </w:t>
            </w:r>
            <w:proofErr w:type="spellStart"/>
            <w:r w:rsidRPr="00F83B98">
              <w:rPr>
                <w:rStyle w:val="ng-star-inserted"/>
                <w:shd w:val="clear" w:color="auto" w:fill="FFFFFF"/>
              </w:rPr>
              <w:t>diversifikimit</w:t>
            </w:r>
            <w:proofErr w:type="spellEnd"/>
            <w:r w:rsidRPr="00F83B98">
              <w:rPr>
                <w:rStyle w:val="ng-star-inserted"/>
                <w:shd w:val="clear" w:color="auto" w:fill="FFFFFF"/>
              </w:rPr>
              <w:t xml:space="preserve"> ekonomik (Tabela 3) tashmë u mundëson atyre qasje në një gamë të gjerë sektorësh të tjerë</w:t>
            </w:r>
          </w:p>
        </w:tc>
      </w:tr>
      <w:tr w:rsidR="00EC5975" w:rsidRPr="00F83B98" w14:paraId="58A6E087" w14:textId="77777777" w:rsidTr="00287C61">
        <w:trPr>
          <w:gridAfter w:val="1"/>
          <w:wAfter w:w="90" w:type="dxa"/>
          <w:trHeight w:val="1362"/>
        </w:trPr>
        <w:tc>
          <w:tcPr>
            <w:tcW w:w="1819" w:type="dxa"/>
          </w:tcPr>
          <w:p w14:paraId="1C29AD62" w14:textId="77777777" w:rsidR="00CA1109" w:rsidRPr="00F83B98" w:rsidRDefault="00CA1109" w:rsidP="00AC0B86"/>
        </w:tc>
        <w:tc>
          <w:tcPr>
            <w:tcW w:w="3846" w:type="dxa"/>
          </w:tcPr>
          <w:p w14:paraId="5E105414" w14:textId="2EE6DC63" w:rsidR="00CA1109" w:rsidRPr="00F83B98" w:rsidRDefault="008D78B7" w:rsidP="00AC0B86">
            <w:pPr>
              <w:pStyle w:val="pdq2pgselectionanchorcontainer"/>
            </w:pPr>
            <w:r w:rsidRPr="00F83B98">
              <w:rPr>
                <w:rStyle w:val="Strong"/>
                <w:b w:val="0"/>
              </w:rPr>
              <w:t>f</w:t>
            </w:r>
            <w:r w:rsidR="00CA1109" w:rsidRPr="00F83B98">
              <w:rPr>
                <w:rStyle w:val="Strong"/>
                <w:b w:val="0"/>
              </w:rPr>
              <w:t xml:space="preserve">.19 5.1.3 </w:t>
            </w:r>
            <w:proofErr w:type="spellStart"/>
            <w:r w:rsidR="00CA1109" w:rsidRPr="00F83B98">
              <w:rPr>
                <w:rStyle w:val="Strong"/>
                <w:b w:val="0"/>
              </w:rPr>
              <w:t>Qeverisja</w:t>
            </w:r>
            <w:proofErr w:type="spellEnd"/>
            <w:r w:rsidR="00CA1109" w:rsidRPr="00F83B98">
              <w:rPr>
                <w:rStyle w:val="Strong"/>
                <w:b w:val="0"/>
              </w:rPr>
              <w:t xml:space="preserve"> dhe </w:t>
            </w:r>
            <w:proofErr w:type="spellStart"/>
            <w:r w:rsidR="00CA1109" w:rsidRPr="00F83B98">
              <w:rPr>
                <w:rStyle w:val="Strong"/>
                <w:b w:val="0"/>
              </w:rPr>
              <w:t>korniza</w:t>
            </w:r>
            <w:proofErr w:type="spellEnd"/>
            <w:r w:rsidR="00CA1109" w:rsidRPr="00F83B98">
              <w:rPr>
                <w:rStyle w:val="Strong"/>
                <w:b w:val="0"/>
              </w:rPr>
              <w:t xml:space="preserve"> </w:t>
            </w:r>
            <w:proofErr w:type="spellStart"/>
            <w:r w:rsidR="00CA1109" w:rsidRPr="00F83B98">
              <w:rPr>
                <w:rStyle w:val="Strong"/>
                <w:b w:val="0"/>
              </w:rPr>
              <w:t>institucionale</w:t>
            </w:r>
            <w:proofErr w:type="spellEnd"/>
          </w:p>
          <w:p w14:paraId="337673A9" w14:textId="77777777" w:rsidR="00CA1109" w:rsidRPr="00F83B98" w:rsidRDefault="00CA1109" w:rsidP="00AC0B86">
            <w:pPr>
              <w:pStyle w:val="NormalWeb"/>
            </w:pPr>
            <w:proofErr w:type="spellStart"/>
            <w:r w:rsidRPr="00F83B98">
              <w:t>Ndërsa</w:t>
            </w:r>
            <w:proofErr w:type="spellEnd"/>
            <w:r w:rsidRPr="00F83B98">
              <w:t xml:space="preserve"> </w:t>
            </w:r>
            <w:proofErr w:type="spellStart"/>
            <w:r w:rsidRPr="00F83B98">
              <w:t>është</w:t>
            </w:r>
            <w:proofErr w:type="spellEnd"/>
            <w:r w:rsidRPr="00F83B98">
              <w:t xml:space="preserve"> e </w:t>
            </w:r>
            <w:proofErr w:type="spellStart"/>
            <w:r w:rsidRPr="00F83B98">
              <w:t>qartë</w:t>
            </w:r>
            <w:proofErr w:type="spellEnd"/>
            <w:r w:rsidRPr="00F83B98">
              <w:t xml:space="preserve"> se </w:t>
            </w:r>
            <w:proofErr w:type="spellStart"/>
            <w:r w:rsidRPr="00F83B98">
              <w:t>Këshilli</w:t>
            </w:r>
            <w:proofErr w:type="spellEnd"/>
            <w:r w:rsidRPr="00F83B98">
              <w:t xml:space="preserve"> </w:t>
            </w:r>
            <w:proofErr w:type="spellStart"/>
            <w:r w:rsidRPr="00F83B98">
              <w:t>Kombëtar</w:t>
            </w:r>
            <w:proofErr w:type="spellEnd"/>
            <w:r w:rsidRPr="00F83B98">
              <w:t xml:space="preserve"> </w:t>
            </w:r>
            <w:proofErr w:type="spellStart"/>
            <w:r w:rsidRPr="00F83B98">
              <w:t>për</w:t>
            </w:r>
            <w:proofErr w:type="spellEnd"/>
            <w:r w:rsidRPr="00F83B98">
              <w:t xml:space="preserve"> </w:t>
            </w:r>
            <w:proofErr w:type="spellStart"/>
            <w:r w:rsidRPr="00F83B98">
              <w:t>Ndryshimet</w:t>
            </w:r>
            <w:proofErr w:type="spellEnd"/>
            <w:r w:rsidRPr="00F83B98">
              <w:t xml:space="preserve"> </w:t>
            </w:r>
            <w:proofErr w:type="spellStart"/>
            <w:r w:rsidRPr="00F83B98">
              <w:t>Klimatike</w:t>
            </w:r>
            <w:proofErr w:type="spellEnd"/>
            <w:r w:rsidRPr="00F83B98">
              <w:t xml:space="preserve"> do </w:t>
            </w:r>
            <w:proofErr w:type="spellStart"/>
            <w:r w:rsidRPr="00F83B98">
              <w:t>të</w:t>
            </w:r>
            <w:proofErr w:type="spellEnd"/>
            <w:r w:rsidRPr="00F83B98">
              <w:t xml:space="preserve"> </w:t>
            </w:r>
            <w:proofErr w:type="spellStart"/>
            <w:r w:rsidRPr="00F83B98">
              <w:t>udhëheqë</w:t>
            </w:r>
            <w:proofErr w:type="spellEnd"/>
            <w:r w:rsidRPr="00F83B98">
              <w:t xml:space="preserve"> </w:t>
            </w:r>
            <w:proofErr w:type="spellStart"/>
            <w:r w:rsidRPr="00F83B98">
              <w:t>procesin</w:t>
            </w:r>
            <w:proofErr w:type="spellEnd"/>
            <w:r w:rsidRPr="00F83B98">
              <w:t xml:space="preserve">, </w:t>
            </w:r>
            <w:proofErr w:type="spellStart"/>
            <w:r w:rsidRPr="00F83B98">
              <w:t>është</w:t>
            </w:r>
            <w:proofErr w:type="spellEnd"/>
            <w:r w:rsidRPr="00F83B98">
              <w:t xml:space="preserve"> </w:t>
            </w:r>
            <w:proofErr w:type="spellStart"/>
            <w:r w:rsidRPr="00F83B98">
              <w:t>shumë</w:t>
            </w:r>
            <w:proofErr w:type="spellEnd"/>
            <w:r w:rsidRPr="00F83B98">
              <w:t xml:space="preserve"> e </w:t>
            </w:r>
            <w:proofErr w:type="spellStart"/>
            <w:r w:rsidRPr="00F83B98">
              <w:t>rëndësishme</w:t>
            </w:r>
            <w:proofErr w:type="spellEnd"/>
            <w:r w:rsidRPr="00F83B98">
              <w:t xml:space="preserve"> </w:t>
            </w:r>
            <w:proofErr w:type="spellStart"/>
            <w:r w:rsidRPr="00F83B98">
              <w:t>të</w:t>
            </w:r>
            <w:proofErr w:type="spellEnd"/>
            <w:r w:rsidRPr="00F83B98">
              <w:t xml:space="preserve"> </w:t>
            </w:r>
            <w:proofErr w:type="spellStart"/>
            <w:r w:rsidRPr="00F83B98">
              <w:t>përcaktohet</w:t>
            </w:r>
            <w:proofErr w:type="spellEnd"/>
            <w:r w:rsidRPr="00F83B98">
              <w:t xml:space="preserve"> se </w:t>
            </w:r>
            <w:proofErr w:type="spellStart"/>
            <w:r w:rsidRPr="00F83B98">
              <w:t>kush</w:t>
            </w:r>
            <w:proofErr w:type="spellEnd"/>
            <w:r w:rsidRPr="00F83B98">
              <w:t xml:space="preserve"> do </w:t>
            </w:r>
            <w:proofErr w:type="spellStart"/>
            <w:r w:rsidRPr="00F83B98">
              <w:t>të</w:t>
            </w:r>
            <w:proofErr w:type="spellEnd"/>
            <w:r w:rsidRPr="00F83B98">
              <w:t xml:space="preserve"> </w:t>
            </w:r>
            <w:proofErr w:type="spellStart"/>
            <w:r w:rsidRPr="00F83B98">
              <w:t>marrë</w:t>
            </w:r>
            <w:proofErr w:type="spellEnd"/>
            <w:r w:rsidRPr="00F83B98">
              <w:t xml:space="preserve"> </w:t>
            </w:r>
            <w:proofErr w:type="spellStart"/>
            <w:r w:rsidRPr="00F83B98">
              <w:t>vendimet</w:t>
            </w:r>
            <w:proofErr w:type="spellEnd"/>
            <w:r w:rsidRPr="00F83B98">
              <w:t xml:space="preserve">, </w:t>
            </w:r>
            <w:proofErr w:type="spellStart"/>
            <w:r w:rsidRPr="00F83B98">
              <w:t>cilat</w:t>
            </w:r>
            <w:proofErr w:type="spellEnd"/>
            <w:r w:rsidRPr="00F83B98">
              <w:t xml:space="preserve"> </w:t>
            </w:r>
            <w:proofErr w:type="spellStart"/>
            <w:r w:rsidRPr="00F83B98">
              <w:t>institucione</w:t>
            </w:r>
            <w:proofErr w:type="spellEnd"/>
            <w:r w:rsidRPr="00F83B98">
              <w:t xml:space="preserve"> do </w:t>
            </w:r>
            <w:proofErr w:type="spellStart"/>
            <w:r w:rsidRPr="00F83B98">
              <w:t>të</w:t>
            </w:r>
            <w:proofErr w:type="spellEnd"/>
            <w:r w:rsidRPr="00F83B98">
              <w:t xml:space="preserve"> </w:t>
            </w:r>
            <w:proofErr w:type="spellStart"/>
            <w:r w:rsidRPr="00F83B98">
              <w:t>konsultohen</w:t>
            </w:r>
            <w:proofErr w:type="spellEnd"/>
            <w:r w:rsidRPr="00F83B98">
              <w:t xml:space="preserve"> </w:t>
            </w:r>
            <w:proofErr w:type="spellStart"/>
            <w:r w:rsidRPr="00F83B98">
              <w:t>gjatë</w:t>
            </w:r>
            <w:proofErr w:type="spellEnd"/>
            <w:r w:rsidRPr="00F83B98">
              <w:t xml:space="preserve"> </w:t>
            </w:r>
            <w:proofErr w:type="spellStart"/>
            <w:r w:rsidRPr="00F83B98">
              <w:lastRenderedPageBreak/>
              <w:t>marrjes</w:t>
            </w:r>
            <w:proofErr w:type="spellEnd"/>
            <w:r w:rsidRPr="00F83B98">
              <w:t xml:space="preserve"> </w:t>
            </w:r>
            <w:proofErr w:type="spellStart"/>
            <w:r w:rsidRPr="00F83B98">
              <w:t>së</w:t>
            </w:r>
            <w:proofErr w:type="spellEnd"/>
            <w:r w:rsidRPr="00F83B98">
              <w:t xml:space="preserve"> </w:t>
            </w:r>
            <w:proofErr w:type="spellStart"/>
            <w:r w:rsidRPr="00F83B98">
              <w:t>vendimeve</w:t>
            </w:r>
            <w:proofErr w:type="spellEnd"/>
            <w:r w:rsidRPr="00F83B98">
              <w:t xml:space="preserve"> dhe </w:t>
            </w:r>
            <w:proofErr w:type="spellStart"/>
            <w:r w:rsidRPr="00F83B98">
              <w:t>si</w:t>
            </w:r>
            <w:proofErr w:type="spellEnd"/>
            <w:r w:rsidRPr="00F83B98">
              <w:t xml:space="preserve"> do </w:t>
            </w:r>
            <w:proofErr w:type="spellStart"/>
            <w:r w:rsidRPr="00F83B98">
              <w:t>të</w:t>
            </w:r>
            <w:proofErr w:type="spellEnd"/>
            <w:r w:rsidRPr="00F83B98">
              <w:t xml:space="preserve"> </w:t>
            </w:r>
            <w:proofErr w:type="spellStart"/>
            <w:r w:rsidRPr="00F83B98">
              <w:t>përfshihen</w:t>
            </w:r>
            <w:proofErr w:type="spellEnd"/>
            <w:r w:rsidRPr="00F83B98">
              <w:t xml:space="preserve"> </w:t>
            </w:r>
            <w:proofErr w:type="spellStart"/>
            <w:r w:rsidRPr="00F83B98">
              <w:t>aktorët</w:t>
            </w:r>
            <w:proofErr w:type="spellEnd"/>
            <w:r w:rsidRPr="00F83B98">
              <w:t xml:space="preserve"> jo-</w:t>
            </w:r>
            <w:proofErr w:type="spellStart"/>
            <w:r w:rsidRPr="00F83B98">
              <w:t>shtetërorë</w:t>
            </w:r>
            <w:proofErr w:type="spellEnd"/>
            <w:r w:rsidRPr="00F83B98">
              <w:t xml:space="preserve"> në </w:t>
            </w:r>
            <w:proofErr w:type="spellStart"/>
            <w:r w:rsidRPr="00F83B98">
              <w:t>proces</w:t>
            </w:r>
            <w:proofErr w:type="spellEnd"/>
            <w:r w:rsidRPr="00F83B98">
              <w:t>.</w:t>
            </w:r>
          </w:p>
          <w:p w14:paraId="623FDF8D" w14:textId="77777777" w:rsidR="00CA1109" w:rsidRPr="00F83B98" w:rsidRDefault="00CA1109" w:rsidP="00AC0B86">
            <w:pPr>
              <w:pStyle w:val="NormalWeb"/>
            </w:pPr>
            <w:proofErr w:type="spellStart"/>
            <w:r w:rsidRPr="00F83B98">
              <w:t>Struktura</w:t>
            </w:r>
            <w:proofErr w:type="spellEnd"/>
            <w:r w:rsidRPr="00F83B98">
              <w:t xml:space="preserve"> e </w:t>
            </w:r>
            <w:proofErr w:type="spellStart"/>
            <w:r w:rsidRPr="00F83B98">
              <w:t>qeverisjes</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vendoset</w:t>
            </w:r>
            <w:proofErr w:type="spellEnd"/>
            <w:r w:rsidRPr="00F83B98">
              <w:t xml:space="preserve"> në </w:t>
            </w:r>
            <w:proofErr w:type="spellStart"/>
            <w:r w:rsidRPr="00F83B98">
              <w:t>mënyrë</w:t>
            </w:r>
            <w:proofErr w:type="spellEnd"/>
            <w:r w:rsidRPr="00F83B98">
              <w:t xml:space="preserve"> </w:t>
            </w:r>
            <w:proofErr w:type="spellStart"/>
            <w:r w:rsidRPr="00F83B98">
              <w:t>të</w:t>
            </w:r>
            <w:proofErr w:type="spellEnd"/>
            <w:r w:rsidRPr="00F83B98">
              <w:t xml:space="preserve"> </w:t>
            </w:r>
            <w:proofErr w:type="spellStart"/>
            <w:r w:rsidRPr="00F83B98">
              <w:t>tillë</w:t>
            </w:r>
            <w:proofErr w:type="spellEnd"/>
            <w:r w:rsidRPr="00F83B98">
              <w:t xml:space="preserve"> </w:t>
            </w:r>
            <w:proofErr w:type="spellStart"/>
            <w:r w:rsidRPr="00F83B98">
              <w:t>që</w:t>
            </w:r>
            <w:proofErr w:type="spellEnd"/>
            <w:r w:rsidRPr="00F83B98">
              <w:t xml:space="preserve"> </w:t>
            </w:r>
            <w:proofErr w:type="spellStart"/>
            <w:r w:rsidRPr="00F83B98">
              <w:t>t’i</w:t>
            </w:r>
            <w:proofErr w:type="spellEnd"/>
            <w:r w:rsidRPr="00F83B98">
              <w:t xml:space="preserve"> </w:t>
            </w:r>
            <w:proofErr w:type="spellStart"/>
            <w:r w:rsidRPr="00F83B98">
              <w:t>lejojë</w:t>
            </w:r>
            <w:proofErr w:type="spellEnd"/>
            <w:r w:rsidRPr="00F83B98">
              <w:t xml:space="preserve"> </w:t>
            </w:r>
            <w:proofErr w:type="spellStart"/>
            <w:r w:rsidRPr="00F83B98">
              <w:t>këtij</w:t>
            </w:r>
            <w:proofErr w:type="spellEnd"/>
            <w:r w:rsidRPr="00F83B98">
              <w:t xml:space="preserve"> </w:t>
            </w:r>
            <w:proofErr w:type="spellStart"/>
            <w:r w:rsidRPr="00F83B98">
              <w:t>organi</w:t>
            </w:r>
            <w:proofErr w:type="spellEnd"/>
            <w:r w:rsidRPr="00F83B98">
              <w:t xml:space="preserve"> </w:t>
            </w:r>
            <w:proofErr w:type="spellStart"/>
            <w:r w:rsidRPr="00F83B98">
              <w:t>të</w:t>
            </w:r>
            <w:proofErr w:type="spellEnd"/>
            <w:r w:rsidRPr="00F83B98">
              <w:t xml:space="preserve"> </w:t>
            </w:r>
            <w:proofErr w:type="spellStart"/>
            <w:r w:rsidRPr="00F83B98">
              <w:t>marrë</w:t>
            </w:r>
            <w:proofErr w:type="spellEnd"/>
            <w:r w:rsidRPr="00F83B98">
              <w:t xml:space="preserve"> </w:t>
            </w:r>
            <w:proofErr w:type="spellStart"/>
            <w:r w:rsidRPr="00F83B98">
              <w:t>vendime</w:t>
            </w:r>
            <w:proofErr w:type="spellEnd"/>
            <w:r w:rsidRPr="00F83B98">
              <w:t xml:space="preserve"> </w:t>
            </w:r>
            <w:proofErr w:type="spellStart"/>
            <w:r w:rsidRPr="00F83B98">
              <w:t>ekzekutive</w:t>
            </w:r>
            <w:proofErr w:type="spellEnd"/>
            <w:r w:rsidRPr="00F83B98">
              <w:t xml:space="preserve"> dhe </w:t>
            </w:r>
            <w:proofErr w:type="spellStart"/>
            <w:r w:rsidRPr="00F83B98">
              <w:t>të</w:t>
            </w:r>
            <w:proofErr w:type="spellEnd"/>
            <w:r w:rsidRPr="00F83B98">
              <w:t xml:space="preserve"> </w:t>
            </w:r>
            <w:proofErr w:type="spellStart"/>
            <w:r w:rsidRPr="00F83B98">
              <w:t>sigurojë</w:t>
            </w:r>
            <w:proofErr w:type="spellEnd"/>
            <w:r w:rsidRPr="00F83B98">
              <w:t xml:space="preserve"> </w:t>
            </w:r>
            <w:proofErr w:type="spellStart"/>
            <w:r w:rsidRPr="00F83B98">
              <w:t>që</w:t>
            </w:r>
            <w:proofErr w:type="spellEnd"/>
            <w:r w:rsidRPr="00F83B98">
              <w:t xml:space="preserve"> </w:t>
            </w:r>
            <w:proofErr w:type="spellStart"/>
            <w:r w:rsidRPr="00F83B98">
              <w:t>secili</w:t>
            </w:r>
            <w:proofErr w:type="spellEnd"/>
            <w:r w:rsidRPr="00F83B98">
              <w:t xml:space="preserve"> </w:t>
            </w:r>
            <w:proofErr w:type="spellStart"/>
            <w:r w:rsidRPr="00F83B98">
              <w:t>anëtar</w:t>
            </w:r>
            <w:proofErr w:type="spellEnd"/>
            <w:r w:rsidRPr="00F83B98">
              <w:t xml:space="preserve"> </w:t>
            </w:r>
            <w:proofErr w:type="spellStart"/>
            <w:r w:rsidRPr="00F83B98">
              <w:t>të</w:t>
            </w:r>
            <w:proofErr w:type="spellEnd"/>
            <w:r w:rsidRPr="00F83B98">
              <w:t xml:space="preserve"> </w:t>
            </w:r>
            <w:proofErr w:type="spellStart"/>
            <w:r w:rsidRPr="00F83B98">
              <w:t>përmbushë</w:t>
            </w:r>
            <w:proofErr w:type="spellEnd"/>
            <w:r w:rsidRPr="00F83B98">
              <w:t xml:space="preserve"> </w:t>
            </w:r>
            <w:proofErr w:type="spellStart"/>
            <w:r w:rsidRPr="00F83B98">
              <w:t>rolin</w:t>
            </w:r>
            <w:proofErr w:type="spellEnd"/>
            <w:r w:rsidRPr="00F83B98">
              <w:t xml:space="preserve"> e </w:t>
            </w:r>
            <w:proofErr w:type="spellStart"/>
            <w:r w:rsidRPr="00F83B98">
              <w:t>tij</w:t>
            </w:r>
            <w:proofErr w:type="spellEnd"/>
            <w:r w:rsidRPr="00F83B98">
              <w:t xml:space="preserve"> në </w:t>
            </w:r>
            <w:proofErr w:type="spellStart"/>
            <w:r w:rsidRPr="00F83B98">
              <w:t>proces</w:t>
            </w:r>
            <w:proofErr w:type="spellEnd"/>
            <w:r w:rsidRPr="00F83B98">
              <w:t>.</w:t>
            </w:r>
          </w:p>
          <w:p w14:paraId="05ED56D5" w14:textId="1E99A34F" w:rsidR="00CA1109" w:rsidRPr="00F83B98" w:rsidRDefault="00CA1109" w:rsidP="00AC0B86">
            <w:pPr>
              <w:pStyle w:val="NormalWeb"/>
            </w:pPr>
            <w:proofErr w:type="spellStart"/>
            <w:r w:rsidRPr="00F83B98">
              <w:t>Një</w:t>
            </w:r>
            <w:proofErr w:type="spellEnd"/>
            <w:r w:rsidRPr="00F83B98">
              <w:t xml:space="preserve"> </w:t>
            </w:r>
            <w:proofErr w:type="spellStart"/>
            <w:r w:rsidRPr="00F83B98">
              <w:t>strukturë</w:t>
            </w:r>
            <w:proofErr w:type="spellEnd"/>
            <w:r w:rsidRPr="00F83B98">
              <w:t xml:space="preserve"> </w:t>
            </w:r>
            <w:proofErr w:type="spellStart"/>
            <w:r w:rsidRPr="00F83B98">
              <w:t>qeverisjeje</w:t>
            </w:r>
            <w:proofErr w:type="spellEnd"/>
            <w:r w:rsidRPr="00F83B98">
              <w:t xml:space="preserve"> me </w:t>
            </w:r>
            <w:proofErr w:type="spellStart"/>
            <w:r w:rsidRPr="00F83B98">
              <w:t>një</w:t>
            </w:r>
            <w:proofErr w:type="spellEnd"/>
            <w:r w:rsidRPr="00F83B98">
              <w:t xml:space="preserve"> </w:t>
            </w:r>
            <w:proofErr w:type="spellStart"/>
            <w:r w:rsidRPr="00F83B98">
              <w:t>përcaktim</w:t>
            </w:r>
            <w:proofErr w:type="spellEnd"/>
            <w:r w:rsidRPr="00F83B98">
              <w:t xml:space="preserve"> </w:t>
            </w:r>
            <w:proofErr w:type="spellStart"/>
            <w:r w:rsidRPr="00F83B98">
              <w:t>të</w:t>
            </w:r>
            <w:proofErr w:type="spellEnd"/>
            <w:r w:rsidRPr="00F83B98">
              <w:t xml:space="preserve"> </w:t>
            </w:r>
            <w:proofErr w:type="spellStart"/>
            <w:r w:rsidRPr="00F83B98">
              <w:t>qartë</w:t>
            </w:r>
            <w:proofErr w:type="spellEnd"/>
            <w:r w:rsidRPr="00F83B98">
              <w:t xml:space="preserve"> se </w:t>
            </w:r>
            <w:proofErr w:type="spellStart"/>
            <w:r w:rsidRPr="00F83B98">
              <w:t>kush</w:t>
            </w:r>
            <w:proofErr w:type="spellEnd"/>
            <w:r w:rsidRPr="00F83B98">
              <w:t xml:space="preserve"> </w:t>
            </w:r>
            <w:proofErr w:type="spellStart"/>
            <w:r w:rsidRPr="00F83B98">
              <w:t>vendos</w:t>
            </w:r>
            <w:proofErr w:type="spellEnd"/>
            <w:r w:rsidRPr="00F83B98">
              <w:t xml:space="preserve">, </w:t>
            </w:r>
            <w:proofErr w:type="spellStart"/>
            <w:r w:rsidRPr="00F83B98">
              <w:t>si</w:t>
            </w:r>
            <w:proofErr w:type="spellEnd"/>
            <w:r w:rsidRPr="00F83B98">
              <w:t xml:space="preserve"> do </w:t>
            </w:r>
            <w:proofErr w:type="spellStart"/>
            <w:r w:rsidRPr="00F83B98">
              <w:t>të</w:t>
            </w:r>
            <w:proofErr w:type="spellEnd"/>
            <w:r w:rsidRPr="00F83B98">
              <w:t xml:space="preserve"> </w:t>
            </w:r>
            <w:proofErr w:type="spellStart"/>
            <w:r w:rsidRPr="00F83B98">
              <w:t>konsultohen</w:t>
            </w:r>
            <w:proofErr w:type="spellEnd"/>
            <w:r w:rsidRPr="00F83B98">
              <w:t xml:space="preserve"> </w:t>
            </w:r>
            <w:proofErr w:type="spellStart"/>
            <w:r w:rsidRPr="00F83B98">
              <w:t>aktorët</w:t>
            </w:r>
            <w:proofErr w:type="spellEnd"/>
            <w:r w:rsidRPr="00F83B98">
              <w:t xml:space="preserve"> </w:t>
            </w:r>
            <w:proofErr w:type="spellStart"/>
            <w:r w:rsidRPr="00F83B98">
              <w:t>shtetërorë</w:t>
            </w:r>
            <w:proofErr w:type="spellEnd"/>
            <w:r w:rsidRPr="00F83B98">
              <w:t xml:space="preserve"> dhe jo-</w:t>
            </w:r>
            <w:proofErr w:type="spellStart"/>
            <w:r w:rsidRPr="00F83B98">
              <w:t>shtetërorë</w:t>
            </w:r>
            <w:proofErr w:type="spellEnd"/>
            <w:r w:rsidRPr="00F83B98">
              <w:t xml:space="preserve">, </w:t>
            </w:r>
            <w:proofErr w:type="spellStart"/>
            <w:r w:rsidRPr="00F83B98">
              <w:t>si</w:t>
            </w:r>
            <w:proofErr w:type="spellEnd"/>
            <w:r w:rsidRPr="00F83B98">
              <w:t xml:space="preserve"> dhe me role </w:t>
            </w:r>
            <w:proofErr w:type="spellStart"/>
            <w:r w:rsidRPr="00F83B98">
              <w:t>të</w:t>
            </w:r>
            <w:proofErr w:type="spellEnd"/>
            <w:r w:rsidRPr="00F83B98">
              <w:t xml:space="preserve"> </w:t>
            </w:r>
            <w:proofErr w:type="spellStart"/>
            <w:r w:rsidRPr="00F83B98">
              <w:t>qarta</w:t>
            </w:r>
            <w:proofErr w:type="spellEnd"/>
            <w:r w:rsidRPr="00F83B98">
              <w:t xml:space="preserve"> në </w:t>
            </w:r>
            <w:proofErr w:type="spellStart"/>
            <w:r w:rsidRPr="00F83B98">
              <w:t>proces</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shtohet</w:t>
            </w:r>
            <w:proofErr w:type="spellEnd"/>
            <w:r w:rsidRPr="00F83B98">
              <w:t xml:space="preserve"> në </w:t>
            </w:r>
            <w:proofErr w:type="spellStart"/>
            <w:r w:rsidRPr="00F83B98">
              <w:t>udhërrëfyes</w:t>
            </w:r>
            <w:proofErr w:type="spellEnd"/>
            <w:r w:rsidRPr="00F83B98">
              <w:t xml:space="preserve">, </w:t>
            </w:r>
            <w:proofErr w:type="spellStart"/>
            <w:r w:rsidRPr="00F83B98">
              <w:t>përndryshe</w:t>
            </w:r>
            <w:proofErr w:type="spellEnd"/>
            <w:r w:rsidRPr="00F83B98">
              <w:t xml:space="preserve"> </w:t>
            </w:r>
            <w:proofErr w:type="spellStart"/>
            <w:r w:rsidRPr="00F83B98">
              <w:t>rreziku</w:t>
            </w:r>
            <w:proofErr w:type="spellEnd"/>
            <w:r w:rsidRPr="00F83B98">
              <w:t xml:space="preserve"> </w:t>
            </w:r>
            <w:proofErr w:type="spellStart"/>
            <w:r w:rsidRPr="00F83B98">
              <w:t>që</w:t>
            </w:r>
            <w:proofErr w:type="spellEnd"/>
            <w:r w:rsidRPr="00F83B98">
              <w:t xml:space="preserve"> </w:t>
            </w:r>
            <w:proofErr w:type="spellStart"/>
            <w:r w:rsidRPr="00F83B98">
              <w:t>dokumenti</w:t>
            </w:r>
            <w:proofErr w:type="spellEnd"/>
            <w:r w:rsidRPr="00F83B98">
              <w:t xml:space="preserve"> </w:t>
            </w:r>
            <w:proofErr w:type="spellStart"/>
            <w:r w:rsidRPr="00F83B98">
              <w:t>të</w:t>
            </w:r>
            <w:proofErr w:type="spellEnd"/>
            <w:r w:rsidRPr="00F83B98">
              <w:t xml:space="preserve"> </w:t>
            </w:r>
            <w:proofErr w:type="spellStart"/>
            <w:r w:rsidRPr="00F83B98">
              <w:t>mos</w:t>
            </w:r>
            <w:proofErr w:type="spellEnd"/>
            <w:r w:rsidRPr="00F83B98">
              <w:t xml:space="preserve"> </w:t>
            </w:r>
            <w:proofErr w:type="spellStart"/>
            <w:r w:rsidRPr="00F83B98">
              <w:t>jetë</w:t>
            </w:r>
            <w:proofErr w:type="spellEnd"/>
            <w:r w:rsidRPr="00F83B98">
              <w:t xml:space="preserve"> i </w:t>
            </w:r>
            <w:proofErr w:type="spellStart"/>
            <w:r w:rsidRPr="00F83B98">
              <w:t>zbatueshëm</w:t>
            </w:r>
            <w:proofErr w:type="spellEnd"/>
            <w:r w:rsidRPr="00F83B98">
              <w:t xml:space="preserve"> do </w:t>
            </w:r>
            <w:proofErr w:type="spellStart"/>
            <w:r w:rsidRPr="00F83B98">
              <w:t>të</w:t>
            </w:r>
            <w:proofErr w:type="spellEnd"/>
            <w:r w:rsidRPr="00F83B98">
              <w:t xml:space="preserve"> </w:t>
            </w:r>
            <w:proofErr w:type="spellStart"/>
            <w:r w:rsidRPr="00F83B98">
              <w:t>mbetet</w:t>
            </w:r>
            <w:proofErr w:type="spellEnd"/>
            <w:r w:rsidRPr="00F83B98">
              <w:t xml:space="preserve"> </w:t>
            </w:r>
            <w:proofErr w:type="spellStart"/>
            <w:r w:rsidRPr="00F83B98">
              <w:t>jashtëzakonisht</w:t>
            </w:r>
            <w:proofErr w:type="spellEnd"/>
            <w:r w:rsidRPr="00F83B98">
              <w:t xml:space="preserve"> i </w:t>
            </w:r>
            <w:proofErr w:type="spellStart"/>
            <w:r w:rsidRPr="00F83B98">
              <w:t>lartë</w:t>
            </w:r>
            <w:proofErr w:type="spellEnd"/>
            <w:r w:rsidRPr="00F83B98">
              <w:t>.</w:t>
            </w:r>
          </w:p>
        </w:tc>
        <w:tc>
          <w:tcPr>
            <w:tcW w:w="1620" w:type="dxa"/>
          </w:tcPr>
          <w:p w14:paraId="7D28CEC4" w14:textId="112742C9" w:rsidR="00CA1109" w:rsidRPr="00F83B98" w:rsidRDefault="009B06BC" w:rsidP="00AC0B86">
            <w:r w:rsidRPr="00F83B98">
              <w:lastRenderedPageBreak/>
              <w:t>R</w:t>
            </w:r>
            <w:r w:rsidR="008D78B7" w:rsidRPr="00F83B98">
              <w:t>efuzohet</w:t>
            </w:r>
          </w:p>
        </w:tc>
        <w:tc>
          <w:tcPr>
            <w:tcW w:w="6390" w:type="dxa"/>
          </w:tcPr>
          <w:p w14:paraId="2191278C" w14:textId="2916C194" w:rsidR="00CA1109" w:rsidRPr="00F83B98" w:rsidRDefault="00CA1109" w:rsidP="00AC0B86">
            <w:r w:rsidRPr="00F83B98">
              <w:rPr>
                <w:rStyle w:val="ng-star-inserted"/>
                <w:shd w:val="clear" w:color="auto" w:fill="FFFFFF"/>
              </w:rPr>
              <w:t xml:space="preserve">Ky dokument ofron nivelin e duhur të detajeve për një dokument strategjik kombëtar, duke ankoruar qeverisjen në ligjet ekzistuese dhe duke </w:t>
            </w:r>
            <w:proofErr w:type="spellStart"/>
            <w:r w:rsidRPr="00F83B98">
              <w:rPr>
                <w:rStyle w:val="ng-star-inserted"/>
                <w:shd w:val="clear" w:color="auto" w:fill="FFFFFF"/>
              </w:rPr>
              <w:t>mandatuar</w:t>
            </w:r>
            <w:proofErr w:type="spellEnd"/>
            <w:r w:rsidRPr="00F83B98">
              <w:rPr>
                <w:rStyle w:val="ng-star-inserted"/>
                <w:shd w:val="clear" w:color="auto" w:fill="FFFFFF"/>
              </w:rPr>
              <w:t xml:space="preserve"> konsultimet me shoqërinë civile dhe sindikatat. Pasi që </w:t>
            </w:r>
            <w:proofErr w:type="spellStart"/>
            <w:r w:rsidRPr="00F83B98">
              <w:rPr>
                <w:rStyle w:val="ng-star-inserted"/>
                <w:shd w:val="clear" w:color="auto" w:fill="FFFFFF"/>
              </w:rPr>
              <w:t>detajimi</w:t>
            </w:r>
            <w:proofErr w:type="spellEnd"/>
            <w:r w:rsidRPr="00F83B98">
              <w:rPr>
                <w:rStyle w:val="ng-star-inserted"/>
                <w:shd w:val="clear" w:color="auto" w:fill="FFFFFF"/>
              </w:rPr>
              <w:t xml:space="preserve"> i procedurave standarde operative është listuar si veprim </w:t>
            </w:r>
            <w:proofErr w:type="spellStart"/>
            <w:r w:rsidRPr="00F83B98">
              <w:rPr>
                <w:rStyle w:val="ng-star-inserted"/>
                <w:shd w:val="clear" w:color="auto" w:fill="FFFFFF"/>
              </w:rPr>
              <w:t>prioritar</w:t>
            </w:r>
            <w:proofErr w:type="spellEnd"/>
            <w:r w:rsidRPr="00F83B98">
              <w:rPr>
                <w:rStyle w:val="ng-star-inserted"/>
                <w:shd w:val="clear" w:color="auto" w:fill="FFFFFF"/>
              </w:rPr>
              <w:t xml:space="preserve"> në fazën afatshkurtër (Tabela 5), kërkesa për t'i shtuar këto detaje </w:t>
            </w:r>
            <w:proofErr w:type="spellStart"/>
            <w:r w:rsidRPr="00F83B98">
              <w:rPr>
                <w:rStyle w:val="ng-star-inserted"/>
                <w:shd w:val="clear" w:color="auto" w:fill="FFFFFF"/>
              </w:rPr>
              <w:t>operacionale</w:t>
            </w:r>
            <w:proofErr w:type="spellEnd"/>
            <w:r w:rsidRPr="00F83B98">
              <w:rPr>
                <w:rStyle w:val="ng-star-inserted"/>
                <w:shd w:val="clear" w:color="auto" w:fill="FFFFFF"/>
              </w:rPr>
              <w:t xml:space="preserve"> në këtë fazë strategjike konsiderohet e panevojshme.</w:t>
            </w:r>
          </w:p>
        </w:tc>
      </w:tr>
      <w:tr w:rsidR="00EC5975" w:rsidRPr="00F83B98" w14:paraId="7840314E" w14:textId="77777777" w:rsidTr="00287C61">
        <w:trPr>
          <w:gridAfter w:val="1"/>
          <w:wAfter w:w="90" w:type="dxa"/>
          <w:trHeight w:val="1362"/>
        </w:trPr>
        <w:tc>
          <w:tcPr>
            <w:tcW w:w="1819" w:type="dxa"/>
          </w:tcPr>
          <w:p w14:paraId="2C3B68A4" w14:textId="77777777" w:rsidR="00CA1109" w:rsidRPr="00F83B98" w:rsidRDefault="00CA1109" w:rsidP="00AC0B86"/>
        </w:tc>
        <w:tc>
          <w:tcPr>
            <w:tcW w:w="3846" w:type="dxa"/>
          </w:tcPr>
          <w:p w14:paraId="29E2D46A" w14:textId="12AF9BC5" w:rsidR="00CA1109" w:rsidRPr="00F83B98" w:rsidRDefault="00CA1109" w:rsidP="00AC0B86">
            <w:pPr>
              <w:pStyle w:val="NormalWeb"/>
            </w:pPr>
            <w:r w:rsidRPr="00F83B98">
              <w:rPr>
                <w:rStyle w:val="Strong"/>
                <w:b w:val="0"/>
              </w:rPr>
              <w:t xml:space="preserve">f.20 </w:t>
            </w:r>
            <w:proofErr w:type="spellStart"/>
            <w:r w:rsidRPr="00F83B98">
              <w:rPr>
                <w:rStyle w:val="Strong"/>
                <w:b w:val="0"/>
              </w:rPr>
              <w:t>Tabela</w:t>
            </w:r>
            <w:proofErr w:type="spellEnd"/>
            <w:r w:rsidRPr="00F83B98">
              <w:rPr>
                <w:rStyle w:val="Strong"/>
                <w:b w:val="0"/>
              </w:rPr>
              <w:t xml:space="preserve"> 4. </w:t>
            </w:r>
            <w:proofErr w:type="spellStart"/>
            <w:r w:rsidRPr="00F83B98">
              <w:rPr>
                <w:rStyle w:val="Strong"/>
                <w:b w:val="0"/>
              </w:rPr>
              <w:t>Kostot</w:t>
            </w:r>
            <w:proofErr w:type="spellEnd"/>
            <w:r w:rsidRPr="00F83B98">
              <w:rPr>
                <w:rStyle w:val="Strong"/>
                <w:b w:val="0"/>
              </w:rPr>
              <w:t xml:space="preserve"> </w:t>
            </w:r>
            <w:proofErr w:type="spellStart"/>
            <w:r w:rsidRPr="00F83B98">
              <w:rPr>
                <w:rStyle w:val="Strong"/>
                <w:b w:val="0"/>
              </w:rPr>
              <w:t>indikative</w:t>
            </w:r>
            <w:proofErr w:type="spellEnd"/>
            <w:r w:rsidRPr="00F83B98">
              <w:rPr>
                <w:rStyle w:val="Strong"/>
                <w:b w:val="0"/>
              </w:rPr>
              <w:t xml:space="preserve"> dhe </w:t>
            </w:r>
            <w:proofErr w:type="spellStart"/>
            <w:r w:rsidRPr="00F83B98">
              <w:rPr>
                <w:rStyle w:val="Strong"/>
                <w:b w:val="0"/>
              </w:rPr>
              <w:t>struktura</w:t>
            </w:r>
            <w:proofErr w:type="spellEnd"/>
            <w:r w:rsidRPr="00F83B98">
              <w:rPr>
                <w:rStyle w:val="Strong"/>
                <w:b w:val="0"/>
              </w:rPr>
              <w:t xml:space="preserve"> e </w:t>
            </w:r>
            <w:proofErr w:type="spellStart"/>
            <w:r w:rsidRPr="00F83B98">
              <w:rPr>
                <w:rStyle w:val="Strong"/>
                <w:b w:val="0"/>
              </w:rPr>
              <w:t>financimit</w:t>
            </w:r>
            <w:proofErr w:type="spellEnd"/>
            <w:r w:rsidRPr="00F83B98">
              <w:rPr>
                <w:rStyle w:val="Strong"/>
                <w:b w:val="0"/>
              </w:rPr>
              <w:t xml:space="preserve"> </w:t>
            </w:r>
            <w:proofErr w:type="spellStart"/>
            <w:r w:rsidRPr="00F83B98">
              <w:rPr>
                <w:rStyle w:val="Strong"/>
                <w:b w:val="0"/>
              </w:rPr>
              <w:t>sipas</w:t>
            </w:r>
            <w:proofErr w:type="spellEnd"/>
            <w:r w:rsidRPr="00F83B98">
              <w:rPr>
                <w:rStyle w:val="Strong"/>
                <w:b w:val="0"/>
              </w:rPr>
              <w:t xml:space="preserve"> </w:t>
            </w:r>
            <w:proofErr w:type="spellStart"/>
            <w:r w:rsidRPr="00F83B98">
              <w:rPr>
                <w:rStyle w:val="Strong"/>
                <w:b w:val="0"/>
              </w:rPr>
              <w:t>fushave</w:t>
            </w:r>
            <w:proofErr w:type="spellEnd"/>
            <w:r w:rsidRPr="00F83B98">
              <w:rPr>
                <w:rStyle w:val="Strong"/>
                <w:b w:val="0"/>
              </w:rPr>
              <w:t xml:space="preserve"> </w:t>
            </w:r>
            <w:proofErr w:type="spellStart"/>
            <w:r w:rsidRPr="00F83B98">
              <w:rPr>
                <w:rStyle w:val="Strong"/>
                <w:b w:val="0"/>
              </w:rPr>
              <w:t>të</w:t>
            </w:r>
            <w:proofErr w:type="spellEnd"/>
            <w:r w:rsidRPr="00F83B98">
              <w:rPr>
                <w:rStyle w:val="Strong"/>
                <w:b w:val="0"/>
              </w:rPr>
              <w:t xml:space="preserve"> </w:t>
            </w:r>
            <w:proofErr w:type="spellStart"/>
            <w:r w:rsidRPr="00F83B98">
              <w:rPr>
                <w:rStyle w:val="Strong"/>
                <w:b w:val="0"/>
              </w:rPr>
              <w:t>investimit</w:t>
            </w:r>
            <w:proofErr w:type="spellEnd"/>
          </w:p>
          <w:p w14:paraId="7E2A3078" w14:textId="147A12CD" w:rsidR="00CA1109" w:rsidRPr="00F83B98" w:rsidRDefault="00CA1109" w:rsidP="00AC0B86">
            <w:pPr>
              <w:pStyle w:val="NormalWeb"/>
              <w:rPr>
                <w:i/>
                <w:iCs/>
                <w:sz w:val="22"/>
                <w:szCs w:val="22"/>
                <w:lang w:val="sq-AL"/>
              </w:rPr>
            </w:pPr>
            <w:proofErr w:type="spellStart"/>
            <w:r w:rsidRPr="00F83B98">
              <w:t>Një</w:t>
            </w:r>
            <w:proofErr w:type="spellEnd"/>
            <w:r w:rsidRPr="00F83B98">
              <w:t xml:space="preserve"> </w:t>
            </w:r>
            <w:proofErr w:type="spellStart"/>
            <w:r w:rsidRPr="00F83B98">
              <w:t>përmendje</w:t>
            </w:r>
            <w:proofErr w:type="spellEnd"/>
            <w:r w:rsidRPr="00F83B98">
              <w:t xml:space="preserve"> e </w:t>
            </w:r>
            <w:proofErr w:type="spellStart"/>
            <w:r w:rsidRPr="00F83B98">
              <w:t>përgjithshme</w:t>
            </w:r>
            <w:proofErr w:type="spellEnd"/>
            <w:r w:rsidRPr="00F83B98">
              <w:t xml:space="preserve"> e “</w:t>
            </w:r>
            <w:proofErr w:type="spellStart"/>
            <w:r w:rsidRPr="00F83B98">
              <w:t>tranzicionit</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r w:rsidRPr="00F83B98">
              <w:t xml:space="preserve"> </w:t>
            </w:r>
            <w:proofErr w:type="spellStart"/>
            <w:r w:rsidRPr="00F83B98">
              <w:t>për</w:t>
            </w:r>
            <w:proofErr w:type="spellEnd"/>
            <w:r w:rsidRPr="00F83B98">
              <w:t xml:space="preserve"> </w:t>
            </w:r>
            <w:proofErr w:type="spellStart"/>
            <w:r w:rsidRPr="00F83B98">
              <w:t>punëtorët</w:t>
            </w:r>
            <w:proofErr w:type="spellEnd"/>
            <w:r w:rsidRPr="00F83B98">
              <w:t xml:space="preserve"> dhe </w:t>
            </w:r>
            <w:proofErr w:type="spellStart"/>
            <w:r w:rsidRPr="00F83B98">
              <w:t>komunitetet</w:t>
            </w:r>
            <w:proofErr w:type="spellEnd"/>
            <w:r w:rsidRPr="00F83B98">
              <w:t xml:space="preserve">” </w:t>
            </w:r>
            <w:proofErr w:type="spellStart"/>
            <w:r w:rsidRPr="00F83B98">
              <w:t>si</w:t>
            </w:r>
            <w:proofErr w:type="spellEnd"/>
            <w:r w:rsidRPr="00F83B98">
              <w:t xml:space="preserve"> </w:t>
            </w:r>
            <w:proofErr w:type="spellStart"/>
            <w:r w:rsidRPr="00F83B98">
              <w:t>fushë</w:t>
            </w:r>
            <w:proofErr w:type="spellEnd"/>
            <w:r w:rsidRPr="00F83B98">
              <w:t xml:space="preserve"> </w:t>
            </w:r>
            <w:proofErr w:type="spellStart"/>
            <w:r w:rsidRPr="00F83B98">
              <w:t>investimi</w:t>
            </w:r>
            <w:proofErr w:type="spellEnd"/>
            <w:r w:rsidRPr="00F83B98">
              <w:t xml:space="preserve"> e </w:t>
            </w:r>
            <w:proofErr w:type="spellStart"/>
            <w:r w:rsidRPr="00F83B98">
              <w:t>humb</w:t>
            </w:r>
            <w:proofErr w:type="spellEnd"/>
            <w:r w:rsidRPr="00F83B98">
              <w:t xml:space="preserve"> </w:t>
            </w:r>
            <w:proofErr w:type="spellStart"/>
            <w:r w:rsidRPr="00F83B98">
              <w:t>qëllimin</w:t>
            </w:r>
            <w:proofErr w:type="spellEnd"/>
            <w:r w:rsidRPr="00F83B98">
              <w:t xml:space="preserve"> e </w:t>
            </w:r>
            <w:proofErr w:type="spellStart"/>
            <w:r w:rsidRPr="00F83B98">
              <w:t>dokumentit</w:t>
            </w:r>
            <w:proofErr w:type="spellEnd"/>
            <w:r w:rsidRPr="00F83B98">
              <w:t xml:space="preserve">. Ky </w:t>
            </w:r>
            <w:proofErr w:type="spellStart"/>
            <w:r w:rsidRPr="00F83B98">
              <w:t>është</w:t>
            </w:r>
            <w:proofErr w:type="spellEnd"/>
            <w:r w:rsidRPr="00F83B98">
              <w:t xml:space="preserve"> </w:t>
            </w:r>
            <w:proofErr w:type="spellStart"/>
            <w:r w:rsidRPr="00F83B98">
              <w:t>aspekti</w:t>
            </w:r>
            <w:proofErr w:type="spellEnd"/>
            <w:r w:rsidRPr="00F83B98">
              <w:t xml:space="preserve"> </w:t>
            </w:r>
            <w:proofErr w:type="spellStart"/>
            <w:r w:rsidRPr="00F83B98">
              <w:t>kryesor</w:t>
            </w:r>
            <w:proofErr w:type="spellEnd"/>
            <w:r w:rsidRPr="00F83B98">
              <w:t xml:space="preserve"> </w:t>
            </w:r>
            <w:proofErr w:type="spellStart"/>
            <w:r w:rsidRPr="00F83B98">
              <w:t>që</w:t>
            </w:r>
            <w:proofErr w:type="spellEnd"/>
            <w:r w:rsidRPr="00F83B98">
              <w:t xml:space="preserve"> </w:t>
            </w:r>
            <w:proofErr w:type="spellStart"/>
            <w:r w:rsidRPr="00F83B98">
              <w:t>siguron</w:t>
            </w:r>
            <w:proofErr w:type="spellEnd"/>
            <w:r w:rsidRPr="00F83B98">
              <w:t xml:space="preserve"> se </w:t>
            </w:r>
            <w:proofErr w:type="spellStart"/>
            <w:r w:rsidRPr="00F83B98">
              <w:t>dokumenti</w:t>
            </w:r>
            <w:proofErr w:type="spellEnd"/>
            <w:r w:rsidRPr="00F83B98">
              <w:t xml:space="preserve"> po e </w:t>
            </w:r>
            <w:proofErr w:type="spellStart"/>
            <w:r w:rsidRPr="00F83B98">
              <w:t>arrin</w:t>
            </w:r>
            <w:proofErr w:type="spellEnd"/>
            <w:r w:rsidRPr="00F83B98">
              <w:t xml:space="preserve"> </w:t>
            </w:r>
            <w:proofErr w:type="spellStart"/>
            <w:r w:rsidRPr="00F83B98">
              <w:t>vizionin</w:t>
            </w:r>
            <w:proofErr w:type="spellEnd"/>
            <w:r w:rsidRPr="00F83B98">
              <w:t xml:space="preserve"> dhe </w:t>
            </w:r>
            <w:proofErr w:type="spellStart"/>
            <w:r w:rsidRPr="00F83B98">
              <w:t>parimet</w:t>
            </w:r>
            <w:proofErr w:type="spellEnd"/>
            <w:r w:rsidRPr="00F83B98">
              <w:t xml:space="preserve"> e </w:t>
            </w:r>
            <w:proofErr w:type="spellStart"/>
            <w:r w:rsidRPr="00F83B98">
              <w:t>përcaktuara</w:t>
            </w:r>
            <w:proofErr w:type="spellEnd"/>
            <w:r w:rsidRPr="00F83B98">
              <w:t xml:space="preserve"> në </w:t>
            </w:r>
            <w:proofErr w:type="spellStart"/>
            <w:r w:rsidRPr="00F83B98">
              <w:t>kapitujt</w:t>
            </w:r>
            <w:proofErr w:type="spellEnd"/>
            <w:r w:rsidRPr="00F83B98">
              <w:t xml:space="preserve"> e </w:t>
            </w:r>
            <w:proofErr w:type="spellStart"/>
            <w:r w:rsidRPr="00F83B98">
              <w:t>mëparshëm</w:t>
            </w:r>
            <w:proofErr w:type="spellEnd"/>
            <w:r w:rsidRPr="00F83B98">
              <w:t xml:space="preserve">. </w:t>
            </w:r>
            <w:proofErr w:type="spellStart"/>
            <w:r w:rsidRPr="00F83B98">
              <w:t>Tabela</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përfshijë</w:t>
            </w:r>
            <w:proofErr w:type="spellEnd"/>
            <w:r w:rsidRPr="00F83B98">
              <w:t xml:space="preserve"> masa </w:t>
            </w:r>
            <w:proofErr w:type="spellStart"/>
            <w:r w:rsidRPr="00F83B98">
              <w:t>të</w:t>
            </w:r>
            <w:proofErr w:type="spellEnd"/>
            <w:r w:rsidRPr="00F83B98">
              <w:t xml:space="preserve"> </w:t>
            </w:r>
            <w:proofErr w:type="spellStart"/>
            <w:r w:rsidRPr="00F83B98">
              <w:t>ndara</w:t>
            </w:r>
            <w:proofErr w:type="spellEnd"/>
            <w:r w:rsidRPr="00F83B98">
              <w:t xml:space="preserve"> </w:t>
            </w:r>
            <w:proofErr w:type="spellStart"/>
            <w:r w:rsidRPr="00F83B98">
              <w:t>që</w:t>
            </w:r>
            <w:proofErr w:type="spellEnd"/>
            <w:r w:rsidRPr="00F83B98">
              <w:t xml:space="preserve"> </w:t>
            </w:r>
            <w:proofErr w:type="spellStart"/>
            <w:r w:rsidRPr="00F83B98">
              <w:t>mbulojnë</w:t>
            </w:r>
            <w:proofErr w:type="spellEnd"/>
            <w:r w:rsidRPr="00F83B98">
              <w:t xml:space="preserve"> </w:t>
            </w:r>
            <w:proofErr w:type="spellStart"/>
            <w:r w:rsidRPr="00F83B98">
              <w:t>të</w:t>
            </w:r>
            <w:proofErr w:type="spellEnd"/>
            <w:r w:rsidRPr="00F83B98">
              <w:t xml:space="preserve"> </w:t>
            </w:r>
            <w:proofErr w:type="spellStart"/>
            <w:r w:rsidRPr="00F83B98">
              <w:t>paktën</w:t>
            </w:r>
            <w:proofErr w:type="spellEnd"/>
            <w:r w:rsidRPr="00F83B98">
              <w:t xml:space="preserve"> </w:t>
            </w:r>
            <w:proofErr w:type="spellStart"/>
            <w:r w:rsidRPr="00F83B98">
              <w:t>krijimin</w:t>
            </w:r>
            <w:proofErr w:type="spellEnd"/>
            <w:r w:rsidRPr="00F83B98">
              <w:t xml:space="preserve"> e </w:t>
            </w:r>
            <w:proofErr w:type="spellStart"/>
            <w:r w:rsidRPr="00F83B98">
              <w:t>bazës</w:t>
            </w:r>
            <w:proofErr w:type="spellEnd"/>
            <w:r w:rsidRPr="00F83B98">
              <w:t xml:space="preserve"> </w:t>
            </w:r>
            <w:proofErr w:type="spellStart"/>
            <w:r w:rsidRPr="00F83B98">
              <w:t>fillestare</w:t>
            </w:r>
            <w:proofErr w:type="spellEnd"/>
            <w:r w:rsidRPr="00F83B98">
              <w:t xml:space="preserve"> me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informacionet</w:t>
            </w:r>
            <w:proofErr w:type="spellEnd"/>
            <w:r w:rsidRPr="00F83B98">
              <w:t xml:space="preserve"> e </w:t>
            </w:r>
            <w:proofErr w:type="spellStart"/>
            <w:r w:rsidRPr="00F83B98">
              <w:t>nevojshme</w:t>
            </w:r>
            <w:proofErr w:type="spellEnd"/>
            <w:r w:rsidRPr="00F83B98">
              <w:t xml:space="preserve"> </w:t>
            </w:r>
            <w:proofErr w:type="spellStart"/>
            <w:r w:rsidRPr="00F83B98">
              <w:t>për</w:t>
            </w:r>
            <w:proofErr w:type="spellEnd"/>
            <w:r w:rsidRPr="00F83B98">
              <w:t xml:space="preserve"> </w:t>
            </w:r>
            <w:proofErr w:type="spellStart"/>
            <w:r w:rsidRPr="00F83B98">
              <w:t>fuqinë</w:t>
            </w:r>
            <w:proofErr w:type="spellEnd"/>
            <w:r w:rsidRPr="00F83B98">
              <w:t xml:space="preserve"> </w:t>
            </w:r>
            <w:proofErr w:type="spellStart"/>
            <w:r w:rsidRPr="00F83B98">
              <w:t>punëtore</w:t>
            </w:r>
            <w:proofErr w:type="spellEnd"/>
            <w:r w:rsidRPr="00F83B98">
              <w:t xml:space="preserve">, duke </w:t>
            </w:r>
            <w:proofErr w:type="spellStart"/>
            <w:r w:rsidRPr="00F83B98">
              <w:t>përfshirë</w:t>
            </w:r>
            <w:proofErr w:type="spellEnd"/>
            <w:r w:rsidRPr="00F83B98">
              <w:t xml:space="preserve"> </w:t>
            </w:r>
            <w:proofErr w:type="spellStart"/>
            <w:r w:rsidRPr="00F83B98">
              <w:t>moshën</w:t>
            </w:r>
            <w:proofErr w:type="spellEnd"/>
            <w:r w:rsidRPr="00F83B98">
              <w:t xml:space="preserve">, </w:t>
            </w:r>
            <w:proofErr w:type="spellStart"/>
            <w:r w:rsidRPr="00F83B98">
              <w:t>ciklet</w:t>
            </w:r>
            <w:proofErr w:type="spellEnd"/>
            <w:r w:rsidRPr="00F83B98">
              <w:t xml:space="preserve"> e </w:t>
            </w:r>
            <w:proofErr w:type="spellStart"/>
            <w:r w:rsidRPr="00F83B98">
              <w:t>pensionimit</w:t>
            </w:r>
            <w:proofErr w:type="spellEnd"/>
            <w:r w:rsidRPr="00F83B98">
              <w:t xml:space="preserve">, </w:t>
            </w:r>
            <w:proofErr w:type="spellStart"/>
            <w:r w:rsidRPr="00F83B98">
              <w:t>arsimin</w:t>
            </w:r>
            <w:proofErr w:type="spellEnd"/>
            <w:r w:rsidRPr="00F83B98">
              <w:t xml:space="preserve"> dhe </w:t>
            </w:r>
            <w:proofErr w:type="spellStart"/>
            <w:r w:rsidRPr="00F83B98">
              <w:t>kualifikimet</w:t>
            </w:r>
            <w:proofErr w:type="spellEnd"/>
            <w:r w:rsidRPr="00F83B98">
              <w:t xml:space="preserve"> e </w:t>
            </w:r>
            <w:proofErr w:type="spellStart"/>
            <w:r w:rsidRPr="00F83B98">
              <w:t>tjera</w:t>
            </w:r>
            <w:proofErr w:type="spellEnd"/>
            <w:r w:rsidRPr="00F83B98">
              <w:t xml:space="preserve">, </w:t>
            </w:r>
            <w:proofErr w:type="spellStart"/>
            <w:r w:rsidRPr="00F83B98">
              <w:t>si</w:t>
            </w:r>
            <w:proofErr w:type="spellEnd"/>
            <w:r w:rsidRPr="00F83B98">
              <w:t xml:space="preserve"> dhe </w:t>
            </w:r>
            <w:proofErr w:type="spellStart"/>
            <w:r w:rsidRPr="00F83B98">
              <w:lastRenderedPageBreak/>
              <w:t>preferencat</w:t>
            </w:r>
            <w:proofErr w:type="spellEnd"/>
            <w:r w:rsidRPr="00F83B98">
              <w:t xml:space="preserve"> </w:t>
            </w:r>
            <w:proofErr w:type="spellStart"/>
            <w:r w:rsidRPr="00F83B98">
              <w:t>për</w:t>
            </w:r>
            <w:proofErr w:type="spellEnd"/>
            <w:r w:rsidRPr="00F83B98">
              <w:t xml:space="preserve"> </w:t>
            </w:r>
            <w:proofErr w:type="spellStart"/>
            <w:r w:rsidRPr="00F83B98">
              <w:t>rikualifikim</w:t>
            </w:r>
            <w:proofErr w:type="spellEnd"/>
            <w:r w:rsidRPr="00F83B98">
              <w:t xml:space="preserve">. Po </w:t>
            </w:r>
            <w:proofErr w:type="spellStart"/>
            <w:r w:rsidRPr="00F83B98">
              <w:t>ashtu</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përfshijë</w:t>
            </w:r>
            <w:proofErr w:type="spellEnd"/>
            <w:r w:rsidRPr="00F83B98">
              <w:t xml:space="preserve"> </w:t>
            </w:r>
            <w:proofErr w:type="spellStart"/>
            <w:r w:rsidRPr="00F83B98">
              <w:t>analiza</w:t>
            </w:r>
            <w:proofErr w:type="spellEnd"/>
            <w:r w:rsidRPr="00F83B98">
              <w:t xml:space="preserve"> socio-</w:t>
            </w:r>
            <w:proofErr w:type="spellStart"/>
            <w:r w:rsidRPr="00F83B98">
              <w:t>ekonomike</w:t>
            </w:r>
            <w:proofErr w:type="spellEnd"/>
            <w:r w:rsidRPr="00F83B98">
              <w:t xml:space="preserve"> </w:t>
            </w:r>
            <w:proofErr w:type="spellStart"/>
            <w:r w:rsidRPr="00F83B98">
              <w:t>të</w:t>
            </w:r>
            <w:proofErr w:type="spellEnd"/>
            <w:r w:rsidRPr="00F83B98">
              <w:t xml:space="preserve"> </w:t>
            </w:r>
            <w:proofErr w:type="spellStart"/>
            <w:r w:rsidRPr="00F83B98">
              <w:t>rajonit</w:t>
            </w:r>
            <w:proofErr w:type="spellEnd"/>
            <w:r w:rsidRPr="00F83B98">
              <w:t xml:space="preserve">, duke </w:t>
            </w:r>
            <w:proofErr w:type="spellStart"/>
            <w:r w:rsidRPr="00F83B98">
              <w:t>përfshirë</w:t>
            </w:r>
            <w:proofErr w:type="spellEnd"/>
            <w:r w:rsidRPr="00F83B98">
              <w:t xml:space="preserve"> </w:t>
            </w:r>
            <w:proofErr w:type="spellStart"/>
            <w:r w:rsidRPr="00F83B98">
              <w:t>ndarjen</w:t>
            </w:r>
            <w:proofErr w:type="spellEnd"/>
            <w:r w:rsidRPr="00F83B98">
              <w:t xml:space="preserve"> e </w:t>
            </w:r>
            <w:proofErr w:type="spellStart"/>
            <w:r w:rsidRPr="00F83B98">
              <w:t>fuqisë</w:t>
            </w:r>
            <w:proofErr w:type="spellEnd"/>
            <w:r w:rsidRPr="00F83B98">
              <w:t xml:space="preserve"> </w:t>
            </w:r>
            <w:proofErr w:type="spellStart"/>
            <w:r w:rsidRPr="00F83B98">
              <w:t>punëtore</w:t>
            </w:r>
            <w:proofErr w:type="spellEnd"/>
            <w:r w:rsidRPr="00F83B98">
              <w:t xml:space="preserve"> </w:t>
            </w:r>
            <w:proofErr w:type="spellStart"/>
            <w:r w:rsidRPr="00F83B98">
              <w:t>sipas</w:t>
            </w:r>
            <w:proofErr w:type="spellEnd"/>
            <w:r w:rsidRPr="00F83B98">
              <w:t xml:space="preserve"> </w:t>
            </w:r>
            <w:proofErr w:type="spellStart"/>
            <w:r w:rsidRPr="00F83B98">
              <w:t>moshës</w:t>
            </w:r>
            <w:proofErr w:type="spellEnd"/>
            <w:r w:rsidRPr="00F83B98">
              <w:t xml:space="preserve"> dhe </w:t>
            </w:r>
            <w:proofErr w:type="spellStart"/>
            <w:r w:rsidRPr="00F83B98">
              <w:t>gjinisë</w:t>
            </w:r>
            <w:proofErr w:type="spellEnd"/>
            <w:r w:rsidRPr="00F83B98">
              <w:t xml:space="preserve">, </w:t>
            </w:r>
            <w:proofErr w:type="spellStart"/>
            <w:r w:rsidRPr="00F83B98">
              <w:t>shkallën</w:t>
            </w:r>
            <w:proofErr w:type="spellEnd"/>
            <w:r w:rsidRPr="00F83B98">
              <w:t xml:space="preserve"> e </w:t>
            </w:r>
            <w:proofErr w:type="spellStart"/>
            <w:r w:rsidRPr="00F83B98">
              <w:t>punësimit</w:t>
            </w:r>
            <w:proofErr w:type="spellEnd"/>
            <w:r w:rsidRPr="00F83B98">
              <w:t xml:space="preserve">, </w:t>
            </w:r>
            <w:proofErr w:type="spellStart"/>
            <w:r w:rsidRPr="00F83B98">
              <w:t>profilet</w:t>
            </w:r>
            <w:proofErr w:type="spellEnd"/>
            <w:r w:rsidRPr="00F83B98">
              <w:t xml:space="preserve"> e </w:t>
            </w:r>
            <w:proofErr w:type="spellStart"/>
            <w:r w:rsidRPr="00F83B98">
              <w:t>fuqisë</w:t>
            </w:r>
            <w:proofErr w:type="spellEnd"/>
            <w:r w:rsidRPr="00F83B98">
              <w:t xml:space="preserve"> </w:t>
            </w:r>
            <w:proofErr w:type="spellStart"/>
            <w:r w:rsidRPr="00F83B98">
              <w:t>punëtore</w:t>
            </w:r>
            <w:proofErr w:type="spellEnd"/>
            <w:r w:rsidRPr="00F83B98">
              <w:t xml:space="preserve"> </w:t>
            </w:r>
            <w:proofErr w:type="spellStart"/>
            <w:r w:rsidRPr="00F83B98">
              <w:t>të</w:t>
            </w:r>
            <w:proofErr w:type="spellEnd"/>
            <w:r w:rsidRPr="00F83B98">
              <w:t xml:space="preserve"> </w:t>
            </w:r>
            <w:proofErr w:type="spellStart"/>
            <w:r w:rsidRPr="00F83B98">
              <w:t>disponueshme</w:t>
            </w:r>
            <w:proofErr w:type="spellEnd"/>
            <w:r w:rsidRPr="00F83B98">
              <w:t xml:space="preserve"> </w:t>
            </w:r>
            <w:proofErr w:type="spellStart"/>
            <w:r w:rsidRPr="00F83B98">
              <w:t>për</w:t>
            </w:r>
            <w:proofErr w:type="spellEnd"/>
            <w:r w:rsidRPr="00F83B98">
              <w:t xml:space="preserve"> </w:t>
            </w:r>
            <w:proofErr w:type="spellStart"/>
            <w:r w:rsidRPr="00F83B98">
              <w:t>punësim</w:t>
            </w:r>
            <w:proofErr w:type="spellEnd"/>
            <w:r w:rsidRPr="00F83B98">
              <w:t xml:space="preserve"> dhe </w:t>
            </w:r>
            <w:proofErr w:type="spellStart"/>
            <w:r w:rsidRPr="00F83B98">
              <w:t>industritë</w:t>
            </w:r>
            <w:proofErr w:type="spellEnd"/>
            <w:r w:rsidRPr="00F83B98">
              <w:t xml:space="preserve"> </w:t>
            </w:r>
            <w:proofErr w:type="spellStart"/>
            <w:r w:rsidRPr="00F83B98">
              <w:t>ekzistuese</w:t>
            </w:r>
            <w:proofErr w:type="spellEnd"/>
            <w:r w:rsidRPr="00F83B98">
              <w:t xml:space="preserve">. Për </w:t>
            </w:r>
            <w:proofErr w:type="spellStart"/>
            <w:r w:rsidRPr="00F83B98">
              <w:t>më</w:t>
            </w:r>
            <w:proofErr w:type="spellEnd"/>
            <w:r w:rsidRPr="00F83B98">
              <w:t xml:space="preserve"> </w:t>
            </w:r>
            <w:proofErr w:type="spellStart"/>
            <w:r w:rsidRPr="00F83B98">
              <w:t>tepër</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përfshihen</w:t>
            </w:r>
            <w:proofErr w:type="spellEnd"/>
            <w:r w:rsidRPr="00F83B98">
              <w:t xml:space="preserve"> </w:t>
            </w:r>
            <w:proofErr w:type="spellStart"/>
            <w:r w:rsidRPr="00F83B98">
              <w:t>analiza</w:t>
            </w:r>
            <w:proofErr w:type="spellEnd"/>
            <w:r w:rsidRPr="00F83B98">
              <w:t xml:space="preserve"> </w:t>
            </w:r>
            <w:proofErr w:type="spellStart"/>
            <w:r w:rsidRPr="00F83B98">
              <w:t>të</w:t>
            </w:r>
            <w:proofErr w:type="spellEnd"/>
            <w:r w:rsidRPr="00F83B98">
              <w:t xml:space="preserve"> </w:t>
            </w:r>
            <w:proofErr w:type="spellStart"/>
            <w:r w:rsidRPr="00F83B98">
              <w:t>potencialit</w:t>
            </w:r>
            <w:proofErr w:type="spellEnd"/>
            <w:r w:rsidRPr="00F83B98">
              <w:t xml:space="preserve"> </w:t>
            </w:r>
            <w:proofErr w:type="spellStart"/>
            <w:r w:rsidRPr="00F83B98">
              <w:t>për</w:t>
            </w:r>
            <w:proofErr w:type="spellEnd"/>
            <w:r w:rsidRPr="00F83B98">
              <w:t xml:space="preserve"> </w:t>
            </w:r>
            <w:proofErr w:type="spellStart"/>
            <w:r w:rsidRPr="00F83B98">
              <w:t>zhvillimin</w:t>
            </w:r>
            <w:proofErr w:type="spellEnd"/>
            <w:r w:rsidRPr="00F83B98">
              <w:t xml:space="preserve"> e </w:t>
            </w:r>
            <w:proofErr w:type="spellStart"/>
            <w:r w:rsidRPr="00F83B98">
              <w:t>sektorëve</w:t>
            </w:r>
            <w:proofErr w:type="spellEnd"/>
            <w:r w:rsidRPr="00F83B98">
              <w:t xml:space="preserve"> </w:t>
            </w:r>
            <w:proofErr w:type="spellStart"/>
            <w:r w:rsidRPr="00F83B98">
              <w:t>të</w:t>
            </w:r>
            <w:proofErr w:type="spellEnd"/>
            <w:r w:rsidRPr="00F83B98">
              <w:t xml:space="preserve"> </w:t>
            </w:r>
            <w:proofErr w:type="spellStart"/>
            <w:r w:rsidRPr="00F83B98">
              <w:t>tjerë</w:t>
            </w:r>
            <w:proofErr w:type="spellEnd"/>
            <w:r w:rsidRPr="00F83B98">
              <w:t xml:space="preserve"> </w:t>
            </w:r>
            <w:proofErr w:type="spellStart"/>
            <w:r w:rsidRPr="00F83B98">
              <w:t>joenergjetikë</w:t>
            </w:r>
            <w:proofErr w:type="spellEnd"/>
            <w:r w:rsidRPr="00F83B98">
              <w:t xml:space="preserve">, </w:t>
            </w:r>
            <w:proofErr w:type="spellStart"/>
            <w:r w:rsidRPr="00F83B98">
              <w:t>si</w:t>
            </w:r>
            <w:proofErr w:type="spellEnd"/>
            <w:r w:rsidRPr="00F83B98">
              <w:t xml:space="preserve"> dhe </w:t>
            </w:r>
            <w:proofErr w:type="spellStart"/>
            <w:r w:rsidRPr="00F83B98">
              <w:t>përcaktimi</w:t>
            </w:r>
            <w:proofErr w:type="spellEnd"/>
            <w:r w:rsidRPr="00F83B98">
              <w:t xml:space="preserve"> i </w:t>
            </w:r>
            <w:proofErr w:type="spellStart"/>
            <w:r w:rsidRPr="00F83B98">
              <w:t>numrit</w:t>
            </w:r>
            <w:proofErr w:type="spellEnd"/>
            <w:r w:rsidRPr="00F83B98">
              <w:t xml:space="preserve"> dhe </w:t>
            </w:r>
            <w:proofErr w:type="spellStart"/>
            <w:r w:rsidRPr="00F83B98">
              <w:t>fushëveprimit</w:t>
            </w:r>
            <w:proofErr w:type="spellEnd"/>
            <w:r w:rsidRPr="00F83B98">
              <w:t xml:space="preserve"> </w:t>
            </w:r>
            <w:proofErr w:type="spellStart"/>
            <w:r w:rsidRPr="00F83B98">
              <w:t>të</w:t>
            </w:r>
            <w:proofErr w:type="spellEnd"/>
            <w:r w:rsidRPr="00F83B98">
              <w:t xml:space="preserve"> </w:t>
            </w:r>
            <w:proofErr w:type="spellStart"/>
            <w:r w:rsidRPr="00F83B98">
              <w:t>programeve</w:t>
            </w:r>
            <w:proofErr w:type="spellEnd"/>
            <w:r w:rsidRPr="00F83B98">
              <w:t xml:space="preserve"> </w:t>
            </w:r>
            <w:proofErr w:type="spellStart"/>
            <w:r w:rsidRPr="00F83B98">
              <w:t>të</w:t>
            </w:r>
            <w:proofErr w:type="spellEnd"/>
            <w:r w:rsidRPr="00F83B98">
              <w:t xml:space="preserve"> </w:t>
            </w:r>
            <w:proofErr w:type="spellStart"/>
            <w:r w:rsidRPr="00F83B98">
              <w:t>rikualifikimit</w:t>
            </w:r>
            <w:proofErr w:type="spellEnd"/>
            <w:r w:rsidRPr="00F83B98">
              <w:t xml:space="preserve">. </w:t>
            </w:r>
            <w:proofErr w:type="spellStart"/>
            <w:r w:rsidRPr="00F83B98">
              <w:t>Gjithashtu</w:t>
            </w:r>
            <w:proofErr w:type="spellEnd"/>
            <w:r w:rsidRPr="00F83B98">
              <w:t xml:space="preserve">, </w:t>
            </w:r>
            <w:proofErr w:type="spellStart"/>
            <w:r w:rsidRPr="00F83B98">
              <w:t>është</w:t>
            </w:r>
            <w:proofErr w:type="spellEnd"/>
            <w:r w:rsidRPr="00F83B98">
              <w:t xml:space="preserve"> e </w:t>
            </w:r>
            <w:proofErr w:type="spellStart"/>
            <w:r w:rsidRPr="00F83B98">
              <w:t>nevojshme</w:t>
            </w:r>
            <w:proofErr w:type="spellEnd"/>
            <w:r w:rsidRPr="00F83B98">
              <w:t xml:space="preserve"> </w:t>
            </w:r>
            <w:proofErr w:type="spellStart"/>
            <w:r w:rsidRPr="00F83B98">
              <w:t>të</w:t>
            </w:r>
            <w:proofErr w:type="spellEnd"/>
            <w:r w:rsidRPr="00F83B98">
              <w:t xml:space="preserve"> </w:t>
            </w:r>
            <w:proofErr w:type="spellStart"/>
            <w:r w:rsidRPr="00F83B98">
              <w:t>parashihet</w:t>
            </w:r>
            <w:proofErr w:type="spellEnd"/>
            <w:r w:rsidRPr="00F83B98">
              <w:t xml:space="preserve"> </w:t>
            </w:r>
            <w:proofErr w:type="spellStart"/>
            <w:r w:rsidRPr="00F83B98">
              <w:t>zhvillimi</w:t>
            </w:r>
            <w:proofErr w:type="spellEnd"/>
            <w:r w:rsidRPr="00F83B98">
              <w:t xml:space="preserve"> i </w:t>
            </w:r>
            <w:proofErr w:type="spellStart"/>
            <w:r w:rsidRPr="00F83B98">
              <w:t>ndërmarrjeve</w:t>
            </w:r>
            <w:proofErr w:type="spellEnd"/>
            <w:r w:rsidRPr="00F83B98">
              <w:t xml:space="preserve"> </w:t>
            </w:r>
            <w:proofErr w:type="spellStart"/>
            <w:r w:rsidRPr="00F83B98">
              <w:t>të</w:t>
            </w:r>
            <w:proofErr w:type="spellEnd"/>
            <w:r w:rsidRPr="00F83B98">
              <w:t xml:space="preserve"> </w:t>
            </w:r>
            <w:proofErr w:type="spellStart"/>
            <w:r w:rsidRPr="00F83B98">
              <w:t>vogla</w:t>
            </w:r>
            <w:proofErr w:type="spellEnd"/>
            <w:r w:rsidRPr="00F83B98">
              <w:t xml:space="preserve"> dhe </w:t>
            </w:r>
            <w:proofErr w:type="spellStart"/>
            <w:r w:rsidRPr="00F83B98">
              <w:t>të</w:t>
            </w:r>
            <w:proofErr w:type="spellEnd"/>
            <w:r w:rsidRPr="00F83B98">
              <w:t xml:space="preserve"> </w:t>
            </w:r>
            <w:proofErr w:type="spellStart"/>
            <w:r w:rsidRPr="00F83B98">
              <w:t>mesme</w:t>
            </w:r>
            <w:proofErr w:type="spellEnd"/>
            <w:r w:rsidRPr="00F83B98">
              <w:t xml:space="preserve"> (NVM) në </w:t>
            </w:r>
            <w:proofErr w:type="spellStart"/>
            <w:r w:rsidRPr="00F83B98">
              <w:t>rajonet</w:t>
            </w:r>
            <w:proofErr w:type="spellEnd"/>
            <w:r w:rsidRPr="00F83B98">
              <w:t xml:space="preserve"> e </w:t>
            </w:r>
            <w:proofErr w:type="spellStart"/>
            <w:r w:rsidRPr="00F83B98">
              <w:t>varura</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rritur</w:t>
            </w:r>
            <w:proofErr w:type="spellEnd"/>
            <w:r w:rsidRPr="00F83B98">
              <w:t xml:space="preserve"> </w:t>
            </w:r>
            <w:proofErr w:type="spellStart"/>
            <w:r w:rsidRPr="00F83B98">
              <w:t>mundësitë</w:t>
            </w:r>
            <w:proofErr w:type="spellEnd"/>
            <w:r w:rsidRPr="00F83B98">
              <w:t xml:space="preserve"> e </w:t>
            </w:r>
            <w:proofErr w:type="spellStart"/>
            <w:r w:rsidRPr="00F83B98">
              <w:t>punësimit</w:t>
            </w:r>
            <w:proofErr w:type="spellEnd"/>
            <w:r w:rsidRPr="00F83B98">
              <w:t xml:space="preserve"> </w:t>
            </w:r>
            <w:proofErr w:type="spellStart"/>
            <w:r w:rsidRPr="00F83B98">
              <w:t>për</w:t>
            </w:r>
            <w:proofErr w:type="spellEnd"/>
            <w:r w:rsidRPr="00F83B98">
              <w:t xml:space="preserve"> </w:t>
            </w:r>
            <w:proofErr w:type="spellStart"/>
            <w:r w:rsidRPr="00F83B98">
              <w:t>punëtorët</w:t>
            </w:r>
            <w:proofErr w:type="spellEnd"/>
            <w:r w:rsidR="00F24A39" w:rsidRPr="00F83B98">
              <w:t>.</w:t>
            </w:r>
          </w:p>
        </w:tc>
        <w:tc>
          <w:tcPr>
            <w:tcW w:w="1620" w:type="dxa"/>
          </w:tcPr>
          <w:p w14:paraId="33926414" w14:textId="0627B8A8" w:rsidR="00CA1109" w:rsidRPr="00F83B98" w:rsidRDefault="009B06BC" w:rsidP="00AC0B86">
            <w:r w:rsidRPr="00F83B98">
              <w:lastRenderedPageBreak/>
              <w:t>R</w:t>
            </w:r>
            <w:r w:rsidR="008D78B7" w:rsidRPr="00F83B98">
              <w:t>efuzohet</w:t>
            </w:r>
          </w:p>
        </w:tc>
        <w:tc>
          <w:tcPr>
            <w:tcW w:w="6390" w:type="dxa"/>
          </w:tcPr>
          <w:p w14:paraId="1216301B" w14:textId="42DBBB11" w:rsidR="00CA1109" w:rsidRPr="00F83B98" w:rsidRDefault="00CA1109" w:rsidP="00AC0B86">
            <w:r w:rsidRPr="00F83B98">
              <w:rPr>
                <w:rStyle w:val="ng-star-inserted"/>
                <w:shd w:val="clear" w:color="auto" w:fill="FFFFFF"/>
              </w:rPr>
              <w:t xml:space="preserve">Kërkesat tuaja janë tashmë të integruara si </w:t>
            </w:r>
            <w:r w:rsidRPr="00F83B98">
              <w:rPr>
                <w:bCs/>
                <w:shd w:val="clear" w:color="auto" w:fill="FFFFFF"/>
              </w:rPr>
              <w:t xml:space="preserve">veprime </w:t>
            </w:r>
            <w:proofErr w:type="spellStart"/>
            <w:r w:rsidRPr="00F83B98">
              <w:rPr>
                <w:bCs/>
                <w:shd w:val="clear" w:color="auto" w:fill="FFFFFF"/>
              </w:rPr>
              <w:t>operacionale</w:t>
            </w:r>
            <w:proofErr w:type="spellEnd"/>
            <w:r w:rsidRPr="00F83B98">
              <w:rPr>
                <w:bCs/>
                <w:shd w:val="clear" w:color="auto" w:fill="FFFFFF"/>
              </w:rPr>
              <w:t xml:space="preserve"> në Tabelat 5, 6 dhe 9</w:t>
            </w:r>
            <w:r w:rsidRPr="00F83B98">
              <w:rPr>
                <w:rStyle w:val="ng-star-inserted"/>
                <w:shd w:val="clear" w:color="auto" w:fill="FFFFFF"/>
              </w:rPr>
              <w:t>, Udhërrëfyesi siguron që asnjë e dhënë apo analizë e nevojshme të mos mungojë gjatë fazës së zbatimit, duke mbajtur njëkohësisht qartësinë e kornizës financiare kombëtare</w:t>
            </w:r>
          </w:p>
        </w:tc>
      </w:tr>
      <w:tr w:rsidR="00EC5975" w:rsidRPr="00F83B98" w14:paraId="54AA0114" w14:textId="77777777" w:rsidTr="00287C61">
        <w:trPr>
          <w:gridAfter w:val="1"/>
          <w:wAfter w:w="90" w:type="dxa"/>
          <w:trHeight w:val="1362"/>
        </w:trPr>
        <w:tc>
          <w:tcPr>
            <w:tcW w:w="1819" w:type="dxa"/>
          </w:tcPr>
          <w:p w14:paraId="2634B644" w14:textId="77777777" w:rsidR="00CA1109" w:rsidRPr="00F83B98" w:rsidRDefault="00CA1109" w:rsidP="00AC0B86"/>
        </w:tc>
        <w:tc>
          <w:tcPr>
            <w:tcW w:w="3846" w:type="dxa"/>
          </w:tcPr>
          <w:p w14:paraId="2CAC0CC7" w14:textId="740980FF" w:rsidR="00CA1109" w:rsidRPr="00F83B98" w:rsidRDefault="008D78B7" w:rsidP="00AC0B86">
            <w:pPr>
              <w:pStyle w:val="pdq2pgselectionanchorcontainer"/>
            </w:pPr>
            <w:r w:rsidRPr="00F83B98">
              <w:rPr>
                <w:rStyle w:val="Strong"/>
                <w:b w:val="0"/>
              </w:rPr>
              <w:t>f</w:t>
            </w:r>
            <w:r w:rsidR="00CA1109" w:rsidRPr="00F83B98">
              <w:rPr>
                <w:rStyle w:val="Strong"/>
                <w:b w:val="0"/>
              </w:rPr>
              <w:t xml:space="preserve">.22 </w:t>
            </w:r>
            <w:proofErr w:type="spellStart"/>
            <w:r w:rsidR="00CA1109" w:rsidRPr="00F83B98">
              <w:rPr>
                <w:rStyle w:val="Strong"/>
                <w:b w:val="0"/>
              </w:rPr>
              <w:t>Tabela</w:t>
            </w:r>
            <w:proofErr w:type="spellEnd"/>
            <w:r w:rsidR="00CA1109" w:rsidRPr="00F83B98">
              <w:rPr>
                <w:rStyle w:val="Strong"/>
                <w:b w:val="0"/>
              </w:rPr>
              <w:t xml:space="preserve"> 5</w:t>
            </w:r>
          </w:p>
          <w:p w14:paraId="5F72F938" w14:textId="77777777" w:rsidR="00CA1109" w:rsidRPr="00F83B98" w:rsidRDefault="00CA1109" w:rsidP="00AC0B86">
            <w:pPr>
              <w:pStyle w:val="NormalWeb"/>
            </w:pPr>
            <w:proofErr w:type="spellStart"/>
            <w:r w:rsidRPr="00F83B98">
              <w:t>Tabela</w:t>
            </w:r>
            <w:proofErr w:type="spellEnd"/>
            <w:r w:rsidRPr="00F83B98">
              <w:t xml:space="preserve"> </w:t>
            </w:r>
            <w:proofErr w:type="spellStart"/>
            <w:r w:rsidRPr="00F83B98">
              <w:t>nuk</w:t>
            </w:r>
            <w:proofErr w:type="spellEnd"/>
            <w:r w:rsidRPr="00F83B98">
              <w:t xml:space="preserve"> </w:t>
            </w:r>
            <w:proofErr w:type="spellStart"/>
            <w:r w:rsidRPr="00F83B98">
              <w:t>përfshin</w:t>
            </w:r>
            <w:proofErr w:type="spellEnd"/>
            <w:r w:rsidRPr="00F83B98">
              <w:t xml:space="preserve"> </w:t>
            </w:r>
            <w:proofErr w:type="spellStart"/>
            <w:r w:rsidRPr="00F83B98">
              <w:t>një</w:t>
            </w:r>
            <w:proofErr w:type="spellEnd"/>
            <w:r w:rsidRPr="00F83B98">
              <w:t xml:space="preserve"> </w:t>
            </w:r>
            <w:proofErr w:type="spellStart"/>
            <w:r w:rsidRPr="00F83B98">
              <w:t>komponent</w:t>
            </w:r>
            <w:proofErr w:type="spellEnd"/>
            <w:r w:rsidRPr="00F83B98">
              <w:t xml:space="preserve"> </w:t>
            </w:r>
            <w:proofErr w:type="spellStart"/>
            <w:r w:rsidRPr="00F83B98">
              <w:t>të</w:t>
            </w:r>
            <w:proofErr w:type="spellEnd"/>
            <w:r w:rsidRPr="00F83B98">
              <w:t xml:space="preserve"> </w:t>
            </w:r>
            <w:proofErr w:type="spellStart"/>
            <w:r w:rsidRPr="00F83B98">
              <w:t>komunikimit</w:t>
            </w:r>
            <w:proofErr w:type="spellEnd"/>
            <w:r w:rsidRPr="00F83B98">
              <w:t xml:space="preserve"> </w:t>
            </w:r>
            <w:proofErr w:type="spellStart"/>
            <w:r w:rsidRPr="00F83B98">
              <w:t>gjatë</w:t>
            </w:r>
            <w:proofErr w:type="spellEnd"/>
            <w:r w:rsidRPr="00F83B98">
              <w:t xml:space="preserve"> </w:t>
            </w:r>
            <w:proofErr w:type="spellStart"/>
            <w:r w:rsidRPr="00F83B98">
              <w:t>fazës</w:t>
            </w:r>
            <w:proofErr w:type="spellEnd"/>
            <w:r w:rsidRPr="00F83B98">
              <w:t xml:space="preserve"> </w:t>
            </w:r>
            <w:proofErr w:type="spellStart"/>
            <w:r w:rsidRPr="00F83B98">
              <w:t>afatshkurtër</w:t>
            </w:r>
            <w:proofErr w:type="spellEnd"/>
            <w:r w:rsidRPr="00F83B98">
              <w:t xml:space="preserve">, i </w:t>
            </w:r>
            <w:proofErr w:type="spellStart"/>
            <w:r w:rsidRPr="00F83B98">
              <w:t>cili</w:t>
            </w:r>
            <w:proofErr w:type="spellEnd"/>
            <w:r w:rsidRPr="00F83B98">
              <w:t xml:space="preserve"> do </w:t>
            </w:r>
            <w:proofErr w:type="spellStart"/>
            <w:r w:rsidRPr="00F83B98">
              <w:t>të</w:t>
            </w:r>
            <w:proofErr w:type="spellEnd"/>
            <w:r w:rsidRPr="00F83B98">
              <w:t xml:space="preserve"> </w:t>
            </w:r>
            <w:proofErr w:type="spellStart"/>
            <w:r w:rsidRPr="00F83B98">
              <w:t>synonte</w:t>
            </w:r>
            <w:proofErr w:type="spellEnd"/>
            <w:r w:rsidRPr="00F83B98">
              <w:t xml:space="preserve"> </w:t>
            </w:r>
            <w:proofErr w:type="spellStart"/>
            <w:r w:rsidRPr="00F83B98">
              <w:t>lehtësimin</w:t>
            </w:r>
            <w:proofErr w:type="spellEnd"/>
            <w:r w:rsidRPr="00F83B98">
              <w:t xml:space="preserve"> e </w:t>
            </w:r>
            <w:proofErr w:type="spellStart"/>
            <w:r w:rsidRPr="00F83B98">
              <w:t>zbatimit</w:t>
            </w:r>
            <w:proofErr w:type="spellEnd"/>
            <w:r w:rsidRPr="00F83B98">
              <w:t xml:space="preserve"> në </w:t>
            </w:r>
            <w:proofErr w:type="spellStart"/>
            <w:r w:rsidRPr="00F83B98">
              <w:t>fazën</w:t>
            </w:r>
            <w:proofErr w:type="spellEnd"/>
            <w:r w:rsidRPr="00F83B98">
              <w:t xml:space="preserve"> </w:t>
            </w:r>
            <w:proofErr w:type="spellStart"/>
            <w:r w:rsidRPr="00F83B98">
              <w:t>afatmesme</w:t>
            </w:r>
            <w:proofErr w:type="spellEnd"/>
            <w:r w:rsidRPr="00F83B98">
              <w:t xml:space="preserve">. </w:t>
            </w:r>
            <w:proofErr w:type="spellStart"/>
            <w:r w:rsidRPr="00F83B98">
              <w:t>Shtimi</w:t>
            </w:r>
            <w:proofErr w:type="spellEnd"/>
            <w:r w:rsidRPr="00F83B98">
              <w:t xml:space="preserve"> i </w:t>
            </w:r>
            <w:proofErr w:type="spellStart"/>
            <w:r w:rsidRPr="00F83B98">
              <w:t>një</w:t>
            </w:r>
            <w:proofErr w:type="spellEnd"/>
            <w:r w:rsidRPr="00F83B98">
              <w:t xml:space="preserve"> </w:t>
            </w:r>
            <w:proofErr w:type="spellStart"/>
            <w:r w:rsidRPr="00F83B98">
              <w:t>komponenti</w:t>
            </w:r>
            <w:proofErr w:type="spellEnd"/>
            <w:r w:rsidRPr="00F83B98">
              <w:t xml:space="preserve"> </w:t>
            </w:r>
            <w:proofErr w:type="spellStart"/>
            <w:r w:rsidRPr="00F83B98">
              <w:t>të</w:t>
            </w:r>
            <w:proofErr w:type="spellEnd"/>
            <w:r w:rsidRPr="00F83B98">
              <w:t xml:space="preserve"> </w:t>
            </w:r>
            <w:proofErr w:type="spellStart"/>
            <w:r w:rsidRPr="00F83B98">
              <w:t>mirëstrukturuar</w:t>
            </w:r>
            <w:proofErr w:type="spellEnd"/>
            <w:r w:rsidRPr="00F83B98">
              <w:t xml:space="preserve"> </w:t>
            </w:r>
            <w:proofErr w:type="spellStart"/>
            <w:r w:rsidRPr="00F83B98">
              <w:t>të</w:t>
            </w:r>
            <w:proofErr w:type="spellEnd"/>
            <w:r w:rsidRPr="00F83B98">
              <w:t xml:space="preserve"> </w:t>
            </w:r>
            <w:proofErr w:type="spellStart"/>
            <w:r w:rsidRPr="00F83B98">
              <w:t>komunikimit</w:t>
            </w:r>
            <w:proofErr w:type="spellEnd"/>
            <w:r w:rsidRPr="00F83B98">
              <w:t xml:space="preserve">, i </w:t>
            </w:r>
            <w:proofErr w:type="spellStart"/>
            <w:r w:rsidRPr="00F83B98">
              <w:t>cili</w:t>
            </w:r>
            <w:proofErr w:type="spellEnd"/>
            <w:r w:rsidRPr="00F83B98">
              <w:t xml:space="preserve"> do </w:t>
            </w:r>
            <w:proofErr w:type="spellStart"/>
            <w:r w:rsidRPr="00F83B98">
              <w:t>të</w:t>
            </w:r>
            <w:proofErr w:type="spellEnd"/>
            <w:r w:rsidRPr="00F83B98">
              <w:t xml:space="preserve"> </w:t>
            </w:r>
            <w:proofErr w:type="spellStart"/>
            <w:r w:rsidRPr="00F83B98">
              <w:t>sigurojë</w:t>
            </w:r>
            <w:proofErr w:type="spellEnd"/>
            <w:r w:rsidRPr="00F83B98">
              <w:t xml:space="preserve"> </w:t>
            </w:r>
            <w:proofErr w:type="spellStart"/>
            <w:r w:rsidRPr="00F83B98">
              <w:t>që</w:t>
            </w:r>
            <w:proofErr w:type="spellEnd"/>
            <w:r w:rsidRPr="00F83B98">
              <w:t xml:space="preserve"> </w:t>
            </w:r>
            <w:proofErr w:type="spellStart"/>
            <w:r w:rsidRPr="00F83B98">
              <w:t>qytetarët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të</w:t>
            </w:r>
            <w:proofErr w:type="spellEnd"/>
            <w:r w:rsidRPr="00F83B98">
              <w:t xml:space="preserve"> </w:t>
            </w:r>
            <w:proofErr w:type="spellStart"/>
            <w:r w:rsidRPr="00F83B98">
              <w:t>njohur</w:t>
            </w:r>
            <w:proofErr w:type="spellEnd"/>
            <w:r w:rsidRPr="00F83B98">
              <w:t xml:space="preserve"> me </w:t>
            </w:r>
            <w:proofErr w:type="spellStart"/>
            <w:r w:rsidRPr="00F83B98">
              <w:t>procesin</w:t>
            </w:r>
            <w:proofErr w:type="spellEnd"/>
            <w:r w:rsidRPr="00F83B98">
              <w:t xml:space="preserve"> dhe me </w:t>
            </w:r>
            <w:proofErr w:type="spellStart"/>
            <w:r w:rsidRPr="00F83B98">
              <w:t>qëllimin</w:t>
            </w:r>
            <w:proofErr w:type="spellEnd"/>
            <w:r w:rsidRPr="00F83B98">
              <w:t xml:space="preserve"> e </w:t>
            </w:r>
            <w:proofErr w:type="spellStart"/>
            <w:r w:rsidRPr="00F83B98">
              <w:t>tij</w:t>
            </w:r>
            <w:proofErr w:type="spellEnd"/>
            <w:r w:rsidRPr="00F83B98">
              <w:t xml:space="preserve"> </w:t>
            </w:r>
            <w:proofErr w:type="spellStart"/>
            <w:r w:rsidRPr="00F83B98">
              <w:t>për</w:t>
            </w:r>
            <w:proofErr w:type="spellEnd"/>
            <w:r w:rsidRPr="00F83B98">
              <w:t xml:space="preserve"> </w:t>
            </w:r>
            <w:proofErr w:type="spellStart"/>
            <w:r w:rsidRPr="00F83B98">
              <w:t>riformësimin</w:t>
            </w:r>
            <w:proofErr w:type="spellEnd"/>
            <w:r w:rsidRPr="00F83B98">
              <w:t xml:space="preserve"> e </w:t>
            </w:r>
            <w:proofErr w:type="spellStart"/>
            <w:r w:rsidRPr="00F83B98">
              <w:t>ekonomisë</w:t>
            </w:r>
            <w:proofErr w:type="spellEnd"/>
            <w:r w:rsidRPr="00F83B98">
              <w:t xml:space="preserve"> </w:t>
            </w:r>
            <w:proofErr w:type="spellStart"/>
            <w:r w:rsidRPr="00F83B98">
              <w:t>së</w:t>
            </w:r>
            <w:proofErr w:type="spellEnd"/>
            <w:r w:rsidRPr="00F83B98">
              <w:t xml:space="preserve"> </w:t>
            </w:r>
            <w:proofErr w:type="spellStart"/>
            <w:r w:rsidRPr="00F83B98">
              <w:t>rajoneve</w:t>
            </w:r>
            <w:proofErr w:type="spellEnd"/>
            <w:r w:rsidRPr="00F83B98">
              <w:t xml:space="preserve"> </w:t>
            </w:r>
            <w:proofErr w:type="spellStart"/>
            <w:r w:rsidRPr="00F83B98">
              <w:t>të</w:t>
            </w:r>
            <w:proofErr w:type="spellEnd"/>
            <w:r w:rsidRPr="00F83B98">
              <w:t xml:space="preserve"> </w:t>
            </w:r>
            <w:proofErr w:type="spellStart"/>
            <w:r w:rsidRPr="00F83B98">
              <w:t>varura</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(në vend </w:t>
            </w:r>
            <w:proofErr w:type="spellStart"/>
            <w:r w:rsidRPr="00F83B98">
              <w:t>të</w:t>
            </w:r>
            <w:proofErr w:type="spellEnd"/>
            <w:r w:rsidRPr="00F83B98">
              <w:t xml:space="preserve"> </w:t>
            </w:r>
            <w:proofErr w:type="spellStart"/>
            <w:r w:rsidRPr="00F83B98">
              <w:t>thjesht</w:t>
            </w:r>
            <w:proofErr w:type="spellEnd"/>
            <w:r w:rsidRPr="00F83B98">
              <w:t xml:space="preserve"> </w:t>
            </w:r>
            <w:proofErr w:type="spellStart"/>
            <w:r w:rsidRPr="00F83B98">
              <w:t>mbylljes</w:t>
            </w:r>
            <w:proofErr w:type="spellEnd"/>
            <w:r w:rsidRPr="00F83B98">
              <w:t xml:space="preserve"> </w:t>
            </w:r>
            <w:proofErr w:type="spellStart"/>
            <w:r w:rsidRPr="00F83B98">
              <w:t>së</w:t>
            </w:r>
            <w:proofErr w:type="spellEnd"/>
            <w:r w:rsidRPr="00F83B98">
              <w:t xml:space="preserve"> </w:t>
            </w:r>
            <w:proofErr w:type="spellStart"/>
            <w:r w:rsidRPr="00F83B98">
              <w:t>termocentraleve</w:t>
            </w:r>
            <w:proofErr w:type="spellEnd"/>
            <w:r w:rsidRPr="00F83B98">
              <w:t xml:space="preserve">), do </w:t>
            </w:r>
            <w:proofErr w:type="spellStart"/>
            <w:r w:rsidRPr="00F83B98">
              <w:t>të</w:t>
            </w:r>
            <w:proofErr w:type="spellEnd"/>
            <w:r w:rsidRPr="00F83B98">
              <w:t xml:space="preserve"> </w:t>
            </w:r>
            <w:proofErr w:type="spellStart"/>
            <w:r w:rsidRPr="00F83B98">
              <w:t>ishte</w:t>
            </w:r>
            <w:proofErr w:type="spellEnd"/>
            <w:r w:rsidRPr="00F83B98">
              <w:t xml:space="preserve"> </w:t>
            </w:r>
            <w:proofErr w:type="spellStart"/>
            <w:r w:rsidRPr="00F83B98">
              <w:t>një</w:t>
            </w:r>
            <w:proofErr w:type="spellEnd"/>
            <w:r w:rsidRPr="00F83B98">
              <w:t xml:space="preserve"> </w:t>
            </w:r>
            <w:proofErr w:type="spellStart"/>
            <w:r w:rsidRPr="00F83B98">
              <w:t>ndihmë</w:t>
            </w:r>
            <w:proofErr w:type="spellEnd"/>
            <w:r w:rsidRPr="00F83B98">
              <w:t xml:space="preserve"> e </w:t>
            </w:r>
            <w:proofErr w:type="spellStart"/>
            <w:r w:rsidRPr="00F83B98">
              <w:t>madhe</w:t>
            </w:r>
            <w:proofErr w:type="spellEnd"/>
            <w:r w:rsidRPr="00F83B98">
              <w:t xml:space="preserve"> </w:t>
            </w:r>
            <w:proofErr w:type="spellStart"/>
            <w:r w:rsidRPr="00F83B98">
              <w:t>për</w:t>
            </w:r>
            <w:proofErr w:type="spellEnd"/>
            <w:r w:rsidRPr="00F83B98">
              <w:t xml:space="preserve"> </w:t>
            </w:r>
            <w:proofErr w:type="spellStart"/>
            <w:r w:rsidRPr="00F83B98">
              <w:t>zbatimin</w:t>
            </w:r>
            <w:proofErr w:type="spellEnd"/>
            <w:r w:rsidRPr="00F83B98">
              <w:t xml:space="preserve"> në </w:t>
            </w:r>
            <w:proofErr w:type="spellStart"/>
            <w:r w:rsidRPr="00F83B98">
              <w:t>afatmesëm</w:t>
            </w:r>
            <w:proofErr w:type="spellEnd"/>
            <w:r w:rsidRPr="00F83B98">
              <w:t xml:space="preserve"> dhe </w:t>
            </w:r>
            <w:proofErr w:type="spellStart"/>
            <w:r w:rsidRPr="00F83B98">
              <w:t>afatgjatë</w:t>
            </w:r>
            <w:proofErr w:type="spellEnd"/>
            <w:r w:rsidRPr="00F83B98">
              <w:t>.</w:t>
            </w:r>
          </w:p>
          <w:p w14:paraId="58CFCBC2" w14:textId="77777777" w:rsidR="00CA1109" w:rsidRPr="00F83B98" w:rsidRDefault="00CA1109" w:rsidP="00AC0B86">
            <w:pPr>
              <w:pStyle w:val="NormalWeb"/>
            </w:pPr>
            <w:proofErr w:type="spellStart"/>
            <w:r w:rsidRPr="00F83B98">
              <w:lastRenderedPageBreak/>
              <w:t>Informimi</w:t>
            </w:r>
            <w:proofErr w:type="spellEnd"/>
            <w:r w:rsidRPr="00F83B98">
              <w:t xml:space="preserve"> i </w:t>
            </w:r>
            <w:proofErr w:type="spellStart"/>
            <w:r w:rsidRPr="00F83B98">
              <w:t>publikut</w:t>
            </w:r>
            <w:proofErr w:type="spellEnd"/>
            <w:r w:rsidRPr="00F83B98">
              <w:t xml:space="preserve"> </w:t>
            </w:r>
            <w:proofErr w:type="spellStart"/>
            <w:r w:rsidRPr="00F83B98">
              <w:t>për</w:t>
            </w:r>
            <w:proofErr w:type="spellEnd"/>
            <w:r w:rsidRPr="00F83B98">
              <w:t xml:space="preserve"> </w:t>
            </w:r>
            <w:proofErr w:type="spellStart"/>
            <w:r w:rsidRPr="00F83B98">
              <w:t>atë</w:t>
            </w:r>
            <w:proofErr w:type="spellEnd"/>
            <w:r w:rsidRPr="00F83B98">
              <w:t xml:space="preserve"> </w:t>
            </w:r>
            <w:proofErr w:type="spellStart"/>
            <w:r w:rsidRPr="00F83B98">
              <w:t>që</w:t>
            </w:r>
            <w:proofErr w:type="spellEnd"/>
            <w:r w:rsidRPr="00F83B98">
              <w:t xml:space="preserve"> </w:t>
            </w:r>
            <w:proofErr w:type="spellStart"/>
            <w:r w:rsidRPr="00F83B98">
              <w:t>pritet</w:t>
            </w:r>
            <w:proofErr w:type="spellEnd"/>
            <w:r w:rsidRPr="00F83B98">
              <w:t xml:space="preserve"> </w:t>
            </w:r>
            <w:proofErr w:type="spellStart"/>
            <w:r w:rsidRPr="00F83B98">
              <w:t>të</w:t>
            </w:r>
            <w:proofErr w:type="spellEnd"/>
            <w:r w:rsidRPr="00F83B98">
              <w:t xml:space="preserve"> </w:t>
            </w:r>
            <w:proofErr w:type="spellStart"/>
            <w:r w:rsidRPr="00F83B98">
              <w:t>ndodhë</w:t>
            </w:r>
            <w:proofErr w:type="spellEnd"/>
            <w:r w:rsidRPr="00F83B98">
              <w:t xml:space="preserve"> do </w:t>
            </w:r>
            <w:proofErr w:type="spellStart"/>
            <w:r w:rsidRPr="00F83B98">
              <w:t>të</w:t>
            </w:r>
            <w:proofErr w:type="spellEnd"/>
            <w:r w:rsidRPr="00F83B98">
              <w:t xml:space="preserve"> </w:t>
            </w:r>
            <w:proofErr w:type="spellStart"/>
            <w:r w:rsidRPr="00F83B98">
              <w:t>sigurojë</w:t>
            </w:r>
            <w:proofErr w:type="spellEnd"/>
            <w:r w:rsidRPr="00F83B98">
              <w:t xml:space="preserve"> </w:t>
            </w:r>
            <w:proofErr w:type="spellStart"/>
            <w:r w:rsidRPr="00F83B98">
              <w:t>një</w:t>
            </w:r>
            <w:proofErr w:type="spellEnd"/>
            <w:r w:rsidRPr="00F83B98">
              <w:t xml:space="preserve"> </w:t>
            </w:r>
            <w:proofErr w:type="spellStart"/>
            <w:r w:rsidRPr="00F83B98">
              <w:t>pranim</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w:t>
            </w:r>
            <w:proofErr w:type="spellStart"/>
            <w:r w:rsidRPr="00F83B98">
              <w:t>madh</w:t>
            </w:r>
            <w:proofErr w:type="spellEnd"/>
            <w:r w:rsidRPr="00F83B98">
              <w:t xml:space="preserve"> </w:t>
            </w:r>
            <w:proofErr w:type="spellStart"/>
            <w:r w:rsidRPr="00F83B98">
              <w:t>nga</w:t>
            </w:r>
            <w:proofErr w:type="spellEnd"/>
            <w:r w:rsidRPr="00F83B98">
              <w:t xml:space="preserve"> </w:t>
            </w:r>
            <w:proofErr w:type="spellStart"/>
            <w:r w:rsidRPr="00F83B98">
              <w:t>qytetarët</w:t>
            </w:r>
            <w:proofErr w:type="spellEnd"/>
            <w:r w:rsidRPr="00F83B98">
              <w:t xml:space="preserve"> dhe do </w:t>
            </w:r>
            <w:proofErr w:type="spellStart"/>
            <w:r w:rsidRPr="00F83B98">
              <w:t>të</w:t>
            </w:r>
            <w:proofErr w:type="spellEnd"/>
            <w:r w:rsidRPr="00F83B98">
              <w:t xml:space="preserve"> </w:t>
            </w:r>
            <w:proofErr w:type="spellStart"/>
            <w:r w:rsidRPr="00F83B98">
              <w:t>parandalojë</w:t>
            </w:r>
            <w:proofErr w:type="spellEnd"/>
            <w:r w:rsidRPr="00F83B98">
              <w:t xml:space="preserve"> </w:t>
            </w:r>
            <w:proofErr w:type="spellStart"/>
            <w:r w:rsidRPr="00F83B98">
              <w:t>protesta</w:t>
            </w:r>
            <w:proofErr w:type="spellEnd"/>
            <w:r w:rsidRPr="00F83B98">
              <w:t xml:space="preserve"> pas </w:t>
            </w:r>
            <w:proofErr w:type="spellStart"/>
            <w:r w:rsidRPr="00F83B98">
              <w:t>njoftimeve</w:t>
            </w:r>
            <w:proofErr w:type="spellEnd"/>
            <w:r w:rsidRPr="00F83B98">
              <w:t xml:space="preserve"> </w:t>
            </w:r>
            <w:proofErr w:type="spellStart"/>
            <w:r w:rsidRPr="00F83B98">
              <w:t>për</w:t>
            </w:r>
            <w:proofErr w:type="spellEnd"/>
            <w:r w:rsidRPr="00F83B98">
              <w:t xml:space="preserve"> </w:t>
            </w:r>
            <w:proofErr w:type="spellStart"/>
            <w:r w:rsidRPr="00F83B98">
              <w:t>mbyllje</w:t>
            </w:r>
            <w:proofErr w:type="spellEnd"/>
            <w:r w:rsidRPr="00F83B98">
              <w:t xml:space="preserve"> (</w:t>
            </w:r>
            <w:proofErr w:type="spellStart"/>
            <w:r w:rsidRPr="00F83B98">
              <w:t>siç</w:t>
            </w:r>
            <w:proofErr w:type="spellEnd"/>
            <w:r w:rsidRPr="00F83B98">
              <w:t xml:space="preserve"> </w:t>
            </w:r>
            <w:proofErr w:type="spellStart"/>
            <w:r w:rsidRPr="00F83B98">
              <w:t>është</w:t>
            </w:r>
            <w:proofErr w:type="spellEnd"/>
            <w:r w:rsidRPr="00F83B98">
              <w:t xml:space="preserve"> </w:t>
            </w:r>
            <w:proofErr w:type="spellStart"/>
            <w:r w:rsidRPr="00F83B98">
              <w:t>parë</w:t>
            </w:r>
            <w:proofErr w:type="spellEnd"/>
            <w:r w:rsidRPr="00F83B98">
              <w:t xml:space="preserve"> në </w:t>
            </w:r>
            <w:proofErr w:type="spellStart"/>
            <w:r w:rsidRPr="00F83B98">
              <w:t>Bosnjë</w:t>
            </w:r>
            <w:proofErr w:type="spellEnd"/>
            <w:r w:rsidRPr="00F83B98">
              <w:t xml:space="preserve"> dhe </w:t>
            </w:r>
            <w:proofErr w:type="spellStart"/>
            <w:r w:rsidRPr="00F83B98">
              <w:t>Hercegovinë</w:t>
            </w:r>
            <w:proofErr w:type="spellEnd"/>
            <w:r w:rsidRPr="00F83B98">
              <w:t xml:space="preserve"> dhe </w:t>
            </w:r>
            <w:proofErr w:type="spellStart"/>
            <w:r w:rsidRPr="00F83B98">
              <w:t>Bullgari</w:t>
            </w:r>
            <w:proofErr w:type="spellEnd"/>
            <w:r w:rsidRPr="00F83B98">
              <w:t xml:space="preserve">). Ky </w:t>
            </w:r>
            <w:proofErr w:type="spellStart"/>
            <w:r w:rsidRPr="00F83B98">
              <w:t>komponent</w:t>
            </w:r>
            <w:proofErr w:type="spellEnd"/>
            <w:r w:rsidRPr="00F83B98">
              <w:t xml:space="preserve"> </w:t>
            </w:r>
            <w:proofErr w:type="spellStart"/>
            <w:r w:rsidRPr="00F83B98">
              <w:t>komunikimi</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përfshijë</w:t>
            </w:r>
            <w:proofErr w:type="spellEnd"/>
            <w:r w:rsidRPr="00F83B98">
              <w:t xml:space="preserve"> </w:t>
            </w:r>
            <w:proofErr w:type="spellStart"/>
            <w:r w:rsidRPr="00F83B98">
              <w:t>të</w:t>
            </w:r>
            <w:proofErr w:type="spellEnd"/>
            <w:r w:rsidRPr="00F83B98">
              <w:t xml:space="preserve"> </w:t>
            </w:r>
            <w:proofErr w:type="spellStart"/>
            <w:r w:rsidRPr="00F83B98">
              <w:t>paktën</w:t>
            </w:r>
            <w:proofErr w:type="spellEnd"/>
            <w:r w:rsidRPr="00F83B98">
              <w:t xml:space="preserve"> debate </w:t>
            </w:r>
            <w:proofErr w:type="spellStart"/>
            <w:r w:rsidRPr="00F83B98">
              <w:t>të</w:t>
            </w:r>
            <w:proofErr w:type="spellEnd"/>
            <w:r w:rsidRPr="00F83B98">
              <w:t xml:space="preserve"> </w:t>
            </w:r>
            <w:proofErr w:type="spellStart"/>
            <w:r w:rsidRPr="00F83B98">
              <w:t>dedikuara</w:t>
            </w:r>
            <w:proofErr w:type="spellEnd"/>
            <w:r w:rsidRPr="00F83B98">
              <w:t xml:space="preserve"> </w:t>
            </w:r>
            <w:proofErr w:type="spellStart"/>
            <w:r w:rsidRPr="00F83B98">
              <w:t>televizive</w:t>
            </w:r>
            <w:proofErr w:type="spellEnd"/>
            <w:r w:rsidRPr="00F83B98">
              <w:t xml:space="preserve">, </w:t>
            </w:r>
            <w:proofErr w:type="spellStart"/>
            <w:r w:rsidRPr="00F83B98">
              <w:t>thirrje</w:t>
            </w:r>
            <w:proofErr w:type="spellEnd"/>
            <w:r w:rsidRPr="00F83B98">
              <w:t xml:space="preserve"> </w:t>
            </w:r>
            <w:proofErr w:type="spellStart"/>
            <w:r w:rsidRPr="00F83B98">
              <w:t>për</w:t>
            </w:r>
            <w:proofErr w:type="spellEnd"/>
            <w:r w:rsidRPr="00F83B98">
              <w:t xml:space="preserve"> ide </w:t>
            </w:r>
            <w:proofErr w:type="spellStart"/>
            <w:r w:rsidRPr="00F83B98">
              <w:t>nga</w:t>
            </w:r>
            <w:proofErr w:type="spellEnd"/>
            <w:r w:rsidRPr="00F83B98">
              <w:t xml:space="preserve"> </w:t>
            </w:r>
            <w:proofErr w:type="spellStart"/>
            <w:r w:rsidRPr="00F83B98">
              <w:t>qytetarët</w:t>
            </w:r>
            <w:proofErr w:type="spellEnd"/>
            <w:r w:rsidRPr="00F83B98">
              <w:t xml:space="preserve"> dhe </w:t>
            </w:r>
            <w:proofErr w:type="spellStart"/>
            <w:r w:rsidRPr="00F83B98">
              <w:t>bizneset</w:t>
            </w:r>
            <w:proofErr w:type="spellEnd"/>
            <w:r w:rsidRPr="00F83B98">
              <w:t xml:space="preserve"> e </w:t>
            </w:r>
            <w:proofErr w:type="spellStart"/>
            <w:r w:rsidRPr="00F83B98">
              <w:t>vogla</w:t>
            </w:r>
            <w:proofErr w:type="spellEnd"/>
            <w:r w:rsidRPr="00F83B98">
              <w:t xml:space="preserve"> </w:t>
            </w:r>
            <w:proofErr w:type="spellStart"/>
            <w:r w:rsidRPr="00F83B98">
              <w:t>për</w:t>
            </w:r>
            <w:proofErr w:type="spellEnd"/>
            <w:r w:rsidRPr="00F83B98">
              <w:t xml:space="preserve"> </w:t>
            </w:r>
            <w:proofErr w:type="spellStart"/>
            <w:r w:rsidRPr="00F83B98">
              <w:t>rizhvillimin</w:t>
            </w:r>
            <w:proofErr w:type="spellEnd"/>
            <w:r w:rsidRPr="00F83B98">
              <w:t xml:space="preserve"> e </w:t>
            </w:r>
            <w:proofErr w:type="spellStart"/>
            <w:r w:rsidRPr="00F83B98">
              <w:t>rajoneve</w:t>
            </w:r>
            <w:proofErr w:type="spellEnd"/>
            <w:r w:rsidRPr="00F83B98">
              <w:t xml:space="preserve">, </w:t>
            </w:r>
            <w:proofErr w:type="spellStart"/>
            <w:r w:rsidRPr="00F83B98">
              <w:t>si</w:t>
            </w:r>
            <w:proofErr w:type="spellEnd"/>
            <w:r w:rsidRPr="00F83B98">
              <w:t xml:space="preserve"> dhe </w:t>
            </w:r>
            <w:proofErr w:type="spellStart"/>
            <w:r w:rsidRPr="00F83B98">
              <w:t>diskutime</w:t>
            </w:r>
            <w:proofErr w:type="spellEnd"/>
            <w:r w:rsidRPr="00F83B98">
              <w:t xml:space="preserve"> në </w:t>
            </w:r>
            <w:proofErr w:type="spellStart"/>
            <w:r w:rsidRPr="00F83B98">
              <w:t>nivel</w:t>
            </w:r>
            <w:proofErr w:type="spellEnd"/>
            <w:r w:rsidRPr="00F83B98">
              <w:t xml:space="preserve"> </w:t>
            </w:r>
            <w:proofErr w:type="spellStart"/>
            <w:r w:rsidRPr="00F83B98">
              <w:t>lokal</w:t>
            </w:r>
            <w:proofErr w:type="spellEnd"/>
            <w:r w:rsidRPr="00F83B98">
              <w:t xml:space="preserve"> me </w:t>
            </w:r>
            <w:proofErr w:type="spellStart"/>
            <w:r w:rsidRPr="00F83B98">
              <w:t>qytetarët</w:t>
            </w:r>
            <w:proofErr w:type="spellEnd"/>
            <w:r w:rsidRPr="00F83B98">
              <w:t xml:space="preserve"> </w:t>
            </w:r>
            <w:proofErr w:type="spellStart"/>
            <w:r w:rsidRPr="00F83B98">
              <w:t>për</w:t>
            </w:r>
            <w:proofErr w:type="spellEnd"/>
            <w:r w:rsidRPr="00F83B98">
              <w:t xml:space="preserve"> </w:t>
            </w:r>
            <w:proofErr w:type="spellStart"/>
            <w:r w:rsidRPr="00F83B98">
              <w:t>t’i</w:t>
            </w:r>
            <w:proofErr w:type="spellEnd"/>
            <w:r w:rsidRPr="00F83B98">
              <w:t xml:space="preserve"> </w:t>
            </w:r>
            <w:proofErr w:type="spellStart"/>
            <w:r w:rsidRPr="00F83B98">
              <w:t>informuar</w:t>
            </w:r>
            <w:proofErr w:type="spellEnd"/>
            <w:r w:rsidRPr="00F83B98">
              <w:t xml:space="preserve"> dhe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dëgjuar</w:t>
            </w:r>
            <w:proofErr w:type="spellEnd"/>
            <w:r w:rsidRPr="00F83B98">
              <w:t xml:space="preserve"> </w:t>
            </w:r>
            <w:proofErr w:type="spellStart"/>
            <w:r w:rsidRPr="00F83B98">
              <w:t>shqetësimet</w:t>
            </w:r>
            <w:proofErr w:type="spellEnd"/>
            <w:r w:rsidRPr="00F83B98">
              <w:t xml:space="preserve"> e </w:t>
            </w:r>
            <w:proofErr w:type="spellStart"/>
            <w:r w:rsidRPr="00F83B98">
              <w:t>tyre</w:t>
            </w:r>
            <w:proofErr w:type="spellEnd"/>
            <w:r w:rsidRPr="00F83B98">
              <w:t>.</w:t>
            </w:r>
          </w:p>
          <w:p w14:paraId="4F4111EA" w14:textId="73BC3606" w:rsidR="00CA1109" w:rsidRPr="00F83B98" w:rsidRDefault="00CA1109" w:rsidP="00AC0B86">
            <w:pPr>
              <w:pStyle w:val="NormalWeb"/>
            </w:pPr>
            <w:proofErr w:type="spellStart"/>
            <w:r w:rsidRPr="00F83B98">
              <w:t>Zbatimi</w:t>
            </w:r>
            <w:proofErr w:type="spellEnd"/>
            <w:r w:rsidRPr="00F83B98">
              <w:t xml:space="preserve"> i </w:t>
            </w:r>
            <w:proofErr w:type="spellStart"/>
            <w:r w:rsidRPr="00F83B98">
              <w:t>kësaj</w:t>
            </w:r>
            <w:proofErr w:type="spellEnd"/>
            <w:r w:rsidRPr="00F83B98">
              <w:t xml:space="preserve"> mase në </w:t>
            </w:r>
            <w:proofErr w:type="spellStart"/>
            <w:r w:rsidRPr="00F83B98">
              <w:t>fazat</w:t>
            </w:r>
            <w:proofErr w:type="spellEnd"/>
            <w:r w:rsidRPr="00F83B98">
              <w:t xml:space="preserve"> e </w:t>
            </w:r>
            <w:proofErr w:type="spellStart"/>
            <w:r w:rsidRPr="00F83B98">
              <w:t>hershme</w:t>
            </w:r>
            <w:proofErr w:type="spellEnd"/>
            <w:r w:rsidRPr="00F83B98">
              <w:t xml:space="preserve"> do </w:t>
            </w:r>
            <w:proofErr w:type="spellStart"/>
            <w:r w:rsidRPr="00F83B98">
              <w:t>të</w:t>
            </w:r>
            <w:proofErr w:type="spellEnd"/>
            <w:r w:rsidRPr="00F83B98">
              <w:t xml:space="preserve"> </w:t>
            </w:r>
            <w:proofErr w:type="spellStart"/>
            <w:r w:rsidRPr="00F83B98">
              <w:t>zvogëlonte</w:t>
            </w:r>
            <w:proofErr w:type="spellEnd"/>
            <w:r w:rsidRPr="00F83B98">
              <w:t xml:space="preserve"> </w:t>
            </w:r>
            <w:proofErr w:type="spellStart"/>
            <w:r w:rsidRPr="00F83B98">
              <w:t>rrezikun</w:t>
            </w:r>
            <w:proofErr w:type="spellEnd"/>
            <w:r w:rsidRPr="00F83B98">
              <w:t xml:space="preserve"> e </w:t>
            </w:r>
            <w:proofErr w:type="spellStart"/>
            <w:r w:rsidRPr="00F83B98">
              <w:t>moderuar</w:t>
            </w:r>
            <w:proofErr w:type="spellEnd"/>
            <w:r w:rsidRPr="00F83B98">
              <w:t xml:space="preserve"> </w:t>
            </w:r>
            <w:proofErr w:type="spellStart"/>
            <w:r w:rsidRPr="00F83B98">
              <w:t>të</w:t>
            </w:r>
            <w:proofErr w:type="spellEnd"/>
            <w:r w:rsidRPr="00F83B98">
              <w:t xml:space="preserve"> </w:t>
            </w:r>
            <w:proofErr w:type="spellStart"/>
            <w:r w:rsidRPr="00F83B98">
              <w:t>mungesës</w:t>
            </w:r>
            <w:proofErr w:type="spellEnd"/>
            <w:r w:rsidRPr="00F83B98">
              <w:t xml:space="preserve"> </w:t>
            </w:r>
            <w:proofErr w:type="spellStart"/>
            <w:r w:rsidRPr="00F83B98">
              <w:t>së</w:t>
            </w:r>
            <w:proofErr w:type="spellEnd"/>
            <w:r w:rsidRPr="00F83B98">
              <w:t xml:space="preserve"> </w:t>
            </w:r>
            <w:proofErr w:type="spellStart"/>
            <w:r w:rsidRPr="00F83B98">
              <w:t>përfshirjes</w:t>
            </w:r>
            <w:proofErr w:type="spellEnd"/>
            <w:r w:rsidRPr="00F83B98">
              <w:t xml:space="preserve"> dhe </w:t>
            </w:r>
            <w:proofErr w:type="spellStart"/>
            <w:r w:rsidRPr="00F83B98">
              <w:t>mbështetjes</w:t>
            </w:r>
            <w:proofErr w:type="spellEnd"/>
            <w:r w:rsidRPr="00F83B98">
              <w:t xml:space="preserve"> </w:t>
            </w:r>
            <w:proofErr w:type="spellStart"/>
            <w:r w:rsidRPr="00F83B98">
              <w:t>së</w:t>
            </w:r>
            <w:proofErr w:type="spellEnd"/>
            <w:r w:rsidRPr="00F83B98">
              <w:t xml:space="preserve"> </w:t>
            </w:r>
            <w:proofErr w:type="spellStart"/>
            <w:r w:rsidRPr="00F83B98">
              <w:t>komuniteteve</w:t>
            </w:r>
            <w:proofErr w:type="spellEnd"/>
            <w:r w:rsidRPr="00F83B98">
              <w:t xml:space="preserve"> dhe </w:t>
            </w:r>
            <w:proofErr w:type="spellStart"/>
            <w:r w:rsidRPr="00F83B98">
              <w:t>punëtorëve</w:t>
            </w:r>
            <w:proofErr w:type="spellEnd"/>
            <w:r w:rsidRPr="00F83B98">
              <w:t xml:space="preserve">, i </w:t>
            </w:r>
            <w:proofErr w:type="spellStart"/>
            <w:r w:rsidRPr="00F83B98">
              <w:t>cili</w:t>
            </w:r>
            <w:proofErr w:type="spellEnd"/>
            <w:r w:rsidRPr="00F83B98">
              <w:t xml:space="preserve"> </w:t>
            </w:r>
            <w:proofErr w:type="spellStart"/>
            <w:r w:rsidRPr="00F83B98">
              <w:t>është</w:t>
            </w:r>
            <w:proofErr w:type="spellEnd"/>
            <w:r w:rsidRPr="00F83B98">
              <w:t xml:space="preserve"> </w:t>
            </w:r>
            <w:proofErr w:type="spellStart"/>
            <w:r w:rsidRPr="00F83B98">
              <w:t>identifikuar</w:t>
            </w:r>
            <w:proofErr w:type="spellEnd"/>
            <w:r w:rsidRPr="00F83B98">
              <w:t xml:space="preserve"> në </w:t>
            </w:r>
            <w:proofErr w:type="spellStart"/>
            <w:r w:rsidRPr="00F83B98">
              <w:t>Tabelën</w:t>
            </w:r>
            <w:proofErr w:type="spellEnd"/>
            <w:r w:rsidRPr="00F83B98">
              <w:t xml:space="preserve"> 8 në </w:t>
            </w:r>
            <w:proofErr w:type="spellStart"/>
            <w:r w:rsidRPr="00F83B98">
              <w:t>faqet</w:t>
            </w:r>
            <w:proofErr w:type="spellEnd"/>
            <w:r w:rsidRPr="00F83B98">
              <w:t xml:space="preserve"> 24 dhe 25.</w:t>
            </w:r>
          </w:p>
        </w:tc>
        <w:tc>
          <w:tcPr>
            <w:tcW w:w="1620" w:type="dxa"/>
          </w:tcPr>
          <w:p w14:paraId="0E59153A" w14:textId="4A92D10A" w:rsidR="00CA1109" w:rsidRPr="00F83B98" w:rsidRDefault="005208A5" w:rsidP="00AC0B86">
            <w:r w:rsidRPr="00F83B98">
              <w:lastRenderedPageBreak/>
              <w:t>R</w:t>
            </w:r>
            <w:r w:rsidR="008D78B7" w:rsidRPr="00F83B98">
              <w:t>efuzohet</w:t>
            </w:r>
          </w:p>
        </w:tc>
        <w:tc>
          <w:tcPr>
            <w:tcW w:w="6390" w:type="dxa"/>
          </w:tcPr>
          <w:p w14:paraId="0A901609" w14:textId="70CB5796" w:rsidR="00CA1109" w:rsidRPr="00F83B98" w:rsidRDefault="005208A5" w:rsidP="00AC0B86">
            <w:r w:rsidRPr="00F83B98">
              <w:rPr>
                <w:rStyle w:val="ng-star-inserted"/>
                <w:color w:val="303030"/>
                <w:shd w:val="clear" w:color="auto" w:fill="FFFFFF"/>
              </w:rPr>
              <w:t xml:space="preserve">Komunikimi dhe informimi i publikut nuk mungojnë, por janë të integruara si </w:t>
            </w:r>
            <w:r w:rsidRPr="00F83B98">
              <w:rPr>
                <w:color w:val="303030"/>
                <w:shd w:val="clear" w:color="auto" w:fill="FFFFFF"/>
              </w:rPr>
              <w:t>parime thelbësore udhëheqëse</w:t>
            </w:r>
            <w:r w:rsidRPr="00F83B98">
              <w:rPr>
                <w:rStyle w:val="ng-star-inserted"/>
                <w:color w:val="303030"/>
                <w:shd w:val="clear" w:color="auto" w:fill="FFFFFF"/>
              </w:rPr>
              <w:t xml:space="preserve"> dhe si </w:t>
            </w:r>
            <w:r w:rsidRPr="00F83B98">
              <w:rPr>
                <w:color w:val="303030"/>
                <w:shd w:val="clear" w:color="auto" w:fill="FFFFFF"/>
              </w:rPr>
              <w:t>masa zbutëse të rrezikut</w:t>
            </w:r>
            <w:r w:rsidRPr="00F83B98">
              <w:rPr>
                <w:rStyle w:val="ng-star-inserted"/>
                <w:color w:val="303030"/>
                <w:shd w:val="clear" w:color="auto" w:fill="FFFFFF"/>
              </w:rPr>
              <w:t xml:space="preserve"> brenda të gjithë strukturës së dokumentit.</w:t>
            </w:r>
            <w:r w:rsidRPr="00F83B98">
              <w:rPr>
                <w:color w:val="303030"/>
                <w:shd w:val="clear" w:color="auto" w:fill="FFFFFF"/>
              </w:rPr>
              <w:t xml:space="preserve"> komunikimi transparent dhe konsultimet e hershme janë tashmë detyrime të pashmangshme</w:t>
            </w:r>
            <w:r w:rsidRPr="00F83B98">
              <w:rPr>
                <w:rStyle w:val="ng-star-inserted"/>
                <w:color w:val="303030"/>
                <w:shd w:val="clear" w:color="auto" w:fill="FFFFFF"/>
              </w:rPr>
              <w:t xml:space="preserve"> të integruara në regjistrin e rreziqeve dhe në parimet udhëheqëse të dokumentit. Çdo masë e listuar në Tabelën 9 (si rikualifikimi apo BRE-të) e përfshin komunikimin si parakusht të zbatimit të saj.</w:t>
            </w:r>
          </w:p>
        </w:tc>
      </w:tr>
      <w:tr w:rsidR="00EC5975" w:rsidRPr="00F83B98" w14:paraId="750E5B70" w14:textId="77777777" w:rsidTr="00287C61">
        <w:trPr>
          <w:gridAfter w:val="1"/>
          <w:wAfter w:w="90" w:type="dxa"/>
          <w:trHeight w:val="1362"/>
        </w:trPr>
        <w:tc>
          <w:tcPr>
            <w:tcW w:w="1819" w:type="dxa"/>
          </w:tcPr>
          <w:p w14:paraId="6FF6750C" w14:textId="77777777" w:rsidR="00CA1109" w:rsidRPr="00F83B98" w:rsidRDefault="00CA1109" w:rsidP="00AC0B86"/>
        </w:tc>
        <w:tc>
          <w:tcPr>
            <w:tcW w:w="3846" w:type="dxa"/>
          </w:tcPr>
          <w:p w14:paraId="3532E7A1" w14:textId="052FC553" w:rsidR="00CA1109" w:rsidRPr="00F83B98" w:rsidRDefault="00CA1109" w:rsidP="00AC0B86">
            <w:pPr>
              <w:spacing w:before="100" w:beforeAutospacing="1" w:after="100" w:afterAutospacing="1"/>
              <w:rPr>
                <w:lang w:val="en-US"/>
              </w:rPr>
            </w:pPr>
            <w:r w:rsidRPr="00F83B98">
              <w:rPr>
                <w:bCs/>
                <w:lang w:val="en-US"/>
              </w:rPr>
              <w:t xml:space="preserve">f.22 </w:t>
            </w:r>
            <w:proofErr w:type="spellStart"/>
            <w:r w:rsidRPr="00F83B98">
              <w:rPr>
                <w:bCs/>
                <w:lang w:val="en-US"/>
              </w:rPr>
              <w:t>Tabela</w:t>
            </w:r>
            <w:proofErr w:type="spellEnd"/>
            <w:r w:rsidRPr="00F83B98">
              <w:rPr>
                <w:bCs/>
                <w:lang w:val="en-US"/>
              </w:rPr>
              <w:t xml:space="preserve"> 6</w:t>
            </w:r>
          </w:p>
          <w:p w14:paraId="7CECD211" w14:textId="77777777" w:rsidR="00CA1109" w:rsidRPr="00F83B98" w:rsidRDefault="00CA1109" w:rsidP="00AC0B86">
            <w:pPr>
              <w:spacing w:before="100" w:beforeAutospacing="1" w:after="100" w:afterAutospacing="1"/>
              <w:rPr>
                <w:lang w:val="en-US"/>
              </w:rPr>
            </w:pPr>
            <w:proofErr w:type="spellStart"/>
            <w:r w:rsidRPr="00F83B98">
              <w:rPr>
                <w:lang w:val="en-US"/>
              </w:rPr>
              <w:t>Tabela</w:t>
            </w:r>
            <w:proofErr w:type="spellEnd"/>
            <w:r w:rsidRPr="00F83B98">
              <w:rPr>
                <w:lang w:val="en-US"/>
              </w:rPr>
              <w:t xml:space="preserve"> </w:t>
            </w:r>
            <w:proofErr w:type="spellStart"/>
            <w:r w:rsidRPr="00F83B98">
              <w:rPr>
                <w:lang w:val="en-US"/>
              </w:rPr>
              <w:t>nuk</w:t>
            </w:r>
            <w:proofErr w:type="spellEnd"/>
            <w:r w:rsidRPr="00F83B98">
              <w:rPr>
                <w:lang w:val="en-US"/>
              </w:rPr>
              <w:t xml:space="preserve"> </w:t>
            </w:r>
            <w:proofErr w:type="spellStart"/>
            <w:r w:rsidRPr="00F83B98">
              <w:rPr>
                <w:lang w:val="en-US"/>
              </w:rPr>
              <w:t>përfshin</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komponent</w:t>
            </w:r>
            <w:proofErr w:type="spellEnd"/>
            <w:r w:rsidRPr="00F83B98">
              <w:rPr>
                <w:lang w:val="en-US"/>
              </w:rPr>
              <w:t xml:space="preserve"> </w:t>
            </w:r>
            <w:proofErr w:type="spellStart"/>
            <w:r w:rsidRPr="00F83B98">
              <w:rPr>
                <w:lang w:val="en-US"/>
              </w:rPr>
              <w:t>komunikimi</w:t>
            </w:r>
            <w:proofErr w:type="spellEnd"/>
            <w:r w:rsidRPr="00F83B98">
              <w:rPr>
                <w:lang w:val="en-US"/>
              </w:rPr>
              <w:t xml:space="preserve"> </w:t>
            </w:r>
            <w:proofErr w:type="spellStart"/>
            <w:r w:rsidRPr="00F83B98">
              <w:rPr>
                <w:lang w:val="en-US"/>
              </w:rPr>
              <w:t>gjatë</w:t>
            </w:r>
            <w:proofErr w:type="spellEnd"/>
            <w:r w:rsidRPr="00F83B98">
              <w:rPr>
                <w:lang w:val="en-US"/>
              </w:rPr>
              <w:t xml:space="preserve"> </w:t>
            </w:r>
            <w:proofErr w:type="spellStart"/>
            <w:r w:rsidRPr="00F83B98">
              <w:rPr>
                <w:lang w:val="en-US"/>
              </w:rPr>
              <w:t>fazës</w:t>
            </w:r>
            <w:proofErr w:type="spellEnd"/>
            <w:r w:rsidRPr="00F83B98">
              <w:rPr>
                <w:lang w:val="en-US"/>
              </w:rPr>
              <w:t xml:space="preserve"> </w:t>
            </w:r>
            <w:proofErr w:type="spellStart"/>
            <w:r w:rsidRPr="00F83B98">
              <w:rPr>
                <w:lang w:val="en-US"/>
              </w:rPr>
              <w:t>afatmesme</w:t>
            </w:r>
            <w:proofErr w:type="spellEnd"/>
            <w:r w:rsidRPr="00F83B98">
              <w:rPr>
                <w:lang w:val="en-US"/>
              </w:rPr>
              <w:t xml:space="preserve">, i </w:t>
            </w:r>
            <w:proofErr w:type="spellStart"/>
            <w:r w:rsidRPr="00F83B98">
              <w:rPr>
                <w:lang w:val="en-US"/>
              </w:rPr>
              <w:t>cili</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synonte</w:t>
            </w:r>
            <w:proofErr w:type="spellEnd"/>
            <w:r w:rsidRPr="00F83B98">
              <w:rPr>
                <w:lang w:val="en-US"/>
              </w:rPr>
              <w:t xml:space="preserve"> </w:t>
            </w:r>
            <w:proofErr w:type="spellStart"/>
            <w:r w:rsidRPr="00F83B98">
              <w:rPr>
                <w:lang w:val="en-US"/>
              </w:rPr>
              <w:t>lehtësimin</w:t>
            </w:r>
            <w:proofErr w:type="spellEnd"/>
            <w:r w:rsidRPr="00F83B98">
              <w:rPr>
                <w:lang w:val="en-US"/>
              </w:rPr>
              <w:t xml:space="preserve"> e </w:t>
            </w:r>
            <w:proofErr w:type="spellStart"/>
            <w:r w:rsidRPr="00F83B98">
              <w:rPr>
                <w:lang w:val="en-US"/>
              </w:rPr>
              <w:t>zbatimit</w:t>
            </w:r>
            <w:proofErr w:type="spellEnd"/>
            <w:r w:rsidRPr="00F83B98">
              <w:rPr>
                <w:lang w:val="en-US"/>
              </w:rPr>
              <w:t xml:space="preserve"> në </w:t>
            </w:r>
            <w:proofErr w:type="spellStart"/>
            <w:r w:rsidRPr="00F83B98">
              <w:rPr>
                <w:lang w:val="en-US"/>
              </w:rPr>
              <w:t>fazën</w:t>
            </w:r>
            <w:proofErr w:type="spellEnd"/>
            <w:r w:rsidRPr="00F83B98">
              <w:rPr>
                <w:lang w:val="en-US"/>
              </w:rPr>
              <w:t xml:space="preserve"> </w:t>
            </w:r>
            <w:proofErr w:type="spellStart"/>
            <w:r w:rsidRPr="00F83B98">
              <w:rPr>
                <w:lang w:val="en-US"/>
              </w:rPr>
              <w:t>afatgjatë</w:t>
            </w:r>
            <w:proofErr w:type="spellEnd"/>
            <w:r w:rsidRPr="00F83B98">
              <w:rPr>
                <w:lang w:val="en-US"/>
              </w:rPr>
              <w:t xml:space="preserve">. </w:t>
            </w:r>
            <w:proofErr w:type="spellStart"/>
            <w:r w:rsidRPr="00F83B98">
              <w:rPr>
                <w:lang w:val="en-US"/>
              </w:rPr>
              <w:t>Shtimi</w:t>
            </w:r>
            <w:proofErr w:type="spellEnd"/>
            <w:r w:rsidRPr="00F83B98">
              <w:rPr>
                <w:lang w:val="en-US"/>
              </w:rPr>
              <w:t xml:space="preserve"> i </w:t>
            </w:r>
            <w:proofErr w:type="spellStart"/>
            <w:r w:rsidRPr="00F83B98">
              <w:rPr>
                <w:lang w:val="en-US"/>
              </w:rPr>
              <w:t>një</w:t>
            </w:r>
            <w:proofErr w:type="spellEnd"/>
            <w:r w:rsidRPr="00F83B98">
              <w:rPr>
                <w:lang w:val="en-US"/>
              </w:rPr>
              <w:t xml:space="preserve"> faze </w:t>
            </w:r>
            <w:proofErr w:type="spellStart"/>
            <w:r w:rsidRPr="00F83B98">
              <w:rPr>
                <w:lang w:val="en-US"/>
              </w:rPr>
              <w:t>të</w:t>
            </w:r>
            <w:proofErr w:type="spellEnd"/>
            <w:r w:rsidRPr="00F83B98">
              <w:rPr>
                <w:lang w:val="en-US"/>
              </w:rPr>
              <w:t xml:space="preserve"> </w:t>
            </w:r>
            <w:proofErr w:type="spellStart"/>
            <w:r w:rsidRPr="00F83B98">
              <w:rPr>
                <w:lang w:val="en-US"/>
              </w:rPr>
              <w:t>dytë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komponentit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komunikimit</w:t>
            </w:r>
            <w:proofErr w:type="spellEnd"/>
            <w:r w:rsidRPr="00F83B98">
              <w:rPr>
                <w:lang w:val="en-US"/>
              </w:rPr>
              <w:t xml:space="preserve">, i </w:t>
            </w:r>
            <w:proofErr w:type="spellStart"/>
            <w:r w:rsidRPr="00F83B98">
              <w:rPr>
                <w:lang w:val="en-US"/>
              </w:rPr>
              <w:t>cili</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sigurojë</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qytetarët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jenë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hapur</w:t>
            </w:r>
            <w:proofErr w:type="spellEnd"/>
            <w:r w:rsidRPr="00F83B98">
              <w:rPr>
                <w:lang w:val="en-US"/>
              </w:rPr>
              <w:t xml:space="preserve"> </w:t>
            </w:r>
            <w:proofErr w:type="spellStart"/>
            <w:r w:rsidRPr="00F83B98">
              <w:rPr>
                <w:lang w:val="en-US"/>
              </w:rPr>
              <w:t>ndaj</w:t>
            </w:r>
            <w:proofErr w:type="spellEnd"/>
            <w:r w:rsidRPr="00F83B98">
              <w:rPr>
                <w:lang w:val="en-US"/>
              </w:rPr>
              <w:t xml:space="preserve"> </w:t>
            </w:r>
            <w:proofErr w:type="spellStart"/>
            <w:r w:rsidRPr="00F83B98">
              <w:rPr>
                <w:lang w:val="en-US"/>
              </w:rPr>
              <w:t>procesit</w:t>
            </w:r>
            <w:proofErr w:type="spellEnd"/>
            <w:r w:rsidRPr="00F83B98">
              <w:rPr>
                <w:lang w:val="en-US"/>
              </w:rPr>
              <w:t xml:space="preserve"> dhe </w:t>
            </w:r>
            <w:proofErr w:type="spellStart"/>
            <w:r w:rsidRPr="00F83B98">
              <w:rPr>
                <w:lang w:val="en-US"/>
              </w:rPr>
              <w:t>ndaj</w:t>
            </w:r>
            <w:proofErr w:type="spellEnd"/>
            <w:r w:rsidRPr="00F83B98">
              <w:rPr>
                <w:lang w:val="en-US"/>
              </w:rPr>
              <w:t xml:space="preserve"> </w:t>
            </w:r>
            <w:proofErr w:type="spellStart"/>
            <w:r w:rsidRPr="00F83B98">
              <w:rPr>
                <w:lang w:val="en-US"/>
              </w:rPr>
              <w:t>qëllimit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tij</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riformësimin</w:t>
            </w:r>
            <w:proofErr w:type="spellEnd"/>
            <w:r w:rsidRPr="00F83B98">
              <w:rPr>
                <w:lang w:val="en-US"/>
              </w:rPr>
              <w:t xml:space="preserve"> e </w:t>
            </w:r>
            <w:proofErr w:type="spellStart"/>
            <w:r w:rsidRPr="00F83B98">
              <w:rPr>
                <w:lang w:val="en-US"/>
              </w:rPr>
              <w:t>ekonomisë</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rajoneve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varura</w:t>
            </w:r>
            <w:proofErr w:type="spellEnd"/>
            <w:r w:rsidRPr="00F83B98">
              <w:rPr>
                <w:lang w:val="en-US"/>
              </w:rPr>
              <w:t xml:space="preserve"> </w:t>
            </w:r>
            <w:proofErr w:type="spellStart"/>
            <w:r w:rsidRPr="00F83B98">
              <w:rPr>
                <w:lang w:val="en-US"/>
              </w:rPr>
              <w:t>nga</w:t>
            </w:r>
            <w:proofErr w:type="spellEnd"/>
            <w:r w:rsidRPr="00F83B98">
              <w:rPr>
                <w:lang w:val="en-US"/>
              </w:rPr>
              <w:t xml:space="preserve"> </w:t>
            </w:r>
            <w:proofErr w:type="spellStart"/>
            <w:r w:rsidRPr="00F83B98">
              <w:rPr>
                <w:lang w:val="en-US"/>
              </w:rPr>
              <w:t>thëngjilli</w:t>
            </w:r>
            <w:proofErr w:type="spellEnd"/>
            <w:r w:rsidRPr="00F83B98">
              <w:rPr>
                <w:lang w:val="en-US"/>
              </w:rPr>
              <w:t xml:space="preserve"> (në vend </w:t>
            </w:r>
            <w:proofErr w:type="spellStart"/>
            <w:r w:rsidRPr="00F83B98">
              <w:rPr>
                <w:lang w:val="en-US"/>
              </w:rPr>
              <w:t>të</w:t>
            </w:r>
            <w:proofErr w:type="spellEnd"/>
            <w:r w:rsidRPr="00F83B98">
              <w:rPr>
                <w:lang w:val="en-US"/>
              </w:rPr>
              <w:t xml:space="preserve"> </w:t>
            </w:r>
            <w:proofErr w:type="spellStart"/>
            <w:r w:rsidRPr="00F83B98">
              <w:rPr>
                <w:lang w:val="en-US"/>
              </w:rPr>
              <w:t>thjesht</w:t>
            </w:r>
            <w:proofErr w:type="spellEnd"/>
            <w:r w:rsidRPr="00F83B98">
              <w:rPr>
                <w:lang w:val="en-US"/>
              </w:rPr>
              <w:t xml:space="preserve"> </w:t>
            </w:r>
            <w:proofErr w:type="spellStart"/>
            <w:r w:rsidRPr="00F83B98">
              <w:rPr>
                <w:lang w:val="en-US"/>
              </w:rPr>
              <w:t>mbylljes</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termocentraleve</w:t>
            </w:r>
            <w:proofErr w:type="spellEnd"/>
            <w:r w:rsidRPr="00F83B98">
              <w:rPr>
                <w:lang w:val="en-US"/>
              </w:rPr>
              <w:t xml:space="preserve">) dhe ta </w:t>
            </w:r>
            <w:proofErr w:type="spellStart"/>
            <w:r w:rsidRPr="00F83B98">
              <w:rPr>
                <w:lang w:val="en-US"/>
              </w:rPr>
              <w:t>ndjejnë</w:t>
            </w:r>
            <w:proofErr w:type="spellEnd"/>
            <w:r w:rsidRPr="00F83B98">
              <w:rPr>
                <w:lang w:val="en-US"/>
              </w:rPr>
              <w:t xml:space="preserve"> </w:t>
            </w:r>
            <w:proofErr w:type="spellStart"/>
            <w:r w:rsidRPr="00F83B98">
              <w:rPr>
                <w:lang w:val="en-US"/>
              </w:rPr>
              <w:t>atë</w:t>
            </w:r>
            <w:proofErr w:type="spellEnd"/>
            <w:r w:rsidRPr="00F83B98">
              <w:rPr>
                <w:lang w:val="en-US"/>
              </w:rPr>
              <w:t xml:space="preserve"> </w:t>
            </w:r>
            <w:proofErr w:type="spellStart"/>
            <w:r w:rsidRPr="00F83B98">
              <w:rPr>
                <w:lang w:val="en-US"/>
              </w:rPr>
              <w:t>si</w:t>
            </w:r>
            <w:proofErr w:type="spellEnd"/>
            <w:r w:rsidRPr="00F83B98">
              <w:rPr>
                <w:lang w:val="en-US"/>
              </w:rPr>
              <w:t xml:space="preserve"> </w:t>
            </w:r>
            <w:proofErr w:type="spellStart"/>
            <w:r w:rsidRPr="00F83B98">
              <w:rPr>
                <w:lang w:val="en-US"/>
              </w:rPr>
              <w:t>përpjekje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tyre</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ishte</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lastRenderedPageBreak/>
              <w:t>ndihmë</w:t>
            </w:r>
            <w:proofErr w:type="spellEnd"/>
            <w:r w:rsidRPr="00F83B98">
              <w:rPr>
                <w:lang w:val="en-US"/>
              </w:rPr>
              <w:t xml:space="preserve"> e </w:t>
            </w:r>
            <w:proofErr w:type="spellStart"/>
            <w:r w:rsidRPr="00F83B98">
              <w:rPr>
                <w:lang w:val="en-US"/>
              </w:rPr>
              <w:t>madhe</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zbatimin</w:t>
            </w:r>
            <w:proofErr w:type="spellEnd"/>
            <w:r w:rsidRPr="00F83B98">
              <w:rPr>
                <w:lang w:val="en-US"/>
              </w:rPr>
              <w:t xml:space="preserve"> </w:t>
            </w:r>
            <w:proofErr w:type="spellStart"/>
            <w:r w:rsidRPr="00F83B98">
              <w:rPr>
                <w:lang w:val="en-US"/>
              </w:rPr>
              <w:t>afatgjatë</w:t>
            </w:r>
            <w:proofErr w:type="spellEnd"/>
            <w:r w:rsidRPr="00F83B98">
              <w:rPr>
                <w:lang w:val="en-US"/>
              </w:rPr>
              <w:t>.</w:t>
            </w:r>
          </w:p>
          <w:p w14:paraId="2443DA6D" w14:textId="77777777" w:rsidR="00CA1109" w:rsidRPr="00F83B98" w:rsidRDefault="00CA1109" w:rsidP="00AC0B86">
            <w:pPr>
              <w:spacing w:before="100" w:beforeAutospacing="1" w:after="100" w:afterAutospacing="1"/>
              <w:rPr>
                <w:lang w:val="en-US"/>
              </w:rPr>
            </w:pPr>
            <w:r w:rsidRPr="00F83B98">
              <w:rPr>
                <w:lang w:val="en-US"/>
              </w:rPr>
              <w:t xml:space="preserve">Duke u </w:t>
            </w:r>
            <w:proofErr w:type="spellStart"/>
            <w:r w:rsidRPr="00F83B98">
              <w:rPr>
                <w:lang w:val="en-US"/>
              </w:rPr>
              <w:t>bazuar</w:t>
            </w:r>
            <w:proofErr w:type="spellEnd"/>
            <w:r w:rsidRPr="00F83B98">
              <w:rPr>
                <w:lang w:val="en-US"/>
              </w:rPr>
              <w:t xml:space="preserve"> në </w:t>
            </w:r>
            <w:proofErr w:type="spellStart"/>
            <w:r w:rsidRPr="00F83B98">
              <w:rPr>
                <w:lang w:val="en-US"/>
              </w:rPr>
              <w:t>atë</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qytetarët</w:t>
            </w:r>
            <w:proofErr w:type="spellEnd"/>
            <w:r w:rsidRPr="00F83B98">
              <w:rPr>
                <w:lang w:val="en-US"/>
              </w:rPr>
              <w:t xml:space="preserve"> </w:t>
            </w:r>
            <w:proofErr w:type="spellStart"/>
            <w:r w:rsidRPr="00F83B98">
              <w:rPr>
                <w:lang w:val="en-US"/>
              </w:rPr>
              <w:t>kanë</w:t>
            </w:r>
            <w:proofErr w:type="spellEnd"/>
            <w:r w:rsidRPr="00F83B98">
              <w:rPr>
                <w:lang w:val="en-US"/>
              </w:rPr>
              <w:t xml:space="preserve"> </w:t>
            </w:r>
            <w:proofErr w:type="spellStart"/>
            <w:r w:rsidRPr="00F83B98">
              <w:rPr>
                <w:lang w:val="en-US"/>
              </w:rPr>
              <w:t>kontribuar</w:t>
            </w:r>
            <w:proofErr w:type="spellEnd"/>
            <w:r w:rsidRPr="00F83B98">
              <w:rPr>
                <w:lang w:val="en-US"/>
              </w:rPr>
              <w:t xml:space="preserve"> në </w:t>
            </w:r>
            <w:proofErr w:type="spellStart"/>
            <w:r w:rsidRPr="00F83B98">
              <w:rPr>
                <w:lang w:val="en-US"/>
              </w:rPr>
              <w:t>fazën</w:t>
            </w:r>
            <w:proofErr w:type="spellEnd"/>
            <w:r w:rsidRPr="00F83B98">
              <w:rPr>
                <w:lang w:val="en-US"/>
              </w:rPr>
              <w:t xml:space="preserve"> </w:t>
            </w:r>
            <w:proofErr w:type="spellStart"/>
            <w:r w:rsidRPr="00F83B98">
              <w:rPr>
                <w:lang w:val="en-US"/>
              </w:rPr>
              <w:t>afatshkurtër</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sigurohet</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ata</w:t>
            </w:r>
            <w:proofErr w:type="spellEnd"/>
            <w:r w:rsidRPr="00F83B98">
              <w:rPr>
                <w:lang w:val="en-US"/>
              </w:rPr>
              <w:t xml:space="preserve"> ta </w:t>
            </w:r>
            <w:proofErr w:type="spellStart"/>
            <w:r w:rsidRPr="00F83B98">
              <w:rPr>
                <w:lang w:val="en-US"/>
              </w:rPr>
              <w:t>shohin</w:t>
            </w:r>
            <w:proofErr w:type="spellEnd"/>
            <w:r w:rsidRPr="00F83B98">
              <w:rPr>
                <w:lang w:val="en-US"/>
              </w:rPr>
              <w:t xml:space="preserve"> </w:t>
            </w:r>
            <w:proofErr w:type="spellStart"/>
            <w:r w:rsidRPr="00F83B98">
              <w:rPr>
                <w:lang w:val="en-US"/>
              </w:rPr>
              <w:t>procesin</w:t>
            </w:r>
            <w:proofErr w:type="spellEnd"/>
            <w:r w:rsidRPr="00F83B98">
              <w:rPr>
                <w:lang w:val="en-US"/>
              </w:rPr>
              <w:t xml:space="preserve"> </w:t>
            </w:r>
            <w:proofErr w:type="spellStart"/>
            <w:r w:rsidRPr="00F83B98">
              <w:rPr>
                <w:lang w:val="en-US"/>
              </w:rPr>
              <w:t>si</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tyre</w:t>
            </w:r>
            <w:proofErr w:type="spellEnd"/>
            <w:r w:rsidRPr="00F83B98">
              <w:rPr>
                <w:lang w:val="en-US"/>
              </w:rPr>
              <w:t xml:space="preserve"> dhe </w:t>
            </w:r>
            <w:proofErr w:type="spellStart"/>
            <w:r w:rsidRPr="00F83B98">
              <w:rPr>
                <w:lang w:val="en-US"/>
              </w:rPr>
              <w:t>kjo</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hapë</w:t>
            </w:r>
            <w:proofErr w:type="spellEnd"/>
            <w:r w:rsidRPr="00F83B98">
              <w:rPr>
                <w:lang w:val="en-US"/>
              </w:rPr>
              <w:t xml:space="preserve"> </w:t>
            </w:r>
            <w:proofErr w:type="spellStart"/>
            <w:r w:rsidRPr="00F83B98">
              <w:rPr>
                <w:lang w:val="en-US"/>
              </w:rPr>
              <w:t>rrugën</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zbatimin</w:t>
            </w:r>
            <w:proofErr w:type="spellEnd"/>
            <w:r w:rsidRPr="00F83B98">
              <w:rPr>
                <w:lang w:val="en-US"/>
              </w:rPr>
              <w:t xml:space="preserve"> e </w:t>
            </w:r>
            <w:proofErr w:type="spellStart"/>
            <w:r w:rsidRPr="00F83B98">
              <w:rPr>
                <w:lang w:val="en-US"/>
              </w:rPr>
              <w:t>komponentit</w:t>
            </w:r>
            <w:proofErr w:type="spellEnd"/>
            <w:r w:rsidRPr="00F83B98">
              <w:rPr>
                <w:lang w:val="en-US"/>
              </w:rPr>
              <w:t xml:space="preserve"> </w:t>
            </w:r>
            <w:proofErr w:type="spellStart"/>
            <w:r w:rsidRPr="00F83B98">
              <w:rPr>
                <w:lang w:val="en-US"/>
              </w:rPr>
              <w:t>afatgjatë</w:t>
            </w:r>
            <w:proofErr w:type="spellEnd"/>
            <w:r w:rsidRPr="00F83B98">
              <w:rPr>
                <w:lang w:val="en-US"/>
              </w:rPr>
              <w:t xml:space="preserve"> me </w:t>
            </w:r>
            <w:proofErr w:type="spellStart"/>
            <w:r w:rsidRPr="00F83B98">
              <w:rPr>
                <w:lang w:val="en-US"/>
              </w:rPr>
              <w:t>më</w:t>
            </w:r>
            <w:proofErr w:type="spellEnd"/>
            <w:r w:rsidRPr="00F83B98">
              <w:rPr>
                <w:lang w:val="en-US"/>
              </w:rPr>
              <w:t xml:space="preserve"> </w:t>
            </w:r>
            <w:proofErr w:type="spellStart"/>
            <w:r w:rsidRPr="00F83B98">
              <w:rPr>
                <w:lang w:val="en-US"/>
              </w:rPr>
              <w:t>shumë</w:t>
            </w:r>
            <w:proofErr w:type="spellEnd"/>
            <w:r w:rsidRPr="00F83B98">
              <w:rPr>
                <w:lang w:val="en-US"/>
              </w:rPr>
              <w:t xml:space="preserve"> </w:t>
            </w:r>
            <w:proofErr w:type="spellStart"/>
            <w:r w:rsidRPr="00F83B98">
              <w:rPr>
                <w:lang w:val="en-US"/>
              </w:rPr>
              <w:t>lehtësi</w:t>
            </w:r>
            <w:proofErr w:type="spellEnd"/>
            <w:r w:rsidRPr="00F83B98">
              <w:rPr>
                <w:lang w:val="en-US"/>
              </w:rPr>
              <w:t xml:space="preserve">, në vend </w:t>
            </w:r>
            <w:proofErr w:type="spellStart"/>
            <w:r w:rsidRPr="00F83B98">
              <w:rPr>
                <w:lang w:val="en-US"/>
              </w:rPr>
              <w:t>të</w:t>
            </w:r>
            <w:proofErr w:type="spellEnd"/>
            <w:r w:rsidRPr="00F83B98">
              <w:rPr>
                <w:lang w:val="en-US"/>
              </w:rPr>
              <w:t xml:space="preserve"> </w:t>
            </w:r>
            <w:proofErr w:type="spellStart"/>
            <w:r w:rsidRPr="00F83B98">
              <w:rPr>
                <w:lang w:val="en-US"/>
              </w:rPr>
              <w:t>protestave</w:t>
            </w:r>
            <w:proofErr w:type="spellEnd"/>
            <w:r w:rsidRPr="00F83B98">
              <w:rPr>
                <w:lang w:val="en-US"/>
              </w:rPr>
              <w:t xml:space="preserve">. </w:t>
            </w:r>
            <w:proofErr w:type="spellStart"/>
            <w:r w:rsidRPr="00F83B98">
              <w:rPr>
                <w:lang w:val="en-US"/>
              </w:rPr>
              <w:t>Informimi</w:t>
            </w:r>
            <w:proofErr w:type="spellEnd"/>
            <w:r w:rsidRPr="00F83B98">
              <w:rPr>
                <w:lang w:val="en-US"/>
              </w:rPr>
              <w:t xml:space="preserve"> i </w:t>
            </w:r>
            <w:proofErr w:type="spellStart"/>
            <w:r w:rsidRPr="00F83B98">
              <w:rPr>
                <w:lang w:val="en-US"/>
              </w:rPr>
              <w:t>publikut</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atë</w:t>
            </w:r>
            <w:proofErr w:type="spellEnd"/>
            <w:r w:rsidRPr="00F83B98">
              <w:rPr>
                <w:lang w:val="en-US"/>
              </w:rPr>
              <w:t xml:space="preserve"> </w:t>
            </w:r>
            <w:proofErr w:type="spellStart"/>
            <w:r w:rsidRPr="00F83B98">
              <w:rPr>
                <w:lang w:val="en-US"/>
              </w:rPr>
              <w:t>që</w:t>
            </w:r>
            <w:proofErr w:type="spellEnd"/>
            <w:r w:rsidRPr="00F83B98">
              <w:rPr>
                <w:lang w:val="en-US"/>
              </w:rPr>
              <w:t xml:space="preserve"> </w:t>
            </w:r>
            <w:proofErr w:type="spellStart"/>
            <w:r w:rsidRPr="00F83B98">
              <w:rPr>
                <w:lang w:val="en-US"/>
              </w:rPr>
              <w:t>pritet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ndodhë</w:t>
            </w:r>
            <w:proofErr w:type="spellEnd"/>
            <w:r w:rsidRPr="00F83B98">
              <w:rPr>
                <w:lang w:val="en-US"/>
              </w:rPr>
              <w:t xml:space="preserve"> dhe </w:t>
            </w:r>
            <w:proofErr w:type="spellStart"/>
            <w:r w:rsidRPr="00F83B98">
              <w:rPr>
                <w:lang w:val="en-US"/>
              </w:rPr>
              <w:t>përfshirja</w:t>
            </w:r>
            <w:proofErr w:type="spellEnd"/>
            <w:r w:rsidRPr="00F83B98">
              <w:rPr>
                <w:lang w:val="en-US"/>
              </w:rPr>
              <w:t xml:space="preserve"> e </w:t>
            </w:r>
            <w:proofErr w:type="spellStart"/>
            <w:r w:rsidRPr="00F83B98">
              <w:rPr>
                <w:lang w:val="en-US"/>
              </w:rPr>
              <w:t>tyre</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sigurojë</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pranim</w:t>
            </w:r>
            <w:proofErr w:type="spellEnd"/>
            <w:r w:rsidRPr="00F83B98">
              <w:rPr>
                <w:lang w:val="en-US"/>
              </w:rPr>
              <w:t xml:space="preserve"> </w:t>
            </w:r>
            <w:proofErr w:type="spellStart"/>
            <w:r w:rsidRPr="00F83B98">
              <w:rPr>
                <w:lang w:val="en-US"/>
              </w:rPr>
              <w:t>më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madh</w:t>
            </w:r>
            <w:proofErr w:type="spellEnd"/>
            <w:r w:rsidRPr="00F83B98">
              <w:rPr>
                <w:lang w:val="en-US"/>
              </w:rPr>
              <w:t xml:space="preserve"> </w:t>
            </w:r>
            <w:proofErr w:type="spellStart"/>
            <w:r w:rsidRPr="00F83B98">
              <w:rPr>
                <w:lang w:val="en-US"/>
              </w:rPr>
              <w:t>nga</w:t>
            </w:r>
            <w:proofErr w:type="spellEnd"/>
            <w:r w:rsidRPr="00F83B98">
              <w:rPr>
                <w:lang w:val="en-US"/>
              </w:rPr>
              <w:t xml:space="preserve"> </w:t>
            </w:r>
            <w:proofErr w:type="spellStart"/>
            <w:r w:rsidRPr="00F83B98">
              <w:rPr>
                <w:lang w:val="en-US"/>
              </w:rPr>
              <w:t>qytetarët</w:t>
            </w:r>
            <w:proofErr w:type="spellEnd"/>
            <w:r w:rsidRPr="00F83B98">
              <w:rPr>
                <w:lang w:val="en-US"/>
              </w:rPr>
              <w:t xml:space="preserve"> dhe do </w:t>
            </w:r>
            <w:proofErr w:type="spellStart"/>
            <w:r w:rsidRPr="00F83B98">
              <w:rPr>
                <w:lang w:val="en-US"/>
              </w:rPr>
              <w:t>të</w:t>
            </w:r>
            <w:proofErr w:type="spellEnd"/>
            <w:r w:rsidRPr="00F83B98">
              <w:rPr>
                <w:lang w:val="en-US"/>
              </w:rPr>
              <w:t xml:space="preserve"> </w:t>
            </w:r>
            <w:proofErr w:type="spellStart"/>
            <w:r w:rsidRPr="00F83B98">
              <w:rPr>
                <w:lang w:val="en-US"/>
              </w:rPr>
              <w:t>parandalojë</w:t>
            </w:r>
            <w:proofErr w:type="spellEnd"/>
            <w:r w:rsidRPr="00F83B98">
              <w:rPr>
                <w:lang w:val="en-US"/>
              </w:rPr>
              <w:t xml:space="preserve"> </w:t>
            </w:r>
            <w:proofErr w:type="spellStart"/>
            <w:r w:rsidRPr="00F83B98">
              <w:rPr>
                <w:lang w:val="en-US"/>
              </w:rPr>
              <w:t>protesta</w:t>
            </w:r>
            <w:proofErr w:type="spellEnd"/>
            <w:r w:rsidRPr="00F83B98">
              <w:rPr>
                <w:lang w:val="en-US"/>
              </w:rPr>
              <w:t xml:space="preserve"> pas </w:t>
            </w:r>
            <w:proofErr w:type="spellStart"/>
            <w:r w:rsidRPr="00F83B98">
              <w:rPr>
                <w:lang w:val="en-US"/>
              </w:rPr>
              <w:t>njoftimeve</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mbyllje</w:t>
            </w:r>
            <w:proofErr w:type="spellEnd"/>
            <w:r w:rsidRPr="00F83B98">
              <w:rPr>
                <w:lang w:val="en-US"/>
              </w:rPr>
              <w:t xml:space="preserve"> (</w:t>
            </w:r>
            <w:proofErr w:type="spellStart"/>
            <w:r w:rsidRPr="00F83B98">
              <w:rPr>
                <w:lang w:val="en-US"/>
              </w:rPr>
              <w:t>siç</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parë</w:t>
            </w:r>
            <w:proofErr w:type="spellEnd"/>
            <w:r w:rsidRPr="00F83B98">
              <w:rPr>
                <w:lang w:val="en-US"/>
              </w:rPr>
              <w:t xml:space="preserve"> në </w:t>
            </w:r>
            <w:proofErr w:type="spellStart"/>
            <w:r w:rsidRPr="00F83B98">
              <w:rPr>
                <w:lang w:val="en-US"/>
              </w:rPr>
              <w:t>Bosnjë</w:t>
            </w:r>
            <w:proofErr w:type="spellEnd"/>
            <w:r w:rsidRPr="00F83B98">
              <w:rPr>
                <w:lang w:val="en-US"/>
              </w:rPr>
              <w:t xml:space="preserve"> dhe </w:t>
            </w:r>
            <w:proofErr w:type="spellStart"/>
            <w:r w:rsidRPr="00F83B98">
              <w:rPr>
                <w:lang w:val="en-US"/>
              </w:rPr>
              <w:t>Hercegovinë</w:t>
            </w:r>
            <w:proofErr w:type="spellEnd"/>
            <w:r w:rsidRPr="00F83B98">
              <w:rPr>
                <w:lang w:val="en-US"/>
              </w:rPr>
              <w:t xml:space="preserve"> dhe </w:t>
            </w:r>
            <w:proofErr w:type="spellStart"/>
            <w:r w:rsidRPr="00F83B98">
              <w:rPr>
                <w:lang w:val="en-US"/>
              </w:rPr>
              <w:t>Bullgari</w:t>
            </w:r>
            <w:proofErr w:type="spellEnd"/>
            <w:r w:rsidRPr="00F83B98">
              <w:rPr>
                <w:lang w:val="en-US"/>
              </w:rPr>
              <w:t>).</w:t>
            </w:r>
          </w:p>
          <w:p w14:paraId="5CF530CA" w14:textId="36754388" w:rsidR="00CA1109" w:rsidRPr="00F83B98" w:rsidRDefault="00CA1109" w:rsidP="00AC0B86">
            <w:pPr>
              <w:spacing w:before="100" w:beforeAutospacing="1" w:after="100" w:afterAutospacing="1"/>
              <w:rPr>
                <w:lang w:val="en-US"/>
              </w:rPr>
            </w:pPr>
            <w:r w:rsidRPr="00F83B98">
              <w:rPr>
                <w:lang w:val="en-US"/>
              </w:rPr>
              <w:t xml:space="preserve">Ky </w:t>
            </w:r>
            <w:proofErr w:type="spellStart"/>
            <w:r w:rsidRPr="00F83B98">
              <w:rPr>
                <w:lang w:val="en-US"/>
              </w:rPr>
              <w:t>komponent</w:t>
            </w:r>
            <w:proofErr w:type="spellEnd"/>
            <w:r w:rsidRPr="00F83B98">
              <w:rPr>
                <w:lang w:val="en-US"/>
              </w:rPr>
              <w:t xml:space="preserve"> </w:t>
            </w:r>
            <w:proofErr w:type="spellStart"/>
            <w:r w:rsidRPr="00F83B98">
              <w:rPr>
                <w:lang w:val="en-US"/>
              </w:rPr>
              <w:t>komunikimi</w:t>
            </w:r>
            <w:proofErr w:type="spellEnd"/>
            <w:r w:rsidRPr="00F83B98">
              <w:rPr>
                <w:lang w:val="en-US"/>
              </w:rPr>
              <w:t xml:space="preserve"> </w:t>
            </w:r>
            <w:proofErr w:type="spellStart"/>
            <w:r w:rsidRPr="00F83B98">
              <w:rPr>
                <w:lang w:val="en-US"/>
              </w:rPr>
              <w:t>duhet</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vazhdojë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përfshijë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paktën</w:t>
            </w:r>
            <w:proofErr w:type="spellEnd"/>
            <w:r w:rsidRPr="00F83B98">
              <w:rPr>
                <w:lang w:val="en-US"/>
              </w:rPr>
              <w:t xml:space="preserve"> debate </w:t>
            </w:r>
            <w:proofErr w:type="spellStart"/>
            <w:r w:rsidRPr="00F83B98">
              <w:rPr>
                <w:lang w:val="en-US"/>
              </w:rPr>
              <w:t>të</w:t>
            </w:r>
            <w:proofErr w:type="spellEnd"/>
            <w:r w:rsidRPr="00F83B98">
              <w:rPr>
                <w:lang w:val="en-US"/>
              </w:rPr>
              <w:t xml:space="preserve"> </w:t>
            </w:r>
            <w:proofErr w:type="spellStart"/>
            <w:r w:rsidRPr="00F83B98">
              <w:rPr>
                <w:lang w:val="en-US"/>
              </w:rPr>
              <w:t>dedikuara</w:t>
            </w:r>
            <w:proofErr w:type="spellEnd"/>
            <w:r w:rsidRPr="00F83B98">
              <w:rPr>
                <w:lang w:val="en-US"/>
              </w:rPr>
              <w:t xml:space="preserve"> </w:t>
            </w:r>
            <w:proofErr w:type="spellStart"/>
            <w:r w:rsidRPr="00F83B98">
              <w:rPr>
                <w:lang w:val="en-US"/>
              </w:rPr>
              <w:t>televizive</w:t>
            </w:r>
            <w:proofErr w:type="spellEnd"/>
            <w:r w:rsidRPr="00F83B98">
              <w:rPr>
                <w:lang w:val="en-US"/>
              </w:rPr>
              <w:t xml:space="preserve">, </w:t>
            </w:r>
            <w:proofErr w:type="spellStart"/>
            <w:r w:rsidRPr="00F83B98">
              <w:rPr>
                <w:lang w:val="en-US"/>
              </w:rPr>
              <w:t>thirrje</w:t>
            </w:r>
            <w:proofErr w:type="spellEnd"/>
            <w:r w:rsidRPr="00F83B98">
              <w:rPr>
                <w:lang w:val="en-US"/>
              </w:rPr>
              <w:t xml:space="preserve"> </w:t>
            </w:r>
            <w:proofErr w:type="spellStart"/>
            <w:r w:rsidRPr="00F83B98">
              <w:rPr>
                <w:lang w:val="en-US"/>
              </w:rPr>
              <w:t>për</w:t>
            </w:r>
            <w:proofErr w:type="spellEnd"/>
            <w:r w:rsidRPr="00F83B98">
              <w:rPr>
                <w:lang w:val="en-US"/>
              </w:rPr>
              <w:t xml:space="preserve"> ide </w:t>
            </w:r>
            <w:proofErr w:type="spellStart"/>
            <w:r w:rsidRPr="00F83B98">
              <w:rPr>
                <w:lang w:val="en-US"/>
              </w:rPr>
              <w:t>nga</w:t>
            </w:r>
            <w:proofErr w:type="spellEnd"/>
            <w:r w:rsidRPr="00F83B98">
              <w:rPr>
                <w:lang w:val="en-US"/>
              </w:rPr>
              <w:t xml:space="preserve"> </w:t>
            </w:r>
            <w:proofErr w:type="spellStart"/>
            <w:r w:rsidRPr="00F83B98">
              <w:rPr>
                <w:lang w:val="en-US"/>
              </w:rPr>
              <w:t>qytetarët</w:t>
            </w:r>
            <w:proofErr w:type="spellEnd"/>
            <w:r w:rsidRPr="00F83B98">
              <w:rPr>
                <w:lang w:val="en-US"/>
              </w:rPr>
              <w:t xml:space="preserve"> dhe </w:t>
            </w:r>
            <w:proofErr w:type="spellStart"/>
            <w:r w:rsidRPr="00F83B98">
              <w:rPr>
                <w:lang w:val="en-US"/>
              </w:rPr>
              <w:t>bizneset</w:t>
            </w:r>
            <w:proofErr w:type="spellEnd"/>
            <w:r w:rsidRPr="00F83B98">
              <w:rPr>
                <w:lang w:val="en-US"/>
              </w:rPr>
              <w:t xml:space="preserve"> e </w:t>
            </w:r>
            <w:proofErr w:type="spellStart"/>
            <w:r w:rsidRPr="00F83B98">
              <w:rPr>
                <w:lang w:val="en-US"/>
              </w:rPr>
              <w:t>vogla</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rizhvillimin</w:t>
            </w:r>
            <w:proofErr w:type="spellEnd"/>
            <w:r w:rsidRPr="00F83B98">
              <w:rPr>
                <w:lang w:val="en-US"/>
              </w:rPr>
              <w:t xml:space="preserve"> e </w:t>
            </w:r>
            <w:proofErr w:type="spellStart"/>
            <w:r w:rsidRPr="00F83B98">
              <w:rPr>
                <w:lang w:val="en-US"/>
              </w:rPr>
              <w:t>rajoneve</w:t>
            </w:r>
            <w:proofErr w:type="spellEnd"/>
            <w:r w:rsidRPr="00F83B98">
              <w:rPr>
                <w:lang w:val="en-US"/>
              </w:rPr>
              <w:t xml:space="preserve">, </w:t>
            </w:r>
            <w:proofErr w:type="spellStart"/>
            <w:r w:rsidRPr="00F83B98">
              <w:rPr>
                <w:lang w:val="en-US"/>
              </w:rPr>
              <w:t>si</w:t>
            </w:r>
            <w:proofErr w:type="spellEnd"/>
            <w:r w:rsidRPr="00F83B98">
              <w:rPr>
                <w:lang w:val="en-US"/>
              </w:rPr>
              <w:t xml:space="preserve"> dhe </w:t>
            </w:r>
            <w:proofErr w:type="spellStart"/>
            <w:r w:rsidRPr="00F83B98">
              <w:rPr>
                <w:lang w:val="en-US"/>
              </w:rPr>
              <w:t>diskutime</w:t>
            </w:r>
            <w:proofErr w:type="spellEnd"/>
            <w:r w:rsidRPr="00F83B98">
              <w:rPr>
                <w:lang w:val="en-US"/>
              </w:rPr>
              <w:t xml:space="preserve"> në </w:t>
            </w:r>
            <w:proofErr w:type="spellStart"/>
            <w:r w:rsidRPr="00F83B98">
              <w:rPr>
                <w:lang w:val="en-US"/>
              </w:rPr>
              <w:t>nivel</w:t>
            </w:r>
            <w:proofErr w:type="spellEnd"/>
            <w:r w:rsidRPr="00F83B98">
              <w:rPr>
                <w:lang w:val="en-US"/>
              </w:rPr>
              <w:t xml:space="preserve"> </w:t>
            </w:r>
            <w:proofErr w:type="spellStart"/>
            <w:r w:rsidRPr="00F83B98">
              <w:rPr>
                <w:lang w:val="en-US"/>
              </w:rPr>
              <w:t>lokal</w:t>
            </w:r>
            <w:proofErr w:type="spellEnd"/>
            <w:r w:rsidRPr="00F83B98">
              <w:rPr>
                <w:lang w:val="en-US"/>
              </w:rPr>
              <w:t xml:space="preserve"> me </w:t>
            </w:r>
            <w:proofErr w:type="spellStart"/>
            <w:r w:rsidRPr="00F83B98">
              <w:rPr>
                <w:lang w:val="en-US"/>
              </w:rPr>
              <w:t>qytetarët</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t’i</w:t>
            </w:r>
            <w:proofErr w:type="spellEnd"/>
            <w:r w:rsidRPr="00F83B98">
              <w:rPr>
                <w:lang w:val="en-US"/>
              </w:rPr>
              <w:t xml:space="preserve"> </w:t>
            </w:r>
            <w:proofErr w:type="spellStart"/>
            <w:r w:rsidRPr="00F83B98">
              <w:rPr>
                <w:lang w:val="en-US"/>
              </w:rPr>
              <w:t>informuar</w:t>
            </w:r>
            <w:proofErr w:type="spellEnd"/>
            <w:r w:rsidRPr="00F83B98">
              <w:rPr>
                <w:lang w:val="en-US"/>
              </w:rPr>
              <w:t xml:space="preserve"> dhe </w:t>
            </w:r>
            <w:proofErr w:type="spellStart"/>
            <w:r w:rsidRPr="00F83B98">
              <w:rPr>
                <w:lang w:val="en-US"/>
              </w:rPr>
              <w:t>për</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dëgjuar</w:t>
            </w:r>
            <w:proofErr w:type="spellEnd"/>
            <w:r w:rsidRPr="00F83B98">
              <w:rPr>
                <w:lang w:val="en-US"/>
              </w:rPr>
              <w:t xml:space="preserve"> </w:t>
            </w:r>
            <w:proofErr w:type="spellStart"/>
            <w:r w:rsidRPr="00F83B98">
              <w:rPr>
                <w:lang w:val="en-US"/>
              </w:rPr>
              <w:t>shqetësimet</w:t>
            </w:r>
            <w:proofErr w:type="spellEnd"/>
            <w:r w:rsidRPr="00F83B98">
              <w:rPr>
                <w:lang w:val="en-US"/>
              </w:rPr>
              <w:t xml:space="preserve"> e </w:t>
            </w:r>
            <w:proofErr w:type="spellStart"/>
            <w:r w:rsidRPr="00F83B98">
              <w:rPr>
                <w:lang w:val="en-US"/>
              </w:rPr>
              <w:t>tyre</w:t>
            </w:r>
            <w:proofErr w:type="spellEnd"/>
            <w:r w:rsidRPr="00F83B98">
              <w:rPr>
                <w:lang w:val="en-US"/>
              </w:rPr>
              <w:t xml:space="preserve">. </w:t>
            </w:r>
            <w:proofErr w:type="spellStart"/>
            <w:r w:rsidRPr="00F83B98">
              <w:rPr>
                <w:lang w:val="en-US"/>
              </w:rPr>
              <w:t>Zbatimi</w:t>
            </w:r>
            <w:proofErr w:type="spellEnd"/>
            <w:r w:rsidRPr="00F83B98">
              <w:rPr>
                <w:lang w:val="en-US"/>
              </w:rPr>
              <w:t xml:space="preserve"> i </w:t>
            </w:r>
            <w:proofErr w:type="spellStart"/>
            <w:r w:rsidRPr="00F83B98">
              <w:rPr>
                <w:lang w:val="en-US"/>
              </w:rPr>
              <w:t>kësaj</w:t>
            </w:r>
            <w:proofErr w:type="spellEnd"/>
            <w:r w:rsidRPr="00F83B98">
              <w:rPr>
                <w:lang w:val="en-US"/>
              </w:rPr>
              <w:t xml:space="preserve"> mase </w:t>
            </w:r>
            <w:proofErr w:type="spellStart"/>
            <w:r w:rsidRPr="00F83B98">
              <w:rPr>
                <w:lang w:val="en-US"/>
              </w:rPr>
              <w:t>që</w:t>
            </w:r>
            <w:proofErr w:type="spellEnd"/>
            <w:r w:rsidRPr="00F83B98">
              <w:rPr>
                <w:lang w:val="en-US"/>
              </w:rPr>
              <w:t xml:space="preserve"> në </w:t>
            </w:r>
            <w:proofErr w:type="spellStart"/>
            <w:r w:rsidRPr="00F83B98">
              <w:rPr>
                <w:lang w:val="en-US"/>
              </w:rPr>
              <w:t>fazat</w:t>
            </w:r>
            <w:proofErr w:type="spellEnd"/>
            <w:r w:rsidRPr="00F83B98">
              <w:rPr>
                <w:lang w:val="en-US"/>
              </w:rPr>
              <w:t xml:space="preserve"> e </w:t>
            </w:r>
            <w:proofErr w:type="spellStart"/>
            <w:r w:rsidRPr="00F83B98">
              <w:rPr>
                <w:lang w:val="en-US"/>
              </w:rPr>
              <w:t>hershme</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ulte</w:t>
            </w:r>
            <w:proofErr w:type="spellEnd"/>
            <w:r w:rsidRPr="00F83B98">
              <w:rPr>
                <w:lang w:val="en-US"/>
              </w:rPr>
              <w:t xml:space="preserve"> </w:t>
            </w:r>
            <w:proofErr w:type="spellStart"/>
            <w:r w:rsidRPr="00F83B98">
              <w:rPr>
                <w:lang w:val="en-US"/>
              </w:rPr>
              <w:t>rrezikun</w:t>
            </w:r>
            <w:proofErr w:type="spellEnd"/>
            <w:r w:rsidRPr="00F83B98">
              <w:rPr>
                <w:lang w:val="en-US"/>
              </w:rPr>
              <w:t xml:space="preserve"> e </w:t>
            </w:r>
            <w:proofErr w:type="spellStart"/>
            <w:r w:rsidRPr="00F83B98">
              <w:rPr>
                <w:lang w:val="en-US"/>
              </w:rPr>
              <w:t>moderuar</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mungesës</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përfshirjes</w:t>
            </w:r>
            <w:proofErr w:type="spellEnd"/>
            <w:r w:rsidRPr="00F83B98">
              <w:rPr>
                <w:lang w:val="en-US"/>
              </w:rPr>
              <w:t xml:space="preserve"> dhe </w:t>
            </w:r>
            <w:proofErr w:type="spellStart"/>
            <w:r w:rsidRPr="00F83B98">
              <w:rPr>
                <w:lang w:val="en-US"/>
              </w:rPr>
              <w:t>mbështetjes</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komuniteteve</w:t>
            </w:r>
            <w:proofErr w:type="spellEnd"/>
            <w:r w:rsidRPr="00F83B98">
              <w:rPr>
                <w:lang w:val="en-US"/>
              </w:rPr>
              <w:t xml:space="preserve"> dhe </w:t>
            </w:r>
            <w:proofErr w:type="spellStart"/>
            <w:r w:rsidRPr="00F83B98">
              <w:rPr>
                <w:lang w:val="en-US"/>
              </w:rPr>
              <w:t>punëtorëve</w:t>
            </w:r>
            <w:proofErr w:type="spellEnd"/>
            <w:r w:rsidRPr="00F83B98">
              <w:rPr>
                <w:lang w:val="en-US"/>
              </w:rPr>
              <w:t xml:space="preserve">, i </w:t>
            </w:r>
            <w:proofErr w:type="spellStart"/>
            <w:r w:rsidRPr="00F83B98">
              <w:rPr>
                <w:lang w:val="en-US"/>
              </w:rPr>
              <w:t>cili</w:t>
            </w:r>
            <w:proofErr w:type="spellEnd"/>
            <w:r w:rsidRPr="00F83B98">
              <w:rPr>
                <w:lang w:val="en-US"/>
              </w:rPr>
              <w:t xml:space="preserve"> </w:t>
            </w:r>
            <w:proofErr w:type="spellStart"/>
            <w:r w:rsidRPr="00F83B98">
              <w:rPr>
                <w:lang w:val="en-US"/>
              </w:rPr>
              <w:t>është</w:t>
            </w:r>
            <w:proofErr w:type="spellEnd"/>
            <w:r w:rsidRPr="00F83B98">
              <w:rPr>
                <w:lang w:val="en-US"/>
              </w:rPr>
              <w:t xml:space="preserve"> </w:t>
            </w:r>
            <w:proofErr w:type="spellStart"/>
            <w:r w:rsidRPr="00F83B98">
              <w:rPr>
                <w:lang w:val="en-US"/>
              </w:rPr>
              <w:t>identifikuar</w:t>
            </w:r>
            <w:proofErr w:type="spellEnd"/>
            <w:r w:rsidRPr="00F83B98">
              <w:rPr>
                <w:lang w:val="en-US"/>
              </w:rPr>
              <w:t xml:space="preserve"> në </w:t>
            </w:r>
            <w:proofErr w:type="spellStart"/>
            <w:r w:rsidRPr="00F83B98">
              <w:rPr>
                <w:lang w:val="en-US"/>
              </w:rPr>
              <w:t>Tabelën</w:t>
            </w:r>
            <w:proofErr w:type="spellEnd"/>
            <w:r w:rsidRPr="00F83B98">
              <w:rPr>
                <w:lang w:val="en-US"/>
              </w:rPr>
              <w:t xml:space="preserve"> 8 në </w:t>
            </w:r>
            <w:proofErr w:type="spellStart"/>
            <w:r w:rsidRPr="00F83B98">
              <w:rPr>
                <w:lang w:val="en-US"/>
              </w:rPr>
              <w:t>faqet</w:t>
            </w:r>
            <w:proofErr w:type="spellEnd"/>
            <w:r w:rsidRPr="00F83B98">
              <w:rPr>
                <w:lang w:val="en-US"/>
              </w:rPr>
              <w:t xml:space="preserve"> 24 dhe 25.</w:t>
            </w:r>
          </w:p>
        </w:tc>
        <w:tc>
          <w:tcPr>
            <w:tcW w:w="1620" w:type="dxa"/>
          </w:tcPr>
          <w:p w14:paraId="455D90B8" w14:textId="092F8DA0" w:rsidR="00CA1109" w:rsidRPr="00F83B98" w:rsidRDefault="009B06BC" w:rsidP="00AC0B86">
            <w:r w:rsidRPr="00F83B98">
              <w:lastRenderedPageBreak/>
              <w:t>R</w:t>
            </w:r>
            <w:r w:rsidR="008D78B7" w:rsidRPr="00F83B98">
              <w:t>efuzohet</w:t>
            </w:r>
          </w:p>
        </w:tc>
        <w:tc>
          <w:tcPr>
            <w:tcW w:w="6390" w:type="dxa"/>
          </w:tcPr>
          <w:p w14:paraId="3185CCCB" w14:textId="3E5EF2EF" w:rsidR="00CA1109" w:rsidRPr="00F83B98" w:rsidRDefault="00CA1109" w:rsidP="00AC0B86">
            <w:r w:rsidRPr="00F83B98">
              <w:rPr>
                <w:rStyle w:val="ng-star-inserted"/>
                <w:shd w:val="clear" w:color="auto" w:fill="FFFFFF"/>
              </w:rPr>
              <w:t xml:space="preserve">Udhërrëfyesi garanton përfshirjen e qytetarëve përmes </w:t>
            </w:r>
            <w:r w:rsidRPr="00F83B98">
              <w:rPr>
                <w:bCs/>
                <w:shd w:val="clear" w:color="auto" w:fill="FFFFFF"/>
              </w:rPr>
              <w:t>Këshillit Kombëtar p</w:t>
            </w:r>
            <w:r w:rsidR="00EC5975" w:rsidRPr="00F83B98">
              <w:rPr>
                <w:bCs/>
                <w:shd w:val="clear" w:color="auto" w:fill="FFFFFF"/>
              </w:rPr>
              <w:t>ë</w:t>
            </w:r>
            <w:r w:rsidRPr="00F83B98">
              <w:rPr>
                <w:bCs/>
                <w:shd w:val="clear" w:color="auto" w:fill="FFFFFF"/>
              </w:rPr>
              <w:t>r Ndryshime Klimatike</w:t>
            </w:r>
            <w:r w:rsidRPr="00F83B98">
              <w:rPr>
                <w:rStyle w:val="ng-star-inserted"/>
                <w:shd w:val="clear" w:color="auto" w:fill="FFFFFF"/>
              </w:rPr>
              <w:t xml:space="preserve">, siguron transparencën përmes </w:t>
            </w:r>
            <w:r w:rsidRPr="00F83B98">
              <w:rPr>
                <w:bCs/>
                <w:shd w:val="clear" w:color="auto" w:fill="FFFFFF"/>
              </w:rPr>
              <w:t>raportimit vjetor</w:t>
            </w:r>
            <w:r w:rsidRPr="00F83B98">
              <w:rPr>
                <w:rStyle w:val="ng-star-inserted"/>
                <w:shd w:val="clear" w:color="auto" w:fill="FFFFFF"/>
              </w:rPr>
              <w:t xml:space="preserve"> dhe e ka përcaktuar komunikimin si </w:t>
            </w:r>
            <w:r w:rsidRPr="00F83B98">
              <w:rPr>
                <w:bCs/>
                <w:shd w:val="clear" w:color="auto" w:fill="FFFFFF"/>
              </w:rPr>
              <w:t>masë zbutëse të rrezikut</w:t>
            </w:r>
            <w:r w:rsidRPr="00F83B98">
              <w:rPr>
                <w:rStyle w:val="ng-star-inserted"/>
                <w:shd w:val="clear" w:color="auto" w:fill="FFFFFF"/>
              </w:rPr>
              <w:t xml:space="preserve"> për të gjithë periudhën e </w:t>
            </w:r>
            <w:proofErr w:type="spellStart"/>
            <w:r w:rsidRPr="00F83B98">
              <w:rPr>
                <w:rStyle w:val="ng-star-inserted"/>
                <w:shd w:val="clear" w:color="auto" w:fill="FFFFFF"/>
              </w:rPr>
              <w:t>tranzicionit</w:t>
            </w:r>
            <w:proofErr w:type="spellEnd"/>
          </w:p>
        </w:tc>
      </w:tr>
      <w:tr w:rsidR="00EC5975" w:rsidRPr="00F83B98" w14:paraId="2B9F8BF0" w14:textId="77777777" w:rsidTr="00287C61">
        <w:trPr>
          <w:gridAfter w:val="1"/>
          <w:wAfter w:w="90" w:type="dxa"/>
          <w:trHeight w:val="1433"/>
        </w:trPr>
        <w:tc>
          <w:tcPr>
            <w:tcW w:w="1819" w:type="dxa"/>
          </w:tcPr>
          <w:p w14:paraId="0489068C" w14:textId="77777777" w:rsidR="00CA1109" w:rsidRPr="00F83B98" w:rsidRDefault="00CA1109" w:rsidP="00AC0B86"/>
        </w:tc>
        <w:tc>
          <w:tcPr>
            <w:tcW w:w="3846" w:type="dxa"/>
          </w:tcPr>
          <w:p w14:paraId="2BBF77AA" w14:textId="6FCCDD97" w:rsidR="00CA1109" w:rsidRPr="00F83B98" w:rsidRDefault="00CA1109" w:rsidP="00AC0B86">
            <w:pPr>
              <w:pStyle w:val="pdq2pgselectionanchorcontainer"/>
            </w:pPr>
            <w:r w:rsidRPr="00F83B98">
              <w:rPr>
                <w:rStyle w:val="Strong"/>
                <w:b w:val="0"/>
              </w:rPr>
              <w:t>f.23</w:t>
            </w:r>
            <w:r w:rsidR="00F24A39" w:rsidRPr="00F83B98">
              <w:rPr>
                <w:rStyle w:val="Strong"/>
                <w:b w:val="0"/>
              </w:rPr>
              <w:t xml:space="preserve"> </w:t>
            </w:r>
            <w:proofErr w:type="spellStart"/>
            <w:r w:rsidRPr="00F83B98">
              <w:t>Kapacitetet</w:t>
            </w:r>
            <w:proofErr w:type="spellEnd"/>
            <w:r w:rsidRPr="00F83B98">
              <w:t xml:space="preserve"> e TC “</w:t>
            </w:r>
            <w:proofErr w:type="spellStart"/>
            <w:r w:rsidRPr="00F83B98">
              <w:t>Kosova</w:t>
            </w:r>
            <w:proofErr w:type="spellEnd"/>
            <w:r w:rsidRPr="00F83B98">
              <w:t xml:space="preserve"> B” do </w:t>
            </w:r>
            <w:proofErr w:type="spellStart"/>
            <w:r w:rsidRPr="00F83B98">
              <w:t>të</w:t>
            </w:r>
            <w:proofErr w:type="spellEnd"/>
            <w:r w:rsidRPr="00F83B98">
              <w:t xml:space="preserve"> </w:t>
            </w:r>
            <w:proofErr w:type="spellStart"/>
            <w:r w:rsidRPr="00F83B98">
              <w:t>vazhdojnë</w:t>
            </w:r>
            <w:proofErr w:type="spellEnd"/>
            <w:r w:rsidRPr="00F83B98">
              <w:t xml:space="preserve"> </w:t>
            </w:r>
            <w:proofErr w:type="spellStart"/>
            <w:r w:rsidRPr="00F83B98">
              <w:t>të</w:t>
            </w:r>
            <w:proofErr w:type="spellEnd"/>
            <w:r w:rsidRPr="00F83B98">
              <w:t xml:space="preserve"> </w:t>
            </w:r>
            <w:proofErr w:type="spellStart"/>
            <w:r w:rsidRPr="00F83B98">
              <w:t>operojnë</w:t>
            </w:r>
            <w:proofErr w:type="spellEnd"/>
            <w:r w:rsidRPr="00F83B98">
              <w:t xml:space="preserve"> </w:t>
            </w:r>
            <w:proofErr w:type="spellStart"/>
            <w:r w:rsidRPr="00F83B98">
              <w:t>si</w:t>
            </w:r>
            <w:proofErr w:type="spellEnd"/>
            <w:r w:rsidRPr="00F83B98">
              <w:t xml:space="preserve"> </w:t>
            </w:r>
            <w:proofErr w:type="spellStart"/>
            <w:r w:rsidRPr="00F83B98">
              <w:t>kapacitete</w:t>
            </w:r>
            <w:proofErr w:type="spellEnd"/>
            <w:r w:rsidRPr="00F83B98">
              <w:t xml:space="preserve"> </w:t>
            </w:r>
            <w:proofErr w:type="spellStart"/>
            <w:r w:rsidRPr="00F83B98">
              <w:t>bazë</w:t>
            </w:r>
            <w:proofErr w:type="spellEnd"/>
            <w:r w:rsidRPr="00F83B98">
              <w:t xml:space="preserve"> </w:t>
            </w:r>
            <w:proofErr w:type="spellStart"/>
            <w:r w:rsidRPr="00F83B98">
              <w:t>të</w:t>
            </w:r>
            <w:proofErr w:type="spellEnd"/>
            <w:r w:rsidRPr="00F83B98">
              <w:t xml:space="preserve"> </w:t>
            </w:r>
            <w:proofErr w:type="spellStart"/>
            <w:r w:rsidRPr="00F83B98">
              <w:t>sistemit</w:t>
            </w:r>
            <w:proofErr w:type="spellEnd"/>
            <w:r w:rsidRPr="00F83B98">
              <w:t xml:space="preserve">, </w:t>
            </w:r>
            <w:proofErr w:type="spellStart"/>
            <w:r w:rsidRPr="00F83B98">
              <w:t>të</w:t>
            </w:r>
            <w:proofErr w:type="spellEnd"/>
            <w:r w:rsidRPr="00F83B98">
              <w:t xml:space="preserve"> </w:t>
            </w:r>
            <w:proofErr w:type="spellStart"/>
            <w:r w:rsidRPr="00F83B98">
              <w:t>modernizuara</w:t>
            </w:r>
            <w:proofErr w:type="spellEnd"/>
            <w:r w:rsidRPr="00F83B98">
              <w:t xml:space="preserve"> dhe </w:t>
            </w:r>
            <w:proofErr w:type="spellStart"/>
            <w:r w:rsidRPr="00F83B98">
              <w:t>të</w:t>
            </w:r>
            <w:proofErr w:type="spellEnd"/>
            <w:r w:rsidRPr="00F83B98">
              <w:t xml:space="preserve"> </w:t>
            </w:r>
            <w:proofErr w:type="spellStart"/>
            <w:r w:rsidRPr="00F83B98">
              <w:t>përshtatura</w:t>
            </w:r>
            <w:proofErr w:type="spellEnd"/>
            <w:r w:rsidRPr="00F83B98">
              <w:t xml:space="preserve"> me </w:t>
            </w:r>
            <w:proofErr w:type="spellStart"/>
            <w:r w:rsidRPr="00F83B98">
              <w:t>standardet</w:t>
            </w:r>
            <w:proofErr w:type="spellEnd"/>
            <w:r w:rsidRPr="00F83B98">
              <w:t xml:space="preserve"> </w:t>
            </w:r>
            <w:proofErr w:type="spellStart"/>
            <w:r w:rsidRPr="00F83B98">
              <w:t>mjedisore</w:t>
            </w:r>
            <w:proofErr w:type="spellEnd"/>
            <w:r w:rsidRPr="00F83B98">
              <w:t xml:space="preserve"> në </w:t>
            </w:r>
            <w:proofErr w:type="spellStart"/>
            <w:r w:rsidRPr="00F83B98">
              <w:t>fuqi</w:t>
            </w:r>
            <w:proofErr w:type="spellEnd"/>
            <w:r w:rsidRPr="00F83B98">
              <w:t xml:space="preserve">, duke </w:t>
            </w:r>
            <w:proofErr w:type="spellStart"/>
            <w:r w:rsidRPr="00F83B98">
              <w:t>garantuar</w:t>
            </w:r>
            <w:proofErr w:type="spellEnd"/>
            <w:r w:rsidRPr="00F83B98">
              <w:t xml:space="preserve"> </w:t>
            </w:r>
            <w:proofErr w:type="spellStart"/>
            <w:r w:rsidRPr="00F83B98">
              <w:lastRenderedPageBreak/>
              <w:t>stabilitetin</w:t>
            </w:r>
            <w:proofErr w:type="spellEnd"/>
            <w:r w:rsidRPr="00F83B98">
              <w:t xml:space="preserve"> dhe </w:t>
            </w:r>
            <w:proofErr w:type="spellStart"/>
            <w:r w:rsidRPr="00F83B98">
              <w:t>sigurinë</w:t>
            </w:r>
            <w:proofErr w:type="spellEnd"/>
            <w:r w:rsidRPr="00F83B98">
              <w:t xml:space="preserve"> e </w:t>
            </w:r>
            <w:proofErr w:type="spellStart"/>
            <w:r w:rsidRPr="00F83B98">
              <w:t>furnizimit</w:t>
            </w:r>
            <w:proofErr w:type="spellEnd"/>
            <w:r w:rsidRPr="00F83B98">
              <w:t xml:space="preserve">. </w:t>
            </w:r>
            <w:proofErr w:type="spellStart"/>
            <w:r w:rsidRPr="00F83B98">
              <w:t>Ndërkohë</w:t>
            </w:r>
            <w:proofErr w:type="spellEnd"/>
            <w:r w:rsidRPr="00F83B98">
              <w:t xml:space="preserve">, </w:t>
            </w:r>
            <w:proofErr w:type="spellStart"/>
            <w:r w:rsidRPr="00F83B98">
              <w:t>kapacitetet</w:t>
            </w:r>
            <w:proofErr w:type="spellEnd"/>
            <w:r w:rsidRPr="00F83B98">
              <w:t xml:space="preserve"> e TC “</w:t>
            </w:r>
            <w:proofErr w:type="spellStart"/>
            <w:r w:rsidRPr="00F83B98">
              <w:t>Kosova</w:t>
            </w:r>
            <w:proofErr w:type="spellEnd"/>
            <w:r w:rsidRPr="00F83B98">
              <w:t xml:space="preserve"> A” do </w:t>
            </w:r>
            <w:proofErr w:type="spellStart"/>
            <w:r w:rsidRPr="00F83B98">
              <w:t>të</w:t>
            </w:r>
            <w:proofErr w:type="spellEnd"/>
            <w:r w:rsidRPr="00F83B98">
              <w:t xml:space="preserve"> </w:t>
            </w:r>
            <w:proofErr w:type="spellStart"/>
            <w:r w:rsidRPr="00F83B98">
              <w:t>dalin</w:t>
            </w:r>
            <w:proofErr w:type="spellEnd"/>
            <w:r w:rsidRPr="00F83B98">
              <w:t xml:space="preserve"> </w:t>
            </w:r>
            <w:proofErr w:type="spellStart"/>
            <w:r w:rsidRPr="00F83B98">
              <w:t>gradualisht</w:t>
            </w:r>
            <w:proofErr w:type="spellEnd"/>
            <w:r w:rsidRPr="00F83B98">
              <w:t xml:space="preserve"> </w:t>
            </w:r>
            <w:proofErr w:type="spellStart"/>
            <w:r w:rsidRPr="00F83B98">
              <w:t>nga</w:t>
            </w:r>
            <w:proofErr w:type="spellEnd"/>
            <w:r w:rsidRPr="00F83B98">
              <w:t xml:space="preserve"> </w:t>
            </w:r>
            <w:proofErr w:type="spellStart"/>
            <w:r w:rsidRPr="00F83B98">
              <w:t>prodhimi</w:t>
            </w:r>
            <w:proofErr w:type="spellEnd"/>
            <w:r w:rsidRPr="00F83B98">
              <w:t xml:space="preserve"> </w:t>
            </w:r>
            <w:proofErr w:type="spellStart"/>
            <w:r w:rsidRPr="00F83B98">
              <w:t>aktiv</w:t>
            </w:r>
            <w:proofErr w:type="spellEnd"/>
            <w:r w:rsidRPr="00F83B98">
              <w:t xml:space="preserve">, pas </w:t>
            </w:r>
            <w:proofErr w:type="spellStart"/>
            <w:r w:rsidRPr="00F83B98">
              <w:t>sigurimit</w:t>
            </w:r>
            <w:proofErr w:type="spellEnd"/>
            <w:r w:rsidRPr="00F83B98">
              <w:t xml:space="preserve"> </w:t>
            </w:r>
            <w:proofErr w:type="spellStart"/>
            <w:r w:rsidRPr="00F83B98">
              <w:t>të</w:t>
            </w:r>
            <w:proofErr w:type="spellEnd"/>
            <w:r w:rsidRPr="00F83B98">
              <w:t xml:space="preserve"> </w:t>
            </w:r>
            <w:proofErr w:type="spellStart"/>
            <w:r w:rsidRPr="00F83B98">
              <w:t>kapaciteteve</w:t>
            </w:r>
            <w:proofErr w:type="spellEnd"/>
            <w:r w:rsidRPr="00F83B98">
              <w:t xml:space="preserve"> </w:t>
            </w:r>
            <w:proofErr w:type="spellStart"/>
            <w:r w:rsidRPr="00F83B98">
              <w:t>zëvendësuese</w:t>
            </w:r>
            <w:proofErr w:type="spellEnd"/>
            <w:r w:rsidRPr="00F83B98">
              <w:t xml:space="preserve">, dhe do </w:t>
            </w:r>
            <w:proofErr w:type="spellStart"/>
            <w:r w:rsidRPr="00F83B98">
              <w:t>të</w:t>
            </w:r>
            <w:proofErr w:type="spellEnd"/>
            <w:r w:rsidRPr="00F83B98">
              <w:t xml:space="preserve"> </w:t>
            </w:r>
            <w:proofErr w:type="spellStart"/>
            <w:r w:rsidRPr="00F83B98">
              <w:t>transformohen</w:t>
            </w:r>
            <w:proofErr w:type="spellEnd"/>
            <w:r w:rsidRPr="00F83B98">
              <w:t xml:space="preserve"> në </w:t>
            </w:r>
            <w:proofErr w:type="spellStart"/>
            <w:r w:rsidRPr="00F83B98">
              <w:t>rezerva</w:t>
            </w:r>
            <w:proofErr w:type="spellEnd"/>
            <w:r w:rsidRPr="00F83B98">
              <w:t xml:space="preserve"> </w:t>
            </w:r>
            <w:proofErr w:type="spellStart"/>
            <w:r w:rsidRPr="00F83B98">
              <w:t>strategjike</w:t>
            </w:r>
            <w:proofErr w:type="spellEnd"/>
            <w:r w:rsidRPr="00F83B98">
              <w:t xml:space="preserve"> (...) në </w:t>
            </w:r>
            <w:proofErr w:type="spellStart"/>
            <w:r w:rsidRPr="00F83B98">
              <w:t>përputhje</w:t>
            </w:r>
            <w:proofErr w:type="spellEnd"/>
            <w:r w:rsidRPr="00F83B98">
              <w:t xml:space="preserve"> me </w:t>
            </w:r>
            <w:proofErr w:type="spellStart"/>
            <w:r w:rsidRPr="00F83B98">
              <w:t>zotimin</w:t>
            </w:r>
            <w:proofErr w:type="spellEnd"/>
            <w:r w:rsidRPr="00F83B98">
              <w:t xml:space="preserve"> </w:t>
            </w:r>
            <w:proofErr w:type="spellStart"/>
            <w:r w:rsidRPr="00F83B98">
              <w:t>për</w:t>
            </w:r>
            <w:proofErr w:type="spellEnd"/>
            <w:r w:rsidRPr="00F83B98">
              <w:t xml:space="preserve"> </w:t>
            </w:r>
            <w:proofErr w:type="spellStart"/>
            <w:r w:rsidRPr="00F83B98">
              <w:t>eliminimin</w:t>
            </w:r>
            <w:proofErr w:type="spellEnd"/>
            <w:r w:rsidRPr="00F83B98">
              <w:t xml:space="preserve"> gradual </w:t>
            </w:r>
            <w:proofErr w:type="spellStart"/>
            <w:r w:rsidRPr="00F83B98">
              <w:t>të</w:t>
            </w:r>
            <w:proofErr w:type="spellEnd"/>
            <w:r w:rsidRPr="00F83B98">
              <w:t xml:space="preserve"> </w:t>
            </w:r>
            <w:proofErr w:type="spellStart"/>
            <w:r w:rsidRPr="00F83B98">
              <w:t>thëngjillit</w:t>
            </w:r>
            <w:proofErr w:type="spellEnd"/>
            <w:r w:rsidRPr="00F83B98">
              <w:t xml:space="preserve"> </w:t>
            </w:r>
            <w:proofErr w:type="spellStart"/>
            <w:r w:rsidRPr="00F83B98">
              <w:t>deri</w:t>
            </w:r>
            <w:proofErr w:type="spellEnd"/>
            <w:r w:rsidRPr="00F83B98">
              <w:t xml:space="preserve"> në </w:t>
            </w:r>
            <w:proofErr w:type="spellStart"/>
            <w:r w:rsidRPr="00F83B98">
              <w:t>vitin</w:t>
            </w:r>
            <w:proofErr w:type="spellEnd"/>
            <w:r w:rsidRPr="00F83B98">
              <w:t xml:space="preserve"> 2050.</w:t>
            </w:r>
          </w:p>
          <w:p w14:paraId="6B5E7DF6" w14:textId="77777777" w:rsidR="00CA1109" w:rsidRPr="00F83B98" w:rsidRDefault="00CA1109" w:rsidP="00AC0B86">
            <w:pPr>
              <w:pStyle w:val="NormalWeb"/>
            </w:pPr>
            <w:r w:rsidRPr="00F83B98">
              <w:t xml:space="preserve">Viti 2050 </w:t>
            </w:r>
            <w:proofErr w:type="spellStart"/>
            <w:r w:rsidRPr="00F83B98">
              <w:t>përbën</w:t>
            </w:r>
            <w:proofErr w:type="spellEnd"/>
            <w:r w:rsidRPr="00F83B98">
              <w:t xml:space="preserve"> </w:t>
            </w:r>
            <w:proofErr w:type="spellStart"/>
            <w:r w:rsidRPr="00F83B98">
              <w:t>zotimin</w:t>
            </w:r>
            <w:proofErr w:type="spellEnd"/>
            <w:r w:rsidRPr="00F83B98">
              <w:t xml:space="preserve"> </w:t>
            </w:r>
            <w:proofErr w:type="spellStart"/>
            <w:r w:rsidRPr="00F83B98">
              <w:t>politik</w:t>
            </w:r>
            <w:proofErr w:type="spellEnd"/>
            <w:r w:rsidRPr="00F83B98">
              <w:t xml:space="preserve"> </w:t>
            </w:r>
            <w:proofErr w:type="spellStart"/>
            <w:r w:rsidRPr="00F83B98">
              <w:t>të</w:t>
            </w:r>
            <w:proofErr w:type="spellEnd"/>
            <w:r w:rsidRPr="00F83B98">
              <w:t xml:space="preserve"> </w:t>
            </w:r>
            <w:proofErr w:type="spellStart"/>
            <w:r w:rsidRPr="00F83B98">
              <w:t>Kosovës</w:t>
            </w:r>
            <w:proofErr w:type="spellEnd"/>
            <w:r w:rsidRPr="00F83B98">
              <w:t xml:space="preserve"> </w:t>
            </w:r>
            <w:proofErr w:type="spellStart"/>
            <w:r w:rsidRPr="00F83B98">
              <w:t>për</w:t>
            </w:r>
            <w:proofErr w:type="spellEnd"/>
            <w:r w:rsidRPr="00F83B98">
              <w:t xml:space="preserve"> </w:t>
            </w:r>
            <w:proofErr w:type="spellStart"/>
            <w:r w:rsidRPr="00F83B98">
              <w:t>arritjen</w:t>
            </w:r>
            <w:proofErr w:type="spellEnd"/>
            <w:r w:rsidRPr="00F83B98">
              <w:t xml:space="preserve"> e </w:t>
            </w:r>
            <w:proofErr w:type="spellStart"/>
            <w:r w:rsidRPr="00F83B98">
              <w:t>neutralitetit</w:t>
            </w:r>
            <w:proofErr w:type="spellEnd"/>
            <w:r w:rsidRPr="00F83B98">
              <w:t xml:space="preserve"> </w:t>
            </w:r>
            <w:proofErr w:type="spellStart"/>
            <w:r w:rsidRPr="00F83B98">
              <w:t>klimatik</w:t>
            </w:r>
            <w:proofErr w:type="spellEnd"/>
            <w:r w:rsidRPr="00F83B98">
              <w:t xml:space="preserve">, </w:t>
            </w:r>
            <w:proofErr w:type="spellStart"/>
            <w:r w:rsidRPr="00F83B98">
              <w:t>që</w:t>
            </w:r>
            <w:proofErr w:type="spellEnd"/>
            <w:r w:rsidRPr="00F83B98">
              <w:t xml:space="preserve"> në </w:t>
            </w:r>
            <w:proofErr w:type="spellStart"/>
            <w:r w:rsidRPr="00F83B98">
              <w:t>praktikë</w:t>
            </w:r>
            <w:proofErr w:type="spellEnd"/>
            <w:r w:rsidRPr="00F83B98">
              <w:t xml:space="preserve"> </w:t>
            </w:r>
            <w:proofErr w:type="spellStart"/>
            <w:r w:rsidRPr="00F83B98">
              <w:t>nënkupton</w:t>
            </w:r>
            <w:proofErr w:type="spellEnd"/>
            <w:r w:rsidRPr="00F83B98">
              <w:t xml:space="preserve"> </w:t>
            </w:r>
            <w:proofErr w:type="spellStart"/>
            <w:r w:rsidRPr="00F83B98">
              <w:t>heqjen</w:t>
            </w:r>
            <w:proofErr w:type="spellEnd"/>
            <w:r w:rsidRPr="00F83B98">
              <w:t xml:space="preserve"> </w:t>
            </w:r>
            <w:proofErr w:type="spellStart"/>
            <w:r w:rsidRPr="00F83B98">
              <w:t>graduale</w:t>
            </w:r>
            <w:proofErr w:type="spellEnd"/>
            <w:r w:rsidRPr="00F83B98">
              <w:t xml:space="preserve"> </w:t>
            </w:r>
            <w:proofErr w:type="spellStart"/>
            <w:r w:rsidRPr="00F83B98">
              <w:t>të</w:t>
            </w:r>
            <w:proofErr w:type="spellEnd"/>
            <w:r w:rsidRPr="00F83B98">
              <w:t xml:space="preserv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lëndëve</w:t>
            </w:r>
            <w:proofErr w:type="spellEnd"/>
            <w:r w:rsidRPr="00F83B98">
              <w:t xml:space="preserve"> </w:t>
            </w:r>
            <w:proofErr w:type="spellStart"/>
            <w:r w:rsidRPr="00F83B98">
              <w:t>djegëse</w:t>
            </w:r>
            <w:proofErr w:type="spellEnd"/>
            <w:r w:rsidRPr="00F83B98">
              <w:t xml:space="preserve"> </w:t>
            </w:r>
            <w:proofErr w:type="spellStart"/>
            <w:r w:rsidRPr="00F83B98">
              <w:t>fosile</w:t>
            </w:r>
            <w:proofErr w:type="spellEnd"/>
            <w:r w:rsidRPr="00F83B98">
              <w:t xml:space="preserve">, jo </w:t>
            </w:r>
            <w:proofErr w:type="spellStart"/>
            <w:r w:rsidRPr="00F83B98">
              <w:t>vetëm</w:t>
            </w:r>
            <w:proofErr w:type="spellEnd"/>
            <w:r w:rsidRPr="00F83B98">
              <w:t xml:space="preserve"> </w:t>
            </w:r>
            <w:proofErr w:type="spellStart"/>
            <w:r w:rsidRPr="00F83B98">
              <w:t>të</w:t>
            </w:r>
            <w:proofErr w:type="spellEnd"/>
            <w:r w:rsidRPr="00F83B98">
              <w:t xml:space="preserve"> </w:t>
            </w:r>
            <w:proofErr w:type="spellStart"/>
            <w:r w:rsidRPr="00F83B98">
              <w:t>thëngjillit</w:t>
            </w:r>
            <w:proofErr w:type="spellEnd"/>
            <w:r w:rsidRPr="00F83B98">
              <w:t xml:space="preserve">. Duke </w:t>
            </w:r>
            <w:proofErr w:type="spellStart"/>
            <w:r w:rsidRPr="00F83B98">
              <w:t>pasur</w:t>
            </w:r>
            <w:proofErr w:type="spellEnd"/>
            <w:r w:rsidRPr="00F83B98">
              <w:t xml:space="preserve"> </w:t>
            </w:r>
            <w:proofErr w:type="spellStart"/>
            <w:r w:rsidRPr="00F83B98">
              <w:t>parasysh</w:t>
            </w:r>
            <w:proofErr w:type="spellEnd"/>
            <w:r w:rsidRPr="00F83B98">
              <w:t xml:space="preserve"> se </w:t>
            </w:r>
            <w:proofErr w:type="spellStart"/>
            <w:r w:rsidRPr="00F83B98">
              <w:t>sektori</w:t>
            </w:r>
            <w:proofErr w:type="spellEnd"/>
            <w:r w:rsidRPr="00F83B98">
              <w:t xml:space="preserve"> i </w:t>
            </w:r>
            <w:proofErr w:type="spellStart"/>
            <w:r w:rsidRPr="00F83B98">
              <w:t>energjisë</w:t>
            </w:r>
            <w:proofErr w:type="spellEnd"/>
            <w:r w:rsidRPr="00F83B98">
              <w:t xml:space="preserve"> </w:t>
            </w:r>
            <w:proofErr w:type="spellStart"/>
            <w:r w:rsidRPr="00F83B98">
              <w:t>elektrike</w:t>
            </w:r>
            <w:proofErr w:type="spellEnd"/>
            <w:r w:rsidRPr="00F83B98">
              <w:t xml:space="preserve"> </w:t>
            </w:r>
            <w:proofErr w:type="spellStart"/>
            <w:r w:rsidRPr="00F83B98">
              <w:t>është</w:t>
            </w:r>
            <w:proofErr w:type="spellEnd"/>
            <w:r w:rsidRPr="00F83B98">
              <w:t xml:space="preserve"> </w:t>
            </w:r>
            <w:proofErr w:type="spellStart"/>
            <w:r w:rsidRPr="00F83B98">
              <w:t>më</w:t>
            </w:r>
            <w:proofErr w:type="spellEnd"/>
            <w:r w:rsidRPr="00F83B98">
              <w:t xml:space="preserve"> i </w:t>
            </w:r>
            <w:proofErr w:type="spellStart"/>
            <w:r w:rsidRPr="00F83B98">
              <w:t>lehtë</w:t>
            </w:r>
            <w:proofErr w:type="spellEnd"/>
            <w:r w:rsidRPr="00F83B98">
              <w:t xml:space="preserve"> </w:t>
            </w:r>
            <w:proofErr w:type="spellStart"/>
            <w:r w:rsidRPr="00F83B98">
              <w:t>për</w:t>
            </w:r>
            <w:proofErr w:type="spellEnd"/>
            <w:r w:rsidRPr="00F83B98">
              <w:t xml:space="preserve"> </w:t>
            </w:r>
            <w:proofErr w:type="spellStart"/>
            <w:r w:rsidRPr="00F83B98">
              <w:t>t’u</w:t>
            </w:r>
            <w:proofErr w:type="spellEnd"/>
            <w:r w:rsidRPr="00F83B98">
              <w:t xml:space="preserve"> </w:t>
            </w:r>
            <w:proofErr w:type="spellStart"/>
            <w:r w:rsidRPr="00F83B98">
              <w:t>dekarbonizuar</w:t>
            </w:r>
            <w:proofErr w:type="spellEnd"/>
            <w:r w:rsidRPr="00F83B98">
              <w:t xml:space="preserve"> </w:t>
            </w:r>
            <w:proofErr w:type="spellStart"/>
            <w:r w:rsidRPr="00F83B98">
              <w:t>sesa</w:t>
            </w:r>
            <w:proofErr w:type="spellEnd"/>
            <w:r w:rsidRPr="00F83B98">
              <w:t xml:space="preserve"> </w:t>
            </w:r>
            <w:proofErr w:type="spellStart"/>
            <w:r w:rsidRPr="00F83B98">
              <w:t>transporti</w:t>
            </w:r>
            <w:proofErr w:type="spellEnd"/>
            <w:r w:rsidRPr="00F83B98">
              <w:t xml:space="preserve"> dhe </w:t>
            </w:r>
            <w:proofErr w:type="spellStart"/>
            <w:r w:rsidRPr="00F83B98">
              <w:t>industria</w:t>
            </w:r>
            <w:proofErr w:type="spellEnd"/>
            <w:r w:rsidRPr="00F83B98">
              <w:t xml:space="preserve">, ai do </w:t>
            </w:r>
            <w:proofErr w:type="spellStart"/>
            <w:r w:rsidRPr="00F83B98">
              <w:t>të</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i </w:t>
            </w:r>
            <w:proofErr w:type="spellStart"/>
            <w:r w:rsidRPr="00F83B98">
              <w:t>pari</w:t>
            </w:r>
            <w:proofErr w:type="spellEnd"/>
            <w:r w:rsidRPr="00F83B98">
              <w:t xml:space="preserve"> në </w:t>
            </w:r>
            <w:proofErr w:type="spellStart"/>
            <w:r w:rsidRPr="00F83B98">
              <w:t>këtë</w:t>
            </w:r>
            <w:proofErr w:type="spellEnd"/>
            <w:r w:rsidRPr="00F83B98">
              <w:t xml:space="preserve"> </w:t>
            </w:r>
            <w:proofErr w:type="spellStart"/>
            <w:r w:rsidRPr="00F83B98">
              <w:t>proces</w:t>
            </w:r>
            <w:proofErr w:type="spellEnd"/>
            <w:r w:rsidRPr="00F83B98">
              <w:t>.</w:t>
            </w:r>
          </w:p>
          <w:p w14:paraId="3270A447" w14:textId="3317D33A" w:rsidR="00CA1109" w:rsidRPr="00F83B98" w:rsidRDefault="00CA1109" w:rsidP="00AC0B86">
            <w:pPr>
              <w:pStyle w:val="NormalWeb"/>
            </w:pPr>
            <w:proofErr w:type="spellStart"/>
            <w:r w:rsidRPr="00F83B98">
              <w:t>Prandaj</w:t>
            </w:r>
            <w:proofErr w:type="spellEnd"/>
            <w:r w:rsidRPr="00F83B98">
              <w:t xml:space="preserve">, </w:t>
            </w:r>
            <w:proofErr w:type="spellStart"/>
            <w:r w:rsidRPr="00F83B98">
              <w:t>nuk</w:t>
            </w:r>
            <w:proofErr w:type="spellEnd"/>
            <w:r w:rsidRPr="00F83B98">
              <w:t xml:space="preserve"> do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ekonomikisht</w:t>
            </w:r>
            <w:proofErr w:type="spellEnd"/>
            <w:r w:rsidRPr="00F83B98">
              <w:t xml:space="preserve"> e </w:t>
            </w:r>
            <w:proofErr w:type="spellStart"/>
            <w:r w:rsidRPr="00F83B98">
              <w:t>mundur</w:t>
            </w:r>
            <w:proofErr w:type="spellEnd"/>
            <w:r w:rsidRPr="00F83B98">
              <w:t xml:space="preserve"> </w:t>
            </w:r>
            <w:proofErr w:type="spellStart"/>
            <w:r w:rsidRPr="00F83B98">
              <w:t>përdorimi</w:t>
            </w:r>
            <w:proofErr w:type="spellEnd"/>
            <w:r w:rsidRPr="00F83B98">
              <w:t xml:space="preserve"> i </w:t>
            </w:r>
            <w:proofErr w:type="spellStart"/>
            <w:r w:rsidRPr="00F83B98">
              <w:t>thëngjillit</w:t>
            </w:r>
            <w:proofErr w:type="spellEnd"/>
            <w:r w:rsidRPr="00F83B98">
              <w:t xml:space="preserve"> </w:t>
            </w:r>
            <w:proofErr w:type="spellStart"/>
            <w:r w:rsidRPr="00F83B98">
              <w:t>deri</w:t>
            </w:r>
            <w:proofErr w:type="spellEnd"/>
            <w:r w:rsidRPr="00F83B98">
              <w:t xml:space="preserve"> </w:t>
            </w:r>
            <w:proofErr w:type="spellStart"/>
            <w:r w:rsidRPr="00F83B98">
              <w:t>afër</w:t>
            </w:r>
            <w:proofErr w:type="spellEnd"/>
            <w:r w:rsidRPr="00F83B98">
              <w:t xml:space="preserve"> </w:t>
            </w:r>
            <w:proofErr w:type="spellStart"/>
            <w:r w:rsidRPr="00F83B98">
              <w:t>vitit</w:t>
            </w:r>
            <w:proofErr w:type="spellEnd"/>
            <w:r w:rsidRPr="00F83B98">
              <w:t xml:space="preserve"> 2050 </w:t>
            </w:r>
            <w:proofErr w:type="spellStart"/>
            <w:r w:rsidRPr="00F83B98">
              <w:t>për</w:t>
            </w:r>
            <w:proofErr w:type="spellEnd"/>
            <w:r w:rsidRPr="00F83B98">
              <w:t xml:space="preserve"> </w:t>
            </w:r>
            <w:proofErr w:type="spellStart"/>
            <w:r w:rsidRPr="00F83B98">
              <w:t>shkak</w:t>
            </w:r>
            <w:proofErr w:type="spellEnd"/>
            <w:r w:rsidRPr="00F83B98">
              <w:t xml:space="preserve"> </w:t>
            </w:r>
            <w:proofErr w:type="spellStart"/>
            <w:r w:rsidRPr="00F83B98">
              <w:t>të</w:t>
            </w:r>
            <w:proofErr w:type="spellEnd"/>
            <w:r w:rsidRPr="00F83B98">
              <w:t xml:space="preserve"> </w:t>
            </w:r>
            <w:proofErr w:type="spellStart"/>
            <w:r w:rsidRPr="00F83B98">
              <w:t>çmimit</w:t>
            </w:r>
            <w:proofErr w:type="spellEnd"/>
            <w:r w:rsidRPr="00F83B98">
              <w:t xml:space="preserve"> </w:t>
            </w:r>
            <w:proofErr w:type="spellStart"/>
            <w:r w:rsidRPr="00F83B98">
              <w:t>të</w:t>
            </w:r>
            <w:proofErr w:type="spellEnd"/>
            <w:r w:rsidRPr="00F83B98">
              <w:t xml:space="preserve"> </w:t>
            </w:r>
            <w:proofErr w:type="spellStart"/>
            <w:r w:rsidRPr="00F83B98">
              <w:t>karbonit</w:t>
            </w:r>
            <w:proofErr w:type="spellEnd"/>
            <w:r w:rsidRPr="00F83B98">
              <w:t xml:space="preserve"> dhe </w:t>
            </w:r>
            <w:proofErr w:type="spellStart"/>
            <w:r w:rsidRPr="00F83B98">
              <w:t>disponueshmërisë</w:t>
            </w:r>
            <w:proofErr w:type="spellEnd"/>
            <w:r w:rsidRPr="00F83B98">
              <w:t xml:space="preserve"> </w:t>
            </w:r>
            <w:proofErr w:type="spellStart"/>
            <w:r w:rsidRPr="00F83B98">
              <w:t>së</w:t>
            </w:r>
            <w:proofErr w:type="spellEnd"/>
            <w:r w:rsidRPr="00F83B98">
              <w:t xml:space="preserve"> </w:t>
            </w:r>
            <w:proofErr w:type="spellStart"/>
            <w:r w:rsidRPr="00F83B98">
              <w:t>alternativave</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lira. </w:t>
            </w:r>
            <w:proofErr w:type="spellStart"/>
            <w:r w:rsidRPr="00F83B98">
              <w:t>Gjithashtu</w:t>
            </w:r>
            <w:proofErr w:type="spellEnd"/>
            <w:r w:rsidRPr="00F83B98">
              <w:t xml:space="preserve">, </w:t>
            </w:r>
            <w:proofErr w:type="spellStart"/>
            <w:r w:rsidRPr="00F83B98">
              <w:t>është</w:t>
            </w:r>
            <w:proofErr w:type="spellEnd"/>
            <w:r w:rsidRPr="00F83B98">
              <w:t xml:space="preserve"> </w:t>
            </w:r>
            <w:proofErr w:type="spellStart"/>
            <w:r w:rsidRPr="00F83B98">
              <w:t>shumë</w:t>
            </w:r>
            <w:proofErr w:type="spellEnd"/>
            <w:r w:rsidRPr="00F83B98">
              <w:t xml:space="preserve"> e </w:t>
            </w:r>
            <w:proofErr w:type="spellStart"/>
            <w:r w:rsidRPr="00F83B98">
              <w:t>pamundur</w:t>
            </w:r>
            <w:proofErr w:type="spellEnd"/>
            <w:r w:rsidRPr="00F83B98">
              <w:t xml:space="preserve"> </w:t>
            </w:r>
            <w:proofErr w:type="spellStart"/>
            <w:r w:rsidRPr="00F83B98">
              <w:t>që</w:t>
            </w:r>
            <w:proofErr w:type="spellEnd"/>
            <w:r w:rsidRPr="00F83B98">
              <w:t xml:space="preserve"> </w:t>
            </w:r>
            <w:proofErr w:type="spellStart"/>
            <w:r w:rsidRPr="00F83B98">
              <w:t>termocentralet</w:t>
            </w:r>
            <w:proofErr w:type="spellEnd"/>
            <w:r w:rsidRPr="00F83B98">
              <w:t xml:space="preserve"> </w:t>
            </w:r>
            <w:proofErr w:type="spellStart"/>
            <w:r w:rsidRPr="00F83B98">
              <w:t>ekzistuese</w:t>
            </w:r>
            <w:proofErr w:type="spellEnd"/>
            <w:r w:rsidRPr="00F83B98">
              <w:t xml:space="preserve"> </w:t>
            </w:r>
            <w:proofErr w:type="gramStart"/>
            <w:r w:rsidRPr="00F83B98">
              <w:t xml:space="preserve">me  </w:t>
            </w:r>
            <w:proofErr w:type="spellStart"/>
            <w:r w:rsidRPr="00F83B98">
              <w:t>thëngjill</w:t>
            </w:r>
            <w:proofErr w:type="spellEnd"/>
            <w:proofErr w:type="gramEnd"/>
            <w:r w:rsidRPr="00F83B98">
              <w:t xml:space="preserve"> </w:t>
            </w:r>
            <w:proofErr w:type="spellStart"/>
            <w:r w:rsidRPr="00F83B98">
              <w:t>të</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funksionojnë</w:t>
            </w:r>
            <w:proofErr w:type="spellEnd"/>
            <w:r w:rsidRPr="00F83B98">
              <w:t xml:space="preserve"> </w:t>
            </w:r>
            <w:proofErr w:type="spellStart"/>
            <w:r w:rsidRPr="00F83B98">
              <w:t>deri</w:t>
            </w:r>
            <w:proofErr w:type="spellEnd"/>
            <w:r w:rsidRPr="00F83B98">
              <w:t xml:space="preserve"> në </w:t>
            </w:r>
            <w:proofErr w:type="spellStart"/>
            <w:r w:rsidRPr="00F83B98">
              <w:t>vitin</w:t>
            </w:r>
            <w:proofErr w:type="spellEnd"/>
            <w:r w:rsidRPr="00F83B98">
              <w:t xml:space="preserve"> 2050.</w:t>
            </w:r>
          </w:p>
          <w:p w14:paraId="17CCE33B" w14:textId="2A3000F7" w:rsidR="00CA1109" w:rsidRPr="00F83B98" w:rsidRDefault="00CA1109" w:rsidP="00AC0B86">
            <w:pPr>
              <w:pStyle w:val="pdq2pgselectionanchorcontainer"/>
            </w:pPr>
            <w:proofErr w:type="spellStart"/>
            <w:r w:rsidRPr="00F83B98">
              <w:t>Jini</w:t>
            </w:r>
            <w:proofErr w:type="spellEnd"/>
            <w:r w:rsidRPr="00F83B98">
              <w:t xml:space="preserve"> </w:t>
            </w:r>
            <w:proofErr w:type="spellStart"/>
            <w:r w:rsidRPr="00F83B98">
              <w:t>më</w:t>
            </w:r>
            <w:proofErr w:type="spellEnd"/>
            <w:r w:rsidRPr="00F83B98">
              <w:t xml:space="preserve"> </w:t>
            </w:r>
            <w:proofErr w:type="spellStart"/>
            <w:r w:rsidRPr="00F83B98">
              <w:t>të</w:t>
            </w:r>
            <w:proofErr w:type="spellEnd"/>
            <w:r w:rsidRPr="00F83B98">
              <w:t xml:space="preserve"> </w:t>
            </w:r>
            <w:proofErr w:type="spellStart"/>
            <w:r w:rsidRPr="00F83B98">
              <w:t>saktë</w:t>
            </w:r>
            <w:proofErr w:type="spellEnd"/>
            <w:r w:rsidRPr="00F83B98">
              <w:t xml:space="preserve"> </w:t>
            </w:r>
            <w:proofErr w:type="spellStart"/>
            <w:r w:rsidRPr="00F83B98">
              <w:t>për</w:t>
            </w:r>
            <w:proofErr w:type="spellEnd"/>
            <w:r w:rsidRPr="00F83B98">
              <w:t xml:space="preserve"> </w:t>
            </w:r>
            <w:proofErr w:type="spellStart"/>
            <w:r w:rsidRPr="00F83B98">
              <w:t>vitet</w:t>
            </w:r>
            <w:proofErr w:type="spellEnd"/>
            <w:r w:rsidRPr="00F83B98">
              <w:t xml:space="preserve"> e </w:t>
            </w:r>
            <w:proofErr w:type="spellStart"/>
            <w:r w:rsidRPr="00F83B98">
              <w:t>fazës</w:t>
            </w:r>
            <w:proofErr w:type="spellEnd"/>
            <w:r w:rsidRPr="00F83B98">
              <w:t xml:space="preserve"> </w:t>
            </w:r>
            <w:proofErr w:type="spellStart"/>
            <w:r w:rsidRPr="00F83B98">
              <w:t>së</w:t>
            </w:r>
            <w:proofErr w:type="spellEnd"/>
            <w:r w:rsidRPr="00F83B98">
              <w:t xml:space="preserve"> </w:t>
            </w:r>
            <w:proofErr w:type="spellStart"/>
            <w:r w:rsidRPr="00F83B98">
              <w:t>mbylljes</w:t>
            </w:r>
            <w:proofErr w:type="spellEnd"/>
            <w:r w:rsidRPr="00F83B98">
              <w:t xml:space="preserve"> </w:t>
            </w:r>
            <w:proofErr w:type="spellStart"/>
            <w:r w:rsidRPr="00F83B98">
              <w:t>për</w:t>
            </w:r>
            <w:proofErr w:type="spellEnd"/>
            <w:r w:rsidRPr="00F83B98">
              <w:t xml:space="preserve"> </w:t>
            </w:r>
            <w:proofErr w:type="spellStart"/>
            <w:r w:rsidRPr="00F83B98">
              <w:t>secilën</w:t>
            </w:r>
            <w:proofErr w:type="spellEnd"/>
            <w:r w:rsidRPr="00F83B98">
              <w:t xml:space="preserve"> </w:t>
            </w:r>
            <w:proofErr w:type="spellStart"/>
            <w:r w:rsidRPr="00F83B98">
              <w:t>njësi</w:t>
            </w:r>
            <w:proofErr w:type="spellEnd"/>
            <w:r w:rsidRPr="00F83B98">
              <w:t>.</w:t>
            </w:r>
          </w:p>
        </w:tc>
        <w:tc>
          <w:tcPr>
            <w:tcW w:w="1620" w:type="dxa"/>
          </w:tcPr>
          <w:p w14:paraId="2A361505" w14:textId="6B93CAA3" w:rsidR="00CA1109" w:rsidRPr="00F83B98" w:rsidRDefault="009B06BC" w:rsidP="00AC0B86">
            <w:r w:rsidRPr="00F83B98">
              <w:lastRenderedPageBreak/>
              <w:t>R</w:t>
            </w:r>
            <w:r w:rsidR="008D78B7" w:rsidRPr="00F83B98">
              <w:t>efuzohet</w:t>
            </w:r>
          </w:p>
        </w:tc>
        <w:tc>
          <w:tcPr>
            <w:tcW w:w="6390" w:type="dxa"/>
          </w:tcPr>
          <w:p w14:paraId="77D11856" w14:textId="377D0615" w:rsidR="00CA1109" w:rsidRPr="00F83B98" w:rsidRDefault="00CA1109" w:rsidP="00AC0B86">
            <w:r w:rsidRPr="00F83B98">
              <w:rPr>
                <w:rStyle w:val="ng-star-inserted"/>
                <w:shd w:val="clear" w:color="auto" w:fill="FFFFFF"/>
              </w:rPr>
              <w:t>Refuzo</w:t>
            </w:r>
            <w:r w:rsidR="005208A5" w:rsidRPr="00F83B98">
              <w:rPr>
                <w:rStyle w:val="ng-star-inserted"/>
                <w:shd w:val="clear" w:color="auto" w:fill="FFFFFF"/>
              </w:rPr>
              <w:t>het</w:t>
            </w:r>
            <w:r w:rsidRPr="00F83B98">
              <w:rPr>
                <w:rStyle w:val="ng-star-inserted"/>
                <w:shd w:val="clear" w:color="auto" w:fill="FFFFFF"/>
              </w:rPr>
              <w:t xml:space="preserve"> kërkes</w:t>
            </w:r>
            <w:r w:rsidR="005208A5" w:rsidRPr="00F83B98">
              <w:rPr>
                <w:rStyle w:val="ng-star-inserted"/>
                <w:shd w:val="clear" w:color="auto" w:fill="FFFFFF"/>
              </w:rPr>
              <w:t>a</w:t>
            </w:r>
            <w:r w:rsidRPr="00F83B98">
              <w:rPr>
                <w:rStyle w:val="ng-star-inserted"/>
                <w:shd w:val="clear" w:color="auto" w:fill="FFFFFF"/>
              </w:rPr>
              <w:t xml:space="preserve"> për </w:t>
            </w:r>
            <w:proofErr w:type="spellStart"/>
            <w:r w:rsidRPr="00F83B98">
              <w:rPr>
                <w:rStyle w:val="ng-star-inserted"/>
                <w:shd w:val="clear" w:color="auto" w:fill="FFFFFF"/>
              </w:rPr>
              <w:t>detajim</w:t>
            </w:r>
            <w:proofErr w:type="spellEnd"/>
            <w:r w:rsidRPr="00F83B98">
              <w:rPr>
                <w:rStyle w:val="ng-star-inserted"/>
                <w:shd w:val="clear" w:color="auto" w:fill="FFFFFF"/>
              </w:rPr>
              <w:t xml:space="preserve"> të mbylljes për secilën njësi në këtë dokument, pasi kjo është kompetencë e </w:t>
            </w:r>
            <w:r w:rsidRPr="00F83B98">
              <w:rPr>
                <w:bCs/>
                <w:shd w:val="clear" w:color="auto" w:fill="FFFFFF"/>
              </w:rPr>
              <w:t>Strategjisë</w:t>
            </w:r>
            <w:r w:rsidR="009B06BC" w:rsidRPr="00F83B98">
              <w:rPr>
                <w:bCs/>
                <w:shd w:val="clear" w:color="auto" w:fill="FFFFFF"/>
              </w:rPr>
              <w:t xml:space="preserve"> Afatgjatë</w:t>
            </w:r>
            <w:r w:rsidRPr="00F83B98">
              <w:rPr>
                <w:bCs/>
                <w:shd w:val="clear" w:color="auto" w:fill="FFFFFF"/>
              </w:rPr>
              <w:t xml:space="preserve"> </w:t>
            </w:r>
            <w:r w:rsidR="009B06BC" w:rsidRPr="00F83B98">
              <w:rPr>
                <w:bCs/>
                <w:shd w:val="clear" w:color="auto" w:fill="FFFFFF"/>
              </w:rPr>
              <w:t>t</w:t>
            </w:r>
            <w:r w:rsidRPr="00F83B98">
              <w:rPr>
                <w:bCs/>
                <w:shd w:val="clear" w:color="auto" w:fill="FFFFFF"/>
              </w:rPr>
              <w:t>ë KEK-ut</w:t>
            </w:r>
            <w:r w:rsidR="008D78B7" w:rsidRPr="00F83B98">
              <w:rPr>
                <w:rStyle w:val="ng-star-inserted"/>
                <w:shd w:val="clear" w:color="auto" w:fill="FFFFFF"/>
              </w:rPr>
              <w:t>. Udhërrëfyesi</w:t>
            </w:r>
            <w:r w:rsidRPr="00F83B98">
              <w:rPr>
                <w:rStyle w:val="ng-star-inserted"/>
                <w:shd w:val="clear" w:color="auto" w:fill="FFFFFF"/>
              </w:rPr>
              <w:t xml:space="preserve"> garanton një </w:t>
            </w:r>
            <w:proofErr w:type="spellStart"/>
            <w:r w:rsidRPr="00F83B98">
              <w:rPr>
                <w:rStyle w:val="ng-star-inserted"/>
                <w:shd w:val="clear" w:color="auto" w:fill="FFFFFF"/>
              </w:rPr>
              <w:t>tranzicion</w:t>
            </w:r>
            <w:proofErr w:type="spellEnd"/>
            <w:r w:rsidRPr="00F83B98">
              <w:rPr>
                <w:rStyle w:val="ng-star-inserted"/>
                <w:shd w:val="clear" w:color="auto" w:fill="FFFFFF"/>
              </w:rPr>
              <w:t xml:space="preserve"> gradual që balancon zotimin për neutralitet klimatik të vitit 2050 me nevojën kritike për të ruajtur </w:t>
            </w:r>
            <w:r w:rsidRPr="00F83B98">
              <w:rPr>
                <w:bCs/>
                <w:shd w:val="clear" w:color="auto" w:fill="FFFFFF"/>
              </w:rPr>
              <w:t>sigurinë e furnizimit</w:t>
            </w:r>
          </w:p>
        </w:tc>
      </w:tr>
      <w:tr w:rsidR="00EC5975" w:rsidRPr="00F83B98" w14:paraId="2E6AD7EA" w14:textId="77777777" w:rsidTr="00287C61">
        <w:trPr>
          <w:gridAfter w:val="1"/>
          <w:wAfter w:w="90" w:type="dxa"/>
          <w:trHeight w:val="1362"/>
        </w:trPr>
        <w:tc>
          <w:tcPr>
            <w:tcW w:w="1819" w:type="dxa"/>
          </w:tcPr>
          <w:p w14:paraId="05155BC9" w14:textId="77777777" w:rsidR="00CA1109" w:rsidRPr="00F83B98" w:rsidRDefault="00CA1109" w:rsidP="00AC0B86"/>
        </w:tc>
        <w:tc>
          <w:tcPr>
            <w:tcW w:w="3846" w:type="dxa"/>
          </w:tcPr>
          <w:p w14:paraId="221BB02F" w14:textId="3AADF18F" w:rsidR="00CA1109" w:rsidRPr="00F83B98" w:rsidRDefault="008D78B7" w:rsidP="00AC0B86">
            <w:pPr>
              <w:pStyle w:val="pdq2pgselectionanchorcontainer"/>
            </w:pPr>
            <w:r w:rsidRPr="00F83B98">
              <w:t>f</w:t>
            </w:r>
            <w:r w:rsidR="00CA1109" w:rsidRPr="00F83B98">
              <w:t xml:space="preserve">.23 </w:t>
            </w:r>
            <w:proofErr w:type="spellStart"/>
            <w:r w:rsidR="00CA1109" w:rsidRPr="00F83B98">
              <w:t>Paralelisht</w:t>
            </w:r>
            <w:proofErr w:type="spellEnd"/>
            <w:r w:rsidR="00CA1109" w:rsidRPr="00F83B98">
              <w:t xml:space="preserve">, do </w:t>
            </w:r>
            <w:proofErr w:type="spellStart"/>
            <w:r w:rsidR="00CA1109" w:rsidRPr="00F83B98">
              <w:t>të</w:t>
            </w:r>
            <w:proofErr w:type="spellEnd"/>
            <w:r w:rsidR="00CA1109" w:rsidRPr="00F83B98">
              <w:t xml:space="preserve"> </w:t>
            </w:r>
            <w:proofErr w:type="spellStart"/>
            <w:r w:rsidR="00CA1109" w:rsidRPr="00F83B98">
              <w:t>vazhdojë</w:t>
            </w:r>
            <w:proofErr w:type="spellEnd"/>
            <w:r w:rsidR="00CA1109" w:rsidRPr="00F83B98">
              <w:t xml:space="preserve"> </w:t>
            </w:r>
            <w:proofErr w:type="spellStart"/>
            <w:r w:rsidR="00CA1109" w:rsidRPr="00F83B98">
              <w:t>zhvillimi</w:t>
            </w:r>
            <w:proofErr w:type="spellEnd"/>
            <w:r w:rsidR="00CA1109" w:rsidRPr="00F83B98">
              <w:t xml:space="preserve"> i </w:t>
            </w:r>
            <w:proofErr w:type="spellStart"/>
            <w:r w:rsidR="00CA1109" w:rsidRPr="00F83B98">
              <w:t>kapaciteteve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reja</w:t>
            </w:r>
            <w:proofErr w:type="spellEnd"/>
            <w:r w:rsidR="00CA1109" w:rsidRPr="00F83B98">
              <w:t xml:space="preserve"> </w:t>
            </w:r>
            <w:proofErr w:type="spellStart"/>
            <w:r w:rsidR="00CA1109" w:rsidRPr="00F83B98">
              <w:t>nga</w:t>
            </w:r>
            <w:proofErr w:type="spellEnd"/>
            <w:r w:rsidR="00CA1109" w:rsidRPr="00F83B98">
              <w:t xml:space="preserve"> </w:t>
            </w:r>
            <w:proofErr w:type="spellStart"/>
            <w:r w:rsidR="00CA1109" w:rsidRPr="00F83B98">
              <w:t>burimet</w:t>
            </w:r>
            <w:proofErr w:type="spellEnd"/>
            <w:r w:rsidR="00CA1109" w:rsidRPr="00F83B98">
              <w:t xml:space="preserve"> e </w:t>
            </w:r>
            <w:proofErr w:type="spellStart"/>
            <w:r w:rsidR="00CA1109" w:rsidRPr="00F83B98">
              <w:t>ripërtëritshme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energjisë</w:t>
            </w:r>
            <w:proofErr w:type="spellEnd"/>
            <w:r w:rsidR="00CA1109" w:rsidRPr="00F83B98">
              <w:t xml:space="preserve"> (BRE), </w:t>
            </w:r>
            <w:proofErr w:type="spellStart"/>
            <w:r w:rsidR="00CA1109" w:rsidRPr="00F83B98">
              <w:t>integrimi</w:t>
            </w:r>
            <w:proofErr w:type="spellEnd"/>
            <w:r w:rsidR="00CA1109" w:rsidRPr="00F83B98">
              <w:t xml:space="preserve"> i </w:t>
            </w:r>
            <w:proofErr w:type="spellStart"/>
            <w:r w:rsidR="00CA1109" w:rsidRPr="00F83B98">
              <w:t>sistemeve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ruajtjes</w:t>
            </w:r>
            <w:proofErr w:type="spellEnd"/>
            <w:r w:rsidR="00CA1109" w:rsidRPr="00F83B98">
              <w:t xml:space="preserve"> </w:t>
            </w:r>
            <w:proofErr w:type="spellStart"/>
            <w:r w:rsidR="00CA1109" w:rsidRPr="00F83B98">
              <w:t>së</w:t>
            </w:r>
            <w:proofErr w:type="spellEnd"/>
            <w:r w:rsidR="00CA1109" w:rsidRPr="00F83B98">
              <w:t xml:space="preserve"> </w:t>
            </w:r>
            <w:proofErr w:type="spellStart"/>
            <w:r w:rsidR="00CA1109" w:rsidRPr="00F83B98">
              <w:t>energjisë</w:t>
            </w:r>
            <w:proofErr w:type="spellEnd"/>
            <w:r w:rsidR="00CA1109" w:rsidRPr="00F83B98">
              <w:t xml:space="preserve"> (BESS), </w:t>
            </w:r>
            <w:proofErr w:type="spellStart"/>
            <w:r w:rsidR="00CA1109" w:rsidRPr="00F83B98">
              <w:t>zgjerimi</w:t>
            </w:r>
            <w:proofErr w:type="spellEnd"/>
            <w:r w:rsidR="00CA1109" w:rsidRPr="00F83B98">
              <w:t xml:space="preserve"> i </w:t>
            </w:r>
            <w:proofErr w:type="spellStart"/>
            <w:r w:rsidR="00CA1109" w:rsidRPr="00F83B98">
              <w:t>ngrohjes</w:t>
            </w:r>
            <w:proofErr w:type="spellEnd"/>
            <w:r w:rsidR="00CA1109" w:rsidRPr="00F83B98">
              <w:t xml:space="preserve"> </w:t>
            </w:r>
            <w:proofErr w:type="spellStart"/>
            <w:r w:rsidR="00CA1109" w:rsidRPr="00F83B98">
              <w:t>qendrore</w:t>
            </w:r>
            <w:proofErr w:type="spellEnd"/>
            <w:r w:rsidR="00CA1109" w:rsidRPr="00F83B98">
              <w:t xml:space="preserve"> dhe </w:t>
            </w:r>
            <w:proofErr w:type="spellStart"/>
            <w:r w:rsidR="00CA1109" w:rsidRPr="00F83B98">
              <w:t>investimet</w:t>
            </w:r>
            <w:proofErr w:type="spellEnd"/>
            <w:r w:rsidR="00CA1109" w:rsidRPr="00F83B98">
              <w:t xml:space="preserve"> në </w:t>
            </w:r>
            <w:proofErr w:type="spellStart"/>
            <w:r w:rsidR="00CA1109" w:rsidRPr="00F83B98">
              <w:t>efiçiencë</w:t>
            </w:r>
            <w:proofErr w:type="spellEnd"/>
            <w:r w:rsidR="00F24A39" w:rsidRPr="00F83B98">
              <w:t xml:space="preserve"> </w:t>
            </w:r>
            <w:proofErr w:type="spellStart"/>
            <w:r w:rsidR="00F24A39" w:rsidRPr="00F83B98">
              <w:t>të</w:t>
            </w:r>
            <w:proofErr w:type="spellEnd"/>
            <w:r w:rsidR="00F24A39" w:rsidRPr="00F83B98">
              <w:t xml:space="preserve"> </w:t>
            </w:r>
            <w:proofErr w:type="spellStart"/>
            <w:r w:rsidR="00CA1109" w:rsidRPr="00F83B98">
              <w:t>energj</w:t>
            </w:r>
            <w:r w:rsidR="00F24A39" w:rsidRPr="00F83B98">
              <w:t>isë</w:t>
            </w:r>
            <w:proofErr w:type="spellEnd"/>
            <w:r w:rsidR="00CA1109" w:rsidRPr="00F83B98">
              <w:t xml:space="preserve">. </w:t>
            </w:r>
            <w:proofErr w:type="spellStart"/>
            <w:r w:rsidR="00CA1109" w:rsidRPr="00F83B98">
              <w:t>Bazuar</w:t>
            </w:r>
            <w:proofErr w:type="spellEnd"/>
            <w:r w:rsidR="00CA1109" w:rsidRPr="00F83B98">
              <w:t xml:space="preserve"> në </w:t>
            </w:r>
            <w:proofErr w:type="spellStart"/>
            <w:r w:rsidR="00CA1109" w:rsidRPr="00F83B98">
              <w:t>ndërhyrjet</w:t>
            </w:r>
            <w:proofErr w:type="spellEnd"/>
            <w:r w:rsidR="00CA1109" w:rsidRPr="00F83B98">
              <w:t xml:space="preserve"> e </w:t>
            </w:r>
            <w:proofErr w:type="spellStart"/>
            <w:r w:rsidR="00CA1109" w:rsidRPr="00F83B98">
              <w:t>planifikuara</w:t>
            </w:r>
            <w:proofErr w:type="spellEnd"/>
            <w:r w:rsidR="00CA1109" w:rsidRPr="00F83B98">
              <w:t xml:space="preserve">, </w:t>
            </w:r>
            <w:proofErr w:type="spellStart"/>
            <w:r w:rsidR="00CA1109" w:rsidRPr="00F83B98">
              <w:t>pritet</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arrihen</w:t>
            </w:r>
            <w:proofErr w:type="spellEnd"/>
            <w:r w:rsidR="00CA1109" w:rsidRPr="00F83B98">
              <w:t xml:space="preserve"> </w:t>
            </w:r>
            <w:proofErr w:type="spellStart"/>
            <w:r w:rsidR="00CA1109" w:rsidRPr="00F83B98">
              <w:t>rezultatet</w:t>
            </w:r>
            <w:proofErr w:type="spellEnd"/>
            <w:r w:rsidR="00CA1109" w:rsidRPr="00F83B98">
              <w:t xml:space="preserve"> e </w:t>
            </w:r>
            <w:proofErr w:type="spellStart"/>
            <w:r w:rsidR="00CA1109" w:rsidRPr="00F83B98">
              <w:t>mëposhtme</w:t>
            </w:r>
            <w:proofErr w:type="spellEnd"/>
            <w:r w:rsidR="00CA1109" w:rsidRPr="00F83B98">
              <w:t xml:space="preserve">: </w:t>
            </w:r>
            <w:proofErr w:type="spellStart"/>
            <w:r w:rsidR="00CA1109" w:rsidRPr="00F83B98">
              <w:t>përmirësimi</w:t>
            </w:r>
            <w:proofErr w:type="spellEnd"/>
            <w:r w:rsidR="00CA1109" w:rsidRPr="00F83B98">
              <w:t xml:space="preserve"> i </w:t>
            </w:r>
            <w:proofErr w:type="spellStart"/>
            <w:r w:rsidR="00CA1109" w:rsidRPr="00F83B98">
              <w:t>situatës</w:t>
            </w:r>
            <w:proofErr w:type="spellEnd"/>
            <w:r w:rsidR="00CA1109" w:rsidRPr="00F83B98">
              <w:t xml:space="preserve"> </w:t>
            </w:r>
            <w:proofErr w:type="spellStart"/>
            <w:r w:rsidR="00CA1109" w:rsidRPr="00F83B98">
              <w:t>mjedisore</w:t>
            </w:r>
            <w:proofErr w:type="spellEnd"/>
            <w:r w:rsidR="00CA1109" w:rsidRPr="00F83B98">
              <w:t xml:space="preserve"> </w:t>
            </w:r>
            <w:proofErr w:type="spellStart"/>
            <w:r w:rsidR="00CA1109" w:rsidRPr="00F83B98">
              <w:t>përmes</w:t>
            </w:r>
            <w:proofErr w:type="spellEnd"/>
            <w:r w:rsidR="00CA1109" w:rsidRPr="00F83B98">
              <w:t xml:space="preserve"> </w:t>
            </w:r>
            <w:proofErr w:type="spellStart"/>
            <w:r w:rsidR="00CA1109" w:rsidRPr="00F83B98">
              <w:t>rehabilitimit</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zonave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mëparshme</w:t>
            </w:r>
            <w:proofErr w:type="spellEnd"/>
            <w:r w:rsidR="00CA1109" w:rsidRPr="00F83B98">
              <w:t xml:space="preserve"> </w:t>
            </w:r>
            <w:proofErr w:type="spellStart"/>
            <w:r w:rsidR="00CA1109" w:rsidRPr="00F83B98">
              <w:t>minerare</w:t>
            </w:r>
            <w:proofErr w:type="spellEnd"/>
            <w:r w:rsidR="00CA1109" w:rsidRPr="00F83B98">
              <w:t xml:space="preserve"> dhe </w:t>
            </w:r>
            <w:proofErr w:type="spellStart"/>
            <w:r w:rsidR="00CA1109" w:rsidRPr="00F83B98">
              <w:t>deponive</w:t>
            </w:r>
            <w:proofErr w:type="spellEnd"/>
            <w:r w:rsidR="00CA1109" w:rsidRPr="00F83B98">
              <w:t xml:space="preserve"> </w:t>
            </w:r>
            <w:proofErr w:type="spellStart"/>
            <w:r w:rsidR="00CA1109" w:rsidRPr="00F83B98">
              <w:t>të</w:t>
            </w:r>
            <w:proofErr w:type="spellEnd"/>
            <w:r w:rsidR="00CA1109" w:rsidRPr="00F83B98">
              <w:t xml:space="preserve"> </w:t>
            </w:r>
            <w:proofErr w:type="spellStart"/>
            <w:r w:rsidR="00CA1109" w:rsidRPr="00F83B98">
              <w:t>mbeturinave</w:t>
            </w:r>
            <w:proofErr w:type="spellEnd"/>
            <w:r w:rsidR="00CA1109" w:rsidRPr="00F83B98">
              <w:t>.</w:t>
            </w:r>
          </w:p>
          <w:p w14:paraId="1F6EE04C" w14:textId="3E18CEF2" w:rsidR="00CA1109" w:rsidRPr="00F83B98" w:rsidRDefault="00CA1109" w:rsidP="00AC0B86">
            <w:pPr>
              <w:pStyle w:val="NormalWeb"/>
              <w:rPr>
                <w:i/>
                <w:iCs/>
                <w:sz w:val="22"/>
                <w:szCs w:val="22"/>
                <w:lang w:val="sq-AL"/>
              </w:rPr>
            </w:pPr>
            <w:proofErr w:type="spellStart"/>
            <w:r w:rsidRPr="00F83B98">
              <w:t>Ndërsa</w:t>
            </w:r>
            <w:proofErr w:type="spellEnd"/>
            <w:r w:rsidRPr="00F83B98">
              <w:t xml:space="preserve"> </w:t>
            </w:r>
            <w:proofErr w:type="spellStart"/>
            <w:r w:rsidRPr="00F83B98">
              <w:t>rezultatet</w:t>
            </w:r>
            <w:proofErr w:type="spellEnd"/>
            <w:r w:rsidRPr="00F83B98">
              <w:t xml:space="preserve"> e </w:t>
            </w:r>
            <w:proofErr w:type="spellStart"/>
            <w:r w:rsidRPr="00F83B98">
              <w:t>pritshme</w:t>
            </w:r>
            <w:proofErr w:type="spellEnd"/>
            <w:r w:rsidRPr="00F83B98">
              <w:t xml:space="preserve"> </w:t>
            </w:r>
            <w:proofErr w:type="spellStart"/>
            <w:r w:rsidRPr="00F83B98">
              <w:t>janë</w:t>
            </w:r>
            <w:proofErr w:type="spellEnd"/>
            <w:r w:rsidRPr="00F83B98">
              <w:t xml:space="preserve"> </w:t>
            </w:r>
            <w:proofErr w:type="spellStart"/>
            <w:r w:rsidRPr="00F83B98">
              <w:t>të</w:t>
            </w:r>
            <w:proofErr w:type="spellEnd"/>
            <w:r w:rsidRPr="00F83B98">
              <w:t xml:space="preserve"> </w:t>
            </w:r>
            <w:proofErr w:type="spellStart"/>
            <w:r w:rsidRPr="00F83B98">
              <w:t>mira</w:t>
            </w:r>
            <w:proofErr w:type="spellEnd"/>
            <w:r w:rsidRPr="00F83B98">
              <w:t xml:space="preserve"> dhe </w:t>
            </w:r>
            <w:proofErr w:type="spellStart"/>
            <w:r w:rsidRPr="00F83B98">
              <w:t>të</w:t>
            </w:r>
            <w:proofErr w:type="spellEnd"/>
            <w:r w:rsidRPr="00F83B98">
              <w:t xml:space="preserve"> </w:t>
            </w:r>
            <w:proofErr w:type="spellStart"/>
            <w:r w:rsidRPr="00F83B98">
              <w:t>dëshirueshme</w:t>
            </w:r>
            <w:proofErr w:type="spellEnd"/>
            <w:r w:rsidRPr="00F83B98">
              <w:t xml:space="preserve">, </w:t>
            </w:r>
            <w:proofErr w:type="spellStart"/>
            <w:r w:rsidRPr="00F83B98">
              <w:t>mbetet</w:t>
            </w:r>
            <w:proofErr w:type="spellEnd"/>
            <w:r w:rsidRPr="00F83B98">
              <w:t xml:space="preserve"> e </w:t>
            </w:r>
            <w:proofErr w:type="spellStart"/>
            <w:r w:rsidRPr="00F83B98">
              <w:t>paqartë</w:t>
            </w:r>
            <w:proofErr w:type="spellEnd"/>
            <w:r w:rsidRPr="00F83B98">
              <w:t xml:space="preserve"> se </w:t>
            </w:r>
            <w:proofErr w:type="spellStart"/>
            <w:r w:rsidRPr="00F83B98">
              <w:t>si</w:t>
            </w:r>
            <w:proofErr w:type="spellEnd"/>
            <w:r w:rsidRPr="00F83B98">
              <w:t xml:space="preserve"> do </w:t>
            </w:r>
            <w:proofErr w:type="spellStart"/>
            <w:r w:rsidRPr="00F83B98">
              <w:t>të</w:t>
            </w:r>
            <w:proofErr w:type="spellEnd"/>
            <w:r w:rsidRPr="00F83B98">
              <w:t xml:space="preserve"> </w:t>
            </w:r>
            <w:proofErr w:type="spellStart"/>
            <w:r w:rsidRPr="00F83B98">
              <w:t>arrihen</w:t>
            </w:r>
            <w:proofErr w:type="spellEnd"/>
            <w:r w:rsidRPr="00F83B98">
              <w:t xml:space="preserve"> </w:t>
            </w:r>
            <w:proofErr w:type="spellStart"/>
            <w:r w:rsidRPr="00F83B98">
              <w:t>ato</w:t>
            </w:r>
            <w:proofErr w:type="spellEnd"/>
            <w:r w:rsidRPr="00F83B98">
              <w:t xml:space="preserve">. </w:t>
            </w:r>
            <w:proofErr w:type="spellStart"/>
            <w:r w:rsidRPr="00F83B98">
              <w:t>Masat</w:t>
            </w:r>
            <w:proofErr w:type="spellEnd"/>
            <w:r w:rsidRPr="00F83B98">
              <w:t xml:space="preserve"> e </w:t>
            </w:r>
            <w:proofErr w:type="spellStart"/>
            <w:r w:rsidRPr="00F83B98">
              <w:t>listuara</w:t>
            </w:r>
            <w:proofErr w:type="spellEnd"/>
            <w:r w:rsidRPr="00F83B98">
              <w:t xml:space="preserve"> në </w:t>
            </w:r>
            <w:proofErr w:type="spellStart"/>
            <w:r w:rsidRPr="00F83B98">
              <w:t>seksionin</w:t>
            </w:r>
            <w:proofErr w:type="spellEnd"/>
            <w:r w:rsidRPr="00F83B98">
              <w:t xml:space="preserve"> 7.4 </w:t>
            </w:r>
            <w:proofErr w:type="spellStart"/>
            <w:r w:rsidRPr="00F83B98">
              <w:t>janë</w:t>
            </w:r>
            <w:proofErr w:type="spellEnd"/>
            <w:r w:rsidRPr="00F83B98">
              <w:t xml:space="preserve"> </w:t>
            </w:r>
            <w:proofErr w:type="spellStart"/>
            <w:r w:rsidRPr="00F83B98">
              <w:t>shumë</w:t>
            </w:r>
            <w:proofErr w:type="spellEnd"/>
            <w:r w:rsidRPr="00F83B98">
              <w:t xml:space="preserve"> </w:t>
            </w:r>
            <w:proofErr w:type="spellStart"/>
            <w:r w:rsidRPr="00F83B98">
              <w:t>të</w:t>
            </w:r>
            <w:proofErr w:type="spellEnd"/>
            <w:r w:rsidRPr="00F83B98">
              <w:t xml:space="preserve"> </w:t>
            </w:r>
            <w:proofErr w:type="spellStart"/>
            <w:r w:rsidRPr="00F83B98">
              <w:t>paqarta</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mundësuar</w:t>
            </w:r>
            <w:proofErr w:type="spellEnd"/>
            <w:r w:rsidRPr="00F83B98">
              <w:t xml:space="preserve"> </w:t>
            </w:r>
            <w:proofErr w:type="spellStart"/>
            <w:r w:rsidRPr="00F83B98">
              <w:t>arritjen</w:t>
            </w:r>
            <w:proofErr w:type="spellEnd"/>
            <w:r w:rsidRPr="00F83B98">
              <w:t xml:space="preserve"> 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këtyre</w:t>
            </w:r>
            <w:proofErr w:type="spellEnd"/>
            <w:r w:rsidRPr="00F83B98">
              <w:t xml:space="preserve"> </w:t>
            </w:r>
            <w:proofErr w:type="spellStart"/>
            <w:r w:rsidRPr="00F83B98">
              <w:t>rezultateve</w:t>
            </w:r>
            <w:proofErr w:type="spellEnd"/>
            <w:r w:rsidRPr="00F83B98">
              <w:t xml:space="preserve">. </w:t>
            </w:r>
            <w:proofErr w:type="spellStart"/>
            <w:r w:rsidRPr="00F83B98">
              <w:t>Është</w:t>
            </w:r>
            <w:proofErr w:type="spellEnd"/>
            <w:r w:rsidRPr="00F83B98">
              <w:t xml:space="preserve"> e </w:t>
            </w:r>
            <w:proofErr w:type="spellStart"/>
            <w:r w:rsidRPr="00F83B98">
              <w:t>nevojshme</w:t>
            </w:r>
            <w:proofErr w:type="spellEnd"/>
            <w:r w:rsidRPr="00F83B98">
              <w:t xml:space="preserve"> </w:t>
            </w:r>
            <w:proofErr w:type="spellStart"/>
            <w:r w:rsidRPr="00F83B98">
              <w:t>të</w:t>
            </w:r>
            <w:proofErr w:type="spellEnd"/>
            <w:r w:rsidRPr="00F83B98">
              <w:t xml:space="preserve"> </w:t>
            </w:r>
            <w:proofErr w:type="spellStart"/>
            <w:r w:rsidRPr="00F83B98">
              <w:t>detajohet</w:t>
            </w:r>
            <w:proofErr w:type="spellEnd"/>
            <w:r w:rsidRPr="00F83B98">
              <w:t xml:space="preserve"> </w:t>
            </w:r>
            <w:proofErr w:type="spellStart"/>
            <w:r w:rsidRPr="00F83B98">
              <w:t>një</w:t>
            </w:r>
            <w:proofErr w:type="spellEnd"/>
            <w:r w:rsidRPr="00F83B98">
              <w:t xml:space="preserve"> </w:t>
            </w:r>
            <w:proofErr w:type="spellStart"/>
            <w:r w:rsidRPr="00F83B98">
              <w:t>masë</w:t>
            </w:r>
            <w:proofErr w:type="spellEnd"/>
            <w:r w:rsidRPr="00F83B98">
              <w:t xml:space="preserve"> </w:t>
            </w:r>
            <w:proofErr w:type="spellStart"/>
            <w:r w:rsidRPr="00F83B98">
              <w:t>konkrete</w:t>
            </w:r>
            <w:proofErr w:type="spellEnd"/>
            <w:r w:rsidRPr="00F83B98">
              <w:t xml:space="preserve"> në </w:t>
            </w:r>
            <w:proofErr w:type="spellStart"/>
            <w:r w:rsidRPr="00F83B98">
              <w:t>seksionin</w:t>
            </w:r>
            <w:proofErr w:type="spellEnd"/>
            <w:r w:rsidRPr="00F83B98">
              <w:t xml:space="preserve"> 7.4 </w:t>
            </w:r>
            <w:proofErr w:type="spellStart"/>
            <w:r w:rsidRPr="00F83B98">
              <w:t>për</w:t>
            </w:r>
            <w:proofErr w:type="spellEnd"/>
            <w:r w:rsidRPr="00F83B98">
              <w:t xml:space="preserve"> </w:t>
            </w:r>
            <w:proofErr w:type="spellStart"/>
            <w:r w:rsidRPr="00F83B98">
              <w:t>secilin</w:t>
            </w:r>
            <w:proofErr w:type="spellEnd"/>
            <w:r w:rsidRPr="00F83B98">
              <w:t xml:space="preserve"> </w:t>
            </w:r>
            <w:proofErr w:type="spellStart"/>
            <w:r w:rsidRPr="00F83B98">
              <w:t>prej</w:t>
            </w:r>
            <w:proofErr w:type="spellEnd"/>
            <w:r w:rsidRPr="00F83B98">
              <w:t xml:space="preserve"> </w:t>
            </w:r>
            <w:proofErr w:type="spellStart"/>
            <w:r w:rsidRPr="00F83B98">
              <w:t>rezultateve</w:t>
            </w:r>
            <w:proofErr w:type="spellEnd"/>
            <w:r w:rsidRPr="00F83B98">
              <w:t xml:space="preserve"> </w:t>
            </w:r>
            <w:proofErr w:type="spellStart"/>
            <w:r w:rsidRPr="00F83B98">
              <w:t>të</w:t>
            </w:r>
            <w:proofErr w:type="spellEnd"/>
            <w:r w:rsidRPr="00F83B98">
              <w:t xml:space="preserve"> </w:t>
            </w:r>
            <w:proofErr w:type="spellStart"/>
            <w:r w:rsidRPr="00F83B98">
              <w:t>listuara</w:t>
            </w:r>
            <w:proofErr w:type="spellEnd"/>
            <w:r w:rsidRPr="00F83B98">
              <w:t xml:space="preserve">, duke </w:t>
            </w:r>
            <w:proofErr w:type="spellStart"/>
            <w:r w:rsidRPr="00F83B98">
              <w:t>përfshirë</w:t>
            </w:r>
            <w:proofErr w:type="spellEnd"/>
            <w:r w:rsidRPr="00F83B98">
              <w:t xml:space="preserve"> </w:t>
            </w:r>
            <w:proofErr w:type="spellStart"/>
            <w:r w:rsidRPr="00F83B98">
              <w:t>një</w:t>
            </w:r>
            <w:proofErr w:type="spellEnd"/>
            <w:r w:rsidRPr="00F83B98">
              <w:t xml:space="preserve"> </w:t>
            </w:r>
            <w:proofErr w:type="spellStart"/>
            <w:r w:rsidRPr="00F83B98">
              <w:t>afat</w:t>
            </w:r>
            <w:proofErr w:type="spellEnd"/>
            <w:r w:rsidRPr="00F83B98">
              <w:t xml:space="preserve"> </w:t>
            </w:r>
            <w:proofErr w:type="spellStart"/>
            <w:r w:rsidRPr="00F83B98">
              <w:t>kohor</w:t>
            </w:r>
            <w:proofErr w:type="spellEnd"/>
            <w:r w:rsidRPr="00F83B98">
              <w:t xml:space="preserve"> </w:t>
            </w:r>
            <w:proofErr w:type="spellStart"/>
            <w:r w:rsidRPr="00F83B98">
              <w:t>të</w:t>
            </w:r>
            <w:proofErr w:type="spellEnd"/>
            <w:r w:rsidRPr="00F83B98">
              <w:t xml:space="preserve"> </w:t>
            </w:r>
            <w:proofErr w:type="spellStart"/>
            <w:r w:rsidRPr="00F83B98">
              <w:t>qartë</w:t>
            </w:r>
            <w:proofErr w:type="spellEnd"/>
            <w:r w:rsidRPr="00F83B98">
              <w:t xml:space="preserve"> dhe </w:t>
            </w:r>
            <w:proofErr w:type="spellStart"/>
            <w:r w:rsidRPr="00F83B98">
              <w:t>indikatorë</w:t>
            </w:r>
            <w:proofErr w:type="spellEnd"/>
            <w:r w:rsidRPr="00F83B98">
              <w:t xml:space="preserve"> </w:t>
            </w:r>
            <w:proofErr w:type="spellStart"/>
            <w:r w:rsidRPr="00F83B98">
              <w:t>për</w:t>
            </w:r>
            <w:proofErr w:type="spellEnd"/>
            <w:r w:rsidRPr="00F83B98">
              <w:t xml:space="preserve"> </w:t>
            </w:r>
            <w:proofErr w:type="spellStart"/>
            <w:r w:rsidRPr="00F83B98">
              <w:t>secilën</w:t>
            </w:r>
            <w:proofErr w:type="spellEnd"/>
            <w:r w:rsidRPr="00F83B98">
              <w:t xml:space="preserve"> </w:t>
            </w:r>
            <w:proofErr w:type="spellStart"/>
            <w:r w:rsidRPr="00F83B98">
              <w:t>masë</w:t>
            </w:r>
            <w:proofErr w:type="spellEnd"/>
            <w:r w:rsidRPr="00F83B98">
              <w:t xml:space="preserve"> dhe </w:t>
            </w:r>
            <w:proofErr w:type="spellStart"/>
            <w:r w:rsidRPr="00F83B98">
              <w:t>rezultat</w:t>
            </w:r>
            <w:proofErr w:type="spellEnd"/>
            <w:r w:rsidRPr="00F83B98">
              <w:t>.</w:t>
            </w:r>
          </w:p>
        </w:tc>
        <w:tc>
          <w:tcPr>
            <w:tcW w:w="1620" w:type="dxa"/>
          </w:tcPr>
          <w:p w14:paraId="7B9F98E0" w14:textId="06B4D069" w:rsidR="00CA1109" w:rsidRPr="00F83B98" w:rsidRDefault="009B06BC" w:rsidP="00AC0B86">
            <w:r w:rsidRPr="00F83B98">
              <w:t>R</w:t>
            </w:r>
            <w:r w:rsidR="008D78B7" w:rsidRPr="00F83B98">
              <w:t>efuzohet</w:t>
            </w:r>
          </w:p>
        </w:tc>
        <w:tc>
          <w:tcPr>
            <w:tcW w:w="6390" w:type="dxa"/>
          </w:tcPr>
          <w:p w14:paraId="1610212E" w14:textId="5341C084" w:rsidR="00CA1109" w:rsidRPr="00F83B98" w:rsidRDefault="00CA1109" w:rsidP="00AC0B86">
            <w:pPr>
              <w:pStyle w:val="pdq2pgselectionanchorcontainer"/>
            </w:pPr>
            <w:proofErr w:type="spellStart"/>
            <w:r w:rsidRPr="00F83B98">
              <w:rPr>
                <w:rStyle w:val="ng-star-inserted"/>
                <w:shd w:val="clear" w:color="auto" w:fill="FFFFFF"/>
              </w:rPr>
              <w:t>Nuk</w:t>
            </w:r>
            <w:proofErr w:type="spellEnd"/>
            <w:r w:rsidRPr="00F83B98">
              <w:rPr>
                <w:rStyle w:val="ng-star-inserted"/>
                <w:shd w:val="clear" w:color="auto" w:fill="FFFFFF"/>
              </w:rPr>
              <w:t xml:space="preserve"> </w:t>
            </w:r>
            <w:proofErr w:type="spellStart"/>
            <w:r w:rsidR="005208A5" w:rsidRPr="00F83B98">
              <w:rPr>
                <w:rStyle w:val="ng-star-inserted"/>
                <w:shd w:val="clear" w:color="auto" w:fill="FFFFFF"/>
              </w:rPr>
              <w:t>shihet</w:t>
            </w:r>
            <w:proofErr w:type="spellEnd"/>
            <w:r w:rsidR="005208A5" w:rsidRPr="00F83B98">
              <w:rPr>
                <w:rStyle w:val="ng-star-inserted"/>
                <w:shd w:val="clear" w:color="auto" w:fill="FFFFFF"/>
              </w:rPr>
              <w:t xml:space="preserve"> i</w:t>
            </w:r>
            <w:r w:rsidRPr="00F83B98">
              <w:rPr>
                <w:rStyle w:val="ng-star-inserted"/>
                <w:shd w:val="clear" w:color="auto" w:fill="FFFFFF"/>
              </w:rPr>
              <w:t xml:space="preserve"> </w:t>
            </w:r>
            <w:proofErr w:type="spellStart"/>
            <w:r w:rsidRPr="00F83B98">
              <w:rPr>
                <w:rStyle w:val="ng-star-inserted"/>
                <w:shd w:val="clear" w:color="auto" w:fill="FFFFFF"/>
              </w:rPr>
              <w:t>nevojsh</w:t>
            </w:r>
            <w:r w:rsidR="00EC5975" w:rsidRPr="00F83B98">
              <w:rPr>
                <w:rStyle w:val="ng-star-inserted"/>
                <w:shd w:val="clear" w:color="auto" w:fill="FFFFFF"/>
              </w:rPr>
              <w:t>ë</w:t>
            </w:r>
            <w:r w:rsidRPr="00F83B98">
              <w:rPr>
                <w:rStyle w:val="ng-star-inserted"/>
                <w:shd w:val="clear" w:color="auto" w:fill="FFFFFF"/>
              </w:rPr>
              <w:t>m</w:t>
            </w:r>
            <w:proofErr w:type="spellEnd"/>
            <w:r w:rsidRPr="00F83B98">
              <w:rPr>
                <w:rStyle w:val="ng-star-inserted"/>
                <w:shd w:val="clear" w:color="auto" w:fill="FFFFFF"/>
              </w:rPr>
              <w:t xml:space="preserve"> </w:t>
            </w:r>
            <w:proofErr w:type="spellStart"/>
            <w:r w:rsidRPr="00F83B98">
              <w:rPr>
                <w:rStyle w:val="ng-star-inserted"/>
                <w:shd w:val="clear" w:color="auto" w:fill="FFFFFF"/>
              </w:rPr>
              <w:t>një</w:t>
            </w:r>
            <w:proofErr w:type="spellEnd"/>
            <w:r w:rsidRPr="00F83B98">
              <w:rPr>
                <w:rStyle w:val="ng-star-inserted"/>
                <w:shd w:val="clear" w:color="auto" w:fill="FFFFFF"/>
              </w:rPr>
              <w:t xml:space="preserve"> </w:t>
            </w:r>
            <w:proofErr w:type="spellStart"/>
            <w:r w:rsidRPr="00F83B98">
              <w:rPr>
                <w:rStyle w:val="ng-star-inserted"/>
                <w:shd w:val="clear" w:color="auto" w:fill="FFFFFF"/>
              </w:rPr>
              <w:t>detajim</w:t>
            </w:r>
            <w:proofErr w:type="spellEnd"/>
            <w:r w:rsidRPr="00F83B98">
              <w:rPr>
                <w:rStyle w:val="ng-star-inserted"/>
                <w:shd w:val="clear" w:color="auto" w:fill="FFFFFF"/>
              </w:rPr>
              <w:t xml:space="preserve"> </w:t>
            </w:r>
            <w:proofErr w:type="spellStart"/>
            <w:r w:rsidRPr="00F83B98">
              <w:rPr>
                <w:rStyle w:val="ng-star-inserted"/>
                <w:shd w:val="clear" w:color="auto" w:fill="FFFFFF"/>
              </w:rPr>
              <w:t>shtesë</w:t>
            </w:r>
            <w:proofErr w:type="spellEnd"/>
            <w:r w:rsidRPr="00F83B98">
              <w:rPr>
                <w:rStyle w:val="ng-star-inserted"/>
                <w:shd w:val="clear" w:color="auto" w:fill="FFFFFF"/>
              </w:rPr>
              <w:t xml:space="preserve"> në </w:t>
            </w:r>
            <w:proofErr w:type="spellStart"/>
            <w:r w:rsidRPr="00F83B98">
              <w:rPr>
                <w:rStyle w:val="ng-star-inserted"/>
                <w:shd w:val="clear" w:color="auto" w:fill="FFFFFF"/>
              </w:rPr>
              <w:t>këtë</w:t>
            </w:r>
            <w:proofErr w:type="spellEnd"/>
            <w:r w:rsidRPr="00F83B98">
              <w:rPr>
                <w:rStyle w:val="ng-star-inserted"/>
                <w:shd w:val="clear" w:color="auto" w:fill="FFFFFF"/>
              </w:rPr>
              <w:t xml:space="preserve"> </w:t>
            </w:r>
            <w:proofErr w:type="spellStart"/>
            <w:r w:rsidRPr="00F83B98">
              <w:rPr>
                <w:rStyle w:val="ng-star-inserted"/>
                <w:shd w:val="clear" w:color="auto" w:fill="FFFFFF"/>
              </w:rPr>
              <w:t>fazë</w:t>
            </w:r>
            <w:proofErr w:type="spellEnd"/>
            <w:r w:rsidRPr="00F83B98">
              <w:rPr>
                <w:rStyle w:val="ng-star-inserted"/>
                <w:shd w:val="clear" w:color="auto" w:fill="FFFFFF"/>
              </w:rPr>
              <w:t xml:space="preserve">, </w:t>
            </w:r>
            <w:proofErr w:type="spellStart"/>
            <w:r w:rsidRPr="00F83B98">
              <w:rPr>
                <w:rStyle w:val="ng-star-inserted"/>
                <w:shd w:val="clear" w:color="auto" w:fill="FFFFFF"/>
              </w:rPr>
              <w:t>pasi</w:t>
            </w:r>
            <w:proofErr w:type="spellEnd"/>
            <w:r w:rsidRPr="00F83B98">
              <w:rPr>
                <w:rStyle w:val="ng-star-inserted"/>
                <w:shd w:val="clear" w:color="auto" w:fill="FFFFFF"/>
              </w:rPr>
              <w:t xml:space="preserve"> </w:t>
            </w:r>
            <w:proofErr w:type="spellStart"/>
            <w:r w:rsidRPr="00F83B98">
              <w:rPr>
                <w:bCs/>
                <w:shd w:val="clear" w:color="auto" w:fill="FFFFFF"/>
              </w:rPr>
              <w:t>Tabela</w:t>
            </w:r>
            <w:proofErr w:type="spellEnd"/>
            <w:r w:rsidRPr="00F83B98">
              <w:rPr>
                <w:bCs/>
                <w:shd w:val="clear" w:color="auto" w:fill="FFFFFF"/>
              </w:rPr>
              <w:t xml:space="preserve"> 7 dhe </w:t>
            </w:r>
            <w:proofErr w:type="spellStart"/>
            <w:r w:rsidRPr="00F83B98">
              <w:rPr>
                <w:bCs/>
                <w:shd w:val="clear" w:color="auto" w:fill="FFFFFF"/>
              </w:rPr>
              <w:t>Tabela</w:t>
            </w:r>
            <w:proofErr w:type="spellEnd"/>
            <w:r w:rsidRPr="00F83B98">
              <w:rPr>
                <w:bCs/>
                <w:shd w:val="clear" w:color="auto" w:fill="FFFFFF"/>
              </w:rPr>
              <w:t xml:space="preserve"> 9</w:t>
            </w:r>
            <w:r w:rsidRPr="00F83B98">
              <w:rPr>
                <w:rStyle w:val="ng-star-inserted"/>
                <w:shd w:val="clear" w:color="auto" w:fill="FFFFFF"/>
              </w:rPr>
              <w:t xml:space="preserve"> </w:t>
            </w:r>
            <w:proofErr w:type="spellStart"/>
            <w:r w:rsidRPr="00F83B98">
              <w:rPr>
                <w:rStyle w:val="ng-star-inserted"/>
                <w:shd w:val="clear" w:color="auto" w:fill="FFFFFF"/>
              </w:rPr>
              <w:t>ofrojnë</w:t>
            </w:r>
            <w:proofErr w:type="spellEnd"/>
            <w:r w:rsidRPr="00F83B98">
              <w:rPr>
                <w:rStyle w:val="ng-star-inserted"/>
                <w:shd w:val="clear" w:color="auto" w:fill="FFFFFF"/>
              </w:rPr>
              <w:t xml:space="preserve"> </w:t>
            </w:r>
            <w:proofErr w:type="spellStart"/>
            <w:r w:rsidRPr="00F83B98">
              <w:rPr>
                <w:rStyle w:val="ng-star-inserted"/>
                <w:shd w:val="clear" w:color="auto" w:fill="FFFFFF"/>
              </w:rPr>
              <w:t>tashmë</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gjithë</w:t>
            </w:r>
            <w:proofErr w:type="spellEnd"/>
            <w:r w:rsidRPr="00F83B98">
              <w:rPr>
                <w:rStyle w:val="ng-star-inserted"/>
                <w:shd w:val="clear" w:color="auto" w:fill="FFFFFF"/>
              </w:rPr>
              <w:t xml:space="preserve"> </w:t>
            </w:r>
            <w:proofErr w:type="spellStart"/>
            <w:r w:rsidRPr="00F83B98">
              <w:rPr>
                <w:rStyle w:val="ng-star-inserted"/>
                <w:shd w:val="clear" w:color="auto" w:fill="FFFFFF"/>
              </w:rPr>
              <w:t>indikatorët</w:t>
            </w:r>
            <w:proofErr w:type="spellEnd"/>
            <w:r w:rsidRPr="00F83B98">
              <w:rPr>
                <w:rStyle w:val="ng-star-inserted"/>
                <w:shd w:val="clear" w:color="auto" w:fill="FFFFFF"/>
              </w:rPr>
              <w:t xml:space="preserve">, </w:t>
            </w:r>
            <w:proofErr w:type="spellStart"/>
            <w:r w:rsidRPr="00F83B98">
              <w:rPr>
                <w:rStyle w:val="ng-star-inserted"/>
                <w:shd w:val="clear" w:color="auto" w:fill="FFFFFF"/>
              </w:rPr>
              <w:t>afatet</w:t>
            </w:r>
            <w:proofErr w:type="spellEnd"/>
            <w:r w:rsidRPr="00F83B98">
              <w:rPr>
                <w:rStyle w:val="ng-star-inserted"/>
                <w:shd w:val="clear" w:color="auto" w:fill="FFFFFF"/>
              </w:rPr>
              <w:t xml:space="preserve"> dhe </w:t>
            </w:r>
            <w:proofErr w:type="spellStart"/>
            <w:r w:rsidRPr="00F83B98">
              <w:rPr>
                <w:rStyle w:val="ng-star-inserted"/>
                <w:shd w:val="clear" w:color="auto" w:fill="FFFFFF"/>
              </w:rPr>
              <w:t>caqet</w:t>
            </w:r>
            <w:proofErr w:type="spellEnd"/>
            <w:r w:rsidRPr="00F83B98">
              <w:rPr>
                <w:rStyle w:val="ng-star-inserted"/>
                <w:shd w:val="clear" w:color="auto" w:fill="FFFFFF"/>
              </w:rPr>
              <w:t xml:space="preserve"> e </w:t>
            </w:r>
            <w:proofErr w:type="spellStart"/>
            <w:r w:rsidRPr="00F83B98">
              <w:rPr>
                <w:rStyle w:val="ng-star-inserted"/>
                <w:shd w:val="clear" w:color="auto" w:fill="FFFFFF"/>
              </w:rPr>
              <w:t>nevojshme</w:t>
            </w:r>
            <w:proofErr w:type="spellEnd"/>
            <w:r w:rsidRPr="00F83B98">
              <w:rPr>
                <w:rStyle w:val="ng-star-inserted"/>
                <w:shd w:val="clear" w:color="auto" w:fill="FFFFFF"/>
              </w:rPr>
              <w:t xml:space="preserve"> </w:t>
            </w:r>
            <w:proofErr w:type="spellStart"/>
            <w:r w:rsidRPr="00F83B98">
              <w:rPr>
                <w:rStyle w:val="ng-star-inserted"/>
                <w:shd w:val="clear" w:color="auto" w:fill="FFFFFF"/>
              </w:rPr>
              <w:t>për</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garantuar</w:t>
            </w:r>
            <w:proofErr w:type="spellEnd"/>
            <w:r w:rsidRPr="00F83B98">
              <w:rPr>
                <w:rStyle w:val="ng-star-inserted"/>
                <w:shd w:val="clear" w:color="auto" w:fill="FFFFFF"/>
              </w:rPr>
              <w:t xml:space="preserve"> </w:t>
            </w:r>
            <w:proofErr w:type="spellStart"/>
            <w:r w:rsidRPr="00F83B98">
              <w:rPr>
                <w:rStyle w:val="ng-star-inserted"/>
                <w:shd w:val="clear" w:color="auto" w:fill="FFFFFF"/>
              </w:rPr>
              <w:t>arritjen</w:t>
            </w:r>
            <w:proofErr w:type="spellEnd"/>
            <w:r w:rsidRPr="00F83B98">
              <w:rPr>
                <w:rStyle w:val="ng-star-inserted"/>
                <w:shd w:val="clear" w:color="auto" w:fill="FFFFFF"/>
              </w:rPr>
              <w:t xml:space="preserve"> e </w:t>
            </w:r>
            <w:proofErr w:type="spellStart"/>
            <w:r w:rsidRPr="00F83B98">
              <w:rPr>
                <w:rStyle w:val="ng-star-inserted"/>
                <w:shd w:val="clear" w:color="auto" w:fill="FFFFFF"/>
              </w:rPr>
              <w:t>rezultateve</w:t>
            </w:r>
            <w:proofErr w:type="spellEnd"/>
            <w:r w:rsidRPr="00F83B98">
              <w:rPr>
                <w:rStyle w:val="ng-star-inserted"/>
                <w:shd w:val="clear" w:color="auto" w:fill="FFFFFF"/>
              </w:rPr>
              <w:t xml:space="preserve">. </w:t>
            </w:r>
          </w:p>
          <w:p w14:paraId="34B8BE57" w14:textId="77777777" w:rsidR="00CA1109" w:rsidRPr="00F83B98" w:rsidRDefault="00CA1109" w:rsidP="00AC0B86"/>
        </w:tc>
      </w:tr>
      <w:tr w:rsidR="00F83B98" w:rsidRPr="00F83B98" w14:paraId="7FEF4857" w14:textId="77777777" w:rsidTr="00287C61">
        <w:trPr>
          <w:gridAfter w:val="1"/>
          <w:wAfter w:w="90" w:type="dxa"/>
          <w:trHeight w:val="1362"/>
        </w:trPr>
        <w:tc>
          <w:tcPr>
            <w:tcW w:w="1819" w:type="dxa"/>
            <w:vMerge w:val="restart"/>
          </w:tcPr>
          <w:p w14:paraId="49C8A370" w14:textId="77777777" w:rsidR="00F83B98" w:rsidRPr="00F83B98" w:rsidRDefault="00F83B98" w:rsidP="00AC0B86"/>
        </w:tc>
        <w:tc>
          <w:tcPr>
            <w:tcW w:w="3846" w:type="dxa"/>
          </w:tcPr>
          <w:p w14:paraId="3132E73D" w14:textId="7BFF3684" w:rsidR="00F83B98" w:rsidRPr="00F83B98" w:rsidRDefault="00F83B98" w:rsidP="00AC0B86">
            <w:pPr>
              <w:pStyle w:val="Heading4"/>
              <w:outlineLvl w:val="3"/>
              <w:rPr>
                <w:rFonts w:ascii="Times New Roman" w:eastAsia="Times New Roman" w:hAnsi="Times New Roman" w:cs="Times New Roman"/>
                <w:i w:val="0"/>
                <w:iCs w:val="0"/>
                <w:color w:val="auto"/>
                <w:sz w:val="22"/>
                <w:szCs w:val="22"/>
              </w:rPr>
            </w:pPr>
            <w:r w:rsidRPr="00F83B98">
              <w:rPr>
                <w:rFonts w:ascii="Times New Roman" w:hAnsi="Times New Roman" w:cs="Times New Roman"/>
                <w:i w:val="0"/>
                <w:color w:val="auto"/>
              </w:rPr>
              <w:t xml:space="preserve">f.24   7.2 Treguesit e </w:t>
            </w:r>
            <w:proofErr w:type="spellStart"/>
            <w:r w:rsidRPr="00F83B98">
              <w:rPr>
                <w:rFonts w:ascii="Times New Roman" w:hAnsi="Times New Roman" w:cs="Times New Roman"/>
                <w:i w:val="0"/>
                <w:color w:val="auto"/>
              </w:rPr>
              <w:t>performancës</w:t>
            </w:r>
            <w:proofErr w:type="spellEnd"/>
            <w:r w:rsidRPr="00F83B98">
              <w:rPr>
                <w:rFonts w:ascii="Times New Roman" w:hAnsi="Times New Roman" w:cs="Times New Roman"/>
                <w:i w:val="0"/>
                <w:color w:val="auto"/>
              </w:rPr>
              <w:t xml:space="preserve"> Kapacitetet nga burimet e </w:t>
            </w:r>
            <w:proofErr w:type="spellStart"/>
            <w:r w:rsidRPr="00F83B98">
              <w:rPr>
                <w:rFonts w:ascii="Times New Roman" w:hAnsi="Times New Roman" w:cs="Times New Roman"/>
                <w:i w:val="0"/>
                <w:color w:val="auto"/>
              </w:rPr>
              <w:t>ripërtëritshme</w:t>
            </w:r>
            <w:proofErr w:type="spellEnd"/>
            <w:r w:rsidRPr="00F83B98">
              <w:rPr>
                <w:rFonts w:ascii="Times New Roman" w:hAnsi="Times New Roman" w:cs="Times New Roman"/>
                <w:i w:val="0"/>
                <w:color w:val="auto"/>
              </w:rPr>
              <w:t xml:space="preserve"> të energjisë (BRE) – 1200 MW deri në vitin 2032. Kjo është një vit më vonë se Strategjia e Energjisë dhe me kapacitet më të ulët. Të harmonizohet me Strategjinë e Energjisë – Kosova nuk mund të përballojë uljen e ambicieve tashmë modeste, pas një nisjeje shumë të vonshme</w:t>
            </w:r>
          </w:p>
        </w:tc>
        <w:tc>
          <w:tcPr>
            <w:tcW w:w="1620" w:type="dxa"/>
          </w:tcPr>
          <w:p w14:paraId="08DDEA0D" w14:textId="28459D7F" w:rsidR="00F83B98" w:rsidRPr="00F83B98" w:rsidRDefault="00F83B98" w:rsidP="00AC0B86">
            <w:r w:rsidRPr="00F83B98">
              <w:t>Refuzohet</w:t>
            </w:r>
          </w:p>
        </w:tc>
        <w:tc>
          <w:tcPr>
            <w:tcW w:w="6390" w:type="dxa"/>
          </w:tcPr>
          <w:p w14:paraId="4468B4DD" w14:textId="1E57C9FD" w:rsidR="00F83B98" w:rsidRPr="00F83B98" w:rsidRDefault="00F83B98" w:rsidP="00AC0B86">
            <w:r w:rsidRPr="00F83B98">
              <w:rPr>
                <w:rStyle w:val="ng-star-inserted"/>
                <w:shd w:val="clear" w:color="auto" w:fill="FFFFFF"/>
              </w:rPr>
              <w:t xml:space="preserve">Udhërrëfyesi nuk ka ulur ambiciet; ai e ka </w:t>
            </w:r>
            <w:proofErr w:type="spellStart"/>
            <w:r w:rsidRPr="00F83B98">
              <w:rPr>
                <w:rStyle w:val="ng-star-inserted"/>
                <w:shd w:val="clear" w:color="auto" w:fill="FFFFFF"/>
              </w:rPr>
              <w:t>perforcuar</w:t>
            </w:r>
            <w:proofErr w:type="spellEnd"/>
            <w:r w:rsidRPr="00F83B98">
              <w:rPr>
                <w:rStyle w:val="ng-star-inserted"/>
                <w:shd w:val="clear" w:color="auto" w:fill="FFFFFF"/>
              </w:rPr>
              <w:t xml:space="preserve"> synimin prej </w:t>
            </w:r>
            <w:r w:rsidRPr="00F83B98">
              <w:rPr>
                <w:bCs/>
                <w:shd w:val="clear" w:color="auto" w:fill="FFFFFF"/>
              </w:rPr>
              <w:t>1.600 MW</w:t>
            </w:r>
            <w:r w:rsidRPr="00F83B98">
              <w:rPr>
                <w:rStyle w:val="ng-star-inserted"/>
                <w:shd w:val="clear" w:color="auto" w:fill="FFFFFF"/>
              </w:rPr>
              <w:t xml:space="preserve"> në tekstin strategjik dhe ka paraparë masa operative që mundësojnë arritjen e deri në </w:t>
            </w:r>
            <w:r w:rsidRPr="00F83B98">
              <w:rPr>
                <w:bCs/>
                <w:shd w:val="clear" w:color="auto" w:fill="FFFFFF"/>
              </w:rPr>
              <w:t>2.650 MW</w:t>
            </w:r>
            <w:r w:rsidRPr="00F83B98">
              <w:rPr>
                <w:rStyle w:val="ng-star-inserted"/>
                <w:shd w:val="clear" w:color="auto" w:fill="FFFFFF"/>
              </w:rPr>
              <w:t xml:space="preserve"> kapacitete të instaluara.</w:t>
            </w:r>
          </w:p>
        </w:tc>
      </w:tr>
      <w:tr w:rsidR="00F83B98" w:rsidRPr="00F83B98" w14:paraId="4FE0025D" w14:textId="77777777" w:rsidTr="00287C61">
        <w:trPr>
          <w:gridAfter w:val="1"/>
          <w:wAfter w:w="90" w:type="dxa"/>
          <w:trHeight w:val="4403"/>
        </w:trPr>
        <w:tc>
          <w:tcPr>
            <w:tcW w:w="1819" w:type="dxa"/>
            <w:vMerge/>
          </w:tcPr>
          <w:p w14:paraId="1F0C9EDC" w14:textId="77777777" w:rsidR="00F83B98" w:rsidRPr="00F83B98" w:rsidRDefault="00F83B98" w:rsidP="00AC0B86"/>
        </w:tc>
        <w:tc>
          <w:tcPr>
            <w:tcW w:w="3846" w:type="dxa"/>
          </w:tcPr>
          <w:p w14:paraId="5FC77FE1" w14:textId="05464220" w:rsidR="00F83B98" w:rsidRPr="00F83B98" w:rsidRDefault="00F83B98" w:rsidP="00AC0B86">
            <w:pPr>
              <w:pStyle w:val="pdq2pgselectionanchorcontainer"/>
            </w:pPr>
            <w:r w:rsidRPr="00F83B98">
              <w:rPr>
                <w:shd w:val="clear" w:color="auto" w:fill="EDEFFA"/>
              </w:rPr>
              <w:t>f</w:t>
            </w:r>
            <w:r w:rsidRPr="00F83B98">
              <w:t xml:space="preserve">.24 7.2 </w:t>
            </w:r>
            <w:proofErr w:type="spellStart"/>
            <w:r w:rsidRPr="00F83B98">
              <w:t>Treguesit</w:t>
            </w:r>
            <w:proofErr w:type="spellEnd"/>
            <w:r w:rsidRPr="00F83B98">
              <w:t xml:space="preserve"> e </w:t>
            </w:r>
            <w:proofErr w:type="spellStart"/>
            <w:r w:rsidRPr="00F83B98">
              <w:t>performancës</w:t>
            </w:r>
            <w:proofErr w:type="spellEnd"/>
          </w:p>
          <w:p w14:paraId="0381C045" w14:textId="77777777" w:rsidR="00F83B98" w:rsidRPr="00F83B98" w:rsidRDefault="00F83B98" w:rsidP="00AC0B86">
            <w:pPr>
              <w:pStyle w:val="NormalWeb"/>
            </w:pPr>
            <w:proofErr w:type="spellStart"/>
            <w:r w:rsidRPr="00F83B98">
              <w:t>Baza</w:t>
            </w:r>
            <w:proofErr w:type="spellEnd"/>
            <w:r w:rsidRPr="00F83B98">
              <w:t xml:space="preserve"> </w:t>
            </w:r>
            <w:proofErr w:type="spellStart"/>
            <w:r w:rsidRPr="00F83B98">
              <w:t>fillestare</w:t>
            </w:r>
            <w:proofErr w:type="spellEnd"/>
            <w:r w:rsidRPr="00F83B98">
              <w:t xml:space="preserve"> </w:t>
            </w:r>
            <w:proofErr w:type="spellStart"/>
            <w:r w:rsidRPr="00F83B98">
              <w:t>për</w:t>
            </w:r>
            <w:proofErr w:type="spellEnd"/>
            <w:r w:rsidRPr="00F83B98">
              <w:t xml:space="preserve"> </w:t>
            </w:r>
            <w:proofErr w:type="spellStart"/>
            <w:r w:rsidRPr="00F83B98">
              <w:t>treguesin</w:t>
            </w:r>
            <w:proofErr w:type="spellEnd"/>
            <w:r w:rsidRPr="00F83B98">
              <w:t xml:space="preserve"> e grave në </w:t>
            </w:r>
            <w:proofErr w:type="spellStart"/>
            <w:r w:rsidRPr="00F83B98">
              <w:t>sektorin</w:t>
            </w:r>
            <w:proofErr w:type="spellEnd"/>
            <w:r w:rsidRPr="00F83B98">
              <w:t xml:space="preserve"> e </w:t>
            </w:r>
            <w:proofErr w:type="spellStart"/>
            <w:r w:rsidRPr="00F83B98">
              <w:t>energjisë</w:t>
            </w:r>
            <w:proofErr w:type="spellEnd"/>
            <w:r w:rsidRPr="00F83B98">
              <w:t xml:space="preserve"> </w:t>
            </w:r>
            <w:proofErr w:type="spellStart"/>
            <w:r w:rsidRPr="00F83B98">
              <w:t>është</w:t>
            </w:r>
            <w:proofErr w:type="spellEnd"/>
            <w:r w:rsidRPr="00F83B98">
              <w:t xml:space="preserve"> &lt;20%, </w:t>
            </w:r>
            <w:proofErr w:type="spellStart"/>
            <w:r w:rsidRPr="00F83B98">
              <w:t>gjë</w:t>
            </w:r>
            <w:proofErr w:type="spellEnd"/>
            <w:r w:rsidRPr="00F83B98">
              <w:t xml:space="preserve"> </w:t>
            </w:r>
            <w:proofErr w:type="spellStart"/>
            <w:r w:rsidRPr="00F83B98">
              <w:t>që</w:t>
            </w:r>
            <w:proofErr w:type="spellEnd"/>
            <w:r w:rsidRPr="00F83B98">
              <w:t xml:space="preserve"> </w:t>
            </w:r>
            <w:proofErr w:type="spellStart"/>
            <w:r w:rsidRPr="00F83B98">
              <w:t>është</w:t>
            </w:r>
            <w:proofErr w:type="spellEnd"/>
            <w:r w:rsidRPr="00F83B98">
              <w:t xml:space="preserve"> e </w:t>
            </w:r>
            <w:proofErr w:type="spellStart"/>
            <w:r w:rsidRPr="00F83B98">
              <w:t>paqartë</w:t>
            </w:r>
            <w:proofErr w:type="spellEnd"/>
            <w:r w:rsidRPr="00F83B98">
              <w:t xml:space="preserve"> dhe </w:t>
            </w:r>
            <w:proofErr w:type="spellStart"/>
            <w:r w:rsidRPr="00F83B98">
              <w:t>nuk</w:t>
            </w:r>
            <w:proofErr w:type="spellEnd"/>
            <w:r w:rsidRPr="00F83B98">
              <w:t xml:space="preserve"> </w:t>
            </w:r>
            <w:proofErr w:type="spellStart"/>
            <w:r w:rsidRPr="00F83B98">
              <w:t>tregon</w:t>
            </w:r>
            <w:proofErr w:type="spellEnd"/>
            <w:r w:rsidRPr="00F83B98">
              <w:t xml:space="preserve"> </w:t>
            </w:r>
            <w:proofErr w:type="spellStart"/>
            <w:r w:rsidRPr="00F83B98">
              <w:t>nëse</w:t>
            </w:r>
            <w:proofErr w:type="spellEnd"/>
            <w:r w:rsidRPr="00F83B98">
              <w:t xml:space="preserve"> </w:t>
            </w:r>
            <w:proofErr w:type="spellStart"/>
            <w:r w:rsidRPr="00F83B98">
              <w:t>rritja</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nga</w:t>
            </w:r>
            <w:proofErr w:type="spellEnd"/>
            <w:r w:rsidRPr="00F83B98">
              <w:t xml:space="preserve"> 1% në 25%, apo </w:t>
            </w:r>
            <w:proofErr w:type="spellStart"/>
            <w:r w:rsidRPr="00F83B98">
              <w:t>nga</w:t>
            </w:r>
            <w:proofErr w:type="spellEnd"/>
            <w:r w:rsidRPr="00F83B98">
              <w:t xml:space="preserve"> 19% në 25%, </w:t>
            </w:r>
            <w:proofErr w:type="spellStart"/>
            <w:r w:rsidRPr="00F83B98">
              <w:t>që</w:t>
            </w:r>
            <w:proofErr w:type="spellEnd"/>
            <w:r w:rsidRPr="00F83B98">
              <w:t xml:space="preserve"> </w:t>
            </w:r>
            <w:proofErr w:type="spellStart"/>
            <w:r w:rsidRPr="00F83B98">
              <w:t>përbën</w:t>
            </w:r>
            <w:proofErr w:type="spellEnd"/>
            <w:r w:rsidRPr="00F83B98">
              <w:t xml:space="preserve"> </w:t>
            </w:r>
            <w:proofErr w:type="spellStart"/>
            <w:r w:rsidRPr="00F83B98">
              <w:t>një</w:t>
            </w:r>
            <w:proofErr w:type="spellEnd"/>
            <w:r w:rsidRPr="00F83B98">
              <w:t xml:space="preserve"> </w:t>
            </w:r>
            <w:proofErr w:type="spellStart"/>
            <w:r w:rsidRPr="00F83B98">
              <w:t>dallim</w:t>
            </w:r>
            <w:proofErr w:type="spellEnd"/>
            <w:r w:rsidRPr="00F83B98">
              <w:t xml:space="preserve"> </w:t>
            </w:r>
            <w:proofErr w:type="spellStart"/>
            <w:r w:rsidRPr="00F83B98">
              <w:t>të</w:t>
            </w:r>
            <w:proofErr w:type="spellEnd"/>
            <w:r w:rsidRPr="00F83B98">
              <w:t xml:space="preserve"> </w:t>
            </w:r>
            <w:proofErr w:type="spellStart"/>
            <w:r w:rsidRPr="00F83B98">
              <w:t>rëndësishëm</w:t>
            </w:r>
            <w:proofErr w:type="spellEnd"/>
            <w:r w:rsidRPr="00F83B98">
              <w:t>.</w:t>
            </w:r>
          </w:p>
          <w:p w14:paraId="42373032" w14:textId="58C7E524" w:rsidR="00F83B98" w:rsidRPr="00F83B98" w:rsidRDefault="00F83B98" w:rsidP="00AC0B86">
            <w:pPr>
              <w:pStyle w:val="NormalWeb"/>
              <w:rPr>
                <w:i/>
              </w:rPr>
            </w:pPr>
            <w:proofErr w:type="spellStart"/>
            <w:r w:rsidRPr="00F83B98">
              <w:t>Të</w:t>
            </w:r>
            <w:proofErr w:type="spellEnd"/>
            <w:r w:rsidRPr="00F83B98">
              <w:t xml:space="preserve"> </w:t>
            </w:r>
            <w:proofErr w:type="spellStart"/>
            <w:r w:rsidRPr="00F83B98">
              <w:t>shtohet</w:t>
            </w:r>
            <w:proofErr w:type="spellEnd"/>
            <w:r w:rsidRPr="00F83B98">
              <w:t xml:space="preserve"> </w:t>
            </w:r>
            <w:proofErr w:type="spellStart"/>
            <w:r w:rsidRPr="00F83B98">
              <w:t>një</w:t>
            </w:r>
            <w:proofErr w:type="spellEnd"/>
            <w:r w:rsidRPr="00F83B98">
              <w:t xml:space="preserve"> </w:t>
            </w:r>
            <w:proofErr w:type="spellStart"/>
            <w:r w:rsidRPr="00F83B98">
              <w:t>numër</w:t>
            </w:r>
            <w:proofErr w:type="spellEnd"/>
            <w:r w:rsidRPr="00F83B98">
              <w:t xml:space="preserve"> </w:t>
            </w:r>
            <w:proofErr w:type="spellStart"/>
            <w:r w:rsidRPr="00F83B98">
              <w:t>konkret</w:t>
            </w:r>
            <w:proofErr w:type="spellEnd"/>
            <w:r w:rsidRPr="00F83B98">
              <w:t xml:space="preserve"> në vend </w:t>
            </w:r>
            <w:proofErr w:type="spellStart"/>
            <w:r w:rsidRPr="00F83B98">
              <w:t>të</w:t>
            </w:r>
            <w:proofErr w:type="spellEnd"/>
            <w:r w:rsidRPr="00F83B98">
              <w:t xml:space="preserve"> “</w:t>
            </w:r>
            <w:proofErr w:type="spellStart"/>
            <w:r w:rsidRPr="00F83B98">
              <w:t>më</w:t>
            </w:r>
            <w:proofErr w:type="spellEnd"/>
            <w:r w:rsidRPr="00F83B98">
              <w:t xml:space="preserve"> </w:t>
            </w:r>
            <w:proofErr w:type="spellStart"/>
            <w:r w:rsidRPr="00F83B98">
              <w:t>pak</w:t>
            </w:r>
            <w:proofErr w:type="spellEnd"/>
            <w:r w:rsidRPr="00F83B98">
              <w:t xml:space="preserve"> se 20%”. </w:t>
            </w:r>
            <w:proofErr w:type="spellStart"/>
            <w:r w:rsidRPr="00F83B98">
              <w:t>Përveç</w:t>
            </w:r>
            <w:proofErr w:type="spellEnd"/>
            <w:r w:rsidRPr="00F83B98">
              <w:t xml:space="preserve"> </w:t>
            </w:r>
            <w:proofErr w:type="spellStart"/>
            <w:r w:rsidRPr="00F83B98">
              <w:t>kësaj</w:t>
            </w:r>
            <w:proofErr w:type="spellEnd"/>
            <w:r w:rsidRPr="00F83B98">
              <w:t xml:space="preserve">, </w:t>
            </w:r>
            <w:proofErr w:type="spellStart"/>
            <w:r w:rsidRPr="00F83B98">
              <w:t>të</w:t>
            </w:r>
            <w:proofErr w:type="spellEnd"/>
            <w:r w:rsidRPr="00F83B98">
              <w:t xml:space="preserve"> </w:t>
            </w:r>
            <w:proofErr w:type="spellStart"/>
            <w:r w:rsidRPr="00F83B98">
              <w:t>rishkruhet</w:t>
            </w:r>
            <w:proofErr w:type="spellEnd"/>
            <w:r w:rsidRPr="00F83B98">
              <w:t xml:space="preserve"> </w:t>
            </w:r>
            <w:proofErr w:type="spellStart"/>
            <w:r w:rsidRPr="00F83B98">
              <w:t>treguesi</w:t>
            </w:r>
            <w:proofErr w:type="spellEnd"/>
            <w:r w:rsidRPr="00F83B98">
              <w:t xml:space="preserve"> në </w:t>
            </w:r>
            <w:proofErr w:type="spellStart"/>
            <w:r w:rsidRPr="00F83B98">
              <w:t>përputhje</w:t>
            </w:r>
            <w:proofErr w:type="spellEnd"/>
            <w:r w:rsidRPr="00F83B98">
              <w:t xml:space="preserve"> me </w:t>
            </w:r>
            <w:proofErr w:type="spellStart"/>
            <w:r w:rsidRPr="00F83B98">
              <w:t>komentin</w:t>
            </w:r>
            <w:proofErr w:type="spellEnd"/>
            <w:r w:rsidRPr="00F83B98">
              <w:t xml:space="preserve"> nr. 20 </w:t>
            </w:r>
            <w:proofErr w:type="spellStart"/>
            <w:r w:rsidRPr="00F83B98">
              <w:t>më</w:t>
            </w:r>
            <w:proofErr w:type="spellEnd"/>
            <w:r w:rsidRPr="00F83B98">
              <w:t xml:space="preserve"> </w:t>
            </w:r>
            <w:proofErr w:type="spellStart"/>
            <w:r w:rsidRPr="00F83B98">
              <w:t>sipër</w:t>
            </w:r>
            <w:proofErr w:type="spellEnd"/>
            <w:r w:rsidRPr="00F83B98">
              <w:t>.</w:t>
            </w:r>
          </w:p>
        </w:tc>
        <w:tc>
          <w:tcPr>
            <w:tcW w:w="1620" w:type="dxa"/>
          </w:tcPr>
          <w:p w14:paraId="5A40C993" w14:textId="06AA6ABB" w:rsidR="00F83B98" w:rsidRPr="00F83B98" w:rsidRDefault="00F83B98" w:rsidP="00AC0B86">
            <w:r w:rsidRPr="00F83B98">
              <w:t>Refuzohet</w:t>
            </w:r>
          </w:p>
        </w:tc>
        <w:tc>
          <w:tcPr>
            <w:tcW w:w="6390" w:type="dxa"/>
          </w:tcPr>
          <w:p w14:paraId="5E0DDD9B" w14:textId="77777777" w:rsidR="00F83B98" w:rsidRPr="00F83B98" w:rsidRDefault="00F83B98" w:rsidP="00AC0B86">
            <w:pPr>
              <w:rPr>
                <w:rStyle w:val="ng-star-inserted"/>
                <w:shd w:val="clear" w:color="auto" w:fill="FFFFFF"/>
              </w:rPr>
            </w:pPr>
            <w:r w:rsidRPr="00F83B98">
              <w:rPr>
                <w:rStyle w:val="ng-star-inserted"/>
                <w:shd w:val="clear" w:color="auto" w:fill="FFFFFF"/>
              </w:rPr>
              <w:t xml:space="preserve">Nuk ka nevojë për ndryshimin e tekstit, pasi që </w:t>
            </w:r>
            <w:r w:rsidRPr="00F83B98">
              <w:rPr>
                <w:bCs/>
                <w:shd w:val="clear" w:color="auto" w:fill="FFFFFF"/>
              </w:rPr>
              <w:t>Tabela 5</w:t>
            </w:r>
            <w:r w:rsidRPr="00F83B98">
              <w:rPr>
                <w:rStyle w:val="ng-star-inserted"/>
                <w:shd w:val="clear" w:color="auto" w:fill="FFFFFF"/>
              </w:rPr>
              <w:t xml:space="preserve"> e </w:t>
            </w:r>
            <w:proofErr w:type="spellStart"/>
            <w:r w:rsidRPr="00F83B98">
              <w:rPr>
                <w:rStyle w:val="ng-star-inserted"/>
                <w:shd w:val="clear" w:color="auto" w:fill="FFFFFF"/>
              </w:rPr>
              <w:t>mandaton</w:t>
            </w:r>
            <w:proofErr w:type="spellEnd"/>
            <w:r w:rsidRPr="00F83B98">
              <w:rPr>
                <w:rStyle w:val="ng-star-inserted"/>
                <w:shd w:val="clear" w:color="auto" w:fill="FFFFFF"/>
              </w:rPr>
              <w:t xml:space="preserve"> mbledhjen e të dhënave të sakta në fazën e parë të zbatimit, ndërsa caku prej </w:t>
            </w:r>
            <w:r w:rsidRPr="00F83B98">
              <w:rPr>
                <w:bCs/>
                <w:shd w:val="clear" w:color="auto" w:fill="FFFFFF"/>
              </w:rPr>
              <w:t>25%</w:t>
            </w:r>
            <w:r w:rsidRPr="00F83B98">
              <w:rPr>
                <w:rStyle w:val="ng-star-inserted"/>
                <w:shd w:val="clear" w:color="auto" w:fill="FFFFFF"/>
              </w:rPr>
              <w:t xml:space="preserve"> mbetet i palëkundur si zotim strategjik për të fuqizuar gratë në sektorin e energjisë, në përputhje me vizionin e udhërrëfyesit për barazi dhe përfshirje sociale.</w:t>
            </w:r>
          </w:p>
          <w:p w14:paraId="0281FD53" w14:textId="3510BC20" w:rsidR="00F83B98" w:rsidRPr="00F83B98" w:rsidRDefault="00F83B98" w:rsidP="00AC0B86">
            <w:pPr>
              <w:rPr>
                <w:rStyle w:val="ng-star-inserted"/>
                <w:shd w:val="clear" w:color="auto" w:fill="FFFFFF"/>
              </w:rPr>
            </w:pPr>
          </w:p>
        </w:tc>
      </w:tr>
      <w:tr w:rsidR="00F83B98" w:rsidRPr="00F83B98" w14:paraId="3C2239F3" w14:textId="77777777" w:rsidTr="00287C61">
        <w:trPr>
          <w:gridAfter w:val="1"/>
          <w:wAfter w:w="90" w:type="dxa"/>
          <w:trHeight w:val="1523"/>
        </w:trPr>
        <w:tc>
          <w:tcPr>
            <w:tcW w:w="1819" w:type="dxa"/>
            <w:vMerge/>
          </w:tcPr>
          <w:p w14:paraId="119EA1F8" w14:textId="77777777" w:rsidR="00F83B98" w:rsidRPr="00F83B98" w:rsidRDefault="00F83B98" w:rsidP="00AC0B86"/>
        </w:tc>
        <w:tc>
          <w:tcPr>
            <w:tcW w:w="3846" w:type="dxa"/>
          </w:tcPr>
          <w:p w14:paraId="3B4FD163" w14:textId="1B21CC54" w:rsidR="00F83B98" w:rsidRPr="00F83B98" w:rsidRDefault="00F83B98" w:rsidP="00AC0B86">
            <w:pPr>
              <w:pStyle w:val="pdq2pgselectionanchorcontainer"/>
            </w:pPr>
            <w:r w:rsidRPr="00F83B98">
              <w:rPr>
                <w:rStyle w:val="Strong"/>
                <w:b w:val="0"/>
              </w:rPr>
              <w:t xml:space="preserve">f.24 7.2 </w:t>
            </w:r>
            <w:proofErr w:type="spellStart"/>
            <w:r w:rsidRPr="00F83B98">
              <w:rPr>
                <w:rStyle w:val="Strong"/>
                <w:b w:val="0"/>
              </w:rPr>
              <w:t>Treguesit</w:t>
            </w:r>
            <w:proofErr w:type="spellEnd"/>
            <w:r w:rsidRPr="00F83B98">
              <w:rPr>
                <w:rStyle w:val="Strong"/>
                <w:b w:val="0"/>
              </w:rPr>
              <w:t xml:space="preserve"> e </w:t>
            </w:r>
            <w:proofErr w:type="spellStart"/>
            <w:r w:rsidRPr="00F83B98">
              <w:rPr>
                <w:rStyle w:val="Strong"/>
                <w:b w:val="0"/>
              </w:rPr>
              <w:t>performancës</w:t>
            </w:r>
            <w:proofErr w:type="spellEnd"/>
          </w:p>
          <w:p w14:paraId="00208714" w14:textId="77777777" w:rsidR="00F83B98" w:rsidRPr="00F83B98" w:rsidRDefault="00F83B98" w:rsidP="00AC0B86">
            <w:pPr>
              <w:pStyle w:val="NormalWeb"/>
            </w:pPr>
            <w:proofErr w:type="spellStart"/>
            <w:r w:rsidRPr="00F83B98">
              <w:t>Nuk</w:t>
            </w:r>
            <w:proofErr w:type="spellEnd"/>
            <w:r w:rsidRPr="00F83B98">
              <w:t xml:space="preserve"> ka </w:t>
            </w:r>
            <w:proofErr w:type="spellStart"/>
            <w:r w:rsidRPr="00F83B98">
              <w:t>tregues</w:t>
            </w:r>
            <w:proofErr w:type="spellEnd"/>
            <w:r w:rsidRPr="00F83B98">
              <w:t xml:space="preserve"> </w:t>
            </w:r>
            <w:proofErr w:type="spellStart"/>
            <w:r w:rsidRPr="00F83B98">
              <w:t>të</w:t>
            </w:r>
            <w:proofErr w:type="spellEnd"/>
            <w:r w:rsidRPr="00F83B98">
              <w:t xml:space="preserve"> </w:t>
            </w:r>
            <w:proofErr w:type="spellStart"/>
            <w:r w:rsidRPr="00F83B98">
              <w:t>performancës</w:t>
            </w:r>
            <w:proofErr w:type="spellEnd"/>
            <w:r w:rsidRPr="00F83B98">
              <w:t xml:space="preserve"> </w:t>
            </w:r>
            <w:proofErr w:type="spellStart"/>
            <w:r w:rsidRPr="00F83B98">
              <w:t>për</w:t>
            </w:r>
            <w:proofErr w:type="spellEnd"/>
            <w:r w:rsidRPr="00F83B98">
              <w:t xml:space="preserve"> </w:t>
            </w:r>
            <w:proofErr w:type="spellStart"/>
            <w:r w:rsidRPr="00F83B98">
              <w:t>fuqinë</w:t>
            </w:r>
            <w:proofErr w:type="spellEnd"/>
            <w:r w:rsidRPr="00F83B98">
              <w:t xml:space="preserve"> </w:t>
            </w:r>
            <w:proofErr w:type="spellStart"/>
            <w:r w:rsidRPr="00F83B98">
              <w:t>punëtore</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shtohet</w:t>
            </w:r>
            <w:proofErr w:type="spellEnd"/>
            <w:r w:rsidRPr="00F83B98">
              <w:t xml:space="preserve"> </w:t>
            </w:r>
            <w:proofErr w:type="spellStart"/>
            <w:r w:rsidRPr="00F83B98">
              <w:t>një</w:t>
            </w:r>
            <w:proofErr w:type="spellEnd"/>
            <w:r w:rsidRPr="00F83B98">
              <w:t xml:space="preserve"> set </w:t>
            </w:r>
            <w:proofErr w:type="spellStart"/>
            <w:r w:rsidRPr="00F83B98">
              <w:t>treguesish</w:t>
            </w:r>
            <w:proofErr w:type="spellEnd"/>
            <w:r w:rsidRPr="00F83B98">
              <w:t xml:space="preserve"> </w:t>
            </w:r>
            <w:proofErr w:type="spellStart"/>
            <w:r w:rsidRPr="00F83B98">
              <w:t>relevantë</w:t>
            </w:r>
            <w:proofErr w:type="spellEnd"/>
            <w:r w:rsidRPr="00F83B98">
              <w:t xml:space="preserve"> </w:t>
            </w:r>
            <w:proofErr w:type="spellStart"/>
            <w:r w:rsidRPr="00F83B98">
              <w:t>që</w:t>
            </w:r>
            <w:proofErr w:type="spellEnd"/>
            <w:r w:rsidRPr="00F83B98">
              <w:t xml:space="preserve"> </w:t>
            </w:r>
            <w:proofErr w:type="spellStart"/>
            <w:r w:rsidRPr="00F83B98">
              <w:t>tregojnë</w:t>
            </w:r>
            <w:proofErr w:type="spellEnd"/>
            <w:r w:rsidRPr="00F83B98">
              <w:t xml:space="preserve"> se </w:t>
            </w:r>
            <w:proofErr w:type="spellStart"/>
            <w:r w:rsidRPr="00F83B98">
              <w:t>si</w:t>
            </w:r>
            <w:proofErr w:type="spellEnd"/>
            <w:r w:rsidRPr="00F83B98">
              <w:t xml:space="preserve"> </w:t>
            </w:r>
            <w:proofErr w:type="spellStart"/>
            <w:r w:rsidRPr="00F83B98">
              <w:t>procesi</w:t>
            </w:r>
            <w:proofErr w:type="spellEnd"/>
            <w:r w:rsidRPr="00F83B98">
              <w:t xml:space="preserve"> i </w:t>
            </w:r>
            <w:proofErr w:type="spellStart"/>
            <w:r w:rsidRPr="00F83B98">
              <w:t>tranzicionit</w:t>
            </w:r>
            <w:proofErr w:type="spellEnd"/>
            <w:r w:rsidRPr="00F83B98">
              <w:t xml:space="preserve"> e ka </w:t>
            </w:r>
            <w:proofErr w:type="spellStart"/>
            <w:r w:rsidRPr="00F83B98">
              <w:t>përmirësuar</w:t>
            </w:r>
            <w:proofErr w:type="spellEnd"/>
            <w:r w:rsidRPr="00F83B98">
              <w:t xml:space="preserve"> </w:t>
            </w:r>
            <w:proofErr w:type="spellStart"/>
            <w:r w:rsidRPr="00F83B98">
              <w:t>situatën</w:t>
            </w:r>
            <w:proofErr w:type="spellEnd"/>
            <w:r w:rsidRPr="00F83B98">
              <w:t xml:space="preserve"> e </w:t>
            </w:r>
            <w:proofErr w:type="spellStart"/>
            <w:r w:rsidRPr="00F83B98">
              <w:t>fuqisë</w:t>
            </w:r>
            <w:proofErr w:type="spellEnd"/>
            <w:r w:rsidRPr="00F83B98">
              <w:t xml:space="preserve"> </w:t>
            </w:r>
            <w:proofErr w:type="spellStart"/>
            <w:r w:rsidRPr="00F83B98">
              <w:t>punëtore</w:t>
            </w:r>
            <w:proofErr w:type="spellEnd"/>
            <w:r w:rsidRPr="00F83B98">
              <w:t xml:space="preserve">, duke </w:t>
            </w:r>
            <w:proofErr w:type="spellStart"/>
            <w:r w:rsidRPr="00F83B98">
              <w:t>përfshirë</w:t>
            </w:r>
            <w:proofErr w:type="spellEnd"/>
            <w:r w:rsidRPr="00F83B98">
              <w:t xml:space="preserve"> </w:t>
            </w:r>
            <w:proofErr w:type="spellStart"/>
            <w:r w:rsidRPr="00F83B98">
              <w:t>ndryshimet</w:t>
            </w:r>
            <w:proofErr w:type="spellEnd"/>
            <w:r w:rsidRPr="00F83B98">
              <w:t xml:space="preserve"> në </w:t>
            </w:r>
            <w:proofErr w:type="spellStart"/>
            <w:r w:rsidRPr="00F83B98">
              <w:t>nivelin</w:t>
            </w:r>
            <w:proofErr w:type="spellEnd"/>
            <w:r w:rsidRPr="00F83B98">
              <w:t xml:space="preserve"> e </w:t>
            </w:r>
            <w:proofErr w:type="spellStart"/>
            <w:r w:rsidRPr="00F83B98">
              <w:t>punësimit</w:t>
            </w:r>
            <w:proofErr w:type="spellEnd"/>
            <w:r w:rsidRPr="00F83B98">
              <w:t xml:space="preserve"> në </w:t>
            </w:r>
            <w:proofErr w:type="spellStart"/>
            <w:r w:rsidRPr="00F83B98">
              <w:t>rajonet</w:t>
            </w:r>
            <w:proofErr w:type="spellEnd"/>
            <w:r w:rsidRPr="00F83B98">
              <w:t xml:space="preserve"> e </w:t>
            </w:r>
            <w:proofErr w:type="spellStart"/>
            <w:r w:rsidRPr="00F83B98">
              <w:t>varura</w:t>
            </w:r>
            <w:proofErr w:type="spellEnd"/>
            <w:r w:rsidRPr="00F83B98">
              <w:t xml:space="preserve"> </w:t>
            </w:r>
            <w:proofErr w:type="spellStart"/>
            <w:r w:rsidRPr="00F83B98">
              <w:t>nga</w:t>
            </w:r>
            <w:proofErr w:type="spellEnd"/>
            <w:r w:rsidRPr="00F83B98">
              <w:t xml:space="preserve"> </w:t>
            </w:r>
            <w:proofErr w:type="spellStart"/>
            <w:r w:rsidRPr="00F83B98">
              <w:t>thëngjilli</w:t>
            </w:r>
            <w:proofErr w:type="spellEnd"/>
            <w:r w:rsidRPr="00F83B98">
              <w:t xml:space="preserve">, </w:t>
            </w:r>
            <w:proofErr w:type="spellStart"/>
            <w:r w:rsidRPr="00F83B98">
              <w:t>numrin</w:t>
            </w:r>
            <w:proofErr w:type="spellEnd"/>
            <w:r w:rsidRPr="00F83B98">
              <w:t xml:space="preserve"> e </w:t>
            </w:r>
            <w:proofErr w:type="spellStart"/>
            <w:r w:rsidRPr="00F83B98">
              <w:t>punëtorëve</w:t>
            </w:r>
            <w:proofErr w:type="spellEnd"/>
            <w:r w:rsidRPr="00F83B98">
              <w:t xml:space="preserve"> </w:t>
            </w:r>
            <w:proofErr w:type="spellStart"/>
            <w:r w:rsidRPr="00F83B98">
              <w:t>të</w:t>
            </w:r>
            <w:proofErr w:type="spellEnd"/>
            <w:r w:rsidRPr="00F83B98">
              <w:t xml:space="preserve"> </w:t>
            </w:r>
            <w:proofErr w:type="spellStart"/>
            <w:r w:rsidRPr="00F83B98">
              <w:t>rikualifikuar</w:t>
            </w:r>
            <w:proofErr w:type="spellEnd"/>
            <w:r w:rsidRPr="00F83B98">
              <w:t xml:space="preserve"> dhe </w:t>
            </w:r>
            <w:proofErr w:type="spellStart"/>
            <w:r w:rsidRPr="00F83B98">
              <w:t>të</w:t>
            </w:r>
            <w:proofErr w:type="spellEnd"/>
            <w:r w:rsidRPr="00F83B98">
              <w:t xml:space="preserve"> </w:t>
            </w:r>
            <w:proofErr w:type="spellStart"/>
            <w:r w:rsidRPr="00F83B98">
              <w:t>ri-punësuar</w:t>
            </w:r>
            <w:proofErr w:type="spellEnd"/>
            <w:r w:rsidRPr="00F83B98">
              <w:t xml:space="preserve"> në </w:t>
            </w:r>
            <w:proofErr w:type="spellStart"/>
            <w:r w:rsidRPr="00F83B98">
              <w:t>sektorë</w:t>
            </w:r>
            <w:proofErr w:type="spellEnd"/>
            <w:r w:rsidRPr="00F83B98">
              <w:t xml:space="preserve"> </w:t>
            </w:r>
            <w:proofErr w:type="spellStart"/>
            <w:r w:rsidRPr="00F83B98">
              <w:t>të</w:t>
            </w:r>
            <w:proofErr w:type="spellEnd"/>
            <w:r w:rsidRPr="00F83B98">
              <w:t xml:space="preserve"> </w:t>
            </w:r>
            <w:proofErr w:type="spellStart"/>
            <w:r w:rsidRPr="00F83B98">
              <w:t>rinj</w:t>
            </w:r>
            <w:proofErr w:type="spellEnd"/>
            <w:r w:rsidRPr="00F83B98">
              <w:t xml:space="preserve">, </w:t>
            </w:r>
            <w:proofErr w:type="spellStart"/>
            <w:r w:rsidRPr="00F83B98">
              <w:t>përfshirë</w:t>
            </w:r>
            <w:proofErr w:type="spellEnd"/>
            <w:r w:rsidRPr="00F83B98">
              <w:t xml:space="preserve"> </w:t>
            </w:r>
            <w:proofErr w:type="spellStart"/>
            <w:r w:rsidRPr="00F83B98">
              <w:t>sektorët</w:t>
            </w:r>
            <w:proofErr w:type="spellEnd"/>
            <w:r w:rsidRPr="00F83B98">
              <w:t xml:space="preserve"> </w:t>
            </w:r>
            <w:proofErr w:type="spellStart"/>
            <w:r w:rsidRPr="00F83B98">
              <w:t>joenergjetikë</w:t>
            </w:r>
            <w:proofErr w:type="spellEnd"/>
            <w:r w:rsidRPr="00F83B98">
              <w:t xml:space="preserve">, </w:t>
            </w:r>
            <w:proofErr w:type="spellStart"/>
            <w:r w:rsidRPr="00F83B98">
              <w:t>si</w:t>
            </w:r>
            <w:proofErr w:type="spellEnd"/>
            <w:r w:rsidRPr="00F83B98">
              <w:t xml:space="preserve"> dhe </w:t>
            </w:r>
            <w:proofErr w:type="spellStart"/>
            <w:r w:rsidRPr="00F83B98">
              <w:t>shkallën</w:t>
            </w:r>
            <w:proofErr w:type="spellEnd"/>
            <w:r w:rsidRPr="00F83B98">
              <w:t xml:space="preserve"> e </w:t>
            </w:r>
            <w:proofErr w:type="spellStart"/>
            <w:r w:rsidRPr="00F83B98">
              <w:t>riorganizimit</w:t>
            </w:r>
            <w:proofErr w:type="spellEnd"/>
            <w:r w:rsidRPr="00F83B98">
              <w:t xml:space="preserve"> </w:t>
            </w:r>
            <w:proofErr w:type="spellStart"/>
            <w:r w:rsidRPr="00F83B98">
              <w:t>të</w:t>
            </w:r>
            <w:proofErr w:type="spellEnd"/>
            <w:r w:rsidRPr="00F83B98">
              <w:t xml:space="preserve"> </w:t>
            </w:r>
            <w:proofErr w:type="spellStart"/>
            <w:r w:rsidRPr="00F83B98">
              <w:t>brendshëm</w:t>
            </w:r>
            <w:proofErr w:type="spellEnd"/>
            <w:r w:rsidRPr="00F83B98">
              <w:t xml:space="preserve"> </w:t>
            </w:r>
            <w:proofErr w:type="spellStart"/>
            <w:r w:rsidRPr="00F83B98">
              <w:t>të</w:t>
            </w:r>
            <w:proofErr w:type="spellEnd"/>
            <w:r w:rsidRPr="00F83B98">
              <w:t xml:space="preserve"> </w:t>
            </w:r>
            <w:proofErr w:type="spellStart"/>
            <w:r w:rsidRPr="00F83B98">
              <w:t>fuqisë</w:t>
            </w:r>
            <w:proofErr w:type="spellEnd"/>
            <w:r w:rsidRPr="00F83B98">
              <w:t xml:space="preserve"> </w:t>
            </w:r>
            <w:proofErr w:type="spellStart"/>
            <w:r w:rsidRPr="00F83B98">
              <w:t>punëtore</w:t>
            </w:r>
            <w:proofErr w:type="spellEnd"/>
            <w:r w:rsidRPr="00F83B98">
              <w:t xml:space="preserve"> </w:t>
            </w:r>
            <w:proofErr w:type="spellStart"/>
            <w:r w:rsidRPr="00F83B98">
              <w:t>brenda</w:t>
            </w:r>
            <w:proofErr w:type="spellEnd"/>
            <w:r w:rsidRPr="00F83B98">
              <w:t xml:space="preserve"> KEK-</w:t>
            </w:r>
            <w:proofErr w:type="spellStart"/>
            <w:r w:rsidRPr="00F83B98">
              <w:t>ut</w:t>
            </w:r>
            <w:proofErr w:type="spellEnd"/>
            <w:r w:rsidRPr="00F83B98">
              <w:t xml:space="preserve"> dhe </w:t>
            </w:r>
            <w:proofErr w:type="spellStart"/>
            <w:r w:rsidRPr="00F83B98">
              <w:t>institucioneve</w:t>
            </w:r>
            <w:proofErr w:type="spellEnd"/>
            <w:r w:rsidRPr="00F83B98">
              <w:t xml:space="preserve"> </w:t>
            </w:r>
            <w:proofErr w:type="spellStart"/>
            <w:r w:rsidRPr="00F83B98">
              <w:t>të</w:t>
            </w:r>
            <w:proofErr w:type="spellEnd"/>
            <w:r w:rsidRPr="00F83B98">
              <w:t xml:space="preserve"> </w:t>
            </w:r>
            <w:proofErr w:type="spellStart"/>
            <w:r w:rsidRPr="00F83B98">
              <w:t>lidhura</w:t>
            </w:r>
            <w:proofErr w:type="spellEnd"/>
            <w:r w:rsidRPr="00F83B98">
              <w:t xml:space="preserve"> </w:t>
            </w:r>
            <w:proofErr w:type="spellStart"/>
            <w:r w:rsidRPr="00F83B98">
              <w:t>gjatë</w:t>
            </w:r>
            <w:proofErr w:type="spellEnd"/>
            <w:r w:rsidRPr="00F83B98">
              <w:t xml:space="preserve"> </w:t>
            </w:r>
            <w:proofErr w:type="spellStart"/>
            <w:r w:rsidRPr="00F83B98">
              <w:t>procesit</w:t>
            </w:r>
            <w:proofErr w:type="spellEnd"/>
            <w:r w:rsidRPr="00F83B98">
              <w:t xml:space="preserve"> </w:t>
            </w:r>
            <w:proofErr w:type="spellStart"/>
            <w:r w:rsidRPr="00F83B98">
              <w:t>të</w:t>
            </w:r>
            <w:proofErr w:type="spellEnd"/>
            <w:r w:rsidRPr="00F83B98">
              <w:t xml:space="preserve"> </w:t>
            </w:r>
            <w:proofErr w:type="spellStart"/>
            <w:r w:rsidRPr="00F83B98">
              <w:t>tranzicionit</w:t>
            </w:r>
            <w:proofErr w:type="spellEnd"/>
            <w:r w:rsidRPr="00F83B98">
              <w:t>.</w:t>
            </w:r>
          </w:p>
          <w:p w14:paraId="0DB863F0" w14:textId="4ABAC44A" w:rsidR="00F83B98" w:rsidRPr="00F83B98" w:rsidRDefault="00F83B98" w:rsidP="00AC0B86">
            <w:pPr>
              <w:pStyle w:val="pdq2pgselectionanchorcontainer"/>
              <w:rPr>
                <w:shd w:val="clear" w:color="auto" w:fill="EDEFFA"/>
              </w:rPr>
            </w:pPr>
          </w:p>
          <w:p w14:paraId="7A091954" w14:textId="77777777" w:rsidR="00F83B98" w:rsidRPr="00F83B98" w:rsidRDefault="00F83B98" w:rsidP="00AC0B86">
            <w:pPr>
              <w:jc w:val="center"/>
              <w:rPr>
                <w:lang w:val="en-US"/>
              </w:rPr>
            </w:pPr>
          </w:p>
        </w:tc>
        <w:tc>
          <w:tcPr>
            <w:tcW w:w="1620" w:type="dxa"/>
          </w:tcPr>
          <w:p w14:paraId="75DEB48B" w14:textId="18207EE8" w:rsidR="00F83B98" w:rsidRPr="00F83B98" w:rsidRDefault="00F83B98" w:rsidP="00AC0B86">
            <w:r w:rsidRPr="00F83B98">
              <w:t>Refuzohet</w:t>
            </w:r>
          </w:p>
        </w:tc>
        <w:tc>
          <w:tcPr>
            <w:tcW w:w="6390" w:type="dxa"/>
          </w:tcPr>
          <w:p w14:paraId="7BC127D6" w14:textId="0F65EC78" w:rsidR="00F83B98" w:rsidRPr="00F83B98" w:rsidRDefault="00F83B98" w:rsidP="00AC0B86">
            <w:pPr>
              <w:rPr>
                <w:rStyle w:val="ng-star-inserted"/>
                <w:shd w:val="clear" w:color="auto" w:fill="FFFFFF"/>
              </w:rPr>
            </w:pPr>
            <w:r w:rsidRPr="00F83B98">
              <w:rPr>
                <w:rStyle w:val="ng-star-inserted"/>
                <w:shd w:val="clear" w:color="auto" w:fill="FFFFFF"/>
              </w:rPr>
              <w:t xml:space="preserve">Udhërrëfyesi, përmes </w:t>
            </w:r>
            <w:r w:rsidRPr="00F83B98">
              <w:rPr>
                <w:bCs/>
                <w:shd w:val="clear" w:color="auto" w:fill="FFFFFF"/>
              </w:rPr>
              <w:t>Tabelave 3, 7 dhe 9</w:t>
            </w:r>
            <w:r w:rsidRPr="00F83B98">
              <w:rPr>
                <w:rStyle w:val="ng-star-inserted"/>
                <w:shd w:val="clear" w:color="auto" w:fill="FFFFFF"/>
              </w:rPr>
              <w:t xml:space="preserve">, ka vendosur treguesit kryesorë të </w:t>
            </w:r>
            <w:proofErr w:type="spellStart"/>
            <w:r w:rsidRPr="00F83B98">
              <w:rPr>
                <w:rStyle w:val="ng-star-inserted"/>
                <w:shd w:val="clear" w:color="auto" w:fill="FFFFFF"/>
              </w:rPr>
              <w:t>performancës</w:t>
            </w:r>
            <w:proofErr w:type="spellEnd"/>
            <w:r w:rsidRPr="00F83B98">
              <w:rPr>
                <w:rStyle w:val="ng-star-inserted"/>
                <w:shd w:val="clear" w:color="auto" w:fill="FFFFFF"/>
              </w:rPr>
              <w:t xml:space="preserve"> për fuqinë punëtore (punësimi para reduktimit, 25% gra, caqe për trajnim). </w:t>
            </w:r>
            <w:proofErr w:type="spellStart"/>
            <w:r w:rsidRPr="00F83B98">
              <w:rPr>
                <w:rStyle w:val="ng-star-inserted"/>
                <w:shd w:val="clear" w:color="auto" w:fill="FFFFFF"/>
              </w:rPr>
              <w:t>Detajimi</w:t>
            </w:r>
            <w:proofErr w:type="spellEnd"/>
            <w:r w:rsidRPr="00F83B98">
              <w:rPr>
                <w:rStyle w:val="ng-star-inserted"/>
                <w:shd w:val="clear" w:color="auto" w:fill="FFFFFF"/>
              </w:rPr>
              <w:t xml:space="preserve"> i mëtutjeshëm i treguesve specifikë do të bëhet pas përfundimit të procesit të dokumentimit të fuqisë punëtore në fazën afatshkurtër</w:t>
            </w:r>
          </w:p>
        </w:tc>
      </w:tr>
      <w:tr w:rsidR="00F83B98" w:rsidRPr="00F83B98" w14:paraId="12F3997F" w14:textId="77777777" w:rsidTr="00287C61">
        <w:trPr>
          <w:gridAfter w:val="1"/>
          <w:wAfter w:w="90" w:type="dxa"/>
          <w:trHeight w:val="3809"/>
        </w:trPr>
        <w:tc>
          <w:tcPr>
            <w:tcW w:w="1819" w:type="dxa"/>
            <w:vMerge/>
          </w:tcPr>
          <w:p w14:paraId="42F27C28" w14:textId="77777777" w:rsidR="00F83B98" w:rsidRPr="00F83B98" w:rsidRDefault="00F83B98" w:rsidP="00AC0B86"/>
        </w:tc>
        <w:tc>
          <w:tcPr>
            <w:tcW w:w="3846" w:type="dxa"/>
          </w:tcPr>
          <w:p w14:paraId="44CD7D12" w14:textId="3D7C8CA6" w:rsidR="00F83B98" w:rsidRPr="00F83B98" w:rsidRDefault="00F83B98" w:rsidP="00AC0B86">
            <w:pPr>
              <w:pStyle w:val="NormalWeb"/>
            </w:pPr>
            <w:r w:rsidRPr="00F83B98">
              <w:rPr>
                <w:rStyle w:val="Strong"/>
                <w:b w:val="0"/>
              </w:rPr>
              <w:t xml:space="preserve">f.24 7.2 </w:t>
            </w:r>
            <w:proofErr w:type="spellStart"/>
            <w:r w:rsidRPr="00F83B98">
              <w:rPr>
                <w:rStyle w:val="Strong"/>
                <w:b w:val="0"/>
              </w:rPr>
              <w:t>Treguesit</w:t>
            </w:r>
            <w:proofErr w:type="spellEnd"/>
            <w:r w:rsidRPr="00F83B98">
              <w:rPr>
                <w:rStyle w:val="Strong"/>
                <w:b w:val="0"/>
              </w:rPr>
              <w:t xml:space="preserve"> e </w:t>
            </w:r>
            <w:proofErr w:type="spellStart"/>
            <w:r w:rsidRPr="00F83B98">
              <w:rPr>
                <w:rStyle w:val="Strong"/>
                <w:b w:val="0"/>
              </w:rPr>
              <w:t>performancës</w:t>
            </w:r>
            <w:proofErr w:type="spellEnd"/>
          </w:p>
          <w:p w14:paraId="1A43FE39" w14:textId="77777777" w:rsidR="00F83B98" w:rsidRPr="00F83B98" w:rsidRDefault="00F83B98" w:rsidP="00AC0B86">
            <w:pPr>
              <w:pStyle w:val="NormalWeb"/>
            </w:pPr>
            <w:proofErr w:type="spellStart"/>
            <w:r w:rsidRPr="00F83B98">
              <w:t>Nuk</w:t>
            </w:r>
            <w:proofErr w:type="spellEnd"/>
            <w:r w:rsidRPr="00F83B98">
              <w:t xml:space="preserve"> ka </w:t>
            </w:r>
            <w:proofErr w:type="spellStart"/>
            <w:r w:rsidRPr="00F83B98">
              <w:t>tregues</w:t>
            </w:r>
            <w:proofErr w:type="spellEnd"/>
            <w:r w:rsidRPr="00F83B98">
              <w:t xml:space="preserve"> </w:t>
            </w:r>
            <w:proofErr w:type="spellStart"/>
            <w:r w:rsidRPr="00F83B98">
              <w:t>të</w:t>
            </w:r>
            <w:proofErr w:type="spellEnd"/>
            <w:r w:rsidRPr="00F83B98">
              <w:t xml:space="preserve"> </w:t>
            </w:r>
            <w:proofErr w:type="spellStart"/>
            <w:r w:rsidRPr="00F83B98">
              <w:t>performancës</w:t>
            </w:r>
            <w:proofErr w:type="spellEnd"/>
            <w:r w:rsidRPr="00F83B98">
              <w:t xml:space="preserve"> </w:t>
            </w:r>
            <w:proofErr w:type="spellStart"/>
            <w:r w:rsidRPr="00F83B98">
              <w:t>për</w:t>
            </w:r>
            <w:proofErr w:type="spellEnd"/>
            <w:r w:rsidRPr="00F83B98">
              <w:t xml:space="preserve"> </w:t>
            </w:r>
            <w:proofErr w:type="spellStart"/>
            <w:r w:rsidRPr="00F83B98">
              <w:t>zhvillimin</w:t>
            </w:r>
            <w:proofErr w:type="spellEnd"/>
            <w:r w:rsidRPr="00F83B98">
              <w:t xml:space="preserve"> e </w:t>
            </w:r>
            <w:proofErr w:type="spellStart"/>
            <w:r w:rsidRPr="00F83B98">
              <w:t>mundësive</w:t>
            </w:r>
            <w:proofErr w:type="spellEnd"/>
            <w:r w:rsidRPr="00F83B98">
              <w:t xml:space="preserve"> </w:t>
            </w:r>
            <w:proofErr w:type="spellStart"/>
            <w:r w:rsidRPr="00F83B98">
              <w:t>të</w:t>
            </w:r>
            <w:proofErr w:type="spellEnd"/>
            <w:r w:rsidRPr="00F83B98">
              <w:t xml:space="preserve"> </w:t>
            </w:r>
            <w:proofErr w:type="spellStart"/>
            <w:r w:rsidRPr="00F83B98">
              <w:t>ndryshme</w:t>
            </w:r>
            <w:proofErr w:type="spellEnd"/>
            <w:r w:rsidRPr="00F83B98">
              <w:t xml:space="preserve"> </w:t>
            </w:r>
            <w:proofErr w:type="spellStart"/>
            <w:r w:rsidRPr="00F83B98">
              <w:t>të</w:t>
            </w:r>
            <w:proofErr w:type="spellEnd"/>
            <w:r w:rsidRPr="00F83B98">
              <w:t xml:space="preserve"> </w:t>
            </w:r>
            <w:proofErr w:type="spellStart"/>
            <w:r w:rsidRPr="00F83B98">
              <w:t>punësimit</w:t>
            </w:r>
            <w:proofErr w:type="spellEnd"/>
            <w:r w:rsidRPr="00F83B98">
              <w:t xml:space="preserve">, </w:t>
            </w:r>
            <w:proofErr w:type="spellStart"/>
            <w:r w:rsidRPr="00F83B98">
              <w:t>si</w:t>
            </w:r>
            <w:proofErr w:type="spellEnd"/>
            <w:r w:rsidRPr="00F83B98">
              <w:t xml:space="preserve"> NVM-</w:t>
            </w:r>
            <w:proofErr w:type="spellStart"/>
            <w:r w:rsidRPr="00F83B98">
              <w:t>të</w:t>
            </w:r>
            <w:proofErr w:type="spellEnd"/>
            <w:r w:rsidRPr="00F83B98">
              <w:t xml:space="preserve"> apo </w:t>
            </w:r>
            <w:proofErr w:type="spellStart"/>
            <w:r w:rsidRPr="00F83B98">
              <w:t>opsione</w:t>
            </w:r>
            <w:proofErr w:type="spellEnd"/>
            <w:r w:rsidRPr="00F83B98">
              <w:t xml:space="preserve"> </w:t>
            </w:r>
            <w:proofErr w:type="spellStart"/>
            <w:r w:rsidRPr="00F83B98">
              <w:t>të</w:t>
            </w:r>
            <w:proofErr w:type="spellEnd"/>
            <w:r w:rsidRPr="00F83B98">
              <w:t xml:space="preserve"> </w:t>
            </w:r>
            <w:proofErr w:type="spellStart"/>
            <w:r w:rsidRPr="00F83B98">
              <w:t>tjera</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shtohen</w:t>
            </w:r>
            <w:proofErr w:type="spellEnd"/>
            <w:r w:rsidRPr="00F83B98">
              <w:t xml:space="preserve"> </w:t>
            </w:r>
            <w:proofErr w:type="spellStart"/>
            <w:r w:rsidRPr="00F83B98">
              <w:t>tregues</w:t>
            </w:r>
            <w:proofErr w:type="spellEnd"/>
            <w:r w:rsidRPr="00F83B98">
              <w:t xml:space="preserve"> </w:t>
            </w:r>
            <w:proofErr w:type="spellStart"/>
            <w:r w:rsidRPr="00F83B98">
              <w:t>relevantë</w:t>
            </w:r>
            <w:proofErr w:type="spellEnd"/>
            <w:r w:rsidRPr="00F83B98">
              <w:t xml:space="preserve"> </w:t>
            </w:r>
            <w:proofErr w:type="spellStart"/>
            <w:r w:rsidRPr="00F83B98">
              <w:t>që</w:t>
            </w:r>
            <w:proofErr w:type="spellEnd"/>
            <w:r w:rsidRPr="00F83B98">
              <w:t xml:space="preserve"> </w:t>
            </w:r>
            <w:proofErr w:type="spellStart"/>
            <w:r w:rsidRPr="00F83B98">
              <w:t>tregojnë</w:t>
            </w:r>
            <w:proofErr w:type="spellEnd"/>
            <w:r w:rsidRPr="00F83B98">
              <w:t xml:space="preserve"> se </w:t>
            </w:r>
            <w:proofErr w:type="spellStart"/>
            <w:r w:rsidRPr="00F83B98">
              <w:t>sa</w:t>
            </w:r>
            <w:proofErr w:type="spellEnd"/>
            <w:r w:rsidRPr="00F83B98">
              <w:t xml:space="preserve"> NVM </w:t>
            </w:r>
            <w:proofErr w:type="spellStart"/>
            <w:r w:rsidRPr="00F83B98">
              <w:t>janë</w:t>
            </w:r>
            <w:proofErr w:type="spellEnd"/>
            <w:r w:rsidRPr="00F83B98">
              <w:t xml:space="preserve"> </w:t>
            </w:r>
            <w:proofErr w:type="spellStart"/>
            <w:r w:rsidRPr="00F83B98">
              <w:t>krijuar</w:t>
            </w:r>
            <w:proofErr w:type="spellEnd"/>
            <w:r w:rsidRPr="00F83B98">
              <w:t xml:space="preserve"> dhe </w:t>
            </w:r>
            <w:proofErr w:type="spellStart"/>
            <w:r w:rsidRPr="00F83B98">
              <w:t>janë</w:t>
            </w:r>
            <w:proofErr w:type="spellEnd"/>
            <w:r w:rsidRPr="00F83B98">
              <w:t xml:space="preserve"> </w:t>
            </w:r>
            <w:proofErr w:type="spellStart"/>
            <w:r w:rsidRPr="00F83B98">
              <w:t>funksionale</w:t>
            </w:r>
            <w:proofErr w:type="spellEnd"/>
            <w:r w:rsidRPr="00F83B98">
              <w:t xml:space="preserve">, </w:t>
            </w:r>
            <w:proofErr w:type="spellStart"/>
            <w:r w:rsidRPr="00F83B98">
              <w:t>si</w:t>
            </w:r>
            <w:proofErr w:type="spellEnd"/>
            <w:r w:rsidRPr="00F83B98">
              <w:t xml:space="preserve"> dhe </w:t>
            </w:r>
            <w:proofErr w:type="spellStart"/>
            <w:r w:rsidRPr="00F83B98">
              <w:t>faktorë</w:t>
            </w:r>
            <w:proofErr w:type="spellEnd"/>
            <w:r w:rsidRPr="00F83B98">
              <w:t xml:space="preserve"> </w:t>
            </w:r>
            <w:proofErr w:type="spellStart"/>
            <w:r w:rsidRPr="00F83B98">
              <w:t>të</w:t>
            </w:r>
            <w:proofErr w:type="spellEnd"/>
            <w:r w:rsidRPr="00F83B98">
              <w:t xml:space="preserve"> </w:t>
            </w:r>
            <w:proofErr w:type="spellStart"/>
            <w:r w:rsidRPr="00F83B98">
              <w:t>tjerë</w:t>
            </w:r>
            <w:proofErr w:type="spellEnd"/>
            <w:r w:rsidRPr="00F83B98">
              <w:t xml:space="preserve"> </w:t>
            </w:r>
            <w:proofErr w:type="spellStart"/>
            <w:r w:rsidRPr="00F83B98">
              <w:t>përkatës</w:t>
            </w:r>
            <w:proofErr w:type="spellEnd"/>
            <w:r w:rsidRPr="00F83B98">
              <w:t xml:space="preserve"> </w:t>
            </w:r>
            <w:proofErr w:type="spellStart"/>
            <w:r w:rsidRPr="00F83B98">
              <w:t>që</w:t>
            </w:r>
            <w:proofErr w:type="spellEnd"/>
            <w:r w:rsidRPr="00F83B98">
              <w:t xml:space="preserve"> matin </w:t>
            </w:r>
            <w:proofErr w:type="spellStart"/>
            <w:r w:rsidRPr="00F83B98">
              <w:t>diversifikimin</w:t>
            </w:r>
            <w:proofErr w:type="spellEnd"/>
            <w:r w:rsidRPr="00F83B98">
              <w:t xml:space="preserve"> e </w:t>
            </w:r>
            <w:proofErr w:type="spellStart"/>
            <w:r w:rsidRPr="00F83B98">
              <w:t>mundësive</w:t>
            </w:r>
            <w:proofErr w:type="spellEnd"/>
            <w:r w:rsidRPr="00F83B98">
              <w:t xml:space="preserve"> </w:t>
            </w:r>
            <w:proofErr w:type="spellStart"/>
            <w:r w:rsidRPr="00F83B98">
              <w:t>të</w:t>
            </w:r>
            <w:proofErr w:type="spellEnd"/>
            <w:r w:rsidRPr="00F83B98">
              <w:t xml:space="preserve"> </w:t>
            </w:r>
            <w:proofErr w:type="spellStart"/>
            <w:r w:rsidRPr="00F83B98">
              <w:t>punësimit</w:t>
            </w:r>
            <w:proofErr w:type="spellEnd"/>
            <w:r w:rsidRPr="00F83B98">
              <w:t xml:space="preserve"> </w:t>
            </w:r>
            <w:proofErr w:type="spellStart"/>
            <w:r w:rsidRPr="00F83B98">
              <w:t>përtej</w:t>
            </w:r>
            <w:proofErr w:type="spellEnd"/>
            <w:r w:rsidRPr="00F83B98">
              <w:t xml:space="preserve"> </w:t>
            </w:r>
            <w:proofErr w:type="spellStart"/>
            <w:r w:rsidRPr="00F83B98">
              <w:t>sektorit</w:t>
            </w:r>
            <w:proofErr w:type="spellEnd"/>
            <w:r w:rsidRPr="00F83B98">
              <w:t xml:space="preserve"> </w:t>
            </w:r>
            <w:proofErr w:type="spellStart"/>
            <w:r w:rsidRPr="00F83B98">
              <w:t>të</w:t>
            </w:r>
            <w:proofErr w:type="spellEnd"/>
            <w:r w:rsidRPr="00F83B98">
              <w:t xml:space="preserve"> </w:t>
            </w:r>
            <w:proofErr w:type="spellStart"/>
            <w:r w:rsidRPr="00F83B98">
              <w:t>energjisë</w:t>
            </w:r>
            <w:proofErr w:type="spellEnd"/>
            <w:r w:rsidRPr="00F83B98">
              <w:t>.</w:t>
            </w:r>
          </w:p>
          <w:p w14:paraId="6B91D89B" w14:textId="77777777" w:rsidR="00F83B98" w:rsidRPr="00F83B98" w:rsidRDefault="00F83B98" w:rsidP="00AC0B86">
            <w:pPr>
              <w:pStyle w:val="pdq2pgselectionanchorcontainer"/>
              <w:rPr>
                <w:shd w:val="clear" w:color="auto" w:fill="EDEFFA"/>
              </w:rPr>
            </w:pPr>
          </w:p>
        </w:tc>
        <w:tc>
          <w:tcPr>
            <w:tcW w:w="1620" w:type="dxa"/>
          </w:tcPr>
          <w:p w14:paraId="552F967D" w14:textId="70068577" w:rsidR="00F83B98" w:rsidRPr="00F83B98" w:rsidRDefault="00F83B98" w:rsidP="00AC0B86">
            <w:r w:rsidRPr="00F83B98">
              <w:t>Refuzohet</w:t>
            </w:r>
          </w:p>
        </w:tc>
        <w:tc>
          <w:tcPr>
            <w:tcW w:w="6390" w:type="dxa"/>
          </w:tcPr>
          <w:p w14:paraId="1DAD0DB5" w14:textId="6DF0FDAD" w:rsidR="00F83B98" w:rsidRPr="00F83B98" w:rsidRDefault="00F83B98" w:rsidP="00AC0B86">
            <w:pPr>
              <w:rPr>
                <w:rStyle w:val="ng-star-inserted"/>
                <w:shd w:val="clear" w:color="auto" w:fill="FFFFFF"/>
              </w:rPr>
            </w:pPr>
            <w:proofErr w:type="spellStart"/>
            <w:r w:rsidRPr="00F83B98">
              <w:rPr>
                <w:rStyle w:val="ng-star-inserted"/>
                <w:shd w:val="clear" w:color="auto" w:fill="FFFFFF"/>
              </w:rPr>
              <w:t>Udhërrëfyesita</w:t>
            </w:r>
            <w:proofErr w:type="spellEnd"/>
            <w:r w:rsidRPr="00F83B98">
              <w:rPr>
                <w:rStyle w:val="ng-star-inserted"/>
                <w:shd w:val="clear" w:color="auto" w:fill="FFFFFF"/>
              </w:rPr>
              <w:t xml:space="preserve"> tashmë e ka </w:t>
            </w:r>
            <w:proofErr w:type="spellStart"/>
            <w:r w:rsidRPr="00F83B98">
              <w:rPr>
                <w:rStyle w:val="ng-star-inserted"/>
                <w:shd w:val="clear" w:color="auto" w:fill="FFFFFF"/>
              </w:rPr>
              <w:t>mandatuar</w:t>
            </w:r>
            <w:proofErr w:type="spellEnd"/>
            <w:r w:rsidRPr="00F83B98">
              <w:rPr>
                <w:rStyle w:val="ng-star-inserted"/>
                <w:shd w:val="clear" w:color="auto" w:fill="FFFFFF"/>
              </w:rPr>
              <w:t xml:space="preserve"> </w:t>
            </w:r>
            <w:proofErr w:type="spellStart"/>
            <w:r w:rsidRPr="00F83B98">
              <w:rPr>
                <w:bCs/>
                <w:shd w:val="clear" w:color="auto" w:fill="FFFFFF"/>
              </w:rPr>
              <w:t>diversifikimin</w:t>
            </w:r>
            <w:proofErr w:type="spellEnd"/>
            <w:r w:rsidRPr="00F83B98">
              <w:rPr>
                <w:bCs/>
                <w:shd w:val="clear" w:color="auto" w:fill="FFFFFF"/>
              </w:rPr>
              <w:t xml:space="preserve"> ekonomik</w:t>
            </w:r>
            <w:r w:rsidRPr="00F83B98">
              <w:rPr>
                <w:rStyle w:val="ng-star-inserted"/>
                <w:shd w:val="clear" w:color="auto" w:fill="FFFFFF"/>
              </w:rPr>
              <w:t xml:space="preserve"> dhe </w:t>
            </w:r>
            <w:r w:rsidRPr="00F83B98">
              <w:rPr>
                <w:bCs/>
                <w:shd w:val="clear" w:color="auto" w:fill="FFFFFF"/>
              </w:rPr>
              <w:t>mbështetjen financiare për bizneset</w:t>
            </w:r>
            <w:r w:rsidRPr="00F83B98">
              <w:rPr>
                <w:rStyle w:val="ng-star-inserted"/>
                <w:shd w:val="clear" w:color="auto" w:fill="FFFFFF"/>
              </w:rPr>
              <w:t xml:space="preserve">. Përkundër pretendimit se mungon fokusi te NVM-të, Kapitulli 7.1.3 parashikon si rezultat të pritshëm </w:t>
            </w:r>
            <w:r w:rsidRPr="00F83B98">
              <w:rPr>
                <w:bCs/>
                <w:shd w:val="clear" w:color="auto" w:fill="FFFFFF"/>
              </w:rPr>
              <w:t>"zbatimin e instrumenteve financiare gjithëpërfshirëse për biznese, punëtorë dhe komunitete të prekura"</w:t>
            </w:r>
            <w:r w:rsidRPr="00F83B98">
              <w:rPr>
                <w:rStyle w:val="ng-star-inserted"/>
                <w:shd w:val="clear" w:color="auto" w:fill="FFFFFF"/>
              </w:rPr>
              <w:t>. Kjo siguron kornizën e nevojshme financiare për rritjen e sektorit privat dhe NVM-ve në rajonet e varura nga thëngjilli.</w:t>
            </w:r>
          </w:p>
        </w:tc>
      </w:tr>
      <w:tr w:rsidR="00F83B98" w:rsidRPr="00F83B98" w14:paraId="2B0E35A2" w14:textId="77777777" w:rsidTr="00287C61">
        <w:trPr>
          <w:gridAfter w:val="1"/>
          <w:wAfter w:w="90" w:type="dxa"/>
          <w:trHeight w:val="173"/>
        </w:trPr>
        <w:tc>
          <w:tcPr>
            <w:tcW w:w="1819" w:type="dxa"/>
            <w:vMerge/>
          </w:tcPr>
          <w:p w14:paraId="1D9E5E11" w14:textId="77777777" w:rsidR="00F83B98" w:rsidRPr="00F83B98" w:rsidRDefault="00F83B98" w:rsidP="00AC0B86"/>
        </w:tc>
        <w:tc>
          <w:tcPr>
            <w:tcW w:w="3846" w:type="dxa"/>
          </w:tcPr>
          <w:p w14:paraId="4319CC5C" w14:textId="6281607D" w:rsidR="00F83B98" w:rsidRPr="00F83B98" w:rsidRDefault="00F83B98" w:rsidP="00AC0B86">
            <w:pPr>
              <w:spacing w:before="100" w:beforeAutospacing="1" w:after="100" w:afterAutospacing="1"/>
              <w:rPr>
                <w:lang w:val="en-US"/>
              </w:rPr>
            </w:pPr>
            <w:r w:rsidRPr="00F83B98">
              <w:rPr>
                <w:bCs/>
                <w:lang w:val="en-US"/>
              </w:rPr>
              <w:t xml:space="preserve">f.25 </w:t>
            </w:r>
            <w:proofErr w:type="spellStart"/>
            <w:r w:rsidRPr="00F83B98">
              <w:rPr>
                <w:bCs/>
                <w:lang w:val="en-US"/>
              </w:rPr>
              <w:t>Rehabilitimi</w:t>
            </w:r>
            <w:proofErr w:type="spellEnd"/>
            <w:r w:rsidRPr="00F83B98">
              <w:rPr>
                <w:bCs/>
                <w:lang w:val="en-US"/>
              </w:rPr>
              <w:t xml:space="preserve"> </w:t>
            </w:r>
            <w:proofErr w:type="spellStart"/>
            <w:r w:rsidRPr="00F83B98">
              <w:rPr>
                <w:bCs/>
                <w:lang w:val="en-US"/>
              </w:rPr>
              <w:t>mjedisor</w:t>
            </w:r>
            <w:proofErr w:type="spellEnd"/>
            <w:r w:rsidRPr="00F83B98">
              <w:rPr>
                <w:bCs/>
                <w:lang w:val="en-US"/>
              </w:rPr>
              <w:t xml:space="preserve"> dhe </w:t>
            </w:r>
            <w:proofErr w:type="spellStart"/>
            <w:r w:rsidRPr="00F83B98">
              <w:rPr>
                <w:bCs/>
                <w:lang w:val="en-US"/>
              </w:rPr>
              <w:t>modernizimi</w:t>
            </w:r>
            <w:proofErr w:type="spellEnd"/>
            <w:r w:rsidRPr="00F83B98">
              <w:rPr>
                <w:bCs/>
                <w:lang w:val="en-US"/>
              </w:rPr>
              <w:t xml:space="preserve"> i </w:t>
            </w:r>
            <w:proofErr w:type="spellStart"/>
            <w:r w:rsidRPr="00F83B98">
              <w:rPr>
                <w:bCs/>
                <w:lang w:val="en-US"/>
              </w:rPr>
              <w:t>njësisë</w:t>
            </w:r>
            <w:proofErr w:type="spellEnd"/>
            <w:r w:rsidRPr="00F83B98">
              <w:rPr>
                <w:bCs/>
                <w:lang w:val="en-US"/>
              </w:rPr>
              <w:t xml:space="preserve"> A3 </w:t>
            </w:r>
            <w:proofErr w:type="spellStart"/>
            <w:r w:rsidRPr="00F83B98">
              <w:rPr>
                <w:bCs/>
                <w:lang w:val="en-US"/>
              </w:rPr>
              <w:t>të</w:t>
            </w:r>
            <w:proofErr w:type="spellEnd"/>
            <w:r w:rsidRPr="00F83B98">
              <w:rPr>
                <w:bCs/>
                <w:lang w:val="en-US"/>
              </w:rPr>
              <w:t xml:space="preserve"> </w:t>
            </w:r>
            <w:proofErr w:type="spellStart"/>
            <w:proofErr w:type="gramStart"/>
            <w:r w:rsidRPr="00F83B98">
              <w:rPr>
                <w:bCs/>
                <w:lang w:val="en-US"/>
              </w:rPr>
              <w:t>TC“</w:t>
            </w:r>
            <w:proofErr w:type="gramEnd"/>
            <w:r w:rsidRPr="00F83B98">
              <w:rPr>
                <w:bCs/>
                <w:lang w:val="en-US"/>
              </w:rPr>
              <w:t>Kosova</w:t>
            </w:r>
            <w:proofErr w:type="spellEnd"/>
            <w:r w:rsidRPr="00F83B98">
              <w:rPr>
                <w:bCs/>
                <w:lang w:val="en-US"/>
              </w:rPr>
              <w:t xml:space="preserve"> B” dhe </w:t>
            </w:r>
            <w:proofErr w:type="spellStart"/>
            <w:r w:rsidRPr="00F83B98">
              <w:rPr>
                <w:bCs/>
                <w:lang w:val="en-US"/>
              </w:rPr>
              <w:t>një</w:t>
            </w:r>
            <w:proofErr w:type="spellEnd"/>
            <w:r w:rsidRPr="00F83B98">
              <w:rPr>
                <w:bCs/>
                <w:lang w:val="en-US"/>
              </w:rPr>
              <w:t xml:space="preserve"> </w:t>
            </w:r>
            <w:proofErr w:type="spellStart"/>
            <w:r w:rsidRPr="00F83B98">
              <w:rPr>
                <w:bCs/>
                <w:lang w:val="en-US"/>
              </w:rPr>
              <w:t>njësie</w:t>
            </w:r>
            <w:proofErr w:type="spellEnd"/>
            <w:r w:rsidRPr="00F83B98">
              <w:rPr>
                <w:bCs/>
                <w:lang w:val="en-US"/>
              </w:rPr>
              <w:t xml:space="preserve"> </w:t>
            </w:r>
            <w:proofErr w:type="spellStart"/>
            <w:r w:rsidRPr="00F83B98">
              <w:rPr>
                <w:bCs/>
                <w:lang w:val="en-US"/>
              </w:rPr>
              <w:t>të</w:t>
            </w:r>
            <w:proofErr w:type="spellEnd"/>
            <w:r w:rsidRPr="00F83B98">
              <w:rPr>
                <w:bCs/>
                <w:lang w:val="en-US"/>
              </w:rPr>
              <w:t xml:space="preserve"> TC “</w:t>
            </w:r>
            <w:proofErr w:type="spellStart"/>
            <w:r w:rsidRPr="00F83B98">
              <w:rPr>
                <w:bCs/>
                <w:lang w:val="en-US"/>
              </w:rPr>
              <w:t>Kosova</w:t>
            </w:r>
            <w:proofErr w:type="spellEnd"/>
            <w:r w:rsidRPr="00F83B98">
              <w:rPr>
                <w:bCs/>
                <w:lang w:val="en-US"/>
              </w:rPr>
              <w:t xml:space="preserve"> A” – KEK – 2026–2032.</w:t>
            </w:r>
          </w:p>
          <w:p w14:paraId="4FC1B30C" w14:textId="77777777" w:rsidR="00F83B98" w:rsidRPr="00F83B98" w:rsidRDefault="00F83B98" w:rsidP="00AC0B86">
            <w:pPr>
              <w:spacing w:before="100" w:beforeAutospacing="1" w:after="100" w:afterAutospacing="1"/>
              <w:rPr>
                <w:lang w:val="en-US"/>
              </w:rPr>
            </w:pPr>
            <w:proofErr w:type="spellStart"/>
            <w:r w:rsidRPr="00F83B98">
              <w:rPr>
                <w:lang w:val="en-US"/>
              </w:rPr>
              <w:t>Kjo</w:t>
            </w:r>
            <w:proofErr w:type="spellEnd"/>
            <w:r w:rsidRPr="00F83B98">
              <w:rPr>
                <w:lang w:val="en-US"/>
              </w:rPr>
              <w:t xml:space="preserve"> </w:t>
            </w:r>
            <w:proofErr w:type="spellStart"/>
            <w:r w:rsidRPr="00F83B98">
              <w:rPr>
                <w:lang w:val="en-US"/>
              </w:rPr>
              <w:t>paraqet</w:t>
            </w:r>
            <w:proofErr w:type="spellEnd"/>
            <w:r w:rsidRPr="00F83B98">
              <w:rPr>
                <w:lang w:val="en-US"/>
              </w:rPr>
              <w:t xml:space="preserve"> </w:t>
            </w:r>
            <w:proofErr w:type="spellStart"/>
            <w:r w:rsidRPr="00F83B98">
              <w:rPr>
                <w:lang w:val="en-US"/>
              </w:rPr>
              <w:t>një</w:t>
            </w:r>
            <w:proofErr w:type="spellEnd"/>
            <w:r w:rsidRPr="00F83B98">
              <w:rPr>
                <w:lang w:val="en-US"/>
              </w:rPr>
              <w:t xml:space="preserve"> </w:t>
            </w:r>
            <w:proofErr w:type="spellStart"/>
            <w:r w:rsidRPr="00F83B98">
              <w:rPr>
                <w:lang w:val="en-US"/>
              </w:rPr>
              <w:t>vonesë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konsiderueshme</w:t>
            </w:r>
            <w:proofErr w:type="spellEnd"/>
            <w:r w:rsidRPr="00F83B98">
              <w:rPr>
                <w:lang w:val="en-US"/>
              </w:rPr>
              <w:t xml:space="preserve"> </w:t>
            </w:r>
            <w:proofErr w:type="spellStart"/>
            <w:r w:rsidRPr="00F83B98">
              <w:rPr>
                <w:lang w:val="en-US"/>
              </w:rPr>
              <w:t>krahasuar</w:t>
            </w:r>
            <w:proofErr w:type="spellEnd"/>
            <w:r w:rsidRPr="00F83B98">
              <w:rPr>
                <w:lang w:val="en-US"/>
              </w:rPr>
              <w:t xml:space="preserve"> me </w:t>
            </w:r>
            <w:proofErr w:type="spellStart"/>
            <w:r w:rsidRPr="00F83B98">
              <w:rPr>
                <w:lang w:val="en-US"/>
              </w:rPr>
              <w:t>afatet</w:t>
            </w:r>
            <w:proofErr w:type="spellEnd"/>
            <w:r w:rsidRPr="00F83B98">
              <w:rPr>
                <w:lang w:val="en-US"/>
              </w:rPr>
              <w:t xml:space="preserve"> </w:t>
            </w:r>
            <w:proofErr w:type="spellStart"/>
            <w:r w:rsidRPr="00F83B98">
              <w:rPr>
                <w:lang w:val="en-US"/>
              </w:rPr>
              <w:t>kohore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Strategjisë</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Energjisë</w:t>
            </w:r>
            <w:proofErr w:type="spellEnd"/>
            <w:r w:rsidRPr="00F83B98">
              <w:rPr>
                <w:lang w:val="en-US"/>
              </w:rPr>
              <w:t xml:space="preserve">, dhe </w:t>
            </w:r>
            <w:proofErr w:type="spellStart"/>
            <w:r w:rsidRPr="00F83B98">
              <w:rPr>
                <w:lang w:val="en-US"/>
              </w:rPr>
              <w:t>nuk</w:t>
            </w:r>
            <w:proofErr w:type="spellEnd"/>
            <w:r w:rsidRPr="00F83B98">
              <w:rPr>
                <w:lang w:val="en-US"/>
              </w:rPr>
              <w:t xml:space="preserve"> </w:t>
            </w:r>
            <w:proofErr w:type="spellStart"/>
            <w:r w:rsidRPr="00F83B98">
              <w:rPr>
                <w:lang w:val="en-US"/>
              </w:rPr>
              <w:t>është</w:t>
            </w:r>
            <w:proofErr w:type="spellEnd"/>
            <w:r w:rsidRPr="00F83B98">
              <w:rPr>
                <w:lang w:val="en-US"/>
              </w:rPr>
              <w:t xml:space="preserve"> e </w:t>
            </w:r>
            <w:proofErr w:type="spellStart"/>
            <w:r w:rsidRPr="00F83B98">
              <w:rPr>
                <w:lang w:val="en-US"/>
              </w:rPr>
              <w:t>qartë</w:t>
            </w:r>
            <w:proofErr w:type="spellEnd"/>
            <w:r w:rsidRPr="00F83B98">
              <w:rPr>
                <w:lang w:val="en-US"/>
              </w:rPr>
              <w:t xml:space="preserve"> se </w:t>
            </w:r>
            <w:proofErr w:type="spellStart"/>
            <w:r w:rsidRPr="00F83B98">
              <w:rPr>
                <w:lang w:val="en-US"/>
              </w:rPr>
              <w:t>cila</w:t>
            </w:r>
            <w:proofErr w:type="spellEnd"/>
            <w:r w:rsidRPr="00F83B98">
              <w:rPr>
                <w:lang w:val="en-US"/>
              </w:rPr>
              <w:t xml:space="preserve"> </w:t>
            </w:r>
            <w:proofErr w:type="spellStart"/>
            <w:r w:rsidRPr="00F83B98">
              <w:rPr>
                <w:lang w:val="en-US"/>
              </w:rPr>
              <w:t>njësi</w:t>
            </w:r>
            <w:proofErr w:type="spellEnd"/>
            <w:r w:rsidRPr="00F83B98">
              <w:rPr>
                <w:lang w:val="en-US"/>
              </w:rPr>
              <w:t xml:space="preserve"> do </w:t>
            </w:r>
            <w:proofErr w:type="spellStart"/>
            <w:r w:rsidRPr="00F83B98">
              <w:rPr>
                <w:lang w:val="en-US"/>
              </w:rPr>
              <w:t>të</w:t>
            </w:r>
            <w:proofErr w:type="spellEnd"/>
            <w:r w:rsidRPr="00F83B98">
              <w:rPr>
                <w:lang w:val="en-US"/>
              </w:rPr>
              <w:t xml:space="preserve"> </w:t>
            </w:r>
            <w:proofErr w:type="spellStart"/>
            <w:r w:rsidRPr="00F83B98">
              <w:rPr>
                <w:lang w:val="en-US"/>
              </w:rPr>
              <w:t>jetë</w:t>
            </w:r>
            <w:proofErr w:type="spellEnd"/>
            <w:r w:rsidRPr="00F83B98">
              <w:rPr>
                <w:lang w:val="en-US"/>
              </w:rPr>
              <w:t xml:space="preserve"> </w:t>
            </w:r>
            <w:proofErr w:type="spellStart"/>
            <w:r w:rsidRPr="00F83B98">
              <w:rPr>
                <w:lang w:val="en-US"/>
              </w:rPr>
              <w:t>gati</w:t>
            </w:r>
            <w:proofErr w:type="spellEnd"/>
            <w:r w:rsidRPr="00F83B98">
              <w:rPr>
                <w:lang w:val="en-US"/>
              </w:rPr>
              <w:t xml:space="preserve"> dhe </w:t>
            </w:r>
            <w:proofErr w:type="spellStart"/>
            <w:r w:rsidRPr="00F83B98">
              <w:rPr>
                <w:lang w:val="en-US"/>
              </w:rPr>
              <w:t>kur</w:t>
            </w:r>
            <w:proofErr w:type="spellEnd"/>
            <w:r w:rsidRPr="00F83B98">
              <w:rPr>
                <w:lang w:val="en-US"/>
              </w:rPr>
              <w:t>.</w:t>
            </w:r>
          </w:p>
          <w:p w14:paraId="5F8B8558" w14:textId="2D801D75" w:rsidR="00F83B98" w:rsidRPr="00F83B98" w:rsidRDefault="00F83B98" w:rsidP="00AC0B86">
            <w:pPr>
              <w:spacing w:before="100" w:beforeAutospacing="1" w:after="100" w:afterAutospacing="1"/>
              <w:rPr>
                <w:shd w:val="clear" w:color="auto" w:fill="EDEFFA"/>
              </w:rPr>
            </w:pPr>
            <w:proofErr w:type="spellStart"/>
            <w:r w:rsidRPr="00F83B98">
              <w:rPr>
                <w:lang w:val="en-US"/>
              </w:rPr>
              <w:t>Të</w:t>
            </w:r>
            <w:proofErr w:type="spellEnd"/>
            <w:r w:rsidRPr="00F83B98">
              <w:rPr>
                <w:lang w:val="en-US"/>
              </w:rPr>
              <w:t xml:space="preserve"> </w:t>
            </w:r>
            <w:proofErr w:type="spellStart"/>
            <w:r w:rsidRPr="00F83B98">
              <w:rPr>
                <w:lang w:val="en-US"/>
              </w:rPr>
              <w:t>jepen</w:t>
            </w:r>
            <w:proofErr w:type="spellEnd"/>
            <w:r w:rsidRPr="00F83B98">
              <w:rPr>
                <w:lang w:val="en-US"/>
              </w:rPr>
              <w:t xml:space="preserve"> </w:t>
            </w:r>
            <w:proofErr w:type="spellStart"/>
            <w:r w:rsidRPr="00F83B98">
              <w:rPr>
                <w:lang w:val="en-US"/>
              </w:rPr>
              <w:t>afate</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qarta</w:t>
            </w:r>
            <w:proofErr w:type="spellEnd"/>
            <w:r w:rsidRPr="00F83B98">
              <w:rPr>
                <w:lang w:val="en-US"/>
              </w:rPr>
              <w:t xml:space="preserve"> </w:t>
            </w:r>
            <w:proofErr w:type="spellStart"/>
            <w:r w:rsidRPr="00F83B98">
              <w:rPr>
                <w:lang w:val="en-US"/>
              </w:rPr>
              <w:t>për</w:t>
            </w:r>
            <w:proofErr w:type="spellEnd"/>
            <w:r w:rsidRPr="00F83B98">
              <w:rPr>
                <w:lang w:val="en-US"/>
              </w:rPr>
              <w:t xml:space="preserve"> </w:t>
            </w:r>
            <w:proofErr w:type="spellStart"/>
            <w:r w:rsidRPr="00F83B98">
              <w:rPr>
                <w:lang w:val="en-US"/>
              </w:rPr>
              <w:t>secilën</w:t>
            </w:r>
            <w:proofErr w:type="spellEnd"/>
            <w:r w:rsidRPr="00F83B98">
              <w:rPr>
                <w:lang w:val="en-US"/>
              </w:rPr>
              <w:t xml:space="preserve"> </w:t>
            </w:r>
            <w:proofErr w:type="spellStart"/>
            <w:r w:rsidRPr="00F83B98">
              <w:rPr>
                <w:lang w:val="en-US"/>
              </w:rPr>
              <w:t>njësi</w:t>
            </w:r>
            <w:proofErr w:type="spellEnd"/>
            <w:r w:rsidRPr="00F83B98">
              <w:rPr>
                <w:lang w:val="en-US"/>
              </w:rPr>
              <w:t xml:space="preserve"> dhe </w:t>
            </w:r>
            <w:proofErr w:type="spellStart"/>
            <w:r w:rsidRPr="00F83B98">
              <w:rPr>
                <w:lang w:val="en-US"/>
              </w:rPr>
              <w:t>një</w:t>
            </w:r>
            <w:proofErr w:type="spellEnd"/>
            <w:r w:rsidRPr="00F83B98">
              <w:rPr>
                <w:lang w:val="en-US"/>
              </w:rPr>
              <w:t xml:space="preserve"> </w:t>
            </w:r>
            <w:proofErr w:type="spellStart"/>
            <w:r w:rsidRPr="00F83B98">
              <w:rPr>
                <w:lang w:val="en-US"/>
              </w:rPr>
              <w:t>shpjegim</w:t>
            </w:r>
            <w:proofErr w:type="spellEnd"/>
            <w:r w:rsidRPr="00F83B98">
              <w:rPr>
                <w:lang w:val="en-US"/>
              </w:rPr>
              <w:t xml:space="preserve"> se </w:t>
            </w:r>
            <w:proofErr w:type="spellStart"/>
            <w:r w:rsidRPr="00F83B98">
              <w:rPr>
                <w:lang w:val="en-US"/>
              </w:rPr>
              <w:t>pse</w:t>
            </w:r>
            <w:proofErr w:type="spellEnd"/>
            <w:r w:rsidRPr="00F83B98">
              <w:rPr>
                <w:lang w:val="en-US"/>
              </w:rPr>
              <w:t xml:space="preserve"> </w:t>
            </w:r>
            <w:proofErr w:type="spellStart"/>
            <w:r w:rsidRPr="00F83B98">
              <w:rPr>
                <w:lang w:val="en-US"/>
              </w:rPr>
              <w:t>punimet</w:t>
            </w:r>
            <w:proofErr w:type="spellEnd"/>
            <w:r w:rsidRPr="00F83B98">
              <w:rPr>
                <w:lang w:val="en-US"/>
              </w:rPr>
              <w:t xml:space="preserve"> </w:t>
            </w:r>
            <w:proofErr w:type="spellStart"/>
            <w:r w:rsidRPr="00F83B98">
              <w:rPr>
                <w:lang w:val="en-US"/>
              </w:rPr>
              <w:t>janë</w:t>
            </w:r>
            <w:proofErr w:type="spellEnd"/>
            <w:r w:rsidRPr="00F83B98">
              <w:rPr>
                <w:lang w:val="en-US"/>
              </w:rPr>
              <w:t xml:space="preserve"> </w:t>
            </w:r>
            <w:proofErr w:type="spellStart"/>
            <w:r w:rsidRPr="00F83B98">
              <w:rPr>
                <w:lang w:val="en-US"/>
              </w:rPr>
              <w:t>të</w:t>
            </w:r>
            <w:proofErr w:type="spellEnd"/>
            <w:r w:rsidRPr="00F83B98">
              <w:rPr>
                <w:lang w:val="en-US"/>
              </w:rPr>
              <w:t xml:space="preserve"> </w:t>
            </w:r>
            <w:proofErr w:type="spellStart"/>
            <w:r w:rsidRPr="00F83B98">
              <w:rPr>
                <w:lang w:val="en-US"/>
              </w:rPr>
              <w:t>vonuara</w:t>
            </w:r>
            <w:proofErr w:type="spellEnd"/>
            <w:r w:rsidRPr="00F83B98">
              <w:rPr>
                <w:lang w:val="en-US"/>
              </w:rPr>
              <w:t xml:space="preserve"> </w:t>
            </w:r>
            <w:proofErr w:type="spellStart"/>
            <w:r w:rsidRPr="00F83B98">
              <w:rPr>
                <w:lang w:val="en-US"/>
              </w:rPr>
              <w:t>krahasuar</w:t>
            </w:r>
            <w:proofErr w:type="spellEnd"/>
            <w:r w:rsidRPr="00F83B98">
              <w:rPr>
                <w:lang w:val="en-US"/>
              </w:rPr>
              <w:t xml:space="preserve"> me </w:t>
            </w:r>
            <w:proofErr w:type="spellStart"/>
            <w:r w:rsidRPr="00F83B98">
              <w:rPr>
                <w:lang w:val="en-US"/>
              </w:rPr>
              <w:t>afatet</w:t>
            </w:r>
            <w:proofErr w:type="spellEnd"/>
            <w:r w:rsidRPr="00F83B98">
              <w:rPr>
                <w:lang w:val="en-US"/>
              </w:rPr>
              <w:t xml:space="preserve"> e </w:t>
            </w:r>
            <w:proofErr w:type="spellStart"/>
            <w:r w:rsidRPr="00F83B98">
              <w:rPr>
                <w:lang w:val="en-US"/>
              </w:rPr>
              <w:t>Strategjisë</w:t>
            </w:r>
            <w:proofErr w:type="spellEnd"/>
            <w:r w:rsidRPr="00F83B98">
              <w:rPr>
                <w:lang w:val="en-US"/>
              </w:rPr>
              <w:t xml:space="preserve"> </w:t>
            </w:r>
            <w:proofErr w:type="spellStart"/>
            <w:r w:rsidRPr="00F83B98">
              <w:rPr>
                <w:lang w:val="en-US"/>
              </w:rPr>
              <w:t>së</w:t>
            </w:r>
            <w:proofErr w:type="spellEnd"/>
            <w:r w:rsidRPr="00F83B98">
              <w:rPr>
                <w:lang w:val="en-US"/>
              </w:rPr>
              <w:t xml:space="preserve"> </w:t>
            </w:r>
            <w:proofErr w:type="spellStart"/>
            <w:r w:rsidRPr="00F83B98">
              <w:rPr>
                <w:lang w:val="en-US"/>
              </w:rPr>
              <w:t>Energjisë</w:t>
            </w:r>
            <w:proofErr w:type="spellEnd"/>
            <w:r w:rsidRPr="00F83B98">
              <w:rPr>
                <w:lang w:val="en-US"/>
              </w:rPr>
              <w:t>.</w:t>
            </w:r>
          </w:p>
        </w:tc>
        <w:tc>
          <w:tcPr>
            <w:tcW w:w="1620" w:type="dxa"/>
          </w:tcPr>
          <w:p w14:paraId="068772A4" w14:textId="6E5BF9DF" w:rsidR="00F83B98" w:rsidRPr="00F83B98" w:rsidRDefault="00F83B98" w:rsidP="00AC0B86">
            <w:r w:rsidRPr="00F83B98">
              <w:t>Refuzohet</w:t>
            </w:r>
          </w:p>
        </w:tc>
        <w:tc>
          <w:tcPr>
            <w:tcW w:w="6390" w:type="dxa"/>
          </w:tcPr>
          <w:p w14:paraId="74709B28" w14:textId="3792ABA4" w:rsidR="00F83B98" w:rsidRPr="00F83B98" w:rsidRDefault="00F83B98" w:rsidP="00AC0B86">
            <w:pPr>
              <w:pStyle w:val="pdq2pgselectionanchorcontainer"/>
            </w:pPr>
            <w:proofErr w:type="spellStart"/>
            <w:r w:rsidRPr="00F83B98">
              <w:rPr>
                <w:rStyle w:val="ng-star-inserted"/>
                <w:shd w:val="clear" w:color="auto" w:fill="FFFFFF"/>
              </w:rPr>
              <w:t>Detaje</w:t>
            </w:r>
            <w:proofErr w:type="spellEnd"/>
            <w:r w:rsidRPr="00F83B98">
              <w:rPr>
                <w:rStyle w:val="ng-star-inserted"/>
                <w:shd w:val="clear" w:color="auto" w:fill="FFFFFF"/>
              </w:rPr>
              <w:t xml:space="preserve"> </w:t>
            </w:r>
            <w:proofErr w:type="spellStart"/>
            <w:r w:rsidRPr="00F83B98">
              <w:rPr>
                <w:rStyle w:val="ng-star-inserted"/>
                <w:shd w:val="clear" w:color="auto" w:fill="FFFFFF"/>
              </w:rPr>
              <w:t>teknike</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njësive</w:t>
            </w:r>
            <w:proofErr w:type="spellEnd"/>
            <w:r w:rsidRPr="00F83B98">
              <w:rPr>
                <w:rStyle w:val="ng-star-inserted"/>
                <w:shd w:val="clear" w:color="auto" w:fill="FFFFFF"/>
              </w:rPr>
              <w:t xml:space="preserve"> </w:t>
            </w:r>
            <w:proofErr w:type="spellStart"/>
            <w:r w:rsidRPr="00F83B98">
              <w:rPr>
                <w:rStyle w:val="ng-star-inserted"/>
                <w:shd w:val="clear" w:color="auto" w:fill="FFFFFF"/>
              </w:rPr>
              <w:t>nuk</w:t>
            </w:r>
            <w:proofErr w:type="spellEnd"/>
            <w:r w:rsidRPr="00F83B98">
              <w:rPr>
                <w:rStyle w:val="ng-star-inserted"/>
                <w:shd w:val="clear" w:color="auto" w:fill="FFFFFF"/>
              </w:rPr>
              <w:t xml:space="preserve"> </w:t>
            </w:r>
            <w:proofErr w:type="spellStart"/>
            <w:proofErr w:type="gramStart"/>
            <w:r w:rsidRPr="00F83B98">
              <w:rPr>
                <w:rStyle w:val="ng-star-inserted"/>
                <w:shd w:val="clear" w:color="auto" w:fill="FFFFFF"/>
              </w:rPr>
              <w:t>janë</w:t>
            </w:r>
            <w:proofErr w:type="spellEnd"/>
            <w:r w:rsidRPr="00F83B98">
              <w:rPr>
                <w:rStyle w:val="ng-star-inserted"/>
                <w:shd w:val="clear" w:color="auto" w:fill="FFFFFF"/>
              </w:rPr>
              <w:t xml:space="preserve">  </w:t>
            </w:r>
            <w:proofErr w:type="spellStart"/>
            <w:r w:rsidRPr="00F83B98">
              <w:rPr>
                <w:rStyle w:val="ng-star-inserted"/>
                <w:shd w:val="clear" w:color="auto" w:fill="FFFFFF"/>
              </w:rPr>
              <w:t>paraqitur</w:t>
            </w:r>
            <w:proofErr w:type="spellEnd"/>
            <w:proofErr w:type="gramEnd"/>
            <w:r w:rsidRPr="00F83B98">
              <w:rPr>
                <w:rStyle w:val="ng-star-inserted"/>
                <w:shd w:val="clear" w:color="auto" w:fill="FFFFFF"/>
              </w:rPr>
              <w:t xml:space="preserve"> në </w:t>
            </w:r>
            <w:proofErr w:type="spellStart"/>
            <w:r w:rsidRPr="00F83B98">
              <w:rPr>
                <w:rStyle w:val="ng-star-inserted"/>
                <w:shd w:val="clear" w:color="auto" w:fill="FFFFFF"/>
              </w:rPr>
              <w:t>këtë</w:t>
            </w:r>
            <w:proofErr w:type="spellEnd"/>
            <w:r w:rsidRPr="00F83B98">
              <w:rPr>
                <w:rStyle w:val="ng-star-inserted"/>
                <w:shd w:val="clear" w:color="auto" w:fill="FFFFFF"/>
              </w:rPr>
              <w:t xml:space="preserve"> </w:t>
            </w:r>
            <w:proofErr w:type="spellStart"/>
            <w:r w:rsidRPr="00F83B98">
              <w:rPr>
                <w:rStyle w:val="ng-star-inserted"/>
                <w:shd w:val="clear" w:color="auto" w:fill="FFFFFF"/>
              </w:rPr>
              <w:t>dokument</w:t>
            </w:r>
            <w:proofErr w:type="spellEnd"/>
            <w:r w:rsidRPr="00F83B98">
              <w:rPr>
                <w:rStyle w:val="ng-star-inserted"/>
                <w:shd w:val="clear" w:color="auto" w:fill="FFFFFF"/>
              </w:rPr>
              <w:t xml:space="preserve">, </w:t>
            </w:r>
            <w:proofErr w:type="spellStart"/>
            <w:r w:rsidRPr="00F83B98">
              <w:rPr>
                <w:rStyle w:val="ng-star-inserted"/>
                <w:shd w:val="clear" w:color="auto" w:fill="FFFFFF"/>
              </w:rPr>
              <w:t>janë</w:t>
            </w:r>
            <w:proofErr w:type="spellEnd"/>
            <w:r w:rsidRPr="00F83B98">
              <w:rPr>
                <w:rStyle w:val="ng-star-inserted"/>
                <w:shd w:val="clear" w:color="auto" w:fill="FFFFFF"/>
              </w:rPr>
              <w:t xml:space="preserve"> </w:t>
            </w:r>
            <w:proofErr w:type="spellStart"/>
            <w:r w:rsidRPr="00F83B98">
              <w:rPr>
                <w:rStyle w:val="ng-star-inserted"/>
                <w:shd w:val="clear" w:color="auto" w:fill="FFFFFF"/>
              </w:rPr>
              <w:t>pjesë</w:t>
            </w:r>
            <w:proofErr w:type="spellEnd"/>
            <w:r w:rsidRPr="00F83B98">
              <w:rPr>
                <w:rStyle w:val="ng-star-inserted"/>
                <w:shd w:val="clear" w:color="auto" w:fill="FFFFFF"/>
              </w:rPr>
              <w:t xml:space="preserve"> e </w:t>
            </w:r>
            <w:proofErr w:type="spellStart"/>
            <w:r w:rsidRPr="00F83B98">
              <w:rPr>
                <w:bCs/>
                <w:shd w:val="clear" w:color="auto" w:fill="FFFFFF"/>
              </w:rPr>
              <w:t>Strategjisë</w:t>
            </w:r>
            <w:proofErr w:type="spellEnd"/>
            <w:r w:rsidRPr="00F83B98">
              <w:rPr>
                <w:bCs/>
                <w:shd w:val="clear" w:color="auto" w:fill="FFFFFF"/>
              </w:rPr>
              <w:t xml:space="preserve"> </w:t>
            </w:r>
            <w:proofErr w:type="spellStart"/>
            <w:r w:rsidRPr="00F83B98">
              <w:rPr>
                <w:shd w:val="clear" w:color="auto" w:fill="FFFFFF"/>
              </w:rPr>
              <w:t>Afatgjate</w:t>
            </w:r>
            <w:proofErr w:type="spellEnd"/>
            <w:r w:rsidRPr="00F83B98">
              <w:rPr>
                <w:shd w:val="clear" w:color="auto" w:fill="FFFFFF"/>
              </w:rPr>
              <w:t xml:space="preserve"> </w:t>
            </w:r>
            <w:proofErr w:type="spellStart"/>
            <w:r w:rsidRPr="00F83B98">
              <w:rPr>
                <w:shd w:val="clear" w:color="auto" w:fill="FFFFFF"/>
              </w:rPr>
              <w:t>të</w:t>
            </w:r>
            <w:proofErr w:type="spellEnd"/>
            <w:r w:rsidRPr="00F83B98">
              <w:rPr>
                <w:shd w:val="clear" w:color="auto" w:fill="FFFFFF"/>
              </w:rPr>
              <w:t xml:space="preserve"> </w:t>
            </w:r>
            <w:proofErr w:type="spellStart"/>
            <w:r w:rsidRPr="00F83B98">
              <w:rPr>
                <w:shd w:val="clear" w:color="auto" w:fill="FFFFFF"/>
              </w:rPr>
              <w:t>Tranzicionit</w:t>
            </w:r>
            <w:proofErr w:type="spellEnd"/>
            <w:r w:rsidRPr="00F83B98">
              <w:rPr>
                <w:shd w:val="clear" w:color="auto" w:fill="FFFFFF"/>
              </w:rPr>
              <w:t xml:space="preserve"> </w:t>
            </w:r>
            <w:proofErr w:type="spellStart"/>
            <w:r w:rsidRPr="00F83B98">
              <w:rPr>
                <w:shd w:val="clear" w:color="auto" w:fill="FFFFFF"/>
              </w:rPr>
              <w:t>të</w:t>
            </w:r>
            <w:proofErr w:type="spellEnd"/>
            <w:r w:rsidRPr="00F83B98">
              <w:rPr>
                <w:shd w:val="clear" w:color="auto" w:fill="FFFFFF"/>
              </w:rPr>
              <w:t xml:space="preserve"> </w:t>
            </w:r>
            <w:proofErr w:type="spellStart"/>
            <w:r w:rsidRPr="00F83B98">
              <w:rPr>
                <w:shd w:val="clear" w:color="auto" w:fill="FFFFFF"/>
              </w:rPr>
              <w:t>Gjelbër</w:t>
            </w:r>
            <w:proofErr w:type="spellEnd"/>
            <w:r w:rsidRPr="00F83B98">
              <w:rPr>
                <w:shd w:val="clear" w:color="auto" w:fill="FFFFFF"/>
              </w:rPr>
              <w:t xml:space="preserve"> dhe </w:t>
            </w:r>
            <w:proofErr w:type="spellStart"/>
            <w:r w:rsidRPr="00F83B98">
              <w:rPr>
                <w:shd w:val="clear" w:color="auto" w:fill="FFFFFF"/>
              </w:rPr>
              <w:t>Dekarbonizimit</w:t>
            </w:r>
            <w:proofErr w:type="spellEnd"/>
            <w:r w:rsidRPr="00F83B98">
              <w:rPr>
                <w:shd w:val="clear" w:color="auto" w:fill="FFFFFF"/>
              </w:rPr>
              <w:t xml:space="preserve"> </w:t>
            </w:r>
            <w:proofErr w:type="spellStart"/>
            <w:r w:rsidRPr="00F83B98">
              <w:rPr>
                <w:shd w:val="clear" w:color="auto" w:fill="FFFFFF"/>
              </w:rPr>
              <w:t>t</w:t>
            </w:r>
            <w:r w:rsidRPr="00F83B98">
              <w:rPr>
                <w:bCs/>
                <w:shd w:val="clear" w:color="auto" w:fill="FFFFFF"/>
              </w:rPr>
              <w:t>ë</w:t>
            </w:r>
            <w:proofErr w:type="spellEnd"/>
            <w:r w:rsidRPr="00F83B98">
              <w:rPr>
                <w:bCs/>
                <w:shd w:val="clear" w:color="auto" w:fill="FFFFFF"/>
              </w:rPr>
              <w:t xml:space="preserve"> KEK-</w:t>
            </w:r>
            <w:proofErr w:type="spellStart"/>
            <w:r w:rsidRPr="00F83B98">
              <w:rPr>
                <w:bCs/>
                <w:shd w:val="clear" w:color="auto" w:fill="FFFFFF"/>
              </w:rPr>
              <w:t>ut</w:t>
            </w:r>
            <w:r w:rsidRPr="00F83B98">
              <w:rPr>
                <w:rStyle w:val="ng-star-inserted"/>
                <w:shd w:val="clear" w:color="auto" w:fill="FFFFFF"/>
              </w:rPr>
              <w:t>.</w:t>
            </w:r>
            <w:proofErr w:type="spellEnd"/>
            <w:r w:rsidRPr="00F83B98">
              <w:rPr>
                <w:rStyle w:val="ng-star-inserted"/>
                <w:shd w:val="clear" w:color="auto" w:fill="FFFFFF"/>
              </w:rPr>
              <w:t xml:space="preserve"> </w:t>
            </w:r>
            <w:proofErr w:type="spellStart"/>
            <w:r w:rsidRPr="00F83B98">
              <w:rPr>
                <w:rStyle w:val="ng-star-inserted"/>
                <w:shd w:val="clear" w:color="auto" w:fill="FFFFFF"/>
              </w:rPr>
              <w:t>Udhërrëfyesi</w:t>
            </w:r>
            <w:proofErr w:type="spellEnd"/>
            <w:r w:rsidRPr="00F83B98">
              <w:rPr>
                <w:rStyle w:val="ng-star-inserted"/>
                <w:shd w:val="clear" w:color="auto" w:fill="FFFFFF"/>
              </w:rPr>
              <w:t xml:space="preserve"> </w:t>
            </w:r>
            <w:proofErr w:type="spellStart"/>
            <w:r w:rsidRPr="00F83B98">
              <w:rPr>
                <w:rStyle w:val="ng-star-inserted"/>
                <w:shd w:val="clear" w:color="auto" w:fill="FFFFFF"/>
              </w:rPr>
              <w:t>një</w:t>
            </w:r>
            <w:proofErr w:type="spellEnd"/>
            <w:r w:rsidRPr="00F83B98">
              <w:rPr>
                <w:rStyle w:val="ng-star-inserted"/>
                <w:shd w:val="clear" w:color="auto" w:fill="FFFFFF"/>
              </w:rPr>
              <w:t xml:space="preserve"> plan </w:t>
            </w:r>
            <w:proofErr w:type="spellStart"/>
            <w:r w:rsidRPr="00F83B98">
              <w:rPr>
                <w:rStyle w:val="ng-star-inserted"/>
                <w:shd w:val="clear" w:color="auto" w:fill="FFFFFF"/>
              </w:rPr>
              <w:t>zbatimi</w:t>
            </w:r>
            <w:proofErr w:type="spellEnd"/>
            <w:r w:rsidRPr="00F83B98">
              <w:rPr>
                <w:rStyle w:val="ng-star-inserted"/>
                <w:shd w:val="clear" w:color="auto" w:fill="FFFFFF"/>
              </w:rPr>
              <w:t xml:space="preserve"> </w:t>
            </w:r>
            <w:proofErr w:type="spellStart"/>
            <w:r w:rsidRPr="00F83B98">
              <w:rPr>
                <w:rStyle w:val="ng-star-inserted"/>
                <w:shd w:val="clear" w:color="auto" w:fill="FFFFFF"/>
              </w:rPr>
              <w:t>që</w:t>
            </w:r>
            <w:proofErr w:type="spellEnd"/>
            <w:r w:rsidRPr="00F83B98">
              <w:rPr>
                <w:rStyle w:val="ng-star-inserted"/>
                <w:shd w:val="clear" w:color="auto" w:fill="FFFFFF"/>
              </w:rPr>
              <w:t xml:space="preserve"> </w:t>
            </w:r>
            <w:proofErr w:type="spellStart"/>
            <w:r w:rsidRPr="00F83B98">
              <w:rPr>
                <w:rStyle w:val="ng-star-inserted"/>
                <w:shd w:val="clear" w:color="auto" w:fill="FFFFFF"/>
              </w:rPr>
              <w:t>garanton</w:t>
            </w:r>
            <w:proofErr w:type="spellEnd"/>
            <w:r w:rsidRPr="00F83B98">
              <w:rPr>
                <w:rStyle w:val="ng-star-inserted"/>
                <w:shd w:val="clear" w:color="auto" w:fill="FFFFFF"/>
              </w:rPr>
              <w:t xml:space="preserve"> </w:t>
            </w:r>
            <w:proofErr w:type="spellStart"/>
            <w:r w:rsidRPr="00F83B98">
              <w:rPr>
                <w:rStyle w:val="ng-star-inserted"/>
                <w:shd w:val="clear" w:color="auto" w:fill="FFFFFF"/>
              </w:rPr>
              <w:t>modernizimin</w:t>
            </w:r>
            <w:proofErr w:type="spellEnd"/>
            <w:r w:rsidRPr="00F83B98">
              <w:rPr>
                <w:rStyle w:val="ng-star-inserted"/>
                <w:shd w:val="clear" w:color="auto" w:fill="FFFFFF"/>
              </w:rPr>
              <w:t xml:space="preserve"> </w:t>
            </w:r>
            <w:proofErr w:type="spellStart"/>
            <w:r w:rsidRPr="00F83B98">
              <w:rPr>
                <w:rStyle w:val="ng-star-inserted"/>
                <w:shd w:val="clear" w:color="auto" w:fill="FFFFFF"/>
              </w:rPr>
              <w:t>mjedisor</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njësive</w:t>
            </w:r>
            <w:proofErr w:type="spellEnd"/>
            <w:r w:rsidRPr="00F83B98">
              <w:rPr>
                <w:rStyle w:val="ng-star-inserted"/>
                <w:shd w:val="clear" w:color="auto" w:fill="FFFFFF"/>
              </w:rPr>
              <w:t xml:space="preserve">, pa </w:t>
            </w:r>
            <w:proofErr w:type="spellStart"/>
            <w:r w:rsidRPr="00F83B98">
              <w:rPr>
                <w:rStyle w:val="ng-star-inserted"/>
                <w:shd w:val="clear" w:color="auto" w:fill="FFFFFF"/>
              </w:rPr>
              <w:t>cenuar</w:t>
            </w:r>
            <w:proofErr w:type="spellEnd"/>
            <w:r w:rsidRPr="00F83B98">
              <w:rPr>
                <w:rStyle w:val="ng-star-inserted"/>
                <w:shd w:val="clear" w:color="auto" w:fill="FFFFFF"/>
              </w:rPr>
              <w:t xml:space="preserve"> </w:t>
            </w:r>
            <w:proofErr w:type="spellStart"/>
            <w:r w:rsidRPr="00F83B98">
              <w:rPr>
                <w:rStyle w:val="ng-star-inserted"/>
                <w:shd w:val="clear" w:color="auto" w:fill="FFFFFF"/>
              </w:rPr>
              <w:t>stabilitetin</w:t>
            </w:r>
            <w:proofErr w:type="spellEnd"/>
            <w:r w:rsidRPr="00F83B98">
              <w:rPr>
                <w:rStyle w:val="ng-star-inserted"/>
                <w:shd w:val="clear" w:color="auto" w:fill="FFFFFF"/>
              </w:rPr>
              <w:t xml:space="preserve"> </w:t>
            </w:r>
            <w:proofErr w:type="spellStart"/>
            <w:r w:rsidRPr="00F83B98">
              <w:rPr>
                <w:rStyle w:val="ng-star-inserted"/>
                <w:shd w:val="clear" w:color="auto" w:fill="FFFFFF"/>
              </w:rPr>
              <w:t>energjetik</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vendit</w:t>
            </w:r>
            <w:proofErr w:type="spellEnd"/>
          </w:p>
          <w:p w14:paraId="1EFD35AF" w14:textId="77777777" w:rsidR="00F83B98" w:rsidRPr="00F83B98" w:rsidRDefault="00F83B98" w:rsidP="00AC0B86">
            <w:pPr>
              <w:pStyle w:val="pdq2pgselectionanchorcontainer"/>
            </w:pPr>
          </w:p>
          <w:p w14:paraId="730140A1" w14:textId="77777777" w:rsidR="00F83B98" w:rsidRPr="00F83B98" w:rsidRDefault="00F83B98" w:rsidP="00AC0B86">
            <w:pPr>
              <w:pStyle w:val="pdq2pgselectionanchorcontainer"/>
            </w:pPr>
            <w:proofErr w:type="spellStart"/>
            <w:r w:rsidRPr="00F83B98">
              <w:rPr>
                <w:shd w:val="clear" w:color="auto" w:fill="FFFFFF"/>
              </w:rPr>
              <w:t>Hapat</w:t>
            </w:r>
            <w:proofErr w:type="spellEnd"/>
            <w:r w:rsidRPr="00F83B98">
              <w:rPr>
                <w:shd w:val="clear" w:color="auto" w:fill="FFFFFF"/>
              </w:rPr>
              <w:t xml:space="preserve"> </w:t>
            </w:r>
            <w:proofErr w:type="spellStart"/>
            <w:r w:rsidRPr="00F83B98">
              <w:rPr>
                <w:shd w:val="clear" w:color="auto" w:fill="FFFFFF"/>
              </w:rPr>
              <w:t>konkretë</w:t>
            </w:r>
            <w:proofErr w:type="spellEnd"/>
            <w:r w:rsidRPr="00F83B98">
              <w:rPr>
                <w:shd w:val="clear" w:color="auto" w:fill="FFFFFF"/>
              </w:rPr>
              <w:t xml:space="preserve">, </w:t>
            </w:r>
            <w:proofErr w:type="spellStart"/>
            <w:r w:rsidRPr="00F83B98">
              <w:rPr>
                <w:shd w:val="clear" w:color="auto" w:fill="FFFFFF"/>
              </w:rPr>
              <w:t>afatet</w:t>
            </w:r>
            <w:proofErr w:type="spellEnd"/>
            <w:r w:rsidRPr="00F83B98">
              <w:rPr>
                <w:shd w:val="clear" w:color="auto" w:fill="FFFFFF"/>
              </w:rPr>
              <w:t xml:space="preserve"> dhe </w:t>
            </w:r>
            <w:proofErr w:type="spellStart"/>
            <w:r w:rsidRPr="00F83B98">
              <w:rPr>
                <w:shd w:val="clear" w:color="auto" w:fill="FFFFFF"/>
              </w:rPr>
              <w:t>investimet</w:t>
            </w:r>
            <w:proofErr w:type="spellEnd"/>
            <w:r w:rsidRPr="00F83B98">
              <w:rPr>
                <w:shd w:val="clear" w:color="auto" w:fill="FFFFFF"/>
              </w:rPr>
              <w:t xml:space="preserve"> </w:t>
            </w:r>
            <w:proofErr w:type="spellStart"/>
            <w:r w:rsidRPr="00F83B98">
              <w:rPr>
                <w:shd w:val="clear" w:color="auto" w:fill="FFFFFF"/>
              </w:rPr>
              <w:t>për</w:t>
            </w:r>
            <w:proofErr w:type="spellEnd"/>
            <w:r w:rsidRPr="00F83B98">
              <w:rPr>
                <w:shd w:val="clear" w:color="auto" w:fill="FFFFFF"/>
              </w:rPr>
              <w:t xml:space="preserve"> </w:t>
            </w:r>
            <w:proofErr w:type="spellStart"/>
            <w:r w:rsidRPr="00F83B98">
              <w:rPr>
                <w:shd w:val="clear" w:color="auto" w:fill="FFFFFF"/>
              </w:rPr>
              <w:t>këtë</w:t>
            </w:r>
            <w:proofErr w:type="spellEnd"/>
            <w:r w:rsidRPr="00F83B98">
              <w:rPr>
                <w:shd w:val="clear" w:color="auto" w:fill="FFFFFF"/>
              </w:rPr>
              <w:t xml:space="preserve"> </w:t>
            </w:r>
            <w:proofErr w:type="spellStart"/>
            <w:r w:rsidRPr="00F83B98">
              <w:rPr>
                <w:shd w:val="clear" w:color="auto" w:fill="FFFFFF"/>
              </w:rPr>
              <w:t>sekuencë</w:t>
            </w:r>
            <w:proofErr w:type="spellEnd"/>
            <w:r w:rsidRPr="00F83B98">
              <w:rPr>
                <w:shd w:val="clear" w:color="auto" w:fill="FFFFFF"/>
              </w:rPr>
              <w:t xml:space="preserve"> </w:t>
            </w:r>
            <w:proofErr w:type="spellStart"/>
            <w:r w:rsidRPr="00F83B98">
              <w:rPr>
                <w:shd w:val="clear" w:color="auto" w:fill="FFFFFF"/>
              </w:rPr>
              <w:t>detajohen</w:t>
            </w:r>
            <w:proofErr w:type="spellEnd"/>
            <w:r w:rsidRPr="00F83B98">
              <w:rPr>
                <w:shd w:val="clear" w:color="auto" w:fill="FFFFFF"/>
              </w:rPr>
              <w:t xml:space="preserve"> në </w:t>
            </w:r>
            <w:proofErr w:type="spellStart"/>
            <w:r w:rsidRPr="00F83B98">
              <w:rPr>
                <w:shd w:val="clear" w:color="auto" w:fill="FFFFFF"/>
              </w:rPr>
              <w:t>Strategjinë</w:t>
            </w:r>
            <w:proofErr w:type="spellEnd"/>
            <w:r w:rsidRPr="00F83B98">
              <w:rPr>
                <w:shd w:val="clear" w:color="auto" w:fill="FFFFFF"/>
              </w:rPr>
              <w:t xml:space="preserve"> </w:t>
            </w:r>
            <w:proofErr w:type="spellStart"/>
            <w:r w:rsidRPr="00F83B98">
              <w:rPr>
                <w:shd w:val="clear" w:color="auto" w:fill="FFFFFF"/>
              </w:rPr>
              <w:t>Afatgjate</w:t>
            </w:r>
            <w:proofErr w:type="spellEnd"/>
            <w:r w:rsidRPr="00F83B98">
              <w:rPr>
                <w:shd w:val="clear" w:color="auto" w:fill="FFFFFF"/>
              </w:rPr>
              <w:t xml:space="preserve"> </w:t>
            </w:r>
            <w:proofErr w:type="spellStart"/>
            <w:r w:rsidRPr="00F83B98">
              <w:rPr>
                <w:shd w:val="clear" w:color="auto" w:fill="FFFFFF"/>
              </w:rPr>
              <w:t>të</w:t>
            </w:r>
            <w:proofErr w:type="spellEnd"/>
            <w:r w:rsidRPr="00F83B98">
              <w:rPr>
                <w:shd w:val="clear" w:color="auto" w:fill="FFFFFF"/>
              </w:rPr>
              <w:t xml:space="preserve"> </w:t>
            </w:r>
            <w:proofErr w:type="spellStart"/>
            <w:r w:rsidRPr="00F83B98">
              <w:rPr>
                <w:shd w:val="clear" w:color="auto" w:fill="FFFFFF"/>
              </w:rPr>
              <w:t>Tranzicionit</w:t>
            </w:r>
            <w:proofErr w:type="spellEnd"/>
            <w:r w:rsidRPr="00F83B98">
              <w:rPr>
                <w:shd w:val="clear" w:color="auto" w:fill="FFFFFF"/>
              </w:rPr>
              <w:t xml:space="preserve"> </w:t>
            </w:r>
            <w:proofErr w:type="spellStart"/>
            <w:r w:rsidRPr="00F83B98">
              <w:rPr>
                <w:shd w:val="clear" w:color="auto" w:fill="FFFFFF"/>
              </w:rPr>
              <w:t>të</w:t>
            </w:r>
            <w:proofErr w:type="spellEnd"/>
            <w:r w:rsidRPr="00F83B98">
              <w:rPr>
                <w:shd w:val="clear" w:color="auto" w:fill="FFFFFF"/>
              </w:rPr>
              <w:t xml:space="preserve"> </w:t>
            </w:r>
            <w:proofErr w:type="spellStart"/>
            <w:r w:rsidRPr="00F83B98">
              <w:rPr>
                <w:shd w:val="clear" w:color="auto" w:fill="FFFFFF"/>
              </w:rPr>
              <w:t>Gjelbër</w:t>
            </w:r>
            <w:proofErr w:type="spellEnd"/>
            <w:r w:rsidRPr="00F83B98">
              <w:rPr>
                <w:shd w:val="clear" w:color="auto" w:fill="FFFFFF"/>
              </w:rPr>
              <w:t xml:space="preserve"> dhe </w:t>
            </w:r>
            <w:proofErr w:type="spellStart"/>
            <w:r w:rsidRPr="00F83B98">
              <w:rPr>
                <w:shd w:val="clear" w:color="auto" w:fill="FFFFFF"/>
              </w:rPr>
              <w:t>Dekarbonizimit</w:t>
            </w:r>
            <w:proofErr w:type="spellEnd"/>
            <w:r w:rsidRPr="00F83B98">
              <w:rPr>
                <w:shd w:val="clear" w:color="auto" w:fill="FFFFFF"/>
              </w:rPr>
              <w:t xml:space="preserve"> </w:t>
            </w:r>
            <w:proofErr w:type="spellStart"/>
            <w:r w:rsidRPr="00F83B98">
              <w:rPr>
                <w:shd w:val="clear" w:color="auto" w:fill="FFFFFF"/>
              </w:rPr>
              <w:t>të</w:t>
            </w:r>
            <w:proofErr w:type="spellEnd"/>
            <w:r w:rsidRPr="00F83B98">
              <w:rPr>
                <w:shd w:val="clear" w:color="auto" w:fill="FFFFFF"/>
              </w:rPr>
              <w:t xml:space="preserve"> KEK-</w:t>
            </w:r>
            <w:proofErr w:type="spellStart"/>
            <w:r w:rsidRPr="00F83B98">
              <w:rPr>
                <w:shd w:val="clear" w:color="auto" w:fill="FFFFFF"/>
              </w:rPr>
              <w:t>ut</w:t>
            </w:r>
            <w:proofErr w:type="spellEnd"/>
            <w:r w:rsidRPr="00F83B98">
              <w:rPr>
                <w:shd w:val="clear" w:color="auto" w:fill="FFFFFF"/>
              </w:rPr>
              <w:t xml:space="preserve">, e </w:t>
            </w:r>
            <w:proofErr w:type="spellStart"/>
            <w:r w:rsidRPr="00F83B98">
              <w:rPr>
                <w:shd w:val="clear" w:color="auto" w:fill="FFFFFF"/>
              </w:rPr>
              <w:t>cila</w:t>
            </w:r>
            <w:proofErr w:type="spellEnd"/>
            <w:r w:rsidRPr="00F83B98">
              <w:rPr>
                <w:shd w:val="clear" w:color="auto" w:fill="FFFFFF"/>
              </w:rPr>
              <w:t xml:space="preserve"> e </w:t>
            </w:r>
            <w:proofErr w:type="spellStart"/>
            <w:r w:rsidRPr="00F83B98">
              <w:rPr>
                <w:shd w:val="clear" w:color="auto" w:fill="FFFFFF"/>
              </w:rPr>
              <w:t>operacionalizon</w:t>
            </w:r>
            <w:proofErr w:type="spellEnd"/>
            <w:r w:rsidRPr="00F83B98">
              <w:rPr>
                <w:shd w:val="clear" w:color="auto" w:fill="FFFFFF"/>
              </w:rPr>
              <w:t xml:space="preserve"> në </w:t>
            </w:r>
            <w:proofErr w:type="spellStart"/>
            <w:r w:rsidRPr="00F83B98">
              <w:rPr>
                <w:shd w:val="clear" w:color="auto" w:fill="FFFFFF"/>
              </w:rPr>
              <w:t>nivel</w:t>
            </w:r>
            <w:proofErr w:type="spellEnd"/>
            <w:r w:rsidRPr="00F83B98">
              <w:rPr>
                <w:shd w:val="clear" w:color="auto" w:fill="FFFFFF"/>
              </w:rPr>
              <w:t xml:space="preserve"> </w:t>
            </w:r>
            <w:proofErr w:type="spellStart"/>
            <w:r w:rsidRPr="00F83B98">
              <w:rPr>
                <w:shd w:val="clear" w:color="auto" w:fill="FFFFFF"/>
              </w:rPr>
              <w:t>korporate</w:t>
            </w:r>
            <w:proofErr w:type="spellEnd"/>
            <w:r w:rsidRPr="00F83B98">
              <w:rPr>
                <w:shd w:val="clear" w:color="auto" w:fill="FFFFFF"/>
              </w:rPr>
              <w:t xml:space="preserve"> </w:t>
            </w:r>
            <w:proofErr w:type="spellStart"/>
            <w:r w:rsidRPr="00F83B98">
              <w:rPr>
                <w:shd w:val="clear" w:color="auto" w:fill="FFFFFF"/>
              </w:rPr>
              <w:t>dekarbonizimin</w:t>
            </w:r>
            <w:proofErr w:type="spellEnd"/>
            <w:r w:rsidRPr="00F83B98">
              <w:rPr>
                <w:shd w:val="clear" w:color="auto" w:fill="FFFFFF"/>
              </w:rPr>
              <w:t xml:space="preserve"> e </w:t>
            </w:r>
            <w:proofErr w:type="spellStart"/>
            <w:r w:rsidRPr="00F83B98">
              <w:rPr>
                <w:shd w:val="clear" w:color="auto" w:fill="FFFFFF"/>
              </w:rPr>
              <w:t>parashtruar</w:t>
            </w:r>
            <w:proofErr w:type="spellEnd"/>
            <w:r w:rsidRPr="00F83B98">
              <w:rPr>
                <w:shd w:val="clear" w:color="auto" w:fill="FFFFFF"/>
              </w:rPr>
              <w:t xml:space="preserve"> në </w:t>
            </w:r>
            <w:proofErr w:type="spellStart"/>
            <w:r w:rsidRPr="00F83B98">
              <w:rPr>
                <w:shd w:val="clear" w:color="auto" w:fill="FFFFFF"/>
              </w:rPr>
              <w:t>këtë</w:t>
            </w:r>
            <w:proofErr w:type="spellEnd"/>
            <w:r w:rsidRPr="00F83B98">
              <w:rPr>
                <w:shd w:val="clear" w:color="auto" w:fill="FFFFFF"/>
              </w:rPr>
              <w:t xml:space="preserve"> </w:t>
            </w:r>
            <w:proofErr w:type="spellStart"/>
            <w:r w:rsidRPr="00F83B98">
              <w:rPr>
                <w:shd w:val="clear" w:color="auto" w:fill="FFFFFF"/>
              </w:rPr>
              <w:t>udhërrëfyes</w:t>
            </w:r>
            <w:proofErr w:type="spellEnd"/>
            <w:r w:rsidRPr="00F83B98">
              <w:rPr>
                <w:shd w:val="clear" w:color="auto" w:fill="FFFFFF"/>
              </w:rPr>
              <w:t>.</w:t>
            </w:r>
          </w:p>
          <w:p w14:paraId="15459FC0" w14:textId="4FC4B83D" w:rsidR="00F83B98" w:rsidRPr="00F83B98" w:rsidRDefault="00F83B98" w:rsidP="00AC0B86">
            <w:pPr>
              <w:rPr>
                <w:rStyle w:val="ng-star-inserted"/>
                <w:shd w:val="clear" w:color="auto" w:fill="FFFFFF"/>
              </w:rPr>
            </w:pPr>
          </w:p>
        </w:tc>
      </w:tr>
      <w:tr w:rsidR="00F83B98" w:rsidRPr="00F83B98" w14:paraId="6E8A4D0C" w14:textId="77777777" w:rsidTr="00287C61">
        <w:trPr>
          <w:gridAfter w:val="1"/>
          <w:wAfter w:w="90" w:type="dxa"/>
          <w:trHeight w:val="1362"/>
        </w:trPr>
        <w:tc>
          <w:tcPr>
            <w:tcW w:w="1819" w:type="dxa"/>
            <w:vMerge/>
          </w:tcPr>
          <w:p w14:paraId="74094EEE" w14:textId="77777777" w:rsidR="00F83B98" w:rsidRPr="00F83B98" w:rsidRDefault="00F83B98" w:rsidP="00AC0B86"/>
        </w:tc>
        <w:tc>
          <w:tcPr>
            <w:tcW w:w="3846" w:type="dxa"/>
          </w:tcPr>
          <w:p w14:paraId="6A7445DF" w14:textId="72FC5EEC" w:rsidR="00F83B98" w:rsidRPr="00F83B98" w:rsidRDefault="00F83B98" w:rsidP="00AC0B86">
            <w:pPr>
              <w:pStyle w:val="pdq2pgselectionanchorcontainer"/>
            </w:pPr>
            <w:proofErr w:type="gramStart"/>
            <w:r w:rsidRPr="00F83B98">
              <w:rPr>
                <w:shd w:val="clear" w:color="auto" w:fill="EDEFFA"/>
              </w:rPr>
              <w:t>f</w:t>
            </w:r>
            <w:r w:rsidRPr="00F83B98">
              <w:rPr>
                <w:rStyle w:val="Strong"/>
                <w:b w:val="0"/>
              </w:rPr>
              <w:t xml:space="preserve">.25  </w:t>
            </w:r>
            <w:proofErr w:type="spellStart"/>
            <w:r w:rsidRPr="00F83B98">
              <w:t>Reduktimi</w:t>
            </w:r>
            <w:proofErr w:type="spellEnd"/>
            <w:proofErr w:type="gramEnd"/>
            <w:r w:rsidRPr="00F83B98">
              <w:t xml:space="preserve"> gradual i </w:t>
            </w:r>
            <w:proofErr w:type="spellStart"/>
            <w:r w:rsidRPr="00F83B98">
              <w:t>prodhimit</w:t>
            </w:r>
            <w:proofErr w:type="spellEnd"/>
            <w:r w:rsidRPr="00F83B98">
              <w:t xml:space="preserve"> në </w:t>
            </w:r>
            <w:proofErr w:type="spellStart"/>
            <w:r w:rsidRPr="00F83B98">
              <w:t>njësitë</w:t>
            </w:r>
            <w:proofErr w:type="spellEnd"/>
            <w:r w:rsidRPr="00F83B98">
              <w:t xml:space="preserve"> e TPP “</w:t>
            </w:r>
            <w:proofErr w:type="spellStart"/>
            <w:r w:rsidRPr="00F83B98">
              <w:t>Kosova</w:t>
            </w:r>
            <w:proofErr w:type="spellEnd"/>
            <w:r w:rsidRPr="00F83B98">
              <w:t xml:space="preserve"> A”, me </w:t>
            </w:r>
            <w:proofErr w:type="spellStart"/>
            <w:r w:rsidRPr="00F83B98">
              <w:t>synimin</w:t>
            </w:r>
            <w:proofErr w:type="spellEnd"/>
            <w:r w:rsidRPr="00F83B98">
              <w:t xml:space="preserve"> </w:t>
            </w:r>
            <w:proofErr w:type="spellStart"/>
            <w:r w:rsidRPr="00F83B98">
              <w:t>që</w:t>
            </w:r>
            <w:proofErr w:type="spellEnd"/>
            <w:r w:rsidRPr="00F83B98">
              <w:t xml:space="preserve"> </w:t>
            </w:r>
            <w:proofErr w:type="spellStart"/>
            <w:r w:rsidRPr="00F83B98">
              <w:t>ato</w:t>
            </w:r>
            <w:proofErr w:type="spellEnd"/>
            <w:r w:rsidRPr="00F83B98">
              <w:t xml:space="preserve"> </w:t>
            </w:r>
            <w:proofErr w:type="spellStart"/>
            <w:r w:rsidRPr="00F83B98">
              <w:t>të</w:t>
            </w:r>
            <w:proofErr w:type="spellEnd"/>
            <w:r w:rsidRPr="00F83B98">
              <w:t xml:space="preserve"> </w:t>
            </w:r>
            <w:proofErr w:type="spellStart"/>
            <w:r w:rsidRPr="00F83B98">
              <w:t>mbeten</w:t>
            </w:r>
            <w:proofErr w:type="spellEnd"/>
            <w:r w:rsidRPr="00F83B98">
              <w:t xml:space="preserve"> </w:t>
            </w:r>
            <w:proofErr w:type="spellStart"/>
            <w:r w:rsidRPr="00F83B98">
              <w:t>si</w:t>
            </w:r>
            <w:proofErr w:type="spellEnd"/>
            <w:r w:rsidRPr="00F83B98">
              <w:t xml:space="preserve"> </w:t>
            </w:r>
            <w:proofErr w:type="spellStart"/>
            <w:r w:rsidRPr="00F83B98">
              <w:t>rezervë</w:t>
            </w:r>
            <w:proofErr w:type="spellEnd"/>
            <w:r w:rsidRPr="00F83B98">
              <w:t xml:space="preserve"> </w:t>
            </w:r>
            <w:proofErr w:type="spellStart"/>
            <w:r w:rsidRPr="00F83B98">
              <w:t>strategjike</w:t>
            </w:r>
            <w:proofErr w:type="spellEnd"/>
            <w:r w:rsidRPr="00F83B98">
              <w:t xml:space="preserve"> – </w:t>
            </w:r>
            <w:proofErr w:type="spellStart"/>
            <w:r w:rsidRPr="00F83B98">
              <w:t>nga</w:t>
            </w:r>
            <w:proofErr w:type="spellEnd"/>
            <w:r w:rsidRPr="00F83B98">
              <w:t xml:space="preserve"> </w:t>
            </w:r>
            <w:proofErr w:type="spellStart"/>
            <w:r w:rsidRPr="00F83B98">
              <w:t>viti</w:t>
            </w:r>
            <w:proofErr w:type="spellEnd"/>
            <w:r w:rsidRPr="00F83B98">
              <w:t xml:space="preserve"> 2028 e </w:t>
            </w:r>
            <w:proofErr w:type="spellStart"/>
            <w:r w:rsidRPr="00F83B98">
              <w:t>tutje</w:t>
            </w:r>
            <w:proofErr w:type="spellEnd"/>
            <w:r w:rsidRPr="00F83B98">
              <w:t xml:space="preserve">. </w:t>
            </w:r>
            <w:proofErr w:type="spellStart"/>
            <w:r w:rsidRPr="00F83B98">
              <w:t>Kjo</w:t>
            </w:r>
            <w:proofErr w:type="spellEnd"/>
            <w:r w:rsidRPr="00F83B98">
              <w:t xml:space="preserve"> </w:t>
            </w:r>
            <w:proofErr w:type="spellStart"/>
            <w:r w:rsidRPr="00F83B98">
              <w:t>përfaqëson</w:t>
            </w:r>
            <w:proofErr w:type="spellEnd"/>
            <w:r w:rsidRPr="00F83B98">
              <w:t xml:space="preserve"> </w:t>
            </w:r>
            <w:proofErr w:type="spellStart"/>
            <w:r w:rsidRPr="00F83B98">
              <w:t>një</w:t>
            </w:r>
            <w:proofErr w:type="spellEnd"/>
            <w:r w:rsidRPr="00F83B98">
              <w:t xml:space="preserve"> </w:t>
            </w:r>
            <w:proofErr w:type="spellStart"/>
            <w:r w:rsidRPr="00F83B98">
              <w:t>vonesë</w:t>
            </w:r>
            <w:proofErr w:type="spellEnd"/>
            <w:r w:rsidRPr="00F83B98">
              <w:t xml:space="preserve"> </w:t>
            </w:r>
            <w:proofErr w:type="spellStart"/>
            <w:r w:rsidRPr="00F83B98">
              <w:t>të</w:t>
            </w:r>
            <w:proofErr w:type="spellEnd"/>
            <w:r w:rsidRPr="00F83B98">
              <w:t xml:space="preserve"> </w:t>
            </w:r>
            <w:proofErr w:type="spellStart"/>
            <w:r w:rsidRPr="00F83B98">
              <w:t>konsiderueshme</w:t>
            </w:r>
            <w:proofErr w:type="spellEnd"/>
            <w:r w:rsidRPr="00F83B98">
              <w:t xml:space="preserve"> </w:t>
            </w:r>
            <w:proofErr w:type="spellStart"/>
            <w:r w:rsidRPr="00F83B98">
              <w:t>krahasuar</w:t>
            </w:r>
            <w:proofErr w:type="spellEnd"/>
            <w:r w:rsidRPr="00F83B98">
              <w:t xml:space="preserve"> me </w:t>
            </w:r>
            <w:proofErr w:type="spellStart"/>
            <w:r w:rsidRPr="00F83B98">
              <w:t>afatet</w:t>
            </w:r>
            <w:proofErr w:type="spellEnd"/>
            <w:r w:rsidRPr="00F83B98">
              <w:t xml:space="preserve"> e </w:t>
            </w:r>
            <w:proofErr w:type="spellStart"/>
            <w:r w:rsidRPr="00F83B98">
              <w:t>Strategjisë</w:t>
            </w:r>
            <w:proofErr w:type="spellEnd"/>
            <w:r w:rsidRPr="00F83B98">
              <w:t xml:space="preserve"> </w:t>
            </w:r>
            <w:proofErr w:type="spellStart"/>
            <w:r w:rsidRPr="00F83B98">
              <w:t>së</w:t>
            </w:r>
            <w:proofErr w:type="spellEnd"/>
            <w:r w:rsidRPr="00F83B98">
              <w:t xml:space="preserve"> </w:t>
            </w:r>
            <w:proofErr w:type="spellStart"/>
            <w:r w:rsidRPr="00F83B98">
              <w:t>Energjisë</w:t>
            </w:r>
            <w:proofErr w:type="spellEnd"/>
            <w:r w:rsidRPr="00F83B98">
              <w:t xml:space="preserve"> (p.sh. </w:t>
            </w:r>
            <w:proofErr w:type="spellStart"/>
            <w:r w:rsidRPr="00F83B98">
              <w:t>mbyllja</w:t>
            </w:r>
            <w:proofErr w:type="spellEnd"/>
            <w:r w:rsidRPr="00F83B98">
              <w:t xml:space="preserve"> e </w:t>
            </w:r>
            <w:proofErr w:type="spellStart"/>
            <w:r w:rsidRPr="00F83B98">
              <w:t>një</w:t>
            </w:r>
            <w:proofErr w:type="spellEnd"/>
            <w:r w:rsidRPr="00F83B98">
              <w:t xml:space="preserve"> </w:t>
            </w:r>
            <w:proofErr w:type="spellStart"/>
            <w:r w:rsidRPr="00F83B98">
              <w:t>njësie</w:t>
            </w:r>
            <w:proofErr w:type="spellEnd"/>
            <w:r w:rsidRPr="00F83B98">
              <w:t xml:space="preserve"> në </w:t>
            </w:r>
            <w:proofErr w:type="spellStart"/>
            <w:r w:rsidRPr="00F83B98">
              <w:t>vitin</w:t>
            </w:r>
            <w:proofErr w:type="spellEnd"/>
            <w:r w:rsidRPr="00F83B98">
              <w:t xml:space="preserve"> 2026), </w:t>
            </w:r>
            <w:r w:rsidRPr="00F83B98">
              <w:lastRenderedPageBreak/>
              <w:t xml:space="preserve">dhe </w:t>
            </w:r>
            <w:proofErr w:type="spellStart"/>
            <w:r w:rsidRPr="00F83B98">
              <w:t>nuk</w:t>
            </w:r>
            <w:proofErr w:type="spellEnd"/>
            <w:r w:rsidRPr="00F83B98">
              <w:t xml:space="preserve"> </w:t>
            </w:r>
            <w:proofErr w:type="spellStart"/>
            <w:r w:rsidRPr="00F83B98">
              <w:t>është</w:t>
            </w:r>
            <w:proofErr w:type="spellEnd"/>
            <w:r w:rsidRPr="00F83B98">
              <w:t xml:space="preserve"> e </w:t>
            </w:r>
            <w:proofErr w:type="spellStart"/>
            <w:r w:rsidRPr="00F83B98">
              <w:t>qartë</w:t>
            </w:r>
            <w:proofErr w:type="spellEnd"/>
            <w:r w:rsidRPr="00F83B98">
              <w:t xml:space="preserve"> se </w:t>
            </w:r>
            <w:proofErr w:type="spellStart"/>
            <w:r w:rsidRPr="00F83B98">
              <w:t>cila</w:t>
            </w:r>
            <w:proofErr w:type="spellEnd"/>
            <w:r w:rsidRPr="00F83B98">
              <w:t xml:space="preserve"> </w:t>
            </w:r>
            <w:proofErr w:type="spellStart"/>
            <w:r w:rsidRPr="00F83B98">
              <w:t>njësi</w:t>
            </w:r>
            <w:proofErr w:type="spellEnd"/>
            <w:r w:rsidRPr="00F83B98">
              <w:t xml:space="preserve"> do </w:t>
            </w:r>
            <w:proofErr w:type="spellStart"/>
            <w:r w:rsidRPr="00F83B98">
              <w:t>të</w:t>
            </w:r>
            <w:proofErr w:type="spellEnd"/>
            <w:r w:rsidRPr="00F83B98">
              <w:t xml:space="preserve"> </w:t>
            </w:r>
            <w:proofErr w:type="spellStart"/>
            <w:r w:rsidRPr="00F83B98">
              <w:t>jetë</w:t>
            </w:r>
            <w:proofErr w:type="spellEnd"/>
            <w:r w:rsidRPr="00F83B98">
              <w:t xml:space="preserve"> </w:t>
            </w:r>
            <w:proofErr w:type="spellStart"/>
            <w:r w:rsidRPr="00F83B98">
              <w:t>gati</w:t>
            </w:r>
            <w:proofErr w:type="spellEnd"/>
            <w:r w:rsidRPr="00F83B98">
              <w:t xml:space="preserve"> dhe </w:t>
            </w:r>
            <w:proofErr w:type="spellStart"/>
            <w:r w:rsidRPr="00F83B98">
              <w:t>kur</w:t>
            </w:r>
            <w:proofErr w:type="spellEnd"/>
            <w:r w:rsidRPr="00F83B98">
              <w:t>.</w:t>
            </w:r>
          </w:p>
          <w:p w14:paraId="2425FC52" w14:textId="09A97E3E" w:rsidR="00F83B98" w:rsidRPr="00F83B98" w:rsidRDefault="00F83B98" w:rsidP="00AC0B86">
            <w:pPr>
              <w:pStyle w:val="pdq2pgselectionanchorcontainer"/>
              <w:rPr>
                <w:shd w:val="clear" w:color="auto" w:fill="EDEFFA"/>
              </w:rPr>
            </w:pPr>
            <w:proofErr w:type="spellStart"/>
            <w:r w:rsidRPr="00F83B98">
              <w:t>Të</w:t>
            </w:r>
            <w:proofErr w:type="spellEnd"/>
            <w:r w:rsidRPr="00F83B98">
              <w:t xml:space="preserve"> </w:t>
            </w:r>
            <w:proofErr w:type="spellStart"/>
            <w:r w:rsidRPr="00F83B98">
              <w:t>jepen</w:t>
            </w:r>
            <w:proofErr w:type="spellEnd"/>
            <w:r w:rsidRPr="00F83B98">
              <w:t xml:space="preserve"> </w:t>
            </w:r>
            <w:proofErr w:type="spellStart"/>
            <w:r w:rsidRPr="00F83B98">
              <w:t>afate</w:t>
            </w:r>
            <w:proofErr w:type="spellEnd"/>
            <w:r w:rsidRPr="00F83B98">
              <w:t xml:space="preserve"> </w:t>
            </w:r>
            <w:proofErr w:type="spellStart"/>
            <w:r w:rsidRPr="00F83B98">
              <w:t>të</w:t>
            </w:r>
            <w:proofErr w:type="spellEnd"/>
            <w:r w:rsidRPr="00F83B98">
              <w:t xml:space="preserve"> </w:t>
            </w:r>
            <w:proofErr w:type="spellStart"/>
            <w:r w:rsidRPr="00F83B98">
              <w:t>qarta</w:t>
            </w:r>
            <w:proofErr w:type="spellEnd"/>
            <w:r w:rsidRPr="00F83B98">
              <w:t xml:space="preserve"> </w:t>
            </w:r>
            <w:proofErr w:type="spellStart"/>
            <w:r w:rsidRPr="00F83B98">
              <w:t>për</w:t>
            </w:r>
            <w:proofErr w:type="spellEnd"/>
            <w:r w:rsidRPr="00F83B98">
              <w:t xml:space="preserve"> </w:t>
            </w:r>
            <w:proofErr w:type="spellStart"/>
            <w:r w:rsidRPr="00F83B98">
              <w:t>secilën</w:t>
            </w:r>
            <w:proofErr w:type="spellEnd"/>
            <w:r w:rsidRPr="00F83B98">
              <w:t xml:space="preserve"> </w:t>
            </w:r>
            <w:proofErr w:type="spellStart"/>
            <w:r w:rsidRPr="00F83B98">
              <w:t>njësi</w:t>
            </w:r>
            <w:proofErr w:type="spellEnd"/>
            <w:r w:rsidRPr="00F83B98">
              <w:t xml:space="preserve">, me </w:t>
            </w:r>
            <w:proofErr w:type="spellStart"/>
            <w:r w:rsidRPr="00F83B98">
              <w:t>vitin</w:t>
            </w:r>
            <w:proofErr w:type="spellEnd"/>
            <w:r w:rsidRPr="00F83B98">
              <w:t xml:space="preserve"> e </w:t>
            </w:r>
            <w:proofErr w:type="spellStart"/>
            <w:r w:rsidRPr="00F83B98">
              <w:t>saktë</w:t>
            </w:r>
            <w:proofErr w:type="spellEnd"/>
            <w:r w:rsidRPr="00F83B98">
              <w:t xml:space="preserve"> </w:t>
            </w:r>
            <w:proofErr w:type="spellStart"/>
            <w:r w:rsidRPr="00F83B98">
              <w:t>kur</w:t>
            </w:r>
            <w:proofErr w:type="spellEnd"/>
            <w:r w:rsidRPr="00F83B98">
              <w:t xml:space="preserve"> </w:t>
            </w:r>
            <w:proofErr w:type="spellStart"/>
            <w:r w:rsidRPr="00F83B98">
              <w:t>secila</w:t>
            </w:r>
            <w:proofErr w:type="spellEnd"/>
            <w:r w:rsidRPr="00F83B98">
              <w:t xml:space="preserve"> </w:t>
            </w:r>
            <w:proofErr w:type="spellStart"/>
            <w:r w:rsidRPr="00F83B98">
              <w:t>njësi</w:t>
            </w:r>
            <w:proofErr w:type="spellEnd"/>
            <w:r w:rsidRPr="00F83B98">
              <w:t xml:space="preserve"> </w:t>
            </w:r>
            <w:proofErr w:type="spellStart"/>
            <w:r w:rsidRPr="00F83B98">
              <w:t>fillon</w:t>
            </w:r>
            <w:proofErr w:type="spellEnd"/>
            <w:r w:rsidRPr="00F83B98">
              <w:t xml:space="preserve"> </w:t>
            </w:r>
            <w:proofErr w:type="spellStart"/>
            <w:r w:rsidRPr="00F83B98">
              <w:t>të</w:t>
            </w:r>
            <w:proofErr w:type="spellEnd"/>
            <w:r w:rsidRPr="00F83B98">
              <w:t xml:space="preserve"> </w:t>
            </w:r>
            <w:proofErr w:type="spellStart"/>
            <w:r w:rsidRPr="00F83B98">
              <w:t>funksionojë</w:t>
            </w:r>
            <w:proofErr w:type="spellEnd"/>
            <w:r w:rsidRPr="00F83B98">
              <w:t xml:space="preserve"> </w:t>
            </w:r>
            <w:proofErr w:type="spellStart"/>
            <w:r w:rsidRPr="00F83B98">
              <w:t>si</w:t>
            </w:r>
            <w:proofErr w:type="spellEnd"/>
            <w:r w:rsidRPr="00F83B98">
              <w:t xml:space="preserve"> </w:t>
            </w:r>
            <w:proofErr w:type="spellStart"/>
            <w:r w:rsidRPr="00F83B98">
              <w:t>rezervë</w:t>
            </w:r>
            <w:proofErr w:type="spellEnd"/>
            <w:r w:rsidRPr="00F83B98">
              <w:t xml:space="preserve"> </w:t>
            </w:r>
            <w:proofErr w:type="spellStart"/>
            <w:r w:rsidRPr="00F83B98">
              <w:t>strategjike</w:t>
            </w:r>
            <w:proofErr w:type="spellEnd"/>
            <w:r w:rsidRPr="00F83B98">
              <w:t xml:space="preserve">, </w:t>
            </w:r>
            <w:proofErr w:type="spellStart"/>
            <w:r w:rsidRPr="00F83B98">
              <w:t>si</w:t>
            </w:r>
            <w:proofErr w:type="spellEnd"/>
            <w:r w:rsidRPr="00F83B98">
              <w:t xml:space="preserve"> dhe </w:t>
            </w:r>
            <w:proofErr w:type="spellStart"/>
            <w:r w:rsidRPr="00F83B98">
              <w:t>një</w:t>
            </w:r>
            <w:proofErr w:type="spellEnd"/>
            <w:r w:rsidRPr="00F83B98">
              <w:t xml:space="preserve"> </w:t>
            </w:r>
            <w:proofErr w:type="spellStart"/>
            <w:r w:rsidRPr="00F83B98">
              <w:t>shpjegim</w:t>
            </w:r>
            <w:proofErr w:type="spellEnd"/>
            <w:r w:rsidRPr="00F83B98">
              <w:t xml:space="preserve"> </w:t>
            </w:r>
            <w:proofErr w:type="spellStart"/>
            <w:r w:rsidRPr="00F83B98">
              <w:t>për</w:t>
            </w:r>
            <w:proofErr w:type="spellEnd"/>
            <w:r w:rsidRPr="00F83B98">
              <w:t xml:space="preserve"> </w:t>
            </w:r>
            <w:proofErr w:type="spellStart"/>
            <w:r w:rsidRPr="00F83B98">
              <w:t>arsyen</w:t>
            </w:r>
            <w:proofErr w:type="spellEnd"/>
            <w:r w:rsidRPr="00F83B98">
              <w:t xml:space="preserve"> e </w:t>
            </w:r>
            <w:proofErr w:type="spellStart"/>
            <w:r w:rsidRPr="00F83B98">
              <w:t>vonesës</w:t>
            </w:r>
            <w:proofErr w:type="spellEnd"/>
            <w:r w:rsidRPr="00F83B98">
              <w:t xml:space="preserve"> </w:t>
            </w:r>
            <w:proofErr w:type="spellStart"/>
            <w:r w:rsidRPr="00F83B98">
              <w:t>krahasuar</w:t>
            </w:r>
            <w:proofErr w:type="spellEnd"/>
            <w:r w:rsidRPr="00F83B98">
              <w:t xml:space="preserve"> me </w:t>
            </w:r>
            <w:proofErr w:type="spellStart"/>
            <w:r w:rsidRPr="00F83B98">
              <w:t>afatet</w:t>
            </w:r>
            <w:proofErr w:type="spellEnd"/>
            <w:r w:rsidRPr="00F83B98">
              <w:t xml:space="preserve"> </w:t>
            </w:r>
            <w:proofErr w:type="spellStart"/>
            <w:r w:rsidRPr="00F83B98">
              <w:t>kohore</w:t>
            </w:r>
            <w:proofErr w:type="spellEnd"/>
            <w:r w:rsidRPr="00F83B98">
              <w:t xml:space="preserve"> </w:t>
            </w:r>
            <w:proofErr w:type="spellStart"/>
            <w:r w:rsidRPr="00F83B98">
              <w:t>të</w:t>
            </w:r>
            <w:proofErr w:type="spellEnd"/>
            <w:r w:rsidRPr="00F83B98">
              <w:t xml:space="preserve"> </w:t>
            </w:r>
            <w:proofErr w:type="spellStart"/>
            <w:r w:rsidRPr="00F83B98">
              <w:t>Strategjisë</w:t>
            </w:r>
            <w:proofErr w:type="spellEnd"/>
            <w:r w:rsidRPr="00F83B98">
              <w:t xml:space="preserve"> </w:t>
            </w:r>
            <w:proofErr w:type="spellStart"/>
            <w:r w:rsidRPr="00F83B98">
              <w:t>së</w:t>
            </w:r>
            <w:proofErr w:type="spellEnd"/>
            <w:r w:rsidRPr="00F83B98">
              <w:t xml:space="preserve"> </w:t>
            </w:r>
            <w:proofErr w:type="spellStart"/>
            <w:r w:rsidRPr="00F83B98">
              <w:t>Energjisë</w:t>
            </w:r>
            <w:proofErr w:type="spellEnd"/>
          </w:p>
        </w:tc>
        <w:tc>
          <w:tcPr>
            <w:tcW w:w="1620" w:type="dxa"/>
          </w:tcPr>
          <w:p w14:paraId="604D9301" w14:textId="51CDBA3B" w:rsidR="00F83B98" w:rsidRPr="00F83B98" w:rsidRDefault="00F83B98" w:rsidP="00AC0B86">
            <w:r w:rsidRPr="00F83B98">
              <w:lastRenderedPageBreak/>
              <w:t>Refuzohet</w:t>
            </w:r>
          </w:p>
        </w:tc>
        <w:tc>
          <w:tcPr>
            <w:tcW w:w="6390" w:type="dxa"/>
          </w:tcPr>
          <w:p w14:paraId="0D70C265" w14:textId="191CDA3D" w:rsidR="00F83B98" w:rsidRPr="00F83B98" w:rsidRDefault="00F83B98" w:rsidP="00AC0B86">
            <w:pPr>
              <w:pStyle w:val="pdq2pgselectionanchorcontainer"/>
            </w:pPr>
            <w:proofErr w:type="spellStart"/>
            <w:r w:rsidRPr="00F83B98">
              <w:rPr>
                <w:rStyle w:val="ng-star-inserted"/>
                <w:shd w:val="clear" w:color="auto" w:fill="FFFFFF"/>
              </w:rPr>
              <w:t>Dokumenti</w:t>
            </w:r>
            <w:proofErr w:type="spellEnd"/>
            <w:r w:rsidRPr="00F83B98">
              <w:rPr>
                <w:rStyle w:val="ng-star-inserted"/>
                <w:shd w:val="clear" w:color="auto" w:fill="FFFFFF"/>
              </w:rPr>
              <w:t xml:space="preserve"> </w:t>
            </w:r>
            <w:proofErr w:type="spellStart"/>
            <w:r w:rsidRPr="00F83B98">
              <w:rPr>
                <w:rStyle w:val="ng-star-inserted"/>
                <w:shd w:val="clear" w:color="auto" w:fill="FFFFFF"/>
              </w:rPr>
              <w:t>tashmë</w:t>
            </w:r>
            <w:proofErr w:type="spellEnd"/>
            <w:r w:rsidRPr="00F83B98">
              <w:rPr>
                <w:rStyle w:val="ng-star-inserted"/>
                <w:shd w:val="clear" w:color="auto" w:fill="FFFFFF"/>
              </w:rPr>
              <w:t xml:space="preserve"> </w:t>
            </w:r>
            <w:proofErr w:type="spellStart"/>
            <w:r w:rsidRPr="00F83B98">
              <w:rPr>
                <w:rStyle w:val="ng-star-inserted"/>
                <w:shd w:val="clear" w:color="auto" w:fill="FFFFFF"/>
              </w:rPr>
              <w:t>ofron</w:t>
            </w:r>
            <w:proofErr w:type="spellEnd"/>
            <w:r w:rsidRPr="00F83B98">
              <w:rPr>
                <w:rStyle w:val="ng-star-inserted"/>
                <w:shd w:val="clear" w:color="auto" w:fill="FFFFFF"/>
              </w:rPr>
              <w:t xml:space="preserve"> </w:t>
            </w:r>
            <w:proofErr w:type="spellStart"/>
            <w:r w:rsidRPr="00F83B98">
              <w:rPr>
                <w:bCs/>
                <w:shd w:val="clear" w:color="auto" w:fill="FFFFFF"/>
              </w:rPr>
              <w:t>kornizën</w:t>
            </w:r>
            <w:proofErr w:type="spellEnd"/>
            <w:r w:rsidRPr="00F83B98">
              <w:rPr>
                <w:bCs/>
                <w:shd w:val="clear" w:color="auto" w:fill="FFFFFF"/>
              </w:rPr>
              <w:t xml:space="preserve"> </w:t>
            </w:r>
            <w:proofErr w:type="spellStart"/>
            <w:r w:rsidRPr="00F83B98">
              <w:rPr>
                <w:bCs/>
                <w:shd w:val="clear" w:color="auto" w:fill="FFFFFF"/>
              </w:rPr>
              <w:t>financiare</w:t>
            </w:r>
            <w:proofErr w:type="spellEnd"/>
            <w:r w:rsidRPr="00F83B98">
              <w:rPr>
                <w:bCs/>
                <w:shd w:val="clear" w:color="auto" w:fill="FFFFFF"/>
              </w:rPr>
              <w:t xml:space="preserve"> dhe </w:t>
            </w:r>
            <w:proofErr w:type="spellStart"/>
            <w:r w:rsidRPr="00F83B98">
              <w:rPr>
                <w:bCs/>
                <w:shd w:val="clear" w:color="auto" w:fill="FFFFFF"/>
              </w:rPr>
              <w:t>masat</w:t>
            </w:r>
            <w:proofErr w:type="spellEnd"/>
            <w:r w:rsidRPr="00F83B98">
              <w:rPr>
                <w:bCs/>
                <w:shd w:val="clear" w:color="auto" w:fill="FFFFFF"/>
              </w:rPr>
              <w:t xml:space="preserve"> e </w:t>
            </w:r>
            <w:proofErr w:type="spellStart"/>
            <w:r w:rsidRPr="00F83B98">
              <w:rPr>
                <w:bCs/>
                <w:shd w:val="clear" w:color="auto" w:fill="FFFFFF"/>
              </w:rPr>
              <w:t>zbatimit</w:t>
            </w:r>
            <w:proofErr w:type="spellEnd"/>
            <w:r w:rsidRPr="00F83B98">
              <w:rPr>
                <w:bCs/>
                <w:shd w:val="clear" w:color="auto" w:fill="FFFFFF"/>
              </w:rPr>
              <w:t xml:space="preserve"> (</w:t>
            </w:r>
            <w:proofErr w:type="spellStart"/>
            <w:r w:rsidRPr="00F83B98">
              <w:rPr>
                <w:bCs/>
                <w:shd w:val="clear" w:color="auto" w:fill="FFFFFF"/>
              </w:rPr>
              <w:t>Tabela</w:t>
            </w:r>
            <w:proofErr w:type="spellEnd"/>
            <w:r w:rsidRPr="00F83B98">
              <w:rPr>
                <w:bCs/>
                <w:shd w:val="clear" w:color="auto" w:fill="FFFFFF"/>
              </w:rPr>
              <w:t xml:space="preserve"> 9)</w:t>
            </w:r>
            <w:r w:rsidRPr="00F83B98">
              <w:rPr>
                <w:rStyle w:val="ng-star-inserted"/>
                <w:shd w:val="clear" w:color="auto" w:fill="FFFFFF"/>
              </w:rPr>
              <w:t xml:space="preserve"> </w:t>
            </w:r>
            <w:proofErr w:type="spellStart"/>
            <w:r w:rsidRPr="00F83B98">
              <w:rPr>
                <w:rStyle w:val="ng-star-inserted"/>
                <w:shd w:val="clear" w:color="auto" w:fill="FFFFFF"/>
              </w:rPr>
              <w:t>që</w:t>
            </w:r>
            <w:proofErr w:type="spellEnd"/>
            <w:r w:rsidRPr="00F83B98">
              <w:rPr>
                <w:rStyle w:val="ng-star-inserted"/>
                <w:shd w:val="clear" w:color="auto" w:fill="FFFFFF"/>
              </w:rPr>
              <w:t xml:space="preserve"> </w:t>
            </w:r>
            <w:proofErr w:type="spellStart"/>
            <w:r w:rsidRPr="00F83B98">
              <w:rPr>
                <w:rStyle w:val="ng-star-inserted"/>
                <w:shd w:val="clear" w:color="auto" w:fill="FFFFFF"/>
              </w:rPr>
              <w:t>garantojnë</w:t>
            </w:r>
            <w:proofErr w:type="spellEnd"/>
            <w:r w:rsidRPr="00F83B98">
              <w:rPr>
                <w:rStyle w:val="ng-star-inserted"/>
                <w:shd w:val="clear" w:color="auto" w:fill="FFFFFF"/>
              </w:rPr>
              <w:t xml:space="preserve"> </w:t>
            </w:r>
            <w:proofErr w:type="spellStart"/>
            <w:r w:rsidRPr="00F83B98">
              <w:rPr>
                <w:rStyle w:val="ng-star-inserted"/>
                <w:shd w:val="clear" w:color="auto" w:fill="FFFFFF"/>
              </w:rPr>
              <w:t>mbylljen</w:t>
            </w:r>
            <w:proofErr w:type="spellEnd"/>
            <w:r w:rsidRPr="00F83B98">
              <w:rPr>
                <w:rStyle w:val="ng-star-inserted"/>
                <w:shd w:val="clear" w:color="auto" w:fill="FFFFFF"/>
              </w:rPr>
              <w:t xml:space="preserve"> e </w:t>
            </w:r>
            <w:proofErr w:type="spellStart"/>
            <w:r w:rsidRPr="00F83B98">
              <w:rPr>
                <w:rStyle w:val="ng-star-inserted"/>
                <w:shd w:val="clear" w:color="auto" w:fill="FFFFFF"/>
              </w:rPr>
              <w:t>fazuar</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njësive</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TC "</w:t>
            </w:r>
            <w:proofErr w:type="spellStart"/>
            <w:r w:rsidRPr="00F83B98">
              <w:rPr>
                <w:rStyle w:val="ng-star-inserted"/>
                <w:shd w:val="clear" w:color="auto" w:fill="FFFFFF"/>
              </w:rPr>
              <w:t>Kosova</w:t>
            </w:r>
            <w:proofErr w:type="spellEnd"/>
            <w:r w:rsidRPr="00F83B98">
              <w:rPr>
                <w:rStyle w:val="ng-star-inserted"/>
                <w:shd w:val="clear" w:color="auto" w:fill="FFFFFF"/>
              </w:rPr>
              <w:t xml:space="preserve"> A" në </w:t>
            </w:r>
            <w:proofErr w:type="spellStart"/>
            <w:r w:rsidRPr="00F83B98">
              <w:rPr>
                <w:rStyle w:val="ng-star-inserted"/>
                <w:shd w:val="clear" w:color="auto" w:fill="FFFFFF"/>
              </w:rPr>
              <w:t>përputhje</w:t>
            </w:r>
            <w:proofErr w:type="spellEnd"/>
            <w:r w:rsidRPr="00F83B98">
              <w:rPr>
                <w:rStyle w:val="ng-star-inserted"/>
                <w:shd w:val="clear" w:color="auto" w:fill="FFFFFF"/>
              </w:rPr>
              <w:t xml:space="preserve"> me </w:t>
            </w:r>
            <w:proofErr w:type="spellStart"/>
            <w:r w:rsidRPr="00F83B98">
              <w:rPr>
                <w:rStyle w:val="ng-star-inserted"/>
                <w:shd w:val="clear" w:color="auto" w:fill="FFFFFF"/>
              </w:rPr>
              <w:t>kapacitetet</w:t>
            </w:r>
            <w:proofErr w:type="spellEnd"/>
            <w:r w:rsidRPr="00F83B98">
              <w:rPr>
                <w:rStyle w:val="ng-star-inserted"/>
                <w:shd w:val="clear" w:color="auto" w:fill="FFFFFF"/>
              </w:rPr>
              <w:t xml:space="preserve"> e </w:t>
            </w:r>
            <w:proofErr w:type="spellStart"/>
            <w:r w:rsidRPr="00F83B98">
              <w:rPr>
                <w:rStyle w:val="ng-star-inserted"/>
                <w:shd w:val="clear" w:color="auto" w:fill="FFFFFF"/>
              </w:rPr>
              <w:t>reja</w:t>
            </w:r>
            <w:proofErr w:type="spellEnd"/>
            <w:r w:rsidRPr="00F83B98">
              <w:rPr>
                <w:rStyle w:val="ng-star-inserted"/>
                <w:shd w:val="clear" w:color="auto" w:fill="FFFFFF"/>
              </w:rPr>
              <w:t xml:space="preserve"> </w:t>
            </w:r>
            <w:proofErr w:type="spellStart"/>
            <w:r w:rsidRPr="00F83B98">
              <w:rPr>
                <w:rStyle w:val="ng-star-inserted"/>
                <w:shd w:val="clear" w:color="auto" w:fill="FFFFFF"/>
              </w:rPr>
              <w:t>të</w:t>
            </w:r>
            <w:proofErr w:type="spellEnd"/>
            <w:r w:rsidRPr="00F83B98">
              <w:rPr>
                <w:rStyle w:val="ng-star-inserted"/>
                <w:shd w:val="clear" w:color="auto" w:fill="FFFFFF"/>
              </w:rPr>
              <w:t xml:space="preserve"> </w:t>
            </w:r>
            <w:proofErr w:type="spellStart"/>
            <w:r w:rsidRPr="00F83B98">
              <w:rPr>
                <w:rStyle w:val="ng-star-inserted"/>
                <w:shd w:val="clear" w:color="auto" w:fill="FFFFFF"/>
              </w:rPr>
              <w:t>gjelbra</w:t>
            </w:r>
            <w:proofErr w:type="spellEnd"/>
            <w:r w:rsidRPr="00F83B98">
              <w:rPr>
                <w:rStyle w:val="ng-star-inserted"/>
                <w:shd w:val="clear" w:color="auto" w:fill="FFFFFF"/>
              </w:rPr>
              <w:t xml:space="preserve">. </w:t>
            </w:r>
            <w:proofErr w:type="spellStart"/>
            <w:r w:rsidRPr="00F83B98">
              <w:rPr>
                <w:rStyle w:val="ng-star-inserted"/>
                <w:shd w:val="clear" w:color="auto" w:fill="FFFFFF"/>
              </w:rPr>
              <w:t>Detajet</w:t>
            </w:r>
            <w:proofErr w:type="spellEnd"/>
            <w:r w:rsidRPr="00F83B98">
              <w:rPr>
                <w:rStyle w:val="ng-star-inserted"/>
                <w:shd w:val="clear" w:color="auto" w:fill="FFFFFF"/>
              </w:rPr>
              <w:t xml:space="preserve"> </w:t>
            </w:r>
            <w:proofErr w:type="spellStart"/>
            <w:r w:rsidRPr="00F83B98">
              <w:rPr>
                <w:rStyle w:val="ng-star-inserted"/>
                <w:shd w:val="clear" w:color="auto" w:fill="FFFFFF"/>
              </w:rPr>
              <w:t>teknike</w:t>
            </w:r>
            <w:proofErr w:type="spellEnd"/>
            <w:r w:rsidRPr="00F83B98">
              <w:rPr>
                <w:rStyle w:val="ng-star-inserted"/>
                <w:shd w:val="clear" w:color="auto" w:fill="FFFFFF"/>
              </w:rPr>
              <w:t xml:space="preserve"> </w:t>
            </w:r>
            <w:proofErr w:type="spellStart"/>
            <w:r w:rsidRPr="00F83B98">
              <w:rPr>
                <w:rStyle w:val="ng-star-inserted"/>
                <w:shd w:val="clear" w:color="auto" w:fill="FFFFFF"/>
              </w:rPr>
              <w:t>për</w:t>
            </w:r>
            <w:proofErr w:type="spellEnd"/>
            <w:r w:rsidRPr="00F83B98">
              <w:rPr>
                <w:rStyle w:val="ng-star-inserted"/>
                <w:shd w:val="clear" w:color="auto" w:fill="FFFFFF"/>
              </w:rPr>
              <w:t xml:space="preserve"> </w:t>
            </w:r>
            <w:proofErr w:type="spellStart"/>
            <w:r w:rsidRPr="00F83B98">
              <w:rPr>
                <w:rStyle w:val="ng-star-inserted"/>
                <w:shd w:val="clear" w:color="auto" w:fill="FFFFFF"/>
              </w:rPr>
              <w:t>secilën</w:t>
            </w:r>
            <w:proofErr w:type="spellEnd"/>
            <w:r w:rsidRPr="00F83B98">
              <w:rPr>
                <w:rStyle w:val="ng-star-inserted"/>
                <w:shd w:val="clear" w:color="auto" w:fill="FFFFFF"/>
              </w:rPr>
              <w:t xml:space="preserve"> </w:t>
            </w:r>
            <w:proofErr w:type="spellStart"/>
            <w:r w:rsidRPr="00F83B98">
              <w:rPr>
                <w:rStyle w:val="ng-star-inserted"/>
                <w:shd w:val="clear" w:color="auto" w:fill="FFFFFF"/>
              </w:rPr>
              <w:t>njësi</w:t>
            </w:r>
            <w:proofErr w:type="spellEnd"/>
            <w:r w:rsidRPr="00F83B98">
              <w:rPr>
                <w:rStyle w:val="ng-star-inserted"/>
                <w:shd w:val="clear" w:color="auto" w:fill="FFFFFF"/>
              </w:rPr>
              <w:t xml:space="preserve"> </w:t>
            </w:r>
            <w:proofErr w:type="spellStart"/>
            <w:r w:rsidRPr="00F83B98">
              <w:rPr>
                <w:rStyle w:val="ng-star-inserted"/>
                <w:shd w:val="clear" w:color="auto" w:fill="FFFFFF"/>
              </w:rPr>
              <w:t>mbeten</w:t>
            </w:r>
            <w:proofErr w:type="spellEnd"/>
            <w:r w:rsidRPr="00F83B98">
              <w:rPr>
                <w:rStyle w:val="ng-star-inserted"/>
                <w:shd w:val="clear" w:color="auto" w:fill="FFFFFF"/>
              </w:rPr>
              <w:t xml:space="preserve"> </w:t>
            </w:r>
            <w:proofErr w:type="spellStart"/>
            <w:r w:rsidRPr="00F83B98">
              <w:rPr>
                <w:rStyle w:val="ng-star-inserted"/>
                <w:shd w:val="clear" w:color="auto" w:fill="FFFFFF"/>
              </w:rPr>
              <w:t>kompetencë</w:t>
            </w:r>
            <w:proofErr w:type="spellEnd"/>
            <w:r w:rsidRPr="00F83B98">
              <w:rPr>
                <w:rStyle w:val="ng-star-inserted"/>
                <w:shd w:val="clear" w:color="auto" w:fill="FFFFFF"/>
              </w:rPr>
              <w:t xml:space="preserve"> e </w:t>
            </w:r>
            <w:proofErr w:type="spellStart"/>
            <w:r w:rsidRPr="00F83B98">
              <w:rPr>
                <w:bCs/>
                <w:shd w:val="clear" w:color="auto" w:fill="FFFFFF"/>
              </w:rPr>
              <w:t>Strategjisë</w:t>
            </w:r>
            <w:proofErr w:type="spellEnd"/>
            <w:r w:rsidRPr="00F83B98">
              <w:rPr>
                <w:bCs/>
                <w:shd w:val="clear" w:color="auto" w:fill="FFFFFF"/>
              </w:rPr>
              <w:t xml:space="preserve"> </w:t>
            </w:r>
            <w:proofErr w:type="spellStart"/>
            <w:r w:rsidRPr="00F83B98">
              <w:rPr>
                <w:bCs/>
                <w:shd w:val="clear" w:color="auto" w:fill="FFFFFF"/>
              </w:rPr>
              <w:t>së</w:t>
            </w:r>
            <w:proofErr w:type="spellEnd"/>
            <w:r w:rsidRPr="00F83B98">
              <w:rPr>
                <w:bCs/>
                <w:shd w:val="clear" w:color="auto" w:fill="FFFFFF"/>
              </w:rPr>
              <w:t xml:space="preserve"> KEK-</w:t>
            </w:r>
            <w:proofErr w:type="spellStart"/>
            <w:r w:rsidRPr="00F83B98">
              <w:rPr>
                <w:bCs/>
                <w:shd w:val="clear" w:color="auto" w:fill="FFFFFF"/>
              </w:rPr>
              <w:t>ut</w:t>
            </w:r>
            <w:proofErr w:type="spellEnd"/>
            <w:r w:rsidRPr="00F83B98">
              <w:rPr>
                <w:rStyle w:val="ng-star-inserted"/>
                <w:shd w:val="clear" w:color="auto" w:fill="FFFFFF"/>
              </w:rPr>
              <w:t xml:space="preserve">, e </w:t>
            </w:r>
            <w:proofErr w:type="spellStart"/>
            <w:r w:rsidRPr="00F83B98">
              <w:rPr>
                <w:rStyle w:val="ng-star-inserted"/>
                <w:shd w:val="clear" w:color="auto" w:fill="FFFFFF"/>
              </w:rPr>
              <w:t>cila</w:t>
            </w:r>
            <w:proofErr w:type="spellEnd"/>
            <w:r w:rsidRPr="00F83B98">
              <w:rPr>
                <w:rStyle w:val="ng-star-inserted"/>
                <w:shd w:val="clear" w:color="auto" w:fill="FFFFFF"/>
              </w:rPr>
              <w:t xml:space="preserve"> e </w:t>
            </w:r>
            <w:proofErr w:type="spellStart"/>
            <w:r w:rsidRPr="00F83B98">
              <w:rPr>
                <w:rStyle w:val="ng-star-inserted"/>
                <w:shd w:val="clear" w:color="auto" w:fill="FFFFFF"/>
              </w:rPr>
              <w:t>plotëson</w:t>
            </w:r>
            <w:proofErr w:type="spellEnd"/>
            <w:r w:rsidRPr="00F83B98">
              <w:rPr>
                <w:rStyle w:val="ng-star-inserted"/>
                <w:shd w:val="clear" w:color="auto" w:fill="FFFFFF"/>
              </w:rPr>
              <w:t xml:space="preserve"> </w:t>
            </w:r>
            <w:proofErr w:type="spellStart"/>
            <w:r w:rsidRPr="00F83B98">
              <w:rPr>
                <w:rStyle w:val="ng-star-inserted"/>
                <w:shd w:val="clear" w:color="auto" w:fill="FFFFFF"/>
              </w:rPr>
              <w:t>këtë</w:t>
            </w:r>
            <w:proofErr w:type="spellEnd"/>
            <w:r w:rsidRPr="00F83B98">
              <w:rPr>
                <w:rStyle w:val="ng-star-inserted"/>
                <w:shd w:val="clear" w:color="auto" w:fill="FFFFFF"/>
              </w:rPr>
              <w:t xml:space="preserve"> </w:t>
            </w:r>
            <w:proofErr w:type="spellStart"/>
            <w:r w:rsidRPr="00F83B98">
              <w:rPr>
                <w:rStyle w:val="ng-star-inserted"/>
                <w:shd w:val="clear" w:color="auto" w:fill="FFFFFF"/>
              </w:rPr>
              <w:t>udhërrëfyes</w:t>
            </w:r>
            <w:proofErr w:type="spellEnd"/>
          </w:p>
          <w:p w14:paraId="1B0D7691" w14:textId="77777777" w:rsidR="00F83B98" w:rsidRPr="00F83B98" w:rsidRDefault="00F83B98" w:rsidP="00AC0B86">
            <w:pPr>
              <w:rPr>
                <w:rStyle w:val="ng-star-inserted"/>
                <w:shd w:val="clear" w:color="auto" w:fill="FFFFFF"/>
              </w:rPr>
            </w:pPr>
          </w:p>
        </w:tc>
      </w:tr>
      <w:tr w:rsidR="00F83B98" w:rsidRPr="00F83B98" w14:paraId="4478E87A" w14:textId="77777777" w:rsidTr="00287C61">
        <w:trPr>
          <w:gridAfter w:val="1"/>
          <w:wAfter w:w="90" w:type="dxa"/>
          <w:trHeight w:val="1362"/>
        </w:trPr>
        <w:tc>
          <w:tcPr>
            <w:tcW w:w="1819" w:type="dxa"/>
            <w:vMerge/>
          </w:tcPr>
          <w:p w14:paraId="76CA53FB" w14:textId="77777777" w:rsidR="00F83B98" w:rsidRPr="00F83B98" w:rsidRDefault="00F83B98" w:rsidP="00AC0B86"/>
        </w:tc>
        <w:tc>
          <w:tcPr>
            <w:tcW w:w="3846" w:type="dxa"/>
          </w:tcPr>
          <w:p w14:paraId="1EB5D2E0" w14:textId="186F0D40" w:rsidR="00F83B98" w:rsidRPr="00F83B98" w:rsidRDefault="00F83B98" w:rsidP="00AC0B86">
            <w:pPr>
              <w:pStyle w:val="pdq2pgselectionanchorcontainer"/>
            </w:pPr>
            <w:r w:rsidRPr="00F83B98">
              <w:rPr>
                <w:rStyle w:val="Strong"/>
                <w:b w:val="0"/>
              </w:rPr>
              <w:t xml:space="preserve">f.25 Tranzicioni i </w:t>
            </w:r>
            <w:proofErr w:type="spellStart"/>
            <w:r w:rsidRPr="00F83B98">
              <w:rPr>
                <w:rStyle w:val="Strong"/>
                <w:b w:val="0"/>
              </w:rPr>
              <w:t>drejtë</w:t>
            </w:r>
            <w:proofErr w:type="spellEnd"/>
            <w:r w:rsidRPr="00F83B98">
              <w:rPr>
                <w:rStyle w:val="Strong"/>
                <w:b w:val="0"/>
              </w:rPr>
              <w:t xml:space="preserve"> </w:t>
            </w:r>
            <w:proofErr w:type="spellStart"/>
            <w:r w:rsidRPr="00F83B98">
              <w:rPr>
                <w:rStyle w:val="Strong"/>
                <w:b w:val="0"/>
              </w:rPr>
              <w:t>për</w:t>
            </w:r>
            <w:proofErr w:type="spellEnd"/>
            <w:r w:rsidRPr="00F83B98">
              <w:rPr>
                <w:rStyle w:val="Strong"/>
                <w:b w:val="0"/>
              </w:rPr>
              <w:t xml:space="preserve"> </w:t>
            </w:r>
            <w:proofErr w:type="spellStart"/>
            <w:r w:rsidRPr="00F83B98">
              <w:rPr>
                <w:rStyle w:val="Strong"/>
                <w:b w:val="0"/>
              </w:rPr>
              <w:t>punëtorët</w:t>
            </w:r>
            <w:proofErr w:type="spellEnd"/>
            <w:r w:rsidRPr="00F83B98">
              <w:rPr>
                <w:rStyle w:val="Strong"/>
                <w:b w:val="0"/>
              </w:rPr>
              <w:t xml:space="preserve"> (</w:t>
            </w:r>
            <w:proofErr w:type="spellStart"/>
            <w:r w:rsidRPr="00F83B98">
              <w:rPr>
                <w:rStyle w:val="Strong"/>
                <w:b w:val="0"/>
              </w:rPr>
              <w:t>rikualifikimi</w:t>
            </w:r>
            <w:proofErr w:type="spellEnd"/>
            <w:r w:rsidRPr="00F83B98">
              <w:rPr>
                <w:rStyle w:val="Strong"/>
                <w:b w:val="0"/>
              </w:rPr>
              <w:t xml:space="preserve">, </w:t>
            </w:r>
            <w:proofErr w:type="spellStart"/>
            <w:r w:rsidRPr="00F83B98">
              <w:rPr>
                <w:rStyle w:val="Strong"/>
                <w:b w:val="0"/>
              </w:rPr>
              <w:t>skemat</w:t>
            </w:r>
            <w:proofErr w:type="spellEnd"/>
            <w:r w:rsidRPr="00F83B98">
              <w:rPr>
                <w:rStyle w:val="Strong"/>
                <w:b w:val="0"/>
              </w:rPr>
              <w:t xml:space="preserve"> e </w:t>
            </w:r>
            <w:proofErr w:type="spellStart"/>
            <w:r w:rsidRPr="00F83B98">
              <w:rPr>
                <w:rStyle w:val="Strong"/>
                <w:b w:val="0"/>
              </w:rPr>
              <w:t>daljes</w:t>
            </w:r>
            <w:proofErr w:type="spellEnd"/>
            <w:r w:rsidRPr="00F83B98">
              <w:rPr>
                <w:rStyle w:val="Strong"/>
                <w:b w:val="0"/>
              </w:rPr>
              <w:t xml:space="preserve">, </w:t>
            </w:r>
            <w:proofErr w:type="spellStart"/>
            <w:r w:rsidRPr="00F83B98">
              <w:rPr>
                <w:rStyle w:val="Strong"/>
                <w:b w:val="0"/>
              </w:rPr>
              <w:t>diversifikimi</w:t>
            </w:r>
            <w:proofErr w:type="spellEnd"/>
            <w:r w:rsidRPr="00F83B98">
              <w:rPr>
                <w:rStyle w:val="Strong"/>
                <w:b w:val="0"/>
              </w:rPr>
              <w:t>)</w:t>
            </w:r>
          </w:p>
          <w:p w14:paraId="4067979E" w14:textId="77777777" w:rsidR="00F83B98" w:rsidRPr="00F83B98" w:rsidRDefault="00F83B98" w:rsidP="00AC0B86">
            <w:pPr>
              <w:pStyle w:val="NormalWeb"/>
            </w:pPr>
            <w:proofErr w:type="spellStart"/>
            <w:r w:rsidRPr="00F83B98">
              <w:t>Objektivi</w:t>
            </w:r>
            <w:proofErr w:type="spellEnd"/>
            <w:r w:rsidRPr="00F83B98">
              <w:t xml:space="preserve"> “</w:t>
            </w:r>
            <w:proofErr w:type="spellStart"/>
            <w:r w:rsidRPr="00F83B98">
              <w:t>punësimi</w:t>
            </w:r>
            <w:proofErr w:type="spellEnd"/>
            <w:r w:rsidRPr="00F83B98">
              <w:t xml:space="preserve"> para </w:t>
            </w:r>
            <w:proofErr w:type="spellStart"/>
            <w:r w:rsidRPr="00F83B98">
              <w:t>reduktimit</w:t>
            </w:r>
            <w:proofErr w:type="spellEnd"/>
            <w:r w:rsidRPr="00F83B98">
              <w:t xml:space="preserve"> </w:t>
            </w:r>
            <w:proofErr w:type="spellStart"/>
            <w:r w:rsidRPr="00F83B98">
              <w:t>të</w:t>
            </w:r>
            <w:proofErr w:type="spellEnd"/>
            <w:r w:rsidRPr="00F83B98">
              <w:t xml:space="preserve"> </w:t>
            </w:r>
            <w:proofErr w:type="spellStart"/>
            <w:r w:rsidRPr="00F83B98">
              <w:t>kapaciteteve</w:t>
            </w:r>
            <w:proofErr w:type="spellEnd"/>
            <w:r w:rsidRPr="00F83B98">
              <w:t xml:space="preserve">” </w:t>
            </w:r>
            <w:proofErr w:type="spellStart"/>
            <w:r w:rsidRPr="00F83B98">
              <w:t>është</w:t>
            </w:r>
            <w:proofErr w:type="spellEnd"/>
            <w:r w:rsidRPr="00F83B98">
              <w:t xml:space="preserve"> </w:t>
            </w:r>
            <w:proofErr w:type="spellStart"/>
            <w:r w:rsidRPr="00F83B98">
              <w:t>shumë</w:t>
            </w:r>
            <w:proofErr w:type="spellEnd"/>
            <w:r w:rsidRPr="00F83B98">
              <w:t xml:space="preserve"> i </w:t>
            </w:r>
            <w:proofErr w:type="spellStart"/>
            <w:r w:rsidRPr="00F83B98">
              <w:t>paqartë</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qartësohet</w:t>
            </w:r>
            <w:proofErr w:type="spellEnd"/>
            <w:r w:rsidRPr="00F83B98">
              <w:t xml:space="preserve"> </w:t>
            </w:r>
            <w:proofErr w:type="spellStart"/>
            <w:r w:rsidRPr="00F83B98">
              <w:t>objektivi</w:t>
            </w:r>
            <w:proofErr w:type="spellEnd"/>
            <w:r w:rsidRPr="00F83B98">
              <w:t xml:space="preserve"> dhe </w:t>
            </w:r>
            <w:proofErr w:type="spellStart"/>
            <w:r w:rsidRPr="00F83B98">
              <w:t>të</w:t>
            </w:r>
            <w:proofErr w:type="spellEnd"/>
            <w:r w:rsidRPr="00F83B98">
              <w:t xml:space="preserve"> </w:t>
            </w:r>
            <w:proofErr w:type="spellStart"/>
            <w:r w:rsidRPr="00F83B98">
              <w:t>shtohen</w:t>
            </w:r>
            <w:proofErr w:type="spellEnd"/>
            <w:r w:rsidRPr="00F83B98">
              <w:t xml:space="preserve"> </w:t>
            </w:r>
            <w:proofErr w:type="spellStart"/>
            <w:r w:rsidRPr="00F83B98">
              <w:t>të</w:t>
            </w:r>
            <w:proofErr w:type="spellEnd"/>
            <w:r w:rsidRPr="00F83B98">
              <w:t xml:space="preserve"> </w:t>
            </w:r>
            <w:proofErr w:type="spellStart"/>
            <w:r w:rsidRPr="00F83B98">
              <w:t>paktën</w:t>
            </w:r>
            <w:proofErr w:type="spellEnd"/>
            <w:r w:rsidRPr="00F83B98">
              <w:t xml:space="preserve"> </w:t>
            </w:r>
            <w:proofErr w:type="spellStart"/>
            <w:r w:rsidRPr="00F83B98">
              <w:t>tregues</w:t>
            </w:r>
            <w:proofErr w:type="spellEnd"/>
            <w:r w:rsidRPr="00F83B98">
              <w:t xml:space="preserve"> </w:t>
            </w:r>
            <w:proofErr w:type="spellStart"/>
            <w:r w:rsidRPr="00F83B98">
              <w:t>që</w:t>
            </w:r>
            <w:proofErr w:type="spellEnd"/>
            <w:r w:rsidRPr="00F83B98">
              <w:t xml:space="preserve"> </w:t>
            </w:r>
            <w:proofErr w:type="spellStart"/>
            <w:r w:rsidRPr="00F83B98">
              <w:t>lidhen</w:t>
            </w:r>
            <w:proofErr w:type="spellEnd"/>
            <w:r w:rsidRPr="00F83B98">
              <w:t xml:space="preserve"> me </w:t>
            </w:r>
            <w:proofErr w:type="spellStart"/>
            <w:r w:rsidRPr="00F83B98">
              <w:t>rikualifikimin</w:t>
            </w:r>
            <w:proofErr w:type="spellEnd"/>
            <w:r w:rsidRPr="00F83B98">
              <w:t xml:space="preserve">, </w:t>
            </w:r>
            <w:proofErr w:type="spellStart"/>
            <w:r w:rsidRPr="00F83B98">
              <w:t>skemat</w:t>
            </w:r>
            <w:proofErr w:type="spellEnd"/>
            <w:r w:rsidRPr="00F83B98">
              <w:t xml:space="preserve"> e </w:t>
            </w:r>
            <w:proofErr w:type="spellStart"/>
            <w:r w:rsidRPr="00F83B98">
              <w:t>daljes</w:t>
            </w:r>
            <w:proofErr w:type="spellEnd"/>
            <w:r w:rsidRPr="00F83B98">
              <w:t xml:space="preserve"> dhe </w:t>
            </w:r>
            <w:proofErr w:type="spellStart"/>
            <w:r w:rsidRPr="00F83B98">
              <w:t>diversifikimin</w:t>
            </w:r>
            <w:proofErr w:type="spellEnd"/>
            <w:r w:rsidRPr="00F83B98">
              <w:t xml:space="preserve">. </w:t>
            </w:r>
            <w:proofErr w:type="spellStart"/>
            <w:r w:rsidRPr="00F83B98">
              <w:t>Gjithashtu</w:t>
            </w:r>
            <w:proofErr w:type="spellEnd"/>
            <w:r w:rsidRPr="00F83B98">
              <w:t xml:space="preserve"> </w:t>
            </w:r>
            <w:proofErr w:type="spellStart"/>
            <w:r w:rsidRPr="00F83B98">
              <w:t>rekomandohet</w:t>
            </w:r>
            <w:proofErr w:type="spellEnd"/>
            <w:r w:rsidRPr="00F83B98">
              <w:t xml:space="preserve"> </w:t>
            </w:r>
            <w:proofErr w:type="spellStart"/>
            <w:r w:rsidRPr="00F83B98">
              <w:t>të</w:t>
            </w:r>
            <w:proofErr w:type="spellEnd"/>
            <w:r w:rsidRPr="00F83B98">
              <w:t xml:space="preserve"> </w:t>
            </w:r>
            <w:proofErr w:type="spellStart"/>
            <w:r w:rsidRPr="00F83B98">
              <w:t>shtohen</w:t>
            </w:r>
            <w:proofErr w:type="spellEnd"/>
            <w:r w:rsidRPr="00F83B98">
              <w:t xml:space="preserve"> </w:t>
            </w:r>
            <w:proofErr w:type="spellStart"/>
            <w:r w:rsidRPr="00F83B98">
              <w:t>edhe</w:t>
            </w:r>
            <w:proofErr w:type="spellEnd"/>
            <w:r w:rsidRPr="00F83B98">
              <w:t xml:space="preserve"> </w:t>
            </w:r>
            <w:proofErr w:type="spellStart"/>
            <w:r w:rsidRPr="00F83B98">
              <w:t>tregues</w:t>
            </w:r>
            <w:proofErr w:type="spellEnd"/>
            <w:r w:rsidRPr="00F83B98">
              <w:t xml:space="preserve"> </w:t>
            </w:r>
            <w:proofErr w:type="spellStart"/>
            <w:r w:rsidRPr="00F83B98">
              <w:t>që</w:t>
            </w:r>
            <w:proofErr w:type="spellEnd"/>
            <w:r w:rsidRPr="00F83B98">
              <w:t xml:space="preserve"> </w:t>
            </w:r>
            <w:proofErr w:type="spellStart"/>
            <w:r w:rsidRPr="00F83B98">
              <w:t>lidhen</w:t>
            </w:r>
            <w:proofErr w:type="spellEnd"/>
            <w:r w:rsidRPr="00F83B98">
              <w:t xml:space="preserve"> me </w:t>
            </w:r>
            <w:proofErr w:type="spellStart"/>
            <w:r w:rsidRPr="00F83B98">
              <w:t>zhvillimin</w:t>
            </w:r>
            <w:proofErr w:type="spellEnd"/>
            <w:r w:rsidRPr="00F83B98">
              <w:t xml:space="preserve"> e NVM-</w:t>
            </w:r>
            <w:proofErr w:type="spellStart"/>
            <w:r w:rsidRPr="00F83B98">
              <w:t>ve</w:t>
            </w:r>
            <w:proofErr w:type="spellEnd"/>
            <w:r w:rsidRPr="00F83B98">
              <w:t xml:space="preserve"> në </w:t>
            </w:r>
            <w:proofErr w:type="spellStart"/>
            <w:r w:rsidRPr="00F83B98">
              <w:t>kuadër</w:t>
            </w:r>
            <w:proofErr w:type="spellEnd"/>
            <w:r w:rsidRPr="00F83B98">
              <w:t xml:space="preserve"> </w:t>
            </w:r>
            <w:proofErr w:type="spellStart"/>
            <w:r w:rsidRPr="00F83B98">
              <w:t>të</w:t>
            </w:r>
            <w:proofErr w:type="spellEnd"/>
            <w:r w:rsidRPr="00F83B98">
              <w:t xml:space="preserve"> </w:t>
            </w:r>
            <w:proofErr w:type="spellStart"/>
            <w:r w:rsidRPr="00F83B98">
              <w:t>kësaj</w:t>
            </w:r>
            <w:proofErr w:type="spellEnd"/>
            <w:r w:rsidRPr="00F83B98">
              <w:t xml:space="preserve"> mase, </w:t>
            </w:r>
            <w:proofErr w:type="spellStart"/>
            <w:r w:rsidRPr="00F83B98">
              <w:t>megjithatë</w:t>
            </w:r>
            <w:proofErr w:type="spellEnd"/>
            <w:r w:rsidRPr="00F83B98">
              <w:t xml:space="preserve"> do </w:t>
            </w:r>
            <w:proofErr w:type="spellStart"/>
            <w:r w:rsidRPr="00F83B98">
              <w:t>të</w:t>
            </w:r>
            <w:proofErr w:type="spellEnd"/>
            <w:r w:rsidRPr="00F83B98">
              <w:t xml:space="preserve"> </w:t>
            </w:r>
            <w:proofErr w:type="spellStart"/>
            <w:r w:rsidRPr="00F83B98">
              <w:t>ishte</w:t>
            </w:r>
            <w:proofErr w:type="spellEnd"/>
            <w:r w:rsidRPr="00F83B98">
              <w:t xml:space="preserve"> </w:t>
            </w:r>
            <w:proofErr w:type="spellStart"/>
            <w:r w:rsidRPr="00F83B98">
              <w:t>më</w:t>
            </w:r>
            <w:proofErr w:type="spellEnd"/>
            <w:r w:rsidRPr="00F83B98">
              <w:t xml:space="preserve"> e </w:t>
            </w:r>
            <w:proofErr w:type="spellStart"/>
            <w:r w:rsidRPr="00F83B98">
              <w:t>përshtatshme</w:t>
            </w:r>
            <w:proofErr w:type="spellEnd"/>
            <w:r w:rsidRPr="00F83B98">
              <w:t xml:space="preserve"> </w:t>
            </w:r>
            <w:proofErr w:type="spellStart"/>
            <w:r w:rsidRPr="00F83B98">
              <w:t>që</w:t>
            </w:r>
            <w:proofErr w:type="spellEnd"/>
            <w:r w:rsidRPr="00F83B98">
              <w:t xml:space="preserve"> </w:t>
            </w:r>
            <w:proofErr w:type="spellStart"/>
            <w:r w:rsidRPr="00F83B98">
              <w:t>kjo</w:t>
            </w:r>
            <w:proofErr w:type="spellEnd"/>
            <w:r w:rsidRPr="00F83B98">
              <w:t xml:space="preserve"> </w:t>
            </w:r>
            <w:proofErr w:type="spellStart"/>
            <w:r w:rsidRPr="00F83B98">
              <w:t>të</w:t>
            </w:r>
            <w:proofErr w:type="spellEnd"/>
            <w:r w:rsidRPr="00F83B98">
              <w:t xml:space="preserve"> </w:t>
            </w:r>
            <w:proofErr w:type="spellStart"/>
            <w:r w:rsidRPr="00F83B98">
              <w:t>trajtohej</w:t>
            </w:r>
            <w:proofErr w:type="spellEnd"/>
            <w:r w:rsidRPr="00F83B98">
              <w:t xml:space="preserve"> </w:t>
            </w:r>
            <w:proofErr w:type="spellStart"/>
            <w:r w:rsidRPr="00F83B98">
              <w:t>si</w:t>
            </w:r>
            <w:proofErr w:type="spellEnd"/>
            <w:r w:rsidRPr="00F83B98">
              <w:t xml:space="preserve"> </w:t>
            </w:r>
            <w:proofErr w:type="spellStart"/>
            <w:r w:rsidRPr="00F83B98">
              <w:t>masë</w:t>
            </w:r>
            <w:proofErr w:type="spellEnd"/>
            <w:r w:rsidRPr="00F83B98">
              <w:t xml:space="preserve"> e </w:t>
            </w:r>
            <w:proofErr w:type="spellStart"/>
            <w:r w:rsidRPr="00F83B98">
              <w:t>veçantë</w:t>
            </w:r>
            <w:proofErr w:type="spellEnd"/>
            <w:r w:rsidRPr="00F83B98">
              <w:t>.</w:t>
            </w:r>
          </w:p>
          <w:p w14:paraId="4B04C057" w14:textId="77777777" w:rsidR="00F83B98" w:rsidRPr="00F83B98" w:rsidRDefault="00F83B98" w:rsidP="00AC0B86">
            <w:pPr>
              <w:pStyle w:val="pdq2pgselectionanchorcontainer"/>
              <w:rPr>
                <w:shd w:val="clear" w:color="auto" w:fill="EDEFFA"/>
              </w:rPr>
            </w:pPr>
          </w:p>
        </w:tc>
        <w:tc>
          <w:tcPr>
            <w:tcW w:w="1620" w:type="dxa"/>
          </w:tcPr>
          <w:p w14:paraId="1053A2B3" w14:textId="5C5CFC9F" w:rsidR="00F83B98" w:rsidRPr="00F83B98" w:rsidRDefault="00F83B98" w:rsidP="00AC0B86">
            <w:r w:rsidRPr="00F83B98">
              <w:t>Refuzohet</w:t>
            </w:r>
          </w:p>
        </w:tc>
        <w:tc>
          <w:tcPr>
            <w:tcW w:w="6390" w:type="dxa"/>
          </w:tcPr>
          <w:p w14:paraId="73955F60" w14:textId="4EFA8591" w:rsidR="00F83B98" w:rsidRPr="00F83B98" w:rsidRDefault="00F83B98" w:rsidP="00AC0B86">
            <w:pPr>
              <w:rPr>
                <w:rStyle w:val="ng-star-inserted"/>
                <w:shd w:val="clear" w:color="auto" w:fill="FFFFFF"/>
              </w:rPr>
            </w:pPr>
            <w:r w:rsidRPr="00F83B98">
              <w:rPr>
                <w:rStyle w:val="ng-star-inserted"/>
                <w:shd w:val="clear" w:color="auto" w:fill="FFFFFF"/>
              </w:rPr>
              <w:t xml:space="preserve">Parimi </w:t>
            </w:r>
            <w:r w:rsidRPr="00F83B98">
              <w:rPr>
                <w:bCs/>
                <w:shd w:val="clear" w:color="auto" w:fill="FFFFFF"/>
              </w:rPr>
              <w:t>"punë së pari"</w:t>
            </w:r>
            <w:r w:rsidRPr="00F83B98">
              <w:rPr>
                <w:rStyle w:val="ng-star-inserted"/>
                <w:shd w:val="clear" w:color="auto" w:fill="FFFFFF"/>
              </w:rPr>
              <w:t xml:space="preserve"> është i vendosur mirë në tekstin strategjik (Kapitulli 5.1.2) dhe instrumentet për rikualifikim, </w:t>
            </w:r>
            <w:proofErr w:type="spellStart"/>
            <w:r w:rsidRPr="00F83B98">
              <w:rPr>
                <w:rStyle w:val="ng-star-inserted"/>
                <w:shd w:val="clear" w:color="auto" w:fill="FFFFFF"/>
              </w:rPr>
              <w:t>diversifikim</w:t>
            </w:r>
            <w:proofErr w:type="spellEnd"/>
            <w:r w:rsidRPr="00F83B98">
              <w:rPr>
                <w:rStyle w:val="ng-star-inserted"/>
                <w:shd w:val="clear" w:color="auto" w:fill="FFFFFF"/>
              </w:rPr>
              <w:t xml:space="preserve"> dhe mbështetje për bizneset janë tashmë pjesë përbërëse e dokumentit. </w:t>
            </w:r>
            <w:proofErr w:type="spellStart"/>
            <w:r w:rsidRPr="00F83B98">
              <w:rPr>
                <w:rStyle w:val="ng-star-inserted"/>
                <w:shd w:val="clear" w:color="auto" w:fill="FFFFFF"/>
              </w:rPr>
              <w:t>Detajimi</w:t>
            </w:r>
            <w:proofErr w:type="spellEnd"/>
            <w:r w:rsidRPr="00F83B98">
              <w:rPr>
                <w:rStyle w:val="ng-star-inserted"/>
                <w:shd w:val="clear" w:color="auto" w:fill="FFFFFF"/>
              </w:rPr>
              <w:t xml:space="preserve"> i mëtutjeshëm i treguesve do të bëhet në nivel operativ, siç parashihet në Kapitullin 7.5</w:t>
            </w:r>
          </w:p>
        </w:tc>
      </w:tr>
      <w:tr w:rsidR="00F83B98" w:rsidRPr="00F83B98" w14:paraId="5F972BE7" w14:textId="77777777" w:rsidTr="00287C61">
        <w:trPr>
          <w:gridAfter w:val="1"/>
          <w:wAfter w:w="90" w:type="dxa"/>
          <w:trHeight w:val="1362"/>
        </w:trPr>
        <w:tc>
          <w:tcPr>
            <w:tcW w:w="1819" w:type="dxa"/>
            <w:vMerge/>
          </w:tcPr>
          <w:p w14:paraId="06F648B7" w14:textId="77777777" w:rsidR="00F83B98" w:rsidRPr="00F83B98" w:rsidRDefault="00F83B98" w:rsidP="00AC0B86"/>
        </w:tc>
        <w:tc>
          <w:tcPr>
            <w:tcW w:w="3846" w:type="dxa"/>
          </w:tcPr>
          <w:p w14:paraId="453CB9BE" w14:textId="6DC67B86" w:rsidR="00F83B98" w:rsidRPr="00F83B98" w:rsidRDefault="00F83B98" w:rsidP="00AC0B86">
            <w:pPr>
              <w:pStyle w:val="NormalWeb"/>
            </w:pPr>
            <w:r w:rsidRPr="00F83B98">
              <w:rPr>
                <w:rStyle w:val="Strong"/>
                <w:b w:val="0"/>
              </w:rPr>
              <w:t xml:space="preserve">f.27 </w:t>
            </w:r>
            <w:proofErr w:type="spellStart"/>
            <w:r w:rsidRPr="00F83B98">
              <w:rPr>
                <w:rStyle w:val="Strong"/>
                <w:b w:val="0"/>
              </w:rPr>
              <w:t>Referencat</w:t>
            </w:r>
            <w:proofErr w:type="spellEnd"/>
          </w:p>
          <w:p w14:paraId="45AE8816" w14:textId="3E772D32" w:rsidR="00F83B98" w:rsidRPr="00F83B98" w:rsidRDefault="00F83B98" w:rsidP="00AC0B86">
            <w:pPr>
              <w:pStyle w:val="NormalWeb"/>
            </w:pP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dokumentet</w:t>
            </w:r>
            <w:proofErr w:type="spellEnd"/>
            <w:r w:rsidRPr="00F83B98">
              <w:t xml:space="preserve"> e </w:t>
            </w:r>
            <w:proofErr w:type="spellStart"/>
            <w:r w:rsidRPr="00F83B98">
              <w:t>listuara</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publike</w:t>
            </w:r>
            <w:proofErr w:type="spellEnd"/>
            <w:r w:rsidRPr="00F83B98">
              <w:t xml:space="preserve"> dhe </w:t>
            </w:r>
            <w:proofErr w:type="spellStart"/>
            <w:r w:rsidRPr="00F83B98">
              <w:t>të</w:t>
            </w:r>
            <w:proofErr w:type="spellEnd"/>
            <w:r w:rsidRPr="00F83B98">
              <w:t xml:space="preserve"> </w:t>
            </w:r>
            <w:proofErr w:type="spellStart"/>
            <w:r w:rsidRPr="00F83B98">
              <w:t>përmbajnë</w:t>
            </w:r>
            <w:proofErr w:type="spellEnd"/>
            <w:r w:rsidRPr="00F83B98">
              <w:t xml:space="preserve"> </w:t>
            </w:r>
            <w:proofErr w:type="spellStart"/>
            <w:r w:rsidRPr="00F83B98">
              <w:t>lidhje</w:t>
            </w:r>
            <w:proofErr w:type="spellEnd"/>
            <w:r w:rsidRPr="00F83B98">
              <w:t xml:space="preserve"> </w:t>
            </w:r>
            <w:proofErr w:type="spellStart"/>
            <w:r w:rsidRPr="00F83B98">
              <w:t>ku</w:t>
            </w:r>
            <w:proofErr w:type="spellEnd"/>
            <w:r w:rsidRPr="00F83B98">
              <w:t xml:space="preserve"> </w:t>
            </w:r>
            <w:proofErr w:type="spellStart"/>
            <w:r w:rsidRPr="00F83B98">
              <w:t>mund</w:t>
            </w:r>
            <w:proofErr w:type="spellEnd"/>
            <w:r w:rsidRPr="00F83B98">
              <w:t xml:space="preserve"> </w:t>
            </w:r>
            <w:proofErr w:type="spellStart"/>
            <w:r w:rsidRPr="00F83B98">
              <w:t>të</w:t>
            </w:r>
            <w:proofErr w:type="spellEnd"/>
            <w:r w:rsidRPr="00F83B98">
              <w:t xml:space="preserve"> </w:t>
            </w:r>
            <w:proofErr w:type="spellStart"/>
            <w:r w:rsidRPr="00F83B98">
              <w:t>aksesohen</w:t>
            </w:r>
            <w:proofErr w:type="spellEnd"/>
            <w:r w:rsidRPr="00F83B98">
              <w:t xml:space="preserve">. </w:t>
            </w:r>
            <w:proofErr w:type="spellStart"/>
            <w:r w:rsidRPr="00F83B98">
              <w:t>Disa</w:t>
            </w:r>
            <w:proofErr w:type="spellEnd"/>
            <w:r w:rsidRPr="00F83B98">
              <w:t xml:space="preserve"> </w:t>
            </w:r>
            <w:proofErr w:type="spellStart"/>
            <w:r w:rsidRPr="00F83B98">
              <w:t>dokumente</w:t>
            </w:r>
            <w:proofErr w:type="spellEnd"/>
            <w:r w:rsidRPr="00F83B98">
              <w:t xml:space="preserve"> </w:t>
            </w:r>
            <w:proofErr w:type="spellStart"/>
            <w:r w:rsidRPr="00F83B98">
              <w:t>kanë</w:t>
            </w:r>
            <w:proofErr w:type="spellEnd"/>
            <w:r w:rsidRPr="00F83B98">
              <w:t xml:space="preserve"> </w:t>
            </w:r>
            <w:proofErr w:type="spellStart"/>
            <w:r w:rsidRPr="00F83B98">
              <w:t>tashmë</w:t>
            </w:r>
            <w:proofErr w:type="spellEnd"/>
            <w:r w:rsidRPr="00F83B98">
              <w:t xml:space="preserve"> </w:t>
            </w:r>
            <w:proofErr w:type="spellStart"/>
            <w:r w:rsidRPr="00F83B98">
              <w:t>lidhje</w:t>
            </w:r>
            <w:proofErr w:type="spellEnd"/>
            <w:r w:rsidRPr="00F83B98">
              <w:t xml:space="preserve">, </w:t>
            </w:r>
            <w:proofErr w:type="spellStart"/>
            <w:r w:rsidRPr="00F83B98">
              <w:t>gjë</w:t>
            </w:r>
            <w:proofErr w:type="spellEnd"/>
            <w:r w:rsidRPr="00F83B98">
              <w:t xml:space="preserve"> </w:t>
            </w:r>
            <w:proofErr w:type="spellStart"/>
            <w:r w:rsidRPr="00F83B98">
              <w:t>që</w:t>
            </w:r>
            <w:proofErr w:type="spellEnd"/>
            <w:r w:rsidRPr="00F83B98">
              <w:t xml:space="preserve"> </w:t>
            </w:r>
            <w:proofErr w:type="spellStart"/>
            <w:r w:rsidRPr="00F83B98">
              <w:t>është</w:t>
            </w:r>
            <w:proofErr w:type="spellEnd"/>
            <w:r w:rsidRPr="00F83B98">
              <w:t xml:space="preserve"> </w:t>
            </w:r>
            <w:proofErr w:type="spellStart"/>
            <w:r w:rsidRPr="00F83B98">
              <w:t>për</w:t>
            </w:r>
            <w:proofErr w:type="spellEnd"/>
            <w:r w:rsidRPr="00F83B98">
              <w:t xml:space="preserve"> </w:t>
            </w:r>
            <w:proofErr w:type="spellStart"/>
            <w:r w:rsidRPr="00F83B98">
              <w:t>t’u</w:t>
            </w:r>
            <w:proofErr w:type="spellEnd"/>
            <w:r w:rsidRPr="00F83B98">
              <w:t xml:space="preserve"> </w:t>
            </w:r>
            <w:proofErr w:type="spellStart"/>
            <w:r w:rsidRPr="00F83B98">
              <w:t>mirëpritur</w:t>
            </w:r>
            <w:proofErr w:type="spellEnd"/>
            <w:r w:rsidRPr="00F83B98">
              <w:t xml:space="preserve">, por </w:t>
            </w:r>
            <w:proofErr w:type="spellStart"/>
            <w:r w:rsidRPr="00F83B98">
              <w:t>për</w:t>
            </w:r>
            <w:proofErr w:type="spellEnd"/>
            <w:r w:rsidRPr="00F83B98">
              <w:t xml:space="preserve"> </w:t>
            </w:r>
            <w:proofErr w:type="spellStart"/>
            <w:r w:rsidRPr="00F83B98">
              <w:t>dokumentet</w:t>
            </w:r>
            <w:proofErr w:type="spellEnd"/>
            <w:r w:rsidRPr="00F83B98">
              <w:t xml:space="preserve"> </w:t>
            </w:r>
            <w:proofErr w:type="spellStart"/>
            <w:r w:rsidRPr="00F83B98">
              <w:t>që</w:t>
            </w:r>
            <w:proofErr w:type="spellEnd"/>
            <w:r w:rsidRPr="00F83B98">
              <w:t xml:space="preserve"> </w:t>
            </w:r>
            <w:proofErr w:type="spellStart"/>
            <w:r w:rsidRPr="00F83B98">
              <w:t>janë</w:t>
            </w:r>
            <w:proofErr w:type="spellEnd"/>
            <w:r w:rsidRPr="00F83B98">
              <w:t xml:space="preserve"> </w:t>
            </w:r>
            <w:proofErr w:type="spellStart"/>
            <w:r w:rsidRPr="00F83B98">
              <w:t>shumë</w:t>
            </w:r>
            <w:proofErr w:type="spellEnd"/>
            <w:r w:rsidRPr="00F83B98">
              <w:t xml:space="preserve"> </w:t>
            </w:r>
            <w:proofErr w:type="spellStart"/>
            <w:r w:rsidRPr="00F83B98">
              <w:t>të</w:t>
            </w:r>
            <w:proofErr w:type="spellEnd"/>
            <w:r w:rsidRPr="00F83B98">
              <w:t xml:space="preserve"> </w:t>
            </w:r>
            <w:proofErr w:type="spellStart"/>
            <w:r w:rsidRPr="00F83B98">
              <w:t>rëndësishme</w:t>
            </w:r>
            <w:proofErr w:type="spellEnd"/>
            <w:r w:rsidRPr="00F83B98">
              <w:t xml:space="preserve"> </w:t>
            </w:r>
            <w:proofErr w:type="spellStart"/>
            <w:r w:rsidRPr="00F83B98">
              <w:t>për</w:t>
            </w:r>
            <w:proofErr w:type="spellEnd"/>
            <w:r w:rsidRPr="00F83B98">
              <w:t xml:space="preserve"> </w:t>
            </w:r>
            <w:proofErr w:type="spellStart"/>
            <w:r w:rsidRPr="00F83B98">
              <w:t>këtë</w:t>
            </w:r>
            <w:proofErr w:type="spellEnd"/>
            <w:r w:rsidRPr="00F83B98">
              <w:t xml:space="preserve"> </w:t>
            </w:r>
            <w:proofErr w:type="spellStart"/>
            <w:r w:rsidRPr="00F83B98">
              <w:t>dokument</w:t>
            </w:r>
            <w:proofErr w:type="spellEnd"/>
            <w:r w:rsidRPr="00F83B98">
              <w:t xml:space="preserve">, </w:t>
            </w:r>
            <w:proofErr w:type="spellStart"/>
            <w:r w:rsidRPr="00F83B98">
              <w:t>si</w:t>
            </w:r>
            <w:proofErr w:type="spellEnd"/>
            <w:r w:rsidRPr="00F83B98">
              <w:t xml:space="preserve"> “ë8] GIZ, </w:t>
            </w:r>
            <w:proofErr w:type="spellStart"/>
            <w:r w:rsidRPr="00F83B98">
              <w:t>Analiza</w:t>
            </w:r>
            <w:proofErr w:type="spellEnd"/>
            <w:r w:rsidRPr="00F83B98">
              <w:t xml:space="preserve"> socio-</w:t>
            </w:r>
            <w:proofErr w:type="spellStart"/>
            <w:r w:rsidRPr="00F83B98">
              <w:t>ekonomike</w:t>
            </w:r>
            <w:proofErr w:type="spellEnd"/>
            <w:r w:rsidRPr="00F83B98">
              <w:t xml:space="preserve"> </w:t>
            </w:r>
            <w:r w:rsidRPr="00F83B98">
              <w:lastRenderedPageBreak/>
              <w:t xml:space="preserve">dhe </w:t>
            </w:r>
            <w:proofErr w:type="spellStart"/>
            <w:r w:rsidRPr="00F83B98">
              <w:t>Udhërrëfyesi</w:t>
            </w:r>
            <w:proofErr w:type="spellEnd"/>
            <w:r w:rsidRPr="00F83B98">
              <w:t xml:space="preserve"> i </w:t>
            </w:r>
            <w:proofErr w:type="spellStart"/>
            <w:r w:rsidRPr="00F83B98">
              <w:t>tranzicionit</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r w:rsidRPr="00F83B98">
              <w:t xml:space="preserve"> </w:t>
            </w:r>
            <w:proofErr w:type="spellStart"/>
            <w:r w:rsidRPr="00F83B98">
              <w:t>për</w:t>
            </w:r>
            <w:proofErr w:type="spellEnd"/>
            <w:r w:rsidRPr="00F83B98">
              <w:t xml:space="preserve"> </w:t>
            </w:r>
            <w:proofErr w:type="spellStart"/>
            <w:r w:rsidRPr="00F83B98">
              <w:t>rajonin</w:t>
            </w:r>
            <w:proofErr w:type="spellEnd"/>
            <w:r w:rsidRPr="00F83B98">
              <w:t xml:space="preserve"> e </w:t>
            </w:r>
            <w:proofErr w:type="spellStart"/>
            <w:r w:rsidRPr="00F83B98">
              <w:t>Obiliqit</w:t>
            </w:r>
            <w:proofErr w:type="spellEnd"/>
            <w:r w:rsidRPr="00F83B98">
              <w:t xml:space="preserve"> (</w:t>
            </w:r>
            <w:proofErr w:type="spellStart"/>
            <w:r w:rsidRPr="00F83B98">
              <w:t>Kastriotit</w:t>
            </w:r>
            <w:proofErr w:type="spellEnd"/>
            <w:r w:rsidRPr="00F83B98">
              <w:t xml:space="preserve">)” dhe “ë10] German Economic Team (GET), </w:t>
            </w:r>
            <w:proofErr w:type="spellStart"/>
            <w:r w:rsidRPr="00F83B98">
              <w:t>Modelimi</w:t>
            </w:r>
            <w:proofErr w:type="spellEnd"/>
            <w:r w:rsidRPr="00F83B98">
              <w:t xml:space="preserve"> </w:t>
            </w:r>
            <w:proofErr w:type="spellStart"/>
            <w:r w:rsidRPr="00F83B98">
              <w:t>për</w:t>
            </w:r>
            <w:proofErr w:type="spellEnd"/>
            <w:r w:rsidRPr="00F83B98">
              <w:t xml:space="preserve"> </w:t>
            </w:r>
            <w:proofErr w:type="spellStart"/>
            <w:r w:rsidRPr="00F83B98">
              <w:t>arritjen</w:t>
            </w:r>
            <w:proofErr w:type="spellEnd"/>
            <w:r w:rsidRPr="00F83B98">
              <w:t xml:space="preserve"> e </w:t>
            </w:r>
            <w:proofErr w:type="spellStart"/>
            <w:r w:rsidRPr="00F83B98">
              <w:t>objektivit</w:t>
            </w:r>
            <w:proofErr w:type="spellEnd"/>
            <w:r w:rsidRPr="00F83B98">
              <w:t xml:space="preserve"> </w:t>
            </w:r>
            <w:proofErr w:type="spellStart"/>
            <w:r w:rsidRPr="00F83B98">
              <w:t>prej</w:t>
            </w:r>
            <w:proofErr w:type="spellEnd"/>
            <w:r w:rsidRPr="00F83B98">
              <w:t xml:space="preserve"> </w:t>
            </w:r>
            <w:proofErr w:type="spellStart"/>
            <w:r w:rsidRPr="00F83B98">
              <w:t>mbi</w:t>
            </w:r>
            <w:proofErr w:type="spellEnd"/>
            <w:r w:rsidRPr="00F83B98">
              <w:t xml:space="preserve"> 35% BRE në </w:t>
            </w:r>
            <w:proofErr w:type="spellStart"/>
            <w:r w:rsidRPr="00F83B98">
              <w:t>konsumin</w:t>
            </w:r>
            <w:proofErr w:type="spellEnd"/>
            <w:r w:rsidRPr="00F83B98">
              <w:t xml:space="preserve"> final </w:t>
            </w:r>
            <w:proofErr w:type="spellStart"/>
            <w:r w:rsidRPr="00F83B98">
              <w:t>të</w:t>
            </w:r>
            <w:proofErr w:type="spellEnd"/>
            <w:r w:rsidRPr="00F83B98">
              <w:t xml:space="preserve"> </w:t>
            </w:r>
            <w:proofErr w:type="spellStart"/>
            <w:r w:rsidRPr="00F83B98">
              <w:t>energjisë</w:t>
            </w:r>
            <w:proofErr w:type="spellEnd"/>
            <w:r w:rsidRPr="00F83B98">
              <w:t xml:space="preserve">; </w:t>
            </w:r>
            <w:proofErr w:type="spellStart"/>
            <w:r w:rsidRPr="00F83B98">
              <w:t>agjenda</w:t>
            </w:r>
            <w:proofErr w:type="spellEnd"/>
            <w:r w:rsidRPr="00F83B98">
              <w:t xml:space="preserve"> e re e </w:t>
            </w:r>
            <w:proofErr w:type="spellStart"/>
            <w:r w:rsidRPr="00F83B98">
              <w:t>politikës</w:t>
            </w:r>
            <w:proofErr w:type="spellEnd"/>
            <w:r w:rsidRPr="00F83B98">
              <w:t xml:space="preserve"> </w:t>
            </w:r>
            <w:proofErr w:type="spellStart"/>
            <w:r w:rsidRPr="00F83B98">
              <w:t>energjetike</w:t>
            </w:r>
            <w:proofErr w:type="spellEnd"/>
            <w:r w:rsidRPr="00F83B98">
              <w:t xml:space="preserve"> </w:t>
            </w:r>
            <w:proofErr w:type="spellStart"/>
            <w:r w:rsidRPr="00F83B98">
              <w:t>të</w:t>
            </w:r>
            <w:proofErr w:type="spellEnd"/>
            <w:r w:rsidRPr="00F83B98">
              <w:t xml:space="preserve"> </w:t>
            </w:r>
            <w:proofErr w:type="spellStart"/>
            <w:r w:rsidRPr="00F83B98">
              <w:t>Kosovës</w:t>
            </w:r>
            <w:proofErr w:type="spellEnd"/>
            <w:r w:rsidRPr="00F83B98">
              <w:t xml:space="preserve">”, </w:t>
            </w:r>
            <w:proofErr w:type="spellStart"/>
            <w:r w:rsidRPr="00F83B98">
              <w:t>është</w:t>
            </w:r>
            <w:proofErr w:type="spellEnd"/>
            <w:r w:rsidRPr="00F83B98">
              <w:t xml:space="preserve"> </w:t>
            </w:r>
            <w:proofErr w:type="spellStart"/>
            <w:r w:rsidRPr="00F83B98">
              <w:t>veçanërisht</w:t>
            </w:r>
            <w:proofErr w:type="spellEnd"/>
            <w:r w:rsidRPr="00F83B98">
              <w:t xml:space="preserve"> e </w:t>
            </w:r>
            <w:proofErr w:type="spellStart"/>
            <w:r w:rsidRPr="00F83B98">
              <w:t>rëndësishme</w:t>
            </w:r>
            <w:proofErr w:type="spellEnd"/>
            <w:r w:rsidRPr="00F83B98">
              <w:t xml:space="preserve"> </w:t>
            </w:r>
            <w:proofErr w:type="spellStart"/>
            <w:r w:rsidRPr="00F83B98">
              <w:t>të</w:t>
            </w:r>
            <w:proofErr w:type="spellEnd"/>
            <w:r w:rsidRPr="00F83B98">
              <w:t xml:space="preserve"> </w:t>
            </w:r>
            <w:proofErr w:type="spellStart"/>
            <w:r w:rsidRPr="00F83B98">
              <w:t>përfshihen</w:t>
            </w:r>
            <w:proofErr w:type="spellEnd"/>
            <w:r w:rsidRPr="00F83B98">
              <w:t xml:space="preserve"> </w:t>
            </w:r>
            <w:proofErr w:type="spellStart"/>
            <w:r w:rsidRPr="00F83B98">
              <w:t>lidhje</w:t>
            </w:r>
            <w:proofErr w:type="spellEnd"/>
            <w:r w:rsidRPr="00F83B98">
              <w:t xml:space="preserve"> </w:t>
            </w:r>
            <w:proofErr w:type="spellStart"/>
            <w:r w:rsidRPr="00F83B98">
              <w:t>ku</w:t>
            </w:r>
            <w:proofErr w:type="spellEnd"/>
            <w:r w:rsidRPr="00F83B98">
              <w:t xml:space="preserve"> </w:t>
            </w:r>
            <w:proofErr w:type="spellStart"/>
            <w:r w:rsidRPr="00F83B98">
              <w:t>ato</w:t>
            </w:r>
            <w:proofErr w:type="spellEnd"/>
            <w:r w:rsidRPr="00F83B98">
              <w:t xml:space="preserve"> </w:t>
            </w:r>
            <w:proofErr w:type="spellStart"/>
            <w:r w:rsidRPr="00F83B98">
              <w:t>janë</w:t>
            </w:r>
            <w:proofErr w:type="spellEnd"/>
            <w:r w:rsidRPr="00F83B98">
              <w:t xml:space="preserve"> </w:t>
            </w:r>
            <w:proofErr w:type="spellStart"/>
            <w:r w:rsidRPr="00F83B98">
              <w:t>të</w:t>
            </w:r>
            <w:proofErr w:type="spellEnd"/>
            <w:r w:rsidRPr="00F83B98">
              <w:t xml:space="preserve"> </w:t>
            </w:r>
            <w:proofErr w:type="spellStart"/>
            <w:r w:rsidRPr="00F83B98">
              <w:t>qasshme</w:t>
            </w:r>
            <w:proofErr w:type="spellEnd"/>
            <w:r w:rsidRPr="00F83B98">
              <w:t xml:space="preserve"> </w:t>
            </w:r>
            <w:proofErr w:type="spellStart"/>
            <w:r w:rsidRPr="00F83B98">
              <w:t>publikisht</w:t>
            </w:r>
            <w:proofErr w:type="spellEnd"/>
            <w:r w:rsidRPr="00F83B98">
              <w:t>.</w:t>
            </w:r>
          </w:p>
          <w:p w14:paraId="53A79A91" w14:textId="77777777" w:rsidR="00F83B98" w:rsidRPr="00F83B98" w:rsidRDefault="00F83B98" w:rsidP="00AC0B86">
            <w:pPr>
              <w:pStyle w:val="NormalWeb"/>
            </w:pPr>
            <w:proofErr w:type="spellStart"/>
            <w:r w:rsidRPr="00F83B98">
              <w:t>Të</w:t>
            </w:r>
            <w:proofErr w:type="spellEnd"/>
            <w:r w:rsidRPr="00F83B98">
              <w:t xml:space="preserve"> </w:t>
            </w:r>
            <w:proofErr w:type="spellStart"/>
            <w:r w:rsidRPr="00F83B98">
              <w:t>shtohen</w:t>
            </w:r>
            <w:proofErr w:type="spellEnd"/>
            <w:r w:rsidRPr="00F83B98">
              <w:t xml:space="preserve"> </w:t>
            </w:r>
            <w:proofErr w:type="spellStart"/>
            <w:r w:rsidRPr="00F83B98">
              <w:t>lidhje</w:t>
            </w:r>
            <w:proofErr w:type="spellEnd"/>
            <w:r w:rsidRPr="00F83B98">
              <w:t xml:space="preserve"> </w:t>
            </w:r>
            <w:proofErr w:type="spellStart"/>
            <w:r w:rsidRPr="00F83B98">
              <w:t>për</w:t>
            </w:r>
            <w:proofErr w:type="spellEnd"/>
            <w:r w:rsidRPr="00F83B98">
              <w:t xml:space="preserv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dokumentet</w:t>
            </w:r>
            <w:proofErr w:type="spellEnd"/>
            <w:r w:rsidRPr="00F83B98">
              <w:t xml:space="preserve"> e </w:t>
            </w:r>
            <w:proofErr w:type="spellStart"/>
            <w:r w:rsidRPr="00F83B98">
              <w:t>listuara</w:t>
            </w:r>
            <w:proofErr w:type="spellEnd"/>
            <w:r w:rsidRPr="00F83B98">
              <w:t xml:space="preserve"> në </w:t>
            </w:r>
            <w:proofErr w:type="spellStart"/>
            <w:r w:rsidRPr="00F83B98">
              <w:t>referenca</w:t>
            </w:r>
            <w:proofErr w:type="spellEnd"/>
            <w:r w:rsidRPr="00F83B98">
              <w:t xml:space="preserve">. </w:t>
            </w:r>
            <w:proofErr w:type="spellStart"/>
            <w:r w:rsidRPr="00F83B98">
              <w:t>Të</w:t>
            </w:r>
            <w:proofErr w:type="spellEnd"/>
            <w:r w:rsidRPr="00F83B98">
              <w:t xml:space="preserve"> </w:t>
            </w:r>
            <w:proofErr w:type="spellStart"/>
            <w:r w:rsidRPr="00F83B98">
              <w:t>gjitha</w:t>
            </w:r>
            <w:proofErr w:type="spellEnd"/>
            <w:r w:rsidRPr="00F83B98">
              <w:t xml:space="preserve"> </w:t>
            </w:r>
            <w:proofErr w:type="spellStart"/>
            <w:r w:rsidRPr="00F83B98">
              <w:t>këto</w:t>
            </w:r>
            <w:proofErr w:type="spellEnd"/>
            <w:r w:rsidRPr="00F83B98">
              <w:t xml:space="preserve"> </w:t>
            </w:r>
            <w:proofErr w:type="spellStart"/>
            <w:r w:rsidRPr="00F83B98">
              <w:t>janë</w:t>
            </w:r>
            <w:proofErr w:type="spellEnd"/>
            <w:r w:rsidRPr="00F83B98">
              <w:t xml:space="preserve"> </w:t>
            </w:r>
            <w:proofErr w:type="spellStart"/>
            <w:r w:rsidRPr="00F83B98">
              <w:t>financuar</w:t>
            </w:r>
            <w:proofErr w:type="spellEnd"/>
            <w:r w:rsidRPr="00F83B98">
              <w:t xml:space="preserve"> me </w:t>
            </w:r>
            <w:proofErr w:type="spellStart"/>
            <w:r w:rsidRPr="00F83B98">
              <w:t>fonde</w:t>
            </w:r>
            <w:proofErr w:type="spellEnd"/>
            <w:r w:rsidRPr="00F83B98">
              <w:t xml:space="preserve"> </w:t>
            </w:r>
            <w:proofErr w:type="spellStart"/>
            <w:r w:rsidRPr="00F83B98">
              <w:t>publike</w:t>
            </w:r>
            <w:proofErr w:type="spellEnd"/>
            <w:r w:rsidRPr="00F83B98">
              <w:t xml:space="preserve"> dhe </w:t>
            </w:r>
            <w:proofErr w:type="spellStart"/>
            <w:r w:rsidRPr="00F83B98">
              <w:t>duhet</w:t>
            </w:r>
            <w:proofErr w:type="spellEnd"/>
            <w:r w:rsidRPr="00F83B98">
              <w:t xml:space="preserve">, </w:t>
            </w:r>
            <w:proofErr w:type="spellStart"/>
            <w:r w:rsidRPr="00F83B98">
              <w:t>rrjedhimisht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t>të</w:t>
            </w:r>
            <w:proofErr w:type="spellEnd"/>
            <w:r w:rsidRPr="00F83B98">
              <w:t xml:space="preserve"> </w:t>
            </w:r>
            <w:proofErr w:type="spellStart"/>
            <w:r w:rsidRPr="00F83B98">
              <w:t>qasshme</w:t>
            </w:r>
            <w:proofErr w:type="spellEnd"/>
            <w:r w:rsidRPr="00F83B98">
              <w:t xml:space="preserve"> </w:t>
            </w:r>
            <w:proofErr w:type="spellStart"/>
            <w:r w:rsidRPr="00F83B98">
              <w:t>publikisht</w:t>
            </w:r>
            <w:proofErr w:type="spellEnd"/>
            <w:r w:rsidRPr="00F83B98">
              <w:t>.</w:t>
            </w:r>
          </w:p>
          <w:p w14:paraId="315053F2" w14:textId="77777777" w:rsidR="00F83B98" w:rsidRPr="00F83B98" w:rsidRDefault="00F83B98" w:rsidP="00AC0B86">
            <w:pPr>
              <w:pStyle w:val="pdq2pgselectionanchorcontainer"/>
              <w:rPr>
                <w:rStyle w:val="Strong"/>
                <w:b w:val="0"/>
              </w:rPr>
            </w:pPr>
          </w:p>
        </w:tc>
        <w:tc>
          <w:tcPr>
            <w:tcW w:w="1620" w:type="dxa"/>
          </w:tcPr>
          <w:p w14:paraId="71B13EFB" w14:textId="583EAD94" w:rsidR="00F83B98" w:rsidRPr="00F83B98" w:rsidRDefault="00F83B98" w:rsidP="00AC0B86">
            <w:r w:rsidRPr="00F83B98">
              <w:lastRenderedPageBreak/>
              <w:t>Refuzohet</w:t>
            </w:r>
          </w:p>
        </w:tc>
        <w:tc>
          <w:tcPr>
            <w:tcW w:w="6390" w:type="dxa"/>
          </w:tcPr>
          <w:p w14:paraId="37CA1BBE" w14:textId="0FE4F534" w:rsidR="00F83B98" w:rsidRPr="00F83B98" w:rsidRDefault="00F83B98" w:rsidP="00AC0B86">
            <w:pPr>
              <w:rPr>
                <w:rStyle w:val="ng-star-inserted"/>
                <w:shd w:val="clear" w:color="auto" w:fill="FFFFFF"/>
              </w:rPr>
            </w:pPr>
            <w:r w:rsidRPr="00F83B98">
              <w:rPr>
                <w:rStyle w:val="ng-star-inserted"/>
                <w:shd w:val="clear" w:color="auto" w:fill="FFFFFF"/>
              </w:rPr>
              <w:t xml:space="preserve">Dokumenti ofron të gjithë informacionin e nevojshme strategjik për të kuptuar rrugëtimin e </w:t>
            </w:r>
            <w:proofErr w:type="spellStart"/>
            <w:r w:rsidRPr="00F83B98">
              <w:rPr>
                <w:rStyle w:val="ng-star-inserted"/>
                <w:shd w:val="clear" w:color="auto" w:fill="FFFFFF"/>
              </w:rPr>
              <w:t>tranzicionit</w:t>
            </w:r>
            <w:proofErr w:type="spellEnd"/>
            <w:r w:rsidRPr="00F83B98">
              <w:rPr>
                <w:rStyle w:val="ng-star-inserted"/>
                <w:shd w:val="clear" w:color="auto" w:fill="FFFFFF"/>
              </w:rPr>
              <w:t xml:space="preserve">. Transparenca dhe qasja në studimet teknike plotësuese do të sigurohet përmes </w:t>
            </w:r>
            <w:r w:rsidRPr="00F83B98">
              <w:rPr>
                <w:bCs/>
                <w:shd w:val="clear" w:color="auto" w:fill="FFFFFF"/>
              </w:rPr>
              <w:t>mekanizmave të raportimit të Këshillit Kombëtar për Ndryshime Klimatike</w:t>
            </w:r>
            <w:r w:rsidRPr="00F83B98">
              <w:rPr>
                <w:rStyle w:val="ng-star-inserted"/>
                <w:shd w:val="clear" w:color="auto" w:fill="FFFFFF"/>
              </w:rPr>
              <w:t xml:space="preserve"> dhe planeve të veprimit gjatë fazës afatshkurtër të zbatimit</w:t>
            </w:r>
          </w:p>
        </w:tc>
      </w:tr>
      <w:tr w:rsidR="00470195" w:rsidRPr="00F83B98" w14:paraId="08DABF53" w14:textId="77777777" w:rsidTr="00287C61">
        <w:trPr>
          <w:gridAfter w:val="1"/>
          <w:wAfter w:w="90" w:type="dxa"/>
          <w:trHeight w:val="1362"/>
        </w:trPr>
        <w:tc>
          <w:tcPr>
            <w:tcW w:w="1819" w:type="dxa"/>
            <w:vMerge w:val="restart"/>
          </w:tcPr>
          <w:p w14:paraId="7B02BE0E" w14:textId="1C431718" w:rsidR="00470195" w:rsidRPr="00F83B98" w:rsidRDefault="00470195" w:rsidP="00AC0B86">
            <w:r w:rsidRPr="00F83B98">
              <w:t>INDEP</w:t>
            </w:r>
          </w:p>
        </w:tc>
        <w:tc>
          <w:tcPr>
            <w:tcW w:w="3846" w:type="dxa"/>
          </w:tcPr>
          <w:p w14:paraId="3342243C" w14:textId="74CF14BD" w:rsidR="00470195" w:rsidRPr="00F83B98" w:rsidRDefault="00470195" w:rsidP="00AC0B86">
            <w:pPr>
              <w:pStyle w:val="NormalWeb"/>
              <w:rPr>
                <w:rStyle w:val="Strong"/>
                <w:b w:val="0"/>
              </w:rPr>
            </w:pPr>
            <w:proofErr w:type="spellStart"/>
            <w:r w:rsidRPr="00F83B98">
              <w:t>Vlerësim</w:t>
            </w:r>
            <w:proofErr w:type="spellEnd"/>
            <w:r w:rsidRPr="00F83B98">
              <w:t xml:space="preserve"> i </w:t>
            </w:r>
            <w:proofErr w:type="spellStart"/>
            <w:r w:rsidRPr="00F83B98">
              <w:t>përgjithshëm</w:t>
            </w:r>
            <w:proofErr w:type="spellEnd"/>
            <w:r w:rsidRPr="00F83B98">
              <w:t xml:space="preserve"> i </w:t>
            </w:r>
            <w:proofErr w:type="spellStart"/>
            <w:r w:rsidRPr="00F83B98">
              <w:t>dokumentit</w:t>
            </w:r>
            <w:proofErr w:type="spellEnd"/>
          </w:p>
        </w:tc>
        <w:tc>
          <w:tcPr>
            <w:tcW w:w="1620" w:type="dxa"/>
          </w:tcPr>
          <w:p w14:paraId="0B74E319" w14:textId="71E2239C" w:rsidR="00470195" w:rsidRPr="00F83B98" w:rsidRDefault="00214BC7" w:rsidP="00AC0B86">
            <w:r w:rsidRPr="00F83B98">
              <w:t>Refuzohet</w:t>
            </w:r>
          </w:p>
        </w:tc>
        <w:tc>
          <w:tcPr>
            <w:tcW w:w="6390" w:type="dxa"/>
          </w:tcPr>
          <w:p w14:paraId="1E38ECA2" w14:textId="7BF147E7" w:rsidR="00470195" w:rsidRPr="00F83B98" w:rsidRDefault="00214BC7" w:rsidP="00AC0B86">
            <w:pPr>
              <w:rPr>
                <w:rStyle w:val="ng-star-inserted"/>
                <w:shd w:val="clear" w:color="auto" w:fill="FFFFFF"/>
              </w:rPr>
            </w:pPr>
            <w:r w:rsidRPr="00F83B98">
              <w:rPr>
                <w:rStyle w:val="ng-star-inserted"/>
                <w:color w:val="303030"/>
                <w:shd w:val="clear" w:color="auto" w:fill="FFFFFF"/>
              </w:rPr>
              <w:t>Ky</w:t>
            </w:r>
            <w:r w:rsidR="00470195" w:rsidRPr="00F83B98">
              <w:rPr>
                <w:rStyle w:val="ng-star-inserted"/>
                <w:color w:val="303030"/>
                <w:shd w:val="clear" w:color="auto" w:fill="FFFFFF"/>
              </w:rPr>
              <w:t xml:space="preserve"> Udhërrëfyes shërben si </w:t>
            </w:r>
            <w:r w:rsidR="00470195" w:rsidRPr="00F83B98">
              <w:rPr>
                <w:color w:val="303030"/>
                <w:shd w:val="clear" w:color="auto" w:fill="FFFFFF"/>
              </w:rPr>
              <w:t>korniz</w:t>
            </w:r>
            <w:r w:rsidRPr="00F83B98">
              <w:rPr>
                <w:color w:val="303030"/>
                <w:shd w:val="clear" w:color="auto" w:fill="FFFFFF"/>
              </w:rPr>
              <w:t>ë</w:t>
            </w:r>
            <w:r w:rsidR="00470195" w:rsidRPr="00F83B98">
              <w:rPr>
                <w:color w:val="303030"/>
                <w:shd w:val="clear" w:color="auto" w:fill="FFFFFF"/>
              </w:rPr>
              <w:t xml:space="preserve"> kombëtare</w:t>
            </w:r>
            <w:r w:rsidR="00470195" w:rsidRPr="00F83B98">
              <w:rPr>
                <w:rStyle w:val="ng-star-inserted"/>
                <w:color w:val="303030"/>
                <w:shd w:val="clear" w:color="auto" w:fill="FFFFFF"/>
              </w:rPr>
              <w:t xml:space="preserve">, e cila do të </w:t>
            </w:r>
            <w:proofErr w:type="spellStart"/>
            <w:r w:rsidR="00470195" w:rsidRPr="00F83B98">
              <w:rPr>
                <w:rStyle w:val="ng-star-inserted"/>
                <w:color w:val="303030"/>
                <w:shd w:val="clear" w:color="auto" w:fill="FFFFFF"/>
              </w:rPr>
              <w:t>operacionalizohet</w:t>
            </w:r>
            <w:proofErr w:type="spellEnd"/>
            <w:r w:rsidR="00470195" w:rsidRPr="00F83B98">
              <w:rPr>
                <w:rStyle w:val="ng-star-inserted"/>
                <w:color w:val="303030"/>
                <w:shd w:val="clear" w:color="auto" w:fill="FFFFFF"/>
              </w:rPr>
              <w:t xml:space="preserve"> më tej përmes dokumenti</w:t>
            </w:r>
            <w:r w:rsidR="00F24A39" w:rsidRPr="00F83B98">
              <w:rPr>
                <w:rStyle w:val="ng-star-inserted"/>
                <w:color w:val="303030"/>
                <w:shd w:val="clear" w:color="auto" w:fill="FFFFFF"/>
              </w:rPr>
              <w:t xml:space="preserve">t të brendshëm të KEK </w:t>
            </w:r>
            <w:r w:rsidR="00470195" w:rsidRPr="00F83B98">
              <w:rPr>
                <w:rStyle w:val="ng-star-inserted"/>
                <w:color w:val="303030"/>
                <w:shd w:val="clear" w:color="auto" w:fill="FFFFFF"/>
              </w:rPr>
              <w:t xml:space="preserve"> "Strategjia Afatgjatë e </w:t>
            </w:r>
            <w:proofErr w:type="spellStart"/>
            <w:r w:rsidR="00470195" w:rsidRPr="00F83B98">
              <w:rPr>
                <w:rStyle w:val="ng-star-inserted"/>
                <w:color w:val="303030"/>
                <w:shd w:val="clear" w:color="auto" w:fill="FFFFFF"/>
              </w:rPr>
              <w:t>Tranzicionit</w:t>
            </w:r>
            <w:proofErr w:type="spellEnd"/>
            <w:r w:rsidR="00470195" w:rsidRPr="00F83B98">
              <w:rPr>
                <w:rStyle w:val="ng-star-inserted"/>
                <w:color w:val="303030"/>
                <w:shd w:val="clear" w:color="auto" w:fill="FFFFFF"/>
              </w:rPr>
              <w:t xml:space="preserve"> të Gjelbër dhe </w:t>
            </w:r>
            <w:proofErr w:type="spellStart"/>
            <w:r w:rsidR="00470195" w:rsidRPr="00F83B98">
              <w:rPr>
                <w:rStyle w:val="ng-star-inserted"/>
                <w:color w:val="303030"/>
                <w:shd w:val="clear" w:color="auto" w:fill="FFFFFF"/>
              </w:rPr>
              <w:t>Dekarbonizimit</w:t>
            </w:r>
            <w:proofErr w:type="spellEnd"/>
            <w:r w:rsidR="00470195" w:rsidRPr="00F83B98">
              <w:rPr>
                <w:rStyle w:val="ng-star-inserted"/>
                <w:color w:val="303030"/>
                <w:shd w:val="clear" w:color="auto" w:fill="FFFFFF"/>
              </w:rPr>
              <w:t xml:space="preserve"> të KEK-ut", duke ofruar një rrugëtim të qartë dhe të strukturuar, e jo thjesht një vizion të përgjithshëm.</w:t>
            </w:r>
          </w:p>
        </w:tc>
      </w:tr>
      <w:tr w:rsidR="00470195" w:rsidRPr="00F83B98" w14:paraId="129602B2" w14:textId="77777777" w:rsidTr="00287C61">
        <w:trPr>
          <w:gridAfter w:val="1"/>
          <w:wAfter w:w="90" w:type="dxa"/>
          <w:trHeight w:val="1362"/>
        </w:trPr>
        <w:tc>
          <w:tcPr>
            <w:tcW w:w="1819" w:type="dxa"/>
            <w:vMerge/>
          </w:tcPr>
          <w:p w14:paraId="1C037D88" w14:textId="77777777" w:rsidR="00470195" w:rsidRPr="00F83B98" w:rsidRDefault="00470195" w:rsidP="00AC0B86"/>
        </w:tc>
        <w:tc>
          <w:tcPr>
            <w:tcW w:w="3846" w:type="dxa"/>
          </w:tcPr>
          <w:p w14:paraId="4CF3903D" w14:textId="66DA1458" w:rsidR="00470195" w:rsidRPr="00F83B98" w:rsidRDefault="00470195" w:rsidP="00AC0B86">
            <w:pPr>
              <w:pStyle w:val="NormalWeb"/>
            </w:pPr>
            <w:proofErr w:type="spellStart"/>
            <w:r w:rsidRPr="00F83B98">
              <w:t>Standardi</w:t>
            </w:r>
            <w:proofErr w:type="spellEnd"/>
            <w:r w:rsidRPr="00F83B98">
              <w:t xml:space="preserve"> </w:t>
            </w:r>
            <w:proofErr w:type="spellStart"/>
            <w:r w:rsidRPr="00F83B98">
              <w:t>që</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plotësojë</w:t>
            </w:r>
            <w:proofErr w:type="spellEnd"/>
            <w:r w:rsidRPr="00F83B98">
              <w:t xml:space="preserve"> </w:t>
            </w:r>
            <w:proofErr w:type="spellStart"/>
            <w:r w:rsidRPr="00F83B98">
              <w:t>një</w:t>
            </w:r>
            <w:proofErr w:type="spellEnd"/>
            <w:r w:rsidRPr="00F83B98">
              <w:t xml:space="preserve"> </w:t>
            </w:r>
            <w:proofErr w:type="spellStart"/>
            <w:r w:rsidRPr="00F83B98">
              <w:t>Udhërrëfyes</w:t>
            </w:r>
            <w:proofErr w:type="spellEnd"/>
            <w:r w:rsidRPr="00F83B98">
              <w:t xml:space="preserve"> </w:t>
            </w:r>
            <w:proofErr w:type="spellStart"/>
            <w:r w:rsidRPr="00F83B98">
              <w:t>për</w:t>
            </w:r>
            <w:proofErr w:type="spellEnd"/>
            <w:r w:rsidRPr="00F83B98">
              <w:t xml:space="preserve"> </w:t>
            </w:r>
            <w:proofErr w:type="spellStart"/>
            <w:r w:rsidRPr="00F83B98">
              <w:t>Tranzicion</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p>
        </w:tc>
        <w:tc>
          <w:tcPr>
            <w:tcW w:w="1620" w:type="dxa"/>
          </w:tcPr>
          <w:p w14:paraId="36F15917" w14:textId="4BCD8B45" w:rsidR="00470195" w:rsidRPr="00F83B98" w:rsidRDefault="00CC7E1F" w:rsidP="00AC0B86">
            <w:r w:rsidRPr="00F83B98">
              <w:t>Refuzohet</w:t>
            </w:r>
          </w:p>
        </w:tc>
        <w:tc>
          <w:tcPr>
            <w:tcW w:w="6390" w:type="dxa"/>
          </w:tcPr>
          <w:p w14:paraId="63F39488" w14:textId="07013828" w:rsidR="00470195" w:rsidRPr="00F83B98" w:rsidRDefault="00F83B98" w:rsidP="00AC0B86">
            <w:pPr>
              <w:rPr>
                <w:rStyle w:val="ng-star-inserted"/>
                <w:shd w:val="clear" w:color="auto" w:fill="FFFFFF"/>
              </w:rPr>
            </w:pPr>
            <w:r w:rsidRPr="00F83B98">
              <w:t xml:space="preserve">Objektivat e këtij udhërrëfyesi janë hartuar në përputhje me konceptin e Komisionit Evropian (KE) për </w:t>
            </w:r>
            <w:proofErr w:type="spellStart"/>
            <w:r w:rsidRPr="00F83B98">
              <w:t>tranzicionin</w:t>
            </w:r>
            <w:proofErr w:type="spellEnd"/>
            <w:r w:rsidRPr="00F83B98">
              <w:t xml:space="preserve"> e drejtë, i cili përfshin dimensionet sociale, demografike, ekonomike, shëndetësore dhe mjedisore të kalimit drejt një ekonomie të qëndrueshme dhe të gjelbër</w:t>
            </w:r>
            <w:r w:rsidR="00214BC7" w:rsidRPr="00F83B98">
              <w:rPr>
                <w:rStyle w:val="ng-star-inserted"/>
                <w:color w:val="303030"/>
                <w:shd w:val="clear" w:color="auto" w:fill="FFFFFF"/>
              </w:rPr>
              <w:t xml:space="preserve">, duke i integruar ato në kontekstin e Kosovës. Ai lidh politikat klimatike me </w:t>
            </w:r>
            <w:r w:rsidR="00214BC7" w:rsidRPr="00F83B98">
              <w:rPr>
                <w:rStyle w:val="ng-star-inserted"/>
              </w:rPr>
              <w:t>arsimin profesional</w:t>
            </w:r>
            <w:r w:rsidR="00214BC7" w:rsidRPr="00F83B98">
              <w:rPr>
                <w:rStyle w:val="ng-star-inserted"/>
                <w:color w:val="303030"/>
                <w:shd w:val="clear" w:color="auto" w:fill="FFFFFF"/>
              </w:rPr>
              <w:t xml:space="preserve">, </w:t>
            </w:r>
            <w:r w:rsidR="00214BC7" w:rsidRPr="00F83B98">
              <w:rPr>
                <w:rStyle w:val="ng-star-inserted"/>
              </w:rPr>
              <w:t>mbrojtjen sociale</w:t>
            </w:r>
            <w:r w:rsidR="00214BC7" w:rsidRPr="00F83B98">
              <w:rPr>
                <w:rStyle w:val="ng-star-inserted"/>
                <w:color w:val="303030"/>
                <w:shd w:val="clear" w:color="auto" w:fill="FFFFFF"/>
              </w:rPr>
              <w:t xml:space="preserve"> dhe </w:t>
            </w:r>
            <w:r w:rsidR="00214BC7" w:rsidRPr="00F83B98">
              <w:rPr>
                <w:color w:val="303030"/>
                <w:shd w:val="clear" w:color="auto" w:fill="FFFFFF"/>
              </w:rPr>
              <w:t>barazinë gjinore</w:t>
            </w:r>
            <w:r w:rsidR="00214BC7" w:rsidRPr="00F83B98">
              <w:rPr>
                <w:rStyle w:val="ng-star-inserted"/>
                <w:color w:val="303030"/>
                <w:shd w:val="clear" w:color="auto" w:fill="FFFFFF"/>
              </w:rPr>
              <w:t>, duke ofruar një mekanizëm monitorues që siguron llogaridhënie.</w:t>
            </w:r>
          </w:p>
        </w:tc>
      </w:tr>
      <w:tr w:rsidR="00470195" w:rsidRPr="00F83B98" w14:paraId="305D1C4F" w14:textId="77777777" w:rsidTr="00287C61">
        <w:trPr>
          <w:gridAfter w:val="1"/>
          <w:wAfter w:w="90" w:type="dxa"/>
          <w:trHeight w:val="1362"/>
        </w:trPr>
        <w:tc>
          <w:tcPr>
            <w:tcW w:w="1819" w:type="dxa"/>
            <w:vMerge/>
          </w:tcPr>
          <w:p w14:paraId="37DD8C07" w14:textId="77777777" w:rsidR="00470195" w:rsidRPr="00F83B98" w:rsidRDefault="00470195" w:rsidP="00AC0B86"/>
        </w:tc>
        <w:tc>
          <w:tcPr>
            <w:tcW w:w="3846" w:type="dxa"/>
          </w:tcPr>
          <w:p w14:paraId="4951AC81" w14:textId="6B66B089" w:rsidR="00470195" w:rsidRPr="00F83B98" w:rsidRDefault="00470195" w:rsidP="00AC0B86">
            <w:pPr>
              <w:pStyle w:val="NormalWeb"/>
            </w:pPr>
            <w:proofErr w:type="spellStart"/>
            <w:r w:rsidRPr="00F83B98">
              <w:t>Diskrepanca</w:t>
            </w:r>
            <w:proofErr w:type="spellEnd"/>
            <w:r w:rsidRPr="00F83B98">
              <w:t xml:space="preserve"> </w:t>
            </w:r>
            <w:proofErr w:type="spellStart"/>
            <w:r w:rsidRPr="00F83B98">
              <w:t>kryesore</w:t>
            </w:r>
            <w:proofErr w:type="spellEnd"/>
            <w:r w:rsidRPr="00F83B98">
              <w:t xml:space="preserve"> </w:t>
            </w:r>
            <w:proofErr w:type="spellStart"/>
            <w:r w:rsidRPr="00F83B98">
              <w:t>ndërmjet</w:t>
            </w:r>
            <w:proofErr w:type="spellEnd"/>
            <w:r w:rsidRPr="00F83B98">
              <w:t xml:space="preserve"> </w:t>
            </w:r>
            <w:proofErr w:type="spellStart"/>
            <w:r w:rsidRPr="00F83B98">
              <w:t>dokumentit</w:t>
            </w:r>
            <w:proofErr w:type="spellEnd"/>
            <w:r w:rsidRPr="00F83B98">
              <w:t xml:space="preserve"> dhe </w:t>
            </w:r>
            <w:proofErr w:type="spellStart"/>
            <w:r w:rsidRPr="00F83B98">
              <w:t>kërkesave</w:t>
            </w:r>
            <w:proofErr w:type="spellEnd"/>
            <w:r w:rsidRPr="00F83B98">
              <w:t xml:space="preserve"> </w:t>
            </w:r>
            <w:proofErr w:type="spellStart"/>
            <w:r w:rsidRPr="00F83B98">
              <w:t>të</w:t>
            </w:r>
            <w:proofErr w:type="spellEnd"/>
            <w:r w:rsidRPr="00F83B98">
              <w:t xml:space="preserve"> </w:t>
            </w:r>
            <w:proofErr w:type="spellStart"/>
            <w:r w:rsidRPr="00F83B98">
              <w:t>tranzicionit</w:t>
            </w:r>
            <w:proofErr w:type="spellEnd"/>
            <w:r w:rsidRPr="00F83B98">
              <w:t xml:space="preserve"> </w:t>
            </w:r>
            <w:proofErr w:type="spellStart"/>
            <w:r w:rsidRPr="00F83B98">
              <w:t>të</w:t>
            </w:r>
            <w:proofErr w:type="spellEnd"/>
            <w:r w:rsidRPr="00F83B98">
              <w:t xml:space="preserve"> </w:t>
            </w:r>
            <w:proofErr w:type="spellStart"/>
            <w:r w:rsidRPr="00F83B98">
              <w:t>drejtë</w:t>
            </w:r>
            <w:proofErr w:type="spellEnd"/>
          </w:p>
        </w:tc>
        <w:tc>
          <w:tcPr>
            <w:tcW w:w="1620" w:type="dxa"/>
          </w:tcPr>
          <w:p w14:paraId="5D53A109" w14:textId="2764A784" w:rsidR="00470195" w:rsidRPr="00F83B98" w:rsidRDefault="00CC7E1F" w:rsidP="00AC0B86">
            <w:r w:rsidRPr="00F83B98">
              <w:t>Refuzohet</w:t>
            </w:r>
          </w:p>
        </w:tc>
        <w:tc>
          <w:tcPr>
            <w:tcW w:w="6390" w:type="dxa"/>
          </w:tcPr>
          <w:p w14:paraId="6C55BDBE" w14:textId="4A2E0D51" w:rsidR="00470195" w:rsidRPr="00F83B98" w:rsidRDefault="00214BC7" w:rsidP="00AC0B86">
            <w:pPr>
              <w:rPr>
                <w:rStyle w:val="ng-star-inserted"/>
                <w:shd w:val="clear" w:color="auto" w:fill="FFFFFF"/>
              </w:rPr>
            </w:pPr>
            <w:r w:rsidRPr="00F83B98">
              <w:rPr>
                <w:color w:val="303030"/>
                <w:shd w:val="clear" w:color="auto" w:fill="FFFFFF"/>
              </w:rPr>
              <w:t xml:space="preserve">Udhërrëfyesi për </w:t>
            </w:r>
            <w:proofErr w:type="spellStart"/>
            <w:r w:rsidRPr="00F83B98">
              <w:rPr>
                <w:color w:val="303030"/>
                <w:shd w:val="clear" w:color="auto" w:fill="FFFFFF"/>
              </w:rPr>
              <w:t>Tranzicion</w:t>
            </w:r>
            <w:proofErr w:type="spellEnd"/>
            <w:r w:rsidRPr="00F83B98">
              <w:rPr>
                <w:color w:val="303030"/>
                <w:shd w:val="clear" w:color="auto" w:fill="FFFFFF"/>
              </w:rPr>
              <w:t xml:space="preserve"> të Drejtë </w:t>
            </w:r>
            <w:r w:rsidRPr="00F83B98">
              <w:rPr>
                <w:rStyle w:val="ng-star-inserted"/>
                <w:color w:val="303030"/>
                <w:shd w:val="clear" w:color="auto" w:fill="FFFFFF"/>
              </w:rPr>
              <w:t xml:space="preserve">i Republikës së Kosovës është një dokument strategjik kombëtar që synon transformimin e sektorit të energjisë nga varësia aktuale prej rreth 90% nga linjiti drejt një sistemi të qëndrueshëm, të </w:t>
            </w:r>
            <w:proofErr w:type="spellStart"/>
            <w:r w:rsidRPr="00F83B98">
              <w:rPr>
                <w:rStyle w:val="ng-star-inserted"/>
                <w:color w:val="303030"/>
                <w:shd w:val="clear" w:color="auto" w:fill="FFFFFF"/>
              </w:rPr>
              <w:t>dekarbonizuar</w:t>
            </w:r>
            <w:proofErr w:type="spellEnd"/>
            <w:r w:rsidRPr="00F83B98">
              <w:rPr>
                <w:rStyle w:val="ng-star-inserted"/>
                <w:color w:val="303030"/>
                <w:shd w:val="clear" w:color="auto" w:fill="FFFFFF"/>
              </w:rPr>
              <w:t xml:space="preserve"> dhe </w:t>
            </w:r>
            <w:proofErr w:type="spellStart"/>
            <w:r w:rsidRPr="00F83B98">
              <w:rPr>
                <w:rStyle w:val="ng-star-inserted"/>
                <w:color w:val="303030"/>
                <w:shd w:val="clear" w:color="auto" w:fill="FFFFFF"/>
              </w:rPr>
              <w:t>socialisht</w:t>
            </w:r>
            <w:proofErr w:type="spellEnd"/>
            <w:r w:rsidRPr="00F83B98">
              <w:rPr>
                <w:rStyle w:val="ng-star-inserted"/>
                <w:color w:val="303030"/>
                <w:shd w:val="clear" w:color="auto" w:fill="FFFFFF"/>
              </w:rPr>
              <w:t xml:space="preserve"> të balancuar. I strukturuar në tri shtylla kryesore—</w:t>
            </w:r>
            <w:r w:rsidRPr="00F83B98">
              <w:rPr>
                <w:color w:val="303030"/>
                <w:shd w:val="clear" w:color="auto" w:fill="FFFFFF"/>
              </w:rPr>
              <w:lastRenderedPageBreak/>
              <w:t>zhvillimi ekonomik, përgjegjësia mjedisore dhe mbrojtja sociale</w:t>
            </w:r>
            <w:r w:rsidR="000D690A" w:rsidRPr="00F83B98">
              <w:rPr>
                <w:color w:val="303030"/>
                <w:shd w:val="clear" w:color="auto" w:fill="FFFFFF"/>
              </w:rPr>
              <w:t xml:space="preserve">, dokumenti </w:t>
            </w:r>
            <w:r w:rsidRPr="00F83B98">
              <w:rPr>
                <w:rStyle w:val="ng-star-inserted"/>
                <w:color w:val="303030"/>
                <w:shd w:val="clear" w:color="auto" w:fill="FFFFFF"/>
              </w:rPr>
              <w:t xml:space="preserve">parashikon arritjen e 35% të konsumit </w:t>
            </w:r>
            <w:r w:rsidR="000D690A" w:rsidRPr="00F83B98">
              <w:rPr>
                <w:rStyle w:val="ng-star-inserted"/>
                <w:color w:val="303030"/>
                <w:shd w:val="clear" w:color="auto" w:fill="FFFFFF"/>
              </w:rPr>
              <w:t xml:space="preserve">të energjisë </w:t>
            </w:r>
            <w:r w:rsidRPr="00F83B98">
              <w:rPr>
                <w:rStyle w:val="ng-star-inserted"/>
                <w:color w:val="303030"/>
                <w:shd w:val="clear" w:color="auto" w:fill="FFFFFF"/>
              </w:rPr>
              <w:t xml:space="preserve">nga burimet e </w:t>
            </w:r>
            <w:proofErr w:type="spellStart"/>
            <w:r w:rsidRPr="00F83B98">
              <w:rPr>
                <w:rStyle w:val="ng-star-inserted"/>
                <w:color w:val="303030"/>
                <w:shd w:val="clear" w:color="auto" w:fill="FFFFFF"/>
              </w:rPr>
              <w:t>ripërtëritshme</w:t>
            </w:r>
            <w:proofErr w:type="spellEnd"/>
            <w:r w:rsidRPr="00F83B98">
              <w:rPr>
                <w:rStyle w:val="ng-star-inserted"/>
                <w:color w:val="303030"/>
                <w:shd w:val="clear" w:color="auto" w:fill="FFFFFF"/>
              </w:rPr>
              <w:t xml:space="preserve"> (BRE) deri në vitin 2031, duke integruar rreth 1,600 MW kapacitete të reja dhe sisteme të ruajtjes me bateri. Dokumenti vendos në qendër të procesit mbrojtjen e punëtorëve dhe komuniteteve, veçanërisht në </w:t>
            </w:r>
            <w:r w:rsidRPr="00F83B98">
              <w:rPr>
                <w:color w:val="303030"/>
                <w:shd w:val="clear" w:color="auto" w:fill="FFFFFF"/>
              </w:rPr>
              <w:t>Obiliq dhe Fushë Kosovë</w:t>
            </w:r>
            <w:r w:rsidRPr="00F83B98">
              <w:rPr>
                <w:rStyle w:val="ng-star-inserted"/>
                <w:color w:val="303030"/>
                <w:shd w:val="clear" w:color="auto" w:fill="FFFFFF"/>
              </w:rPr>
              <w:t xml:space="preserve">, përmes parimit "punë së pari" që garanton rikualifikim dhe punësim para mbylljes së kapaciteteve ekzistuese të KEK-ut. </w:t>
            </w:r>
            <w:r w:rsidR="003446A6" w:rsidRPr="00F83B98">
              <w:rPr>
                <w:rStyle w:val="ng-star-inserted"/>
                <w:color w:val="303030"/>
                <w:shd w:val="clear" w:color="auto" w:fill="FFFFFF"/>
              </w:rPr>
              <w:t>Z</w:t>
            </w:r>
            <w:r w:rsidRPr="00F83B98">
              <w:rPr>
                <w:rStyle w:val="ng-star-inserted"/>
                <w:color w:val="303030"/>
                <w:shd w:val="clear" w:color="auto" w:fill="FFFFFF"/>
              </w:rPr>
              <w:t xml:space="preserve">batimi do të zhvillohet në tri faza nën mbikëqyrjen e </w:t>
            </w:r>
            <w:r w:rsidRPr="00F83B98">
              <w:rPr>
                <w:color w:val="303030"/>
                <w:shd w:val="clear" w:color="auto" w:fill="FFFFFF"/>
              </w:rPr>
              <w:t>Këshillit Kombëtar për Ndryshime Klimatike</w:t>
            </w:r>
            <w:r w:rsidRPr="00F83B98">
              <w:rPr>
                <w:rStyle w:val="ng-star-inserted"/>
                <w:color w:val="303030"/>
                <w:shd w:val="clear" w:color="auto" w:fill="FFFFFF"/>
              </w:rPr>
              <w:t xml:space="preserve">, duke siguruar që </w:t>
            </w:r>
            <w:r w:rsidR="000D690A" w:rsidRPr="00F83B98">
              <w:rPr>
                <w:rStyle w:val="ng-star-inserted"/>
                <w:color w:val="303030"/>
                <w:shd w:val="clear" w:color="auto" w:fill="FFFFFF"/>
              </w:rPr>
              <w:t xml:space="preserve">gjatë këtij procesi </w:t>
            </w:r>
            <w:r w:rsidRPr="00F83B98">
              <w:rPr>
                <w:rStyle w:val="ng-star-inserted"/>
                <w:color w:val="303030"/>
                <w:shd w:val="clear" w:color="auto" w:fill="FFFFFF"/>
              </w:rPr>
              <w:t>asnjë grup të mos mbetet pas</w:t>
            </w:r>
            <w:r w:rsidR="000D690A" w:rsidRPr="00F83B98">
              <w:rPr>
                <w:rStyle w:val="ng-star-inserted"/>
                <w:color w:val="303030"/>
                <w:shd w:val="clear" w:color="auto" w:fill="FFFFFF"/>
              </w:rPr>
              <w:t>.</w:t>
            </w:r>
          </w:p>
        </w:tc>
      </w:tr>
      <w:tr w:rsidR="00470195" w:rsidRPr="00F83B98" w14:paraId="187F907D" w14:textId="77777777" w:rsidTr="00287C61">
        <w:trPr>
          <w:gridAfter w:val="1"/>
          <w:wAfter w:w="90" w:type="dxa"/>
          <w:trHeight w:val="1362"/>
        </w:trPr>
        <w:tc>
          <w:tcPr>
            <w:tcW w:w="1819" w:type="dxa"/>
            <w:vMerge/>
          </w:tcPr>
          <w:p w14:paraId="0B216B07" w14:textId="77777777" w:rsidR="00470195" w:rsidRPr="00F83B98" w:rsidRDefault="00470195" w:rsidP="00AC0B86"/>
        </w:tc>
        <w:tc>
          <w:tcPr>
            <w:tcW w:w="3846" w:type="dxa"/>
          </w:tcPr>
          <w:p w14:paraId="2E343451" w14:textId="41CCD0E8" w:rsidR="00470195" w:rsidRPr="00F83B98" w:rsidRDefault="00470195" w:rsidP="00AC0B86">
            <w:pPr>
              <w:pStyle w:val="NormalWeb"/>
              <w:tabs>
                <w:tab w:val="left" w:pos="2415"/>
              </w:tabs>
            </w:pPr>
            <w:proofErr w:type="spellStart"/>
            <w:r w:rsidRPr="00F83B98">
              <w:t>Analiza</w:t>
            </w:r>
            <w:proofErr w:type="spellEnd"/>
            <w:r w:rsidRPr="00F83B98">
              <w:t xml:space="preserve"> </w:t>
            </w:r>
            <w:proofErr w:type="spellStart"/>
            <w:r w:rsidRPr="00F83B98">
              <w:t>territoriale</w:t>
            </w:r>
            <w:proofErr w:type="spellEnd"/>
            <w:r w:rsidRPr="00F83B98">
              <w:t xml:space="preserve"> dhe socio-</w:t>
            </w:r>
            <w:proofErr w:type="spellStart"/>
            <w:r w:rsidRPr="00F83B98">
              <w:t>ekonomike</w:t>
            </w:r>
            <w:proofErr w:type="spellEnd"/>
            <w:r w:rsidRPr="00F83B98">
              <w:t xml:space="preserve"> </w:t>
            </w:r>
            <w:proofErr w:type="spellStart"/>
            <w:r w:rsidRPr="00F83B98">
              <w:t>mungon</w:t>
            </w:r>
            <w:proofErr w:type="spellEnd"/>
            <w:r w:rsidRPr="00F83B98">
              <w:tab/>
            </w:r>
          </w:p>
          <w:p w14:paraId="1C1393DB" w14:textId="3E1B08FA" w:rsidR="00470195" w:rsidRPr="00F83B98" w:rsidRDefault="00470195" w:rsidP="00AC0B86">
            <w:pPr>
              <w:rPr>
                <w:lang w:val="en-US"/>
              </w:rPr>
            </w:pPr>
          </w:p>
        </w:tc>
        <w:tc>
          <w:tcPr>
            <w:tcW w:w="1620" w:type="dxa"/>
          </w:tcPr>
          <w:p w14:paraId="361C07C2" w14:textId="5B7B3770" w:rsidR="00470195" w:rsidRPr="00F83B98" w:rsidRDefault="00CC7E1F" w:rsidP="00AC0B86">
            <w:r w:rsidRPr="00F83B98">
              <w:t>Refuzohet</w:t>
            </w:r>
          </w:p>
        </w:tc>
        <w:tc>
          <w:tcPr>
            <w:tcW w:w="6390" w:type="dxa"/>
          </w:tcPr>
          <w:p w14:paraId="6C627717" w14:textId="54D40F8D" w:rsidR="00470195" w:rsidRPr="00F83B98" w:rsidRDefault="005E2D19" w:rsidP="00AC0B86">
            <w:pPr>
              <w:rPr>
                <w:rStyle w:val="ng-star-inserted"/>
                <w:shd w:val="clear" w:color="auto" w:fill="FFFFFF"/>
              </w:rPr>
            </w:pPr>
            <w:r w:rsidRPr="00F83B98">
              <w:rPr>
                <w:rStyle w:val="ng-star-inserted"/>
                <w:shd w:val="clear" w:color="auto" w:fill="FFFFFF"/>
              </w:rPr>
              <w:t xml:space="preserve">Udhërrëfyesi tashmë e përfshin këtë analizë duke lidhur investimet me zonat e prekura (Obiliq) dhe </w:t>
            </w:r>
            <w:proofErr w:type="spellStart"/>
            <w:r w:rsidRPr="00F83B98">
              <w:rPr>
                <w:rStyle w:val="ng-star-inserted"/>
                <w:shd w:val="clear" w:color="auto" w:fill="FFFFFF"/>
              </w:rPr>
              <w:t>diversifikimit</w:t>
            </w:r>
            <w:proofErr w:type="spellEnd"/>
            <w:r w:rsidRPr="00F83B98">
              <w:rPr>
                <w:rStyle w:val="ng-star-inserted"/>
                <w:shd w:val="clear" w:color="auto" w:fill="FFFFFF"/>
              </w:rPr>
              <w:t xml:space="preserve"> (Projekti Solar4Kosovo I </w:t>
            </w:r>
            <w:proofErr w:type="spellStart"/>
            <w:r w:rsidRPr="00F83B98">
              <w:rPr>
                <w:rStyle w:val="ng-star-inserted"/>
                <w:shd w:val="clear" w:color="auto" w:fill="FFFFFF"/>
              </w:rPr>
              <w:t>i</w:t>
            </w:r>
            <w:proofErr w:type="spellEnd"/>
            <w:r w:rsidRPr="00F83B98">
              <w:rPr>
                <w:rStyle w:val="ng-star-inserted"/>
                <w:shd w:val="clear" w:color="auto" w:fill="FFFFFF"/>
              </w:rPr>
              <w:t xml:space="preserve"> KEK, Ankandi i pare solar 100 MW në </w:t>
            </w:r>
            <w:proofErr w:type="spellStart"/>
            <w:r w:rsidRPr="00F83B98">
              <w:rPr>
                <w:rStyle w:val="ng-star-inserted"/>
                <w:shd w:val="clear" w:color="auto" w:fill="FFFFFF"/>
              </w:rPr>
              <w:t>Kramvik</w:t>
            </w:r>
            <w:proofErr w:type="spellEnd"/>
            <w:r w:rsidRPr="00F83B98">
              <w:rPr>
                <w:rStyle w:val="ng-star-inserted"/>
                <w:shd w:val="clear" w:color="auto" w:fill="FFFFFF"/>
              </w:rPr>
              <w:t xml:space="preserve"> etj.). Mungesa e detajeve për punëtorët në këtë fazë nuk është mangësi, por një ndarje e duhur e përgjegjësive midis një dokumenti strategjik kombëtar dhe planeve operative të zbatimit që do të pasojnë.</w:t>
            </w:r>
          </w:p>
        </w:tc>
      </w:tr>
      <w:tr w:rsidR="00470195" w:rsidRPr="00F83B98" w14:paraId="68B2BC0D" w14:textId="77777777" w:rsidTr="00287C61">
        <w:trPr>
          <w:gridAfter w:val="1"/>
          <w:wAfter w:w="90" w:type="dxa"/>
          <w:trHeight w:val="1433"/>
        </w:trPr>
        <w:tc>
          <w:tcPr>
            <w:tcW w:w="1819" w:type="dxa"/>
            <w:vMerge/>
          </w:tcPr>
          <w:p w14:paraId="3D69C9B7" w14:textId="77777777" w:rsidR="00470195" w:rsidRPr="00F83B98" w:rsidRDefault="00470195" w:rsidP="00AC0B86"/>
        </w:tc>
        <w:tc>
          <w:tcPr>
            <w:tcW w:w="3846" w:type="dxa"/>
          </w:tcPr>
          <w:p w14:paraId="31660571" w14:textId="31FDC53B" w:rsidR="00470195" w:rsidRPr="00F83B98" w:rsidRDefault="00470195" w:rsidP="00AC0B86">
            <w:pPr>
              <w:pStyle w:val="NormalWeb"/>
            </w:pPr>
            <w:proofErr w:type="spellStart"/>
            <w:r w:rsidRPr="00F83B98">
              <w:t>Punëtorët</w:t>
            </w:r>
            <w:proofErr w:type="spellEnd"/>
            <w:r w:rsidRPr="00F83B98">
              <w:t xml:space="preserve">, KEK-u dhe </w:t>
            </w:r>
            <w:proofErr w:type="spellStart"/>
            <w:r w:rsidRPr="00F83B98">
              <w:t>komunitetet</w:t>
            </w:r>
            <w:proofErr w:type="spellEnd"/>
            <w:r w:rsidRPr="00F83B98">
              <w:t xml:space="preserve"> e </w:t>
            </w:r>
            <w:proofErr w:type="spellStart"/>
            <w:r w:rsidRPr="00F83B98">
              <w:t>prekura</w:t>
            </w:r>
            <w:proofErr w:type="spellEnd"/>
          </w:p>
          <w:p w14:paraId="1E6C3C7C" w14:textId="31EB7BEB" w:rsidR="00470195" w:rsidRPr="00F83B98" w:rsidRDefault="00470195" w:rsidP="00AC0B86">
            <w:pPr>
              <w:tabs>
                <w:tab w:val="left" w:pos="1290"/>
              </w:tabs>
              <w:rPr>
                <w:lang w:val="en-US"/>
              </w:rPr>
            </w:pPr>
            <w:r w:rsidRPr="00F83B98">
              <w:rPr>
                <w:lang w:val="en-US"/>
              </w:rPr>
              <w:tab/>
            </w:r>
          </w:p>
        </w:tc>
        <w:tc>
          <w:tcPr>
            <w:tcW w:w="1620" w:type="dxa"/>
          </w:tcPr>
          <w:p w14:paraId="39593411" w14:textId="210A9E47" w:rsidR="00470195" w:rsidRPr="00F83B98" w:rsidRDefault="00CC7E1F" w:rsidP="00AC0B86">
            <w:r w:rsidRPr="00F83B98">
              <w:t>Refuzohet</w:t>
            </w:r>
          </w:p>
        </w:tc>
        <w:tc>
          <w:tcPr>
            <w:tcW w:w="6390" w:type="dxa"/>
          </w:tcPr>
          <w:p w14:paraId="0AA80A8B" w14:textId="28FDBA0B" w:rsidR="0062284F" w:rsidRPr="00F83B98" w:rsidRDefault="0062284F" w:rsidP="00AC0B86">
            <w:pPr>
              <w:pStyle w:val="paragraph"/>
              <w:shd w:val="clear" w:color="auto" w:fill="FFFFFF"/>
              <w:rPr>
                <w:color w:val="303030"/>
                <w:shd w:val="clear" w:color="auto" w:fill="FFFFFF"/>
              </w:rPr>
            </w:pPr>
            <w:proofErr w:type="spellStart"/>
            <w:r w:rsidRPr="00F83B98">
              <w:rPr>
                <w:color w:val="303030"/>
                <w:shd w:val="clear" w:color="auto" w:fill="FFFFFF"/>
              </w:rPr>
              <w:t>Dokumenti</w:t>
            </w:r>
            <w:proofErr w:type="spellEnd"/>
            <w:r w:rsidRPr="00F83B98">
              <w:rPr>
                <w:color w:val="303030"/>
                <w:shd w:val="clear" w:color="auto" w:fill="FFFFFF"/>
              </w:rPr>
              <w:t xml:space="preserve"> </w:t>
            </w:r>
            <w:proofErr w:type="spellStart"/>
            <w:r w:rsidRPr="00F83B98">
              <w:rPr>
                <w:color w:val="303030"/>
                <w:shd w:val="clear" w:color="auto" w:fill="FFFFFF"/>
              </w:rPr>
              <w:t>nuk</w:t>
            </w:r>
            <w:proofErr w:type="spellEnd"/>
            <w:r w:rsidRPr="00F83B98">
              <w:rPr>
                <w:color w:val="303030"/>
                <w:shd w:val="clear" w:color="auto" w:fill="FFFFFF"/>
              </w:rPr>
              <w:t xml:space="preserve"> </w:t>
            </w:r>
            <w:proofErr w:type="spellStart"/>
            <w:r w:rsidRPr="00F83B98">
              <w:rPr>
                <w:color w:val="303030"/>
                <w:shd w:val="clear" w:color="auto" w:fill="FFFFFF"/>
              </w:rPr>
              <w:t>është</w:t>
            </w:r>
            <w:proofErr w:type="spellEnd"/>
            <w:r w:rsidRPr="00F83B98">
              <w:rPr>
                <w:color w:val="303030"/>
                <w:shd w:val="clear" w:color="auto" w:fill="FFFFFF"/>
              </w:rPr>
              <w:t xml:space="preserve"> </w:t>
            </w:r>
            <w:proofErr w:type="spellStart"/>
            <w:r w:rsidRPr="00F83B98">
              <w:rPr>
                <w:color w:val="303030"/>
                <w:shd w:val="clear" w:color="auto" w:fill="FFFFFF"/>
              </w:rPr>
              <w:t>thjesht</w:t>
            </w:r>
            <w:proofErr w:type="spellEnd"/>
            <w:r w:rsidRPr="00F83B98">
              <w:rPr>
                <w:color w:val="303030"/>
                <w:shd w:val="clear" w:color="auto" w:fill="FFFFFF"/>
              </w:rPr>
              <w:t xml:space="preserve"> </w:t>
            </w:r>
            <w:proofErr w:type="spellStart"/>
            <w:r w:rsidRPr="00F83B98">
              <w:rPr>
                <w:color w:val="303030"/>
                <w:shd w:val="clear" w:color="auto" w:fill="FFFFFF"/>
              </w:rPr>
              <w:t>një</w:t>
            </w:r>
            <w:proofErr w:type="spellEnd"/>
            <w:r w:rsidRPr="00F83B98">
              <w:rPr>
                <w:color w:val="303030"/>
                <w:shd w:val="clear" w:color="auto" w:fill="FFFFFF"/>
              </w:rPr>
              <w:t xml:space="preserve"> </w:t>
            </w:r>
            <w:proofErr w:type="spellStart"/>
            <w:r w:rsidRPr="00F83B98">
              <w:rPr>
                <w:color w:val="303030"/>
                <w:shd w:val="clear" w:color="auto" w:fill="FFFFFF"/>
              </w:rPr>
              <w:t>listë</w:t>
            </w:r>
            <w:proofErr w:type="spellEnd"/>
            <w:r w:rsidRPr="00F83B98">
              <w:rPr>
                <w:color w:val="303030"/>
                <w:shd w:val="clear" w:color="auto" w:fill="FFFFFF"/>
              </w:rPr>
              <w:t xml:space="preserve"> </w:t>
            </w:r>
            <w:proofErr w:type="spellStart"/>
            <w:r w:rsidRPr="00F83B98">
              <w:rPr>
                <w:color w:val="303030"/>
                <w:shd w:val="clear" w:color="auto" w:fill="FFFFFF"/>
              </w:rPr>
              <w:t>parimesh</w:t>
            </w:r>
            <w:proofErr w:type="spellEnd"/>
            <w:r w:rsidRPr="00F83B98">
              <w:rPr>
                <w:color w:val="303030"/>
                <w:shd w:val="clear" w:color="auto" w:fill="FFFFFF"/>
              </w:rPr>
              <w:t xml:space="preserve">, por </w:t>
            </w:r>
            <w:proofErr w:type="spellStart"/>
            <w:r w:rsidRPr="00F83B98">
              <w:rPr>
                <w:color w:val="303030"/>
                <w:shd w:val="clear" w:color="auto" w:fill="FFFFFF"/>
              </w:rPr>
              <w:t>një</w:t>
            </w:r>
            <w:proofErr w:type="spellEnd"/>
            <w:r w:rsidRPr="00F83B98">
              <w:rPr>
                <w:color w:val="303030"/>
                <w:shd w:val="clear" w:color="auto" w:fill="FFFFFF"/>
              </w:rPr>
              <w:t xml:space="preserve"> </w:t>
            </w:r>
            <w:proofErr w:type="spellStart"/>
            <w:r w:rsidRPr="00F83B98">
              <w:rPr>
                <w:color w:val="303030"/>
                <w:shd w:val="clear" w:color="auto" w:fill="FFFFFF"/>
              </w:rPr>
              <w:t>kornizë</w:t>
            </w:r>
            <w:proofErr w:type="spellEnd"/>
            <w:r w:rsidRPr="00F83B98">
              <w:rPr>
                <w:color w:val="303030"/>
                <w:shd w:val="clear" w:color="auto" w:fill="FFFFFF"/>
              </w:rPr>
              <w:t xml:space="preserve"> </w:t>
            </w:r>
            <w:proofErr w:type="spellStart"/>
            <w:r w:rsidRPr="00F83B98">
              <w:rPr>
                <w:color w:val="303030"/>
                <w:shd w:val="clear" w:color="auto" w:fill="FFFFFF"/>
              </w:rPr>
              <w:t>që</w:t>
            </w:r>
            <w:proofErr w:type="spellEnd"/>
            <w:r w:rsidRPr="00F83B98">
              <w:rPr>
                <w:color w:val="303030"/>
                <w:shd w:val="clear" w:color="auto" w:fill="FFFFFF"/>
              </w:rPr>
              <w:t xml:space="preserve"> </w:t>
            </w:r>
            <w:proofErr w:type="spellStart"/>
            <w:r w:rsidRPr="00F83B98">
              <w:rPr>
                <w:color w:val="303030"/>
                <w:shd w:val="clear" w:color="auto" w:fill="FFFFFF"/>
              </w:rPr>
              <w:t>përmban</w:t>
            </w:r>
            <w:proofErr w:type="spellEnd"/>
            <w:r w:rsidRPr="00F83B98">
              <w:rPr>
                <w:color w:val="303030"/>
                <w:shd w:val="clear" w:color="auto" w:fill="FFFFFF"/>
              </w:rPr>
              <w:t xml:space="preserve"> </w:t>
            </w:r>
            <w:proofErr w:type="spellStart"/>
            <w:r w:rsidRPr="00F83B98">
              <w:rPr>
                <w:color w:val="303030"/>
                <w:shd w:val="clear" w:color="auto" w:fill="FFFFFF"/>
              </w:rPr>
              <w:t>mekanizma</w:t>
            </w:r>
            <w:proofErr w:type="spellEnd"/>
            <w:r w:rsidRPr="00F83B98">
              <w:rPr>
                <w:color w:val="303030"/>
                <w:shd w:val="clear" w:color="auto" w:fill="FFFFFF"/>
              </w:rPr>
              <w:t xml:space="preserve"> </w:t>
            </w:r>
            <w:proofErr w:type="spellStart"/>
            <w:r w:rsidRPr="00F83B98">
              <w:rPr>
                <w:color w:val="303030"/>
                <w:shd w:val="clear" w:color="auto" w:fill="FFFFFF"/>
              </w:rPr>
              <w:t>specifikë</w:t>
            </w:r>
            <w:proofErr w:type="spellEnd"/>
            <w:r w:rsidRPr="00F83B98">
              <w:rPr>
                <w:color w:val="303030"/>
                <w:shd w:val="clear" w:color="auto" w:fill="FFFFFF"/>
              </w:rPr>
              <w:t xml:space="preserve"> </w:t>
            </w:r>
            <w:proofErr w:type="spellStart"/>
            <w:r w:rsidRPr="00F83B98">
              <w:rPr>
                <w:color w:val="303030"/>
                <w:shd w:val="clear" w:color="auto" w:fill="FFFFFF"/>
              </w:rPr>
              <w:t>të</w:t>
            </w:r>
            <w:proofErr w:type="spellEnd"/>
            <w:r w:rsidRPr="00F83B98">
              <w:rPr>
                <w:color w:val="303030"/>
                <w:shd w:val="clear" w:color="auto" w:fill="FFFFFF"/>
              </w:rPr>
              <w:t xml:space="preserve"> </w:t>
            </w:r>
            <w:proofErr w:type="spellStart"/>
            <w:r w:rsidRPr="00F83B98">
              <w:rPr>
                <w:color w:val="303030"/>
                <w:shd w:val="clear" w:color="auto" w:fill="FFFFFF"/>
              </w:rPr>
              <w:t>zbatimit</w:t>
            </w:r>
            <w:proofErr w:type="spellEnd"/>
            <w:r w:rsidRPr="00F83B98">
              <w:rPr>
                <w:color w:val="303030"/>
                <w:shd w:val="clear" w:color="auto" w:fill="FFFFFF"/>
              </w:rPr>
              <w:t xml:space="preserve">, </w:t>
            </w:r>
            <w:proofErr w:type="spellStart"/>
            <w:r w:rsidRPr="00F83B98">
              <w:rPr>
                <w:color w:val="303030"/>
                <w:shd w:val="clear" w:color="auto" w:fill="FFFFFF"/>
              </w:rPr>
              <w:t>afate</w:t>
            </w:r>
            <w:proofErr w:type="spellEnd"/>
            <w:r w:rsidRPr="00F83B98">
              <w:rPr>
                <w:color w:val="303030"/>
                <w:shd w:val="clear" w:color="auto" w:fill="FFFFFF"/>
              </w:rPr>
              <w:t xml:space="preserve"> </w:t>
            </w:r>
            <w:proofErr w:type="spellStart"/>
            <w:r w:rsidRPr="00F83B98">
              <w:rPr>
                <w:color w:val="303030"/>
                <w:shd w:val="clear" w:color="auto" w:fill="FFFFFF"/>
              </w:rPr>
              <w:t>kohore</w:t>
            </w:r>
            <w:proofErr w:type="spellEnd"/>
            <w:r w:rsidRPr="00F83B98">
              <w:rPr>
                <w:color w:val="303030"/>
                <w:shd w:val="clear" w:color="auto" w:fill="FFFFFF"/>
              </w:rPr>
              <w:t xml:space="preserve"> dhe </w:t>
            </w:r>
            <w:proofErr w:type="spellStart"/>
            <w:r w:rsidRPr="00F83B98">
              <w:rPr>
                <w:color w:val="303030"/>
                <w:shd w:val="clear" w:color="auto" w:fill="FFFFFF"/>
              </w:rPr>
              <w:t>ndarje</w:t>
            </w:r>
            <w:proofErr w:type="spellEnd"/>
            <w:r w:rsidRPr="00F83B98">
              <w:rPr>
                <w:color w:val="303030"/>
                <w:shd w:val="clear" w:color="auto" w:fill="FFFFFF"/>
              </w:rPr>
              <w:t xml:space="preserve"> </w:t>
            </w:r>
            <w:proofErr w:type="spellStart"/>
            <w:r w:rsidRPr="00F83B98">
              <w:rPr>
                <w:color w:val="303030"/>
                <w:shd w:val="clear" w:color="auto" w:fill="FFFFFF"/>
              </w:rPr>
              <w:t>të</w:t>
            </w:r>
            <w:proofErr w:type="spellEnd"/>
            <w:r w:rsidRPr="00F83B98">
              <w:rPr>
                <w:color w:val="303030"/>
                <w:shd w:val="clear" w:color="auto" w:fill="FFFFFF"/>
              </w:rPr>
              <w:t xml:space="preserve"> </w:t>
            </w:r>
            <w:proofErr w:type="spellStart"/>
            <w:r w:rsidRPr="00F83B98">
              <w:rPr>
                <w:color w:val="303030"/>
                <w:shd w:val="clear" w:color="auto" w:fill="FFFFFF"/>
              </w:rPr>
              <w:t>qartë</w:t>
            </w:r>
            <w:proofErr w:type="spellEnd"/>
            <w:r w:rsidRPr="00F83B98">
              <w:rPr>
                <w:color w:val="303030"/>
                <w:shd w:val="clear" w:color="auto" w:fill="FFFFFF"/>
              </w:rPr>
              <w:t xml:space="preserve"> </w:t>
            </w:r>
            <w:proofErr w:type="spellStart"/>
            <w:r w:rsidRPr="00F83B98">
              <w:rPr>
                <w:color w:val="303030"/>
                <w:shd w:val="clear" w:color="auto" w:fill="FFFFFF"/>
              </w:rPr>
              <w:t>të</w:t>
            </w:r>
            <w:proofErr w:type="spellEnd"/>
            <w:r w:rsidRPr="00F83B98">
              <w:rPr>
                <w:color w:val="303030"/>
                <w:shd w:val="clear" w:color="auto" w:fill="FFFFFF"/>
              </w:rPr>
              <w:t xml:space="preserve"> </w:t>
            </w:r>
            <w:proofErr w:type="spellStart"/>
            <w:r w:rsidRPr="00F83B98">
              <w:rPr>
                <w:color w:val="303030"/>
                <w:shd w:val="clear" w:color="auto" w:fill="FFFFFF"/>
              </w:rPr>
              <w:t>përgjegjësive</w:t>
            </w:r>
            <w:proofErr w:type="spellEnd"/>
            <w:r w:rsidRPr="00F83B98">
              <w:rPr>
                <w:color w:val="303030"/>
                <w:shd w:val="clear" w:color="auto" w:fill="FFFFFF"/>
              </w:rPr>
              <w:t xml:space="preserve"> operative. </w:t>
            </w:r>
            <w:proofErr w:type="spellStart"/>
            <w:r w:rsidRPr="00F83B98">
              <w:rPr>
                <w:color w:val="303030"/>
                <w:shd w:val="clear" w:color="auto" w:fill="FFFFFF"/>
              </w:rPr>
              <w:t>Parimi</w:t>
            </w:r>
            <w:proofErr w:type="spellEnd"/>
            <w:r w:rsidRPr="00F83B98">
              <w:rPr>
                <w:color w:val="303030"/>
                <w:shd w:val="clear" w:color="auto" w:fill="FFFFFF"/>
              </w:rPr>
              <w:t xml:space="preserve"> "</w:t>
            </w:r>
            <w:proofErr w:type="spellStart"/>
            <w:r w:rsidRPr="00F83B98">
              <w:rPr>
                <w:color w:val="303030"/>
                <w:shd w:val="clear" w:color="auto" w:fill="FFFFFF"/>
              </w:rPr>
              <w:t>Punë</w:t>
            </w:r>
            <w:proofErr w:type="spellEnd"/>
            <w:r w:rsidRPr="00F83B98">
              <w:rPr>
                <w:color w:val="303030"/>
                <w:shd w:val="clear" w:color="auto" w:fill="FFFFFF"/>
              </w:rPr>
              <w:t xml:space="preserve"> </w:t>
            </w:r>
            <w:proofErr w:type="spellStart"/>
            <w:r w:rsidRPr="00F83B98">
              <w:rPr>
                <w:color w:val="303030"/>
                <w:shd w:val="clear" w:color="auto" w:fill="FFFFFF"/>
              </w:rPr>
              <w:t>Së</w:t>
            </w:r>
            <w:proofErr w:type="spellEnd"/>
            <w:r w:rsidRPr="00F83B98">
              <w:rPr>
                <w:color w:val="303030"/>
                <w:shd w:val="clear" w:color="auto" w:fill="FFFFFF"/>
              </w:rPr>
              <w:t xml:space="preserve"> Pari" </w:t>
            </w:r>
            <w:proofErr w:type="spellStart"/>
            <w:r w:rsidRPr="00F83B98">
              <w:rPr>
                <w:color w:val="303030"/>
                <w:shd w:val="clear" w:color="auto" w:fill="FFFFFF"/>
              </w:rPr>
              <w:t>është</w:t>
            </w:r>
            <w:proofErr w:type="spellEnd"/>
            <w:r w:rsidRPr="00F83B98">
              <w:rPr>
                <w:color w:val="303030"/>
                <w:shd w:val="clear" w:color="auto" w:fill="FFFFFF"/>
              </w:rPr>
              <w:t xml:space="preserve"> i </w:t>
            </w:r>
            <w:proofErr w:type="spellStart"/>
            <w:r w:rsidRPr="00F83B98">
              <w:rPr>
                <w:color w:val="303030"/>
                <w:shd w:val="clear" w:color="auto" w:fill="FFFFFF"/>
              </w:rPr>
              <w:t>saktësuar</w:t>
            </w:r>
            <w:proofErr w:type="spellEnd"/>
            <w:r w:rsidRPr="00F83B98">
              <w:rPr>
                <w:color w:val="303030"/>
                <w:shd w:val="clear" w:color="auto" w:fill="FFFFFF"/>
              </w:rPr>
              <w:t xml:space="preserve"> </w:t>
            </w:r>
            <w:proofErr w:type="spellStart"/>
            <w:r w:rsidRPr="00F83B98">
              <w:rPr>
                <w:color w:val="303030"/>
                <w:shd w:val="clear" w:color="auto" w:fill="FFFFFF"/>
              </w:rPr>
              <w:t>si</w:t>
            </w:r>
            <w:proofErr w:type="spellEnd"/>
            <w:r w:rsidRPr="00F83B98">
              <w:rPr>
                <w:color w:val="303030"/>
                <w:shd w:val="clear" w:color="auto" w:fill="FFFFFF"/>
              </w:rPr>
              <w:t xml:space="preserve"> </w:t>
            </w:r>
            <w:proofErr w:type="spellStart"/>
            <w:r w:rsidRPr="00F83B98">
              <w:rPr>
                <w:color w:val="303030"/>
                <w:shd w:val="clear" w:color="auto" w:fill="FFFFFF"/>
              </w:rPr>
              <w:t>rregull</w:t>
            </w:r>
            <w:proofErr w:type="spellEnd"/>
            <w:r w:rsidRPr="00F83B98">
              <w:rPr>
                <w:color w:val="303030"/>
                <w:shd w:val="clear" w:color="auto" w:fill="FFFFFF"/>
              </w:rPr>
              <w:t xml:space="preserve"> </w:t>
            </w:r>
            <w:proofErr w:type="spellStart"/>
            <w:r w:rsidRPr="00F83B98">
              <w:rPr>
                <w:color w:val="303030"/>
                <w:shd w:val="clear" w:color="auto" w:fill="FFFFFF"/>
              </w:rPr>
              <w:t>detyrues</w:t>
            </w:r>
            <w:proofErr w:type="spellEnd"/>
            <w:r w:rsidRPr="00F83B98">
              <w:rPr>
                <w:color w:val="303030"/>
                <w:shd w:val="clear" w:color="auto" w:fill="FFFFFF"/>
              </w:rPr>
              <w:t xml:space="preserve">. </w:t>
            </w:r>
            <w:proofErr w:type="spellStart"/>
            <w:r w:rsidRPr="00F83B98">
              <w:t>Dokumenti</w:t>
            </w:r>
            <w:proofErr w:type="spellEnd"/>
            <w:r w:rsidRPr="00F83B98">
              <w:t xml:space="preserve"> </w:t>
            </w:r>
            <w:proofErr w:type="spellStart"/>
            <w:r w:rsidRPr="00F83B98">
              <w:t>specifikon</w:t>
            </w:r>
            <w:proofErr w:type="spellEnd"/>
            <w:r w:rsidRPr="00F83B98">
              <w:t xml:space="preserve"> </w:t>
            </w:r>
            <w:proofErr w:type="spellStart"/>
            <w:r w:rsidRPr="00F83B98">
              <w:t>qartë</w:t>
            </w:r>
            <w:proofErr w:type="spellEnd"/>
            <w:r w:rsidRPr="00F83B98">
              <w:t xml:space="preserve"> se "</w:t>
            </w:r>
            <w:proofErr w:type="spellStart"/>
            <w:r w:rsidRPr="00F83B98">
              <w:t>vendet</w:t>
            </w:r>
            <w:proofErr w:type="spellEnd"/>
            <w:r w:rsidRPr="00F83B98">
              <w:t xml:space="preserve"> e </w:t>
            </w:r>
            <w:proofErr w:type="spellStart"/>
            <w:r w:rsidRPr="00F83B98">
              <w:t>reja</w:t>
            </w:r>
            <w:proofErr w:type="spellEnd"/>
            <w:r w:rsidRPr="00F83B98">
              <w:t xml:space="preserve"> </w:t>
            </w:r>
            <w:proofErr w:type="spellStart"/>
            <w:r w:rsidRPr="00F83B98">
              <w:t>të</w:t>
            </w:r>
            <w:proofErr w:type="spellEnd"/>
            <w:r w:rsidRPr="00F83B98">
              <w:t xml:space="preserve"> </w:t>
            </w:r>
            <w:proofErr w:type="spellStart"/>
            <w:r w:rsidRPr="00F83B98">
              <w:t>punës</w:t>
            </w:r>
            <w:proofErr w:type="spellEnd"/>
            <w:r w:rsidRPr="00F83B98">
              <w:t xml:space="preserve"> dhe </w:t>
            </w:r>
            <w:proofErr w:type="spellStart"/>
            <w:r w:rsidRPr="00F83B98">
              <w:t>programet</w:t>
            </w:r>
            <w:proofErr w:type="spellEnd"/>
            <w:r w:rsidRPr="00F83B98">
              <w:t xml:space="preserve"> e </w:t>
            </w:r>
            <w:proofErr w:type="spellStart"/>
            <w:r w:rsidRPr="00F83B98">
              <w:t>rikualifikimit</w:t>
            </w:r>
            <w:proofErr w:type="spellEnd"/>
            <w:r w:rsidRPr="00F83B98">
              <w:t xml:space="preserve"> </w:t>
            </w:r>
            <w:proofErr w:type="spellStart"/>
            <w:r w:rsidRPr="00F83B98">
              <w:t>duhet</w:t>
            </w:r>
            <w:proofErr w:type="spellEnd"/>
            <w:r w:rsidRPr="00F83B98">
              <w:t xml:space="preserve"> </w:t>
            </w:r>
            <w:proofErr w:type="spellStart"/>
            <w:r w:rsidRPr="00F83B98">
              <w:t>të</w:t>
            </w:r>
            <w:proofErr w:type="spellEnd"/>
            <w:r w:rsidRPr="00F83B98">
              <w:t xml:space="preserve"> </w:t>
            </w:r>
            <w:proofErr w:type="spellStart"/>
            <w:r w:rsidRPr="00F83B98">
              <w:t>jenë</w:t>
            </w:r>
            <w:proofErr w:type="spellEnd"/>
            <w:r w:rsidRPr="00F83B98">
              <w:t xml:space="preserve"> </w:t>
            </w:r>
            <w:proofErr w:type="spellStart"/>
            <w:r w:rsidRPr="00F83B98">
              <w:rPr>
                <w:color w:val="303030"/>
                <w:shd w:val="clear" w:color="auto" w:fill="FFFFFF"/>
              </w:rPr>
              <w:t>funksionale</w:t>
            </w:r>
            <w:proofErr w:type="spellEnd"/>
            <w:r w:rsidRPr="00F83B98">
              <w:rPr>
                <w:color w:val="303030"/>
                <w:shd w:val="clear" w:color="auto" w:fill="FFFFFF"/>
              </w:rPr>
              <w:t xml:space="preserve"> para se </w:t>
            </w:r>
            <w:proofErr w:type="spellStart"/>
            <w:r w:rsidRPr="00F83B98">
              <w:rPr>
                <w:color w:val="303030"/>
                <w:shd w:val="clear" w:color="auto" w:fill="FFFFFF"/>
              </w:rPr>
              <w:t>kapacitetet</w:t>
            </w:r>
            <w:proofErr w:type="spellEnd"/>
            <w:r w:rsidRPr="00F83B98">
              <w:rPr>
                <w:color w:val="303030"/>
                <w:shd w:val="clear" w:color="auto" w:fill="FFFFFF"/>
              </w:rPr>
              <w:t xml:space="preserve"> me </w:t>
            </w:r>
            <w:proofErr w:type="spellStart"/>
            <w:r w:rsidRPr="00F83B98">
              <w:rPr>
                <w:color w:val="303030"/>
                <w:shd w:val="clear" w:color="auto" w:fill="FFFFFF"/>
              </w:rPr>
              <w:t>linjit</w:t>
            </w:r>
            <w:proofErr w:type="spellEnd"/>
            <w:r w:rsidRPr="00F83B98">
              <w:rPr>
                <w:color w:val="303030"/>
                <w:shd w:val="clear" w:color="auto" w:fill="FFFFFF"/>
              </w:rPr>
              <w:t xml:space="preserve"> </w:t>
            </w:r>
            <w:proofErr w:type="spellStart"/>
            <w:r w:rsidRPr="00F83B98">
              <w:rPr>
                <w:color w:val="303030"/>
                <w:shd w:val="clear" w:color="auto" w:fill="FFFFFF"/>
              </w:rPr>
              <w:t>të</w:t>
            </w:r>
            <w:proofErr w:type="spellEnd"/>
            <w:r w:rsidRPr="00F83B98">
              <w:rPr>
                <w:color w:val="303030"/>
                <w:shd w:val="clear" w:color="auto" w:fill="FFFFFF"/>
              </w:rPr>
              <w:t xml:space="preserve"> </w:t>
            </w:r>
            <w:proofErr w:type="spellStart"/>
            <w:r w:rsidRPr="00F83B98">
              <w:rPr>
                <w:color w:val="303030"/>
                <w:shd w:val="clear" w:color="auto" w:fill="FFFFFF"/>
              </w:rPr>
              <w:t>nxirren</w:t>
            </w:r>
            <w:proofErr w:type="spellEnd"/>
            <w:r w:rsidRPr="00F83B98">
              <w:rPr>
                <w:color w:val="303030"/>
                <w:shd w:val="clear" w:color="auto" w:fill="FFFFFF"/>
              </w:rPr>
              <w:t xml:space="preserve"> </w:t>
            </w:r>
            <w:proofErr w:type="spellStart"/>
            <w:r w:rsidRPr="00F83B98">
              <w:rPr>
                <w:color w:val="303030"/>
                <w:shd w:val="clear" w:color="auto" w:fill="FFFFFF"/>
              </w:rPr>
              <w:t>nga</w:t>
            </w:r>
            <w:proofErr w:type="spellEnd"/>
            <w:r w:rsidRPr="00F83B98">
              <w:rPr>
                <w:color w:val="303030"/>
                <w:shd w:val="clear" w:color="auto" w:fill="FFFFFF"/>
              </w:rPr>
              <w:t xml:space="preserve"> </w:t>
            </w:r>
            <w:proofErr w:type="spellStart"/>
            <w:r w:rsidRPr="00F83B98">
              <w:rPr>
                <w:color w:val="303030"/>
                <w:shd w:val="clear" w:color="auto" w:fill="FFFFFF"/>
              </w:rPr>
              <w:t>prodhimi</w:t>
            </w:r>
            <w:proofErr w:type="spellEnd"/>
            <w:r w:rsidRPr="00F83B98">
              <w:t xml:space="preserve">". </w:t>
            </w:r>
            <w:proofErr w:type="spellStart"/>
            <w:r w:rsidRPr="00F83B98">
              <w:rPr>
                <w:color w:val="303030"/>
                <w:shd w:val="clear" w:color="auto" w:fill="FFFFFF"/>
              </w:rPr>
              <w:t>Caku</w:t>
            </w:r>
            <w:proofErr w:type="spellEnd"/>
            <w:r w:rsidRPr="00F83B98">
              <w:rPr>
                <w:color w:val="303030"/>
                <w:shd w:val="clear" w:color="auto" w:fill="FFFFFF"/>
              </w:rPr>
              <w:t xml:space="preserve"> i </w:t>
            </w:r>
            <w:proofErr w:type="spellStart"/>
            <w:r w:rsidRPr="00F83B98">
              <w:rPr>
                <w:color w:val="303030"/>
                <w:shd w:val="clear" w:color="auto" w:fill="FFFFFF"/>
              </w:rPr>
              <w:t>matshëm</w:t>
            </w:r>
            <w:proofErr w:type="spellEnd"/>
            <w:r w:rsidRPr="00F83B98">
              <w:rPr>
                <w:color w:val="303030"/>
                <w:shd w:val="clear" w:color="auto" w:fill="FFFFFF"/>
              </w:rPr>
              <w:t xml:space="preserve">: Në </w:t>
            </w:r>
            <w:proofErr w:type="spellStart"/>
            <w:r w:rsidRPr="00F83B98">
              <w:rPr>
                <w:color w:val="303030"/>
                <w:shd w:val="clear" w:color="auto" w:fill="FFFFFF"/>
              </w:rPr>
              <w:t>Tabelën</w:t>
            </w:r>
            <w:proofErr w:type="spellEnd"/>
            <w:r w:rsidRPr="00F83B98">
              <w:rPr>
                <w:color w:val="303030"/>
                <w:shd w:val="clear" w:color="auto" w:fill="FFFFFF"/>
              </w:rPr>
              <w:t xml:space="preserve"> e </w:t>
            </w:r>
            <w:proofErr w:type="spellStart"/>
            <w:r w:rsidRPr="00F83B98">
              <w:rPr>
                <w:color w:val="303030"/>
                <w:shd w:val="clear" w:color="auto" w:fill="FFFFFF"/>
              </w:rPr>
              <w:t>Masave</w:t>
            </w:r>
            <w:proofErr w:type="spellEnd"/>
            <w:r w:rsidRPr="00F83B98">
              <w:rPr>
                <w:color w:val="303030"/>
                <w:shd w:val="clear" w:color="auto" w:fill="FFFFFF"/>
              </w:rPr>
              <w:t xml:space="preserve"> (</w:t>
            </w:r>
            <w:proofErr w:type="spellStart"/>
            <w:r w:rsidRPr="00F83B98">
              <w:rPr>
                <w:color w:val="303030"/>
                <w:shd w:val="clear" w:color="auto" w:fill="FFFFFF"/>
              </w:rPr>
              <w:t>Tabela</w:t>
            </w:r>
            <w:proofErr w:type="spellEnd"/>
            <w:r w:rsidRPr="00F83B98">
              <w:rPr>
                <w:color w:val="303030"/>
                <w:shd w:val="clear" w:color="auto" w:fill="FFFFFF"/>
              </w:rPr>
              <w:t xml:space="preserve"> 9), </w:t>
            </w:r>
            <w:proofErr w:type="spellStart"/>
            <w:r w:rsidRPr="00F83B98">
              <w:rPr>
                <w:color w:val="303030"/>
                <w:shd w:val="clear" w:color="auto" w:fill="FFFFFF"/>
              </w:rPr>
              <w:t>caku</w:t>
            </w:r>
            <w:proofErr w:type="spellEnd"/>
            <w:r w:rsidRPr="00F83B98">
              <w:rPr>
                <w:color w:val="303030"/>
                <w:shd w:val="clear" w:color="auto" w:fill="FFFFFF"/>
              </w:rPr>
              <w:t xml:space="preserve"> i </w:t>
            </w:r>
            <w:proofErr w:type="spellStart"/>
            <w:r w:rsidRPr="00F83B98">
              <w:rPr>
                <w:color w:val="303030"/>
                <w:shd w:val="clear" w:color="auto" w:fill="FFFFFF"/>
              </w:rPr>
              <w:t>saktë</w:t>
            </w:r>
            <w:proofErr w:type="spellEnd"/>
            <w:r w:rsidRPr="00F83B98">
              <w:rPr>
                <w:color w:val="303030"/>
                <w:shd w:val="clear" w:color="auto" w:fill="FFFFFF"/>
              </w:rPr>
              <w:t xml:space="preserve"> </w:t>
            </w:r>
            <w:proofErr w:type="spellStart"/>
            <w:r w:rsidRPr="00F83B98">
              <w:rPr>
                <w:color w:val="303030"/>
                <w:shd w:val="clear" w:color="auto" w:fill="FFFFFF"/>
              </w:rPr>
              <w:t>për</w:t>
            </w:r>
            <w:proofErr w:type="spellEnd"/>
            <w:r w:rsidRPr="00F83B98">
              <w:rPr>
                <w:color w:val="303030"/>
                <w:shd w:val="clear" w:color="auto" w:fill="FFFFFF"/>
              </w:rPr>
              <w:t xml:space="preserve"> </w:t>
            </w:r>
            <w:proofErr w:type="spellStart"/>
            <w:r w:rsidRPr="00F83B98">
              <w:rPr>
                <w:color w:val="303030"/>
                <w:shd w:val="clear" w:color="auto" w:fill="FFFFFF"/>
              </w:rPr>
              <w:t>këtë</w:t>
            </w:r>
            <w:proofErr w:type="spellEnd"/>
            <w:r w:rsidRPr="00F83B98">
              <w:rPr>
                <w:color w:val="303030"/>
                <w:shd w:val="clear" w:color="auto" w:fill="FFFFFF"/>
              </w:rPr>
              <w:t xml:space="preserve"> </w:t>
            </w:r>
            <w:proofErr w:type="spellStart"/>
            <w:r w:rsidRPr="00F83B98">
              <w:rPr>
                <w:color w:val="303030"/>
                <w:shd w:val="clear" w:color="auto" w:fill="FFFFFF"/>
              </w:rPr>
              <w:t>masë</w:t>
            </w:r>
            <w:proofErr w:type="spellEnd"/>
            <w:r w:rsidRPr="00F83B98">
              <w:rPr>
                <w:color w:val="303030"/>
                <w:shd w:val="clear" w:color="auto" w:fill="FFFFFF"/>
              </w:rPr>
              <w:t xml:space="preserve"> </w:t>
            </w:r>
            <w:proofErr w:type="spellStart"/>
            <w:r w:rsidRPr="00F83B98">
              <w:rPr>
                <w:color w:val="303030"/>
                <w:shd w:val="clear" w:color="auto" w:fill="FFFFFF"/>
              </w:rPr>
              <w:t>është</w:t>
            </w:r>
            <w:proofErr w:type="spellEnd"/>
            <w:r w:rsidRPr="00F83B98">
              <w:rPr>
                <w:color w:val="303030"/>
                <w:shd w:val="clear" w:color="auto" w:fill="FFFFFF"/>
              </w:rPr>
              <w:t xml:space="preserve"> "</w:t>
            </w:r>
            <w:proofErr w:type="spellStart"/>
            <w:r w:rsidRPr="00F83B98">
              <w:rPr>
                <w:color w:val="303030"/>
                <w:shd w:val="clear" w:color="auto" w:fill="FFFFFF"/>
              </w:rPr>
              <w:t>Punësim</w:t>
            </w:r>
            <w:proofErr w:type="spellEnd"/>
            <w:r w:rsidRPr="00F83B98">
              <w:rPr>
                <w:color w:val="303030"/>
                <w:shd w:val="clear" w:color="auto" w:fill="FFFFFF"/>
              </w:rPr>
              <w:t xml:space="preserve"> para </w:t>
            </w:r>
            <w:proofErr w:type="spellStart"/>
            <w:r w:rsidRPr="00F83B98">
              <w:rPr>
                <w:color w:val="303030"/>
                <w:shd w:val="clear" w:color="auto" w:fill="FFFFFF"/>
              </w:rPr>
              <w:t>reduktimit</w:t>
            </w:r>
            <w:proofErr w:type="spellEnd"/>
            <w:r w:rsidRPr="00F83B98">
              <w:rPr>
                <w:color w:val="303030"/>
                <w:shd w:val="clear" w:color="auto" w:fill="FFFFFF"/>
              </w:rPr>
              <w:t xml:space="preserve"> </w:t>
            </w:r>
            <w:proofErr w:type="spellStart"/>
            <w:r w:rsidRPr="00F83B98">
              <w:rPr>
                <w:color w:val="303030"/>
                <w:shd w:val="clear" w:color="auto" w:fill="FFFFFF"/>
              </w:rPr>
              <w:t>të</w:t>
            </w:r>
            <w:proofErr w:type="spellEnd"/>
            <w:r w:rsidRPr="00F83B98">
              <w:rPr>
                <w:color w:val="303030"/>
                <w:shd w:val="clear" w:color="auto" w:fill="FFFFFF"/>
              </w:rPr>
              <w:t xml:space="preserve"> </w:t>
            </w:r>
            <w:proofErr w:type="spellStart"/>
            <w:r w:rsidRPr="00F83B98">
              <w:rPr>
                <w:color w:val="303030"/>
                <w:shd w:val="clear" w:color="auto" w:fill="FFFFFF"/>
              </w:rPr>
              <w:t>kapaciteteve</w:t>
            </w:r>
            <w:proofErr w:type="spellEnd"/>
            <w:r w:rsidRPr="00F83B98">
              <w:rPr>
                <w:color w:val="303030"/>
                <w:shd w:val="clear" w:color="auto" w:fill="FFFFFF"/>
              </w:rPr>
              <w:t>".</w:t>
            </w:r>
          </w:p>
          <w:p w14:paraId="5282B539" w14:textId="31207615" w:rsidR="0062284F" w:rsidRPr="00F83B98" w:rsidRDefault="0062284F" w:rsidP="00AC0B86">
            <w:pPr>
              <w:shd w:val="clear" w:color="auto" w:fill="FFFFFF"/>
              <w:spacing w:before="100" w:beforeAutospacing="1" w:after="100" w:afterAutospacing="1"/>
              <w:rPr>
                <w:color w:val="303030"/>
                <w:shd w:val="clear" w:color="auto" w:fill="FFFFFF"/>
                <w:lang w:val="en-US"/>
              </w:rPr>
            </w:pPr>
            <w:proofErr w:type="spellStart"/>
            <w:r w:rsidRPr="00F83B98">
              <w:rPr>
                <w:color w:val="303030"/>
                <w:shd w:val="clear" w:color="auto" w:fill="FFFFFF"/>
                <w:lang w:val="en-US"/>
              </w:rPr>
              <w:t>Siguria</w:t>
            </w:r>
            <w:proofErr w:type="spellEnd"/>
            <w:r w:rsidRPr="00F83B98">
              <w:rPr>
                <w:color w:val="303030"/>
                <w:shd w:val="clear" w:color="auto" w:fill="FFFFFF"/>
                <w:lang w:val="en-US"/>
              </w:rPr>
              <w:t xml:space="preserve"> e </w:t>
            </w:r>
            <w:proofErr w:type="spellStart"/>
            <w:r w:rsidRPr="00F83B98">
              <w:rPr>
                <w:color w:val="303030"/>
                <w:shd w:val="clear" w:color="auto" w:fill="FFFFFF"/>
                <w:lang w:val="en-US"/>
              </w:rPr>
              <w:t>furnizimit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Edhe</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mbyllja</w:t>
            </w:r>
            <w:proofErr w:type="spellEnd"/>
            <w:r w:rsidRPr="00F83B98">
              <w:rPr>
                <w:color w:val="303030"/>
                <w:shd w:val="clear" w:color="auto" w:fill="FFFFFF"/>
                <w:lang w:val="en-US"/>
              </w:rPr>
              <w:t xml:space="preserve"> e</w:t>
            </w:r>
            <w:r w:rsidR="00F83B98" w:rsidRPr="00F83B98">
              <w:rPr>
                <w:color w:val="303030"/>
                <w:shd w:val="clear" w:color="auto" w:fill="FFFFFF"/>
                <w:lang w:val="en-US"/>
              </w:rPr>
              <w:t xml:space="preserve"> </w:t>
            </w:r>
            <w:proofErr w:type="spellStart"/>
            <w:r w:rsidR="00F83B98" w:rsidRPr="00F83B98">
              <w:rPr>
                <w:color w:val="303030"/>
                <w:shd w:val="clear" w:color="auto" w:fill="FFFFFF"/>
                <w:lang w:val="en-US"/>
              </w:rPr>
              <w:t>njësive</w:t>
            </w:r>
            <w:proofErr w:type="spellEnd"/>
            <w:r w:rsidR="00F83B98" w:rsidRPr="00F83B98">
              <w:rPr>
                <w:color w:val="303030"/>
                <w:shd w:val="clear" w:color="auto" w:fill="FFFFFF"/>
                <w:lang w:val="en-US"/>
              </w:rPr>
              <w:t xml:space="preserve"> </w:t>
            </w:r>
            <w:proofErr w:type="spellStart"/>
            <w:r w:rsidR="00F83B98" w:rsidRPr="00F83B98">
              <w:rPr>
                <w:color w:val="303030"/>
                <w:shd w:val="clear" w:color="auto" w:fill="FFFFFF"/>
                <w:lang w:val="en-US"/>
              </w:rPr>
              <w:t>të</w:t>
            </w:r>
            <w:proofErr w:type="spellEnd"/>
            <w:r w:rsidR="00F83B98" w:rsidRPr="00F83B98">
              <w:rPr>
                <w:color w:val="303030"/>
                <w:shd w:val="clear" w:color="auto" w:fill="FFFFFF"/>
                <w:lang w:val="en-US"/>
              </w:rPr>
              <w:t xml:space="preserve"> </w:t>
            </w:r>
            <w:proofErr w:type="spellStart"/>
            <w:r w:rsidR="00F83B98" w:rsidRPr="00F83B98">
              <w:rPr>
                <w:color w:val="303030"/>
                <w:shd w:val="clear" w:color="auto" w:fill="FFFFFF"/>
                <w:lang w:val="en-US"/>
              </w:rPr>
              <w:t>caktuara</w:t>
            </w:r>
            <w:proofErr w:type="spellEnd"/>
            <w:r w:rsidR="00F83B98" w:rsidRPr="00F83B98">
              <w:rPr>
                <w:color w:val="303030"/>
                <w:shd w:val="clear" w:color="auto" w:fill="FFFFFF"/>
                <w:lang w:val="en-US"/>
              </w:rPr>
              <w:t xml:space="preserve"> </w:t>
            </w:r>
            <w:proofErr w:type="spellStart"/>
            <w:r w:rsidR="00F83B98" w:rsidRPr="00F83B98">
              <w:rPr>
                <w:color w:val="303030"/>
                <w:shd w:val="clear" w:color="auto" w:fill="FFFFFF"/>
                <w:lang w:val="en-US"/>
              </w:rPr>
              <w:t>të</w:t>
            </w:r>
            <w:proofErr w:type="spellEnd"/>
            <w:r w:rsidR="00F83B98" w:rsidRPr="00F83B98">
              <w:rPr>
                <w:color w:val="303030"/>
                <w:shd w:val="clear" w:color="auto" w:fill="FFFFFF"/>
                <w:lang w:val="en-US"/>
              </w:rPr>
              <w:t xml:space="preserve"> </w:t>
            </w:r>
            <w:r w:rsidRPr="00F83B98">
              <w:rPr>
                <w:color w:val="303030"/>
                <w:shd w:val="clear" w:color="auto" w:fill="FFFFFF"/>
                <w:lang w:val="en-US"/>
              </w:rPr>
              <w:t>TC "</w:t>
            </w:r>
            <w:proofErr w:type="spellStart"/>
            <w:r w:rsidRPr="00F83B98">
              <w:rPr>
                <w:color w:val="303030"/>
                <w:shd w:val="clear" w:color="auto" w:fill="FFFFFF"/>
                <w:lang w:val="en-US"/>
              </w:rPr>
              <w:t>Kosova</w:t>
            </w:r>
            <w:proofErr w:type="spellEnd"/>
            <w:r w:rsidRPr="00F83B98">
              <w:rPr>
                <w:color w:val="303030"/>
                <w:shd w:val="clear" w:color="auto" w:fill="FFFFFF"/>
                <w:lang w:val="en-US"/>
              </w:rPr>
              <w:t xml:space="preserve"> A" do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bëhet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vetëm</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pasi</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sigurohet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kapaciteti</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zëvendësues</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bazë</w:t>
            </w:r>
            <w:proofErr w:type="spellEnd"/>
            <w:r w:rsidRPr="00F83B98">
              <w:rPr>
                <w:color w:val="303030"/>
                <w:shd w:val="clear" w:color="auto" w:fill="FFFFFF"/>
                <w:lang w:val="en-US"/>
              </w:rPr>
              <w:t xml:space="preserve"> dhe </w:t>
            </w:r>
            <w:proofErr w:type="spellStart"/>
            <w:r w:rsidRPr="00F83B98">
              <w:rPr>
                <w:color w:val="303030"/>
                <w:shd w:val="clear" w:color="auto" w:fill="FFFFFF"/>
                <w:lang w:val="en-US"/>
              </w:rPr>
              <w:t>rezerva</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nga</w:t>
            </w:r>
            <w:proofErr w:type="spellEnd"/>
            <w:r w:rsidRPr="00F83B98">
              <w:rPr>
                <w:color w:val="303030"/>
                <w:shd w:val="clear" w:color="auto" w:fill="FFFFFF"/>
                <w:lang w:val="en-US"/>
              </w:rPr>
              <w:t xml:space="preserve"> BRE, duke </w:t>
            </w:r>
            <w:proofErr w:type="spellStart"/>
            <w:r w:rsidRPr="00F83B98">
              <w:rPr>
                <w:color w:val="303030"/>
                <w:shd w:val="clear" w:color="auto" w:fill="FFFFFF"/>
                <w:lang w:val="en-US"/>
              </w:rPr>
              <w:t>garantuar</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stabilitet</w:t>
            </w:r>
            <w:proofErr w:type="spellEnd"/>
            <w:r w:rsidRPr="00F83B98">
              <w:rPr>
                <w:color w:val="303030"/>
                <w:shd w:val="clear" w:color="auto" w:fill="FFFFFF"/>
                <w:lang w:val="en-US"/>
              </w:rPr>
              <w:t xml:space="preserve"> social dhe </w:t>
            </w:r>
            <w:proofErr w:type="spellStart"/>
            <w:r w:rsidRPr="00F83B98">
              <w:rPr>
                <w:color w:val="303030"/>
                <w:shd w:val="clear" w:color="auto" w:fill="FFFFFF"/>
                <w:lang w:val="en-US"/>
              </w:rPr>
              <w:t>energjetik</w:t>
            </w:r>
            <w:proofErr w:type="spellEnd"/>
            <w:r w:rsidRPr="00F83B98">
              <w:rPr>
                <w:color w:val="303030"/>
                <w:shd w:val="clear" w:color="auto" w:fill="FFFFFF"/>
                <w:lang w:val="en-US"/>
              </w:rPr>
              <w:t>.</w:t>
            </w:r>
          </w:p>
          <w:p w14:paraId="7B6F405E" w14:textId="77777777" w:rsidR="0062284F" w:rsidRPr="00F83B98" w:rsidRDefault="0062284F" w:rsidP="00AC0B86">
            <w:pPr>
              <w:rPr>
                <w:color w:val="303030"/>
                <w:shd w:val="clear" w:color="auto" w:fill="FFFFFF"/>
                <w:lang w:val="en-US"/>
              </w:rPr>
            </w:pPr>
            <w:proofErr w:type="spellStart"/>
            <w:r w:rsidRPr="00F83B98">
              <w:rPr>
                <w:color w:val="303030"/>
                <w:shd w:val="clear" w:color="auto" w:fill="FFFFFF"/>
                <w:lang w:val="en-US"/>
              </w:rPr>
              <w:t>Pretendimi</w:t>
            </w:r>
            <w:proofErr w:type="spellEnd"/>
            <w:r w:rsidRPr="00F83B98">
              <w:rPr>
                <w:color w:val="303030"/>
                <w:shd w:val="clear" w:color="auto" w:fill="FFFFFF"/>
                <w:lang w:val="en-US"/>
              </w:rPr>
              <w:t xml:space="preserve"> se </w:t>
            </w:r>
            <w:proofErr w:type="spellStart"/>
            <w:r w:rsidRPr="00F83B98">
              <w:rPr>
                <w:color w:val="303030"/>
                <w:shd w:val="clear" w:color="auto" w:fill="FFFFFF"/>
                <w:lang w:val="en-US"/>
              </w:rPr>
              <w:t>mungon</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një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regjistër</w:t>
            </w:r>
            <w:proofErr w:type="spellEnd"/>
            <w:r w:rsidRPr="00F83B98">
              <w:rPr>
                <w:color w:val="303030"/>
                <w:shd w:val="clear" w:color="auto" w:fill="FFFFFF"/>
                <w:lang w:val="en-US"/>
              </w:rPr>
              <w:t xml:space="preserve"> i </w:t>
            </w:r>
            <w:proofErr w:type="spellStart"/>
            <w:r w:rsidRPr="00F83B98">
              <w:rPr>
                <w:color w:val="303030"/>
                <w:shd w:val="clear" w:color="auto" w:fill="FFFFFF"/>
                <w:lang w:val="en-US"/>
              </w:rPr>
              <w:t>punëtorëve</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është</w:t>
            </w:r>
            <w:proofErr w:type="spellEnd"/>
            <w:r w:rsidRPr="00F83B98">
              <w:rPr>
                <w:color w:val="303030"/>
                <w:shd w:val="clear" w:color="auto" w:fill="FFFFFF"/>
                <w:lang w:val="en-US"/>
              </w:rPr>
              <w:t xml:space="preserve"> i </w:t>
            </w:r>
            <w:proofErr w:type="spellStart"/>
            <w:r w:rsidRPr="00F83B98">
              <w:rPr>
                <w:color w:val="303030"/>
                <w:shd w:val="clear" w:color="auto" w:fill="FFFFFF"/>
                <w:lang w:val="en-US"/>
              </w:rPr>
              <w:t>pavend</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për</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një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dokument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nivelit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strategjik</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kombëtar</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pasi</w:t>
            </w:r>
            <w:proofErr w:type="spellEnd"/>
            <w:r w:rsidRPr="00F83B98">
              <w:rPr>
                <w:color w:val="303030"/>
                <w:shd w:val="clear" w:color="auto" w:fill="FFFFFF"/>
                <w:lang w:val="en-US"/>
              </w:rPr>
              <w:t xml:space="preserve"> ai </w:t>
            </w:r>
            <w:proofErr w:type="spellStart"/>
            <w:r w:rsidRPr="00F83B98">
              <w:rPr>
                <w:color w:val="303030"/>
                <w:shd w:val="clear" w:color="auto" w:fill="FFFFFF"/>
                <w:lang w:val="en-US"/>
              </w:rPr>
              <w:t>është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paraparë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si</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hapi</w:t>
            </w:r>
            <w:proofErr w:type="spellEnd"/>
            <w:r w:rsidRPr="00F83B98">
              <w:rPr>
                <w:color w:val="303030"/>
                <w:shd w:val="clear" w:color="auto" w:fill="FFFFFF"/>
                <w:lang w:val="en-US"/>
              </w:rPr>
              <w:t xml:space="preserve"> i </w:t>
            </w:r>
            <w:proofErr w:type="spellStart"/>
            <w:r w:rsidRPr="00F83B98">
              <w:rPr>
                <w:color w:val="303030"/>
                <w:shd w:val="clear" w:color="auto" w:fill="FFFFFF"/>
                <w:lang w:val="en-US"/>
              </w:rPr>
              <w:t>parë</w:t>
            </w:r>
            <w:proofErr w:type="spellEnd"/>
            <w:r w:rsidRPr="00F83B98">
              <w:rPr>
                <w:color w:val="303030"/>
                <w:shd w:val="clear" w:color="auto" w:fill="FFFFFF"/>
                <w:lang w:val="en-US"/>
              </w:rPr>
              <w:t xml:space="preserve"> i </w:t>
            </w:r>
            <w:proofErr w:type="spellStart"/>
            <w:r w:rsidRPr="00F83B98">
              <w:rPr>
                <w:color w:val="303030"/>
                <w:shd w:val="clear" w:color="auto" w:fill="FFFFFF"/>
                <w:lang w:val="en-US"/>
              </w:rPr>
              <w:t>zbatimit</w:t>
            </w:r>
            <w:proofErr w:type="spellEnd"/>
            <w:r w:rsidRPr="00F83B98">
              <w:rPr>
                <w:color w:val="303030"/>
                <w:shd w:val="clear" w:color="auto" w:fill="FFFFFF"/>
                <w:lang w:val="en-US"/>
              </w:rPr>
              <w:t>:</w:t>
            </w:r>
          </w:p>
          <w:p w14:paraId="76054F3B" w14:textId="5EE0D2FF" w:rsidR="0062284F" w:rsidRPr="00F83B98" w:rsidRDefault="00F83B98" w:rsidP="00AC0B86">
            <w:pPr>
              <w:numPr>
                <w:ilvl w:val="0"/>
                <w:numId w:val="16"/>
              </w:numPr>
              <w:shd w:val="clear" w:color="auto" w:fill="FFFFFF"/>
              <w:spacing w:before="100" w:beforeAutospacing="1" w:after="100" w:afterAutospacing="1"/>
              <w:rPr>
                <w:color w:val="303030"/>
                <w:shd w:val="clear" w:color="auto" w:fill="FFFFFF"/>
                <w:lang w:val="en-US"/>
              </w:rPr>
            </w:pPr>
            <w:proofErr w:type="spellStart"/>
            <w:r w:rsidRPr="00F83B98">
              <w:rPr>
                <w:color w:val="303030"/>
                <w:shd w:val="clear" w:color="auto" w:fill="FFFFFF"/>
                <w:lang w:val="en-US"/>
              </w:rPr>
              <w:lastRenderedPageBreak/>
              <w:t>Periudha</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Afatshkurtër</w:t>
            </w:r>
            <w:proofErr w:type="spellEnd"/>
            <w:r w:rsidR="0062284F" w:rsidRPr="00F83B98">
              <w:rPr>
                <w:color w:val="303030"/>
                <w:shd w:val="clear" w:color="auto" w:fill="FFFFFF"/>
                <w:lang w:val="en-US"/>
              </w:rPr>
              <w:t xml:space="preserve"> (2026–2028): Masa e </w:t>
            </w:r>
            <w:proofErr w:type="spellStart"/>
            <w:r w:rsidR="0062284F" w:rsidRPr="00F83B98">
              <w:rPr>
                <w:color w:val="303030"/>
                <w:shd w:val="clear" w:color="auto" w:fill="FFFFFF"/>
                <w:lang w:val="en-US"/>
              </w:rPr>
              <w:t>parë</w:t>
            </w:r>
            <w:proofErr w:type="spellEnd"/>
            <w:r w:rsidR="0062284F" w:rsidRPr="00F83B98">
              <w:rPr>
                <w:color w:val="303030"/>
                <w:shd w:val="clear" w:color="auto" w:fill="FFFFFF"/>
                <w:lang w:val="en-US"/>
              </w:rPr>
              <w:t xml:space="preserve"> në </w:t>
            </w:r>
            <w:proofErr w:type="spellStart"/>
            <w:r w:rsidR="0062284F" w:rsidRPr="00F83B98">
              <w:rPr>
                <w:color w:val="303030"/>
                <w:shd w:val="clear" w:color="auto" w:fill="FFFFFF"/>
                <w:lang w:val="en-US"/>
              </w:rPr>
              <w:t>këtë</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fazë</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është</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pikërisht</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dokumentimi</w:t>
            </w:r>
            <w:proofErr w:type="spellEnd"/>
            <w:r w:rsidR="0062284F" w:rsidRPr="00F83B98">
              <w:rPr>
                <w:color w:val="303030"/>
                <w:shd w:val="clear" w:color="auto" w:fill="FFFFFF"/>
                <w:lang w:val="en-US"/>
              </w:rPr>
              <w:t xml:space="preserve"> i </w:t>
            </w:r>
            <w:proofErr w:type="spellStart"/>
            <w:r w:rsidR="0062284F" w:rsidRPr="00F83B98">
              <w:rPr>
                <w:color w:val="303030"/>
                <w:shd w:val="clear" w:color="auto" w:fill="FFFFFF"/>
                <w:lang w:val="en-US"/>
              </w:rPr>
              <w:t>fuqisë</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punëtore</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të</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prekur</w:t>
            </w:r>
            <w:proofErr w:type="spellEnd"/>
            <w:r w:rsidR="0062284F" w:rsidRPr="00F83B98">
              <w:rPr>
                <w:color w:val="303030"/>
                <w:shd w:val="clear" w:color="auto" w:fill="FFFFFF"/>
                <w:lang w:val="en-US"/>
              </w:rPr>
              <w:t xml:space="preserve"> dhe </w:t>
            </w:r>
            <w:proofErr w:type="spellStart"/>
            <w:r w:rsidR="0062284F" w:rsidRPr="00F83B98">
              <w:rPr>
                <w:color w:val="303030"/>
                <w:shd w:val="clear" w:color="auto" w:fill="FFFFFF"/>
                <w:lang w:val="en-US"/>
              </w:rPr>
              <w:t>ndikimi</w:t>
            </w:r>
            <w:proofErr w:type="spellEnd"/>
            <w:r w:rsidR="0062284F" w:rsidRPr="00F83B98">
              <w:rPr>
                <w:color w:val="303030"/>
                <w:shd w:val="clear" w:color="auto" w:fill="FFFFFF"/>
                <w:lang w:val="en-US"/>
              </w:rPr>
              <w:t xml:space="preserve"> i </w:t>
            </w:r>
            <w:proofErr w:type="spellStart"/>
            <w:r w:rsidR="0062284F" w:rsidRPr="00F83B98">
              <w:rPr>
                <w:color w:val="303030"/>
                <w:shd w:val="clear" w:color="auto" w:fill="FFFFFF"/>
                <w:lang w:val="en-US"/>
              </w:rPr>
              <w:t>tranzicionit</w:t>
            </w:r>
            <w:proofErr w:type="spellEnd"/>
            <w:r w:rsidR="0062284F" w:rsidRPr="00F83B98">
              <w:rPr>
                <w:color w:val="303030"/>
                <w:shd w:val="clear" w:color="auto" w:fill="FFFFFF"/>
                <w:lang w:val="en-US"/>
              </w:rPr>
              <w:t xml:space="preserve"> </w:t>
            </w:r>
            <w:proofErr w:type="spellStart"/>
            <w:r w:rsidR="0062284F" w:rsidRPr="00F83B98">
              <w:rPr>
                <w:color w:val="303030"/>
                <w:shd w:val="clear" w:color="auto" w:fill="FFFFFF"/>
                <w:lang w:val="en-US"/>
              </w:rPr>
              <w:t>tek</w:t>
            </w:r>
            <w:proofErr w:type="spellEnd"/>
            <w:r w:rsidR="0062284F" w:rsidRPr="00F83B98">
              <w:rPr>
                <w:color w:val="303030"/>
                <w:shd w:val="clear" w:color="auto" w:fill="FFFFFF"/>
                <w:lang w:val="en-US"/>
              </w:rPr>
              <w:t xml:space="preserve"> ta".</w:t>
            </w:r>
          </w:p>
          <w:p w14:paraId="44BD78A7" w14:textId="77777777" w:rsidR="0062284F" w:rsidRPr="00F83B98" w:rsidRDefault="0062284F" w:rsidP="00AC0B86">
            <w:pPr>
              <w:numPr>
                <w:ilvl w:val="0"/>
                <w:numId w:val="16"/>
              </w:numPr>
              <w:shd w:val="clear" w:color="auto" w:fill="FFFFFF"/>
              <w:spacing w:before="100" w:beforeAutospacing="1" w:after="100" w:afterAutospacing="1"/>
              <w:rPr>
                <w:color w:val="303030"/>
                <w:shd w:val="clear" w:color="auto" w:fill="FFFFFF"/>
                <w:lang w:val="en-US"/>
              </w:rPr>
            </w:pPr>
            <w:proofErr w:type="spellStart"/>
            <w:r w:rsidRPr="00F83B98">
              <w:rPr>
                <w:color w:val="303030"/>
                <w:shd w:val="clear" w:color="auto" w:fill="FFFFFF"/>
                <w:lang w:val="en-US"/>
              </w:rPr>
              <w:t>Profilizimi</w:t>
            </w:r>
            <w:proofErr w:type="spellEnd"/>
            <w:r w:rsidRPr="00F83B98">
              <w:rPr>
                <w:color w:val="303030"/>
                <w:shd w:val="clear" w:color="auto" w:fill="FFFFFF"/>
                <w:lang w:val="en-US"/>
              </w:rPr>
              <w:t xml:space="preserve"> i </w:t>
            </w:r>
            <w:proofErr w:type="spellStart"/>
            <w:r w:rsidRPr="00F83B98">
              <w:rPr>
                <w:color w:val="303030"/>
                <w:shd w:val="clear" w:color="auto" w:fill="FFFFFF"/>
                <w:lang w:val="en-US"/>
              </w:rPr>
              <w:t>vazhdueshëm</w:t>
            </w:r>
            <w:proofErr w:type="spellEnd"/>
            <w:r w:rsidRPr="00F83B98">
              <w:rPr>
                <w:color w:val="303030"/>
                <w:shd w:val="clear" w:color="auto" w:fill="FFFFFF"/>
                <w:lang w:val="en-US"/>
              </w:rPr>
              <w:t xml:space="preserve">: Në </w:t>
            </w:r>
            <w:proofErr w:type="spellStart"/>
            <w:r w:rsidRPr="00F83B98">
              <w:rPr>
                <w:color w:val="303030"/>
                <w:shd w:val="clear" w:color="auto" w:fill="FFFFFF"/>
                <w:lang w:val="en-US"/>
              </w:rPr>
              <w:t>fazën</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afatmesme</w:t>
            </w:r>
            <w:proofErr w:type="spellEnd"/>
            <w:r w:rsidRPr="00F83B98">
              <w:rPr>
                <w:color w:val="303030"/>
                <w:shd w:val="clear" w:color="auto" w:fill="FFFFFF"/>
                <w:lang w:val="en-US"/>
              </w:rPr>
              <w:t xml:space="preserve"> (2029–2032), </w:t>
            </w:r>
            <w:proofErr w:type="spellStart"/>
            <w:r w:rsidRPr="00F83B98">
              <w:rPr>
                <w:color w:val="303030"/>
                <w:shd w:val="clear" w:color="auto" w:fill="FFFFFF"/>
                <w:lang w:val="en-US"/>
              </w:rPr>
              <w:t>parashihet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profilizimi</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profesional</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për</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përgatitjen</w:t>
            </w:r>
            <w:proofErr w:type="spellEnd"/>
            <w:r w:rsidRPr="00F83B98">
              <w:rPr>
                <w:color w:val="303030"/>
                <w:shd w:val="clear" w:color="auto" w:fill="FFFFFF"/>
                <w:lang w:val="en-US"/>
              </w:rPr>
              <w:t xml:space="preserve"> e </w:t>
            </w:r>
            <w:proofErr w:type="spellStart"/>
            <w:r w:rsidRPr="00F83B98">
              <w:rPr>
                <w:color w:val="303030"/>
                <w:shd w:val="clear" w:color="auto" w:fill="FFFFFF"/>
                <w:lang w:val="en-US"/>
              </w:rPr>
              <w:t>programeve</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trajnimit</w:t>
            </w:r>
            <w:proofErr w:type="spellEnd"/>
            <w:r w:rsidRPr="00F83B98">
              <w:rPr>
                <w:color w:val="303030"/>
                <w:shd w:val="clear" w:color="auto" w:fill="FFFFFF"/>
                <w:lang w:val="en-US"/>
              </w:rPr>
              <w:t xml:space="preserve"> e </w:t>
            </w:r>
            <w:proofErr w:type="spellStart"/>
            <w:r w:rsidRPr="00F83B98">
              <w:rPr>
                <w:color w:val="303030"/>
                <w:shd w:val="clear" w:color="auto" w:fill="FFFFFF"/>
                <w:lang w:val="en-US"/>
              </w:rPr>
              <w:t>rikualifikimit</w:t>
            </w:r>
            <w:proofErr w:type="spellEnd"/>
            <w:r w:rsidRPr="00F83B98">
              <w:rPr>
                <w:color w:val="303030"/>
                <w:shd w:val="clear" w:color="auto" w:fill="FFFFFF"/>
                <w:lang w:val="en-US"/>
              </w:rPr>
              <w:t>.</w:t>
            </w:r>
          </w:p>
          <w:p w14:paraId="33CA8000" w14:textId="1D9F302C" w:rsidR="0062284F" w:rsidRPr="00F83B98" w:rsidRDefault="0062284F" w:rsidP="00AC0B86">
            <w:pPr>
              <w:numPr>
                <w:ilvl w:val="0"/>
                <w:numId w:val="16"/>
              </w:numPr>
              <w:shd w:val="clear" w:color="auto" w:fill="FFFFFF"/>
              <w:spacing w:before="100" w:beforeAutospacing="1" w:after="100" w:afterAutospacing="1"/>
              <w:rPr>
                <w:color w:val="303030"/>
                <w:sz w:val="21"/>
                <w:szCs w:val="21"/>
                <w:lang w:val="en-US"/>
              </w:rPr>
            </w:pPr>
            <w:proofErr w:type="spellStart"/>
            <w:r w:rsidRPr="00F83B98">
              <w:rPr>
                <w:color w:val="303030"/>
                <w:shd w:val="clear" w:color="auto" w:fill="FFFFFF"/>
                <w:lang w:val="en-US"/>
              </w:rPr>
              <w:t>Operacionalizimi</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Detajet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teknike</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punëtorëve</w:t>
            </w:r>
            <w:proofErr w:type="spellEnd"/>
            <w:r w:rsidRPr="00F83B98">
              <w:rPr>
                <w:color w:val="303030"/>
                <w:shd w:val="clear" w:color="auto" w:fill="FFFFFF"/>
                <w:lang w:val="en-US"/>
              </w:rPr>
              <w:t xml:space="preserve"> do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specifikohen</w:t>
            </w:r>
            <w:proofErr w:type="spellEnd"/>
            <w:r w:rsidRPr="00F83B98">
              <w:rPr>
                <w:color w:val="303030"/>
                <w:shd w:val="clear" w:color="auto" w:fill="FFFFFF"/>
                <w:lang w:val="en-US"/>
              </w:rPr>
              <w:t xml:space="preserve"> në </w:t>
            </w:r>
            <w:proofErr w:type="spellStart"/>
            <w:r w:rsidRPr="00F83B98">
              <w:rPr>
                <w:color w:val="303030"/>
                <w:shd w:val="clear" w:color="auto" w:fill="FFFFFF"/>
                <w:lang w:val="en-US"/>
              </w:rPr>
              <w:t>Strategjinë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Afatgjatë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Tranzicionit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Gjelbër</w:t>
            </w:r>
            <w:proofErr w:type="spellEnd"/>
            <w:r w:rsidRPr="00F83B98">
              <w:rPr>
                <w:color w:val="303030"/>
                <w:shd w:val="clear" w:color="auto" w:fill="FFFFFF"/>
                <w:lang w:val="en-US"/>
              </w:rPr>
              <w:t xml:space="preserve"> dhe </w:t>
            </w:r>
            <w:proofErr w:type="spellStart"/>
            <w:r w:rsidRPr="00F83B98">
              <w:rPr>
                <w:color w:val="303030"/>
                <w:shd w:val="clear" w:color="auto" w:fill="FFFFFF"/>
                <w:lang w:val="en-US"/>
              </w:rPr>
              <w:t>Dekarbonizimit</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të</w:t>
            </w:r>
            <w:proofErr w:type="spellEnd"/>
            <w:r w:rsidRPr="00F83B98">
              <w:rPr>
                <w:color w:val="303030"/>
                <w:shd w:val="clear" w:color="auto" w:fill="FFFFFF"/>
                <w:lang w:val="en-US"/>
              </w:rPr>
              <w:t xml:space="preserve"> KEK-</w:t>
            </w:r>
            <w:proofErr w:type="spellStart"/>
            <w:r w:rsidRPr="00F83B98">
              <w:rPr>
                <w:color w:val="303030"/>
                <w:shd w:val="clear" w:color="auto" w:fill="FFFFFF"/>
                <w:lang w:val="en-US"/>
              </w:rPr>
              <w:t>ut</w:t>
            </w:r>
            <w:proofErr w:type="spellEnd"/>
            <w:r w:rsidRPr="00F83B98">
              <w:rPr>
                <w:color w:val="303030"/>
                <w:shd w:val="clear" w:color="auto" w:fill="FFFFFF"/>
                <w:lang w:val="en-US"/>
              </w:rPr>
              <w:t xml:space="preserve">, e </w:t>
            </w:r>
            <w:proofErr w:type="spellStart"/>
            <w:r w:rsidRPr="00F83B98">
              <w:rPr>
                <w:color w:val="303030"/>
                <w:shd w:val="clear" w:color="auto" w:fill="FFFFFF"/>
                <w:lang w:val="en-US"/>
              </w:rPr>
              <w:t>cila</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operacionalizon</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këtë</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Udhërrëfyes</w:t>
            </w:r>
            <w:proofErr w:type="spellEnd"/>
            <w:r w:rsidRPr="00F83B98">
              <w:rPr>
                <w:color w:val="303030"/>
                <w:shd w:val="clear" w:color="auto" w:fill="FFFFFF"/>
                <w:lang w:val="en-US"/>
              </w:rPr>
              <w:t xml:space="preserve"> në </w:t>
            </w:r>
            <w:proofErr w:type="spellStart"/>
            <w:r w:rsidRPr="00F83B98">
              <w:rPr>
                <w:color w:val="303030"/>
                <w:shd w:val="clear" w:color="auto" w:fill="FFFFFF"/>
                <w:lang w:val="en-US"/>
              </w:rPr>
              <w:t>nivel</w:t>
            </w:r>
            <w:proofErr w:type="spellEnd"/>
            <w:r w:rsidRPr="00F83B98">
              <w:rPr>
                <w:color w:val="303030"/>
                <w:shd w:val="clear" w:color="auto" w:fill="FFFFFF"/>
                <w:lang w:val="en-US"/>
              </w:rPr>
              <w:t xml:space="preserve"> </w:t>
            </w:r>
            <w:proofErr w:type="spellStart"/>
            <w:r w:rsidRPr="00F83B98">
              <w:rPr>
                <w:color w:val="303030"/>
                <w:shd w:val="clear" w:color="auto" w:fill="FFFFFF"/>
                <w:lang w:val="en-US"/>
              </w:rPr>
              <w:t>korporate</w:t>
            </w:r>
            <w:proofErr w:type="spellEnd"/>
            <w:r w:rsidRPr="00F83B98">
              <w:rPr>
                <w:color w:val="303030"/>
                <w:sz w:val="21"/>
                <w:szCs w:val="21"/>
                <w:lang w:val="en-US"/>
              </w:rPr>
              <w:t>.</w:t>
            </w:r>
          </w:p>
          <w:p w14:paraId="2E2F53E8" w14:textId="7A9D57F6" w:rsidR="00470195" w:rsidRPr="00F83B98" w:rsidRDefault="00470195" w:rsidP="00AC0B86">
            <w:pPr>
              <w:rPr>
                <w:rStyle w:val="ng-star-inserted"/>
                <w:shd w:val="clear" w:color="auto" w:fill="FFFFFF"/>
              </w:rPr>
            </w:pPr>
          </w:p>
        </w:tc>
      </w:tr>
      <w:tr w:rsidR="00F83B98" w:rsidRPr="00F83B98" w14:paraId="65921C68" w14:textId="77777777" w:rsidTr="00287C61">
        <w:trPr>
          <w:gridAfter w:val="1"/>
          <w:wAfter w:w="90" w:type="dxa"/>
          <w:trHeight w:val="713"/>
        </w:trPr>
        <w:tc>
          <w:tcPr>
            <w:tcW w:w="1819" w:type="dxa"/>
            <w:vMerge w:val="restart"/>
          </w:tcPr>
          <w:p w14:paraId="05E47127" w14:textId="77777777" w:rsidR="00F83B98" w:rsidRPr="00F83B98" w:rsidRDefault="00F83B98" w:rsidP="00AC0B86"/>
        </w:tc>
        <w:tc>
          <w:tcPr>
            <w:tcW w:w="3846" w:type="dxa"/>
          </w:tcPr>
          <w:p w14:paraId="27D59DAA" w14:textId="1BDC4AB6" w:rsidR="00F83B98" w:rsidRPr="00F83B98" w:rsidRDefault="00F83B98" w:rsidP="00AC0B86">
            <w:pPr>
              <w:pStyle w:val="NormalWeb"/>
            </w:pPr>
            <w:proofErr w:type="spellStart"/>
            <w:r w:rsidRPr="00F83B98">
              <w:t>Varfëria</w:t>
            </w:r>
            <w:proofErr w:type="spellEnd"/>
            <w:r w:rsidRPr="00F83B98">
              <w:t xml:space="preserve"> </w:t>
            </w:r>
            <w:proofErr w:type="spellStart"/>
            <w:r w:rsidRPr="00F83B98">
              <w:t>energjetike</w:t>
            </w:r>
            <w:proofErr w:type="spellEnd"/>
            <w:r w:rsidRPr="00F83B98">
              <w:t xml:space="preserve">, </w:t>
            </w:r>
            <w:proofErr w:type="spellStart"/>
            <w:r w:rsidRPr="00F83B98">
              <w:t>konsumatorët</w:t>
            </w:r>
            <w:proofErr w:type="spellEnd"/>
            <w:r w:rsidRPr="00F83B98">
              <w:t xml:space="preserve"> dhe </w:t>
            </w:r>
            <w:proofErr w:type="spellStart"/>
            <w:r w:rsidRPr="00F83B98">
              <w:t>drejtësia</w:t>
            </w:r>
            <w:proofErr w:type="spellEnd"/>
            <w:r w:rsidRPr="00F83B98">
              <w:t xml:space="preserve"> </w:t>
            </w:r>
            <w:proofErr w:type="spellStart"/>
            <w:r w:rsidRPr="00F83B98">
              <w:t>energjetike</w:t>
            </w:r>
            <w:proofErr w:type="spellEnd"/>
          </w:p>
        </w:tc>
        <w:tc>
          <w:tcPr>
            <w:tcW w:w="1620" w:type="dxa"/>
          </w:tcPr>
          <w:p w14:paraId="490E5AF3" w14:textId="2F66D46C" w:rsidR="00F83B98" w:rsidRPr="00F83B98" w:rsidRDefault="00F83B98" w:rsidP="00AC0B86">
            <w:r w:rsidRPr="00F83B98">
              <w:t>Refuzohet</w:t>
            </w:r>
          </w:p>
        </w:tc>
        <w:tc>
          <w:tcPr>
            <w:tcW w:w="6390" w:type="dxa"/>
          </w:tcPr>
          <w:p w14:paraId="46C3EE19" w14:textId="24AB4CDA" w:rsidR="00F83B98" w:rsidRPr="00F83B98" w:rsidRDefault="00F83B98" w:rsidP="00AC0B86">
            <w:pPr>
              <w:rPr>
                <w:rStyle w:val="ng-star-inserted"/>
                <w:shd w:val="clear" w:color="auto" w:fill="FFFFFF"/>
              </w:rPr>
            </w:pPr>
            <w:r w:rsidRPr="00F83B98">
              <w:rPr>
                <w:rStyle w:val="ng-star-inserted"/>
                <w:color w:val="303030"/>
                <w:shd w:val="clear" w:color="auto" w:fill="FFFFFF"/>
              </w:rPr>
              <w:t xml:space="preserve">Ky Udhërrëfyes e trajton varfërinë energjetike si një </w:t>
            </w:r>
            <w:r w:rsidRPr="00F83B98">
              <w:rPr>
                <w:rStyle w:val="ng-star-inserted"/>
              </w:rPr>
              <w:t>sfidë zhvillimore komplekse</w:t>
            </w:r>
            <w:r w:rsidRPr="00F83B98">
              <w:rPr>
                <w:rStyle w:val="ng-star-inserted"/>
                <w:color w:val="303030"/>
                <w:shd w:val="clear" w:color="auto" w:fill="FFFFFF"/>
              </w:rPr>
              <w:t>, duke integruar zgjidhjet (</w:t>
            </w:r>
            <w:proofErr w:type="spellStart"/>
            <w:r w:rsidRPr="00F83B98">
              <w:rPr>
                <w:rStyle w:val="ng-star-inserted"/>
                <w:color w:val="303030"/>
                <w:shd w:val="clear" w:color="auto" w:fill="FFFFFF"/>
              </w:rPr>
              <w:t>efiçiencën</w:t>
            </w:r>
            <w:proofErr w:type="spellEnd"/>
            <w:r w:rsidRPr="00F83B98">
              <w:rPr>
                <w:rStyle w:val="ng-star-inserted"/>
                <w:color w:val="303030"/>
                <w:shd w:val="clear" w:color="auto" w:fill="FFFFFF"/>
              </w:rPr>
              <w:t xml:space="preserve">, ngrohjen qendrore dhe mbrojtjen sociale) në secilin kapitull përkatës. Krijimi i një kapitulli të veçantë do të krijonte </w:t>
            </w:r>
            <w:proofErr w:type="spellStart"/>
            <w:r w:rsidRPr="00F83B98">
              <w:rPr>
                <w:rStyle w:val="ng-star-inserted"/>
                <w:color w:val="303030"/>
                <w:shd w:val="clear" w:color="auto" w:fill="FFFFFF"/>
              </w:rPr>
              <w:t>duplifikim</w:t>
            </w:r>
            <w:proofErr w:type="spellEnd"/>
            <w:r w:rsidRPr="00F83B98">
              <w:rPr>
                <w:rStyle w:val="ng-star-inserted"/>
                <w:color w:val="303030"/>
                <w:shd w:val="clear" w:color="auto" w:fill="FFFFFF"/>
              </w:rPr>
              <w:t xml:space="preserve"> të masave, ndërkohë që p</w:t>
            </w:r>
            <w:r w:rsidRPr="00F83B98">
              <w:rPr>
                <w:rStyle w:val="ng-star-inserted"/>
              </w:rPr>
              <w:t xml:space="preserve">eriudha </w:t>
            </w:r>
            <w:r w:rsidRPr="00F83B98">
              <w:rPr>
                <w:rStyle w:val="ng-star-inserted"/>
                <w:color w:val="303030"/>
                <w:shd w:val="clear" w:color="auto" w:fill="FFFFFF"/>
              </w:rPr>
              <w:t xml:space="preserve"> afatmesme </w:t>
            </w:r>
            <w:r w:rsidRPr="00F83B98">
              <w:rPr>
                <w:rStyle w:val="ng-star-inserted"/>
              </w:rPr>
              <w:t>2026–2028</w:t>
            </w:r>
            <w:r w:rsidRPr="00F83B98">
              <w:rPr>
                <w:rStyle w:val="ng-star-inserted"/>
                <w:color w:val="303030"/>
                <w:shd w:val="clear" w:color="auto" w:fill="FFFFFF"/>
              </w:rPr>
              <w:t xml:space="preserve"> tashmë e ka bërë </w:t>
            </w:r>
            <w:proofErr w:type="spellStart"/>
            <w:r w:rsidRPr="00F83B98">
              <w:rPr>
                <w:rStyle w:val="ng-star-inserted"/>
                <w:color w:val="303030"/>
                <w:shd w:val="clear" w:color="auto" w:fill="FFFFFF"/>
              </w:rPr>
              <w:t>obligative</w:t>
            </w:r>
            <w:proofErr w:type="spellEnd"/>
            <w:r w:rsidRPr="00F83B98">
              <w:rPr>
                <w:rStyle w:val="ng-star-inserted"/>
                <w:color w:val="303030"/>
                <w:shd w:val="clear" w:color="auto" w:fill="FFFFFF"/>
              </w:rPr>
              <w:t xml:space="preserve"> krijimin e regjistrit dhe masave mbrojtëse si hapa të parë të zbatimit.</w:t>
            </w:r>
          </w:p>
        </w:tc>
      </w:tr>
      <w:tr w:rsidR="00F83B98" w:rsidRPr="00F83B98" w14:paraId="6CDE1125" w14:textId="77777777" w:rsidTr="00287C61">
        <w:trPr>
          <w:gridAfter w:val="1"/>
          <w:wAfter w:w="90" w:type="dxa"/>
          <w:trHeight w:val="1362"/>
        </w:trPr>
        <w:tc>
          <w:tcPr>
            <w:tcW w:w="1819" w:type="dxa"/>
            <w:vMerge/>
          </w:tcPr>
          <w:p w14:paraId="0AF09EE9" w14:textId="77777777" w:rsidR="00F83B98" w:rsidRPr="00F83B98" w:rsidRDefault="00F83B98" w:rsidP="00AC0B86"/>
        </w:tc>
        <w:tc>
          <w:tcPr>
            <w:tcW w:w="3846" w:type="dxa"/>
          </w:tcPr>
          <w:p w14:paraId="1E449F65" w14:textId="77777777" w:rsidR="00F83B98" w:rsidRPr="00F83B98" w:rsidRDefault="00F83B98" w:rsidP="00AC0B86">
            <w:pPr>
              <w:pStyle w:val="Heading1"/>
              <w:outlineLvl w:val="0"/>
              <w:rPr>
                <w:b w:val="0"/>
                <w:bCs w:val="0"/>
              </w:rPr>
            </w:pPr>
            <w:r w:rsidRPr="00F83B98">
              <w:rPr>
                <w:b w:val="0"/>
                <w:bCs w:val="0"/>
              </w:rPr>
              <w:t xml:space="preserve">Burimet e </w:t>
            </w:r>
            <w:proofErr w:type="spellStart"/>
            <w:r w:rsidRPr="00F83B98">
              <w:rPr>
                <w:b w:val="0"/>
                <w:bCs w:val="0"/>
              </w:rPr>
              <w:t>ripërtëritshme</w:t>
            </w:r>
            <w:proofErr w:type="spellEnd"/>
            <w:r w:rsidRPr="00F83B98">
              <w:rPr>
                <w:b w:val="0"/>
                <w:bCs w:val="0"/>
              </w:rPr>
              <w:t xml:space="preserve">, </w:t>
            </w:r>
            <w:proofErr w:type="spellStart"/>
            <w:r w:rsidRPr="00F83B98">
              <w:rPr>
                <w:b w:val="0"/>
                <w:bCs w:val="0"/>
              </w:rPr>
              <w:t>efiçienca</w:t>
            </w:r>
            <w:proofErr w:type="spellEnd"/>
            <w:r w:rsidRPr="00F83B98">
              <w:rPr>
                <w:b w:val="0"/>
                <w:bCs w:val="0"/>
              </w:rPr>
              <w:t xml:space="preserve"> dhe energjia </w:t>
            </w:r>
            <w:proofErr w:type="spellStart"/>
            <w:r w:rsidRPr="00F83B98">
              <w:rPr>
                <w:b w:val="0"/>
                <w:bCs w:val="0"/>
              </w:rPr>
              <w:t>komunitare</w:t>
            </w:r>
            <w:proofErr w:type="spellEnd"/>
          </w:p>
          <w:p w14:paraId="4C0D0D56" w14:textId="77777777" w:rsidR="00F83B98" w:rsidRPr="00F83B98" w:rsidRDefault="00F83B98" w:rsidP="00AC0B86">
            <w:pPr>
              <w:pStyle w:val="NormalWeb"/>
            </w:pPr>
          </w:p>
        </w:tc>
        <w:tc>
          <w:tcPr>
            <w:tcW w:w="1620" w:type="dxa"/>
          </w:tcPr>
          <w:p w14:paraId="2BC57B07" w14:textId="16F009C8" w:rsidR="00F83B98" w:rsidRPr="00F83B98" w:rsidRDefault="00F83B98" w:rsidP="00AC0B86">
            <w:r w:rsidRPr="00F83B98">
              <w:t>Refuzohet</w:t>
            </w:r>
          </w:p>
        </w:tc>
        <w:tc>
          <w:tcPr>
            <w:tcW w:w="6390" w:type="dxa"/>
          </w:tcPr>
          <w:p w14:paraId="520D8CC4" w14:textId="65BC95A3" w:rsidR="00F83B98" w:rsidRPr="00F83B98" w:rsidRDefault="00F83B98" w:rsidP="00AC0B86">
            <w:pPr>
              <w:rPr>
                <w:rStyle w:val="ng-star-inserted"/>
                <w:shd w:val="clear" w:color="auto" w:fill="FFFFFF"/>
              </w:rPr>
            </w:pPr>
            <w:r w:rsidRPr="00F83B98">
              <w:rPr>
                <w:rStyle w:val="ng-star-inserted"/>
                <w:color w:val="303030"/>
                <w:shd w:val="clear" w:color="auto" w:fill="FFFFFF"/>
              </w:rPr>
              <w:t xml:space="preserve">Propozimet për programe specifike në ndërtesa publike dhe banesa sociale janë plotësisht në linjë me vizionin e dokumentit dhe do të jenë pjesë e </w:t>
            </w:r>
            <w:proofErr w:type="spellStart"/>
            <w:r w:rsidRPr="00F83B98">
              <w:rPr>
                <w:color w:val="303030"/>
                <w:shd w:val="clear" w:color="auto" w:fill="FFFFFF"/>
              </w:rPr>
              <w:t>operacionalizimit</w:t>
            </w:r>
            <w:proofErr w:type="spellEnd"/>
            <w:r w:rsidRPr="00F83B98">
              <w:rPr>
                <w:color w:val="303030"/>
                <w:shd w:val="clear" w:color="auto" w:fill="FFFFFF"/>
              </w:rPr>
              <w:t xml:space="preserve"> të investimeve</w:t>
            </w:r>
            <w:r w:rsidRPr="00F83B98">
              <w:rPr>
                <w:rStyle w:val="ng-star-inserted"/>
                <w:color w:val="303030"/>
                <w:shd w:val="clear" w:color="auto" w:fill="FFFFFF"/>
              </w:rPr>
              <w:t xml:space="preserve"> përmes FKEE-së dhe </w:t>
            </w:r>
            <w:proofErr w:type="spellStart"/>
            <w:r w:rsidRPr="00F83B98">
              <w:rPr>
                <w:rStyle w:val="ng-star-inserted"/>
                <w:color w:val="303030"/>
                <w:shd w:val="clear" w:color="auto" w:fill="FFFFFF"/>
              </w:rPr>
              <w:t>granteve</w:t>
            </w:r>
            <w:proofErr w:type="spellEnd"/>
            <w:r w:rsidRPr="00F83B98">
              <w:rPr>
                <w:rStyle w:val="ng-star-inserted"/>
                <w:color w:val="303030"/>
                <w:shd w:val="clear" w:color="auto" w:fill="FFFFFF"/>
              </w:rPr>
              <w:t xml:space="preserve"> të WBIF-it në fazën afatshkurtër (2026–2028), duke mos pasur nevojë për rishkrim të kornizës strategjike e cila tashmë i përmban këto parime.</w:t>
            </w:r>
          </w:p>
        </w:tc>
      </w:tr>
      <w:tr w:rsidR="00F83B98" w:rsidRPr="00F83B98" w14:paraId="18E061EE" w14:textId="77777777" w:rsidTr="00287C61">
        <w:trPr>
          <w:gridAfter w:val="1"/>
          <w:wAfter w:w="90" w:type="dxa"/>
          <w:trHeight w:val="1362"/>
        </w:trPr>
        <w:tc>
          <w:tcPr>
            <w:tcW w:w="1819" w:type="dxa"/>
            <w:vMerge/>
          </w:tcPr>
          <w:p w14:paraId="21C78FD6" w14:textId="77777777" w:rsidR="00F83B98" w:rsidRPr="00F83B98" w:rsidRDefault="00F83B98" w:rsidP="00AC0B86"/>
        </w:tc>
        <w:tc>
          <w:tcPr>
            <w:tcW w:w="3846" w:type="dxa"/>
          </w:tcPr>
          <w:p w14:paraId="7FE5B73E" w14:textId="59EBE4C9" w:rsidR="00F83B98" w:rsidRPr="00F83B98" w:rsidRDefault="00F83B98" w:rsidP="00AC0B86">
            <w:pPr>
              <w:pStyle w:val="Heading1"/>
              <w:outlineLvl w:val="0"/>
              <w:rPr>
                <w:b w:val="0"/>
                <w:bCs w:val="0"/>
              </w:rPr>
            </w:pPr>
            <w:r w:rsidRPr="00F83B98">
              <w:rPr>
                <w:b w:val="0"/>
                <w:bCs w:val="0"/>
              </w:rPr>
              <w:t>Qeverisja, pjesëmarrja dhe llogaridhënia</w:t>
            </w:r>
          </w:p>
        </w:tc>
        <w:tc>
          <w:tcPr>
            <w:tcW w:w="1620" w:type="dxa"/>
          </w:tcPr>
          <w:p w14:paraId="2AB3AFB3" w14:textId="11B3E945" w:rsidR="00F83B98" w:rsidRPr="00F83B98" w:rsidRDefault="00F83B98" w:rsidP="00AC0B86">
            <w:r w:rsidRPr="00F83B98">
              <w:t>Refuzohet</w:t>
            </w:r>
          </w:p>
        </w:tc>
        <w:tc>
          <w:tcPr>
            <w:tcW w:w="6390" w:type="dxa"/>
          </w:tcPr>
          <w:p w14:paraId="4A682857" w14:textId="18F5BC24" w:rsidR="00F83B98" w:rsidRPr="00F83B98" w:rsidRDefault="00F83B98" w:rsidP="00AC0B86">
            <w:pPr>
              <w:rPr>
                <w:rStyle w:val="ng-star-inserted"/>
                <w:shd w:val="clear" w:color="auto" w:fill="FFFFFF"/>
              </w:rPr>
            </w:pPr>
            <w:r w:rsidRPr="00F83B98">
              <w:rPr>
                <w:rStyle w:val="ng-star-inserted"/>
                <w:color w:val="303030"/>
                <w:shd w:val="clear" w:color="auto" w:fill="FFFFFF"/>
              </w:rPr>
              <w:t xml:space="preserve">Strukturat e propozuara (pjesëmarrja e sindikatave, komunave dhe raportimi publik) </w:t>
            </w:r>
            <w:r w:rsidRPr="00F83B98">
              <w:rPr>
                <w:color w:val="303030"/>
                <w:shd w:val="clear" w:color="auto" w:fill="FFFFFF"/>
              </w:rPr>
              <w:t>tashmë janë të integruara</w:t>
            </w:r>
            <w:r w:rsidRPr="00F83B98">
              <w:rPr>
                <w:rStyle w:val="ng-star-inserted"/>
                <w:color w:val="303030"/>
                <w:shd w:val="clear" w:color="auto" w:fill="FFFFFF"/>
              </w:rPr>
              <w:t xml:space="preserve"> në mandatin e zgjeruar të Këshillit Kombëtar për Ndryshime Klimatike. Refuzimi i krijimit të një mekanizmi të ri bëhet për të siguruar që tranzicioni të ketë </w:t>
            </w:r>
            <w:r w:rsidRPr="00F83B98">
              <w:rPr>
                <w:color w:val="303030"/>
                <w:shd w:val="clear" w:color="auto" w:fill="FFFFFF"/>
              </w:rPr>
              <w:t>peshë ligjore të menjëhershme</w:t>
            </w:r>
            <w:r w:rsidRPr="00F83B98">
              <w:rPr>
                <w:rStyle w:val="ng-star-inserted"/>
                <w:color w:val="303030"/>
                <w:shd w:val="clear" w:color="auto" w:fill="FFFFFF"/>
              </w:rPr>
              <w:t xml:space="preserve"> dhe të mos humbet k</w:t>
            </w:r>
            <w:r w:rsidRPr="00F83B98">
              <w:rPr>
                <w:rStyle w:val="ng-star-inserted"/>
              </w:rPr>
              <w:t xml:space="preserve">oha </w:t>
            </w:r>
            <w:r w:rsidRPr="00F83B98">
              <w:rPr>
                <w:rStyle w:val="ng-star-inserted"/>
                <w:color w:val="303030"/>
                <w:shd w:val="clear" w:color="auto" w:fill="FFFFFF"/>
              </w:rPr>
              <w:t>në procese të gjata të themelimit të strukturave të reja administrative.</w:t>
            </w:r>
          </w:p>
        </w:tc>
      </w:tr>
      <w:tr w:rsidR="00F83B98" w:rsidRPr="00F83B98" w14:paraId="55038B6C" w14:textId="77777777" w:rsidTr="00287C61">
        <w:trPr>
          <w:gridAfter w:val="1"/>
          <w:wAfter w:w="90" w:type="dxa"/>
          <w:trHeight w:val="1362"/>
        </w:trPr>
        <w:tc>
          <w:tcPr>
            <w:tcW w:w="1819" w:type="dxa"/>
            <w:vMerge/>
          </w:tcPr>
          <w:p w14:paraId="1F54C836" w14:textId="77777777" w:rsidR="00F83B98" w:rsidRPr="00F83B98" w:rsidRDefault="00F83B98" w:rsidP="00AC0B86"/>
        </w:tc>
        <w:tc>
          <w:tcPr>
            <w:tcW w:w="3846" w:type="dxa"/>
          </w:tcPr>
          <w:p w14:paraId="1291732C" w14:textId="41D0EAAA" w:rsidR="00F83B98" w:rsidRPr="00F83B98" w:rsidRDefault="00F83B98" w:rsidP="00AC0B86">
            <w:pPr>
              <w:pStyle w:val="Heading1"/>
              <w:outlineLvl w:val="0"/>
              <w:rPr>
                <w:b w:val="0"/>
                <w:bCs w:val="0"/>
              </w:rPr>
            </w:pPr>
            <w:r w:rsidRPr="00F83B98">
              <w:rPr>
                <w:b w:val="0"/>
                <w:bCs w:val="0"/>
              </w:rPr>
              <w:t>Financimi dhe indikatorët</w:t>
            </w:r>
          </w:p>
        </w:tc>
        <w:tc>
          <w:tcPr>
            <w:tcW w:w="1620" w:type="dxa"/>
          </w:tcPr>
          <w:p w14:paraId="70FC1142" w14:textId="3E08A49A" w:rsidR="00F83B98" w:rsidRPr="00F83B98" w:rsidRDefault="00F83B98" w:rsidP="00AC0B86">
            <w:r w:rsidRPr="00F83B98">
              <w:t>Refuzohet</w:t>
            </w:r>
          </w:p>
        </w:tc>
        <w:tc>
          <w:tcPr>
            <w:tcW w:w="6390" w:type="dxa"/>
          </w:tcPr>
          <w:p w14:paraId="112F0C9D" w14:textId="60458CCB" w:rsidR="00F83B98" w:rsidRPr="00F83B98" w:rsidRDefault="00F83B98" w:rsidP="00AC0B86">
            <w:pPr>
              <w:rPr>
                <w:rStyle w:val="ng-star-inserted"/>
                <w:shd w:val="clear" w:color="auto" w:fill="FFFFFF"/>
              </w:rPr>
            </w:pPr>
            <w:r w:rsidRPr="00F83B98">
              <w:rPr>
                <w:color w:val="303030"/>
                <w:shd w:val="clear" w:color="auto" w:fill="FFFFFF"/>
              </w:rPr>
              <w:t xml:space="preserve">Korniza financiare dhe indikatorët nuk janë të </w:t>
            </w:r>
            <w:proofErr w:type="spellStart"/>
            <w:r w:rsidRPr="00F83B98">
              <w:rPr>
                <w:color w:val="303030"/>
                <w:shd w:val="clear" w:color="auto" w:fill="FFFFFF"/>
              </w:rPr>
              <w:t>pabalancuar</w:t>
            </w:r>
            <w:proofErr w:type="spellEnd"/>
            <w:r w:rsidRPr="00F83B98">
              <w:rPr>
                <w:color w:val="303030"/>
                <w:shd w:val="clear" w:color="auto" w:fill="FFFFFF"/>
              </w:rPr>
              <w:t xml:space="preserve">, por janë të strukturuar sipas natyrës së një dokumenti strategjik kombëtar që integron drejtësinë sociale në çdo hap të zbatimit. </w:t>
            </w:r>
            <w:r>
              <w:rPr>
                <w:rStyle w:val="ng-star-inserted"/>
              </w:rPr>
              <w:t>K</w:t>
            </w:r>
            <w:r w:rsidRPr="00F83B98">
              <w:rPr>
                <w:rStyle w:val="ng-star-inserted"/>
                <w:color w:val="303030"/>
                <w:shd w:val="clear" w:color="auto" w:fill="FFFFFF"/>
              </w:rPr>
              <w:t xml:space="preserve">y Udhërrëfyes siguron që "drejtësia" të jetë e matshme përmes parimit </w:t>
            </w:r>
            <w:r w:rsidRPr="00F83B98">
              <w:rPr>
                <w:color w:val="303030"/>
                <w:shd w:val="clear" w:color="auto" w:fill="FFFFFF"/>
              </w:rPr>
              <w:t>"punë së pari"</w:t>
            </w:r>
            <w:r w:rsidRPr="00F83B98">
              <w:rPr>
                <w:rStyle w:val="ng-star-inserted"/>
                <w:color w:val="303030"/>
                <w:shd w:val="clear" w:color="auto" w:fill="FFFFFF"/>
              </w:rPr>
              <w:t xml:space="preserve">—ku asnjë </w:t>
            </w:r>
            <w:r>
              <w:rPr>
                <w:rStyle w:val="ng-star-inserted"/>
                <w:color w:val="303030"/>
                <w:shd w:val="clear" w:color="auto" w:fill="FFFFFF"/>
              </w:rPr>
              <w:t>njësi</w:t>
            </w:r>
            <w:r w:rsidRPr="00F83B98">
              <w:rPr>
                <w:rStyle w:val="ng-star-inserted"/>
                <w:color w:val="303030"/>
                <w:shd w:val="clear" w:color="auto" w:fill="FFFFFF"/>
              </w:rPr>
              <w:t xml:space="preserve"> nuk mbyllet pa pasur programe funksionale rikualifikimi. Propozimet për indikatorë shtesë do të jenë pjesë e </w:t>
            </w:r>
            <w:r w:rsidRPr="00F83B98">
              <w:rPr>
                <w:color w:val="303030"/>
                <w:shd w:val="clear" w:color="auto" w:fill="FFFFFF"/>
              </w:rPr>
              <w:t>raporteve vjetore të monitorimit</w:t>
            </w:r>
            <w:r w:rsidRPr="00F83B98">
              <w:rPr>
                <w:rStyle w:val="ng-star-inserted"/>
                <w:color w:val="303030"/>
                <w:shd w:val="clear" w:color="auto" w:fill="FFFFFF"/>
              </w:rPr>
              <w:t xml:space="preserve"> që ky dokument i bën </w:t>
            </w:r>
            <w:proofErr w:type="spellStart"/>
            <w:r w:rsidRPr="00F83B98">
              <w:rPr>
                <w:rStyle w:val="ng-star-inserted"/>
                <w:color w:val="303030"/>
                <w:shd w:val="clear" w:color="auto" w:fill="FFFFFF"/>
              </w:rPr>
              <w:t>obligative</w:t>
            </w:r>
            <w:proofErr w:type="spellEnd"/>
            <w:r w:rsidRPr="00F83B98">
              <w:rPr>
                <w:rStyle w:val="ng-star-inserted"/>
                <w:color w:val="303030"/>
                <w:shd w:val="clear" w:color="auto" w:fill="FFFFFF"/>
              </w:rPr>
              <w:t>, duke mos pasur nevojë të mbingarkohet korniza strategjike me detaje administrative të zbatimit</w:t>
            </w:r>
            <w:r>
              <w:rPr>
                <w:rStyle w:val="ng-star-inserted"/>
                <w:color w:val="303030"/>
                <w:shd w:val="clear" w:color="auto" w:fill="FFFFFF"/>
              </w:rPr>
              <w:t>.</w:t>
            </w:r>
          </w:p>
        </w:tc>
      </w:tr>
      <w:tr w:rsidR="00F83B98" w:rsidRPr="00F83B98" w14:paraId="22A404B0" w14:textId="77777777" w:rsidTr="00287C61">
        <w:trPr>
          <w:gridAfter w:val="1"/>
          <w:wAfter w:w="90" w:type="dxa"/>
          <w:trHeight w:val="1362"/>
        </w:trPr>
        <w:tc>
          <w:tcPr>
            <w:tcW w:w="1819" w:type="dxa"/>
            <w:vMerge/>
          </w:tcPr>
          <w:p w14:paraId="6921D220" w14:textId="77777777" w:rsidR="00F83B98" w:rsidRPr="00F83B98" w:rsidRDefault="00F83B98" w:rsidP="00AC0B86"/>
        </w:tc>
        <w:tc>
          <w:tcPr>
            <w:tcW w:w="3846" w:type="dxa"/>
          </w:tcPr>
          <w:p w14:paraId="51871454" w14:textId="55166AB6" w:rsidR="00F83B98" w:rsidRPr="00F83B98" w:rsidRDefault="00F83B98" w:rsidP="00AC0B86">
            <w:pPr>
              <w:pStyle w:val="Heading1"/>
              <w:outlineLvl w:val="0"/>
              <w:rPr>
                <w:b w:val="0"/>
                <w:bCs w:val="0"/>
              </w:rPr>
            </w:pPr>
            <w:r w:rsidRPr="00F83B98">
              <w:rPr>
                <w:b w:val="0"/>
                <w:bCs w:val="0"/>
              </w:rPr>
              <w:t>Çfarë duhet të përmbajë dokumenti i rishkruar?</w:t>
            </w:r>
          </w:p>
        </w:tc>
        <w:tc>
          <w:tcPr>
            <w:tcW w:w="1620" w:type="dxa"/>
          </w:tcPr>
          <w:p w14:paraId="4623BA46" w14:textId="6C9F8C0C" w:rsidR="00F83B98" w:rsidRPr="00F83B98" w:rsidRDefault="00F83B98" w:rsidP="00AC0B86">
            <w:r w:rsidRPr="00F83B98">
              <w:t>Refuzohet</w:t>
            </w:r>
          </w:p>
        </w:tc>
        <w:tc>
          <w:tcPr>
            <w:tcW w:w="6390" w:type="dxa"/>
          </w:tcPr>
          <w:p w14:paraId="63ADEE83" w14:textId="4B2F68EB" w:rsidR="00F83B98" w:rsidRPr="00F83B98" w:rsidRDefault="00F83B98" w:rsidP="00AC0B86">
            <w:pPr>
              <w:rPr>
                <w:rStyle w:val="ng-star-inserted"/>
                <w:shd w:val="clear" w:color="auto" w:fill="FFFFFF"/>
              </w:rPr>
            </w:pPr>
            <w:r w:rsidRPr="00F83B98">
              <w:rPr>
                <w:color w:val="303030"/>
                <w:shd w:val="clear" w:color="auto" w:fill="FFFFFF"/>
              </w:rPr>
              <w:t xml:space="preserve">Dokumenti aktual tashmë i integron në mënyrë organike të gjitha elementet e propozuara brenda një kornize strategjike që balancon vizionin me zbatimin praktik. </w:t>
            </w:r>
            <w:r w:rsidRPr="00F83B98">
              <w:rPr>
                <w:rStyle w:val="ng-star-inserted"/>
                <w:color w:val="303030"/>
                <w:shd w:val="clear" w:color="auto" w:fill="FFFFFF"/>
              </w:rPr>
              <w:t xml:space="preserve">Struktura aktuale është </w:t>
            </w:r>
            <w:r w:rsidRPr="00F83B98">
              <w:rPr>
                <w:color w:val="303030"/>
                <w:shd w:val="clear" w:color="auto" w:fill="FFFFFF"/>
              </w:rPr>
              <w:t>koherente dhe dinamike</w:t>
            </w:r>
            <w:r w:rsidRPr="00F83B98">
              <w:rPr>
                <w:rStyle w:val="ng-star-inserted"/>
                <w:color w:val="303030"/>
                <w:shd w:val="clear" w:color="auto" w:fill="FFFFFF"/>
              </w:rPr>
              <w:t xml:space="preserve">, duke siguruar që objektivat energjetike të jenë të lidhura pazgjidhshmërisht me </w:t>
            </w:r>
            <w:r w:rsidRPr="00F83B98">
              <w:rPr>
                <w:color w:val="303030"/>
                <w:shd w:val="clear" w:color="auto" w:fill="FFFFFF"/>
              </w:rPr>
              <w:t>drejtësinë sociale dhe zhvillimin territorial</w:t>
            </w:r>
            <w:r w:rsidRPr="00F83B98">
              <w:rPr>
                <w:rStyle w:val="ng-star-inserted"/>
                <w:color w:val="303030"/>
                <w:shd w:val="clear" w:color="auto" w:fill="FFFFFF"/>
              </w:rPr>
              <w:t xml:space="preserve"> përmes një plani veprimi të detajuar në tri faza</w:t>
            </w:r>
          </w:p>
        </w:tc>
      </w:tr>
      <w:tr w:rsidR="00191AC2" w:rsidRPr="00F83B98" w14:paraId="3255130C" w14:textId="77777777" w:rsidTr="00287C61">
        <w:trPr>
          <w:gridAfter w:val="1"/>
          <w:wAfter w:w="90" w:type="dxa"/>
          <w:trHeight w:val="1362"/>
        </w:trPr>
        <w:tc>
          <w:tcPr>
            <w:tcW w:w="1819" w:type="dxa"/>
            <w:vMerge w:val="restart"/>
          </w:tcPr>
          <w:p w14:paraId="2D8059F1" w14:textId="08AD9AC2" w:rsidR="00191AC2" w:rsidRPr="00F83B98" w:rsidRDefault="00191AC2" w:rsidP="00AC0B86">
            <w:r>
              <w:t>GEK</w:t>
            </w:r>
          </w:p>
        </w:tc>
        <w:tc>
          <w:tcPr>
            <w:tcW w:w="3846" w:type="dxa"/>
          </w:tcPr>
          <w:p w14:paraId="2C24C5FF" w14:textId="77777777" w:rsidR="00191AC2" w:rsidRDefault="009D4CE4" w:rsidP="00AC0B86">
            <w:pPr>
              <w:pStyle w:val="Heading1"/>
              <w:outlineLvl w:val="0"/>
            </w:pPr>
            <w:r>
              <w:t>Titulli, mandati dhe horizonti</w:t>
            </w:r>
          </w:p>
          <w:p w14:paraId="1CC31789" w14:textId="77777777" w:rsidR="009D4CE4" w:rsidRDefault="009D4CE4" w:rsidP="00AC0B86">
            <w:pPr>
              <w:pStyle w:val="Heading1"/>
              <w:outlineLvl w:val="0"/>
              <w:rPr>
                <w:b w:val="0"/>
                <w:bCs w:val="0"/>
              </w:rPr>
            </w:pPr>
            <w:r w:rsidRPr="009D4CE4">
              <w:rPr>
                <w:b w:val="0"/>
                <w:bCs w:val="0"/>
              </w:rPr>
              <w:t xml:space="preserve">Dokumenti i konsultimit e vendos </w:t>
            </w:r>
            <w:proofErr w:type="spellStart"/>
            <w:r w:rsidRPr="009D4CE4">
              <w:rPr>
                <w:b w:val="0"/>
                <w:bCs w:val="0"/>
              </w:rPr>
              <w:t>tranzicionin</w:t>
            </w:r>
            <w:proofErr w:type="spellEnd"/>
            <w:r w:rsidRPr="009D4CE4">
              <w:rPr>
                <w:b w:val="0"/>
                <w:bCs w:val="0"/>
              </w:rPr>
              <w:t xml:space="preserve"> deri në 2040, ndërsa drafti përdor “2033 e tutje” pa mbyllje, pika vendimmarrëse ose lidhje të qartë me 2050.</w:t>
            </w:r>
          </w:p>
          <w:p w14:paraId="30074413" w14:textId="36C5FF7D" w:rsidR="009D4CE4" w:rsidRPr="009D4CE4" w:rsidRDefault="009D4CE4" w:rsidP="00AC0B86">
            <w:pPr>
              <w:pStyle w:val="Heading1"/>
              <w:outlineLvl w:val="0"/>
              <w:rPr>
                <w:b w:val="0"/>
                <w:bCs w:val="0"/>
              </w:rPr>
            </w:pPr>
            <w:r>
              <w:rPr>
                <w:b w:val="0"/>
                <w:bCs w:val="0"/>
              </w:rPr>
              <w:t xml:space="preserve">Rekomandimi: </w:t>
            </w:r>
            <w:r w:rsidRPr="009D4CE4">
              <w:rPr>
                <w:b w:val="0"/>
                <w:bCs w:val="0"/>
              </w:rPr>
              <w:t xml:space="preserve">Dokumenti i konsultimit e vendos </w:t>
            </w:r>
            <w:proofErr w:type="spellStart"/>
            <w:r w:rsidRPr="009D4CE4">
              <w:rPr>
                <w:b w:val="0"/>
                <w:bCs w:val="0"/>
              </w:rPr>
              <w:t>tranzicionin</w:t>
            </w:r>
            <w:proofErr w:type="spellEnd"/>
            <w:r w:rsidRPr="009D4CE4">
              <w:rPr>
                <w:b w:val="0"/>
                <w:bCs w:val="0"/>
              </w:rPr>
              <w:t xml:space="preserve"> deri në 2040, ndërsa drafti përdor “2033 e tutje” pa mbyllje, pika vendimmarrëse ose lidhje të qartë me 2050.</w:t>
            </w:r>
          </w:p>
        </w:tc>
        <w:tc>
          <w:tcPr>
            <w:tcW w:w="1620" w:type="dxa"/>
          </w:tcPr>
          <w:p w14:paraId="21CB585B" w14:textId="411B35DE" w:rsidR="00191AC2" w:rsidRPr="00F83B98" w:rsidRDefault="00426A37" w:rsidP="00AC0B86">
            <w:r w:rsidRPr="00F83B98">
              <w:t>Refuzohet</w:t>
            </w:r>
          </w:p>
        </w:tc>
        <w:tc>
          <w:tcPr>
            <w:tcW w:w="6390" w:type="dxa"/>
          </w:tcPr>
          <w:p w14:paraId="11097187" w14:textId="7B948319" w:rsidR="00191AC2" w:rsidRPr="00426A37" w:rsidRDefault="00D821EB" w:rsidP="00426A37">
            <w:pPr>
              <w:pStyle w:val="Heading1"/>
              <w:rPr>
                <w:b w:val="0"/>
                <w:bCs w:val="0"/>
              </w:rPr>
            </w:pPr>
            <w:r w:rsidRPr="00426A37">
              <w:rPr>
                <w:b w:val="0"/>
                <w:bCs w:val="0"/>
              </w:rPr>
              <w:t xml:space="preserve">Përdorimi i termit “2033 e tutje” në </w:t>
            </w:r>
            <w:proofErr w:type="spellStart"/>
            <w:r w:rsidRPr="00426A37">
              <w:rPr>
                <w:b w:val="0"/>
                <w:bCs w:val="0"/>
              </w:rPr>
              <w:t>Udhrëfyesin</w:t>
            </w:r>
            <w:proofErr w:type="spellEnd"/>
            <w:r w:rsidRPr="00426A37">
              <w:rPr>
                <w:b w:val="0"/>
                <w:bCs w:val="0"/>
              </w:rPr>
              <w:t xml:space="preserve"> për </w:t>
            </w:r>
            <w:proofErr w:type="spellStart"/>
            <w:r w:rsidRPr="00426A37">
              <w:rPr>
                <w:b w:val="0"/>
                <w:bCs w:val="0"/>
              </w:rPr>
              <w:t>Tranzicion</w:t>
            </w:r>
            <w:proofErr w:type="spellEnd"/>
            <w:r w:rsidRPr="00426A37">
              <w:rPr>
                <w:b w:val="0"/>
                <w:bCs w:val="0"/>
              </w:rPr>
              <w:t xml:space="preserve"> të Drejtë nuk përbën mungesë qartësie, por një qasje strategjike të strukturuar në tri faza (2026–2028, 2029–2032 dhe 2033 e tutje) që siguron vazhdimësinë e procesit përtej Strategjisë së Energjisë 2022–2031 dhe lidhjen e drejtpërdrejtë me objektivin e vitit 2050 për </w:t>
            </w:r>
            <w:proofErr w:type="spellStart"/>
            <w:r w:rsidRPr="00426A37">
              <w:rPr>
                <w:b w:val="0"/>
                <w:bCs w:val="0"/>
              </w:rPr>
              <w:t>dekarbonizim</w:t>
            </w:r>
            <w:proofErr w:type="spellEnd"/>
            <w:r w:rsidRPr="00426A37">
              <w:rPr>
                <w:b w:val="0"/>
                <w:bCs w:val="0"/>
              </w:rPr>
              <w:t xml:space="preserve"> të plotë. Ky horizont kohor shoqërohet me mekanizma të qartë vendimmarrës, ku Këshilli Kombëtar për Ndryshime Klimatike (KKNK) ka mandatin për mbikëqyrjen, monitorimin vjetor dhe rishikimin dinamik të politikave bazuar në rezultatet në terren. Për më tepër, dokumenti është plotësisht i harmonizuar me Agjendën e Gjelbër për Ballkanin Perëndimor dhe parashikon pika kontrolli përmes raportimit periodik ndaj NECP-së dhe Komunitetit të Energjisë, duke garantuar që tranzicioni të mbetet një proces i planifikuar dhe i matshëm deri në arritjen e synimeve finale</w:t>
            </w:r>
          </w:p>
        </w:tc>
      </w:tr>
      <w:tr w:rsidR="00191AC2" w:rsidRPr="00F83B98" w14:paraId="4203E9E5" w14:textId="77777777" w:rsidTr="00287C61">
        <w:trPr>
          <w:gridAfter w:val="1"/>
          <w:wAfter w:w="90" w:type="dxa"/>
          <w:trHeight w:val="1362"/>
        </w:trPr>
        <w:tc>
          <w:tcPr>
            <w:tcW w:w="1819" w:type="dxa"/>
            <w:vMerge/>
          </w:tcPr>
          <w:p w14:paraId="65928BC1" w14:textId="77777777" w:rsidR="00191AC2" w:rsidRPr="00F83B98" w:rsidRDefault="00191AC2" w:rsidP="00AC0B86"/>
        </w:tc>
        <w:tc>
          <w:tcPr>
            <w:tcW w:w="3846" w:type="dxa"/>
          </w:tcPr>
          <w:p w14:paraId="38745FB2" w14:textId="77777777" w:rsidR="00191AC2" w:rsidRDefault="009D4CE4" w:rsidP="00AC0B86">
            <w:pPr>
              <w:pStyle w:val="Heading1"/>
              <w:outlineLvl w:val="0"/>
            </w:pPr>
            <w:r>
              <w:t>Statusi juridik dhe përgjegjësia</w:t>
            </w:r>
          </w:p>
          <w:p w14:paraId="11EB2AB4" w14:textId="77777777" w:rsidR="009D4CE4" w:rsidRPr="00D821EB" w:rsidRDefault="009D4CE4" w:rsidP="00AC0B86">
            <w:pPr>
              <w:pStyle w:val="Heading1"/>
              <w:outlineLvl w:val="0"/>
              <w:rPr>
                <w:b w:val="0"/>
                <w:bCs w:val="0"/>
              </w:rPr>
            </w:pPr>
            <w:r w:rsidRPr="00D821EB">
              <w:rPr>
                <w:b w:val="0"/>
                <w:bCs w:val="0"/>
              </w:rPr>
              <w:t>Nuk sqarohet akti i miratimit, institucioni bartës, obligimi për raportim apo cikli formal i rishikimit.</w:t>
            </w:r>
          </w:p>
          <w:p w14:paraId="420858BC" w14:textId="32A52B8D" w:rsidR="009D4CE4" w:rsidRPr="00F83B98" w:rsidRDefault="009D4CE4" w:rsidP="00AC0B86">
            <w:pPr>
              <w:pStyle w:val="Heading1"/>
              <w:outlineLvl w:val="0"/>
              <w:rPr>
                <w:b w:val="0"/>
                <w:bCs w:val="0"/>
              </w:rPr>
            </w:pPr>
            <w:r w:rsidRPr="00D821EB">
              <w:rPr>
                <w:b w:val="0"/>
                <w:bCs w:val="0"/>
              </w:rPr>
              <w:t>Rekomandim: Të vendoset bazë institucionale, pronar dokumenti, detyrime raportimi dhe mekanizëm rishikimi.</w:t>
            </w:r>
          </w:p>
        </w:tc>
        <w:tc>
          <w:tcPr>
            <w:tcW w:w="1620" w:type="dxa"/>
          </w:tcPr>
          <w:p w14:paraId="5540F42B" w14:textId="4BEE6DB9" w:rsidR="00191AC2" w:rsidRPr="00F83B98" w:rsidRDefault="00426A37" w:rsidP="00AC0B86">
            <w:r w:rsidRPr="00F83B98">
              <w:t>Refuzohet</w:t>
            </w:r>
          </w:p>
        </w:tc>
        <w:tc>
          <w:tcPr>
            <w:tcW w:w="6390" w:type="dxa"/>
          </w:tcPr>
          <w:p w14:paraId="72110791" w14:textId="77777777" w:rsidR="00D821EB" w:rsidRPr="00426A37" w:rsidRDefault="00D821EB" w:rsidP="00426A37">
            <w:pPr>
              <w:pStyle w:val="Heading1"/>
              <w:rPr>
                <w:b w:val="0"/>
                <w:bCs w:val="0"/>
              </w:rPr>
            </w:pPr>
            <w:proofErr w:type="spellStart"/>
            <w:r w:rsidRPr="00426A37">
              <w:rPr>
                <w:b w:val="0"/>
                <w:bCs w:val="0"/>
              </w:rPr>
              <w:t>Udhrëfyesi</w:t>
            </w:r>
            <w:proofErr w:type="spellEnd"/>
            <w:r w:rsidRPr="00426A37">
              <w:rPr>
                <w:b w:val="0"/>
                <w:bCs w:val="0"/>
              </w:rPr>
              <w:t xml:space="preserve"> për </w:t>
            </w:r>
            <w:proofErr w:type="spellStart"/>
            <w:r w:rsidRPr="00426A37">
              <w:rPr>
                <w:b w:val="0"/>
                <w:bCs w:val="0"/>
              </w:rPr>
              <w:t>Tranzicion</w:t>
            </w:r>
            <w:proofErr w:type="spellEnd"/>
            <w:r w:rsidRPr="00426A37">
              <w:rPr>
                <w:b w:val="0"/>
                <w:bCs w:val="0"/>
              </w:rPr>
              <w:t xml:space="preserve"> të Drejtë identifikon qartë Ministrinë e Ekonomisë si institucion bartës dhe përcakton Këshillin Kombëtar për Ndryshime Klimatike (KKNK) si organin kyç për mbikëqyrjen dhe koordinimin strategjik të procesit. Dokumenti mbështetet në një kornizë të fortë ligjore dhe institucionale, duke përfshirë Ligjin për Ndryshimet Klimatike dhe Strategjinë e Energjisë 2022–2031, ndërsa faza e parë (2026–2028) parashikon </w:t>
            </w:r>
            <w:proofErr w:type="spellStart"/>
            <w:r w:rsidRPr="00426A37">
              <w:rPr>
                <w:b w:val="0"/>
                <w:bCs w:val="0"/>
              </w:rPr>
              <w:t>specifikisht</w:t>
            </w:r>
            <w:proofErr w:type="spellEnd"/>
            <w:r w:rsidRPr="00426A37">
              <w:rPr>
                <w:b w:val="0"/>
                <w:bCs w:val="0"/>
              </w:rPr>
              <w:t xml:space="preserve"> krijimin e një strukture funksionale të menaxhimit përmes zgjerimit të mandatit të KKNK-së.</w:t>
            </w:r>
          </w:p>
          <w:p w14:paraId="125C468E" w14:textId="77777777" w:rsidR="00D821EB" w:rsidRPr="00426A37" w:rsidRDefault="00D821EB" w:rsidP="00426A37">
            <w:pPr>
              <w:pStyle w:val="Heading1"/>
              <w:rPr>
                <w:b w:val="0"/>
                <w:bCs w:val="0"/>
              </w:rPr>
            </w:pPr>
            <w:r w:rsidRPr="00426A37">
              <w:rPr>
                <w:b w:val="0"/>
                <w:bCs w:val="0"/>
              </w:rPr>
              <w:t xml:space="preserve">Për sa i përket llogaridhënies dhe rishikimit, dokumenti obligon KKNK-në të prodhojë raporte vjetore të progresit drejt objektivave duke filluar nga viti 2026, duke siguruar një monitorim të vazhdueshëm të indikatorëve të </w:t>
            </w:r>
            <w:proofErr w:type="spellStart"/>
            <w:r w:rsidRPr="00426A37">
              <w:rPr>
                <w:b w:val="0"/>
                <w:bCs w:val="0"/>
              </w:rPr>
              <w:t>performancës</w:t>
            </w:r>
            <w:proofErr w:type="spellEnd"/>
            <w:r w:rsidRPr="00426A37">
              <w:rPr>
                <w:b w:val="0"/>
                <w:bCs w:val="0"/>
              </w:rPr>
              <w:t>. Zbatimi cilësohet si një proces dinamik, i cili lejon rishikimin formal dhe përmirësimin e politikave bazuar në rezultatet në terren dhe ndryshimet në treg, duke siguruar që çdo përditësim të reflektohet në raportimin periodik ndaj NECP-së dhe Komunitetit të Energjisë</w:t>
            </w:r>
          </w:p>
          <w:p w14:paraId="37E40796" w14:textId="77777777" w:rsidR="00191AC2" w:rsidRPr="00426A37" w:rsidRDefault="00191AC2" w:rsidP="00426A37">
            <w:pPr>
              <w:pStyle w:val="Heading1"/>
              <w:rPr>
                <w:b w:val="0"/>
                <w:bCs w:val="0"/>
              </w:rPr>
            </w:pPr>
          </w:p>
        </w:tc>
      </w:tr>
      <w:tr w:rsidR="00191AC2" w:rsidRPr="00F83B98" w14:paraId="7C137836" w14:textId="77777777" w:rsidTr="00287C61">
        <w:trPr>
          <w:gridAfter w:val="1"/>
          <w:wAfter w:w="90" w:type="dxa"/>
          <w:trHeight w:val="70"/>
        </w:trPr>
        <w:tc>
          <w:tcPr>
            <w:tcW w:w="1819" w:type="dxa"/>
            <w:vMerge/>
          </w:tcPr>
          <w:p w14:paraId="140CFC82" w14:textId="77777777" w:rsidR="00191AC2" w:rsidRPr="00F83B98" w:rsidRDefault="00191AC2" w:rsidP="00AC0B86"/>
        </w:tc>
        <w:tc>
          <w:tcPr>
            <w:tcW w:w="3846" w:type="dxa"/>
          </w:tcPr>
          <w:p w14:paraId="77739C16" w14:textId="77777777" w:rsidR="00191AC2" w:rsidRDefault="009D4CE4" w:rsidP="00AC0B86">
            <w:pPr>
              <w:pStyle w:val="Heading1"/>
              <w:outlineLvl w:val="0"/>
            </w:pPr>
            <w:r>
              <w:t>Metodologjia</w:t>
            </w:r>
          </w:p>
          <w:p w14:paraId="3E84F8BB" w14:textId="77777777" w:rsidR="009D4CE4" w:rsidRPr="00D821EB" w:rsidRDefault="009D4CE4" w:rsidP="00AC0B86">
            <w:pPr>
              <w:pStyle w:val="Heading1"/>
              <w:outlineLvl w:val="0"/>
              <w:rPr>
                <w:b w:val="0"/>
                <w:bCs w:val="0"/>
              </w:rPr>
            </w:pPr>
            <w:r w:rsidRPr="00D821EB">
              <w:rPr>
                <w:b w:val="0"/>
                <w:bCs w:val="0"/>
              </w:rPr>
              <w:t xml:space="preserve">Drafti nuk paraqet metodologjinë, vitin bazë, supozimet, kufizimet ose mënyrën e </w:t>
            </w:r>
            <w:proofErr w:type="spellStart"/>
            <w:r w:rsidRPr="00D821EB">
              <w:rPr>
                <w:b w:val="0"/>
                <w:bCs w:val="0"/>
              </w:rPr>
              <w:t>validimit</w:t>
            </w:r>
            <w:proofErr w:type="spellEnd"/>
            <w:r w:rsidRPr="00D821EB">
              <w:rPr>
                <w:b w:val="0"/>
                <w:bCs w:val="0"/>
              </w:rPr>
              <w:t xml:space="preserve"> të </w:t>
            </w:r>
            <w:proofErr w:type="spellStart"/>
            <w:r w:rsidRPr="00D821EB">
              <w:rPr>
                <w:b w:val="0"/>
                <w:bCs w:val="0"/>
              </w:rPr>
              <w:t>të</w:t>
            </w:r>
            <w:proofErr w:type="spellEnd"/>
            <w:r w:rsidRPr="00D821EB">
              <w:rPr>
                <w:b w:val="0"/>
                <w:bCs w:val="0"/>
              </w:rPr>
              <w:t xml:space="preserve"> dhënave.</w:t>
            </w:r>
          </w:p>
          <w:p w14:paraId="513FBD53" w14:textId="0F2A14CE" w:rsidR="009D4CE4" w:rsidRPr="00F83B98" w:rsidRDefault="009D4CE4" w:rsidP="00AC0B86">
            <w:pPr>
              <w:pStyle w:val="Heading1"/>
              <w:outlineLvl w:val="0"/>
              <w:rPr>
                <w:b w:val="0"/>
                <w:bCs w:val="0"/>
              </w:rPr>
            </w:pPr>
            <w:r w:rsidRPr="00D821EB">
              <w:rPr>
                <w:b w:val="0"/>
                <w:bCs w:val="0"/>
              </w:rPr>
              <w:t>Rekomandim: Të publikohet Aneksi Kombëtar i të Dhënave Bazë dhe metodologjia e plotë</w:t>
            </w:r>
          </w:p>
        </w:tc>
        <w:tc>
          <w:tcPr>
            <w:tcW w:w="1620" w:type="dxa"/>
          </w:tcPr>
          <w:p w14:paraId="154EF88A" w14:textId="14F43783" w:rsidR="00191AC2" w:rsidRPr="00F83B98" w:rsidRDefault="00426A37" w:rsidP="00AC0B86">
            <w:r w:rsidRPr="00F83B98">
              <w:t>Refuzohet</w:t>
            </w:r>
          </w:p>
        </w:tc>
        <w:tc>
          <w:tcPr>
            <w:tcW w:w="6390" w:type="dxa"/>
          </w:tcPr>
          <w:p w14:paraId="4F943EAB" w14:textId="77777777" w:rsidR="00D821EB" w:rsidRPr="00426A37" w:rsidRDefault="00D821EB" w:rsidP="00426A37">
            <w:pPr>
              <w:pStyle w:val="Heading1"/>
              <w:rPr>
                <w:b w:val="0"/>
                <w:bCs w:val="0"/>
              </w:rPr>
            </w:pPr>
            <w:proofErr w:type="spellStart"/>
            <w:r w:rsidRPr="00426A37">
              <w:rPr>
                <w:b w:val="0"/>
                <w:bCs w:val="0"/>
              </w:rPr>
              <w:t>Udhrëfyesi</w:t>
            </w:r>
            <w:proofErr w:type="spellEnd"/>
            <w:r w:rsidRPr="00426A37">
              <w:rPr>
                <w:b w:val="0"/>
                <w:bCs w:val="0"/>
              </w:rPr>
              <w:t xml:space="preserve"> </w:t>
            </w:r>
            <w:proofErr w:type="spellStart"/>
            <w:r w:rsidRPr="00426A37">
              <w:rPr>
                <w:b w:val="0"/>
                <w:bCs w:val="0"/>
              </w:rPr>
              <w:t>për</w:t>
            </w:r>
            <w:proofErr w:type="spellEnd"/>
            <w:r w:rsidRPr="00426A37">
              <w:rPr>
                <w:b w:val="0"/>
                <w:bCs w:val="0"/>
              </w:rPr>
              <w:t xml:space="preserve"> </w:t>
            </w:r>
            <w:proofErr w:type="spellStart"/>
            <w:r w:rsidRPr="00426A37">
              <w:rPr>
                <w:b w:val="0"/>
                <w:bCs w:val="0"/>
              </w:rPr>
              <w:t>Tranzicion</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Drejtë</w:t>
            </w:r>
            <w:proofErr w:type="spellEnd"/>
            <w:r w:rsidRPr="00426A37">
              <w:rPr>
                <w:b w:val="0"/>
                <w:bCs w:val="0"/>
              </w:rPr>
              <w:t xml:space="preserve"> (2026) </w:t>
            </w:r>
            <w:proofErr w:type="spellStart"/>
            <w:r w:rsidRPr="00426A37">
              <w:rPr>
                <w:b w:val="0"/>
                <w:bCs w:val="0"/>
              </w:rPr>
              <w:t>është</w:t>
            </w:r>
            <w:proofErr w:type="spellEnd"/>
            <w:r w:rsidRPr="00426A37">
              <w:rPr>
                <w:b w:val="0"/>
                <w:bCs w:val="0"/>
              </w:rPr>
              <w:t xml:space="preserve"> </w:t>
            </w:r>
            <w:proofErr w:type="spellStart"/>
            <w:r w:rsidRPr="00426A37">
              <w:rPr>
                <w:b w:val="0"/>
                <w:bCs w:val="0"/>
              </w:rPr>
              <w:t>një</w:t>
            </w:r>
            <w:proofErr w:type="spellEnd"/>
            <w:r w:rsidRPr="00426A37">
              <w:rPr>
                <w:b w:val="0"/>
                <w:bCs w:val="0"/>
              </w:rPr>
              <w:t xml:space="preserve"> </w:t>
            </w:r>
            <w:proofErr w:type="spellStart"/>
            <w:r w:rsidRPr="00426A37">
              <w:rPr>
                <w:b w:val="0"/>
                <w:bCs w:val="0"/>
              </w:rPr>
              <w:t>kornizë</w:t>
            </w:r>
            <w:proofErr w:type="spellEnd"/>
            <w:r w:rsidRPr="00426A37">
              <w:rPr>
                <w:b w:val="0"/>
                <w:bCs w:val="0"/>
              </w:rPr>
              <w:t xml:space="preserve"> </w:t>
            </w:r>
            <w:proofErr w:type="spellStart"/>
            <w:r w:rsidRPr="00426A37">
              <w:rPr>
                <w:b w:val="0"/>
                <w:bCs w:val="0"/>
              </w:rPr>
              <w:t>strategjike</w:t>
            </w:r>
            <w:proofErr w:type="spellEnd"/>
            <w:r w:rsidRPr="00426A37">
              <w:rPr>
                <w:b w:val="0"/>
                <w:bCs w:val="0"/>
              </w:rPr>
              <w:t xml:space="preserve"> e </w:t>
            </w:r>
            <w:proofErr w:type="spellStart"/>
            <w:r w:rsidRPr="00426A37">
              <w:rPr>
                <w:b w:val="0"/>
                <w:bCs w:val="0"/>
              </w:rPr>
              <w:t>Ministrisë</w:t>
            </w:r>
            <w:proofErr w:type="spellEnd"/>
            <w:r w:rsidRPr="00426A37">
              <w:rPr>
                <w:b w:val="0"/>
                <w:bCs w:val="0"/>
              </w:rPr>
              <w:t xml:space="preserve"> </w:t>
            </w:r>
            <w:proofErr w:type="spellStart"/>
            <w:r w:rsidRPr="00426A37">
              <w:rPr>
                <w:b w:val="0"/>
                <w:bCs w:val="0"/>
              </w:rPr>
              <w:t>së</w:t>
            </w:r>
            <w:proofErr w:type="spellEnd"/>
            <w:r w:rsidRPr="00426A37">
              <w:rPr>
                <w:b w:val="0"/>
                <w:bCs w:val="0"/>
              </w:rPr>
              <w:t xml:space="preserve"> Ekonomisë </w:t>
            </w:r>
            <w:proofErr w:type="spellStart"/>
            <w:r w:rsidRPr="00426A37">
              <w:rPr>
                <w:b w:val="0"/>
                <w:bCs w:val="0"/>
              </w:rPr>
              <w:t>që</w:t>
            </w:r>
            <w:proofErr w:type="spellEnd"/>
            <w:r w:rsidRPr="00426A37">
              <w:rPr>
                <w:b w:val="0"/>
                <w:bCs w:val="0"/>
              </w:rPr>
              <w:t xml:space="preserve"> </w:t>
            </w:r>
            <w:proofErr w:type="spellStart"/>
            <w:r w:rsidRPr="00426A37">
              <w:rPr>
                <w:b w:val="0"/>
                <w:bCs w:val="0"/>
              </w:rPr>
              <w:t>synon</w:t>
            </w:r>
            <w:proofErr w:type="spellEnd"/>
            <w:r w:rsidRPr="00426A37">
              <w:rPr>
                <w:b w:val="0"/>
                <w:bCs w:val="0"/>
              </w:rPr>
              <w:t xml:space="preserve"> </w:t>
            </w:r>
            <w:proofErr w:type="spellStart"/>
            <w:r w:rsidRPr="00426A37">
              <w:rPr>
                <w:b w:val="0"/>
                <w:bCs w:val="0"/>
              </w:rPr>
              <w:t>transformimin</w:t>
            </w:r>
            <w:proofErr w:type="spellEnd"/>
            <w:r w:rsidRPr="00426A37">
              <w:rPr>
                <w:b w:val="0"/>
                <w:bCs w:val="0"/>
              </w:rPr>
              <w:t xml:space="preserve"> e </w:t>
            </w:r>
            <w:proofErr w:type="spellStart"/>
            <w:r w:rsidRPr="00426A37">
              <w:rPr>
                <w:b w:val="0"/>
                <w:bCs w:val="0"/>
              </w:rPr>
              <w:t>qëndrueshëm</w:t>
            </w:r>
            <w:proofErr w:type="spellEnd"/>
            <w:r w:rsidRPr="00426A37">
              <w:rPr>
                <w:b w:val="0"/>
                <w:bCs w:val="0"/>
              </w:rPr>
              <w:t xml:space="preserve"> dhe </w:t>
            </w:r>
            <w:proofErr w:type="spellStart"/>
            <w:r w:rsidRPr="00426A37">
              <w:rPr>
                <w:b w:val="0"/>
                <w:bCs w:val="0"/>
              </w:rPr>
              <w:t>gjithëpërfshirës</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sektorit</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energjisë</w:t>
            </w:r>
            <w:proofErr w:type="spellEnd"/>
            <w:r w:rsidRPr="00426A37">
              <w:rPr>
                <w:b w:val="0"/>
                <w:bCs w:val="0"/>
              </w:rPr>
              <w:t xml:space="preserve"> në </w:t>
            </w:r>
            <w:proofErr w:type="spellStart"/>
            <w:r w:rsidRPr="00426A37">
              <w:rPr>
                <w:b w:val="0"/>
                <w:bCs w:val="0"/>
              </w:rPr>
              <w:t>Kosovë</w:t>
            </w:r>
            <w:proofErr w:type="spellEnd"/>
            <w:r w:rsidRPr="00426A37">
              <w:rPr>
                <w:b w:val="0"/>
                <w:bCs w:val="0"/>
              </w:rPr>
              <w:t xml:space="preserve"> </w:t>
            </w:r>
            <w:proofErr w:type="spellStart"/>
            <w:r w:rsidRPr="00426A37">
              <w:rPr>
                <w:b w:val="0"/>
                <w:bCs w:val="0"/>
              </w:rPr>
              <w:t>përmes</w:t>
            </w:r>
            <w:proofErr w:type="spellEnd"/>
            <w:r w:rsidRPr="00426A37">
              <w:rPr>
                <w:b w:val="0"/>
                <w:bCs w:val="0"/>
              </w:rPr>
              <w:t xml:space="preserve"> </w:t>
            </w:r>
            <w:proofErr w:type="spellStart"/>
            <w:r w:rsidRPr="00426A37">
              <w:rPr>
                <w:b w:val="0"/>
                <w:bCs w:val="0"/>
              </w:rPr>
              <w:t>dekarbonizimit</w:t>
            </w:r>
            <w:proofErr w:type="spellEnd"/>
            <w:r w:rsidRPr="00426A37">
              <w:rPr>
                <w:b w:val="0"/>
                <w:bCs w:val="0"/>
              </w:rPr>
              <w:t xml:space="preserve"> gradual dhe </w:t>
            </w:r>
            <w:proofErr w:type="spellStart"/>
            <w:r w:rsidRPr="00426A37">
              <w:rPr>
                <w:b w:val="0"/>
                <w:bCs w:val="0"/>
              </w:rPr>
              <w:t>diversifikimit</w:t>
            </w:r>
            <w:proofErr w:type="spellEnd"/>
            <w:r w:rsidRPr="00426A37">
              <w:rPr>
                <w:b w:val="0"/>
                <w:bCs w:val="0"/>
              </w:rPr>
              <w:t xml:space="preserve"> </w:t>
            </w:r>
            <w:proofErr w:type="spellStart"/>
            <w:r w:rsidRPr="00426A37">
              <w:rPr>
                <w:b w:val="0"/>
                <w:bCs w:val="0"/>
              </w:rPr>
              <w:t>ekonomik</w:t>
            </w:r>
            <w:proofErr w:type="spellEnd"/>
            <w:r w:rsidRPr="00426A37">
              <w:rPr>
                <w:b w:val="0"/>
                <w:bCs w:val="0"/>
              </w:rPr>
              <w:t xml:space="preserve">. </w:t>
            </w:r>
            <w:proofErr w:type="spellStart"/>
            <w:r w:rsidRPr="00426A37">
              <w:rPr>
                <w:b w:val="0"/>
                <w:bCs w:val="0"/>
              </w:rPr>
              <w:t>Dokumenti</w:t>
            </w:r>
            <w:proofErr w:type="spellEnd"/>
            <w:r w:rsidRPr="00426A37">
              <w:rPr>
                <w:b w:val="0"/>
                <w:bCs w:val="0"/>
              </w:rPr>
              <w:t xml:space="preserve"> </w:t>
            </w:r>
            <w:proofErr w:type="spellStart"/>
            <w:r w:rsidRPr="00426A37">
              <w:rPr>
                <w:b w:val="0"/>
                <w:bCs w:val="0"/>
              </w:rPr>
              <w:t>mbështetet</w:t>
            </w:r>
            <w:proofErr w:type="spellEnd"/>
            <w:r w:rsidRPr="00426A37">
              <w:rPr>
                <w:b w:val="0"/>
                <w:bCs w:val="0"/>
              </w:rPr>
              <w:t xml:space="preserve"> në tri </w:t>
            </w:r>
            <w:proofErr w:type="spellStart"/>
            <w:r w:rsidRPr="00426A37">
              <w:rPr>
                <w:b w:val="0"/>
                <w:bCs w:val="0"/>
              </w:rPr>
              <w:t>shtylla</w:t>
            </w:r>
            <w:proofErr w:type="spellEnd"/>
            <w:r w:rsidRPr="00426A37">
              <w:rPr>
                <w:b w:val="0"/>
                <w:bCs w:val="0"/>
              </w:rPr>
              <w:t xml:space="preserve"> </w:t>
            </w:r>
            <w:proofErr w:type="spellStart"/>
            <w:r w:rsidRPr="00426A37">
              <w:rPr>
                <w:b w:val="0"/>
                <w:bCs w:val="0"/>
              </w:rPr>
              <w:t>kryesore</w:t>
            </w:r>
            <w:proofErr w:type="spellEnd"/>
            <w:r w:rsidRPr="00426A37">
              <w:rPr>
                <w:b w:val="0"/>
                <w:bCs w:val="0"/>
              </w:rPr>
              <w:t>—</w:t>
            </w:r>
            <w:proofErr w:type="spellStart"/>
            <w:r w:rsidRPr="00426A37">
              <w:rPr>
                <w:b w:val="0"/>
                <w:bCs w:val="0"/>
              </w:rPr>
              <w:t>zhvillimin</w:t>
            </w:r>
            <w:proofErr w:type="spellEnd"/>
            <w:r w:rsidRPr="00426A37">
              <w:rPr>
                <w:b w:val="0"/>
                <w:bCs w:val="0"/>
              </w:rPr>
              <w:t xml:space="preserve"> </w:t>
            </w:r>
            <w:proofErr w:type="spellStart"/>
            <w:r w:rsidRPr="00426A37">
              <w:rPr>
                <w:b w:val="0"/>
                <w:bCs w:val="0"/>
              </w:rPr>
              <w:t>ekonomik</w:t>
            </w:r>
            <w:proofErr w:type="spellEnd"/>
            <w:r w:rsidRPr="00426A37">
              <w:rPr>
                <w:b w:val="0"/>
                <w:bCs w:val="0"/>
              </w:rPr>
              <w:t xml:space="preserve">, </w:t>
            </w:r>
            <w:proofErr w:type="spellStart"/>
            <w:r w:rsidRPr="00426A37">
              <w:rPr>
                <w:b w:val="0"/>
                <w:bCs w:val="0"/>
              </w:rPr>
              <w:t>përgjegjësinë</w:t>
            </w:r>
            <w:proofErr w:type="spellEnd"/>
            <w:r w:rsidRPr="00426A37">
              <w:rPr>
                <w:b w:val="0"/>
                <w:bCs w:val="0"/>
              </w:rPr>
              <w:t xml:space="preserve"> </w:t>
            </w:r>
            <w:proofErr w:type="spellStart"/>
            <w:r w:rsidRPr="00426A37">
              <w:rPr>
                <w:b w:val="0"/>
                <w:bCs w:val="0"/>
              </w:rPr>
              <w:t>mjedisore</w:t>
            </w:r>
            <w:proofErr w:type="spellEnd"/>
            <w:r w:rsidRPr="00426A37">
              <w:rPr>
                <w:b w:val="0"/>
                <w:bCs w:val="0"/>
              </w:rPr>
              <w:t xml:space="preserve"> dhe </w:t>
            </w:r>
            <w:proofErr w:type="spellStart"/>
            <w:r w:rsidRPr="00426A37">
              <w:rPr>
                <w:b w:val="0"/>
                <w:bCs w:val="0"/>
              </w:rPr>
              <w:t>mbrojtjen</w:t>
            </w:r>
            <w:proofErr w:type="spellEnd"/>
            <w:r w:rsidRPr="00426A37">
              <w:rPr>
                <w:b w:val="0"/>
                <w:bCs w:val="0"/>
              </w:rPr>
              <w:t xml:space="preserve"> </w:t>
            </w:r>
            <w:proofErr w:type="spellStart"/>
            <w:r w:rsidRPr="00426A37">
              <w:rPr>
                <w:b w:val="0"/>
                <w:bCs w:val="0"/>
              </w:rPr>
              <w:t>sociale</w:t>
            </w:r>
            <w:proofErr w:type="spellEnd"/>
            <w:r w:rsidRPr="00426A37">
              <w:rPr>
                <w:b w:val="0"/>
                <w:bCs w:val="0"/>
              </w:rPr>
              <w:t xml:space="preserve">—duke u </w:t>
            </w:r>
            <w:proofErr w:type="spellStart"/>
            <w:r w:rsidRPr="00426A37">
              <w:rPr>
                <w:b w:val="0"/>
                <w:bCs w:val="0"/>
              </w:rPr>
              <w:t>siguruar</w:t>
            </w:r>
            <w:proofErr w:type="spellEnd"/>
            <w:r w:rsidRPr="00426A37">
              <w:rPr>
                <w:b w:val="0"/>
                <w:bCs w:val="0"/>
              </w:rPr>
              <w:t xml:space="preserve"> </w:t>
            </w:r>
            <w:proofErr w:type="spellStart"/>
            <w:r w:rsidRPr="00426A37">
              <w:rPr>
                <w:b w:val="0"/>
                <w:bCs w:val="0"/>
              </w:rPr>
              <w:t>që</w:t>
            </w:r>
            <w:proofErr w:type="spellEnd"/>
            <w:r w:rsidRPr="00426A37">
              <w:rPr>
                <w:b w:val="0"/>
                <w:bCs w:val="0"/>
              </w:rPr>
              <w:t xml:space="preserve"> </w:t>
            </w:r>
            <w:proofErr w:type="spellStart"/>
            <w:r w:rsidRPr="00426A37">
              <w:rPr>
                <w:b w:val="0"/>
                <w:bCs w:val="0"/>
              </w:rPr>
              <w:t>asnjë</w:t>
            </w:r>
            <w:proofErr w:type="spellEnd"/>
            <w:r w:rsidRPr="00426A37">
              <w:rPr>
                <w:b w:val="0"/>
                <w:bCs w:val="0"/>
              </w:rPr>
              <w:t xml:space="preserve"> </w:t>
            </w:r>
            <w:proofErr w:type="spellStart"/>
            <w:r w:rsidRPr="00426A37">
              <w:rPr>
                <w:b w:val="0"/>
                <w:bCs w:val="0"/>
              </w:rPr>
              <w:t>komunitet</w:t>
            </w:r>
            <w:proofErr w:type="spellEnd"/>
            <w:r w:rsidRPr="00426A37">
              <w:rPr>
                <w:b w:val="0"/>
                <w:bCs w:val="0"/>
              </w:rPr>
              <w:t xml:space="preserve"> apo </w:t>
            </w:r>
            <w:proofErr w:type="spellStart"/>
            <w:r w:rsidRPr="00426A37">
              <w:rPr>
                <w:b w:val="0"/>
                <w:bCs w:val="0"/>
              </w:rPr>
              <w:t>punëtor</w:t>
            </w:r>
            <w:proofErr w:type="spellEnd"/>
            <w:r w:rsidRPr="00426A37">
              <w:rPr>
                <w:b w:val="0"/>
                <w:bCs w:val="0"/>
              </w:rPr>
              <w:t xml:space="preserve"> i </w:t>
            </w:r>
            <w:proofErr w:type="spellStart"/>
            <w:r w:rsidRPr="00426A37">
              <w:rPr>
                <w:b w:val="0"/>
                <w:bCs w:val="0"/>
              </w:rPr>
              <w:t>prekur</w:t>
            </w:r>
            <w:proofErr w:type="spellEnd"/>
            <w:r w:rsidRPr="00426A37">
              <w:rPr>
                <w:b w:val="0"/>
                <w:bCs w:val="0"/>
              </w:rPr>
              <w:t xml:space="preserve"> </w:t>
            </w:r>
            <w:proofErr w:type="spellStart"/>
            <w:r w:rsidRPr="00426A37">
              <w:rPr>
                <w:b w:val="0"/>
                <w:bCs w:val="0"/>
              </w:rPr>
              <w:t>nga</w:t>
            </w:r>
            <w:proofErr w:type="spellEnd"/>
            <w:r w:rsidRPr="00426A37">
              <w:rPr>
                <w:b w:val="0"/>
                <w:bCs w:val="0"/>
              </w:rPr>
              <w:t xml:space="preserve"> </w:t>
            </w:r>
            <w:proofErr w:type="spellStart"/>
            <w:r w:rsidRPr="00426A37">
              <w:rPr>
                <w:b w:val="0"/>
                <w:bCs w:val="0"/>
              </w:rPr>
              <w:t>largimi</w:t>
            </w:r>
            <w:proofErr w:type="spellEnd"/>
            <w:r w:rsidRPr="00426A37">
              <w:rPr>
                <w:b w:val="0"/>
                <w:bCs w:val="0"/>
              </w:rPr>
              <w:t xml:space="preserve"> i </w:t>
            </w:r>
            <w:proofErr w:type="spellStart"/>
            <w:r w:rsidRPr="00426A37">
              <w:rPr>
                <w:b w:val="0"/>
                <w:bCs w:val="0"/>
              </w:rPr>
              <w:t>qymyrit</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mos</w:t>
            </w:r>
            <w:proofErr w:type="spellEnd"/>
            <w:r w:rsidRPr="00426A37">
              <w:rPr>
                <w:b w:val="0"/>
                <w:bCs w:val="0"/>
              </w:rPr>
              <w:t xml:space="preserve"> </w:t>
            </w:r>
            <w:proofErr w:type="spellStart"/>
            <w:r w:rsidRPr="00426A37">
              <w:rPr>
                <w:b w:val="0"/>
                <w:bCs w:val="0"/>
              </w:rPr>
              <w:t>mbetet</w:t>
            </w:r>
            <w:proofErr w:type="spellEnd"/>
            <w:r w:rsidRPr="00426A37">
              <w:rPr>
                <w:b w:val="0"/>
                <w:bCs w:val="0"/>
              </w:rPr>
              <w:t xml:space="preserve"> </w:t>
            </w:r>
            <w:proofErr w:type="spellStart"/>
            <w:r w:rsidRPr="00426A37">
              <w:rPr>
                <w:b w:val="0"/>
                <w:bCs w:val="0"/>
              </w:rPr>
              <w:t>prapa</w:t>
            </w:r>
            <w:proofErr w:type="spellEnd"/>
            <w:r w:rsidRPr="00426A37">
              <w:rPr>
                <w:b w:val="0"/>
                <w:bCs w:val="0"/>
              </w:rPr>
              <w:t xml:space="preserve">. I </w:t>
            </w:r>
            <w:proofErr w:type="spellStart"/>
            <w:r w:rsidRPr="00426A37">
              <w:rPr>
                <w:b w:val="0"/>
                <w:bCs w:val="0"/>
              </w:rPr>
              <w:t>harmonizuar</w:t>
            </w:r>
            <w:proofErr w:type="spellEnd"/>
            <w:r w:rsidRPr="00426A37">
              <w:rPr>
                <w:b w:val="0"/>
                <w:bCs w:val="0"/>
              </w:rPr>
              <w:t xml:space="preserve"> me </w:t>
            </w:r>
            <w:proofErr w:type="spellStart"/>
            <w:r w:rsidRPr="00426A37">
              <w:rPr>
                <w:b w:val="0"/>
                <w:bCs w:val="0"/>
              </w:rPr>
              <w:t>Strategjinë</w:t>
            </w:r>
            <w:proofErr w:type="spellEnd"/>
            <w:r w:rsidRPr="00426A37">
              <w:rPr>
                <w:b w:val="0"/>
                <w:bCs w:val="0"/>
              </w:rPr>
              <w:t xml:space="preserve"> e </w:t>
            </w:r>
            <w:proofErr w:type="spellStart"/>
            <w:r w:rsidRPr="00426A37">
              <w:rPr>
                <w:b w:val="0"/>
                <w:bCs w:val="0"/>
              </w:rPr>
              <w:t>Energjisë</w:t>
            </w:r>
            <w:proofErr w:type="spellEnd"/>
            <w:r w:rsidRPr="00426A37">
              <w:rPr>
                <w:b w:val="0"/>
                <w:bCs w:val="0"/>
              </w:rPr>
              <w:t xml:space="preserve"> 2022–2031 dhe </w:t>
            </w:r>
            <w:proofErr w:type="spellStart"/>
            <w:r w:rsidRPr="00426A37">
              <w:rPr>
                <w:b w:val="0"/>
                <w:bCs w:val="0"/>
              </w:rPr>
              <w:t>Agjendën</w:t>
            </w:r>
            <w:proofErr w:type="spellEnd"/>
            <w:r w:rsidRPr="00426A37">
              <w:rPr>
                <w:b w:val="0"/>
                <w:bCs w:val="0"/>
              </w:rPr>
              <w:t xml:space="preserve"> e </w:t>
            </w:r>
            <w:proofErr w:type="spellStart"/>
            <w:r w:rsidRPr="00426A37">
              <w:rPr>
                <w:b w:val="0"/>
                <w:bCs w:val="0"/>
              </w:rPr>
              <w:t>Gjelbër</w:t>
            </w:r>
            <w:proofErr w:type="spellEnd"/>
            <w:r w:rsidRPr="00426A37">
              <w:rPr>
                <w:b w:val="0"/>
                <w:bCs w:val="0"/>
              </w:rPr>
              <w:t xml:space="preserve"> </w:t>
            </w:r>
            <w:proofErr w:type="spellStart"/>
            <w:r w:rsidRPr="00426A37">
              <w:rPr>
                <w:b w:val="0"/>
                <w:bCs w:val="0"/>
              </w:rPr>
              <w:t>për</w:t>
            </w:r>
            <w:proofErr w:type="spellEnd"/>
            <w:r w:rsidRPr="00426A37">
              <w:rPr>
                <w:b w:val="0"/>
                <w:bCs w:val="0"/>
              </w:rPr>
              <w:t xml:space="preserve"> </w:t>
            </w:r>
            <w:proofErr w:type="spellStart"/>
            <w:r w:rsidRPr="00426A37">
              <w:rPr>
                <w:b w:val="0"/>
                <w:bCs w:val="0"/>
              </w:rPr>
              <w:t>Ballkanin</w:t>
            </w:r>
            <w:proofErr w:type="spellEnd"/>
            <w:r w:rsidRPr="00426A37">
              <w:rPr>
                <w:b w:val="0"/>
                <w:bCs w:val="0"/>
              </w:rPr>
              <w:t xml:space="preserve"> </w:t>
            </w:r>
            <w:proofErr w:type="spellStart"/>
            <w:r w:rsidRPr="00426A37">
              <w:rPr>
                <w:b w:val="0"/>
                <w:bCs w:val="0"/>
              </w:rPr>
              <w:t>Perëndimor</w:t>
            </w:r>
            <w:proofErr w:type="spellEnd"/>
            <w:r w:rsidRPr="00426A37">
              <w:rPr>
                <w:b w:val="0"/>
                <w:bCs w:val="0"/>
              </w:rPr>
              <w:t xml:space="preserve">, </w:t>
            </w:r>
            <w:proofErr w:type="spellStart"/>
            <w:r w:rsidRPr="00426A37">
              <w:rPr>
                <w:b w:val="0"/>
                <w:bCs w:val="0"/>
              </w:rPr>
              <w:t>udhrëfyesi</w:t>
            </w:r>
            <w:proofErr w:type="spellEnd"/>
            <w:r w:rsidRPr="00426A37">
              <w:rPr>
                <w:b w:val="0"/>
                <w:bCs w:val="0"/>
              </w:rPr>
              <w:t xml:space="preserve"> </w:t>
            </w:r>
            <w:proofErr w:type="spellStart"/>
            <w:r w:rsidRPr="00426A37">
              <w:rPr>
                <w:b w:val="0"/>
                <w:bCs w:val="0"/>
              </w:rPr>
              <w:t>përcakton</w:t>
            </w:r>
            <w:proofErr w:type="spellEnd"/>
            <w:r w:rsidRPr="00426A37">
              <w:rPr>
                <w:b w:val="0"/>
                <w:bCs w:val="0"/>
              </w:rPr>
              <w:t xml:space="preserve"> </w:t>
            </w:r>
            <w:proofErr w:type="spellStart"/>
            <w:r w:rsidRPr="00426A37">
              <w:rPr>
                <w:b w:val="0"/>
                <w:bCs w:val="0"/>
              </w:rPr>
              <w:t>një</w:t>
            </w:r>
            <w:proofErr w:type="spellEnd"/>
            <w:r w:rsidRPr="00426A37">
              <w:rPr>
                <w:b w:val="0"/>
                <w:bCs w:val="0"/>
              </w:rPr>
              <w:t xml:space="preserve"> </w:t>
            </w:r>
            <w:proofErr w:type="spellStart"/>
            <w:r w:rsidRPr="00426A37">
              <w:rPr>
                <w:b w:val="0"/>
                <w:bCs w:val="0"/>
              </w:rPr>
              <w:t>rrugëtim</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qartë</w:t>
            </w:r>
            <w:proofErr w:type="spellEnd"/>
            <w:r w:rsidRPr="00426A37">
              <w:rPr>
                <w:b w:val="0"/>
                <w:bCs w:val="0"/>
              </w:rPr>
              <w:t xml:space="preserve"> </w:t>
            </w:r>
            <w:proofErr w:type="spellStart"/>
            <w:r w:rsidRPr="00426A37">
              <w:rPr>
                <w:b w:val="0"/>
                <w:bCs w:val="0"/>
              </w:rPr>
              <w:t>drejt</w:t>
            </w:r>
            <w:proofErr w:type="spellEnd"/>
            <w:r w:rsidRPr="00426A37">
              <w:rPr>
                <w:b w:val="0"/>
                <w:bCs w:val="0"/>
              </w:rPr>
              <w:t xml:space="preserve"> </w:t>
            </w:r>
            <w:proofErr w:type="spellStart"/>
            <w:r w:rsidRPr="00426A37">
              <w:rPr>
                <w:b w:val="0"/>
                <w:bCs w:val="0"/>
              </w:rPr>
              <w:t>objektivit</w:t>
            </w:r>
            <w:proofErr w:type="spellEnd"/>
            <w:r w:rsidRPr="00426A37">
              <w:rPr>
                <w:b w:val="0"/>
                <w:bCs w:val="0"/>
              </w:rPr>
              <w:t xml:space="preserve"> final </w:t>
            </w:r>
            <w:proofErr w:type="spellStart"/>
            <w:r w:rsidRPr="00426A37">
              <w:rPr>
                <w:b w:val="0"/>
                <w:bCs w:val="0"/>
              </w:rPr>
              <w:t>të</w:t>
            </w:r>
            <w:proofErr w:type="spellEnd"/>
            <w:r w:rsidRPr="00426A37">
              <w:rPr>
                <w:b w:val="0"/>
                <w:bCs w:val="0"/>
              </w:rPr>
              <w:t xml:space="preserve"> </w:t>
            </w:r>
            <w:proofErr w:type="spellStart"/>
            <w:r w:rsidRPr="00426A37">
              <w:rPr>
                <w:b w:val="0"/>
                <w:bCs w:val="0"/>
              </w:rPr>
              <w:t>dekarbonizimit</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plotë</w:t>
            </w:r>
            <w:proofErr w:type="spellEnd"/>
            <w:r w:rsidRPr="00426A37">
              <w:rPr>
                <w:b w:val="0"/>
                <w:bCs w:val="0"/>
              </w:rPr>
              <w:t xml:space="preserve"> </w:t>
            </w:r>
            <w:proofErr w:type="spellStart"/>
            <w:r w:rsidRPr="00426A37">
              <w:rPr>
                <w:b w:val="0"/>
                <w:bCs w:val="0"/>
              </w:rPr>
              <w:t>deri</w:t>
            </w:r>
            <w:proofErr w:type="spellEnd"/>
            <w:r w:rsidRPr="00426A37">
              <w:rPr>
                <w:b w:val="0"/>
                <w:bCs w:val="0"/>
              </w:rPr>
              <w:t xml:space="preserve"> në </w:t>
            </w:r>
            <w:proofErr w:type="spellStart"/>
            <w:r w:rsidRPr="00426A37">
              <w:rPr>
                <w:b w:val="0"/>
                <w:bCs w:val="0"/>
              </w:rPr>
              <w:t>vitin</w:t>
            </w:r>
            <w:proofErr w:type="spellEnd"/>
            <w:r w:rsidRPr="00426A37">
              <w:rPr>
                <w:b w:val="0"/>
                <w:bCs w:val="0"/>
              </w:rPr>
              <w:t xml:space="preserve"> 2050.</w:t>
            </w:r>
          </w:p>
          <w:p w14:paraId="05351877" w14:textId="01F20504" w:rsidR="00D821EB" w:rsidRPr="00426A37" w:rsidRDefault="00D821EB" w:rsidP="00426A37">
            <w:pPr>
              <w:pStyle w:val="Heading1"/>
              <w:rPr>
                <w:b w:val="0"/>
                <w:bCs w:val="0"/>
              </w:rPr>
            </w:pPr>
            <w:proofErr w:type="spellStart"/>
            <w:r w:rsidRPr="00426A37">
              <w:rPr>
                <w:b w:val="0"/>
                <w:bCs w:val="0"/>
              </w:rPr>
              <w:t>Zbatimi</w:t>
            </w:r>
            <w:proofErr w:type="spellEnd"/>
            <w:r w:rsidRPr="00426A37">
              <w:rPr>
                <w:b w:val="0"/>
                <w:bCs w:val="0"/>
              </w:rPr>
              <w:t xml:space="preserve"> i </w:t>
            </w:r>
            <w:proofErr w:type="spellStart"/>
            <w:r w:rsidRPr="00426A37">
              <w:rPr>
                <w:b w:val="0"/>
                <w:bCs w:val="0"/>
              </w:rPr>
              <w:t>këtij</w:t>
            </w:r>
            <w:proofErr w:type="spellEnd"/>
            <w:r w:rsidRPr="00426A37">
              <w:rPr>
                <w:b w:val="0"/>
                <w:bCs w:val="0"/>
              </w:rPr>
              <w:t xml:space="preserve"> </w:t>
            </w:r>
            <w:proofErr w:type="spellStart"/>
            <w:r w:rsidRPr="00426A37">
              <w:rPr>
                <w:b w:val="0"/>
                <w:bCs w:val="0"/>
              </w:rPr>
              <w:t>plani</w:t>
            </w:r>
            <w:proofErr w:type="spellEnd"/>
            <w:r w:rsidRPr="00426A37">
              <w:rPr>
                <w:b w:val="0"/>
                <w:bCs w:val="0"/>
              </w:rPr>
              <w:t xml:space="preserve"> </w:t>
            </w:r>
            <w:proofErr w:type="spellStart"/>
            <w:r w:rsidRPr="00426A37">
              <w:rPr>
                <w:b w:val="0"/>
                <w:bCs w:val="0"/>
              </w:rPr>
              <w:t>strukturohet</w:t>
            </w:r>
            <w:proofErr w:type="spellEnd"/>
            <w:r w:rsidRPr="00426A37">
              <w:rPr>
                <w:b w:val="0"/>
                <w:bCs w:val="0"/>
              </w:rPr>
              <w:t xml:space="preserve"> në tri </w:t>
            </w:r>
            <w:proofErr w:type="spellStart"/>
            <w:r w:rsidRPr="00426A37">
              <w:rPr>
                <w:b w:val="0"/>
                <w:bCs w:val="0"/>
              </w:rPr>
              <w:t>faza</w:t>
            </w:r>
            <w:proofErr w:type="spellEnd"/>
            <w:r w:rsidRPr="00426A37">
              <w:rPr>
                <w:b w:val="0"/>
                <w:bCs w:val="0"/>
              </w:rPr>
              <w:t xml:space="preserve"> </w:t>
            </w:r>
            <w:proofErr w:type="spellStart"/>
            <w:r w:rsidRPr="00426A37">
              <w:rPr>
                <w:b w:val="0"/>
                <w:bCs w:val="0"/>
              </w:rPr>
              <w:t>kohore</w:t>
            </w:r>
            <w:proofErr w:type="spellEnd"/>
            <w:r w:rsidRPr="00426A37">
              <w:rPr>
                <w:b w:val="0"/>
                <w:bCs w:val="0"/>
              </w:rPr>
              <w:t xml:space="preserve"> (2026–2028, 2029–2032 dhe 2033 e </w:t>
            </w:r>
            <w:proofErr w:type="spellStart"/>
            <w:r w:rsidRPr="00426A37">
              <w:rPr>
                <w:b w:val="0"/>
                <w:bCs w:val="0"/>
              </w:rPr>
              <w:t>tutje</w:t>
            </w:r>
            <w:proofErr w:type="spellEnd"/>
            <w:r w:rsidRPr="00426A37">
              <w:rPr>
                <w:b w:val="0"/>
                <w:bCs w:val="0"/>
              </w:rPr>
              <w:t xml:space="preserve">), </w:t>
            </w:r>
            <w:proofErr w:type="spellStart"/>
            <w:r w:rsidRPr="00426A37">
              <w:rPr>
                <w:b w:val="0"/>
                <w:bCs w:val="0"/>
              </w:rPr>
              <w:t>nën</w:t>
            </w:r>
            <w:proofErr w:type="spellEnd"/>
            <w:r w:rsidRPr="00426A37">
              <w:rPr>
                <w:b w:val="0"/>
                <w:bCs w:val="0"/>
              </w:rPr>
              <w:t xml:space="preserve"> </w:t>
            </w:r>
            <w:proofErr w:type="spellStart"/>
            <w:r w:rsidRPr="00426A37">
              <w:rPr>
                <w:b w:val="0"/>
                <w:bCs w:val="0"/>
              </w:rPr>
              <w:t>mbikëqyrjen</w:t>
            </w:r>
            <w:proofErr w:type="spellEnd"/>
            <w:r w:rsidRPr="00426A37">
              <w:rPr>
                <w:b w:val="0"/>
                <w:bCs w:val="0"/>
              </w:rPr>
              <w:t xml:space="preserve"> e </w:t>
            </w:r>
            <w:proofErr w:type="spellStart"/>
            <w:r w:rsidRPr="00426A37">
              <w:rPr>
                <w:b w:val="0"/>
                <w:bCs w:val="0"/>
              </w:rPr>
              <w:t>Këshillit</w:t>
            </w:r>
            <w:proofErr w:type="spellEnd"/>
            <w:r w:rsidRPr="00426A37">
              <w:rPr>
                <w:b w:val="0"/>
                <w:bCs w:val="0"/>
              </w:rPr>
              <w:t xml:space="preserve"> </w:t>
            </w:r>
            <w:proofErr w:type="spellStart"/>
            <w:r w:rsidRPr="00426A37">
              <w:rPr>
                <w:b w:val="0"/>
                <w:bCs w:val="0"/>
              </w:rPr>
              <w:t>Kombëtar</w:t>
            </w:r>
            <w:proofErr w:type="spellEnd"/>
            <w:r w:rsidRPr="00426A37">
              <w:rPr>
                <w:b w:val="0"/>
                <w:bCs w:val="0"/>
              </w:rPr>
              <w:t xml:space="preserve"> </w:t>
            </w:r>
            <w:proofErr w:type="spellStart"/>
            <w:r w:rsidRPr="00426A37">
              <w:rPr>
                <w:b w:val="0"/>
                <w:bCs w:val="0"/>
              </w:rPr>
              <w:t>për</w:t>
            </w:r>
            <w:proofErr w:type="spellEnd"/>
            <w:r w:rsidRPr="00426A37">
              <w:rPr>
                <w:b w:val="0"/>
                <w:bCs w:val="0"/>
              </w:rPr>
              <w:t xml:space="preserve"> </w:t>
            </w:r>
            <w:proofErr w:type="spellStart"/>
            <w:r w:rsidRPr="00426A37">
              <w:rPr>
                <w:b w:val="0"/>
                <w:bCs w:val="0"/>
              </w:rPr>
              <w:t>Ndryshime</w:t>
            </w:r>
            <w:proofErr w:type="spellEnd"/>
            <w:r w:rsidRPr="00426A37">
              <w:rPr>
                <w:b w:val="0"/>
                <w:bCs w:val="0"/>
              </w:rPr>
              <w:t xml:space="preserve"> </w:t>
            </w:r>
            <w:proofErr w:type="spellStart"/>
            <w:r w:rsidRPr="00426A37">
              <w:rPr>
                <w:b w:val="0"/>
                <w:bCs w:val="0"/>
              </w:rPr>
              <w:t>Klimatike</w:t>
            </w:r>
            <w:proofErr w:type="spellEnd"/>
            <w:r w:rsidRPr="00426A37">
              <w:rPr>
                <w:b w:val="0"/>
                <w:bCs w:val="0"/>
              </w:rPr>
              <w:t xml:space="preserve"> (KKNK), i </w:t>
            </w:r>
            <w:proofErr w:type="spellStart"/>
            <w:r w:rsidRPr="00426A37">
              <w:rPr>
                <w:b w:val="0"/>
                <w:bCs w:val="0"/>
              </w:rPr>
              <w:t>cili</w:t>
            </w:r>
            <w:proofErr w:type="spellEnd"/>
            <w:r w:rsidRPr="00426A37">
              <w:rPr>
                <w:b w:val="0"/>
                <w:bCs w:val="0"/>
              </w:rPr>
              <w:t xml:space="preserve"> ka </w:t>
            </w:r>
            <w:proofErr w:type="spellStart"/>
            <w:r w:rsidRPr="00426A37">
              <w:rPr>
                <w:b w:val="0"/>
                <w:bCs w:val="0"/>
              </w:rPr>
              <w:t>mandatin</w:t>
            </w:r>
            <w:proofErr w:type="spellEnd"/>
            <w:r w:rsidRPr="00426A37">
              <w:rPr>
                <w:b w:val="0"/>
                <w:bCs w:val="0"/>
              </w:rPr>
              <w:t xml:space="preserve"> </w:t>
            </w:r>
            <w:proofErr w:type="spellStart"/>
            <w:r w:rsidRPr="00426A37">
              <w:rPr>
                <w:b w:val="0"/>
                <w:bCs w:val="0"/>
              </w:rPr>
              <w:t>për</w:t>
            </w:r>
            <w:proofErr w:type="spellEnd"/>
            <w:r w:rsidRPr="00426A37">
              <w:rPr>
                <w:b w:val="0"/>
                <w:bCs w:val="0"/>
              </w:rPr>
              <w:t xml:space="preserve"> </w:t>
            </w:r>
            <w:proofErr w:type="spellStart"/>
            <w:r w:rsidRPr="00426A37">
              <w:rPr>
                <w:b w:val="0"/>
                <w:bCs w:val="0"/>
              </w:rPr>
              <w:t>koordinimin</w:t>
            </w:r>
            <w:proofErr w:type="spellEnd"/>
            <w:r w:rsidRPr="00426A37">
              <w:rPr>
                <w:b w:val="0"/>
                <w:bCs w:val="0"/>
              </w:rPr>
              <w:t xml:space="preserve"> </w:t>
            </w:r>
            <w:proofErr w:type="spellStart"/>
            <w:r w:rsidRPr="00426A37">
              <w:rPr>
                <w:b w:val="0"/>
                <w:bCs w:val="0"/>
              </w:rPr>
              <w:t>ndërinstitucional</w:t>
            </w:r>
            <w:proofErr w:type="spellEnd"/>
            <w:r w:rsidRPr="00426A37">
              <w:rPr>
                <w:b w:val="0"/>
                <w:bCs w:val="0"/>
              </w:rPr>
              <w:t xml:space="preserve"> dhe </w:t>
            </w:r>
            <w:proofErr w:type="spellStart"/>
            <w:r w:rsidRPr="00426A37">
              <w:rPr>
                <w:b w:val="0"/>
                <w:bCs w:val="0"/>
              </w:rPr>
              <w:t>monitorimin</w:t>
            </w:r>
            <w:proofErr w:type="spellEnd"/>
            <w:r w:rsidRPr="00426A37">
              <w:rPr>
                <w:b w:val="0"/>
                <w:bCs w:val="0"/>
              </w:rPr>
              <w:t xml:space="preserve"> </w:t>
            </w:r>
            <w:proofErr w:type="spellStart"/>
            <w:r w:rsidRPr="00426A37">
              <w:rPr>
                <w:b w:val="0"/>
                <w:bCs w:val="0"/>
              </w:rPr>
              <w:t>vjetor</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progresit</w:t>
            </w:r>
            <w:proofErr w:type="spellEnd"/>
            <w:r w:rsidRPr="00426A37">
              <w:rPr>
                <w:b w:val="0"/>
                <w:bCs w:val="0"/>
              </w:rPr>
              <w:t xml:space="preserve">. </w:t>
            </w:r>
            <w:proofErr w:type="spellStart"/>
            <w:r w:rsidRPr="00426A37">
              <w:rPr>
                <w:b w:val="0"/>
                <w:bCs w:val="0"/>
              </w:rPr>
              <w:t>Procesi</w:t>
            </w:r>
            <w:proofErr w:type="spellEnd"/>
            <w:r w:rsidRPr="00426A37">
              <w:rPr>
                <w:b w:val="0"/>
                <w:bCs w:val="0"/>
              </w:rPr>
              <w:t xml:space="preserve"> </w:t>
            </w:r>
            <w:proofErr w:type="spellStart"/>
            <w:r w:rsidRPr="00426A37">
              <w:rPr>
                <w:b w:val="0"/>
                <w:bCs w:val="0"/>
              </w:rPr>
              <w:t>parashikon</w:t>
            </w:r>
            <w:proofErr w:type="spellEnd"/>
            <w:r w:rsidRPr="00426A37">
              <w:rPr>
                <w:b w:val="0"/>
                <w:bCs w:val="0"/>
              </w:rPr>
              <w:t xml:space="preserve"> </w:t>
            </w:r>
            <w:proofErr w:type="spellStart"/>
            <w:r w:rsidRPr="00426A37">
              <w:rPr>
                <w:b w:val="0"/>
                <w:bCs w:val="0"/>
              </w:rPr>
              <w:t>investime</w:t>
            </w:r>
            <w:proofErr w:type="spellEnd"/>
            <w:r w:rsidRPr="00426A37">
              <w:rPr>
                <w:b w:val="0"/>
                <w:bCs w:val="0"/>
              </w:rPr>
              <w:t xml:space="preserve"> </w:t>
            </w:r>
            <w:proofErr w:type="spellStart"/>
            <w:r w:rsidRPr="00426A37">
              <w:rPr>
                <w:b w:val="0"/>
                <w:bCs w:val="0"/>
              </w:rPr>
              <w:lastRenderedPageBreak/>
              <w:t>strategjike</w:t>
            </w:r>
            <w:proofErr w:type="spellEnd"/>
            <w:r w:rsidRPr="00426A37">
              <w:rPr>
                <w:b w:val="0"/>
                <w:bCs w:val="0"/>
              </w:rPr>
              <w:t xml:space="preserve"> në </w:t>
            </w:r>
            <w:proofErr w:type="spellStart"/>
            <w:r w:rsidRPr="00426A37">
              <w:rPr>
                <w:b w:val="0"/>
                <w:bCs w:val="0"/>
              </w:rPr>
              <w:t>burime</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ripërtëritshme</w:t>
            </w:r>
            <w:proofErr w:type="spellEnd"/>
            <w:r w:rsidRPr="00426A37">
              <w:rPr>
                <w:b w:val="0"/>
                <w:bCs w:val="0"/>
              </w:rPr>
              <w:t xml:space="preserve"> (BRE), </w:t>
            </w:r>
            <w:proofErr w:type="spellStart"/>
            <w:r w:rsidRPr="00426A37">
              <w:rPr>
                <w:b w:val="0"/>
                <w:bCs w:val="0"/>
              </w:rPr>
              <w:t>efiçiencë</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energjisë</w:t>
            </w:r>
            <w:proofErr w:type="spellEnd"/>
            <w:r w:rsidRPr="00426A37">
              <w:rPr>
                <w:b w:val="0"/>
                <w:bCs w:val="0"/>
              </w:rPr>
              <w:t xml:space="preserve"> dhe </w:t>
            </w:r>
            <w:proofErr w:type="spellStart"/>
            <w:r w:rsidRPr="00426A37">
              <w:rPr>
                <w:b w:val="0"/>
                <w:bCs w:val="0"/>
              </w:rPr>
              <w:t>programe</w:t>
            </w:r>
            <w:proofErr w:type="spellEnd"/>
            <w:r w:rsidRPr="00426A37">
              <w:rPr>
                <w:b w:val="0"/>
                <w:bCs w:val="0"/>
              </w:rPr>
              <w:t xml:space="preserve"> </w:t>
            </w:r>
            <w:proofErr w:type="spellStart"/>
            <w:r w:rsidRPr="00426A37">
              <w:rPr>
                <w:b w:val="0"/>
                <w:bCs w:val="0"/>
              </w:rPr>
              <w:t>riaftësimi</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cilat</w:t>
            </w:r>
            <w:proofErr w:type="spellEnd"/>
            <w:r w:rsidRPr="00426A37">
              <w:rPr>
                <w:b w:val="0"/>
                <w:bCs w:val="0"/>
              </w:rPr>
              <w:t xml:space="preserve"> do </w:t>
            </w:r>
            <w:proofErr w:type="spellStart"/>
            <w:r w:rsidRPr="00426A37">
              <w:rPr>
                <w:b w:val="0"/>
                <w:bCs w:val="0"/>
              </w:rPr>
              <w:t>të</w:t>
            </w:r>
            <w:proofErr w:type="spellEnd"/>
            <w:r w:rsidRPr="00426A37">
              <w:rPr>
                <w:b w:val="0"/>
                <w:bCs w:val="0"/>
              </w:rPr>
              <w:t xml:space="preserve"> </w:t>
            </w:r>
            <w:proofErr w:type="spellStart"/>
            <w:r w:rsidRPr="00426A37">
              <w:rPr>
                <w:b w:val="0"/>
                <w:bCs w:val="0"/>
              </w:rPr>
              <w:t>maten</w:t>
            </w:r>
            <w:proofErr w:type="spellEnd"/>
            <w:r w:rsidRPr="00426A37">
              <w:rPr>
                <w:b w:val="0"/>
                <w:bCs w:val="0"/>
              </w:rPr>
              <w:t xml:space="preserve"> </w:t>
            </w:r>
            <w:proofErr w:type="spellStart"/>
            <w:r w:rsidRPr="00426A37">
              <w:rPr>
                <w:b w:val="0"/>
                <w:bCs w:val="0"/>
              </w:rPr>
              <w:t>përmes</w:t>
            </w:r>
            <w:proofErr w:type="spellEnd"/>
            <w:r w:rsidRPr="00426A37">
              <w:rPr>
                <w:b w:val="0"/>
                <w:bCs w:val="0"/>
              </w:rPr>
              <w:t xml:space="preserve"> </w:t>
            </w:r>
            <w:proofErr w:type="spellStart"/>
            <w:r w:rsidRPr="00426A37">
              <w:rPr>
                <w:b w:val="0"/>
                <w:bCs w:val="0"/>
              </w:rPr>
              <w:t>indikatorëve</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performancës</w:t>
            </w:r>
            <w:proofErr w:type="spellEnd"/>
            <w:r w:rsidRPr="00426A37">
              <w:rPr>
                <w:b w:val="0"/>
                <w:bCs w:val="0"/>
              </w:rPr>
              <w:t xml:space="preserve"> (KPI) me vit </w:t>
            </w:r>
            <w:proofErr w:type="spellStart"/>
            <w:r w:rsidRPr="00426A37">
              <w:rPr>
                <w:b w:val="0"/>
                <w:bCs w:val="0"/>
              </w:rPr>
              <w:t>bazë</w:t>
            </w:r>
            <w:proofErr w:type="spellEnd"/>
            <w:r w:rsidRPr="00426A37">
              <w:rPr>
                <w:b w:val="0"/>
                <w:bCs w:val="0"/>
              </w:rPr>
              <w:t xml:space="preserve"> 2026. Ky </w:t>
            </w:r>
            <w:proofErr w:type="spellStart"/>
            <w:r w:rsidRPr="00426A37">
              <w:rPr>
                <w:b w:val="0"/>
                <w:bCs w:val="0"/>
              </w:rPr>
              <w:t>udhrëfyes</w:t>
            </w:r>
            <w:proofErr w:type="spellEnd"/>
            <w:r w:rsidRPr="00426A37">
              <w:rPr>
                <w:b w:val="0"/>
                <w:bCs w:val="0"/>
              </w:rPr>
              <w:t xml:space="preserve"> </w:t>
            </w:r>
            <w:proofErr w:type="spellStart"/>
            <w:r w:rsidRPr="00426A37">
              <w:rPr>
                <w:b w:val="0"/>
                <w:bCs w:val="0"/>
              </w:rPr>
              <w:t>cilësohet</w:t>
            </w:r>
            <w:proofErr w:type="spellEnd"/>
            <w:r w:rsidRPr="00426A37">
              <w:rPr>
                <w:b w:val="0"/>
                <w:bCs w:val="0"/>
              </w:rPr>
              <w:t xml:space="preserve"> </w:t>
            </w:r>
            <w:proofErr w:type="spellStart"/>
            <w:r w:rsidRPr="00426A37">
              <w:rPr>
                <w:b w:val="0"/>
                <w:bCs w:val="0"/>
              </w:rPr>
              <w:t>si</w:t>
            </w:r>
            <w:proofErr w:type="spellEnd"/>
            <w:r w:rsidRPr="00426A37">
              <w:rPr>
                <w:b w:val="0"/>
                <w:bCs w:val="0"/>
              </w:rPr>
              <w:t xml:space="preserve"> </w:t>
            </w:r>
            <w:proofErr w:type="spellStart"/>
            <w:r w:rsidRPr="00426A37">
              <w:rPr>
                <w:b w:val="0"/>
                <w:bCs w:val="0"/>
              </w:rPr>
              <w:t>një</w:t>
            </w:r>
            <w:proofErr w:type="spellEnd"/>
            <w:r w:rsidRPr="00426A37">
              <w:rPr>
                <w:b w:val="0"/>
                <w:bCs w:val="0"/>
              </w:rPr>
              <w:t xml:space="preserve"> </w:t>
            </w:r>
            <w:proofErr w:type="spellStart"/>
            <w:r w:rsidRPr="00426A37">
              <w:rPr>
                <w:b w:val="0"/>
                <w:bCs w:val="0"/>
              </w:rPr>
              <w:t>proces</w:t>
            </w:r>
            <w:proofErr w:type="spellEnd"/>
            <w:r w:rsidRPr="00426A37">
              <w:rPr>
                <w:b w:val="0"/>
                <w:bCs w:val="0"/>
              </w:rPr>
              <w:t xml:space="preserve"> </w:t>
            </w:r>
            <w:proofErr w:type="spellStart"/>
            <w:r w:rsidRPr="00426A37">
              <w:rPr>
                <w:b w:val="0"/>
                <w:bCs w:val="0"/>
              </w:rPr>
              <w:t>dinamik</w:t>
            </w:r>
            <w:proofErr w:type="spellEnd"/>
            <w:r w:rsidRPr="00426A37">
              <w:rPr>
                <w:b w:val="0"/>
                <w:bCs w:val="0"/>
              </w:rPr>
              <w:t xml:space="preserve"> </w:t>
            </w:r>
            <w:proofErr w:type="spellStart"/>
            <w:r w:rsidRPr="00426A37">
              <w:rPr>
                <w:b w:val="0"/>
                <w:bCs w:val="0"/>
              </w:rPr>
              <w:t>që</w:t>
            </w:r>
            <w:proofErr w:type="spellEnd"/>
            <w:r w:rsidRPr="00426A37">
              <w:rPr>
                <w:b w:val="0"/>
                <w:bCs w:val="0"/>
              </w:rPr>
              <w:t xml:space="preserve"> </w:t>
            </w:r>
            <w:proofErr w:type="spellStart"/>
            <w:r w:rsidRPr="00426A37">
              <w:rPr>
                <w:b w:val="0"/>
                <w:bCs w:val="0"/>
              </w:rPr>
              <w:t>lejon</w:t>
            </w:r>
            <w:proofErr w:type="spellEnd"/>
            <w:r w:rsidRPr="00426A37">
              <w:rPr>
                <w:b w:val="0"/>
                <w:bCs w:val="0"/>
              </w:rPr>
              <w:t xml:space="preserve"> </w:t>
            </w:r>
            <w:proofErr w:type="spellStart"/>
            <w:r w:rsidRPr="00426A37">
              <w:rPr>
                <w:b w:val="0"/>
                <w:bCs w:val="0"/>
              </w:rPr>
              <w:t>rishikimin</w:t>
            </w:r>
            <w:proofErr w:type="spellEnd"/>
            <w:r w:rsidRPr="00426A37">
              <w:rPr>
                <w:b w:val="0"/>
                <w:bCs w:val="0"/>
              </w:rPr>
              <w:t xml:space="preserve"> e </w:t>
            </w:r>
            <w:proofErr w:type="spellStart"/>
            <w:r w:rsidRPr="00426A37">
              <w:rPr>
                <w:b w:val="0"/>
                <w:bCs w:val="0"/>
              </w:rPr>
              <w:t>vazhdueshëm</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politikave</w:t>
            </w:r>
            <w:proofErr w:type="spellEnd"/>
            <w:r w:rsidRPr="00426A37">
              <w:rPr>
                <w:b w:val="0"/>
                <w:bCs w:val="0"/>
              </w:rPr>
              <w:t xml:space="preserve"> </w:t>
            </w:r>
            <w:proofErr w:type="spellStart"/>
            <w:r w:rsidRPr="00426A37">
              <w:rPr>
                <w:b w:val="0"/>
                <w:bCs w:val="0"/>
              </w:rPr>
              <w:t>për</w:t>
            </w:r>
            <w:proofErr w:type="spellEnd"/>
            <w:r w:rsidRPr="00426A37">
              <w:rPr>
                <w:b w:val="0"/>
                <w:bCs w:val="0"/>
              </w:rPr>
              <w:t xml:space="preserve"> </w:t>
            </w:r>
            <w:proofErr w:type="spellStart"/>
            <w:r w:rsidRPr="00426A37">
              <w:rPr>
                <w:b w:val="0"/>
                <w:bCs w:val="0"/>
              </w:rPr>
              <w:t>t'iu</w:t>
            </w:r>
            <w:proofErr w:type="spellEnd"/>
            <w:r w:rsidRPr="00426A37">
              <w:rPr>
                <w:b w:val="0"/>
                <w:bCs w:val="0"/>
              </w:rPr>
              <w:t xml:space="preserve"> </w:t>
            </w:r>
            <w:proofErr w:type="spellStart"/>
            <w:r w:rsidRPr="00426A37">
              <w:rPr>
                <w:b w:val="0"/>
                <w:bCs w:val="0"/>
              </w:rPr>
              <w:t>përshtatur</w:t>
            </w:r>
            <w:proofErr w:type="spellEnd"/>
            <w:r w:rsidRPr="00426A37">
              <w:rPr>
                <w:b w:val="0"/>
                <w:bCs w:val="0"/>
              </w:rPr>
              <w:t xml:space="preserve"> </w:t>
            </w:r>
            <w:proofErr w:type="spellStart"/>
            <w:r w:rsidRPr="00426A37">
              <w:rPr>
                <w:b w:val="0"/>
                <w:bCs w:val="0"/>
              </w:rPr>
              <w:t>nevojave</w:t>
            </w:r>
            <w:proofErr w:type="spellEnd"/>
            <w:r w:rsidRPr="00426A37">
              <w:rPr>
                <w:b w:val="0"/>
                <w:bCs w:val="0"/>
              </w:rPr>
              <w:t xml:space="preserve"> </w:t>
            </w:r>
            <w:proofErr w:type="spellStart"/>
            <w:r w:rsidRPr="00426A37">
              <w:rPr>
                <w:b w:val="0"/>
                <w:bCs w:val="0"/>
              </w:rPr>
              <w:t>reale</w:t>
            </w:r>
            <w:proofErr w:type="spellEnd"/>
            <w:r w:rsidRPr="00426A37">
              <w:rPr>
                <w:b w:val="0"/>
                <w:bCs w:val="0"/>
              </w:rPr>
              <w:t xml:space="preserve"> </w:t>
            </w:r>
            <w:proofErr w:type="spellStart"/>
            <w:r w:rsidRPr="00426A37">
              <w:rPr>
                <w:b w:val="0"/>
                <w:bCs w:val="0"/>
              </w:rPr>
              <w:t>të</w:t>
            </w:r>
            <w:proofErr w:type="spellEnd"/>
            <w:r w:rsidRPr="00426A37">
              <w:rPr>
                <w:b w:val="0"/>
                <w:bCs w:val="0"/>
              </w:rPr>
              <w:t xml:space="preserve"> </w:t>
            </w:r>
            <w:proofErr w:type="spellStart"/>
            <w:r w:rsidRPr="00426A37">
              <w:rPr>
                <w:b w:val="0"/>
                <w:bCs w:val="0"/>
              </w:rPr>
              <w:t>tregut</w:t>
            </w:r>
            <w:proofErr w:type="spellEnd"/>
            <w:r w:rsidRPr="00426A37">
              <w:rPr>
                <w:b w:val="0"/>
                <w:bCs w:val="0"/>
              </w:rPr>
              <w:t xml:space="preserve"> dhe </w:t>
            </w:r>
            <w:proofErr w:type="spellStart"/>
            <w:r w:rsidRPr="00426A37">
              <w:rPr>
                <w:b w:val="0"/>
                <w:bCs w:val="0"/>
              </w:rPr>
              <w:t>mjedisit</w:t>
            </w:r>
            <w:proofErr w:type="spellEnd"/>
            <w:r w:rsidR="005F00BE" w:rsidRPr="00426A37">
              <w:rPr>
                <w:b w:val="0"/>
                <w:bCs w:val="0"/>
              </w:rPr>
              <w:t>.</w:t>
            </w:r>
          </w:p>
          <w:p w14:paraId="11A18261" w14:textId="77777777" w:rsidR="00191AC2" w:rsidRPr="00426A37" w:rsidRDefault="00191AC2" w:rsidP="00426A37">
            <w:pPr>
              <w:pStyle w:val="Heading1"/>
              <w:rPr>
                <w:b w:val="0"/>
                <w:bCs w:val="0"/>
              </w:rPr>
            </w:pPr>
          </w:p>
        </w:tc>
      </w:tr>
      <w:tr w:rsidR="00191AC2" w:rsidRPr="00F83B98" w14:paraId="17844763" w14:textId="77777777" w:rsidTr="00287C61">
        <w:trPr>
          <w:gridAfter w:val="1"/>
          <w:wAfter w:w="90" w:type="dxa"/>
          <w:trHeight w:val="1362"/>
        </w:trPr>
        <w:tc>
          <w:tcPr>
            <w:tcW w:w="1819" w:type="dxa"/>
            <w:vMerge/>
          </w:tcPr>
          <w:p w14:paraId="5C871AF5" w14:textId="77777777" w:rsidR="00191AC2" w:rsidRPr="00F83B98" w:rsidRDefault="00191AC2" w:rsidP="00AC0B86"/>
        </w:tc>
        <w:tc>
          <w:tcPr>
            <w:tcW w:w="3846" w:type="dxa"/>
          </w:tcPr>
          <w:p w14:paraId="561ADDDF" w14:textId="77777777" w:rsidR="00191AC2" w:rsidRDefault="009D4CE4" w:rsidP="00AC0B86">
            <w:pPr>
              <w:pStyle w:val="Heading1"/>
              <w:outlineLvl w:val="0"/>
            </w:pPr>
            <w:r>
              <w:t>Përputhshmëria ligjore</w:t>
            </w:r>
          </w:p>
          <w:p w14:paraId="65E51867" w14:textId="77777777" w:rsidR="009D4CE4" w:rsidRPr="00D821EB" w:rsidRDefault="009D4CE4" w:rsidP="00AC0B86">
            <w:pPr>
              <w:pStyle w:val="Heading1"/>
              <w:outlineLvl w:val="0"/>
              <w:rPr>
                <w:b w:val="0"/>
                <w:bCs w:val="0"/>
              </w:rPr>
            </w:pPr>
            <w:r w:rsidRPr="00D821EB">
              <w:rPr>
                <w:b w:val="0"/>
                <w:bCs w:val="0"/>
              </w:rPr>
              <w:t xml:space="preserve">Referencat ndaj </w:t>
            </w:r>
            <w:proofErr w:type="spellStart"/>
            <w:r w:rsidRPr="00D821EB">
              <w:rPr>
                <w:b w:val="0"/>
                <w:bCs w:val="0"/>
              </w:rPr>
              <w:t>acquis</w:t>
            </w:r>
            <w:proofErr w:type="spellEnd"/>
            <w:r w:rsidRPr="00D821EB">
              <w:rPr>
                <w:b w:val="0"/>
                <w:bCs w:val="0"/>
              </w:rPr>
              <w:t>, NECP-it, MRVA-së, NERP-it, IED-it dhe tregut janë deklarative</w:t>
            </w:r>
          </w:p>
          <w:p w14:paraId="462201F2" w14:textId="241F37C7" w:rsidR="009D4CE4" w:rsidRPr="00F83B98" w:rsidRDefault="009D4CE4" w:rsidP="00AC0B86">
            <w:pPr>
              <w:pStyle w:val="Heading1"/>
              <w:outlineLvl w:val="0"/>
              <w:rPr>
                <w:b w:val="0"/>
                <w:bCs w:val="0"/>
              </w:rPr>
            </w:pPr>
            <w:r w:rsidRPr="00D821EB">
              <w:rPr>
                <w:b w:val="0"/>
                <w:bCs w:val="0"/>
              </w:rPr>
              <w:t>Rekomandim: Të përfshihet matrica: instrumenti, obligimi, statusi, boshllëku, afati, institucioni dhe masa e Udhërrëfyesit.</w:t>
            </w:r>
          </w:p>
        </w:tc>
        <w:tc>
          <w:tcPr>
            <w:tcW w:w="1620" w:type="dxa"/>
          </w:tcPr>
          <w:p w14:paraId="21B16BB2" w14:textId="7802663E" w:rsidR="00191AC2" w:rsidRPr="00F83B98" w:rsidRDefault="00426A37" w:rsidP="00AC0B86">
            <w:r w:rsidRPr="00F83B98">
              <w:t>Refuzohet</w:t>
            </w:r>
          </w:p>
        </w:tc>
        <w:tc>
          <w:tcPr>
            <w:tcW w:w="6390" w:type="dxa"/>
          </w:tcPr>
          <w:p w14:paraId="2E7D49C8" w14:textId="7CB3093C" w:rsidR="00191AC2" w:rsidRPr="00426A37" w:rsidRDefault="004E22B4" w:rsidP="00426A37">
            <w:pPr>
              <w:pStyle w:val="Heading1"/>
              <w:rPr>
                <w:b w:val="0"/>
                <w:bCs w:val="0"/>
              </w:rPr>
            </w:pPr>
            <w:r w:rsidRPr="00426A37">
              <w:rPr>
                <w:b w:val="0"/>
                <w:bCs w:val="0"/>
              </w:rPr>
              <w:t xml:space="preserve">Udhërrëfyesi për </w:t>
            </w:r>
            <w:proofErr w:type="spellStart"/>
            <w:r w:rsidRPr="00426A37">
              <w:rPr>
                <w:b w:val="0"/>
                <w:bCs w:val="0"/>
              </w:rPr>
              <w:t>Tranzicion</w:t>
            </w:r>
            <w:proofErr w:type="spellEnd"/>
            <w:r w:rsidRPr="00426A37">
              <w:rPr>
                <w:b w:val="0"/>
                <w:bCs w:val="0"/>
              </w:rPr>
              <w:t xml:space="preserve"> të Drejtë është konceptuar si kornizë strategjike orientuese dhe jo si analizë teknike e hollësishme. Dokumenti nuk mbetet në nivel deklarativ, sepse Plani i Zbatimit në Kapitullin 7 (Tabela 9) specifikon masat, institucionet përgjegjëse, afatet dhe caqet konkrete. </w:t>
            </w:r>
            <w:proofErr w:type="spellStart"/>
            <w:r w:rsidRPr="00426A37">
              <w:rPr>
                <w:b w:val="0"/>
                <w:bCs w:val="0"/>
              </w:rPr>
              <w:t>Detajimi</w:t>
            </w:r>
            <w:proofErr w:type="spellEnd"/>
            <w:r w:rsidRPr="00426A37">
              <w:rPr>
                <w:b w:val="0"/>
                <w:bCs w:val="0"/>
              </w:rPr>
              <w:t xml:space="preserve"> i mëtutjeshëm trajtohet përmes dokumenteve plotësuese </w:t>
            </w:r>
            <w:proofErr w:type="spellStart"/>
            <w:r w:rsidRPr="00426A37">
              <w:rPr>
                <w:b w:val="0"/>
                <w:bCs w:val="0"/>
              </w:rPr>
              <w:t>operacionale</w:t>
            </w:r>
            <w:proofErr w:type="spellEnd"/>
            <w:r w:rsidRPr="00426A37">
              <w:rPr>
                <w:b w:val="0"/>
                <w:bCs w:val="0"/>
              </w:rPr>
              <w:t xml:space="preserve"> si </w:t>
            </w:r>
            <w:r w:rsidR="00420A7C" w:rsidRPr="00426A37">
              <w:rPr>
                <w:b w:val="0"/>
                <w:bCs w:val="0"/>
              </w:rPr>
              <w:t>PKEK</w:t>
            </w:r>
            <w:r w:rsidRPr="00426A37">
              <w:rPr>
                <w:b w:val="0"/>
                <w:bCs w:val="0"/>
              </w:rPr>
              <w:t>, sistemi MRVA dhe strategjitë sektoriale, me të cilat ky dokument siguron koherencë të plotë</w:t>
            </w:r>
          </w:p>
        </w:tc>
      </w:tr>
      <w:tr w:rsidR="00191AC2" w:rsidRPr="00F83B98" w14:paraId="48CCBB79" w14:textId="77777777" w:rsidTr="00287C61">
        <w:trPr>
          <w:gridAfter w:val="1"/>
          <w:wAfter w:w="90" w:type="dxa"/>
          <w:trHeight w:val="1362"/>
        </w:trPr>
        <w:tc>
          <w:tcPr>
            <w:tcW w:w="1819" w:type="dxa"/>
            <w:vMerge/>
          </w:tcPr>
          <w:p w14:paraId="3C9208B2" w14:textId="77777777" w:rsidR="00191AC2" w:rsidRPr="00F83B98" w:rsidRDefault="00191AC2" w:rsidP="00AC0B86"/>
        </w:tc>
        <w:tc>
          <w:tcPr>
            <w:tcW w:w="3846" w:type="dxa"/>
          </w:tcPr>
          <w:p w14:paraId="1C4B02B2" w14:textId="77777777" w:rsidR="00191AC2" w:rsidRDefault="009D4CE4" w:rsidP="00AC0B86">
            <w:pPr>
              <w:pStyle w:val="Heading1"/>
              <w:outlineLvl w:val="0"/>
            </w:pPr>
            <w:r>
              <w:t>Skenarët</w:t>
            </w:r>
          </w:p>
          <w:p w14:paraId="52DA5E40" w14:textId="77777777" w:rsidR="009D4CE4" w:rsidRPr="00D821EB" w:rsidRDefault="009D4CE4" w:rsidP="00AC0B86">
            <w:pPr>
              <w:pStyle w:val="Heading1"/>
              <w:outlineLvl w:val="0"/>
              <w:rPr>
                <w:b w:val="0"/>
                <w:bCs w:val="0"/>
              </w:rPr>
            </w:pPr>
            <w:r w:rsidRPr="00D821EB">
              <w:rPr>
                <w:b w:val="0"/>
                <w:bCs w:val="0"/>
              </w:rPr>
              <w:t>Nuk ka skenarë të krahasueshëm për energjinë, emetimet, punësimin, importet, koston dhe sigurinë.</w:t>
            </w:r>
          </w:p>
          <w:p w14:paraId="49646270" w14:textId="47215F7B" w:rsidR="009D4CE4" w:rsidRPr="00F83B98" w:rsidRDefault="009D4CE4" w:rsidP="00AC0B86">
            <w:pPr>
              <w:pStyle w:val="Heading1"/>
              <w:outlineLvl w:val="0"/>
              <w:rPr>
                <w:b w:val="0"/>
                <w:bCs w:val="0"/>
              </w:rPr>
            </w:pPr>
            <w:r w:rsidRPr="00D821EB">
              <w:rPr>
                <w:b w:val="0"/>
                <w:bCs w:val="0"/>
              </w:rPr>
              <w:t xml:space="preserve">Rekomandim: Të modelohen së paku katër skenarë: i) politika aktuale, </w:t>
            </w:r>
            <w:proofErr w:type="spellStart"/>
            <w:r w:rsidRPr="00D821EB">
              <w:rPr>
                <w:b w:val="0"/>
                <w:bCs w:val="0"/>
              </w:rPr>
              <w:t>ii</w:t>
            </w:r>
            <w:proofErr w:type="spellEnd"/>
            <w:r w:rsidRPr="00D821EB">
              <w:rPr>
                <w:b w:val="0"/>
                <w:bCs w:val="0"/>
              </w:rPr>
              <w:t xml:space="preserve">) siguria e furnizimit, </w:t>
            </w:r>
            <w:proofErr w:type="spellStart"/>
            <w:r w:rsidRPr="00D821EB">
              <w:rPr>
                <w:b w:val="0"/>
                <w:bCs w:val="0"/>
              </w:rPr>
              <w:t>iii</w:t>
            </w:r>
            <w:proofErr w:type="spellEnd"/>
            <w:r w:rsidRPr="00D821EB">
              <w:rPr>
                <w:b w:val="0"/>
                <w:bCs w:val="0"/>
              </w:rPr>
              <w:t xml:space="preserve">) tranzicioni i përshpejtuar dhe </w:t>
            </w:r>
            <w:proofErr w:type="spellStart"/>
            <w:r w:rsidRPr="00D821EB">
              <w:rPr>
                <w:b w:val="0"/>
                <w:bCs w:val="0"/>
              </w:rPr>
              <w:t>iv</w:t>
            </w:r>
            <w:proofErr w:type="spellEnd"/>
            <w:r w:rsidRPr="00D821EB">
              <w:rPr>
                <w:b w:val="0"/>
                <w:bCs w:val="0"/>
              </w:rPr>
              <w:t>) trajektorja 2050</w:t>
            </w:r>
          </w:p>
        </w:tc>
        <w:tc>
          <w:tcPr>
            <w:tcW w:w="1620" w:type="dxa"/>
          </w:tcPr>
          <w:p w14:paraId="2B21515C" w14:textId="0F194792" w:rsidR="00191AC2" w:rsidRPr="00F83B98" w:rsidRDefault="00426A37" w:rsidP="00AC0B86">
            <w:r w:rsidRPr="00F83B98">
              <w:t>Refuzohet</w:t>
            </w:r>
          </w:p>
        </w:tc>
        <w:tc>
          <w:tcPr>
            <w:tcW w:w="6390" w:type="dxa"/>
          </w:tcPr>
          <w:p w14:paraId="383AF4C3" w14:textId="2F73C1E4" w:rsidR="00191AC2" w:rsidRPr="00426A37" w:rsidRDefault="005F00BE" w:rsidP="00426A37">
            <w:pPr>
              <w:pStyle w:val="Heading1"/>
              <w:rPr>
                <w:b w:val="0"/>
                <w:bCs w:val="0"/>
              </w:rPr>
            </w:pPr>
            <w:r w:rsidRPr="00426A37">
              <w:rPr>
                <w:b w:val="0"/>
                <w:bCs w:val="0"/>
              </w:rPr>
              <w:t xml:space="preserve">Modelimi i detajuar i trajektoreve u takon Strategjisë së Energjisë dhe </w:t>
            </w:r>
            <w:r w:rsidR="00420A7C" w:rsidRPr="00426A37">
              <w:rPr>
                <w:b w:val="0"/>
                <w:bCs w:val="0"/>
              </w:rPr>
              <w:t>PKEK-</w:t>
            </w:r>
            <w:r w:rsidRPr="00426A37">
              <w:rPr>
                <w:b w:val="0"/>
                <w:bCs w:val="0"/>
              </w:rPr>
              <w:t>së, me të cilat ky dokument është i harmonizuar. Ky udhërrëfyes përmban tashmë caqe konkrete (KPI) dhe një plan dinamik zbatimi që siguron përditësimin e masave në përputhje me zhvillimet sektoriale</w:t>
            </w:r>
          </w:p>
        </w:tc>
      </w:tr>
      <w:tr w:rsidR="00191AC2" w:rsidRPr="00F83B98" w14:paraId="2F1C69F2" w14:textId="77777777" w:rsidTr="00287C61">
        <w:trPr>
          <w:gridAfter w:val="1"/>
          <w:wAfter w:w="90" w:type="dxa"/>
          <w:trHeight w:val="1362"/>
        </w:trPr>
        <w:tc>
          <w:tcPr>
            <w:tcW w:w="1819" w:type="dxa"/>
            <w:vMerge/>
          </w:tcPr>
          <w:p w14:paraId="7923FFFE" w14:textId="77777777" w:rsidR="00191AC2" w:rsidRPr="00F83B98" w:rsidRDefault="00191AC2" w:rsidP="00AC0B86"/>
        </w:tc>
        <w:tc>
          <w:tcPr>
            <w:tcW w:w="3846" w:type="dxa"/>
          </w:tcPr>
          <w:p w14:paraId="0C3CD4EA" w14:textId="77777777" w:rsidR="00191AC2" w:rsidRDefault="009D4CE4" w:rsidP="00AC0B86">
            <w:pPr>
              <w:pStyle w:val="Heading1"/>
              <w:outlineLvl w:val="0"/>
            </w:pPr>
            <w:r>
              <w:t>Siguria e furnizimit</w:t>
            </w:r>
          </w:p>
          <w:p w14:paraId="3EE49A70" w14:textId="77777777" w:rsidR="009D4CE4" w:rsidRPr="004E22B4" w:rsidRDefault="009D4CE4" w:rsidP="00AC0B86">
            <w:pPr>
              <w:pStyle w:val="Heading1"/>
              <w:outlineLvl w:val="0"/>
              <w:rPr>
                <w:b w:val="0"/>
                <w:bCs w:val="0"/>
              </w:rPr>
            </w:pPr>
            <w:r w:rsidRPr="004E22B4">
              <w:rPr>
                <w:b w:val="0"/>
                <w:bCs w:val="0"/>
              </w:rPr>
              <w:t xml:space="preserve">Siguria trajtohet si parim, pa LOLE, EENS, rezervë, stres-teste, </w:t>
            </w:r>
            <w:proofErr w:type="spellStart"/>
            <w:r w:rsidRPr="004E22B4">
              <w:rPr>
                <w:b w:val="0"/>
                <w:bCs w:val="0"/>
              </w:rPr>
              <w:t>disponueshmëri</w:t>
            </w:r>
            <w:proofErr w:type="spellEnd"/>
            <w:r w:rsidRPr="004E22B4">
              <w:rPr>
                <w:b w:val="0"/>
                <w:bCs w:val="0"/>
              </w:rPr>
              <w:t xml:space="preserve"> të njësive ose rrezik importi.</w:t>
            </w:r>
          </w:p>
          <w:p w14:paraId="75209953" w14:textId="3416A601" w:rsidR="009D4CE4" w:rsidRPr="00F83B98" w:rsidRDefault="009D4CE4" w:rsidP="00AC0B86">
            <w:pPr>
              <w:pStyle w:val="Heading1"/>
              <w:outlineLvl w:val="0"/>
              <w:rPr>
                <w:b w:val="0"/>
                <w:bCs w:val="0"/>
              </w:rPr>
            </w:pPr>
            <w:r w:rsidRPr="004E22B4">
              <w:rPr>
                <w:b w:val="0"/>
                <w:bCs w:val="0"/>
              </w:rPr>
              <w:t>Rekomandim: Të vendosen standarde dhe të publikohet vlerësim i përshtatshmërisë së sistemit.</w:t>
            </w:r>
          </w:p>
        </w:tc>
        <w:tc>
          <w:tcPr>
            <w:tcW w:w="1620" w:type="dxa"/>
          </w:tcPr>
          <w:p w14:paraId="7EA6EE46" w14:textId="57DB6702" w:rsidR="00191AC2" w:rsidRPr="00F83B98" w:rsidRDefault="00426A37" w:rsidP="00AC0B86">
            <w:r w:rsidRPr="00F83B98">
              <w:t>Refuzohet</w:t>
            </w:r>
          </w:p>
        </w:tc>
        <w:tc>
          <w:tcPr>
            <w:tcW w:w="6390" w:type="dxa"/>
          </w:tcPr>
          <w:p w14:paraId="650FEDA3" w14:textId="0A3E8B3E" w:rsidR="00191AC2" w:rsidRPr="00426A37" w:rsidRDefault="00EE7524" w:rsidP="00426A37">
            <w:pPr>
              <w:pStyle w:val="Heading1"/>
              <w:rPr>
                <w:b w:val="0"/>
                <w:bCs w:val="0"/>
              </w:rPr>
            </w:pPr>
            <w:r w:rsidRPr="00426A37">
              <w:rPr>
                <w:b w:val="0"/>
                <w:bCs w:val="0"/>
              </w:rPr>
              <w:t xml:space="preserve">Udhërrëfyesi nuk mbetet vetëm në nivel parimesh, pasi ai përfshin masa konkrete për garantimin e sigurisë së furnizimit, si: kalimi i njësive të TC "Kosova A" në rezervë strategjike, investimet në sistemet e ruajtjes (BESS) dhe modernizimi i rrjetit përmes SCADA/EMS. Ndërsa </w:t>
            </w:r>
            <w:r w:rsidR="005F00BE" w:rsidRPr="00426A37">
              <w:rPr>
                <w:b w:val="0"/>
                <w:bCs w:val="0"/>
              </w:rPr>
              <w:t xml:space="preserve">Regjistri i Rreziqeve adreson </w:t>
            </w:r>
            <w:proofErr w:type="spellStart"/>
            <w:r w:rsidR="005F00BE" w:rsidRPr="00426A37">
              <w:rPr>
                <w:b w:val="0"/>
                <w:bCs w:val="0"/>
              </w:rPr>
              <w:t>specifikisht</w:t>
            </w:r>
            <w:proofErr w:type="spellEnd"/>
            <w:r w:rsidR="005F00BE" w:rsidRPr="00426A37">
              <w:rPr>
                <w:b w:val="0"/>
                <w:bCs w:val="0"/>
              </w:rPr>
              <w:t xml:space="preserve"> rrezikun e sigurisë së furnizimit gjatë largimit gradual nga linjiti, duke përcaktuar masa zbutëse dhe institucione përgjegjëse</w:t>
            </w:r>
            <w:r w:rsidR="00EB6830" w:rsidRPr="00426A37">
              <w:rPr>
                <w:b w:val="0"/>
                <w:bCs w:val="0"/>
              </w:rPr>
              <w:t xml:space="preserve"> per zbatimin e tyre.</w:t>
            </w:r>
          </w:p>
        </w:tc>
      </w:tr>
      <w:tr w:rsidR="00191AC2" w:rsidRPr="00F83B98" w14:paraId="26128E5A" w14:textId="77777777" w:rsidTr="00287C61">
        <w:trPr>
          <w:gridAfter w:val="1"/>
          <w:wAfter w:w="90" w:type="dxa"/>
          <w:trHeight w:val="1362"/>
        </w:trPr>
        <w:tc>
          <w:tcPr>
            <w:tcW w:w="1819" w:type="dxa"/>
            <w:vMerge/>
          </w:tcPr>
          <w:p w14:paraId="6BB01381" w14:textId="77777777" w:rsidR="00191AC2" w:rsidRPr="00F83B98" w:rsidRDefault="00191AC2" w:rsidP="00AC0B86"/>
        </w:tc>
        <w:tc>
          <w:tcPr>
            <w:tcW w:w="3846" w:type="dxa"/>
          </w:tcPr>
          <w:p w14:paraId="6DADA5BD" w14:textId="77777777" w:rsidR="00191AC2" w:rsidRDefault="009D4CE4" w:rsidP="00AC0B86">
            <w:pPr>
              <w:pStyle w:val="Heading1"/>
              <w:outlineLvl w:val="0"/>
            </w:pPr>
            <w:r>
              <w:t>Bilanci energjetik</w:t>
            </w:r>
          </w:p>
          <w:p w14:paraId="04BAA4F3" w14:textId="77777777" w:rsidR="009D4CE4" w:rsidRPr="00EB6830" w:rsidRDefault="009D4CE4" w:rsidP="00AC0B86">
            <w:pPr>
              <w:pStyle w:val="Heading1"/>
              <w:outlineLvl w:val="0"/>
              <w:rPr>
                <w:b w:val="0"/>
                <w:bCs w:val="0"/>
              </w:rPr>
            </w:pPr>
            <w:r w:rsidRPr="00EB6830">
              <w:rPr>
                <w:b w:val="0"/>
                <w:bCs w:val="0"/>
              </w:rPr>
              <w:t>Importet përmenden pranë prodhimit vendor, duke përzier prodhimin, tregtinë dhe kërkesën.</w:t>
            </w:r>
          </w:p>
          <w:p w14:paraId="5CE92E34" w14:textId="555DDA2F" w:rsidR="009D4CE4" w:rsidRPr="00F83B98" w:rsidRDefault="009D4CE4" w:rsidP="00AC0B86">
            <w:pPr>
              <w:pStyle w:val="Heading1"/>
              <w:outlineLvl w:val="0"/>
              <w:rPr>
                <w:b w:val="0"/>
                <w:bCs w:val="0"/>
              </w:rPr>
            </w:pPr>
            <w:r w:rsidRPr="00EB6830">
              <w:rPr>
                <w:b w:val="0"/>
                <w:bCs w:val="0"/>
              </w:rPr>
              <w:t>Rekomandim: Të ndahen qartë prodhimi vendor, importet, eksportet, humbjet, kërkesa finale dhe piku.</w:t>
            </w:r>
          </w:p>
        </w:tc>
        <w:tc>
          <w:tcPr>
            <w:tcW w:w="1620" w:type="dxa"/>
          </w:tcPr>
          <w:p w14:paraId="789E61EB" w14:textId="170B8FB2" w:rsidR="00191AC2" w:rsidRPr="00F83B98" w:rsidRDefault="00426A37" w:rsidP="00AC0B86">
            <w:r w:rsidRPr="00F83B98">
              <w:t>Refuzohet</w:t>
            </w:r>
          </w:p>
        </w:tc>
        <w:tc>
          <w:tcPr>
            <w:tcW w:w="6390" w:type="dxa"/>
          </w:tcPr>
          <w:p w14:paraId="6F1F7D30" w14:textId="297583BA" w:rsidR="00191AC2" w:rsidRPr="00426A37" w:rsidRDefault="00EB6830" w:rsidP="00426A37">
            <w:pPr>
              <w:pStyle w:val="Heading1"/>
              <w:rPr>
                <w:b w:val="0"/>
                <w:bCs w:val="0"/>
              </w:rPr>
            </w:pPr>
            <w:r w:rsidRPr="00426A37">
              <w:rPr>
                <w:b w:val="0"/>
                <w:bCs w:val="0"/>
              </w:rPr>
              <w:t xml:space="preserve">Dokumenti ofron tashmë të dhëna të mjaftueshme referuese në Tabelat 1 dhe 2, duke paraqitur strukturën aktuale të </w:t>
            </w:r>
            <w:proofErr w:type="spellStart"/>
            <w:r w:rsidRPr="00426A37">
              <w:rPr>
                <w:b w:val="0"/>
                <w:bCs w:val="0"/>
              </w:rPr>
              <w:t>prodhimitvendor</w:t>
            </w:r>
            <w:proofErr w:type="spellEnd"/>
            <w:r w:rsidRPr="00426A37">
              <w:rPr>
                <w:b w:val="0"/>
                <w:bCs w:val="0"/>
              </w:rPr>
              <w:t xml:space="preserve"> dhe kapacitetet e instaluara si dhe duke u fokusuar në ndikimet sociale dhe ekonomike të </w:t>
            </w:r>
            <w:proofErr w:type="spellStart"/>
            <w:r w:rsidRPr="00426A37">
              <w:rPr>
                <w:b w:val="0"/>
                <w:bCs w:val="0"/>
              </w:rPr>
              <w:t>tranzicionit</w:t>
            </w:r>
            <w:proofErr w:type="spellEnd"/>
            <w:r w:rsidRPr="00426A37">
              <w:rPr>
                <w:b w:val="0"/>
                <w:bCs w:val="0"/>
              </w:rPr>
              <w:t xml:space="preserve">, që është edhe qëllimi i tij parësor. </w:t>
            </w:r>
            <w:proofErr w:type="spellStart"/>
            <w:r w:rsidRPr="00426A37">
              <w:rPr>
                <w:b w:val="0"/>
                <w:bCs w:val="0"/>
              </w:rPr>
              <w:t>Detajimi</w:t>
            </w:r>
            <w:proofErr w:type="spellEnd"/>
            <w:r w:rsidRPr="00426A37">
              <w:rPr>
                <w:b w:val="0"/>
                <w:bCs w:val="0"/>
              </w:rPr>
              <w:t xml:space="preserve"> i prodhimit, tregtisë dhe humbjeve u takon dokumenteve </w:t>
            </w:r>
            <w:proofErr w:type="spellStart"/>
            <w:r w:rsidRPr="00426A37">
              <w:rPr>
                <w:b w:val="0"/>
                <w:bCs w:val="0"/>
              </w:rPr>
              <w:t>operacionale</w:t>
            </w:r>
            <w:proofErr w:type="spellEnd"/>
            <w:r w:rsidRPr="00426A37">
              <w:rPr>
                <w:b w:val="0"/>
                <w:bCs w:val="0"/>
              </w:rPr>
              <w:t xml:space="preserve"> siç është PKEK.</w:t>
            </w:r>
          </w:p>
        </w:tc>
      </w:tr>
      <w:tr w:rsidR="00191AC2" w:rsidRPr="00F83B98" w14:paraId="17F12E88" w14:textId="77777777" w:rsidTr="00287C61">
        <w:trPr>
          <w:gridAfter w:val="1"/>
          <w:wAfter w:w="90" w:type="dxa"/>
          <w:trHeight w:val="1362"/>
        </w:trPr>
        <w:tc>
          <w:tcPr>
            <w:tcW w:w="1819" w:type="dxa"/>
            <w:vMerge/>
          </w:tcPr>
          <w:p w14:paraId="2ABB898C" w14:textId="77777777" w:rsidR="00191AC2" w:rsidRPr="00F83B98" w:rsidRDefault="00191AC2" w:rsidP="00AC0B86"/>
        </w:tc>
        <w:tc>
          <w:tcPr>
            <w:tcW w:w="3846" w:type="dxa"/>
          </w:tcPr>
          <w:p w14:paraId="3B44EBC2" w14:textId="77777777" w:rsidR="00191AC2" w:rsidRDefault="009D4CE4" w:rsidP="00AC0B86">
            <w:pPr>
              <w:pStyle w:val="Heading1"/>
              <w:outlineLvl w:val="0"/>
            </w:pPr>
            <w:r>
              <w:t>Kapacitetet BRE</w:t>
            </w:r>
          </w:p>
          <w:p w14:paraId="5D990F2B" w14:textId="77777777" w:rsidR="009D4CE4" w:rsidRPr="00EB6830" w:rsidRDefault="009D4CE4" w:rsidP="00AC0B86">
            <w:pPr>
              <w:pStyle w:val="Heading1"/>
              <w:outlineLvl w:val="0"/>
              <w:rPr>
                <w:b w:val="0"/>
                <w:bCs w:val="0"/>
              </w:rPr>
            </w:pPr>
            <w:r w:rsidRPr="00EB6830">
              <w:rPr>
                <w:b w:val="0"/>
                <w:bCs w:val="0"/>
              </w:rPr>
              <w:t>Drafti përdor disa caqe dhe shifra BRE pa përkufizime të njëjta ose vit reference të harmonizuar</w:t>
            </w:r>
          </w:p>
          <w:p w14:paraId="77988BE9" w14:textId="29DE12C4" w:rsidR="009D4CE4" w:rsidRPr="00F83B98" w:rsidRDefault="009D4CE4" w:rsidP="00AC0B86">
            <w:pPr>
              <w:pStyle w:val="Heading1"/>
              <w:outlineLvl w:val="0"/>
              <w:rPr>
                <w:b w:val="0"/>
                <w:bCs w:val="0"/>
              </w:rPr>
            </w:pPr>
            <w:r w:rsidRPr="00EB6830">
              <w:rPr>
                <w:b w:val="0"/>
                <w:bCs w:val="0"/>
              </w:rPr>
              <w:t xml:space="preserve">Rekomandim: Të krijohet tabelë </w:t>
            </w:r>
            <w:proofErr w:type="spellStart"/>
            <w:r w:rsidRPr="00EB6830">
              <w:rPr>
                <w:b w:val="0"/>
                <w:bCs w:val="0"/>
              </w:rPr>
              <w:t>konsoliduese</w:t>
            </w:r>
            <w:proofErr w:type="spellEnd"/>
            <w:r w:rsidRPr="00EB6830">
              <w:rPr>
                <w:b w:val="0"/>
                <w:bCs w:val="0"/>
              </w:rPr>
              <w:t xml:space="preserve"> me kapacitet të instaluar, të lidhur, të licencuar, të kontraktuar dhe në ndërtim</w:t>
            </w:r>
            <w:r>
              <w:t>.</w:t>
            </w:r>
          </w:p>
        </w:tc>
        <w:tc>
          <w:tcPr>
            <w:tcW w:w="1620" w:type="dxa"/>
          </w:tcPr>
          <w:p w14:paraId="323C517F" w14:textId="31945C95" w:rsidR="00191AC2" w:rsidRPr="00F83B98" w:rsidRDefault="00426A37" w:rsidP="00AC0B86">
            <w:r w:rsidRPr="00F83B98">
              <w:t>Refuzohet</w:t>
            </w:r>
          </w:p>
        </w:tc>
        <w:tc>
          <w:tcPr>
            <w:tcW w:w="6390" w:type="dxa"/>
          </w:tcPr>
          <w:p w14:paraId="4F0F45AF" w14:textId="45A864DF" w:rsidR="00191AC2" w:rsidRPr="00426A37" w:rsidRDefault="00EB6830" w:rsidP="00AC0B86">
            <w:r w:rsidRPr="00426A37">
              <w:t xml:space="preserve">Shifrat janë të harmonizuara me Strategjinë e Energjisë, ndërsa të dhënat bazë dhe caqet janë konsoliduar në Tabelat 2, 7 dhe 9. </w:t>
            </w:r>
            <w:proofErr w:type="spellStart"/>
            <w:r w:rsidRPr="00426A37">
              <w:t>Detajimi</w:t>
            </w:r>
            <w:proofErr w:type="spellEnd"/>
            <w:r w:rsidRPr="00426A37">
              <w:t xml:space="preserve"> i mëtutjeshëm i statusit të projekteve (licencimi, kontraktimi) është kompetencë e </w:t>
            </w:r>
            <w:proofErr w:type="spellStart"/>
            <w:r w:rsidRPr="00426A37">
              <w:t>ZRrE</w:t>
            </w:r>
            <w:proofErr w:type="spellEnd"/>
            <w:r w:rsidRPr="00426A37">
              <w:t xml:space="preserve">-së dhe dokumenteve </w:t>
            </w:r>
            <w:proofErr w:type="spellStart"/>
            <w:r w:rsidRPr="00426A37">
              <w:t>operacionale</w:t>
            </w:r>
            <w:proofErr w:type="spellEnd"/>
            <w:r w:rsidRPr="00426A37">
              <w:t xml:space="preserve">, duke tejkaluar fushëveprimin e këtij </w:t>
            </w:r>
            <w:r w:rsidR="00A82FF4" w:rsidRPr="00426A37">
              <w:t>dokumenti</w:t>
            </w:r>
            <w:r w:rsidRPr="00426A37">
              <w:t xml:space="preserve"> strategjik.</w:t>
            </w:r>
          </w:p>
        </w:tc>
      </w:tr>
      <w:tr w:rsidR="00191AC2" w:rsidRPr="00F83B98" w14:paraId="59416322" w14:textId="77777777" w:rsidTr="00287C61">
        <w:trPr>
          <w:gridAfter w:val="1"/>
          <w:wAfter w:w="90" w:type="dxa"/>
          <w:trHeight w:val="1362"/>
        </w:trPr>
        <w:tc>
          <w:tcPr>
            <w:tcW w:w="1819" w:type="dxa"/>
            <w:vMerge/>
          </w:tcPr>
          <w:p w14:paraId="7651CBA7" w14:textId="77777777" w:rsidR="00191AC2" w:rsidRPr="00F83B98" w:rsidRDefault="00191AC2" w:rsidP="00AC0B86"/>
        </w:tc>
        <w:tc>
          <w:tcPr>
            <w:tcW w:w="3846" w:type="dxa"/>
          </w:tcPr>
          <w:p w14:paraId="05572BC3" w14:textId="77777777" w:rsidR="00191AC2" w:rsidRDefault="009D4CE4" w:rsidP="00AC0B86">
            <w:pPr>
              <w:pStyle w:val="Heading1"/>
              <w:outlineLvl w:val="0"/>
            </w:pPr>
            <w:r>
              <w:t>BESS dhe fleksibiliteti</w:t>
            </w:r>
          </w:p>
          <w:p w14:paraId="4A073C13" w14:textId="77777777" w:rsidR="009D4CE4" w:rsidRPr="00EB6830" w:rsidRDefault="009D4CE4" w:rsidP="00AC0B86">
            <w:pPr>
              <w:pStyle w:val="Heading1"/>
              <w:outlineLvl w:val="0"/>
              <w:rPr>
                <w:b w:val="0"/>
                <w:bCs w:val="0"/>
              </w:rPr>
            </w:pPr>
            <w:r w:rsidRPr="00EB6830">
              <w:rPr>
                <w:b w:val="0"/>
                <w:bCs w:val="0"/>
              </w:rPr>
              <w:t xml:space="preserve">BESS-i shprehet në MW pa </w:t>
            </w:r>
            <w:proofErr w:type="spellStart"/>
            <w:r w:rsidRPr="00EB6830">
              <w:rPr>
                <w:b w:val="0"/>
                <w:bCs w:val="0"/>
              </w:rPr>
              <w:t>MWh</w:t>
            </w:r>
            <w:proofErr w:type="spellEnd"/>
            <w:r w:rsidRPr="00EB6830">
              <w:rPr>
                <w:b w:val="0"/>
                <w:bCs w:val="0"/>
              </w:rPr>
              <w:t xml:space="preserve">, kohëzgjatje, vendndodhje, shërbim </w:t>
            </w:r>
            <w:proofErr w:type="spellStart"/>
            <w:r w:rsidRPr="00EB6830">
              <w:rPr>
                <w:b w:val="0"/>
                <w:bCs w:val="0"/>
              </w:rPr>
              <w:t>sistemik</w:t>
            </w:r>
            <w:proofErr w:type="spellEnd"/>
            <w:r w:rsidRPr="00EB6830">
              <w:rPr>
                <w:b w:val="0"/>
                <w:bCs w:val="0"/>
              </w:rPr>
              <w:t>, pronësi ose model operimi.</w:t>
            </w:r>
          </w:p>
          <w:p w14:paraId="3AFECB31" w14:textId="5B0C29F7" w:rsidR="009D4CE4" w:rsidRPr="00F83B98" w:rsidRDefault="009D4CE4" w:rsidP="00AC0B86">
            <w:pPr>
              <w:pStyle w:val="Heading1"/>
              <w:outlineLvl w:val="0"/>
              <w:rPr>
                <w:b w:val="0"/>
                <w:bCs w:val="0"/>
              </w:rPr>
            </w:pPr>
            <w:r w:rsidRPr="00EB6830">
              <w:rPr>
                <w:b w:val="0"/>
                <w:bCs w:val="0"/>
              </w:rPr>
              <w:t>Rekomandim: Të prezantohet portofol fleksibiliteti: MW/</w:t>
            </w:r>
            <w:proofErr w:type="spellStart"/>
            <w:r w:rsidRPr="00EB6830">
              <w:rPr>
                <w:b w:val="0"/>
                <w:bCs w:val="0"/>
              </w:rPr>
              <w:t>MWh</w:t>
            </w:r>
            <w:proofErr w:type="spellEnd"/>
            <w:r w:rsidRPr="00EB6830">
              <w:rPr>
                <w:b w:val="0"/>
                <w:bCs w:val="0"/>
              </w:rPr>
              <w:t xml:space="preserve">, </w:t>
            </w:r>
            <w:proofErr w:type="spellStart"/>
            <w:r w:rsidRPr="00EB6830">
              <w:rPr>
                <w:b w:val="0"/>
                <w:bCs w:val="0"/>
              </w:rPr>
              <w:t>demand</w:t>
            </w:r>
            <w:proofErr w:type="spellEnd"/>
            <w:r w:rsidRPr="00EB6830">
              <w:rPr>
                <w:b w:val="0"/>
                <w:bCs w:val="0"/>
              </w:rPr>
              <w:t xml:space="preserve"> </w:t>
            </w:r>
            <w:proofErr w:type="spellStart"/>
            <w:r w:rsidRPr="00EB6830">
              <w:rPr>
                <w:b w:val="0"/>
                <w:bCs w:val="0"/>
              </w:rPr>
              <w:t>response</w:t>
            </w:r>
            <w:proofErr w:type="spellEnd"/>
            <w:r w:rsidRPr="00EB6830">
              <w:rPr>
                <w:b w:val="0"/>
                <w:bCs w:val="0"/>
              </w:rPr>
              <w:t xml:space="preserve">, agregim, treg balancues, </w:t>
            </w:r>
            <w:proofErr w:type="spellStart"/>
            <w:r w:rsidRPr="00EB6830">
              <w:rPr>
                <w:b w:val="0"/>
                <w:bCs w:val="0"/>
              </w:rPr>
              <w:t>hidro</w:t>
            </w:r>
            <w:proofErr w:type="spellEnd"/>
            <w:r w:rsidRPr="00EB6830">
              <w:rPr>
                <w:b w:val="0"/>
                <w:bCs w:val="0"/>
              </w:rPr>
              <w:t xml:space="preserve"> dhe rezervë.</w:t>
            </w:r>
          </w:p>
        </w:tc>
        <w:tc>
          <w:tcPr>
            <w:tcW w:w="1620" w:type="dxa"/>
          </w:tcPr>
          <w:p w14:paraId="5BC5E4A6" w14:textId="23B08D75" w:rsidR="00191AC2" w:rsidRPr="00F83B98" w:rsidRDefault="00426A37" w:rsidP="00AC0B86">
            <w:r w:rsidRPr="00F83B98">
              <w:t>Refuzohet</w:t>
            </w:r>
          </w:p>
        </w:tc>
        <w:tc>
          <w:tcPr>
            <w:tcW w:w="6390" w:type="dxa"/>
          </w:tcPr>
          <w:p w14:paraId="51E1A9F1" w14:textId="557A0931" w:rsidR="00191AC2" w:rsidRPr="00426A37" w:rsidRDefault="00A82FF4" w:rsidP="00AC0B86">
            <w:r w:rsidRPr="00426A37">
              <w:t xml:space="preserve">Ky dokument ofron qartësi të mjaftueshme për qëllimet e tij duke specifikuar </w:t>
            </w:r>
            <w:proofErr w:type="spellStart"/>
            <w:r w:rsidRPr="00426A37">
              <w:t>targetin</w:t>
            </w:r>
            <w:proofErr w:type="spellEnd"/>
            <w:r w:rsidRPr="00426A37">
              <w:t xml:space="preserve"> prej 170 MW për BESS, koston </w:t>
            </w:r>
            <w:proofErr w:type="spellStart"/>
            <w:r w:rsidRPr="00426A37">
              <w:t>indikative</w:t>
            </w:r>
            <w:proofErr w:type="spellEnd"/>
            <w:r w:rsidRPr="00426A37">
              <w:t xml:space="preserve"> (236.7 milionë USD) dhe burimet e financimit (MCC dhe Buxheti i Shtetit). Roli i këtyre sistemeve për fleksibilitet dhe balancim është adresuar qartë si mjet thelbësor për integrimin e BRE-ve dhe garantimin e sigurisë së furnizimit, ndërsa menaxhimi i rrezikut të stabilitetit të sistemit gjatë </w:t>
            </w:r>
            <w:proofErr w:type="spellStart"/>
            <w:r w:rsidRPr="00426A37">
              <w:t>tranzicionit</w:t>
            </w:r>
            <w:proofErr w:type="spellEnd"/>
            <w:r w:rsidRPr="00426A37">
              <w:t xml:space="preserve"> është paraparë </w:t>
            </w:r>
            <w:proofErr w:type="spellStart"/>
            <w:r w:rsidRPr="00426A37">
              <w:t>specifikisht</w:t>
            </w:r>
            <w:proofErr w:type="spellEnd"/>
            <w:r w:rsidRPr="00426A37">
              <w:t xml:space="preserve"> në Regjistrin e Rreziqeve.</w:t>
            </w:r>
          </w:p>
        </w:tc>
      </w:tr>
      <w:tr w:rsidR="00191AC2" w:rsidRPr="00F83B98" w14:paraId="347B741C" w14:textId="77777777" w:rsidTr="00287C61">
        <w:trPr>
          <w:gridAfter w:val="1"/>
          <w:wAfter w:w="90" w:type="dxa"/>
          <w:trHeight w:val="1362"/>
        </w:trPr>
        <w:tc>
          <w:tcPr>
            <w:tcW w:w="1819" w:type="dxa"/>
            <w:vMerge/>
          </w:tcPr>
          <w:p w14:paraId="22A3732A" w14:textId="77777777" w:rsidR="00191AC2" w:rsidRPr="00F83B98" w:rsidRDefault="00191AC2" w:rsidP="00AC0B86"/>
        </w:tc>
        <w:tc>
          <w:tcPr>
            <w:tcW w:w="3846" w:type="dxa"/>
          </w:tcPr>
          <w:p w14:paraId="006B81B6" w14:textId="77777777" w:rsidR="00191AC2" w:rsidRDefault="009D4CE4" w:rsidP="00AC0B86">
            <w:pPr>
              <w:pStyle w:val="Heading1"/>
              <w:outlineLvl w:val="0"/>
            </w:pPr>
            <w:r>
              <w:t>Rrjeti</w:t>
            </w:r>
          </w:p>
          <w:p w14:paraId="30A8BC2A" w14:textId="77777777" w:rsidR="009D4CE4" w:rsidRPr="00EB6830" w:rsidRDefault="009D4CE4" w:rsidP="00AC0B86">
            <w:pPr>
              <w:pStyle w:val="Heading1"/>
              <w:outlineLvl w:val="0"/>
              <w:rPr>
                <w:b w:val="0"/>
                <w:bCs w:val="0"/>
              </w:rPr>
            </w:pPr>
            <w:r w:rsidRPr="00EB6830">
              <w:rPr>
                <w:b w:val="0"/>
                <w:bCs w:val="0"/>
              </w:rPr>
              <w:t xml:space="preserve">Fokusi në transmision nuk mjafton për integrimin e </w:t>
            </w:r>
            <w:proofErr w:type="spellStart"/>
            <w:r w:rsidRPr="00EB6830">
              <w:rPr>
                <w:b w:val="0"/>
                <w:bCs w:val="0"/>
              </w:rPr>
              <w:t>prosumatorëve</w:t>
            </w:r>
            <w:proofErr w:type="spellEnd"/>
            <w:r w:rsidRPr="00EB6830">
              <w:rPr>
                <w:b w:val="0"/>
                <w:bCs w:val="0"/>
              </w:rPr>
              <w:t>, pompave të nxehtësisë dhe BRE-ve në shpërndarje</w:t>
            </w:r>
          </w:p>
          <w:p w14:paraId="7385DBE9" w14:textId="3C9541AF" w:rsidR="009D4CE4" w:rsidRPr="00F83B98" w:rsidRDefault="009D4CE4" w:rsidP="00AC0B86">
            <w:pPr>
              <w:pStyle w:val="Heading1"/>
              <w:outlineLvl w:val="0"/>
              <w:rPr>
                <w:b w:val="0"/>
                <w:bCs w:val="0"/>
              </w:rPr>
            </w:pPr>
            <w:r w:rsidRPr="00EB6830">
              <w:rPr>
                <w:b w:val="0"/>
                <w:bCs w:val="0"/>
              </w:rPr>
              <w:t xml:space="preserve">Rekomandimi: Të hartohet Plan i Integruar KOSTT-KEDS-ZRRE për rrjetin, </w:t>
            </w:r>
            <w:proofErr w:type="spellStart"/>
            <w:r w:rsidRPr="00EB6830">
              <w:rPr>
                <w:b w:val="0"/>
                <w:bCs w:val="0"/>
              </w:rPr>
              <w:t>hosting</w:t>
            </w:r>
            <w:proofErr w:type="spellEnd"/>
            <w:r w:rsidRPr="00EB6830">
              <w:rPr>
                <w:b w:val="0"/>
                <w:bCs w:val="0"/>
              </w:rPr>
              <w:t xml:space="preserve"> </w:t>
            </w:r>
            <w:proofErr w:type="spellStart"/>
            <w:r w:rsidRPr="00EB6830">
              <w:rPr>
                <w:b w:val="0"/>
                <w:bCs w:val="0"/>
              </w:rPr>
              <w:t>capacity</w:t>
            </w:r>
            <w:proofErr w:type="spellEnd"/>
            <w:r w:rsidRPr="00EB6830">
              <w:rPr>
                <w:b w:val="0"/>
                <w:bCs w:val="0"/>
              </w:rPr>
              <w:t xml:space="preserve">, </w:t>
            </w:r>
            <w:proofErr w:type="spellStart"/>
            <w:r w:rsidRPr="00EB6830">
              <w:rPr>
                <w:b w:val="0"/>
                <w:bCs w:val="0"/>
              </w:rPr>
              <w:t>smart</w:t>
            </w:r>
            <w:proofErr w:type="spellEnd"/>
            <w:r w:rsidRPr="00EB6830">
              <w:rPr>
                <w:b w:val="0"/>
                <w:bCs w:val="0"/>
              </w:rPr>
              <w:t xml:space="preserve"> </w:t>
            </w:r>
            <w:proofErr w:type="spellStart"/>
            <w:r w:rsidRPr="00EB6830">
              <w:rPr>
                <w:b w:val="0"/>
                <w:bCs w:val="0"/>
              </w:rPr>
              <w:t>meters</w:t>
            </w:r>
            <w:proofErr w:type="spellEnd"/>
            <w:r w:rsidRPr="00EB6830">
              <w:rPr>
                <w:b w:val="0"/>
                <w:bCs w:val="0"/>
              </w:rPr>
              <w:t xml:space="preserve"> dhe </w:t>
            </w:r>
            <w:proofErr w:type="spellStart"/>
            <w:r w:rsidRPr="00EB6830">
              <w:rPr>
                <w:b w:val="0"/>
                <w:bCs w:val="0"/>
              </w:rPr>
              <w:t>curtailment</w:t>
            </w:r>
            <w:proofErr w:type="spellEnd"/>
          </w:p>
        </w:tc>
        <w:tc>
          <w:tcPr>
            <w:tcW w:w="1620" w:type="dxa"/>
          </w:tcPr>
          <w:p w14:paraId="715268B0" w14:textId="472F865D" w:rsidR="00191AC2" w:rsidRPr="00F83B98" w:rsidRDefault="00426A37" w:rsidP="00AC0B86">
            <w:r w:rsidRPr="00F83B98">
              <w:t>Refuzohet</w:t>
            </w:r>
          </w:p>
        </w:tc>
        <w:tc>
          <w:tcPr>
            <w:tcW w:w="6390" w:type="dxa"/>
          </w:tcPr>
          <w:p w14:paraId="01870946" w14:textId="386F7080" w:rsidR="00191AC2" w:rsidRPr="001A152C" w:rsidRDefault="007B2F64" w:rsidP="001A152C">
            <w:pPr>
              <w:pStyle w:val="Heading1"/>
              <w:outlineLvl w:val="0"/>
              <w:rPr>
                <w:b w:val="0"/>
                <w:bCs w:val="0"/>
              </w:rPr>
            </w:pPr>
            <w:r w:rsidRPr="001A152C">
              <w:rPr>
                <w:b w:val="0"/>
                <w:bCs w:val="0"/>
              </w:rPr>
              <w:t xml:space="preserve">Dokumenti përcakton prioritetet kryesore dhe orienton investimet, adreson dimensionin e rrjetit </w:t>
            </w:r>
            <w:proofErr w:type="spellStart"/>
            <w:r w:rsidRPr="001A152C">
              <w:rPr>
                <w:b w:val="0"/>
                <w:bCs w:val="0"/>
              </w:rPr>
              <w:t>uke</w:t>
            </w:r>
            <w:proofErr w:type="spellEnd"/>
            <w:r w:rsidRPr="001A152C">
              <w:rPr>
                <w:b w:val="0"/>
                <w:bCs w:val="0"/>
              </w:rPr>
              <w:t xml:space="preserve"> theksuar nevojën për modernizim, teknologji inteligjente (SCADA/EMS) dhe matje inteligjente për të mbështetur integrimin e BRE-ve. Dokumenti parasheh masa konkrete si 170 MW BESS për stabilitet të sistemit dhe synon të paktën 100 MW nga </w:t>
            </w:r>
            <w:proofErr w:type="spellStart"/>
            <w:r w:rsidRPr="001A152C">
              <w:rPr>
                <w:b w:val="0"/>
                <w:bCs w:val="0"/>
              </w:rPr>
              <w:t>prosumatorët</w:t>
            </w:r>
            <w:proofErr w:type="spellEnd"/>
            <w:r w:rsidRPr="001A152C">
              <w:rPr>
                <w:b w:val="0"/>
                <w:bCs w:val="0"/>
              </w:rPr>
              <w:t xml:space="preserve"> deri në vitin 2031. Ndërkaq,  hartimi i planeve të integruara teknike, përcaktimi i "</w:t>
            </w:r>
            <w:proofErr w:type="spellStart"/>
            <w:r w:rsidRPr="001A152C">
              <w:rPr>
                <w:b w:val="0"/>
                <w:bCs w:val="0"/>
              </w:rPr>
              <w:t>hosting</w:t>
            </w:r>
            <w:proofErr w:type="spellEnd"/>
            <w:r w:rsidRPr="001A152C">
              <w:rPr>
                <w:b w:val="0"/>
                <w:bCs w:val="0"/>
              </w:rPr>
              <w:t xml:space="preserve"> </w:t>
            </w:r>
            <w:proofErr w:type="spellStart"/>
            <w:r w:rsidRPr="001A152C">
              <w:rPr>
                <w:b w:val="0"/>
                <w:bCs w:val="0"/>
              </w:rPr>
              <w:t>capacity</w:t>
            </w:r>
            <w:proofErr w:type="spellEnd"/>
            <w:r w:rsidRPr="001A152C">
              <w:rPr>
                <w:b w:val="0"/>
                <w:bCs w:val="0"/>
              </w:rPr>
              <w:t xml:space="preserve">"  adresohen përmes dokumenteve </w:t>
            </w:r>
            <w:proofErr w:type="spellStart"/>
            <w:r w:rsidRPr="001A152C">
              <w:rPr>
                <w:b w:val="0"/>
                <w:bCs w:val="0"/>
              </w:rPr>
              <w:t>operacionale</w:t>
            </w:r>
            <w:proofErr w:type="spellEnd"/>
            <w:r w:rsidRPr="001A152C">
              <w:rPr>
                <w:b w:val="0"/>
                <w:bCs w:val="0"/>
              </w:rPr>
              <w:t xml:space="preserve"> të KOSTT dhe ZRRE</w:t>
            </w:r>
            <w:r w:rsidR="006C30AD" w:rsidRPr="001A152C">
              <w:rPr>
                <w:b w:val="0"/>
                <w:bCs w:val="0"/>
              </w:rPr>
              <w:t>.</w:t>
            </w:r>
          </w:p>
        </w:tc>
      </w:tr>
      <w:tr w:rsidR="00191AC2" w:rsidRPr="00F83B98" w14:paraId="614DAB58" w14:textId="77777777" w:rsidTr="00287C61">
        <w:trPr>
          <w:gridAfter w:val="1"/>
          <w:wAfter w:w="90" w:type="dxa"/>
          <w:trHeight w:val="1362"/>
        </w:trPr>
        <w:tc>
          <w:tcPr>
            <w:tcW w:w="1819" w:type="dxa"/>
            <w:vMerge/>
          </w:tcPr>
          <w:p w14:paraId="4003ECFE" w14:textId="77777777" w:rsidR="00191AC2" w:rsidRPr="00F83B98" w:rsidRDefault="00191AC2" w:rsidP="00AC0B86"/>
        </w:tc>
        <w:tc>
          <w:tcPr>
            <w:tcW w:w="3846" w:type="dxa"/>
          </w:tcPr>
          <w:p w14:paraId="5B906F40" w14:textId="77777777" w:rsidR="00191AC2" w:rsidRDefault="009D4CE4" w:rsidP="00AC0B86">
            <w:pPr>
              <w:pStyle w:val="Heading1"/>
              <w:outlineLvl w:val="0"/>
            </w:pPr>
            <w:r>
              <w:t>Kosova B</w:t>
            </w:r>
          </w:p>
          <w:p w14:paraId="55E29A03" w14:textId="77777777" w:rsidR="009D4CE4" w:rsidRPr="00EB6830" w:rsidRDefault="009D4CE4" w:rsidP="00AC0B86">
            <w:pPr>
              <w:pStyle w:val="Heading1"/>
              <w:outlineLvl w:val="0"/>
              <w:rPr>
                <w:b w:val="0"/>
                <w:bCs w:val="0"/>
              </w:rPr>
            </w:pPr>
            <w:r w:rsidRPr="00EB6830">
              <w:rPr>
                <w:b w:val="0"/>
                <w:bCs w:val="0"/>
              </w:rPr>
              <w:t xml:space="preserve">Zgjatja/modernizimi përmendet pa analizë të krahasueshme të kostos, emetimeve, rrezikut të </w:t>
            </w:r>
            <w:proofErr w:type="spellStart"/>
            <w:r w:rsidRPr="00EB6830">
              <w:rPr>
                <w:b w:val="0"/>
                <w:bCs w:val="0"/>
              </w:rPr>
              <w:t>aseteve</w:t>
            </w:r>
            <w:proofErr w:type="spellEnd"/>
            <w:r w:rsidRPr="00EB6830">
              <w:rPr>
                <w:b w:val="0"/>
                <w:bCs w:val="0"/>
              </w:rPr>
              <w:t xml:space="preserve"> të bllokuara dhe alternativave.</w:t>
            </w:r>
          </w:p>
          <w:p w14:paraId="71A7A3A3" w14:textId="66B9F9D6" w:rsidR="009D4CE4" w:rsidRPr="00F83B98" w:rsidRDefault="009D4CE4" w:rsidP="00AC0B86">
            <w:pPr>
              <w:pStyle w:val="Heading1"/>
              <w:outlineLvl w:val="0"/>
              <w:rPr>
                <w:b w:val="0"/>
                <w:bCs w:val="0"/>
              </w:rPr>
            </w:pPr>
            <w:r w:rsidRPr="00EB6830">
              <w:rPr>
                <w:b w:val="0"/>
                <w:bCs w:val="0"/>
              </w:rPr>
              <w:t>Re</w:t>
            </w:r>
            <w:r w:rsidR="00CA6D23" w:rsidRPr="00EB6830">
              <w:rPr>
                <w:b w:val="0"/>
                <w:bCs w:val="0"/>
              </w:rPr>
              <w:t xml:space="preserve">komandim: Të kryhet vlerësim i pavarur për operim bazë, </w:t>
            </w:r>
            <w:proofErr w:type="spellStart"/>
            <w:r w:rsidR="00CA6D23" w:rsidRPr="00EB6830">
              <w:rPr>
                <w:b w:val="0"/>
                <w:bCs w:val="0"/>
              </w:rPr>
              <w:t>fleksibil</w:t>
            </w:r>
            <w:proofErr w:type="spellEnd"/>
            <w:r w:rsidR="00CA6D23" w:rsidRPr="00EB6830">
              <w:rPr>
                <w:b w:val="0"/>
                <w:bCs w:val="0"/>
              </w:rPr>
              <w:t>, rezervë dhe dalje të përshpejtuar.</w:t>
            </w:r>
          </w:p>
        </w:tc>
        <w:tc>
          <w:tcPr>
            <w:tcW w:w="1620" w:type="dxa"/>
          </w:tcPr>
          <w:p w14:paraId="473D9C7A" w14:textId="054274DB" w:rsidR="00191AC2" w:rsidRPr="00F83B98" w:rsidRDefault="00426A37" w:rsidP="00AC0B86">
            <w:r w:rsidRPr="00F83B98">
              <w:t>Refuzohet</w:t>
            </w:r>
          </w:p>
        </w:tc>
        <w:tc>
          <w:tcPr>
            <w:tcW w:w="6390" w:type="dxa"/>
          </w:tcPr>
          <w:p w14:paraId="21A8BC54" w14:textId="7A0D6F60" w:rsidR="00191AC2" w:rsidRPr="001A152C" w:rsidRDefault="00420A7C" w:rsidP="001A152C">
            <w:pPr>
              <w:pStyle w:val="Heading1"/>
              <w:outlineLvl w:val="0"/>
              <w:rPr>
                <w:b w:val="0"/>
                <w:bCs w:val="0"/>
              </w:rPr>
            </w:pPr>
            <w:r w:rsidRPr="001A152C">
              <w:rPr>
                <w:b w:val="0"/>
                <w:bCs w:val="0"/>
              </w:rPr>
              <w:t xml:space="preserve">Dokumenti përcakton qartë se rehabilitimi i TC "Kosova B" synon përmbushjen e standardeve mjedisore të Direktivës IED për të siguruar stabilitetin e furnizimit gjatë fazës së </w:t>
            </w:r>
            <w:proofErr w:type="spellStart"/>
            <w:r w:rsidRPr="001A152C">
              <w:rPr>
                <w:b w:val="0"/>
                <w:bCs w:val="0"/>
              </w:rPr>
              <w:t>tranzicionit</w:t>
            </w:r>
            <w:proofErr w:type="spellEnd"/>
            <w:r w:rsidRPr="001A152C">
              <w:rPr>
                <w:b w:val="0"/>
                <w:bCs w:val="0"/>
              </w:rPr>
              <w:t xml:space="preserve">, ndërkohë që ofron të dhëna </w:t>
            </w:r>
            <w:proofErr w:type="spellStart"/>
            <w:r w:rsidRPr="001A152C">
              <w:rPr>
                <w:b w:val="0"/>
                <w:bCs w:val="0"/>
              </w:rPr>
              <w:t>indikative</w:t>
            </w:r>
            <w:proofErr w:type="spellEnd"/>
            <w:r w:rsidRPr="001A152C">
              <w:rPr>
                <w:b w:val="0"/>
                <w:bCs w:val="0"/>
              </w:rPr>
              <w:t xml:space="preserve"> për koston (275.4 milionë €) dhe caqe konkrete për emetimet (</w:t>
            </w:r>
            <w:proofErr w:type="spellStart"/>
            <w:r w:rsidRPr="001A152C">
              <w:rPr>
                <w:b w:val="0"/>
                <w:bCs w:val="0"/>
              </w:rPr>
              <w:t>NOx</w:t>
            </w:r>
            <w:proofErr w:type="spellEnd"/>
            <w:r w:rsidRPr="001A152C">
              <w:rPr>
                <w:b w:val="0"/>
                <w:bCs w:val="0"/>
              </w:rPr>
              <w:t xml:space="preserve"> dhe SO</w:t>
            </w:r>
            <w:r w:rsidR="00426A37">
              <w:rPr>
                <w:b w:val="0"/>
                <w:bCs w:val="0"/>
                <w:vertAlign w:val="subscript"/>
              </w:rPr>
              <w:t>2</w:t>
            </w:r>
            <w:r w:rsidRPr="001A152C">
              <w:rPr>
                <w:b w:val="0"/>
                <w:bCs w:val="0"/>
              </w:rPr>
              <w:t xml:space="preserve"> në 200 </w:t>
            </w:r>
            <w:proofErr w:type="spellStart"/>
            <w:r w:rsidRPr="001A152C">
              <w:rPr>
                <w:b w:val="0"/>
                <w:bCs w:val="0"/>
              </w:rPr>
              <w:t>mg</w:t>
            </w:r>
            <w:proofErr w:type="spellEnd"/>
            <w:r w:rsidRPr="001A152C">
              <w:rPr>
                <w:b w:val="0"/>
                <w:bCs w:val="0"/>
              </w:rPr>
              <w:t xml:space="preserve">/Nm³) në Tabelat 4 dhe 9. Vlerësimet e detajuara teknike për mënyrat e operimit dhe rreziqet e </w:t>
            </w:r>
            <w:proofErr w:type="spellStart"/>
            <w:r w:rsidRPr="001A152C">
              <w:rPr>
                <w:b w:val="0"/>
                <w:bCs w:val="0"/>
              </w:rPr>
              <w:t>aseteve</w:t>
            </w:r>
            <w:proofErr w:type="spellEnd"/>
            <w:r w:rsidRPr="001A152C">
              <w:rPr>
                <w:b w:val="0"/>
                <w:bCs w:val="0"/>
              </w:rPr>
              <w:t xml:space="preserve"> janë pjesë e Strategjisë Afatgjatë të </w:t>
            </w:r>
            <w:proofErr w:type="spellStart"/>
            <w:r w:rsidRPr="001A152C">
              <w:rPr>
                <w:b w:val="0"/>
                <w:bCs w:val="0"/>
              </w:rPr>
              <w:t>Dekarbonizimit</w:t>
            </w:r>
            <w:proofErr w:type="spellEnd"/>
            <w:r w:rsidRPr="001A152C">
              <w:rPr>
                <w:b w:val="0"/>
                <w:bCs w:val="0"/>
              </w:rPr>
              <w:t xml:space="preserve"> të KEK-ut dhe dokumenteve </w:t>
            </w:r>
            <w:proofErr w:type="spellStart"/>
            <w:r w:rsidRPr="001A152C">
              <w:rPr>
                <w:b w:val="0"/>
                <w:bCs w:val="0"/>
              </w:rPr>
              <w:t>operacionale</w:t>
            </w:r>
            <w:proofErr w:type="spellEnd"/>
            <w:r w:rsidRPr="001A152C">
              <w:rPr>
                <w:b w:val="0"/>
                <w:bCs w:val="0"/>
              </w:rPr>
              <w:t xml:space="preserve"> sektoriale, me të cilat ky Udhërrëfyes siguron koherencë të plotë pa </w:t>
            </w:r>
            <w:proofErr w:type="spellStart"/>
            <w:r w:rsidRPr="001A152C">
              <w:rPr>
                <w:b w:val="0"/>
                <w:bCs w:val="0"/>
              </w:rPr>
              <w:t>duplifikuar</w:t>
            </w:r>
            <w:proofErr w:type="spellEnd"/>
            <w:r w:rsidRPr="001A152C">
              <w:rPr>
                <w:b w:val="0"/>
                <w:bCs w:val="0"/>
              </w:rPr>
              <w:t xml:space="preserve"> analizat e tyre teknike.</w:t>
            </w:r>
          </w:p>
        </w:tc>
      </w:tr>
      <w:tr w:rsidR="00191AC2" w:rsidRPr="00F83B98" w14:paraId="22558581" w14:textId="77777777" w:rsidTr="00287C61">
        <w:trPr>
          <w:gridAfter w:val="1"/>
          <w:wAfter w:w="90" w:type="dxa"/>
          <w:trHeight w:val="1362"/>
        </w:trPr>
        <w:tc>
          <w:tcPr>
            <w:tcW w:w="1819" w:type="dxa"/>
            <w:vMerge/>
          </w:tcPr>
          <w:p w14:paraId="535FA945" w14:textId="77777777" w:rsidR="00191AC2" w:rsidRPr="00F83B98" w:rsidRDefault="00191AC2" w:rsidP="00AC0B86"/>
        </w:tc>
        <w:tc>
          <w:tcPr>
            <w:tcW w:w="3846" w:type="dxa"/>
          </w:tcPr>
          <w:p w14:paraId="44DCABEA" w14:textId="77777777" w:rsidR="00191AC2" w:rsidRDefault="00CA6D23" w:rsidP="00AC0B86">
            <w:pPr>
              <w:pStyle w:val="Heading1"/>
              <w:outlineLvl w:val="0"/>
            </w:pPr>
            <w:r>
              <w:t>Kosova A / rezervë strategjike</w:t>
            </w:r>
          </w:p>
          <w:p w14:paraId="7E394F1D" w14:textId="77777777" w:rsidR="00CA6D23" w:rsidRPr="006668ED" w:rsidRDefault="00CA6D23" w:rsidP="00AC0B86">
            <w:pPr>
              <w:pStyle w:val="Heading1"/>
              <w:outlineLvl w:val="0"/>
              <w:rPr>
                <w:b w:val="0"/>
                <w:bCs w:val="0"/>
              </w:rPr>
            </w:pPr>
            <w:r w:rsidRPr="006668ED">
              <w:rPr>
                <w:b w:val="0"/>
                <w:bCs w:val="0"/>
              </w:rPr>
              <w:t>“Rezerva strategjike” nuk përkufizohet me njësi, MW, orë operimi, aktivizim, financim ose datë daljeje.</w:t>
            </w:r>
          </w:p>
          <w:p w14:paraId="17ED9A7B" w14:textId="6CC45E2F" w:rsidR="00CA6D23" w:rsidRPr="00F83B98" w:rsidRDefault="00CA6D23" w:rsidP="00AC0B86">
            <w:pPr>
              <w:pStyle w:val="Heading1"/>
              <w:outlineLvl w:val="0"/>
              <w:rPr>
                <w:b w:val="0"/>
                <w:bCs w:val="0"/>
              </w:rPr>
            </w:pPr>
            <w:r w:rsidRPr="006668ED">
              <w:rPr>
                <w:b w:val="0"/>
                <w:bCs w:val="0"/>
              </w:rPr>
              <w:t>Rekomandim: “Rezerva strategjike” nuk përkufizohet me njësi, MW, orë operimi, aktivizim, financim ose datë daljeje.</w:t>
            </w:r>
          </w:p>
        </w:tc>
        <w:tc>
          <w:tcPr>
            <w:tcW w:w="1620" w:type="dxa"/>
          </w:tcPr>
          <w:p w14:paraId="114C0F11" w14:textId="6189AB95" w:rsidR="00191AC2" w:rsidRPr="00F83B98" w:rsidRDefault="00426A37" w:rsidP="00AC0B86">
            <w:r w:rsidRPr="00F83B98">
              <w:t>Refuzohet</w:t>
            </w:r>
          </w:p>
        </w:tc>
        <w:tc>
          <w:tcPr>
            <w:tcW w:w="6390" w:type="dxa"/>
          </w:tcPr>
          <w:p w14:paraId="64EFBF6A" w14:textId="394C6305" w:rsidR="001A152C" w:rsidRPr="001A152C" w:rsidRDefault="001A152C" w:rsidP="001A152C">
            <w:pPr>
              <w:contextualSpacing/>
            </w:pPr>
            <w:r w:rsidRPr="001A152C">
              <w:t>Dokumenti ofron të dhëna bazë dhe orientime të qarta për Kosovën A:</w:t>
            </w:r>
          </w:p>
          <w:p w14:paraId="0A7C5052" w14:textId="77777777" w:rsidR="001A152C" w:rsidRPr="001A152C" w:rsidRDefault="001A152C" w:rsidP="001A152C">
            <w:pPr>
              <w:pStyle w:val="paragraph"/>
              <w:shd w:val="clear" w:color="auto" w:fill="FFFFFF"/>
              <w:contextualSpacing/>
            </w:pPr>
            <w:proofErr w:type="spellStart"/>
            <w:r w:rsidRPr="001A152C">
              <w:t>Aktivizimi</w:t>
            </w:r>
            <w:proofErr w:type="spellEnd"/>
            <w:r w:rsidRPr="001A152C">
              <w:t xml:space="preserve">: </w:t>
            </w:r>
            <w:proofErr w:type="spellStart"/>
            <w:r w:rsidRPr="001A152C">
              <w:t>Dokumenti</w:t>
            </w:r>
            <w:proofErr w:type="spellEnd"/>
            <w:r w:rsidRPr="001A152C">
              <w:t xml:space="preserve"> </w:t>
            </w:r>
            <w:proofErr w:type="spellStart"/>
            <w:r w:rsidRPr="001A152C">
              <w:t>sqaron</w:t>
            </w:r>
            <w:proofErr w:type="spellEnd"/>
            <w:r w:rsidRPr="001A152C">
              <w:t xml:space="preserve"> se </w:t>
            </w:r>
            <w:proofErr w:type="spellStart"/>
            <w:r w:rsidRPr="001A152C">
              <w:t>rezerva</w:t>
            </w:r>
            <w:proofErr w:type="spellEnd"/>
            <w:r w:rsidRPr="001A152C">
              <w:t xml:space="preserve"> </w:t>
            </w:r>
            <w:proofErr w:type="spellStart"/>
            <w:r w:rsidRPr="001A152C">
              <w:t>strategjike</w:t>
            </w:r>
            <w:proofErr w:type="spellEnd"/>
            <w:r w:rsidRPr="001A152C">
              <w:t xml:space="preserve"> do </w:t>
            </w:r>
            <w:proofErr w:type="spellStart"/>
            <w:r w:rsidRPr="001A152C">
              <w:t>të</w:t>
            </w:r>
            <w:proofErr w:type="spellEnd"/>
            <w:r w:rsidRPr="001A152C">
              <w:t xml:space="preserve"> </w:t>
            </w:r>
            <w:proofErr w:type="spellStart"/>
            <w:r w:rsidRPr="001A152C">
              <w:t>përdoret</w:t>
            </w:r>
            <w:proofErr w:type="spellEnd"/>
            <w:r w:rsidRPr="001A152C">
              <w:t xml:space="preserve"> </w:t>
            </w:r>
            <w:proofErr w:type="spellStart"/>
            <w:r w:rsidRPr="001A152C">
              <w:t>për</w:t>
            </w:r>
            <w:proofErr w:type="spellEnd"/>
            <w:r w:rsidRPr="001A152C">
              <w:t xml:space="preserve"> </w:t>
            </w:r>
            <w:proofErr w:type="spellStart"/>
            <w:r w:rsidRPr="001A152C">
              <w:t>periudhat</w:t>
            </w:r>
            <w:proofErr w:type="spellEnd"/>
            <w:r w:rsidRPr="001A152C">
              <w:t xml:space="preserve"> me </w:t>
            </w:r>
            <w:proofErr w:type="spellStart"/>
            <w:r w:rsidRPr="001A152C">
              <w:t>kërkesë</w:t>
            </w:r>
            <w:proofErr w:type="spellEnd"/>
            <w:r w:rsidRPr="001A152C">
              <w:t xml:space="preserve"> </w:t>
            </w:r>
            <w:proofErr w:type="spellStart"/>
            <w:r w:rsidRPr="001A152C">
              <w:t>të</w:t>
            </w:r>
            <w:proofErr w:type="spellEnd"/>
            <w:r w:rsidRPr="001A152C">
              <w:t xml:space="preserve"> </w:t>
            </w:r>
            <w:proofErr w:type="spellStart"/>
            <w:r w:rsidRPr="001A152C">
              <w:t>lartë</w:t>
            </w:r>
            <w:proofErr w:type="spellEnd"/>
            <w:r w:rsidRPr="001A152C">
              <w:t xml:space="preserve">, </w:t>
            </w:r>
            <w:proofErr w:type="spellStart"/>
            <w:r w:rsidRPr="001A152C">
              <w:t>për</w:t>
            </w:r>
            <w:proofErr w:type="spellEnd"/>
            <w:r w:rsidRPr="001A152C">
              <w:t xml:space="preserve"> </w:t>
            </w:r>
            <w:proofErr w:type="spellStart"/>
            <w:r w:rsidRPr="001A152C">
              <w:t>nevoja</w:t>
            </w:r>
            <w:proofErr w:type="spellEnd"/>
            <w:r w:rsidRPr="001A152C">
              <w:t xml:space="preserve"> </w:t>
            </w:r>
            <w:proofErr w:type="spellStart"/>
            <w:r w:rsidRPr="001A152C">
              <w:t>të</w:t>
            </w:r>
            <w:proofErr w:type="spellEnd"/>
            <w:r w:rsidRPr="001A152C">
              <w:t xml:space="preserve"> </w:t>
            </w:r>
            <w:proofErr w:type="spellStart"/>
            <w:r w:rsidRPr="001A152C">
              <w:t>ngrohjes</w:t>
            </w:r>
            <w:proofErr w:type="spellEnd"/>
            <w:r w:rsidRPr="001A152C">
              <w:t xml:space="preserve"> </w:t>
            </w:r>
            <w:proofErr w:type="spellStart"/>
            <w:r w:rsidRPr="001A152C">
              <w:t>përmes</w:t>
            </w:r>
            <w:proofErr w:type="spellEnd"/>
            <w:r w:rsidRPr="001A152C">
              <w:t xml:space="preserve"> </w:t>
            </w:r>
            <w:proofErr w:type="spellStart"/>
            <w:r w:rsidRPr="001A152C">
              <w:t>kogjenerimit</w:t>
            </w:r>
            <w:proofErr w:type="spellEnd"/>
            <w:r w:rsidRPr="001A152C">
              <w:t xml:space="preserve"> dhe në </w:t>
            </w:r>
            <w:proofErr w:type="spellStart"/>
            <w:r w:rsidRPr="001A152C">
              <w:t>raste</w:t>
            </w:r>
            <w:proofErr w:type="spellEnd"/>
            <w:r w:rsidRPr="001A152C">
              <w:t xml:space="preserve"> </w:t>
            </w:r>
            <w:proofErr w:type="spellStart"/>
            <w:r w:rsidRPr="001A152C">
              <w:t>të</w:t>
            </w:r>
            <w:proofErr w:type="spellEnd"/>
            <w:r w:rsidRPr="001A152C">
              <w:t xml:space="preserve"> </w:t>
            </w:r>
            <w:proofErr w:type="spellStart"/>
            <w:r w:rsidRPr="001A152C">
              <w:t>krizave</w:t>
            </w:r>
            <w:proofErr w:type="spellEnd"/>
            <w:r w:rsidRPr="001A152C">
              <w:t xml:space="preserve"> </w:t>
            </w:r>
            <w:proofErr w:type="spellStart"/>
            <w:r w:rsidRPr="001A152C">
              <w:t>energjetike</w:t>
            </w:r>
            <w:proofErr w:type="spellEnd"/>
            <w:r w:rsidRPr="001A152C">
              <w:t>.</w:t>
            </w:r>
          </w:p>
          <w:p w14:paraId="1B038D3C" w14:textId="120154DF" w:rsidR="001A152C" w:rsidRPr="001A152C" w:rsidRDefault="001A152C" w:rsidP="001A152C">
            <w:pPr>
              <w:pStyle w:val="paragraph"/>
              <w:shd w:val="clear" w:color="auto" w:fill="FFFFFF"/>
              <w:contextualSpacing/>
            </w:pPr>
            <w:r w:rsidRPr="001A152C">
              <w:t xml:space="preserve">Data e </w:t>
            </w:r>
            <w:proofErr w:type="spellStart"/>
            <w:r w:rsidRPr="001A152C">
              <w:t>daljes</w:t>
            </w:r>
            <w:proofErr w:type="spellEnd"/>
            <w:r w:rsidRPr="001A152C">
              <w:t xml:space="preserve"> dhe </w:t>
            </w:r>
            <w:proofErr w:type="spellStart"/>
            <w:r w:rsidRPr="001A152C">
              <w:t>financimi</w:t>
            </w:r>
            <w:proofErr w:type="spellEnd"/>
            <w:r w:rsidRPr="001A152C">
              <w:t xml:space="preserve">: </w:t>
            </w:r>
            <w:proofErr w:type="spellStart"/>
            <w:r w:rsidRPr="001A152C">
              <w:t>Kalimi</w:t>
            </w:r>
            <w:proofErr w:type="spellEnd"/>
            <w:r w:rsidRPr="001A152C">
              <w:t xml:space="preserve"> në </w:t>
            </w:r>
            <w:proofErr w:type="spellStart"/>
            <w:r w:rsidRPr="001A152C">
              <w:t>rezervë</w:t>
            </w:r>
            <w:proofErr w:type="spellEnd"/>
            <w:r w:rsidRPr="001A152C">
              <w:t xml:space="preserve"> </w:t>
            </w:r>
            <w:proofErr w:type="spellStart"/>
            <w:r w:rsidRPr="001A152C">
              <w:t>strategjike</w:t>
            </w:r>
            <w:proofErr w:type="spellEnd"/>
            <w:r w:rsidRPr="001A152C">
              <w:t xml:space="preserve"> </w:t>
            </w:r>
            <w:proofErr w:type="spellStart"/>
            <w:r w:rsidRPr="001A152C">
              <w:t>është</w:t>
            </w:r>
            <w:proofErr w:type="spellEnd"/>
            <w:r w:rsidRPr="001A152C">
              <w:t xml:space="preserve"> </w:t>
            </w:r>
            <w:proofErr w:type="spellStart"/>
            <w:r w:rsidRPr="001A152C">
              <w:t>paraparë</w:t>
            </w:r>
            <w:proofErr w:type="spellEnd"/>
            <w:r w:rsidRPr="001A152C">
              <w:t xml:space="preserve"> </w:t>
            </w:r>
            <w:proofErr w:type="spellStart"/>
            <w:r w:rsidRPr="001A152C">
              <w:t>të</w:t>
            </w:r>
            <w:proofErr w:type="spellEnd"/>
            <w:r w:rsidRPr="001A152C">
              <w:t xml:space="preserve"> </w:t>
            </w:r>
            <w:proofErr w:type="spellStart"/>
            <w:r w:rsidRPr="001A152C">
              <w:t>fillojë</w:t>
            </w:r>
            <w:proofErr w:type="spellEnd"/>
            <w:r w:rsidRPr="001A152C">
              <w:t xml:space="preserve"> </w:t>
            </w:r>
            <w:proofErr w:type="spellStart"/>
            <w:r w:rsidRPr="001A152C">
              <w:t>nga</w:t>
            </w:r>
            <w:proofErr w:type="spellEnd"/>
            <w:r w:rsidRPr="001A152C">
              <w:t xml:space="preserve"> </w:t>
            </w:r>
            <w:proofErr w:type="spellStart"/>
            <w:r w:rsidRPr="001A152C">
              <w:t>viti</w:t>
            </w:r>
            <w:proofErr w:type="spellEnd"/>
            <w:r w:rsidRPr="001A152C">
              <w:t xml:space="preserve"> 2031 e </w:t>
            </w:r>
            <w:proofErr w:type="spellStart"/>
            <w:r w:rsidRPr="001A152C">
              <w:t>tutje</w:t>
            </w:r>
            <w:proofErr w:type="spellEnd"/>
            <w:r w:rsidR="000C2B59">
              <w:t>,</w:t>
            </w:r>
            <w:r w:rsidRPr="001A152C">
              <w:t xml:space="preserve"> pas </w:t>
            </w:r>
            <w:proofErr w:type="spellStart"/>
            <w:r w:rsidRPr="001A152C">
              <w:t>sigurimit</w:t>
            </w:r>
            <w:proofErr w:type="spellEnd"/>
            <w:r w:rsidRPr="001A152C">
              <w:t xml:space="preserve"> </w:t>
            </w:r>
            <w:proofErr w:type="spellStart"/>
            <w:r w:rsidRPr="001A152C">
              <w:t>të</w:t>
            </w:r>
            <w:proofErr w:type="spellEnd"/>
            <w:r w:rsidRPr="001A152C">
              <w:t xml:space="preserve"> </w:t>
            </w:r>
            <w:proofErr w:type="spellStart"/>
            <w:r w:rsidRPr="001A152C">
              <w:t>kapaciteteve</w:t>
            </w:r>
            <w:proofErr w:type="spellEnd"/>
            <w:r w:rsidRPr="001A152C">
              <w:t xml:space="preserve"> </w:t>
            </w:r>
            <w:proofErr w:type="spellStart"/>
            <w:r w:rsidRPr="001A152C">
              <w:t>zëvendësuese</w:t>
            </w:r>
            <w:proofErr w:type="spellEnd"/>
            <w:r w:rsidRPr="001A152C">
              <w:t xml:space="preserve"> </w:t>
            </w:r>
            <w:proofErr w:type="spellStart"/>
            <w:r w:rsidRPr="001A152C">
              <w:t>nga</w:t>
            </w:r>
            <w:proofErr w:type="spellEnd"/>
            <w:r w:rsidRPr="001A152C">
              <w:t xml:space="preserve"> BRE dhe </w:t>
            </w:r>
            <w:proofErr w:type="spellStart"/>
            <w:r w:rsidRPr="001A152C">
              <w:t>sistemet</w:t>
            </w:r>
            <w:proofErr w:type="spellEnd"/>
            <w:r w:rsidRPr="001A152C">
              <w:t xml:space="preserve"> e </w:t>
            </w:r>
            <w:proofErr w:type="spellStart"/>
            <w:r w:rsidRPr="001A152C">
              <w:t>ruajtjes</w:t>
            </w:r>
            <w:proofErr w:type="spellEnd"/>
            <w:r w:rsidRPr="001A152C">
              <w:t xml:space="preserve"> (BESS), me </w:t>
            </w:r>
            <w:proofErr w:type="spellStart"/>
            <w:r w:rsidRPr="001A152C">
              <w:t>një</w:t>
            </w:r>
            <w:proofErr w:type="spellEnd"/>
            <w:r w:rsidRPr="001A152C">
              <w:t xml:space="preserve"> </w:t>
            </w:r>
            <w:proofErr w:type="spellStart"/>
            <w:r w:rsidRPr="001A152C">
              <w:t>vizion</w:t>
            </w:r>
            <w:proofErr w:type="spellEnd"/>
            <w:r w:rsidRPr="001A152C">
              <w:t xml:space="preserve"> </w:t>
            </w:r>
            <w:proofErr w:type="spellStart"/>
            <w:r w:rsidRPr="001A152C">
              <w:t>për</w:t>
            </w:r>
            <w:proofErr w:type="spellEnd"/>
            <w:r w:rsidRPr="001A152C">
              <w:t xml:space="preserve"> </w:t>
            </w:r>
            <w:proofErr w:type="spellStart"/>
            <w:r w:rsidRPr="001A152C">
              <w:t>largim</w:t>
            </w:r>
            <w:proofErr w:type="spellEnd"/>
            <w:r w:rsidRPr="001A152C">
              <w:t xml:space="preserve"> gradual </w:t>
            </w:r>
            <w:proofErr w:type="spellStart"/>
            <w:r w:rsidRPr="001A152C">
              <w:t>deri</w:t>
            </w:r>
            <w:proofErr w:type="spellEnd"/>
            <w:r w:rsidRPr="001A152C">
              <w:t xml:space="preserve"> në </w:t>
            </w:r>
            <w:proofErr w:type="spellStart"/>
            <w:r w:rsidRPr="001A152C">
              <w:t>vitin</w:t>
            </w:r>
            <w:proofErr w:type="spellEnd"/>
            <w:r w:rsidRPr="001A152C">
              <w:t xml:space="preserve"> 2050.</w:t>
            </w:r>
          </w:p>
          <w:p w14:paraId="724DF728" w14:textId="6BEF2856" w:rsidR="001A152C" w:rsidRPr="001A152C" w:rsidRDefault="001A152C" w:rsidP="001A152C">
            <w:pPr>
              <w:contextualSpacing/>
            </w:pPr>
            <w:r w:rsidRPr="001A152C">
              <w:t xml:space="preserve">Përkufizimet e detajuara teknike, si orët specifike të operimit dhe modelet e financimit </w:t>
            </w:r>
            <w:proofErr w:type="spellStart"/>
            <w:r w:rsidRPr="001A152C">
              <w:t>korporativ</w:t>
            </w:r>
            <w:proofErr w:type="spellEnd"/>
            <w:r w:rsidRPr="001A152C">
              <w:t xml:space="preserve">, do të specifikohen në Strategjinë Afatgjatë të </w:t>
            </w:r>
            <w:proofErr w:type="spellStart"/>
            <w:r w:rsidRPr="001A152C">
              <w:t>Dekarbonizimit</w:t>
            </w:r>
            <w:proofErr w:type="spellEnd"/>
            <w:r w:rsidRPr="001A152C">
              <w:t xml:space="preserve"> të KEK-ut, e cila e </w:t>
            </w:r>
            <w:proofErr w:type="spellStart"/>
            <w:r w:rsidRPr="001A152C">
              <w:t>operacionalizon</w:t>
            </w:r>
            <w:proofErr w:type="spellEnd"/>
            <w:r w:rsidRPr="001A152C">
              <w:t xml:space="preserve"> këtë Udhërrëfyes në nivel teknik, duke siguruar koherencë me planet e KOSTT-it për sigurinë e furnizimit</w:t>
            </w:r>
            <w:r w:rsidR="004152DB">
              <w:t>.</w:t>
            </w:r>
          </w:p>
          <w:p w14:paraId="2DEAC35D" w14:textId="2FE27E38" w:rsidR="00191AC2" w:rsidRPr="00420A7C" w:rsidRDefault="00191AC2" w:rsidP="00AC0B86">
            <w:pPr>
              <w:rPr>
                <w:color w:val="303030"/>
                <w:shd w:val="clear" w:color="auto" w:fill="FFFFFF"/>
              </w:rPr>
            </w:pPr>
          </w:p>
        </w:tc>
      </w:tr>
      <w:tr w:rsidR="00191AC2" w:rsidRPr="00F83B98" w14:paraId="01A41410" w14:textId="77777777" w:rsidTr="00287C61">
        <w:trPr>
          <w:gridAfter w:val="1"/>
          <w:wAfter w:w="90" w:type="dxa"/>
          <w:trHeight w:val="713"/>
        </w:trPr>
        <w:tc>
          <w:tcPr>
            <w:tcW w:w="1819" w:type="dxa"/>
            <w:vMerge/>
          </w:tcPr>
          <w:p w14:paraId="74BC8CFF" w14:textId="77777777" w:rsidR="00191AC2" w:rsidRPr="00F83B98" w:rsidRDefault="00191AC2" w:rsidP="00AC0B86"/>
        </w:tc>
        <w:tc>
          <w:tcPr>
            <w:tcW w:w="3846" w:type="dxa"/>
          </w:tcPr>
          <w:p w14:paraId="170B44EA" w14:textId="77777777" w:rsidR="00191AC2" w:rsidRDefault="00CA6D23" w:rsidP="00AC0B86">
            <w:pPr>
              <w:pStyle w:val="Heading1"/>
              <w:outlineLvl w:val="0"/>
            </w:pPr>
            <w:r>
              <w:t xml:space="preserve">IED, NERP dhe </w:t>
            </w:r>
            <w:proofErr w:type="spellStart"/>
            <w:r>
              <w:t>dekarbonizimi</w:t>
            </w:r>
            <w:proofErr w:type="spellEnd"/>
          </w:p>
          <w:p w14:paraId="43C5DD9E" w14:textId="77777777" w:rsidR="00CA6D23" w:rsidRPr="006668ED" w:rsidRDefault="00CA6D23" w:rsidP="00AC0B86">
            <w:pPr>
              <w:pStyle w:val="Heading1"/>
              <w:outlineLvl w:val="0"/>
              <w:rPr>
                <w:b w:val="0"/>
                <w:bCs w:val="0"/>
              </w:rPr>
            </w:pPr>
            <w:r w:rsidRPr="006668ED">
              <w:rPr>
                <w:b w:val="0"/>
                <w:bCs w:val="0"/>
              </w:rPr>
              <w:t xml:space="preserve">Përputhshmëria me ndotësit lokalë trajtohet si pjesë e </w:t>
            </w:r>
            <w:proofErr w:type="spellStart"/>
            <w:r w:rsidRPr="006668ED">
              <w:rPr>
                <w:b w:val="0"/>
                <w:bCs w:val="0"/>
              </w:rPr>
              <w:t>tranzicionit</w:t>
            </w:r>
            <w:proofErr w:type="spellEnd"/>
            <w:r w:rsidRPr="006668ED">
              <w:rPr>
                <w:b w:val="0"/>
                <w:bCs w:val="0"/>
              </w:rPr>
              <w:t xml:space="preserve"> pa ndarje të qartë nga </w:t>
            </w:r>
            <w:proofErr w:type="spellStart"/>
            <w:r w:rsidRPr="006668ED">
              <w:rPr>
                <w:b w:val="0"/>
                <w:bCs w:val="0"/>
              </w:rPr>
              <w:t>dekarbonizimi</w:t>
            </w:r>
            <w:proofErr w:type="spellEnd"/>
            <w:r w:rsidRPr="006668ED">
              <w:rPr>
                <w:b w:val="0"/>
                <w:bCs w:val="0"/>
              </w:rPr>
              <w:t>.</w:t>
            </w:r>
          </w:p>
          <w:p w14:paraId="0079FFF6" w14:textId="2BF2ABD3" w:rsidR="00CA6D23" w:rsidRPr="00F83B98" w:rsidRDefault="00CA6D23" w:rsidP="00AC0B86">
            <w:pPr>
              <w:pStyle w:val="Heading1"/>
              <w:outlineLvl w:val="0"/>
              <w:rPr>
                <w:b w:val="0"/>
                <w:bCs w:val="0"/>
              </w:rPr>
            </w:pPr>
            <w:r w:rsidRPr="006668ED">
              <w:rPr>
                <w:b w:val="0"/>
                <w:bCs w:val="0"/>
              </w:rPr>
              <w:t xml:space="preserve">Rekomandim: Të paraqiten trajektore të ndara për </w:t>
            </w:r>
            <w:proofErr w:type="spellStart"/>
            <w:r w:rsidRPr="006668ED">
              <w:rPr>
                <w:b w:val="0"/>
                <w:bCs w:val="0"/>
              </w:rPr>
              <w:t>NOx</w:t>
            </w:r>
            <w:proofErr w:type="spellEnd"/>
            <w:r w:rsidRPr="006668ED">
              <w:rPr>
                <w:b w:val="0"/>
                <w:bCs w:val="0"/>
              </w:rPr>
              <w:t>, SO2, pluhur, CO2/CO2e, metodë monitorimi dhe verifikim</w:t>
            </w:r>
          </w:p>
        </w:tc>
        <w:tc>
          <w:tcPr>
            <w:tcW w:w="1620" w:type="dxa"/>
          </w:tcPr>
          <w:p w14:paraId="635D3471" w14:textId="79884B8B" w:rsidR="00191AC2" w:rsidRPr="00F83B98" w:rsidRDefault="00426A37" w:rsidP="00AC0B86">
            <w:r w:rsidRPr="00F83B98">
              <w:t>Refuzohet</w:t>
            </w:r>
          </w:p>
        </w:tc>
        <w:tc>
          <w:tcPr>
            <w:tcW w:w="6390" w:type="dxa"/>
          </w:tcPr>
          <w:p w14:paraId="5486B580" w14:textId="53BCFEAB" w:rsidR="006668ED" w:rsidRPr="006668ED" w:rsidRDefault="006668ED" w:rsidP="006668ED">
            <w:pPr>
              <w:rPr>
                <w:lang w:val="en-US"/>
              </w:rPr>
            </w:pPr>
            <w:proofErr w:type="spellStart"/>
            <w:r w:rsidRPr="004152DB">
              <w:rPr>
                <w:lang w:val="en-US"/>
              </w:rPr>
              <w:t>U</w:t>
            </w:r>
            <w:r w:rsidRPr="00420A7C">
              <w:rPr>
                <w:lang w:val="en-US"/>
              </w:rPr>
              <w:t>dh</w:t>
            </w:r>
            <w:r w:rsidR="003632C1" w:rsidRPr="00420A7C">
              <w:rPr>
                <w:lang w:val="en-US"/>
              </w:rPr>
              <w:t>ë</w:t>
            </w:r>
            <w:r w:rsidRPr="00420A7C">
              <w:rPr>
                <w:lang w:val="en-US"/>
              </w:rPr>
              <w:t>rr</w:t>
            </w:r>
            <w:r w:rsidR="003632C1" w:rsidRPr="00420A7C">
              <w:rPr>
                <w:lang w:val="en-US"/>
              </w:rPr>
              <w:t>ë</w:t>
            </w:r>
            <w:r w:rsidRPr="00420A7C">
              <w:rPr>
                <w:lang w:val="en-US"/>
              </w:rPr>
              <w:t>fyesi</w:t>
            </w:r>
            <w:proofErr w:type="spellEnd"/>
            <w:r w:rsidRPr="00420A7C">
              <w:rPr>
                <w:lang w:val="en-US"/>
              </w:rPr>
              <w:t xml:space="preserve"> </w:t>
            </w:r>
            <w:proofErr w:type="spellStart"/>
            <w:r w:rsidRPr="00420A7C">
              <w:rPr>
                <w:lang w:val="en-US"/>
              </w:rPr>
              <w:t>pë</w:t>
            </w:r>
            <w:r w:rsidR="003632C1" w:rsidRPr="00420A7C">
              <w:rPr>
                <w:lang w:val="en-US"/>
              </w:rPr>
              <w:t>r</w:t>
            </w:r>
            <w:proofErr w:type="spellEnd"/>
            <w:r w:rsidR="003632C1" w:rsidRPr="00420A7C">
              <w:rPr>
                <w:lang w:val="en-US"/>
              </w:rPr>
              <w:t xml:space="preserve"> </w:t>
            </w:r>
            <w:proofErr w:type="spellStart"/>
            <w:r w:rsidR="003632C1" w:rsidRPr="00420A7C">
              <w:rPr>
                <w:lang w:val="en-US"/>
              </w:rPr>
              <w:t>Tranzicion</w:t>
            </w:r>
            <w:proofErr w:type="spellEnd"/>
            <w:r w:rsidR="003632C1" w:rsidRPr="00420A7C">
              <w:rPr>
                <w:lang w:val="en-US"/>
              </w:rPr>
              <w:t xml:space="preserve"> </w:t>
            </w:r>
            <w:proofErr w:type="spellStart"/>
            <w:r w:rsidR="003632C1" w:rsidRPr="00420A7C">
              <w:rPr>
                <w:lang w:val="en-US"/>
              </w:rPr>
              <w:t>të</w:t>
            </w:r>
            <w:proofErr w:type="spellEnd"/>
            <w:r w:rsidR="003632C1" w:rsidRPr="00420A7C">
              <w:rPr>
                <w:lang w:val="en-US"/>
              </w:rPr>
              <w:t xml:space="preserve"> </w:t>
            </w:r>
            <w:proofErr w:type="spellStart"/>
            <w:r w:rsidR="003632C1" w:rsidRPr="00420A7C">
              <w:rPr>
                <w:lang w:val="en-US"/>
              </w:rPr>
              <w:t>Drejtë</w:t>
            </w:r>
            <w:proofErr w:type="spellEnd"/>
            <w:r w:rsidRPr="006668ED">
              <w:rPr>
                <w:lang w:val="en-US"/>
              </w:rPr>
              <w:t xml:space="preserve"> </w:t>
            </w:r>
            <w:proofErr w:type="spellStart"/>
            <w:r w:rsidRPr="006668ED">
              <w:rPr>
                <w:lang w:val="en-US"/>
              </w:rPr>
              <w:t>synon</w:t>
            </w:r>
            <w:proofErr w:type="spellEnd"/>
            <w:r w:rsidRPr="006668ED">
              <w:rPr>
                <w:lang w:val="en-US"/>
              </w:rPr>
              <w:t xml:space="preserve"> </w:t>
            </w:r>
            <w:proofErr w:type="spellStart"/>
            <w:r w:rsidRPr="006668ED">
              <w:rPr>
                <w:lang w:val="en-US"/>
              </w:rPr>
              <w:t>të</w:t>
            </w:r>
            <w:proofErr w:type="spellEnd"/>
            <w:r w:rsidRPr="006668ED">
              <w:rPr>
                <w:lang w:val="en-US"/>
              </w:rPr>
              <w:t xml:space="preserve"> </w:t>
            </w:r>
            <w:proofErr w:type="spellStart"/>
            <w:r w:rsidRPr="006668ED">
              <w:rPr>
                <w:lang w:val="en-US"/>
              </w:rPr>
              <w:t>përcaktojë</w:t>
            </w:r>
            <w:proofErr w:type="spellEnd"/>
            <w:r w:rsidRPr="006668ED">
              <w:rPr>
                <w:lang w:val="en-US"/>
              </w:rPr>
              <w:t xml:space="preserve"> </w:t>
            </w:r>
            <w:proofErr w:type="spellStart"/>
            <w:r w:rsidRPr="006668ED">
              <w:rPr>
                <w:lang w:val="en-US"/>
              </w:rPr>
              <w:t>drejtimet</w:t>
            </w:r>
            <w:proofErr w:type="spellEnd"/>
            <w:r w:rsidRPr="006668ED">
              <w:rPr>
                <w:lang w:val="en-US"/>
              </w:rPr>
              <w:t xml:space="preserve"> </w:t>
            </w:r>
            <w:proofErr w:type="spellStart"/>
            <w:r w:rsidRPr="006668ED">
              <w:rPr>
                <w:lang w:val="en-US"/>
              </w:rPr>
              <w:t>kryesore</w:t>
            </w:r>
            <w:proofErr w:type="spellEnd"/>
            <w:r w:rsidRPr="006668ED">
              <w:rPr>
                <w:lang w:val="en-US"/>
              </w:rPr>
              <w:t xml:space="preserve"> </w:t>
            </w:r>
            <w:proofErr w:type="spellStart"/>
            <w:r w:rsidRPr="006668ED">
              <w:rPr>
                <w:lang w:val="en-US"/>
              </w:rPr>
              <w:t>të</w:t>
            </w:r>
            <w:proofErr w:type="spellEnd"/>
            <w:r w:rsidRPr="006668ED">
              <w:rPr>
                <w:lang w:val="en-US"/>
              </w:rPr>
              <w:t xml:space="preserve"> </w:t>
            </w:r>
            <w:proofErr w:type="spellStart"/>
            <w:r w:rsidRPr="006668ED">
              <w:rPr>
                <w:lang w:val="en-US"/>
              </w:rPr>
              <w:t>tranzicionit</w:t>
            </w:r>
            <w:proofErr w:type="spellEnd"/>
            <w:r w:rsidRPr="006668ED">
              <w:rPr>
                <w:lang w:val="en-US"/>
              </w:rPr>
              <w:t xml:space="preserve">, </w:t>
            </w:r>
            <w:proofErr w:type="spellStart"/>
            <w:r w:rsidRPr="006668ED">
              <w:rPr>
                <w:lang w:val="en-US"/>
              </w:rPr>
              <w:t>ndërsa</w:t>
            </w:r>
            <w:proofErr w:type="spellEnd"/>
            <w:r w:rsidRPr="006668ED">
              <w:rPr>
                <w:lang w:val="en-US"/>
              </w:rPr>
              <w:t xml:space="preserve"> </w:t>
            </w:r>
            <w:proofErr w:type="spellStart"/>
            <w:r w:rsidRPr="006668ED">
              <w:rPr>
                <w:lang w:val="en-US"/>
              </w:rPr>
              <w:t>detajimi</w:t>
            </w:r>
            <w:proofErr w:type="spellEnd"/>
            <w:r w:rsidRPr="006668ED">
              <w:rPr>
                <w:lang w:val="en-US"/>
              </w:rPr>
              <w:t xml:space="preserve"> i </w:t>
            </w:r>
            <w:proofErr w:type="spellStart"/>
            <w:r w:rsidRPr="006668ED">
              <w:rPr>
                <w:lang w:val="en-US"/>
              </w:rPr>
              <w:t>trajektoreve</w:t>
            </w:r>
            <w:proofErr w:type="spellEnd"/>
            <w:r w:rsidRPr="006668ED">
              <w:rPr>
                <w:lang w:val="en-US"/>
              </w:rPr>
              <w:t xml:space="preserve"> </w:t>
            </w:r>
            <w:proofErr w:type="spellStart"/>
            <w:r w:rsidRPr="006668ED">
              <w:rPr>
                <w:lang w:val="en-US"/>
              </w:rPr>
              <w:t>teknike</w:t>
            </w:r>
            <w:proofErr w:type="spellEnd"/>
            <w:r w:rsidRPr="006668ED">
              <w:rPr>
                <w:lang w:val="en-US"/>
              </w:rPr>
              <w:t xml:space="preserve"> </w:t>
            </w:r>
            <w:proofErr w:type="spellStart"/>
            <w:r w:rsidRPr="006668ED">
              <w:rPr>
                <w:lang w:val="en-US"/>
              </w:rPr>
              <w:t>për</w:t>
            </w:r>
            <w:proofErr w:type="spellEnd"/>
            <w:r w:rsidRPr="006668ED">
              <w:rPr>
                <w:lang w:val="en-US"/>
              </w:rPr>
              <w:t xml:space="preserve"> </w:t>
            </w:r>
            <w:proofErr w:type="spellStart"/>
            <w:r w:rsidRPr="006668ED">
              <w:rPr>
                <w:lang w:val="en-US"/>
              </w:rPr>
              <w:t>ndotësit</w:t>
            </w:r>
            <w:proofErr w:type="spellEnd"/>
            <w:r w:rsidRPr="006668ED">
              <w:rPr>
                <w:lang w:val="en-US"/>
              </w:rPr>
              <w:t xml:space="preserve"> </w:t>
            </w:r>
            <w:proofErr w:type="spellStart"/>
            <w:r w:rsidRPr="006668ED">
              <w:rPr>
                <w:lang w:val="en-US"/>
              </w:rPr>
              <w:t>lokalë</w:t>
            </w:r>
            <w:proofErr w:type="spellEnd"/>
            <w:r w:rsidRPr="006668ED">
              <w:rPr>
                <w:lang w:val="en-US"/>
              </w:rPr>
              <w:t xml:space="preserve"> (</w:t>
            </w:r>
            <w:proofErr w:type="spellStart"/>
            <w:r w:rsidRPr="006668ED">
              <w:rPr>
                <w:lang w:val="en-US"/>
              </w:rPr>
              <w:t>pluhur</w:t>
            </w:r>
            <w:proofErr w:type="spellEnd"/>
            <w:r w:rsidRPr="006668ED">
              <w:rPr>
                <w:lang w:val="en-US"/>
              </w:rPr>
              <w:t>, NOx, SO</w:t>
            </w:r>
            <w:r w:rsidR="00426A37">
              <w:rPr>
                <w:vertAlign w:val="subscript"/>
                <w:lang w:val="en-US"/>
              </w:rPr>
              <w:t>2</w:t>
            </w:r>
            <w:r w:rsidRPr="006668ED">
              <w:rPr>
                <w:lang w:val="en-US"/>
              </w:rPr>
              <w:t xml:space="preserve">) dhe </w:t>
            </w:r>
            <w:proofErr w:type="spellStart"/>
            <w:r w:rsidRPr="006668ED">
              <w:rPr>
                <w:lang w:val="en-US"/>
              </w:rPr>
              <w:t>gazrat</w:t>
            </w:r>
            <w:proofErr w:type="spellEnd"/>
            <w:r w:rsidRPr="006668ED">
              <w:rPr>
                <w:lang w:val="en-US"/>
              </w:rPr>
              <w:t xml:space="preserve"> </w:t>
            </w:r>
            <w:proofErr w:type="spellStart"/>
            <w:proofErr w:type="gramStart"/>
            <w:r w:rsidRPr="006668ED">
              <w:rPr>
                <w:lang w:val="en-US"/>
              </w:rPr>
              <w:t>serë</w:t>
            </w:r>
            <w:proofErr w:type="spellEnd"/>
            <w:r w:rsidRPr="006668ED">
              <w:rPr>
                <w:lang w:val="en-US"/>
              </w:rPr>
              <w:t xml:space="preserve">  </w:t>
            </w:r>
            <w:proofErr w:type="spellStart"/>
            <w:r w:rsidRPr="006668ED">
              <w:rPr>
                <w:lang w:val="en-US"/>
              </w:rPr>
              <w:t>është</w:t>
            </w:r>
            <w:proofErr w:type="spellEnd"/>
            <w:proofErr w:type="gramEnd"/>
            <w:r w:rsidRPr="006668ED">
              <w:rPr>
                <w:lang w:val="en-US"/>
              </w:rPr>
              <w:t xml:space="preserve"> </w:t>
            </w:r>
            <w:proofErr w:type="spellStart"/>
            <w:r w:rsidRPr="006668ED">
              <w:rPr>
                <w:lang w:val="en-US"/>
              </w:rPr>
              <w:t>fushëveprim</w:t>
            </w:r>
            <w:proofErr w:type="spellEnd"/>
            <w:r w:rsidRPr="006668ED">
              <w:rPr>
                <w:lang w:val="en-US"/>
              </w:rPr>
              <w:t xml:space="preserve"> i </w:t>
            </w:r>
            <w:proofErr w:type="spellStart"/>
            <w:r w:rsidRPr="006668ED">
              <w:rPr>
                <w:lang w:val="en-US"/>
              </w:rPr>
              <w:t>dokumenteve</w:t>
            </w:r>
            <w:proofErr w:type="spellEnd"/>
            <w:r w:rsidRPr="006668ED">
              <w:rPr>
                <w:lang w:val="en-US"/>
              </w:rPr>
              <w:t xml:space="preserve"> </w:t>
            </w:r>
            <w:proofErr w:type="spellStart"/>
            <w:r w:rsidRPr="006668ED">
              <w:rPr>
                <w:lang w:val="en-US"/>
              </w:rPr>
              <w:t>specifike</w:t>
            </w:r>
            <w:proofErr w:type="spellEnd"/>
            <w:r w:rsidRPr="006668ED">
              <w:rPr>
                <w:lang w:val="en-US"/>
              </w:rPr>
              <w:t xml:space="preserve"> </w:t>
            </w:r>
            <w:proofErr w:type="spellStart"/>
            <w:r w:rsidRPr="006668ED">
              <w:rPr>
                <w:lang w:val="en-US"/>
              </w:rPr>
              <w:t>si</w:t>
            </w:r>
            <w:proofErr w:type="spellEnd"/>
            <w:r w:rsidRPr="006668ED">
              <w:rPr>
                <w:lang w:val="en-US"/>
              </w:rPr>
              <w:t xml:space="preserve"> </w:t>
            </w:r>
            <w:proofErr w:type="spellStart"/>
            <w:r w:rsidRPr="006668ED">
              <w:rPr>
                <w:lang w:val="en-US"/>
              </w:rPr>
              <w:t>Plani</w:t>
            </w:r>
            <w:proofErr w:type="spellEnd"/>
            <w:r w:rsidRPr="006668ED">
              <w:rPr>
                <w:lang w:val="en-US"/>
              </w:rPr>
              <w:t xml:space="preserve"> </w:t>
            </w:r>
            <w:proofErr w:type="spellStart"/>
            <w:r w:rsidRPr="006668ED">
              <w:rPr>
                <w:lang w:val="en-US"/>
              </w:rPr>
              <w:t>Kombëtar</w:t>
            </w:r>
            <w:proofErr w:type="spellEnd"/>
            <w:r w:rsidRPr="006668ED">
              <w:rPr>
                <w:lang w:val="en-US"/>
              </w:rPr>
              <w:t xml:space="preserve"> </w:t>
            </w:r>
            <w:proofErr w:type="spellStart"/>
            <w:r w:rsidRPr="006668ED">
              <w:rPr>
                <w:lang w:val="en-US"/>
              </w:rPr>
              <w:t>për</w:t>
            </w:r>
            <w:proofErr w:type="spellEnd"/>
            <w:r w:rsidRPr="006668ED">
              <w:rPr>
                <w:lang w:val="en-US"/>
              </w:rPr>
              <w:t xml:space="preserve"> </w:t>
            </w:r>
            <w:proofErr w:type="spellStart"/>
            <w:r w:rsidRPr="006668ED">
              <w:rPr>
                <w:lang w:val="en-US"/>
              </w:rPr>
              <w:t>Energji</w:t>
            </w:r>
            <w:proofErr w:type="spellEnd"/>
            <w:r w:rsidRPr="006668ED">
              <w:rPr>
                <w:lang w:val="en-US"/>
              </w:rPr>
              <w:t xml:space="preserve"> dhe </w:t>
            </w:r>
            <w:proofErr w:type="spellStart"/>
            <w:r w:rsidRPr="006668ED">
              <w:rPr>
                <w:lang w:val="en-US"/>
              </w:rPr>
              <w:t>Klimë</w:t>
            </w:r>
            <w:proofErr w:type="spellEnd"/>
            <w:r w:rsidRPr="006668ED">
              <w:rPr>
                <w:lang w:val="en-US"/>
              </w:rPr>
              <w:t xml:space="preserve"> dhe </w:t>
            </w:r>
            <w:proofErr w:type="spellStart"/>
            <w:r w:rsidRPr="006668ED">
              <w:rPr>
                <w:lang w:val="en-US"/>
              </w:rPr>
              <w:t>Strategjia</w:t>
            </w:r>
            <w:proofErr w:type="spellEnd"/>
            <w:r w:rsidRPr="006668ED">
              <w:rPr>
                <w:lang w:val="en-US"/>
              </w:rPr>
              <w:t xml:space="preserve"> </w:t>
            </w:r>
            <w:proofErr w:type="spellStart"/>
            <w:r w:rsidRPr="006668ED">
              <w:rPr>
                <w:lang w:val="en-US"/>
              </w:rPr>
              <w:t>Afatgjatë</w:t>
            </w:r>
            <w:proofErr w:type="spellEnd"/>
            <w:r w:rsidRPr="006668ED">
              <w:rPr>
                <w:lang w:val="en-US"/>
              </w:rPr>
              <w:t xml:space="preserve"> e </w:t>
            </w:r>
            <w:proofErr w:type="spellStart"/>
            <w:r w:rsidRPr="006668ED">
              <w:rPr>
                <w:lang w:val="en-US"/>
              </w:rPr>
              <w:t>Dekarbonizimit</w:t>
            </w:r>
            <w:proofErr w:type="spellEnd"/>
            <w:r w:rsidRPr="006668ED">
              <w:rPr>
                <w:lang w:val="en-US"/>
              </w:rPr>
              <w:t xml:space="preserve"> </w:t>
            </w:r>
            <w:proofErr w:type="spellStart"/>
            <w:r w:rsidRPr="006668ED">
              <w:rPr>
                <w:lang w:val="en-US"/>
              </w:rPr>
              <w:t>të</w:t>
            </w:r>
            <w:proofErr w:type="spellEnd"/>
            <w:r w:rsidRPr="006668ED">
              <w:rPr>
                <w:lang w:val="en-US"/>
              </w:rPr>
              <w:t xml:space="preserve"> KEK-</w:t>
            </w:r>
            <w:proofErr w:type="spellStart"/>
            <w:r w:rsidRPr="006668ED">
              <w:rPr>
                <w:lang w:val="en-US"/>
              </w:rPr>
              <w:t>ut</w:t>
            </w:r>
            <w:proofErr w:type="spellEnd"/>
            <w:r w:rsidRPr="006668ED">
              <w:rPr>
                <w:lang w:val="en-US"/>
              </w:rPr>
              <w:t xml:space="preserve">, me </w:t>
            </w:r>
            <w:proofErr w:type="spellStart"/>
            <w:r w:rsidRPr="006668ED">
              <w:rPr>
                <w:lang w:val="en-US"/>
              </w:rPr>
              <w:t>të</w:t>
            </w:r>
            <w:proofErr w:type="spellEnd"/>
            <w:r w:rsidRPr="006668ED">
              <w:rPr>
                <w:lang w:val="en-US"/>
              </w:rPr>
              <w:t xml:space="preserve"> </w:t>
            </w:r>
            <w:proofErr w:type="spellStart"/>
            <w:r w:rsidRPr="006668ED">
              <w:rPr>
                <w:lang w:val="en-US"/>
              </w:rPr>
              <w:t>cilat</w:t>
            </w:r>
            <w:proofErr w:type="spellEnd"/>
            <w:r w:rsidRPr="006668ED">
              <w:rPr>
                <w:lang w:val="en-US"/>
              </w:rPr>
              <w:t xml:space="preserve"> </w:t>
            </w:r>
            <w:proofErr w:type="spellStart"/>
            <w:r w:rsidRPr="006668ED">
              <w:rPr>
                <w:lang w:val="en-US"/>
              </w:rPr>
              <w:t>ky</w:t>
            </w:r>
            <w:proofErr w:type="spellEnd"/>
            <w:r w:rsidRPr="006668ED">
              <w:rPr>
                <w:lang w:val="en-US"/>
              </w:rPr>
              <w:t xml:space="preserve"> </w:t>
            </w:r>
            <w:proofErr w:type="spellStart"/>
            <w:r w:rsidRPr="006668ED">
              <w:rPr>
                <w:lang w:val="en-US"/>
              </w:rPr>
              <w:t>dokument</w:t>
            </w:r>
            <w:proofErr w:type="spellEnd"/>
            <w:r w:rsidRPr="006668ED">
              <w:rPr>
                <w:lang w:val="en-US"/>
              </w:rPr>
              <w:t xml:space="preserve"> </w:t>
            </w:r>
            <w:proofErr w:type="spellStart"/>
            <w:r w:rsidRPr="006668ED">
              <w:rPr>
                <w:lang w:val="en-US"/>
              </w:rPr>
              <w:t>është</w:t>
            </w:r>
            <w:proofErr w:type="spellEnd"/>
            <w:r w:rsidRPr="006668ED">
              <w:rPr>
                <w:lang w:val="en-US"/>
              </w:rPr>
              <w:t xml:space="preserve"> </w:t>
            </w:r>
            <w:proofErr w:type="spellStart"/>
            <w:r w:rsidRPr="006668ED">
              <w:rPr>
                <w:lang w:val="en-US"/>
              </w:rPr>
              <w:t>plotësisht</w:t>
            </w:r>
            <w:proofErr w:type="spellEnd"/>
            <w:r w:rsidRPr="006668ED">
              <w:rPr>
                <w:lang w:val="en-US"/>
              </w:rPr>
              <w:t xml:space="preserve"> i </w:t>
            </w:r>
            <w:proofErr w:type="spellStart"/>
            <w:r w:rsidRPr="006668ED">
              <w:rPr>
                <w:lang w:val="en-US"/>
              </w:rPr>
              <w:t>harmonizuar</w:t>
            </w:r>
            <w:proofErr w:type="spellEnd"/>
            <w:r w:rsidRPr="006668ED">
              <w:rPr>
                <w:lang w:val="en-US"/>
              </w:rPr>
              <w:t>.</w:t>
            </w:r>
          </w:p>
          <w:p w14:paraId="4EEDE416" w14:textId="252DB7FB" w:rsidR="006668ED" w:rsidRPr="006668ED" w:rsidRDefault="006668ED" w:rsidP="006668ED">
            <w:pPr>
              <w:rPr>
                <w:lang w:val="en-US"/>
              </w:rPr>
            </w:pPr>
            <w:proofErr w:type="spellStart"/>
            <w:r w:rsidRPr="006668ED">
              <w:rPr>
                <w:lang w:val="en-US"/>
              </w:rPr>
              <w:lastRenderedPageBreak/>
              <w:t>Sidoqoftë</w:t>
            </w:r>
            <w:proofErr w:type="spellEnd"/>
            <w:r w:rsidRPr="006668ED">
              <w:rPr>
                <w:lang w:val="en-US"/>
              </w:rPr>
              <w:t xml:space="preserve">, </w:t>
            </w:r>
            <w:proofErr w:type="spellStart"/>
            <w:r w:rsidRPr="006668ED">
              <w:rPr>
                <w:lang w:val="en-US"/>
              </w:rPr>
              <w:t>Udhërrëfyesi</w:t>
            </w:r>
            <w:proofErr w:type="spellEnd"/>
            <w:r w:rsidRPr="006668ED">
              <w:rPr>
                <w:lang w:val="en-US"/>
              </w:rPr>
              <w:t xml:space="preserve"> </w:t>
            </w:r>
            <w:proofErr w:type="spellStart"/>
            <w:r w:rsidRPr="006668ED">
              <w:rPr>
                <w:lang w:val="en-US"/>
              </w:rPr>
              <w:t>nuk</w:t>
            </w:r>
            <w:proofErr w:type="spellEnd"/>
            <w:r w:rsidRPr="006668ED">
              <w:rPr>
                <w:lang w:val="en-US"/>
              </w:rPr>
              <w:t xml:space="preserve"> i </w:t>
            </w:r>
            <w:proofErr w:type="spellStart"/>
            <w:r w:rsidRPr="006668ED">
              <w:rPr>
                <w:lang w:val="en-US"/>
              </w:rPr>
              <w:t>neglizhon</w:t>
            </w:r>
            <w:proofErr w:type="spellEnd"/>
            <w:r w:rsidRPr="006668ED">
              <w:rPr>
                <w:lang w:val="en-US"/>
              </w:rPr>
              <w:t xml:space="preserve"> </w:t>
            </w:r>
            <w:proofErr w:type="spellStart"/>
            <w:r w:rsidRPr="006668ED">
              <w:rPr>
                <w:lang w:val="en-US"/>
              </w:rPr>
              <w:t>këto</w:t>
            </w:r>
            <w:proofErr w:type="spellEnd"/>
            <w:r w:rsidRPr="006668ED">
              <w:rPr>
                <w:lang w:val="en-US"/>
              </w:rPr>
              <w:t xml:space="preserve"> </w:t>
            </w:r>
            <w:proofErr w:type="spellStart"/>
            <w:r w:rsidRPr="006668ED">
              <w:rPr>
                <w:lang w:val="en-US"/>
              </w:rPr>
              <w:t>aspekte</w:t>
            </w:r>
            <w:proofErr w:type="spellEnd"/>
            <w:r w:rsidRPr="006668ED">
              <w:rPr>
                <w:lang w:val="en-US"/>
              </w:rPr>
              <w:t xml:space="preserve">, </w:t>
            </w:r>
            <w:proofErr w:type="spellStart"/>
            <w:r w:rsidRPr="006668ED">
              <w:rPr>
                <w:lang w:val="en-US"/>
              </w:rPr>
              <w:t>pasi</w:t>
            </w:r>
            <w:proofErr w:type="spellEnd"/>
            <w:r w:rsidRPr="006668ED">
              <w:rPr>
                <w:lang w:val="en-US"/>
              </w:rPr>
              <w:t xml:space="preserve"> në </w:t>
            </w:r>
            <w:proofErr w:type="spellStart"/>
            <w:r w:rsidRPr="006668ED">
              <w:rPr>
                <w:lang w:val="en-US"/>
              </w:rPr>
              <w:t>Tabelën</w:t>
            </w:r>
            <w:proofErr w:type="spellEnd"/>
            <w:r w:rsidRPr="006668ED">
              <w:rPr>
                <w:lang w:val="en-US"/>
              </w:rPr>
              <w:t xml:space="preserve"> 9 </w:t>
            </w:r>
            <w:proofErr w:type="spellStart"/>
            <w:r w:rsidRPr="006668ED">
              <w:rPr>
                <w:lang w:val="en-US"/>
              </w:rPr>
              <w:t>specifikon</w:t>
            </w:r>
            <w:proofErr w:type="spellEnd"/>
            <w:r w:rsidRPr="006668ED">
              <w:rPr>
                <w:lang w:val="en-US"/>
              </w:rPr>
              <w:t xml:space="preserve"> </w:t>
            </w:r>
            <w:proofErr w:type="spellStart"/>
            <w:r w:rsidRPr="006668ED">
              <w:rPr>
                <w:lang w:val="en-US"/>
              </w:rPr>
              <w:t>masat</w:t>
            </w:r>
            <w:proofErr w:type="spellEnd"/>
            <w:r w:rsidRPr="006668ED">
              <w:rPr>
                <w:lang w:val="en-US"/>
              </w:rPr>
              <w:t xml:space="preserve"> </w:t>
            </w:r>
            <w:proofErr w:type="spellStart"/>
            <w:r w:rsidRPr="006668ED">
              <w:rPr>
                <w:lang w:val="en-US"/>
              </w:rPr>
              <w:t>për</w:t>
            </w:r>
            <w:proofErr w:type="spellEnd"/>
            <w:r w:rsidRPr="006668ED">
              <w:rPr>
                <w:lang w:val="en-US"/>
              </w:rPr>
              <w:t xml:space="preserve"> </w:t>
            </w:r>
            <w:proofErr w:type="spellStart"/>
            <w:r w:rsidRPr="006668ED">
              <w:rPr>
                <w:lang w:val="en-US"/>
              </w:rPr>
              <w:t>rehabilitimin</w:t>
            </w:r>
            <w:proofErr w:type="spellEnd"/>
            <w:r w:rsidRPr="006668ED">
              <w:rPr>
                <w:lang w:val="en-US"/>
              </w:rPr>
              <w:t xml:space="preserve"> </w:t>
            </w:r>
            <w:proofErr w:type="spellStart"/>
            <w:r w:rsidRPr="006668ED">
              <w:rPr>
                <w:lang w:val="en-US"/>
              </w:rPr>
              <w:t>mjedisor</w:t>
            </w:r>
            <w:proofErr w:type="spellEnd"/>
            <w:r w:rsidRPr="006668ED">
              <w:rPr>
                <w:lang w:val="en-US"/>
              </w:rPr>
              <w:t xml:space="preserve"> në </w:t>
            </w:r>
            <w:proofErr w:type="spellStart"/>
            <w:r w:rsidRPr="006668ED">
              <w:rPr>
                <w:lang w:val="en-US"/>
              </w:rPr>
              <w:t>përputhje</w:t>
            </w:r>
            <w:proofErr w:type="spellEnd"/>
            <w:r w:rsidRPr="006668ED">
              <w:rPr>
                <w:lang w:val="en-US"/>
              </w:rPr>
              <w:t xml:space="preserve"> me </w:t>
            </w:r>
            <w:proofErr w:type="spellStart"/>
            <w:r w:rsidRPr="006668ED">
              <w:rPr>
                <w:lang w:val="en-US"/>
              </w:rPr>
              <w:t>Direktivën</w:t>
            </w:r>
            <w:proofErr w:type="spellEnd"/>
            <w:r w:rsidRPr="006668ED">
              <w:rPr>
                <w:lang w:val="en-US"/>
              </w:rPr>
              <w:t xml:space="preserve"> IED, duke </w:t>
            </w:r>
            <w:proofErr w:type="spellStart"/>
            <w:r w:rsidRPr="006668ED">
              <w:rPr>
                <w:lang w:val="en-US"/>
              </w:rPr>
              <w:t>vendosur</w:t>
            </w:r>
            <w:proofErr w:type="spellEnd"/>
            <w:r w:rsidRPr="006668ED">
              <w:rPr>
                <w:lang w:val="en-US"/>
              </w:rPr>
              <w:t xml:space="preserve"> </w:t>
            </w:r>
            <w:proofErr w:type="spellStart"/>
            <w:r w:rsidRPr="006668ED">
              <w:rPr>
                <w:lang w:val="en-US"/>
              </w:rPr>
              <w:t>caqe</w:t>
            </w:r>
            <w:proofErr w:type="spellEnd"/>
            <w:r w:rsidRPr="006668ED">
              <w:rPr>
                <w:lang w:val="en-US"/>
              </w:rPr>
              <w:t xml:space="preserve"> </w:t>
            </w:r>
            <w:proofErr w:type="spellStart"/>
            <w:r w:rsidRPr="006668ED">
              <w:rPr>
                <w:lang w:val="en-US"/>
              </w:rPr>
              <w:t>të</w:t>
            </w:r>
            <w:proofErr w:type="spellEnd"/>
            <w:r w:rsidRPr="006668ED">
              <w:rPr>
                <w:lang w:val="en-US"/>
              </w:rPr>
              <w:t xml:space="preserve"> </w:t>
            </w:r>
            <w:proofErr w:type="spellStart"/>
            <w:r w:rsidRPr="006668ED">
              <w:rPr>
                <w:lang w:val="en-US"/>
              </w:rPr>
              <w:t>qarta</w:t>
            </w:r>
            <w:proofErr w:type="spellEnd"/>
            <w:r w:rsidRPr="006668ED">
              <w:rPr>
                <w:lang w:val="en-US"/>
              </w:rPr>
              <w:t xml:space="preserve"> </w:t>
            </w:r>
            <w:proofErr w:type="spellStart"/>
            <w:r w:rsidRPr="006668ED">
              <w:rPr>
                <w:lang w:val="en-US"/>
              </w:rPr>
              <w:t>për</w:t>
            </w:r>
            <w:proofErr w:type="spellEnd"/>
            <w:r w:rsidRPr="006668ED">
              <w:rPr>
                <w:lang w:val="en-US"/>
              </w:rPr>
              <w:t xml:space="preserve"> NOx dhe SO</w:t>
            </w:r>
            <w:r w:rsidR="00426A37">
              <w:rPr>
                <w:vertAlign w:val="subscript"/>
                <w:lang w:val="en-US"/>
              </w:rPr>
              <w:t>2</w:t>
            </w:r>
            <w:r w:rsidRPr="006668ED">
              <w:rPr>
                <w:lang w:val="en-US"/>
              </w:rPr>
              <w:t xml:space="preserve"> (200 mg/Nm³). </w:t>
            </w:r>
            <w:proofErr w:type="spellStart"/>
            <w:r w:rsidRPr="006668ED">
              <w:rPr>
                <w:lang w:val="en-US"/>
              </w:rPr>
              <w:t>Gjithashtu</w:t>
            </w:r>
            <w:proofErr w:type="spellEnd"/>
            <w:r w:rsidRPr="006668ED">
              <w:rPr>
                <w:lang w:val="en-US"/>
              </w:rPr>
              <w:t xml:space="preserve">, </w:t>
            </w:r>
            <w:proofErr w:type="spellStart"/>
            <w:r w:rsidRPr="006668ED">
              <w:rPr>
                <w:lang w:val="en-US"/>
              </w:rPr>
              <w:t>procesi</w:t>
            </w:r>
            <w:proofErr w:type="spellEnd"/>
            <w:r w:rsidRPr="006668ED">
              <w:rPr>
                <w:lang w:val="en-US"/>
              </w:rPr>
              <w:t xml:space="preserve"> i </w:t>
            </w:r>
            <w:proofErr w:type="spellStart"/>
            <w:r w:rsidRPr="006668ED">
              <w:rPr>
                <w:lang w:val="en-US"/>
              </w:rPr>
              <w:t>monitorimit</w:t>
            </w:r>
            <w:proofErr w:type="spellEnd"/>
            <w:r w:rsidRPr="006668ED">
              <w:rPr>
                <w:lang w:val="en-US"/>
              </w:rPr>
              <w:t xml:space="preserve"> dhe </w:t>
            </w:r>
            <w:proofErr w:type="spellStart"/>
            <w:r w:rsidRPr="006668ED">
              <w:rPr>
                <w:lang w:val="en-US"/>
              </w:rPr>
              <w:t>verifikimit</w:t>
            </w:r>
            <w:proofErr w:type="spellEnd"/>
            <w:r w:rsidRPr="006668ED">
              <w:rPr>
                <w:lang w:val="en-US"/>
              </w:rPr>
              <w:t xml:space="preserve"> </w:t>
            </w:r>
            <w:proofErr w:type="spellStart"/>
            <w:r w:rsidRPr="006668ED">
              <w:rPr>
                <w:lang w:val="en-US"/>
              </w:rPr>
              <w:t>është</w:t>
            </w:r>
            <w:proofErr w:type="spellEnd"/>
            <w:r w:rsidRPr="006668ED">
              <w:rPr>
                <w:lang w:val="en-US"/>
              </w:rPr>
              <w:t xml:space="preserve"> i </w:t>
            </w:r>
            <w:proofErr w:type="spellStart"/>
            <w:r w:rsidRPr="006668ED">
              <w:rPr>
                <w:lang w:val="en-US"/>
              </w:rPr>
              <w:t>integruar</w:t>
            </w:r>
            <w:proofErr w:type="spellEnd"/>
            <w:r w:rsidRPr="006668ED">
              <w:rPr>
                <w:lang w:val="en-US"/>
              </w:rPr>
              <w:t xml:space="preserve"> </w:t>
            </w:r>
            <w:proofErr w:type="spellStart"/>
            <w:r w:rsidRPr="006668ED">
              <w:rPr>
                <w:lang w:val="en-US"/>
              </w:rPr>
              <w:t>përmes</w:t>
            </w:r>
            <w:proofErr w:type="spellEnd"/>
            <w:r w:rsidRPr="006668ED">
              <w:rPr>
                <w:lang w:val="en-US"/>
              </w:rPr>
              <w:t xml:space="preserve"> </w:t>
            </w:r>
            <w:proofErr w:type="spellStart"/>
            <w:r w:rsidRPr="006668ED">
              <w:rPr>
                <w:lang w:val="en-US"/>
              </w:rPr>
              <w:t>sistemit</w:t>
            </w:r>
            <w:proofErr w:type="spellEnd"/>
            <w:r w:rsidRPr="006668ED">
              <w:rPr>
                <w:lang w:val="en-US"/>
              </w:rPr>
              <w:t xml:space="preserve"> MRVA, i </w:t>
            </w:r>
            <w:proofErr w:type="spellStart"/>
            <w:r w:rsidRPr="006668ED">
              <w:rPr>
                <w:lang w:val="en-US"/>
              </w:rPr>
              <w:t>cili</w:t>
            </w:r>
            <w:proofErr w:type="spellEnd"/>
            <w:r w:rsidRPr="006668ED">
              <w:rPr>
                <w:lang w:val="en-US"/>
              </w:rPr>
              <w:t xml:space="preserve"> </w:t>
            </w:r>
            <w:proofErr w:type="spellStart"/>
            <w:r w:rsidRPr="006668ED">
              <w:rPr>
                <w:lang w:val="en-US"/>
              </w:rPr>
              <w:t>shërben</w:t>
            </w:r>
            <w:proofErr w:type="spellEnd"/>
            <w:r w:rsidRPr="006668ED">
              <w:rPr>
                <w:lang w:val="en-US"/>
              </w:rPr>
              <w:t xml:space="preserve"> </w:t>
            </w:r>
            <w:proofErr w:type="spellStart"/>
            <w:r w:rsidRPr="006668ED">
              <w:rPr>
                <w:lang w:val="en-US"/>
              </w:rPr>
              <w:t>si</w:t>
            </w:r>
            <w:proofErr w:type="spellEnd"/>
            <w:r w:rsidRPr="006668ED">
              <w:rPr>
                <w:lang w:val="en-US"/>
              </w:rPr>
              <w:t xml:space="preserve"> </w:t>
            </w:r>
            <w:proofErr w:type="spellStart"/>
            <w:r w:rsidRPr="006668ED">
              <w:rPr>
                <w:lang w:val="en-US"/>
              </w:rPr>
              <w:t>mekanizëm</w:t>
            </w:r>
            <w:proofErr w:type="spellEnd"/>
            <w:r w:rsidRPr="006668ED">
              <w:rPr>
                <w:lang w:val="en-US"/>
              </w:rPr>
              <w:t xml:space="preserve"> </w:t>
            </w:r>
            <w:proofErr w:type="spellStart"/>
            <w:r w:rsidRPr="006668ED">
              <w:rPr>
                <w:lang w:val="en-US"/>
              </w:rPr>
              <w:t>mbështetës</w:t>
            </w:r>
            <w:proofErr w:type="spellEnd"/>
            <w:r w:rsidRPr="006668ED">
              <w:rPr>
                <w:lang w:val="en-US"/>
              </w:rPr>
              <w:t xml:space="preserve"> </w:t>
            </w:r>
            <w:proofErr w:type="spellStart"/>
            <w:r w:rsidRPr="006668ED">
              <w:rPr>
                <w:lang w:val="en-US"/>
              </w:rPr>
              <w:t>për</w:t>
            </w:r>
            <w:proofErr w:type="spellEnd"/>
            <w:r w:rsidRPr="006668ED">
              <w:rPr>
                <w:lang w:val="en-US"/>
              </w:rPr>
              <w:t xml:space="preserve"> </w:t>
            </w:r>
            <w:proofErr w:type="spellStart"/>
            <w:r w:rsidRPr="006668ED">
              <w:rPr>
                <w:lang w:val="en-US"/>
              </w:rPr>
              <w:t>politikat</w:t>
            </w:r>
            <w:proofErr w:type="spellEnd"/>
            <w:r w:rsidRPr="006668ED">
              <w:rPr>
                <w:lang w:val="en-US"/>
              </w:rPr>
              <w:t xml:space="preserve"> e </w:t>
            </w:r>
            <w:proofErr w:type="spellStart"/>
            <w:r w:rsidRPr="006668ED">
              <w:rPr>
                <w:lang w:val="en-US"/>
              </w:rPr>
              <w:t>dekarbonizimit</w:t>
            </w:r>
            <w:proofErr w:type="spellEnd"/>
            <w:r w:rsidRPr="006668ED">
              <w:rPr>
                <w:lang w:val="en-US"/>
              </w:rPr>
              <w:t xml:space="preserve">. </w:t>
            </w:r>
            <w:proofErr w:type="spellStart"/>
            <w:r w:rsidRPr="006668ED">
              <w:rPr>
                <w:lang w:val="en-US"/>
              </w:rPr>
              <w:t>Përfshirja</w:t>
            </w:r>
            <w:proofErr w:type="spellEnd"/>
            <w:r w:rsidRPr="006668ED">
              <w:rPr>
                <w:lang w:val="en-US"/>
              </w:rPr>
              <w:t xml:space="preserve"> e </w:t>
            </w:r>
            <w:proofErr w:type="spellStart"/>
            <w:r w:rsidRPr="006668ED">
              <w:rPr>
                <w:lang w:val="en-US"/>
              </w:rPr>
              <w:t>trajektoreve</w:t>
            </w:r>
            <w:proofErr w:type="spellEnd"/>
            <w:r w:rsidRPr="006668ED">
              <w:rPr>
                <w:lang w:val="en-US"/>
              </w:rPr>
              <w:t xml:space="preserve"> </w:t>
            </w:r>
            <w:proofErr w:type="spellStart"/>
            <w:r w:rsidRPr="006668ED">
              <w:rPr>
                <w:lang w:val="en-US"/>
              </w:rPr>
              <w:t>të</w:t>
            </w:r>
            <w:proofErr w:type="spellEnd"/>
            <w:r w:rsidRPr="006668ED">
              <w:rPr>
                <w:lang w:val="en-US"/>
              </w:rPr>
              <w:t xml:space="preserve"> </w:t>
            </w:r>
            <w:proofErr w:type="spellStart"/>
            <w:r w:rsidRPr="006668ED">
              <w:rPr>
                <w:lang w:val="en-US"/>
              </w:rPr>
              <w:t>detajuara</w:t>
            </w:r>
            <w:proofErr w:type="spellEnd"/>
            <w:r w:rsidRPr="006668ED">
              <w:rPr>
                <w:lang w:val="en-US"/>
              </w:rPr>
              <w:t xml:space="preserve"> </w:t>
            </w:r>
            <w:proofErr w:type="spellStart"/>
            <w:r w:rsidRPr="006668ED">
              <w:rPr>
                <w:lang w:val="en-US"/>
              </w:rPr>
              <w:t>për</w:t>
            </w:r>
            <w:proofErr w:type="spellEnd"/>
            <w:r w:rsidRPr="006668ED">
              <w:rPr>
                <w:lang w:val="en-US"/>
              </w:rPr>
              <w:t xml:space="preserve"> </w:t>
            </w:r>
            <w:proofErr w:type="spellStart"/>
            <w:r w:rsidRPr="006668ED">
              <w:rPr>
                <w:lang w:val="en-US"/>
              </w:rPr>
              <w:t>çdo</w:t>
            </w:r>
            <w:proofErr w:type="spellEnd"/>
            <w:r w:rsidRPr="006668ED">
              <w:rPr>
                <w:lang w:val="en-US"/>
              </w:rPr>
              <w:t xml:space="preserve"> </w:t>
            </w:r>
            <w:proofErr w:type="spellStart"/>
            <w:r w:rsidRPr="006668ED">
              <w:rPr>
                <w:lang w:val="en-US"/>
              </w:rPr>
              <w:t>ndotës</w:t>
            </w:r>
            <w:proofErr w:type="spellEnd"/>
            <w:r w:rsidRPr="006668ED">
              <w:rPr>
                <w:lang w:val="en-US"/>
              </w:rPr>
              <w:t xml:space="preserve"> do </w:t>
            </w:r>
            <w:proofErr w:type="spellStart"/>
            <w:r w:rsidRPr="006668ED">
              <w:rPr>
                <w:lang w:val="en-US"/>
              </w:rPr>
              <w:t>të</w:t>
            </w:r>
            <w:proofErr w:type="spellEnd"/>
            <w:r w:rsidRPr="006668ED">
              <w:rPr>
                <w:lang w:val="en-US"/>
              </w:rPr>
              <w:t xml:space="preserve"> </w:t>
            </w:r>
            <w:proofErr w:type="spellStart"/>
            <w:r w:rsidRPr="006668ED">
              <w:rPr>
                <w:lang w:val="en-US"/>
              </w:rPr>
              <w:t>tejkalonte</w:t>
            </w:r>
            <w:proofErr w:type="spellEnd"/>
            <w:r w:rsidRPr="006668ED">
              <w:rPr>
                <w:lang w:val="en-US"/>
              </w:rPr>
              <w:t xml:space="preserve"> </w:t>
            </w:r>
            <w:proofErr w:type="spellStart"/>
            <w:r w:rsidRPr="006668ED">
              <w:rPr>
                <w:lang w:val="en-US"/>
              </w:rPr>
              <w:t>fushëveprimin</w:t>
            </w:r>
            <w:proofErr w:type="spellEnd"/>
            <w:r w:rsidRPr="006668ED">
              <w:rPr>
                <w:lang w:val="en-US"/>
              </w:rPr>
              <w:t xml:space="preserve"> e </w:t>
            </w:r>
            <w:proofErr w:type="spellStart"/>
            <w:r w:rsidRPr="006668ED">
              <w:rPr>
                <w:lang w:val="en-US"/>
              </w:rPr>
              <w:t>këtij</w:t>
            </w:r>
            <w:proofErr w:type="spellEnd"/>
            <w:r w:rsidRPr="006668ED">
              <w:rPr>
                <w:lang w:val="en-US"/>
              </w:rPr>
              <w:t xml:space="preserve"> </w:t>
            </w:r>
            <w:proofErr w:type="spellStart"/>
            <w:r w:rsidRPr="006668ED">
              <w:rPr>
                <w:lang w:val="en-US"/>
              </w:rPr>
              <w:t>dokumenti</w:t>
            </w:r>
            <w:proofErr w:type="spellEnd"/>
            <w:r w:rsidRPr="006668ED">
              <w:rPr>
                <w:lang w:val="en-US"/>
              </w:rPr>
              <w:t xml:space="preserve">, i </w:t>
            </w:r>
            <w:proofErr w:type="spellStart"/>
            <w:r w:rsidRPr="006668ED">
              <w:rPr>
                <w:lang w:val="en-US"/>
              </w:rPr>
              <w:t>cili</w:t>
            </w:r>
            <w:proofErr w:type="spellEnd"/>
            <w:r w:rsidRPr="006668ED">
              <w:rPr>
                <w:lang w:val="en-US"/>
              </w:rPr>
              <w:t xml:space="preserve"> </w:t>
            </w:r>
            <w:proofErr w:type="spellStart"/>
            <w:r w:rsidRPr="006668ED">
              <w:rPr>
                <w:lang w:val="en-US"/>
              </w:rPr>
              <w:t>fokusohet</w:t>
            </w:r>
            <w:proofErr w:type="spellEnd"/>
            <w:r w:rsidRPr="006668ED">
              <w:rPr>
                <w:lang w:val="en-US"/>
              </w:rPr>
              <w:t xml:space="preserve"> në </w:t>
            </w:r>
            <w:proofErr w:type="spellStart"/>
            <w:r w:rsidRPr="006668ED">
              <w:rPr>
                <w:lang w:val="en-US"/>
              </w:rPr>
              <w:t>kornizën</w:t>
            </w:r>
            <w:proofErr w:type="spellEnd"/>
            <w:r w:rsidRPr="006668ED">
              <w:rPr>
                <w:lang w:val="en-US"/>
              </w:rPr>
              <w:t xml:space="preserve"> e </w:t>
            </w:r>
            <w:proofErr w:type="spellStart"/>
            <w:r w:rsidRPr="006668ED">
              <w:rPr>
                <w:lang w:val="en-US"/>
              </w:rPr>
              <w:t>gjerë</w:t>
            </w:r>
            <w:proofErr w:type="spellEnd"/>
            <w:r w:rsidRPr="006668ED">
              <w:rPr>
                <w:lang w:val="en-US"/>
              </w:rPr>
              <w:t xml:space="preserve"> </w:t>
            </w:r>
            <w:proofErr w:type="spellStart"/>
            <w:r w:rsidRPr="006668ED">
              <w:rPr>
                <w:lang w:val="en-US"/>
              </w:rPr>
              <w:t>të</w:t>
            </w:r>
            <w:proofErr w:type="spellEnd"/>
            <w:r w:rsidRPr="006668ED">
              <w:rPr>
                <w:lang w:val="en-US"/>
              </w:rPr>
              <w:t xml:space="preserve"> </w:t>
            </w:r>
            <w:proofErr w:type="spellStart"/>
            <w:r w:rsidRPr="006668ED">
              <w:rPr>
                <w:lang w:val="en-US"/>
              </w:rPr>
              <w:t>tranzicionit</w:t>
            </w:r>
            <w:proofErr w:type="spellEnd"/>
            <w:r w:rsidRPr="006668ED">
              <w:rPr>
                <w:lang w:val="en-US"/>
              </w:rPr>
              <w:t xml:space="preserve"> dhe jo në planet </w:t>
            </w:r>
            <w:proofErr w:type="spellStart"/>
            <w:r w:rsidRPr="006668ED">
              <w:rPr>
                <w:lang w:val="en-US"/>
              </w:rPr>
              <w:t>teknike</w:t>
            </w:r>
            <w:proofErr w:type="spellEnd"/>
            <w:r w:rsidRPr="006668ED">
              <w:rPr>
                <w:lang w:val="en-US"/>
              </w:rPr>
              <w:t xml:space="preserve"> </w:t>
            </w:r>
            <w:proofErr w:type="spellStart"/>
            <w:r w:rsidRPr="006668ED">
              <w:rPr>
                <w:lang w:val="en-US"/>
              </w:rPr>
              <w:t>operacionale</w:t>
            </w:r>
            <w:proofErr w:type="spellEnd"/>
            <w:r w:rsidR="00CD1BFF" w:rsidRPr="004152DB">
              <w:rPr>
                <w:lang w:val="en-US"/>
              </w:rPr>
              <w:t>.</w:t>
            </w:r>
          </w:p>
          <w:p w14:paraId="09B1B61C" w14:textId="77777777" w:rsidR="00191AC2" w:rsidRPr="004152DB" w:rsidRDefault="00191AC2" w:rsidP="00AC0B86"/>
        </w:tc>
      </w:tr>
      <w:tr w:rsidR="00191AC2" w:rsidRPr="00F83B98" w14:paraId="76EC48DB" w14:textId="77777777" w:rsidTr="00287C61">
        <w:trPr>
          <w:gridAfter w:val="1"/>
          <w:wAfter w:w="90" w:type="dxa"/>
          <w:trHeight w:val="1362"/>
        </w:trPr>
        <w:tc>
          <w:tcPr>
            <w:tcW w:w="1819" w:type="dxa"/>
            <w:vMerge/>
          </w:tcPr>
          <w:p w14:paraId="0468F86A" w14:textId="77777777" w:rsidR="00191AC2" w:rsidRPr="00F83B98" w:rsidRDefault="00191AC2" w:rsidP="00AC0B86"/>
        </w:tc>
        <w:tc>
          <w:tcPr>
            <w:tcW w:w="3846" w:type="dxa"/>
          </w:tcPr>
          <w:p w14:paraId="34A560B9" w14:textId="77777777" w:rsidR="00191AC2" w:rsidRDefault="00CA6D23" w:rsidP="00AC0B86">
            <w:pPr>
              <w:pStyle w:val="Heading1"/>
              <w:outlineLvl w:val="0"/>
            </w:pPr>
            <w:r>
              <w:t>Minierat, hiri dhe tokat</w:t>
            </w:r>
          </w:p>
          <w:p w14:paraId="46F01666" w14:textId="77777777" w:rsidR="00CA6D23" w:rsidRPr="006668ED" w:rsidRDefault="00CA6D23" w:rsidP="00AC0B86">
            <w:pPr>
              <w:pStyle w:val="Heading1"/>
              <w:outlineLvl w:val="0"/>
              <w:rPr>
                <w:b w:val="0"/>
                <w:bCs w:val="0"/>
              </w:rPr>
            </w:pPr>
            <w:r w:rsidRPr="006668ED">
              <w:rPr>
                <w:b w:val="0"/>
                <w:bCs w:val="0"/>
              </w:rPr>
              <w:t>Mungon inventari i detyrimeve, kostove, përgjegjësive dhe ripërdorimit të tokës.</w:t>
            </w:r>
          </w:p>
          <w:p w14:paraId="4A0EBC85" w14:textId="460B1229" w:rsidR="00CA6D23" w:rsidRPr="00F83B98" w:rsidRDefault="00CA6D23" w:rsidP="00AC0B86">
            <w:pPr>
              <w:pStyle w:val="Heading1"/>
              <w:outlineLvl w:val="0"/>
              <w:rPr>
                <w:b w:val="0"/>
                <w:bCs w:val="0"/>
              </w:rPr>
            </w:pPr>
            <w:r w:rsidRPr="006668ED">
              <w:rPr>
                <w:b w:val="0"/>
                <w:bCs w:val="0"/>
              </w:rPr>
              <w:t>Rekomandim: Të hartohet Plan Kombëtar për Mbylljen e Minierave, Hirin, Tokën, Ujin dhe Rehabilitimin.</w:t>
            </w:r>
          </w:p>
        </w:tc>
        <w:tc>
          <w:tcPr>
            <w:tcW w:w="1620" w:type="dxa"/>
          </w:tcPr>
          <w:p w14:paraId="32631521" w14:textId="7CC6FA38" w:rsidR="00191AC2" w:rsidRPr="00F83B98" w:rsidRDefault="00426A37" w:rsidP="00AC0B86">
            <w:r w:rsidRPr="00F83B98">
              <w:t>Refuzohet</w:t>
            </w:r>
          </w:p>
        </w:tc>
        <w:tc>
          <w:tcPr>
            <w:tcW w:w="6390" w:type="dxa"/>
          </w:tcPr>
          <w:p w14:paraId="1E2E7286" w14:textId="79DAE3C4" w:rsidR="00191AC2" w:rsidRPr="004152DB" w:rsidRDefault="004152DB" w:rsidP="00AC0B86">
            <w:r>
              <w:t>R</w:t>
            </w:r>
            <w:r w:rsidR="003632C1" w:rsidRPr="004152DB">
              <w:t xml:space="preserve">ehabilitimi mjedisor </w:t>
            </w:r>
            <w:r w:rsidR="00CD1BFF" w:rsidRPr="004152DB">
              <w:t xml:space="preserve">trajtohet si </w:t>
            </w:r>
            <w:r w:rsidR="003632C1" w:rsidRPr="004152DB">
              <w:t xml:space="preserve">shtyllë strategjike </w:t>
            </w:r>
            <w:r w:rsidR="00CD1BFF" w:rsidRPr="004152DB">
              <w:t xml:space="preserve">e udhërrëfyesit </w:t>
            </w:r>
            <w:r w:rsidR="003632C1" w:rsidRPr="004152DB">
              <w:t>dhe përfshin projekte konkrete për ripërdorimin e tokës (si Solar4Kosovo</w:t>
            </w:r>
            <w:r w:rsidR="00CD1BFF" w:rsidRPr="004152DB">
              <w:t>,</w:t>
            </w:r>
            <w:r w:rsidR="00CD1BFF" w:rsidRPr="00420A7C">
              <w:t xml:space="preserve"> që do të ndërtohet në ish </w:t>
            </w:r>
            <w:proofErr w:type="spellStart"/>
            <w:r w:rsidR="00CD1BFF" w:rsidRPr="00420A7C">
              <w:t>de</w:t>
            </w:r>
            <w:r w:rsidR="003632C1" w:rsidRPr="004152DB">
              <w:t>ponitë</w:t>
            </w:r>
            <w:proofErr w:type="spellEnd"/>
            <w:r w:rsidR="003632C1" w:rsidRPr="004152DB">
              <w:t xml:space="preserve"> e hirit). Përgjegjësitë institucionale dhe masat zbutëse janë specifikuar në Regjistrin e Rreziqeve ndërsa detajet teknike i takojnë Strategjisë së KEK-ut, me të cilën ky plan është i harmonizuar.</w:t>
            </w:r>
          </w:p>
        </w:tc>
      </w:tr>
      <w:tr w:rsidR="00191AC2" w:rsidRPr="00F83B98" w14:paraId="6729432D" w14:textId="77777777" w:rsidTr="00287C61">
        <w:trPr>
          <w:gridAfter w:val="1"/>
          <w:wAfter w:w="90" w:type="dxa"/>
          <w:trHeight w:val="1362"/>
        </w:trPr>
        <w:tc>
          <w:tcPr>
            <w:tcW w:w="1819" w:type="dxa"/>
            <w:vMerge/>
          </w:tcPr>
          <w:p w14:paraId="5E6144E3" w14:textId="77777777" w:rsidR="00191AC2" w:rsidRPr="00F83B98" w:rsidRDefault="00191AC2" w:rsidP="00AC0B86"/>
        </w:tc>
        <w:tc>
          <w:tcPr>
            <w:tcW w:w="3846" w:type="dxa"/>
          </w:tcPr>
          <w:p w14:paraId="3EC426BA" w14:textId="77777777" w:rsidR="00191AC2" w:rsidRDefault="00CA6D23" w:rsidP="00AC0B86">
            <w:pPr>
              <w:pStyle w:val="Heading1"/>
              <w:outlineLvl w:val="0"/>
            </w:pPr>
            <w:r>
              <w:t>Shëndeti dhe mjedisi</w:t>
            </w:r>
          </w:p>
          <w:p w14:paraId="1D69D671" w14:textId="77777777" w:rsidR="00CA6D23" w:rsidRPr="006668ED" w:rsidRDefault="00CA6D23" w:rsidP="00AC0B86">
            <w:pPr>
              <w:pStyle w:val="Heading1"/>
              <w:outlineLvl w:val="0"/>
              <w:rPr>
                <w:b w:val="0"/>
                <w:bCs w:val="0"/>
              </w:rPr>
            </w:pPr>
            <w:r w:rsidRPr="006668ED">
              <w:rPr>
                <w:b w:val="0"/>
                <w:bCs w:val="0"/>
              </w:rPr>
              <w:t>Nuk ka indikatorë të ekspozimit të komuniteteve ndaj ajrit, ujit, tokës dhe ndikimeve shëndetësore.</w:t>
            </w:r>
          </w:p>
          <w:p w14:paraId="549CB452" w14:textId="21B70260" w:rsidR="00CA6D23" w:rsidRPr="00F83B98" w:rsidRDefault="00CA6D23" w:rsidP="00AC0B86">
            <w:pPr>
              <w:pStyle w:val="Heading1"/>
              <w:outlineLvl w:val="0"/>
              <w:rPr>
                <w:b w:val="0"/>
                <w:bCs w:val="0"/>
              </w:rPr>
            </w:pPr>
            <w:r w:rsidRPr="006668ED">
              <w:rPr>
                <w:b w:val="0"/>
                <w:bCs w:val="0"/>
              </w:rPr>
              <w:t>Rekomandim: Të shtohen indikatorë, bazë monitorimi dhe raportim publik i pavarur.</w:t>
            </w:r>
          </w:p>
        </w:tc>
        <w:tc>
          <w:tcPr>
            <w:tcW w:w="1620" w:type="dxa"/>
          </w:tcPr>
          <w:p w14:paraId="1ABE914C" w14:textId="787A37BE" w:rsidR="00191AC2" w:rsidRPr="00F83B98" w:rsidRDefault="00426A37" w:rsidP="00AC0B86">
            <w:r w:rsidRPr="00F83B98">
              <w:t>Refuzohet</w:t>
            </w:r>
          </w:p>
        </w:tc>
        <w:tc>
          <w:tcPr>
            <w:tcW w:w="6390" w:type="dxa"/>
          </w:tcPr>
          <w:p w14:paraId="1BD8CC7B" w14:textId="23F5F457" w:rsidR="00191AC2" w:rsidRPr="00420A7C" w:rsidRDefault="00D239A6" w:rsidP="00AC0B86">
            <w:r w:rsidRPr="00420A7C">
              <w:t xml:space="preserve">Dokumenti adreson mjedisin përmes shtyllës "Përgjegjësia mjedisore", duke përfshirë caqe për reduktimin e emetimeve (≤ 5 </w:t>
            </w:r>
            <w:proofErr w:type="spellStart"/>
            <w:r w:rsidRPr="00420A7C">
              <w:t>Mt</w:t>
            </w:r>
            <w:proofErr w:type="spellEnd"/>
            <w:r w:rsidRPr="00420A7C">
              <w:t xml:space="preserve"> CO</w:t>
            </w:r>
            <w:r w:rsidR="00426A37">
              <w:rPr>
                <w:vertAlign w:val="subscript"/>
              </w:rPr>
              <w:t>2</w:t>
            </w:r>
            <w:r w:rsidRPr="00420A7C">
              <w:t xml:space="preserve">) dhe rehabilitimin e TC "Kosova B" sipas standardeve IED. Indikatorët e detajuar teknikë dhe monitorimi i ekspozimit u takojnë dokumenteve si </w:t>
            </w:r>
            <w:r w:rsidR="00420A7C" w:rsidRPr="00420A7C">
              <w:t>PKEK</w:t>
            </w:r>
            <w:r w:rsidRPr="00420A7C">
              <w:t xml:space="preserve"> dhe sistemit MRVA, ndërsa raportimi mbikëqyret nga KKNK.</w:t>
            </w:r>
          </w:p>
        </w:tc>
      </w:tr>
      <w:tr w:rsidR="00191AC2" w:rsidRPr="00F83B98" w14:paraId="58366A6B" w14:textId="77777777" w:rsidTr="00287C61">
        <w:trPr>
          <w:gridAfter w:val="1"/>
          <w:wAfter w:w="90" w:type="dxa"/>
          <w:trHeight w:val="1362"/>
        </w:trPr>
        <w:tc>
          <w:tcPr>
            <w:tcW w:w="1819" w:type="dxa"/>
            <w:vMerge/>
          </w:tcPr>
          <w:p w14:paraId="43D21FB1" w14:textId="77777777" w:rsidR="00191AC2" w:rsidRPr="00F83B98" w:rsidRDefault="00191AC2" w:rsidP="00AC0B86"/>
        </w:tc>
        <w:tc>
          <w:tcPr>
            <w:tcW w:w="3846" w:type="dxa"/>
          </w:tcPr>
          <w:p w14:paraId="7CFE3B3B" w14:textId="77777777" w:rsidR="00191AC2" w:rsidRDefault="00CA6D23" w:rsidP="00AC0B86">
            <w:pPr>
              <w:pStyle w:val="Heading1"/>
              <w:outlineLvl w:val="0"/>
            </w:pPr>
            <w:r>
              <w:t>Territori</w:t>
            </w:r>
          </w:p>
          <w:p w14:paraId="4ACAA9F7" w14:textId="77777777" w:rsidR="00CA6D23" w:rsidRPr="006668ED" w:rsidRDefault="00CA6D23" w:rsidP="00AC0B86">
            <w:pPr>
              <w:pStyle w:val="Heading1"/>
              <w:outlineLvl w:val="0"/>
              <w:rPr>
                <w:b w:val="0"/>
                <w:bCs w:val="0"/>
              </w:rPr>
            </w:pPr>
            <w:r w:rsidRPr="006668ED">
              <w:rPr>
                <w:b w:val="0"/>
                <w:bCs w:val="0"/>
              </w:rPr>
              <w:t>Obiliqi dhe Fushë Kosova përmenden pa plane territoriale të detajuara, projekt-</w:t>
            </w:r>
            <w:proofErr w:type="spellStart"/>
            <w:r w:rsidRPr="006668ED">
              <w:rPr>
                <w:b w:val="0"/>
                <w:bCs w:val="0"/>
              </w:rPr>
              <w:t>pipeline</w:t>
            </w:r>
            <w:proofErr w:type="spellEnd"/>
            <w:r w:rsidRPr="006668ED">
              <w:rPr>
                <w:b w:val="0"/>
                <w:bCs w:val="0"/>
              </w:rPr>
              <w:t xml:space="preserve"> ose financim të diferencuar</w:t>
            </w:r>
          </w:p>
          <w:p w14:paraId="6F16B498" w14:textId="0E0E71D4" w:rsidR="00CA6D23" w:rsidRPr="00F83B98" w:rsidRDefault="007C6316" w:rsidP="00AC0B86">
            <w:pPr>
              <w:pStyle w:val="Heading1"/>
              <w:outlineLvl w:val="0"/>
              <w:rPr>
                <w:b w:val="0"/>
                <w:bCs w:val="0"/>
              </w:rPr>
            </w:pPr>
            <w:r w:rsidRPr="006668ED">
              <w:rPr>
                <w:b w:val="0"/>
                <w:bCs w:val="0"/>
              </w:rPr>
              <w:t>R</w:t>
            </w:r>
            <w:r w:rsidR="00CA6D23" w:rsidRPr="006668ED">
              <w:rPr>
                <w:b w:val="0"/>
                <w:bCs w:val="0"/>
              </w:rPr>
              <w:t>ekomandim</w:t>
            </w:r>
            <w:r w:rsidRPr="006668ED">
              <w:rPr>
                <w:b w:val="0"/>
                <w:bCs w:val="0"/>
              </w:rPr>
              <w:t>:</w:t>
            </w:r>
            <w:r w:rsidR="00587501" w:rsidRPr="006668ED">
              <w:rPr>
                <w:b w:val="0"/>
                <w:bCs w:val="0"/>
              </w:rPr>
              <w:t xml:space="preserve"> Të përcaktohen Territore </w:t>
            </w:r>
            <w:proofErr w:type="spellStart"/>
            <w:r w:rsidR="00587501" w:rsidRPr="006668ED">
              <w:rPr>
                <w:b w:val="0"/>
                <w:bCs w:val="0"/>
              </w:rPr>
              <w:t>Prioritare</w:t>
            </w:r>
            <w:proofErr w:type="spellEnd"/>
            <w:r w:rsidR="00587501" w:rsidRPr="006668ED">
              <w:rPr>
                <w:b w:val="0"/>
                <w:bCs w:val="0"/>
              </w:rPr>
              <w:t xml:space="preserve"> dhe të hartohen Plane Territoriale të </w:t>
            </w:r>
            <w:proofErr w:type="spellStart"/>
            <w:r w:rsidR="00587501" w:rsidRPr="006668ED">
              <w:rPr>
                <w:b w:val="0"/>
                <w:bCs w:val="0"/>
              </w:rPr>
              <w:t>Tranzicionit</w:t>
            </w:r>
            <w:proofErr w:type="spellEnd"/>
            <w:r w:rsidR="00587501" w:rsidRPr="006668ED">
              <w:rPr>
                <w:b w:val="0"/>
                <w:bCs w:val="0"/>
              </w:rPr>
              <w:t xml:space="preserve"> të Drejtë.</w:t>
            </w:r>
          </w:p>
        </w:tc>
        <w:tc>
          <w:tcPr>
            <w:tcW w:w="1620" w:type="dxa"/>
          </w:tcPr>
          <w:p w14:paraId="551B2F9E" w14:textId="03B9688A" w:rsidR="00191AC2" w:rsidRPr="00F83B98" w:rsidRDefault="00426A37" w:rsidP="00AC0B86">
            <w:r w:rsidRPr="00F83B98">
              <w:t>Refuzohet</w:t>
            </w:r>
          </w:p>
        </w:tc>
        <w:tc>
          <w:tcPr>
            <w:tcW w:w="6390" w:type="dxa"/>
          </w:tcPr>
          <w:p w14:paraId="6E218C94" w14:textId="64C0999B" w:rsidR="00420A7C" w:rsidRPr="00420A7C" w:rsidRDefault="00420A7C" w:rsidP="00420A7C">
            <w:r w:rsidRPr="00420A7C">
              <w:t xml:space="preserve">Hartimi i planeve të hollësishme territoriale dhe </w:t>
            </w:r>
            <w:proofErr w:type="spellStart"/>
            <w:r w:rsidRPr="00420A7C">
              <w:t>operacionale</w:t>
            </w:r>
            <w:proofErr w:type="spellEnd"/>
            <w:r w:rsidRPr="00420A7C">
              <w:t xml:space="preserve"> i takon dokumenteve sektoriale dhe </w:t>
            </w:r>
            <w:proofErr w:type="spellStart"/>
            <w:r w:rsidRPr="00420A7C">
              <w:t>korporative</w:t>
            </w:r>
            <w:proofErr w:type="spellEnd"/>
            <w:r w:rsidRPr="00420A7C">
              <w:t xml:space="preserve">, si Strategjia Afatgjatë e </w:t>
            </w:r>
            <w:proofErr w:type="spellStart"/>
            <w:r w:rsidRPr="00420A7C">
              <w:t>Tranzicionit</w:t>
            </w:r>
            <w:proofErr w:type="spellEnd"/>
            <w:r w:rsidRPr="00420A7C">
              <w:t xml:space="preserve"> të KEK-ut, e cila e </w:t>
            </w:r>
            <w:proofErr w:type="spellStart"/>
            <w:r w:rsidRPr="00420A7C">
              <w:t>operacionalizon</w:t>
            </w:r>
            <w:proofErr w:type="spellEnd"/>
            <w:r w:rsidRPr="00420A7C">
              <w:t xml:space="preserve"> këtë Udhërrëfyes në nivel lokal, duke siguruar që asnjë komunitet të mos mbetet prapa.</w:t>
            </w:r>
          </w:p>
          <w:p w14:paraId="0EFE98BE" w14:textId="3584E74B" w:rsidR="00191AC2" w:rsidRPr="00420A7C" w:rsidRDefault="00420A7C" w:rsidP="00420A7C">
            <w:r w:rsidRPr="00420A7C">
              <w:t xml:space="preserve">Dokumenti i identifikon qartë Obiliqin dhe Fushë Kosovën si zona </w:t>
            </w:r>
            <w:proofErr w:type="spellStart"/>
            <w:r w:rsidRPr="00420A7C">
              <w:t>prioritare</w:t>
            </w:r>
            <w:proofErr w:type="spellEnd"/>
            <w:r w:rsidRPr="00420A7C">
              <w:t>, duke qenë se ato përbëjnë boshtin ekonomik të varur nga linjiti dhe KEK-u.</w:t>
            </w:r>
          </w:p>
        </w:tc>
      </w:tr>
      <w:tr w:rsidR="00191AC2" w:rsidRPr="00F83B98" w14:paraId="4EAD80BC" w14:textId="77777777" w:rsidTr="00287C61">
        <w:trPr>
          <w:gridAfter w:val="1"/>
          <w:wAfter w:w="90" w:type="dxa"/>
          <w:trHeight w:val="623"/>
        </w:trPr>
        <w:tc>
          <w:tcPr>
            <w:tcW w:w="1819" w:type="dxa"/>
            <w:vMerge/>
          </w:tcPr>
          <w:p w14:paraId="2013A51E" w14:textId="77777777" w:rsidR="00191AC2" w:rsidRPr="00F83B98" w:rsidRDefault="00191AC2" w:rsidP="00AC0B86"/>
        </w:tc>
        <w:tc>
          <w:tcPr>
            <w:tcW w:w="3846" w:type="dxa"/>
          </w:tcPr>
          <w:p w14:paraId="01301E52" w14:textId="77777777" w:rsidR="00191AC2" w:rsidRDefault="00587501" w:rsidP="00AC0B86">
            <w:pPr>
              <w:pStyle w:val="Heading1"/>
              <w:outlineLvl w:val="0"/>
            </w:pPr>
            <w:r>
              <w:t>Punëtorët</w:t>
            </w:r>
          </w:p>
          <w:p w14:paraId="61E3C997" w14:textId="77777777" w:rsidR="00587501" w:rsidRPr="006668ED" w:rsidRDefault="00587501" w:rsidP="00AC0B86">
            <w:pPr>
              <w:pStyle w:val="Heading1"/>
              <w:outlineLvl w:val="0"/>
              <w:rPr>
                <w:b w:val="0"/>
                <w:bCs w:val="0"/>
              </w:rPr>
            </w:pPr>
            <w:r w:rsidRPr="006668ED">
              <w:rPr>
                <w:b w:val="0"/>
                <w:bCs w:val="0"/>
              </w:rPr>
              <w:t xml:space="preserve">Numri total i punëtorëve nuk tregon </w:t>
            </w:r>
            <w:r w:rsidRPr="006668ED">
              <w:rPr>
                <w:b w:val="0"/>
                <w:bCs w:val="0"/>
              </w:rPr>
              <w:lastRenderedPageBreak/>
              <w:t xml:space="preserve">moshë, profesion, pensionim, vendbanim, shëndet ose aftësi të </w:t>
            </w:r>
            <w:proofErr w:type="spellStart"/>
            <w:r w:rsidRPr="006668ED">
              <w:rPr>
                <w:b w:val="0"/>
                <w:bCs w:val="0"/>
              </w:rPr>
              <w:t>transferueshme</w:t>
            </w:r>
            <w:proofErr w:type="spellEnd"/>
            <w:r w:rsidRPr="006668ED">
              <w:rPr>
                <w:b w:val="0"/>
                <w:bCs w:val="0"/>
              </w:rPr>
              <w:t>.</w:t>
            </w:r>
          </w:p>
          <w:p w14:paraId="2CB224F3" w14:textId="3C642FCB" w:rsidR="00587501" w:rsidRPr="00F83B98" w:rsidRDefault="00587501" w:rsidP="00AC0B86">
            <w:pPr>
              <w:pStyle w:val="Heading1"/>
              <w:outlineLvl w:val="0"/>
              <w:rPr>
                <w:b w:val="0"/>
                <w:bCs w:val="0"/>
              </w:rPr>
            </w:pPr>
            <w:r w:rsidRPr="006668ED">
              <w:rPr>
                <w:b w:val="0"/>
                <w:bCs w:val="0"/>
              </w:rPr>
              <w:t xml:space="preserve">Rekomandim: Të krijohet profil i plotë i punëtorëve të KEK-ut, </w:t>
            </w:r>
            <w:proofErr w:type="spellStart"/>
            <w:r w:rsidRPr="006668ED">
              <w:rPr>
                <w:b w:val="0"/>
                <w:bCs w:val="0"/>
              </w:rPr>
              <w:t>kontraktorëve</w:t>
            </w:r>
            <w:proofErr w:type="spellEnd"/>
            <w:r w:rsidRPr="006668ED">
              <w:rPr>
                <w:b w:val="0"/>
                <w:bCs w:val="0"/>
              </w:rPr>
              <w:t xml:space="preserve"> dhe zinxhirit lokal.</w:t>
            </w:r>
          </w:p>
        </w:tc>
        <w:tc>
          <w:tcPr>
            <w:tcW w:w="1620" w:type="dxa"/>
          </w:tcPr>
          <w:p w14:paraId="494048D5" w14:textId="3B2D5B24" w:rsidR="00191AC2" w:rsidRPr="00F83B98" w:rsidRDefault="00426A37" w:rsidP="00AC0B86">
            <w:r w:rsidRPr="00F83B98">
              <w:lastRenderedPageBreak/>
              <w:t>Refuzohet</w:t>
            </w:r>
          </w:p>
        </w:tc>
        <w:tc>
          <w:tcPr>
            <w:tcW w:w="6390" w:type="dxa"/>
          </w:tcPr>
          <w:p w14:paraId="507429EF" w14:textId="539FF957" w:rsidR="00420A7C" w:rsidRDefault="00426A37" w:rsidP="00420A7C">
            <w:r>
              <w:t>D</w:t>
            </w:r>
            <w:r w:rsidR="00420A7C" w:rsidRPr="00420A7C">
              <w:t xml:space="preserve">okumenti e adreson këtë nevojë duke paraparë masa konkrete në planet e veprimit: në fazën afatshkurtër (2026–2028), </w:t>
            </w:r>
            <w:r w:rsidR="00420A7C" w:rsidRPr="00420A7C">
              <w:lastRenderedPageBreak/>
              <w:t xml:space="preserve">parashihet </w:t>
            </w:r>
            <w:proofErr w:type="spellStart"/>
            <w:r w:rsidR="00420A7C" w:rsidRPr="00420A7C">
              <w:t>specifikisht</w:t>
            </w:r>
            <w:proofErr w:type="spellEnd"/>
            <w:r w:rsidR="00420A7C" w:rsidRPr="00420A7C">
              <w:t xml:space="preserve"> "dokumentimi i fuqisë punëtore të prekur" si një veprim kryesor për të krijuar bazën për masat mbështetëse.</w:t>
            </w:r>
          </w:p>
          <w:p w14:paraId="6A711574" w14:textId="77777777" w:rsidR="00420A7C" w:rsidRDefault="00420A7C" w:rsidP="00420A7C">
            <w:r w:rsidRPr="00420A7C">
              <w:t>Dokumenti identifikon tashmë rreth 4,000 punëtorë të KEK-ut si grup parësor dhe analizon varësinë e madhe ekonomike të komuniteteve të Obiliqit dhe Fushë Kosovës nga ky zinxhir prodhimi.</w:t>
            </w:r>
          </w:p>
          <w:p w14:paraId="5E095BAD" w14:textId="3D045657" w:rsidR="00420A7C" w:rsidRPr="00420A7C" w:rsidRDefault="00420A7C" w:rsidP="00420A7C">
            <w:r w:rsidRPr="00420A7C">
              <w:t>Janë përcaktuar instrumente të qarta për këtë kategori, si rikualifikimi profesional, punësimi i drejtpërdrejtë në projekte të reja (BRE, rehabilitim) dhe synimi që të paktën 25% e të punësuarve të jenë gra deri në vitin 2031.</w:t>
            </w:r>
          </w:p>
          <w:p w14:paraId="280EE473" w14:textId="77B1A329" w:rsidR="00420A7C" w:rsidRPr="00420A7C" w:rsidRDefault="00420A7C" w:rsidP="00420A7C">
            <w:r w:rsidRPr="00420A7C">
              <w:t xml:space="preserve">Prandaj, krijimi i profilit të plotë është paraparë si një hap zbatues brenda kornizës së Udhërrëfyesit (Tabela 5 dhe 6) dhe dokumenteve </w:t>
            </w:r>
            <w:proofErr w:type="spellStart"/>
            <w:r w:rsidRPr="00420A7C">
              <w:t>operacionale</w:t>
            </w:r>
            <w:proofErr w:type="spellEnd"/>
            <w:r w:rsidRPr="00420A7C">
              <w:t xml:space="preserve"> të KEK-ut, duke e bërë përfshirjen e këtyre detajeve teknike në këtë nivel strategjik të panevojshme</w:t>
            </w:r>
            <w:r>
              <w:t>.</w:t>
            </w:r>
          </w:p>
          <w:p w14:paraId="4236E2F4" w14:textId="77777777" w:rsidR="00191AC2" w:rsidRPr="00420A7C" w:rsidRDefault="00191AC2" w:rsidP="00AC0B86"/>
        </w:tc>
      </w:tr>
      <w:tr w:rsidR="00191AC2" w:rsidRPr="00F83B98" w14:paraId="52972006" w14:textId="77777777" w:rsidTr="00287C61">
        <w:trPr>
          <w:gridAfter w:val="1"/>
          <w:wAfter w:w="90" w:type="dxa"/>
          <w:trHeight w:val="1362"/>
        </w:trPr>
        <w:tc>
          <w:tcPr>
            <w:tcW w:w="1819" w:type="dxa"/>
            <w:vMerge/>
          </w:tcPr>
          <w:p w14:paraId="32342751" w14:textId="77777777" w:rsidR="00191AC2" w:rsidRPr="00F83B98" w:rsidRDefault="00191AC2" w:rsidP="00AC0B86"/>
        </w:tc>
        <w:tc>
          <w:tcPr>
            <w:tcW w:w="3846" w:type="dxa"/>
          </w:tcPr>
          <w:p w14:paraId="57231F1A" w14:textId="77777777" w:rsidR="00191AC2" w:rsidRDefault="00587501" w:rsidP="00AC0B86">
            <w:pPr>
              <w:pStyle w:val="Heading1"/>
              <w:outlineLvl w:val="0"/>
            </w:pPr>
            <w:proofErr w:type="spellStart"/>
            <w:r>
              <w:t>Kontraktorët</w:t>
            </w:r>
            <w:proofErr w:type="spellEnd"/>
          </w:p>
          <w:p w14:paraId="2A53DCD6" w14:textId="77777777" w:rsidR="00587501" w:rsidRPr="006668ED" w:rsidRDefault="00587501" w:rsidP="00AC0B86">
            <w:pPr>
              <w:pStyle w:val="Heading1"/>
              <w:outlineLvl w:val="0"/>
              <w:rPr>
                <w:b w:val="0"/>
                <w:bCs w:val="0"/>
              </w:rPr>
            </w:pPr>
            <w:r w:rsidRPr="006668ED">
              <w:rPr>
                <w:b w:val="0"/>
                <w:bCs w:val="0"/>
              </w:rPr>
              <w:t xml:space="preserve">Puna indirekte, </w:t>
            </w:r>
            <w:proofErr w:type="spellStart"/>
            <w:r w:rsidRPr="006668ED">
              <w:rPr>
                <w:b w:val="0"/>
                <w:bCs w:val="0"/>
              </w:rPr>
              <w:t>nënkontraktorët</w:t>
            </w:r>
            <w:proofErr w:type="spellEnd"/>
            <w:r w:rsidRPr="006668ED">
              <w:rPr>
                <w:b w:val="0"/>
                <w:bCs w:val="0"/>
              </w:rPr>
              <w:t xml:space="preserve"> dhe furnitorët lokalë nuk janë pjesë e analizës</w:t>
            </w:r>
          </w:p>
          <w:p w14:paraId="15D51AA1" w14:textId="677D6DBE" w:rsidR="00587501" w:rsidRPr="00F83B98" w:rsidRDefault="00587501" w:rsidP="00AC0B86">
            <w:pPr>
              <w:pStyle w:val="Heading1"/>
              <w:outlineLvl w:val="0"/>
              <w:rPr>
                <w:b w:val="0"/>
                <w:bCs w:val="0"/>
              </w:rPr>
            </w:pPr>
            <w:r w:rsidRPr="006668ED">
              <w:rPr>
                <w:b w:val="0"/>
                <w:bCs w:val="0"/>
              </w:rPr>
              <w:t>Rekomandim: Të bëhet hartë e ndikimit direkt, indirekt dhe të induktuar në punësim.</w:t>
            </w:r>
          </w:p>
        </w:tc>
        <w:tc>
          <w:tcPr>
            <w:tcW w:w="1620" w:type="dxa"/>
          </w:tcPr>
          <w:p w14:paraId="2B6B61EA" w14:textId="560E5A6E" w:rsidR="00191AC2" w:rsidRPr="00F83B98" w:rsidRDefault="00426A37" w:rsidP="00426A37">
            <w:pPr>
              <w:jc w:val="right"/>
            </w:pPr>
            <w:r w:rsidRPr="00F83B98">
              <w:t>Refuzohet</w:t>
            </w:r>
          </w:p>
        </w:tc>
        <w:tc>
          <w:tcPr>
            <w:tcW w:w="6390" w:type="dxa"/>
          </w:tcPr>
          <w:p w14:paraId="4C0D5606" w14:textId="77777777" w:rsidR="000C2B59" w:rsidRPr="000C2B59" w:rsidRDefault="000C2B59" w:rsidP="000C2B59">
            <w:pPr>
              <w:pStyle w:val="paragraph"/>
              <w:shd w:val="clear" w:color="auto" w:fill="FFFFFF"/>
            </w:pPr>
            <w:proofErr w:type="spellStart"/>
            <w:r w:rsidRPr="000C2B59">
              <w:t>Analizat</w:t>
            </w:r>
            <w:proofErr w:type="spellEnd"/>
            <w:r w:rsidRPr="000C2B59">
              <w:t xml:space="preserve"> e </w:t>
            </w:r>
            <w:proofErr w:type="spellStart"/>
            <w:r w:rsidRPr="000C2B59">
              <w:t>hollësishme</w:t>
            </w:r>
            <w:proofErr w:type="spellEnd"/>
            <w:r w:rsidRPr="000C2B59">
              <w:t xml:space="preserve"> </w:t>
            </w:r>
            <w:proofErr w:type="spellStart"/>
            <w:r w:rsidRPr="000C2B59">
              <w:t>të</w:t>
            </w:r>
            <w:proofErr w:type="spellEnd"/>
            <w:r w:rsidRPr="000C2B59">
              <w:t xml:space="preserve"> </w:t>
            </w:r>
            <w:proofErr w:type="spellStart"/>
            <w:r w:rsidRPr="000C2B59">
              <w:t>ndikimit</w:t>
            </w:r>
            <w:proofErr w:type="spellEnd"/>
            <w:r w:rsidRPr="000C2B59">
              <w:t xml:space="preserve"> dhe </w:t>
            </w:r>
            <w:proofErr w:type="spellStart"/>
            <w:r w:rsidRPr="000C2B59">
              <w:t>hartëzimi</w:t>
            </w:r>
            <w:proofErr w:type="spellEnd"/>
            <w:r w:rsidRPr="000C2B59">
              <w:t xml:space="preserve"> i </w:t>
            </w:r>
            <w:proofErr w:type="spellStart"/>
            <w:r w:rsidRPr="000C2B59">
              <w:t>plotë</w:t>
            </w:r>
            <w:proofErr w:type="spellEnd"/>
            <w:r w:rsidRPr="000C2B59">
              <w:t xml:space="preserve"> i </w:t>
            </w:r>
            <w:proofErr w:type="spellStart"/>
            <w:r w:rsidRPr="000C2B59">
              <w:t>kontraktorëve</w:t>
            </w:r>
            <w:proofErr w:type="spellEnd"/>
            <w:r w:rsidRPr="000C2B59">
              <w:t xml:space="preserve"> </w:t>
            </w:r>
            <w:proofErr w:type="spellStart"/>
            <w:r w:rsidRPr="000C2B59">
              <w:t>janë</w:t>
            </w:r>
            <w:proofErr w:type="spellEnd"/>
            <w:r w:rsidRPr="000C2B59">
              <w:t xml:space="preserve"> </w:t>
            </w:r>
            <w:proofErr w:type="spellStart"/>
            <w:r w:rsidRPr="000C2B59">
              <w:t>pjesë</w:t>
            </w:r>
            <w:proofErr w:type="spellEnd"/>
            <w:r w:rsidRPr="000C2B59">
              <w:t xml:space="preserve"> e </w:t>
            </w:r>
            <w:proofErr w:type="spellStart"/>
            <w:r w:rsidRPr="000C2B59">
              <w:t>hapave</w:t>
            </w:r>
            <w:proofErr w:type="spellEnd"/>
            <w:r w:rsidRPr="000C2B59">
              <w:t xml:space="preserve"> </w:t>
            </w:r>
            <w:proofErr w:type="spellStart"/>
            <w:r w:rsidRPr="000C2B59">
              <w:t>zbatues</w:t>
            </w:r>
            <w:proofErr w:type="spellEnd"/>
            <w:r w:rsidRPr="000C2B59">
              <w:t xml:space="preserve"> </w:t>
            </w:r>
            <w:proofErr w:type="spellStart"/>
            <w:r w:rsidRPr="000C2B59">
              <w:t>që</w:t>
            </w:r>
            <w:proofErr w:type="spellEnd"/>
            <w:r w:rsidRPr="000C2B59">
              <w:t xml:space="preserve"> do </w:t>
            </w:r>
            <w:proofErr w:type="spellStart"/>
            <w:r w:rsidRPr="000C2B59">
              <w:t>të</w:t>
            </w:r>
            <w:proofErr w:type="spellEnd"/>
            <w:r w:rsidRPr="000C2B59">
              <w:t xml:space="preserve"> </w:t>
            </w:r>
            <w:proofErr w:type="spellStart"/>
            <w:r w:rsidRPr="000C2B59">
              <w:t>realizohen</w:t>
            </w:r>
            <w:proofErr w:type="spellEnd"/>
            <w:r w:rsidRPr="000C2B59">
              <w:t xml:space="preserve"> </w:t>
            </w:r>
            <w:proofErr w:type="spellStart"/>
            <w:r w:rsidRPr="000C2B59">
              <w:t>përmes</w:t>
            </w:r>
            <w:proofErr w:type="spellEnd"/>
            <w:r w:rsidRPr="000C2B59">
              <w:t xml:space="preserve"> </w:t>
            </w:r>
            <w:proofErr w:type="spellStart"/>
            <w:r w:rsidRPr="000C2B59">
              <w:t>Strategjisë</w:t>
            </w:r>
            <w:proofErr w:type="spellEnd"/>
            <w:r w:rsidRPr="000C2B59">
              <w:t xml:space="preserve"> </w:t>
            </w:r>
            <w:proofErr w:type="spellStart"/>
            <w:r w:rsidRPr="000C2B59">
              <w:t>Afatgjatë</w:t>
            </w:r>
            <w:proofErr w:type="spellEnd"/>
            <w:r w:rsidRPr="000C2B59">
              <w:t xml:space="preserve"> </w:t>
            </w:r>
            <w:proofErr w:type="spellStart"/>
            <w:r w:rsidRPr="000C2B59">
              <w:t>të</w:t>
            </w:r>
            <w:proofErr w:type="spellEnd"/>
            <w:r w:rsidRPr="000C2B59">
              <w:t xml:space="preserve"> </w:t>
            </w:r>
            <w:proofErr w:type="spellStart"/>
            <w:r w:rsidRPr="000C2B59">
              <w:t>Tranzicionit</w:t>
            </w:r>
            <w:proofErr w:type="spellEnd"/>
            <w:r w:rsidRPr="000C2B59">
              <w:t xml:space="preserve"> </w:t>
            </w:r>
            <w:proofErr w:type="spellStart"/>
            <w:r w:rsidRPr="000C2B59">
              <w:t>të</w:t>
            </w:r>
            <w:proofErr w:type="spellEnd"/>
            <w:r w:rsidRPr="000C2B59">
              <w:t xml:space="preserve"> </w:t>
            </w:r>
            <w:proofErr w:type="spellStart"/>
            <w:r w:rsidRPr="000C2B59">
              <w:t>të</w:t>
            </w:r>
            <w:proofErr w:type="spellEnd"/>
            <w:r w:rsidRPr="000C2B59">
              <w:t xml:space="preserve"> KEK-</w:t>
            </w:r>
            <w:proofErr w:type="spellStart"/>
            <w:r w:rsidRPr="000C2B59">
              <w:t>ut</w:t>
            </w:r>
            <w:proofErr w:type="spellEnd"/>
            <w:r w:rsidRPr="000C2B59">
              <w:t xml:space="preserve"> dhe </w:t>
            </w:r>
            <w:proofErr w:type="spellStart"/>
            <w:r w:rsidRPr="000C2B59">
              <w:t>planeve</w:t>
            </w:r>
            <w:proofErr w:type="spellEnd"/>
            <w:r w:rsidRPr="000C2B59">
              <w:t xml:space="preserve"> </w:t>
            </w:r>
            <w:proofErr w:type="spellStart"/>
            <w:r w:rsidRPr="000C2B59">
              <w:t>operacionale</w:t>
            </w:r>
            <w:proofErr w:type="spellEnd"/>
            <w:r w:rsidRPr="000C2B59">
              <w:t xml:space="preserve"> </w:t>
            </w:r>
            <w:proofErr w:type="spellStart"/>
            <w:r w:rsidRPr="000C2B59">
              <w:t>sektoriale</w:t>
            </w:r>
            <w:proofErr w:type="spellEnd"/>
            <w:r w:rsidRPr="000C2B59">
              <w:t xml:space="preserve">, me </w:t>
            </w:r>
            <w:proofErr w:type="spellStart"/>
            <w:r w:rsidRPr="000C2B59">
              <w:t>të</w:t>
            </w:r>
            <w:proofErr w:type="spellEnd"/>
            <w:r w:rsidRPr="000C2B59">
              <w:t xml:space="preserve"> </w:t>
            </w:r>
            <w:proofErr w:type="spellStart"/>
            <w:r w:rsidRPr="000C2B59">
              <w:t>cilat</w:t>
            </w:r>
            <w:proofErr w:type="spellEnd"/>
            <w:r w:rsidRPr="000C2B59">
              <w:t xml:space="preserve"> </w:t>
            </w:r>
            <w:proofErr w:type="spellStart"/>
            <w:r w:rsidRPr="000C2B59">
              <w:t>ky</w:t>
            </w:r>
            <w:proofErr w:type="spellEnd"/>
            <w:r w:rsidRPr="000C2B59">
              <w:t xml:space="preserve"> </w:t>
            </w:r>
            <w:proofErr w:type="spellStart"/>
            <w:r w:rsidRPr="000C2B59">
              <w:t>Udhërrëfyes</w:t>
            </w:r>
            <w:proofErr w:type="spellEnd"/>
            <w:r w:rsidRPr="000C2B59">
              <w:t xml:space="preserve"> </w:t>
            </w:r>
            <w:proofErr w:type="spellStart"/>
            <w:r w:rsidRPr="000C2B59">
              <w:t>siguron</w:t>
            </w:r>
            <w:proofErr w:type="spellEnd"/>
            <w:r w:rsidRPr="000C2B59">
              <w:t xml:space="preserve"> </w:t>
            </w:r>
            <w:proofErr w:type="spellStart"/>
            <w:r w:rsidRPr="000C2B59">
              <w:t>koherencë</w:t>
            </w:r>
            <w:proofErr w:type="spellEnd"/>
            <w:r w:rsidRPr="000C2B59">
              <w:t xml:space="preserve"> </w:t>
            </w:r>
            <w:proofErr w:type="spellStart"/>
            <w:r w:rsidRPr="000C2B59">
              <w:t>të</w:t>
            </w:r>
            <w:proofErr w:type="spellEnd"/>
            <w:r w:rsidRPr="000C2B59">
              <w:t xml:space="preserve"> </w:t>
            </w:r>
            <w:proofErr w:type="spellStart"/>
            <w:r w:rsidRPr="000C2B59">
              <w:t>plotë</w:t>
            </w:r>
            <w:proofErr w:type="spellEnd"/>
            <w:r w:rsidRPr="000C2B59">
              <w:t xml:space="preserve">. </w:t>
            </w:r>
          </w:p>
          <w:p w14:paraId="5198162A" w14:textId="16975983" w:rsidR="00191AC2" w:rsidRPr="000C2B59" w:rsidRDefault="000C2B59" w:rsidP="000C2B59">
            <w:pPr>
              <w:pStyle w:val="paragraph"/>
              <w:shd w:val="clear" w:color="auto" w:fill="FFFFFF"/>
            </w:pPr>
            <w:proofErr w:type="spellStart"/>
            <w:r w:rsidRPr="000C2B59">
              <w:t>Një</w:t>
            </w:r>
            <w:proofErr w:type="spellEnd"/>
            <w:r w:rsidRPr="000C2B59">
              <w:t xml:space="preserve"> </w:t>
            </w:r>
            <w:proofErr w:type="spellStart"/>
            <w:r w:rsidRPr="000C2B59">
              <w:t>nga</w:t>
            </w:r>
            <w:proofErr w:type="spellEnd"/>
            <w:r w:rsidRPr="000C2B59">
              <w:t xml:space="preserve"> tri </w:t>
            </w:r>
            <w:proofErr w:type="spellStart"/>
            <w:r w:rsidRPr="000C2B59">
              <w:t>shtyllat</w:t>
            </w:r>
            <w:proofErr w:type="spellEnd"/>
            <w:r w:rsidRPr="000C2B59">
              <w:t xml:space="preserve"> </w:t>
            </w:r>
            <w:proofErr w:type="spellStart"/>
            <w:r w:rsidRPr="000C2B59">
              <w:t>strategjike</w:t>
            </w:r>
            <w:proofErr w:type="spellEnd"/>
            <w:r w:rsidRPr="000C2B59">
              <w:t xml:space="preserve"> </w:t>
            </w:r>
            <w:proofErr w:type="spellStart"/>
            <w:r w:rsidRPr="000C2B59">
              <w:t>është</w:t>
            </w:r>
            <w:proofErr w:type="spellEnd"/>
            <w:r w:rsidRPr="000C2B59">
              <w:t xml:space="preserve"> "</w:t>
            </w:r>
            <w:proofErr w:type="spellStart"/>
            <w:r w:rsidRPr="000C2B59">
              <w:t>Zhvillimi</w:t>
            </w:r>
            <w:proofErr w:type="spellEnd"/>
            <w:r w:rsidRPr="000C2B59">
              <w:t xml:space="preserve"> </w:t>
            </w:r>
            <w:proofErr w:type="spellStart"/>
            <w:r w:rsidRPr="000C2B59">
              <w:t>ekonomik</w:t>
            </w:r>
            <w:proofErr w:type="spellEnd"/>
            <w:r w:rsidRPr="000C2B59">
              <w:t xml:space="preserve"> - </w:t>
            </w:r>
            <w:proofErr w:type="spellStart"/>
            <w:r w:rsidRPr="000C2B59">
              <w:t>diversifikimi</w:t>
            </w:r>
            <w:proofErr w:type="spellEnd"/>
            <w:r w:rsidRPr="000C2B59">
              <w:t xml:space="preserve"> i aktiviteteve </w:t>
            </w:r>
            <w:proofErr w:type="spellStart"/>
            <w:r w:rsidRPr="000C2B59">
              <w:t>ekonomike</w:t>
            </w:r>
            <w:proofErr w:type="spellEnd"/>
            <w:r w:rsidRPr="000C2B59">
              <w:t xml:space="preserve">", i </w:t>
            </w:r>
            <w:proofErr w:type="spellStart"/>
            <w:r w:rsidRPr="000C2B59">
              <w:t>cili</w:t>
            </w:r>
            <w:proofErr w:type="spellEnd"/>
            <w:r w:rsidRPr="000C2B59">
              <w:t xml:space="preserve"> </w:t>
            </w:r>
            <w:proofErr w:type="spellStart"/>
            <w:r w:rsidRPr="000C2B59">
              <w:t>synon</w:t>
            </w:r>
            <w:proofErr w:type="spellEnd"/>
            <w:r w:rsidRPr="000C2B59">
              <w:t xml:space="preserve"> </w:t>
            </w:r>
            <w:proofErr w:type="spellStart"/>
            <w:r w:rsidRPr="000C2B59">
              <w:t>pikërisht</w:t>
            </w:r>
            <w:proofErr w:type="spellEnd"/>
            <w:r w:rsidRPr="000C2B59">
              <w:t xml:space="preserve"> </w:t>
            </w:r>
            <w:proofErr w:type="spellStart"/>
            <w:r w:rsidRPr="000C2B59">
              <w:t>krijimin</w:t>
            </w:r>
            <w:proofErr w:type="spellEnd"/>
            <w:r w:rsidRPr="000C2B59">
              <w:t xml:space="preserve"> e </w:t>
            </w:r>
            <w:proofErr w:type="spellStart"/>
            <w:r w:rsidRPr="000C2B59">
              <w:t>mundësive</w:t>
            </w:r>
            <w:proofErr w:type="spellEnd"/>
            <w:r w:rsidRPr="000C2B59">
              <w:t xml:space="preserve"> </w:t>
            </w:r>
            <w:proofErr w:type="spellStart"/>
            <w:r w:rsidRPr="000C2B59">
              <w:t>të</w:t>
            </w:r>
            <w:proofErr w:type="spellEnd"/>
            <w:r w:rsidRPr="000C2B59">
              <w:t xml:space="preserve"> </w:t>
            </w:r>
            <w:proofErr w:type="spellStart"/>
            <w:r w:rsidRPr="000C2B59">
              <w:t>reja</w:t>
            </w:r>
            <w:proofErr w:type="spellEnd"/>
            <w:r w:rsidRPr="000C2B59">
              <w:t xml:space="preserve"> </w:t>
            </w:r>
            <w:proofErr w:type="spellStart"/>
            <w:r w:rsidRPr="000C2B59">
              <w:t>për</w:t>
            </w:r>
            <w:proofErr w:type="spellEnd"/>
            <w:r w:rsidRPr="000C2B59">
              <w:t xml:space="preserve"> </w:t>
            </w:r>
            <w:proofErr w:type="spellStart"/>
            <w:r w:rsidRPr="000C2B59">
              <w:t>furnitorët</w:t>
            </w:r>
            <w:proofErr w:type="spellEnd"/>
            <w:r w:rsidRPr="000C2B59">
              <w:t xml:space="preserve"> dhe </w:t>
            </w:r>
            <w:proofErr w:type="spellStart"/>
            <w:r w:rsidRPr="000C2B59">
              <w:t>bizneset</w:t>
            </w:r>
            <w:proofErr w:type="spellEnd"/>
            <w:r w:rsidRPr="000C2B59">
              <w:t xml:space="preserve"> </w:t>
            </w:r>
            <w:proofErr w:type="spellStart"/>
            <w:r w:rsidRPr="000C2B59">
              <w:t>lokale</w:t>
            </w:r>
            <w:proofErr w:type="spellEnd"/>
            <w:r w:rsidRPr="000C2B59">
              <w:t xml:space="preserve"> </w:t>
            </w:r>
            <w:proofErr w:type="spellStart"/>
            <w:r w:rsidRPr="000C2B59">
              <w:t>që</w:t>
            </w:r>
            <w:proofErr w:type="spellEnd"/>
            <w:r w:rsidRPr="000C2B59">
              <w:t xml:space="preserve"> </w:t>
            </w:r>
            <w:proofErr w:type="spellStart"/>
            <w:r w:rsidRPr="000C2B59">
              <w:t>aktualisht</w:t>
            </w:r>
            <w:proofErr w:type="spellEnd"/>
            <w:r w:rsidRPr="000C2B59">
              <w:t xml:space="preserve"> </w:t>
            </w:r>
            <w:proofErr w:type="spellStart"/>
            <w:r w:rsidRPr="000C2B59">
              <w:t>varen</w:t>
            </w:r>
            <w:proofErr w:type="spellEnd"/>
            <w:r w:rsidRPr="000C2B59">
              <w:t xml:space="preserve"> </w:t>
            </w:r>
            <w:proofErr w:type="spellStart"/>
            <w:r w:rsidRPr="000C2B59">
              <w:t>nga</w:t>
            </w:r>
            <w:proofErr w:type="spellEnd"/>
            <w:r w:rsidRPr="000C2B59">
              <w:t xml:space="preserve"> </w:t>
            </w:r>
            <w:proofErr w:type="spellStart"/>
            <w:r w:rsidRPr="000C2B59">
              <w:t>industria</w:t>
            </w:r>
            <w:proofErr w:type="spellEnd"/>
            <w:r w:rsidRPr="000C2B59">
              <w:t xml:space="preserve"> e </w:t>
            </w:r>
            <w:proofErr w:type="spellStart"/>
            <w:r w:rsidRPr="000C2B59">
              <w:t>linjitit</w:t>
            </w:r>
            <w:proofErr w:type="spellEnd"/>
            <w:r w:rsidRPr="000C2B59">
              <w:t>.</w:t>
            </w:r>
            <w:r w:rsidR="00426A37">
              <w:t xml:space="preserve"> </w:t>
            </w:r>
            <w:proofErr w:type="spellStart"/>
            <w:r w:rsidRPr="000C2B59">
              <w:t>Dokumenti</w:t>
            </w:r>
            <w:proofErr w:type="spellEnd"/>
            <w:r w:rsidRPr="000C2B59">
              <w:t xml:space="preserve"> </w:t>
            </w:r>
            <w:proofErr w:type="spellStart"/>
            <w:r w:rsidRPr="000C2B59">
              <w:t>përfshin</w:t>
            </w:r>
            <w:proofErr w:type="spellEnd"/>
            <w:r w:rsidRPr="000C2B59">
              <w:t xml:space="preserve"> </w:t>
            </w:r>
            <w:proofErr w:type="spellStart"/>
            <w:r w:rsidRPr="000C2B59">
              <w:t>instrumente</w:t>
            </w:r>
            <w:proofErr w:type="spellEnd"/>
            <w:r w:rsidRPr="000C2B59">
              <w:t xml:space="preserve"> </w:t>
            </w:r>
            <w:proofErr w:type="spellStart"/>
            <w:r w:rsidRPr="000C2B59">
              <w:t>për</w:t>
            </w:r>
            <w:proofErr w:type="spellEnd"/>
            <w:r w:rsidRPr="000C2B59">
              <w:t xml:space="preserve"> "</w:t>
            </w:r>
            <w:proofErr w:type="spellStart"/>
            <w:r w:rsidRPr="000C2B59">
              <w:t>Diversifikimin</w:t>
            </w:r>
            <w:proofErr w:type="spellEnd"/>
            <w:r w:rsidRPr="000C2B59">
              <w:t xml:space="preserve"> </w:t>
            </w:r>
            <w:proofErr w:type="spellStart"/>
            <w:r w:rsidRPr="000C2B59">
              <w:t>ekonomik</w:t>
            </w:r>
            <w:proofErr w:type="spellEnd"/>
            <w:r w:rsidRPr="000C2B59">
              <w:t xml:space="preserve"> </w:t>
            </w:r>
            <w:proofErr w:type="spellStart"/>
            <w:r w:rsidRPr="000C2B59">
              <w:t>të</w:t>
            </w:r>
            <w:proofErr w:type="spellEnd"/>
            <w:r w:rsidRPr="000C2B59">
              <w:t xml:space="preserve"> </w:t>
            </w:r>
            <w:proofErr w:type="spellStart"/>
            <w:r w:rsidRPr="000C2B59">
              <w:t>Obiliqit</w:t>
            </w:r>
            <w:proofErr w:type="spellEnd"/>
            <w:r w:rsidRPr="000C2B59">
              <w:t xml:space="preserve">" dhe </w:t>
            </w:r>
            <w:proofErr w:type="spellStart"/>
            <w:r w:rsidRPr="000C2B59">
              <w:t>mbështetjen</w:t>
            </w:r>
            <w:proofErr w:type="spellEnd"/>
            <w:r w:rsidRPr="000C2B59">
              <w:t xml:space="preserve"> </w:t>
            </w:r>
            <w:proofErr w:type="spellStart"/>
            <w:r w:rsidRPr="000C2B59">
              <w:t>për</w:t>
            </w:r>
            <w:proofErr w:type="spellEnd"/>
            <w:r w:rsidRPr="000C2B59">
              <w:t xml:space="preserve"> </w:t>
            </w:r>
            <w:proofErr w:type="spellStart"/>
            <w:r w:rsidRPr="000C2B59">
              <w:t>komunitetet</w:t>
            </w:r>
            <w:proofErr w:type="spellEnd"/>
            <w:r w:rsidRPr="000C2B59">
              <w:t xml:space="preserve"> e </w:t>
            </w:r>
            <w:proofErr w:type="spellStart"/>
            <w:r w:rsidRPr="000C2B59">
              <w:t>prekura</w:t>
            </w:r>
            <w:proofErr w:type="spellEnd"/>
            <w:r w:rsidRPr="000C2B59">
              <w:t xml:space="preserve">, duke </w:t>
            </w:r>
            <w:proofErr w:type="spellStart"/>
            <w:r w:rsidRPr="000C2B59">
              <w:t>synuar</w:t>
            </w:r>
            <w:proofErr w:type="spellEnd"/>
            <w:r w:rsidRPr="000C2B59">
              <w:t xml:space="preserve"> </w:t>
            </w:r>
            <w:proofErr w:type="spellStart"/>
            <w:r w:rsidRPr="000C2B59">
              <w:t>zbutjen</w:t>
            </w:r>
            <w:proofErr w:type="spellEnd"/>
            <w:r w:rsidRPr="000C2B59">
              <w:t xml:space="preserve"> e </w:t>
            </w:r>
            <w:proofErr w:type="spellStart"/>
            <w:r w:rsidRPr="000C2B59">
              <w:t>ndikimeve</w:t>
            </w:r>
            <w:proofErr w:type="spellEnd"/>
            <w:r w:rsidRPr="000C2B59">
              <w:t xml:space="preserve"> negative në </w:t>
            </w:r>
            <w:proofErr w:type="spellStart"/>
            <w:r w:rsidRPr="000C2B59">
              <w:t>të</w:t>
            </w:r>
            <w:proofErr w:type="spellEnd"/>
            <w:r w:rsidRPr="000C2B59">
              <w:t xml:space="preserve"> </w:t>
            </w:r>
            <w:proofErr w:type="spellStart"/>
            <w:r w:rsidRPr="000C2B59">
              <w:t>gjithë</w:t>
            </w:r>
            <w:proofErr w:type="spellEnd"/>
            <w:r w:rsidRPr="000C2B59">
              <w:t xml:space="preserve"> </w:t>
            </w:r>
            <w:proofErr w:type="spellStart"/>
            <w:r w:rsidRPr="000C2B59">
              <w:t>zinxhirin</w:t>
            </w:r>
            <w:proofErr w:type="spellEnd"/>
            <w:r w:rsidRPr="000C2B59">
              <w:t xml:space="preserve"> e </w:t>
            </w:r>
            <w:proofErr w:type="spellStart"/>
            <w:r w:rsidRPr="000C2B59">
              <w:t>vlerës</w:t>
            </w:r>
            <w:proofErr w:type="spellEnd"/>
            <w:r>
              <w:t>.</w:t>
            </w:r>
          </w:p>
        </w:tc>
      </w:tr>
      <w:tr w:rsidR="00191AC2" w:rsidRPr="00F83B98" w14:paraId="66637042" w14:textId="77777777" w:rsidTr="00287C61">
        <w:trPr>
          <w:gridAfter w:val="1"/>
          <w:wAfter w:w="90" w:type="dxa"/>
          <w:trHeight w:val="1362"/>
        </w:trPr>
        <w:tc>
          <w:tcPr>
            <w:tcW w:w="1819" w:type="dxa"/>
            <w:vMerge/>
          </w:tcPr>
          <w:p w14:paraId="6CAB17FC" w14:textId="77777777" w:rsidR="00191AC2" w:rsidRPr="00F83B98" w:rsidRDefault="00191AC2" w:rsidP="00AC0B86"/>
        </w:tc>
        <w:tc>
          <w:tcPr>
            <w:tcW w:w="3846" w:type="dxa"/>
          </w:tcPr>
          <w:p w14:paraId="55406B87" w14:textId="77777777" w:rsidR="00191AC2" w:rsidRDefault="00587501" w:rsidP="00AC0B86">
            <w:pPr>
              <w:pStyle w:val="Heading1"/>
              <w:outlineLvl w:val="0"/>
            </w:pPr>
            <w:r>
              <w:t>“Punë së pari”</w:t>
            </w:r>
          </w:p>
          <w:p w14:paraId="47912597" w14:textId="77777777" w:rsidR="00587501" w:rsidRPr="006668ED" w:rsidRDefault="00587501" w:rsidP="00AC0B86">
            <w:pPr>
              <w:pStyle w:val="Heading1"/>
              <w:outlineLvl w:val="0"/>
              <w:rPr>
                <w:b w:val="0"/>
                <w:bCs w:val="0"/>
              </w:rPr>
            </w:pPr>
            <w:r w:rsidRPr="006668ED">
              <w:rPr>
                <w:b w:val="0"/>
                <w:bCs w:val="0"/>
              </w:rPr>
              <w:t>Parimi nuk përcakton çfarë llogaritet si punë zëvendësuese ose standarde të cilësisë së punës.</w:t>
            </w:r>
          </w:p>
          <w:p w14:paraId="7AC3FF5A" w14:textId="0F1ED563" w:rsidR="00587501" w:rsidRPr="00F83B98" w:rsidRDefault="00587501" w:rsidP="00AC0B86">
            <w:pPr>
              <w:pStyle w:val="Heading1"/>
              <w:outlineLvl w:val="0"/>
              <w:rPr>
                <w:b w:val="0"/>
                <w:bCs w:val="0"/>
              </w:rPr>
            </w:pPr>
            <w:r w:rsidRPr="006668ED">
              <w:rPr>
                <w:b w:val="0"/>
                <w:bCs w:val="0"/>
              </w:rPr>
              <w:t>Rekomandim: Të përcaktohen kriteret për punë të denjë, afërsinë, pagën, sigurinë dhe qëndrueshmërinë.</w:t>
            </w:r>
          </w:p>
        </w:tc>
        <w:tc>
          <w:tcPr>
            <w:tcW w:w="1620" w:type="dxa"/>
          </w:tcPr>
          <w:p w14:paraId="4C28139C" w14:textId="7FB00C71" w:rsidR="00191AC2" w:rsidRPr="00F83B98" w:rsidRDefault="00426A37" w:rsidP="00AC0B86">
            <w:r w:rsidRPr="00F83B98">
              <w:t>Refuzohet</w:t>
            </w:r>
          </w:p>
        </w:tc>
        <w:tc>
          <w:tcPr>
            <w:tcW w:w="6390" w:type="dxa"/>
          </w:tcPr>
          <w:p w14:paraId="38852183" w14:textId="2EA723B7" w:rsidR="00191AC2" w:rsidRPr="00287C61" w:rsidRDefault="000C2B59" w:rsidP="000C2B59">
            <w:pPr>
              <w:shd w:val="clear" w:color="auto" w:fill="FFFFFF"/>
              <w:spacing w:before="100" w:beforeAutospacing="1" w:after="100" w:afterAutospacing="1"/>
            </w:pPr>
            <w:r w:rsidRPr="00287C61">
              <w:t xml:space="preserve">Dokumenti garanton cilësinë përmes shtyllës së riaftësimit profesional, instrumenteve për rikualifikim dhe punësim, si dhe dokumentimit të fuqisë punëtore në fazën e parë. Mbrojtja e punëtorëve adresohet më tej në Regjistrin e Rreziqeve, ndërkohë </w:t>
            </w:r>
            <w:r w:rsidRPr="000C2B59">
              <w:t xml:space="preserve">përcaktimi i kritereve teknike në këtë dokument strategjik do të ishte i parakohshëm, pasi ato janë paraparë të specifikohen gjatë fazave të zbatimit përmes strategjisë </w:t>
            </w:r>
            <w:proofErr w:type="spellStart"/>
            <w:r w:rsidRPr="000C2B59">
              <w:t>korporative</w:t>
            </w:r>
            <w:proofErr w:type="spellEnd"/>
            <w:r w:rsidRPr="000C2B59">
              <w:t xml:space="preserve"> të KEK-ut</w:t>
            </w:r>
            <w:r w:rsidRPr="00287C61">
              <w:t>.</w:t>
            </w:r>
          </w:p>
        </w:tc>
      </w:tr>
      <w:tr w:rsidR="00191AC2" w:rsidRPr="00F83B98" w14:paraId="7821B2C4" w14:textId="77777777" w:rsidTr="00287C61">
        <w:trPr>
          <w:trHeight w:val="893"/>
        </w:trPr>
        <w:tc>
          <w:tcPr>
            <w:tcW w:w="1819" w:type="dxa"/>
            <w:vMerge/>
          </w:tcPr>
          <w:p w14:paraId="291CBE0A" w14:textId="77777777" w:rsidR="00191AC2" w:rsidRPr="00F83B98" w:rsidRDefault="00191AC2" w:rsidP="00AC0B86"/>
        </w:tc>
        <w:tc>
          <w:tcPr>
            <w:tcW w:w="3846" w:type="dxa"/>
          </w:tcPr>
          <w:p w14:paraId="7A8CEBB1" w14:textId="77777777" w:rsidR="00191AC2" w:rsidRDefault="00587501" w:rsidP="00AC0B86">
            <w:pPr>
              <w:pStyle w:val="Heading1"/>
              <w:outlineLvl w:val="0"/>
            </w:pPr>
            <w:r>
              <w:t>Mbrojtja sociale</w:t>
            </w:r>
          </w:p>
          <w:p w14:paraId="3398F276" w14:textId="77777777" w:rsidR="00587501" w:rsidRPr="006668ED" w:rsidRDefault="00587501" w:rsidP="00AC0B86">
            <w:pPr>
              <w:pStyle w:val="Heading1"/>
              <w:outlineLvl w:val="0"/>
              <w:rPr>
                <w:b w:val="0"/>
                <w:bCs w:val="0"/>
              </w:rPr>
            </w:pPr>
            <w:r w:rsidRPr="006668ED">
              <w:rPr>
                <w:b w:val="0"/>
                <w:bCs w:val="0"/>
              </w:rPr>
              <w:t xml:space="preserve">Nuk ka pensionim të mbështetur, mbrojtje të </w:t>
            </w:r>
            <w:proofErr w:type="spellStart"/>
            <w:r w:rsidRPr="006668ED">
              <w:rPr>
                <w:b w:val="0"/>
                <w:bCs w:val="0"/>
              </w:rPr>
              <w:t>të</w:t>
            </w:r>
            <w:proofErr w:type="spellEnd"/>
            <w:r w:rsidRPr="006668ED">
              <w:rPr>
                <w:b w:val="0"/>
                <w:bCs w:val="0"/>
              </w:rPr>
              <w:t xml:space="preserve"> ardhurave, ndërmjetësim punësimi, mekanizëm ankese ose kosto.</w:t>
            </w:r>
          </w:p>
          <w:p w14:paraId="4EB35A3A" w14:textId="4906ED28" w:rsidR="00587501" w:rsidRPr="00F83B98" w:rsidRDefault="00587501" w:rsidP="00AC0B86">
            <w:pPr>
              <w:pStyle w:val="Heading1"/>
              <w:outlineLvl w:val="0"/>
              <w:rPr>
                <w:b w:val="0"/>
                <w:bCs w:val="0"/>
              </w:rPr>
            </w:pPr>
            <w:proofErr w:type="spellStart"/>
            <w:r w:rsidRPr="006668ED">
              <w:rPr>
                <w:b w:val="0"/>
                <w:bCs w:val="0"/>
              </w:rPr>
              <w:t>Rekoamndim</w:t>
            </w:r>
            <w:proofErr w:type="spellEnd"/>
            <w:r w:rsidRPr="006668ED">
              <w:rPr>
                <w:b w:val="0"/>
                <w:bCs w:val="0"/>
              </w:rPr>
              <w:t xml:space="preserve">: Të hartohen plane individuale dhe paketë e financuar e </w:t>
            </w:r>
            <w:proofErr w:type="spellStart"/>
            <w:r w:rsidRPr="006668ED">
              <w:rPr>
                <w:b w:val="0"/>
                <w:bCs w:val="0"/>
              </w:rPr>
              <w:t>tranzicionit</w:t>
            </w:r>
            <w:proofErr w:type="spellEnd"/>
            <w:r w:rsidRPr="006668ED">
              <w:rPr>
                <w:b w:val="0"/>
                <w:bCs w:val="0"/>
              </w:rPr>
              <w:t xml:space="preserve"> social.</w:t>
            </w:r>
          </w:p>
        </w:tc>
        <w:tc>
          <w:tcPr>
            <w:tcW w:w="1620" w:type="dxa"/>
          </w:tcPr>
          <w:p w14:paraId="51993FAE" w14:textId="1FDA4D21" w:rsidR="00191AC2" w:rsidRPr="00F83B98" w:rsidRDefault="00426A37" w:rsidP="00AC0B86">
            <w:r w:rsidRPr="00F83B98">
              <w:t>Refuzohet</w:t>
            </w:r>
          </w:p>
        </w:tc>
        <w:tc>
          <w:tcPr>
            <w:tcW w:w="6480" w:type="dxa"/>
            <w:gridSpan w:val="2"/>
          </w:tcPr>
          <w:p w14:paraId="7F2CE387" w14:textId="6C9E9387" w:rsidR="00191AC2" w:rsidRPr="00287C61" w:rsidRDefault="00D54CF8" w:rsidP="00AC0B86">
            <w:proofErr w:type="spellStart"/>
            <w:r w:rsidRPr="00287C61">
              <w:t>Detajimi</w:t>
            </w:r>
            <w:proofErr w:type="spellEnd"/>
            <w:r w:rsidRPr="00287C61">
              <w:t xml:space="preserve"> i skemave dhe planeve individuale u takon dokumenteve </w:t>
            </w:r>
            <w:proofErr w:type="spellStart"/>
            <w:r w:rsidRPr="00287C61">
              <w:t>operacionale</w:t>
            </w:r>
            <w:proofErr w:type="spellEnd"/>
            <w:r w:rsidRPr="00287C61">
              <w:t xml:space="preserve"> të KEK-ut dhe legjislacionit të MPFVLÇ. Mbrojtja sociale adresohet përmes shtyllës së riaftësimit profesional, instrumenteve për rikualifikim dhe punësim</w:t>
            </w:r>
            <w:r w:rsidR="00287C61" w:rsidRPr="00287C61">
              <w:t>,</w:t>
            </w:r>
            <w:r w:rsidRPr="00287C61">
              <w:t xml:space="preserve"> si dhe dokumentimit të punëtorëve të prekur në fazën e parë</w:t>
            </w:r>
            <w:r w:rsidR="00287C61" w:rsidRPr="00287C61">
              <w:t xml:space="preserve">. </w:t>
            </w:r>
            <w:r w:rsidRPr="00287C61">
              <w:t xml:space="preserve">Masat zbutëse, si skemat e kompensimit, janë </w:t>
            </w:r>
            <w:r w:rsidR="00287C61">
              <w:t>s</w:t>
            </w:r>
            <w:r w:rsidRPr="00287C61">
              <w:t>pecifikuar në Regjistrin e Rreziqeve me financim të identifikuar në Kornizën Financiare.</w:t>
            </w:r>
          </w:p>
        </w:tc>
      </w:tr>
      <w:tr w:rsidR="00191AC2" w:rsidRPr="00F83B98" w14:paraId="2E28D549" w14:textId="77777777" w:rsidTr="00287C61">
        <w:trPr>
          <w:gridAfter w:val="1"/>
          <w:wAfter w:w="90" w:type="dxa"/>
          <w:trHeight w:val="1362"/>
        </w:trPr>
        <w:tc>
          <w:tcPr>
            <w:tcW w:w="1819" w:type="dxa"/>
            <w:vMerge/>
          </w:tcPr>
          <w:p w14:paraId="04A0109E" w14:textId="77777777" w:rsidR="00191AC2" w:rsidRPr="00F83B98" w:rsidRDefault="00191AC2" w:rsidP="00AC0B86"/>
        </w:tc>
        <w:tc>
          <w:tcPr>
            <w:tcW w:w="3846" w:type="dxa"/>
          </w:tcPr>
          <w:p w14:paraId="3CA37008" w14:textId="77777777" w:rsidR="00191AC2" w:rsidRDefault="00E268F3" w:rsidP="00AC0B86">
            <w:pPr>
              <w:pStyle w:val="Heading1"/>
              <w:outlineLvl w:val="0"/>
            </w:pPr>
            <w:r>
              <w:t>Gjinia dhe rinia</w:t>
            </w:r>
          </w:p>
          <w:p w14:paraId="6DC5AE97" w14:textId="77777777" w:rsidR="00E268F3" w:rsidRPr="000C2B59" w:rsidRDefault="00E268F3" w:rsidP="00AC0B86">
            <w:pPr>
              <w:pStyle w:val="Heading1"/>
              <w:outlineLvl w:val="0"/>
              <w:rPr>
                <w:b w:val="0"/>
                <w:bCs w:val="0"/>
              </w:rPr>
            </w:pPr>
            <w:r w:rsidRPr="000C2B59">
              <w:rPr>
                <w:b w:val="0"/>
                <w:bCs w:val="0"/>
              </w:rPr>
              <w:t>Caqet e përgjithshme nuk shoqërohen me bazë fillestare, rol teknik, pengesa dhe masa konkrete.</w:t>
            </w:r>
          </w:p>
          <w:p w14:paraId="0BAA3EAA" w14:textId="0A259F6E" w:rsidR="00E268F3" w:rsidRPr="00F83B98" w:rsidRDefault="00E268F3" w:rsidP="00AC0B86">
            <w:pPr>
              <w:pStyle w:val="Heading1"/>
              <w:outlineLvl w:val="0"/>
              <w:rPr>
                <w:b w:val="0"/>
                <w:bCs w:val="0"/>
              </w:rPr>
            </w:pPr>
            <w:proofErr w:type="spellStart"/>
            <w:r w:rsidRPr="000C2B59">
              <w:rPr>
                <w:b w:val="0"/>
                <w:bCs w:val="0"/>
              </w:rPr>
              <w:t>Rekoamndim</w:t>
            </w:r>
            <w:proofErr w:type="spellEnd"/>
            <w:r w:rsidRPr="000C2B59">
              <w:rPr>
                <w:b w:val="0"/>
                <w:bCs w:val="0"/>
              </w:rPr>
              <w:t>: Të përfshihet plan gjinor, bursa, praktikë, punësim teknik, siguri dhe prokurim i ndjeshëm ndaj gjinisë.</w:t>
            </w:r>
          </w:p>
        </w:tc>
        <w:tc>
          <w:tcPr>
            <w:tcW w:w="1620" w:type="dxa"/>
          </w:tcPr>
          <w:p w14:paraId="1D32BB41" w14:textId="14CDAB0E" w:rsidR="00191AC2" w:rsidRPr="00F83B98" w:rsidRDefault="00426A37" w:rsidP="00AC0B86">
            <w:r w:rsidRPr="00F83B98">
              <w:t>Refuzohet</w:t>
            </w:r>
          </w:p>
        </w:tc>
        <w:tc>
          <w:tcPr>
            <w:tcW w:w="6390" w:type="dxa"/>
          </w:tcPr>
          <w:p w14:paraId="3E4668A2" w14:textId="42768594" w:rsidR="00191AC2" w:rsidRPr="00F83B98" w:rsidRDefault="00287C61" w:rsidP="00055084">
            <w:pPr>
              <w:pStyle w:val="Heading1"/>
              <w:ind w:left="0"/>
              <w:outlineLvl w:val="0"/>
              <w:rPr>
                <w:color w:val="303030"/>
                <w:shd w:val="clear" w:color="auto" w:fill="FFFFFF"/>
              </w:rPr>
            </w:pPr>
            <w:r w:rsidRPr="00287C61">
              <w:rPr>
                <w:b w:val="0"/>
                <w:bCs w:val="0"/>
              </w:rPr>
              <w:t xml:space="preserve">Detajet për bursa, </w:t>
            </w:r>
            <w:proofErr w:type="spellStart"/>
            <w:r w:rsidRPr="00287C61">
              <w:rPr>
                <w:b w:val="0"/>
                <w:bCs w:val="0"/>
              </w:rPr>
              <w:t>punesim</w:t>
            </w:r>
            <w:proofErr w:type="spellEnd"/>
            <w:r w:rsidRPr="00287C61">
              <w:rPr>
                <w:b w:val="0"/>
                <w:bCs w:val="0"/>
              </w:rPr>
              <w:t xml:space="preserve"> teknik apo rregulla prokurimi u takojnë planeve </w:t>
            </w:r>
            <w:proofErr w:type="spellStart"/>
            <w:r w:rsidRPr="00287C61">
              <w:rPr>
                <w:b w:val="0"/>
                <w:bCs w:val="0"/>
              </w:rPr>
              <w:t>operacionale</w:t>
            </w:r>
            <w:proofErr w:type="spellEnd"/>
            <w:r w:rsidRPr="00287C61">
              <w:rPr>
                <w:b w:val="0"/>
                <w:bCs w:val="0"/>
              </w:rPr>
              <w:t xml:space="preserve"> dhe Strategjisë së KEK-ut. Dokumenti përcakton tashmë pikën fillestare (&lt; 20%) dhe cakun prej 25% për gratë deri në vitin 2031</w:t>
            </w:r>
            <w:r>
              <w:rPr>
                <w:b w:val="0"/>
                <w:bCs w:val="0"/>
              </w:rPr>
              <w:t xml:space="preserve">. </w:t>
            </w:r>
            <w:r w:rsidRPr="00287C61">
              <w:rPr>
                <w:b w:val="0"/>
                <w:bCs w:val="0"/>
              </w:rPr>
              <w:t xml:space="preserve">Masat konkrete përfshijnë rikualifikimin profesional dhe partneritetin me UN </w:t>
            </w:r>
            <w:proofErr w:type="spellStart"/>
            <w:r w:rsidRPr="00287C61">
              <w:rPr>
                <w:b w:val="0"/>
                <w:bCs w:val="0"/>
              </w:rPr>
              <w:t>Women</w:t>
            </w:r>
            <w:proofErr w:type="spellEnd"/>
            <w:r w:rsidRPr="00287C61">
              <w:rPr>
                <w:b w:val="0"/>
                <w:bCs w:val="0"/>
              </w:rPr>
              <w:t xml:space="preserve"> për punësimin e grave dhe të rinjve, duke siguruar një </w:t>
            </w:r>
            <w:proofErr w:type="spellStart"/>
            <w:r w:rsidRPr="00287C61">
              <w:rPr>
                <w:b w:val="0"/>
                <w:bCs w:val="0"/>
              </w:rPr>
              <w:t>tranzicion</w:t>
            </w:r>
            <w:proofErr w:type="spellEnd"/>
            <w:r w:rsidRPr="00287C61">
              <w:rPr>
                <w:b w:val="0"/>
                <w:bCs w:val="0"/>
              </w:rPr>
              <w:t xml:space="preserve"> gjithëpërfshirës</w:t>
            </w:r>
            <w:r>
              <w:rPr>
                <w:b w:val="0"/>
                <w:bCs w:val="0"/>
              </w:rPr>
              <w:t>.</w:t>
            </w:r>
          </w:p>
        </w:tc>
      </w:tr>
      <w:tr w:rsidR="00191AC2" w:rsidRPr="00F83B98" w14:paraId="2BA75B05" w14:textId="77777777" w:rsidTr="00287C61">
        <w:trPr>
          <w:gridAfter w:val="1"/>
          <w:wAfter w:w="90" w:type="dxa"/>
          <w:trHeight w:val="1362"/>
        </w:trPr>
        <w:tc>
          <w:tcPr>
            <w:tcW w:w="1819" w:type="dxa"/>
            <w:vMerge/>
          </w:tcPr>
          <w:p w14:paraId="5A828008" w14:textId="77777777" w:rsidR="00191AC2" w:rsidRPr="00F83B98" w:rsidRDefault="00191AC2" w:rsidP="00AC0B86"/>
        </w:tc>
        <w:tc>
          <w:tcPr>
            <w:tcW w:w="3846" w:type="dxa"/>
          </w:tcPr>
          <w:p w14:paraId="34FE1AAB" w14:textId="77777777" w:rsidR="00191AC2" w:rsidRDefault="00E268F3" w:rsidP="00AC0B86">
            <w:pPr>
              <w:pStyle w:val="Heading1"/>
              <w:outlineLvl w:val="0"/>
            </w:pPr>
            <w:r>
              <w:t>Varfëria energjetike</w:t>
            </w:r>
          </w:p>
          <w:p w14:paraId="59DDCD6B" w14:textId="77777777" w:rsidR="00E268F3" w:rsidRPr="000C2B59" w:rsidRDefault="00E268F3" w:rsidP="00AC0B86">
            <w:pPr>
              <w:pStyle w:val="Heading1"/>
              <w:outlineLvl w:val="0"/>
              <w:rPr>
                <w:b w:val="0"/>
                <w:bCs w:val="0"/>
              </w:rPr>
            </w:pPr>
            <w:r w:rsidRPr="000C2B59">
              <w:rPr>
                <w:b w:val="0"/>
                <w:bCs w:val="0"/>
              </w:rPr>
              <w:t xml:space="preserve">Mungon definicioni, regjistri, baza fillestare, instrumentet dhe </w:t>
            </w:r>
            <w:proofErr w:type="spellStart"/>
            <w:r w:rsidRPr="000C2B59">
              <w:rPr>
                <w:b w:val="0"/>
                <w:bCs w:val="0"/>
              </w:rPr>
              <w:t>cakjet</w:t>
            </w:r>
            <w:proofErr w:type="spellEnd"/>
            <w:r w:rsidRPr="000C2B59">
              <w:rPr>
                <w:b w:val="0"/>
                <w:bCs w:val="0"/>
              </w:rPr>
              <w:t xml:space="preserve"> e reduktimit.</w:t>
            </w:r>
          </w:p>
          <w:p w14:paraId="5B7689AC" w14:textId="04974888" w:rsidR="00E268F3" w:rsidRPr="00F83B98" w:rsidRDefault="00E268F3" w:rsidP="00AC0B86">
            <w:pPr>
              <w:pStyle w:val="Heading1"/>
              <w:outlineLvl w:val="0"/>
              <w:rPr>
                <w:b w:val="0"/>
                <w:bCs w:val="0"/>
              </w:rPr>
            </w:pPr>
            <w:r w:rsidRPr="000C2B59">
              <w:rPr>
                <w:b w:val="0"/>
                <w:bCs w:val="0"/>
              </w:rPr>
              <w:t>Rekomandim: Të krijohet Korniza Kombëtare për Varfërinë Energjetike me masa të synuara</w:t>
            </w:r>
          </w:p>
        </w:tc>
        <w:tc>
          <w:tcPr>
            <w:tcW w:w="1620" w:type="dxa"/>
          </w:tcPr>
          <w:p w14:paraId="6D8C725C" w14:textId="3127F72D" w:rsidR="00191AC2" w:rsidRPr="00F83B98" w:rsidRDefault="00426A37" w:rsidP="00AC0B86">
            <w:r w:rsidRPr="00F83B98">
              <w:t>Refuzohet</w:t>
            </w:r>
          </w:p>
        </w:tc>
        <w:tc>
          <w:tcPr>
            <w:tcW w:w="6390" w:type="dxa"/>
          </w:tcPr>
          <w:p w14:paraId="400C1C52" w14:textId="49F6D77C" w:rsidR="00191AC2" w:rsidRPr="00F83B98" w:rsidRDefault="00055084" w:rsidP="00055084">
            <w:pPr>
              <w:pStyle w:val="Heading1"/>
              <w:ind w:left="0"/>
              <w:outlineLvl w:val="0"/>
              <w:rPr>
                <w:color w:val="303030"/>
                <w:shd w:val="clear" w:color="auto" w:fill="FFFFFF"/>
              </w:rPr>
            </w:pPr>
            <w:r>
              <w:rPr>
                <w:b w:val="0"/>
                <w:bCs w:val="0"/>
              </w:rPr>
              <w:t>D</w:t>
            </w:r>
            <w:r w:rsidRPr="00055084">
              <w:rPr>
                <w:b w:val="0"/>
                <w:bCs w:val="0"/>
              </w:rPr>
              <w:t xml:space="preserve">efinicionet dhe trajektoret teknike u takojnë </w:t>
            </w:r>
            <w:r>
              <w:rPr>
                <w:b w:val="0"/>
                <w:bCs w:val="0"/>
              </w:rPr>
              <w:t>PKEK-</w:t>
            </w:r>
            <w:r w:rsidRPr="00055084">
              <w:rPr>
                <w:b w:val="0"/>
                <w:bCs w:val="0"/>
              </w:rPr>
              <w:t>së dhe legjislacionit sektorial. Dokumenti adreson varfërinë energjetike përmes shtyllës së mbrojtjes sociale, duke paraparë regjistrin e konsumatorëve të cenueshëm dhe instrumente specifike për masa mbështetëse të financuara nga shteti</w:t>
            </w:r>
          </w:p>
        </w:tc>
      </w:tr>
      <w:tr w:rsidR="00191AC2" w:rsidRPr="00F83B98" w14:paraId="1E44368E" w14:textId="77777777" w:rsidTr="00287C61">
        <w:trPr>
          <w:gridAfter w:val="1"/>
          <w:wAfter w:w="90" w:type="dxa"/>
          <w:trHeight w:val="1362"/>
        </w:trPr>
        <w:tc>
          <w:tcPr>
            <w:tcW w:w="1819" w:type="dxa"/>
            <w:vMerge/>
          </w:tcPr>
          <w:p w14:paraId="22E0A2D6" w14:textId="77777777" w:rsidR="00191AC2" w:rsidRPr="00F83B98" w:rsidRDefault="00191AC2" w:rsidP="00AC0B86"/>
        </w:tc>
        <w:tc>
          <w:tcPr>
            <w:tcW w:w="3846" w:type="dxa"/>
          </w:tcPr>
          <w:p w14:paraId="5927E3E9" w14:textId="77777777" w:rsidR="00191AC2" w:rsidRDefault="00E268F3" w:rsidP="00AC0B86">
            <w:pPr>
              <w:pStyle w:val="Heading1"/>
              <w:outlineLvl w:val="0"/>
            </w:pPr>
            <w:r>
              <w:t>Ngrohja dhe ndërtesat</w:t>
            </w:r>
          </w:p>
          <w:p w14:paraId="2801B8E2" w14:textId="77777777" w:rsidR="00E268F3" w:rsidRPr="000C2B59" w:rsidRDefault="00E268F3" w:rsidP="00AC0B86">
            <w:pPr>
              <w:pStyle w:val="Heading1"/>
              <w:outlineLvl w:val="0"/>
              <w:rPr>
                <w:b w:val="0"/>
                <w:bCs w:val="0"/>
              </w:rPr>
            </w:pPr>
            <w:r w:rsidRPr="000C2B59">
              <w:rPr>
                <w:b w:val="0"/>
                <w:bCs w:val="0"/>
              </w:rPr>
              <w:t>Ngrohja qendrore trajtohet kryesisht si projekt, pa integrim me renovim, pompa të nxehtësisë ose tarifat.</w:t>
            </w:r>
          </w:p>
          <w:p w14:paraId="1ED3B673" w14:textId="36A5AEF9" w:rsidR="00E268F3" w:rsidRPr="00F83B98" w:rsidRDefault="00E268F3" w:rsidP="00AC0B86">
            <w:pPr>
              <w:pStyle w:val="Heading1"/>
              <w:outlineLvl w:val="0"/>
              <w:rPr>
                <w:b w:val="0"/>
                <w:bCs w:val="0"/>
              </w:rPr>
            </w:pPr>
            <w:proofErr w:type="spellStart"/>
            <w:r w:rsidRPr="000C2B59">
              <w:rPr>
                <w:b w:val="0"/>
                <w:bCs w:val="0"/>
              </w:rPr>
              <w:t>Rekoamndim</w:t>
            </w:r>
            <w:proofErr w:type="spellEnd"/>
            <w:r w:rsidRPr="000C2B59">
              <w:rPr>
                <w:b w:val="0"/>
                <w:bCs w:val="0"/>
              </w:rPr>
              <w:t xml:space="preserve">: Të hartohet Plan Kombëtar për </w:t>
            </w:r>
            <w:proofErr w:type="spellStart"/>
            <w:r w:rsidRPr="000C2B59">
              <w:rPr>
                <w:b w:val="0"/>
                <w:bCs w:val="0"/>
              </w:rPr>
              <w:t>Tranzicionin</w:t>
            </w:r>
            <w:proofErr w:type="spellEnd"/>
            <w:r w:rsidRPr="000C2B59">
              <w:rPr>
                <w:b w:val="0"/>
                <w:bCs w:val="0"/>
              </w:rPr>
              <w:t xml:space="preserve"> e Ngrohjes dhe Ftohjes 2026-2050</w:t>
            </w:r>
            <w:r>
              <w:t>.</w:t>
            </w:r>
          </w:p>
        </w:tc>
        <w:tc>
          <w:tcPr>
            <w:tcW w:w="1620" w:type="dxa"/>
          </w:tcPr>
          <w:p w14:paraId="3B0B10ED" w14:textId="654250F0" w:rsidR="00191AC2" w:rsidRPr="00F83B98" w:rsidRDefault="00426A37" w:rsidP="00AC0B86">
            <w:r w:rsidRPr="00F83B98">
              <w:t>Refuzohet</w:t>
            </w:r>
          </w:p>
        </w:tc>
        <w:tc>
          <w:tcPr>
            <w:tcW w:w="6390" w:type="dxa"/>
          </w:tcPr>
          <w:p w14:paraId="329521F3" w14:textId="512C0DF0" w:rsidR="00191AC2" w:rsidRPr="00223908" w:rsidRDefault="00426A37" w:rsidP="00AC0B86">
            <w:r>
              <w:t xml:space="preserve">Ky Udhërrëfyes </w:t>
            </w:r>
            <w:r w:rsidR="00055084" w:rsidRPr="00223908">
              <w:t xml:space="preserve">integron ngrohjen me renovimin përmes objektiveve për </w:t>
            </w:r>
            <w:proofErr w:type="spellStart"/>
            <w:r w:rsidR="00055084" w:rsidRPr="00223908">
              <w:t>eficiencën</w:t>
            </w:r>
            <w:proofErr w:type="spellEnd"/>
            <w:r w:rsidR="00055084" w:rsidRPr="00223908">
              <w:t xml:space="preserve"> e ndërtesave, duke promovuar </w:t>
            </w:r>
            <w:proofErr w:type="spellStart"/>
            <w:r w:rsidR="00055084" w:rsidRPr="00223908">
              <w:t>specifikisht</w:t>
            </w:r>
            <w:proofErr w:type="spellEnd"/>
            <w:r w:rsidR="00055084" w:rsidRPr="00223908">
              <w:t xml:space="preserve"> pompat e nxehtësisë dhe kursimet e matshme të energjisë</w:t>
            </w:r>
            <w:r w:rsidR="00223908">
              <w:t xml:space="preserve">. </w:t>
            </w:r>
            <w:r w:rsidR="00055084" w:rsidRPr="00223908">
              <w:t xml:space="preserve">Zgjerimi i ngrohjes qendrore në komuna të reja është paraparë si masë konkrete për të ulur kërkesën për energji elektrike. </w:t>
            </w:r>
          </w:p>
        </w:tc>
      </w:tr>
      <w:tr w:rsidR="00191AC2" w:rsidRPr="00F83B98" w14:paraId="4D333AD2" w14:textId="77777777" w:rsidTr="00287C61">
        <w:trPr>
          <w:gridAfter w:val="1"/>
          <w:wAfter w:w="90" w:type="dxa"/>
          <w:trHeight w:val="1362"/>
        </w:trPr>
        <w:tc>
          <w:tcPr>
            <w:tcW w:w="1819" w:type="dxa"/>
            <w:vMerge/>
          </w:tcPr>
          <w:p w14:paraId="02724BD9" w14:textId="77777777" w:rsidR="00191AC2" w:rsidRPr="00F83B98" w:rsidRDefault="00191AC2" w:rsidP="00AC0B86"/>
        </w:tc>
        <w:tc>
          <w:tcPr>
            <w:tcW w:w="3846" w:type="dxa"/>
          </w:tcPr>
          <w:p w14:paraId="40E34B5B" w14:textId="77777777" w:rsidR="00191AC2" w:rsidRDefault="00E268F3" w:rsidP="00AC0B86">
            <w:pPr>
              <w:pStyle w:val="Heading1"/>
              <w:outlineLvl w:val="0"/>
            </w:pPr>
            <w:proofErr w:type="spellStart"/>
            <w:r>
              <w:t>Efiçienca</w:t>
            </w:r>
            <w:proofErr w:type="spellEnd"/>
            <w:r>
              <w:t xml:space="preserve"> e energjisë</w:t>
            </w:r>
          </w:p>
          <w:p w14:paraId="7F936D8F" w14:textId="77777777" w:rsidR="00E268F3" w:rsidRPr="00287C61" w:rsidRDefault="00E268F3" w:rsidP="00AC0B86">
            <w:pPr>
              <w:pStyle w:val="Heading1"/>
              <w:outlineLvl w:val="0"/>
              <w:rPr>
                <w:b w:val="0"/>
                <w:bCs w:val="0"/>
              </w:rPr>
            </w:pPr>
            <w:r w:rsidRPr="00287C61">
              <w:rPr>
                <w:b w:val="0"/>
                <w:bCs w:val="0"/>
              </w:rPr>
              <w:t>Caqet e kursimeve nuk shoqërohen me metodologji të vetme, investim, sektor, verifikim ose trajektore vjetore.</w:t>
            </w:r>
          </w:p>
          <w:p w14:paraId="75D46F4A" w14:textId="44F9CCAC" w:rsidR="00E268F3" w:rsidRPr="00F83B98" w:rsidRDefault="00E268F3" w:rsidP="00AC0B86">
            <w:pPr>
              <w:pStyle w:val="Heading1"/>
              <w:outlineLvl w:val="0"/>
              <w:rPr>
                <w:b w:val="0"/>
                <w:bCs w:val="0"/>
              </w:rPr>
            </w:pPr>
            <w:r w:rsidRPr="00287C61">
              <w:rPr>
                <w:b w:val="0"/>
                <w:bCs w:val="0"/>
              </w:rPr>
              <w:t xml:space="preserve">Rekomandim: Të krijohet kornizë e </w:t>
            </w:r>
            <w:r w:rsidRPr="00287C61">
              <w:rPr>
                <w:b w:val="0"/>
                <w:bCs w:val="0"/>
              </w:rPr>
              <w:lastRenderedPageBreak/>
              <w:t>vetme e kursimeve me metodë, kosto dhe verifikim</w:t>
            </w:r>
          </w:p>
        </w:tc>
        <w:tc>
          <w:tcPr>
            <w:tcW w:w="1620" w:type="dxa"/>
          </w:tcPr>
          <w:p w14:paraId="71BE5135" w14:textId="221F8A41" w:rsidR="00191AC2" w:rsidRPr="00F83B98" w:rsidRDefault="00426A37" w:rsidP="00AC0B86">
            <w:r w:rsidRPr="00F83B98">
              <w:lastRenderedPageBreak/>
              <w:t>Refuzohet</w:t>
            </w:r>
          </w:p>
        </w:tc>
        <w:tc>
          <w:tcPr>
            <w:tcW w:w="6390" w:type="dxa"/>
          </w:tcPr>
          <w:p w14:paraId="2D3E619B" w14:textId="2F07B6D5" w:rsidR="00191AC2" w:rsidRPr="00223908" w:rsidRDefault="00426A37" w:rsidP="00AC0B86">
            <w:r>
              <w:t>M</w:t>
            </w:r>
            <w:r w:rsidR="00055084" w:rsidRPr="00223908">
              <w:t xml:space="preserve">etodologjia dhe trajektoret teknike u takojnë </w:t>
            </w:r>
            <w:r w:rsidR="00223908">
              <w:t>PKEK</w:t>
            </w:r>
            <w:r w:rsidR="00055084" w:rsidRPr="00223908">
              <w:t>-së dhe Strategjisë së Energjisë. Dokumenti identifikon sektorët dhe caqet e kursimev</w:t>
            </w:r>
            <w:r w:rsidR="00223908">
              <w:t>e</w:t>
            </w:r>
            <w:r w:rsidR="00055084" w:rsidRPr="00223908">
              <w:t>, specifikon kostot dhe burimet e financimit (FKEE, IPA, Buxheti</w:t>
            </w:r>
            <w:r>
              <w:t xml:space="preserve"> </w:t>
            </w:r>
            <w:r w:rsidR="00055084" w:rsidRPr="00223908">
              <w:t>), dhe siguron verifikimin përmes sistemit MRVA. Përfshirja e detajeve të mëtutjeshme teknike do të tejkalonte fushëveprimin e këtij dokumenti strategjik.</w:t>
            </w:r>
          </w:p>
        </w:tc>
      </w:tr>
      <w:tr w:rsidR="00191AC2" w:rsidRPr="00F83B98" w14:paraId="69A17E8E" w14:textId="77777777" w:rsidTr="00287C61">
        <w:trPr>
          <w:gridAfter w:val="1"/>
          <w:wAfter w:w="90" w:type="dxa"/>
          <w:trHeight w:val="1362"/>
        </w:trPr>
        <w:tc>
          <w:tcPr>
            <w:tcW w:w="1819" w:type="dxa"/>
            <w:vMerge/>
          </w:tcPr>
          <w:p w14:paraId="0C401B12" w14:textId="77777777" w:rsidR="00191AC2" w:rsidRPr="00F83B98" w:rsidRDefault="00191AC2" w:rsidP="00AC0B86"/>
        </w:tc>
        <w:tc>
          <w:tcPr>
            <w:tcW w:w="3846" w:type="dxa"/>
          </w:tcPr>
          <w:p w14:paraId="71EF3B61" w14:textId="77777777" w:rsidR="00191AC2" w:rsidRDefault="00E268F3" w:rsidP="00AC0B86">
            <w:pPr>
              <w:pStyle w:val="Heading1"/>
              <w:outlineLvl w:val="0"/>
            </w:pPr>
            <w:r>
              <w:t>Komunitetet e energjisë</w:t>
            </w:r>
          </w:p>
          <w:p w14:paraId="5E68F656" w14:textId="77777777" w:rsidR="00E268F3" w:rsidRPr="00287C61" w:rsidRDefault="00E268F3" w:rsidP="00AC0B86">
            <w:pPr>
              <w:pStyle w:val="Heading1"/>
              <w:outlineLvl w:val="0"/>
              <w:rPr>
                <w:b w:val="0"/>
                <w:bCs w:val="0"/>
              </w:rPr>
            </w:pPr>
            <w:r w:rsidRPr="00287C61">
              <w:rPr>
                <w:b w:val="0"/>
                <w:bCs w:val="0"/>
              </w:rPr>
              <w:t xml:space="preserve">Përmenden si mundësi pa rrugë </w:t>
            </w:r>
            <w:proofErr w:type="spellStart"/>
            <w:r w:rsidRPr="00287C61">
              <w:rPr>
                <w:b w:val="0"/>
                <w:bCs w:val="0"/>
              </w:rPr>
              <w:t>rregullative</w:t>
            </w:r>
            <w:proofErr w:type="spellEnd"/>
            <w:r w:rsidRPr="00287C61">
              <w:rPr>
                <w:b w:val="0"/>
                <w:bCs w:val="0"/>
              </w:rPr>
              <w:t>, financiare ose projekte pilot territoriale.</w:t>
            </w:r>
          </w:p>
          <w:p w14:paraId="125B26EE" w14:textId="26DE6513" w:rsidR="00E268F3" w:rsidRPr="00F83B98" w:rsidRDefault="00E268F3" w:rsidP="00AC0B86">
            <w:pPr>
              <w:pStyle w:val="Heading1"/>
              <w:outlineLvl w:val="0"/>
              <w:rPr>
                <w:b w:val="0"/>
                <w:bCs w:val="0"/>
              </w:rPr>
            </w:pPr>
            <w:r w:rsidRPr="00287C61">
              <w:rPr>
                <w:b w:val="0"/>
                <w:bCs w:val="0"/>
              </w:rPr>
              <w:t>Rekomandim: Të miratohen aktet nënligjore dhe të zhvillohen pilotë projekte në Obiliq dhe Fushë Kosovë.</w:t>
            </w:r>
          </w:p>
        </w:tc>
        <w:tc>
          <w:tcPr>
            <w:tcW w:w="1620" w:type="dxa"/>
          </w:tcPr>
          <w:p w14:paraId="4DF14470" w14:textId="55FDCD56" w:rsidR="00191AC2" w:rsidRPr="00F83B98" w:rsidRDefault="00426A37" w:rsidP="00AC0B86">
            <w:r w:rsidRPr="00F83B98">
              <w:t>Refuzohet</w:t>
            </w:r>
          </w:p>
        </w:tc>
        <w:tc>
          <w:tcPr>
            <w:tcW w:w="6390" w:type="dxa"/>
          </w:tcPr>
          <w:p w14:paraId="3BDB5D92" w14:textId="209B7868" w:rsidR="00191AC2" w:rsidRPr="00F83B98" w:rsidRDefault="00DB3EC4" w:rsidP="00AC0B86">
            <w:pPr>
              <w:rPr>
                <w:color w:val="303030"/>
                <w:shd w:val="clear" w:color="auto" w:fill="FFFFFF"/>
              </w:rPr>
            </w:pPr>
            <w:r>
              <w:rPr>
                <w:color w:val="303030"/>
                <w:shd w:val="clear" w:color="auto" w:fill="FFFFFF"/>
              </w:rPr>
              <w:t xml:space="preserve">ZRRE  është në proces të finalizimit të Rregullës për Bashkësitë për Energji nga Burimet e </w:t>
            </w:r>
            <w:proofErr w:type="spellStart"/>
            <w:r>
              <w:rPr>
                <w:color w:val="303030"/>
                <w:shd w:val="clear" w:color="auto" w:fill="FFFFFF"/>
              </w:rPr>
              <w:t>Ripërtërishme</w:t>
            </w:r>
            <w:proofErr w:type="spellEnd"/>
            <w:r>
              <w:rPr>
                <w:color w:val="303030"/>
                <w:shd w:val="clear" w:color="auto" w:fill="FFFFFF"/>
              </w:rPr>
              <w:t xml:space="preserve">. </w:t>
            </w:r>
          </w:p>
        </w:tc>
      </w:tr>
      <w:tr w:rsidR="00191AC2" w:rsidRPr="00F83B98" w14:paraId="58EAFBF7" w14:textId="77777777" w:rsidTr="00287C61">
        <w:trPr>
          <w:gridAfter w:val="1"/>
          <w:wAfter w:w="90" w:type="dxa"/>
          <w:trHeight w:val="1362"/>
        </w:trPr>
        <w:tc>
          <w:tcPr>
            <w:tcW w:w="1819" w:type="dxa"/>
            <w:vMerge/>
          </w:tcPr>
          <w:p w14:paraId="50DA8DBB" w14:textId="77777777" w:rsidR="00191AC2" w:rsidRPr="00F83B98" w:rsidRDefault="00191AC2" w:rsidP="00AC0B86"/>
        </w:tc>
        <w:tc>
          <w:tcPr>
            <w:tcW w:w="3846" w:type="dxa"/>
          </w:tcPr>
          <w:p w14:paraId="3060BE3D" w14:textId="77777777" w:rsidR="00191AC2" w:rsidRDefault="00E268F3" w:rsidP="00AC0B86">
            <w:pPr>
              <w:pStyle w:val="Heading1"/>
              <w:outlineLvl w:val="0"/>
            </w:pPr>
            <w:r>
              <w:t>Financimi</w:t>
            </w:r>
          </w:p>
          <w:p w14:paraId="3C1C833B" w14:textId="77777777" w:rsidR="00E268F3" w:rsidRPr="00D3083D" w:rsidRDefault="00E268F3" w:rsidP="00AC0B86">
            <w:pPr>
              <w:pStyle w:val="Heading1"/>
              <w:outlineLvl w:val="0"/>
              <w:rPr>
                <w:b w:val="0"/>
                <w:bCs w:val="0"/>
              </w:rPr>
            </w:pPr>
            <w:r w:rsidRPr="00D3083D">
              <w:rPr>
                <w:b w:val="0"/>
                <w:bCs w:val="0"/>
              </w:rPr>
              <w:t>Lista e partnerëve nuk tregon kosto të plotë, burime të konfirmuara, status, CAPEX/OPEX ose boshllëk financiar.</w:t>
            </w:r>
          </w:p>
          <w:p w14:paraId="6B7C0EA8" w14:textId="3AB0BE7F" w:rsidR="00E268F3" w:rsidRPr="00F83B98" w:rsidRDefault="00E268F3" w:rsidP="00AC0B86">
            <w:pPr>
              <w:pStyle w:val="Heading1"/>
              <w:outlineLvl w:val="0"/>
              <w:rPr>
                <w:b w:val="0"/>
                <w:bCs w:val="0"/>
              </w:rPr>
            </w:pPr>
            <w:r w:rsidRPr="00D3083D">
              <w:rPr>
                <w:b w:val="0"/>
                <w:bCs w:val="0"/>
              </w:rPr>
              <w:t>Rekomandim: Të hartohet Plan Kombëtar i Investimeve dhe Financimit 2026-2050</w:t>
            </w:r>
            <w:r>
              <w:t>.</w:t>
            </w:r>
          </w:p>
        </w:tc>
        <w:tc>
          <w:tcPr>
            <w:tcW w:w="1620" w:type="dxa"/>
          </w:tcPr>
          <w:p w14:paraId="114B2710" w14:textId="04BB52C8" w:rsidR="00191AC2" w:rsidRPr="00F83B98" w:rsidRDefault="00426A37" w:rsidP="00AC0B86">
            <w:r w:rsidRPr="00F83B98">
              <w:t>Refuzohet</w:t>
            </w:r>
          </w:p>
        </w:tc>
        <w:tc>
          <w:tcPr>
            <w:tcW w:w="6390" w:type="dxa"/>
          </w:tcPr>
          <w:p w14:paraId="3EC04592" w14:textId="77777777" w:rsidR="00191AC2" w:rsidRPr="005C6ECC" w:rsidRDefault="00DB3EC4" w:rsidP="005C6ECC">
            <w:pPr>
              <w:pStyle w:val="Heading1"/>
              <w:rPr>
                <w:b w:val="0"/>
                <w:bCs w:val="0"/>
              </w:rPr>
            </w:pPr>
            <w:r w:rsidRPr="005C6ECC">
              <w:rPr>
                <w:b w:val="0"/>
                <w:bCs w:val="0"/>
              </w:rPr>
              <w:t xml:space="preserve">Kostot dhe financimi i detajuar konfirmohen në plane veprimi të </w:t>
            </w:r>
            <w:proofErr w:type="spellStart"/>
            <w:r w:rsidRPr="005C6ECC">
              <w:rPr>
                <w:b w:val="0"/>
                <w:bCs w:val="0"/>
              </w:rPr>
              <w:t>kostuara</w:t>
            </w:r>
            <w:proofErr w:type="spellEnd"/>
            <w:r w:rsidRPr="005C6ECC">
              <w:rPr>
                <w:b w:val="0"/>
                <w:bCs w:val="0"/>
              </w:rPr>
              <w:t xml:space="preserve"> dhe strategjinë </w:t>
            </w:r>
            <w:proofErr w:type="spellStart"/>
            <w:r w:rsidRPr="005C6ECC">
              <w:rPr>
                <w:b w:val="0"/>
                <w:bCs w:val="0"/>
              </w:rPr>
              <w:t>korporative</w:t>
            </w:r>
            <w:proofErr w:type="spellEnd"/>
            <w:r w:rsidRPr="005C6ECC">
              <w:rPr>
                <w:b w:val="0"/>
                <w:bCs w:val="0"/>
              </w:rPr>
              <w:t xml:space="preserve"> të KEK-ut. Dokumenti identifikon tashmë investimet prej 1 miliard euro, kostot </w:t>
            </w:r>
            <w:proofErr w:type="spellStart"/>
            <w:r w:rsidRPr="005C6ECC">
              <w:rPr>
                <w:b w:val="0"/>
                <w:bCs w:val="0"/>
              </w:rPr>
              <w:t>indikative</w:t>
            </w:r>
            <w:proofErr w:type="spellEnd"/>
            <w:r w:rsidRPr="005C6ECC">
              <w:rPr>
                <w:b w:val="0"/>
                <w:bCs w:val="0"/>
              </w:rPr>
              <w:t xml:space="preserve"> dhe partnerët kryesorë (WBIF, BEI, etj.), duke shërbyer si bazë për orientimin e fondeve drejt prioriteteve të </w:t>
            </w:r>
            <w:proofErr w:type="spellStart"/>
            <w:r w:rsidRPr="005C6ECC">
              <w:rPr>
                <w:b w:val="0"/>
                <w:bCs w:val="0"/>
              </w:rPr>
              <w:t>tranzicionit</w:t>
            </w:r>
            <w:proofErr w:type="spellEnd"/>
            <w:r w:rsidRPr="005C6ECC">
              <w:rPr>
                <w:b w:val="0"/>
                <w:bCs w:val="0"/>
              </w:rPr>
              <w:t>.</w:t>
            </w:r>
          </w:p>
          <w:p w14:paraId="0B26572C" w14:textId="07ED897D" w:rsidR="00DB3EC4" w:rsidRPr="005C6ECC" w:rsidRDefault="00DB3EC4" w:rsidP="005C6ECC">
            <w:pPr>
              <w:pStyle w:val="Heading1"/>
              <w:rPr>
                <w:b w:val="0"/>
                <w:bCs w:val="0"/>
              </w:rPr>
            </w:pPr>
          </w:p>
        </w:tc>
      </w:tr>
      <w:tr w:rsidR="00191AC2" w:rsidRPr="00F83B98" w14:paraId="014FD589" w14:textId="77777777" w:rsidTr="00287C61">
        <w:trPr>
          <w:gridAfter w:val="1"/>
          <w:wAfter w:w="90" w:type="dxa"/>
          <w:trHeight w:val="1362"/>
        </w:trPr>
        <w:tc>
          <w:tcPr>
            <w:tcW w:w="1819" w:type="dxa"/>
            <w:vMerge/>
          </w:tcPr>
          <w:p w14:paraId="74EDDA43" w14:textId="77777777" w:rsidR="00191AC2" w:rsidRPr="00F83B98" w:rsidRDefault="00191AC2" w:rsidP="00AC0B86"/>
        </w:tc>
        <w:tc>
          <w:tcPr>
            <w:tcW w:w="3846" w:type="dxa"/>
          </w:tcPr>
          <w:p w14:paraId="0DF651DA" w14:textId="77777777" w:rsidR="00191AC2" w:rsidRDefault="00E268F3" w:rsidP="00AC0B86">
            <w:pPr>
              <w:pStyle w:val="Heading1"/>
              <w:outlineLvl w:val="0"/>
            </w:pPr>
            <w:r>
              <w:t>Kosto sociale</w:t>
            </w:r>
          </w:p>
          <w:p w14:paraId="10503F4E" w14:textId="77777777" w:rsidR="00E268F3" w:rsidRPr="00D3083D" w:rsidRDefault="00E268F3" w:rsidP="00AC0B86">
            <w:pPr>
              <w:pStyle w:val="Heading1"/>
              <w:outlineLvl w:val="0"/>
              <w:rPr>
                <w:b w:val="0"/>
                <w:bCs w:val="0"/>
              </w:rPr>
            </w:pPr>
            <w:r w:rsidRPr="00D3083D">
              <w:rPr>
                <w:b w:val="0"/>
                <w:bCs w:val="0"/>
              </w:rPr>
              <w:t xml:space="preserve">Punëtorët, pensionet, të ardhurat tranzitore, komunat dhe familjet e cenueshme nuk janë të </w:t>
            </w:r>
            <w:proofErr w:type="spellStart"/>
            <w:r w:rsidRPr="00D3083D">
              <w:rPr>
                <w:b w:val="0"/>
                <w:bCs w:val="0"/>
              </w:rPr>
              <w:t>kostuara</w:t>
            </w:r>
            <w:proofErr w:type="spellEnd"/>
            <w:r w:rsidRPr="00D3083D">
              <w:rPr>
                <w:b w:val="0"/>
                <w:bCs w:val="0"/>
              </w:rPr>
              <w:t>.</w:t>
            </w:r>
          </w:p>
          <w:p w14:paraId="63DB3FFD" w14:textId="4CB06461" w:rsidR="00E268F3" w:rsidRPr="00F83B98" w:rsidRDefault="00E268F3" w:rsidP="00AC0B86">
            <w:pPr>
              <w:pStyle w:val="Heading1"/>
              <w:outlineLvl w:val="0"/>
              <w:rPr>
                <w:b w:val="0"/>
                <w:bCs w:val="0"/>
              </w:rPr>
            </w:pPr>
            <w:r w:rsidRPr="00D3083D">
              <w:rPr>
                <w:b w:val="0"/>
                <w:bCs w:val="0"/>
              </w:rPr>
              <w:t>Rekomandim: Të krijohen linja të ndara buxhetore për mbrojtje sociale dhe territoriale</w:t>
            </w:r>
          </w:p>
        </w:tc>
        <w:tc>
          <w:tcPr>
            <w:tcW w:w="1620" w:type="dxa"/>
          </w:tcPr>
          <w:p w14:paraId="6D32AC4B" w14:textId="216383C5" w:rsidR="00191AC2" w:rsidRPr="00F83B98" w:rsidRDefault="00426A37" w:rsidP="00AC0B86">
            <w:r w:rsidRPr="00F83B98">
              <w:t>Refuzohet</w:t>
            </w:r>
          </w:p>
        </w:tc>
        <w:tc>
          <w:tcPr>
            <w:tcW w:w="6390" w:type="dxa"/>
          </w:tcPr>
          <w:p w14:paraId="4C089BDA" w14:textId="7BEBF7D8" w:rsidR="00191AC2" w:rsidRPr="005C6ECC" w:rsidRDefault="00DB3EC4" w:rsidP="005C6ECC">
            <w:pPr>
              <w:pStyle w:val="Heading1"/>
              <w:rPr>
                <w:b w:val="0"/>
                <w:bCs w:val="0"/>
              </w:rPr>
            </w:pPr>
            <w:r w:rsidRPr="005C6ECC">
              <w:rPr>
                <w:b w:val="0"/>
                <w:bCs w:val="0"/>
              </w:rPr>
              <w:t>Ky dokument p</w:t>
            </w:r>
            <w:r w:rsidR="005C6ECC">
              <w:rPr>
                <w:b w:val="0"/>
                <w:bCs w:val="0"/>
              </w:rPr>
              <w:t>ë</w:t>
            </w:r>
            <w:r w:rsidRPr="005C6ECC">
              <w:rPr>
                <w:b w:val="0"/>
                <w:bCs w:val="0"/>
              </w:rPr>
              <w:t>rfshin</w:t>
            </w:r>
            <w:r w:rsidR="005C6ECC">
              <w:rPr>
                <w:b w:val="0"/>
                <w:bCs w:val="0"/>
              </w:rPr>
              <w:t>ë</w:t>
            </w:r>
            <w:r w:rsidRPr="005C6ECC">
              <w:rPr>
                <w:b w:val="0"/>
                <w:bCs w:val="0"/>
              </w:rPr>
              <w:t xml:space="preserve"> vlerësime </w:t>
            </w:r>
            <w:proofErr w:type="spellStart"/>
            <w:r w:rsidRPr="005C6ECC">
              <w:rPr>
                <w:b w:val="0"/>
                <w:bCs w:val="0"/>
              </w:rPr>
              <w:t>indikativ</w:t>
            </w:r>
            <w:r w:rsidR="00FA5EE7" w:rsidRPr="005C6ECC">
              <w:rPr>
                <w:b w:val="0"/>
                <w:bCs w:val="0"/>
              </w:rPr>
              <w:t>e</w:t>
            </w:r>
            <w:proofErr w:type="spellEnd"/>
            <w:r w:rsidRPr="005C6ECC">
              <w:rPr>
                <w:b w:val="0"/>
                <w:bCs w:val="0"/>
              </w:rPr>
              <w:t xml:space="preserve"> të kostos </w:t>
            </w:r>
            <w:r w:rsidR="00FA5EE7" w:rsidRPr="005C6ECC">
              <w:rPr>
                <w:b w:val="0"/>
                <w:bCs w:val="0"/>
              </w:rPr>
              <w:t xml:space="preserve">për punëtorët dhe komunitetet si dhe specifikon burimin e financimit(shteti/donatorët). Këto kosto do të konfirmohen në plane veprimi të </w:t>
            </w:r>
            <w:proofErr w:type="spellStart"/>
            <w:r w:rsidR="00FA5EE7" w:rsidRPr="005C6ECC">
              <w:rPr>
                <w:b w:val="0"/>
                <w:bCs w:val="0"/>
              </w:rPr>
              <w:t>kostuara</w:t>
            </w:r>
            <w:proofErr w:type="spellEnd"/>
            <w:r w:rsidR="00FA5EE7" w:rsidRPr="005C6ECC">
              <w:rPr>
                <w:b w:val="0"/>
                <w:bCs w:val="0"/>
              </w:rPr>
              <w:t xml:space="preserve">, </w:t>
            </w:r>
            <w:proofErr w:type="spellStart"/>
            <w:r w:rsidR="00FA5EE7" w:rsidRPr="005C6ECC">
              <w:rPr>
                <w:b w:val="0"/>
                <w:bCs w:val="0"/>
              </w:rPr>
              <w:t>pëas</w:t>
            </w:r>
            <w:proofErr w:type="spellEnd"/>
            <w:r w:rsidR="00FA5EE7" w:rsidRPr="005C6ECC">
              <w:rPr>
                <w:b w:val="0"/>
                <w:bCs w:val="0"/>
              </w:rPr>
              <w:t xml:space="preserve"> dokumentimit të fuqisë </w:t>
            </w:r>
            <w:proofErr w:type="spellStart"/>
            <w:r w:rsidR="00FA5EE7" w:rsidRPr="005C6ECC">
              <w:rPr>
                <w:b w:val="0"/>
                <w:bCs w:val="0"/>
              </w:rPr>
              <w:t>punetore</w:t>
            </w:r>
            <w:proofErr w:type="spellEnd"/>
            <w:r w:rsidR="00FA5EE7" w:rsidRPr="005C6ECC">
              <w:rPr>
                <w:b w:val="0"/>
                <w:bCs w:val="0"/>
              </w:rPr>
              <w:t xml:space="preserve"> dhe krijimit të regjistrit te konsumatorëve të </w:t>
            </w:r>
            <w:proofErr w:type="spellStart"/>
            <w:r w:rsidR="00FA5EE7" w:rsidRPr="005C6ECC">
              <w:rPr>
                <w:b w:val="0"/>
                <w:bCs w:val="0"/>
              </w:rPr>
              <w:t>cenueshëmnë</w:t>
            </w:r>
            <w:proofErr w:type="spellEnd"/>
            <w:r w:rsidR="00FA5EE7" w:rsidRPr="005C6ECC">
              <w:rPr>
                <w:b w:val="0"/>
                <w:bCs w:val="0"/>
              </w:rPr>
              <w:t xml:space="preserve"> fazën e parë të zbatimit. </w:t>
            </w:r>
            <w:proofErr w:type="spellStart"/>
            <w:r w:rsidR="00FA5EE7" w:rsidRPr="005C6ECC">
              <w:rPr>
                <w:b w:val="0"/>
                <w:bCs w:val="0"/>
              </w:rPr>
              <w:t>Detajimi</w:t>
            </w:r>
            <w:proofErr w:type="spellEnd"/>
            <w:r w:rsidR="00FA5EE7" w:rsidRPr="005C6ECC">
              <w:rPr>
                <w:b w:val="0"/>
                <w:bCs w:val="0"/>
              </w:rPr>
              <w:t xml:space="preserve"> i mëtejmë buxhetor i takon strategjisë së </w:t>
            </w:r>
            <w:proofErr w:type="spellStart"/>
            <w:r w:rsidR="00FA5EE7" w:rsidRPr="005C6ECC">
              <w:rPr>
                <w:b w:val="0"/>
                <w:bCs w:val="0"/>
              </w:rPr>
              <w:t>Dekarbonizimit</w:t>
            </w:r>
            <w:proofErr w:type="spellEnd"/>
            <w:r w:rsidR="00FA5EE7" w:rsidRPr="005C6ECC">
              <w:rPr>
                <w:b w:val="0"/>
                <w:bCs w:val="0"/>
              </w:rPr>
              <w:t xml:space="preserve"> të KEK po ashtu edhe MPFVLÇ-së.</w:t>
            </w:r>
          </w:p>
        </w:tc>
      </w:tr>
      <w:tr w:rsidR="00191AC2" w:rsidRPr="00F83B98" w14:paraId="2EDD86AC" w14:textId="77777777" w:rsidTr="00287C61">
        <w:trPr>
          <w:gridAfter w:val="1"/>
          <w:wAfter w:w="90" w:type="dxa"/>
          <w:trHeight w:val="1362"/>
        </w:trPr>
        <w:tc>
          <w:tcPr>
            <w:tcW w:w="1819" w:type="dxa"/>
            <w:vMerge/>
          </w:tcPr>
          <w:p w14:paraId="07B73486" w14:textId="77777777" w:rsidR="00191AC2" w:rsidRPr="00F83B98" w:rsidRDefault="00191AC2" w:rsidP="00AC0B86"/>
        </w:tc>
        <w:tc>
          <w:tcPr>
            <w:tcW w:w="3846" w:type="dxa"/>
          </w:tcPr>
          <w:p w14:paraId="1E2A1F42" w14:textId="77777777" w:rsidR="00191AC2" w:rsidRDefault="001D05D7" w:rsidP="00AC0B86">
            <w:pPr>
              <w:pStyle w:val="Heading1"/>
              <w:outlineLvl w:val="0"/>
            </w:pPr>
            <w:r>
              <w:t>Rehabilitimi financiar</w:t>
            </w:r>
          </w:p>
          <w:p w14:paraId="56991F9B" w14:textId="77777777" w:rsidR="001D05D7" w:rsidRPr="00D3083D" w:rsidRDefault="001D05D7" w:rsidP="00AC0B86">
            <w:pPr>
              <w:pStyle w:val="Heading1"/>
              <w:outlineLvl w:val="0"/>
              <w:rPr>
                <w:b w:val="0"/>
                <w:bCs w:val="0"/>
              </w:rPr>
            </w:pPr>
            <w:r w:rsidRPr="00D3083D">
              <w:rPr>
                <w:b w:val="0"/>
                <w:bCs w:val="0"/>
              </w:rPr>
              <w:t>Nuk ndahet financim për miniera, hiri, tokë, ujë, monitorim dhe ripërdorim.</w:t>
            </w:r>
          </w:p>
          <w:p w14:paraId="1A669FA5" w14:textId="37BB0F1F" w:rsidR="001D05D7" w:rsidRPr="00F83B98" w:rsidRDefault="001D05D7" w:rsidP="00AC0B86">
            <w:pPr>
              <w:pStyle w:val="Heading1"/>
              <w:outlineLvl w:val="0"/>
              <w:rPr>
                <w:b w:val="0"/>
                <w:bCs w:val="0"/>
              </w:rPr>
            </w:pPr>
            <w:r w:rsidRPr="00D3083D">
              <w:rPr>
                <w:b w:val="0"/>
                <w:bCs w:val="0"/>
              </w:rPr>
              <w:t>Rekomandim: Të përcaktohen përgjegjësitë, rezervat financiare dhe parimi ndotësi-paguan</w:t>
            </w:r>
          </w:p>
        </w:tc>
        <w:tc>
          <w:tcPr>
            <w:tcW w:w="1620" w:type="dxa"/>
          </w:tcPr>
          <w:p w14:paraId="6E0741CC" w14:textId="2C256BA5" w:rsidR="00191AC2" w:rsidRPr="00F83B98" w:rsidRDefault="00426A37" w:rsidP="00AC0B86">
            <w:r w:rsidRPr="00F83B98">
              <w:t>Refuzohet</w:t>
            </w:r>
          </w:p>
        </w:tc>
        <w:tc>
          <w:tcPr>
            <w:tcW w:w="6390" w:type="dxa"/>
          </w:tcPr>
          <w:p w14:paraId="27742C8B" w14:textId="5F80208D" w:rsidR="00191AC2" w:rsidRPr="005C6ECC" w:rsidRDefault="00426A37" w:rsidP="005C6ECC">
            <w:pPr>
              <w:pStyle w:val="Heading1"/>
              <w:rPr>
                <w:b w:val="0"/>
                <w:bCs w:val="0"/>
              </w:rPr>
            </w:pPr>
            <w:r>
              <w:rPr>
                <w:b w:val="0"/>
                <w:bCs w:val="0"/>
              </w:rPr>
              <w:t>Udhërrëfyesi</w:t>
            </w:r>
            <w:r w:rsidR="00FA5EE7" w:rsidRPr="005C6ECC">
              <w:rPr>
                <w:b w:val="0"/>
                <w:bCs w:val="0"/>
              </w:rPr>
              <w:t xml:space="preserve"> specifikon MMPH-në dhe KEK-un si përgjegjës për rehabilitimin, parashihet projekti Solar4Kosovo për ripërdorimin e </w:t>
            </w:r>
            <w:proofErr w:type="spellStart"/>
            <w:r w:rsidR="00FA5EE7" w:rsidRPr="005C6ECC">
              <w:rPr>
                <w:b w:val="0"/>
                <w:bCs w:val="0"/>
              </w:rPr>
              <w:t>deponive</w:t>
            </w:r>
            <w:proofErr w:type="spellEnd"/>
            <w:r w:rsidR="00FA5EE7" w:rsidRPr="005C6ECC">
              <w:rPr>
                <w:b w:val="0"/>
                <w:bCs w:val="0"/>
              </w:rPr>
              <w:t xml:space="preserve"> të hirit dhe identifikon financimin për modernizim mjedisor në Kornizën Financiare. Monitorimi sigurohet përmes sistemit MRVA.</w:t>
            </w:r>
          </w:p>
        </w:tc>
      </w:tr>
      <w:tr w:rsidR="001D05D7" w:rsidRPr="00F83B98" w14:paraId="50F883B1" w14:textId="77777777" w:rsidTr="00287C61">
        <w:trPr>
          <w:gridAfter w:val="1"/>
          <w:wAfter w:w="90" w:type="dxa"/>
          <w:trHeight w:val="1362"/>
        </w:trPr>
        <w:tc>
          <w:tcPr>
            <w:tcW w:w="1819" w:type="dxa"/>
            <w:vMerge w:val="restart"/>
          </w:tcPr>
          <w:p w14:paraId="0D0524DF" w14:textId="77777777" w:rsidR="001D05D7" w:rsidRPr="00F83B98" w:rsidRDefault="001D05D7" w:rsidP="00AC0B86"/>
        </w:tc>
        <w:tc>
          <w:tcPr>
            <w:tcW w:w="3846" w:type="dxa"/>
          </w:tcPr>
          <w:p w14:paraId="538D4DF1" w14:textId="77777777" w:rsidR="001D05D7" w:rsidRDefault="001D05D7" w:rsidP="00AC0B86">
            <w:pPr>
              <w:pStyle w:val="Heading1"/>
              <w:outlineLvl w:val="0"/>
            </w:pPr>
            <w:r>
              <w:t xml:space="preserve">Fondi për </w:t>
            </w:r>
            <w:proofErr w:type="spellStart"/>
            <w:r>
              <w:t>Tranzicion</w:t>
            </w:r>
            <w:proofErr w:type="spellEnd"/>
            <w:r>
              <w:t xml:space="preserve"> të Drejtë</w:t>
            </w:r>
          </w:p>
          <w:p w14:paraId="72EAA3C2" w14:textId="77777777" w:rsidR="001D05D7" w:rsidRPr="00D3083D" w:rsidRDefault="001D05D7" w:rsidP="00AC0B86">
            <w:pPr>
              <w:pStyle w:val="Heading1"/>
              <w:outlineLvl w:val="0"/>
              <w:rPr>
                <w:b w:val="0"/>
                <w:bCs w:val="0"/>
              </w:rPr>
            </w:pPr>
            <w:r w:rsidRPr="00D3083D">
              <w:rPr>
                <w:b w:val="0"/>
                <w:bCs w:val="0"/>
              </w:rPr>
              <w:t xml:space="preserve">Referencat ndaj fondit janë të paqarta; mungon dizajni ligjor dhe </w:t>
            </w:r>
            <w:proofErr w:type="spellStart"/>
            <w:r w:rsidRPr="00D3083D">
              <w:rPr>
                <w:b w:val="0"/>
                <w:bCs w:val="0"/>
              </w:rPr>
              <w:t>operacional</w:t>
            </w:r>
            <w:proofErr w:type="spellEnd"/>
            <w:r w:rsidRPr="00D3083D">
              <w:rPr>
                <w:b w:val="0"/>
                <w:bCs w:val="0"/>
              </w:rPr>
              <w:t>.</w:t>
            </w:r>
          </w:p>
          <w:p w14:paraId="196433D7" w14:textId="2B40EF40" w:rsidR="00D91CD3" w:rsidRPr="00D91CD3" w:rsidRDefault="001D05D7" w:rsidP="00D91CD3">
            <w:pPr>
              <w:pStyle w:val="Heading1"/>
              <w:outlineLvl w:val="0"/>
            </w:pPr>
            <w:r w:rsidRPr="00D3083D">
              <w:rPr>
                <w:b w:val="0"/>
                <w:bCs w:val="0"/>
              </w:rPr>
              <w:t>Rekomandim: Të dizajnohet Fondi: dritare për njerëz, territor, mjedis, energji të përballueshme dhe projekt-përgatitje.</w:t>
            </w:r>
          </w:p>
        </w:tc>
        <w:tc>
          <w:tcPr>
            <w:tcW w:w="1620" w:type="dxa"/>
          </w:tcPr>
          <w:p w14:paraId="342574C1" w14:textId="329F70D5" w:rsidR="001D05D7" w:rsidRPr="00F83B98" w:rsidRDefault="00426A37" w:rsidP="00AC0B86">
            <w:r w:rsidRPr="00F83B98">
              <w:t>Refuzohet</w:t>
            </w:r>
          </w:p>
        </w:tc>
        <w:tc>
          <w:tcPr>
            <w:tcW w:w="6390" w:type="dxa"/>
          </w:tcPr>
          <w:p w14:paraId="1BFCEC0E" w14:textId="69097DA1" w:rsidR="001D05D7" w:rsidRPr="00FA5EE7" w:rsidRDefault="00FA5EE7" w:rsidP="00AC0B86">
            <w:pPr>
              <w:rPr>
                <w:color w:val="303030"/>
                <w:shd w:val="clear" w:color="auto" w:fill="FFFFFF"/>
              </w:rPr>
            </w:pPr>
            <w:r>
              <w:rPr>
                <w:rStyle w:val="ng-star-inserted"/>
                <w:rFonts w:ascii="Google Sans Text" w:hAnsi="Google Sans Text"/>
                <w:color w:val="303030"/>
                <w:shd w:val="clear" w:color="auto" w:fill="FFFFFF"/>
              </w:rPr>
              <w:t xml:space="preserve"> </w:t>
            </w:r>
            <w:r w:rsidR="00426A37">
              <w:t>Udhërrëfyesi</w:t>
            </w:r>
            <w:r w:rsidRPr="00FA5EE7">
              <w:t xml:space="preserve"> adreson "dritaret" e kërkuara përmes tri shtyllave strategjike (Njerëzit, Mjedisi, Zhvillimi Ekonomik) dhe identifikon burime të qarta financimi (Shteti, WBIF, IFN-të). Korniza e qartë ligjore dhe financiare është paraparë të finalizohet gjatë fazës së parë (2026–2028).</w:t>
            </w:r>
          </w:p>
        </w:tc>
      </w:tr>
      <w:tr w:rsidR="001D05D7" w:rsidRPr="00F83B98" w14:paraId="07F27809" w14:textId="77777777" w:rsidTr="00287C61">
        <w:trPr>
          <w:gridAfter w:val="1"/>
          <w:wAfter w:w="90" w:type="dxa"/>
          <w:trHeight w:val="713"/>
        </w:trPr>
        <w:tc>
          <w:tcPr>
            <w:tcW w:w="1819" w:type="dxa"/>
            <w:vMerge/>
          </w:tcPr>
          <w:p w14:paraId="57A52566" w14:textId="77777777" w:rsidR="001D05D7" w:rsidRPr="00F83B98" w:rsidRDefault="001D05D7" w:rsidP="00AC0B86"/>
        </w:tc>
        <w:tc>
          <w:tcPr>
            <w:tcW w:w="3846" w:type="dxa"/>
          </w:tcPr>
          <w:p w14:paraId="76DD7D5A" w14:textId="77777777" w:rsidR="001D05D7" w:rsidRDefault="00D91CD3" w:rsidP="00AC0B86">
            <w:pPr>
              <w:pStyle w:val="Heading1"/>
              <w:outlineLvl w:val="0"/>
            </w:pPr>
            <w:r>
              <w:t>Ndihma shtetërore</w:t>
            </w:r>
          </w:p>
          <w:p w14:paraId="2F5CADE8" w14:textId="77777777" w:rsidR="00D91CD3" w:rsidRPr="00D3083D" w:rsidRDefault="00D91CD3" w:rsidP="00AC0B86">
            <w:pPr>
              <w:pStyle w:val="Heading1"/>
              <w:outlineLvl w:val="0"/>
              <w:rPr>
                <w:b w:val="0"/>
                <w:bCs w:val="0"/>
              </w:rPr>
            </w:pPr>
            <w:r w:rsidRPr="00D3083D">
              <w:rPr>
                <w:b w:val="0"/>
                <w:bCs w:val="0"/>
              </w:rPr>
              <w:t>Investimet publike dhe masat për KEK-un nuk lidhen me vlerësim të konkurrencës, ndihmës shtetërore ose vlerë për para.</w:t>
            </w:r>
          </w:p>
          <w:p w14:paraId="75989444" w14:textId="1D7F1CFB" w:rsidR="00D91CD3" w:rsidRPr="00F83B98" w:rsidRDefault="00D91CD3" w:rsidP="00AC0B86">
            <w:pPr>
              <w:pStyle w:val="Heading1"/>
              <w:outlineLvl w:val="0"/>
              <w:rPr>
                <w:b w:val="0"/>
                <w:bCs w:val="0"/>
              </w:rPr>
            </w:pPr>
            <w:r w:rsidRPr="00D3083D">
              <w:rPr>
                <w:b w:val="0"/>
                <w:bCs w:val="0"/>
              </w:rPr>
              <w:t>Rekomandim: Të kërkohet kontroll i ndihmës shtetërore, analizë alternativash dhe transparencë e garancive publike.</w:t>
            </w:r>
          </w:p>
        </w:tc>
        <w:tc>
          <w:tcPr>
            <w:tcW w:w="1620" w:type="dxa"/>
          </w:tcPr>
          <w:p w14:paraId="797CE937" w14:textId="29B877B1" w:rsidR="001D05D7" w:rsidRPr="00F83B98" w:rsidRDefault="00426A37" w:rsidP="00AC0B86">
            <w:r w:rsidRPr="00F83B98">
              <w:t>Refuzohet</w:t>
            </w:r>
          </w:p>
        </w:tc>
        <w:tc>
          <w:tcPr>
            <w:tcW w:w="6390" w:type="dxa"/>
          </w:tcPr>
          <w:p w14:paraId="480BCE34" w14:textId="7E3D234C" w:rsidR="001D05D7" w:rsidRPr="00F83B98" w:rsidRDefault="00FA5EE7" w:rsidP="00FA5EE7">
            <w:pPr>
              <w:pStyle w:val="Heading1"/>
              <w:ind w:left="0"/>
              <w:outlineLvl w:val="0"/>
              <w:rPr>
                <w:color w:val="303030"/>
                <w:shd w:val="clear" w:color="auto" w:fill="FFFFFF"/>
              </w:rPr>
            </w:pPr>
            <w:r>
              <w:rPr>
                <w:b w:val="0"/>
                <w:bCs w:val="0"/>
              </w:rPr>
              <w:t>V</w:t>
            </w:r>
            <w:r w:rsidRPr="00FA5EE7">
              <w:rPr>
                <w:b w:val="0"/>
                <w:bCs w:val="0"/>
              </w:rPr>
              <w:t xml:space="preserve">lerësimet për ndihmën shtetërore dhe konkurrencën rregullohen përmes legjislacionit në fuqi. Dokumenti siguron transparencën përmes ankandeve konkurruese për BRE-të dhe specifikon se kostot </w:t>
            </w:r>
            <w:proofErr w:type="spellStart"/>
            <w:r w:rsidRPr="00FA5EE7">
              <w:rPr>
                <w:b w:val="0"/>
                <w:bCs w:val="0"/>
              </w:rPr>
              <w:t>indikative</w:t>
            </w:r>
            <w:proofErr w:type="spellEnd"/>
            <w:r w:rsidRPr="00FA5EE7">
              <w:rPr>
                <w:b w:val="0"/>
                <w:bCs w:val="0"/>
              </w:rPr>
              <w:t xml:space="preserve"> do të konfirmohen në plane veprimi të </w:t>
            </w:r>
            <w:proofErr w:type="spellStart"/>
            <w:r w:rsidRPr="00FA5EE7">
              <w:rPr>
                <w:b w:val="0"/>
                <w:bCs w:val="0"/>
              </w:rPr>
              <w:t>kostuara</w:t>
            </w:r>
            <w:proofErr w:type="spellEnd"/>
            <w:r w:rsidRPr="00FA5EE7">
              <w:rPr>
                <w:b w:val="0"/>
                <w:bCs w:val="0"/>
              </w:rPr>
              <w:t xml:space="preserve"> gjatë fazave të zbatimit. </w:t>
            </w:r>
            <w:proofErr w:type="spellStart"/>
            <w:r w:rsidRPr="00FA5EE7">
              <w:rPr>
                <w:b w:val="0"/>
                <w:bCs w:val="0"/>
              </w:rPr>
              <w:t>Operacionalizimi</w:t>
            </w:r>
            <w:proofErr w:type="spellEnd"/>
            <w:r w:rsidRPr="00FA5EE7">
              <w:rPr>
                <w:b w:val="0"/>
                <w:bCs w:val="0"/>
              </w:rPr>
              <w:t xml:space="preserve"> teknik dhe analizat e alternativave i takojnë Strategjisë së </w:t>
            </w:r>
            <w:proofErr w:type="spellStart"/>
            <w:r w:rsidRPr="00FA5EE7">
              <w:rPr>
                <w:b w:val="0"/>
                <w:bCs w:val="0"/>
              </w:rPr>
              <w:t>Dekarbonizimit</w:t>
            </w:r>
            <w:proofErr w:type="spellEnd"/>
            <w:r w:rsidRPr="00FA5EE7">
              <w:rPr>
                <w:b w:val="0"/>
                <w:bCs w:val="0"/>
              </w:rPr>
              <w:t xml:space="preserve"> të KEK-ut.</w:t>
            </w:r>
          </w:p>
        </w:tc>
      </w:tr>
      <w:tr w:rsidR="001D05D7" w:rsidRPr="00F83B98" w14:paraId="5F6DE2FD" w14:textId="77777777" w:rsidTr="00287C61">
        <w:trPr>
          <w:gridAfter w:val="1"/>
          <w:wAfter w:w="90" w:type="dxa"/>
          <w:trHeight w:val="1362"/>
        </w:trPr>
        <w:tc>
          <w:tcPr>
            <w:tcW w:w="1819" w:type="dxa"/>
            <w:vMerge/>
          </w:tcPr>
          <w:p w14:paraId="70F7E962" w14:textId="77777777" w:rsidR="001D05D7" w:rsidRPr="00F83B98" w:rsidRDefault="001D05D7" w:rsidP="00AC0B86"/>
        </w:tc>
        <w:tc>
          <w:tcPr>
            <w:tcW w:w="3846" w:type="dxa"/>
          </w:tcPr>
          <w:p w14:paraId="30CD41E5" w14:textId="77777777" w:rsidR="001D05D7" w:rsidRDefault="00D91CD3" w:rsidP="00AC0B86">
            <w:pPr>
              <w:pStyle w:val="Heading1"/>
              <w:outlineLvl w:val="0"/>
            </w:pPr>
            <w:r>
              <w:t>Qeverisja</w:t>
            </w:r>
          </w:p>
          <w:p w14:paraId="5242BBFA" w14:textId="77777777" w:rsidR="00D91CD3" w:rsidRPr="00D3083D" w:rsidRDefault="00D91CD3" w:rsidP="00AC0B86">
            <w:pPr>
              <w:pStyle w:val="Heading1"/>
              <w:outlineLvl w:val="0"/>
              <w:rPr>
                <w:b w:val="0"/>
                <w:bCs w:val="0"/>
              </w:rPr>
            </w:pPr>
            <w:r w:rsidRPr="00D3083D">
              <w:rPr>
                <w:b w:val="0"/>
                <w:bCs w:val="0"/>
              </w:rPr>
              <w:t>Koordinimi vetëm përmes Këshillit Kombëtar nuk mjafton për zbatim, financim, projekte dhe monitorim.</w:t>
            </w:r>
          </w:p>
          <w:p w14:paraId="71C13F39" w14:textId="4DECA3F1" w:rsidR="00D91CD3" w:rsidRPr="00F83B98" w:rsidRDefault="00D91CD3" w:rsidP="00AC0B86">
            <w:pPr>
              <w:pStyle w:val="Heading1"/>
              <w:outlineLvl w:val="0"/>
              <w:rPr>
                <w:b w:val="0"/>
                <w:bCs w:val="0"/>
              </w:rPr>
            </w:pPr>
            <w:r w:rsidRPr="00D3083D">
              <w:rPr>
                <w:b w:val="0"/>
                <w:bCs w:val="0"/>
              </w:rPr>
              <w:t>Rekomandim: Të krijohen Komitet Ndërministror, Njësi Zbatimi, Platformë Territoriale, strukturë KEK dhe Panel Teknik.</w:t>
            </w:r>
          </w:p>
        </w:tc>
        <w:tc>
          <w:tcPr>
            <w:tcW w:w="1620" w:type="dxa"/>
          </w:tcPr>
          <w:p w14:paraId="1DA359D5" w14:textId="24D492C0" w:rsidR="001D05D7" w:rsidRPr="00F83B98" w:rsidRDefault="00426A37" w:rsidP="00AC0B86">
            <w:r w:rsidRPr="00F83B98">
              <w:t>Refuzohet</w:t>
            </w:r>
          </w:p>
        </w:tc>
        <w:tc>
          <w:tcPr>
            <w:tcW w:w="6390" w:type="dxa"/>
          </w:tcPr>
          <w:p w14:paraId="1EB9F80E" w14:textId="47B89A4C" w:rsidR="001D05D7" w:rsidRPr="00540CC9" w:rsidRDefault="00540CC9" w:rsidP="00540CC9">
            <w:pPr>
              <w:pStyle w:val="Heading1"/>
              <w:outlineLvl w:val="0"/>
              <w:rPr>
                <w:b w:val="0"/>
                <w:bCs w:val="0"/>
              </w:rPr>
            </w:pPr>
            <w:r w:rsidRPr="00540CC9">
              <w:rPr>
                <w:b w:val="0"/>
                <w:bCs w:val="0"/>
              </w:rPr>
              <w:t xml:space="preserve">KKNK shërben si organi kryesor koordinues ndërministror me mandat të zgjeruar, ndërsa për projekte kyçe ekzistojnë tashmë Njësi të Zbatimit. Monitorimi sigurohet përmes sistemit MRVA, duke i bërë komitetet e reja të panevojshme në këtë nivel strategjik. </w:t>
            </w:r>
            <w:r>
              <w:rPr>
                <w:b w:val="0"/>
                <w:bCs w:val="0"/>
              </w:rPr>
              <w:t>K</w:t>
            </w:r>
            <w:r w:rsidRPr="00540CC9">
              <w:rPr>
                <w:b w:val="0"/>
                <w:bCs w:val="0"/>
              </w:rPr>
              <w:t xml:space="preserve">rijimi i trupave të rinj në këtë fazë do të ishte i parakohshëm, pasi strukturat ekzistuese ofrojnë bazën e nevojshme për zbatimin e </w:t>
            </w:r>
            <w:proofErr w:type="spellStart"/>
            <w:r w:rsidRPr="00540CC9">
              <w:rPr>
                <w:b w:val="0"/>
                <w:bCs w:val="0"/>
              </w:rPr>
              <w:t>tranzicionit</w:t>
            </w:r>
            <w:proofErr w:type="spellEnd"/>
            <w:r w:rsidRPr="00540CC9">
              <w:rPr>
                <w:b w:val="0"/>
                <w:bCs w:val="0"/>
              </w:rPr>
              <w:t>.</w:t>
            </w:r>
          </w:p>
        </w:tc>
      </w:tr>
      <w:tr w:rsidR="001D05D7" w:rsidRPr="00F83B98" w14:paraId="70E657BD" w14:textId="77777777" w:rsidTr="00287C61">
        <w:trPr>
          <w:gridAfter w:val="1"/>
          <w:wAfter w:w="90" w:type="dxa"/>
          <w:trHeight w:val="1362"/>
        </w:trPr>
        <w:tc>
          <w:tcPr>
            <w:tcW w:w="1819" w:type="dxa"/>
            <w:vMerge/>
          </w:tcPr>
          <w:p w14:paraId="636ED16E" w14:textId="77777777" w:rsidR="001D05D7" w:rsidRPr="00F83B98" w:rsidRDefault="001D05D7" w:rsidP="00AC0B86"/>
        </w:tc>
        <w:tc>
          <w:tcPr>
            <w:tcW w:w="3846" w:type="dxa"/>
          </w:tcPr>
          <w:p w14:paraId="7E7CB6FB" w14:textId="77777777" w:rsidR="001D05D7" w:rsidRDefault="00D91CD3" w:rsidP="00AC0B86">
            <w:pPr>
              <w:pStyle w:val="Heading1"/>
              <w:outlineLvl w:val="0"/>
            </w:pPr>
            <w:r>
              <w:t>Pjesëmarrja</w:t>
            </w:r>
          </w:p>
          <w:p w14:paraId="16C29A93" w14:textId="77777777" w:rsidR="00D91CD3" w:rsidRPr="00540CC9" w:rsidRDefault="00D91CD3" w:rsidP="00AC0B86">
            <w:pPr>
              <w:pStyle w:val="Heading1"/>
              <w:outlineLvl w:val="0"/>
              <w:rPr>
                <w:b w:val="0"/>
                <w:bCs w:val="0"/>
              </w:rPr>
            </w:pPr>
            <w:r w:rsidRPr="00D3083D">
              <w:rPr>
                <w:b w:val="0"/>
                <w:bCs w:val="0"/>
              </w:rPr>
              <w:t xml:space="preserve">Komunitetet, sindikatat, gratë, të rinjtë dhe </w:t>
            </w:r>
            <w:r w:rsidRPr="00540CC9">
              <w:rPr>
                <w:b w:val="0"/>
                <w:bCs w:val="0"/>
              </w:rPr>
              <w:t xml:space="preserve">shoqëria civile nuk kanë role të </w:t>
            </w:r>
            <w:proofErr w:type="spellStart"/>
            <w:r w:rsidRPr="00540CC9">
              <w:rPr>
                <w:b w:val="0"/>
                <w:bCs w:val="0"/>
              </w:rPr>
              <w:t>formalizuara</w:t>
            </w:r>
            <w:proofErr w:type="spellEnd"/>
            <w:r w:rsidRPr="00540CC9">
              <w:rPr>
                <w:b w:val="0"/>
                <w:bCs w:val="0"/>
              </w:rPr>
              <w:t>.</w:t>
            </w:r>
          </w:p>
          <w:p w14:paraId="2D6556CF" w14:textId="1AA8915F" w:rsidR="00D91CD3" w:rsidRPr="00F83B98" w:rsidRDefault="00D91CD3" w:rsidP="00AC0B86">
            <w:pPr>
              <w:pStyle w:val="Heading1"/>
              <w:outlineLvl w:val="0"/>
              <w:rPr>
                <w:b w:val="0"/>
                <w:bCs w:val="0"/>
              </w:rPr>
            </w:pPr>
            <w:r w:rsidRPr="00540CC9">
              <w:rPr>
                <w:b w:val="0"/>
                <w:bCs w:val="0"/>
              </w:rPr>
              <w:t>Rekomandim: Të</w:t>
            </w:r>
            <w:r w:rsidRPr="00D3083D">
              <w:rPr>
                <w:b w:val="0"/>
                <w:bCs w:val="0"/>
              </w:rPr>
              <w:t xml:space="preserve"> krijohet protokoll pjesëmarrjeje, anëtarësi, procesverbale, përgjigje publike dhe mekanizëm ankese</w:t>
            </w:r>
          </w:p>
        </w:tc>
        <w:tc>
          <w:tcPr>
            <w:tcW w:w="1620" w:type="dxa"/>
          </w:tcPr>
          <w:p w14:paraId="23C0019E" w14:textId="0A0E943D" w:rsidR="001D05D7" w:rsidRPr="00F83B98" w:rsidRDefault="00426A37" w:rsidP="00AC0B86">
            <w:r w:rsidRPr="00F83B98">
              <w:t>Refuzohet</w:t>
            </w:r>
          </w:p>
        </w:tc>
        <w:tc>
          <w:tcPr>
            <w:tcW w:w="6390" w:type="dxa"/>
          </w:tcPr>
          <w:p w14:paraId="180AC9A4" w14:textId="03210AC5" w:rsidR="001D05D7" w:rsidRPr="00540CC9" w:rsidRDefault="00540CC9" w:rsidP="00540CC9">
            <w:pPr>
              <w:pStyle w:val="Heading1"/>
              <w:outlineLvl w:val="0"/>
              <w:rPr>
                <w:b w:val="0"/>
                <w:bCs w:val="0"/>
              </w:rPr>
            </w:pPr>
            <w:r w:rsidRPr="00540CC9">
              <w:rPr>
                <w:b w:val="0"/>
                <w:bCs w:val="0"/>
              </w:rPr>
              <w:t>Pjesëmarrja garantohet përmes parimeve të dialogut social dhe barazisë gjinore, duke specifikuar përfshirjen e sindikatave dhe shoqërisë civile përmes konsultimeve të strukturuara. Masat për komunikim transparent dhe konsultime të hershme janë të përfshira në Regjistrin e Rreziqeve</w:t>
            </w:r>
            <w:r>
              <w:rPr>
                <w:b w:val="0"/>
                <w:bCs w:val="0"/>
              </w:rPr>
              <w:t>.</w:t>
            </w:r>
          </w:p>
        </w:tc>
      </w:tr>
      <w:tr w:rsidR="001D05D7" w:rsidRPr="00F83B98" w14:paraId="2DE38719" w14:textId="77777777" w:rsidTr="00287C61">
        <w:trPr>
          <w:gridAfter w:val="1"/>
          <w:wAfter w:w="90" w:type="dxa"/>
          <w:trHeight w:val="1362"/>
        </w:trPr>
        <w:tc>
          <w:tcPr>
            <w:tcW w:w="1819" w:type="dxa"/>
            <w:vMerge w:val="restart"/>
          </w:tcPr>
          <w:p w14:paraId="5A9B2392" w14:textId="77777777" w:rsidR="001D05D7" w:rsidRDefault="001D05D7" w:rsidP="00AC0B86"/>
          <w:p w14:paraId="582021D1" w14:textId="3FAC9349" w:rsidR="00DA1942" w:rsidRPr="00F83B98" w:rsidRDefault="00DA1942" w:rsidP="00AC0B86"/>
        </w:tc>
        <w:tc>
          <w:tcPr>
            <w:tcW w:w="3846" w:type="dxa"/>
          </w:tcPr>
          <w:p w14:paraId="1F495794" w14:textId="5BB17EDD" w:rsidR="00DA1942" w:rsidRDefault="00DA1942" w:rsidP="00AC0B86">
            <w:pPr>
              <w:pStyle w:val="Heading1"/>
              <w:outlineLvl w:val="0"/>
            </w:pPr>
            <w:r>
              <w:t>Tabelat e zbatimit</w:t>
            </w:r>
          </w:p>
          <w:p w14:paraId="435CC3AB" w14:textId="7A8A3432" w:rsidR="00DA1942" w:rsidRPr="00D3083D" w:rsidRDefault="00DA1942" w:rsidP="00AC0B86">
            <w:pPr>
              <w:pStyle w:val="Heading1"/>
              <w:outlineLvl w:val="0"/>
              <w:rPr>
                <w:b w:val="0"/>
                <w:bCs w:val="0"/>
              </w:rPr>
            </w:pPr>
            <w:r w:rsidRPr="00D3083D">
              <w:rPr>
                <w:b w:val="0"/>
                <w:bCs w:val="0"/>
              </w:rPr>
              <w:t>Fazat nuk përmbajnë masë, pronar, kosto, afat, burim, KPI, varësi apo dëshmi.</w:t>
            </w:r>
          </w:p>
          <w:p w14:paraId="23014FDC" w14:textId="5AF8FEA5" w:rsidR="00DA1942" w:rsidRPr="00D3083D" w:rsidRDefault="00DA1942" w:rsidP="00AC0B86">
            <w:pPr>
              <w:pStyle w:val="Heading1"/>
              <w:outlineLvl w:val="0"/>
              <w:rPr>
                <w:b w:val="0"/>
                <w:bCs w:val="0"/>
              </w:rPr>
            </w:pPr>
            <w:r w:rsidRPr="00D3083D">
              <w:rPr>
                <w:b w:val="0"/>
                <w:bCs w:val="0"/>
              </w:rPr>
              <w:t xml:space="preserve">Rekomandim: Të përdoret format standard: masë, përgjegjës, afat, kosto, financim, </w:t>
            </w:r>
            <w:proofErr w:type="spellStart"/>
            <w:r w:rsidRPr="00D3083D">
              <w:rPr>
                <w:b w:val="0"/>
                <w:bCs w:val="0"/>
              </w:rPr>
              <w:t>output</w:t>
            </w:r>
            <w:proofErr w:type="spellEnd"/>
            <w:r w:rsidRPr="00D3083D">
              <w:rPr>
                <w:b w:val="0"/>
                <w:bCs w:val="0"/>
              </w:rPr>
              <w:t>, KPI, rrezik dhe evidencë publike.</w:t>
            </w:r>
          </w:p>
          <w:p w14:paraId="63BE404A" w14:textId="0443275A" w:rsidR="00DA1942" w:rsidRPr="00F83B98" w:rsidRDefault="00DA1942" w:rsidP="00AC0B86">
            <w:pPr>
              <w:pStyle w:val="Heading1"/>
              <w:outlineLvl w:val="0"/>
              <w:rPr>
                <w:b w:val="0"/>
                <w:bCs w:val="0"/>
              </w:rPr>
            </w:pPr>
          </w:p>
        </w:tc>
        <w:tc>
          <w:tcPr>
            <w:tcW w:w="1620" w:type="dxa"/>
          </w:tcPr>
          <w:p w14:paraId="14B55045" w14:textId="6C599C62" w:rsidR="001D05D7" w:rsidRPr="00F83B98" w:rsidRDefault="00426A37" w:rsidP="00AC0B86">
            <w:r w:rsidRPr="00F83B98">
              <w:t>Refuzohet</w:t>
            </w:r>
          </w:p>
        </w:tc>
        <w:tc>
          <w:tcPr>
            <w:tcW w:w="6390" w:type="dxa"/>
          </w:tcPr>
          <w:p w14:paraId="0AD52470" w14:textId="4B660755" w:rsidR="001D05D7" w:rsidRPr="00540CC9" w:rsidRDefault="00540CC9" w:rsidP="00540CC9">
            <w:pPr>
              <w:pStyle w:val="Heading1"/>
              <w:outlineLvl w:val="0"/>
              <w:rPr>
                <w:b w:val="0"/>
                <w:bCs w:val="0"/>
              </w:rPr>
            </w:pPr>
            <w:r w:rsidRPr="00540CC9">
              <w:rPr>
                <w:b w:val="0"/>
                <w:bCs w:val="0"/>
              </w:rPr>
              <w:t xml:space="preserve">Elementet e kërkuara janë tashmë të përfshira në mënyrë të strukturuar: Tabela 9 përmban masat, përgjegjësit, afatet dhe financimin; Tabela 7 liston KPI-të; dhe Tabela 8 detajon rreziqet dhe pronarët e tyre. Kostot specifike do të konfirmohen në plane veprimi të </w:t>
            </w:r>
            <w:proofErr w:type="spellStart"/>
            <w:r w:rsidRPr="00540CC9">
              <w:rPr>
                <w:b w:val="0"/>
                <w:bCs w:val="0"/>
              </w:rPr>
              <w:t>kostuara</w:t>
            </w:r>
            <w:proofErr w:type="spellEnd"/>
            <w:r w:rsidRPr="00540CC9">
              <w:rPr>
                <w:b w:val="0"/>
                <w:bCs w:val="0"/>
              </w:rPr>
              <w:t xml:space="preserve"> pas fazës së parë të zbatimit, ndërsa </w:t>
            </w:r>
            <w:proofErr w:type="spellStart"/>
            <w:r w:rsidRPr="00540CC9">
              <w:rPr>
                <w:b w:val="0"/>
                <w:bCs w:val="0"/>
              </w:rPr>
              <w:t>operacionalizimi</w:t>
            </w:r>
            <w:proofErr w:type="spellEnd"/>
            <w:r w:rsidRPr="00540CC9">
              <w:rPr>
                <w:b w:val="0"/>
                <w:bCs w:val="0"/>
              </w:rPr>
              <w:t xml:space="preserve"> i plotë teknik u takon dokumenteve </w:t>
            </w:r>
            <w:r>
              <w:rPr>
                <w:b w:val="0"/>
                <w:bCs w:val="0"/>
              </w:rPr>
              <w:t xml:space="preserve">tjera </w:t>
            </w:r>
            <w:r w:rsidRPr="00540CC9">
              <w:rPr>
                <w:b w:val="0"/>
                <w:bCs w:val="0"/>
              </w:rPr>
              <w:t xml:space="preserve">si </w:t>
            </w:r>
            <w:r>
              <w:rPr>
                <w:b w:val="0"/>
                <w:bCs w:val="0"/>
              </w:rPr>
              <w:t>PKEK</w:t>
            </w:r>
            <w:r w:rsidRPr="00540CC9">
              <w:rPr>
                <w:b w:val="0"/>
                <w:bCs w:val="0"/>
              </w:rPr>
              <w:t xml:space="preserve"> dhe Strategjia e</w:t>
            </w:r>
            <w:r>
              <w:rPr>
                <w:b w:val="0"/>
                <w:bCs w:val="0"/>
              </w:rPr>
              <w:t xml:space="preserve"> </w:t>
            </w:r>
            <w:proofErr w:type="spellStart"/>
            <w:r>
              <w:rPr>
                <w:b w:val="0"/>
                <w:bCs w:val="0"/>
              </w:rPr>
              <w:t>Dekarbonizimit</w:t>
            </w:r>
            <w:proofErr w:type="spellEnd"/>
            <w:r>
              <w:rPr>
                <w:b w:val="0"/>
                <w:bCs w:val="0"/>
              </w:rPr>
              <w:t xml:space="preserve"> të</w:t>
            </w:r>
            <w:r w:rsidRPr="00540CC9">
              <w:rPr>
                <w:b w:val="0"/>
                <w:bCs w:val="0"/>
              </w:rPr>
              <w:t xml:space="preserve"> KEK-ut</w:t>
            </w:r>
            <w:r>
              <w:rPr>
                <w:b w:val="0"/>
                <w:bCs w:val="0"/>
              </w:rPr>
              <w:t>.</w:t>
            </w:r>
          </w:p>
        </w:tc>
      </w:tr>
      <w:tr w:rsidR="001D05D7" w:rsidRPr="00F83B98" w14:paraId="6C3F03A8" w14:textId="77777777" w:rsidTr="00287C61">
        <w:trPr>
          <w:gridAfter w:val="1"/>
          <w:wAfter w:w="90" w:type="dxa"/>
          <w:trHeight w:val="1362"/>
        </w:trPr>
        <w:tc>
          <w:tcPr>
            <w:tcW w:w="1819" w:type="dxa"/>
            <w:vMerge/>
          </w:tcPr>
          <w:p w14:paraId="651DA435" w14:textId="77777777" w:rsidR="001D05D7" w:rsidRPr="00F83B98" w:rsidRDefault="001D05D7" w:rsidP="00AC0B86"/>
        </w:tc>
        <w:tc>
          <w:tcPr>
            <w:tcW w:w="3846" w:type="dxa"/>
          </w:tcPr>
          <w:p w14:paraId="5F491A54" w14:textId="77777777" w:rsidR="001D05D7" w:rsidRDefault="00DA1942" w:rsidP="00AC0B86">
            <w:pPr>
              <w:pStyle w:val="Heading1"/>
              <w:outlineLvl w:val="0"/>
            </w:pPr>
            <w:r>
              <w:t>KPI-të</w:t>
            </w:r>
          </w:p>
          <w:p w14:paraId="204ED628" w14:textId="77777777" w:rsidR="00DA1942" w:rsidRPr="00D3083D" w:rsidRDefault="00DA1942" w:rsidP="00AC0B86">
            <w:pPr>
              <w:pStyle w:val="Heading1"/>
              <w:outlineLvl w:val="0"/>
              <w:rPr>
                <w:b w:val="0"/>
                <w:bCs w:val="0"/>
              </w:rPr>
            </w:pPr>
            <w:r w:rsidRPr="00D3083D">
              <w:rPr>
                <w:b w:val="0"/>
                <w:bCs w:val="0"/>
              </w:rPr>
              <w:t>KPI-të janë të kufizuara; disa janë kontradiktore ose pa metodologji dhe ndarje territoriale.</w:t>
            </w:r>
          </w:p>
          <w:p w14:paraId="3D3169A9" w14:textId="4A08C08C" w:rsidR="00DA1942" w:rsidRPr="00DA1942" w:rsidRDefault="00DA1942" w:rsidP="00DA1942">
            <w:pPr>
              <w:pStyle w:val="Heading1"/>
              <w:outlineLvl w:val="0"/>
            </w:pPr>
            <w:r w:rsidRPr="00D3083D">
              <w:rPr>
                <w:b w:val="0"/>
                <w:bCs w:val="0"/>
              </w:rPr>
              <w:t>Rekomandim: Të krijohet kornizë e plotë KPI me bazë, cak vjetor, burim, pronar, metodë dhe verifikim.</w:t>
            </w:r>
          </w:p>
        </w:tc>
        <w:tc>
          <w:tcPr>
            <w:tcW w:w="1620" w:type="dxa"/>
          </w:tcPr>
          <w:p w14:paraId="2BAF3B28" w14:textId="44D14C98" w:rsidR="001D05D7" w:rsidRPr="00F83B98" w:rsidRDefault="00426A37" w:rsidP="00AC0B86">
            <w:r w:rsidRPr="00F83B98">
              <w:t>Refuzohet</w:t>
            </w:r>
          </w:p>
        </w:tc>
        <w:tc>
          <w:tcPr>
            <w:tcW w:w="6390" w:type="dxa"/>
          </w:tcPr>
          <w:p w14:paraId="7C7D414C" w14:textId="2E2CD3E6" w:rsidR="001D05D7" w:rsidRPr="005C6ECC" w:rsidRDefault="005C6ECC" w:rsidP="00B60AB2">
            <w:pPr>
              <w:pStyle w:val="Heading1"/>
              <w:rPr>
                <w:b w:val="0"/>
                <w:bCs w:val="0"/>
              </w:rPr>
            </w:pPr>
            <w:r>
              <w:rPr>
                <w:b w:val="0"/>
                <w:bCs w:val="0"/>
              </w:rPr>
              <w:t xml:space="preserve">Udhërrëfyesi </w:t>
            </w:r>
            <w:r w:rsidR="00B60AB2" w:rsidRPr="00B60AB2">
              <w:rPr>
                <w:b w:val="0"/>
                <w:bCs w:val="0"/>
              </w:rPr>
              <w:t>përmban KPI-të strategjike me pikë fillestare (2026) dhe caqe (2032), përcakton përgjegjësit dhe siguron verifikimin përmes sistemit MRVA. Ndarja territoriale është e integruar përmes fokusit në Obiliq, Fushë Kosov</w:t>
            </w:r>
            <w:r w:rsidR="00B60AB2" w:rsidRPr="00B60AB2">
              <w:rPr>
                <w:b w:val="0"/>
                <w:bCs w:val="0"/>
              </w:rPr>
              <w:t>ë</w:t>
            </w:r>
            <w:r w:rsidR="00B60AB2">
              <w:rPr>
                <w:b w:val="0"/>
                <w:bCs w:val="0"/>
              </w:rPr>
              <w:t>.</w:t>
            </w:r>
          </w:p>
        </w:tc>
      </w:tr>
      <w:tr w:rsidR="001D05D7" w:rsidRPr="00F83B98" w14:paraId="10DE5547" w14:textId="77777777" w:rsidTr="00287C61">
        <w:trPr>
          <w:gridAfter w:val="1"/>
          <w:wAfter w:w="90" w:type="dxa"/>
          <w:trHeight w:val="1362"/>
        </w:trPr>
        <w:tc>
          <w:tcPr>
            <w:tcW w:w="1819" w:type="dxa"/>
            <w:vMerge/>
          </w:tcPr>
          <w:p w14:paraId="7EC38B95" w14:textId="77777777" w:rsidR="001D05D7" w:rsidRPr="00F83B98" w:rsidRDefault="001D05D7" w:rsidP="00AC0B86"/>
        </w:tc>
        <w:tc>
          <w:tcPr>
            <w:tcW w:w="3846" w:type="dxa"/>
          </w:tcPr>
          <w:p w14:paraId="7D58F166" w14:textId="77777777" w:rsidR="001D05D7" w:rsidRDefault="00DA1942" w:rsidP="00AC0B86">
            <w:pPr>
              <w:pStyle w:val="Heading1"/>
              <w:outlineLvl w:val="0"/>
            </w:pPr>
            <w:r>
              <w:t>KPI socialë</w:t>
            </w:r>
          </w:p>
          <w:p w14:paraId="12335DF2" w14:textId="77777777" w:rsidR="00DA1942" w:rsidRPr="00D3083D" w:rsidRDefault="00DA1942" w:rsidP="00AC0B86">
            <w:pPr>
              <w:pStyle w:val="Heading1"/>
              <w:outlineLvl w:val="0"/>
              <w:rPr>
                <w:b w:val="0"/>
                <w:bCs w:val="0"/>
              </w:rPr>
            </w:pPr>
            <w:r w:rsidRPr="00D3083D">
              <w:rPr>
                <w:b w:val="0"/>
                <w:bCs w:val="0"/>
              </w:rPr>
              <w:t xml:space="preserve">Mungojnë indikatorët për punëtorë, </w:t>
            </w:r>
            <w:proofErr w:type="spellStart"/>
            <w:r w:rsidRPr="00D3083D">
              <w:rPr>
                <w:b w:val="0"/>
                <w:bCs w:val="0"/>
              </w:rPr>
              <w:t>kontraktorë</w:t>
            </w:r>
            <w:proofErr w:type="spellEnd"/>
            <w:r w:rsidRPr="00D3083D">
              <w:rPr>
                <w:b w:val="0"/>
                <w:bCs w:val="0"/>
              </w:rPr>
              <w:t>, cilësi pune, të ardhura familjare dhe përfitim lokal.</w:t>
            </w:r>
          </w:p>
          <w:p w14:paraId="2ECED3B5" w14:textId="68FD998A" w:rsidR="00DA1942" w:rsidRPr="00F83B98" w:rsidRDefault="00DA1942" w:rsidP="00AC0B86">
            <w:pPr>
              <w:pStyle w:val="Heading1"/>
              <w:outlineLvl w:val="0"/>
              <w:rPr>
                <w:b w:val="0"/>
                <w:bCs w:val="0"/>
              </w:rPr>
            </w:pPr>
            <w:r w:rsidRPr="00D3083D">
              <w:rPr>
                <w:b w:val="0"/>
                <w:bCs w:val="0"/>
              </w:rPr>
              <w:t>Rekomandim: Të shtohen indikatorë të profilizimit, trajnimit, punësimit, pensionimit, mbrojtjes së të ardhurave dhe projekteve lokale.</w:t>
            </w:r>
          </w:p>
        </w:tc>
        <w:tc>
          <w:tcPr>
            <w:tcW w:w="1620" w:type="dxa"/>
          </w:tcPr>
          <w:p w14:paraId="4F9C94E7" w14:textId="2C7439C3" w:rsidR="001D05D7" w:rsidRPr="00F83B98" w:rsidRDefault="00426A37" w:rsidP="00AC0B86">
            <w:r w:rsidRPr="00F83B98">
              <w:t>Refuzohet</w:t>
            </w:r>
          </w:p>
        </w:tc>
        <w:tc>
          <w:tcPr>
            <w:tcW w:w="6390" w:type="dxa"/>
          </w:tcPr>
          <w:p w14:paraId="45094D11" w14:textId="35692F08" w:rsidR="001D05D7" w:rsidRPr="005C6ECC" w:rsidRDefault="00B60AB2" w:rsidP="00B60AB2">
            <w:pPr>
              <w:pStyle w:val="Heading1"/>
              <w:rPr>
                <w:b w:val="0"/>
                <w:bCs w:val="0"/>
              </w:rPr>
            </w:pPr>
            <w:r w:rsidRPr="00B60AB2">
              <w:rPr>
                <w:b w:val="0"/>
                <w:bCs w:val="0"/>
              </w:rPr>
              <w:t>Dokumenti adreson punëtorët dhe përfitimin lokal përmes caqeve për rikualifikim</w:t>
            </w:r>
            <w:r w:rsidRPr="00B60AB2">
              <w:rPr>
                <w:b w:val="0"/>
                <w:bCs w:val="0"/>
              </w:rPr>
              <w:t>,</w:t>
            </w:r>
            <w:r>
              <w:rPr>
                <w:b w:val="0"/>
                <w:bCs w:val="0"/>
              </w:rPr>
              <w:t xml:space="preserve"> </w:t>
            </w:r>
            <w:r w:rsidRPr="00B60AB2">
              <w:rPr>
                <w:b w:val="0"/>
                <w:bCs w:val="0"/>
              </w:rPr>
              <w:t xml:space="preserve">pjesëmarrjen e grave dhe </w:t>
            </w:r>
            <w:proofErr w:type="spellStart"/>
            <w:r w:rsidRPr="00B60AB2">
              <w:rPr>
                <w:b w:val="0"/>
                <w:bCs w:val="0"/>
              </w:rPr>
              <w:t>diversifikimin</w:t>
            </w:r>
            <w:proofErr w:type="spellEnd"/>
            <w:r w:rsidRPr="00B60AB2">
              <w:rPr>
                <w:b w:val="0"/>
                <w:bCs w:val="0"/>
              </w:rPr>
              <w:t xml:space="preserve"> ekonomik të Obiliqit</w:t>
            </w:r>
            <w:r w:rsidRPr="00B60AB2">
              <w:rPr>
                <w:b w:val="0"/>
                <w:bCs w:val="0"/>
              </w:rPr>
              <w:t>.</w:t>
            </w:r>
            <w:r>
              <w:rPr>
                <w:b w:val="0"/>
                <w:bCs w:val="0"/>
              </w:rPr>
              <w:t xml:space="preserve"> </w:t>
            </w:r>
            <w:r w:rsidRPr="00B60AB2">
              <w:rPr>
                <w:b w:val="0"/>
                <w:bCs w:val="0"/>
              </w:rPr>
              <w:t>Dokumentimi i fuqisë punëtore dhe krijimi i regjistrit të</w:t>
            </w:r>
            <w:r w:rsidRPr="00B60AB2">
              <w:rPr>
                <w:b w:val="0"/>
                <w:bCs w:val="0"/>
              </w:rPr>
              <w:t xml:space="preserve"> konsumatorëve</w:t>
            </w:r>
            <w:r w:rsidRPr="00B60AB2">
              <w:rPr>
                <w:b w:val="0"/>
                <w:bCs w:val="0"/>
              </w:rPr>
              <w:t xml:space="preserve"> të cenueshë</w:t>
            </w:r>
            <w:r w:rsidRPr="00B60AB2">
              <w:rPr>
                <w:b w:val="0"/>
                <w:bCs w:val="0"/>
              </w:rPr>
              <w:t>m</w:t>
            </w:r>
            <w:r w:rsidRPr="00B60AB2">
              <w:rPr>
                <w:b w:val="0"/>
                <w:bCs w:val="0"/>
              </w:rPr>
              <w:t xml:space="preserve"> në fazën e parë </w:t>
            </w:r>
            <w:r w:rsidRPr="00B60AB2">
              <w:rPr>
                <w:b w:val="0"/>
                <w:bCs w:val="0"/>
              </w:rPr>
              <w:t>të zbatimit</w:t>
            </w:r>
            <w:r w:rsidRPr="00B60AB2">
              <w:rPr>
                <w:b w:val="0"/>
                <w:bCs w:val="0"/>
              </w:rPr>
              <w:t xml:space="preserve"> do të shërbejnë si bazë për indikatorët e mëtutjeshëm të cilësisë</w:t>
            </w:r>
            <w:r w:rsidRPr="00B60AB2">
              <w:rPr>
                <w:b w:val="0"/>
                <w:bCs w:val="0"/>
              </w:rPr>
              <w:t>.</w:t>
            </w:r>
            <w:r w:rsidRPr="005C6ECC">
              <w:rPr>
                <w:b w:val="0"/>
                <w:bCs w:val="0"/>
              </w:rPr>
              <w:t xml:space="preserve"> </w:t>
            </w:r>
          </w:p>
        </w:tc>
      </w:tr>
      <w:tr w:rsidR="001D05D7" w:rsidRPr="00F83B98" w14:paraId="79AB43D3" w14:textId="77777777" w:rsidTr="00287C61">
        <w:trPr>
          <w:gridAfter w:val="1"/>
          <w:wAfter w:w="90" w:type="dxa"/>
          <w:trHeight w:val="1362"/>
        </w:trPr>
        <w:tc>
          <w:tcPr>
            <w:tcW w:w="1819" w:type="dxa"/>
            <w:vMerge/>
          </w:tcPr>
          <w:p w14:paraId="1DCAE1DF" w14:textId="77777777" w:rsidR="001D05D7" w:rsidRPr="00F83B98" w:rsidRDefault="001D05D7" w:rsidP="00AC0B86"/>
        </w:tc>
        <w:tc>
          <w:tcPr>
            <w:tcW w:w="3846" w:type="dxa"/>
          </w:tcPr>
          <w:p w14:paraId="3FDF2B25" w14:textId="77777777" w:rsidR="001D05D7" w:rsidRDefault="00714448" w:rsidP="00AC0B86">
            <w:pPr>
              <w:pStyle w:val="Heading1"/>
              <w:outlineLvl w:val="0"/>
            </w:pPr>
            <w:r>
              <w:t>KPI mjedisorë</w:t>
            </w:r>
          </w:p>
          <w:p w14:paraId="29712FC2" w14:textId="77777777" w:rsidR="00714448" w:rsidRPr="00D3083D" w:rsidRDefault="00714448" w:rsidP="00AC0B86">
            <w:pPr>
              <w:pStyle w:val="Heading1"/>
              <w:outlineLvl w:val="0"/>
              <w:rPr>
                <w:b w:val="0"/>
                <w:bCs w:val="0"/>
              </w:rPr>
            </w:pPr>
            <w:r w:rsidRPr="00D3083D">
              <w:rPr>
                <w:b w:val="0"/>
                <w:bCs w:val="0"/>
              </w:rPr>
              <w:t>Mungojnë indikatorë për miniera, hiri, tokë, ujë, ajër dhe ndikim shëndetësor.</w:t>
            </w:r>
          </w:p>
          <w:p w14:paraId="0B47FB8F" w14:textId="1E63538D" w:rsidR="00714448" w:rsidRPr="00F83B98" w:rsidRDefault="00714448" w:rsidP="00AC0B86">
            <w:pPr>
              <w:pStyle w:val="Heading1"/>
              <w:outlineLvl w:val="0"/>
              <w:rPr>
                <w:b w:val="0"/>
                <w:bCs w:val="0"/>
              </w:rPr>
            </w:pPr>
            <w:r w:rsidRPr="00D3083D">
              <w:rPr>
                <w:b w:val="0"/>
                <w:bCs w:val="0"/>
              </w:rPr>
              <w:t xml:space="preserve">Rekomandim: Të shtohen </w:t>
            </w:r>
            <w:proofErr w:type="spellStart"/>
            <w:r w:rsidRPr="00D3083D">
              <w:rPr>
                <w:b w:val="0"/>
                <w:bCs w:val="0"/>
              </w:rPr>
              <w:t>NOx</w:t>
            </w:r>
            <w:proofErr w:type="spellEnd"/>
            <w:r w:rsidRPr="00D3083D">
              <w:rPr>
                <w:b w:val="0"/>
                <w:bCs w:val="0"/>
              </w:rPr>
              <w:t>, SO2, pluhur, CO2e, hektarë rehabilitim, ujëra nëntokësore dhe rikthim toke.</w:t>
            </w:r>
          </w:p>
        </w:tc>
        <w:tc>
          <w:tcPr>
            <w:tcW w:w="1620" w:type="dxa"/>
          </w:tcPr>
          <w:p w14:paraId="638A64BB" w14:textId="01D8BFD1" w:rsidR="001D05D7" w:rsidRPr="00F83B98" w:rsidRDefault="00426A37" w:rsidP="00AC0B86">
            <w:r w:rsidRPr="00F83B98">
              <w:t>Refuzohet</w:t>
            </w:r>
          </w:p>
        </w:tc>
        <w:tc>
          <w:tcPr>
            <w:tcW w:w="6390" w:type="dxa"/>
          </w:tcPr>
          <w:p w14:paraId="4F473439" w14:textId="0C463179" w:rsidR="001D05D7" w:rsidRPr="005C6ECC" w:rsidRDefault="00234A5E" w:rsidP="005C6ECC">
            <w:pPr>
              <w:pStyle w:val="Heading1"/>
              <w:rPr>
                <w:b w:val="0"/>
                <w:bCs w:val="0"/>
              </w:rPr>
            </w:pPr>
            <w:r w:rsidRPr="005C6ECC">
              <w:rPr>
                <w:b w:val="0"/>
                <w:bCs w:val="0"/>
              </w:rPr>
              <w:t xml:space="preserve">Përmes këtij udhërrëfyesi </w:t>
            </w:r>
            <w:r w:rsidRPr="005C6ECC">
              <w:rPr>
                <w:b w:val="0"/>
                <w:bCs w:val="0"/>
              </w:rPr>
              <w:t>adreso</w:t>
            </w:r>
            <w:r w:rsidRPr="005C6ECC">
              <w:rPr>
                <w:b w:val="0"/>
                <w:bCs w:val="0"/>
              </w:rPr>
              <w:t>hen</w:t>
            </w:r>
            <w:r w:rsidRPr="005C6ECC">
              <w:rPr>
                <w:b w:val="0"/>
                <w:bCs w:val="0"/>
              </w:rPr>
              <w:t xml:space="preserve"> </w:t>
            </w:r>
            <w:proofErr w:type="spellStart"/>
            <w:r w:rsidRPr="005C6ECC">
              <w:rPr>
                <w:b w:val="0"/>
                <w:bCs w:val="0"/>
              </w:rPr>
              <w:t>NOx</w:t>
            </w:r>
            <w:proofErr w:type="spellEnd"/>
            <w:r w:rsidRPr="005C6ECC">
              <w:rPr>
                <w:b w:val="0"/>
                <w:bCs w:val="0"/>
              </w:rPr>
              <w:t xml:space="preserve"> dhe S</w:t>
            </w:r>
            <w:r w:rsidR="005C6ECC">
              <w:rPr>
                <w:b w:val="0"/>
                <w:bCs w:val="0"/>
              </w:rPr>
              <w:t>O</w:t>
            </w:r>
            <w:r w:rsidR="005C6ECC">
              <w:rPr>
                <w:b w:val="0"/>
                <w:bCs w:val="0"/>
                <w:vertAlign w:val="subscript"/>
              </w:rPr>
              <w:t>2</w:t>
            </w:r>
            <w:r w:rsidRPr="005C6ECC">
              <w:rPr>
                <w:b w:val="0"/>
                <w:bCs w:val="0"/>
              </w:rPr>
              <w:t xml:space="preserve"> përmes modernizimit të TC "Kosova B"</w:t>
            </w:r>
            <w:r w:rsidRPr="005C6ECC">
              <w:rPr>
                <w:b w:val="0"/>
                <w:bCs w:val="0"/>
              </w:rPr>
              <w:t>,</w:t>
            </w:r>
            <w:r w:rsidRPr="005C6ECC">
              <w:rPr>
                <w:b w:val="0"/>
                <w:bCs w:val="0"/>
              </w:rPr>
              <w:t xml:space="preserve"> përfshi</w:t>
            </w:r>
            <w:r w:rsidRPr="005C6ECC">
              <w:rPr>
                <w:b w:val="0"/>
                <w:bCs w:val="0"/>
              </w:rPr>
              <w:t>rë</w:t>
            </w:r>
            <w:r w:rsidRPr="005C6ECC">
              <w:rPr>
                <w:b w:val="0"/>
                <w:bCs w:val="0"/>
              </w:rPr>
              <w:t xml:space="preserve"> reduktimin e CO</w:t>
            </w:r>
            <w:r w:rsidR="005C6ECC">
              <w:rPr>
                <w:b w:val="0"/>
                <w:bCs w:val="0"/>
                <w:vertAlign w:val="subscript"/>
              </w:rPr>
              <w:t>2</w:t>
            </w:r>
            <w:r w:rsidRPr="005C6ECC">
              <w:rPr>
                <w:b w:val="0"/>
                <w:bCs w:val="0"/>
              </w:rPr>
              <w:t xml:space="preserve"> si KPI strategjik  dhe trajto</w:t>
            </w:r>
            <w:r w:rsidRPr="005C6ECC">
              <w:rPr>
                <w:b w:val="0"/>
                <w:bCs w:val="0"/>
              </w:rPr>
              <w:t>het</w:t>
            </w:r>
            <w:r w:rsidRPr="005C6ECC">
              <w:rPr>
                <w:b w:val="0"/>
                <w:bCs w:val="0"/>
              </w:rPr>
              <w:t xml:space="preserve"> rehabilitimi </w:t>
            </w:r>
            <w:r w:rsidRPr="005C6ECC">
              <w:rPr>
                <w:b w:val="0"/>
                <w:bCs w:val="0"/>
              </w:rPr>
              <w:t>i</w:t>
            </w:r>
            <w:r w:rsidRPr="005C6ECC">
              <w:rPr>
                <w:b w:val="0"/>
                <w:bCs w:val="0"/>
              </w:rPr>
              <w:t xml:space="preserve"> zonave minerare si rrezik mjedisor. </w:t>
            </w:r>
          </w:p>
        </w:tc>
      </w:tr>
      <w:tr w:rsidR="001D05D7" w:rsidRPr="00F83B98" w14:paraId="74D03C01" w14:textId="77777777" w:rsidTr="00287C61">
        <w:trPr>
          <w:gridAfter w:val="1"/>
          <w:wAfter w:w="90" w:type="dxa"/>
          <w:trHeight w:val="1362"/>
        </w:trPr>
        <w:tc>
          <w:tcPr>
            <w:tcW w:w="1819" w:type="dxa"/>
            <w:vMerge/>
          </w:tcPr>
          <w:p w14:paraId="577EC7B6" w14:textId="77777777" w:rsidR="001D05D7" w:rsidRPr="00F83B98" w:rsidRDefault="001D05D7" w:rsidP="00AC0B86"/>
        </w:tc>
        <w:tc>
          <w:tcPr>
            <w:tcW w:w="3846" w:type="dxa"/>
          </w:tcPr>
          <w:p w14:paraId="47BD87DE" w14:textId="77777777" w:rsidR="001D05D7" w:rsidRDefault="00714448" w:rsidP="00AC0B86">
            <w:pPr>
              <w:pStyle w:val="Heading1"/>
              <w:outlineLvl w:val="0"/>
            </w:pPr>
            <w:r>
              <w:t>Regjistri i rrezikut</w:t>
            </w:r>
          </w:p>
          <w:p w14:paraId="44B6C275" w14:textId="77777777" w:rsidR="00714448" w:rsidRPr="00D3083D" w:rsidRDefault="00714448" w:rsidP="00AC0B86">
            <w:pPr>
              <w:pStyle w:val="Heading1"/>
              <w:outlineLvl w:val="0"/>
              <w:rPr>
                <w:b w:val="0"/>
                <w:bCs w:val="0"/>
              </w:rPr>
            </w:pPr>
            <w:r w:rsidRPr="00D3083D">
              <w:rPr>
                <w:b w:val="0"/>
                <w:bCs w:val="0"/>
              </w:rPr>
              <w:t>Drafti identifikon disa rreziqe, por nuk përcakton për secilin rrezik nivelin e mundësisë dhe ndikimit, institucionin përgjegjës, treguesit paralajmërues, masat parandaluese, procedurën e reagimit ose burimet financiare rezervë</w:t>
            </w:r>
          </w:p>
          <w:p w14:paraId="35C06B8E" w14:textId="3DE2823F" w:rsidR="00714448" w:rsidRPr="00F83B98" w:rsidRDefault="00714448" w:rsidP="00AC0B86">
            <w:pPr>
              <w:pStyle w:val="Heading1"/>
              <w:outlineLvl w:val="0"/>
              <w:rPr>
                <w:b w:val="0"/>
                <w:bCs w:val="0"/>
              </w:rPr>
            </w:pPr>
            <w:r w:rsidRPr="00D3083D">
              <w:rPr>
                <w:b w:val="0"/>
                <w:bCs w:val="0"/>
              </w:rPr>
              <w:t xml:space="preserve">Rekomandim: Të krijohet një Plan i Menaxhimit të Rreziqeve, i cili për secilin rrezik përcakton: mundësinë e ndodhjes, ndikimin, institucionin përgjegjës, treguesit paralajmërues, masat për zbutje, hapat e reagimit, burimet rezervë dhe mënyrën e raportimit publik. Plani duhet të mbulojë së paku rreziqet nga çmimi i karbonit dhe CBAM-i, vonesat në rrjet, </w:t>
            </w:r>
            <w:proofErr w:type="spellStart"/>
            <w:r w:rsidRPr="00D3083D">
              <w:rPr>
                <w:b w:val="0"/>
                <w:bCs w:val="0"/>
              </w:rPr>
              <w:t>performanca</w:t>
            </w:r>
            <w:proofErr w:type="spellEnd"/>
            <w:r w:rsidRPr="00D3083D">
              <w:rPr>
                <w:b w:val="0"/>
                <w:bCs w:val="0"/>
              </w:rPr>
              <w:t xml:space="preserve"> dhe zëvendësimi i BESS-it, rritja e tarifave, thatësira dhe ndikimet klimatike, siguria kibernetike, vonesat në financim dhe konfliktet sociale.</w:t>
            </w:r>
          </w:p>
        </w:tc>
        <w:tc>
          <w:tcPr>
            <w:tcW w:w="1620" w:type="dxa"/>
          </w:tcPr>
          <w:p w14:paraId="31EB09A4" w14:textId="73435D76" w:rsidR="001D05D7" w:rsidRPr="00F83B98" w:rsidRDefault="00426A37" w:rsidP="00AC0B86">
            <w:r w:rsidRPr="00F83B98">
              <w:t>Refuzohet</w:t>
            </w:r>
          </w:p>
        </w:tc>
        <w:tc>
          <w:tcPr>
            <w:tcW w:w="6390" w:type="dxa"/>
          </w:tcPr>
          <w:p w14:paraId="20DDB75D" w14:textId="1906E7C8" w:rsidR="001D05D7" w:rsidRPr="005C6ECC" w:rsidRDefault="00234A5E" w:rsidP="005C6ECC">
            <w:pPr>
              <w:pStyle w:val="Heading1"/>
              <w:rPr>
                <w:b w:val="0"/>
                <w:bCs w:val="0"/>
              </w:rPr>
            </w:pPr>
            <w:r w:rsidRPr="005C6ECC">
              <w:rPr>
                <w:b w:val="0"/>
                <w:bCs w:val="0"/>
              </w:rPr>
              <w:t xml:space="preserve">Në pjesën Regjistri i Rreziqeve </w:t>
            </w:r>
            <w:r w:rsidRPr="005C6ECC">
              <w:rPr>
                <w:b w:val="0"/>
                <w:bCs w:val="0"/>
              </w:rPr>
              <w:t>përcakto</w:t>
            </w:r>
            <w:r w:rsidRPr="005C6ECC">
              <w:rPr>
                <w:b w:val="0"/>
                <w:bCs w:val="0"/>
              </w:rPr>
              <w:t>het</w:t>
            </w:r>
            <w:r w:rsidRPr="005C6ECC">
              <w:rPr>
                <w:b w:val="0"/>
                <w:bCs w:val="0"/>
              </w:rPr>
              <w:t xml:space="preserve"> mundësi</w:t>
            </w:r>
            <w:r w:rsidRPr="005C6ECC">
              <w:rPr>
                <w:b w:val="0"/>
                <w:bCs w:val="0"/>
              </w:rPr>
              <w:t>a</w:t>
            </w:r>
            <w:r w:rsidRPr="005C6ECC">
              <w:rPr>
                <w:b w:val="0"/>
                <w:bCs w:val="0"/>
              </w:rPr>
              <w:t>, ndikimi, pronarët dhe masat zbutëse për rreziqet kryesore si vonesat në financim, siguri</w:t>
            </w:r>
            <w:r w:rsidRPr="005C6ECC">
              <w:rPr>
                <w:b w:val="0"/>
                <w:bCs w:val="0"/>
              </w:rPr>
              <w:t>a</w:t>
            </w:r>
            <w:r w:rsidRPr="005C6ECC">
              <w:rPr>
                <w:b w:val="0"/>
                <w:bCs w:val="0"/>
              </w:rPr>
              <w:t xml:space="preserve"> e furnizimit dhe përfshirj</w:t>
            </w:r>
            <w:r w:rsidRPr="005C6ECC">
              <w:rPr>
                <w:b w:val="0"/>
                <w:bCs w:val="0"/>
              </w:rPr>
              <w:t>a</w:t>
            </w:r>
            <w:r w:rsidRPr="005C6ECC">
              <w:rPr>
                <w:b w:val="0"/>
                <w:bCs w:val="0"/>
              </w:rPr>
              <w:t xml:space="preserve"> sociale. Rreziqet e mëtutjeshme teknike do të menaxhohen përmes strukturës funksionale që krijohet në fazën e parë të zbatimit (2026–2028)</w:t>
            </w:r>
          </w:p>
        </w:tc>
      </w:tr>
      <w:tr w:rsidR="001D05D7" w:rsidRPr="00F83B98" w14:paraId="15D66936" w14:textId="77777777" w:rsidTr="00725E5C">
        <w:trPr>
          <w:gridAfter w:val="1"/>
          <w:wAfter w:w="90" w:type="dxa"/>
          <w:trHeight w:val="2369"/>
        </w:trPr>
        <w:tc>
          <w:tcPr>
            <w:tcW w:w="1819" w:type="dxa"/>
            <w:vMerge/>
          </w:tcPr>
          <w:p w14:paraId="24F3A8FC" w14:textId="77777777" w:rsidR="001D05D7" w:rsidRPr="00F83B98" w:rsidRDefault="001D05D7" w:rsidP="00AC0B86"/>
        </w:tc>
        <w:tc>
          <w:tcPr>
            <w:tcW w:w="3846" w:type="dxa"/>
          </w:tcPr>
          <w:p w14:paraId="6074C6D9" w14:textId="77777777" w:rsidR="001D05D7" w:rsidRDefault="00714448" w:rsidP="00AC0B86">
            <w:pPr>
              <w:pStyle w:val="Heading1"/>
              <w:outlineLvl w:val="0"/>
            </w:pPr>
            <w:r>
              <w:t>Rishikimi</w:t>
            </w:r>
          </w:p>
          <w:p w14:paraId="4710C5DA" w14:textId="77777777" w:rsidR="00714448" w:rsidRPr="00D3083D" w:rsidRDefault="00714448" w:rsidP="00AC0B86">
            <w:pPr>
              <w:pStyle w:val="Heading1"/>
              <w:outlineLvl w:val="0"/>
              <w:rPr>
                <w:b w:val="0"/>
                <w:bCs w:val="0"/>
              </w:rPr>
            </w:pPr>
            <w:r w:rsidRPr="00D3083D">
              <w:rPr>
                <w:b w:val="0"/>
                <w:bCs w:val="0"/>
              </w:rPr>
              <w:t xml:space="preserve">“Rishikim sipas nevojës” e bën adaptimin fakultativ/vullnetar ose </w:t>
            </w:r>
            <w:proofErr w:type="spellStart"/>
            <w:r w:rsidRPr="00D3083D">
              <w:rPr>
                <w:b w:val="0"/>
                <w:bCs w:val="0"/>
              </w:rPr>
              <w:t>opsional</w:t>
            </w:r>
            <w:proofErr w:type="spellEnd"/>
            <w:r w:rsidRPr="00D3083D">
              <w:rPr>
                <w:b w:val="0"/>
                <w:bCs w:val="0"/>
              </w:rPr>
              <w:t>.</w:t>
            </w:r>
          </w:p>
          <w:p w14:paraId="32A691AE" w14:textId="460EBD82" w:rsidR="00714448" w:rsidRPr="00F83B98" w:rsidRDefault="00714448" w:rsidP="00AC0B86">
            <w:pPr>
              <w:pStyle w:val="Heading1"/>
              <w:outlineLvl w:val="0"/>
              <w:rPr>
                <w:b w:val="0"/>
                <w:bCs w:val="0"/>
              </w:rPr>
            </w:pPr>
            <w:r w:rsidRPr="00D3083D">
              <w:rPr>
                <w:b w:val="0"/>
                <w:bCs w:val="0"/>
              </w:rPr>
              <w:t xml:space="preserve">Rekomandim: Të vendosen raporte vjetore, </w:t>
            </w:r>
            <w:proofErr w:type="spellStart"/>
            <w:r w:rsidRPr="00D3083D">
              <w:rPr>
                <w:b w:val="0"/>
                <w:bCs w:val="0"/>
              </w:rPr>
              <w:t>auditim</w:t>
            </w:r>
            <w:proofErr w:type="spellEnd"/>
            <w:r w:rsidRPr="00D3083D">
              <w:rPr>
                <w:b w:val="0"/>
                <w:bCs w:val="0"/>
              </w:rPr>
              <w:t xml:space="preserve"> teknik dyvjeçar dhe rishikime formale 2030, 2035, 2040, 2045.</w:t>
            </w:r>
          </w:p>
        </w:tc>
        <w:tc>
          <w:tcPr>
            <w:tcW w:w="1620" w:type="dxa"/>
          </w:tcPr>
          <w:p w14:paraId="3B2F9AA6" w14:textId="7A655BF8" w:rsidR="001D05D7" w:rsidRPr="00F83B98" w:rsidRDefault="00426A37" w:rsidP="00AC0B86">
            <w:r w:rsidRPr="00F83B98">
              <w:t>Refuzohet</w:t>
            </w:r>
          </w:p>
        </w:tc>
        <w:tc>
          <w:tcPr>
            <w:tcW w:w="6390" w:type="dxa"/>
          </w:tcPr>
          <w:p w14:paraId="2C4CB55D" w14:textId="18FA5F49" w:rsidR="001D05D7" w:rsidRPr="005C6ECC" w:rsidRDefault="00234A5E" w:rsidP="001F1359">
            <w:pPr>
              <w:pStyle w:val="Heading1"/>
              <w:rPr>
                <w:b w:val="0"/>
                <w:bCs w:val="0"/>
              </w:rPr>
            </w:pPr>
            <w:r w:rsidRPr="001F1359">
              <w:rPr>
                <w:b w:val="0"/>
                <w:bCs w:val="0"/>
              </w:rPr>
              <w:t xml:space="preserve">Rishikimi është konceptuar si dinamik për t'iu përshtatur </w:t>
            </w:r>
            <w:r w:rsidR="001F1359">
              <w:rPr>
                <w:b w:val="0"/>
                <w:bCs w:val="0"/>
              </w:rPr>
              <w:t>r</w:t>
            </w:r>
            <w:r w:rsidR="001F1359" w:rsidRPr="005C6ECC">
              <w:rPr>
                <w:b w:val="0"/>
                <w:bCs w:val="0"/>
              </w:rPr>
              <w:t xml:space="preserve">ezultateve të </w:t>
            </w:r>
            <w:proofErr w:type="spellStart"/>
            <w:r w:rsidR="001F1359" w:rsidRPr="005C6ECC">
              <w:rPr>
                <w:b w:val="0"/>
                <w:bCs w:val="0"/>
              </w:rPr>
              <w:t>moniotorimit</w:t>
            </w:r>
            <w:proofErr w:type="spellEnd"/>
            <w:r w:rsidR="001F1359" w:rsidRPr="005C6ECC">
              <w:rPr>
                <w:b w:val="0"/>
                <w:bCs w:val="0"/>
              </w:rPr>
              <w:t xml:space="preserve"> dhe </w:t>
            </w:r>
            <w:r w:rsidRPr="001F1359">
              <w:rPr>
                <w:b w:val="0"/>
                <w:bCs w:val="0"/>
              </w:rPr>
              <w:t xml:space="preserve">tregut dhe do të reflektohet në raportimet periodike. </w:t>
            </w:r>
            <w:r w:rsidR="001F1359">
              <w:rPr>
                <w:b w:val="0"/>
                <w:bCs w:val="0"/>
              </w:rPr>
              <w:t>M</w:t>
            </w:r>
            <w:r w:rsidR="001F1359" w:rsidRPr="001F1359">
              <w:rPr>
                <w:b w:val="0"/>
                <w:bCs w:val="0"/>
              </w:rPr>
              <w:t xml:space="preserve">asa e paraparë në udhërrëfyes </w:t>
            </w:r>
            <w:r w:rsidRPr="001F1359">
              <w:rPr>
                <w:b w:val="0"/>
                <w:bCs w:val="0"/>
              </w:rPr>
              <w:t>Monitorimi dhe raportimi i progresit</w:t>
            </w:r>
            <w:r w:rsidR="001F1359">
              <w:rPr>
                <w:b w:val="0"/>
                <w:bCs w:val="0"/>
              </w:rPr>
              <w:t xml:space="preserve"> </w:t>
            </w:r>
            <w:r w:rsidRPr="001F1359">
              <w:rPr>
                <w:b w:val="0"/>
                <w:bCs w:val="0"/>
              </w:rPr>
              <w:t>ku si cak i zbatimit janë caktuar "Raporte vjetore progres ndaj objektivave" që nga viti 2026</w:t>
            </w:r>
            <w:r w:rsidR="001F1359">
              <w:rPr>
                <w:b w:val="0"/>
                <w:bCs w:val="0"/>
              </w:rPr>
              <w:t xml:space="preserve"> e tutje.</w:t>
            </w:r>
          </w:p>
        </w:tc>
      </w:tr>
      <w:tr w:rsidR="001D05D7" w:rsidRPr="00F83B98" w14:paraId="4E20C8C4" w14:textId="77777777" w:rsidTr="00287C61">
        <w:trPr>
          <w:gridAfter w:val="1"/>
          <w:wAfter w:w="90" w:type="dxa"/>
          <w:trHeight w:val="1362"/>
        </w:trPr>
        <w:tc>
          <w:tcPr>
            <w:tcW w:w="1819" w:type="dxa"/>
            <w:vMerge/>
          </w:tcPr>
          <w:p w14:paraId="595F3ADB" w14:textId="77777777" w:rsidR="001D05D7" w:rsidRPr="00F83B98" w:rsidRDefault="001D05D7" w:rsidP="00AC0B86"/>
        </w:tc>
        <w:tc>
          <w:tcPr>
            <w:tcW w:w="3846" w:type="dxa"/>
          </w:tcPr>
          <w:p w14:paraId="31578023" w14:textId="77777777" w:rsidR="001D05D7" w:rsidRDefault="00714448" w:rsidP="00AC0B86">
            <w:pPr>
              <w:pStyle w:val="Heading1"/>
              <w:outlineLvl w:val="0"/>
            </w:pPr>
            <w:r>
              <w:t xml:space="preserve">VSM/VNM, baza mjedisore dhe ndikimet </w:t>
            </w:r>
            <w:proofErr w:type="spellStart"/>
            <w:r>
              <w:t>kumulative</w:t>
            </w:r>
            <w:proofErr w:type="spellEnd"/>
          </w:p>
          <w:p w14:paraId="076C6351" w14:textId="77777777" w:rsidR="00714448" w:rsidRPr="00D54CF8" w:rsidRDefault="00714448" w:rsidP="00AC0B86">
            <w:pPr>
              <w:pStyle w:val="Heading1"/>
              <w:outlineLvl w:val="0"/>
              <w:rPr>
                <w:b w:val="0"/>
                <w:bCs w:val="0"/>
              </w:rPr>
            </w:pPr>
            <w:r w:rsidRPr="00D54CF8">
              <w:rPr>
                <w:b w:val="0"/>
                <w:bCs w:val="0"/>
              </w:rPr>
              <w:t xml:space="preserve">Drafti nuk sqaron nëse Udhërrëfyesi i është nënshtruar Vlerësimit Strategjik Mjedisor (VSM), nuk paraqet bazë fillestare </w:t>
            </w:r>
            <w:r w:rsidRPr="00D54CF8">
              <w:rPr>
                <w:b w:val="0"/>
                <w:bCs w:val="0"/>
              </w:rPr>
              <w:lastRenderedPageBreak/>
              <w:t xml:space="preserve">të </w:t>
            </w:r>
            <w:proofErr w:type="spellStart"/>
            <w:r w:rsidRPr="00D54CF8">
              <w:rPr>
                <w:b w:val="0"/>
                <w:bCs w:val="0"/>
              </w:rPr>
              <w:t>verifikueshme</w:t>
            </w:r>
            <w:proofErr w:type="spellEnd"/>
            <w:r w:rsidRPr="00D54CF8">
              <w:rPr>
                <w:b w:val="0"/>
                <w:bCs w:val="0"/>
              </w:rPr>
              <w:t xml:space="preserve"> për cilësinë e ajrit, ujit, tokës dhe ndikimet në shëndet, dhe nuk kërkon qartë që projektet individuale të kalojnë procedurat përkatëse të VNM/ESIA-së.</w:t>
            </w:r>
          </w:p>
          <w:p w14:paraId="3561CCFC" w14:textId="5E236AD4" w:rsidR="00714448" w:rsidRPr="00F83B98" w:rsidRDefault="00714448" w:rsidP="00AC0B86">
            <w:pPr>
              <w:pStyle w:val="Heading1"/>
              <w:outlineLvl w:val="0"/>
              <w:rPr>
                <w:b w:val="0"/>
                <w:bCs w:val="0"/>
              </w:rPr>
            </w:pPr>
            <w:r w:rsidRPr="00D54CF8">
              <w:rPr>
                <w:b w:val="0"/>
                <w:bCs w:val="0"/>
              </w:rPr>
              <w:t xml:space="preserve">Rekomandim: Para miratimit përfundimtar, të kryhet ose të publikohet VSM-ja e Udhërrëfyesit, me vlerësim të ndikimeve </w:t>
            </w:r>
            <w:proofErr w:type="spellStart"/>
            <w:r w:rsidRPr="00D54CF8">
              <w:rPr>
                <w:b w:val="0"/>
                <w:bCs w:val="0"/>
              </w:rPr>
              <w:t>kumulative</w:t>
            </w:r>
            <w:proofErr w:type="spellEnd"/>
            <w:r w:rsidRPr="00D54CF8">
              <w:rPr>
                <w:b w:val="0"/>
                <w:bCs w:val="0"/>
              </w:rPr>
              <w:t>, rreziqeve klimatike dhe ujore, si dhe me bazë fillestare për ajrin, ujin, tokën dhe shëndetin publik. Për çdo projekt konkret të energjisë, minierave, rehabilitimit ose infrastrukturës të kërkohet VNM/ESIA sipas legjislacionit në fuqi, konsultim publik dhe monitorim i pavarur.</w:t>
            </w:r>
          </w:p>
        </w:tc>
        <w:tc>
          <w:tcPr>
            <w:tcW w:w="1620" w:type="dxa"/>
          </w:tcPr>
          <w:p w14:paraId="0401A8D5" w14:textId="1D8643CA" w:rsidR="001D05D7" w:rsidRPr="00F83B98" w:rsidRDefault="00426A37" w:rsidP="00AC0B86">
            <w:r w:rsidRPr="00F83B98">
              <w:lastRenderedPageBreak/>
              <w:t>Refuzohet</w:t>
            </w:r>
          </w:p>
        </w:tc>
        <w:tc>
          <w:tcPr>
            <w:tcW w:w="6390" w:type="dxa"/>
          </w:tcPr>
          <w:p w14:paraId="27AF7DEE" w14:textId="77777777" w:rsidR="00725E5C" w:rsidRDefault="00725E5C" w:rsidP="005C6ECC">
            <w:pPr>
              <w:pStyle w:val="Heading1"/>
              <w:outlineLvl w:val="0"/>
            </w:pPr>
            <w:r w:rsidRPr="00725E5C">
              <w:rPr>
                <w:b w:val="0"/>
                <w:bCs w:val="0"/>
              </w:rPr>
              <w:t xml:space="preserve">Udhërrëfyesi për </w:t>
            </w:r>
            <w:proofErr w:type="spellStart"/>
            <w:r w:rsidRPr="00725E5C">
              <w:rPr>
                <w:b w:val="0"/>
                <w:bCs w:val="0"/>
              </w:rPr>
              <w:t>Tranzicion</w:t>
            </w:r>
            <w:proofErr w:type="spellEnd"/>
            <w:r w:rsidRPr="00725E5C">
              <w:rPr>
                <w:b w:val="0"/>
                <w:bCs w:val="0"/>
              </w:rPr>
              <w:t xml:space="preserve"> të</w:t>
            </w:r>
            <w:r w:rsidRPr="00725E5C">
              <w:rPr>
                <w:b w:val="0"/>
                <w:bCs w:val="0"/>
              </w:rPr>
              <w:t xml:space="preserve"> Drejtë nuk i nënshtrohet VSM-së, pasi nuk përmban masa, projekte ose ndryshime të reja strategjike me ndikim të mundshëm në mjedis. Ai vetëm përmbledh dhe </w:t>
            </w:r>
            <w:proofErr w:type="spellStart"/>
            <w:r w:rsidRPr="00725E5C">
              <w:rPr>
                <w:b w:val="0"/>
                <w:bCs w:val="0"/>
              </w:rPr>
              <w:t>operacionalizon</w:t>
            </w:r>
            <w:proofErr w:type="spellEnd"/>
            <w:r w:rsidRPr="00725E5C">
              <w:rPr>
                <w:b w:val="0"/>
                <w:bCs w:val="0"/>
              </w:rPr>
              <w:t xml:space="preserve"> elemente të përcaktuara në Strategjinë e Energjisë 2022–2031 dhe në Planin Kombëtar për Energji dhe Klimë, pa krijuar një kornizë të re për </w:t>
            </w:r>
            <w:r w:rsidRPr="00725E5C">
              <w:rPr>
                <w:b w:val="0"/>
                <w:bCs w:val="0"/>
              </w:rPr>
              <w:lastRenderedPageBreak/>
              <w:t xml:space="preserve">zhvillime që kërkojnë vlerësim të veçantë strategjik mjedisor sipas Ligjit </w:t>
            </w:r>
            <w:r w:rsidRPr="00725E5C">
              <w:rPr>
                <w:b w:val="0"/>
                <w:bCs w:val="0"/>
              </w:rPr>
              <w:t>përkatës</w:t>
            </w:r>
            <w:r>
              <w:t xml:space="preserve">. </w:t>
            </w:r>
          </w:p>
          <w:p w14:paraId="4EB69938" w14:textId="5AFC9A12" w:rsidR="001D05D7" w:rsidRPr="00426A37" w:rsidRDefault="001F1359" w:rsidP="005C6ECC">
            <w:pPr>
              <w:pStyle w:val="Heading1"/>
              <w:rPr>
                <w:b w:val="0"/>
                <w:bCs w:val="0"/>
                <w:highlight w:val="yellow"/>
              </w:rPr>
            </w:pPr>
            <w:r w:rsidRPr="00725E5C">
              <w:rPr>
                <w:b w:val="0"/>
                <w:bCs w:val="0"/>
              </w:rPr>
              <w:t xml:space="preserve">Dokumenti përmban tregues bazë për </w:t>
            </w:r>
            <w:proofErr w:type="spellStart"/>
            <w:r w:rsidRPr="00725E5C">
              <w:rPr>
                <w:b w:val="0"/>
                <w:bCs w:val="0"/>
              </w:rPr>
              <w:t>NOx</w:t>
            </w:r>
            <w:proofErr w:type="spellEnd"/>
            <w:r w:rsidRPr="00725E5C">
              <w:rPr>
                <w:b w:val="0"/>
                <w:bCs w:val="0"/>
              </w:rPr>
              <w:t xml:space="preserve"> dhe CO</w:t>
            </w:r>
            <w:r w:rsidR="00426A37" w:rsidRPr="00725E5C">
              <w:rPr>
                <w:b w:val="0"/>
                <w:bCs w:val="0"/>
                <w:vertAlign w:val="subscript"/>
              </w:rPr>
              <w:t>2</w:t>
            </w:r>
            <w:r w:rsidRPr="00725E5C">
              <w:rPr>
                <w:b w:val="0"/>
                <w:bCs w:val="0"/>
              </w:rPr>
              <w:t xml:space="preserve"> dhe specifikon se projektet kyçe ndjekin tashmë procedurat e</w:t>
            </w:r>
            <w:r w:rsidRPr="00725E5C">
              <w:rPr>
                <w:b w:val="0"/>
                <w:bCs w:val="0"/>
              </w:rPr>
              <w:t xml:space="preserve">  </w:t>
            </w:r>
            <w:r w:rsidRPr="00725E5C">
              <w:rPr>
                <w:b w:val="0"/>
                <w:bCs w:val="0"/>
              </w:rPr>
              <w:t>V</w:t>
            </w:r>
            <w:r w:rsidRPr="00725E5C">
              <w:rPr>
                <w:b w:val="0"/>
                <w:bCs w:val="0"/>
              </w:rPr>
              <w:t>S</w:t>
            </w:r>
            <w:r w:rsidRPr="00725E5C">
              <w:rPr>
                <w:b w:val="0"/>
                <w:bCs w:val="0"/>
              </w:rPr>
              <w:t xml:space="preserve">M-së. Përgjegjësia mjedisore është shtyllë qendrore që garanton standardet e IED-së dhe </w:t>
            </w:r>
            <w:proofErr w:type="spellStart"/>
            <w:r w:rsidRPr="00725E5C">
              <w:rPr>
                <w:b w:val="0"/>
                <w:bCs w:val="0"/>
              </w:rPr>
              <w:t>auditimet</w:t>
            </w:r>
            <w:proofErr w:type="spellEnd"/>
            <w:r w:rsidRPr="00725E5C">
              <w:rPr>
                <w:b w:val="0"/>
                <w:bCs w:val="0"/>
              </w:rPr>
              <w:t xml:space="preserve"> mjedisore, duke i bërë kërkesat e komentit pjesë të integruar të zbatimit </w:t>
            </w:r>
            <w:proofErr w:type="spellStart"/>
            <w:r w:rsidRPr="00725E5C">
              <w:rPr>
                <w:b w:val="0"/>
                <w:bCs w:val="0"/>
              </w:rPr>
              <w:t>operacional</w:t>
            </w:r>
            <w:proofErr w:type="spellEnd"/>
            <w:r w:rsidRPr="00725E5C">
              <w:rPr>
                <w:b w:val="0"/>
                <w:bCs w:val="0"/>
              </w:rPr>
              <w:t xml:space="preserve"> të dokumentit</w:t>
            </w:r>
            <w:r w:rsidR="00487D15" w:rsidRPr="00725E5C">
              <w:rPr>
                <w:b w:val="0"/>
                <w:bCs w:val="0"/>
              </w:rPr>
              <w:t>.</w:t>
            </w:r>
            <w:r w:rsidR="00725E5C" w:rsidRPr="00725E5C">
              <w:rPr>
                <w:b w:val="0"/>
                <w:bCs w:val="0"/>
              </w:rPr>
              <w:t xml:space="preserve"> </w:t>
            </w:r>
          </w:p>
        </w:tc>
      </w:tr>
      <w:tr w:rsidR="00714448" w:rsidRPr="00F83B98" w14:paraId="6FC9166D" w14:textId="77777777" w:rsidTr="00287C61">
        <w:trPr>
          <w:gridAfter w:val="1"/>
          <w:wAfter w:w="90" w:type="dxa"/>
          <w:trHeight w:val="1362"/>
        </w:trPr>
        <w:tc>
          <w:tcPr>
            <w:tcW w:w="1819" w:type="dxa"/>
            <w:vMerge w:val="restart"/>
          </w:tcPr>
          <w:p w14:paraId="06E9F7C0" w14:textId="77777777" w:rsidR="00714448" w:rsidRPr="00F83B98" w:rsidRDefault="00714448" w:rsidP="00AC0B86"/>
        </w:tc>
        <w:tc>
          <w:tcPr>
            <w:tcW w:w="3846" w:type="dxa"/>
          </w:tcPr>
          <w:p w14:paraId="5F508465" w14:textId="77777777" w:rsidR="00714448" w:rsidRDefault="00714448" w:rsidP="00AC0B86">
            <w:pPr>
              <w:pStyle w:val="Heading1"/>
              <w:outlineLvl w:val="0"/>
            </w:pPr>
            <w:r>
              <w:t>Referencat</w:t>
            </w:r>
          </w:p>
          <w:p w14:paraId="48D18C43" w14:textId="77777777" w:rsidR="00714448" w:rsidRPr="00D54CF8" w:rsidRDefault="00714448" w:rsidP="00AC0B86">
            <w:pPr>
              <w:pStyle w:val="Heading1"/>
              <w:outlineLvl w:val="0"/>
              <w:rPr>
                <w:b w:val="0"/>
                <w:bCs w:val="0"/>
              </w:rPr>
            </w:pPr>
            <w:r w:rsidRPr="00D54CF8">
              <w:rPr>
                <w:b w:val="0"/>
                <w:bCs w:val="0"/>
              </w:rPr>
              <w:t xml:space="preserve">Baza e evidencës nuk përfshin sistematikisht të dhëna nga KOSTT, KEDS, ERO, KEK, punësimi, mjedisi dhe </w:t>
            </w:r>
            <w:proofErr w:type="spellStart"/>
            <w:r w:rsidRPr="00D54CF8">
              <w:rPr>
                <w:b w:val="0"/>
                <w:bCs w:val="0"/>
              </w:rPr>
              <w:t>fizibilitetet</w:t>
            </w:r>
            <w:proofErr w:type="spellEnd"/>
            <w:r w:rsidRPr="00D54CF8">
              <w:rPr>
                <w:b w:val="0"/>
                <w:bCs w:val="0"/>
              </w:rPr>
              <w:t>.</w:t>
            </w:r>
          </w:p>
          <w:p w14:paraId="58D23C3E" w14:textId="10ED9428" w:rsidR="00714448" w:rsidRDefault="00714448" w:rsidP="00AC0B86">
            <w:pPr>
              <w:pStyle w:val="Heading1"/>
              <w:outlineLvl w:val="0"/>
            </w:pPr>
            <w:r w:rsidRPr="00D54CF8">
              <w:rPr>
                <w:b w:val="0"/>
                <w:bCs w:val="0"/>
              </w:rPr>
              <w:t>Rekomandim: Të zgjerohet bibliografia dhe të identifikohet statusi i çdo burimi, viti dhe përgjegjësia për përditësim</w:t>
            </w:r>
            <w:r>
              <w:t>.</w:t>
            </w:r>
          </w:p>
        </w:tc>
        <w:tc>
          <w:tcPr>
            <w:tcW w:w="1620" w:type="dxa"/>
          </w:tcPr>
          <w:p w14:paraId="145DF8E8" w14:textId="42E35840" w:rsidR="00714448" w:rsidRPr="00F83B98" w:rsidRDefault="00426A37" w:rsidP="00AC0B86">
            <w:r w:rsidRPr="00F83B98">
              <w:t>Refuzohet</w:t>
            </w:r>
          </w:p>
        </w:tc>
        <w:tc>
          <w:tcPr>
            <w:tcW w:w="6390" w:type="dxa"/>
          </w:tcPr>
          <w:p w14:paraId="7422A2B6" w14:textId="7BED8774" w:rsidR="00714448" w:rsidRPr="00426A37" w:rsidRDefault="00060743" w:rsidP="005C6ECC">
            <w:pPr>
              <w:pStyle w:val="Heading1"/>
              <w:rPr>
                <w:b w:val="0"/>
                <w:bCs w:val="0"/>
              </w:rPr>
            </w:pPr>
            <w:r w:rsidRPr="00426A37">
              <w:rPr>
                <w:b w:val="0"/>
                <w:bCs w:val="0"/>
              </w:rPr>
              <w:t>Burimet</w:t>
            </w:r>
            <w:r w:rsidRPr="00426A37">
              <w:rPr>
                <w:b w:val="0"/>
                <w:bCs w:val="0"/>
              </w:rPr>
              <w:t xml:space="preserve"> e të dhënave</w:t>
            </w:r>
            <w:r w:rsidRPr="00426A37">
              <w:rPr>
                <w:b w:val="0"/>
                <w:bCs w:val="0"/>
              </w:rPr>
              <w:t xml:space="preserve"> nga KEK, </w:t>
            </w:r>
            <w:proofErr w:type="spellStart"/>
            <w:r w:rsidRPr="00426A37">
              <w:rPr>
                <w:b w:val="0"/>
                <w:bCs w:val="0"/>
              </w:rPr>
              <w:t>ZRrE</w:t>
            </w:r>
            <w:proofErr w:type="spellEnd"/>
            <w:r w:rsidRPr="00426A37">
              <w:rPr>
                <w:b w:val="0"/>
                <w:bCs w:val="0"/>
              </w:rPr>
              <w:t>,</w:t>
            </w:r>
            <w:r w:rsidRPr="00426A37">
              <w:rPr>
                <w:b w:val="0"/>
                <w:bCs w:val="0"/>
              </w:rPr>
              <w:t xml:space="preserve"> KOSTT dhe studimet e </w:t>
            </w:r>
            <w:proofErr w:type="spellStart"/>
            <w:r w:rsidRPr="00426A37">
              <w:rPr>
                <w:b w:val="0"/>
                <w:bCs w:val="0"/>
              </w:rPr>
              <w:t>fizibilitetit</w:t>
            </w:r>
            <w:proofErr w:type="spellEnd"/>
            <w:r w:rsidRPr="00426A37">
              <w:rPr>
                <w:b w:val="0"/>
                <w:bCs w:val="0"/>
              </w:rPr>
              <w:t xml:space="preserve"> janë tashmë të integruara në listën e referencave dhe në Tabelën 1, ku identifikohet qartë viti dhe burimi. Përgjegjësia për përditësimin e këtyre të dhënave i takon KKNK-së përmes raporteve vjetore të progresit</w:t>
            </w:r>
            <w:r w:rsidR="002B033D" w:rsidRPr="00426A37">
              <w:rPr>
                <w:b w:val="0"/>
                <w:bCs w:val="0"/>
              </w:rPr>
              <w:t>.</w:t>
            </w:r>
          </w:p>
        </w:tc>
      </w:tr>
      <w:tr w:rsidR="00714448" w:rsidRPr="00F83B98" w14:paraId="086D7693" w14:textId="77777777" w:rsidTr="00287C61">
        <w:trPr>
          <w:gridAfter w:val="1"/>
          <w:wAfter w:w="90" w:type="dxa"/>
          <w:trHeight w:val="1362"/>
        </w:trPr>
        <w:tc>
          <w:tcPr>
            <w:tcW w:w="1819" w:type="dxa"/>
            <w:vMerge/>
          </w:tcPr>
          <w:p w14:paraId="0D3F8096" w14:textId="77777777" w:rsidR="00714448" w:rsidRPr="00F83B98" w:rsidRDefault="00714448" w:rsidP="00AC0B86"/>
        </w:tc>
        <w:tc>
          <w:tcPr>
            <w:tcW w:w="3846" w:type="dxa"/>
          </w:tcPr>
          <w:p w14:paraId="6207EFC2" w14:textId="77777777" w:rsidR="00714448" w:rsidRDefault="00714448" w:rsidP="00AC0B86">
            <w:pPr>
              <w:pStyle w:val="Heading1"/>
              <w:outlineLvl w:val="0"/>
            </w:pPr>
            <w:r>
              <w:t>Transparenca</w:t>
            </w:r>
          </w:p>
          <w:p w14:paraId="5DEECB54" w14:textId="77777777" w:rsidR="00714448" w:rsidRPr="00D54CF8" w:rsidRDefault="00714448" w:rsidP="00AC0B86">
            <w:pPr>
              <w:pStyle w:val="Heading1"/>
              <w:outlineLvl w:val="0"/>
              <w:rPr>
                <w:b w:val="0"/>
                <w:bCs w:val="0"/>
              </w:rPr>
            </w:pPr>
            <w:r w:rsidRPr="00D54CF8">
              <w:rPr>
                <w:b w:val="0"/>
                <w:bCs w:val="0"/>
              </w:rPr>
              <w:t>Nuk kërkohet publikimi i modeleve, të dhënave, financimit, kontratave, progresit dhe përgjigjeve ndaj konsultimit.</w:t>
            </w:r>
          </w:p>
          <w:p w14:paraId="5834A9EC" w14:textId="440348B6" w:rsidR="00714448" w:rsidRDefault="00714448" w:rsidP="00AC0B86">
            <w:pPr>
              <w:pStyle w:val="Heading1"/>
              <w:outlineLvl w:val="0"/>
            </w:pPr>
            <w:r w:rsidRPr="00D54CF8">
              <w:rPr>
                <w:b w:val="0"/>
                <w:bCs w:val="0"/>
              </w:rPr>
              <w:t xml:space="preserve">Rekomandim: Të krijohet portal publik me </w:t>
            </w:r>
            <w:proofErr w:type="spellStart"/>
            <w:r w:rsidRPr="00D54CF8">
              <w:rPr>
                <w:b w:val="0"/>
                <w:bCs w:val="0"/>
              </w:rPr>
              <w:t>dashboard</w:t>
            </w:r>
            <w:proofErr w:type="spellEnd"/>
            <w:r w:rsidRPr="00D54CF8">
              <w:rPr>
                <w:b w:val="0"/>
                <w:bCs w:val="0"/>
              </w:rPr>
              <w:t>, financim, projekte, indikatorë, konsultime dhe raporte.</w:t>
            </w:r>
          </w:p>
        </w:tc>
        <w:tc>
          <w:tcPr>
            <w:tcW w:w="1620" w:type="dxa"/>
          </w:tcPr>
          <w:p w14:paraId="77679BBF" w14:textId="4EB8C19B" w:rsidR="00714448" w:rsidRPr="00F83B98" w:rsidRDefault="00426A37" w:rsidP="00AC0B86">
            <w:r w:rsidRPr="00F83B98">
              <w:t>Refuzohet</w:t>
            </w:r>
          </w:p>
        </w:tc>
        <w:tc>
          <w:tcPr>
            <w:tcW w:w="6390" w:type="dxa"/>
          </w:tcPr>
          <w:p w14:paraId="5CCEE67F" w14:textId="627265D9" w:rsidR="00714448" w:rsidRPr="00426A37" w:rsidRDefault="002B033D" w:rsidP="005C6ECC">
            <w:pPr>
              <w:pStyle w:val="Heading1"/>
              <w:rPr>
                <w:b w:val="0"/>
                <w:bCs w:val="0"/>
              </w:rPr>
            </w:pPr>
            <w:r w:rsidRPr="00426A37">
              <w:rPr>
                <w:b w:val="0"/>
                <w:bCs w:val="0"/>
              </w:rPr>
              <w:t>T</w:t>
            </w:r>
            <w:r w:rsidR="00176D6C" w:rsidRPr="00426A37">
              <w:rPr>
                <w:b w:val="0"/>
                <w:bCs w:val="0"/>
              </w:rPr>
              <w:t>ransparenc</w:t>
            </w:r>
            <w:r w:rsidRPr="00426A37">
              <w:rPr>
                <w:b w:val="0"/>
                <w:bCs w:val="0"/>
              </w:rPr>
              <w:t>a</w:t>
            </w:r>
            <w:r w:rsidR="00176D6C" w:rsidRPr="00426A37">
              <w:rPr>
                <w:b w:val="0"/>
                <w:bCs w:val="0"/>
              </w:rPr>
              <w:t xml:space="preserve"> </w:t>
            </w:r>
            <w:r w:rsidRPr="00426A37">
              <w:rPr>
                <w:b w:val="0"/>
                <w:bCs w:val="0"/>
              </w:rPr>
              <w:t xml:space="preserve">garantohet </w:t>
            </w:r>
            <w:r w:rsidR="00176D6C" w:rsidRPr="00426A37">
              <w:rPr>
                <w:b w:val="0"/>
                <w:bCs w:val="0"/>
              </w:rPr>
              <w:t>përmes raporteve vjetore të progresit</w:t>
            </w:r>
            <w:r w:rsidRPr="00426A37">
              <w:rPr>
                <w:b w:val="0"/>
                <w:bCs w:val="0"/>
              </w:rPr>
              <w:t>,</w:t>
            </w:r>
            <w:r w:rsidR="00176D6C" w:rsidRPr="00426A37">
              <w:rPr>
                <w:b w:val="0"/>
                <w:bCs w:val="0"/>
              </w:rPr>
              <w:t xml:space="preserve"> sistemit të verifikimit të </w:t>
            </w:r>
            <w:proofErr w:type="spellStart"/>
            <w:r w:rsidR="00176D6C" w:rsidRPr="00426A37">
              <w:rPr>
                <w:b w:val="0"/>
                <w:bCs w:val="0"/>
              </w:rPr>
              <w:t>të</w:t>
            </w:r>
            <w:proofErr w:type="spellEnd"/>
            <w:r w:rsidR="00176D6C" w:rsidRPr="00426A37">
              <w:rPr>
                <w:b w:val="0"/>
                <w:bCs w:val="0"/>
              </w:rPr>
              <w:t xml:space="preserve"> dhënave MRVA</w:t>
            </w:r>
            <w:r w:rsidRPr="00426A37">
              <w:rPr>
                <w:b w:val="0"/>
                <w:bCs w:val="0"/>
              </w:rPr>
              <w:t xml:space="preserve"> </w:t>
            </w:r>
            <w:r w:rsidR="00176D6C" w:rsidRPr="00426A37">
              <w:rPr>
                <w:b w:val="0"/>
                <w:bCs w:val="0"/>
              </w:rPr>
              <w:t>dhe konsultimeve të</w:t>
            </w:r>
            <w:r w:rsidRPr="00426A37">
              <w:rPr>
                <w:b w:val="0"/>
                <w:bCs w:val="0"/>
              </w:rPr>
              <w:t xml:space="preserve"> strukturuara të</w:t>
            </w:r>
            <w:r w:rsidR="00176D6C" w:rsidRPr="00426A37">
              <w:rPr>
                <w:b w:val="0"/>
                <w:bCs w:val="0"/>
              </w:rPr>
              <w:t xml:space="preserve"> dokumentuara. Financimi parashihet të menaxhohet në mënyrë transparente, ndërsa komunikimi i hapur është pjesë e masave zbutëse për rreziqet e zbatimit</w:t>
            </w:r>
            <w:r w:rsidRPr="00426A37">
              <w:rPr>
                <w:b w:val="0"/>
                <w:bCs w:val="0"/>
              </w:rPr>
              <w:t>.</w:t>
            </w:r>
          </w:p>
        </w:tc>
      </w:tr>
      <w:tr w:rsidR="00714448" w:rsidRPr="00F83B98" w14:paraId="124933E2" w14:textId="77777777" w:rsidTr="00287C61">
        <w:trPr>
          <w:gridAfter w:val="1"/>
          <w:wAfter w:w="90" w:type="dxa"/>
          <w:trHeight w:val="1362"/>
        </w:trPr>
        <w:tc>
          <w:tcPr>
            <w:tcW w:w="1819" w:type="dxa"/>
            <w:vMerge/>
          </w:tcPr>
          <w:p w14:paraId="01FB3739" w14:textId="77777777" w:rsidR="00714448" w:rsidRPr="00F83B98" w:rsidRDefault="00714448" w:rsidP="00AC0B86"/>
        </w:tc>
        <w:tc>
          <w:tcPr>
            <w:tcW w:w="3846" w:type="dxa"/>
          </w:tcPr>
          <w:p w14:paraId="6F9E5B15" w14:textId="77777777" w:rsidR="00714448" w:rsidRDefault="00714448" w:rsidP="00AC0B86">
            <w:pPr>
              <w:pStyle w:val="Heading1"/>
              <w:outlineLvl w:val="0"/>
            </w:pPr>
            <w:bookmarkStart w:id="0" w:name="_Hlk235608198"/>
            <w:r>
              <w:t>Procesi pas konsultimit dhe dëgjimet publike</w:t>
            </w:r>
          </w:p>
          <w:p w14:paraId="064FB5BC" w14:textId="77777777" w:rsidR="00714448" w:rsidRPr="00D54CF8" w:rsidRDefault="00714448" w:rsidP="00AC0B86">
            <w:pPr>
              <w:pStyle w:val="Heading1"/>
              <w:outlineLvl w:val="0"/>
              <w:rPr>
                <w:b w:val="0"/>
                <w:bCs w:val="0"/>
              </w:rPr>
            </w:pPr>
            <w:r w:rsidRPr="00D54CF8">
              <w:rPr>
                <w:b w:val="0"/>
                <w:bCs w:val="0"/>
              </w:rPr>
              <w:t>Drafti nuk përcakton hapat pas pranimit të komenteve me shkrim, afatin për publikimin e përgjigjeve të Ministrisë, publikimin e versionit të rishikuar ose organizimin e dëgjimeve publike me komunitetet dhe palët e prekura.</w:t>
            </w:r>
          </w:p>
          <w:p w14:paraId="1D822541" w14:textId="4E751E07" w:rsidR="00714448" w:rsidRDefault="00714448" w:rsidP="00AC0B86">
            <w:pPr>
              <w:pStyle w:val="Heading1"/>
              <w:outlineLvl w:val="0"/>
            </w:pPr>
            <w:r w:rsidRPr="00D54CF8">
              <w:rPr>
                <w:b w:val="0"/>
                <w:bCs w:val="0"/>
              </w:rPr>
              <w:t>Rekomandim: Ministria të publikojë një matricë zyrtare të përgjigjeve ndaj çdo komenti, draftin e rishikuar dhe evidencën që mbështet ndryshimet. Para miratimit përfundimtar, të organizohen dëgjime publike të dokumentuara në Prishtinë, Obiliq dhe Fushë Kosovë, me pjesëmarrjen e komunave, KEK-ut, sindikatave, punëtorëve, grave, të rinjve, komuniteteve, biznesit dhe shoqërisë civile</w:t>
            </w:r>
            <w:r>
              <w:t>.</w:t>
            </w:r>
            <w:bookmarkEnd w:id="0"/>
          </w:p>
        </w:tc>
        <w:tc>
          <w:tcPr>
            <w:tcW w:w="1620" w:type="dxa"/>
          </w:tcPr>
          <w:p w14:paraId="24DBF427" w14:textId="4CA6E243" w:rsidR="00714448" w:rsidRPr="00F83B98" w:rsidRDefault="005C6ECC" w:rsidP="00AC0B86">
            <w:r>
              <w:t>Pranohet pjesërisht</w:t>
            </w:r>
          </w:p>
        </w:tc>
        <w:tc>
          <w:tcPr>
            <w:tcW w:w="6390" w:type="dxa"/>
          </w:tcPr>
          <w:p w14:paraId="16176C04" w14:textId="39430958" w:rsidR="00021664" w:rsidRDefault="00021664" w:rsidP="00021664">
            <w:pPr>
              <w:rPr>
                <w:lang w:val="en-US"/>
              </w:rPr>
            </w:pPr>
            <w:r>
              <w:t>Komentet e pranuara gjatë konsultimit publik do të shqyrtohen dhe do të trajtohen në përputhje me legjislacionin në fuqi, ndërsa raporti i konsultimit publik do të publikojë komentet dhe mënyrën e adresimit të tyre. Organizimi i dëgjimeve publike në lokacione specifike nuk përbën detyrim procedural në kuadër të këtij procesi, përveç rasteve kur kërkohet me legjislacionin në fuqi.</w:t>
            </w:r>
          </w:p>
          <w:p w14:paraId="253235DD" w14:textId="77777777" w:rsidR="00714448" w:rsidRPr="00F83B98" w:rsidRDefault="00714448" w:rsidP="00AC0B86">
            <w:pPr>
              <w:rPr>
                <w:color w:val="303030"/>
                <w:shd w:val="clear" w:color="auto" w:fill="FFFFFF"/>
              </w:rPr>
            </w:pPr>
          </w:p>
        </w:tc>
      </w:tr>
    </w:tbl>
    <w:p w14:paraId="7EFC3B0B" w14:textId="77777777" w:rsidR="004A2CAC" w:rsidRPr="00F83B98" w:rsidRDefault="004A2CAC" w:rsidP="00AC0B86"/>
    <w:sectPr w:rsidR="004A2CAC" w:rsidRPr="00F83B98" w:rsidSect="00721B66">
      <w:pgSz w:w="16840" w:h="11910" w:orient="landscape"/>
      <w:pgMar w:top="141" w:right="280" w:bottom="1275" w:left="2060" w:header="708"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1EF2A" w14:textId="77777777" w:rsidR="008B43B5" w:rsidRDefault="008B43B5" w:rsidP="00064EEC">
      <w:r>
        <w:separator/>
      </w:r>
    </w:p>
  </w:endnote>
  <w:endnote w:type="continuationSeparator" w:id="0">
    <w:p w14:paraId="03FAD445" w14:textId="77777777" w:rsidR="008B43B5" w:rsidRDefault="008B43B5" w:rsidP="0006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oogle San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58D7F" w14:textId="77777777" w:rsidR="008B43B5" w:rsidRDefault="008B43B5" w:rsidP="00064EEC">
      <w:r>
        <w:separator/>
      </w:r>
    </w:p>
  </w:footnote>
  <w:footnote w:type="continuationSeparator" w:id="0">
    <w:p w14:paraId="3A7236DF" w14:textId="77777777" w:rsidR="008B43B5" w:rsidRDefault="008B43B5" w:rsidP="00064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6CB9"/>
    <w:multiLevelType w:val="multilevel"/>
    <w:tmpl w:val="8C2E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56329"/>
    <w:multiLevelType w:val="multilevel"/>
    <w:tmpl w:val="D1A6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35334"/>
    <w:multiLevelType w:val="hybridMultilevel"/>
    <w:tmpl w:val="55C265AE"/>
    <w:lvl w:ilvl="0" w:tplc="3C1C71B2">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1" w:tplc="5176A96A">
      <w:numFmt w:val="bullet"/>
      <w:lvlText w:val="•"/>
      <w:lvlJc w:val="left"/>
      <w:pPr>
        <w:ind w:left="495" w:hanging="140"/>
      </w:pPr>
      <w:rPr>
        <w:lang w:val="sq-AL" w:eastAsia="en-US" w:bidi="ar-SA"/>
      </w:rPr>
    </w:lvl>
    <w:lvl w:ilvl="2" w:tplc="D99AA398">
      <w:numFmt w:val="bullet"/>
      <w:lvlText w:val="•"/>
      <w:lvlJc w:val="left"/>
      <w:pPr>
        <w:ind w:left="891" w:hanging="140"/>
      </w:pPr>
      <w:rPr>
        <w:lang w:val="sq-AL" w:eastAsia="en-US" w:bidi="ar-SA"/>
      </w:rPr>
    </w:lvl>
    <w:lvl w:ilvl="3" w:tplc="7A3A76DA">
      <w:numFmt w:val="bullet"/>
      <w:lvlText w:val="•"/>
      <w:lvlJc w:val="left"/>
      <w:pPr>
        <w:ind w:left="1286" w:hanging="140"/>
      </w:pPr>
      <w:rPr>
        <w:lang w:val="sq-AL" w:eastAsia="en-US" w:bidi="ar-SA"/>
      </w:rPr>
    </w:lvl>
    <w:lvl w:ilvl="4" w:tplc="E72041CA">
      <w:numFmt w:val="bullet"/>
      <w:lvlText w:val="•"/>
      <w:lvlJc w:val="left"/>
      <w:pPr>
        <w:ind w:left="1682" w:hanging="140"/>
      </w:pPr>
      <w:rPr>
        <w:lang w:val="sq-AL" w:eastAsia="en-US" w:bidi="ar-SA"/>
      </w:rPr>
    </w:lvl>
    <w:lvl w:ilvl="5" w:tplc="57CA3738">
      <w:numFmt w:val="bullet"/>
      <w:lvlText w:val="•"/>
      <w:lvlJc w:val="left"/>
      <w:pPr>
        <w:ind w:left="2078" w:hanging="140"/>
      </w:pPr>
      <w:rPr>
        <w:lang w:val="sq-AL" w:eastAsia="en-US" w:bidi="ar-SA"/>
      </w:rPr>
    </w:lvl>
    <w:lvl w:ilvl="6" w:tplc="EC9E0790">
      <w:numFmt w:val="bullet"/>
      <w:lvlText w:val="•"/>
      <w:lvlJc w:val="left"/>
      <w:pPr>
        <w:ind w:left="2473" w:hanging="140"/>
      </w:pPr>
      <w:rPr>
        <w:lang w:val="sq-AL" w:eastAsia="en-US" w:bidi="ar-SA"/>
      </w:rPr>
    </w:lvl>
    <w:lvl w:ilvl="7" w:tplc="7180C5DC">
      <w:numFmt w:val="bullet"/>
      <w:lvlText w:val="•"/>
      <w:lvlJc w:val="left"/>
      <w:pPr>
        <w:ind w:left="2869" w:hanging="140"/>
      </w:pPr>
      <w:rPr>
        <w:lang w:val="sq-AL" w:eastAsia="en-US" w:bidi="ar-SA"/>
      </w:rPr>
    </w:lvl>
    <w:lvl w:ilvl="8" w:tplc="20025844">
      <w:numFmt w:val="bullet"/>
      <w:lvlText w:val="•"/>
      <w:lvlJc w:val="left"/>
      <w:pPr>
        <w:ind w:left="3264" w:hanging="140"/>
      </w:pPr>
      <w:rPr>
        <w:lang w:val="sq-AL" w:eastAsia="en-US" w:bidi="ar-SA"/>
      </w:rPr>
    </w:lvl>
  </w:abstractNum>
  <w:abstractNum w:abstractNumId="3" w15:restartNumberingAfterBreak="0">
    <w:nsid w:val="14581C9E"/>
    <w:multiLevelType w:val="multilevel"/>
    <w:tmpl w:val="448A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B49C9"/>
    <w:multiLevelType w:val="multilevel"/>
    <w:tmpl w:val="CDB4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E359B6"/>
    <w:multiLevelType w:val="hybridMultilevel"/>
    <w:tmpl w:val="CD7A516C"/>
    <w:lvl w:ilvl="0" w:tplc="10AAAF64">
      <w:start w:val="1"/>
      <w:numFmt w:val="decimal"/>
      <w:lvlText w:val="%1."/>
      <w:lvlJc w:val="left"/>
      <w:pPr>
        <w:ind w:left="82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C90C49E">
      <w:numFmt w:val="bullet"/>
      <w:lvlText w:val="•"/>
      <w:lvlJc w:val="left"/>
      <w:pPr>
        <w:ind w:left="1153" w:hanging="360"/>
      </w:pPr>
      <w:rPr>
        <w:lang w:val="sq-AL" w:eastAsia="en-US" w:bidi="ar-SA"/>
      </w:rPr>
    </w:lvl>
    <w:lvl w:ilvl="2" w:tplc="93D82DC4">
      <w:numFmt w:val="bullet"/>
      <w:lvlText w:val="•"/>
      <w:lvlJc w:val="left"/>
      <w:pPr>
        <w:ind w:left="1487" w:hanging="360"/>
      </w:pPr>
      <w:rPr>
        <w:lang w:val="sq-AL" w:eastAsia="en-US" w:bidi="ar-SA"/>
      </w:rPr>
    </w:lvl>
    <w:lvl w:ilvl="3" w:tplc="3E42C03E">
      <w:numFmt w:val="bullet"/>
      <w:lvlText w:val="•"/>
      <w:lvlJc w:val="left"/>
      <w:pPr>
        <w:ind w:left="1821" w:hanging="360"/>
      </w:pPr>
      <w:rPr>
        <w:lang w:val="sq-AL" w:eastAsia="en-US" w:bidi="ar-SA"/>
      </w:rPr>
    </w:lvl>
    <w:lvl w:ilvl="4" w:tplc="A498F64A">
      <w:numFmt w:val="bullet"/>
      <w:lvlText w:val="•"/>
      <w:lvlJc w:val="left"/>
      <w:pPr>
        <w:ind w:left="2154" w:hanging="360"/>
      </w:pPr>
      <w:rPr>
        <w:lang w:val="sq-AL" w:eastAsia="en-US" w:bidi="ar-SA"/>
      </w:rPr>
    </w:lvl>
    <w:lvl w:ilvl="5" w:tplc="1E785AEE">
      <w:numFmt w:val="bullet"/>
      <w:lvlText w:val="•"/>
      <w:lvlJc w:val="left"/>
      <w:pPr>
        <w:ind w:left="2488" w:hanging="360"/>
      </w:pPr>
      <w:rPr>
        <w:lang w:val="sq-AL" w:eastAsia="en-US" w:bidi="ar-SA"/>
      </w:rPr>
    </w:lvl>
    <w:lvl w:ilvl="6" w:tplc="EDAEF3DC">
      <w:numFmt w:val="bullet"/>
      <w:lvlText w:val="•"/>
      <w:lvlJc w:val="left"/>
      <w:pPr>
        <w:ind w:left="2822" w:hanging="360"/>
      </w:pPr>
      <w:rPr>
        <w:lang w:val="sq-AL" w:eastAsia="en-US" w:bidi="ar-SA"/>
      </w:rPr>
    </w:lvl>
    <w:lvl w:ilvl="7" w:tplc="091AAC70">
      <w:numFmt w:val="bullet"/>
      <w:lvlText w:val="•"/>
      <w:lvlJc w:val="left"/>
      <w:pPr>
        <w:ind w:left="3155" w:hanging="360"/>
      </w:pPr>
      <w:rPr>
        <w:lang w:val="sq-AL" w:eastAsia="en-US" w:bidi="ar-SA"/>
      </w:rPr>
    </w:lvl>
    <w:lvl w:ilvl="8" w:tplc="BF1E5218">
      <w:numFmt w:val="bullet"/>
      <w:lvlText w:val="•"/>
      <w:lvlJc w:val="left"/>
      <w:pPr>
        <w:ind w:left="3489" w:hanging="360"/>
      </w:pPr>
      <w:rPr>
        <w:lang w:val="sq-AL" w:eastAsia="en-US" w:bidi="ar-SA"/>
      </w:rPr>
    </w:lvl>
  </w:abstractNum>
  <w:abstractNum w:abstractNumId="6" w15:restartNumberingAfterBreak="0">
    <w:nsid w:val="31862D6C"/>
    <w:multiLevelType w:val="hybridMultilevel"/>
    <w:tmpl w:val="4C7A36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2B45706"/>
    <w:multiLevelType w:val="multilevel"/>
    <w:tmpl w:val="A8C0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07430A"/>
    <w:multiLevelType w:val="multilevel"/>
    <w:tmpl w:val="52DC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40AE9"/>
    <w:multiLevelType w:val="multilevel"/>
    <w:tmpl w:val="9D4C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EA00F5"/>
    <w:multiLevelType w:val="multilevel"/>
    <w:tmpl w:val="DCB8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B2176D"/>
    <w:multiLevelType w:val="hybridMultilevel"/>
    <w:tmpl w:val="C86EBD56"/>
    <w:lvl w:ilvl="0" w:tplc="29889E92">
      <w:start w:val="4"/>
      <w:numFmt w:val="decimal"/>
      <w:lvlText w:val="%1."/>
      <w:lvlJc w:val="left"/>
      <w:pPr>
        <w:ind w:left="82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E892AA70">
      <w:numFmt w:val="bullet"/>
      <w:lvlText w:val="•"/>
      <w:lvlJc w:val="left"/>
      <w:pPr>
        <w:ind w:left="1153" w:hanging="360"/>
      </w:pPr>
      <w:rPr>
        <w:lang w:val="sq-AL" w:eastAsia="en-US" w:bidi="ar-SA"/>
      </w:rPr>
    </w:lvl>
    <w:lvl w:ilvl="2" w:tplc="0E122D2A">
      <w:numFmt w:val="bullet"/>
      <w:lvlText w:val="•"/>
      <w:lvlJc w:val="left"/>
      <w:pPr>
        <w:ind w:left="1487" w:hanging="360"/>
      </w:pPr>
      <w:rPr>
        <w:lang w:val="sq-AL" w:eastAsia="en-US" w:bidi="ar-SA"/>
      </w:rPr>
    </w:lvl>
    <w:lvl w:ilvl="3" w:tplc="28A8F882">
      <w:numFmt w:val="bullet"/>
      <w:lvlText w:val="•"/>
      <w:lvlJc w:val="left"/>
      <w:pPr>
        <w:ind w:left="1821" w:hanging="360"/>
      </w:pPr>
      <w:rPr>
        <w:lang w:val="sq-AL" w:eastAsia="en-US" w:bidi="ar-SA"/>
      </w:rPr>
    </w:lvl>
    <w:lvl w:ilvl="4" w:tplc="208ADA4E">
      <w:numFmt w:val="bullet"/>
      <w:lvlText w:val="•"/>
      <w:lvlJc w:val="left"/>
      <w:pPr>
        <w:ind w:left="2154" w:hanging="360"/>
      </w:pPr>
      <w:rPr>
        <w:lang w:val="sq-AL" w:eastAsia="en-US" w:bidi="ar-SA"/>
      </w:rPr>
    </w:lvl>
    <w:lvl w:ilvl="5" w:tplc="5CCEBD1C">
      <w:numFmt w:val="bullet"/>
      <w:lvlText w:val="•"/>
      <w:lvlJc w:val="left"/>
      <w:pPr>
        <w:ind w:left="2488" w:hanging="360"/>
      </w:pPr>
      <w:rPr>
        <w:lang w:val="sq-AL" w:eastAsia="en-US" w:bidi="ar-SA"/>
      </w:rPr>
    </w:lvl>
    <w:lvl w:ilvl="6" w:tplc="93AA8ED0">
      <w:numFmt w:val="bullet"/>
      <w:lvlText w:val="•"/>
      <w:lvlJc w:val="left"/>
      <w:pPr>
        <w:ind w:left="2822" w:hanging="360"/>
      </w:pPr>
      <w:rPr>
        <w:lang w:val="sq-AL" w:eastAsia="en-US" w:bidi="ar-SA"/>
      </w:rPr>
    </w:lvl>
    <w:lvl w:ilvl="7" w:tplc="52004508">
      <w:numFmt w:val="bullet"/>
      <w:lvlText w:val="•"/>
      <w:lvlJc w:val="left"/>
      <w:pPr>
        <w:ind w:left="3155" w:hanging="360"/>
      </w:pPr>
      <w:rPr>
        <w:lang w:val="sq-AL" w:eastAsia="en-US" w:bidi="ar-SA"/>
      </w:rPr>
    </w:lvl>
    <w:lvl w:ilvl="8" w:tplc="DA28B2D4">
      <w:numFmt w:val="bullet"/>
      <w:lvlText w:val="•"/>
      <w:lvlJc w:val="left"/>
      <w:pPr>
        <w:ind w:left="3489" w:hanging="360"/>
      </w:pPr>
      <w:rPr>
        <w:lang w:val="sq-AL" w:eastAsia="en-US" w:bidi="ar-SA"/>
      </w:rPr>
    </w:lvl>
  </w:abstractNum>
  <w:abstractNum w:abstractNumId="12" w15:restartNumberingAfterBreak="0">
    <w:nsid w:val="5EF404EE"/>
    <w:multiLevelType w:val="multilevel"/>
    <w:tmpl w:val="77F4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BC6913"/>
    <w:multiLevelType w:val="hybridMultilevel"/>
    <w:tmpl w:val="EE68C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621E1B"/>
    <w:multiLevelType w:val="hybridMultilevel"/>
    <w:tmpl w:val="58DC87B8"/>
    <w:lvl w:ilvl="0" w:tplc="1A98C1F2">
      <w:start w:val="1"/>
      <w:numFmt w:val="decimal"/>
      <w:lvlText w:val="%1."/>
      <w:lvlJc w:val="left"/>
      <w:pPr>
        <w:ind w:left="824"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FCEC9830">
      <w:numFmt w:val="bullet"/>
      <w:lvlText w:val="•"/>
      <w:lvlJc w:val="left"/>
      <w:pPr>
        <w:ind w:left="1153" w:hanging="360"/>
      </w:pPr>
      <w:rPr>
        <w:lang w:val="sq-AL" w:eastAsia="en-US" w:bidi="ar-SA"/>
      </w:rPr>
    </w:lvl>
    <w:lvl w:ilvl="2" w:tplc="1458B5CE">
      <w:numFmt w:val="bullet"/>
      <w:lvlText w:val="•"/>
      <w:lvlJc w:val="left"/>
      <w:pPr>
        <w:ind w:left="1487" w:hanging="360"/>
      </w:pPr>
      <w:rPr>
        <w:lang w:val="sq-AL" w:eastAsia="en-US" w:bidi="ar-SA"/>
      </w:rPr>
    </w:lvl>
    <w:lvl w:ilvl="3" w:tplc="221AC85A">
      <w:numFmt w:val="bullet"/>
      <w:lvlText w:val="•"/>
      <w:lvlJc w:val="left"/>
      <w:pPr>
        <w:ind w:left="1821" w:hanging="360"/>
      </w:pPr>
      <w:rPr>
        <w:lang w:val="sq-AL" w:eastAsia="en-US" w:bidi="ar-SA"/>
      </w:rPr>
    </w:lvl>
    <w:lvl w:ilvl="4" w:tplc="E2B6EB10">
      <w:numFmt w:val="bullet"/>
      <w:lvlText w:val="•"/>
      <w:lvlJc w:val="left"/>
      <w:pPr>
        <w:ind w:left="2154" w:hanging="360"/>
      </w:pPr>
      <w:rPr>
        <w:lang w:val="sq-AL" w:eastAsia="en-US" w:bidi="ar-SA"/>
      </w:rPr>
    </w:lvl>
    <w:lvl w:ilvl="5" w:tplc="4C84C796">
      <w:numFmt w:val="bullet"/>
      <w:lvlText w:val="•"/>
      <w:lvlJc w:val="left"/>
      <w:pPr>
        <w:ind w:left="2488" w:hanging="360"/>
      </w:pPr>
      <w:rPr>
        <w:lang w:val="sq-AL" w:eastAsia="en-US" w:bidi="ar-SA"/>
      </w:rPr>
    </w:lvl>
    <w:lvl w:ilvl="6" w:tplc="73DC5944">
      <w:numFmt w:val="bullet"/>
      <w:lvlText w:val="•"/>
      <w:lvlJc w:val="left"/>
      <w:pPr>
        <w:ind w:left="2822" w:hanging="360"/>
      </w:pPr>
      <w:rPr>
        <w:lang w:val="sq-AL" w:eastAsia="en-US" w:bidi="ar-SA"/>
      </w:rPr>
    </w:lvl>
    <w:lvl w:ilvl="7" w:tplc="E2FEE580">
      <w:numFmt w:val="bullet"/>
      <w:lvlText w:val="•"/>
      <w:lvlJc w:val="left"/>
      <w:pPr>
        <w:ind w:left="3155" w:hanging="360"/>
      </w:pPr>
      <w:rPr>
        <w:lang w:val="sq-AL" w:eastAsia="en-US" w:bidi="ar-SA"/>
      </w:rPr>
    </w:lvl>
    <w:lvl w:ilvl="8" w:tplc="DAB01C56">
      <w:numFmt w:val="bullet"/>
      <w:lvlText w:val="•"/>
      <w:lvlJc w:val="left"/>
      <w:pPr>
        <w:ind w:left="3489" w:hanging="360"/>
      </w:pPr>
      <w:rPr>
        <w:lang w:val="sq-AL" w:eastAsia="en-US" w:bidi="ar-SA"/>
      </w:rPr>
    </w:lvl>
  </w:abstractNum>
  <w:abstractNum w:abstractNumId="15" w15:restartNumberingAfterBreak="0">
    <w:nsid w:val="70425329"/>
    <w:multiLevelType w:val="multilevel"/>
    <w:tmpl w:val="117E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4114B2"/>
    <w:multiLevelType w:val="multilevel"/>
    <w:tmpl w:val="5334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14"/>
  </w:num>
  <w:num w:numId="5">
    <w:abstractNumId w:val="14"/>
    <w:lvlOverride w:ilvl="0">
      <w:startOverride w:val="1"/>
    </w:lvlOverride>
    <w:lvlOverride w:ilvl="1"/>
    <w:lvlOverride w:ilvl="2"/>
    <w:lvlOverride w:ilvl="3"/>
    <w:lvlOverride w:ilvl="4"/>
    <w:lvlOverride w:ilvl="5"/>
    <w:lvlOverride w:ilvl="6"/>
    <w:lvlOverride w:ilvl="7"/>
    <w:lvlOverride w:ilvl="8"/>
  </w:num>
  <w:num w:numId="6">
    <w:abstractNumId w:val="11"/>
  </w:num>
  <w:num w:numId="7">
    <w:abstractNumId w:val="11"/>
    <w:lvlOverride w:ilvl="0">
      <w:startOverride w:val="4"/>
    </w:lvlOverride>
    <w:lvlOverride w:ilvl="1"/>
    <w:lvlOverride w:ilvl="2"/>
    <w:lvlOverride w:ilvl="3"/>
    <w:lvlOverride w:ilvl="4"/>
    <w:lvlOverride w:ilvl="5"/>
    <w:lvlOverride w:ilvl="6"/>
    <w:lvlOverride w:ilvl="7"/>
    <w:lvlOverride w:ilvl="8"/>
  </w:num>
  <w:num w:numId="8">
    <w:abstractNumId w:val="2"/>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num>
  <w:num w:numId="13">
    <w:abstractNumId w:val="10"/>
  </w:num>
  <w:num w:numId="14">
    <w:abstractNumId w:val="7"/>
  </w:num>
  <w:num w:numId="15">
    <w:abstractNumId w:val="9"/>
  </w:num>
  <w:num w:numId="16">
    <w:abstractNumId w:val="3"/>
  </w:num>
  <w:num w:numId="17">
    <w:abstractNumId w:val="1"/>
  </w:num>
  <w:num w:numId="18">
    <w:abstractNumId w:val="16"/>
  </w:num>
  <w:num w:numId="19">
    <w:abstractNumId w:val="4"/>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CAC"/>
    <w:rsid w:val="00006F90"/>
    <w:rsid w:val="000114E3"/>
    <w:rsid w:val="00021664"/>
    <w:rsid w:val="00055084"/>
    <w:rsid w:val="00060743"/>
    <w:rsid w:val="00064EEC"/>
    <w:rsid w:val="00071A13"/>
    <w:rsid w:val="000777E8"/>
    <w:rsid w:val="00082278"/>
    <w:rsid w:val="00094CF2"/>
    <w:rsid w:val="00095A6C"/>
    <w:rsid w:val="000A49D3"/>
    <w:rsid w:val="000B6510"/>
    <w:rsid w:val="000C2B59"/>
    <w:rsid w:val="000D690A"/>
    <w:rsid w:val="000E55F0"/>
    <w:rsid w:val="000F3459"/>
    <w:rsid w:val="000F6198"/>
    <w:rsid w:val="000F77DB"/>
    <w:rsid w:val="00100585"/>
    <w:rsid w:val="00125D08"/>
    <w:rsid w:val="00130586"/>
    <w:rsid w:val="0013370E"/>
    <w:rsid w:val="0013377C"/>
    <w:rsid w:val="001469CA"/>
    <w:rsid w:val="00151817"/>
    <w:rsid w:val="001533CC"/>
    <w:rsid w:val="001536A0"/>
    <w:rsid w:val="001601DC"/>
    <w:rsid w:val="001623E7"/>
    <w:rsid w:val="00176D6C"/>
    <w:rsid w:val="00191AC2"/>
    <w:rsid w:val="001A1368"/>
    <w:rsid w:val="001A152C"/>
    <w:rsid w:val="001C143E"/>
    <w:rsid w:val="001D05D7"/>
    <w:rsid w:val="001F1359"/>
    <w:rsid w:val="001F4A29"/>
    <w:rsid w:val="00212D32"/>
    <w:rsid w:val="00214BC7"/>
    <w:rsid w:val="00221DB6"/>
    <w:rsid w:val="00223908"/>
    <w:rsid w:val="00234A5E"/>
    <w:rsid w:val="00241124"/>
    <w:rsid w:val="002610DC"/>
    <w:rsid w:val="00266474"/>
    <w:rsid w:val="002719C5"/>
    <w:rsid w:val="00287C61"/>
    <w:rsid w:val="00287D5D"/>
    <w:rsid w:val="002B033D"/>
    <w:rsid w:val="002D529A"/>
    <w:rsid w:val="00303B74"/>
    <w:rsid w:val="0032666E"/>
    <w:rsid w:val="003446A6"/>
    <w:rsid w:val="003632C1"/>
    <w:rsid w:val="003909A3"/>
    <w:rsid w:val="003B0AC4"/>
    <w:rsid w:val="003B7AE8"/>
    <w:rsid w:val="003D26A1"/>
    <w:rsid w:val="004152DB"/>
    <w:rsid w:val="00420A7C"/>
    <w:rsid w:val="00426A37"/>
    <w:rsid w:val="00431DC5"/>
    <w:rsid w:val="00435038"/>
    <w:rsid w:val="00470195"/>
    <w:rsid w:val="00477FBE"/>
    <w:rsid w:val="00487D15"/>
    <w:rsid w:val="004A2CAC"/>
    <w:rsid w:val="004D367D"/>
    <w:rsid w:val="004E22B4"/>
    <w:rsid w:val="004E5F31"/>
    <w:rsid w:val="004E678B"/>
    <w:rsid w:val="004E6E35"/>
    <w:rsid w:val="004E7616"/>
    <w:rsid w:val="0051073B"/>
    <w:rsid w:val="005208A5"/>
    <w:rsid w:val="00540CC9"/>
    <w:rsid w:val="00573A41"/>
    <w:rsid w:val="00587501"/>
    <w:rsid w:val="005B5D04"/>
    <w:rsid w:val="005C6ECC"/>
    <w:rsid w:val="005D2928"/>
    <w:rsid w:val="005E2D19"/>
    <w:rsid w:val="005F00BE"/>
    <w:rsid w:val="0062284F"/>
    <w:rsid w:val="00664C34"/>
    <w:rsid w:val="006668ED"/>
    <w:rsid w:val="00674DED"/>
    <w:rsid w:val="006A36FD"/>
    <w:rsid w:val="006B036B"/>
    <w:rsid w:val="006B0C22"/>
    <w:rsid w:val="006B3ADC"/>
    <w:rsid w:val="006B4C8E"/>
    <w:rsid w:val="006C30AD"/>
    <w:rsid w:val="006D0969"/>
    <w:rsid w:val="006E6A0A"/>
    <w:rsid w:val="006F067D"/>
    <w:rsid w:val="006F3657"/>
    <w:rsid w:val="00714448"/>
    <w:rsid w:val="00714479"/>
    <w:rsid w:val="00721B66"/>
    <w:rsid w:val="00725E5C"/>
    <w:rsid w:val="0073525B"/>
    <w:rsid w:val="0075376E"/>
    <w:rsid w:val="007714CD"/>
    <w:rsid w:val="00780396"/>
    <w:rsid w:val="00783CFE"/>
    <w:rsid w:val="007B2F64"/>
    <w:rsid w:val="007C6316"/>
    <w:rsid w:val="007E0F4E"/>
    <w:rsid w:val="008108DB"/>
    <w:rsid w:val="00830D2C"/>
    <w:rsid w:val="008316C7"/>
    <w:rsid w:val="0083747F"/>
    <w:rsid w:val="00851BEF"/>
    <w:rsid w:val="0089100E"/>
    <w:rsid w:val="008B43B5"/>
    <w:rsid w:val="008B7F22"/>
    <w:rsid w:val="008C007E"/>
    <w:rsid w:val="008C36F6"/>
    <w:rsid w:val="008C7CBA"/>
    <w:rsid w:val="008D78B7"/>
    <w:rsid w:val="008E1719"/>
    <w:rsid w:val="008F13CC"/>
    <w:rsid w:val="008F4347"/>
    <w:rsid w:val="008F7AA5"/>
    <w:rsid w:val="00930C71"/>
    <w:rsid w:val="00932306"/>
    <w:rsid w:val="00940536"/>
    <w:rsid w:val="009408E4"/>
    <w:rsid w:val="00940D02"/>
    <w:rsid w:val="009679F7"/>
    <w:rsid w:val="00982402"/>
    <w:rsid w:val="00986FA9"/>
    <w:rsid w:val="009B06BC"/>
    <w:rsid w:val="009C0468"/>
    <w:rsid w:val="009D4CE4"/>
    <w:rsid w:val="009E09F0"/>
    <w:rsid w:val="009F0971"/>
    <w:rsid w:val="009F09C3"/>
    <w:rsid w:val="009F5D4C"/>
    <w:rsid w:val="00A25D33"/>
    <w:rsid w:val="00A315B6"/>
    <w:rsid w:val="00A53A0E"/>
    <w:rsid w:val="00A82FF4"/>
    <w:rsid w:val="00A86A30"/>
    <w:rsid w:val="00A95528"/>
    <w:rsid w:val="00A96D93"/>
    <w:rsid w:val="00AB6020"/>
    <w:rsid w:val="00AC0B86"/>
    <w:rsid w:val="00AC2C87"/>
    <w:rsid w:val="00AE2A04"/>
    <w:rsid w:val="00AF5B5B"/>
    <w:rsid w:val="00B138C8"/>
    <w:rsid w:val="00B20F93"/>
    <w:rsid w:val="00B25F3B"/>
    <w:rsid w:val="00B4794F"/>
    <w:rsid w:val="00B60AB2"/>
    <w:rsid w:val="00BB2819"/>
    <w:rsid w:val="00BD0DA3"/>
    <w:rsid w:val="00BD3292"/>
    <w:rsid w:val="00BE4C74"/>
    <w:rsid w:val="00BF03A8"/>
    <w:rsid w:val="00C065D5"/>
    <w:rsid w:val="00C2748B"/>
    <w:rsid w:val="00C71690"/>
    <w:rsid w:val="00C73F72"/>
    <w:rsid w:val="00CA1109"/>
    <w:rsid w:val="00CA6D23"/>
    <w:rsid w:val="00CC7E1F"/>
    <w:rsid w:val="00CD1BFF"/>
    <w:rsid w:val="00CD7FD9"/>
    <w:rsid w:val="00CF6AC0"/>
    <w:rsid w:val="00D239A6"/>
    <w:rsid w:val="00D24485"/>
    <w:rsid w:val="00D2728E"/>
    <w:rsid w:val="00D3083D"/>
    <w:rsid w:val="00D33989"/>
    <w:rsid w:val="00D44DE4"/>
    <w:rsid w:val="00D54CF8"/>
    <w:rsid w:val="00D751C0"/>
    <w:rsid w:val="00D821EB"/>
    <w:rsid w:val="00D91CD3"/>
    <w:rsid w:val="00D97221"/>
    <w:rsid w:val="00DA1942"/>
    <w:rsid w:val="00DB1BED"/>
    <w:rsid w:val="00DB2F3A"/>
    <w:rsid w:val="00DB3274"/>
    <w:rsid w:val="00DB3EC4"/>
    <w:rsid w:val="00DE3590"/>
    <w:rsid w:val="00DF447B"/>
    <w:rsid w:val="00E06843"/>
    <w:rsid w:val="00E11A45"/>
    <w:rsid w:val="00E268F3"/>
    <w:rsid w:val="00E80039"/>
    <w:rsid w:val="00E9486B"/>
    <w:rsid w:val="00EB1925"/>
    <w:rsid w:val="00EB6830"/>
    <w:rsid w:val="00EC5041"/>
    <w:rsid w:val="00EC53AB"/>
    <w:rsid w:val="00EC5975"/>
    <w:rsid w:val="00ED2093"/>
    <w:rsid w:val="00EE7524"/>
    <w:rsid w:val="00EF4673"/>
    <w:rsid w:val="00F14DCD"/>
    <w:rsid w:val="00F16238"/>
    <w:rsid w:val="00F24A39"/>
    <w:rsid w:val="00F6723F"/>
    <w:rsid w:val="00F721DD"/>
    <w:rsid w:val="00F83B98"/>
    <w:rsid w:val="00FA5EE7"/>
    <w:rsid w:val="00FB1248"/>
    <w:rsid w:val="00FD20ED"/>
    <w:rsid w:val="00FE30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C20D3"/>
  <w14:defaultImageDpi w14:val="300"/>
  <w15:docId w15:val="{F778C2AE-7EAE-42CA-A16B-A2C67105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A7C"/>
    <w:rPr>
      <w:rFonts w:ascii="Times New Roman" w:eastAsia="Times New Roman" w:hAnsi="Times New Roman" w:cs="Times New Roman"/>
      <w:lang w:val="sq-AL"/>
    </w:rPr>
  </w:style>
  <w:style w:type="paragraph" w:styleId="Heading1">
    <w:name w:val="heading 1"/>
    <w:basedOn w:val="Normal"/>
    <w:link w:val="Heading1Char"/>
    <w:uiPriority w:val="9"/>
    <w:qFormat/>
    <w:rsid w:val="008C36F6"/>
    <w:pPr>
      <w:widowControl w:val="0"/>
      <w:autoSpaceDE w:val="0"/>
      <w:autoSpaceDN w:val="0"/>
      <w:ind w:left="165"/>
      <w:outlineLvl w:val="0"/>
    </w:pPr>
    <w:rPr>
      <w:b/>
      <w:bCs/>
    </w:rPr>
  </w:style>
  <w:style w:type="paragraph" w:styleId="Heading4">
    <w:name w:val="heading 4"/>
    <w:basedOn w:val="Normal"/>
    <w:next w:val="Normal"/>
    <w:link w:val="Heading4Char"/>
    <w:uiPriority w:val="9"/>
    <w:unhideWhenUsed/>
    <w:qFormat/>
    <w:rsid w:val="00C2748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2CAC"/>
    <w:pPr>
      <w:widowControl w:val="0"/>
      <w:autoSpaceDE w:val="0"/>
      <w:autoSpaceDN w:val="0"/>
      <w:adjustRightInd w:val="0"/>
    </w:pPr>
    <w:rPr>
      <w:rFonts w:ascii="Times New Roman" w:eastAsiaTheme="minorHAnsi" w:hAnsi="Times New Roman" w:cs="Times New Roman"/>
      <w:color w:val="000000"/>
    </w:rPr>
  </w:style>
  <w:style w:type="table" w:customStyle="1" w:styleId="GridTable1Light-Accent51">
    <w:name w:val="Grid Table 1 Light - Accent 51"/>
    <w:basedOn w:val="TableNormal"/>
    <w:uiPriority w:val="46"/>
    <w:rsid w:val="004A2CAC"/>
    <w:rPr>
      <w:rFonts w:eastAsiaTheme="minorHAnsi"/>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8C36F6"/>
    <w:rPr>
      <w:rFonts w:ascii="Times New Roman" w:eastAsia="Times New Roman" w:hAnsi="Times New Roman" w:cs="Times New Roman"/>
      <w:b/>
      <w:bCs/>
      <w:lang w:val="sq-AL"/>
    </w:rPr>
  </w:style>
  <w:style w:type="paragraph" w:customStyle="1" w:styleId="msonormal0">
    <w:name w:val="msonormal"/>
    <w:basedOn w:val="Normal"/>
    <w:rsid w:val="008C36F6"/>
    <w:pPr>
      <w:spacing w:before="100" w:beforeAutospacing="1" w:after="100" w:afterAutospacing="1"/>
    </w:pPr>
    <w:rPr>
      <w:lang w:val="en-US"/>
    </w:rPr>
  </w:style>
  <w:style w:type="paragraph" w:styleId="BodyText">
    <w:name w:val="Body Text"/>
    <w:basedOn w:val="Normal"/>
    <w:link w:val="BodyTextChar"/>
    <w:uiPriority w:val="1"/>
    <w:semiHidden/>
    <w:unhideWhenUsed/>
    <w:qFormat/>
    <w:rsid w:val="008C36F6"/>
    <w:pPr>
      <w:widowControl w:val="0"/>
      <w:autoSpaceDE w:val="0"/>
      <w:autoSpaceDN w:val="0"/>
    </w:pPr>
  </w:style>
  <w:style w:type="character" w:customStyle="1" w:styleId="BodyTextChar">
    <w:name w:val="Body Text Char"/>
    <w:basedOn w:val="DefaultParagraphFont"/>
    <w:link w:val="BodyText"/>
    <w:uiPriority w:val="1"/>
    <w:semiHidden/>
    <w:rsid w:val="008C36F6"/>
    <w:rPr>
      <w:rFonts w:ascii="Times New Roman" w:eastAsia="Times New Roman" w:hAnsi="Times New Roman" w:cs="Times New Roman"/>
      <w:lang w:val="sq-AL"/>
    </w:rPr>
  </w:style>
  <w:style w:type="paragraph" w:styleId="ListParagraph">
    <w:name w:val="List Paragraph"/>
    <w:basedOn w:val="Normal"/>
    <w:uiPriority w:val="1"/>
    <w:qFormat/>
    <w:rsid w:val="008C36F6"/>
    <w:pPr>
      <w:widowControl w:val="0"/>
      <w:autoSpaceDE w:val="0"/>
      <w:autoSpaceDN w:val="0"/>
    </w:pPr>
    <w:rPr>
      <w:sz w:val="22"/>
      <w:szCs w:val="22"/>
    </w:rPr>
  </w:style>
  <w:style w:type="paragraph" w:customStyle="1" w:styleId="TableParagraph">
    <w:name w:val="Table Paragraph"/>
    <w:basedOn w:val="Normal"/>
    <w:uiPriority w:val="1"/>
    <w:qFormat/>
    <w:rsid w:val="008C36F6"/>
    <w:pPr>
      <w:widowControl w:val="0"/>
      <w:autoSpaceDE w:val="0"/>
      <w:autoSpaceDN w:val="0"/>
      <w:ind w:left="109"/>
    </w:pPr>
    <w:rPr>
      <w:sz w:val="22"/>
      <w:szCs w:val="22"/>
    </w:rPr>
  </w:style>
  <w:style w:type="paragraph" w:styleId="Header">
    <w:name w:val="header"/>
    <w:basedOn w:val="Normal"/>
    <w:link w:val="HeaderChar"/>
    <w:uiPriority w:val="99"/>
    <w:unhideWhenUsed/>
    <w:rsid w:val="00064EEC"/>
    <w:pPr>
      <w:tabs>
        <w:tab w:val="center" w:pos="4680"/>
        <w:tab w:val="right" w:pos="9360"/>
      </w:tabs>
    </w:pPr>
  </w:style>
  <w:style w:type="character" w:customStyle="1" w:styleId="HeaderChar">
    <w:name w:val="Header Char"/>
    <w:basedOn w:val="DefaultParagraphFont"/>
    <w:link w:val="Header"/>
    <w:uiPriority w:val="99"/>
    <w:rsid w:val="00064EEC"/>
    <w:rPr>
      <w:rFonts w:eastAsiaTheme="minorHAnsi"/>
      <w:lang w:val="en-GB"/>
    </w:rPr>
  </w:style>
  <w:style w:type="paragraph" w:styleId="Footer">
    <w:name w:val="footer"/>
    <w:basedOn w:val="Normal"/>
    <w:link w:val="FooterChar"/>
    <w:uiPriority w:val="99"/>
    <w:unhideWhenUsed/>
    <w:rsid w:val="00064EEC"/>
    <w:pPr>
      <w:tabs>
        <w:tab w:val="center" w:pos="4680"/>
        <w:tab w:val="right" w:pos="9360"/>
      </w:tabs>
    </w:pPr>
  </w:style>
  <w:style w:type="character" w:customStyle="1" w:styleId="FooterChar">
    <w:name w:val="Footer Char"/>
    <w:basedOn w:val="DefaultParagraphFont"/>
    <w:link w:val="Footer"/>
    <w:uiPriority w:val="99"/>
    <w:rsid w:val="00064EEC"/>
    <w:rPr>
      <w:rFonts w:eastAsiaTheme="minorHAnsi"/>
      <w:lang w:val="en-GB"/>
    </w:rPr>
  </w:style>
  <w:style w:type="character" w:customStyle="1" w:styleId="Heading4Char">
    <w:name w:val="Heading 4 Char"/>
    <w:basedOn w:val="DefaultParagraphFont"/>
    <w:link w:val="Heading4"/>
    <w:uiPriority w:val="9"/>
    <w:rsid w:val="00C2748B"/>
    <w:rPr>
      <w:rFonts w:asciiTheme="majorHAnsi" w:eastAsiaTheme="majorEastAsia" w:hAnsiTheme="majorHAnsi" w:cstheme="majorBidi"/>
      <w:i/>
      <w:iCs/>
      <w:color w:val="365F91" w:themeColor="accent1" w:themeShade="BF"/>
      <w:lang w:val="en-GB"/>
    </w:rPr>
  </w:style>
  <w:style w:type="paragraph" w:styleId="NormalWeb">
    <w:name w:val="Normal (Web)"/>
    <w:basedOn w:val="Normal"/>
    <w:uiPriority w:val="99"/>
    <w:unhideWhenUsed/>
    <w:rsid w:val="00BD3292"/>
    <w:pPr>
      <w:spacing w:before="100" w:beforeAutospacing="1" w:after="100" w:afterAutospacing="1"/>
    </w:pPr>
    <w:rPr>
      <w:lang w:val="en-US"/>
    </w:rPr>
  </w:style>
  <w:style w:type="paragraph" w:customStyle="1" w:styleId="pdq2pgselectionanchorcontainer">
    <w:name w:val="pdq2pg_selectionanchorcontainer"/>
    <w:basedOn w:val="Normal"/>
    <w:rsid w:val="008316C7"/>
    <w:pPr>
      <w:spacing w:before="100" w:beforeAutospacing="1" w:after="100" w:afterAutospacing="1"/>
    </w:pPr>
    <w:rPr>
      <w:lang w:val="en-US"/>
    </w:rPr>
  </w:style>
  <w:style w:type="character" w:styleId="Strong">
    <w:name w:val="Strong"/>
    <w:basedOn w:val="DefaultParagraphFont"/>
    <w:uiPriority w:val="22"/>
    <w:qFormat/>
    <w:rsid w:val="008316C7"/>
    <w:rPr>
      <w:b/>
      <w:bCs/>
    </w:rPr>
  </w:style>
  <w:style w:type="character" w:styleId="Emphasis">
    <w:name w:val="Emphasis"/>
    <w:basedOn w:val="DefaultParagraphFont"/>
    <w:uiPriority w:val="20"/>
    <w:qFormat/>
    <w:rsid w:val="002719C5"/>
    <w:rPr>
      <w:i/>
      <w:iCs/>
    </w:rPr>
  </w:style>
  <w:style w:type="character" w:customStyle="1" w:styleId="ng-star-inserted">
    <w:name w:val="ng-star-inserted"/>
    <w:basedOn w:val="DefaultParagraphFont"/>
    <w:rsid w:val="00674DED"/>
  </w:style>
  <w:style w:type="paragraph" w:customStyle="1" w:styleId="paragraph">
    <w:name w:val="paragraph"/>
    <w:basedOn w:val="Normal"/>
    <w:rsid w:val="0062284F"/>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948">
      <w:bodyDiv w:val="1"/>
      <w:marLeft w:val="0"/>
      <w:marRight w:val="0"/>
      <w:marTop w:val="0"/>
      <w:marBottom w:val="0"/>
      <w:divBdr>
        <w:top w:val="none" w:sz="0" w:space="0" w:color="auto"/>
        <w:left w:val="none" w:sz="0" w:space="0" w:color="auto"/>
        <w:bottom w:val="none" w:sz="0" w:space="0" w:color="auto"/>
        <w:right w:val="none" w:sz="0" w:space="0" w:color="auto"/>
      </w:divBdr>
      <w:divsChild>
        <w:div w:id="1072047066">
          <w:marLeft w:val="0"/>
          <w:marRight w:val="0"/>
          <w:marTop w:val="0"/>
          <w:marBottom w:val="0"/>
          <w:divBdr>
            <w:top w:val="none" w:sz="0" w:space="0" w:color="auto"/>
            <w:left w:val="none" w:sz="0" w:space="0" w:color="auto"/>
            <w:bottom w:val="none" w:sz="0" w:space="0" w:color="auto"/>
            <w:right w:val="none" w:sz="0" w:space="0" w:color="auto"/>
          </w:divBdr>
          <w:divsChild>
            <w:div w:id="471363120">
              <w:marLeft w:val="0"/>
              <w:marRight w:val="0"/>
              <w:marTop w:val="0"/>
              <w:marBottom w:val="0"/>
              <w:divBdr>
                <w:top w:val="none" w:sz="0" w:space="0" w:color="auto"/>
                <w:left w:val="none" w:sz="0" w:space="0" w:color="auto"/>
                <w:bottom w:val="none" w:sz="0" w:space="0" w:color="auto"/>
                <w:right w:val="none" w:sz="0" w:space="0" w:color="auto"/>
              </w:divBdr>
              <w:divsChild>
                <w:div w:id="301008754">
                  <w:marLeft w:val="0"/>
                  <w:marRight w:val="0"/>
                  <w:marTop w:val="0"/>
                  <w:marBottom w:val="0"/>
                  <w:divBdr>
                    <w:top w:val="none" w:sz="0" w:space="0" w:color="auto"/>
                    <w:left w:val="none" w:sz="0" w:space="0" w:color="auto"/>
                    <w:bottom w:val="none" w:sz="0" w:space="0" w:color="auto"/>
                    <w:right w:val="none" w:sz="0" w:space="0" w:color="auto"/>
                  </w:divBdr>
                  <w:divsChild>
                    <w:div w:id="314454660">
                      <w:marLeft w:val="0"/>
                      <w:marRight w:val="0"/>
                      <w:marTop w:val="0"/>
                      <w:marBottom w:val="0"/>
                      <w:divBdr>
                        <w:top w:val="none" w:sz="0" w:space="0" w:color="auto"/>
                        <w:left w:val="none" w:sz="0" w:space="0" w:color="auto"/>
                        <w:bottom w:val="none" w:sz="0" w:space="0" w:color="auto"/>
                        <w:right w:val="none" w:sz="0" w:space="0" w:color="auto"/>
                      </w:divBdr>
                      <w:divsChild>
                        <w:div w:id="1262834544">
                          <w:marLeft w:val="0"/>
                          <w:marRight w:val="0"/>
                          <w:marTop w:val="0"/>
                          <w:marBottom w:val="0"/>
                          <w:divBdr>
                            <w:top w:val="none" w:sz="0" w:space="0" w:color="auto"/>
                            <w:left w:val="none" w:sz="0" w:space="0" w:color="auto"/>
                            <w:bottom w:val="none" w:sz="0" w:space="0" w:color="auto"/>
                            <w:right w:val="none" w:sz="0" w:space="0" w:color="auto"/>
                          </w:divBdr>
                          <w:divsChild>
                            <w:div w:id="955406334">
                              <w:marLeft w:val="0"/>
                              <w:marRight w:val="0"/>
                              <w:marTop w:val="0"/>
                              <w:marBottom w:val="0"/>
                              <w:divBdr>
                                <w:top w:val="none" w:sz="0" w:space="0" w:color="auto"/>
                                <w:left w:val="none" w:sz="0" w:space="0" w:color="auto"/>
                                <w:bottom w:val="none" w:sz="0" w:space="0" w:color="auto"/>
                                <w:right w:val="none" w:sz="0" w:space="0" w:color="auto"/>
                              </w:divBdr>
                              <w:divsChild>
                                <w:div w:id="15204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93225">
      <w:bodyDiv w:val="1"/>
      <w:marLeft w:val="0"/>
      <w:marRight w:val="0"/>
      <w:marTop w:val="0"/>
      <w:marBottom w:val="0"/>
      <w:divBdr>
        <w:top w:val="none" w:sz="0" w:space="0" w:color="auto"/>
        <w:left w:val="none" w:sz="0" w:space="0" w:color="auto"/>
        <w:bottom w:val="none" w:sz="0" w:space="0" w:color="auto"/>
        <w:right w:val="none" w:sz="0" w:space="0" w:color="auto"/>
      </w:divBdr>
    </w:div>
    <w:div w:id="204568308">
      <w:bodyDiv w:val="1"/>
      <w:marLeft w:val="0"/>
      <w:marRight w:val="0"/>
      <w:marTop w:val="0"/>
      <w:marBottom w:val="0"/>
      <w:divBdr>
        <w:top w:val="none" w:sz="0" w:space="0" w:color="auto"/>
        <w:left w:val="none" w:sz="0" w:space="0" w:color="auto"/>
        <w:bottom w:val="none" w:sz="0" w:space="0" w:color="auto"/>
        <w:right w:val="none" w:sz="0" w:space="0" w:color="auto"/>
      </w:divBdr>
    </w:div>
    <w:div w:id="253054772">
      <w:bodyDiv w:val="1"/>
      <w:marLeft w:val="0"/>
      <w:marRight w:val="0"/>
      <w:marTop w:val="0"/>
      <w:marBottom w:val="0"/>
      <w:divBdr>
        <w:top w:val="none" w:sz="0" w:space="0" w:color="auto"/>
        <w:left w:val="none" w:sz="0" w:space="0" w:color="auto"/>
        <w:bottom w:val="none" w:sz="0" w:space="0" w:color="auto"/>
        <w:right w:val="none" w:sz="0" w:space="0" w:color="auto"/>
      </w:divBdr>
      <w:divsChild>
        <w:div w:id="1279414642">
          <w:marLeft w:val="0"/>
          <w:marRight w:val="0"/>
          <w:marTop w:val="0"/>
          <w:marBottom w:val="0"/>
          <w:divBdr>
            <w:top w:val="none" w:sz="0" w:space="0" w:color="auto"/>
            <w:left w:val="none" w:sz="0" w:space="0" w:color="auto"/>
            <w:bottom w:val="none" w:sz="0" w:space="0" w:color="auto"/>
            <w:right w:val="none" w:sz="0" w:space="0" w:color="auto"/>
          </w:divBdr>
        </w:div>
        <w:div w:id="478887821">
          <w:marLeft w:val="0"/>
          <w:marRight w:val="0"/>
          <w:marTop w:val="0"/>
          <w:marBottom w:val="0"/>
          <w:divBdr>
            <w:top w:val="none" w:sz="0" w:space="0" w:color="auto"/>
            <w:left w:val="none" w:sz="0" w:space="0" w:color="auto"/>
            <w:bottom w:val="none" w:sz="0" w:space="0" w:color="auto"/>
            <w:right w:val="none" w:sz="0" w:space="0" w:color="auto"/>
          </w:divBdr>
        </w:div>
      </w:divsChild>
    </w:div>
    <w:div w:id="350034984">
      <w:bodyDiv w:val="1"/>
      <w:marLeft w:val="0"/>
      <w:marRight w:val="0"/>
      <w:marTop w:val="0"/>
      <w:marBottom w:val="0"/>
      <w:divBdr>
        <w:top w:val="none" w:sz="0" w:space="0" w:color="auto"/>
        <w:left w:val="none" w:sz="0" w:space="0" w:color="auto"/>
        <w:bottom w:val="none" w:sz="0" w:space="0" w:color="auto"/>
        <w:right w:val="none" w:sz="0" w:space="0" w:color="auto"/>
      </w:divBdr>
    </w:div>
    <w:div w:id="406805764">
      <w:bodyDiv w:val="1"/>
      <w:marLeft w:val="0"/>
      <w:marRight w:val="0"/>
      <w:marTop w:val="0"/>
      <w:marBottom w:val="0"/>
      <w:divBdr>
        <w:top w:val="none" w:sz="0" w:space="0" w:color="auto"/>
        <w:left w:val="none" w:sz="0" w:space="0" w:color="auto"/>
        <w:bottom w:val="none" w:sz="0" w:space="0" w:color="auto"/>
        <w:right w:val="none" w:sz="0" w:space="0" w:color="auto"/>
      </w:divBdr>
    </w:div>
    <w:div w:id="417530086">
      <w:bodyDiv w:val="1"/>
      <w:marLeft w:val="0"/>
      <w:marRight w:val="0"/>
      <w:marTop w:val="0"/>
      <w:marBottom w:val="0"/>
      <w:divBdr>
        <w:top w:val="none" w:sz="0" w:space="0" w:color="auto"/>
        <w:left w:val="none" w:sz="0" w:space="0" w:color="auto"/>
        <w:bottom w:val="none" w:sz="0" w:space="0" w:color="auto"/>
        <w:right w:val="none" w:sz="0" w:space="0" w:color="auto"/>
      </w:divBdr>
      <w:divsChild>
        <w:div w:id="1244996083">
          <w:marLeft w:val="0"/>
          <w:marRight w:val="0"/>
          <w:marTop w:val="0"/>
          <w:marBottom w:val="0"/>
          <w:divBdr>
            <w:top w:val="none" w:sz="0" w:space="0" w:color="auto"/>
            <w:left w:val="none" w:sz="0" w:space="0" w:color="auto"/>
            <w:bottom w:val="none" w:sz="0" w:space="0" w:color="auto"/>
            <w:right w:val="none" w:sz="0" w:space="0" w:color="auto"/>
          </w:divBdr>
        </w:div>
        <w:div w:id="1574047579">
          <w:marLeft w:val="0"/>
          <w:marRight w:val="0"/>
          <w:marTop w:val="0"/>
          <w:marBottom w:val="0"/>
          <w:divBdr>
            <w:top w:val="none" w:sz="0" w:space="0" w:color="auto"/>
            <w:left w:val="none" w:sz="0" w:space="0" w:color="auto"/>
            <w:bottom w:val="none" w:sz="0" w:space="0" w:color="auto"/>
            <w:right w:val="none" w:sz="0" w:space="0" w:color="auto"/>
          </w:divBdr>
        </w:div>
      </w:divsChild>
    </w:div>
    <w:div w:id="494148604">
      <w:bodyDiv w:val="1"/>
      <w:marLeft w:val="0"/>
      <w:marRight w:val="0"/>
      <w:marTop w:val="0"/>
      <w:marBottom w:val="0"/>
      <w:divBdr>
        <w:top w:val="none" w:sz="0" w:space="0" w:color="auto"/>
        <w:left w:val="none" w:sz="0" w:space="0" w:color="auto"/>
        <w:bottom w:val="none" w:sz="0" w:space="0" w:color="auto"/>
        <w:right w:val="none" w:sz="0" w:space="0" w:color="auto"/>
      </w:divBdr>
    </w:div>
    <w:div w:id="550923911">
      <w:bodyDiv w:val="1"/>
      <w:marLeft w:val="0"/>
      <w:marRight w:val="0"/>
      <w:marTop w:val="0"/>
      <w:marBottom w:val="0"/>
      <w:divBdr>
        <w:top w:val="none" w:sz="0" w:space="0" w:color="auto"/>
        <w:left w:val="none" w:sz="0" w:space="0" w:color="auto"/>
        <w:bottom w:val="none" w:sz="0" w:space="0" w:color="auto"/>
        <w:right w:val="none" w:sz="0" w:space="0" w:color="auto"/>
      </w:divBdr>
    </w:div>
    <w:div w:id="593823381">
      <w:bodyDiv w:val="1"/>
      <w:marLeft w:val="0"/>
      <w:marRight w:val="0"/>
      <w:marTop w:val="0"/>
      <w:marBottom w:val="0"/>
      <w:divBdr>
        <w:top w:val="none" w:sz="0" w:space="0" w:color="auto"/>
        <w:left w:val="none" w:sz="0" w:space="0" w:color="auto"/>
        <w:bottom w:val="none" w:sz="0" w:space="0" w:color="auto"/>
        <w:right w:val="none" w:sz="0" w:space="0" w:color="auto"/>
      </w:divBdr>
      <w:divsChild>
        <w:div w:id="1887059269">
          <w:marLeft w:val="0"/>
          <w:marRight w:val="0"/>
          <w:marTop w:val="0"/>
          <w:marBottom w:val="0"/>
          <w:divBdr>
            <w:top w:val="none" w:sz="0" w:space="0" w:color="auto"/>
            <w:left w:val="none" w:sz="0" w:space="0" w:color="auto"/>
            <w:bottom w:val="none" w:sz="0" w:space="0" w:color="auto"/>
            <w:right w:val="none" w:sz="0" w:space="0" w:color="auto"/>
          </w:divBdr>
          <w:divsChild>
            <w:div w:id="1187333051">
              <w:marLeft w:val="0"/>
              <w:marRight w:val="0"/>
              <w:marTop w:val="0"/>
              <w:marBottom w:val="0"/>
              <w:divBdr>
                <w:top w:val="none" w:sz="0" w:space="0" w:color="auto"/>
                <w:left w:val="none" w:sz="0" w:space="0" w:color="auto"/>
                <w:bottom w:val="none" w:sz="0" w:space="0" w:color="auto"/>
                <w:right w:val="none" w:sz="0" w:space="0" w:color="auto"/>
              </w:divBdr>
              <w:divsChild>
                <w:div w:id="437872639">
                  <w:marLeft w:val="0"/>
                  <w:marRight w:val="0"/>
                  <w:marTop w:val="0"/>
                  <w:marBottom w:val="0"/>
                  <w:divBdr>
                    <w:top w:val="none" w:sz="0" w:space="0" w:color="auto"/>
                    <w:left w:val="none" w:sz="0" w:space="0" w:color="auto"/>
                    <w:bottom w:val="none" w:sz="0" w:space="0" w:color="auto"/>
                    <w:right w:val="none" w:sz="0" w:space="0" w:color="auto"/>
                  </w:divBdr>
                  <w:divsChild>
                    <w:div w:id="668563318">
                      <w:marLeft w:val="0"/>
                      <w:marRight w:val="0"/>
                      <w:marTop w:val="0"/>
                      <w:marBottom w:val="0"/>
                      <w:divBdr>
                        <w:top w:val="none" w:sz="0" w:space="0" w:color="auto"/>
                        <w:left w:val="none" w:sz="0" w:space="0" w:color="auto"/>
                        <w:bottom w:val="none" w:sz="0" w:space="0" w:color="auto"/>
                        <w:right w:val="none" w:sz="0" w:space="0" w:color="auto"/>
                      </w:divBdr>
                      <w:divsChild>
                        <w:div w:id="1936281800">
                          <w:marLeft w:val="0"/>
                          <w:marRight w:val="0"/>
                          <w:marTop w:val="0"/>
                          <w:marBottom w:val="0"/>
                          <w:divBdr>
                            <w:top w:val="none" w:sz="0" w:space="0" w:color="auto"/>
                            <w:left w:val="none" w:sz="0" w:space="0" w:color="auto"/>
                            <w:bottom w:val="none" w:sz="0" w:space="0" w:color="auto"/>
                            <w:right w:val="none" w:sz="0" w:space="0" w:color="auto"/>
                          </w:divBdr>
                          <w:divsChild>
                            <w:div w:id="571814738">
                              <w:marLeft w:val="0"/>
                              <w:marRight w:val="0"/>
                              <w:marTop w:val="0"/>
                              <w:marBottom w:val="0"/>
                              <w:divBdr>
                                <w:top w:val="none" w:sz="0" w:space="0" w:color="auto"/>
                                <w:left w:val="none" w:sz="0" w:space="0" w:color="auto"/>
                                <w:bottom w:val="none" w:sz="0" w:space="0" w:color="auto"/>
                                <w:right w:val="none" w:sz="0" w:space="0" w:color="auto"/>
                              </w:divBdr>
                              <w:divsChild>
                                <w:div w:id="1973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704468">
      <w:bodyDiv w:val="1"/>
      <w:marLeft w:val="0"/>
      <w:marRight w:val="0"/>
      <w:marTop w:val="0"/>
      <w:marBottom w:val="0"/>
      <w:divBdr>
        <w:top w:val="none" w:sz="0" w:space="0" w:color="auto"/>
        <w:left w:val="none" w:sz="0" w:space="0" w:color="auto"/>
        <w:bottom w:val="none" w:sz="0" w:space="0" w:color="auto"/>
        <w:right w:val="none" w:sz="0" w:space="0" w:color="auto"/>
      </w:divBdr>
      <w:divsChild>
        <w:div w:id="494420993">
          <w:marLeft w:val="0"/>
          <w:marRight w:val="0"/>
          <w:marTop w:val="0"/>
          <w:marBottom w:val="0"/>
          <w:divBdr>
            <w:top w:val="none" w:sz="0" w:space="0" w:color="auto"/>
            <w:left w:val="none" w:sz="0" w:space="0" w:color="auto"/>
            <w:bottom w:val="none" w:sz="0" w:space="0" w:color="auto"/>
            <w:right w:val="none" w:sz="0" w:space="0" w:color="auto"/>
          </w:divBdr>
        </w:div>
        <w:div w:id="1836918107">
          <w:marLeft w:val="0"/>
          <w:marRight w:val="0"/>
          <w:marTop w:val="0"/>
          <w:marBottom w:val="0"/>
          <w:divBdr>
            <w:top w:val="none" w:sz="0" w:space="0" w:color="auto"/>
            <w:left w:val="none" w:sz="0" w:space="0" w:color="auto"/>
            <w:bottom w:val="none" w:sz="0" w:space="0" w:color="auto"/>
            <w:right w:val="none" w:sz="0" w:space="0" w:color="auto"/>
          </w:divBdr>
        </w:div>
      </w:divsChild>
    </w:div>
    <w:div w:id="771240854">
      <w:bodyDiv w:val="1"/>
      <w:marLeft w:val="0"/>
      <w:marRight w:val="0"/>
      <w:marTop w:val="0"/>
      <w:marBottom w:val="0"/>
      <w:divBdr>
        <w:top w:val="none" w:sz="0" w:space="0" w:color="auto"/>
        <w:left w:val="none" w:sz="0" w:space="0" w:color="auto"/>
        <w:bottom w:val="none" w:sz="0" w:space="0" w:color="auto"/>
        <w:right w:val="none" w:sz="0" w:space="0" w:color="auto"/>
      </w:divBdr>
      <w:divsChild>
        <w:div w:id="1803578994">
          <w:marLeft w:val="0"/>
          <w:marRight w:val="0"/>
          <w:marTop w:val="0"/>
          <w:marBottom w:val="0"/>
          <w:divBdr>
            <w:top w:val="none" w:sz="0" w:space="0" w:color="auto"/>
            <w:left w:val="none" w:sz="0" w:space="0" w:color="auto"/>
            <w:bottom w:val="none" w:sz="0" w:space="0" w:color="auto"/>
            <w:right w:val="none" w:sz="0" w:space="0" w:color="auto"/>
          </w:divBdr>
        </w:div>
      </w:divsChild>
    </w:div>
    <w:div w:id="799568840">
      <w:bodyDiv w:val="1"/>
      <w:marLeft w:val="0"/>
      <w:marRight w:val="0"/>
      <w:marTop w:val="0"/>
      <w:marBottom w:val="0"/>
      <w:divBdr>
        <w:top w:val="none" w:sz="0" w:space="0" w:color="auto"/>
        <w:left w:val="none" w:sz="0" w:space="0" w:color="auto"/>
        <w:bottom w:val="none" w:sz="0" w:space="0" w:color="auto"/>
        <w:right w:val="none" w:sz="0" w:space="0" w:color="auto"/>
      </w:divBdr>
      <w:divsChild>
        <w:div w:id="594050347">
          <w:marLeft w:val="0"/>
          <w:marRight w:val="0"/>
          <w:marTop w:val="0"/>
          <w:marBottom w:val="0"/>
          <w:divBdr>
            <w:top w:val="none" w:sz="0" w:space="0" w:color="auto"/>
            <w:left w:val="none" w:sz="0" w:space="0" w:color="auto"/>
            <w:bottom w:val="none" w:sz="0" w:space="0" w:color="auto"/>
            <w:right w:val="none" w:sz="0" w:space="0" w:color="auto"/>
          </w:divBdr>
        </w:div>
        <w:div w:id="313027552">
          <w:marLeft w:val="0"/>
          <w:marRight w:val="0"/>
          <w:marTop w:val="0"/>
          <w:marBottom w:val="0"/>
          <w:divBdr>
            <w:top w:val="none" w:sz="0" w:space="0" w:color="auto"/>
            <w:left w:val="none" w:sz="0" w:space="0" w:color="auto"/>
            <w:bottom w:val="none" w:sz="0" w:space="0" w:color="auto"/>
            <w:right w:val="none" w:sz="0" w:space="0" w:color="auto"/>
          </w:divBdr>
        </w:div>
      </w:divsChild>
    </w:div>
    <w:div w:id="859970016">
      <w:bodyDiv w:val="1"/>
      <w:marLeft w:val="0"/>
      <w:marRight w:val="0"/>
      <w:marTop w:val="0"/>
      <w:marBottom w:val="0"/>
      <w:divBdr>
        <w:top w:val="none" w:sz="0" w:space="0" w:color="auto"/>
        <w:left w:val="none" w:sz="0" w:space="0" w:color="auto"/>
        <w:bottom w:val="none" w:sz="0" w:space="0" w:color="auto"/>
        <w:right w:val="none" w:sz="0" w:space="0" w:color="auto"/>
      </w:divBdr>
    </w:div>
    <w:div w:id="921724190">
      <w:bodyDiv w:val="1"/>
      <w:marLeft w:val="0"/>
      <w:marRight w:val="0"/>
      <w:marTop w:val="0"/>
      <w:marBottom w:val="0"/>
      <w:divBdr>
        <w:top w:val="none" w:sz="0" w:space="0" w:color="auto"/>
        <w:left w:val="none" w:sz="0" w:space="0" w:color="auto"/>
        <w:bottom w:val="none" w:sz="0" w:space="0" w:color="auto"/>
        <w:right w:val="none" w:sz="0" w:space="0" w:color="auto"/>
      </w:divBdr>
      <w:divsChild>
        <w:div w:id="883639252">
          <w:marLeft w:val="0"/>
          <w:marRight w:val="0"/>
          <w:marTop w:val="0"/>
          <w:marBottom w:val="0"/>
          <w:divBdr>
            <w:top w:val="none" w:sz="0" w:space="0" w:color="auto"/>
            <w:left w:val="none" w:sz="0" w:space="0" w:color="auto"/>
            <w:bottom w:val="none" w:sz="0" w:space="0" w:color="auto"/>
            <w:right w:val="none" w:sz="0" w:space="0" w:color="auto"/>
          </w:divBdr>
          <w:divsChild>
            <w:div w:id="1241022117">
              <w:marLeft w:val="0"/>
              <w:marRight w:val="0"/>
              <w:marTop w:val="0"/>
              <w:marBottom w:val="0"/>
              <w:divBdr>
                <w:top w:val="none" w:sz="0" w:space="0" w:color="auto"/>
                <w:left w:val="none" w:sz="0" w:space="0" w:color="auto"/>
                <w:bottom w:val="none" w:sz="0" w:space="0" w:color="auto"/>
                <w:right w:val="none" w:sz="0" w:space="0" w:color="auto"/>
              </w:divBdr>
              <w:divsChild>
                <w:div w:id="47656408">
                  <w:marLeft w:val="0"/>
                  <w:marRight w:val="0"/>
                  <w:marTop w:val="0"/>
                  <w:marBottom w:val="0"/>
                  <w:divBdr>
                    <w:top w:val="none" w:sz="0" w:space="0" w:color="auto"/>
                    <w:left w:val="none" w:sz="0" w:space="0" w:color="auto"/>
                    <w:bottom w:val="none" w:sz="0" w:space="0" w:color="auto"/>
                    <w:right w:val="none" w:sz="0" w:space="0" w:color="auto"/>
                  </w:divBdr>
                  <w:divsChild>
                    <w:div w:id="956252288">
                      <w:marLeft w:val="0"/>
                      <w:marRight w:val="0"/>
                      <w:marTop w:val="0"/>
                      <w:marBottom w:val="0"/>
                      <w:divBdr>
                        <w:top w:val="none" w:sz="0" w:space="0" w:color="auto"/>
                        <w:left w:val="none" w:sz="0" w:space="0" w:color="auto"/>
                        <w:bottom w:val="none" w:sz="0" w:space="0" w:color="auto"/>
                        <w:right w:val="none" w:sz="0" w:space="0" w:color="auto"/>
                      </w:divBdr>
                      <w:divsChild>
                        <w:div w:id="2020764951">
                          <w:marLeft w:val="0"/>
                          <w:marRight w:val="0"/>
                          <w:marTop w:val="0"/>
                          <w:marBottom w:val="0"/>
                          <w:divBdr>
                            <w:top w:val="none" w:sz="0" w:space="0" w:color="auto"/>
                            <w:left w:val="none" w:sz="0" w:space="0" w:color="auto"/>
                            <w:bottom w:val="none" w:sz="0" w:space="0" w:color="auto"/>
                            <w:right w:val="none" w:sz="0" w:space="0" w:color="auto"/>
                          </w:divBdr>
                          <w:divsChild>
                            <w:div w:id="847140693">
                              <w:marLeft w:val="0"/>
                              <w:marRight w:val="0"/>
                              <w:marTop w:val="0"/>
                              <w:marBottom w:val="0"/>
                              <w:divBdr>
                                <w:top w:val="none" w:sz="0" w:space="0" w:color="auto"/>
                                <w:left w:val="none" w:sz="0" w:space="0" w:color="auto"/>
                                <w:bottom w:val="none" w:sz="0" w:space="0" w:color="auto"/>
                                <w:right w:val="none" w:sz="0" w:space="0" w:color="auto"/>
                              </w:divBdr>
                              <w:divsChild>
                                <w:div w:id="651717531">
                                  <w:marLeft w:val="0"/>
                                  <w:marRight w:val="0"/>
                                  <w:marTop w:val="0"/>
                                  <w:marBottom w:val="0"/>
                                  <w:divBdr>
                                    <w:top w:val="none" w:sz="0" w:space="0" w:color="auto"/>
                                    <w:left w:val="none" w:sz="0" w:space="0" w:color="auto"/>
                                    <w:bottom w:val="none" w:sz="0" w:space="0" w:color="auto"/>
                                    <w:right w:val="none" w:sz="0" w:space="0" w:color="auto"/>
                                  </w:divBdr>
                                  <w:divsChild>
                                    <w:div w:id="8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8040982">
      <w:bodyDiv w:val="1"/>
      <w:marLeft w:val="0"/>
      <w:marRight w:val="0"/>
      <w:marTop w:val="0"/>
      <w:marBottom w:val="0"/>
      <w:divBdr>
        <w:top w:val="none" w:sz="0" w:space="0" w:color="auto"/>
        <w:left w:val="none" w:sz="0" w:space="0" w:color="auto"/>
        <w:bottom w:val="none" w:sz="0" w:space="0" w:color="auto"/>
        <w:right w:val="none" w:sz="0" w:space="0" w:color="auto"/>
      </w:divBdr>
    </w:div>
    <w:div w:id="1094324436">
      <w:bodyDiv w:val="1"/>
      <w:marLeft w:val="0"/>
      <w:marRight w:val="0"/>
      <w:marTop w:val="0"/>
      <w:marBottom w:val="0"/>
      <w:divBdr>
        <w:top w:val="none" w:sz="0" w:space="0" w:color="auto"/>
        <w:left w:val="none" w:sz="0" w:space="0" w:color="auto"/>
        <w:bottom w:val="none" w:sz="0" w:space="0" w:color="auto"/>
        <w:right w:val="none" w:sz="0" w:space="0" w:color="auto"/>
      </w:divBdr>
      <w:divsChild>
        <w:div w:id="432675023">
          <w:marLeft w:val="0"/>
          <w:marRight w:val="0"/>
          <w:marTop w:val="0"/>
          <w:marBottom w:val="0"/>
          <w:divBdr>
            <w:top w:val="none" w:sz="0" w:space="0" w:color="auto"/>
            <w:left w:val="none" w:sz="0" w:space="0" w:color="auto"/>
            <w:bottom w:val="none" w:sz="0" w:space="0" w:color="auto"/>
            <w:right w:val="none" w:sz="0" w:space="0" w:color="auto"/>
          </w:divBdr>
          <w:divsChild>
            <w:div w:id="116225256">
              <w:marLeft w:val="0"/>
              <w:marRight w:val="0"/>
              <w:marTop w:val="0"/>
              <w:marBottom w:val="0"/>
              <w:divBdr>
                <w:top w:val="none" w:sz="0" w:space="0" w:color="auto"/>
                <w:left w:val="none" w:sz="0" w:space="0" w:color="auto"/>
                <w:bottom w:val="none" w:sz="0" w:space="0" w:color="auto"/>
                <w:right w:val="none" w:sz="0" w:space="0" w:color="auto"/>
              </w:divBdr>
              <w:divsChild>
                <w:div w:id="1149251691">
                  <w:marLeft w:val="0"/>
                  <w:marRight w:val="0"/>
                  <w:marTop w:val="0"/>
                  <w:marBottom w:val="0"/>
                  <w:divBdr>
                    <w:top w:val="none" w:sz="0" w:space="0" w:color="auto"/>
                    <w:left w:val="none" w:sz="0" w:space="0" w:color="auto"/>
                    <w:bottom w:val="none" w:sz="0" w:space="0" w:color="auto"/>
                    <w:right w:val="none" w:sz="0" w:space="0" w:color="auto"/>
                  </w:divBdr>
                  <w:divsChild>
                    <w:div w:id="1711372585">
                      <w:marLeft w:val="0"/>
                      <w:marRight w:val="0"/>
                      <w:marTop w:val="0"/>
                      <w:marBottom w:val="0"/>
                      <w:divBdr>
                        <w:top w:val="none" w:sz="0" w:space="0" w:color="auto"/>
                        <w:left w:val="none" w:sz="0" w:space="0" w:color="auto"/>
                        <w:bottom w:val="none" w:sz="0" w:space="0" w:color="auto"/>
                        <w:right w:val="none" w:sz="0" w:space="0" w:color="auto"/>
                      </w:divBdr>
                      <w:divsChild>
                        <w:div w:id="1820534756">
                          <w:marLeft w:val="0"/>
                          <w:marRight w:val="0"/>
                          <w:marTop w:val="0"/>
                          <w:marBottom w:val="0"/>
                          <w:divBdr>
                            <w:top w:val="none" w:sz="0" w:space="0" w:color="auto"/>
                            <w:left w:val="none" w:sz="0" w:space="0" w:color="auto"/>
                            <w:bottom w:val="none" w:sz="0" w:space="0" w:color="auto"/>
                            <w:right w:val="none" w:sz="0" w:space="0" w:color="auto"/>
                          </w:divBdr>
                          <w:divsChild>
                            <w:div w:id="507332392">
                              <w:marLeft w:val="0"/>
                              <w:marRight w:val="0"/>
                              <w:marTop w:val="0"/>
                              <w:marBottom w:val="0"/>
                              <w:divBdr>
                                <w:top w:val="none" w:sz="0" w:space="0" w:color="auto"/>
                                <w:left w:val="none" w:sz="0" w:space="0" w:color="auto"/>
                                <w:bottom w:val="none" w:sz="0" w:space="0" w:color="auto"/>
                                <w:right w:val="none" w:sz="0" w:space="0" w:color="auto"/>
                              </w:divBdr>
                              <w:divsChild>
                                <w:div w:id="141735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4106281">
      <w:bodyDiv w:val="1"/>
      <w:marLeft w:val="0"/>
      <w:marRight w:val="0"/>
      <w:marTop w:val="0"/>
      <w:marBottom w:val="0"/>
      <w:divBdr>
        <w:top w:val="none" w:sz="0" w:space="0" w:color="auto"/>
        <w:left w:val="none" w:sz="0" w:space="0" w:color="auto"/>
        <w:bottom w:val="none" w:sz="0" w:space="0" w:color="auto"/>
        <w:right w:val="none" w:sz="0" w:space="0" w:color="auto"/>
      </w:divBdr>
      <w:divsChild>
        <w:div w:id="141312452">
          <w:marLeft w:val="0"/>
          <w:marRight w:val="0"/>
          <w:marTop w:val="0"/>
          <w:marBottom w:val="0"/>
          <w:divBdr>
            <w:top w:val="none" w:sz="0" w:space="0" w:color="auto"/>
            <w:left w:val="none" w:sz="0" w:space="0" w:color="auto"/>
            <w:bottom w:val="none" w:sz="0" w:space="0" w:color="auto"/>
            <w:right w:val="none" w:sz="0" w:space="0" w:color="auto"/>
          </w:divBdr>
        </w:div>
        <w:div w:id="311257832">
          <w:marLeft w:val="0"/>
          <w:marRight w:val="0"/>
          <w:marTop w:val="0"/>
          <w:marBottom w:val="0"/>
          <w:divBdr>
            <w:top w:val="none" w:sz="0" w:space="0" w:color="auto"/>
            <w:left w:val="none" w:sz="0" w:space="0" w:color="auto"/>
            <w:bottom w:val="none" w:sz="0" w:space="0" w:color="auto"/>
            <w:right w:val="none" w:sz="0" w:space="0" w:color="auto"/>
          </w:divBdr>
        </w:div>
        <w:div w:id="855460511">
          <w:marLeft w:val="0"/>
          <w:marRight w:val="0"/>
          <w:marTop w:val="0"/>
          <w:marBottom w:val="0"/>
          <w:divBdr>
            <w:top w:val="none" w:sz="0" w:space="0" w:color="auto"/>
            <w:left w:val="none" w:sz="0" w:space="0" w:color="auto"/>
            <w:bottom w:val="none" w:sz="0" w:space="0" w:color="auto"/>
            <w:right w:val="none" w:sz="0" w:space="0" w:color="auto"/>
          </w:divBdr>
        </w:div>
      </w:divsChild>
    </w:div>
    <w:div w:id="1203638891">
      <w:bodyDiv w:val="1"/>
      <w:marLeft w:val="0"/>
      <w:marRight w:val="0"/>
      <w:marTop w:val="0"/>
      <w:marBottom w:val="0"/>
      <w:divBdr>
        <w:top w:val="none" w:sz="0" w:space="0" w:color="auto"/>
        <w:left w:val="none" w:sz="0" w:space="0" w:color="auto"/>
        <w:bottom w:val="none" w:sz="0" w:space="0" w:color="auto"/>
        <w:right w:val="none" w:sz="0" w:space="0" w:color="auto"/>
      </w:divBdr>
    </w:div>
    <w:div w:id="1343631869">
      <w:bodyDiv w:val="1"/>
      <w:marLeft w:val="0"/>
      <w:marRight w:val="0"/>
      <w:marTop w:val="0"/>
      <w:marBottom w:val="0"/>
      <w:divBdr>
        <w:top w:val="none" w:sz="0" w:space="0" w:color="auto"/>
        <w:left w:val="none" w:sz="0" w:space="0" w:color="auto"/>
        <w:bottom w:val="none" w:sz="0" w:space="0" w:color="auto"/>
        <w:right w:val="none" w:sz="0" w:space="0" w:color="auto"/>
      </w:divBdr>
    </w:div>
    <w:div w:id="1411001050">
      <w:bodyDiv w:val="1"/>
      <w:marLeft w:val="0"/>
      <w:marRight w:val="0"/>
      <w:marTop w:val="0"/>
      <w:marBottom w:val="0"/>
      <w:divBdr>
        <w:top w:val="none" w:sz="0" w:space="0" w:color="auto"/>
        <w:left w:val="none" w:sz="0" w:space="0" w:color="auto"/>
        <w:bottom w:val="none" w:sz="0" w:space="0" w:color="auto"/>
        <w:right w:val="none" w:sz="0" w:space="0" w:color="auto"/>
      </w:divBdr>
    </w:div>
    <w:div w:id="1441491897">
      <w:bodyDiv w:val="1"/>
      <w:marLeft w:val="0"/>
      <w:marRight w:val="0"/>
      <w:marTop w:val="0"/>
      <w:marBottom w:val="0"/>
      <w:divBdr>
        <w:top w:val="none" w:sz="0" w:space="0" w:color="auto"/>
        <w:left w:val="none" w:sz="0" w:space="0" w:color="auto"/>
        <w:bottom w:val="none" w:sz="0" w:space="0" w:color="auto"/>
        <w:right w:val="none" w:sz="0" w:space="0" w:color="auto"/>
      </w:divBdr>
      <w:divsChild>
        <w:div w:id="869145359">
          <w:marLeft w:val="0"/>
          <w:marRight w:val="0"/>
          <w:marTop w:val="0"/>
          <w:marBottom w:val="0"/>
          <w:divBdr>
            <w:top w:val="none" w:sz="0" w:space="0" w:color="auto"/>
            <w:left w:val="none" w:sz="0" w:space="0" w:color="auto"/>
            <w:bottom w:val="none" w:sz="0" w:space="0" w:color="auto"/>
            <w:right w:val="none" w:sz="0" w:space="0" w:color="auto"/>
          </w:divBdr>
        </w:div>
        <w:div w:id="936132845">
          <w:marLeft w:val="0"/>
          <w:marRight w:val="0"/>
          <w:marTop w:val="0"/>
          <w:marBottom w:val="0"/>
          <w:divBdr>
            <w:top w:val="none" w:sz="0" w:space="0" w:color="auto"/>
            <w:left w:val="none" w:sz="0" w:space="0" w:color="auto"/>
            <w:bottom w:val="none" w:sz="0" w:space="0" w:color="auto"/>
            <w:right w:val="none" w:sz="0" w:space="0" w:color="auto"/>
          </w:divBdr>
        </w:div>
      </w:divsChild>
    </w:div>
    <w:div w:id="1638142248">
      <w:bodyDiv w:val="1"/>
      <w:marLeft w:val="0"/>
      <w:marRight w:val="0"/>
      <w:marTop w:val="0"/>
      <w:marBottom w:val="0"/>
      <w:divBdr>
        <w:top w:val="none" w:sz="0" w:space="0" w:color="auto"/>
        <w:left w:val="none" w:sz="0" w:space="0" w:color="auto"/>
        <w:bottom w:val="none" w:sz="0" w:space="0" w:color="auto"/>
        <w:right w:val="none" w:sz="0" w:space="0" w:color="auto"/>
      </w:divBdr>
      <w:divsChild>
        <w:div w:id="1534533146">
          <w:marLeft w:val="0"/>
          <w:marRight w:val="0"/>
          <w:marTop w:val="0"/>
          <w:marBottom w:val="0"/>
          <w:divBdr>
            <w:top w:val="none" w:sz="0" w:space="0" w:color="auto"/>
            <w:left w:val="none" w:sz="0" w:space="0" w:color="auto"/>
            <w:bottom w:val="none" w:sz="0" w:space="0" w:color="auto"/>
            <w:right w:val="none" w:sz="0" w:space="0" w:color="auto"/>
          </w:divBdr>
          <w:divsChild>
            <w:div w:id="997461189">
              <w:marLeft w:val="0"/>
              <w:marRight w:val="0"/>
              <w:marTop w:val="0"/>
              <w:marBottom w:val="0"/>
              <w:divBdr>
                <w:top w:val="none" w:sz="0" w:space="0" w:color="auto"/>
                <w:left w:val="none" w:sz="0" w:space="0" w:color="auto"/>
                <w:bottom w:val="none" w:sz="0" w:space="0" w:color="auto"/>
                <w:right w:val="none" w:sz="0" w:space="0" w:color="auto"/>
              </w:divBdr>
              <w:divsChild>
                <w:div w:id="289019840">
                  <w:marLeft w:val="0"/>
                  <w:marRight w:val="0"/>
                  <w:marTop w:val="0"/>
                  <w:marBottom w:val="0"/>
                  <w:divBdr>
                    <w:top w:val="none" w:sz="0" w:space="0" w:color="auto"/>
                    <w:left w:val="none" w:sz="0" w:space="0" w:color="auto"/>
                    <w:bottom w:val="none" w:sz="0" w:space="0" w:color="auto"/>
                    <w:right w:val="none" w:sz="0" w:space="0" w:color="auto"/>
                  </w:divBdr>
                  <w:divsChild>
                    <w:div w:id="1433553248">
                      <w:marLeft w:val="0"/>
                      <w:marRight w:val="0"/>
                      <w:marTop w:val="0"/>
                      <w:marBottom w:val="0"/>
                      <w:divBdr>
                        <w:top w:val="none" w:sz="0" w:space="0" w:color="auto"/>
                        <w:left w:val="none" w:sz="0" w:space="0" w:color="auto"/>
                        <w:bottom w:val="none" w:sz="0" w:space="0" w:color="auto"/>
                        <w:right w:val="none" w:sz="0" w:space="0" w:color="auto"/>
                      </w:divBdr>
                      <w:divsChild>
                        <w:div w:id="828014029">
                          <w:marLeft w:val="0"/>
                          <w:marRight w:val="0"/>
                          <w:marTop w:val="0"/>
                          <w:marBottom w:val="0"/>
                          <w:divBdr>
                            <w:top w:val="none" w:sz="0" w:space="0" w:color="auto"/>
                            <w:left w:val="none" w:sz="0" w:space="0" w:color="auto"/>
                            <w:bottom w:val="none" w:sz="0" w:space="0" w:color="auto"/>
                            <w:right w:val="none" w:sz="0" w:space="0" w:color="auto"/>
                          </w:divBdr>
                          <w:divsChild>
                            <w:div w:id="1090546363">
                              <w:marLeft w:val="0"/>
                              <w:marRight w:val="0"/>
                              <w:marTop w:val="0"/>
                              <w:marBottom w:val="0"/>
                              <w:divBdr>
                                <w:top w:val="none" w:sz="0" w:space="0" w:color="auto"/>
                                <w:left w:val="none" w:sz="0" w:space="0" w:color="auto"/>
                                <w:bottom w:val="none" w:sz="0" w:space="0" w:color="auto"/>
                                <w:right w:val="none" w:sz="0" w:space="0" w:color="auto"/>
                              </w:divBdr>
                              <w:divsChild>
                                <w:div w:id="73617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752429">
      <w:bodyDiv w:val="1"/>
      <w:marLeft w:val="0"/>
      <w:marRight w:val="0"/>
      <w:marTop w:val="0"/>
      <w:marBottom w:val="0"/>
      <w:divBdr>
        <w:top w:val="none" w:sz="0" w:space="0" w:color="auto"/>
        <w:left w:val="none" w:sz="0" w:space="0" w:color="auto"/>
        <w:bottom w:val="none" w:sz="0" w:space="0" w:color="auto"/>
        <w:right w:val="none" w:sz="0" w:space="0" w:color="auto"/>
      </w:divBdr>
    </w:div>
    <w:div w:id="1802379242">
      <w:bodyDiv w:val="1"/>
      <w:marLeft w:val="0"/>
      <w:marRight w:val="0"/>
      <w:marTop w:val="0"/>
      <w:marBottom w:val="0"/>
      <w:divBdr>
        <w:top w:val="none" w:sz="0" w:space="0" w:color="auto"/>
        <w:left w:val="none" w:sz="0" w:space="0" w:color="auto"/>
        <w:bottom w:val="none" w:sz="0" w:space="0" w:color="auto"/>
        <w:right w:val="none" w:sz="0" w:space="0" w:color="auto"/>
      </w:divBdr>
    </w:div>
    <w:div w:id="1831095538">
      <w:bodyDiv w:val="1"/>
      <w:marLeft w:val="0"/>
      <w:marRight w:val="0"/>
      <w:marTop w:val="0"/>
      <w:marBottom w:val="0"/>
      <w:divBdr>
        <w:top w:val="none" w:sz="0" w:space="0" w:color="auto"/>
        <w:left w:val="none" w:sz="0" w:space="0" w:color="auto"/>
        <w:bottom w:val="none" w:sz="0" w:space="0" w:color="auto"/>
        <w:right w:val="none" w:sz="0" w:space="0" w:color="auto"/>
      </w:divBdr>
    </w:div>
    <w:div w:id="1885870371">
      <w:bodyDiv w:val="1"/>
      <w:marLeft w:val="0"/>
      <w:marRight w:val="0"/>
      <w:marTop w:val="0"/>
      <w:marBottom w:val="0"/>
      <w:divBdr>
        <w:top w:val="none" w:sz="0" w:space="0" w:color="auto"/>
        <w:left w:val="none" w:sz="0" w:space="0" w:color="auto"/>
        <w:bottom w:val="none" w:sz="0" w:space="0" w:color="auto"/>
        <w:right w:val="none" w:sz="0" w:space="0" w:color="auto"/>
      </w:divBdr>
      <w:divsChild>
        <w:div w:id="1131091366">
          <w:marLeft w:val="0"/>
          <w:marRight w:val="0"/>
          <w:marTop w:val="0"/>
          <w:marBottom w:val="0"/>
          <w:divBdr>
            <w:top w:val="none" w:sz="0" w:space="0" w:color="auto"/>
            <w:left w:val="none" w:sz="0" w:space="0" w:color="auto"/>
            <w:bottom w:val="none" w:sz="0" w:space="0" w:color="auto"/>
            <w:right w:val="none" w:sz="0" w:space="0" w:color="auto"/>
          </w:divBdr>
        </w:div>
        <w:div w:id="399408500">
          <w:marLeft w:val="0"/>
          <w:marRight w:val="0"/>
          <w:marTop w:val="0"/>
          <w:marBottom w:val="0"/>
          <w:divBdr>
            <w:top w:val="none" w:sz="0" w:space="0" w:color="auto"/>
            <w:left w:val="none" w:sz="0" w:space="0" w:color="auto"/>
            <w:bottom w:val="none" w:sz="0" w:space="0" w:color="auto"/>
            <w:right w:val="none" w:sz="0" w:space="0" w:color="auto"/>
          </w:divBdr>
        </w:div>
        <w:div w:id="15735256">
          <w:marLeft w:val="0"/>
          <w:marRight w:val="0"/>
          <w:marTop w:val="0"/>
          <w:marBottom w:val="0"/>
          <w:divBdr>
            <w:top w:val="none" w:sz="0" w:space="0" w:color="auto"/>
            <w:left w:val="none" w:sz="0" w:space="0" w:color="auto"/>
            <w:bottom w:val="none" w:sz="0" w:space="0" w:color="auto"/>
            <w:right w:val="none" w:sz="0" w:space="0" w:color="auto"/>
          </w:divBdr>
        </w:div>
        <w:div w:id="1912080193">
          <w:marLeft w:val="0"/>
          <w:marRight w:val="0"/>
          <w:marTop w:val="0"/>
          <w:marBottom w:val="0"/>
          <w:divBdr>
            <w:top w:val="none" w:sz="0" w:space="0" w:color="auto"/>
            <w:left w:val="none" w:sz="0" w:space="0" w:color="auto"/>
            <w:bottom w:val="none" w:sz="0" w:space="0" w:color="auto"/>
            <w:right w:val="none" w:sz="0" w:space="0" w:color="auto"/>
          </w:divBdr>
        </w:div>
        <w:div w:id="1152797761">
          <w:marLeft w:val="0"/>
          <w:marRight w:val="0"/>
          <w:marTop w:val="0"/>
          <w:marBottom w:val="0"/>
          <w:divBdr>
            <w:top w:val="none" w:sz="0" w:space="0" w:color="auto"/>
            <w:left w:val="none" w:sz="0" w:space="0" w:color="auto"/>
            <w:bottom w:val="none" w:sz="0" w:space="0" w:color="auto"/>
            <w:right w:val="none" w:sz="0" w:space="0" w:color="auto"/>
          </w:divBdr>
        </w:div>
        <w:div w:id="1745762388">
          <w:marLeft w:val="0"/>
          <w:marRight w:val="0"/>
          <w:marTop w:val="0"/>
          <w:marBottom w:val="0"/>
          <w:divBdr>
            <w:top w:val="none" w:sz="0" w:space="0" w:color="auto"/>
            <w:left w:val="none" w:sz="0" w:space="0" w:color="auto"/>
            <w:bottom w:val="none" w:sz="0" w:space="0" w:color="auto"/>
            <w:right w:val="none" w:sz="0" w:space="0" w:color="auto"/>
          </w:divBdr>
        </w:div>
        <w:div w:id="107480548">
          <w:marLeft w:val="0"/>
          <w:marRight w:val="0"/>
          <w:marTop w:val="0"/>
          <w:marBottom w:val="0"/>
          <w:divBdr>
            <w:top w:val="none" w:sz="0" w:space="0" w:color="auto"/>
            <w:left w:val="none" w:sz="0" w:space="0" w:color="auto"/>
            <w:bottom w:val="none" w:sz="0" w:space="0" w:color="auto"/>
            <w:right w:val="none" w:sz="0" w:space="0" w:color="auto"/>
          </w:divBdr>
        </w:div>
        <w:div w:id="20784435">
          <w:marLeft w:val="0"/>
          <w:marRight w:val="0"/>
          <w:marTop w:val="0"/>
          <w:marBottom w:val="0"/>
          <w:divBdr>
            <w:top w:val="none" w:sz="0" w:space="0" w:color="auto"/>
            <w:left w:val="none" w:sz="0" w:space="0" w:color="auto"/>
            <w:bottom w:val="none" w:sz="0" w:space="0" w:color="auto"/>
            <w:right w:val="none" w:sz="0" w:space="0" w:color="auto"/>
          </w:divBdr>
        </w:div>
        <w:div w:id="958150036">
          <w:marLeft w:val="0"/>
          <w:marRight w:val="0"/>
          <w:marTop w:val="0"/>
          <w:marBottom w:val="0"/>
          <w:divBdr>
            <w:top w:val="none" w:sz="0" w:space="0" w:color="auto"/>
            <w:left w:val="none" w:sz="0" w:space="0" w:color="auto"/>
            <w:bottom w:val="none" w:sz="0" w:space="0" w:color="auto"/>
            <w:right w:val="none" w:sz="0" w:space="0" w:color="auto"/>
          </w:divBdr>
        </w:div>
        <w:div w:id="2005472745">
          <w:marLeft w:val="0"/>
          <w:marRight w:val="0"/>
          <w:marTop w:val="0"/>
          <w:marBottom w:val="0"/>
          <w:divBdr>
            <w:top w:val="none" w:sz="0" w:space="0" w:color="auto"/>
            <w:left w:val="none" w:sz="0" w:space="0" w:color="auto"/>
            <w:bottom w:val="none" w:sz="0" w:space="0" w:color="auto"/>
            <w:right w:val="none" w:sz="0" w:space="0" w:color="auto"/>
          </w:divBdr>
        </w:div>
        <w:div w:id="567108695">
          <w:marLeft w:val="0"/>
          <w:marRight w:val="0"/>
          <w:marTop w:val="0"/>
          <w:marBottom w:val="0"/>
          <w:divBdr>
            <w:top w:val="none" w:sz="0" w:space="0" w:color="auto"/>
            <w:left w:val="none" w:sz="0" w:space="0" w:color="auto"/>
            <w:bottom w:val="none" w:sz="0" w:space="0" w:color="auto"/>
            <w:right w:val="none" w:sz="0" w:space="0" w:color="auto"/>
          </w:divBdr>
        </w:div>
        <w:div w:id="2116517112">
          <w:marLeft w:val="0"/>
          <w:marRight w:val="0"/>
          <w:marTop w:val="0"/>
          <w:marBottom w:val="0"/>
          <w:divBdr>
            <w:top w:val="none" w:sz="0" w:space="0" w:color="auto"/>
            <w:left w:val="none" w:sz="0" w:space="0" w:color="auto"/>
            <w:bottom w:val="none" w:sz="0" w:space="0" w:color="auto"/>
            <w:right w:val="none" w:sz="0" w:space="0" w:color="auto"/>
          </w:divBdr>
        </w:div>
        <w:div w:id="1740590605">
          <w:marLeft w:val="0"/>
          <w:marRight w:val="0"/>
          <w:marTop w:val="0"/>
          <w:marBottom w:val="0"/>
          <w:divBdr>
            <w:top w:val="none" w:sz="0" w:space="0" w:color="auto"/>
            <w:left w:val="none" w:sz="0" w:space="0" w:color="auto"/>
            <w:bottom w:val="none" w:sz="0" w:space="0" w:color="auto"/>
            <w:right w:val="none" w:sz="0" w:space="0" w:color="auto"/>
          </w:divBdr>
        </w:div>
        <w:div w:id="1787775408">
          <w:marLeft w:val="0"/>
          <w:marRight w:val="0"/>
          <w:marTop w:val="0"/>
          <w:marBottom w:val="0"/>
          <w:divBdr>
            <w:top w:val="none" w:sz="0" w:space="0" w:color="auto"/>
            <w:left w:val="none" w:sz="0" w:space="0" w:color="auto"/>
            <w:bottom w:val="none" w:sz="0" w:space="0" w:color="auto"/>
            <w:right w:val="none" w:sz="0" w:space="0" w:color="auto"/>
          </w:divBdr>
        </w:div>
        <w:div w:id="2059471874">
          <w:marLeft w:val="0"/>
          <w:marRight w:val="0"/>
          <w:marTop w:val="0"/>
          <w:marBottom w:val="0"/>
          <w:divBdr>
            <w:top w:val="none" w:sz="0" w:space="0" w:color="auto"/>
            <w:left w:val="none" w:sz="0" w:space="0" w:color="auto"/>
            <w:bottom w:val="none" w:sz="0" w:space="0" w:color="auto"/>
            <w:right w:val="none" w:sz="0" w:space="0" w:color="auto"/>
          </w:divBdr>
        </w:div>
        <w:div w:id="1159034883">
          <w:marLeft w:val="0"/>
          <w:marRight w:val="0"/>
          <w:marTop w:val="0"/>
          <w:marBottom w:val="0"/>
          <w:divBdr>
            <w:top w:val="none" w:sz="0" w:space="0" w:color="auto"/>
            <w:left w:val="none" w:sz="0" w:space="0" w:color="auto"/>
            <w:bottom w:val="none" w:sz="0" w:space="0" w:color="auto"/>
            <w:right w:val="none" w:sz="0" w:space="0" w:color="auto"/>
          </w:divBdr>
        </w:div>
        <w:div w:id="1222788825">
          <w:marLeft w:val="0"/>
          <w:marRight w:val="0"/>
          <w:marTop w:val="0"/>
          <w:marBottom w:val="0"/>
          <w:divBdr>
            <w:top w:val="none" w:sz="0" w:space="0" w:color="auto"/>
            <w:left w:val="none" w:sz="0" w:space="0" w:color="auto"/>
            <w:bottom w:val="none" w:sz="0" w:space="0" w:color="auto"/>
            <w:right w:val="none" w:sz="0" w:space="0" w:color="auto"/>
          </w:divBdr>
        </w:div>
        <w:div w:id="339040481">
          <w:marLeft w:val="0"/>
          <w:marRight w:val="0"/>
          <w:marTop w:val="0"/>
          <w:marBottom w:val="0"/>
          <w:divBdr>
            <w:top w:val="none" w:sz="0" w:space="0" w:color="auto"/>
            <w:left w:val="none" w:sz="0" w:space="0" w:color="auto"/>
            <w:bottom w:val="none" w:sz="0" w:space="0" w:color="auto"/>
            <w:right w:val="none" w:sz="0" w:space="0" w:color="auto"/>
          </w:divBdr>
        </w:div>
        <w:div w:id="1393503950">
          <w:marLeft w:val="0"/>
          <w:marRight w:val="0"/>
          <w:marTop w:val="0"/>
          <w:marBottom w:val="0"/>
          <w:divBdr>
            <w:top w:val="none" w:sz="0" w:space="0" w:color="auto"/>
            <w:left w:val="none" w:sz="0" w:space="0" w:color="auto"/>
            <w:bottom w:val="none" w:sz="0" w:space="0" w:color="auto"/>
            <w:right w:val="none" w:sz="0" w:space="0" w:color="auto"/>
          </w:divBdr>
        </w:div>
        <w:div w:id="653728175">
          <w:marLeft w:val="0"/>
          <w:marRight w:val="0"/>
          <w:marTop w:val="0"/>
          <w:marBottom w:val="0"/>
          <w:divBdr>
            <w:top w:val="none" w:sz="0" w:space="0" w:color="auto"/>
            <w:left w:val="none" w:sz="0" w:space="0" w:color="auto"/>
            <w:bottom w:val="none" w:sz="0" w:space="0" w:color="auto"/>
            <w:right w:val="none" w:sz="0" w:space="0" w:color="auto"/>
          </w:divBdr>
        </w:div>
        <w:div w:id="1541044325">
          <w:marLeft w:val="0"/>
          <w:marRight w:val="0"/>
          <w:marTop w:val="0"/>
          <w:marBottom w:val="0"/>
          <w:divBdr>
            <w:top w:val="none" w:sz="0" w:space="0" w:color="auto"/>
            <w:left w:val="none" w:sz="0" w:space="0" w:color="auto"/>
            <w:bottom w:val="none" w:sz="0" w:space="0" w:color="auto"/>
            <w:right w:val="none" w:sz="0" w:space="0" w:color="auto"/>
          </w:divBdr>
        </w:div>
        <w:div w:id="1770538633">
          <w:marLeft w:val="0"/>
          <w:marRight w:val="0"/>
          <w:marTop w:val="0"/>
          <w:marBottom w:val="0"/>
          <w:divBdr>
            <w:top w:val="none" w:sz="0" w:space="0" w:color="auto"/>
            <w:left w:val="none" w:sz="0" w:space="0" w:color="auto"/>
            <w:bottom w:val="none" w:sz="0" w:space="0" w:color="auto"/>
            <w:right w:val="none" w:sz="0" w:space="0" w:color="auto"/>
          </w:divBdr>
        </w:div>
        <w:div w:id="557211332">
          <w:marLeft w:val="0"/>
          <w:marRight w:val="0"/>
          <w:marTop w:val="0"/>
          <w:marBottom w:val="0"/>
          <w:divBdr>
            <w:top w:val="none" w:sz="0" w:space="0" w:color="auto"/>
            <w:left w:val="none" w:sz="0" w:space="0" w:color="auto"/>
            <w:bottom w:val="none" w:sz="0" w:space="0" w:color="auto"/>
            <w:right w:val="none" w:sz="0" w:space="0" w:color="auto"/>
          </w:divBdr>
        </w:div>
        <w:div w:id="761533614">
          <w:marLeft w:val="0"/>
          <w:marRight w:val="0"/>
          <w:marTop w:val="0"/>
          <w:marBottom w:val="0"/>
          <w:divBdr>
            <w:top w:val="none" w:sz="0" w:space="0" w:color="auto"/>
            <w:left w:val="none" w:sz="0" w:space="0" w:color="auto"/>
            <w:bottom w:val="none" w:sz="0" w:space="0" w:color="auto"/>
            <w:right w:val="none" w:sz="0" w:space="0" w:color="auto"/>
          </w:divBdr>
        </w:div>
        <w:div w:id="1487356813">
          <w:marLeft w:val="0"/>
          <w:marRight w:val="0"/>
          <w:marTop w:val="0"/>
          <w:marBottom w:val="0"/>
          <w:divBdr>
            <w:top w:val="none" w:sz="0" w:space="0" w:color="auto"/>
            <w:left w:val="none" w:sz="0" w:space="0" w:color="auto"/>
            <w:bottom w:val="none" w:sz="0" w:space="0" w:color="auto"/>
            <w:right w:val="none" w:sz="0" w:space="0" w:color="auto"/>
          </w:divBdr>
        </w:div>
        <w:div w:id="311180086">
          <w:marLeft w:val="0"/>
          <w:marRight w:val="0"/>
          <w:marTop w:val="0"/>
          <w:marBottom w:val="0"/>
          <w:divBdr>
            <w:top w:val="none" w:sz="0" w:space="0" w:color="auto"/>
            <w:left w:val="none" w:sz="0" w:space="0" w:color="auto"/>
            <w:bottom w:val="none" w:sz="0" w:space="0" w:color="auto"/>
            <w:right w:val="none" w:sz="0" w:space="0" w:color="auto"/>
          </w:divBdr>
        </w:div>
        <w:div w:id="432746096">
          <w:marLeft w:val="0"/>
          <w:marRight w:val="0"/>
          <w:marTop w:val="0"/>
          <w:marBottom w:val="0"/>
          <w:divBdr>
            <w:top w:val="none" w:sz="0" w:space="0" w:color="auto"/>
            <w:left w:val="none" w:sz="0" w:space="0" w:color="auto"/>
            <w:bottom w:val="none" w:sz="0" w:space="0" w:color="auto"/>
            <w:right w:val="none" w:sz="0" w:space="0" w:color="auto"/>
          </w:divBdr>
        </w:div>
        <w:div w:id="113789930">
          <w:marLeft w:val="0"/>
          <w:marRight w:val="0"/>
          <w:marTop w:val="0"/>
          <w:marBottom w:val="0"/>
          <w:divBdr>
            <w:top w:val="none" w:sz="0" w:space="0" w:color="auto"/>
            <w:left w:val="none" w:sz="0" w:space="0" w:color="auto"/>
            <w:bottom w:val="none" w:sz="0" w:space="0" w:color="auto"/>
            <w:right w:val="none" w:sz="0" w:space="0" w:color="auto"/>
          </w:divBdr>
        </w:div>
        <w:div w:id="1978796558">
          <w:marLeft w:val="0"/>
          <w:marRight w:val="0"/>
          <w:marTop w:val="0"/>
          <w:marBottom w:val="0"/>
          <w:divBdr>
            <w:top w:val="none" w:sz="0" w:space="0" w:color="auto"/>
            <w:left w:val="none" w:sz="0" w:space="0" w:color="auto"/>
            <w:bottom w:val="none" w:sz="0" w:space="0" w:color="auto"/>
            <w:right w:val="none" w:sz="0" w:space="0" w:color="auto"/>
          </w:divBdr>
        </w:div>
        <w:div w:id="1442064973">
          <w:marLeft w:val="0"/>
          <w:marRight w:val="0"/>
          <w:marTop w:val="0"/>
          <w:marBottom w:val="0"/>
          <w:divBdr>
            <w:top w:val="none" w:sz="0" w:space="0" w:color="auto"/>
            <w:left w:val="none" w:sz="0" w:space="0" w:color="auto"/>
            <w:bottom w:val="none" w:sz="0" w:space="0" w:color="auto"/>
            <w:right w:val="none" w:sz="0" w:space="0" w:color="auto"/>
          </w:divBdr>
        </w:div>
        <w:div w:id="1504779870">
          <w:marLeft w:val="0"/>
          <w:marRight w:val="0"/>
          <w:marTop w:val="0"/>
          <w:marBottom w:val="0"/>
          <w:divBdr>
            <w:top w:val="none" w:sz="0" w:space="0" w:color="auto"/>
            <w:left w:val="none" w:sz="0" w:space="0" w:color="auto"/>
            <w:bottom w:val="none" w:sz="0" w:space="0" w:color="auto"/>
            <w:right w:val="none" w:sz="0" w:space="0" w:color="auto"/>
          </w:divBdr>
        </w:div>
        <w:div w:id="154034789">
          <w:marLeft w:val="0"/>
          <w:marRight w:val="0"/>
          <w:marTop w:val="0"/>
          <w:marBottom w:val="0"/>
          <w:divBdr>
            <w:top w:val="none" w:sz="0" w:space="0" w:color="auto"/>
            <w:left w:val="none" w:sz="0" w:space="0" w:color="auto"/>
            <w:bottom w:val="none" w:sz="0" w:space="0" w:color="auto"/>
            <w:right w:val="none" w:sz="0" w:space="0" w:color="auto"/>
          </w:divBdr>
        </w:div>
        <w:div w:id="1875386488">
          <w:marLeft w:val="0"/>
          <w:marRight w:val="0"/>
          <w:marTop w:val="0"/>
          <w:marBottom w:val="0"/>
          <w:divBdr>
            <w:top w:val="none" w:sz="0" w:space="0" w:color="auto"/>
            <w:left w:val="none" w:sz="0" w:space="0" w:color="auto"/>
            <w:bottom w:val="none" w:sz="0" w:space="0" w:color="auto"/>
            <w:right w:val="none" w:sz="0" w:space="0" w:color="auto"/>
          </w:divBdr>
        </w:div>
        <w:div w:id="748771819">
          <w:marLeft w:val="0"/>
          <w:marRight w:val="0"/>
          <w:marTop w:val="0"/>
          <w:marBottom w:val="0"/>
          <w:divBdr>
            <w:top w:val="none" w:sz="0" w:space="0" w:color="auto"/>
            <w:left w:val="none" w:sz="0" w:space="0" w:color="auto"/>
            <w:bottom w:val="none" w:sz="0" w:space="0" w:color="auto"/>
            <w:right w:val="none" w:sz="0" w:space="0" w:color="auto"/>
          </w:divBdr>
        </w:div>
        <w:div w:id="994797631">
          <w:marLeft w:val="0"/>
          <w:marRight w:val="0"/>
          <w:marTop w:val="0"/>
          <w:marBottom w:val="0"/>
          <w:divBdr>
            <w:top w:val="none" w:sz="0" w:space="0" w:color="auto"/>
            <w:left w:val="none" w:sz="0" w:space="0" w:color="auto"/>
            <w:bottom w:val="none" w:sz="0" w:space="0" w:color="auto"/>
            <w:right w:val="none" w:sz="0" w:space="0" w:color="auto"/>
          </w:divBdr>
        </w:div>
        <w:div w:id="1885865154">
          <w:marLeft w:val="0"/>
          <w:marRight w:val="0"/>
          <w:marTop w:val="0"/>
          <w:marBottom w:val="0"/>
          <w:divBdr>
            <w:top w:val="none" w:sz="0" w:space="0" w:color="auto"/>
            <w:left w:val="none" w:sz="0" w:space="0" w:color="auto"/>
            <w:bottom w:val="none" w:sz="0" w:space="0" w:color="auto"/>
            <w:right w:val="none" w:sz="0" w:space="0" w:color="auto"/>
          </w:divBdr>
        </w:div>
        <w:div w:id="203834503">
          <w:marLeft w:val="0"/>
          <w:marRight w:val="0"/>
          <w:marTop w:val="0"/>
          <w:marBottom w:val="0"/>
          <w:divBdr>
            <w:top w:val="none" w:sz="0" w:space="0" w:color="auto"/>
            <w:left w:val="none" w:sz="0" w:space="0" w:color="auto"/>
            <w:bottom w:val="none" w:sz="0" w:space="0" w:color="auto"/>
            <w:right w:val="none" w:sz="0" w:space="0" w:color="auto"/>
          </w:divBdr>
        </w:div>
        <w:div w:id="2173247">
          <w:marLeft w:val="0"/>
          <w:marRight w:val="0"/>
          <w:marTop w:val="0"/>
          <w:marBottom w:val="0"/>
          <w:divBdr>
            <w:top w:val="none" w:sz="0" w:space="0" w:color="auto"/>
            <w:left w:val="none" w:sz="0" w:space="0" w:color="auto"/>
            <w:bottom w:val="none" w:sz="0" w:space="0" w:color="auto"/>
            <w:right w:val="none" w:sz="0" w:space="0" w:color="auto"/>
          </w:divBdr>
        </w:div>
        <w:div w:id="1964114918">
          <w:marLeft w:val="0"/>
          <w:marRight w:val="0"/>
          <w:marTop w:val="0"/>
          <w:marBottom w:val="0"/>
          <w:divBdr>
            <w:top w:val="none" w:sz="0" w:space="0" w:color="auto"/>
            <w:left w:val="none" w:sz="0" w:space="0" w:color="auto"/>
            <w:bottom w:val="none" w:sz="0" w:space="0" w:color="auto"/>
            <w:right w:val="none" w:sz="0" w:space="0" w:color="auto"/>
          </w:divBdr>
        </w:div>
        <w:div w:id="484127154">
          <w:marLeft w:val="0"/>
          <w:marRight w:val="0"/>
          <w:marTop w:val="0"/>
          <w:marBottom w:val="0"/>
          <w:divBdr>
            <w:top w:val="none" w:sz="0" w:space="0" w:color="auto"/>
            <w:left w:val="none" w:sz="0" w:space="0" w:color="auto"/>
            <w:bottom w:val="none" w:sz="0" w:space="0" w:color="auto"/>
            <w:right w:val="none" w:sz="0" w:space="0" w:color="auto"/>
          </w:divBdr>
        </w:div>
        <w:div w:id="433091886">
          <w:marLeft w:val="0"/>
          <w:marRight w:val="0"/>
          <w:marTop w:val="0"/>
          <w:marBottom w:val="0"/>
          <w:divBdr>
            <w:top w:val="none" w:sz="0" w:space="0" w:color="auto"/>
            <w:left w:val="none" w:sz="0" w:space="0" w:color="auto"/>
            <w:bottom w:val="none" w:sz="0" w:space="0" w:color="auto"/>
            <w:right w:val="none" w:sz="0" w:space="0" w:color="auto"/>
          </w:divBdr>
        </w:div>
        <w:div w:id="520320773">
          <w:marLeft w:val="0"/>
          <w:marRight w:val="0"/>
          <w:marTop w:val="0"/>
          <w:marBottom w:val="0"/>
          <w:divBdr>
            <w:top w:val="none" w:sz="0" w:space="0" w:color="auto"/>
            <w:left w:val="none" w:sz="0" w:space="0" w:color="auto"/>
            <w:bottom w:val="none" w:sz="0" w:space="0" w:color="auto"/>
            <w:right w:val="none" w:sz="0" w:space="0" w:color="auto"/>
          </w:divBdr>
        </w:div>
        <w:div w:id="560679872">
          <w:marLeft w:val="0"/>
          <w:marRight w:val="0"/>
          <w:marTop w:val="0"/>
          <w:marBottom w:val="0"/>
          <w:divBdr>
            <w:top w:val="none" w:sz="0" w:space="0" w:color="auto"/>
            <w:left w:val="none" w:sz="0" w:space="0" w:color="auto"/>
            <w:bottom w:val="none" w:sz="0" w:space="0" w:color="auto"/>
            <w:right w:val="none" w:sz="0" w:space="0" w:color="auto"/>
          </w:divBdr>
        </w:div>
        <w:div w:id="883181285">
          <w:marLeft w:val="0"/>
          <w:marRight w:val="0"/>
          <w:marTop w:val="0"/>
          <w:marBottom w:val="0"/>
          <w:divBdr>
            <w:top w:val="none" w:sz="0" w:space="0" w:color="auto"/>
            <w:left w:val="none" w:sz="0" w:space="0" w:color="auto"/>
            <w:bottom w:val="none" w:sz="0" w:space="0" w:color="auto"/>
            <w:right w:val="none" w:sz="0" w:space="0" w:color="auto"/>
          </w:divBdr>
        </w:div>
        <w:div w:id="1643542159">
          <w:marLeft w:val="0"/>
          <w:marRight w:val="0"/>
          <w:marTop w:val="0"/>
          <w:marBottom w:val="0"/>
          <w:divBdr>
            <w:top w:val="none" w:sz="0" w:space="0" w:color="auto"/>
            <w:left w:val="none" w:sz="0" w:space="0" w:color="auto"/>
            <w:bottom w:val="none" w:sz="0" w:space="0" w:color="auto"/>
            <w:right w:val="none" w:sz="0" w:space="0" w:color="auto"/>
          </w:divBdr>
        </w:div>
        <w:div w:id="1721855302">
          <w:marLeft w:val="0"/>
          <w:marRight w:val="0"/>
          <w:marTop w:val="0"/>
          <w:marBottom w:val="0"/>
          <w:divBdr>
            <w:top w:val="none" w:sz="0" w:space="0" w:color="auto"/>
            <w:left w:val="none" w:sz="0" w:space="0" w:color="auto"/>
            <w:bottom w:val="none" w:sz="0" w:space="0" w:color="auto"/>
            <w:right w:val="none" w:sz="0" w:space="0" w:color="auto"/>
          </w:divBdr>
        </w:div>
        <w:div w:id="1216426416">
          <w:marLeft w:val="0"/>
          <w:marRight w:val="0"/>
          <w:marTop w:val="0"/>
          <w:marBottom w:val="0"/>
          <w:divBdr>
            <w:top w:val="none" w:sz="0" w:space="0" w:color="auto"/>
            <w:left w:val="none" w:sz="0" w:space="0" w:color="auto"/>
            <w:bottom w:val="none" w:sz="0" w:space="0" w:color="auto"/>
            <w:right w:val="none" w:sz="0" w:space="0" w:color="auto"/>
          </w:divBdr>
        </w:div>
        <w:div w:id="926159085">
          <w:marLeft w:val="0"/>
          <w:marRight w:val="0"/>
          <w:marTop w:val="0"/>
          <w:marBottom w:val="0"/>
          <w:divBdr>
            <w:top w:val="none" w:sz="0" w:space="0" w:color="auto"/>
            <w:left w:val="none" w:sz="0" w:space="0" w:color="auto"/>
            <w:bottom w:val="none" w:sz="0" w:space="0" w:color="auto"/>
            <w:right w:val="none" w:sz="0" w:space="0" w:color="auto"/>
          </w:divBdr>
        </w:div>
        <w:div w:id="1659377543">
          <w:marLeft w:val="0"/>
          <w:marRight w:val="0"/>
          <w:marTop w:val="0"/>
          <w:marBottom w:val="0"/>
          <w:divBdr>
            <w:top w:val="none" w:sz="0" w:space="0" w:color="auto"/>
            <w:left w:val="none" w:sz="0" w:space="0" w:color="auto"/>
            <w:bottom w:val="none" w:sz="0" w:space="0" w:color="auto"/>
            <w:right w:val="none" w:sz="0" w:space="0" w:color="auto"/>
          </w:divBdr>
        </w:div>
        <w:div w:id="758411903">
          <w:marLeft w:val="0"/>
          <w:marRight w:val="0"/>
          <w:marTop w:val="0"/>
          <w:marBottom w:val="0"/>
          <w:divBdr>
            <w:top w:val="none" w:sz="0" w:space="0" w:color="auto"/>
            <w:left w:val="none" w:sz="0" w:space="0" w:color="auto"/>
            <w:bottom w:val="none" w:sz="0" w:space="0" w:color="auto"/>
            <w:right w:val="none" w:sz="0" w:space="0" w:color="auto"/>
          </w:divBdr>
        </w:div>
        <w:div w:id="549263644">
          <w:marLeft w:val="0"/>
          <w:marRight w:val="0"/>
          <w:marTop w:val="0"/>
          <w:marBottom w:val="0"/>
          <w:divBdr>
            <w:top w:val="none" w:sz="0" w:space="0" w:color="auto"/>
            <w:left w:val="none" w:sz="0" w:space="0" w:color="auto"/>
            <w:bottom w:val="none" w:sz="0" w:space="0" w:color="auto"/>
            <w:right w:val="none" w:sz="0" w:space="0" w:color="auto"/>
          </w:divBdr>
        </w:div>
        <w:div w:id="1241450132">
          <w:marLeft w:val="0"/>
          <w:marRight w:val="0"/>
          <w:marTop w:val="0"/>
          <w:marBottom w:val="0"/>
          <w:divBdr>
            <w:top w:val="none" w:sz="0" w:space="0" w:color="auto"/>
            <w:left w:val="none" w:sz="0" w:space="0" w:color="auto"/>
            <w:bottom w:val="none" w:sz="0" w:space="0" w:color="auto"/>
            <w:right w:val="none" w:sz="0" w:space="0" w:color="auto"/>
          </w:divBdr>
        </w:div>
        <w:div w:id="1804303188">
          <w:marLeft w:val="0"/>
          <w:marRight w:val="0"/>
          <w:marTop w:val="0"/>
          <w:marBottom w:val="0"/>
          <w:divBdr>
            <w:top w:val="none" w:sz="0" w:space="0" w:color="auto"/>
            <w:left w:val="none" w:sz="0" w:space="0" w:color="auto"/>
            <w:bottom w:val="none" w:sz="0" w:space="0" w:color="auto"/>
            <w:right w:val="none" w:sz="0" w:space="0" w:color="auto"/>
          </w:divBdr>
        </w:div>
        <w:div w:id="1745949762">
          <w:marLeft w:val="0"/>
          <w:marRight w:val="0"/>
          <w:marTop w:val="0"/>
          <w:marBottom w:val="0"/>
          <w:divBdr>
            <w:top w:val="none" w:sz="0" w:space="0" w:color="auto"/>
            <w:left w:val="none" w:sz="0" w:space="0" w:color="auto"/>
            <w:bottom w:val="none" w:sz="0" w:space="0" w:color="auto"/>
            <w:right w:val="none" w:sz="0" w:space="0" w:color="auto"/>
          </w:divBdr>
        </w:div>
        <w:div w:id="1147740874">
          <w:marLeft w:val="0"/>
          <w:marRight w:val="0"/>
          <w:marTop w:val="0"/>
          <w:marBottom w:val="0"/>
          <w:divBdr>
            <w:top w:val="none" w:sz="0" w:space="0" w:color="auto"/>
            <w:left w:val="none" w:sz="0" w:space="0" w:color="auto"/>
            <w:bottom w:val="none" w:sz="0" w:space="0" w:color="auto"/>
            <w:right w:val="none" w:sz="0" w:space="0" w:color="auto"/>
          </w:divBdr>
        </w:div>
        <w:div w:id="770584162">
          <w:marLeft w:val="0"/>
          <w:marRight w:val="0"/>
          <w:marTop w:val="0"/>
          <w:marBottom w:val="0"/>
          <w:divBdr>
            <w:top w:val="none" w:sz="0" w:space="0" w:color="auto"/>
            <w:left w:val="none" w:sz="0" w:space="0" w:color="auto"/>
            <w:bottom w:val="none" w:sz="0" w:space="0" w:color="auto"/>
            <w:right w:val="none" w:sz="0" w:space="0" w:color="auto"/>
          </w:divBdr>
        </w:div>
        <w:div w:id="1955554344">
          <w:marLeft w:val="0"/>
          <w:marRight w:val="0"/>
          <w:marTop w:val="0"/>
          <w:marBottom w:val="0"/>
          <w:divBdr>
            <w:top w:val="none" w:sz="0" w:space="0" w:color="auto"/>
            <w:left w:val="none" w:sz="0" w:space="0" w:color="auto"/>
            <w:bottom w:val="none" w:sz="0" w:space="0" w:color="auto"/>
            <w:right w:val="none" w:sz="0" w:space="0" w:color="auto"/>
          </w:divBdr>
        </w:div>
        <w:div w:id="2120177963">
          <w:marLeft w:val="0"/>
          <w:marRight w:val="0"/>
          <w:marTop w:val="0"/>
          <w:marBottom w:val="0"/>
          <w:divBdr>
            <w:top w:val="none" w:sz="0" w:space="0" w:color="auto"/>
            <w:left w:val="none" w:sz="0" w:space="0" w:color="auto"/>
            <w:bottom w:val="none" w:sz="0" w:space="0" w:color="auto"/>
            <w:right w:val="none" w:sz="0" w:space="0" w:color="auto"/>
          </w:divBdr>
        </w:div>
        <w:div w:id="1544243945">
          <w:marLeft w:val="0"/>
          <w:marRight w:val="0"/>
          <w:marTop w:val="0"/>
          <w:marBottom w:val="0"/>
          <w:divBdr>
            <w:top w:val="none" w:sz="0" w:space="0" w:color="auto"/>
            <w:left w:val="none" w:sz="0" w:space="0" w:color="auto"/>
            <w:bottom w:val="none" w:sz="0" w:space="0" w:color="auto"/>
            <w:right w:val="none" w:sz="0" w:space="0" w:color="auto"/>
          </w:divBdr>
        </w:div>
        <w:div w:id="2015450505">
          <w:marLeft w:val="0"/>
          <w:marRight w:val="0"/>
          <w:marTop w:val="0"/>
          <w:marBottom w:val="0"/>
          <w:divBdr>
            <w:top w:val="none" w:sz="0" w:space="0" w:color="auto"/>
            <w:left w:val="none" w:sz="0" w:space="0" w:color="auto"/>
            <w:bottom w:val="none" w:sz="0" w:space="0" w:color="auto"/>
            <w:right w:val="none" w:sz="0" w:space="0" w:color="auto"/>
          </w:divBdr>
        </w:div>
        <w:div w:id="11735159">
          <w:marLeft w:val="0"/>
          <w:marRight w:val="0"/>
          <w:marTop w:val="0"/>
          <w:marBottom w:val="0"/>
          <w:divBdr>
            <w:top w:val="none" w:sz="0" w:space="0" w:color="auto"/>
            <w:left w:val="none" w:sz="0" w:space="0" w:color="auto"/>
            <w:bottom w:val="none" w:sz="0" w:space="0" w:color="auto"/>
            <w:right w:val="none" w:sz="0" w:space="0" w:color="auto"/>
          </w:divBdr>
        </w:div>
        <w:div w:id="844242766">
          <w:marLeft w:val="0"/>
          <w:marRight w:val="0"/>
          <w:marTop w:val="0"/>
          <w:marBottom w:val="0"/>
          <w:divBdr>
            <w:top w:val="none" w:sz="0" w:space="0" w:color="auto"/>
            <w:left w:val="none" w:sz="0" w:space="0" w:color="auto"/>
            <w:bottom w:val="none" w:sz="0" w:space="0" w:color="auto"/>
            <w:right w:val="none" w:sz="0" w:space="0" w:color="auto"/>
          </w:divBdr>
        </w:div>
        <w:div w:id="160438450">
          <w:marLeft w:val="0"/>
          <w:marRight w:val="0"/>
          <w:marTop w:val="0"/>
          <w:marBottom w:val="0"/>
          <w:divBdr>
            <w:top w:val="none" w:sz="0" w:space="0" w:color="auto"/>
            <w:left w:val="none" w:sz="0" w:space="0" w:color="auto"/>
            <w:bottom w:val="none" w:sz="0" w:space="0" w:color="auto"/>
            <w:right w:val="none" w:sz="0" w:space="0" w:color="auto"/>
          </w:divBdr>
        </w:div>
        <w:div w:id="1914194703">
          <w:marLeft w:val="0"/>
          <w:marRight w:val="0"/>
          <w:marTop w:val="0"/>
          <w:marBottom w:val="0"/>
          <w:divBdr>
            <w:top w:val="none" w:sz="0" w:space="0" w:color="auto"/>
            <w:left w:val="none" w:sz="0" w:space="0" w:color="auto"/>
            <w:bottom w:val="none" w:sz="0" w:space="0" w:color="auto"/>
            <w:right w:val="none" w:sz="0" w:space="0" w:color="auto"/>
          </w:divBdr>
        </w:div>
        <w:div w:id="706754200">
          <w:marLeft w:val="0"/>
          <w:marRight w:val="0"/>
          <w:marTop w:val="0"/>
          <w:marBottom w:val="0"/>
          <w:divBdr>
            <w:top w:val="none" w:sz="0" w:space="0" w:color="auto"/>
            <w:left w:val="none" w:sz="0" w:space="0" w:color="auto"/>
            <w:bottom w:val="none" w:sz="0" w:space="0" w:color="auto"/>
            <w:right w:val="none" w:sz="0" w:space="0" w:color="auto"/>
          </w:divBdr>
        </w:div>
        <w:div w:id="101457729">
          <w:marLeft w:val="0"/>
          <w:marRight w:val="0"/>
          <w:marTop w:val="0"/>
          <w:marBottom w:val="0"/>
          <w:divBdr>
            <w:top w:val="none" w:sz="0" w:space="0" w:color="auto"/>
            <w:left w:val="none" w:sz="0" w:space="0" w:color="auto"/>
            <w:bottom w:val="none" w:sz="0" w:space="0" w:color="auto"/>
            <w:right w:val="none" w:sz="0" w:space="0" w:color="auto"/>
          </w:divBdr>
        </w:div>
        <w:div w:id="575365021">
          <w:marLeft w:val="0"/>
          <w:marRight w:val="0"/>
          <w:marTop w:val="0"/>
          <w:marBottom w:val="0"/>
          <w:divBdr>
            <w:top w:val="none" w:sz="0" w:space="0" w:color="auto"/>
            <w:left w:val="none" w:sz="0" w:space="0" w:color="auto"/>
            <w:bottom w:val="none" w:sz="0" w:space="0" w:color="auto"/>
            <w:right w:val="none" w:sz="0" w:space="0" w:color="auto"/>
          </w:divBdr>
        </w:div>
        <w:div w:id="660810222">
          <w:marLeft w:val="0"/>
          <w:marRight w:val="0"/>
          <w:marTop w:val="0"/>
          <w:marBottom w:val="0"/>
          <w:divBdr>
            <w:top w:val="none" w:sz="0" w:space="0" w:color="auto"/>
            <w:left w:val="none" w:sz="0" w:space="0" w:color="auto"/>
            <w:bottom w:val="none" w:sz="0" w:space="0" w:color="auto"/>
            <w:right w:val="none" w:sz="0" w:space="0" w:color="auto"/>
          </w:divBdr>
        </w:div>
        <w:div w:id="472261769">
          <w:marLeft w:val="0"/>
          <w:marRight w:val="0"/>
          <w:marTop w:val="0"/>
          <w:marBottom w:val="0"/>
          <w:divBdr>
            <w:top w:val="none" w:sz="0" w:space="0" w:color="auto"/>
            <w:left w:val="none" w:sz="0" w:space="0" w:color="auto"/>
            <w:bottom w:val="none" w:sz="0" w:space="0" w:color="auto"/>
            <w:right w:val="none" w:sz="0" w:space="0" w:color="auto"/>
          </w:divBdr>
        </w:div>
        <w:div w:id="1004938565">
          <w:marLeft w:val="0"/>
          <w:marRight w:val="0"/>
          <w:marTop w:val="0"/>
          <w:marBottom w:val="0"/>
          <w:divBdr>
            <w:top w:val="none" w:sz="0" w:space="0" w:color="auto"/>
            <w:left w:val="none" w:sz="0" w:space="0" w:color="auto"/>
            <w:bottom w:val="none" w:sz="0" w:space="0" w:color="auto"/>
            <w:right w:val="none" w:sz="0" w:space="0" w:color="auto"/>
          </w:divBdr>
        </w:div>
        <w:div w:id="1639921950">
          <w:marLeft w:val="0"/>
          <w:marRight w:val="0"/>
          <w:marTop w:val="0"/>
          <w:marBottom w:val="0"/>
          <w:divBdr>
            <w:top w:val="none" w:sz="0" w:space="0" w:color="auto"/>
            <w:left w:val="none" w:sz="0" w:space="0" w:color="auto"/>
            <w:bottom w:val="none" w:sz="0" w:space="0" w:color="auto"/>
            <w:right w:val="none" w:sz="0" w:space="0" w:color="auto"/>
          </w:divBdr>
        </w:div>
        <w:div w:id="1313096611">
          <w:marLeft w:val="0"/>
          <w:marRight w:val="0"/>
          <w:marTop w:val="0"/>
          <w:marBottom w:val="0"/>
          <w:divBdr>
            <w:top w:val="none" w:sz="0" w:space="0" w:color="auto"/>
            <w:left w:val="none" w:sz="0" w:space="0" w:color="auto"/>
            <w:bottom w:val="none" w:sz="0" w:space="0" w:color="auto"/>
            <w:right w:val="none" w:sz="0" w:space="0" w:color="auto"/>
          </w:divBdr>
        </w:div>
        <w:div w:id="1847672307">
          <w:marLeft w:val="0"/>
          <w:marRight w:val="0"/>
          <w:marTop w:val="0"/>
          <w:marBottom w:val="0"/>
          <w:divBdr>
            <w:top w:val="none" w:sz="0" w:space="0" w:color="auto"/>
            <w:left w:val="none" w:sz="0" w:space="0" w:color="auto"/>
            <w:bottom w:val="none" w:sz="0" w:space="0" w:color="auto"/>
            <w:right w:val="none" w:sz="0" w:space="0" w:color="auto"/>
          </w:divBdr>
        </w:div>
        <w:div w:id="487861767">
          <w:marLeft w:val="0"/>
          <w:marRight w:val="0"/>
          <w:marTop w:val="0"/>
          <w:marBottom w:val="0"/>
          <w:divBdr>
            <w:top w:val="none" w:sz="0" w:space="0" w:color="auto"/>
            <w:left w:val="none" w:sz="0" w:space="0" w:color="auto"/>
            <w:bottom w:val="none" w:sz="0" w:space="0" w:color="auto"/>
            <w:right w:val="none" w:sz="0" w:space="0" w:color="auto"/>
          </w:divBdr>
        </w:div>
        <w:div w:id="1329745157">
          <w:marLeft w:val="0"/>
          <w:marRight w:val="0"/>
          <w:marTop w:val="0"/>
          <w:marBottom w:val="0"/>
          <w:divBdr>
            <w:top w:val="none" w:sz="0" w:space="0" w:color="auto"/>
            <w:left w:val="none" w:sz="0" w:space="0" w:color="auto"/>
            <w:bottom w:val="none" w:sz="0" w:space="0" w:color="auto"/>
            <w:right w:val="none" w:sz="0" w:space="0" w:color="auto"/>
          </w:divBdr>
        </w:div>
        <w:div w:id="1440023818">
          <w:marLeft w:val="0"/>
          <w:marRight w:val="0"/>
          <w:marTop w:val="0"/>
          <w:marBottom w:val="0"/>
          <w:divBdr>
            <w:top w:val="none" w:sz="0" w:space="0" w:color="auto"/>
            <w:left w:val="none" w:sz="0" w:space="0" w:color="auto"/>
            <w:bottom w:val="none" w:sz="0" w:space="0" w:color="auto"/>
            <w:right w:val="none" w:sz="0" w:space="0" w:color="auto"/>
          </w:divBdr>
        </w:div>
        <w:div w:id="1230724969">
          <w:marLeft w:val="0"/>
          <w:marRight w:val="0"/>
          <w:marTop w:val="0"/>
          <w:marBottom w:val="0"/>
          <w:divBdr>
            <w:top w:val="none" w:sz="0" w:space="0" w:color="auto"/>
            <w:left w:val="none" w:sz="0" w:space="0" w:color="auto"/>
            <w:bottom w:val="none" w:sz="0" w:space="0" w:color="auto"/>
            <w:right w:val="none" w:sz="0" w:space="0" w:color="auto"/>
          </w:divBdr>
        </w:div>
        <w:div w:id="1600984782">
          <w:marLeft w:val="0"/>
          <w:marRight w:val="0"/>
          <w:marTop w:val="0"/>
          <w:marBottom w:val="0"/>
          <w:divBdr>
            <w:top w:val="none" w:sz="0" w:space="0" w:color="auto"/>
            <w:left w:val="none" w:sz="0" w:space="0" w:color="auto"/>
            <w:bottom w:val="none" w:sz="0" w:space="0" w:color="auto"/>
            <w:right w:val="none" w:sz="0" w:space="0" w:color="auto"/>
          </w:divBdr>
        </w:div>
        <w:div w:id="1640332121">
          <w:marLeft w:val="0"/>
          <w:marRight w:val="0"/>
          <w:marTop w:val="0"/>
          <w:marBottom w:val="0"/>
          <w:divBdr>
            <w:top w:val="none" w:sz="0" w:space="0" w:color="auto"/>
            <w:left w:val="none" w:sz="0" w:space="0" w:color="auto"/>
            <w:bottom w:val="none" w:sz="0" w:space="0" w:color="auto"/>
            <w:right w:val="none" w:sz="0" w:space="0" w:color="auto"/>
          </w:divBdr>
        </w:div>
        <w:div w:id="614558764">
          <w:marLeft w:val="0"/>
          <w:marRight w:val="0"/>
          <w:marTop w:val="0"/>
          <w:marBottom w:val="0"/>
          <w:divBdr>
            <w:top w:val="none" w:sz="0" w:space="0" w:color="auto"/>
            <w:left w:val="none" w:sz="0" w:space="0" w:color="auto"/>
            <w:bottom w:val="none" w:sz="0" w:space="0" w:color="auto"/>
            <w:right w:val="none" w:sz="0" w:space="0" w:color="auto"/>
          </w:divBdr>
        </w:div>
        <w:div w:id="1970935135">
          <w:marLeft w:val="0"/>
          <w:marRight w:val="0"/>
          <w:marTop w:val="0"/>
          <w:marBottom w:val="0"/>
          <w:divBdr>
            <w:top w:val="none" w:sz="0" w:space="0" w:color="auto"/>
            <w:left w:val="none" w:sz="0" w:space="0" w:color="auto"/>
            <w:bottom w:val="none" w:sz="0" w:space="0" w:color="auto"/>
            <w:right w:val="none" w:sz="0" w:space="0" w:color="auto"/>
          </w:divBdr>
        </w:div>
        <w:div w:id="1615743696">
          <w:marLeft w:val="0"/>
          <w:marRight w:val="0"/>
          <w:marTop w:val="0"/>
          <w:marBottom w:val="0"/>
          <w:divBdr>
            <w:top w:val="none" w:sz="0" w:space="0" w:color="auto"/>
            <w:left w:val="none" w:sz="0" w:space="0" w:color="auto"/>
            <w:bottom w:val="none" w:sz="0" w:space="0" w:color="auto"/>
            <w:right w:val="none" w:sz="0" w:space="0" w:color="auto"/>
          </w:divBdr>
        </w:div>
        <w:div w:id="764960020">
          <w:marLeft w:val="0"/>
          <w:marRight w:val="0"/>
          <w:marTop w:val="0"/>
          <w:marBottom w:val="0"/>
          <w:divBdr>
            <w:top w:val="none" w:sz="0" w:space="0" w:color="auto"/>
            <w:left w:val="none" w:sz="0" w:space="0" w:color="auto"/>
            <w:bottom w:val="none" w:sz="0" w:space="0" w:color="auto"/>
            <w:right w:val="none" w:sz="0" w:space="0" w:color="auto"/>
          </w:divBdr>
        </w:div>
        <w:div w:id="2115206857">
          <w:marLeft w:val="0"/>
          <w:marRight w:val="0"/>
          <w:marTop w:val="0"/>
          <w:marBottom w:val="0"/>
          <w:divBdr>
            <w:top w:val="none" w:sz="0" w:space="0" w:color="auto"/>
            <w:left w:val="none" w:sz="0" w:space="0" w:color="auto"/>
            <w:bottom w:val="none" w:sz="0" w:space="0" w:color="auto"/>
            <w:right w:val="none" w:sz="0" w:space="0" w:color="auto"/>
          </w:divBdr>
        </w:div>
        <w:div w:id="289556209">
          <w:marLeft w:val="0"/>
          <w:marRight w:val="0"/>
          <w:marTop w:val="0"/>
          <w:marBottom w:val="0"/>
          <w:divBdr>
            <w:top w:val="none" w:sz="0" w:space="0" w:color="auto"/>
            <w:left w:val="none" w:sz="0" w:space="0" w:color="auto"/>
            <w:bottom w:val="none" w:sz="0" w:space="0" w:color="auto"/>
            <w:right w:val="none" w:sz="0" w:space="0" w:color="auto"/>
          </w:divBdr>
        </w:div>
        <w:div w:id="984117557">
          <w:marLeft w:val="0"/>
          <w:marRight w:val="0"/>
          <w:marTop w:val="0"/>
          <w:marBottom w:val="0"/>
          <w:divBdr>
            <w:top w:val="none" w:sz="0" w:space="0" w:color="auto"/>
            <w:left w:val="none" w:sz="0" w:space="0" w:color="auto"/>
            <w:bottom w:val="none" w:sz="0" w:space="0" w:color="auto"/>
            <w:right w:val="none" w:sz="0" w:space="0" w:color="auto"/>
          </w:divBdr>
        </w:div>
        <w:div w:id="384332677">
          <w:marLeft w:val="0"/>
          <w:marRight w:val="0"/>
          <w:marTop w:val="0"/>
          <w:marBottom w:val="0"/>
          <w:divBdr>
            <w:top w:val="none" w:sz="0" w:space="0" w:color="auto"/>
            <w:left w:val="none" w:sz="0" w:space="0" w:color="auto"/>
            <w:bottom w:val="none" w:sz="0" w:space="0" w:color="auto"/>
            <w:right w:val="none" w:sz="0" w:space="0" w:color="auto"/>
          </w:divBdr>
        </w:div>
        <w:div w:id="1831404953">
          <w:marLeft w:val="0"/>
          <w:marRight w:val="0"/>
          <w:marTop w:val="0"/>
          <w:marBottom w:val="0"/>
          <w:divBdr>
            <w:top w:val="none" w:sz="0" w:space="0" w:color="auto"/>
            <w:left w:val="none" w:sz="0" w:space="0" w:color="auto"/>
            <w:bottom w:val="none" w:sz="0" w:space="0" w:color="auto"/>
            <w:right w:val="none" w:sz="0" w:space="0" w:color="auto"/>
          </w:divBdr>
        </w:div>
        <w:div w:id="1129276953">
          <w:marLeft w:val="0"/>
          <w:marRight w:val="0"/>
          <w:marTop w:val="0"/>
          <w:marBottom w:val="0"/>
          <w:divBdr>
            <w:top w:val="none" w:sz="0" w:space="0" w:color="auto"/>
            <w:left w:val="none" w:sz="0" w:space="0" w:color="auto"/>
            <w:bottom w:val="none" w:sz="0" w:space="0" w:color="auto"/>
            <w:right w:val="none" w:sz="0" w:space="0" w:color="auto"/>
          </w:divBdr>
        </w:div>
        <w:div w:id="1654143242">
          <w:marLeft w:val="0"/>
          <w:marRight w:val="0"/>
          <w:marTop w:val="0"/>
          <w:marBottom w:val="0"/>
          <w:divBdr>
            <w:top w:val="none" w:sz="0" w:space="0" w:color="auto"/>
            <w:left w:val="none" w:sz="0" w:space="0" w:color="auto"/>
            <w:bottom w:val="none" w:sz="0" w:space="0" w:color="auto"/>
            <w:right w:val="none" w:sz="0" w:space="0" w:color="auto"/>
          </w:divBdr>
        </w:div>
        <w:div w:id="1073118568">
          <w:marLeft w:val="0"/>
          <w:marRight w:val="0"/>
          <w:marTop w:val="0"/>
          <w:marBottom w:val="0"/>
          <w:divBdr>
            <w:top w:val="none" w:sz="0" w:space="0" w:color="auto"/>
            <w:left w:val="none" w:sz="0" w:space="0" w:color="auto"/>
            <w:bottom w:val="none" w:sz="0" w:space="0" w:color="auto"/>
            <w:right w:val="none" w:sz="0" w:space="0" w:color="auto"/>
          </w:divBdr>
        </w:div>
        <w:div w:id="571624769">
          <w:marLeft w:val="0"/>
          <w:marRight w:val="0"/>
          <w:marTop w:val="0"/>
          <w:marBottom w:val="0"/>
          <w:divBdr>
            <w:top w:val="none" w:sz="0" w:space="0" w:color="auto"/>
            <w:left w:val="none" w:sz="0" w:space="0" w:color="auto"/>
            <w:bottom w:val="none" w:sz="0" w:space="0" w:color="auto"/>
            <w:right w:val="none" w:sz="0" w:space="0" w:color="auto"/>
          </w:divBdr>
        </w:div>
        <w:div w:id="1720468872">
          <w:marLeft w:val="0"/>
          <w:marRight w:val="0"/>
          <w:marTop w:val="0"/>
          <w:marBottom w:val="0"/>
          <w:divBdr>
            <w:top w:val="none" w:sz="0" w:space="0" w:color="auto"/>
            <w:left w:val="none" w:sz="0" w:space="0" w:color="auto"/>
            <w:bottom w:val="none" w:sz="0" w:space="0" w:color="auto"/>
            <w:right w:val="none" w:sz="0" w:space="0" w:color="auto"/>
          </w:divBdr>
        </w:div>
        <w:div w:id="99836462">
          <w:marLeft w:val="0"/>
          <w:marRight w:val="0"/>
          <w:marTop w:val="0"/>
          <w:marBottom w:val="0"/>
          <w:divBdr>
            <w:top w:val="none" w:sz="0" w:space="0" w:color="auto"/>
            <w:left w:val="none" w:sz="0" w:space="0" w:color="auto"/>
            <w:bottom w:val="none" w:sz="0" w:space="0" w:color="auto"/>
            <w:right w:val="none" w:sz="0" w:space="0" w:color="auto"/>
          </w:divBdr>
        </w:div>
        <w:div w:id="475725880">
          <w:marLeft w:val="0"/>
          <w:marRight w:val="0"/>
          <w:marTop w:val="0"/>
          <w:marBottom w:val="0"/>
          <w:divBdr>
            <w:top w:val="none" w:sz="0" w:space="0" w:color="auto"/>
            <w:left w:val="none" w:sz="0" w:space="0" w:color="auto"/>
            <w:bottom w:val="none" w:sz="0" w:space="0" w:color="auto"/>
            <w:right w:val="none" w:sz="0" w:space="0" w:color="auto"/>
          </w:divBdr>
        </w:div>
        <w:div w:id="2093694170">
          <w:marLeft w:val="0"/>
          <w:marRight w:val="0"/>
          <w:marTop w:val="0"/>
          <w:marBottom w:val="0"/>
          <w:divBdr>
            <w:top w:val="none" w:sz="0" w:space="0" w:color="auto"/>
            <w:left w:val="none" w:sz="0" w:space="0" w:color="auto"/>
            <w:bottom w:val="none" w:sz="0" w:space="0" w:color="auto"/>
            <w:right w:val="none" w:sz="0" w:space="0" w:color="auto"/>
          </w:divBdr>
        </w:div>
        <w:div w:id="536898156">
          <w:marLeft w:val="0"/>
          <w:marRight w:val="0"/>
          <w:marTop w:val="0"/>
          <w:marBottom w:val="0"/>
          <w:divBdr>
            <w:top w:val="none" w:sz="0" w:space="0" w:color="auto"/>
            <w:left w:val="none" w:sz="0" w:space="0" w:color="auto"/>
            <w:bottom w:val="none" w:sz="0" w:space="0" w:color="auto"/>
            <w:right w:val="none" w:sz="0" w:space="0" w:color="auto"/>
          </w:divBdr>
        </w:div>
        <w:div w:id="1281181446">
          <w:marLeft w:val="0"/>
          <w:marRight w:val="0"/>
          <w:marTop w:val="0"/>
          <w:marBottom w:val="0"/>
          <w:divBdr>
            <w:top w:val="none" w:sz="0" w:space="0" w:color="auto"/>
            <w:left w:val="none" w:sz="0" w:space="0" w:color="auto"/>
            <w:bottom w:val="none" w:sz="0" w:space="0" w:color="auto"/>
            <w:right w:val="none" w:sz="0" w:space="0" w:color="auto"/>
          </w:divBdr>
        </w:div>
        <w:div w:id="1372074512">
          <w:marLeft w:val="0"/>
          <w:marRight w:val="0"/>
          <w:marTop w:val="0"/>
          <w:marBottom w:val="0"/>
          <w:divBdr>
            <w:top w:val="none" w:sz="0" w:space="0" w:color="auto"/>
            <w:left w:val="none" w:sz="0" w:space="0" w:color="auto"/>
            <w:bottom w:val="none" w:sz="0" w:space="0" w:color="auto"/>
            <w:right w:val="none" w:sz="0" w:space="0" w:color="auto"/>
          </w:divBdr>
        </w:div>
        <w:div w:id="721053766">
          <w:marLeft w:val="0"/>
          <w:marRight w:val="0"/>
          <w:marTop w:val="0"/>
          <w:marBottom w:val="0"/>
          <w:divBdr>
            <w:top w:val="none" w:sz="0" w:space="0" w:color="auto"/>
            <w:left w:val="none" w:sz="0" w:space="0" w:color="auto"/>
            <w:bottom w:val="none" w:sz="0" w:space="0" w:color="auto"/>
            <w:right w:val="none" w:sz="0" w:space="0" w:color="auto"/>
          </w:divBdr>
        </w:div>
        <w:div w:id="2031176829">
          <w:marLeft w:val="0"/>
          <w:marRight w:val="0"/>
          <w:marTop w:val="0"/>
          <w:marBottom w:val="0"/>
          <w:divBdr>
            <w:top w:val="none" w:sz="0" w:space="0" w:color="auto"/>
            <w:left w:val="none" w:sz="0" w:space="0" w:color="auto"/>
            <w:bottom w:val="none" w:sz="0" w:space="0" w:color="auto"/>
            <w:right w:val="none" w:sz="0" w:space="0" w:color="auto"/>
          </w:divBdr>
        </w:div>
        <w:div w:id="1776754485">
          <w:marLeft w:val="0"/>
          <w:marRight w:val="0"/>
          <w:marTop w:val="0"/>
          <w:marBottom w:val="0"/>
          <w:divBdr>
            <w:top w:val="none" w:sz="0" w:space="0" w:color="auto"/>
            <w:left w:val="none" w:sz="0" w:space="0" w:color="auto"/>
            <w:bottom w:val="none" w:sz="0" w:space="0" w:color="auto"/>
            <w:right w:val="none" w:sz="0" w:space="0" w:color="auto"/>
          </w:divBdr>
        </w:div>
        <w:div w:id="1223295291">
          <w:marLeft w:val="0"/>
          <w:marRight w:val="0"/>
          <w:marTop w:val="0"/>
          <w:marBottom w:val="0"/>
          <w:divBdr>
            <w:top w:val="none" w:sz="0" w:space="0" w:color="auto"/>
            <w:left w:val="none" w:sz="0" w:space="0" w:color="auto"/>
            <w:bottom w:val="none" w:sz="0" w:space="0" w:color="auto"/>
            <w:right w:val="none" w:sz="0" w:space="0" w:color="auto"/>
          </w:divBdr>
        </w:div>
        <w:div w:id="1049646479">
          <w:marLeft w:val="0"/>
          <w:marRight w:val="0"/>
          <w:marTop w:val="0"/>
          <w:marBottom w:val="0"/>
          <w:divBdr>
            <w:top w:val="none" w:sz="0" w:space="0" w:color="auto"/>
            <w:left w:val="none" w:sz="0" w:space="0" w:color="auto"/>
            <w:bottom w:val="none" w:sz="0" w:space="0" w:color="auto"/>
            <w:right w:val="none" w:sz="0" w:space="0" w:color="auto"/>
          </w:divBdr>
        </w:div>
        <w:div w:id="1891648421">
          <w:marLeft w:val="0"/>
          <w:marRight w:val="0"/>
          <w:marTop w:val="0"/>
          <w:marBottom w:val="0"/>
          <w:divBdr>
            <w:top w:val="none" w:sz="0" w:space="0" w:color="auto"/>
            <w:left w:val="none" w:sz="0" w:space="0" w:color="auto"/>
            <w:bottom w:val="none" w:sz="0" w:space="0" w:color="auto"/>
            <w:right w:val="none" w:sz="0" w:space="0" w:color="auto"/>
          </w:divBdr>
        </w:div>
        <w:div w:id="1015037547">
          <w:marLeft w:val="0"/>
          <w:marRight w:val="0"/>
          <w:marTop w:val="0"/>
          <w:marBottom w:val="0"/>
          <w:divBdr>
            <w:top w:val="none" w:sz="0" w:space="0" w:color="auto"/>
            <w:left w:val="none" w:sz="0" w:space="0" w:color="auto"/>
            <w:bottom w:val="none" w:sz="0" w:space="0" w:color="auto"/>
            <w:right w:val="none" w:sz="0" w:space="0" w:color="auto"/>
          </w:divBdr>
        </w:div>
        <w:div w:id="682710687">
          <w:marLeft w:val="0"/>
          <w:marRight w:val="0"/>
          <w:marTop w:val="0"/>
          <w:marBottom w:val="0"/>
          <w:divBdr>
            <w:top w:val="none" w:sz="0" w:space="0" w:color="auto"/>
            <w:left w:val="none" w:sz="0" w:space="0" w:color="auto"/>
            <w:bottom w:val="none" w:sz="0" w:space="0" w:color="auto"/>
            <w:right w:val="none" w:sz="0" w:space="0" w:color="auto"/>
          </w:divBdr>
        </w:div>
        <w:div w:id="922109254">
          <w:marLeft w:val="0"/>
          <w:marRight w:val="0"/>
          <w:marTop w:val="0"/>
          <w:marBottom w:val="0"/>
          <w:divBdr>
            <w:top w:val="none" w:sz="0" w:space="0" w:color="auto"/>
            <w:left w:val="none" w:sz="0" w:space="0" w:color="auto"/>
            <w:bottom w:val="none" w:sz="0" w:space="0" w:color="auto"/>
            <w:right w:val="none" w:sz="0" w:space="0" w:color="auto"/>
          </w:divBdr>
        </w:div>
        <w:div w:id="772475144">
          <w:marLeft w:val="0"/>
          <w:marRight w:val="0"/>
          <w:marTop w:val="0"/>
          <w:marBottom w:val="0"/>
          <w:divBdr>
            <w:top w:val="none" w:sz="0" w:space="0" w:color="auto"/>
            <w:left w:val="none" w:sz="0" w:space="0" w:color="auto"/>
            <w:bottom w:val="none" w:sz="0" w:space="0" w:color="auto"/>
            <w:right w:val="none" w:sz="0" w:space="0" w:color="auto"/>
          </w:divBdr>
        </w:div>
        <w:div w:id="2041544457">
          <w:marLeft w:val="0"/>
          <w:marRight w:val="0"/>
          <w:marTop w:val="0"/>
          <w:marBottom w:val="0"/>
          <w:divBdr>
            <w:top w:val="none" w:sz="0" w:space="0" w:color="auto"/>
            <w:left w:val="none" w:sz="0" w:space="0" w:color="auto"/>
            <w:bottom w:val="none" w:sz="0" w:space="0" w:color="auto"/>
            <w:right w:val="none" w:sz="0" w:space="0" w:color="auto"/>
          </w:divBdr>
        </w:div>
        <w:div w:id="809248973">
          <w:marLeft w:val="0"/>
          <w:marRight w:val="0"/>
          <w:marTop w:val="0"/>
          <w:marBottom w:val="0"/>
          <w:divBdr>
            <w:top w:val="none" w:sz="0" w:space="0" w:color="auto"/>
            <w:left w:val="none" w:sz="0" w:space="0" w:color="auto"/>
            <w:bottom w:val="none" w:sz="0" w:space="0" w:color="auto"/>
            <w:right w:val="none" w:sz="0" w:space="0" w:color="auto"/>
          </w:divBdr>
        </w:div>
        <w:div w:id="1392265576">
          <w:marLeft w:val="0"/>
          <w:marRight w:val="0"/>
          <w:marTop w:val="0"/>
          <w:marBottom w:val="0"/>
          <w:divBdr>
            <w:top w:val="none" w:sz="0" w:space="0" w:color="auto"/>
            <w:left w:val="none" w:sz="0" w:space="0" w:color="auto"/>
            <w:bottom w:val="none" w:sz="0" w:space="0" w:color="auto"/>
            <w:right w:val="none" w:sz="0" w:space="0" w:color="auto"/>
          </w:divBdr>
        </w:div>
        <w:div w:id="1088188173">
          <w:marLeft w:val="0"/>
          <w:marRight w:val="0"/>
          <w:marTop w:val="0"/>
          <w:marBottom w:val="0"/>
          <w:divBdr>
            <w:top w:val="none" w:sz="0" w:space="0" w:color="auto"/>
            <w:left w:val="none" w:sz="0" w:space="0" w:color="auto"/>
            <w:bottom w:val="none" w:sz="0" w:space="0" w:color="auto"/>
            <w:right w:val="none" w:sz="0" w:space="0" w:color="auto"/>
          </w:divBdr>
        </w:div>
        <w:div w:id="2099599279">
          <w:marLeft w:val="0"/>
          <w:marRight w:val="0"/>
          <w:marTop w:val="0"/>
          <w:marBottom w:val="0"/>
          <w:divBdr>
            <w:top w:val="none" w:sz="0" w:space="0" w:color="auto"/>
            <w:left w:val="none" w:sz="0" w:space="0" w:color="auto"/>
            <w:bottom w:val="none" w:sz="0" w:space="0" w:color="auto"/>
            <w:right w:val="none" w:sz="0" w:space="0" w:color="auto"/>
          </w:divBdr>
        </w:div>
        <w:div w:id="1928348415">
          <w:marLeft w:val="0"/>
          <w:marRight w:val="0"/>
          <w:marTop w:val="0"/>
          <w:marBottom w:val="0"/>
          <w:divBdr>
            <w:top w:val="none" w:sz="0" w:space="0" w:color="auto"/>
            <w:left w:val="none" w:sz="0" w:space="0" w:color="auto"/>
            <w:bottom w:val="none" w:sz="0" w:space="0" w:color="auto"/>
            <w:right w:val="none" w:sz="0" w:space="0" w:color="auto"/>
          </w:divBdr>
        </w:div>
        <w:div w:id="1131706330">
          <w:marLeft w:val="0"/>
          <w:marRight w:val="0"/>
          <w:marTop w:val="0"/>
          <w:marBottom w:val="0"/>
          <w:divBdr>
            <w:top w:val="none" w:sz="0" w:space="0" w:color="auto"/>
            <w:left w:val="none" w:sz="0" w:space="0" w:color="auto"/>
            <w:bottom w:val="none" w:sz="0" w:space="0" w:color="auto"/>
            <w:right w:val="none" w:sz="0" w:space="0" w:color="auto"/>
          </w:divBdr>
        </w:div>
        <w:div w:id="604308591">
          <w:marLeft w:val="0"/>
          <w:marRight w:val="0"/>
          <w:marTop w:val="0"/>
          <w:marBottom w:val="0"/>
          <w:divBdr>
            <w:top w:val="none" w:sz="0" w:space="0" w:color="auto"/>
            <w:left w:val="none" w:sz="0" w:space="0" w:color="auto"/>
            <w:bottom w:val="none" w:sz="0" w:space="0" w:color="auto"/>
            <w:right w:val="none" w:sz="0" w:space="0" w:color="auto"/>
          </w:divBdr>
        </w:div>
        <w:div w:id="237983737">
          <w:marLeft w:val="0"/>
          <w:marRight w:val="0"/>
          <w:marTop w:val="0"/>
          <w:marBottom w:val="0"/>
          <w:divBdr>
            <w:top w:val="none" w:sz="0" w:space="0" w:color="auto"/>
            <w:left w:val="none" w:sz="0" w:space="0" w:color="auto"/>
            <w:bottom w:val="none" w:sz="0" w:space="0" w:color="auto"/>
            <w:right w:val="none" w:sz="0" w:space="0" w:color="auto"/>
          </w:divBdr>
        </w:div>
        <w:div w:id="255066925">
          <w:marLeft w:val="0"/>
          <w:marRight w:val="0"/>
          <w:marTop w:val="0"/>
          <w:marBottom w:val="0"/>
          <w:divBdr>
            <w:top w:val="none" w:sz="0" w:space="0" w:color="auto"/>
            <w:left w:val="none" w:sz="0" w:space="0" w:color="auto"/>
            <w:bottom w:val="none" w:sz="0" w:space="0" w:color="auto"/>
            <w:right w:val="none" w:sz="0" w:space="0" w:color="auto"/>
          </w:divBdr>
        </w:div>
        <w:div w:id="1739018642">
          <w:marLeft w:val="0"/>
          <w:marRight w:val="0"/>
          <w:marTop w:val="0"/>
          <w:marBottom w:val="0"/>
          <w:divBdr>
            <w:top w:val="none" w:sz="0" w:space="0" w:color="auto"/>
            <w:left w:val="none" w:sz="0" w:space="0" w:color="auto"/>
            <w:bottom w:val="none" w:sz="0" w:space="0" w:color="auto"/>
            <w:right w:val="none" w:sz="0" w:space="0" w:color="auto"/>
          </w:divBdr>
        </w:div>
        <w:div w:id="1694650891">
          <w:marLeft w:val="0"/>
          <w:marRight w:val="0"/>
          <w:marTop w:val="0"/>
          <w:marBottom w:val="0"/>
          <w:divBdr>
            <w:top w:val="none" w:sz="0" w:space="0" w:color="auto"/>
            <w:left w:val="none" w:sz="0" w:space="0" w:color="auto"/>
            <w:bottom w:val="none" w:sz="0" w:space="0" w:color="auto"/>
            <w:right w:val="none" w:sz="0" w:space="0" w:color="auto"/>
          </w:divBdr>
        </w:div>
        <w:div w:id="154149865">
          <w:marLeft w:val="0"/>
          <w:marRight w:val="0"/>
          <w:marTop w:val="0"/>
          <w:marBottom w:val="0"/>
          <w:divBdr>
            <w:top w:val="none" w:sz="0" w:space="0" w:color="auto"/>
            <w:left w:val="none" w:sz="0" w:space="0" w:color="auto"/>
            <w:bottom w:val="none" w:sz="0" w:space="0" w:color="auto"/>
            <w:right w:val="none" w:sz="0" w:space="0" w:color="auto"/>
          </w:divBdr>
        </w:div>
        <w:div w:id="605039116">
          <w:marLeft w:val="0"/>
          <w:marRight w:val="0"/>
          <w:marTop w:val="0"/>
          <w:marBottom w:val="0"/>
          <w:divBdr>
            <w:top w:val="none" w:sz="0" w:space="0" w:color="auto"/>
            <w:left w:val="none" w:sz="0" w:space="0" w:color="auto"/>
            <w:bottom w:val="none" w:sz="0" w:space="0" w:color="auto"/>
            <w:right w:val="none" w:sz="0" w:space="0" w:color="auto"/>
          </w:divBdr>
        </w:div>
        <w:div w:id="396322115">
          <w:marLeft w:val="0"/>
          <w:marRight w:val="0"/>
          <w:marTop w:val="0"/>
          <w:marBottom w:val="0"/>
          <w:divBdr>
            <w:top w:val="none" w:sz="0" w:space="0" w:color="auto"/>
            <w:left w:val="none" w:sz="0" w:space="0" w:color="auto"/>
            <w:bottom w:val="none" w:sz="0" w:space="0" w:color="auto"/>
            <w:right w:val="none" w:sz="0" w:space="0" w:color="auto"/>
          </w:divBdr>
        </w:div>
        <w:div w:id="1488323071">
          <w:marLeft w:val="0"/>
          <w:marRight w:val="0"/>
          <w:marTop w:val="0"/>
          <w:marBottom w:val="0"/>
          <w:divBdr>
            <w:top w:val="none" w:sz="0" w:space="0" w:color="auto"/>
            <w:left w:val="none" w:sz="0" w:space="0" w:color="auto"/>
            <w:bottom w:val="none" w:sz="0" w:space="0" w:color="auto"/>
            <w:right w:val="none" w:sz="0" w:space="0" w:color="auto"/>
          </w:divBdr>
        </w:div>
        <w:div w:id="644743687">
          <w:marLeft w:val="0"/>
          <w:marRight w:val="0"/>
          <w:marTop w:val="0"/>
          <w:marBottom w:val="0"/>
          <w:divBdr>
            <w:top w:val="none" w:sz="0" w:space="0" w:color="auto"/>
            <w:left w:val="none" w:sz="0" w:space="0" w:color="auto"/>
            <w:bottom w:val="none" w:sz="0" w:space="0" w:color="auto"/>
            <w:right w:val="none" w:sz="0" w:space="0" w:color="auto"/>
          </w:divBdr>
        </w:div>
        <w:div w:id="1033386849">
          <w:marLeft w:val="0"/>
          <w:marRight w:val="0"/>
          <w:marTop w:val="0"/>
          <w:marBottom w:val="0"/>
          <w:divBdr>
            <w:top w:val="none" w:sz="0" w:space="0" w:color="auto"/>
            <w:left w:val="none" w:sz="0" w:space="0" w:color="auto"/>
            <w:bottom w:val="none" w:sz="0" w:space="0" w:color="auto"/>
            <w:right w:val="none" w:sz="0" w:space="0" w:color="auto"/>
          </w:divBdr>
        </w:div>
        <w:div w:id="348680034">
          <w:marLeft w:val="0"/>
          <w:marRight w:val="0"/>
          <w:marTop w:val="0"/>
          <w:marBottom w:val="0"/>
          <w:divBdr>
            <w:top w:val="none" w:sz="0" w:space="0" w:color="auto"/>
            <w:left w:val="none" w:sz="0" w:space="0" w:color="auto"/>
            <w:bottom w:val="none" w:sz="0" w:space="0" w:color="auto"/>
            <w:right w:val="none" w:sz="0" w:space="0" w:color="auto"/>
          </w:divBdr>
        </w:div>
        <w:div w:id="692995756">
          <w:marLeft w:val="0"/>
          <w:marRight w:val="0"/>
          <w:marTop w:val="0"/>
          <w:marBottom w:val="0"/>
          <w:divBdr>
            <w:top w:val="none" w:sz="0" w:space="0" w:color="auto"/>
            <w:left w:val="none" w:sz="0" w:space="0" w:color="auto"/>
            <w:bottom w:val="none" w:sz="0" w:space="0" w:color="auto"/>
            <w:right w:val="none" w:sz="0" w:space="0" w:color="auto"/>
          </w:divBdr>
        </w:div>
        <w:div w:id="1553888886">
          <w:marLeft w:val="0"/>
          <w:marRight w:val="0"/>
          <w:marTop w:val="0"/>
          <w:marBottom w:val="0"/>
          <w:divBdr>
            <w:top w:val="none" w:sz="0" w:space="0" w:color="auto"/>
            <w:left w:val="none" w:sz="0" w:space="0" w:color="auto"/>
            <w:bottom w:val="none" w:sz="0" w:space="0" w:color="auto"/>
            <w:right w:val="none" w:sz="0" w:space="0" w:color="auto"/>
          </w:divBdr>
        </w:div>
        <w:div w:id="933317648">
          <w:marLeft w:val="0"/>
          <w:marRight w:val="0"/>
          <w:marTop w:val="0"/>
          <w:marBottom w:val="0"/>
          <w:divBdr>
            <w:top w:val="none" w:sz="0" w:space="0" w:color="auto"/>
            <w:left w:val="none" w:sz="0" w:space="0" w:color="auto"/>
            <w:bottom w:val="none" w:sz="0" w:space="0" w:color="auto"/>
            <w:right w:val="none" w:sz="0" w:space="0" w:color="auto"/>
          </w:divBdr>
        </w:div>
        <w:div w:id="848711408">
          <w:marLeft w:val="0"/>
          <w:marRight w:val="0"/>
          <w:marTop w:val="0"/>
          <w:marBottom w:val="0"/>
          <w:divBdr>
            <w:top w:val="none" w:sz="0" w:space="0" w:color="auto"/>
            <w:left w:val="none" w:sz="0" w:space="0" w:color="auto"/>
            <w:bottom w:val="none" w:sz="0" w:space="0" w:color="auto"/>
            <w:right w:val="none" w:sz="0" w:space="0" w:color="auto"/>
          </w:divBdr>
        </w:div>
        <w:div w:id="1932354175">
          <w:marLeft w:val="0"/>
          <w:marRight w:val="0"/>
          <w:marTop w:val="0"/>
          <w:marBottom w:val="0"/>
          <w:divBdr>
            <w:top w:val="none" w:sz="0" w:space="0" w:color="auto"/>
            <w:left w:val="none" w:sz="0" w:space="0" w:color="auto"/>
            <w:bottom w:val="none" w:sz="0" w:space="0" w:color="auto"/>
            <w:right w:val="none" w:sz="0" w:space="0" w:color="auto"/>
          </w:divBdr>
        </w:div>
        <w:div w:id="1172721636">
          <w:marLeft w:val="0"/>
          <w:marRight w:val="0"/>
          <w:marTop w:val="0"/>
          <w:marBottom w:val="0"/>
          <w:divBdr>
            <w:top w:val="none" w:sz="0" w:space="0" w:color="auto"/>
            <w:left w:val="none" w:sz="0" w:space="0" w:color="auto"/>
            <w:bottom w:val="none" w:sz="0" w:space="0" w:color="auto"/>
            <w:right w:val="none" w:sz="0" w:space="0" w:color="auto"/>
          </w:divBdr>
        </w:div>
        <w:div w:id="1803304535">
          <w:marLeft w:val="0"/>
          <w:marRight w:val="0"/>
          <w:marTop w:val="0"/>
          <w:marBottom w:val="0"/>
          <w:divBdr>
            <w:top w:val="none" w:sz="0" w:space="0" w:color="auto"/>
            <w:left w:val="none" w:sz="0" w:space="0" w:color="auto"/>
            <w:bottom w:val="none" w:sz="0" w:space="0" w:color="auto"/>
            <w:right w:val="none" w:sz="0" w:space="0" w:color="auto"/>
          </w:divBdr>
        </w:div>
        <w:div w:id="506747336">
          <w:marLeft w:val="0"/>
          <w:marRight w:val="0"/>
          <w:marTop w:val="0"/>
          <w:marBottom w:val="0"/>
          <w:divBdr>
            <w:top w:val="none" w:sz="0" w:space="0" w:color="auto"/>
            <w:left w:val="none" w:sz="0" w:space="0" w:color="auto"/>
            <w:bottom w:val="none" w:sz="0" w:space="0" w:color="auto"/>
            <w:right w:val="none" w:sz="0" w:space="0" w:color="auto"/>
          </w:divBdr>
        </w:div>
        <w:div w:id="1732968620">
          <w:marLeft w:val="0"/>
          <w:marRight w:val="0"/>
          <w:marTop w:val="0"/>
          <w:marBottom w:val="0"/>
          <w:divBdr>
            <w:top w:val="none" w:sz="0" w:space="0" w:color="auto"/>
            <w:left w:val="none" w:sz="0" w:space="0" w:color="auto"/>
            <w:bottom w:val="none" w:sz="0" w:space="0" w:color="auto"/>
            <w:right w:val="none" w:sz="0" w:space="0" w:color="auto"/>
          </w:divBdr>
        </w:div>
        <w:div w:id="1579628536">
          <w:marLeft w:val="0"/>
          <w:marRight w:val="0"/>
          <w:marTop w:val="0"/>
          <w:marBottom w:val="0"/>
          <w:divBdr>
            <w:top w:val="none" w:sz="0" w:space="0" w:color="auto"/>
            <w:left w:val="none" w:sz="0" w:space="0" w:color="auto"/>
            <w:bottom w:val="none" w:sz="0" w:space="0" w:color="auto"/>
            <w:right w:val="none" w:sz="0" w:space="0" w:color="auto"/>
          </w:divBdr>
        </w:div>
        <w:div w:id="1038361247">
          <w:marLeft w:val="0"/>
          <w:marRight w:val="0"/>
          <w:marTop w:val="0"/>
          <w:marBottom w:val="0"/>
          <w:divBdr>
            <w:top w:val="none" w:sz="0" w:space="0" w:color="auto"/>
            <w:left w:val="none" w:sz="0" w:space="0" w:color="auto"/>
            <w:bottom w:val="none" w:sz="0" w:space="0" w:color="auto"/>
            <w:right w:val="none" w:sz="0" w:space="0" w:color="auto"/>
          </w:divBdr>
        </w:div>
        <w:div w:id="1098794560">
          <w:marLeft w:val="0"/>
          <w:marRight w:val="0"/>
          <w:marTop w:val="0"/>
          <w:marBottom w:val="0"/>
          <w:divBdr>
            <w:top w:val="none" w:sz="0" w:space="0" w:color="auto"/>
            <w:left w:val="none" w:sz="0" w:space="0" w:color="auto"/>
            <w:bottom w:val="none" w:sz="0" w:space="0" w:color="auto"/>
            <w:right w:val="none" w:sz="0" w:space="0" w:color="auto"/>
          </w:divBdr>
        </w:div>
        <w:div w:id="866479894">
          <w:marLeft w:val="0"/>
          <w:marRight w:val="0"/>
          <w:marTop w:val="0"/>
          <w:marBottom w:val="0"/>
          <w:divBdr>
            <w:top w:val="none" w:sz="0" w:space="0" w:color="auto"/>
            <w:left w:val="none" w:sz="0" w:space="0" w:color="auto"/>
            <w:bottom w:val="none" w:sz="0" w:space="0" w:color="auto"/>
            <w:right w:val="none" w:sz="0" w:space="0" w:color="auto"/>
          </w:divBdr>
        </w:div>
        <w:div w:id="1456406761">
          <w:marLeft w:val="0"/>
          <w:marRight w:val="0"/>
          <w:marTop w:val="0"/>
          <w:marBottom w:val="0"/>
          <w:divBdr>
            <w:top w:val="none" w:sz="0" w:space="0" w:color="auto"/>
            <w:left w:val="none" w:sz="0" w:space="0" w:color="auto"/>
            <w:bottom w:val="none" w:sz="0" w:space="0" w:color="auto"/>
            <w:right w:val="none" w:sz="0" w:space="0" w:color="auto"/>
          </w:divBdr>
        </w:div>
        <w:div w:id="2049256775">
          <w:marLeft w:val="0"/>
          <w:marRight w:val="0"/>
          <w:marTop w:val="0"/>
          <w:marBottom w:val="0"/>
          <w:divBdr>
            <w:top w:val="none" w:sz="0" w:space="0" w:color="auto"/>
            <w:left w:val="none" w:sz="0" w:space="0" w:color="auto"/>
            <w:bottom w:val="none" w:sz="0" w:space="0" w:color="auto"/>
            <w:right w:val="none" w:sz="0" w:space="0" w:color="auto"/>
          </w:divBdr>
        </w:div>
        <w:div w:id="162670187">
          <w:marLeft w:val="0"/>
          <w:marRight w:val="0"/>
          <w:marTop w:val="0"/>
          <w:marBottom w:val="0"/>
          <w:divBdr>
            <w:top w:val="none" w:sz="0" w:space="0" w:color="auto"/>
            <w:left w:val="none" w:sz="0" w:space="0" w:color="auto"/>
            <w:bottom w:val="none" w:sz="0" w:space="0" w:color="auto"/>
            <w:right w:val="none" w:sz="0" w:space="0" w:color="auto"/>
          </w:divBdr>
        </w:div>
        <w:div w:id="1918663504">
          <w:marLeft w:val="0"/>
          <w:marRight w:val="0"/>
          <w:marTop w:val="0"/>
          <w:marBottom w:val="0"/>
          <w:divBdr>
            <w:top w:val="none" w:sz="0" w:space="0" w:color="auto"/>
            <w:left w:val="none" w:sz="0" w:space="0" w:color="auto"/>
            <w:bottom w:val="none" w:sz="0" w:space="0" w:color="auto"/>
            <w:right w:val="none" w:sz="0" w:space="0" w:color="auto"/>
          </w:divBdr>
        </w:div>
        <w:div w:id="1214928052">
          <w:marLeft w:val="0"/>
          <w:marRight w:val="0"/>
          <w:marTop w:val="0"/>
          <w:marBottom w:val="0"/>
          <w:divBdr>
            <w:top w:val="none" w:sz="0" w:space="0" w:color="auto"/>
            <w:left w:val="none" w:sz="0" w:space="0" w:color="auto"/>
            <w:bottom w:val="none" w:sz="0" w:space="0" w:color="auto"/>
            <w:right w:val="none" w:sz="0" w:space="0" w:color="auto"/>
          </w:divBdr>
        </w:div>
        <w:div w:id="561646901">
          <w:marLeft w:val="0"/>
          <w:marRight w:val="0"/>
          <w:marTop w:val="0"/>
          <w:marBottom w:val="0"/>
          <w:divBdr>
            <w:top w:val="none" w:sz="0" w:space="0" w:color="auto"/>
            <w:left w:val="none" w:sz="0" w:space="0" w:color="auto"/>
            <w:bottom w:val="none" w:sz="0" w:space="0" w:color="auto"/>
            <w:right w:val="none" w:sz="0" w:space="0" w:color="auto"/>
          </w:divBdr>
        </w:div>
        <w:div w:id="1158501498">
          <w:marLeft w:val="0"/>
          <w:marRight w:val="0"/>
          <w:marTop w:val="0"/>
          <w:marBottom w:val="0"/>
          <w:divBdr>
            <w:top w:val="none" w:sz="0" w:space="0" w:color="auto"/>
            <w:left w:val="none" w:sz="0" w:space="0" w:color="auto"/>
            <w:bottom w:val="none" w:sz="0" w:space="0" w:color="auto"/>
            <w:right w:val="none" w:sz="0" w:space="0" w:color="auto"/>
          </w:divBdr>
        </w:div>
        <w:div w:id="1580677670">
          <w:marLeft w:val="0"/>
          <w:marRight w:val="0"/>
          <w:marTop w:val="0"/>
          <w:marBottom w:val="0"/>
          <w:divBdr>
            <w:top w:val="none" w:sz="0" w:space="0" w:color="auto"/>
            <w:left w:val="none" w:sz="0" w:space="0" w:color="auto"/>
            <w:bottom w:val="none" w:sz="0" w:space="0" w:color="auto"/>
            <w:right w:val="none" w:sz="0" w:space="0" w:color="auto"/>
          </w:divBdr>
        </w:div>
        <w:div w:id="1469856807">
          <w:marLeft w:val="0"/>
          <w:marRight w:val="0"/>
          <w:marTop w:val="0"/>
          <w:marBottom w:val="0"/>
          <w:divBdr>
            <w:top w:val="none" w:sz="0" w:space="0" w:color="auto"/>
            <w:left w:val="none" w:sz="0" w:space="0" w:color="auto"/>
            <w:bottom w:val="none" w:sz="0" w:space="0" w:color="auto"/>
            <w:right w:val="none" w:sz="0" w:space="0" w:color="auto"/>
          </w:divBdr>
        </w:div>
        <w:div w:id="755056300">
          <w:marLeft w:val="0"/>
          <w:marRight w:val="0"/>
          <w:marTop w:val="0"/>
          <w:marBottom w:val="0"/>
          <w:divBdr>
            <w:top w:val="none" w:sz="0" w:space="0" w:color="auto"/>
            <w:left w:val="none" w:sz="0" w:space="0" w:color="auto"/>
            <w:bottom w:val="none" w:sz="0" w:space="0" w:color="auto"/>
            <w:right w:val="none" w:sz="0" w:space="0" w:color="auto"/>
          </w:divBdr>
        </w:div>
        <w:div w:id="1687318290">
          <w:marLeft w:val="0"/>
          <w:marRight w:val="0"/>
          <w:marTop w:val="0"/>
          <w:marBottom w:val="0"/>
          <w:divBdr>
            <w:top w:val="none" w:sz="0" w:space="0" w:color="auto"/>
            <w:left w:val="none" w:sz="0" w:space="0" w:color="auto"/>
            <w:bottom w:val="none" w:sz="0" w:space="0" w:color="auto"/>
            <w:right w:val="none" w:sz="0" w:space="0" w:color="auto"/>
          </w:divBdr>
        </w:div>
        <w:div w:id="948588014">
          <w:marLeft w:val="0"/>
          <w:marRight w:val="0"/>
          <w:marTop w:val="0"/>
          <w:marBottom w:val="0"/>
          <w:divBdr>
            <w:top w:val="none" w:sz="0" w:space="0" w:color="auto"/>
            <w:left w:val="none" w:sz="0" w:space="0" w:color="auto"/>
            <w:bottom w:val="none" w:sz="0" w:space="0" w:color="auto"/>
            <w:right w:val="none" w:sz="0" w:space="0" w:color="auto"/>
          </w:divBdr>
        </w:div>
        <w:div w:id="822237437">
          <w:marLeft w:val="0"/>
          <w:marRight w:val="0"/>
          <w:marTop w:val="0"/>
          <w:marBottom w:val="0"/>
          <w:divBdr>
            <w:top w:val="none" w:sz="0" w:space="0" w:color="auto"/>
            <w:left w:val="none" w:sz="0" w:space="0" w:color="auto"/>
            <w:bottom w:val="none" w:sz="0" w:space="0" w:color="auto"/>
            <w:right w:val="none" w:sz="0" w:space="0" w:color="auto"/>
          </w:divBdr>
        </w:div>
        <w:div w:id="189998743">
          <w:marLeft w:val="0"/>
          <w:marRight w:val="0"/>
          <w:marTop w:val="0"/>
          <w:marBottom w:val="0"/>
          <w:divBdr>
            <w:top w:val="none" w:sz="0" w:space="0" w:color="auto"/>
            <w:left w:val="none" w:sz="0" w:space="0" w:color="auto"/>
            <w:bottom w:val="none" w:sz="0" w:space="0" w:color="auto"/>
            <w:right w:val="none" w:sz="0" w:space="0" w:color="auto"/>
          </w:divBdr>
        </w:div>
        <w:div w:id="311568689">
          <w:marLeft w:val="0"/>
          <w:marRight w:val="0"/>
          <w:marTop w:val="0"/>
          <w:marBottom w:val="0"/>
          <w:divBdr>
            <w:top w:val="none" w:sz="0" w:space="0" w:color="auto"/>
            <w:left w:val="none" w:sz="0" w:space="0" w:color="auto"/>
            <w:bottom w:val="none" w:sz="0" w:space="0" w:color="auto"/>
            <w:right w:val="none" w:sz="0" w:space="0" w:color="auto"/>
          </w:divBdr>
        </w:div>
        <w:div w:id="1410154838">
          <w:marLeft w:val="0"/>
          <w:marRight w:val="0"/>
          <w:marTop w:val="0"/>
          <w:marBottom w:val="0"/>
          <w:divBdr>
            <w:top w:val="none" w:sz="0" w:space="0" w:color="auto"/>
            <w:left w:val="none" w:sz="0" w:space="0" w:color="auto"/>
            <w:bottom w:val="none" w:sz="0" w:space="0" w:color="auto"/>
            <w:right w:val="none" w:sz="0" w:space="0" w:color="auto"/>
          </w:divBdr>
        </w:div>
        <w:div w:id="291518457">
          <w:marLeft w:val="0"/>
          <w:marRight w:val="0"/>
          <w:marTop w:val="0"/>
          <w:marBottom w:val="0"/>
          <w:divBdr>
            <w:top w:val="none" w:sz="0" w:space="0" w:color="auto"/>
            <w:left w:val="none" w:sz="0" w:space="0" w:color="auto"/>
            <w:bottom w:val="none" w:sz="0" w:space="0" w:color="auto"/>
            <w:right w:val="none" w:sz="0" w:space="0" w:color="auto"/>
          </w:divBdr>
        </w:div>
        <w:div w:id="1689452599">
          <w:marLeft w:val="0"/>
          <w:marRight w:val="0"/>
          <w:marTop w:val="0"/>
          <w:marBottom w:val="0"/>
          <w:divBdr>
            <w:top w:val="none" w:sz="0" w:space="0" w:color="auto"/>
            <w:left w:val="none" w:sz="0" w:space="0" w:color="auto"/>
            <w:bottom w:val="none" w:sz="0" w:space="0" w:color="auto"/>
            <w:right w:val="none" w:sz="0" w:space="0" w:color="auto"/>
          </w:divBdr>
        </w:div>
        <w:div w:id="1061290805">
          <w:marLeft w:val="0"/>
          <w:marRight w:val="0"/>
          <w:marTop w:val="0"/>
          <w:marBottom w:val="0"/>
          <w:divBdr>
            <w:top w:val="none" w:sz="0" w:space="0" w:color="auto"/>
            <w:left w:val="none" w:sz="0" w:space="0" w:color="auto"/>
            <w:bottom w:val="none" w:sz="0" w:space="0" w:color="auto"/>
            <w:right w:val="none" w:sz="0" w:space="0" w:color="auto"/>
          </w:divBdr>
        </w:div>
        <w:div w:id="181863705">
          <w:marLeft w:val="0"/>
          <w:marRight w:val="0"/>
          <w:marTop w:val="0"/>
          <w:marBottom w:val="0"/>
          <w:divBdr>
            <w:top w:val="none" w:sz="0" w:space="0" w:color="auto"/>
            <w:left w:val="none" w:sz="0" w:space="0" w:color="auto"/>
            <w:bottom w:val="none" w:sz="0" w:space="0" w:color="auto"/>
            <w:right w:val="none" w:sz="0" w:space="0" w:color="auto"/>
          </w:divBdr>
        </w:div>
        <w:div w:id="517308013">
          <w:marLeft w:val="0"/>
          <w:marRight w:val="0"/>
          <w:marTop w:val="0"/>
          <w:marBottom w:val="0"/>
          <w:divBdr>
            <w:top w:val="none" w:sz="0" w:space="0" w:color="auto"/>
            <w:left w:val="none" w:sz="0" w:space="0" w:color="auto"/>
            <w:bottom w:val="none" w:sz="0" w:space="0" w:color="auto"/>
            <w:right w:val="none" w:sz="0" w:space="0" w:color="auto"/>
          </w:divBdr>
        </w:div>
        <w:div w:id="1465806850">
          <w:marLeft w:val="0"/>
          <w:marRight w:val="0"/>
          <w:marTop w:val="0"/>
          <w:marBottom w:val="0"/>
          <w:divBdr>
            <w:top w:val="none" w:sz="0" w:space="0" w:color="auto"/>
            <w:left w:val="none" w:sz="0" w:space="0" w:color="auto"/>
            <w:bottom w:val="none" w:sz="0" w:space="0" w:color="auto"/>
            <w:right w:val="none" w:sz="0" w:space="0" w:color="auto"/>
          </w:divBdr>
        </w:div>
        <w:div w:id="521556905">
          <w:marLeft w:val="0"/>
          <w:marRight w:val="0"/>
          <w:marTop w:val="0"/>
          <w:marBottom w:val="0"/>
          <w:divBdr>
            <w:top w:val="none" w:sz="0" w:space="0" w:color="auto"/>
            <w:left w:val="none" w:sz="0" w:space="0" w:color="auto"/>
            <w:bottom w:val="none" w:sz="0" w:space="0" w:color="auto"/>
            <w:right w:val="none" w:sz="0" w:space="0" w:color="auto"/>
          </w:divBdr>
        </w:div>
        <w:div w:id="378357281">
          <w:marLeft w:val="0"/>
          <w:marRight w:val="0"/>
          <w:marTop w:val="0"/>
          <w:marBottom w:val="0"/>
          <w:divBdr>
            <w:top w:val="none" w:sz="0" w:space="0" w:color="auto"/>
            <w:left w:val="none" w:sz="0" w:space="0" w:color="auto"/>
            <w:bottom w:val="none" w:sz="0" w:space="0" w:color="auto"/>
            <w:right w:val="none" w:sz="0" w:space="0" w:color="auto"/>
          </w:divBdr>
        </w:div>
        <w:div w:id="1901935219">
          <w:marLeft w:val="0"/>
          <w:marRight w:val="0"/>
          <w:marTop w:val="0"/>
          <w:marBottom w:val="0"/>
          <w:divBdr>
            <w:top w:val="none" w:sz="0" w:space="0" w:color="auto"/>
            <w:left w:val="none" w:sz="0" w:space="0" w:color="auto"/>
            <w:bottom w:val="none" w:sz="0" w:space="0" w:color="auto"/>
            <w:right w:val="none" w:sz="0" w:space="0" w:color="auto"/>
          </w:divBdr>
        </w:div>
        <w:div w:id="1900896146">
          <w:marLeft w:val="0"/>
          <w:marRight w:val="0"/>
          <w:marTop w:val="0"/>
          <w:marBottom w:val="0"/>
          <w:divBdr>
            <w:top w:val="none" w:sz="0" w:space="0" w:color="auto"/>
            <w:left w:val="none" w:sz="0" w:space="0" w:color="auto"/>
            <w:bottom w:val="none" w:sz="0" w:space="0" w:color="auto"/>
            <w:right w:val="none" w:sz="0" w:space="0" w:color="auto"/>
          </w:divBdr>
        </w:div>
        <w:div w:id="229123734">
          <w:marLeft w:val="0"/>
          <w:marRight w:val="0"/>
          <w:marTop w:val="0"/>
          <w:marBottom w:val="0"/>
          <w:divBdr>
            <w:top w:val="none" w:sz="0" w:space="0" w:color="auto"/>
            <w:left w:val="none" w:sz="0" w:space="0" w:color="auto"/>
            <w:bottom w:val="none" w:sz="0" w:space="0" w:color="auto"/>
            <w:right w:val="none" w:sz="0" w:space="0" w:color="auto"/>
          </w:divBdr>
        </w:div>
        <w:div w:id="1469861893">
          <w:marLeft w:val="0"/>
          <w:marRight w:val="0"/>
          <w:marTop w:val="0"/>
          <w:marBottom w:val="0"/>
          <w:divBdr>
            <w:top w:val="none" w:sz="0" w:space="0" w:color="auto"/>
            <w:left w:val="none" w:sz="0" w:space="0" w:color="auto"/>
            <w:bottom w:val="none" w:sz="0" w:space="0" w:color="auto"/>
            <w:right w:val="none" w:sz="0" w:space="0" w:color="auto"/>
          </w:divBdr>
        </w:div>
        <w:div w:id="1600260922">
          <w:marLeft w:val="0"/>
          <w:marRight w:val="0"/>
          <w:marTop w:val="0"/>
          <w:marBottom w:val="0"/>
          <w:divBdr>
            <w:top w:val="none" w:sz="0" w:space="0" w:color="auto"/>
            <w:left w:val="none" w:sz="0" w:space="0" w:color="auto"/>
            <w:bottom w:val="none" w:sz="0" w:space="0" w:color="auto"/>
            <w:right w:val="none" w:sz="0" w:space="0" w:color="auto"/>
          </w:divBdr>
        </w:div>
        <w:div w:id="1111514399">
          <w:marLeft w:val="0"/>
          <w:marRight w:val="0"/>
          <w:marTop w:val="0"/>
          <w:marBottom w:val="0"/>
          <w:divBdr>
            <w:top w:val="none" w:sz="0" w:space="0" w:color="auto"/>
            <w:left w:val="none" w:sz="0" w:space="0" w:color="auto"/>
            <w:bottom w:val="none" w:sz="0" w:space="0" w:color="auto"/>
            <w:right w:val="none" w:sz="0" w:space="0" w:color="auto"/>
          </w:divBdr>
        </w:div>
        <w:div w:id="414783478">
          <w:marLeft w:val="0"/>
          <w:marRight w:val="0"/>
          <w:marTop w:val="0"/>
          <w:marBottom w:val="0"/>
          <w:divBdr>
            <w:top w:val="none" w:sz="0" w:space="0" w:color="auto"/>
            <w:left w:val="none" w:sz="0" w:space="0" w:color="auto"/>
            <w:bottom w:val="none" w:sz="0" w:space="0" w:color="auto"/>
            <w:right w:val="none" w:sz="0" w:space="0" w:color="auto"/>
          </w:divBdr>
        </w:div>
        <w:div w:id="1421872855">
          <w:marLeft w:val="0"/>
          <w:marRight w:val="0"/>
          <w:marTop w:val="0"/>
          <w:marBottom w:val="0"/>
          <w:divBdr>
            <w:top w:val="none" w:sz="0" w:space="0" w:color="auto"/>
            <w:left w:val="none" w:sz="0" w:space="0" w:color="auto"/>
            <w:bottom w:val="none" w:sz="0" w:space="0" w:color="auto"/>
            <w:right w:val="none" w:sz="0" w:space="0" w:color="auto"/>
          </w:divBdr>
        </w:div>
        <w:div w:id="1704399554">
          <w:marLeft w:val="0"/>
          <w:marRight w:val="0"/>
          <w:marTop w:val="0"/>
          <w:marBottom w:val="0"/>
          <w:divBdr>
            <w:top w:val="none" w:sz="0" w:space="0" w:color="auto"/>
            <w:left w:val="none" w:sz="0" w:space="0" w:color="auto"/>
            <w:bottom w:val="none" w:sz="0" w:space="0" w:color="auto"/>
            <w:right w:val="none" w:sz="0" w:space="0" w:color="auto"/>
          </w:divBdr>
        </w:div>
        <w:div w:id="444816051">
          <w:marLeft w:val="0"/>
          <w:marRight w:val="0"/>
          <w:marTop w:val="0"/>
          <w:marBottom w:val="0"/>
          <w:divBdr>
            <w:top w:val="none" w:sz="0" w:space="0" w:color="auto"/>
            <w:left w:val="none" w:sz="0" w:space="0" w:color="auto"/>
            <w:bottom w:val="none" w:sz="0" w:space="0" w:color="auto"/>
            <w:right w:val="none" w:sz="0" w:space="0" w:color="auto"/>
          </w:divBdr>
        </w:div>
        <w:div w:id="907422533">
          <w:marLeft w:val="0"/>
          <w:marRight w:val="0"/>
          <w:marTop w:val="0"/>
          <w:marBottom w:val="0"/>
          <w:divBdr>
            <w:top w:val="none" w:sz="0" w:space="0" w:color="auto"/>
            <w:left w:val="none" w:sz="0" w:space="0" w:color="auto"/>
            <w:bottom w:val="none" w:sz="0" w:space="0" w:color="auto"/>
            <w:right w:val="none" w:sz="0" w:space="0" w:color="auto"/>
          </w:divBdr>
        </w:div>
        <w:div w:id="52581638">
          <w:marLeft w:val="0"/>
          <w:marRight w:val="0"/>
          <w:marTop w:val="0"/>
          <w:marBottom w:val="0"/>
          <w:divBdr>
            <w:top w:val="none" w:sz="0" w:space="0" w:color="auto"/>
            <w:left w:val="none" w:sz="0" w:space="0" w:color="auto"/>
            <w:bottom w:val="none" w:sz="0" w:space="0" w:color="auto"/>
            <w:right w:val="none" w:sz="0" w:space="0" w:color="auto"/>
          </w:divBdr>
        </w:div>
        <w:div w:id="1614704541">
          <w:marLeft w:val="0"/>
          <w:marRight w:val="0"/>
          <w:marTop w:val="0"/>
          <w:marBottom w:val="0"/>
          <w:divBdr>
            <w:top w:val="none" w:sz="0" w:space="0" w:color="auto"/>
            <w:left w:val="none" w:sz="0" w:space="0" w:color="auto"/>
            <w:bottom w:val="none" w:sz="0" w:space="0" w:color="auto"/>
            <w:right w:val="none" w:sz="0" w:space="0" w:color="auto"/>
          </w:divBdr>
        </w:div>
        <w:div w:id="359358863">
          <w:marLeft w:val="0"/>
          <w:marRight w:val="0"/>
          <w:marTop w:val="0"/>
          <w:marBottom w:val="0"/>
          <w:divBdr>
            <w:top w:val="none" w:sz="0" w:space="0" w:color="auto"/>
            <w:left w:val="none" w:sz="0" w:space="0" w:color="auto"/>
            <w:bottom w:val="none" w:sz="0" w:space="0" w:color="auto"/>
            <w:right w:val="none" w:sz="0" w:space="0" w:color="auto"/>
          </w:divBdr>
        </w:div>
        <w:div w:id="1583828219">
          <w:marLeft w:val="0"/>
          <w:marRight w:val="0"/>
          <w:marTop w:val="0"/>
          <w:marBottom w:val="0"/>
          <w:divBdr>
            <w:top w:val="none" w:sz="0" w:space="0" w:color="auto"/>
            <w:left w:val="none" w:sz="0" w:space="0" w:color="auto"/>
            <w:bottom w:val="none" w:sz="0" w:space="0" w:color="auto"/>
            <w:right w:val="none" w:sz="0" w:space="0" w:color="auto"/>
          </w:divBdr>
        </w:div>
        <w:div w:id="1517621439">
          <w:marLeft w:val="0"/>
          <w:marRight w:val="0"/>
          <w:marTop w:val="0"/>
          <w:marBottom w:val="0"/>
          <w:divBdr>
            <w:top w:val="none" w:sz="0" w:space="0" w:color="auto"/>
            <w:left w:val="none" w:sz="0" w:space="0" w:color="auto"/>
            <w:bottom w:val="none" w:sz="0" w:space="0" w:color="auto"/>
            <w:right w:val="none" w:sz="0" w:space="0" w:color="auto"/>
          </w:divBdr>
        </w:div>
        <w:div w:id="1881211310">
          <w:marLeft w:val="0"/>
          <w:marRight w:val="0"/>
          <w:marTop w:val="0"/>
          <w:marBottom w:val="0"/>
          <w:divBdr>
            <w:top w:val="none" w:sz="0" w:space="0" w:color="auto"/>
            <w:left w:val="none" w:sz="0" w:space="0" w:color="auto"/>
            <w:bottom w:val="none" w:sz="0" w:space="0" w:color="auto"/>
            <w:right w:val="none" w:sz="0" w:space="0" w:color="auto"/>
          </w:divBdr>
        </w:div>
        <w:div w:id="13967125">
          <w:marLeft w:val="0"/>
          <w:marRight w:val="0"/>
          <w:marTop w:val="0"/>
          <w:marBottom w:val="0"/>
          <w:divBdr>
            <w:top w:val="none" w:sz="0" w:space="0" w:color="auto"/>
            <w:left w:val="none" w:sz="0" w:space="0" w:color="auto"/>
            <w:bottom w:val="none" w:sz="0" w:space="0" w:color="auto"/>
            <w:right w:val="none" w:sz="0" w:space="0" w:color="auto"/>
          </w:divBdr>
        </w:div>
        <w:div w:id="165483307">
          <w:marLeft w:val="0"/>
          <w:marRight w:val="0"/>
          <w:marTop w:val="0"/>
          <w:marBottom w:val="0"/>
          <w:divBdr>
            <w:top w:val="none" w:sz="0" w:space="0" w:color="auto"/>
            <w:left w:val="none" w:sz="0" w:space="0" w:color="auto"/>
            <w:bottom w:val="none" w:sz="0" w:space="0" w:color="auto"/>
            <w:right w:val="none" w:sz="0" w:space="0" w:color="auto"/>
          </w:divBdr>
        </w:div>
        <w:div w:id="1828205991">
          <w:marLeft w:val="0"/>
          <w:marRight w:val="0"/>
          <w:marTop w:val="0"/>
          <w:marBottom w:val="0"/>
          <w:divBdr>
            <w:top w:val="none" w:sz="0" w:space="0" w:color="auto"/>
            <w:left w:val="none" w:sz="0" w:space="0" w:color="auto"/>
            <w:bottom w:val="none" w:sz="0" w:space="0" w:color="auto"/>
            <w:right w:val="none" w:sz="0" w:space="0" w:color="auto"/>
          </w:divBdr>
        </w:div>
        <w:div w:id="1734037494">
          <w:marLeft w:val="0"/>
          <w:marRight w:val="0"/>
          <w:marTop w:val="0"/>
          <w:marBottom w:val="0"/>
          <w:divBdr>
            <w:top w:val="none" w:sz="0" w:space="0" w:color="auto"/>
            <w:left w:val="none" w:sz="0" w:space="0" w:color="auto"/>
            <w:bottom w:val="none" w:sz="0" w:space="0" w:color="auto"/>
            <w:right w:val="none" w:sz="0" w:space="0" w:color="auto"/>
          </w:divBdr>
        </w:div>
        <w:div w:id="637339771">
          <w:marLeft w:val="0"/>
          <w:marRight w:val="0"/>
          <w:marTop w:val="0"/>
          <w:marBottom w:val="0"/>
          <w:divBdr>
            <w:top w:val="none" w:sz="0" w:space="0" w:color="auto"/>
            <w:left w:val="none" w:sz="0" w:space="0" w:color="auto"/>
            <w:bottom w:val="none" w:sz="0" w:space="0" w:color="auto"/>
            <w:right w:val="none" w:sz="0" w:space="0" w:color="auto"/>
          </w:divBdr>
        </w:div>
        <w:div w:id="1530483637">
          <w:marLeft w:val="0"/>
          <w:marRight w:val="0"/>
          <w:marTop w:val="0"/>
          <w:marBottom w:val="0"/>
          <w:divBdr>
            <w:top w:val="none" w:sz="0" w:space="0" w:color="auto"/>
            <w:left w:val="none" w:sz="0" w:space="0" w:color="auto"/>
            <w:bottom w:val="none" w:sz="0" w:space="0" w:color="auto"/>
            <w:right w:val="none" w:sz="0" w:space="0" w:color="auto"/>
          </w:divBdr>
        </w:div>
        <w:div w:id="1886259934">
          <w:marLeft w:val="0"/>
          <w:marRight w:val="0"/>
          <w:marTop w:val="0"/>
          <w:marBottom w:val="0"/>
          <w:divBdr>
            <w:top w:val="none" w:sz="0" w:space="0" w:color="auto"/>
            <w:left w:val="none" w:sz="0" w:space="0" w:color="auto"/>
            <w:bottom w:val="none" w:sz="0" w:space="0" w:color="auto"/>
            <w:right w:val="none" w:sz="0" w:space="0" w:color="auto"/>
          </w:divBdr>
        </w:div>
        <w:div w:id="1811433636">
          <w:marLeft w:val="0"/>
          <w:marRight w:val="0"/>
          <w:marTop w:val="0"/>
          <w:marBottom w:val="0"/>
          <w:divBdr>
            <w:top w:val="none" w:sz="0" w:space="0" w:color="auto"/>
            <w:left w:val="none" w:sz="0" w:space="0" w:color="auto"/>
            <w:bottom w:val="none" w:sz="0" w:space="0" w:color="auto"/>
            <w:right w:val="none" w:sz="0" w:space="0" w:color="auto"/>
          </w:divBdr>
        </w:div>
        <w:div w:id="1570965720">
          <w:marLeft w:val="0"/>
          <w:marRight w:val="0"/>
          <w:marTop w:val="0"/>
          <w:marBottom w:val="0"/>
          <w:divBdr>
            <w:top w:val="none" w:sz="0" w:space="0" w:color="auto"/>
            <w:left w:val="none" w:sz="0" w:space="0" w:color="auto"/>
            <w:bottom w:val="none" w:sz="0" w:space="0" w:color="auto"/>
            <w:right w:val="none" w:sz="0" w:space="0" w:color="auto"/>
          </w:divBdr>
        </w:div>
        <w:div w:id="1428041251">
          <w:marLeft w:val="0"/>
          <w:marRight w:val="0"/>
          <w:marTop w:val="0"/>
          <w:marBottom w:val="0"/>
          <w:divBdr>
            <w:top w:val="none" w:sz="0" w:space="0" w:color="auto"/>
            <w:left w:val="none" w:sz="0" w:space="0" w:color="auto"/>
            <w:bottom w:val="none" w:sz="0" w:space="0" w:color="auto"/>
            <w:right w:val="none" w:sz="0" w:space="0" w:color="auto"/>
          </w:divBdr>
        </w:div>
        <w:div w:id="325668050">
          <w:marLeft w:val="0"/>
          <w:marRight w:val="0"/>
          <w:marTop w:val="0"/>
          <w:marBottom w:val="0"/>
          <w:divBdr>
            <w:top w:val="none" w:sz="0" w:space="0" w:color="auto"/>
            <w:left w:val="none" w:sz="0" w:space="0" w:color="auto"/>
            <w:bottom w:val="none" w:sz="0" w:space="0" w:color="auto"/>
            <w:right w:val="none" w:sz="0" w:space="0" w:color="auto"/>
          </w:divBdr>
        </w:div>
        <w:div w:id="859389314">
          <w:marLeft w:val="0"/>
          <w:marRight w:val="0"/>
          <w:marTop w:val="0"/>
          <w:marBottom w:val="0"/>
          <w:divBdr>
            <w:top w:val="none" w:sz="0" w:space="0" w:color="auto"/>
            <w:left w:val="none" w:sz="0" w:space="0" w:color="auto"/>
            <w:bottom w:val="none" w:sz="0" w:space="0" w:color="auto"/>
            <w:right w:val="none" w:sz="0" w:space="0" w:color="auto"/>
          </w:divBdr>
        </w:div>
        <w:div w:id="1363945827">
          <w:marLeft w:val="0"/>
          <w:marRight w:val="0"/>
          <w:marTop w:val="0"/>
          <w:marBottom w:val="0"/>
          <w:divBdr>
            <w:top w:val="none" w:sz="0" w:space="0" w:color="auto"/>
            <w:left w:val="none" w:sz="0" w:space="0" w:color="auto"/>
            <w:bottom w:val="none" w:sz="0" w:space="0" w:color="auto"/>
            <w:right w:val="none" w:sz="0" w:space="0" w:color="auto"/>
          </w:divBdr>
        </w:div>
        <w:div w:id="1326786637">
          <w:marLeft w:val="0"/>
          <w:marRight w:val="0"/>
          <w:marTop w:val="0"/>
          <w:marBottom w:val="0"/>
          <w:divBdr>
            <w:top w:val="none" w:sz="0" w:space="0" w:color="auto"/>
            <w:left w:val="none" w:sz="0" w:space="0" w:color="auto"/>
            <w:bottom w:val="none" w:sz="0" w:space="0" w:color="auto"/>
            <w:right w:val="none" w:sz="0" w:space="0" w:color="auto"/>
          </w:divBdr>
        </w:div>
        <w:div w:id="521822092">
          <w:marLeft w:val="0"/>
          <w:marRight w:val="0"/>
          <w:marTop w:val="0"/>
          <w:marBottom w:val="0"/>
          <w:divBdr>
            <w:top w:val="none" w:sz="0" w:space="0" w:color="auto"/>
            <w:left w:val="none" w:sz="0" w:space="0" w:color="auto"/>
            <w:bottom w:val="none" w:sz="0" w:space="0" w:color="auto"/>
            <w:right w:val="none" w:sz="0" w:space="0" w:color="auto"/>
          </w:divBdr>
        </w:div>
        <w:div w:id="609779626">
          <w:marLeft w:val="0"/>
          <w:marRight w:val="0"/>
          <w:marTop w:val="0"/>
          <w:marBottom w:val="0"/>
          <w:divBdr>
            <w:top w:val="none" w:sz="0" w:space="0" w:color="auto"/>
            <w:left w:val="none" w:sz="0" w:space="0" w:color="auto"/>
            <w:bottom w:val="none" w:sz="0" w:space="0" w:color="auto"/>
            <w:right w:val="none" w:sz="0" w:space="0" w:color="auto"/>
          </w:divBdr>
        </w:div>
        <w:div w:id="1197498791">
          <w:marLeft w:val="0"/>
          <w:marRight w:val="0"/>
          <w:marTop w:val="0"/>
          <w:marBottom w:val="0"/>
          <w:divBdr>
            <w:top w:val="none" w:sz="0" w:space="0" w:color="auto"/>
            <w:left w:val="none" w:sz="0" w:space="0" w:color="auto"/>
            <w:bottom w:val="none" w:sz="0" w:space="0" w:color="auto"/>
            <w:right w:val="none" w:sz="0" w:space="0" w:color="auto"/>
          </w:divBdr>
        </w:div>
        <w:div w:id="1852455620">
          <w:marLeft w:val="0"/>
          <w:marRight w:val="0"/>
          <w:marTop w:val="0"/>
          <w:marBottom w:val="0"/>
          <w:divBdr>
            <w:top w:val="none" w:sz="0" w:space="0" w:color="auto"/>
            <w:left w:val="none" w:sz="0" w:space="0" w:color="auto"/>
            <w:bottom w:val="none" w:sz="0" w:space="0" w:color="auto"/>
            <w:right w:val="none" w:sz="0" w:space="0" w:color="auto"/>
          </w:divBdr>
        </w:div>
        <w:div w:id="2021619692">
          <w:marLeft w:val="0"/>
          <w:marRight w:val="0"/>
          <w:marTop w:val="0"/>
          <w:marBottom w:val="0"/>
          <w:divBdr>
            <w:top w:val="none" w:sz="0" w:space="0" w:color="auto"/>
            <w:left w:val="none" w:sz="0" w:space="0" w:color="auto"/>
            <w:bottom w:val="none" w:sz="0" w:space="0" w:color="auto"/>
            <w:right w:val="none" w:sz="0" w:space="0" w:color="auto"/>
          </w:divBdr>
        </w:div>
        <w:div w:id="1328705993">
          <w:marLeft w:val="0"/>
          <w:marRight w:val="0"/>
          <w:marTop w:val="0"/>
          <w:marBottom w:val="0"/>
          <w:divBdr>
            <w:top w:val="none" w:sz="0" w:space="0" w:color="auto"/>
            <w:left w:val="none" w:sz="0" w:space="0" w:color="auto"/>
            <w:bottom w:val="none" w:sz="0" w:space="0" w:color="auto"/>
            <w:right w:val="none" w:sz="0" w:space="0" w:color="auto"/>
          </w:divBdr>
        </w:div>
        <w:div w:id="1265529973">
          <w:marLeft w:val="0"/>
          <w:marRight w:val="0"/>
          <w:marTop w:val="0"/>
          <w:marBottom w:val="0"/>
          <w:divBdr>
            <w:top w:val="none" w:sz="0" w:space="0" w:color="auto"/>
            <w:left w:val="none" w:sz="0" w:space="0" w:color="auto"/>
            <w:bottom w:val="none" w:sz="0" w:space="0" w:color="auto"/>
            <w:right w:val="none" w:sz="0" w:space="0" w:color="auto"/>
          </w:divBdr>
        </w:div>
        <w:div w:id="1623807565">
          <w:marLeft w:val="0"/>
          <w:marRight w:val="0"/>
          <w:marTop w:val="0"/>
          <w:marBottom w:val="0"/>
          <w:divBdr>
            <w:top w:val="none" w:sz="0" w:space="0" w:color="auto"/>
            <w:left w:val="none" w:sz="0" w:space="0" w:color="auto"/>
            <w:bottom w:val="none" w:sz="0" w:space="0" w:color="auto"/>
            <w:right w:val="none" w:sz="0" w:space="0" w:color="auto"/>
          </w:divBdr>
        </w:div>
        <w:div w:id="1548637649">
          <w:marLeft w:val="0"/>
          <w:marRight w:val="0"/>
          <w:marTop w:val="0"/>
          <w:marBottom w:val="0"/>
          <w:divBdr>
            <w:top w:val="none" w:sz="0" w:space="0" w:color="auto"/>
            <w:left w:val="none" w:sz="0" w:space="0" w:color="auto"/>
            <w:bottom w:val="none" w:sz="0" w:space="0" w:color="auto"/>
            <w:right w:val="none" w:sz="0" w:space="0" w:color="auto"/>
          </w:divBdr>
        </w:div>
        <w:div w:id="1681925935">
          <w:marLeft w:val="0"/>
          <w:marRight w:val="0"/>
          <w:marTop w:val="0"/>
          <w:marBottom w:val="0"/>
          <w:divBdr>
            <w:top w:val="none" w:sz="0" w:space="0" w:color="auto"/>
            <w:left w:val="none" w:sz="0" w:space="0" w:color="auto"/>
            <w:bottom w:val="none" w:sz="0" w:space="0" w:color="auto"/>
            <w:right w:val="none" w:sz="0" w:space="0" w:color="auto"/>
          </w:divBdr>
        </w:div>
        <w:div w:id="1285844125">
          <w:marLeft w:val="0"/>
          <w:marRight w:val="0"/>
          <w:marTop w:val="0"/>
          <w:marBottom w:val="0"/>
          <w:divBdr>
            <w:top w:val="none" w:sz="0" w:space="0" w:color="auto"/>
            <w:left w:val="none" w:sz="0" w:space="0" w:color="auto"/>
            <w:bottom w:val="none" w:sz="0" w:space="0" w:color="auto"/>
            <w:right w:val="none" w:sz="0" w:space="0" w:color="auto"/>
          </w:divBdr>
        </w:div>
        <w:div w:id="1997686061">
          <w:marLeft w:val="0"/>
          <w:marRight w:val="0"/>
          <w:marTop w:val="0"/>
          <w:marBottom w:val="0"/>
          <w:divBdr>
            <w:top w:val="none" w:sz="0" w:space="0" w:color="auto"/>
            <w:left w:val="none" w:sz="0" w:space="0" w:color="auto"/>
            <w:bottom w:val="none" w:sz="0" w:space="0" w:color="auto"/>
            <w:right w:val="none" w:sz="0" w:space="0" w:color="auto"/>
          </w:divBdr>
        </w:div>
        <w:div w:id="1975452903">
          <w:marLeft w:val="0"/>
          <w:marRight w:val="0"/>
          <w:marTop w:val="0"/>
          <w:marBottom w:val="0"/>
          <w:divBdr>
            <w:top w:val="none" w:sz="0" w:space="0" w:color="auto"/>
            <w:left w:val="none" w:sz="0" w:space="0" w:color="auto"/>
            <w:bottom w:val="none" w:sz="0" w:space="0" w:color="auto"/>
            <w:right w:val="none" w:sz="0" w:space="0" w:color="auto"/>
          </w:divBdr>
        </w:div>
        <w:div w:id="620107805">
          <w:marLeft w:val="0"/>
          <w:marRight w:val="0"/>
          <w:marTop w:val="0"/>
          <w:marBottom w:val="0"/>
          <w:divBdr>
            <w:top w:val="none" w:sz="0" w:space="0" w:color="auto"/>
            <w:left w:val="none" w:sz="0" w:space="0" w:color="auto"/>
            <w:bottom w:val="none" w:sz="0" w:space="0" w:color="auto"/>
            <w:right w:val="none" w:sz="0" w:space="0" w:color="auto"/>
          </w:divBdr>
        </w:div>
        <w:div w:id="330375820">
          <w:marLeft w:val="0"/>
          <w:marRight w:val="0"/>
          <w:marTop w:val="0"/>
          <w:marBottom w:val="0"/>
          <w:divBdr>
            <w:top w:val="none" w:sz="0" w:space="0" w:color="auto"/>
            <w:left w:val="none" w:sz="0" w:space="0" w:color="auto"/>
            <w:bottom w:val="none" w:sz="0" w:space="0" w:color="auto"/>
            <w:right w:val="none" w:sz="0" w:space="0" w:color="auto"/>
          </w:divBdr>
        </w:div>
        <w:div w:id="1940331108">
          <w:marLeft w:val="0"/>
          <w:marRight w:val="0"/>
          <w:marTop w:val="0"/>
          <w:marBottom w:val="0"/>
          <w:divBdr>
            <w:top w:val="none" w:sz="0" w:space="0" w:color="auto"/>
            <w:left w:val="none" w:sz="0" w:space="0" w:color="auto"/>
            <w:bottom w:val="none" w:sz="0" w:space="0" w:color="auto"/>
            <w:right w:val="none" w:sz="0" w:space="0" w:color="auto"/>
          </w:divBdr>
        </w:div>
        <w:div w:id="1902323387">
          <w:marLeft w:val="0"/>
          <w:marRight w:val="0"/>
          <w:marTop w:val="0"/>
          <w:marBottom w:val="0"/>
          <w:divBdr>
            <w:top w:val="none" w:sz="0" w:space="0" w:color="auto"/>
            <w:left w:val="none" w:sz="0" w:space="0" w:color="auto"/>
            <w:bottom w:val="none" w:sz="0" w:space="0" w:color="auto"/>
            <w:right w:val="none" w:sz="0" w:space="0" w:color="auto"/>
          </w:divBdr>
        </w:div>
        <w:div w:id="1761756341">
          <w:marLeft w:val="0"/>
          <w:marRight w:val="0"/>
          <w:marTop w:val="0"/>
          <w:marBottom w:val="0"/>
          <w:divBdr>
            <w:top w:val="none" w:sz="0" w:space="0" w:color="auto"/>
            <w:left w:val="none" w:sz="0" w:space="0" w:color="auto"/>
            <w:bottom w:val="none" w:sz="0" w:space="0" w:color="auto"/>
            <w:right w:val="none" w:sz="0" w:space="0" w:color="auto"/>
          </w:divBdr>
        </w:div>
        <w:div w:id="2096628480">
          <w:marLeft w:val="0"/>
          <w:marRight w:val="0"/>
          <w:marTop w:val="0"/>
          <w:marBottom w:val="0"/>
          <w:divBdr>
            <w:top w:val="none" w:sz="0" w:space="0" w:color="auto"/>
            <w:left w:val="none" w:sz="0" w:space="0" w:color="auto"/>
            <w:bottom w:val="none" w:sz="0" w:space="0" w:color="auto"/>
            <w:right w:val="none" w:sz="0" w:space="0" w:color="auto"/>
          </w:divBdr>
        </w:div>
        <w:div w:id="299657357">
          <w:marLeft w:val="0"/>
          <w:marRight w:val="0"/>
          <w:marTop w:val="0"/>
          <w:marBottom w:val="0"/>
          <w:divBdr>
            <w:top w:val="none" w:sz="0" w:space="0" w:color="auto"/>
            <w:left w:val="none" w:sz="0" w:space="0" w:color="auto"/>
            <w:bottom w:val="none" w:sz="0" w:space="0" w:color="auto"/>
            <w:right w:val="none" w:sz="0" w:space="0" w:color="auto"/>
          </w:divBdr>
        </w:div>
        <w:div w:id="531573014">
          <w:marLeft w:val="0"/>
          <w:marRight w:val="0"/>
          <w:marTop w:val="0"/>
          <w:marBottom w:val="0"/>
          <w:divBdr>
            <w:top w:val="none" w:sz="0" w:space="0" w:color="auto"/>
            <w:left w:val="none" w:sz="0" w:space="0" w:color="auto"/>
            <w:bottom w:val="none" w:sz="0" w:space="0" w:color="auto"/>
            <w:right w:val="none" w:sz="0" w:space="0" w:color="auto"/>
          </w:divBdr>
        </w:div>
        <w:div w:id="1206988219">
          <w:marLeft w:val="0"/>
          <w:marRight w:val="0"/>
          <w:marTop w:val="0"/>
          <w:marBottom w:val="0"/>
          <w:divBdr>
            <w:top w:val="none" w:sz="0" w:space="0" w:color="auto"/>
            <w:left w:val="none" w:sz="0" w:space="0" w:color="auto"/>
            <w:bottom w:val="none" w:sz="0" w:space="0" w:color="auto"/>
            <w:right w:val="none" w:sz="0" w:space="0" w:color="auto"/>
          </w:divBdr>
        </w:div>
        <w:div w:id="2134982506">
          <w:marLeft w:val="0"/>
          <w:marRight w:val="0"/>
          <w:marTop w:val="0"/>
          <w:marBottom w:val="0"/>
          <w:divBdr>
            <w:top w:val="none" w:sz="0" w:space="0" w:color="auto"/>
            <w:left w:val="none" w:sz="0" w:space="0" w:color="auto"/>
            <w:bottom w:val="none" w:sz="0" w:space="0" w:color="auto"/>
            <w:right w:val="none" w:sz="0" w:space="0" w:color="auto"/>
          </w:divBdr>
        </w:div>
        <w:div w:id="1666349959">
          <w:marLeft w:val="0"/>
          <w:marRight w:val="0"/>
          <w:marTop w:val="0"/>
          <w:marBottom w:val="0"/>
          <w:divBdr>
            <w:top w:val="none" w:sz="0" w:space="0" w:color="auto"/>
            <w:left w:val="none" w:sz="0" w:space="0" w:color="auto"/>
            <w:bottom w:val="none" w:sz="0" w:space="0" w:color="auto"/>
            <w:right w:val="none" w:sz="0" w:space="0" w:color="auto"/>
          </w:divBdr>
        </w:div>
        <w:div w:id="348337409">
          <w:marLeft w:val="0"/>
          <w:marRight w:val="0"/>
          <w:marTop w:val="0"/>
          <w:marBottom w:val="0"/>
          <w:divBdr>
            <w:top w:val="none" w:sz="0" w:space="0" w:color="auto"/>
            <w:left w:val="none" w:sz="0" w:space="0" w:color="auto"/>
            <w:bottom w:val="none" w:sz="0" w:space="0" w:color="auto"/>
            <w:right w:val="none" w:sz="0" w:space="0" w:color="auto"/>
          </w:divBdr>
        </w:div>
        <w:div w:id="1921596457">
          <w:marLeft w:val="0"/>
          <w:marRight w:val="0"/>
          <w:marTop w:val="0"/>
          <w:marBottom w:val="0"/>
          <w:divBdr>
            <w:top w:val="none" w:sz="0" w:space="0" w:color="auto"/>
            <w:left w:val="none" w:sz="0" w:space="0" w:color="auto"/>
            <w:bottom w:val="none" w:sz="0" w:space="0" w:color="auto"/>
            <w:right w:val="none" w:sz="0" w:space="0" w:color="auto"/>
          </w:divBdr>
        </w:div>
        <w:div w:id="219023613">
          <w:marLeft w:val="0"/>
          <w:marRight w:val="0"/>
          <w:marTop w:val="0"/>
          <w:marBottom w:val="0"/>
          <w:divBdr>
            <w:top w:val="none" w:sz="0" w:space="0" w:color="auto"/>
            <w:left w:val="none" w:sz="0" w:space="0" w:color="auto"/>
            <w:bottom w:val="none" w:sz="0" w:space="0" w:color="auto"/>
            <w:right w:val="none" w:sz="0" w:space="0" w:color="auto"/>
          </w:divBdr>
        </w:div>
        <w:div w:id="1298491660">
          <w:marLeft w:val="0"/>
          <w:marRight w:val="0"/>
          <w:marTop w:val="0"/>
          <w:marBottom w:val="0"/>
          <w:divBdr>
            <w:top w:val="none" w:sz="0" w:space="0" w:color="auto"/>
            <w:left w:val="none" w:sz="0" w:space="0" w:color="auto"/>
            <w:bottom w:val="none" w:sz="0" w:space="0" w:color="auto"/>
            <w:right w:val="none" w:sz="0" w:space="0" w:color="auto"/>
          </w:divBdr>
        </w:div>
        <w:div w:id="123087319">
          <w:marLeft w:val="0"/>
          <w:marRight w:val="0"/>
          <w:marTop w:val="0"/>
          <w:marBottom w:val="0"/>
          <w:divBdr>
            <w:top w:val="none" w:sz="0" w:space="0" w:color="auto"/>
            <w:left w:val="none" w:sz="0" w:space="0" w:color="auto"/>
            <w:bottom w:val="none" w:sz="0" w:space="0" w:color="auto"/>
            <w:right w:val="none" w:sz="0" w:space="0" w:color="auto"/>
          </w:divBdr>
        </w:div>
        <w:div w:id="759646001">
          <w:marLeft w:val="0"/>
          <w:marRight w:val="0"/>
          <w:marTop w:val="0"/>
          <w:marBottom w:val="0"/>
          <w:divBdr>
            <w:top w:val="none" w:sz="0" w:space="0" w:color="auto"/>
            <w:left w:val="none" w:sz="0" w:space="0" w:color="auto"/>
            <w:bottom w:val="none" w:sz="0" w:space="0" w:color="auto"/>
            <w:right w:val="none" w:sz="0" w:space="0" w:color="auto"/>
          </w:divBdr>
        </w:div>
        <w:div w:id="799306995">
          <w:marLeft w:val="0"/>
          <w:marRight w:val="0"/>
          <w:marTop w:val="0"/>
          <w:marBottom w:val="0"/>
          <w:divBdr>
            <w:top w:val="none" w:sz="0" w:space="0" w:color="auto"/>
            <w:left w:val="none" w:sz="0" w:space="0" w:color="auto"/>
            <w:bottom w:val="none" w:sz="0" w:space="0" w:color="auto"/>
            <w:right w:val="none" w:sz="0" w:space="0" w:color="auto"/>
          </w:divBdr>
        </w:div>
        <w:div w:id="998926782">
          <w:marLeft w:val="0"/>
          <w:marRight w:val="0"/>
          <w:marTop w:val="0"/>
          <w:marBottom w:val="0"/>
          <w:divBdr>
            <w:top w:val="none" w:sz="0" w:space="0" w:color="auto"/>
            <w:left w:val="none" w:sz="0" w:space="0" w:color="auto"/>
            <w:bottom w:val="none" w:sz="0" w:space="0" w:color="auto"/>
            <w:right w:val="none" w:sz="0" w:space="0" w:color="auto"/>
          </w:divBdr>
        </w:div>
        <w:div w:id="1307127194">
          <w:marLeft w:val="0"/>
          <w:marRight w:val="0"/>
          <w:marTop w:val="0"/>
          <w:marBottom w:val="0"/>
          <w:divBdr>
            <w:top w:val="none" w:sz="0" w:space="0" w:color="auto"/>
            <w:left w:val="none" w:sz="0" w:space="0" w:color="auto"/>
            <w:bottom w:val="none" w:sz="0" w:space="0" w:color="auto"/>
            <w:right w:val="none" w:sz="0" w:space="0" w:color="auto"/>
          </w:divBdr>
        </w:div>
        <w:div w:id="81689121">
          <w:marLeft w:val="0"/>
          <w:marRight w:val="0"/>
          <w:marTop w:val="0"/>
          <w:marBottom w:val="0"/>
          <w:divBdr>
            <w:top w:val="none" w:sz="0" w:space="0" w:color="auto"/>
            <w:left w:val="none" w:sz="0" w:space="0" w:color="auto"/>
            <w:bottom w:val="none" w:sz="0" w:space="0" w:color="auto"/>
            <w:right w:val="none" w:sz="0" w:space="0" w:color="auto"/>
          </w:divBdr>
        </w:div>
        <w:div w:id="1614509974">
          <w:marLeft w:val="0"/>
          <w:marRight w:val="0"/>
          <w:marTop w:val="0"/>
          <w:marBottom w:val="0"/>
          <w:divBdr>
            <w:top w:val="none" w:sz="0" w:space="0" w:color="auto"/>
            <w:left w:val="none" w:sz="0" w:space="0" w:color="auto"/>
            <w:bottom w:val="none" w:sz="0" w:space="0" w:color="auto"/>
            <w:right w:val="none" w:sz="0" w:space="0" w:color="auto"/>
          </w:divBdr>
        </w:div>
        <w:div w:id="1924022640">
          <w:marLeft w:val="0"/>
          <w:marRight w:val="0"/>
          <w:marTop w:val="0"/>
          <w:marBottom w:val="0"/>
          <w:divBdr>
            <w:top w:val="none" w:sz="0" w:space="0" w:color="auto"/>
            <w:left w:val="none" w:sz="0" w:space="0" w:color="auto"/>
            <w:bottom w:val="none" w:sz="0" w:space="0" w:color="auto"/>
            <w:right w:val="none" w:sz="0" w:space="0" w:color="auto"/>
          </w:divBdr>
        </w:div>
        <w:div w:id="278100355">
          <w:marLeft w:val="0"/>
          <w:marRight w:val="0"/>
          <w:marTop w:val="0"/>
          <w:marBottom w:val="0"/>
          <w:divBdr>
            <w:top w:val="none" w:sz="0" w:space="0" w:color="auto"/>
            <w:left w:val="none" w:sz="0" w:space="0" w:color="auto"/>
            <w:bottom w:val="none" w:sz="0" w:space="0" w:color="auto"/>
            <w:right w:val="none" w:sz="0" w:space="0" w:color="auto"/>
          </w:divBdr>
        </w:div>
        <w:div w:id="1225526152">
          <w:marLeft w:val="0"/>
          <w:marRight w:val="0"/>
          <w:marTop w:val="0"/>
          <w:marBottom w:val="0"/>
          <w:divBdr>
            <w:top w:val="none" w:sz="0" w:space="0" w:color="auto"/>
            <w:left w:val="none" w:sz="0" w:space="0" w:color="auto"/>
            <w:bottom w:val="none" w:sz="0" w:space="0" w:color="auto"/>
            <w:right w:val="none" w:sz="0" w:space="0" w:color="auto"/>
          </w:divBdr>
        </w:div>
        <w:div w:id="452477468">
          <w:marLeft w:val="0"/>
          <w:marRight w:val="0"/>
          <w:marTop w:val="0"/>
          <w:marBottom w:val="0"/>
          <w:divBdr>
            <w:top w:val="none" w:sz="0" w:space="0" w:color="auto"/>
            <w:left w:val="none" w:sz="0" w:space="0" w:color="auto"/>
            <w:bottom w:val="none" w:sz="0" w:space="0" w:color="auto"/>
            <w:right w:val="none" w:sz="0" w:space="0" w:color="auto"/>
          </w:divBdr>
        </w:div>
        <w:div w:id="1515924399">
          <w:marLeft w:val="0"/>
          <w:marRight w:val="0"/>
          <w:marTop w:val="0"/>
          <w:marBottom w:val="0"/>
          <w:divBdr>
            <w:top w:val="none" w:sz="0" w:space="0" w:color="auto"/>
            <w:left w:val="none" w:sz="0" w:space="0" w:color="auto"/>
            <w:bottom w:val="none" w:sz="0" w:space="0" w:color="auto"/>
            <w:right w:val="none" w:sz="0" w:space="0" w:color="auto"/>
          </w:divBdr>
        </w:div>
        <w:div w:id="1984963742">
          <w:marLeft w:val="0"/>
          <w:marRight w:val="0"/>
          <w:marTop w:val="0"/>
          <w:marBottom w:val="0"/>
          <w:divBdr>
            <w:top w:val="none" w:sz="0" w:space="0" w:color="auto"/>
            <w:left w:val="none" w:sz="0" w:space="0" w:color="auto"/>
            <w:bottom w:val="none" w:sz="0" w:space="0" w:color="auto"/>
            <w:right w:val="none" w:sz="0" w:space="0" w:color="auto"/>
          </w:divBdr>
        </w:div>
        <w:div w:id="1574046328">
          <w:marLeft w:val="0"/>
          <w:marRight w:val="0"/>
          <w:marTop w:val="0"/>
          <w:marBottom w:val="0"/>
          <w:divBdr>
            <w:top w:val="none" w:sz="0" w:space="0" w:color="auto"/>
            <w:left w:val="none" w:sz="0" w:space="0" w:color="auto"/>
            <w:bottom w:val="none" w:sz="0" w:space="0" w:color="auto"/>
            <w:right w:val="none" w:sz="0" w:space="0" w:color="auto"/>
          </w:divBdr>
        </w:div>
        <w:div w:id="443964227">
          <w:marLeft w:val="0"/>
          <w:marRight w:val="0"/>
          <w:marTop w:val="0"/>
          <w:marBottom w:val="0"/>
          <w:divBdr>
            <w:top w:val="none" w:sz="0" w:space="0" w:color="auto"/>
            <w:left w:val="none" w:sz="0" w:space="0" w:color="auto"/>
            <w:bottom w:val="none" w:sz="0" w:space="0" w:color="auto"/>
            <w:right w:val="none" w:sz="0" w:space="0" w:color="auto"/>
          </w:divBdr>
        </w:div>
        <w:div w:id="1019545705">
          <w:marLeft w:val="0"/>
          <w:marRight w:val="0"/>
          <w:marTop w:val="0"/>
          <w:marBottom w:val="0"/>
          <w:divBdr>
            <w:top w:val="none" w:sz="0" w:space="0" w:color="auto"/>
            <w:left w:val="none" w:sz="0" w:space="0" w:color="auto"/>
            <w:bottom w:val="none" w:sz="0" w:space="0" w:color="auto"/>
            <w:right w:val="none" w:sz="0" w:space="0" w:color="auto"/>
          </w:divBdr>
        </w:div>
        <w:div w:id="482695495">
          <w:marLeft w:val="0"/>
          <w:marRight w:val="0"/>
          <w:marTop w:val="0"/>
          <w:marBottom w:val="0"/>
          <w:divBdr>
            <w:top w:val="none" w:sz="0" w:space="0" w:color="auto"/>
            <w:left w:val="none" w:sz="0" w:space="0" w:color="auto"/>
            <w:bottom w:val="none" w:sz="0" w:space="0" w:color="auto"/>
            <w:right w:val="none" w:sz="0" w:space="0" w:color="auto"/>
          </w:divBdr>
        </w:div>
        <w:div w:id="326447872">
          <w:marLeft w:val="0"/>
          <w:marRight w:val="0"/>
          <w:marTop w:val="0"/>
          <w:marBottom w:val="0"/>
          <w:divBdr>
            <w:top w:val="none" w:sz="0" w:space="0" w:color="auto"/>
            <w:left w:val="none" w:sz="0" w:space="0" w:color="auto"/>
            <w:bottom w:val="none" w:sz="0" w:space="0" w:color="auto"/>
            <w:right w:val="none" w:sz="0" w:space="0" w:color="auto"/>
          </w:divBdr>
        </w:div>
        <w:div w:id="678579056">
          <w:marLeft w:val="0"/>
          <w:marRight w:val="0"/>
          <w:marTop w:val="0"/>
          <w:marBottom w:val="0"/>
          <w:divBdr>
            <w:top w:val="none" w:sz="0" w:space="0" w:color="auto"/>
            <w:left w:val="none" w:sz="0" w:space="0" w:color="auto"/>
            <w:bottom w:val="none" w:sz="0" w:space="0" w:color="auto"/>
            <w:right w:val="none" w:sz="0" w:space="0" w:color="auto"/>
          </w:divBdr>
        </w:div>
        <w:div w:id="939878262">
          <w:marLeft w:val="0"/>
          <w:marRight w:val="0"/>
          <w:marTop w:val="0"/>
          <w:marBottom w:val="0"/>
          <w:divBdr>
            <w:top w:val="none" w:sz="0" w:space="0" w:color="auto"/>
            <w:left w:val="none" w:sz="0" w:space="0" w:color="auto"/>
            <w:bottom w:val="none" w:sz="0" w:space="0" w:color="auto"/>
            <w:right w:val="none" w:sz="0" w:space="0" w:color="auto"/>
          </w:divBdr>
        </w:div>
        <w:div w:id="903301551">
          <w:marLeft w:val="0"/>
          <w:marRight w:val="0"/>
          <w:marTop w:val="0"/>
          <w:marBottom w:val="0"/>
          <w:divBdr>
            <w:top w:val="none" w:sz="0" w:space="0" w:color="auto"/>
            <w:left w:val="none" w:sz="0" w:space="0" w:color="auto"/>
            <w:bottom w:val="none" w:sz="0" w:space="0" w:color="auto"/>
            <w:right w:val="none" w:sz="0" w:space="0" w:color="auto"/>
          </w:divBdr>
        </w:div>
        <w:div w:id="1258907226">
          <w:marLeft w:val="0"/>
          <w:marRight w:val="0"/>
          <w:marTop w:val="0"/>
          <w:marBottom w:val="0"/>
          <w:divBdr>
            <w:top w:val="none" w:sz="0" w:space="0" w:color="auto"/>
            <w:left w:val="none" w:sz="0" w:space="0" w:color="auto"/>
            <w:bottom w:val="none" w:sz="0" w:space="0" w:color="auto"/>
            <w:right w:val="none" w:sz="0" w:space="0" w:color="auto"/>
          </w:divBdr>
        </w:div>
        <w:div w:id="896741360">
          <w:marLeft w:val="0"/>
          <w:marRight w:val="0"/>
          <w:marTop w:val="0"/>
          <w:marBottom w:val="0"/>
          <w:divBdr>
            <w:top w:val="none" w:sz="0" w:space="0" w:color="auto"/>
            <w:left w:val="none" w:sz="0" w:space="0" w:color="auto"/>
            <w:bottom w:val="none" w:sz="0" w:space="0" w:color="auto"/>
            <w:right w:val="none" w:sz="0" w:space="0" w:color="auto"/>
          </w:divBdr>
        </w:div>
        <w:div w:id="802968251">
          <w:marLeft w:val="0"/>
          <w:marRight w:val="0"/>
          <w:marTop w:val="0"/>
          <w:marBottom w:val="0"/>
          <w:divBdr>
            <w:top w:val="none" w:sz="0" w:space="0" w:color="auto"/>
            <w:left w:val="none" w:sz="0" w:space="0" w:color="auto"/>
            <w:bottom w:val="none" w:sz="0" w:space="0" w:color="auto"/>
            <w:right w:val="none" w:sz="0" w:space="0" w:color="auto"/>
          </w:divBdr>
        </w:div>
        <w:div w:id="45034020">
          <w:marLeft w:val="0"/>
          <w:marRight w:val="0"/>
          <w:marTop w:val="0"/>
          <w:marBottom w:val="0"/>
          <w:divBdr>
            <w:top w:val="none" w:sz="0" w:space="0" w:color="auto"/>
            <w:left w:val="none" w:sz="0" w:space="0" w:color="auto"/>
            <w:bottom w:val="none" w:sz="0" w:space="0" w:color="auto"/>
            <w:right w:val="none" w:sz="0" w:space="0" w:color="auto"/>
          </w:divBdr>
        </w:div>
        <w:div w:id="794951924">
          <w:marLeft w:val="0"/>
          <w:marRight w:val="0"/>
          <w:marTop w:val="0"/>
          <w:marBottom w:val="0"/>
          <w:divBdr>
            <w:top w:val="none" w:sz="0" w:space="0" w:color="auto"/>
            <w:left w:val="none" w:sz="0" w:space="0" w:color="auto"/>
            <w:bottom w:val="none" w:sz="0" w:space="0" w:color="auto"/>
            <w:right w:val="none" w:sz="0" w:space="0" w:color="auto"/>
          </w:divBdr>
        </w:div>
        <w:div w:id="518087612">
          <w:marLeft w:val="0"/>
          <w:marRight w:val="0"/>
          <w:marTop w:val="0"/>
          <w:marBottom w:val="0"/>
          <w:divBdr>
            <w:top w:val="none" w:sz="0" w:space="0" w:color="auto"/>
            <w:left w:val="none" w:sz="0" w:space="0" w:color="auto"/>
            <w:bottom w:val="none" w:sz="0" w:space="0" w:color="auto"/>
            <w:right w:val="none" w:sz="0" w:space="0" w:color="auto"/>
          </w:divBdr>
        </w:div>
        <w:div w:id="1252158142">
          <w:marLeft w:val="0"/>
          <w:marRight w:val="0"/>
          <w:marTop w:val="0"/>
          <w:marBottom w:val="0"/>
          <w:divBdr>
            <w:top w:val="none" w:sz="0" w:space="0" w:color="auto"/>
            <w:left w:val="none" w:sz="0" w:space="0" w:color="auto"/>
            <w:bottom w:val="none" w:sz="0" w:space="0" w:color="auto"/>
            <w:right w:val="none" w:sz="0" w:space="0" w:color="auto"/>
          </w:divBdr>
        </w:div>
        <w:div w:id="400910145">
          <w:marLeft w:val="0"/>
          <w:marRight w:val="0"/>
          <w:marTop w:val="0"/>
          <w:marBottom w:val="0"/>
          <w:divBdr>
            <w:top w:val="none" w:sz="0" w:space="0" w:color="auto"/>
            <w:left w:val="none" w:sz="0" w:space="0" w:color="auto"/>
            <w:bottom w:val="none" w:sz="0" w:space="0" w:color="auto"/>
            <w:right w:val="none" w:sz="0" w:space="0" w:color="auto"/>
          </w:divBdr>
        </w:div>
        <w:div w:id="1044330081">
          <w:marLeft w:val="0"/>
          <w:marRight w:val="0"/>
          <w:marTop w:val="0"/>
          <w:marBottom w:val="0"/>
          <w:divBdr>
            <w:top w:val="none" w:sz="0" w:space="0" w:color="auto"/>
            <w:left w:val="none" w:sz="0" w:space="0" w:color="auto"/>
            <w:bottom w:val="none" w:sz="0" w:space="0" w:color="auto"/>
            <w:right w:val="none" w:sz="0" w:space="0" w:color="auto"/>
          </w:divBdr>
        </w:div>
        <w:div w:id="905454136">
          <w:marLeft w:val="0"/>
          <w:marRight w:val="0"/>
          <w:marTop w:val="0"/>
          <w:marBottom w:val="0"/>
          <w:divBdr>
            <w:top w:val="none" w:sz="0" w:space="0" w:color="auto"/>
            <w:left w:val="none" w:sz="0" w:space="0" w:color="auto"/>
            <w:bottom w:val="none" w:sz="0" w:space="0" w:color="auto"/>
            <w:right w:val="none" w:sz="0" w:space="0" w:color="auto"/>
          </w:divBdr>
        </w:div>
        <w:div w:id="1267494188">
          <w:marLeft w:val="0"/>
          <w:marRight w:val="0"/>
          <w:marTop w:val="0"/>
          <w:marBottom w:val="0"/>
          <w:divBdr>
            <w:top w:val="none" w:sz="0" w:space="0" w:color="auto"/>
            <w:left w:val="none" w:sz="0" w:space="0" w:color="auto"/>
            <w:bottom w:val="none" w:sz="0" w:space="0" w:color="auto"/>
            <w:right w:val="none" w:sz="0" w:space="0" w:color="auto"/>
          </w:divBdr>
        </w:div>
        <w:div w:id="1548881446">
          <w:marLeft w:val="0"/>
          <w:marRight w:val="0"/>
          <w:marTop w:val="0"/>
          <w:marBottom w:val="0"/>
          <w:divBdr>
            <w:top w:val="none" w:sz="0" w:space="0" w:color="auto"/>
            <w:left w:val="none" w:sz="0" w:space="0" w:color="auto"/>
            <w:bottom w:val="none" w:sz="0" w:space="0" w:color="auto"/>
            <w:right w:val="none" w:sz="0" w:space="0" w:color="auto"/>
          </w:divBdr>
        </w:div>
        <w:div w:id="1131052058">
          <w:marLeft w:val="0"/>
          <w:marRight w:val="0"/>
          <w:marTop w:val="0"/>
          <w:marBottom w:val="0"/>
          <w:divBdr>
            <w:top w:val="none" w:sz="0" w:space="0" w:color="auto"/>
            <w:left w:val="none" w:sz="0" w:space="0" w:color="auto"/>
            <w:bottom w:val="none" w:sz="0" w:space="0" w:color="auto"/>
            <w:right w:val="none" w:sz="0" w:space="0" w:color="auto"/>
          </w:divBdr>
        </w:div>
        <w:div w:id="528224300">
          <w:marLeft w:val="0"/>
          <w:marRight w:val="0"/>
          <w:marTop w:val="0"/>
          <w:marBottom w:val="0"/>
          <w:divBdr>
            <w:top w:val="none" w:sz="0" w:space="0" w:color="auto"/>
            <w:left w:val="none" w:sz="0" w:space="0" w:color="auto"/>
            <w:bottom w:val="none" w:sz="0" w:space="0" w:color="auto"/>
            <w:right w:val="none" w:sz="0" w:space="0" w:color="auto"/>
          </w:divBdr>
        </w:div>
        <w:div w:id="125901492">
          <w:marLeft w:val="0"/>
          <w:marRight w:val="0"/>
          <w:marTop w:val="0"/>
          <w:marBottom w:val="0"/>
          <w:divBdr>
            <w:top w:val="none" w:sz="0" w:space="0" w:color="auto"/>
            <w:left w:val="none" w:sz="0" w:space="0" w:color="auto"/>
            <w:bottom w:val="none" w:sz="0" w:space="0" w:color="auto"/>
            <w:right w:val="none" w:sz="0" w:space="0" w:color="auto"/>
          </w:divBdr>
        </w:div>
        <w:div w:id="1785077420">
          <w:marLeft w:val="0"/>
          <w:marRight w:val="0"/>
          <w:marTop w:val="0"/>
          <w:marBottom w:val="0"/>
          <w:divBdr>
            <w:top w:val="none" w:sz="0" w:space="0" w:color="auto"/>
            <w:left w:val="none" w:sz="0" w:space="0" w:color="auto"/>
            <w:bottom w:val="none" w:sz="0" w:space="0" w:color="auto"/>
            <w:right w:val="none" w:sz="0" w:space="0" w:color="auto"/>
          </w:divBdr>
        </w:div>
        <w:div w:id="790366568">
          <w:marLeft w:val="0"/>
          <w:marRight w:val="0"/>
          <w:marTop w:val="0"/>
          <w:marBottom w:val="0"/>
          <w:divBdr>
            <w:top w:val="none" w:sz="0" w:space="0" w:color="auto"/>
            <w:left w:val="none" w:sz="0" w:space="0" w:color="auto"/>
            <w:bottom w:val="none" w:sz="0" w:space="0" w:color="auto"/>
            <w:right w:val="none" w:sz="0" w:space="0" w:color="auto"/>
          </w:divBdr>
        </w:div>
        <w:div w:id="55978970">
          <w:marLeft w:val="0"/>
          <w:marRight w:val="0"/>
          <w:marTop w:val="0"/>
          <w:marBottom w:val="0"/>
          <w:divBdr>
            <w:top w:val="none" w:sz="0" w:space="0" w:color="auto"/>
            <w:left w:val="none" w:sz="0" w:space="0" w:color="auto"/>
            <w:bottom w:val="none" w:sz="0" w:space="0" w:color="auto"/>
            <w:right w:val="none" w:sz="0" w:space="0" w:color="auto"/>
          </w:divBdr>
        </w:div>
        <w:div w:id="1486584514">
          <w:marLeft w:val="0"/>
          <w:marRight w:val="0"/>
          <w:marTop w:val="0"/>
          <w:marBottom w:val="0"/>
          <w:divBdr>
            <w:top w:val="none" w:sz="0" w:space="0" w:color="auto"/>
            <w:left w:val="none" w:sz="0" w:space="0" w:color="auto"/>
            <w:bottom w:val="none" w:sz="0" w:space="0" w:color="auto"/>
            <w:right w:val="none" w:sz="0" w:space="0" w:color="auto"/>
          </w:divBdr>
        </w:div>
        <w:div w:id="404686405">
          <w:marLeft w:val="0"/>
          <w:marRight w:val="0"/>
          <w:marTop w:val="0"/>
          <w:marBottom w:val="0"/>
          <w:divBdr>
            <w:top w:val="none" w:sz="0" w:space="0" w:color="auto"/>
            <w:left w:val="none" w:sz="0" w:space="0" w:color="auto"/>
            <w:bottom w:val="none" w:sz="0" w:space="0" w:color="auto"/>
            <w:right w:val="none" w:sz="0" w:space="0" w:color="auto"/>
          </w:divBdr>
        </w:div>
        <w:div w:id="293483759">
          <w:marLeft w:val="0"/>
          <w:marRight w:val="0"/>
          <w:marTop w:val="0"/>
          <w:marBottom w:val="0"/>
          <w:divBdr>
            <w:top w:val="none" w:sz="0" w:space="0" w:color="auto"/>
            <w:left w:val="none" w:sz="0" w:space="0" w:color="auto"/>
            <w:bottom w:val="none" w:sz="0" w:space="0" w:color="auto"/>
            <w:right w:val="none" w:sz="0" w:space="0" w:color="auto"/>
          </w:divBdr>
        </w:div>
        <w:div w:id="1252854559">
          <w:marLeft w:val="0"/>
          <w:marRight w:val="0"/>
          <w:marTop w:val="0"/>
          <w:marBottom w:val="0"/>
          <w:divBdr>
            <w:top w:val="none" w:sz="0" w:space="0" w:color="auto"/>
            <w:left w:val="none" w:sz="0" w:space="0" w:color="auto"/>
            <w:bottom w:val="none" w:sz="0" w:space="0" w:color="auto"/>
            <w:right w:val="none" w:sz="0" w:space="0" w:color="auto"/>
          </w:divBdr>
        </w:div>
        <w:div w:id="928927222">
          <w:marLeft w:val="0"/>
          <w:marRight w:val="0"/>
          <w:marTop w:val="0"/>
          <w:marBottom w:val="0"/>
          <w:divBdr>
            <w:top w:val="none" w:sz="0" w:space="0" w:color="auto"/>
            <w:left w:val="none" w:sz="0" w:space="0" w:color="auto"/>
            <w:bottom w:val="none" w:sz="0" w:space="0" w:color="auto"/>
            <w:right w:val="none" w:sz="0" w:space="0" w:color="auto"/>
          </w:divBdr>
        </w:div>
        <w:div w:id="1834177766">
          <w:marLeft w:val="0"/>
          <w:marRight w:val="0"/>
          <w:marTop w:val="0"/>
          <w:marBottom w:val="0"/>
          <w:divBdr>
            <w:top w:val="none" w:sz="0" w:space="0" w:color="auto"/>
            <w:left w:val="none" w:sz="0" w:space="0" w:color="auto"/>
            <w:bottom w:val="none" w:sz="0" w:space="0" w:color="auto"/>
            <w:right w:val="none" w:sz="0" w:space="0" w:color="auto"/>
          </w:divBdr>
        </w:div>
        <w:div w:id="469371801">
          <w:marLeft w:val="0"/>
          <w:marRight w:val="0"/>
          <w:marTop w:val="0"/>
          <w:marBottom w:val="0"/>
          <w:divBdr>
            <w:top w:val="none" w:sz="0" w:space="0" w:color="auto"/>
            <w:left w:val="none" w:sz="0" w:space="0" w:color="auto"/>
            <w:bottom w:val="none" w:sz="0" w:space="0" w:color="auto"/>
            <w:right w:val="none" w:sz="0" w:space="0" w:color="auto"/>
          </w:divBdr>
        </w:div>
        <w:div w:id="93944799">
          <w:marLeft w:val="0"/>
          <w:marRight w:val="0"/>
          <w:marTop w:val="0"/>
          <w:marBottom w:val="0"/>
          <w:divBdr>
            <w:top w:val="none" w:sz="0" w:space="0" w:color="auto"/>
            <w:left w:val="none" w:sz="0" w:space="0" w:color="auto"/>
            <w:bottom w:val="none" w:sz="0" w:space="0" w:color="auto"/>
            <w:right w:val="none" w:sz="0" w:space="0" w:color="auto"/>
          </w:divBdr>
        </w:div>
        <w:div w:id="1254436659">
          <w:marLeft w:val="0"/>
          <w:marRight w:val="0"/>
          <w:marTop w:val="0"/>
          <w:marBottom w:val="0"/>
          <w:divBdr>
            <w:top w:val="none" w:sz="0" w:space="0" w:color="auto"/>
            <w:left w:val="none" w:sz="0" w:space="0" w:color="auto"/>
            <w:bottom w:val="none" w:sz="0" w:space="0" w:color="auto"/>
            <w:right w:val="none" w:sz="0" w:space="0" w:color="auto"/>
          </w:divBdr>
        </w:div>
        <w:div w:id="1547177398">
          <w:marLeft w:val="0"/>
          <w:marRight w:val="0"/>
          <w:marTop w:val="0"/>
          <w:marBottom w:val="0"/>
          <w:divBdr>
            <w:top w:val="none" w:sz="0" w:space="0" w:color="auto"/>
            <w:left w:val="none" w:sz="0" w:space="0" w:color="auto"/>
            <w:bottom w:val="none" w:sz="0" w:space="0" w:color="auto"/>
            <w:right w:val="none" w:sz="0" w:space="0" w:color="auto"/>
          </w:divBdr>
        </w:div>
        <w:div w:id="77026538">
          <w:marLeft w:val="0"/>
          <w:marRight w:val="0"/>
          <w:marTop w:val="0"/>
          <w:marBottom w:val="0"/>
          <w:divBdr>
            <w:top w:val="none" w:sz="0" w:space="0" w:color="auto"/>
            <w:left w:val="none" w:sz="0" w:space="0" w:color="auto"/>
            <w:bottom w:val="none" w:sz="0" w:space="0" w:color="auto"/>
            <w:right w:val="none" w:sz="0" w:space="0" w:color="auto"/>
          </w:divBdr>
        </w:div>
        <w:div w:id="948437158">
          <w:marLeft w:val="0"/>
          <w:marRight w:val="0"/>
          <w:marTop w:val="0"/>
          <w:marBottom w:val="0"/>
          <w:divBdr>
            <w:top w:val="none" w:sz="0" w:space="0" w:color="auto"/>
            <w:left w:val="none" w:sz="0" w:space="0" w:color="auto"/>
            <w:bottom w:val="none" w:sz="0" w:space="0" w:color="auto"/>
            <w:right w:val="none" w:sz="0" w:space="0" w:color="auto"/>
          </w:divBdr>
        </w:div>
        <w:div w:id="1790120869">
          <w:marLeft w:val="0"/>
          <w:marRight w:val="0"/>
          <w:marTop w:val="0"/>
          <w:marBottom w:val="0"/>
          <w:divBdr>
            <w:top w:val="none" w:sz="0" w:space="0" w:color="auto"/>
            <w:left w:val="none" w:sz="0" w:space="0" w:color="auto"/>
            <w:bottom w:val="none" w:sz="0" w:space="0" w:color="auto"/>
            <w:right w:val="none" w:sz="0" w:space="0" w:color="auto"/>
          </w:divBdr>
        </w:div>
        <w:div w:id="1026906221">
          <w:marLeft w:val="0"/>
          <w:marRight w:val="0"/>
          <w:marTop w:val="0"/>
          <w:marBottom w:val="0"/>
          <w:divBdr>
            <w:top w:val="none" w:sz="0" w:space="0" w:color="auto"/>
            <w:left w:val="none" w:sz="0" w:space="0" w:color="auto"/>
            <w:bottom w:val="none" w:sz="0" w:space="0" w:color="auto"/>
            <w:right w:val="none" w:sz="0" w:space="0" w:color="auto"/>
          </w:divBdr>
        </w:div>
        <w:div w:id="1915356536">
          <w:marLeft w:val="0"/>
          <w:marRight w:val="0"/>
          <w:marTop w:val="0"/>
          <w:marBottom w:val="0"/>
          <w:divBdr>
            <w:top w:val="none" w:sz="0" w:space="0" w:color="auto"/>
            <w:left w:val="none" w:sz="0" w:space="0" w:color="auto"/>
            <w:bottom w:val="none" w:sz="0" w:space="0" w:color="auto"/>
            <w:right w:val="none" w:sz="0" w:space="0" w:color="auto"/>
          </w:divBdr>
        </w:div>
        <w:div w:id="1382705417">
          <w:marLeft w:val="0"/>
          <w:marRight w:val="0"/>
          <w:marTop w:val="0"/>
          <w:marBottom w:val="0"/>
          <w:divBdr>
            <w:top w:val="none" w:sz="0" w:space="0" w:color="auto"/>
            <w:left w:val="none" w:sz="0" w:space="0" w:color="auto"/>
            <w:bottom w:val="none" w:sz="0" w:space="0" w:color="auto"/>
            <w:right w:val="none" w:sz="0" w:space="0" w:color="auto"/>
          </w:divBdr>
        </w:div>
        <w:div w:id="676545642">
          <w:marLeft w:val="0"/>
          <w:marRight w:val="0"/>
          <w:marTop w:val="0"/>
          <w:marBottom w:val="0"/>
          <w:divBdr>
            <w:top w:val="none" w:sz="0" w:space="0" w:color="auto"/>
            <w:left w:val="none" w:sz="0" w:space="0" w:color="auto"/>
            <w:bottom w:val="none" w:sz="0" w:space="0" w:color="auto"/>
            <w:right w:val="none" w:sz="0" w:space="0" w:color="auto"/>
          </w:divBdr>
        </w:div>
        <w:div w:id="896285255">
          <w:marLeft w:val="0"/>
          <w:marRight w:val="0"/>
          <w:marTop w:val="0"/>
          <w:marBottom w:val="0"/>
          <w:divBdr>
            <w:top w:val="none" w:sz="0" w:space="0" w:color="auto"/>
            <w:left w:val="none" w:sz="0" w:space="0" w:color="auto"/>
            <w:bottom w:val="none" w:sz="0" w:space="0" w:color="auto"/>
            <w:right w:val="none" w:sz="0" w:space="0" w:color="auto"/>
          </w:divBdr>
        </w:div>
        <w:div w:id="1027608791">
          <w:marLeft w:val="0"/>
          <w:marRight w:val="0"/>
          <w:marTop w:val="0"/>
          <w:marBottom w:val="0"/>
          <w:divBdr>
            <w:top w:val="none" w:sz="0" w:space="0" w:color="auto"/>
            <w:left w:val="none" w:sz="0" w:space="0" w:color="auto"/>
            <w:bottom w:val="none" w:sz="0" w:space="0" w:color="auto"/>
            <w:right w:val="none" w:sz="0" w:space="0" w:color="auto"/>
          </w:divBdr>
        </w:div>
        <w:div w:id="298070512">
          <w:marLeft w:val="0"/>
          <w:marRight w:val="0"/>
          <w:marTop w:val="0"/>
          <w:marBottom w:val="0"/>
          <w:divBdr>
            <w:top w:val="none" w:sz="0" w:space="0" w:color="auto"/>
            <w:left w:val="none" w:sz="0" w:space="0" w:color="auto"/>
            <w:bottom w:val="none" w:sz="0" w:space="0" w:color="auto"/>
            <w:right w:val="none" w:sz="0" w:space="0" w:color="auto"/>
          </w:divBdr>
        </w:div>
        <w:div w:id="1445466882">
          <w:marLeft w:val="0"/>
          <w:marRight w:val="0"/>
          <w:marTop w:val="0"/>
          <w:marBottom w:val="0"/>
          <w:divBdr>
            <w:top w:val="none" w:sz="0" w:space="0" w:color="auto"/>
            <w:left w:val="none" w:sz="0" w:space="0" w:color="auto"/>
            <w:bottom w:val="none" w:sz="0" w:space="0" w:color="auto"/>
            <w:right w:val="none" w:sz="0" w:space="0" w:color="auto"/>
          </w:divBdr>
        </w:div>
        <w:div w:id="1404252139">
          <w:marLeft w:val="0"/>
          <w:marRight w:val="0"/>
          <w:marTop w:val="0"/>
          <w:marBottom w:val="0"/>
          <w:divBdr>
            <w:top w:val="none" w:sz="0" w:space="0" w:color="auto"/>
            <w:left w:val="none" w:sz="0" w:space="0" w:color="auto"/>
            <w:bottom w:val="none" w:sz="0" w:space="0" w:color="auto"/>
            <w:right w:val="none" w:sz="0" w:space="0" w:color="auto"/>
          </w:divBdr>
        </w:div>
        <w:div w:id="1477070137">
          <w:marLeft w:val="0"/>
          <w:marRight w:val="0"/>
          <w:marTop w:val="0"/>
          <w:marBottom w:val="0"/>
          <w:divBdr>
            <w:top w:val="none" w:sz="0" w:space="0" w:color="auto"/>
            <w:left w:val="none" w:sz="0" w:space="0" w:color="auto"/>
            <w:bottom w:val="none" w:sz="0" w:space="0" w:color="auto"/>
            <w:right w:val="none" w:sz="0" w:space="0" w:color="auto"/>
          </w:divBdr>
        </w:div>
        <w:div w:id="509023206">
          <w:marLeft w:val="0"/>
          <w:marRight w:val="0"/>
          <w:marTop w:val="0"/>
          <w:marBottom w:val="0"/>
          <w:divBdr>
            <w:top w:val="none" w:sz="0" w:space="0" w:color="auto"/>
            <w:left w:val="none" w:sz="0" w:space="0" w:color="auto"/>
            <w:bottom w:val="none" w:sz="0" w:space="0" w:color="auto"/>
            <w:right w:val="none" w:sz="0" w:space="0" w:color="auto"/>
          </w:divBdr>
        </w:div>
        <w:div w:id="1640260008">
          <w:marLeft w:val="0"/>
          <w:marRight w:val="0"/>
          <w:marTop w:val="0"/>
          <w:marBottom w:val="0"/>
          <w:divBdr>
            <w:top w:val="none" w:sz="0" w:space="0" w:color="auto"/>
            <w:left w:val="none" w:sz="0" w:space="0" w:color="auto"/>
            <w:bottom w:val="none" w:sz="0" w:space="0" w:color="auto"/>
            <w:right w:val="none" w:sz="0" w:space="0" w:color="auto"/>
          </w:divBdr>
        </w:div>
        <w:div w:id="538664346">
          <w:marLeft w:val="0"/>
          <w:marRight w:val="0"/>
          <w:marTop w:val="0"/>
          <w:marBottom w:val="0"/>
          <w:divBdr>
            <w:top w:val="none" w:sz="0" w:space="0" w:color="auto"/>
            <w:left w:val="none" w:sz="0" w:space="0" w:color="auto"/>
            <w:bottom w:val="none" w:sz="0" w:space="0" w:color="auto"/>
            <w:right w:val="none" w:sz="0" w:space="0" w:color="auto"/>
          </w:divBdr>
        </w:div>
        <w:div w:id="2112311564">
          <w:marLeft w:val="0"/>
          <w:marRight w:val="0"/>
          <w:marTop w:val="0"/>
          <w:marBottom w:val="0"/>
          <w:divBdr>
            <w:top w:val="none" w:sz="0" w:space="0" w:color="auto"/>
            <w:left w:val="none" w:sz="0" w:space="0" w:color="auto"/>
            <w:bottom w:val="none" w:sz="0" w:space="0" w:color="auto"/>
            <w:right w:val="none" w:sz="0" w:space="0" w:color="auto"/>
          </w:divBdr>
        </w:div>
        <w:div w:id="1763527881">
          <w:marLeft w:val="0"/>
          <w:marRight w:val="0"/>
          <w:marTop w:val="0"/>
          <w:marBottom w:val="0"/>
          <w:divBdr>
            <w:top w:val="none" w:sz="0" w:space="0" w:color="auto"/>
            <w:left w:val="none" w:sz="0" w:space="0" w:color="auto"/>
            <w:bottom w:val="none" w:sz="0" w:space="0" w:color="auto"/>
            <w:right w:val="none" w:sz="0" w:space="0" w:color="auto"/>
          </w:divBdr>
        </w:div>
        <w:div w:id="1437021149">
          <w:marLeft w:val="0"/>
          <w:marRight w:val="0"/>
          <w:marTop w:val="0"/>
          <w:marBottom w:val="0"/>
          <w:divBdr>
            <w:top w:val="none" w:sz="0" w:space="0" w:color="auto"/>
            <w:left w:val="none" w:sz="0" w:space="0" w:color="auto"/>
            <w:bottom w:val="none" w:sz="0" w:space="0" w:color="auto"/>
            <w:right w:val="none" w:sz="0" w:space="0" w:color="auto"/>
          </w:divBdr>
        </w:div>
        <w:div w:id="1293828010">
          <w:marLeft w:val="0"/>
          <w:marRight w:val="0"/>
          <w:marTop w:val="0"/>
          <w:marBottom w:val="0"/>
          <w:divBdr>
            <w:top w:val="none" w:sz="0" w:space="0" w:color="auto"/>
            <w:left w:val="none" w:sz="0" w:space="0" w:color="auto"/>
            <w:bottom w:val="none" w:sz="0" w:space="0" w:color="auto"/>
            <w:right w:val="none" w:sz="0" w:space="0" w:color="auto"/>
          </w:divBdr>
        </w:div>
        <w:div w:id="2102947415">
          <w:marLeft w:val="0"/>
          <w:marRight w:val="0"/>
          <w:marTop w:val="0"/>
          <w:marBottom w:val="0"/>
          <w:divBdr>
            <w:top w:val="none" w:sz="0" w:space="0" w:color="auto"/>
            <w:left w:val="none" w:sz="0" w:space="0" w:color="auto"/>
            <w:bottom w:val="none" w:sz="0" w:space="0" w:color="auto"/>
            <w:right w:val="none" w:sz="0" w:space="0" w:color="auto"/>
          </w:divBdr>
        </w:div>
        <w:div w:id="449518139">
          <w:marLeft w:val="0"/>
          <w:marRight w:val="0"/>
          <w:marTop w:val="0"/>
          <w:marBottom w:val="0"/>
          <w:divBdr>
            <w:top w:val="none" w:sz="0" w:space="0" w:color="auto"/>
            <w:left w:val="none" w:sz="0" w:space="0" w:color="auto"/>
            <w:bottom w:val="none" w:sz="0" w:space="0" w:color="auto"/>
            <w:right w:val="none" w:sz="0" w:space="0" w:color="auto"/>
          </w:divBdr>
        </w:div>
        <w:div w:id="1813909132">
          <w:marLeft w:val="0"/>
          <w:marRight w:val="0"/>
          <w:marTop w:val="0"/>
          <w:marBottom w:val="0"/>
          <w:divBdr>
            <w:top w:val="none" w:sz="0" w:space="0" w:color="auto"/>
            <w:left w:val="none" w:sz="0" w:space="0" w:color="auto"/>
            <w:bottom w:val="none" w:sz="0" w:space="0" w:color="auto"/>
            <w:right w:val="none" w:sz="0" w:space="0" w:color="auto"/>
          </w:divBdr>
        </w:div>
        <w:div w:id="798844172">
          <w:marLeft w:val="0"/>
          <w:marRight w:val="0"/>
          <w:marTop w:val="0"/>
          <w:marBottom w:val="0"/>
          <w:divBdr>
            <w:top w:val="none" w:sz="0" w:space="0" w:color="auto"/>
            <w:left w:val="none" w:sz="0" w:space="0" w:color="auto"/>
            <w:bottom w:val="none" w:sz="0" w:space="0" w:color="auto"/>
            <w:right w:val="none" w:sz="0" w:space="0" w:color="auto"/>
          </w:divBdr>
        </w:div>
        <w:div w:id="706491022">
          <w:marLeft w:val="0"/>
          <w:marRight w:val="0"/>
          <w:marTop w:val="0"/>
          <w:marBottom w:val="0"/>
          <w:divBdr>
            <w:top w:val="none" w:sz="0" w:space="0" w:color="auto"/>
            <w:left w:val="none" w:sz="0" w:space="0" w:color="auto"/>
            <w:bottom w:val="none" w:sz="0" w:space="0" w:color="auto"/>
            <w:right w:val="none" w:sz="0" w:space="0" w:color="auto"/>
          </w:divBdr>
        </w:div>
        <w:div w:id="2062437754">
          <w:marLeft w:val="0"/>
          <w:marRight w:val="0"/>
          <w:marTop w:val="0"/>
          <w:marBottom w:val="0"/>
          <w:divBdr>
            <w:top w:val="none" w:sz="0" w:space="0" w:color="auto"/>
            <w:left w:val="none" w:sz="0" w:space="0" w:color="auto"/>
            <w:bottom w:val="none" w:sz="0" w:space="0" w:color="auto"/>
            <w:right w:val="none" w:sz="0" w:space="0" w:color="auto"/>
          </w:divBdr>
        </w:div>
        <w:div w:id="1467091003">
          <w:marLeft w:val="0"/>
          <w:marRight w:val="0"/>
          <w:marTop w:val="0"/>
          <w:marBottom w:val="0"/>
          <w:divBdr>
            <w:top w:val="none" w:sz="0" w:space="0" w:color="auto"/>
            <w:left w:val="none" w:sz="0" w:space="0" w:color="auto"/>
            <w:bottom w:val="none" w:sz="0" w:space="0" w:color="auto"/>
            <w:right w:val="none" w:sz="0" w:space="0" w:color="auto"/>
          </w:divBdr>
        </w:div>
        <w:div w:id="1427311253">
          <w:marLeft w:val="0"/>
          <w:marRight w:val="0"/>
          <w:marTop w:val="0"/>
          <w:marBottom w:val="0"/>
          <w:divBdr>
            <w:top w:val="none" w:sz="0" w:space="0" w:color="auto"/>
            <w:left w:val="none" w:sz="0" w:space="0" w:color="auto"/>
            <w:bottom w:val="none" w:sz="0" w:space="0" w:color="auto"/>
            <w:right w:val="none" w:sz="0" w:space="0" w:color="auto"/>
          </w:divBdr>
        </w:div>
        <w:div w:id="258368926">
          <w:marLeft w:val="0"/>
          <w:marRight w:val="0"/>
          <w:marTop w:val="0"/>
          <w:marBottom w:val="0"/>
          <w:divBdr>
            <w:top w:val="none" w:sz="0" w:space="0" w:color="auto"/>
            <w:left w:val="none" w:sz="0" w:space="0" w:color="auto"/>
            <w:bottom w:val="none" w:sz="0" w:space="0" w:color="auto"/>
            <w:right w:val="none" w:sz="0" w:space="0" w:color="auto"/>
          </w:divBdr>
        </w:div>
        <w:div w:id="2046440104">
          <w:marLeft w:val="0"/>
          <w:marRight w:val="0"/>
          <w:marTop w:val="0"/>
          <w:marBottom w:val="0"/>
          <w:divBdr>
            <w:top w:val="none" w:sz="0" w:space="0" w:color="auto"/>
            <w:left w:val="none" w:sz="0" w:space="0" w:color="auto"/>
            <w:bottom w:val="none" w:sz="0" w:space="0" w:color="auto"/>
            <w:right w:val="none" w:sz="0" w:space="0" w:color="auto"/>
          </w:divBdr>
        </w:div>
        <w:div w:id="13311877">
          <w:marLeft w:val="0"/>
          <w:marRight w:val="0"/>
          <w:marTop w:val="0"/>
          <w:marBottom w:val="0"/>
          <w:divBdr>
            <w:top w:val="none" w:sz="0" w:space="0" w:color="auto"/>
            <w:left w:val="none" w:sz="0" w:space="0" w:color="auto"/>
            <w:bottom w:val="none" w:sz="0" w:space="0" w:color="auto"/>
            <w:right w:val="none" w:sz="0" w:space="0" w:color="auto"/>
          </w:divBdr>
        </w:div>
        <w:div w:id="1218278298">
          <w:marLeft w:val="0"/>
          <w:marRight w:val="0"/>
          <w:marTop w:val="0"/>
          <w:marBottom w:val="0"/>
          <w:divBdr>
            <w:top w:val="none" w:sz="0" w:space="0" w:color="auto"/>
            <w:left w:val="none" w:sz="0" w:space="0" w:color="auto"/>
            <w:bottom w:val="none" w:sz="0" w:space="0" w:color="auto"/>
            <w:right w:val="none" w:sz="0" w:space="0" w:color="auto"/>
          </w:divBdr>
        </w:div>
        <w:div w:id="296419877">
          <w:marLeft w:val="0"/>
          <w:marRight w:val="0"/>
          <w:marTop w:val="0"/>
          <w:marBottom w:val="0"/>
          <w:divBdr>
            <w:top w:val="none" w:sz="0" w:space="0" w:color="auto"/>
            <w:left w:val="none" w:sz="0" w:space="0" w:color="auto"/>
            <w:bottom w:val="none" w:sz="0" w:space="0" w:color="auto"/>
            <w:right w:val="none" w:sz="0" w:space="0" w:color="auto"/>
          </w:divBdr>
        </w:div>
        <w:div w:id="1051995455">
          <w:marLeft w:val="0"/>
          <w:marRight w:val="0"/>
          <w:marTop w:val="0"/>
          <w:marBottom w:val="0"/>
          <w:divBdr>
            <w:top w:val="none" w:sz="0" w:space="0" w:color="auto"/>
            <w:left w:val="none" w:sz="0" w:space="0" w:color="auto"/>
            <w:bottom w:val="none" w:sz="0" w:space="0" w:color="auto"/>
            <w:right w:val="none" w:sz="0" w:space="0" w:color="auto"/>
          </w:divBdr>
        </w:div>
        <w:div w:id="1533346817">
          <w:marLeft w:val="0"/>
          <w:marRight w:val="0"/>
          <w:marTop w:val="0"/>
          <w:marBottom w:val="0"/>
          <w:divBdr>
            <w:top w:val="none" w:sz="0" w:space="0" w:color="auto"/>
            <w:left w:val="none" w:sz="0" w:space="0" w:color="auto"/>
            <w:bottom w:val="none" w:sz="0" w:space="0" w:color="auto"/>
            <w:right w:val="none" w:sz="0" w:space="0" w:color="auto"/>
          </w:divBdr>
        </w:div>
        <w:div w:id="402678427">
          <w:marLeft w:val="0"/>
          <w:marRight w:val="0"/>
          <w:marTop w:val="0"/>
          <w:marBottom w:val="0"/>
          <w:divBdr>
            <w:top w:val="none" w:sz="0" w:space="0" w:color="auto"/>
            <w:left w:val="none" w:sz="0" w:space="0" w:color="auto"/>
            <w:bottom w:val="none" w:sz="0" w:space="0" w:color="auto"/>
            <w:right w:val="none" w:sz="0" w:space="0" w:color="auto"/>
          </w:divBdr>
        </w:div>
        <w:div w:id="1808862844">
          <w:marLeft w:val="0"/>
          <w:marRight w:val="0"/>
          <w:marTop w:val="0"/>
          <w:marBottom w:val="0"/>
          <w:divBdr>
            <w:top w:val="none" w:sz="0" w:space="0" w:color="auto"/>
            <w:left w:val="none" w:sz="0" w:space="0" w:color="auto"/>
            <w:bottom w:val="none" w:sz="0" w:space="0" w:color="auto"/>
            <w:right w:val="none" w:sz="0" w:space="0" w:color="auto"/>
          </w:divBdr>
        </w:div>
        <w:div w:id="1239291268">
          <w:marLeft w:val="0"/>
          <w:marRight w:val="0"/>
          <w:marTop w:val="0"/>
          <w:marBottom w:val="0"/>
          <w:divBdr>
            <w:top w:val="none" w:sz="0" w:space="0" w:color="auto"/>
            <w:left w:val="none" w:sz="0" w:space="0" w:color="auto"/>
            <w:bottom w:val="none" w:sz="0" w:space="0" w:color="auto"/>
            <w:right w:val="none" w:sz="0" w:space="0" w:color="auto"/>
          </w:divBdr>
        </w:div>
        <w:div w:id="1784182866">
          <w:marLeft w:val="0"/>
          <w:marRight w:val="0"/>
          <w:marTop w:val="0"/>
          <w:marBottom w:val="0"/>
          <w:divBdr>
            <w:top w:val="none" w:sz="0" w:space="0" w:color="auto"/>
            <w:left w:val="none" w:sz="0" w:space="0" w:color="auto"/>
            <w:bottom w:val="none" w:sz="0" w:space="0" w:color="auto"/>
            <w:right w:val="none" w:sz="0" w:space="0" w:color="auto"/>
          </w:divBdr>
        </w:div>
        <w:div w:id="2080209821">
          <w:marLeft w:val="0"/>
          <w:marRight w:val="0"/>
          <w:marTop w:val="0"/>
          <w:marBottom w:val="0"/>
          <w:divBdr>
            <w:top w:val="none" w:sz="0" w:space="0" w:color="auto"/>
            <w:left w:val="none" w:sz="0" w:space="0" w:color="auto"/>
            <w:bottom w:val="none" w:sz="0" w:space="0" w:color="auto"/>
            <w:right w:val="none" w:sz="0" w:space="0" w:color="auto"/>
          </w:divBdr>
        </w:div>
        <w:div w:id="1782796187">
          <w:marLeft w:val="0"/>
          <w:marRight w:val="0"/>
          <w:marTop w:val="0"/>
          <w:marBottom w:val="0"/>
          <w:divBdr>
            <w:top w:val="none" w:sz="0" w:space="0" w:color="auto"/>
            <w:left w:val="none" w:sz="0" w:space="0" w:color="auto"/>
            <w:bottom w:val="none" w:sz="0" w:space="0" w:color="auto"/>
            <w:right w:val="none" w:sz="0" w:space="0" w:color="auto"/>
          </w:divBdr>
        </w:div>
        <w:div w:id="2135827463">
          <w:marLeft w:val="0"/>
          <w:marRight w:val="0"/>
          <w:marTop w:val="0"/>
          <w:marBottom w:val="0"/>
          <w:divBdr>
            <w:top w:val="none" w:sz="0" w:space="0" w:color="auto"/>
            <w:left w:val="none" w:sz="0" w:space="0" w:color="auto"/>
            <w:bottom w:val="none" w:sz="0" w:space="0" w:color="auto"/>
            <w:right w:val="none" w:sz="0" w:space="0" w:color="auto"/>
          </w:divBdr>
        </w:div>
        <w:div w:id="1116680280">
          <w:marLeft w:val="0"/>
          <w:marRight w:val="0"/>
          <w:marTop w:val="0"/>
          <w:marBottom w:val="0"/>
          <w:divBdr>
            <w:top w:val="none" w:sz="0" w:space="0" w:color="auto"/>
            <w:left w:val="none" w:sz="0" w:space="0" w:color="auto"/>
            <w:bottom w:val="none" w:sz="0" w:space="0" w:color="auto"/>
            <w:right w:val="none" w:sz="0" w:space="0" w:color="auto"/>
          </w:divBdr>
        </w:div>
        <w:div w:id="908538354">
          <w:marLeft w:val="0"/>
          <w:marRight w:val="0"/>
          <w:marTop w:val="0"/>
          <w:marBottom w:val="0"/>
          <w:divBdr>
            <w:top w:val="none" w:sz="0" w:space="0" w:color="auto"/>
            <w:left w:val="none" w:sz="0" w:space="0" w:color="auto"/>
            <w:bottom w:val="none" w:sz="0" w:space="0" w:color="auto"/>
            <w:right w:val="none" w:sz="0" w:space="0" w:color="auto"/>
          </w:divBdr>
        </w:div>
        <w:div w:id="885991613">
          <w:marLeft w:val="0"/>
          <w:marRight w:val="0"/>
          <w:marTop w:val="0"/>
          <w:marBottom w:val="0"/>
          <w:divBdr>
            <w:top w:val="none" w:sz="0" w:space="0" w:color="auto"/>
            <w:left w:val="none" w:sz="0" w:space="0" w:color="auto"/>
            <w:bottom w:val="none" w:sz="0" w:space="0" w:color="auto"/>
            <w:right w:val="none" w:sz="0" w:space="0" w:color="auto"/>
          </w:divBdr>
        </w:div>
        <w:div w:id="1696694193">
          <w:marLeft w:val="0"/>
          <w:marRight w:val="0"/>
          <w:marTop w:val="0"/>
          <w:marBottom w:val="0"/>
          <w:divBdr>
            <w:top w:val="none" w:sz="0" w:space="0" w:color="auto"/>
            <w:left w:val="none" w:sz="0" w:space="0" w:color="auto"/>
            <w:bottom w:val="none" w:sz="0" w:space="0" w:color="auto"/>
            <w:right w:val="none" w:sz="0" w:space="0" w:color="auto"/>
          </w:divBdr>
        </w:div>
        <w:div w:id="1474374010">
          <w:marLeft w:val="0"/>
          <w:marRight w:val="0"/>
          <w:marTop w:val="0"/>
          <w:marBottom w:val="0"/>
          <w:divBdr>
            <w:top w:val="none" w:sz="0" w:space="0" w:color="auto"/>
            <w:left w:val="none" w:sz="0" w:space="0" w:color="auto"/>
            <w:bottom w:val="none" w:sz="0" w:space="0" w:color="auto"/>
            <w:right w:val="none" w:sz="0" w:space="0" w:color="auto"/>
          </w:divBdr>
        </w:div>
        <w:div w:id="845555397">
          <w:marLeft w:val="0"/>
          <w:marRight w:val="0"/>
          <w:marTop w:val="0"/>
          <w:marBottom w:val="0"/>
          <w:divBdr>
            <w:top w:val="none" w:sz="0" w:space="0" w:color="auto"/>
            <w:left w:val="none" w:sz="0" w:space="0" w:color="auto"/>
            <w:bottom w:val="none" w:sz="0" w:space="0" w:color="auto"/>
            <w:right w:val="none" w:sz="0" w:space="0" w:color="auto"/>
          </w:divBdr>
        </w:div>
        <w:div w:id="1921330436">
          <w:marLeft w:val="0"/>
          <w:marRight w:val="0"/>
          <w:marTop w:val="0"/>
          <w:marBottom w:val="0"/>
          <w:divBdr>
            <w:top w:val="none" w:sz="0" w:space="0" w:color="auto"/>
            <w:left w:val="none" w:sz="0" w:space="0" w:color="auto"/>
            <w:bottom w:val="none" w:sz="0" w:space="0" w:color="auto"/>
            <w:right w:val="none" w:sz="0" w:space="0" w:color="auto"/>
          </w:divBdr>
        </w:div>
        <w:div w:id="1971740385">
          <w:marLeft w:val="0"/>
          <w:marRight w:val="0"/>
          <w:marTop w:val="0"/>
          <w:marBottom w:val="0"/>
          <w:divBdr>
            <w:top w:val="none" w:sz="0" w:space="0" w:color="auto"/>
            <w:left w:val="none" w:sz="0" w:space="0" w:color="auto"/>
            <w:bottom w:val="none" w:sz="0" w:space="0" w:color="auto"/>
            <w:right w:val="none" w:sz="0" w:space="0" w:color="auto"/>
          </w:divBdr>
        </w:div>
        <w:div w:id="311370523">
          <w:marLeft w:val="0"/>
          <w:marRight w:val="0"/>
          <w:marTop w:val="0"/>
          <w:marBottom w:val="0"/>
          <w:divBdr>
            <w:top w:val="none" w:sz="0" w:space="0" w:color="auto"/>
            <w:left w:val="none" w:sz="0" w:space="0" w:color="auto"/>
            <w:bottom w:val="none" w:sz="0" w:space="0" w:color="auto"/>
            <w:right w:val="none" w:sz="0" w:space="0" w:color="auto"/>
          </w:divBdr>
        </w:div>
        <w:div w:id="1251114447">
          <w:marLeft w:val="0"/>
          <w:marRight w:val="0"/>
          <w:marTop w:val="0"/>
          <w:marBottom w:val="0"/>
          <w:divBdr>
            <w:top w:val="none" w:sz="0" w:space="0" w:color="auto"/>
            <w:left w:val="none" w:sz="0" w:space="0" w:color="auto"/>
            <w:bottom w:val="none" w:sz="0" w:space="0" w:color="auto"/>
            <w:right w:val="none" w:sz="0" w:space="0" w:color="auto"/>
          </w:divBdr>
        </w:div>
        <w:div w:id="734812582">
          <w:marLeft w:val="0"/>
          <w:marRight w:val="0"/>
          <w:marTop w:val="0"/>
          <w:marBottom w:val="0"/>
          <w:divBdr>
            <w:top w:val="none" w:sz="0" w:space="0" w:color="auto"/>
            <w:left w:val="none" w:sz="0" w:space="0" w:color="auto"/>
            <w:bottom w:val="none" w:sz="0" w:space="0" w:color="auto"/>
            <w:right w:val="none" w:sz="0" w:space="0" w:color="auto"/>
          </w:divBdr>
        </w:div>
        <w:div w:id="1221790594">
          <w:marLeft w:val="0"/>
          <w:marRight w:val="0"/>
          <w:marTop w:val="0"/>
          <w:marBottom w:val="0"/>
          <w:divBdr>
            <w:top w:val="none" w:sz="0" w:space="0" w:color="auto"/>
            <w:left w:val="none" w:sz="0" w:space="0" w:color="auto"/>
            <w:bottom w:val="none" w:sz="0" w:space="0" w:color="auto"/>
            <w:right w:val="none" w:sz="0" w:space="0" w:color="auto"/>
          </w:divBdr>
        </w:div>
        <w:div w:id="405881603">
          <w:marLeft w:val="0"/>
          <w:marRight w:val="0"/>
          <w:marTop w:val="0"/>
          <w:marBottom w:val="0"/>
          <w:divBdr>
            <w:top w:val="none" w:sz="0" w:space="0" w:color="auto"/>
            <w:left w:val="none" w:sz="0" w:space="0" w:color="auto"/>
            <w:bottom w:val="none" w:sz="0" w:space="0" w:color="auto"/>
            <w:right w:val="none" w:sz="0" w:space="0" w:color="auto"/>
          </w:divBdr>
        </w:div>
        <w:div w:id="1131751944">
          <w:marLeft w:val="0"/>
          <w:marRight w:val="0"/>
          <w:marTop w:val="0"/>
          <w:marBottom w:val="0"/>
          <w:divBdr>
            <w:top w:val="none" w:sz="0" w:space="0" w:color="auto"/>
            <w:left w:val="none" w:sz="0" w:space="0" w:color="auto"/>
            <w:bottom w:val="none" w:sz="0" w:space="0" w:color="auto"/>
            <w:right w:val="none" w:sz="0" w:space="0" w:color="auto"/>
          </w:divBdr>
        </w:div>
        <w:div w:id="175004204">
          <w:marLeft w:val="0"/>
          <w:marRight w:val="0"/>
          <w:marTop w:val="0"/>
          <w:marBottom w:val="0"/>
          <w:divBdr>
            <w:top w:val="none" w:sz="0" w:space="0" w:color="auto"/>
            <w:left w:val="none" w:sz="0" w:space="0" w:color="auto"/>
            <w:bottom w:val="none" w:sz="0" w:space="0" w:color="auto"/>
            <w:right w:val="none" w:sz="0" w:space="0" w:color="auto"/>
          </w:divBdr>
        </w:div>
        <w:div w:id="1553038340">
          <w:marLeft w:val="0"/>
          <w:marRight w:val="0"/>
          <w:marTop w:val="0"/>
          <w:marBottom w:val="0"/>
          <w:divBdr>
            <w:top w:val="none" w:sz="0" w:space="0" w:color="auto"/>
            <w:left w:val="none" w:sz="0" w:space="0" w:color="auto"/>
            <w:bottom w:val="none" w:sz="0" w:space="0" w:color="auto"/>
            <w:right w:val="none" w:sz="0" w:space="0" w:color="auto"/>
          </w:divBdr>
        </w:div>
        <w:div w:id="1129283526">
          <w:marLeft w:val="0"/>
          <w:marRight w:val="0"/>
          <w:marTop w:val="0"/>
          <w:marBottom w:val="0"/>
          <w:divBdr>
            <w:top w:val="none" w:sz="0" w:space="0" w:color="auto"/>
            <w:left w:val="none" w:sz="0" w:space="0" w:color="auto"/>
            <w:bottom w:val="none" w:sz="0" w:space="0" w:color="auto"/>
            <w:right w:val="none" w:sz="0" w:space="0" w:color="auto"/>
          </w:divBdr>
        </w:div>
        <w:div w:id="111680160">
          <w:marLeft w:val="0"/>
          <w:marRight w:val="0"/>
          <w:marTop w:val="0"/>
          <w:marBottom w:val="0"/>
          <w:divBdr>
            <w:top w:val="none" w:sz="0" w:space="0" w:color="auto"/>
            <w:left w:val="none" w:sz="0" w:space="0" w:color="auto"/>
            <w:bottom w:val="none" w:sz="0" w:space="0" w:color="auto"/>
            <w:right w:val="none" w:sz="0" w:space="0" w:color="auto"/>
          </w:divBdr>
        </w:div>
        <w:div w:id="160776293">
          <w:marLeft w:val="0"/>
          <w:marRight w:val="0"/>
          <w:marTop w:val="0"/>
          <w:marBottom w:val="0"/>
          <w:divBdr>
            <w:top w:val="none" w:sz="0" w:space="0" w:color="auto"/>
            <w:left w:val="none" w:sz="0" w:space="0" w:color="auto"/>
            <w:bottom w:val="none" w:sz="0" w:space="0" w:color="auto"/>
            <w:right w:val="none" w:sz="0" w:space="0" w:color="auto"/>
          </w:divBdr>
        </w:div>
        <w:div w:id="2093549566">
          <w:marLeft w:val="0"/>
          <w:marRight w:val="0"/>
          <w:marTop w:val="0"/>
          <w:marBottom w:val="0"/>
          <w:divBdr>
            <w:top w:val="none" w:sz="0" w:space="0" w:color="auto"/>
            <w:left w:val="none" w:sz="0" w:space="0" w:color="auto"/>
            <w:bottom w:val="none" w:sz="0" w:space="0" w:color="auto"/>
            <w:right w:val="none" w:sz="0" w:space="0" w:color="auto"/>
          </w:divBdr>
        </w:div>
        <w:div w:id="519394687">
          <w:marLeft w:val="0"/>
          <w:marRight w:val="0"/>
          <w:marTop w:val="0"/>
          <w:marBottom w:val="0"/>
          <w:divBdr>
            <w:top w:val="none" w:sz="0" w:space="0" w:color="auto"/>
            <w:left w:val="none" w:sz="0" w:space="0" w:color="auto"/>
            <w:bottom w:val="none" w:sz="0" w:space="0" w:color="auto"/>
            <w:right w:val="none" w:sz="0" w:space="0" w:color="auto"/>
          </w:divBdr>
        </w:div>
        <w:div w:id="2019652510">
          <w:marLeft w:val="0"/>
          <w:marRight w:val="0"/>
          <w:marTop w:val="0"/>
          <w:marBottom w:val="0"/>
          <w:divBdr>
            <w:top w:val="none" w:sz="0" w:space="0" w:color="auto"/>
            <w:left w:val="none" w:sz="0" w:space="0" w:color="auto"/>
            <w:bottom w:val="none" w:sz="0" w:space="0" w:color="auto"/>
            <w:right w:val="none" w:sz="0" w:space="0" w:color="auto"/>
          </w:divBdr>
        </w:div>
        <w:div w:id="296181176">
          <w:marLeft w:val="0"/>
          <w:marRight w:val="0"/>
          <w:marTop w:val="0"/>
          <w:marBottom w:val="0"/>
          <w:divBdr>
            <w:top w:val="none" w:sz="0" w:space="0" w:color="auto"/>
            <w:left w:val="none" w:sz="0" w:space="0" w:color="auto"/>
            <w:bottom w:val="none" w:sz="0" w:space="0" w:color="auto"/>
            <w:right w:val="none" w:sz="0" w:space="0" w:color="auto"/>
          </w:divBdr>
        </w:div>
        <w:div w:id="154149743">
          <w:marLeft w:val="0"/>
          <w:marRight w:val="0"/>
          <w:marTop w:val="0"/>
          <w:marBottom w:val="0"/>
          <w:divBdr>
            <w:top w:val="none" w:sz="0" w:space="0" w:color="auto"/>
            <w:left w:val="none" w:sz="0" w:space="0" w:color="auto"/>
            <w:bottom w:val="none" w:sz="0" w:space="0" w:color="auto"/>
            <w:right w:val="none" w:sz="0" w:space="0" w:color="auto"/>
          </w:divBdr>
        </w:div>
        <w:div w:id="2013142785">
          <w:marLeft w:val="0"/>
          <w:marRight w:val="0"/>
          <w:marTop w:val="0"/>
          <w:marBottom w:val="0"/>
          <w:divBdr>
            <w:top w:val="none" w:sz="0" w:space="0" w:color="auto"/>
            <w:left w:val="none" w:sz="0" w:space="0" w:color="auto"/>
            <w:bottom w:val="none" w:sz="0" w:space="0" w:color="auto"/>
            <w:right w:val="none" w:sz="0" w:space="0" w:color="auto"/>
          </w:divBdr>
        </w:div>
        <w:div w:id="2006660766">
          <w:marLeft w:val="0"/>
          <w:marRight w:val="0"/>
          <w:marTop w:val="0"/>
          <w:marBottom w:val="0"/>
          <w:divBdr>
            <w:top w:val="none" w:sz="0" w:space="0" w:color="auto"/>
            <w:left w:val="none" w:sz="0" w:space="0" w:color="auto"/>
            <w:bottom w:val="none" w:sz="0" w:space="0" w:color="auto"/>
            <w:right w:val="none" w:sz="0" w:space="0" w:color="auto"/>
          </w:divBdr>
        </w:div>
        <w:div w:id="1673875367">
          <w:marLeft w:val="0"/>
          <w:marRight w:val="0"/>
          <w:marTop w:val="0"/>
          <w:marBottom w:val="0"/>
          <w:divBdr>
            <w:top w:val="none" w:sz="0" w:space="0" w:color="auto"/>
            <w:left w:val="none" w:sz="0" w:space="0" w:color="auto"/>
            <w:bottom w:val="none" w:sz="0" w:space="0" w:color="auto"/>
            <w:right w:val="none" w:sz="0" w:space="0" w:color="auto"/>
          </w:divBdr>
        </w:div>
        <w:div w:id="1501433850">
          <w:marLeft w:val="0"/>
          <w:marRight w:val="0"/>
          <w:marTop w:val="0"/>
          <w:marBottom w:val="0"/>
          <w:divBdr>
            <w:top w:val="none" w:sz="0" w:space="0" w:color="auto"/>
            <w:left w:val="none" w:sz="0" w:space="0" w:color="auto"/>
            <w:bottom w:val="none" w:sz="0" w:space="0" w:color="auto"/>
            <w:right w:val="none" w:sz="0" w:space="0" w:color="auto"/>
          </w:divBdr>
        </w:div>
        <w:div w:id="1843205117">
          <w:marLeft w:val="0"/>
          <w:marRight w:val="0"/>
          <w:marTop w:val="0"/>
          <w:marBottom w:val="0"/>
          <w:divBdr>
            <w:top w:val="none" w:sz="0" w:space="0" w:color="auto"/>
            <w:left w:val="none" w:sz="0" w:space="0" w:color="auto"/>
            <w:bottom w:val="none" w:sz="0" w:space="0" w:color="auto"/>
            <w:right w:val="none" w:sz="0" w:space="0" w:color="auto"/>
          </w:divBdr>
        </w:div>
        <w:div w:id="1342468670">
          <w:marLeft w:val="0"/>
          <w:marRight w:val="0"/>
          <w:marTop w:val="0"/>
          <w:marBottom w:val="0"/>
          <w:divBdr>
            <w:top w:val="none" w:sz="0" w:space="0" w:color="auto"/>
            <w:left w:val="none" w:sz="0" w:space="0" w:color="auto"/>
            <w:bottom w:val="none" w:sz="0" w:space="0" w:color="auto"/>
            <w:right w:val="none" w:sz="0" w:space="0" w:color="auto"/>
          </w:divBdr>
        </w:div>
        <w:div w:id="1544514750">
          <w:marLeft w:val="0"/>
          <w:marRight w:val="0"/>
          <w:marTop w:val="0"/>
          <w:marBottom w:val="0"/>
          <w:divBdr>
            <w:top w:val="none" w:sz="0" w:space="0" w:color="auto"/>
            <w:left w:val="none" w:sz="0" w:space="0" w:color="auto"/>
            <w:bottom w:val="none" w:sz="0" w:space="0" w:color="auto"/>
            <w:right w:val="none" w:sz="0" w:space="0" w:color="auto"/>
          </w:divBdr>
        </w:div>
        <w:div w:id="1576082988">
          <w:marLeft w:val="0"/>
          <w:marRight w:val="0"/>
          <w:marTop w:val="0"/>
          <w:marBottom w:val="0"/>
          <w:divBdr>
            <w:top w:val="none" w:sz="0" w:space="0" w:color="auto"/>
            <w:left w:val="none" w:sz="0" w:space="0" w:color="auto"/>
            <w:bottom w:val="none" w:sz="0" w:space="0" w:color="auto"/>
            <w:right w:val="none" w:sz="0" w:space="0" w:color="auto"/>
          </w:divBdr>
        </w:div>
        <w:div w:id="367920659">
          <w:marLeft w:val="0"/>
          <w:marRight w:val="0"/>
          <w:marTop w:val="0"/>
          <w:marBottom w:val="0"/>
          <w:divBdr>
            <w:top w:val="none" w:sz="0" w:space="0" w:color="auto"/>
            <w:left w:val="none" w:sz="0" w:space="0" w:color="auto"/>
            <w:bottom w:val="none" w:sz="0" w:space="0" w:color="auto"/>
            <w:right w:val="none" w:sz="0" w:space="0" w:color="auto"/>
          </w:divBdr>
        </w:div>
        <w:div w:id="559437151">
          <w:marLeft w:val="0"/>
          <w:marRight w:val="0"/>
          <w:marTop w:val="0"/>
          <w:marBottom w:val="0"/>
          <w:divBdr>
            <w:top w:val="none" w:sz="0" w:space="0" w:color="auto"/>
            <w:left w:val="none" w:sz="0" w:space="0" w:color="auto"/>
            <w:bottom w:val="none" w:sz="0" w:space="0" w:color="auto"/>
            <w:right w:val="none" w:sz="0" w:space="0" w:color="auto"/>
          </w:divBdr>
        </w:div>
        <w:div w:id="1362323488">
          <w:marLeft w:val="0"/>
          <w:marRight w:val="0"/>
          <w:marTop w:val="0"/>
          <w:marBottom w:val="0"/>
          <w:divBdr>
            <w:top w:val="none" w:sz="0" w:space="0" w:color="auto"/>
            <w:left w:val="none" w:sz="0" w:space="0" w:color="auto"/>
            <w:bottom w:val="none" w:sz="0" w:space="0" w:color="auto"/>
            <w:right w:val="none" w:sz="0" w:space="0" w:color="auto"/>
          </w:divBdr>
        </w:div>
        <w:div w:id="915892880">
          <w:marLeft w:val="0"/>
          <w:marRight w:val="0"/>
          <w:marTop w:val="0"/>
          <w:marBottom w:val="0"/>
          <w:divBdr>
            <w:top w:val="none" w:sz="0" w:space="0" w:color="auto"/>
            <w:left w:val="none" w:sz="0" w:space="0" w:color="auto"/>
            <w:bottom w:val="none" w:sz="0" w:space="0" w:color="auto"/>
            <w:right w:val="none" w:sz="0" w:space="0" w:color="auto"/>
          </w:divBdr>
        </w:div>
        <w:div w:id="745734265">
          <w:marLeft w:val="0"/>
          <w:marRight w:val="0"/>
          <w:marTop w:val="0"/>
          <w:marBottom w:val="0"/>
          <w:divBdr>
            <w:top w:val="none" w:sz="0" w:space="0" w:color="auto"/>
            <w:left w:val="none" w:sz="0" w:space="0" w:color="auto"/>
            <w:bottom w:val="none" w:sz="0" w:space="0" w:color="auto"/>
            <w:right w:val="none" w:sz="0" w:space="0" w:color="auto"/>
          </w:divBdr>
        </w:div>
        <w:div w:id="692999812">
          <w:marLeft w:val="0"/>
          <w:marRight w:val="0"/>
          <w:marTop w:val="0"/>
          <w:marBottom w:val="0"/>
          <w:divBdr>
            <w:top w:val="none" w:sz="0" w:space="0" w:color="auto"/>
            <w:left w:val="none" w:sz="0" w:space="0" w:color="auto"/>
            <w:bottom w:val="none" w:sz="0" w:space="0" w:color="auto"/>
            <w:right w:val="none" w:sz="0" w:space="0" w:color="auto"/>
          </w:divBdr>
        </w:div>
        <w:div w:id="677804766">
          <w:marLeft w:val="0"/>
          <w:marRight w:val="0"/>
          <w:marTop w:val="0"/>
          <w:marBottom w:val="0"/>
          <w:divBdr>
            <w:top w:val="none" w:sz="0" w:space="0" w:color="auto"/>
            <w:left w:val="none" w:sz="0" w:space="0" w:color="auto"/>
            <w:bottom w:val="none" w:sz="0" w:space="0" w:color="auto"/>
            <w:right w:val="none" w:sz="0" w:space="0" w:color="auto"/>
          </w:divBdr>
        </w:div>
        <w:div w:id="883326660">
          <w:marLeft w:val="0"/>
          <w:marRight w:val="0"/>
          <w:marTop w:val="0"/>
          <w:marBottom w:val="0"/>
          <w:divBdr>
            <w:top w:val="none" w:sz="0" w:space="0" w:color="auto"/>
            <w:left w:val="none" w:sz="0" w:space="0" w:color="auto"/>
            <w:bottom w:val="none" w:sz="0" w:space="0" w:color="auto"/>
            <w:right w:val="none" w:sz="0" w:space="0" w:color="auto"/>
          </w:divBdr>
        </w:div>
        <w:div w:id="1125274838">
          <w:marLeft w:val="0"/>
          <w:marRight w:val="0"/>
          <w:marTop w:val="0"/>
          <w:marBottom w:val="0"/>
          <w:divBdr>
            <w:top w:val="none" w:sz="0" w:space="0" w:color="auto"/>
            <w:left w:val="none" w:sz="0" w:space="0" w:color="auto"/>
            <w:bottom w:val="none" w:sz="0" w:space="0" w:color="auto"/>
            <w:right w:val="none" w:sz="0" w:space="0" w:color="auto"/>
          </w:divBdr>
        </w:div>
        <w:div w:id="899169123">
          <w:marLeft w:val="0"/>
          <w:marRight w:val="0"/>
          <w:marTop w:val="0"/>
          <w:marBottom w:val="0"/>
          <w:divBdr>
            <w:top w:val="none" w:sz="0" w:space="0" w:color="auto"/>
            <w:left w:val="none" w:sz="0" w:space="0" w:color="auto"/>
            <w:bottom w:val="none" w:sz="0" w:space="0" w:color="auto"/>
            <w:right w:val="none" w:sz="0" w:space="0" w:color="auto"/>
          </w:divBdr>
        </w:div>
        <w:div w:id="1549415175">
          <w:marLeft w:val="0"/>
          <w:marRight w:val="0"/>
          <w:marTop w:val="0"/>
          <w:marBottom w:val="0"/>
          <w:divBdr>
            <w:top w:val="none" w:sz="0" w:space="0" w:color="auto"/>
            <w:left w:val="none" w:sz="0" w:space="0" w:color="auto"/>
            <w:bottom w:val="none" w:sz="0" w:space="0" w:color="auto"/>
            <w:right w:val="none" w:sz="0" w:space="0" w:color="auto"/>
          </w:divBdr>
        </w:div>
        <w:div w:id="681473098">
          <w:marLeft w:val="0"/>
          <w:marRight w:val="0"/>
          <w:marTop w:val="0"/>
          <w:marBottom w:val="0"/>
          <w:divBdr>
            <w:top w:val="none" w:sz="0" w:space="0" w:color="auto"/>
            <w:left w:val="none" w:sz="0" w:space="0" w:color="auto"/>
            <w:bottom w:val="none" w:sz="0" w:space="0" w:color="auto"/>
            <w:right w:val="none" w:sz="0" w:space="0" w:color="auto"/>
          </w:divBdr>
        </w:div>
        <w:div w:id="2019693759">
          <w:marLeft w:val="0"/>
          <w:marRight w:val="0"/>
          <w:marTop w:val="0"/>
          <w:marBottom w:val="0"/>
          <w:divBdr>
            <w:top w:val="none" w:sz="0" w:space="0" w:color="auto"/>
            <w:left w:val="none" w:sz="0" w:space="0" w:color="auto"/>
            <w:bottom w:val="none" w:sz="0" w:space="0" w:color="auto"/>
            <w:right w:val="none" w:sz="0" w:space="0" w:color="auto"/>
          </w:divBdr>
        </w:div>
        <w:div w:id="1916234075">
          <w:marLeft w:val="0"/>
          <w:marRight w:val="0"/>
          <w:marTop w:val="0"/>
          <w:marBottom w:val="0"/>
          <w:divBdr>
            <w:top w:val="none" w:sz="0" w:space="0" w:color="auto"/>
            <w:left w:val="none" w:sz="0" w:space="0" w:color="auto"/>
            <w:bottom w:val="none" w:sz="0" w:space="0" w:color="auto"/>
            <w:right w:val="none" w:sz="0" w:space="0" w:color="auto"/>
          </w:divBdr>
        </w:div>
        <w:div w:id="1680767030">
          <w:marLeft w:val="0"/>
          <w:marRight w:val="0"/>
          <w:marTop w:val="0"/>
          <w:marBottom w:val="0"/>
          <w:divBdr>
            <w:top w:val="none" w:sz="0" w:space="0" w:color="auto"/>
            <w:left w:val="none" w:sz="0" w:space="0" w:color="auto"/>
            <w:bottom w:val="none" w:sz="0" w:space="0" w:color="auto"/>
            <w:right w:val="none" w:sz="0" w:space="0" w:color="auto"/>
          </w:divBdr>
        </w:div>
        <w:div w:id="1285038174">
          <w:marLeft w:val="0"/>
          <w:marRight w:val="0"/>
          <w:marTop w:val="0"/>
          <w:marBottom w:val="0"/>
          <w:divBdr>
            <w:top w:val="none" w:sz="0" w:space="0" w:color="auto"/>
            <w:left w:val="none" w:sz="0" w:space="0" w:color="auto"/>
            <w:bottom w:val="none" w:sz="0" w:space="0" w:color="auto"/>
            <w:right w:val="none" w:sz="0" w:space="0" w:color="auto"/>
          </w:divBdr>
        </w:div>
        <w:div w:id="1306543126">
          <w:marLeft w:val="0"/>
          <w:marRight w:val="0"/>
          <w:marTop w:val="0"/>
          <w:marBottom w:val="0"/>
          <w:divBdr>
            <w:top w:val="none" w:sz="0" w:space="0" w:color="auto"/>
            <w:left w:val="none" w:sz="0" w:space="0" w:color="auto"/>
            <w:bottom w:val="none" w:sz="0" w:space="0" w:color="auto"/>
            <w:right w:val="none" w:sz="0" w:space="0" w:color="auto"/>
          </w:divBdr>
        </w:div>
        <w:div w:id="408962330">
          <w:marLeft w:val="0"/>
          <w:marRight w:val="0"/>
          <w:marTop w:val="0"/>
          <w:marBottom w:val="0"/>
          <w:divBdr>
            <w:top w:val="none" w:sz="0" w:space="0" w:color="auto"/>
            <w:left w:val="none" w:sz="0" w:space="0" w:color="auto"/>
            <w:bottom w:val="none" w:sz="0" w:space="0" w:color="auto"/>
            <w:right w:val="none" w:sz="0" w:space="0" w:color="auto"/>
          </w:divBdr>
        </w:div>
        <w:div w:id="557253293">
          <w:marLeft w:val="0"/>
          <w:marRight w:val="0"/>
          <w:marTop w:val="0"/>
          <w:marBottom w:val="0"/>
          <w:divBdr>
            <w:top w:val="none" w:sz="0" w:space="0" w:color="auto"/>
            <w:left w:val="none" w:sz="0" w:space="0" w:color="auto"/>
            <w:bottom w:val="none" w:sz="0" w:space="0" w:color="auto"/>
            <w:right w:val="none" w:sz="0" w:space="0" w:color="auto"/>
          </w:divBdr>
        </w:div>
        <w:div w:id="831524230">
          <w:marLeft w:val="0"/>
          <w:marRight w:val="0"/>
          <w:marTop w:val="0"/>
          <w:marBottom w:val="0"/>
          <w:divBdr>
            <w:top w:val="none" w:sz="0" w:space="0" w:color="auto"/>
            <w:left w:val="none" w:sz="0" w:space="0" w:color="auto"/>
            <w:bottom w:val="none" w:sz="0" w:space="0" w:color="auto"/>
            <w:right w:val="none" w:sz="0" w:space="0" w:color="auto"/>
          </w:divBdr>
        </w:div>
        <w:div w:id="1807356914">
          <w:marLeft w:val="0"/>
          <w:marRight w:val="0"/>
          <w:marTop w:val="0"/>
          <w:marBottom w:val="0"/>
          <w:divBdr>
            <w:top w:val="none" w:sz="0" w:space="0" w:color="auto"/>
            <w:left w:val="none" w:sz="0" w:space="0" w:color="auto"/>
            <w:bottom w:val="none" w:sz="0" w:space="0" w:color="auto"/>
            <w:right w:val="none" w:sz="0" w:space="0" w:color="auto"/>
          </w:divBdr>
        </w:div>
        <w:div w:id="948850185">
          <w:marLeft w:val="0"/>
          <w:marRight w:val="0"/>
          <w:marTop w:val="0"/>
          <w:marBottom w:val="0"/>
          <w:divBdr>
            <w:top w:val="none" w:sz="0" w:space="0" w:color="auto"/>
            <w:left w:val="none" w:sz="0" w:space="0" w:color="auto"/>
            <w:bottom w:val="none" w:sz="0" w:space="0" w:color="auto"/>
            <w:right w:val="none" w:sz="0" w:space="0" w:color="auto"/>
          </w:divBdr>
        </w:div>
        <w:div w:id="1299646492">
          <w:marLeft w:val="0"/>
          <w:marRight w:val="0"/>
          <w:marTop w:val="0"/>
          <w:marBottom w:val="0"/>
          <w:divBdr>
            <w:top w:val="none" w:sz="0" w:space="0" w:color="auto"/>
            <w:left w:val="none" w:sz="0" w:space="0" w:color="auto"/>
            <w:bottom w:val="none" w:sz="0" w:space="0" w:color="auto"/>
            <w:right w:val="none" w:sz="0" w:space="0" w:color="auto"/>
          </w:divBdr>
        </w:div>
        <w:div w:id="603079778">
          <w:marLeft w:val="0"/>
          <w:marRight w:val="0"/>
          <w:marTop w:val="0"/>
          <w:marBottom w:val="0"/>
          <w:divBdr>
            <w:top w:val="none" w:sz="0" w:space="0" w:color="auto"/>
            <w:left w:val="none" w:sz="0" w:space="0" w:color="auto"/>
            <w:bottom w:val="none" w:sz="0" w:space="0" w:color="auto"/>
            <w:right w:val="none" w:sz="0" w:space="0" w:color="auto"/>
          </w:divBdr>
        </w:div>
        <w:div w:id="1406146162">
          <w:marLeft w:val="0"/>
          <w:marRight w:val="0"/>
          <w:marTop w:val="0"/>
          <w:marBottom w:val="0"/>
          <w:divBdr>
            <w:top w:val="none" w:sz="0" w:space="0" w:color="auto"/>
            <w:left w:val="none" w:sz="0" w:space="0" w:color="auto"/>
            <w:bottom w:val="none" w:sz="0" w:space="0" w:color="auto"/>
            <w:right w:val="none" w:sz="0" w:space="0" w:color="auto"/>
          </w:divBdr>
        </w:div>
        <w:div w:id="732658960">
          <w:marLeft w:val="0"/>
          <w:marRight w:val="0"/>
          <w:marTop w:val="0"/>
          <w:marBottom w:val="0"/>
          <w:divBdr>
            <w:top w:val="none" w:sz="0" w:space="0" w:color="auto"/>
            <w:left w:val="none" w:sz="0" w:space="0" w:color="auto"/>
            <w:bottom w:val="none" w:sz="0" w:space="0" w:color="auto"/>
            <w:right w:val="none" w:sz="0" w:space="0" w:color="auto"/>
          </w:divBdr>
        </w:div>
        <w:div w:id="2085377331">
          <w:marLeft w:val="0"/>
          <w:marRight w:val="0"/>
          <w:marTop w:val="0"/>
          <w:marBottom w:val="0"/>
          <w:divBdr>
            <w:top w:val="none" w:sz="0" w:space="0" w:color="auto"/>
            <w:left w:val="none" w:sz="0" w:space="0" w:color="auto"/>
            <w:bottom w:val="none" w:sz="0" w:space="0" w:color="auto"/>
            <w:right w:val="none" w:sz="0" w:space="0" w:color="auto"/>
          </w:divBdr>
        </w:div>
        <w:div w:id="972826581">
          <w:marLeft w:val="0"/>
          <w:marRight w:val="0"/>
          <w:marTop w:val="0"/>
          <w:marBottom w:val="0"/>
          <w:divBdr>
            <w:top w:val="none" w:sz="0" w:space="0" w:color="auto"/>
            <w:left w:val="none" w:sz="0" w:space="0" w:color="auto"/>
            <w:bottom w:val="none" w:sz="0" w:space="0" w:color="auto"/>
            <w:right w:val="none" w:sz="0" w:space="0" w:color="auto"/>
          </w:divBdr>
        </w:div>
        <w:div w:id="719209306">
          <w:marLeft w:val="0"/>
          <w:marRight w:val="0"/>
          <w:marTop w:val="0"/>
          <w:marBottom w:val="0"/>
          <w:divBdr>
            <w:top w:val="none" w:sz="0" w:space="0" w:color="auto"/>
            <w:left w:val="none" w:sz="0" w:space="0" w:color="auto"/>
            <w:bottom w:val="none" w:sz="0" w:space="0" w:color="auto"/>
            <w:right w:val="none" w:sz="0" w:space="0" w:color="auto"/>
          </w:divBdr>
        </w:div>
        <w:div w:id="45763876">
          <w:marLeft w:val="0"/>
          <w:marRight w:val="0"/>
          <w:marTop w:val="0"/>
          <w:marBottom w:val="0"/>
          <w:divBdr>
            <w:top w:val="none" w:sz="0" w:space="0" w:color="auto"/>
            <w:left w:val="none" w:sz="0" w:space="0" w:color="auto"/>
            <w:bottom w:val="none" w:sz="0" w:space="0" w:color="auto"/>
            <w:right w:val="none" w:sz="0" w:space="0" w:color="auto"/>
          </w:divBdr>
        </w:div>
        <w:div w:id="234556705">
          <w:marLeft w:val="0"/>
          <w:marRight w:val="0"/>
          <w:marTop w:val="0"/>
          <w:marBottom w:val="0"/>
          <w:divBdr>
            <w:top w:val="none" w:sz="0" w:space="0" w:color="auto"/>
            <w:left w:val="none" w:sz="0" w:space="0" w:color="auto"/>
            <w:bottom w:val="none" w:sz="0" w:space="0" w:color="auto"/>
            <w:right w:val="none" w:sz="0" w:space="0" w:color="auto"/>
          </w:divBdr>
        </w:div>
        <w:div w:id="746924283">
          <w:marLeft w:val="0"/>
          <w:marRight w:val="0"/>
          <w:marTop w:val="0"/>
          <w:marBottom w:val="0"/>
          <w:divBdr>
            <w:top w:val="none" w:sz="0" w:space="0" w:color="auto"/>
            <w:left w:val="none" w:sz="0" w:space="0" w:color="auto"/>
            <w:bottom w:val="none" w:sz="0" w:space="0" w:color="auto"/>
            <w:right w:val="none" w:sz="0" w:space="0" w:color="auto"/>
          </w:divBdr>
        </w:div>
        <w:div w:id="1118180903">
          <w:marLeft w:val="0"/>
          <w:marRight w:val="0"/>
          <w:marTop w:val="0"/>
          <w:marBottom w:val="0"/>
          <w:divBdr>
            <w:top w:val="none" w:sz="0" w:space="0" w:color="auto"/>
            <w:left w:val="none" w:sz="0" w:space="0" w:color="auto"/>
            <w:bottom w:val="none" w:sz="0" w:space="0" w:color="auto"/>
            <w:right w:val="none" w:sz="0" w:space="0" w:color="auto"/>
          </w:divBdr>
        </w:div>
        <w:div w:id="1479344796">
          <w:marLeft w:val="0"/>
          <w:marRight w:val="0"/>
          <w:marTop w:val="0"/>
          <w:marBottom w:val="0"/>
          <w:divBdr>
            <w:top w:val="none" w:sz="0" w:space="0" w:color="auto"/>
            <w:left w:val="none" w:sz="0" w:space="0" w:color="auto"/>
            <w:bottom w:val="none" w:sz="0" w:space="0" w:color="auto"/>
            <w:right w:val="none" w:sz="0" w:space="0" w:color="auto"/>
          </w:divBdr>
        </w:div>
        <w:div w:id="502202900">
          <w:marLeft w:val="0"/>
          <w:marRight w:val="0"/>
          <w:marTop w:val="0"/>
          <w:marBottom w:val="0"/>
          <w:divBdr>
            <w:top w:val="none" w:sz="0" w:space="0" w:color="auto"/>
            <w:left w:val="none" w:sz="0" w:space="0" w:color="auto"/>
            <w:bottom w:val="none" w:sz="0" w:space="0" w:color="auto"/>
            <w:right w:val="none" w:sz="0" w:space="0" w:color="auto"/>
          </w:divBdr>
        </w:div>
        <w:div w:id="1224946595">
          <w:marLeft w:val="0"/>
          <w:marRight w:val="0"/>
          <w:marTop w:val="0"/>
          <w:marBottom w:val="0"/>
          <w:divBdr>
            <w:top w:val="none" w:sz="0" w:space="0" w:color="auto"/>
            <w:left w:val="none" w:sz="0" w:space="0" w:color="auto"/>
            <w:bottom w:val="none" w:sz="0" w:space="0" w:color="auto"/>
            <w:right w:val="none" w:sz="0" w:space="0" w:color="auto"/>
          </w:divBdr>
        </w:div>
        <w:div w:id="211890212">
          <w:marLeft w:val="0"/>
          <w:marRight w:val="0"/>
          <w:marTop w:val="0"/>
          <w:marBottom w:val="0"/>
          <w:divBdr>
            <w:top w:val="none" w:sz="0" w:space="0" w:color="auto"/>
            <w:left w:val="none" w:sz="0" w:space="0" w:color="auto"/>
            <w:bottom w:val="none" w:sz="0" w:space="0" w:color="auto"/>
            <w:right w:val="none" w:sz="0" w:space="0" w:color="auto"/>
          </w:divBdr>
        </w:div>
        <w:div w:id="1673871828">
          <w:marLeft w:val="0"/>
          <w:marRight w:val="0"/>
          <w:marTop w:val="0"/>
          <w:marBottom w:val="0"/>
          <w:divBdr>
            <w:top w:val="none" w:sz="0" w:space="0" w:color="auto"/>
            <w:left w:val="none" w:sz="0" w:space="0" w:color="auto"/>
            <w:bottom w:val="none" w:sz="0" w:space="0" w:color="auto"/>
            <w:right w:val="none" w:sz="0" w:space="0" w:color="auto"/>
          </w:divBdr>
        </w:div>
        <w:div w:id="1865242582">
          <w:marLeft w:val="0"/>
          <w:marRight w:val="0"/>
          <w:marTop w:val="0"/>
          <w:marBottom w:val="0"/>
          <w:divBdr>
            <w:top w:val="none" w:sz="0" w:space="0" w:color="auto"/>
            <w:left w:val="none" w:sz="0" w:space="0" w:color="auto"/>
            <w:bottom w:val="none" w:sz="0" w:space="0" w:color="auto"/>
            <w:right w:val="none" w:sz="0" w:space="0" w:color="auto"/>
          </w:divBdr>
        </w:div>
        <w:div w:id="1154838840">
          <w:marLeft w:val="0"/>
          <w:marRight w:val="0"/>
          <w:marTop w:val="0"/>
          <w:marBottom w:val="0"/>
          <w:divBdr>
            <w:top w:val="none" w:sz="0" w:space="0" w:color="auto"/>
            <w:left w:val="none" w:sz="0" w:space="0" w:color="auto"/>
            <w:bottom w:val="none" w:sz="0" w:space="0" w:color="auto"/>
            <w:right w:val="none" w:sz="0" w:space="0" w:color="auto"/>
          </w:divBdr>
        </w:div>
        <w:div w:id="659887307">
          <w:marLeft w:val="0"/>
          <w:marRight w:val="0"/>
          <w:marTop w:val="0"/>
          <w:marBottom w:val="0"/>
          <w:divBdr>
            <w:top w:val="none" w:sz="0" w:space="0" w:color="auto"/>
            <w:left w:val="none" w:sz="0" w:space="0" w:color="auto"/>
            <w:bottom w:val="none" w:sz="0" w:space="0" w:color="auto"/>
            <w:right w:val="none" w:sz="0" w:space="0" w:color="auto"/>
          </w:divBdr>
        </w:div>
        <w:div w:id="1962177367">
          <w:marLeft w:val="0"/>
          <w:marRight w:val="0"/>
          <w:marTop w:val="0"/>
          <w:marBottom w:val="0"/>
          <w:divBdr>
            <w:top w:val="none" w:sz="0" w:space="0" w:color="auto"/>
            <w:left w:val="none" w:sz="0" w:space="0" w:color="auto"/>
            <w:bottom w:val="none" w:sz="0" w:space="0" w:color="auto"/>
            <w:right w:val="none" w:sz="0" w:space="0" w:color="auto"/>
          </w:divBdr>
        </w:div>
        <w:div w:id="128478409">
          <w:marLeft w:val="0"/>
          <w:marRight w:val="0"/>
          <w:marTop w:val="0"/>
          <w:marBottom w:val="0"/>
          <w:divBdr>
            <w:top w:val="none" w:sz="0" w:space="0" w:color="auto"/>
            <w:left w:val="none" w:sz="0" w:space="0" w:color="auto"/>
            <w:bottom w:val="none" w:sz="0" w:space="0" w:color="auto"/>
            <w:right w:val="none" w:sz="0" w:space="0" w:color="auto"/>
          </w:divBdr>
        </w:div>
        <w:div w:id="330378747">
          <w:marLeft w:val="0"/>
          <w:marRight w:val="0"/>
          <w:marTop w:val="0"/>
          <w:marBottom w:val="0"/>
          <w:divBdr>
            <w:top w:val="none" w:sz="0" w:space="0" w:color="auto"/>
            <w:left w:val="none" w:sz="0" w:space="0" w:color="auto"/>
            <w:bottom w:val="none" w:sz="0" w:space="0" w:color="auto"/>
            <w:right w:val="none" w:sz="0" w:space="0" w:color="auto"/>
          </w:divBdr>
        </w:div>
        <w:div w:id="335766620">
          <w:marLeft w:val="0"/>
          <w:marRight w:val="0"/>
          <w:marTop w:val="0"/>
          <w:marBottom w:val="0"/>
          <w:divBdr>
            <w:top w:val="none" w:sz="0" w:space="0" w:color="auto"/>
            <w:left w:val="none" w:sz="0" w:space="0" w:color="auto"/>
            <w:bottom w:val="none" w:sz="0" w:space="0" w:color="auto"/>
            <w:right w:val="none" w:sz="0" w:space="0" w:color="auto"/>
          </w:divBdr>
        </w:div>
        <w:div w:id="1420717511">
          <w:marLeft w:val="0"/>
          <w:marRight w:val="0"/>
          <w:marTop w:val="0"/>
          <w:marBottom w:val="0"/>
          <w:divBdr>
            <w:top w:val="none" w:sz="0" w:space="0" w:color="auto"/>
            <w:left w:val="none" w:sz="0" w:space="0" w:color="auto"/>
            <w:bottom w:val="none" w:sz="0" w:space="0" w:color="auto"/>
            <w:right w:val="none" w:sz="0" w:space="0" w:color="auto"/>
          </w:divBdr>
        </w:div>
        <w:div w:id="362559000">
          <w:marLeft w:val="0"/>
          <w:marRight w:val="0"/>
          <w:marTop w:val="0"/>
          <w:marBottom w:val="0"/>
          <w:divBdr>
            <w:top w:val="none" w:sz="0" w:space="0" w:color="auto"/>
            <w:left w:val="none" w:sz="0" w:space="0" w:color="auto"/>
            <w:bottom w:val="none" w:sz="0" w:space="0" w:color="auto"/>
            <w:right w:val="none" w:sz="0" w:space="0" w:color="auto"/>
          </w:divBdr>
        </w:div>
        <w:div w:id="1312173177">
          <w:marLeft w:val="0"/>
          <w:marRight w:val="0"/>
          <w:marTop w:val="0"/>
          <w:marBottom w:val="0"/>
          <w:divBdr>
            <w:top w:val="none" w:sz="0" w:space="0" w:color="auto"/>
            <w:left w:val="none" w:sz="0" w:space="0" w:color="auto"/>
            <w:bottom w:val="none" w:sz="0" w:space="0" w:color="auto"/>
            <w:right w:val="none" w:sz="0" w:space="0" w:color="auto"/>
          </w:divBdr>
        </w:div>
        <w:div w:id="640236908">
          <w:marLeft w:val="0"/>
          <w:marRight w:val="0"/>
          <w:marTop w:val="0"/>
          <w:marBottom w:val="0"/>
          <w:divBdr>
            <w:top w:val="none" w:sz="0" w:space="0" w:color="auto"/>
            <w:left w:val="none" w:sz="0" w:space="0" w:color="auto"/>
            <w:bottom w:val="none" w:sz="0" w:space="0" w:color="auto"/>
            <w:right w:val="none" w:sz="0" w:space="0" w:color="auto"/>
          </w:divBdr>
        </w:div>
        <w:div w:id="2113816938">
          <w:marLeft w:val="0"/>
          <w:marRight w:val="0"/>
          <w:marTop w:val="0"/>
          <w:marBottom w:val="0"/>
          <w:divBdr>
            <w:top w:val="none" w:sz="0" w:space="0" w:color="auto"/>
            <w:left w:val="none" w:sz="0" w:space="0" w:color="auto"/>
            <w:bottom w:val="none" w:sz="0" w:space="0" w:color="auto"/>
            <w:right w:val="none" w:sz="0" w:space="0" w:color="auto"/>
          </w:divBdr>
        </w:div>
        <w:div w:id="2123529515">
          <w:marLeft w:val="0"/>
          <w:marRight w:val="0"/>
          <w:marTop w:val="0"/>
          <w:marBottom w:val="0"/>
          <w:divBdr>
            <w:top w:val="none" w:sz="0" w:space="0" w:color="auto"/>
            <w:left w:val="none" w:sz="0" w:space="0" w:color="auto"/>
            <w:bottom w:val="none" w:sz="0" w:space="0" w:color="auto"/>
            <w:right w:val="none" w:sz="0" w:space="0" w:color="auto"/>
          </w:divBdr>
        </w:div>
        <w:div w:id="113794828">
          <w:marLeft w:val="0"/>
          <w:marRight w:val="0"/>
          <w:marTop w:val="0"/>
          <w:marBottom w:val="0"/>
          <w:divBdr>
            <w:top w:val="none" w:sz="0" w:space="0" w:color="auto"/>
            <w:left w:val="none" w:sz="0" w:space="0" w:color="auto"/>
            <w:bottom w:val="none" w:sz="0" w:space="0" w:color="auto"/>
            <w:right w:val="none" w:sz="0" w:space="0" w:color="auto"/>
          </w:divBdr>
        </w:div>
        <w:div w:id="2064285674">
          <w:marLeft w:val="0"/>
          <w:marRight w:val="0"/>
          <w:marTop w:val="0"/>
          <w:marBottom w:val="0"/>
          <w:divBdr>
            <w:top w:val="none" w:sz="0" w:space="0" w:color="auto"/>
            <w:left w:val="none" w:sz="0" w:space="0" w:color="auto"/>
            <w:bottom w:val="none" w:sz="0" w:space="0" w:color="auto"/>
            <w:right w:val="none" w:sz="0" w:space="0" w:color="auto"/>
          </w:divBdr>
        </w:div>
        <w:div w:id="1799881113">
          <w:marLeft w:val="0"/>
          <w:marRight w:val="0"/>
          <w:marTop w:val="0"/>
          <w:marBottom w:val="0"/>
          <w:divBdr>
            <w:top w:val="none" w:sz="0" w:space="0" w:color="auto"/>
            <w:left w:val="none" w:sz="0" w:space="0" w:color="auto"/>
            <w:bottom w:val="none" w:sz="0" w:space="0" w:color="auto"/>
            <w:right w:val="none" w:sz="0" w:space="0" w:color="auto"/>
          </w:divBdr>
        </w:div>
        <w:div w:id="1244953576">
          <w:marLeft w:val="0"/>
          <w:marRight w:val="0"/>
          <w:marTop w:val="0"/>
          <w:marBottom w:val="0"/>
          <w:divBdr>
            <w:top w:val="none" w:sz="0" w:space="0" w:color="auto"/>
            <w:left w:val="none" w:sz="0" w:space="0" w:color="auto"/>
            <w:bottom w:val="none" w:sz="0" w:space="0" w:color="auto"/>
            <w:right w:val="none" w:sz="0" w:space="0" w:color="auto"/>
          </w:divBdr>
        </w:div>
        <w:div w:id="860817956">
          <w:marLeft w:val="0"/>
          <w:marRight w:val="0"/>
          <w:marTop w:val="0"/>
          <w:marBottom w:val="0"/>
          <w:divBdr>
            <w:top w:val="none" w:sz="0" w:space="0" w:color="auto"/>
            <w:left w:val="none" w:sz="0" w:space="0" w:color="auto"/>
            <w:bottom w:val="none" w:sz="0" w:space="0" w:color="auto"/>
            <w:right w:val="none" w:sz="0" w:space="0" w:color="auto"/>
          </w:divBdr>
        </w:div>
        <w:div w:id="529924759">
          <w:marLeft w:val="0"/>
          <w:marRight w:val="0"/>
          <w:marTop w:val="0"/>
          <w:marBottom w:val="0"/>
          <w:divBdr>
            <w:top w:val="none" w:sz="0" w:space="0" w:color="auto"/>
            <w:left w:val="none" w:sz="0" w:space="0" w:color="auto"/>
            <w:bottom w:val="none" w:sz="0" w:space="0" w:color="auto"/>
            <w:right w:val="none" w:sz="0" w:space="0" w:color="auto"/>
          </w:divBdr>
        </w:div>
      </w:divsChild>
    </w:div>
    <w:div w:id="1952468638">
      <w:bodyDiv w:val="1"/>
      <w:marLeft w:val="0"/>
      <w:marRight w:val="0"/>
      <w:marTop w:val="0"/>
      <w:marBottom w:val="0"/>
      <w:divBdr>
        <w:top w:val="none" w:sz="0" w:space="0" w:color="auto"/>
        <w:left w:val="none" w:sz="0" w:space="0" w:color="auto"/>
        <w:bottom w:val="none" w:sz="0" w:space="0" w:color="auto"/>
        <w:right w:val="none" w:sz="0" w:space="0" w:color="auto"/>
      </w:divBdr>
      <w:divsChild>
        <w:div w:id="113595447">
          <w:marLeft w:val="0"/>
          <w:marRight w:val="0"/>
          <w:marTop w:val="0"/>
          <w:marBottom w:val="0"/>
          <w:divBdr>
            <w:top w:val="none" w:sz="0" w:space="0" w:color="auto"/>
            <w:left w:val="none" w:sz="0" w:space="0" w:color="auto"/>
            <w:bottom w:val="none" w:sz="0" w:space="0" w:color="auto"/>
            <w:right w:val="none" w:sz="0" w:space="0" w:color="auto"/>
          </w:divBdr>
        </w:div>
        <w:div w:id="1721831008">
          <w:marLeft w:val="0"/>
          <w:marRight w:val="0"/>
          <w:marTop w:val="0"/>
          <w:marBottom w:val="0"/>
          <w:divBdr>
            <w:top w:val="none" w:sz="0" w:space="0" w:color="auto"/>
            <w:left w:val="none" w:sz="0" w:space="0" w:color="auto"/>
            <w:bottom w:val="none" w:sz="0" w:space="0" w:color="auto"/>
            <w:right w:val="none" w:sz="0" w:space="0" w:color="auto"/>
          </w:divBdr>
        </w:div>
      </w:divsChild>
    </w:div>
    <w:div w:id="2008437698">
      <w:bodyDiv w:val="1"/>
      <w:marLeft w:val="0"/>
      <w:marRight w:val="0"/>
      <w:marTop w:val="0"/>
      <w:marBottom w:val="0"/>
      <w:divBdr>
        <w:top w:val="none" w:sz="0" w:space="0" w:color="auto"/>
        <w:left w:val="none" w:sz="0" w:space="0" w:color="auto"/>
        <w:bottom w:val="none" w:sz="0" w:space="0" w:color="auto"/>
        <w:right w:val="none" w:sz="0" w:space="0" w:color="auto"/>
      </w:divBdr>
    </w:div>
    <w:div w:id="2071072716">
      <w:bodyDiv w:val="1"/>
      <w:marLeft w:val="0"/>
      <w:marRight w:val="0"/>
      <w:marTop w:val="0"/>
      <w:marBottom w:val="0"/>
      <w:divBdr>
        <w:top w:val="none" w:sz="0" w:space="0" w:color="auto"/>
        <w:left w:val="none" w:sz="0" w:space="0" w:color="auto"/>
        <w:bottom w:val="none" w:sz="0" w:space="0" w:color="auto"/>
        <w:right w:val="none" w:sz="0" w:space="0" w:color="auto"/>
      </w:divBdr>
      <w:divsChild>
        <w:div w:id="817914111">
          <w:marLeft w:val="0"/>
          <w:marRight w:val="0"/>
          <w:marTop w:val="0"/>
          <w:marBottom w:val="0"/>
          <w:divBdr>
            <w:top w:val="none" w:sz="0" w:space="0" w:color="auto"/>
            <w:left w:val="none" w:sz="0" w:space="0" w:color="auto"/>
            <w:bottom w:val="none" w:sz="0" w:space="0" w:color="auto"/>
            <w:right w:val="none" w:sz="0" w:space="0" w:color="auto"/>
          </w:divBdr>
        </w:div>
        <w:div w:id="1307854299">
          <w:marLeft w:val="0"/>
          <w:marRight w:val="0"/>
          <w:marTop w:val="0"/>
          <w:marBottom w:val="0"/>
          <w:divBdr>
            <w:top w:val="none" w:sz="0" w:space="0" w:color="auto"/>
            <w:left w:val="none" w:sz="0" w:space="0" w:color="auto"/>
            <w:bottom w:val="none" w:sz="0" w:space="0" w:color="auto"/>
            <w:right w:val="none" w:sz="0" w:space="0" w:color="auto"/>
          </w:divBdr>
        </w:div>
      </w:divsChild>
    </w:div>
    <w:div w:id="2144350255">
      <w:bodyDiv w:val="1"/>
      <w:marLeft w:val="0"/>
      <w:marRight w:val="0"/>
      <w:marTop w:val="0"/>
      <w:marBottom w:val="0"/>
      <w:divBdr>
        <w:top w:val="none" w:sz="0" w:space="0" w:color="auto"/>
        <w:left w:val="none" w:sz="0" w:space="0" w:color="auto"/>
        <w:bottom w:val="none" w:sz="0" w:space="0" w:color="auto"/>
        <w:right w:val="none" w:sz="0" w:space="0" w:color="auto"/>
      </w:divBdr>
      <w:divsChild>
        <w:div w:id="517157213">
          <w:marLeft w:val="0"/>
          <w:marRight w:val="0"/>
          <w:marTop w:val="0"/>
          <w:marBottom w:val="0"/>
          <w:divBdr>
            <w:top w:val="none" w:sz="0" w:space="0" w:color="auto"/>
            <w:left w:val="none" w:sz="0" w:space="0" w:color="auto"/>
            <w:bottom w:val="none" w:sz="0" w:space="0" w:color="auto"/>
            <w:right w:val="none" w:sz="0" w:space="0" w:color="auto"/>
          </w:divBdr>
        </w:div>
        <w:div w:id="5178189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7A4C3-ABC8-4916-8FB9-C4894723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Pages>
  <Words>15030</Words>
  <Characters>85671</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R_Halili</dc:creator>
  <cp:keywords/>
  <dc:description/>
  <cp:lastModifiedBy>Shqipe N.Gashi</cp:lastModifiedBy>
  <cp:revision>14</cp:revision>
  <cp:lastPrinted>2026-06-26T08:13:00Z</cp:lastPrinted>
  <dcterms:created xsi:type="dcterms:W3CDTF">2026-07-20T09:11:00Z</dcterms:created>
  <dcterms:modified xsi:type="dcterms:W3CDTF">2026-07-22T11:30:00Z</dcterms:modified>
</cp:coreProperties>
</file>