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CCDC1" w14:textId="77777777" w:rsidR="00D94A83" w:rsidRPr="000A116D" w:rsidRDefault="00D94A83" w:rsidP="00D94A83">
      <w:pPr>
        <w:pStyle w:val="Subtitle"/>
        <w:spacing w:after="0" w:line="240" w:lineRule="auto"/>
        <w:rPr>
          <w:rFonts w:ascii="Book Antiqua" w:hAnsi="Book Antiqua"/>
          <w:color w:val="auto"/>
          <w:lang w:val="sq-AL"/>
        </w:rPr>
      </w:pPr>
      <w:r w:rsidRPr="00E136BC">
        <w:rPr>
          <w:rFonts w:ascii="Book Antiqua" w:hAnsi="Book Antiqua"/>
          <w:noProof/>
          <w:color w:val="auto"/>
          <w:lang w:val="sq-AL"/>
        </w:rPr>
        <w:drawing>
          <wp:anchor distT="0" distB="0" distL="114300" distR="114300" simplePos="0" relativeHeight="251659264" behindDoc="1" locked="0" layoutInCell="1" allowOverlap="1" wp14:anchorId="412418F2" wp14:editId="20DDD010">
            <wp:simplePos x="0" y="0"/>
            <wp:positionH relativeFrom="column">
              <wp:posOffset>3698543</wp:posOffset>
            </wp:positionH>
            <wp:positionV relativeFrom="paragraph">
              <wp:posOffset>-144154</wp:posOffset>
            </wp:positionV>
            <wp:extent cx="702860" cy="727041"/>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740185" cy="765650"/>
                    </a:xfrm>
                    <a:prstGeom prst="rect">
                      <a:avLst/>
                    </a:prstGeom>
                    <a:noFill/>
                  </pic:spPr>
                </pic:pic>
              </a:graphicData>
            </a:graphic>
            <wp14:sizeRelH relativeFrom="margin">
              <wp14:pctWidth>0</wp14:pctWidth>
            </wp14:sizeRelH>
            <wp14:sizeRelV relativeFrom="margin">
              <wp14:pctHeight>0</wp14:pctHeight>
            </wp14:sizeRelV>
          </wp:anchor>
        </w:drawing>
      </w:r>
    </w:p>
    <w:p w14:paraId="110E5848" w14:textId="77777777" w:rsidR="00D94A83" w:rsidRPr="000A116D" w:rsidRDefault="00D94A83" w:rsidP="00D94A83">
      <w:pPr>
        <w:spacing w:after="0" w:line="240" w:lineRule="auto"/>
        <w:rPr>
          <w:rFonts w:ascii="Book Antiqua" w:hAnsi="Book Antiqua"/>
          <w:b/>
          <w:bCs/>
          <w:sz w:val="24"/>
          <w:szCs w:val="24"/>
          <w:lang w:val="sq-AL"/>
        </w:rPr>
      </w:pPr>
    </w:p>
    <w:p w14:paraId="6E5D7C99" w14:textId="77777777" w:rsidR="00D94A83" w:rsidRPr="000A116D" w:rsidRDefault="00D94A83" w:rsidP="00D94A83">
      <w:pPr>
        <w:spacing w:after="0" w:line="240" w:lineRule="auto"/>
        <w:rPr>
          <w:rFonts w:ascii="Book Antiqua" w:hAnsi="Book Antiqua"/>
          <w:b/>
          <w:bCs/>
          <w:sz w:val="24"/>
          <w:szCs w:val="24"/>
          <w:lang w:val="sq-AL"/>
        </w:rPr>
      </w:pPr>
    </w:p>
    <w:p w14:paraId="1381ED80" w14:textId="77777777" w:rsidR="00D94A83" w:rsidRPr="000A116D" w:rsidRDefault="00D94A83" w:rsidP="00D94A83">
      <w:pPr>
        <w:spacing w:after="0" w:line="240" w:lineRule="auto"/>
        <w:jc w:val="center"/>
        <w:rPr>
          <w:rFonts w:ascii="Times New Roman" w:eastAsia="Batang" w:hAnsi="Times New Roman"/>
          <w:b/>
          <w:bCs/>
          <w:sz w:val="32"/>
          <w:szCs w:val="32"/>
          <w:lang w:val="sq-AL"/>
        </w:rPr>
      </w:pPr>
      <w:r w:rsidRPr="000A116D">
        <w:rPr>
          <w:rFonts w:ascii="Times New Roman" w:hAnsi="Times New Roman"/>
          <w:b/>
          <w:bCs/>
          <w:sz w:val="32"/>
          <w:szCs w:val="32"/>
          <w:lang w:val="sq-AL"/>
        </w:rPr>
        <w:t>Republika e Kosovës</w:t>
      </w:r>
    </w:p>
    <w:p w14:paraId="7A80FAF9" w14:textId="77777777" w:rsidR="00D94A83" w:rsidRPr="000A116D" w:rsidRDefault="00D94A83" w:rsidP="00D94A83">
      <w:pPr>
        <w:spacing w:after="0" w:line="240" w:lineRule="auto"/>
        <w:jc w:val="center"/>
        <w:rPr>
          <w:rFonts w:ascii="Times New Roman" w:hAnsi="Times New Roman"/>
          <w:b/>
          <w:bCs/>
          <w:sz w:val="26"/>
          <w:szCs w:val="26"/>
          <w:lang w:val="sq-AL"/>
        </w:rPr>
      </w:pPr>
      <w:r w:rsidRPr="000A116D">
        <w:rPr>
          <w:rFonts w:ascii="Times New Roman" w:eastAsia="Batang" w:hAnsi="Times New Roman"/>
          <w:b/>
          <w:bCs/>
          <w:sz w:val="26"/>
          <w:szCs w:val="26"/>
          <w:lang w:val="sq-AL"/>
        </w:rPr>
        <w:t>Republika Kosova-</w:t>
      </w:r>
      <w:proofErr w:type="spellStart"/>
      <w:r w:rsidRPr="000A116D">
        <w:rPr>
          <w:rFonts w:ascii="Times New Roman" w:hAnsi="Times New Roman"/>
          <w:b/>
          <w:bCs/>
          <w:sz w:val="26"/>
          <w:szCs w:val="26"/>
          <w:lang w:val="sq-AL"/>
        </w:rPr>
        <w:t>Republic</w:t>
      </w:r>
      <w:proofErr w:type="spellEnd"/>
      <w:r w:rsidRPr="000A116D">
        <w:rPr>
          <w:rFonts w:ascii="Times New Roman" w:hAnsi="Times New Roman"/>
          <w:b/>
          <w:bCs/>
          <w:sz w:val="26"/>
          <w:szCs w:val="26"/>
          <w:lang w:val="sq-AL"/>
        </w:rPr>
        <w:t xml:space="preserve"> </w:t>
      </w:r>
      <w:proofErr w:type="spellStart"/>
      <w:r w:rsidRPr="000A116D">
        <w:rPr>
          <w:rFonts w:ascii="Times New Roman" w:hAnsi="Times New Roman"/>
          <w:b/>
          <w:bCs/>
          <w:sz w:val="26"/>
          <w:szCs w:val="26"/>
          <w:lang w:val="sq-AL"/>
        </w:rPr>
        <w:t>of</w:t>
      </w:r>
      <w:proofErr w:type="spellEnd"/>
      <w:r w:rsidRPr="000A116D">
        <w:rPr>
          <w:rFonts w:ascii="Times New Roman" w:hAnsi="Times New Roman"/>
          <w:b/>
          <w:bCs/>
          <w:sz w:val="26"/>
          <w:szCs w:val="26"/>
          <w:lang w:val="sq-AL"/>
        </w:rPr>
        <w:t xml:space="preserve"> </w:t>
      </w:r>
      <w:proofErr w:type="spellStart"/>
      <w:r w:rsidRPr="000A116D">
        <w:rPr>
          <w:rFonts w:ascii="Times New Roman" w:hAnsi="Times New Roman"/>
          <w:b/>
          <w:bCs/>
          <w:sz w:val="26"/>
          <w:szCs w:val="26"/>
          <w:lang w:val="sq-AL"/>
        </w:rPr>
        <w:t>Kosovo</w:t>
      </w:r>
      <w:proofErr w:type="spellEnd"/>
    </w:p>
    <w:p w14:paraId="41291A7E" w14:textId="77777777" w:rsidR="00D94A83" w:rsidRPr="000A116D" w:rsidRDefault="00D94A83" w:rsidP="00D94A83">
      <w:pPr>
        <w:pStyle w:val="Title"/>
        <w:rPr>
          <w:i/>
          <w:iCs/>
          <w:sz w:val="26"/>
          <w:szCs w:val="26"/>
          <w:lang w:val="sq-AL"/>
        </w:rPr>
      </w:pPr>
      <w:r w:rsidRPr="000A116D">
        <w:rPr>
          <w:iCs/>
          <w:sz w:val="26"/>
          <w:szCs w:val="26"/>
          <w:lang w:val="sq-AL"/>
        </w:rPr>
        <w:t xml:space="preserve">Qeveria - </w:t>
      </w:r>
      <w:proofErr w:type="spellStart"/>
      <w:r w:rsidRPr="000A116D">
        <w:rPr>
          <w:iCs/>
          <w:sz w:val="26"/>
          <w:szCs w:val="26"/>
          <w:lang w:val="sq-AL"/>
        </w:rPr>
        <w:t>Vlada</w:t>
      </w:r>
      <w:proofErr w:type="spellEnd"/>
      <w:r w:rsidRPr="000A116D">
        <w:rPr>
          <w:iCs/>
          <w:sz w:val="26"/>
          <w:szCs w:val="26"/>
          <w:lang w:val="sq-AL"/>
        </w:rPr>
        <w:t xml:space="preserve"> – </w:t>
      </w:r>
      <w:proofErr w:type="spellStart"/>
      <w:r w:rsidRPr="000A116D">
        <w:rPr>
          <w:iCs/>
          <w:sz w:val="26"/>
          <w:szCs w:val="26"/>
          <w:lang w:val="sq-AL"/>
        </w:rPr>
        <w:t>Government</w:t>
      </w:r>
      <w:proofErr w:type="spellEnd"/>
      <w:r w:rsidRPr="000A116D">
        <w:rPr>
          <w:rFonts w:eastAsia="Times New Roman"/>
          <w:b w:val="0"/>
          <w:i/>
          <w:iCs/>
          <w:sz w:val="26"/>
          <w:szCs w:val="26"/>
          <w:lang w:val="sq-AL"/>
        </w:rPr>
        <w:tab/>
        <w:t xml:space="preserve"> </w:t>
      </w:r>
    </w:p>
    <w:p w14:paraId="60EA2D50" w14:textId="77777777" w:rsidR="00D94A83" w:rsidRPr="000A116D" w:rsidRDefault="00D94A83" w:rsidP="00D94A83">
      <w:pPr>
        <w:pStyle w:val="Title"/>
        <w:pBdr>
          <w:bottom w:val="single" w:sz="12" w:space="1" w:color="auto"/>
        </w:pBdr>
        <w:jc w:val="left"/>
        <w:rPr>
          <w:b w:val="0"/>
          <w:i/>
          <w:iCs/>
          <w:szCs w:val="24"/>
          <w:lang w:val="sq-AL"/>
        </w:rPr>
      </w:pPr>
    </w:p>
    <w:p w14:paraId="12D9323A" w14:textId="77777777" w:rsidR="00D94A83" w:rsidRPr="000A116D" w:rsidRDefault="00D94A83" w:rsidP="00D94A83">
      <w:pPr>
        <w:tabs>
          <w:tab w:val="left" w:pos="0"/>
        </w:tabs>
        <w:autoSpaceDE w:val="0"/>
        <w:autoSpaceDN w:val="0"/>
        <w:adjustRightInd w:val="0"/>
        <w:jc w:val="both"/>
        <w:outlineLvl w:val="0"/>
        <w:rPr>
          <w:rFonts w:ascii="Times New Roman" w:hAnsi="Times New Roman"/>
          <w:b/>
          <w:sz w:val="24"/>
          <w:szCs w:val="24"/>
          <w:lang w:val="sq-AL"/>
        </w:rPr>
      </w:pPr>
    </w:p>
    <w:p w14:paraId="31689E95" w14:textId="77777777" w:rsidR="00D94A83" w:rsidRPr="000A116D" w:rsidRDefault="00D94A83" w:rsidP="00D94A83">
      <w:pPr>
        <w:tabs>
          <w:tab w:val="left" w:pos="0"/>
        </w:tabs>
        <w:autoSpaceDE w:val="0"/>
        <w:autoSpaceDN w:val="0"/>
        <w:adjustRightInd w:val="0"/>
        <w:jc w:val="both"/>
        <w:outlineLvl w:val="0"/>
        <w:rPr>
          <w:rFonts w:ascii="Times New Roman" w:hAnsi="Times New Roman"/>
          <w:b/>
          <w:sz w:val="24"/>
          <w:szCs w:val="24"/>
          <w:lang w:val="sq-AL"/>
        </w:rPr>
      </w:pPr>
    </w:p>
    <w:p w14:paraId="159886DC" w14:textId="77777777" w:rsidR="00D94A83" w:rsidRPr="000A116D" w:rsidRDefault="00D94A83" w:rsidP="00D94A83">
      <w:pPr>
        <w:tabs>
          <w:tab w:val="left" w:pos="0"/>
        </w:tabs>
        <w:autoSpaceDE w:val="0"/>
        <w:autoSpaceDN w:val="0"/>
        <w:adjustRightInd w:val="0"/>
        <w:jc w:val="both"/>
        <w:outlineLvl w:val="0"/>
        <w:rPr>
          <w:rFonts w:ascii="Times New Roman" w:hAnsi="Times New Roman"/>
          <w:b/>
          <w:sz w:val="24"/>
          <w:szCs w:val="24"/>
          <w:lang w:val="sq-AL"/>
        </w:rPr>
      </w:pPr>
    </w:p>
    <w:p w14:paraId="177A5967" w14:textId="77777777" w:rsidR="00D94A83" w:rsidRPr="00E136BC" w:rsidRDefault="00D94A83" w:rsidP="00D94A83">
      <w:pPr>
        <w:spacing w:after="0" w:line="240" w:lineRule="auto"/>
        <w:rPr>
          <w:rFonts w:ascii="Times New Roman" w:eastAsia="Calibri" w:hAnsi="Times New Roman"/>
          <w:b/>
          <w:sz w:val="24"/>
          <w:szCs w:val="24"/>
          <w:lang w:val="sq-AL"/>
        </w:rPr>
      </w:pPr>
    </w:p>
    <w:p w14:paraId="4BC46FBA" w14:textId="676F857A" w:rsidR="00D94A83" w:rsidRPr="00E136BC" w:rsidRDefault="00D94A83" w:rsidP="00D94A83">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 xml:space="preserve">PROJEKTLIGJ PËR </w:t>
      </w:r>
      <w:r w:rsidRPr="00E136BC">
        <w:rPr>
          <w:rFonts w:ascii="Times New Roman" w:hAnsi="Times New Roman"/>
          <w:b/>
          <w:sz w:val="24"/>
          <w:szCs w:val="24"/>
          <w:lang w:val="sq-AL"/>
        </w:rPr>
        <w:t>NDRYSHIMIN DHE PLOTËSIMIN</w:t>
      </w:r>
      <w:r w:rsidR="00B7753B">
        <w:rPr>
          <w:rFonts w:ascii="Times New Roman" w:hAnsi="Times New Roman"/>
          <w:b/>
          <w:sz w:val="24"/>
          <w:szCs w:val="24"/>
          <w:lang w:val="sq-AL"/>
        </w:rPr>
        <w:t xml:space="preserve"> </w:t>
      </w:r>
      <w:r w:rsidRPr="00E136BC">
        <w:rPr>
          <w:rFonts w:ascii="Times New Roman" w:hAnsi="Times New Roman"/>
          <w:b/>
          <w:color w:val="000000" w:themeColor="text1"/>
          <w:sz w:val="24"/>
          <w:szCs w:val="24"/>
          <w:lang w:val="sq-AL"/>
        </w:rPr>
        <w:t>E LIGJIT NR. 06/L-055 PËR KËSHILLIN</w:t>
      </w:r>
    </w:p>
    <w:p w14:paraId="49FF0BF6" w14:textId="77777777" w:rsidR="00D94A83" w:rsidRPr="00E136BC" w:rsidRDefault="00D94A83" w:rsidP="00D94A83">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GJYQËSOR TË KOSOVËS</w:t>
      </w:r>
    </w:p>
    <w:p w14:paraId="587AAA97" w14:textId="77777777" w:rsidR="00D94A83" w:rsidRPr="00E136BC" w:rsidRDefault="00D94A83" w:rsidP="00D94A83">
      <w:pPr>
        <w:spacing w:after="0" w:line="240" w:lineRule="auto"/>
        <w:jc w:val="center"/>
        <w:rPr>
          <w:rFonts w:ascii="Times New Roman" w:hAnsi="Times New Roman"/>
          <w:b/>
          <w:color w:val="000000" w:themeColor="text1"/>
          <w:sz w:val="24"/>
          <w:szCs w:val="24"/>
          <w:lang w:val="sq-AL"/>
        </w:rPr>
      </w:pPr>
    </w:p>
    <w:p w14:paraId="74EF54F8" w14:textId="77777777" w:rsidR="00D94A83" w:rsidRPr="00E136BC" w:rsidRDefault="00D94A83" w:rsidP="00D94A83">
      <w:pPr>
        <w:spacing w:after="0" w:line="240" w:lineRule="auto"/>
        <w:jc w:val="center"/>
        <w:rPr>
          <w:rFonts w:ascii="Times New Roman" w:hAnsi="Times New Roman"/>
          <w:b/>
          <w:color w:val="000000" w:themeColor="text1"/>
          <w:sz w:val="24"/>
          <w:szCs w:val="24"/>
          <w:lang w:val="sq-AL"/>
        </w:rPr>
      </w:pPr>
    </w:p>
    <w:p w14:paraId="1C9BA070" w14:textId="77777777" w:rsidR="00D94A83" w:rsidRPr="00E136BC" w:rsidRDefault="00D94A83" w:rsidP="00D94A83">
      <w:pPr>
        <w:spacing w:after="0" w:line="240" w:lineRule="auto"/>
        <w:jc w:val="center"/>
        <w:rPr>
          <w:rFonts w:ascii="Times New Roman" w:hAnsi="Times New Roman"/>
          <w:b/>
          <w:sz w:val="24"/>
          <w:szCs w:val="24"/>
          <w:lang w:val="sq-AL"/>
        </w:rPr>
      </w:pPr>
      <w:r w:rsidRPr="00E136BC">
        <w:rPr>
          <w:rFonts w:ascii="Times New Roman" w:hAnsi="Times New Roman"/>
          <w:b/>
          <w:sz w:val="24"/>
          <w:szCs w:val="24"/>
          <w:lang w:val="sq-AL"/>
        </w:rPr>
        <w:t>DRAFT LAW ON AMENDING AND SUPPLEMENTING LAW NO. 06/L-055 ON KOSOVO</w:t>
      </w:r>
    </w:p>
    <w:p w14:paraId="1966A35C" w14:textId="77777777" w:rsidR="00D94A83" w:rsidRPr="00E136BC" w:rsidRDefault="00D94A83" w:rsidP="00D94A83">
      <w:pPr>
        <w:spacing w:after="0" w:line="240" w:lineRule="auto"/>
        <w:jc w:val="center"/>
        <w:rPr>
          <w:rFonts w:ascii="Times New Roman" w:hAnsi="Times New Roman"/>
          <w:b/>
          <w:sz w:val="24"/>
          <w:szCs w:val="24"/>
          <w:lang w:val="sq-AL"/>
        </w:rPr>
      </w:pPr>
      <w:r w:rsidRPr="00E136BC">
        <w:rPr>
          <w:rFonts w:ascii="Times New Roman" w:hAnsi="Times New Roman"/>
          <w:b/>
          <w:sz w:val="24"/>
          <w:szCs w:val="24"/>
          <w:lang w:val="sq-AL"/>
        </w:rPr>
        <w:t>JUDICIAL COUNCIL</w:t>
      </w:r>
    </w:p>
    <w:p w14:paraId="1195BC84" w14:textId="77777777" w:rsidR="00D94A83" w:rsidRPr="000A116D" w:rsidRDefault="00D94A83" w:rsidP="00D94A83">
      <w:pPr>
        <w:spacing w:after="0" w:line="240" w:lineRule="auto"/>
        <w:jc w:val="center"/>
        <w:rPr>
          <w:rFonts w:ascii="Times New Roman" w:hAnsi="Times New Roman"/>
          <w:b/>
          <w:sz w:val="24"/>
          <w:szCs w:val="24"/>
          <w:lang w:val="sq-AL"/>
        </w:rPr>
      </w:pPr>
    </w:p>
    <w:p w14:paraId="386DE15B" w14:textId="77777777" w:rsidR="00D94A83" w:rsidRPr="000A116D" w:rsidRDefault="00D94A83" w:rsidP="00D94A83">
      <w:pPr>
        <w:spacing w:after="0" w:line="240" w:lineRule="auto"/>
        <w:jc w:val="center"/>
        <w:rPr>
          <w:rFonts w:ascii="Times New Roman" w:hAnsi="Times New Roman"/>
          <w:b/>
          <w:sz w:val="24"/>
          <w:szCs w:val="24"/>
          <w:lang w:val="sq-AL"/>
        </w:rPr>
      </w:pPr>
    </w:p>
    <w:p w14:paraId="6A6B2BE2" w14:textId="77777777" w:rsidR="00D94A83" w:rsidRPr="00E136BC" w:rsidRDefault="00D94A83" w:rsidP="00D94A83">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 xml:space="preserve">NACRT ZAKONA O IZMENAMA I DOPUNAMA ZAKONA BR. 06/L-055 O SUDSKOM </w:t>
      </w:r>
    </w:p>
    <w:p w14:paraId="2C7F7669" w14:textId="77777777" w:rsidR="00D94A83" w:rsidRPr="00E136BC" w:rsidRDefault="00D94A83" w:rsidP="00D94A83">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SAVETU KOSOVA</w:t>
      </w:r>
    </w:p>
    <w:p w14:paraId="30EE76E8" w14:textId="77777777" w:rsidR="00D94A83" w:rsidRPr="000A116D" w:rsidRDefault="00D94A83" w:rsidP="00D94A83">
      <w:pPr>
        <w:spacing w:after="0" w:line="240" w:lineRule="auto"/>
        <w:rPr>
          <w:rFonts w:ascii="Times New Roman" w:hAnsi="Times New Roman"/>
          <w:b/>
          <w:sz w:val="24"/>
          <w:szCs w:val="24"/>
          <w:lang w:val="sq-AL"/>
        </w:rPr>
      </w:pPr>
    </w:p>
    <w:p w14:paraId="4754772D" w14:textId="77777777" w:rsidR="00D94A83" w:rsidRPr="000A116D" w:rsidRDefault="00D94A83" w:rsidP="00D94A83">
      <w:pPr>
        <w:spacing w:after="0" w:line="240" w:lineRule="auto"/>
        <w:rPr>
          <w:rFonts w:ascii="Times New Roman" w:hAnsi="Times New Roman"/>
          <w:b/>
          <w:sz w:val="24"/>
          <w:szCs w:val="24"/>
          <w:lang w:val="sq-AL"/>
        </w:rPr>
      </w:pPr>
    </w:p>
    <w:p w14:paraId="0E6CCB79" w14:textId="77777777" w:rsidR="00D94A83" w:rsidRPr="000A116D" w:rsidRDefault="00D94A83" w:rsidP="00D94A83">
      <w:pPr>
        <w:rPr>
          <w:rFonts w:ascii="Times New Roman" w:hAnsi="Times New Roman"/>
          <w:b/>
          <w:sz w:val="24"/>
          <w:szCs w:val="24"/>
          <w:lang w:val="sq-AL"/>
        </w:rPr>
      </w:pPr>
    </w:p>
    <w:p w14:paraId="7EC6976D" w14:textId="77777777" w:rsidR="00D94A83" w:rsidRPr="000A116D" w:rsidRDefault="00D94A83" w:rsidP="00D94A83">
      <w:pPr>
        <w:rPr>
          <w:rFonts w:ascii="Times New Roman" w:hAnsi="Times New Roman"/>
          <w:b/>
          <w:sz w:val="24"/>
          <w:szCs w:val="24"/>
          <w:lang w:val="sq-AL"/>
        </w:rPr>
      </w:pPr>
    </w:p>
    <w:tbl>
      <w:tblPr>
        <w:tblW w:w="13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495"/>
        <w:gridCol w:w="4320"/>
        <w:gridCol w:w="4320"/>
      </w:tblGrid>
      <w:tr w:rsidR="00D94A83" w:rsidRPr="000A116D" w14:paraId="4835752B" w14:textId="77777777" w:rsidTr="00E464AB">
        <w:trPr>
          <w:trHeight w:val="5840"/>
        </w:trPr>
        <w:tc>
          <w:tcPr>
            <w:tcW w:w="4495" w:type="dxa"/>
          </w:tcPr>
          <w:p w14:paraId="23AC32D3" w14:textId="77777777" w:rsidR="00D94A83" w:rsidRPr="00E136BC" w:rsidRDefault="00D94A83" w:rsidP="00E464AB">
            <w:pPr>
              <w:spacing w:after="0" w:line="240" w:lineRule="auto"/>
              <w:jc w:val="both"/>
              <w:rPr>
                <w:rFonts w:ascii="Times New Roman" w:eastAsia="Arial" w:hAnsi="Times New Roman"/>
                <w:b/>
                <w:sz w:val="24"/>
                <w:szCs w:val="24"/>
                <w:lang w:val="sq-AL"/>
              </w:rPr>
            </w:pPr>
            <w:r w:rsidRPr="00E136BC">
              <w:rPr>
                <w:rFonts w:ascii="Times New Roman" w:eastAsia="Arial" w:hAnsi="Times New Roman"/>
                <w:b/>
                <w:sz w:val="24"/>
                <w:szCs w:val="24"/>
                <w:lang w:val="sq-AL"/>
              </w:rPr>
              <w:lastRenderedPageBreak/>
              <w:t>Kuvendi i Republikës së Kosovës,</w:t>
            </w:r>
          </w:p>
          <w:p w14:paraId="202696CE" w14:textId="77777777" w:rsidR="00D94A83" w:rsidRPr="00E136BC" w:rsidRDefault="00D94A83" w:rsidP="00E464AB">
            <w:pPr>
              <w:spacing w:after="0" w:line="240" w:lineRule="auto"/>
              <w:jc w:val="both"/>
              <w:rPr>
                <w:rFonts w:ascii="Times New Roman" w:eastAsia="Arial" w:hAnsi="Times New Roman"/>
                <w:b/>
                <w:sz w:val="24"/>
                <w:szCs w:val="24"/>
                <w:lang w:val="sq-AL"/>
              </w:rPr>
            </w:pPr>
          </w:p>
          <w:p w14:paraId="037421A0" w14:textId="554F1095" w:rsidR="00D94A83" w:rsidRPr="00E136BC" w:rsidRDefault="00D94A83" w:rsidP="00E464AB">
            <w:pPr>
              <w:spacing w:after="0" w:line="240" w:lineRule="auto"/>
              <w:jc w:val="both"/>
              <w:rPr>
                <w:rFonts w:ascii="Times New Roman" w:eastAsia="Arial" w:hAnsi="Times New Roman"/>
                <w:sz w:val="24"/>
                <w:szCs w:val="24"/>
                <w:lang w:val="sq-AL"/>
              </w:rPr>
            </w:pPr>
            <w:r w:rsidRPr="00E136BC">
              <w:rPr>
                <w:rFonts w:ascii="Times New Roman" w:eastAsia="Arial" w:hAnsi="Times New Roman"/>
                <w:sz w:val="24"/>
                <w:szCs w:val="24"/>
                <w:lang w:val="sq-AL"/>
              </w:rPr>
              <w:t>Në mbështetje të nenit 65 (1) të Kushtetutës së Republikës së Kosovës,</w:t>
            </w:r>
          </w:p>
          <w:p w14:paraId="193AA0DD" w14:textId="77777777" w:rsidR="00D94A83" w:rsidRPr="00E136BC" w:rsidRDefault="00D94A83" w:rsidP="00E464AB">
            <w:pPr>
              <w:spacing w:after="0" w:line="240" w:lineRule="auto"/>
              <w:jc w:val="both"/>
              <w:rPr>
                <w:rFonts w:ascii="Times New Roman" w:eastAsia="Arial" w:hAnsi="Times New Roman"/>
                <w:sz w:val="24"/>
                <w:szCs w:val="24"/>
                <w:lang w:val="sq-AL"/>
              </w:rPr>
            </w:pPr>
          </w:p>
          <w:p w14:paraId="7939F86D" w14:textId="77777777" w:rsidR="00D94A83" w:rsidRPr="00E136BC" w:rsidRDefault="00D94A83" w:rsidP="00E464AB">
            <w:pPr>
              <w:spacing w:after="0" w:line="240" w:lineRule="auto"/>
              <w:jc w:val="both"/>
              <w:rPr>
                <w:rFonts w:ascii="Times New Roman" w:eastAsia="Arial" w:hAnsi="Times New Roman"/>
                <w:sz w:val="24"/>
                <w:szCs w:val="24"/>
                <w:lang w:val="sq-AL"/>
              </w:rPr>
            </w:pPr>
          </w:p>
          <w:p w14:paraId="3FFC6C01" w14:textId="77777777" w:rsidR="00D94A83" w:rsidRPr="00E136BC" w:rsidRDefault="00D94A83" w:rsidP="00E464AB">
            <w:pPr>
              <w:spacing w:after="0" w:line="240" w:lineRule="auto"/>
              <w:jc w:val="both"/>
              <w:rPr>
                <w:rFonts w:ascii="Times New Roman" w:eastAsia="Arial" w:hAnsi="Times New Roman"/>
                <w:sz w:val="24"/>
                <w:szCs w:val="24"/>
                <w:lang w:val="sq-AL"/>
              </w:rPr>
            </w:pPr>
            <w:r w:rsidRPr="00E136BC">
              <w:rPr>
                <w:rFonts w:ascii="Times New Roman" w:eastAsia="Arial" w:hAnsi="Times New Roman"/>
                <w:sz w:val="24"/>
                <w:szCs w:val="24"/>
                <w:lang w:val="sq-AL"/>
              </w:rPr>
              <w:t>Miraton:</w:t>
            </w:r>
          </w:p>
          <w:p w14:paraId="51C82653" w14:textId="77777777" w:rsidR="00D94A83" w:rsidRPr="00E136BC" w:rsidRDefault="00D94A83" w:rsidP="00E464AB">
            <w:pPr>
              <w:spacing w:after="0" w:line="240" w:lineRule="auto"/>
              <w:jc w:val="both"/>
              <w:rPr>
                <w:rFonts w:ascii="Times New Roman" w:eastAsia="Arial" w:hAnsi="Times New Roman"/>
                <w:sz w:val="24"/>
                <w:szCs w:val="24"/>
                <w:lang w:val="sq-AL"/>
              </w:rPr>
            </w:pPr>
          </w:p>
          <w:p w14:paraId="06730E54" w14:textId="77777777" w:rsidR="00D94A83" w:rsidRPr="00E136BC" w:rsidRDefault="00D94A83" w:rsidP="00E464AB">
            <w:pPr>
              <w:spacing w:after="0" w:line="240" w:lineRule="auto"/>
              <w:jc w:val="both"/>
              <w:rPr>
                <w:rFonts w:ascii="Times New Roman" w:eastAsia="Arial" w:hAnsi="Times New Roman"/>
                <w:sz w:val="24"/>
                <w:szCs w:val="24"/>
                <w:lang w:val="sq-AL"/>
              </w:rPr>
            </w:pPr>
          </w:p>
          <w:p w14:paraId="06F96DA2"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bCs/>
                <w:sz w:val="24"/>
                <w:szCs w:val="24"/>
                <w:lang w:val="sq-AL"/>
              </w:rPr>
              <w:t xml:space="preserve">LIGJ PËR NDRYSHIMIN DHE PLOTËSIMIN </w:t>
            </w:r>
            <w:r w:rsidRPr="00E136BC">
              <w:rPr>
                <w:rFonts w:ascii="Times New Roman" w:hAnsi="Times New Roman"/>
                <w:b/>
                <w:color w:val="000000" w:themeColor="text1"/>
                <w:sz w:val="24"/>
                <w:szCs w:val="24"/>
                <w:lang w:val="sq-AL"/>
              </w:rPr>
              <w:t>E LIGJIT NR. 06/L-055 PËR KËSHILLIN GJYQËSOR TË KOSOVËS</w:t>
            </w:r>
          </w:p>
          <w:p w14:paraId="29EF8D69" w14:textId="77777777" w:rsidR="00D94A83" w:rsidRPr="00557535" w:rsidRDefault="00D94A83" w:rsidP="00E464AB">
            <w:pPr>
              <w:tabs>
                <w:tab w:val="left" w:pos="2850"/>
              </w:tabs>
              <w:spacing w:after="0" w:line="240" w:lineRule="auto"/>
              <w:jc w:val="both"/>
              <w:rPr>
                <w:rFonts w:ascii="Times New Roman" w:eastAsia="Calibri" w:hAnsi="Times New Roman"/>
                <w:sz w:val="24"/>
                <w:szCs w:val="24"/>
                <w:lang w:val="sq-AL"/>
              </w:rPr>
            </w:pPr>
          </w:p>
          <w:p w14:paraId="6610B967"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1</w:t>
            </w:r>
          </w:p>
          <w:p w14:paraId="2AA59077"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Qëllimi</w:t>
            </w:r>
          </w:p>
          <w:p w14:paraId="2CA3FC39"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2A0FEC20" w14:textId="3C609926"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Qëllimi i këtij Ligji është plotësimi dhe ndryshimi i Ligjit </w:t>
            </w:r>
            <w:r w:rsidR="00244891" w:rsidRPr="00E136BC">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r. 06/L-055 për Këshillin Gjyqësor të Kosovës (në tekstin e mëtejmë: Ligji bazik).</w:t>
            </w:r>
          </w:p>
          <w:p w14:paraId="3FE26429"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6B295F3F"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2</w:t>
            </w:r>
          </w:p>
          <w:p w14:paraId="2D37D25F" w14:textId="77777777" w:rsidR="00D94A83" w:rsidRPr="00E136BC" w:rsidRDefault="00D94A83" w:rsidP="00E464AB">
            <w:pPr>
              <w:spacing w:after="0" w:line="240" w:lineRule="auto"/>
              <w:jc w:val="both"/>
              <w:rPr>
                <w:rFonts w:ascii="Times New Roman" w:hAnsi="Times New Roman"/>
                <w:b/>
                <w:color w:val="000000" w:themeColor="text1"/>
                <w:sz w:val="24"/>
                <w:szCs w:val="24"/>
                <w:lang w:val="sq-AL"/>
              </w:rPr>
            </w:pPr>
          </w:p>
          <w:p w14:paraId="518E624C" w14:textId="60E01BFF"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1. Neni 8, paragrafi 1, </w:t>
            </w:r>
            <w:proofErr w:type="spellStart"/>
            <w:r w:rsidRPr="00E136BC">
              <w:rPr>
                <w:rFonts w:ascii="Times New Roman" w:hAnsi="Times New Roman"/>
                <w:color w:val="000000" w:themeColor="text1"/>
                <w:sz w:val="24"/>
                <w:szCs w:val="24"/>
                <w:lang w:val="sq-AL"/>
              </w:rPr>
              <w:t>nënparagrafi</w:t>
            </w:r>
            <w:proofErr w:type="spellEnd"/>
            <w:r w:rsidRPr="00E136BC">
              <w:rPr>
                <w:rFonts w:ascii="Times New Roman" w:hAnsi="Times New Roman"/>
                <w:color w:val="000000" w:themeColor="text1"/>
                <w:sz w:val="24"/>
                <w:szCs w:val="24"/>
                <w:lang w:val="sq-AL"/>
              </w:rPr>
              <w:t xml:space="preserve"> 1.1. i Ligjit bazë riformulohet si në vijim:</w:t>
            </w:r>
          </w:p>
          <w:p w14:paraId="5E5DEB01"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540D66B2"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212992A2" w14:textId="77777777" w:rsidR="00D94A83" w:rsidRPr="00E136BC" w:rsidRDefault="00D94A83" w:rsidP="00E464AB">
            <w:pPr>
              <w:spacing w:after="0" w:line="240" w:lineRule="auto"/>
              <w:ind w:left="335"/>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1.1. shtatë (7) anëtarë do të jenë gjyqtarë të zgjedhur nga anëtarët e gjyqësorit, si në vijim:</w:t>
            </w:r>
          </w:p>
          <w:p w14:paraId="52EB0DC4"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1E7C0BE5" w14:textId="3E5DFFAD" w:rsidR="00D94A83" w:rsidRPr="00E136BC" w:rsidRDefault="00D94A83" w:rsidP="00E464AB">
            <w:pPr>
              <w:spacing w:after="0" w:line="240" w:lineRule="auto"/>
              <w:ind w:left="60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1.1.1. dy (2) gjyqtarë të Gjykatës Supreme;</w:t>
            </w:r>
          </w:p>
          <w:p w14:paraId="17E1150E" w14:textId="77777777" w:rsidR="00D94A83" w:rsidRPr="00E136BC" w:rsidRDefault="00D94A83" w:rsidP="00E464AB">
            <w:pPr>
              <w:spacing w:after="0" w:line="240" w:lineRule="auto"/>
              <w:ind w:left="602"/>
              <w:jc w:val="both"/>
              <w:rPr>
                <w:rFonts w:ascii="Times New Roman" w:hAnsi="Times New Roman"/>
                <w:color w:val="000000" w:themeColor="text1"/>
                <w:sz w:val="24"/>
                <w:szCs w:val="24"/>
                <w:lang w:val="sq-AL"/>
              </w:rPr>
            </w:pPr>
          </w:p>
          <w:p w14:paraId="30F16ACA" w14:textId="77777777" w:rsidR="00D94A83" w:rsidRPr="00E136BC" w:rsidRDefault="00D94A83" w:rsidP="00E464AB">
            <w:pPr>
              <w:spacing w:after="0" w:line="240" w:lineRule="auto"/>
              <w:ind w:left="60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1.1.2. dy (2) gjyqtarë të Gjykatës së Apelit apo shkallës së dytë të gjykatave të specializuara;</w:t>
            </w:r>
          </w:p>
          <w:p w14:paraId="389AA3C5" w14:textId="77777777" w:rsidR="00D94A83" w:rsidRPr="00E136BC" w:rsidRDefault="00D94A83" w:rsidP="00E464AB">
            <w:pPr>
              <w:spacing w:after="0" w:line="240" w:lineRule="auto"/>
              <w:ind w:left="602"/>
              <w:jc w:val="both"/>
              <w:rPr>
                <w:rFonts w:ascii="Times New Roman" w:hAnsi="Times New Roman"/>
                <w:color w:val="000000" w:themeColor="text1"/>
                <w:sz w:val="24"/>
                <w:szCs w:val="24"/>
                <w:lang w:val="sq-AL"/>
              </w:rPr>
            </w:pPr>
          </w:p>
          <w:p w14:paraId="1F8994FC" w14:textId="77777777" w:rsidR="00D94A83" w:rsidRPr="00E136BC" w:rsidRDefault="00D94A83" w:rsidP="00E464AB">
            <w:pPr>
              <w:spacing w:after="0" w:line="240" w:lineRule="auto"/>
              <w:ind w:left="60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1.1.3. tre (3) gjyqtarë të Gjykatave Themelore apo shkallës së parë të gjykatave të specializuara.</w:t>
            </w:r>
          </w:p>
          <w:p w14:paraId="7C2547E8"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3D44909C" w14:textId="75A84D61"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 Në nenin 8, pas paragrafit 1 të Ligjit bazik, shtohen tre nënparagrafë të rinj si në vijim:</w:t>
            </w:r>
          </w:p>
          <w:p w14:paraId="0A6C77EF"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7E41B555" w14:textId="77777777" w:rsidR="00D94A83" w:rsidRPr="00E136BC" w:rsidRDefault="00D94A83" w:rsidP="00E464AB">
            <w:pPr>
              <w:spacing w:after="0" w:line="240" w:lineRule="auto"/>
              <w:ind w:left="335"/>
              <w:jc w:val="both"/>
              <w:rPr>
                <w:rFonts w:ascii="Times New Roman" w:hAnsi="Times New Roman"/>
                <w:color w:val="000000" w:themeColor="text1"/>
                <w:sz w:val="24"/>
                <w:szCs w:val="24"/>
                <w:lang w:val="sq-AL"/>
              </w:rPr>
            </w:pPr>
          </w:p>
          <w:p w14:paraId="39D66FD8" w14:textId="3CF55A34" w:rsidR="00D94A83" w:rsidRPr="00E136BC" w:rsidRDefault="00D94A83" w:rsidP="00E464AB">
            <w:pPr>
              <w:spacing w:after="0" w:line="240" w:lineRule="auto"/>
              <w:ind w:left="335"/>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1.a. Në zbatim të </w:t>
            </w:r>
            <w:proofErr w:type="spellStart"/>
            <w:r w:rsidRPr="00E136BC">
              <w:rPr>
                <w:rFonts w:ascii="Times New Roman" w:hAnsi="Times New Roman"/>
                <w:color w:val="000000" w:themeColor="text1"/>
                <w:sz w:val="24"/>
                <w:szCs w:val="24"/>
                <w:lang w:val="sq-AL"/>
              </w:rPr>
              <w:t>nënparagrafëve</w:t>
            </w:r>
            <w:proofErr w:type="spellEnd"/>
            <w:r w:rsidRPr="00E136BC">
              <w:rPr>
                <w:rFonts w:ascii="Times New Roman" w:hAnsi="Times New Roman"/>
                <w:color w:val="000000" w:themeColor="text1"/>
                <w:sz w:val="24"/>
                <w:szCs w:val="24"/>
                <w:lang w:val="sq-AL"/>
              </w:rPr>
              <w:t xml:space="preserve"> 1.2, 1.3 dhe 1.4 të paragrafit 1 të këtij neni, tre (3) anëtarët jogjyqtarë të Këshillit, zgj</w:t>
            </w:r>
            <w:r w:rsidR="00312C35" w:rsidRPr="00E136BC">
              <w:rPr>
                <w:rFonts w:ascii="Times New Roman" w:hAnsi="Times New Roman"/>
                <w:color w:val="000000" w:themeColor="text1"/>
                <w:sz w:val="24"/>
                <w:szCs w:val="24"/>
                <w:lang w:val="sq-AL"/>
              </w:rPr>
              <w:t>i</w:t>
            </w:r>
            <w:r w:rsidRPr="00E136BC">
              <w:rPr>
                <w:rFonts w:ascii="Times New Roman" w:hAnsi="Times New Roman"/>
                <w:color w:val="000000" w:themeColor="text1"/>
                <w:sz w:val="24"/>
                <w:szCs w:val="24"/>
                <w:lang w:val="sq-AL"/>
              </w:rPr>
              <w:t>dhen nga Kuvendi, nga radhët e përdoruesve të sistemit gjyqësor, siç janë: avokatët, prokurorët, mësimdhënësit universitarë në fakultetet juridike dhe përfaqësuesit e organizatave të shoqërisë civile që veprojnë në fushën e drejtësisë, në përputhje me kriteret e përcaktuara me këtë ligj.</w:t>
            </w:r>
          </w:p>
          <w:p w14:paraId="728D95F2" w14:textId="77777777" w:rsidR="00D94A83" w:rsidRPr="00E136BC" w:rsidRDefault="00D94A83" w:rsidP="00E464AB">
            <w:pPr>
              <w:spacing w:after="0" w:line="240" w:lineRule="auto"/>
              <w:ind w:left="335"/>
              <w:jc w:val="both"/>
              <w:rPr>
                <w:rFonts w:ascii="Times New Roman" w:hAnsi="Times New Roman"/>
                <w:color w:val="000000" w:themeColor="text1"/>
                <w:sz w:val="24"/>
                <w:szCs w:val="24"/>
                <w:lang w:val="sq-AL"/>
              </w:rPr>
            </w:pPr>
          </w:p>
          <w:p w14:paraId="3CBE5502"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6CCFFD5F" w14:textId="289D2F87" w:rsidR="00D94A83" w:rsidRPr="00E136BC" w:rsidRDefault="00D94A83" w:rsidP="00E464AB">
            <w:pPr>
              <w:spacing w:after="0" w:line="240" w:lineRule="auto"/>
              <w:ind w:left="335"/>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1.b. Pa përjashtuar dispozitat tjera të ligjit, anëtarët e Këshillit që zgj</w:t>
            </w:r>
            <w:r w:rsidR="009260BA" w:rsidRPr="00E136BC">
              <w:rPr>
                <w:rFonts w:ascii="Times New Roman" w:hAnsi="Times New Roman"/>
                <w:color w:val="000000" w:themeColor="text1"/>
                <w:sz w:val="24"/>
                <w:szCs w:val="24"/>
                <w:lang w:val="sq-AL"/>
              </w:rPr>
              <w:t>i</w:t>
            </w:r>
            <w:r w:rsidRPr="00E136BC">
              <w:rPr>
                <w:rFonts w:ascii="Times New Roman" w:hAnsi="Times New Roman"/>
                <w:color w:val="000000" w:themeColor="text1"/>
                <w:sz w:val="24"/>
                <w:szCs w:val="24"/>
                <w:lang w:val="sq-AL"/>
              </w:rPr>
              <w:t>dhen nga Kuvendi, sipas nenit 65 (</w:t>
            </w:r>
            <w:r w:rsidR="00557535" w:rsidRPr="00E136BC">
              <w:rPr>
                <w:rFonts w:ascii="Times New Roman" w:hAnsi="Times New Roman"/>
                <w:color w:val="000000" w:themeColor="text1"/>
                <w:sz w:val="24"/>
                <w:szCs w:val="24"/>
                <w:lang w:val="sq-AL"/>
              </w:rPr>
              <w:t xml:space="preserve"> paragrafit </w:t>
            </w:r>
            <w:r w:rsidRPr="00E136BC">
              <w:rPr>
                <w:rFonts w:ascii="Times New Roman" w:hAnsi="Times New Roman"/>
                <w:color w:val="000000" w:themeColor="text1"/>
                <w:sz w:val="24"/>
                <w:szCs w:val="24"/>
                <w:lang w:val="sq-AL"/>
              </w:rPr>
              <w:t>10) të Kushtetutës, zgj</w:t>
            </w:r>
            <w:r w:rsidR="009260BA" w:rsidRPr="00E136BC">
              <w:rPr>
                <w:rFonts w:ascii="Times New Roman" w:hAnsi="Times New Roman"/>
                <w:color w:val="000000" w:themeColor="text1"/>
                <w:sz w:val="24"/>
                <w:szCs w:val="24"/>
                <w:lang w:val="sq-AL"/>
              </w:rPr>
              <w:t>i</w:t>
            </w:r>
            <w:r w:rsidRPr="00E136BC">
              <w:rPr>
                <w:rFonts w:ascii="Times New Roman" w:hAnsi="Times New Roman"/>
                <w:color w:val="000000" w:themeColor="text1"/>
                <w:sz w:val="24"/>
                <w:szCs w:val="24"/>
                <w:lang w:val="sq-AL"/>
              </w:rPr>
              <w:t>dhen me votim të fshehtë, me shumicën e votave të deputetëve të pranishëm dhe që votojnë, bazuar në listën e ngushtë prej kandidatëve për secilën pozitë të shpallur me konkurs publik.</w:t>
            </w:r>
          </w:p>
          <w:p w14:paraId="023828F1"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3F8749BE" w14:textId="3135258F" w:rsidR="00D94A83" w:rsidRPr="00E136BC" w:rsidRDefault="00D94A83" w:rsidP="00E464AB">
            <w:pPr>
              <w:spacing w:after="0" w:line="240" w:lineRule="auto"/>
              <w:ind w:left="335"/>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1.c. Anëtarët jogjyqtarë të Këshillit shërbejnë në Këshill me orar të plotë dhe pezullojnë punën e tyre të rregullt primare.</w:t>
            </w:r>
          </w:p>
          <w:p w14:paraId="4424CD9A"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52F053AD" w14:textId="5EEEBEC8"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 Në </w:t>
            </w:r>
            <w:r w:rsidR="00EA17DD" w:rsidRPr="00E136BC">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enin 8, pas paragrafit 2 të Ligjit bazik, shtohet paragraf i ri 2.a. me tekstin si në vijim:</w:t>
            </w:r>
          </w:p>
          <w:p w14:paraId="68C6FFAB"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354B2B92" w14:textId="77777777" w:rsidR="00D94A83" w:rsidRPr="00E136BC" w:rsidRDefault="00D94A83" w:rsidP="00E464AB">
            <w:pPr>
              <w:spacing w:after="0" w:line="240" w:lineRule="auto"/>
              <w:ind w:left="335"/>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2.a. Në zbatim të paragrafit 2, në rast se Këshilli apo Kuvendi konstaton nën-përfaqësim gjinor në përbërjen e Këshillit, shpallja e vendeve të lira bëhet për kandidatët nga gjinia e nën-përfaqësuar në Këshill. </w:t>
            </w:r>
          </w:p>
          <w:p w14:paraId="1FD361D3"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0B5C90B5"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792813F1"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1191FA7E" w14:textId="6467DCBA"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4. Në nenin 8, paragrafi 5</w:t>
            </w:r>
            <w:r w:rsidR="000D2038" w:rsidRPr="00E136BC">
              <w:rPr>
                <w:rFonts w:ascii="Times New Roman" w:hAnsi="Times New Roman"/>
                <w:color w:val="000000" w:themeColor="text1"/>
                <w:sz w:val="24"/>
                <w:szCs w:val="24"/>
                <w:lang w:val="sq-AL"/>
              </w:rPr>
              <w:t>,</w:t>
            </w:r>
            <w:r w:rsidRPr="00E136BC">
              <w:rPr>
                <w:rFonts w:ascii="Times New Roman" w:hAnsi="Times New Roman"/>
                <w:color w:val="000000" w:themeColor="text1"/>
                <w:sz w:val="24"/>
                <w:szCs w:val="24"/>
                <w:lang w:val="sq-AL"/>
              </w:rPr>
              <w:t xml:space="preserve"> të Ligjit bazik, fjalia “Profesionistë të respektuar, mund të emërohen jashtë fushës ligjore dhe mund të përfshijnë persona me ekspertizë në menaxhim, financa, teknologji informacioni ose shkencat shoqërore”</w:t>
            </w:r>
            <w:r w:rsidR="000D2038" w:rsidRPr="00E136BC">
              <w:rPr>
                <w:rFonts w:ascii="Times New Roman" w:hAnsi="Times New Roman"/>
                <w:color w:val="000000" w:themeColor="text1"/>
                <w:sz w:val="24"/>
                <w:szCs w:val="24"/>
                <w:lang w:val="sq-AL"/>
              </w:rPr>
              <w:t>,</w:t>
            </w:r>
            <w:r w:rsidRPr="00E136BC">
              <w:rPr>
                <w:rFonts w:ascii="Times New Roman" w:hAnsi="Times New Roman"/>
                <w:color w:val="000000" w:themeColor="text1"/>
                <w:sz w:val="24"/>
                <w:szCs w:val="24"/>
                <w:lang w:val="sq-AL"/>
              </w:rPr>
              <w:t xml:space="preserve"> fshihe</w:t>
            </w:r>
            <w:r w:rsidR="00EB7E20" w:rsidRPr="00E136BC">
              <w:rPr>
                <w:rFonts w:ascii="Times New Roman" w:hAnsi="Times New Roman"/>
                <w:color w:val="000000" w:themeColor="text1"/>
                <w:sz w:val="24"/>
                <w:szCs w:val="24"/>
                <w:lang w:val="sq-AL"/>
              </w:rPr>
              <w:t>t</w:t>
            </w:r>
            <w:r w:rsidRPr="00E136BC">
              <w:rPr>
                <w:rFonts w:ascii="Times New Roman" w:hAnsi="Times New Roman"/>
                <w:color w:val="000000" w:themeColor="text1"/>
                <w:sz w:val="24"/>
                <w:szCs w:val="24"/>
                <w:lang w:val="sq-AL"/>
              </w:rPr>
              <w:t>.</w:t>
            </w:r>
          </w:p>
          <w:p w14:paraId="284363A8"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3C52DA21"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5187035F"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Neni 3</w:t>
            </w:r>
          </w:p>
          <w:p w14:paraId="4399361E" w14:textId="77777777" w:rsidR="00D94A83" w:rsidRPr="00E136BC" w:rsidRDefault="00D94A83" w:rsidP="00E464AB">
            <w:pPr>
              <w:spacing w:after="0" w:line="240" w:lineRule="auto"/>
              <w:jc w:val="both"/>
              <w:rPr>
                <w:rFonts w:ascii="Times New Roman" w:hAnsi="Times New Roman"/>
                <w:sz w:val="24"/>
                <w:szCs w:val="24"/>
                <w:lang w:val="sq-AL"/>
              </w:rPr>
            </w:pPr>
          </w:p>
          <w:p w14:paraId="67BDF83C"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Neni 9 i Ligjit bazik riformulohet si në vijim:</w:t>
            </w:r>
          </w:p>
          <w:p w14:paraId="7DE8FFBE" w14:textId="77777777" w:rsidR="00D94A83" w:rsidRPr="00E136BC" w:rsidRDefault="00D94A83" w:rsidP="00E464AB">
            <w:pPr>
              <w:spacing w:after="0" w:line="240" w:lineRule="auto"/>
              <w:jc w:val="both"/>
              <w:rPr>
                <w:rFonts w:ascii="Times New Roman" w:hAnsi="Times New Roman"/>
                <w:sz w:val="24"/>
                <w:szCs w:val="24"/>
                <w:lang w:val="sq-AL"/>
              </w:rPr>
            </w:pPr>
          </w:p>
          <w:p w14:paraId="6EA81614" w14:textId="77777777" w:rsidR="00D94A83" w:rsidRPr="00E136BC" w:rsidRDefault="00D94A83" w:rsidP="00E464AB">
            <w:pPr>
              <w:spacing w:after="0" w:line="240" w:lineRule="auto"/>
              <w:jc w:val="center"/>
              <w:rPr>
                <w:rFonts w:ascii="Times New Roman" w:hAnsi="Times New Roman"/>
                <w:b/>
                <w:bCs/>
                <w:sz w:val="24"/>
                <w:szCs w:val="24"/>
                <w:lang w:val="sq-AL"/>
              </w:rPr>
            </w:pPr>
          </w:p>
          <w:p w14:paraId="4163F96C" w14:textId="77777777" w:rsidR="00D94A83" w:rsidRPr="00E136BC" w:rsidRDefault="00D94A83" w:rsidP="00E464AB">
            <w:pPr>
              <w:spacing w:after="0" w:line="240" w:lineRule="auto"/>
              <w:jc w:val="center"/>
              <w:rPr>
                <w:rFonts w:ascii="Times New Roman" w:hAnsi="Times New Roman"/>
                <w:b/>
                <w:bCs/>
                <w:sz w:val="24"/>
                <w:szCs w:val="24"/>
                <w:lang w:val="sq-AL"/>
              </w:rPr>
            </w:pPr>
          </w:p>
          <w:p w14:paraId="33647D53" w14:textId="77777777" w:rsidR="00D94A83" w:rsidRPr="00E136BC" w:rsidRDefault="00D94A83" w:rsidP="00E464AB">
            <w:pPr>
              <w:spacing w:after="0" w:line="240" w:lineRule="auto"/>
              <w:jc w:val="center"/>
              <w:rPr>
                <w:rFonts w:ascii="Times New Roman" w:hAnsi="Times New Roman"/>
                <w:b/>
                <w:bCs/>
                <w:sz w:val="24"/>
                <w:szCs w:val="24"/>
                <w:lang w:val="sq-AL"/>
              </w:rPr>
            </w:pPr>
          </w:p>
          <w:p w14:paraId="3128B1DE" w14:textId="77777777" w:rsidR="00D94A83" w:rsidRPr="00E136BC" w:rsidRDefault="00D94A83" w:rsidP="00E464AB">
            <w:pPr>
              <w:spacing w:after="0" w:line="240" w:lineRule="auto"/>
              <w:jc w:val="center"/>
              <w:rPr>
                <w:rFonts w:ascii="Times New Roman" w:hAnsi="Times New Roman"/>
                <w:b/>
                <w:bCs/>
                <w:sz w:val="24"/>
                <w:szCs w:val="24"/>
                <w:lang w:val="sq-AL"/>
              </w:rPr>
            </w:pPr>
          </w:p>
          <w:p w14:paraId="55B07785" w14:textId="02982987" w:rsidR="00D94A83" w:rsidRPr="00E136BC" w:rsidRDefault="00D94A83" w:rsidP="00E136BC">
            <w:pPr>
              <w:spacing w:after="0" w:line="240" w:lineRule="auto"/>
              <w:rPr>
                <w:rFonts w:ascii="Times New Roman" w:hAnsi="Times New Roman"/>
                <w:b/>
                <w:bCs/>
                <w:sz w:val="24"/>
                <w:szCs w:val="24"/>
                <w:lang w:val="sq-AL"/>
              </w:rPr>
            </w:pPr>
          </w:p>
          <w:p w14:paraId="6DE60F06"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lastRenderedPageBreak/>
              <w:t>Neni 9</w:t>
            </w:r>
          </w:p>
          <w:p w14:paraId="2DDB54BD"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 xml:space="preserve">Kushtet për emërim si anëtar i </w:t>
            </w:r>
          </w:p>
          <w:p w14:paraId="524E9E5E"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Këshillit</w:t>
            </w:r>
          </w:p>
          <w:p w14:paraId="2D1E4F78" w14:textId="77777777" w:rsidR="00D94A83" w:rsidRPr="00E136BC" w:rsidRDefault="00D94A83" w:rsidP="00E464AB">
            <w:pPr>
              <w:spacing w:after="0" w:line="240" w:lineRule="auto"/>
              <w:rPr>
                <w:rFonts w:ascii="Times New Roman" w:eastAsia="Georgia" w:hAnsi="Times New Roman"/>
                <w:sz w:val="24"/>
                <w:szCs w:val="24"/>
                <w:lang w:val="sq-AL"/>
              </w:rPr>
            </w:pPr>
          </w:p>
          <w:p w14:paraId="7EDB87D4" w14:textId="77777777" w:rsidR="00D94A83" w:rsidRPr="00E136BC" w:rsidRDefault="00D94A83" w:rsidP="00E464AB">
            <w:pPr>
              <w:spacing w:after="0" w:line="240" w:lineRule="auto"/>
              <w:jc w:val="both"/>
              <w:rPr>
                <w:rFonts w:ascii="Times New Roman" w:eastAsia="Georgia" w:hAnsi="Times New Roman"/>
                <w:sz w:val="24"/>
                <w:szCs w:val="24"/>
                <w:lang w:val="sq-AL"/>
              </w:rPr>
            </w:pPr>
            <w:r w:rsidRPr="00E136BC">
              <w:rPr>
                <w:rFonts w:ascii="Times New Roman" w:eastAsia="Georgia" w:hAnsi="Times New Roman"/>
                <w:sz w:val="24"/>
                <w:szCs w:val="24"/>
                <w:lang w:val="sq-AL"/>
              </w:rPr>
              <w:t>1.Kandidati nga radhët e gjyqtarëve për emërim në Këshill duhet t’i plotësojë kushtet si në vijim:</w:t>
            </w:r>
          </w:p>
          <w:p w14:paraId="46F6DD08" w14:textId="77777777" w:rsidR="00D94A83" w:rsidRPr="00E136BC" w:rsidRDefault="00D94A83" w:rsidP="00E464AB">
            <w:pPr>
              <w:spacing w:after="0" w:line="240" w:lineRule="auto"/>
              <w:jc w:val="both"/>
              <w:rPr>
                <w:rFonts w:ascii="Times New Roman" w:eastAsia="Georgia" w:hAnsi="Times New Roman"/>
                <w:sz w:val="24"/>
                <w:szCs w:val="24"/>
                <w:lang w:val="sq-AL"/>
              </w:rPr>
            </w:pPr>
          </w:p>
          <w:p w14:paraId="078A500E"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1.1.të jetë gjyqtar me mandat të përhershëm;</w:t>
            </w:r>
          </w:p>
          <w:p w14:paraId="602DDBE3" w14:textId="77777777" w:rsidR="00D94A83" w:rsidRPr="00E136BC" w:rsidRDefault="00D94A83" w:rsidP="00E464AB">
            <w:pPr>
              <w:spacing w:after="0" w:line="240" w:lineRule="auto"/>
              <w:jc w:val="both"/>
              <w:rPr>
                <w:rFonts w:ascii="Times New Roman" w:eastAsia="Georgia" w:hAnsi="Times New Roman"/>
                <w:sz w:val="24"/>
                <w:szCs w:val="24"/>
                <w:lang w:val="sq-AL"/>
              </w:rPr>
            </w:pPr>
          </w:p>
          <w:p w14:paraId="5A597326" w14:textId="7F8BB7C3" w:rsidR="00D94A83" w:rsidRPr="00E136BC"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1.2.</w:t>
            </w:r>
            <w:r w:rsidRPr="00E136BC">
              <w:rPr>
                <w:rFonts w:ascii="Times New Roman" w:hAnsi="Times New Roman"/>
                <w:sz w:val="24"/>
                <w:szCs w:val="24"/>
                <w:lang w:val="sq-AL"/>
              </w:rPr>
              <w:t xml:space="preserve"> të ketë vlerësim të </w:t>
            </w:r>
            <w:proofErr w:type="spellStart"/>
            <w:r w:rsidRPr="00E136BC">
              <w:rPr>
                <w:rFonts w:ascii="Times New Roman" w:hAnsi="Times New Roman"/>
                <w:sz w:val="24"/>
                <w:szCs w:val="24"/>
                <w:lang w:val="sq-AL"/>
              </w:rPr>
              <w:t>performancës</w:t>
            </w:r>
            <w:proofErr w:type="spellEnd"/>
            <w:r w:rsidRPr="00E136BC">
              <w:rPr>
                <w:rFonts w:ascii="Times New Roman" w:hAnsi="Times New Roman"/>
                <w:sz w:val="24"/>
                <w:szCs w:val="24"/>
                <w:lang w:val="sq-AL"/>
              </w:rPr>
              <w:t xml:space="preserve"> </w:t>
            </w:r>
            <w:r w:rsidRPr="00E136BC">
              <w:rPr>
                <w:rFonts w:ascii="Times New Roman" w:eastAsia="Georgia" w:hAnsi="Times New Roman"/>
                <w:sz w:val="24"/>
                <w:szCs w:val="24"/>
                <w:lang w:val="sq-AL"/>
              </w:rPr>
              <w:t xml:space="preserve">së paku </w:t>
            </w:r>
            <w:r w:rsidRPr="00E136BC">
              <w:rPr>
                <w:rFonts w:ascii="Times New Roman" w:hAnsi="Times New Roman"/>
                <w:sz w:val="24"/>
                <w:szCs w:val="24"/>
                <w:lang w:val="sq-AL"/>
              </w:rPr>
              <w:t xml:space="preserve">në </w:t>
            </w:r>
            <w:r w:rsidRPr="00E136BC">
              <w:rPr>
                <w:rFonts w:ascii="Times New Roman" w:eastAsia="Georgia" w:hAnsi="Times New Roman"/>
                <w:sz w:val="24"/>
                <w:szCs w:val="24"/>
                <w:lang w:val="sq-AL"/>
              </w:rPr>
              <w:t>shkallën “mirë” në vlerësimin</w:t>
            </w:r>
            <w:r w:rsidRPr="00E136BC">
              <w:rPr>
                <w:rFonts w:ascii="Times New Roman" w:hAnsi="Times New Roman"/>
                <w:sz w:val="24"/>
                <w:szCs w:val="24"/>
                <w:lang w:val="sq-AL"/>
              </w:rPr>
              <w:t xml:space="preserve"> e fundit</w:t>
            </w:r>
            <w:r w:rsidRPr="00E136BC">
              <w:rPr>
                <w:rFonts w:ascii="Times New Roman" w:eastAsia="Georgia" w:hAnsi="Times New Roman"/>
                <w:sz w:val="24"/>
                <w:szCs w:val="24"/>
                <w:lang w:val="sq-AL"/>
              </w:rPr>
              <w:t xml:space="preserve"> të </w:t>
            </w:r>
            <w:proofErr w:type="spellStart"/>
            <w:r w:rsidRPr="00E136BC">
              <w:rPr>
                <w:rFonts w:ascii="Times New Roman" w:eastAsia="Georgia" w:hAnsi="Times New Roman"/>
                <w:sz w:val="24"/>
                <w:szCs w:val="24"/>
                <w:lang w:val="sq-AL"/>
              </w:rPr>
              <w:t>performancës</w:t>
            </w:r>
            <w:proofErr w:type="spellEnd"/>
            <w:r w:rsidRPr="00E136BC">
              <w:rPr>
                <w:rFonts w:ascii="Times New Roman" w:eastAsia="Georgia" w:hAnsi="Times New Roman"/>
                <w:sz w:val="24"/>
                <w:szCs w:val="24"/>
                <w:lang w:val="sq-AL"/>
              </w:rPr>
              <w:t xml:space="preserve"> gjatë tr</w:t>
            </w:r>
            <w:r w:rsidR="000D2038" w:rsidRPr="00E136BC">
              <w:rPr>
                <w:rFonts w:ascii="Times New Roman" w:eastAsia="Georgia" w:hAnsi="Times New Roman"/>
                <w:sz w:val="24"/>
                <w:szCs w:val="24"/>
                <w:lang w:val="sq-AL"/>
              </w:rPr>
              <w:t>i</w:t>
            </w:r>
            <w:r w:rsidRPr="00E136BC">
              <w:rPr>
                <w:rFonts w:ascii="Times New Roman" w:eastAsia="Georgia" w:hAnsi="Times New Roman"/>
                <w:sz w:val="24"/>
                <w:szCs w:val="24"/>
                <w:lang w:val="sq-AL"/>
              </w:rPr>
              <w:t xml:space="preserve"> (3) viteve të fundit</w:t>
            </w:r>
            <w:r w:rsidRPr="00E136BC">
              <w:rPr>
                <w:rFonts w:ascii="Times New Roman" w:hAnsi="Times New Roman"/>
                <w:sz w:val="24"/>
                <w:szCs w:val="24"/>
                <w:lang w:val="sq-AL"/>
              </w:rPr>
              <w:t>;</w:t>
            </w:r>
          </w:p>
          <w:p w14:paraId="34A350EC"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p>
          <w:p w14:paraId="78643896" w14:textId="77777777" w:rsidR="00D94A83" w:rsidRPr="00E136BC" w:rsidRDefault="00D94A83" w:rsidP="00E464AB">
            <w:pPr>
              <w:spacing w:after="0" w:line="240" w:lineRule="auto"/>
              <w:jc w:val="both"/>
              <w:rPr>
                <w:rFonts w:ascii="Times New Roman" w:eastAsia="Georgia" w:hAnsi="Times New Roman"/>
                <w:sz w:val="24"/>
                <w:szCs w:val="24"/>
                <w:lang w:val="sq-AL"/>
              </w:rPr>
            </w:pPr>
          </w:p>
          <w:p w14:paraId="37DBBDF1"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 xml:space="preserve">1.3. të dëshmojë integritet të lartë dhe aftësi </w:t>
            </w:r>
            <w:proofErr w:type="spellStart"/>
            <w:r w:rsidRPr="00E136BC">
              <w:rPr>
                <w:rFonts w:ascii="Times New Roman" w:eastAsia="Georgia" w:hAnsi="Times New Roman"/>
                <w:sz w:val="24"/>
                <w:szCs w:val="24"/>
                <w:lang w:val="sq-AL"/>
              </w:rPr>
              <w:t>menaxheriale</w:t>
            </w:r>
            <w:proofErr w:type="spellEnd"/>
            <w:r w:rsidRPr="00E136BC">
              <w:rPr>
                <w:rFonts w:ascii="Times New Roman" w:eastAsia="Georgia" w:hAnsi="Times New Roman"/>
                <w:sz w:val="24"/>
                <w:szCs w:val="24"/>
                <w:lang w:val="sq-AL"/>
              </w:rPr>
              <w:t>;</w:t>
            </w:r>
          </w:p>
          <w:p w14:paraId="04128C50"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p>
          <w:p w14:paraId="569D90A9"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1.4. të mos ketë aktakuzë të ngritur;</w:t>
            </w:r>
          </w:p>
          <w:p w14:paraId="75C374B0"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p>
          <w:p w14:paraId="66608736" w14:textId="2E15BF22" w:rsidR="00D94A83" w:rsidRPr="00E136BC"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1.5.të mos ketë masë të shqiptuar disiplinore, me përjashtim të vërejtjes në tr</w:t>
            </w:r>
            <w:r w:rsidR="007B20AC" w:rsidRPr="00E136BC">
              <w:rPr>
                <w:rFonts w:ascii="Times New Roman" w:eastAsia="Georgia" w:hAnsi="Times New Roman"/>
                <w:sz w:val="24"/>
                <w:szCs w:val="24"/>
                <w:lang w:val="sq-AL"/>
              </w:rPr>
              <w:t>i</w:t>
            </w:r>
            <w:r w:rsidRPr="00E136BC">
              <w:rPr>
                <w:rFonts w:ascii="Times New Roman" w:eastAsia="Georgia" w:hAnsi="Times New Roman"/>
                <w:sz w:val="24"/>
                <w:szCs w:val="24"/>
                <w:lang w:val="sq-AL"/>
              </w:rPr>
              <w:t xml:space="preserve"> (3) vitet e fundit;</w:t>
            </w:r>
          </w:p>
          <w:p w14:paraId="20300573"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p>
          <w:p w14:paraId="6D4DD6A7" w14:textId="56B82033" w:rsidR="00D94A83" w:rsidRPr="00E136BC"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1.6. të mos jetë në lidhje martesore, ose të mos jetë i afërm nga gjaku në vijë të drejtë, ose në vijë të tërthortë deri në shkallën e dytë, ose sipas gjinisë së krushqisë deri në shkallën e dytë, me kryetarë të gjykatave, deputetë</w:t>
            </w:r>
            <w:r w:rsidR="00404C10" w:rsidRPr="00E136BC">
              <w:rPr>
                <w:rFonts w:ascii="Times New Roman" w:eastAsia="Georgia" w:hAnsi="Times New Roman"/>
                <w:sz w:val="24"/>
                <w:szCs w:val="24"/>
                <w:lang w:val="sq-AL"/>
              </w:rPr>
              <w:t xml:space="preserve"> </w:t>
            </w:r>
            <w:r w:rsidRPr="00E136BC">
              <w:rPr>
                <w:rFonts w:ascii="Times New Roman" w:eastAsia="Georgia" w:hAnsi="Times New Roman"/>
                <w:sz w:val="24"/>
                <w:szCs w:val="24"/>
                <w:lang w:val="sq-AL"/>
              </w:rPr>
              <w:t>t</w:t>
            </w:r>
            <w:r w:rsidR="00404C10" w:rsidRPr="00E136BC">
              <w:rPr>
                <w:rFonts w:ascii="Times New Roman" w:eastAsia="Georgia" w:hAnsi="Times New Roman"/>
                <w:sz w:val="24"/>
                <w:szCs w:val="24"/>
                <w:lang w:val="sq-AL"/>
              </w:rPr>
              <w:t>ë</w:t>
            </w:r>
            <w:r w:rsidRPr="00E136BC">
              <w:rPr>
                <w:rFonts w:ascii="Times New Roman" w:eastAsia="Georgia" w:hAnsi="Times New Roman"/>
                <w:sz w:val="24"/>
                <w:szCs w:val="24"/>
                <w:lang w:val="sq-AL"/>
              </w:rPr>
              <w:t xml:space="preserve"> Kuvendit të Kosovës, anëtarë</w:t>
            </w:r>
            <w:r w:rsidR="00404C10" w:rsidRPr="00E136BC">
              <w:rPr>
                <w:rFonts w:ascii="Times New Roman" w:eastAsia="Georgia" w:hAnsi="Times New Roman"/>
                <w:sz w:val="24"/>
                <w:szCs w:val="24"/>
                <w:lang w:val="sq-AL"/>
              </w:rPr>
              <w:t xml:space="preserve"> </w:t>
            </w:r>
            <w:r w:rsidRPr="00E136BC">
              <w:rPr>
                <w:rFonts w:ascii="Times New Roman" w:eastAsia="Georgia" w:hAnsi="Times New Roman"/>
                <w:sz w:val="24"/>
                <w:szCs w:val="24"/>
                <w:lang w:val="sq-AL"/>
              </w:rPr>
              <w:t>t</w:t>
            </w:r>
            <w:r w:rsidR="00404C10" w:rsidRPr="00E136BC">
              <w:rPr>
                <w:rFonts w:ascii="Times New Roman" w:eastAsia="Georgia" w:hAnsi="Times New Roman"/>
                <w:sz w:val="24"/>
                <w:szCs w:val="24"/>
                <w:lang w:val="sq-AL"/>
              </w:rPr>
              <w:t>ë</w:t>
            </w:r>
            <w:r w:rsidRPr="00E136BC">
              <w:rPr>
                <w:rFonts w:ascii="Times New Roman" w:eastAsia="Georgia" w:hAnsi="Times New Roman"/>
                <w:sz w:val="24"/>
                <w:szCs w:val="24"/>
                <w:lang w:val="sq-AL"/>
              </w:rPr>
              <w:t xml:space="preserve"> Qeverisë ose Presidentin e Kosovës.</w:t>
            </w:r>
          </w:p>
          <w:p w14:paraId="5E30C89D" w14:textId="77777777" w:rsidR="00D94A83" w:rsidRPr="00E136BC" w:rsidRDefault="00D94A83" w:rsidP="00E464AB">
            <w:pPr>
              <w:spacing w:after="0" w:line="240" w:lineRule="auto"/>
              <w:rPr>
                <w:rFonts w:ascii="Times New Roman" w:eastAsia="Georgia" w:hAnsi="Times New Roman"/>
                <w:sz w:val="24"/>
                <w:szCs w:val="24"/>
                <w:lang w:val="sq-AL"/>
              </w:rPr>
            </w:pPr>
          </w:p>
          <w:p w14:paraId="108D2A4C" w14:textId="77777777" w:rsidR="00D94A83" w:rsidRPr="00E136BC" w:rsidRDefault="00D94A83" w:rsidP="00E464AB">
            <w:pPr>
              <w:spacing w:after="0" w:line="240" w:lineRule="auto"/>
              <w:jc w:val="both"/>
              <w:rPr>
                <w:rFonts w:ascii="Times New Roman" w:eastAsia="Georgia" w:hAnsi="Times New Roman"/>
                <w:sz w:val="24"/>
                <w:szCs w:val="24"/>
                <w:lang w:val="sq-AL"/>
              </w:rPr>
            </w:pPr>
            <w:r w:rsidRPr="00E136BC">
              <w:rPr>
                <w:rFonts w:ascii="Times New Roman" w:eastAsia="Georgia" w:hAnsi="Times New Roman"/>
                <w:sz w:val="24"/>
                <w:szCs w:val="24"/>
                <w:lang w:val="sq-AL"/>
              </w:rPr>
              <w:lastRenderedPageBreak/>
              <w:t xml:space="preserve">2. Kandidati për emërim si anëtar </w:t>
            </w:r>
            <w:proofErr w:type="spellStart"/>
            <w:r w:rsidRPr="00E136BC">
              <w:rPr>
                <w:rFonts w:ascii="Times New Roman" w:eastAsia="Georgia" w:hAnsi="Times New Roman"/>
                <w:sz w:val="24"/>
                <w:szCs w:val="24"/>
                <w:lang w:val="sq-AL"/>
              </w:rPr>
              <w:t>jogjyqtar</w:t>
            </w:r>
            <w:proofErr w:type="spellEnd"/>
            <w:r w:rsidRPr="00E136BC">
              <w:rPr>
                <w:rFonts w:ascii="Times New Roman" w:eastAsia="Georgia" w:hAnsi="Times New Roman"/>
                <w:sz w:val="24"/>
                <w:szCs w:val="24"/>
                <w:lang w:val="sq-AL"/>
              </w:rPr>
              <w:t xml:space="preserve"> i Këshillit, duhet të plotësojë kushtet si në vijim:</w:t>
            </w:r>
          </w:p>
          <w:p w14:paraId="129C515F" w14:textId="77777777" w:rsidR="00D94A83" w:rsidRPr="00E136BC" w:rsidRDefault="00D94A83" w:rsidP="00E464AB">
            <w:pPr>
              <w:spacing w:after="0" w:line="240" w:lineRule="auto"/>
              <w:jc w:val="both"/>
              <w:rPr>
                <w:rFonts w:ascii="Times New Roman" w:eastAsia="Georgia" w:hAnsi="Times New Roman"/>
                <w:sz w:val="24"/>
                <w:szCs w:val="24"/>
                <w:lang w:val="sq-AL"/>
              </w:rPr>
            </w:pPr>
          </w:p>
          <w:p w14:paraId="11EA5FFD"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2.1. të jetë shtetas i Republikës së Kosovës;</w:t>
            </w:r>
          </w:p>
          <w:p w14:paraId="67712268"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p>
          <w:p w14:paraId="7A41E424"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 xml:space="preserve">2.2. të ketë përgatitje universitare; </w:t>
            </w:r>
          </w:p>
          <w:p w14:paraId="4CDA3CA7" w14:textId="77777777" w:rsidR="00D94A83" w:rsidRPr="00E136BC" w:rsidRDefault="00D94A83" w:rsidP="00E464AB">
            <w:pPr>
              <w:spacing w:after="0" w:line="240" w:lineRule="auto"/>
              <w:ind w:left="335"/>
              <w:jc w:val="both"/>
              <w:rPr>
                <w:rFonts w:ascii="Times New Roman" w:eastAsia="Georgia" w:hAnsi="Times New Roman"/>
                <w:sz w:val="24"/>
                <w:szCs w:val="24"/>
                <w:lang w:val="sq-AL"/>
              </w:rPr>
            </w:pPr>
          </w:p>
          <w:p w14:paraId="6B55AB02" w14:textId="1A6A5173" w:rsidR="00D94A83" w:rsidRPr="00557535" w:rsidRDefault="00D94A83" w:rsidP="00E464AB">
            <w:pPr>
              <w:spacing w:after="0" w:line="240" w:lineRule="auto"/>
              <w:ind w:left="335"/>
              <w:jc w:val="both"/>
              <w:rPr>
                <w:rFonts w:ascii="Times New Roman" w:eastAsia="Georgia" w:hAnsi="Times New Roman"/>
                <w:sz w:val="24"/>
                <w:szCs w:val="24"/>
                <w:lang w:val="sq-AL"/>
              </w:rPr>
            </w:pPr>
            <w:r w:rsidRPr="00E136BC">
              <w:rPr>
                <w:rFonts w:ascii="Times New Roman" w:eastAsia="Georgia" w:hAnsi="Times New Roman"/>
                <w:sz w:val="24"/>
                <w:szCs w:val="24"/>
                <w:lang w:val="sq-AL"/>
              </w:rPr>
              <w:t xml:space="preserve">2.3. të ketë të paktën pesë (5) </w:t>
            </w:r>
            <w:r w:rsidR="0065219C" w:rsidRPr="00E136BC">
              <w:rPr>
                <w:rFonts w:ascii="Times New Roman" w:eastAsia="Georgia" w:hAnsi="Times New Roman"/>
                <w:sz w:val="24"/>
                <w:szCs w:val="24"/>
                <w:lang w:val="sq-AL"/>
              </w:rPr>
              <w:t xml:space="preserve">vjet </w:t>
            </w:r>
            <w:r w:rsidRPr="00E136BC">
              <w:rPr>
                <w:rFonts w:ascii="Times New Roman" w:eastAsia="Georgia" w:hAnsi="Times New Roman"/>
                <w:sz w:val="24"/>
                <w:szCs w:val="24"/>
                <w:lang w:val="sq-AL"/>
              </w:rPr>
              <w:t xml:space="preserve"> përvojë profesionale</w:t>
            </w:r>
            <w:r w:rsidR="0065595E">
              <w:rPr>
                <w:rFonts w:ascii="Times New Roman" w:eastAsia="Georgia" w:hAnsi="Times New Roman"/>
                <w:sz w:val="24"/>
                <w:szCs w:val="24"/>
                <w:lang w:val="sq-AL"/>
              </w:rPr>
              <w:t xml:space="preserve"> në fushën </w:t>
            </w:r>
            <w:r w:rsidR="00E136BC">
              <w:rPr>
                <w:rFonts w:ascii="Times New Roman" w:eastAsia="Georgia" w:hAnsi="Times New Roman"/>
                <w:sz w:val="24"/>
                <w:szCs w:val="24"/>
                <w:lang w:val="sq-AL"/>
              </w:rPr>
              <w:t>e d</w:t>
            </w:r>
            <w:r w:rsidR="00E136BC" w:rsidRPr="0065595E">
              <w:rPr>
                <w:rFonts w:ascii="Times New Roman" w:eastAsia="Georgia" w:hAnsi="Times New Roman"/>
                <w:sz w:val="24"/>
                <w:szCs w:val="24"/>
                <w:lang w:val="sq-AL"/>
              </w:rPr>
              <w:t>rejtësisë</w:t>
            </w:r>
            <w:r w:rsidRPr="0065595E">
              <w:rPr>
                <w:rFonts w:ascii="Times New Roman" w:eastAsia="Georgia" w:hAnsi="Times New Roman"/>
                <w:sz w:val="24"/>
                <w:szCs w:val="24"/>
                <w:lang w:val="sq-AL"/>
              </w:rPr>
              <w:t>;</w:t>
            </w:r>
          </w:p>
          <w:p w14:paraId="508E4B7C" w14:textId="0B91197C" w:rsidR="00D94A83" w:rsidRDefault="00D94A83" w:rsidP="00E464AB">
            <w:pPr>
              <w:spacing w:after="0" w:line="240" w:lineRule="auto"/>
              <w:ind w:left="335"/>
              <w:jc w:val="both"/>
              <w:rPr>
                <w:rFonts w:ascii="Times New Roman" w:eastAsia="Georgia" w:hAnsi="Times New Roman"/>
                <w:sz w:val="24"/>
                <w:szCs w:val="24"/>
                <w:lang w:val="sq-AL"/>
              </w:rPr>
            </w:pPr>
          </w:p>
          <w:p w14:paraId="588B6ED4" w14:textId="77777777" w:rsidR="00E136BC" w:rsidRPr="0065595E" w:rsidRDefault="00E136BC" w:rsidP="00E464AB">
            <w:pPr>
              <w:spacing w:after="0" w:line="240" w:lineRule="auto"/>
              <w:ind w:left="335"/>
              <w:jc w:val="both"/>
              <w:rPr>
                <w:rFonts w:ascii="Times New Roman" w:eastAsia="Georgia" w:hAnsi="Times New Roman"/>
                <w:sz w:val="24"/>
                <w:szCs w:val="24"/>
                <w:lang w:val="sq-AL"/>
              </w:rPr>
            </w:pPr>
          </w:p>
          <w:p w14:paraId="7DF2B347" w14:textId="77777777" w:rsidR="00D94A83" w:rsidRPr="0065595E" w:rsidRDefault="00D94A83" w:rsidP="00E464AB">
            <w:pPr>
              <w:spacing w:after="0" w:line="240" w:lineRule="auto"/>
              <w:ind w:left="335"/>
              <w:jc w:val="both"/>
              <w:rPr>
                <w:rFonts w:ascii="Times New Roman" w:eastAsia="Georgia" w:hAnsi="Times New Roman"/>
                <w:sz w:val="24"/>
                <w:szCs w:val="24"/>
                <w:lang w:val="sq-AL"/>
              </w:rPr>
            </w:pPr>
            <w:r w:rsidRPr="0065595E">
              <w:rPr>
                <w:rFonts w:ascii="Times New Roman" w:eastAsia="Georgia" w:hAnsi="Times New Roman"/>
                <w:sz w:val="24"/>
                <w:szCs w:val="24"/>
                <w:lang w:val="sq-AL"/>
              </w:rPr>
              <w:t xml:space="preserve">2.4. të tregojë dhe dëshmojë integritet të lartë dhe aftësi </w:t>
            </w:r>
            <w:proofErr w:type="spellStart"/>
            <w:r w:rsidRPr="0065595E">
              <w:rPr>
                <w:rFonts w:ascii="Times New Roman" w:eastAsia="Georgia" w:hAnsi="Times New Roman"/>
                <w:sz w:val="24"/>
                <w:szCs w:val="24"/>
                <w:lang w:val="sq-AL"/>
              </w:rPr>
              <w:t>menaxheriale</w:t>
            </w:r>
            <w:proofErr w:type="spellEnd"/>
            <w:r w:rsidRPr="0065595E">
              <w:rPr>
                <w:rFonts w:ascii="Times New Roman" w:eastAsia="Georgia" w:hAnsi="Times New Roman"/>
                <w:sz w:val="24"/>
                <w:szCs w:val="24"/>
                <w:lang w:val="sq-AL"/>
              </w:rPr>
              <w:t>;</w:t>
            </w:r>
          </w:p>
          <w:p w14:paraId="28597959" w14:textId="77777777" w:rsidR="00E136BC" w:rsidRPr="0065595E" w:rsidRDefault="00E136BC" w:rsidP="00E136BC">
            <w:pPr>
              <w:spacing w:after="0" w:line="240" w:lineRule="auto"/>
              <w:jc w:val="both"/>
              <w:rPr>
                <w:rFonts w:ascii="Times New Roman" w:eastAsia="Georgia" w:hAnsi="Times New Roman"/>
                <w:sz w:val="24"/>
                <w:szCs w:val="24"/>
                <w:lang w:val="sq-AL"/>
              </w:rPr>
            </w:pPr>
          </w:p>
          <w:p w14:paraId="12EA7363" w14:textId="77777777" w:rsidR="00D94A83" w:rsidRPr="0065595E" w:rsidRDefault="00D94A83" w:rsidP="00E464AB">
            <w:pPr>
              <w:spacing w:after="0" w:line="240" w:lineRule="auto"/>
              <w:ind w:left="335"/>
              <w:jc w:val="both"/>
              <w:rPr>
                <w:rFonts w:ascii="Times New Roman" w:hAnsi="Times New Roman"/>
                <w:sz w:val="24"/>
                <w:szCs w:val="24"/>
                <w:lang w:val="sq-AL"/>
              </w:rPr>
            </w:pPr>
            <w:r w:rsidRPr="0065595E">
              <w:rPr>
                <w:rFonts w:ascii="Times New Roman" w:hAnsi="Times New Roman"/>
                <w:sz w:val="24"/>
                <w:szCs w:val="24"/>
                <w:lang w:val="sq-AL"/>
              </w:rPr>
              <w:t>2.5.të mos jetë anëtar ose ushtrojë funksion në cilindo subjekt politik, shoqatë apo fondacion të lidhur me ndonjë subjekt politik, ose të mos jetë zgjedhur drejtpërdrejt nga zgjedhjet ose të mos jetë anëtar i Qeverisë, ose i emëruar politik, në pesë (5) vitet e fundit;</w:t>
            </w:r>
          </w:p>
          <w:p w14:paraId="47594760" w14:textId="79C6A69C" w:rsidR="00D94A83" w:rsidRDefault="00D94A83" w:rsidP="00E464AB">
            <w:pPr>
              <w:spacing w:after="0" w:line="240" w:lineRule="auto"/>
              <w:ind w:left="335"/>
              <w:jc w:val="both"/>
              <w:rPr>
                <w:rFonts w:ascii="Times New Roman" w:hAnsi="Times New Roman"/>
                <w:sz w:val="24"/>
                <w:szCs w:val="24"/>
                <w:lang w:val="sq-AL"/>
              </w:rPr>
            </w:pPr>
          </w:p>
          <w:p w14:paraId="4714005F" w14:textId="77777777" w:rsidR="00D94A83" w:rsidRPr="0065595E" w:rsidRDefault="00D94A83" w:rsidP="00E136BC">
            <w:pPr>
              <w:spacing w:after="0" w:line="240" w:lineRule="auto"/>
              <w:jc w:val="both"/>
              <w:rPr>
                <w:rFonts w:ascii="Times New Roman" w:hAnsi="Times New Roman"/>
                <w:sz w:val="24"/>
                <w:szCs w:val="24"/>
                <w:lang w:val="sq-AL"/>
              </w:rPr>
            </w:pPr>
          </w:p>
          <w:p w14:paraId="655F15D3" w14:textId="77777777" w:rsidR="00D94A83" w:rsidRPr="0065595E" w:rsidRDefault="00D94A83" w:rsidP="00E464AB">
            <w:pPr>
              <w:spacing w:after="0" w:line="240" w:lineRule="auto"/>
              <w:ind w:left="335"/>
              <w:jc w:val="both"/>
              <w:rPr>
                <w:rFonts w:ascii="Times New Roman" w:hAnsi="Times New Roman"/>
                <w:sz w:val="24"/>
                <w:szCs w:val="24"/>
                <w:lang w:val="sq-AL"/>
              </w:rPr>
            </w:pPr>
            <w:r w:rsidRPr="0065595E">
              <w:rPr>
                <w:rFonts w:ascii="Times New Roman" w:hAnsi="Times New Roman"/>
                <w:sz w:val="24"/>
                <w:szCs w:val="24"/>
                <w:lang w:val="sq-AL"/>
              </w:rPr>
              <w:t>2.6. të mos jetë në lidhje martesore, ose të mos jetë i afërm nga gjaku në vijë të drejtë, ose në vijë të tërthortë deri në shkallën e dytë, ose sipas gjinisë së krushqisë deri në shkallën e dytë, me gjyqtarë, deputetët e Kuvendit të Kosovës, anëtarët e Qeverisë ose Presidentin e Kosovës;</w:t>
            </w:r>
          </w:p>
          <w:p w14:paraId="0BD52D47" w14:textId="42214A82" w:rsidR="00D94A83" w:rsidRDefault="00D94A83" w:rsidP="00E464AB">
            <w:pPr>
              <w:spacing w:after="0" w:line="240" w:lineRule="auto"/>
              <w:ind w:left="335"/>
              <w:jc w:val="both"/>
              <w:rPr>
                <w:rFonts w:ascii="Times New Roman" w:hAnsi="Times New Roman"/>
                <w:sz w:val="24"/>
                <w:szCs w:val="24"/>
                <w:lang w:val="sq-AL"/>
              </w:rPr>
            </w:pPr>
          </w:p>
          <w:p w14:paraId="123441A2" w14:textId="77777777" w:rsidR="00E136BC" w:rsidRPr="0065595E" w:rsidRDefault="00E136BC" w:rsidP="00E464AB">
            <w:pPr>
              <w:spacing w:after="0" w:line="240" w:lineRule="auto"/>
              <w:ind w:left="335"/>
              <w:jc w:val="both"/>
              <w:rPr>
                <w:rFonts w:ascii="Times New Roman" w:hAnsi="Times New Roman"/>
                <w:sz w:val="24"/>
                <w:szCs w:val="24"/>
                <w:lang w:val="sq-AL"/>
              </w:rPr>
            </w:pPr>
          </w:p>
          <w:p w14:paraId="0C36A64F" w14:textId="7CEC1014" w:rsidR="00D94A83" w:rsidRPr="00E136BC" w:rsidRDefault="00D94A83" w:rsidP="00E464AB">
            <w:pPr>
              <w:spacing w:after="0" w:line="240" w:lineRule="auto"/>
              <w:ind w:left="335"/>
              <w:jc w:val="both"/>
              <w:rPr>
                <w:rFonts w:ascii="Times New Roman" w:hAnsi="Times New Roman"/>
                <w:sz w:val="24"/>
                <w:szCs w:val="24"/>
                <w:lang w:val="sq-AL"/>
              </w:rPr>
            </w:pPr>
            <w:r w:rsidRPr="0065595E">
              <w:rPr>
                <w:rFonts w:ascii="Times New Roman" w:hAnsi="Times New Roman"/>
                <w:sz w:val="24"/>
                <w:szCs w:val="24"/>
                <w:lang w:val="sq-AL"/>
              </w:rPr>
              <w:lastRenderedPageBreak/>
              <w:t xml:space="preserve">2.7. </w:t>
            </w:r>
            <w:r w:rsidRPr="0065595E">
              <w:rPr>
                <w:rFonts w:ascii="Times New Roman" w:eastAsia="Georgia" w:hAnsi="Times New Roman"/>
                <w:sz w:val="24"/>
                <w:szCs w:val="24"/>
                <w:lang w:val="sq-AL"/>
              </w:rPr>
              <w:t>të jetë prokuror me mandat të përhershëm, avokat, mësimdhënës universitar në fakultet juridik, ose zyrtar i punësuar në mënyrë permanente në</w:t>
            </w:r>
            <w:r w:rsidRPr="00E136BC">
              <w:rPr>
                <w:rFonts w:ascii="Times New Roman" w:eastAsia="Georgia" w:hAnsi="Times New Roman"/>
                <w:sz w:val="24"/>
                <w:szCs w:val="24"/>
                <w:lang w:val="sq-AL"/>
              </w:rPr>
              <w:t xml:space="preserve"> organizatën e shoqërisë civile që vepron në fushën e drejtësisë; </w:t>
            </w:r>
          </w:p>
          <w:p w14:paraId="2796C9F1" w14:textId="77777777" w:rsidR="00D94A83" w:rsidRPr="00E136BC" w:rsidRDefault="00D94A83" w:rsidP="00E464AB">
            <w:pPr>
              <w:spacing w:after="0" w:line="240" w:lineRule="auto"/>
              <w:jc w:val="both"/>
              <w:rPr>
                <w:rFonts w:ascii="Times New Roman" w:hAnsi="Times New Roman"/>
                <w:sz w:val="24"/>
                <w:szCs w:val="24"/>
                <w:lang w:val="sq-AL"/>
              </w:rPr>
            </w:pPr>
          </w:p>
          <w:p w14:paraId="5ECDE097" w14:textId="77777777" w:rsidR="00D94A83" w:rsidRPr="00E136BC" w:rsidRDefault="00D94A83" w:rsidP="00E464AB">
            <w:pPr>
              <w:spacing w:after="0" w:line="240" w:lineRule="auto"/>
              <w:ind w:left="335"/>
              <w:jc w:val="both"/>
              <w:rPr>
                <w:rFonts w:ascii="Times New Roman" w:hAnsi="Times New Roman"/>
                <w:sz w:val="24"/>
                <w:szCs w:val="24"/>
                <w:lang w:val="sq-AL"/>
              </w:rPr>
            </w:pPr>
            <w:r w:rsidRPr="00E136BC">
              <w:rPr>
                <w:rFonts w:ascii="Times New Roman" w:hAnsi="Times New Roman"/>
                <w:sz w:val="24"/>
                <w:szCs w:val="24"/>
                <w:lang w:val="sq-AL"/>
              </w:rPr>
              <w:t>2.8. të mos ketë ushtruar më parë funksionin e gjyqtarit;</w:t>
            </w:r>
          </w:p>
          <w:p w14:paraId="1B2DE9FC" w14:textId="77777777" w:rsidR="00D94A83" w:rsidRPr="00E136BC" w:rsidRDefault="00D94A83" w:rsidP="00E464AB">
            <w:pPr>
              <w:spacing w:after="0" w:line="240" w:lineRule="auto"/>
              <w:ind w:left="335"/>
              <w:jc w:val="both"/>
              <w:rPr>
                <w:rFonts w:ascii="Times New Roman" w:hAnsi="Times New Roman"/>
                <w:sz w:val="24"/>
                <w:szCs w:val="24"/>
                <w:lang w:val="sq-AL"/>
              </w:rPr>
            </w:pPr>
          </w:p>
          <w:p w14:paraId="4B7615F4" w14:textId="77777777" w:rsidR="00D94A83" w:rsidRPr="00E136BC" w:rsidRDefault="00D94A83" w:rsidP="00E464AB">
            <w:pPr>
              <w:spacing w:after="0" w:line="240" w:lineRule="auto"/>
              <w:ind w:left="335"/>
              <w:jc w:val="both"/>
              <w:rPr>
                <w:rFonts w:ascii="Times New Roman" w:hAnsi="Times New Roman"/>
                <w:sz w:val="24"/>
                <w:szCs w:val="24"/>
                <w:lang w:val="sq-AL"/>
              </w:rPr>
            </w:pPr>
            <w:r w:rsidRPr="00E136BC">
              <w:rPr>
                <w:rFonts w:ascii="Times New Roman" w:hAnsi="Times New Roman"/>
                <w:sz w:val="24"/>
                <w:szCs w:val="24"/>
                <w:lang w:val="sq-AL"/>
              </w:rPr>
              <w:t>2.9. të mos ketë aktakuzë të ngritur;</w:t>
            </w:r>
          </w:p>
          <w:p w14:paraId="0C350E55" w14:textId="77777777" w:rsidR="00D94A83" w:rsidRPr="00E136BC" w:rsidRDefault="00D94A83" w:rsidP="00E464AB">
            <w:pPr>
              <w:spacing w:after="0" w:line="240" w:lineRule="auto"/>
              <w:ind w:left="335"/>
              <w:jc w:val="both"/>
              <w:rPr>
                <w:rFonts w:ascii="Times New Roman" w:hAnsi="Times New Roman"/>
                <w:sz w:val="24"/>
                <w:szCs w:val="24"/>
                <w:lang w:val="sq-AL"/>
              </w:rPr>
            </w:pPr>
          </w:p>
          <w:p w14:paraId="6A737A70" w14:textId="51A75B37" w:rsidR="00D94A83" w:rsidRPr="00E136BC" w:rsidRDefault="00D94A83" w:rsidP="00E464AB">
            <w:pPr>
              <w:spacing w:after="0" w:line="240" w:lineRule="auto"/>
              <w:ind w:left="335"/>
              <w:jc w:val="both"/>
              <w:rPr>
                <w:rFonts w:ascii="Times New Roman" w:hAnsi="Times New Roman"/>
                <w:sz w:val="24"/>
                <w:szCs w:val="24"/>
                <w:lang w:val="sq-AL"/>
              </w:rPr>
            </w:pPr>
            <w:r w:rsidRPr="00E136BC">
              <w:rPr>
                <w:rFonts w:ascii="Times New Roman" w:hAnsi="Times New Roman"/>
                <w:sz w:val="24"/>
                <w:szCs w:val="24"/>
                <w:lang w:val="sq-AL"/>
              </w:rPr>
              <w:t>2.10. të mos jetë i dënuar me vendim të formës së prerë për vepër penale</w:t>
            </w:r>
            <w:r w:rsidR="00CC2B8C" w:rsidRPr="00E136BC">
              <w:rPr>
                <w:rFonts w:ascii="Times New Roman" w:hAnsi="Times New Roman"/>
                <w:sz w:val="24"/>
                <w:szCs w:val="24"/>
                <w:lang w:val="sq-AL"/>
              </w:rPr>
              <w:t>,</w:t>
            </w:r>
            <w:r w:rsidRPr="00E136BC">
              <w:rPr>
                <w:rFonts w:ascii="Times New Roman" w:hAnsi="Times New Roman"/>
                <w:sz w:val="24"/>
                <w:szCs w:val="24"/>
                <w:lang w:val="sq-AL"/>
              </w:rPr>
              <w:t xml:space="preserve"> për të cilën është paraparë dënimi me burgim mbi një (1) vit apo për vepër penale të përfshirë në kapitujt XVI, XVII, XVIII, XX, XXI, XXIII, XXV, XXVI, XXVII, XXVIII, XXIX, XXXI, XXXII dhe XXXIII të Kodit Penal të Republikës së Kosovës.</w:t>
            </w:r>
          </w:p>
          <w:p w14:paraId="6B2D174A"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3BE374B5"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 Për të dëshmuar mosekzistimin e rrethanave nga </w:t>
            </w:r>
            <w:proofErr w:type="spellStart"/>
            <w:r w:rsidRPr="00E136BC">
              <w:rPr>
                <w:rFonts w:ascii="Times New Roman" w:hAnsi="Times New Roman"/>
                <w:color w:val="000000" w:themeColor="text1"/>
                <w:sz w:val="24"/>
                <w:szCs w:val="24"/>
                <w:lang w:val="sq-AL"/>
              </w:rPr>
              <w:t>nënparagrafi</w:t>
            </w:r>
            <w:proofErr w:type="spellEnd"/>
            <w:r w:rsidRPr="00E136BC">
              <w:rPr>
                <w:rFonts w:ascii="Times New Roman" w:hAnsi="Times New Roman"/>
                <w:color w:val="000000" w:themeColor="text1"/>
                <w:sz w:val="24"/>
                <w:szCs w:val="24"/>
                <w:lang w:val="sq-AL"/>
              </w:rPr>
              <w:t xml:space="preserve"> 1.6, gjegjësisht 2.6 i këtij neni, kandidati për anëtar të Këshillit nënshkruan deklaratën nën betim me rastin e </w:t>
            </w:r>
            <w:proofErr w:type="spellStart"/>
            <w:r w:rsidRPr="00E136BC">
              <w:rPr>
                <w:rFonts w:ascii="Times New Roman" w:hAnsi="Times New Roman"/>
                <w:color w:val="000000" w:themeColor="text1"/>
                <w:sz w:val="24"/>
                <w:szCs w:val="24"/>
                <w:lang w:val="sq-AL"/>
              </w:rPr>
              <w:t>kandidimit</w:t>
            </w:r>
            <w:proofErr w:type="spellEnd"/>
            <w:r w:rsidRPr="00E136BC">
              <w:rPr>
                <w:rFonts w:ascii="Times New Roman" w:hAnsi="Times New Roman"/>
                <w:color w:val="000000" w:themeColor="text1"/>
                <w:sz w:val="24"/>
                <w:szCs w:val="24"/>
                <w:lang w:val="sq-AL"/>
              </w:rPr>
              <w:t>.</w:t>
            </w:r>
          </w:p>
          <w:p w14:paraId="2001234A" w14:textId="77777777" w:rsidR="00D94A83" w:rsidRPr="00E136BC" w:rsidRDefault="00D94A83" w:rsidP="00E464AB">
            <w:pPr>
              <w:spacing w:after="0" w:line="240" w:lineRule="auto"/>
              <w:jc w:val="right"/>
              <w:rPr>
                <w:rFonts w:ascii="Times New Roman" w:hAnsi="Times New Roman"/>
                <w:sz w:val="24"/>
                <w:szCs w:val="24"/>
                <w:lang w:val="sq-AL"/>
              </w:rPr>
            </w:pPr>
            <w:r w:rsidRPr="00E136BC">
              <w:rPr>
                <w:rFonts w:ascii="Times New Roman" w:hAnsi="Times New Roman"/>
                <w:sz w:val="24"/>
                <w:szCs w:val="24"/>
                <w:lang w:val="sq-AL"/>
              </w:rPr>
              <w:t>“</w:t>
            </w:r>
          </w:p>
          <w:p w14:paraId="66B3980F" w14:textId="77777777" w:rsidR="00D94A83" w:rsidRPr="00E136BC" w:rsidRDefault="00D94A83" w:rsidP="00E464AB">
            <w:pPr>
              <w:spacing w:after="0" w:line="240" w:lineRule="auto"/>
              <w:jc w:val="center"/>
              <w:rPr>
                <w:rFonts w:ascii="Times New Roman" w:hAnsi="Times New Roman"/>
                <w:b/>
                <w:bCs/>
                <w:sz w:val="24"/>
                <w:szCs w:val="24"/>
                <w:lang w:val="sq-AL"/>
              </w:rPr>
            </w:pPr>
          </w:p>
          <w:p w14:paraId="12DD70E9" w14:textId="77777777" w:rsidR="00D94A83" w:rsidRPr="00E136BC" w:rsidRDefault="00D94A83" w:rsidP="00E464AB">
            <w:pPr>
              <w:spacing w:after="0" w:line="240" w:lineRule="auto"/>
              <w:jc w:val="center"/>
              <w:rPr>
                <w:rFonts w:ascii="Times New Roman" w:hAnsi="Times New Roman"/>
                <w:b/>
                <w:bCs/>
                <w:sz w:val="24"/>
                <w:szCs w:val="24"/>
                <w:lang w:val="sq-AL"/>
              </w:rPr>
            </w:pPr>
          </w:p>
          <w:p w14:paraId="73274C84" w14:textId="77777777" w:rsidR="00BF5F6C" w:rsidRDefault="00BF5F6C" w:rsidP="00E464AB">
            <w:pPr>
              <w:spacing w:after="0" w:line="240" w:lineRule="auto"/>
              <w:jc w:val="center"/>
              <w:rPr>
                <w:rFonts w:ascii="Times New Roman" w:hAnsi="Times New Roman"/>
                <w:b/>
                <w:bCs/>
                <w:sz w:val="24"/>
                <w:szCs w:val="24"/>
                <w:lang w:val="sq-AL"/>
              </w:rPr>
            </w:pPr>
          </w:p>
          <w:p w14:paraId="742C49A7" w14:textId="7BC36E15" w:rsidR="00BF5F6C" w:rsidRDefault="00BF5F6C" w:rsidP="00E464AB">
            <w:pPr>
              <w:spacing w:after="0" w:line="240" w:lineRule="auto"/>
              <w:jc w:val="center"/>
              <w:rPr>
                <w:rFonts w:ascii="Times New Roman" w:hAnsi="Times New Roman"/>
                <w:b/>
                <w:bCs/>
                <w:sz w:val="24"/>
                <w:szCs w:val="24"/>
                <w:lang w:val="sq-AL"/>
              </w:rPr>
            </w:pPr>
          </w:p>
          <w:p w14:paraId="13631C82" w14:textId="5C496AE3" w:rsidR="00E136BC" w:rsidRDefault="00E136BC" w:rsidP="00E464AB">
            <w:pPr>
              <w:spacing w:after="0" w:line="240" w:lineRule="auto"/>
              <w:jc w:val="center"/>
              <w:rPr>
                <w:rFonts w:ascii="Times New Roman" w:hAnsi="Times New Roman"/>
                <w:b/>
                <w:bCs/>
                <w:sz w:val="24"/>
                <w:szCs w:val="24"/>
                <w:lang w:val="sq-AL"/>
              </w:rPr>
            </w:pPr>
          </w:p>
          <w:p w14:paraId="07966122" w14:textId="2F190096" w:rsidR="00E136BC" w:rsidRDefault="00E136BC" w:rsidP="00E464AB">
            <w:pPr>
              <w:spacing w:after="0" w:line="240" w:lineRule="auto"/>
              <w:jc w:val="center"/>
              <w:rPr>
                <w:rFonts w:ascii="Times New Roman" w:hAnsi="Times New Roman"/>
                <w:b/>
                <w:bCs/>
                <w:sz w:val="24"/>
                <w:szCs w:val="24"/>
                <w:lang w:val="sq-AL"/>
              </w:rPr>
            </w:pPr>
          </w:p>
          <w:p w14:paraId="1C819184" w14:textId="77777777" w:rsidR="00E136BC" w:rsidRDefault="00E136BC" w:rsidP="00E136BC">
            <w:pPr>
              <w:spacing w:after="0" w:line="240" w:lineRule="auto"/>
              <w:rPr>
                <w:rFonts w:ascii="Times New Roman" w:hAnsi="Times New Roman"/>
                <w:b/>
                <w:bCs/>
                <w:sz w:val="24"/>
                <w:szCs w:val="24"/>
                <w:lang w:val="sq-AL"/>
              </w:rPr>
            </w:pPr>
          </w:p>
          <w:p w14:paraId="54415EFA" w14:textId="45AF6115" w:rsidR="00D94A83" w:rsidRPr="00BF5F6C" w:rsidRDefault="00D94A83" w:rsidP="00E464AB">
            <w:pPr>
              <w:spacing w:after="0" w:line="240" w:lineRule="auto"/>
              <w:jc w:val="center"/>
              <w:rPr>
                <w:rFonts w:ascii="Times New Roman" w:hAnsi="Times New Roman"/>
                <w:b/>
                <w:bCs/>
                <w:sz w:val="24"/>
                <w:szCs w:val="24"/>
                <w:lang w:val="sq-AL"/>
              </w:rPr>
            </w:pPr>
            <w:r w:rsidRPr="00BF5F6C">
              <w:rPr>
                <w:rFonts w:ascii="Times New Roman" w:hAnsi="Times New Roman"/>
                <w:b/>
                <w:bCs/>
                <w:sz w:val="24"/>
                <w:szCs w:val="24"/>
                <w:lang w:val="sq-AL"/>
              </w:rPr>
              <w:lastRenderedPageBreak/>
              <w:t>Neni 4</w:t>
            </w:r>
          </w:p>
          <w:p w14:paraId="6AE58FD5" w14:textId="77777777" w:rsidR="00D94A83" w:rsidRPr="00E136BC" w:rsidRDefault="00D94A83" w:rsidP="00E464AB">
            <w:pPr>
              <w:spacing w:after="0" w:line="240" w:lineRule="auto"/>
              <w:jc w:val="both"/>
              <w:rPr>
                <w:rFonts w:ascii="Times New Roman" w:hAnsi="Times New Roman"/>
                <w:sz w:val="24"/>
                <w:szCs w:val="24"/>
                <w:lang w:val="sq-AL"/>
              </w:rPr>
            </w:pPr>
          </w:p>
          <w:p w14:paraId="03CBD79E"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Pas nenit 9, shtohet një nen i ri si në vijim:</w:t>
            </w:r>
          </w:p>
          <w:p w14:paraId="3E1B77FA" w14:textId="77777777" w:rsidR="00D94A83" w:rsidRPr="00E136BC" w:rsidRDefault="00D94A83" w:rsidP="00E464AB">
            <w:pPr>
              <w:spacing w:after="0" w:line="240" w:lineRule="auto"/>
              <w:rPr>
                <w:rFonts w:ascii="Times New Roman" w:hAnsi="Times New Roman"/>
                <w:b/>
                <w:sz w:val="24"/>
                <w:szCs w:val="24"/>
                <w:lang w:val="sq-AL"/>
              </w:rPr>
            </w:pPr>
          </w:p>
          <w:p w14:paraId="3ED698C6" w14:textId="77777777" w:rsidR="00D94A83" w:rsidRPr="00E136BC" w:rsidRDefault="00D94A83" w:rsidP="00E464AB">
            <w:pPr>
              <w:spacing w:after="0" w:line="240" w:lineRule="auto"/>
              <w:rPr>
                <w:rFonts w:ascii="Times New Roman" w:hAnsi="Times New Roman"/>
                <w:bCs/>
                <w:sz w:val="24"/>
                <w:szCs w:val="24"/>
                <w:lang w:val="sq-AL"/>
              </w:rPr>
            </w:pPr>
            <w:r w:rsidRPr="00E136BC">
              <w:rPr>
                <w:rFonts w:ascii="Times New Roman" w:hAnsi="Times New Roman"/>
                <w:bCs/>
                <w:sz w:val="24"/>
                <w:szCs w:val="24"/>
                <w:lang w:val="sq-AL"/>
              </w:rPr>
              <w:t>“</w:t>
            </w:r>
          </w:p>
          <w:p w14:paraId="49AFAD6F"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 xml:space="preserve">Neni 9/A </w:t>
            </w:r>
          </w:p>
          <w:p w14:paraId="739D5C6E"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Zgjedhja e anëtarëve gjyqtarë nga anëtarët e gjyqësorit</w:t>
            </w:r>
          </w:p>
          <w:p w14:paraId="76EFD162" w14:textId="77777777" w:rsidR="00D94A83" w:rsidRPr="00E136BC" w:rsidRDefault="00D94A83" w:rsidP="00E464AB">
            <w:pPr>
              <w:spacing w:after="0" w:line="240" w:lineRule="auto"/>
              <w:jc w:val="both"/>
              <w:rPr>
                <w:rFonts w:ascii="Times New Roman" w:hAnsi="Times New Roman"/>
                <w:sz w:val="24"/>
                <w:szCs w:val="24"/>
                <w:lang w:val="sq-AL"/>
              </w:rPr>
            </w:pPr>
          </w:p>
          <w:p w14:paraId="69408C51"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1.Procesi i përzgjedhjes së anëtarëve gjyqtarë nga anëtarët e gjyqësorit bazohet në parimet e konkurrencës, </w:t>
            </w:r>
            <w:proofErr w:type="spellStart"/>
            <w:r w:rsidRPr="00E136BC">
              <w:rPr>
                <w:rFonts w:ascii="Times New Roman" w:hAnsi="Times New Roman"/>
                <w:sz w:val="24"/>
                <w:szCs w:val="24"/>
                <w:lang w:val="sq-AL"/>
              </w:rPr>
              <w:t>mosdiskriminimit</w:t>
            </w:r>
            <w:proofErr w:type="spellEnd"/>
            <w:r w:rsidRPr="00E136BC">
              <w:rPr>
                <w:rFonts w:ascii="Times New Roman" w:hAnsi="Times New Roman"/>
                <w:sz w:val="24"/>
                <w:szCs w:val="24"/>
                <w:lang w:val="sq-AL"/>
              </w:rPr>
              <w:t>, transparencës, integritetit dhe objektivitetit.</w:t>
            </w:r>
          </w:p>
          <w:p w14:paraId="6C53F908" w14:textId="77777777" w:rsidR="00D94A83" w:rsidRPr="00E136BC" w:rsidRDefault="00D94A83" w:rsidP="00E464AB">
            <w:pPr>
              <w:spacing w:after="0" w:line="240" w:lineRule="auto"/>
              <w:jc w:val="both"/>
              <w:rPr>
                <w:rFonts w:ascii="Times New Roman" w:hAnsi="Times New Roman"/>
                <w:sz w:val="24"/>
                <w:szCs w:val="24"/>
                <w:lang w:val="sq-AL"/>
              </w:rPr>
            </w:pPr>
          </w:p>
          <w:p w14:paraId="6C85A08A" w14:textId="77777777" w:rsidR="00D94A83" w:rsidRPr="00E136BC" w:rsidRDefault="00D94A83" w:rsidP="00E464AB">
            <w:pPr>
              <w:spacing w:after="0" w:line="240" w:lineRule="auto"/>
              <w:jc w:val="both"/>
              <w:rPr>
                <w:rFonts w:ascii="Times New Roman" w:hAnsi="Times New Roman"/>
                <w:sz w:val="24"/>
                <w:szCs w:val="24"/>
                <w:lang w:val="sq-AL"/>
              </w:rPr>
            </w:pPr>
          </w:p>
          <w:p w14:paraId="5D6CB90E"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2. Zgjedhjet për anëtarë të Këshillit shpallen nga Këshilli së paku gjashtë (6) muaj para përfundimit të mandatit të anëtarit të Këshillit. </w:t>
            </w:r>
          </w:p>
          <w:p w14:paraId="2F042FB8" w14:textId="77777777" w:rsidR="00D94A83" w:rsidRPr="00E136BC" w:rsidRDefault="00D94A83" w:rsidP="00E464AB">
            <w:pPr>
              <w:spacing w:after="0" w:line="240" w:lineRule="auto"/>
              <w:jc w:val="both"/>
              <w:rPr>
                <w:rFonts w:ascii="Times New Roman" w:hAnsi="Times New Roman"/>
                <w:sz w:val="24"/>
                <w:szCs w:val="24"/>
                <w:lang w:val="sq-AL"/>
              </w:rPr>
            </w:pPr>
          </w:p>
          <w:p w14:paraId="4EA77352"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3. Afati i kohëzgjatjes së thirrjes publike për anëtarë gjyqtarë është pesëmbëdhjetë (15) ditë. </w:t>
            </w:r>
          </w:p>
          <w:p w14:paraId="08FFE397" w14:textId="77777777" w:rsidR="00D94A83" w:rsidRPr="00E136BC" w:rsidRDefault="00D94A83" w:rsidP="00E464AB">
            <w:pPr>
              <w:spacing w:after="0" w:line="240" w:lineRule="auto"/>
              <w:jc w:val="both"/>
              <w:rPr>
                <w:rFonts w:ascii="Times New Roman" w:hAnsi="Times New Roman"/>
                <w:sz w:val="24"/>
                <w:szCs w:val="24"/>
                <w:lang w:val="sq-AL"/>
              </w:rPr>
            </w:pPr>
          </w:p>
          <w:p w14:paraId="5BCAC051" w14:textId="0731CE59"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4. Kandidatët për anëtarë të Këshillit mund të </w:t>
            </w:r>
            <w:proofErr w:type="spellStart"/>
            <w:r w:rsidRPr="00E136BC">
              <w:rPr>
                <w:rFonts w:ascii="Times New Roman" w:hAnsi="Times New Roman"/>
                <w:sz w:val="24"/>
                <w:szCs w:val="24"/>
                <w:lang w:val="sq-AL"/>
              </w:rPr>
              <w:t>vetëkandidohen</w:t>
            </w:r>
            <w:proofErr w:type="spellEnd"/>
            <w:r w:rsidRPr="00E136BC">
              <w:rPr>
                <w:rFonts w:ascii="Times New Roman" w:hAnsi="Times New Roman"/>
                <w:sz w:val="24"/>
                <w:szCs w:val="24"/>
                <w:lang w:val="sq-AL"/>
              </w:rPr>
              <w:t xml:space="preserve"> apo të propozohe</w:t>
            </w:r>
            <w:r w:rsidR="00CC2B8C" w:rsidRPr="00E136BC">
              <w:rPr>
                <w:rFonts w:ascii="Times New Roman" w:hAnsi="Times New Roman"/>
                <w:sz w:val="24"/>
                <w:szCs w:val="24"/>
                <w:lang w:val="sq-AL"/>
              </w:rPr>
              <w:t>n</w:t>
            </w:r>
            <w:r w:rsidRPr="00E136BC">
              <w:rPr>
                <w:rFonts w:ascii="Times New Roman" w:hAnsi="Times New Roman"/>
                <w:sz w:val="24"/>
                <w:szCs w:val="24"/>
                <w:lang w:val="sq-AL"/>
              </w:rPr>
              <w:t xml:space="preserve"> nga shoqatat e gjyqtarëve.</w:t>
            </w:r>
          </w:p>
          <w:p w14:paraId="0C40C091" w14:textId="77777777" w:rsidR="00D94A83" w:rsidRPr="00E136BC" w:rsidRDefault="00D94A83" w:rsidP="00E464AB">
            <w:pPr>
              <w:spacing w:after="0" w:line="240" w:lineRule="auto"/>
              <w:jc w:val="both"/>
              <w:rPr>
                <w:rFonts w:ascii="Times New Roman" w:hAnsi="Times New Roman"/>
                <w:sz w:val="24"/>
                <w:szCs w:val="24"/>
                <w:lang w:val="sq-AL"/>
              </w:rPr>
            </w:pPr>
          </w:p>
          <w:p w14:paraId="2B2825B0" w14:textId="77777777" w:rsidR="00D94A83" w:rsidRPr="00E136BC" w:rsidRDefault="00D94A83" w:rsidP="00E464AB">
            <w:pPr>
              <w:spacing w:after="0" w:line="240" w:lineRule="auto"/>
              <w:jc w:val="both"/>
              <w:rPr>
                <w:rFonts w:ascii="Times New Roman" w:hAnsi="Times New Roman"/>
                <w:sz w:val="24"/>
                <w:szCs w:val="24"/>
                <w:lang w:val="sq-AL"/>
              </w:rPr>
            </w:pPr>
          </w:p>
          <w:p w14:paraId="3E3A8E74"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5. Në rastet kur mandati i ndonjërit nga anëtarët gjyqtarë të Këshillit pushon para përfundimit të mandatit, Këshilli do të marrë vendim dhe do të shpallë thirrjen publike menjëherë.</w:t>
            </w:r>
          </w:p>
          <w:p w14:paraId="6777D6D9" w14:textId="77777777" w:rsidR="00D94A83" w:rsidRPr="00E136BC" w:rsidRDefault="00D94A83" w:rsidP="00E464AB">
            <w:pPr>
              <w:spacing w:after="0" w:line="240" w:lineRule="auto"/>
              <w:jc w:val="both"/>
              <w:rPr>
                <w:rFonts w:ascii="Times New Roman" w:hAnsi="Times New Roman"/>
                <w:sz w:val="24"/>
                <w:szCs w:val="24"/>
                <w:lang w:val="sq-AL"/>
              </w:rPr>
            </w:pPr>
          </w:p>
          <w:p w14:paraId="7B7A3372" w14:textId="6E83D5BB"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lastRenderedPageBreak/>
              <w:t xml:space="preserve">6. Me shpalljen e thirrjes publike, me qëllim të administrimit të procesit, Këshilli themelon Komisionin </w:t>
            </w:r>
            <w:r w:rsidR="00EC7F66" w:rsidRPr="00E136BC">
              <w:rPr>
                <w:rFonts w:ascii="Times New Roman" w:hAnsi="Times New Roman"/>
                <w:sz w:val="24"/>
                <w:szCs w:val="24"/>
                <w:lang w:val="sq-AL"/>
              </w:rPr>
              <w:t>Z</w:t>
            </w:r>
            <w:r w:rsidRPr="00E136BC">
              <w:rPr>
                <w:rFonts w:ascii="Times New Roman" w:hAnsi="Times New Roman"/>
                <w:sz w:val="24"/>
                <w:szCs w:val="24"/>
                <w:lang w:val="sq-AL"/>
              </w:rPr>
              <w:t xml:space="preserve">gjedhor </w:t>
            </w:r>
            <w:proofErr w:type="spellStart"/>
            <w:r w:rsidRPr="00E136BC">
              <w:rPr>
                <w:rFonts w:ascii="Times New Roman" w:hAnsi="Times New Roman"/>
                <w:i/>
                <w:iCs/>
                <w:sz w:val="24"/>
                <w:szCs w:val="24"/>
                <w:lang w:val="sq-AL"/>
              </w:rPr>
              <w:t>ad</w:t>
            </w:r>
            <w:proofErr w:type="spellEnd"/>
            <w:r w:rsidRPr="00E136BC">
              <w:rPr>
                <w:rFonts w:ascii="Times New Roman" w:hAnsi="Times New Roman"/>
                <w:i/>
                <w:iCs/>
                <w:sz w:val="24"/>
                <w:szCs w:val="24"/>
                <w:lang w:val="sq-AL"/>
              </w:rPr>
              <w:t xml:space="preserve"> </w:t>
            </w:r>
            <w:proofErr w:type="spellStart"/>
            <w:r w:rsidRPr="00E136BC">
              <w:rPr>
                <w:rFonts w:ascii="Times New Roman" w:hAnsi="Times New Roman"/>
                <w:i/>
                <w:iCs/>
                <w:sz w:val="24"/>
                <w:szCs w:val="24"/>
                <w:lang w:val="sq-AL"/>
              </w:rPr>
              <w:t>hoc</w:t>
            </w:r>
            <w:proofErr w:type="spellEnd"/>
            <w:r w:rsidRPr="00E136BC">
              <w:rPr>
                <w:rFonts w:ascii="Times New Roman" w:hAnsi="Times New Roman"/>
                <w:sz w:val="24"/>
                <w:szCs w:val="24"/>
                <w:lang w:val="sq-AL"/>
              </w:rPr>
              <w:t>, me përbërje prej tre (3) anëtarë</w:t>
            </w:r>
            <w:r w:rsidR="003F3140" w:rsidRPr="00E136BC">
              <w:rPr>
                <w:rFonts w:ascii="Times New Roman" w:hAnsi="Times New Roman"/>
                <w:sz w:val="24"/>
                <w:szCs w:val="24"/>
                <w:lang w:val="sq-AL"/>
              </w:rPr>
              <w:t>sh</w:t>
            </w:r>
            <w:r w:rsidRPr="00E136BC">
              <w:rPr>
                <w:rFonts w:ascii="Times New Roman" w:hAnsi="Times New Roman"/>
                <w:sz w:val="24"/>
                <w:szCs w:val="24"/>
                <w:lang w:val="sq-AL"/>
              </w:rPr>
              <w:t xml:space="preserve"> gjyqtarë të Këshillit.</w:t>
            </w:r>
          </w:p>
          <w:p w14:paraId="1A149CD8" w14:textId="77777777" w:rsidR="00D94A83" w:rsidRPr="00E136BC" w:rsidRDefault="00D94A83" w:rsidP="00E464AB">
            <w:pPr>
              <w:spacing w:after="0" w:line="240" w:lineRule="auto"/>
              <w:jc w:val="both"/>
              <w:rPr>
                <w:rFonts w:ascii="Times New Roman" w:hAnsi="Times New Roman"/>
                <w:sz w:val="24"/>
                <w:szCs w:val="24"/>
                <w:lang w:val="sq-AL"/>
              </w:rPr>
            </w:pPr>
          </w:p>
          <w:p w14:paraId="23D1CAD6" w14:textId="52AB55E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7. Mandati i anëtarëve nga paragrafi 6 i këtij neni zgjat deri në përfundimin e procesit të</w:t>
            </w:r>
          </w:p>
          <w:p w14:paraId="425F2858"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zgjedhjes së anëtarëve gjyqtarë të Këshillit.</w:t>
            </w:r>
          </w:p>
          <w:p w14:paraId="579B7F13" w14:textId="77777777" w:rsidR="00D94A83" w:rsidRPr="00E136BC" w:rsidRDefault="00D94A83" w:rsidP="00E464AB">
            <w:pPr>
              <w:spacing w:after="0" w:line="240" w:lineRule="auto"/>
              <w:jc w:val="both"/>
              <w:rPr>
                <w:rFonts w:ascii="Times New Roman" w:hAnsi="Times New Roman"/>
                <w:sz w:val="24"/>
                <w:szCs w:val="24"/>
                <w:lang w:val="sq-AL"/>
              </w:rPr>
            </w:pPr>
          </w:p>
          <w:p w14:paraId="0366E435" w14:textId="77777777" w:rsidR="00D94A83" w:rsidRPr="00E136BC" w:rsidRDefault="00D94A83" w:rsidP="00E464AB">
            <w:pPr>
              <w:spacing w:after="0" w:line="240" w:lineRule="auto"/>
              <w:jc w:val="both"/>
              <w:rPr>
                <w:rFonts w:ascii="Times New Roman" w:hAnsi="Times New Roman"/>
                <w:sz w:val="24"/>
                <w:szCs w:val="24"/>
                <w:lang w:val="sq-AL"/>
              </w:rPr>
            </w:pPr>
          </w:p>
          <w:p w14:paraId="1D4D72BD"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8. Pas përfundimit të afatit të thirrjes publike, Komisioni brenda afatit prej pesëmbëdhjetë (15) ditësh, vlerëson nëse kandidatët i plotësojnë kushtet për t’u zgjedhur anëtarë të Këshillit sipas nenit 9, paragrafit 1, të Ligjit, përveç kushtit të integritetit të lartë dhe aftësi </w:t>
            </w:r>
            <w:proofErr w:type="spellStart"/>
            <w:r w:rsidRPr="00E136BC">
              <w:rPr>
                <w:rFonts w:ascii="Times New Roman" w:hAnsi="Times New Roman"/>
                <w:sz w:val="24"/>
                <w:szCs w:val="24"/>
                <w:lang w:val="sq-AL"/>
              </w:rPr>
              <w:t>menaxheriale</w:t>
            </w:r>
            <w:proofErr w:type="spellEnd"/>
            <w:r w:rsidRPr="00E136BC">
              <w:rPr>
                <w:rFonts w:ascii="Times New Roman" w:hAnsi="Times New Roman"/>
                <w:sz w:val="24"/>
                <w:szCs w:val="24"/>
                <w:lang w:val="sq-AL"/>
              </w:rPr>
              <w:t>, dhe hedh poshtë kandidaturat që nuk i plotësojnë kushtet e përcaktuara me ligj.</w:t>
            </w:r>
          </w:p>
          <w:p w14:paraId="3F3779F4" w14:textId="77777777" w:rsidR="00D94A83" w:rsidRPr="00E136BC" w:rsidRDefault="00D94A83" w:rsidP="00E464AB">
            <w:pPr>
              <w:spacing w:after="0" w:line="240" w:lineRule="auto"/>
              <w:jc w:val="both"/>
              <w:rPr>
                <w:rFonts w:ascii="Times New Roman" w:hAnsi="Times New Roman"/>
                <w:sz w:val="24"/>
                <w:szCs w:val="24"/>
                <w:lang w:val="sq-AL"/>
              </w:rPr>
            </w:pPr>
          </w:p>
          <w:p w14:paraId="4E4E4F72" w14:textId="77777777" w:rsidR="00D94A83" w:rsidRPr="00E136BC" w:rsidRDefault="00D94A83" w:rsidP="00E464AB">
            <w:pPr>
              <w:spacing w:after="0" w:line="240" w:lineRule="auto"/>
              <w:jc w:val="both"/>
              <w:rPr>
                <w:rFonts w:ascii="Times New Roman" w:hAnsi="Times New Roman"/>
                <w:sz w:val="24"/>
                <w:szCs w:val="24"/>
                <w:lang w:val="sq-AL"/>
              </w:rPr>
            </w:pPr>
          </w:p>
          <w:p w14:paraId="2D4A9F08" w14:textId="616D689B"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9.Gjyqtarët, të cilë</w:t>
            </w:r>
            <w:r w:rsidR="000318E0" w:rsidRPr="00E136BC">
              <w:rPr>
                <w:rFonts w:ascii="Times New Roman" w:hAnsi="Times New Roman"/>
                <w:sz w:val="24"/>
                <w:szCs w:val="24"/>
                <w:lang w:val="sq-AL"/>
              </w:rPr>
              <w:t xml:space="preserve">ve </w:t>
            </w:r>
            <w:r w:rsidRPr="00E136BC">
              <w:rPr>
                <w:rFonts w:ascii="Times New Roman" w:hAnsi="Times New Roman"/>
                <w:sz w:val="24"/>
                <w:szCs w:val="24"/>
                <w:lang w:val="sq-AL"/>
              </w:rPr>
              <w:t xml:space="preserve">nuk </w:t>
            </w:r>
            <w:r w:rsidR="000318E0" w:rsidRPr="00E136BC">
              <w:rPr>
                <w:rFonts w:ascii="Times New Roman" w:hAnsi="Times New Roman"/>
                <w:sz w:val="24"/>
                <w:szCs w:val="24"/>
                <w:lang w:val="sq-AL"/>
              </w:rPr>
              <w:t xml:space="preserve">u </w:t>
            </w:r>
            <w:r w:rsidRPr="00E136BC">
              <w:rPr>
                <w:rFonts w:ascii="Times New Roman" w:hAnsi="Times New Roman"/>
                <w:sz w:val="24"/>
                <w:szCs w:val="24"/>
                <w:lang w:val="sq-AL"/>
              </w:rPr>
              <w:t>konfirmohe</w:t>
            </w:r>
            <w:r w:rsidR="000318E0" w:rsidRPr="00E136BC">
              <w:rPr>
                <w:rFonts w:ascii="Times New Roman" w:hAnsi="Times New Roman"/>
                <w:sz w:val="24"/>
                <w:szCs w:val="24"/>
                <w:lang w:val="sq-AL"/>
              </w:rPr>
              <w:t xml:space="preserve">t </w:t>
            </w:r>
            <w:r w:rsidRPr="00E136BC">
              <w:rPr>
                <w:rFonts w:ascii="Times New Roman" w:hAnsi="Times New Roman"/>
                <w:sz w:val="24"/>
                <w:szCs w:val="24"/>
                <w:lang w:val="sq-AL"/>
              </w:rPr>
              <w:t>kandid</w:t>
            </w:r>
            <w:r w:rsidR="000318E0" w:rsidRPr="00E136BC">
              <w:rPr>
                <w:rFonts w:ascii="Times New Roman" w:hAnsi="Times New Roman"/>
                <w:sz w:val="24"/>
                <w:szCs w:val="24"/>
                <w:lang w:val="sq-AL"/>
              </w:rPr>
              <w:t>atura</w:t>
            </w:r>
            <w:r w:rsidRPr="00E136BC">
              <w:rPr>
                <w:rFonts w:ascii="Times New Roman" w:hAnsi="Times New Roman"/>
                <w:sz w:val="24"/>
                <w:szCs w:val="24"/>
                <w:lang w:val="sq-AL"/>
              </w:rPr>
              <w:t>, kanë të drejtë ankese në Këshill në afat prej njëzet e katër (24) orësh nga njoftimi me vendimin e Komisionit. Këshilli</w:t>
            </w:r>
            <w:r w:rsidR="000318E0" w:rsidRPr="00E136BC">
              <w:rPr>
                <w:rFonts w:ascii="Times New Roman" w:hAnsi="Times New Roman"/>
                <w:sz w:val="24"/>
                <w:szCs w:val="24"/>
                <w:lang w:val="sq-AL"/>
              </w:rPr>
              <w:t xml:space="preserve"> i</w:t>
            </w:r>
            <w:r w:rsidRPr="00E136BC">
              <w:rPr>
                <w:rFonts w:ascii="Times New Roman" w:hAnsi="Times New Roman"/>
                <w:sz w:val="24"/>
                <w:szCs w:val="24"/>
                <w:lang w:val="sq-AL"/>
              </w:rPr>
              <w:t xml:space="preserve"> shqyrton ankesat dhe vendos përfundimisht brenda tr</w:t>
            </w:r>
            <w:r w:rsidR="000318E0" w:rsidRPr="00E136BC">
              <w:rPr>
                <w:rFonts w:ascii="Times New Roman" w:hAnsi="Times New Roman"/>
                <w:sz w:val="24"/>
                <w:szCs w:val="24"/>
                <w:lang w:val="sq-AL"/>
              </w:rPr>
              <w:t>i</w:t>
            </w:r>
            <w:r w:rsidRPr="00E136BC">
              <w:rPr>
                <w:rFonts w:ascii="Times New Roman" w:hAnsi="Times New Roman"/>
                <w:sz w:val="24"/>
                <w:szCs w:val="24"/>
                <w:lang w:val="sq-AL"/>
              </w:rPr>
              <w:t xml:space="preserve"> (3) ditëve. </w:t>
            </w:r>
          </w:p>
          <w:p w14:paraId="22C3CED9" w14:textId="77777777" w:rsidR="00D94A83" w:rsidRPr="00E136BC" w:rsidRDefault="00D94A83" w:rsidP="00E464AB">
            <w:pPr>
              <w:spacing w:after="0" w:line="240" w:lineRule="auto"/>
              <w:jc w:val="both"/>
              <w:rPr>
                <w:rFonts w:ascii="Times New Roman" w:hAnsi="Times New Roman"/>
                <w:sz w:val="24"/>
                <w:szCs w:val="24"/>
                <w:lang w:val="sq-AL"/>
              </w:rPr>
            </w:pPr>
          </w:p>
          <w:p w14:paraId="4CE3259C" w14:textId="77777777" w:rsidR="00D94A83" w:rsidRPr="00E136BC" w:rsidRDefault="00D94A83" w:rsidP="00E464AB">
            <w:pPr>
              <w:spacing w:after="0" w:line="240" w:lineRule="auto"/>
              <w:jc w:val="both"/>
              <w:rPr>
                <w:rFonts w:ascii="Times New Roman" w:hAnsi="Times New Roman"/>
                <w:sz w:val="24"/>
                <w:szCs w:val="24"/>
                <w:lang w:val="sq-AL"/>
              </w:rPr>
            </w:pPr>
          </w:p>
          <w:p w14:paraId="4126B627" w14:textId="2F52E9CA"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10. Çdo kandidat për anëtar të Këshillit përgatit një koncept me të dhëna dhe shembuj praktik, sipas strukturës së konceptit që miratohet dhe publikohet nga Këshilli, për të dëshmuar integritetin, </w:t>
            </w:r>
            <w:r w:rsidRPr="00E136BC">
              <w:rPr>
                <w:rFonts w:ascii="Times New Roman" w:hAnsi="Times New Roman"/>
                <w:sz w:val="24"/>
                <w:szCs w:val="24"/>
                <w:lang w:val="sq-AL"/>
              </w:rPr>
              <w:lastRenderedPageBreak/>
              <w:t xml:space="preserve">kompetencën dhe aftësitë e tij </w:t>
            </w:r>
            <w:proofErr w:type="spellStart"/>
            <w:r w:rsidRPr="00E136BC">
              <w:rPr>
                <w:rFonts w:ascii="Times New Roman" w:hAnsi="Times New Roman"/>
                <w:sz w:val="24"/>
                <w:szCs w:val="24"/>
                <w:lang w:val="sq-AL"/>
              </w:rPr>
              <w:t>menaxheriale</w:t>
            </w:r>
            <w:proofErr w:type="spellEnd"/>
            <w:r w:rsidRPr="00E136BC">
              <w:rPr>
                <w:rFonts w:ascii="Times New Roman" w:hAnsi="Times New Roman"/>
                <w:sz w:val="24"/>
                <w:szCs w:val="24"/>
                <w:lang w:val="sq-AL"/>
              </w:rPr>
              <w:t xml:space="preserve"> për të qenë anëtar i Këshillit. Ky koncept dorëzohet te Komisioni së paku pesëmbëdhjetë (15) ditë para organizimit të votimit dhe publikohet në ueb</w:t>
            </w:r>
            <w:r w:rsidR="000318E0" w:rsidRPr="00E136BC">
              <w:rPr>
                <w:rFonts w:ascii="Times New Roman" w:hAnsi="Times New Roman"/>
                <w:sz w:val="24"/>
                <w:szCs w:val="24"/>
                <w:lang w:val="sq-AL"/>
              </w:rPr>
              <w:t>-</w:t>
            </w:r>
            <w:r w:rsidRPr="00E136BC">
              <w:rPr>
                <w:rFonts w:ascii="Times New Roman" w:hAnsi="Times New Roman"/>
                <w:sz w:val="24"/>
                <w:szCs w:val="24"/>
                <w:lang w:val="sq-AL"/>
              </w:rPr>
              <w:t>faqen e Këshillit.</w:t>
            </w:r>
          </w:p>
          <w:p w14:paraId="0526BFE7" w14:textId="77777777" w:rsidR="00D94A83" w:rsidRPr="00E136BC" w:rsidRDefault="00D94A83" w:rsidP="00E464AB">
            <w:pPr>
              <w:spacing w:after="0" w:line="240" w:lineRule="auto"/>
              <w:jc w:val="both"/>
              <w:rPr>
                <w:rFonts w:ascii="Times New Roman" w:hAnsi="Times New Roman"/>
                <w:sz w:val="24"/>
                <w:szCs w:val="24"/>
                <w:lang w:val="sq-AL"/>
              </w:rPr>
            </w:pPr>
          </w:p>
          <w:p w14:paraId="3A9CAA34"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11.</w:t>
            </w:r>
            <w:r w:rsidRPr="00E136BC">
              <w:rPr>
                <w:rFonts w:ascii="Times New Roman" w:eastAsia="Calibri" w:hAnsi="Times New Roman"/>
                <w:sz w:val="24"/>
                <w:szCs w:val="24"/>
                <w:lang w:val="sq-AL"/>
              </w:rPr>
              <w:t xml:space="preserve">Organizimi i votimit bëhet në konferencën e përgjithshme të </w:t>
            </w:r>
            <w:proofErr w:type="spellStart"/>
            <w:r w:rsidRPr="00E136BC">
              <w:rPr>
                <w:rFonts w:ascii="Times New Roman" w:eastAsia="Calibri" w:hAnsi="Times New Roman"/>
                <w:sz w:val="24"/>
                <w:szCs w:val="24"/>
                <w:lang w:val="sq-AL"/>
              </w:rPr>
              <w:t>të</w:t>
            </w:r>
            <w:proofErr w:type="spellEnd"/>
            <w:r w:rsidRPr="00E136BC">
              <w:rPr>
                <w:rFonts w:ascii="Times New Roman" w:eastAsia="Calibri" w:hAnsi="Times New Roman"/>
                <w:sz w:val="24"/>
                <w:szCs w:val="24"/>
                <w:lang w:val="sq-AL"/>
              </w:rPr>
              <w:t xml:space="preserve"> gjithë gjyqtarëve, e cila mbahet në baza vjetore ose sipas rastit. Secili gjyqtar voton për deri në</w:t>
            </w:r>
            <w:r w:rsidRPr="00E136BC">
              <w:rPr>
                <w:rFonts w:ascii="Times New Roman" w:hAnsi="Times New Roman"/>
                <w:sz w:val="24"/>
                <w:szCs w:val="24"/>
                <w:lang w:val="sq-AL"/>
              </w:rPr>
              <w:t xml:space="preserve"> tre (3) kandidatë për një (1) pozitë të shpallur të anëtarit gjyqtar në Këshill. Në rastet kur numri i kandidatëve është më i vogël se numri i votave të mundshme, votimi përshtatet proporcionalisht. Votimi zhvillohet në mënyrë të fshehtë. </w:t>
            </w:r>
          </w:p>
          <w:p w14:paraId="273A69F4" w14:textId="77777777" w:rsidR="00D94A83" w:rsidRPr="00E136BC" w:rsidRDefault="00D94A83" w:rsidP="00E464AB">
            <w:pPr>
              <w:spacing w:after="0" w:line="240" w:lineRule="auto"/>
              <w:jc w:val="both"/>
              <w:rPr>
                <w:rFonts w:ascii="Times New Roman" w:hAnsi="Times New Roman"/>
                <w:sz w:val="24"/>
                <w:szCs w:val="24"/>
                <w:lang w:val="sq-AL"/>
              </w:rPr>
            </w:pPr>
          </w:p>
          <w:p w14:paraId="12E00E00" w14:textId="2F482FCB" w:rsidR="00D94A83"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12. Gjyqtari që merr më së shumti vota për pozitën në të cilën </w:t>
            </w:r>
            <w:proofErr w:type="spellStart"/>
            <w:r w:rsidRPr="00E136BC">
              <w:rPr>
                <w:rFonts w:ascii="Times New Roman" w:hAnsi="Times New Roman"/>
                <w:sz w:val="24"/>
                <w:szCs w:val="24"/>
                <w:lang w:val="sq-AL"/>
              </w:rPr>
              <w:t>kandidon</w:t>
            </w:r>
            <w:proofErr w:type="spellEnd"/>
            <w:r w:rsidRPr="00E136BC">
              <w:rPr>
                <w:rFonts w:ascii="Times New Roman" w:hAnsi="Times New Roman"/>
                <w:sz w:val="24"/>
                <w:szCs w:val="24"/>
                <w:lang w:val="sq-AL"/>
              </w:rPr>
              <w:t>, gëzon të drejtën për t’u zgjedhur. Në rast të barazisë së votave, votimi përsëritet të njëjtën ditë, vetëm për kandidatët me vota të barabarta deri sa një nga kandi</w:t>
            </w:r>
            <w:r w:rsidR="00520E61" w:rsidRPr="00E136BC">
              <w:rPr>
                <w:rFonts w:ascii="Times New Roman" w:hAnsi="Times New Roman"/>
                <w:sz w:val="24"/>
                <w:szCs w:val="24"/>
                <w:lang w:val="sq-AL"/>
              </w:rPr>
              <w:t xml:space="preserve">datët </w:t>
            </w:r>
            <w:r w:rsidRPr="00E136BC">
              <w:rPr>
                <w:rFonts w:ascii="Times New Roman" w:hAnsi="Times New Roman"/>
                <w:sz w:val="24"/>
                <w:szCs w:val="24"/>
                <w:lang w:val="sq-AL"/>
              </w:rPr>
              <w:t xml:space="preserve">të fitojë numrin më të madh të votave. </w:t>
            </w:r>
          </w:p>
          <w:p w14:paraId="7F5E5D74" w14:textId="77777777" w:rsidR="004423F2" w:rsidRPr="00E136BC" w:rsidRDefault="004423F2" w:rsidP="00E464AB">
            <w:pPr>
              <w:spacing w:after="0" w:line="240" w:lineRule="auto"/>
              <w:jc w:val="both"/>
              <w:rPr>
                <w:rFonts w:ascii="Times New Roman" w:hAnsi="Times New Roman"/>
                <w:sz w:val="24"/>
                <w:szCs w:val="24"/>
                <w:lang w:val="sq-AL"/>
              </w:rPr>
            </w:pPr>
          </w:p>
          <w:p w14:paraId="3885CDF9" w14:textId="77777777" w:rsidR="00D94A83" w:rsidRPr="00E136BC" w:rsidRDefault="00D94A83" w:rsidP="00E464AB">
            <w:pPr>
              <w:spacing w:after="0" w:line="240" w:lineRule="auto"/>
              <w:jc w:val="both"/>
              <w:rPr>
                <w:rFonts w:ascii="Times New Roman" w:hAnsi="Times New Roman"/>
                <w:sz w:val="24"/>
                <w:szCs w:val="24"/>
                <w:lang w:val="sq-AL"/>
              </w:rPr>
            </w:pPr>
          </w:p>
          <w:p w14:paraId="003B973D"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13. Pas përfundimit të procesit zgjedhor, Komisioni Zgjedhor paraqet raport për Këshillin lidhur me kandidatët dhe numrin e votave për secilin kandidat, si dhe informon kandidatët për rezultatin e zgjedhjeve dhe të drejtën e ankesës, e cila mund të paraqitet brenda shtatëdhjetë e dy (72) orësh. </w:t>
            </w:r>
          </w:p>
          <w:p w14:paraId="03A24728" w14:textId="77777777" w:rsidR="00D94A83" w:rsidRPr="00E136BC" w:rsidRDefault="00D94A83" w:rsidP="00E464AB">
            <w:pPr>
              <w:spacing w:after="0" w:line="240" w:lineRule="auto"/>
              <w:jc w:val="both"/>
              <w:rPr>
                <w:rFonts w:ascii="Times New Roman" w:hAnsi="Times New Roman"/>
                <w:sz w:val="24"/>
                <w:szCs w:val="24"/>
                <w:lang w:val="sq-AL"/>
              </w:rPr>
            </w:pPr>
          </w:p>
          <w:p w14:paraId="039069D2"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lastRenderedPageBreak/>
              <w:t>14. Pas shqyrtimit të ankesave, Këshilli brenda shtatë (7) ditëve certifikon rezultatet përfundimtare të procesit zgjedhor.</w:t>
            </w:r>
          </w:p>
          <w:p w14:paraId="56384C85" w14:textId="77777777" w:rsidR="00D94A83" w:rsidRPr="00E136BC" w:rsidRDefault="00D94A83" w:rsidP="00E464AB">
            <w:pPr>
              <w:spacing w:after="0" w:line="240" w:lineRule="auto"/>
              <w:jc w:val="both"/>
              <w:rPr>
                <w:rFonts w:ascii="Times New Roman" w:hAnsi="Times New Roman"/>
                <w:sz w:val="24"/>
                <w:szCs w:val="24"/>
                <w:lang w:val="sq-AL"/>
              </w:rPr>
            </w:pPr>
          </w:p>
          <w:p w14:paraId="48DC7C33" w14:textId="77777777" w:rsidR="00D94A83" w:rsidRPr="00E136BC" w:rsidRDefault="00D94A83" w:rsidP="00E464AB">
            <w:pPr>
              <w:spacing w:after="0" w:line="240" w:lineRule="auto"/>
              <w:jc w:val="both"/>
              <w:rPr>
                <w:rFonts w:ascii="Times New Roman" w:hAnsi="Times New Roman"/>
                <w:sz w:val="24"/>
                <w:szCs w:val="24"/>
                <w:lang w:val="sq-AL"/>
              </w:rPr>
            </w:pPr>
          </w:p>
          <w:p w14:paraId="4D957EAD" w14:textId="36252C12"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15. Përjashtimisht nga paragrafi 14 i këtij neni, Këshilli mund të m</w:t>
            </w:r>
            <w:r w:rsidR="00EC7F66" w:rsidRPr="00E136BC">
              <w:rPr>
                <w:rFonts w:ascii="Times New Roman" w:hAnsi="Times New Roman"/>
                <w:sz w:val="24"/>
                <w:szCs w:val="24"/>
                <w:lang w:val="sq-AL"/>
              </w:rPr>
              <w:t xml:space="preserve">arrë </w:t>
            </w:r>
            <w:r w:rsidRPr="00E136BC">
              <w:rPr>
                <w:rFonts w:ascii="Times New Roman" w:hAnsi="Times New Roman"/>
                <w:sz w:val="24"/>
                <w:szCs w:val="24"/>
                <w:lang w:val="sq-AL"/>
              </w:rPr>
              <w:t xml:space="preserve"> vendim për përsëritjen e procesit zgjedhor, në rast të konstatimit të shkeljeve ligjore procedurale.</w:t>
            </w:r>
          </w:p>
          <w:p w14:paraId="7B299DFE" w14:textId="77777777" w:rsidR="00D94A83" w:rsidRPr="00E136BC" w:rsidRDefault="00D94A83" w:rsidP="00E464AB">
            <w:pPr>
              <w:spacing w:after="0" w:line="240" w:lineRule="auto"/>
              <w:jc w:val="both"/>
              <w:rPr>
                <w:rFonts w:ascii="Times New Roman" w:hAnsi="Times New Roman"/>
                <w:sz w:val="24"/>
                <w:szCs w:val="24"/>
                <w:lang w:val="sq-AL"/>
              </w:rPr>
            </w:pPr>
          </w:p>
          <w:p w14:paraId="069F0FBD"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16. Këshilli miraton rregullore për zbatimin e këtij neni.</w:t>
            </w:r>
          </w:p>
          <w:p w14:paraId="1F2B7FE2" w14:textId="77777777" w:rsidR="00D94A83" w:rsidRPr="00E136BC" w:rsidRDefault="00D94A83" w:rsidP="00E464AB">
            <w:pPr>
              <w:spacing w:after="0" w:line="240" w:lineRule="auto"/>
              <w:jc w:val="right"/>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w:t>
            </w:r>
          </w:p>
          <w:p w14:paraId="62D5B9BF"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3C43BA84"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5</w:t>
            </w:r>
          </w:p>
          <w:p w14:paraId="0D572389"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62FB007B"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Neni 10 i Ligjit bazik riformulohet si në vijim:</w:t>
            </w:r>
          </w:p>
          <w:p w14:paraId="524E53FC"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1F8DA91"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1. Procedura për zgjedhjen e anëtarëve të Këshillit nga Kuvendi, fillon gjashtë (6) muaj para skadimit të mandatit të anëtarit. </w:t>
            </w:r>
          </w:p>
          <w:p w14:paraId="62E5B55B"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16B453E"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B4C258E" w14:textId="4B186EC1"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2. Përjashtimisht nga paragrafi 1 i këtij neni, kur mandati përfundon para kohe, siç përcaktohet me këtë </w:t>
            </w:r>
            <w:r w:rsidR="00EC7F66" w:rsidRPr="00E136BC">
              <w:rPr>
                <w:rFonts w:ascii="Times New Roman" w:hAnsi="Times New Roman"/>
                <w:bCs/>
                <w:color w:val="000000" w:themeColor="text1"/>
                <w:sz w:val="24"/>
                <w:szCs w:val="24"/>
                <w:lang w:val="sq-AL"/>
              </w:rPr>
              <w:t>L</w:t>
            </w:r>
            <w:r w:rsidRPr="00E136BC">
              <w:rPr>
                <w:rFonts w:ascii="Times New Roman" w:hAnsi="Times New Roman"/>
                <w:bCs/>
                <w:color w:val="000000" w:themeColor="text1"/>
                <w:sz w:val="24"/>
                <w:szCs w:val="24"/>
                <w:lang w:val="sq-AL"/>
              </w:rPr>
              <w:t>igj, procedura për zgjedhjen e anëtarit fillon brenda tridhjetë (30) ditësh nga dita e mbetjes së vendit të lirë.</w:t>
            </w:r>
          </w:p>
          <w:p w14:paraId="23497DBF"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5569D4F6" w14:textId="3C14C76E"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3. Kuvendi e shpall konkursin për zgjedhjen e anëtarëve të Këshillit në media dhe </w:t>
            </w:r>
            <w:r w:rsidR="00EC7F66" w:rsidRPr="00E136BC">
              <w:rPr>
                <w:rFonts w:ascii="Times New Roman" w:hAnsi="Times New Roman"/>
                <w:bCs/>
                <w:color w:val="000000" w:themeColor="text1"/>
                <w:sz w:val="24"/>
                <w:szCs w:val="24"/>
                <w:lang w:val="sq-AL"/>
              </w:rPr>
              <w:t xml:space="preserve"> u</w:t>
            </w:r>
            <w:r w:rsidRPr="00E136BC">
              <w:rPr>
                <w:rFonts w:ascii="Times New Roman" w:hAnsi="Times New Roman"/>
                <w:bCs/>
                <w:color w:val="000000" w:themeColor="text1"/>
                <w:sz w:val="24"/>
                <w:szCs w:val="24"/>
                <w:lang w:val="sq-AL"/>
              </w:rPr>
              <w:t>eb</w:t>
            </w:r>
            <w:r w:rsidR="00EC7F66" w:rsidRPr="00E136BC">
              <w:rPr>
                <w:rFonts w:ascii="Times New Roman" w:hAnsi="Times New Roman"/>
                <w:bCs/>
                <w:color w:val="000000" w:themeColor="text1"/>
                <w:sz w:val="24"/>
                <w:szCs w:val="24"/>
                <w:lang w:val="sq-AL"/>
              </w:rPr>
              <w:t>-</w:t>
            </w:r>
            <w:r w:rsidRPr="00E136BC">
              <w:rPr>
                <w:rFonts w:ascii="Times New Roman" w:hAnsi="Times New Roman"/>
                <w:bCs/>
                <w:color w:val="000000" w:themeColor="text1"/>
                <w:sz w:val="24"/>
                <w:szCs w:val="24"/>
                <w:lang w:val="sq-AL"/>
              </w:rPr>
              <w:t>faqe, në gjuhët zyrtare.</w:t>
            </w:r>
          </w:p>
          <w:p w14:paraId="581BD3A2"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3E92C7C4"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00682D8" w14:textId="0419BB9F" w:rsidR="00D94A83" w:rsidRDefault="00D94A83" w:rsidP="00E464AB">
            <w:pPr>
              <w:spacing w:after="0" w:line="240" w:lineRule="auto"/>
              <w:jc w:val="both"/>
              <w:rPr>
                <w:rFonts w:ascii="Times New Roman" w:hAnsi="Times New Roman"/>
                <w:bCs/>
                <w:color w:val="000000" w:themeColor="text1"/>
                <w:sz w:val="24"/>
                <w:szCs w:val="24"/>
                <w:lang w:val="sq-AL"/>
              </w:rPr>
            </w:pPr>
          </w:p>
          <w:p w14:paraId="6A3F6394" w14:textId="77777777" w:rsidR="004423F2" w:rsidRPr="00E136BC" w:rsidRDefault="004423F2" w:rsidP="00E464AB">
            <w:pPr>
              <w:spacing w:after="0" w:line="240" w:lineRule="auto"/>
              <w:jc w:val="both"/>
              <w:rPr>
                <w:rFonts w:ascii="Times New Roman" w:hAnsi="Times New Roman"/>
                <w:bCs/>
                <w:color w:val="000000" w:themeColor="text1"/>
                <w:sz w:val="24"/>
                <w:szCs w:val="24"/>
                <w:lang w:val="sq-AL"/>
              </w:rPr>
            </w:pPr>
          </w:p>
          <w:p w14:paraId="34D66DBD"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4. Afati i kohëzgjatjes së konkursit nuk mund të jetë më i shkurtër se pesëmbëdhjetë (15), e as më i gjatë se njëzet (20) ditë.</w:t>
            </w:r>
          </w:p>
          <w:p w14:paraId="213CBA43"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31C26492"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5. Me këtë ligj themelohet Komisioni i posaçëm (në tekstin e mëtejmë: Komisioni) për administrimin e procesit të përzgjedhjes së anëtarëve të Këshillit. Komisioni përbëhet nga këta anëtarë: </w:t>
            </w:r>
          </w:p>
          <w:p w14:paraId="099912C7"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507218AF"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4429DAD9"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5.1. Kryetari i Kuvendit të Republikës së Kosovës apo një anëtar i Kuvendit përfaqësues i deleguar i tij/saj; </w:t>
            </w:r>
          </w:p>
          <w:p w14:paraId="14BD988B"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p>
          <w:p w14:paraId="4891BA94"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p>
          <w:p w14:paraId="19AF8E71"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5.2. Një (1) gjyqtar i caktuar nga Këshilli Gjyqësor i Kosovës; </w:t>
            </w:r>
          </w:p>
          <w:p w14:paraId="7EF8543F"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p>
          <w:p w14:paraId="17C4F4DE"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5.3. Një (1) prokuror i caktuar nga Këshilli </w:t>
            </w:r>
            <w:proofErr w:type="spellStart"/>
            <w:r w:rsidRPr="00E136BC">
              <w:rPr>
                <w:rFonts w:ascii="Times New Roman" w:hAnsi="Times New Roman"/>
                <w:bCs/>
                <w:color w:val="000000" w:themeColor="text1"/>
                <w:sz w:val="24"/>
                <w:szCs w:val="24"/>
                <w:lang w:val="sq-AL"/>
              </w:rPr>
              <w:t>Prokurorial</w:t>
            </w:r>
            <w:proofErr w:type="spellEnd"/>
            <w:r w:rsidRPr="00E136BC">
              <w:rPr>
                <w:rFonts w:ascii="Times New Roman" w:hAnsi="Times New Roman"/>
                <w:bCs/>
                <w:color w:val="000000" w:themeColor="text1"/>
                <w:sz w:val="24"/>
                <w:szCs w:val="24"/>
                <w:lang w:val="sq-AL"/>
              </w:rPr>
              <w:t xml:space="preserve"> i Kosovës; </w:t>
            </w:r>
          </w:p>
          <w:p w14:paraId="79F2A569"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p>
          <w:p w14:paraId="6CC0B942"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5.4. Përfaqësuesi i Këshillit Konsultativ për Komunitete; </w:t>
            </w:r>
          </w:p>
          <w:p w14:paraId="38900C97"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p>
          <w:p w14:paraId="093FE130"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p>
          <w:p w14:paraId="72AEAA3A" w14:textId="0433882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5.5. Drejtori i Agjencisë për Parandalimin e Korrupsionit, dhe</w:t>
            </w:r>
          </w:p>
          <w:p w14:paraId="31C57153" w14:textId="77777777" w:rsidR="00D94A83" w:rsidRPr="00E136BC" w:rsidRDefault="00D94A83" w:rsidP="00E464AB">
            <w:pPr>
              <w:spacing w:after="0" w:line="240" w:lineRule="auto"/>
              <w:ind w:left="420"/>
              <w:jc w:val="both"/>
              <w:rPr>
                <w:rFonts w:ascii="Times New Roman" w:hAnsi="Times New Roman"/>
                <w:color w:val="000000" w:themeColor="text1"/>
                <w:sz w:val="24"/>
                <w:szCs w:val="24"/>
                <w:lang w:val="sq-AL"/>
              </w:rPr>
            </w:pPr>
          </w:p>
          <w:p w14:paraId="7E995989" w14:textId="77777777" w:rsidR="00D94A83" w:rsidRPr="00E136BC" w:rsidRDefault="00D94A83" w:rsidP="00E464AB">
            <w:pPr>
              <w:spacing w:after="0" w:line="240" w:lineRule="auto"/>
              <w:ind w:left="42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5.6. Dy (2) ekspertë të pavarur.</w:t>
            </w:r>
          </w:p>
          <w:p w14:paraId="5C0CDB8C"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744F7095" w14:textId="47FAF4B1"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lastRenderedPageBreak/>
              <w:t xml:space="preserve">6. Ekspertët nga </w:t>
            </w:r>
            <w:proofErr w:type="spellStart"/>
            <w:r w:rsidRPr="00E136BC">
              <w:rPr>
                <w:rFonts w:ascii="Times New Roman" w:hAnsi="Times New Roman"/>
                <w:bCs/>
                <w:color w:val="000000" w:themeColor="text1"/>
                <w:sz w:val="24"/>
                <w:szCs w:val="24"/>
                <w:lang w:val="sq-AL"/>
              </w:rPr>
              <w:t>nënparagrafi</w:t>
            </w:r>
            <w:proofErr w:type="spellEnd"/>
            <w:r w:rsidRPr="00E136BC">
              <w:rPr>
                <w:rFonts w:ascii="Times New Roman" w:hAnsi="Times New Roman"/>
                <w:bCs/>
                <w:color w:val="000000" w:themeColor="text1"/>
                <w:sz w:val="24"/>
                <w:szCs w:val="24"/>
                <w:lang w:val="sq-AL"/>
              </w:rPr>
              <w:t xml:space="preserve"> 6 i paragrafit 5 të këtij neni përzgjidhen nga anëtarët </w:t>
            </w:r>
            <w:r w:rsidR="00155466" w:rsidRPr="00E136BC">
              <w:rPr>
                <w:rFonts w:ascii="Times New Roman" w:hAnsi="Times New Roman"/>
                <w:bCs/>
                <w:color w:val="000000" w:themeColor="text1"/>
                <w:sz w:val="24"/>
                <w:szCs w:val="24"/>
                <w:lang w:val="sq-AL"/>
              </w:rPr>
              <w:t xml:space="preserve">e </w:t>
            </w:r>
            <w:r w:rsidRPr="00E136BC">
              <w:rPr>
                <w:rFonts w:ascii="Times New Roman" w:hAnsi="Times New Roman"/>
                <w:bCs/>
                <w:color w:val="000000" w:themeColor="text1"/>
                <w:sz w:val="24"/>
                <w:szCs w:val="24"/>
                <w:lang w:val="sq-AL"/>
              </w:rPr>
              <w:t>tjerë të Komisionit, me shumicë të thjeshtë të votave, në bazë të aplikimeve nga thirrja publike e shpallur nga Kuvendi, dhe secili nga ekspertët e përzgjedhur duhet t</w:t>
            </w:r>
            <w:r w:rsidR="00EC7F66" w:rsidRPr="00E136BC">
              <w:rPr>
                <w:rFonts w:ascii="Times New Roman" w:hAnsi="Times New Roman"/>
                <w:bCs/>
                <w:color w:val="000000" w:themeColor="text1"/>
                <w:sz w:val="24"/>
                <w:szCs w:val="24"/>
                <w:lang w:val="sq-AL"/>
              </w:rPr>
              <w:t>’i</w:t>
            </w:r>
            <w:r w:rsidRPr="00E136BC">
              <w:rPr>
                <w:rFonts w:ascii="Times New Roman" w:hAnsi="Times New Roman"/>
                <w:bCs/>
                <w:color w:val="000000" w:themeColor="text1"/>
                <w:sz w:val="24"/>
                <w:szCs w:val="24"/>
                <w:lang w:val="sq-AL"/>
              </w:rPr>
              <w:t xml:space="preserve"> plotësoj</w:t>
            </w:r>
            <w:r w:rsidR="00EC7F66" w:rsidRPr="00E136BC">
              <w:rPr>
                <w:rFonts w:ascii="Times New Roman" w:hAnsi="Times New Roman"/>
                <w:bCs/>
                <w:color w:val="000000" w:themeColor="text1"/>
                <w:sz w:val="24"/>
                <w:szCs w:val="24"/>
                <w:lang w:val="sq-AL"/>
              </w:rPr>
              <w:t>ë</w:t>
            </w:r>
            <w:r w:rsidRPr="00E136BC">
              <w:rPr>
                <w:rFonts w:ascii="Times New Roman" w:hAnsi="Times New Roman"/>
                <w:bCs/>
                <w:color w:val="000000" w:themeColor="text1"/>
                <w:sz w:val="24"/>
                <w:szCs w:val="24"/>
                <w:lang w:val="sq-AL"/>
              </w:rPr>
              <w:t xml:space="preserve"> kriteret si në vijim:</w:t>
            </w:r>
          </w:p>
          <w:p w14:paraId="6972A8B6" w14:textId="77777777" w:rsidR="00D94A83" w:rsidRPr="00E136BC" w:rsidRDefault="00D94A83" w:rsidP="004423F2">
            <w:pPr>
              <w:spacing w:after="0" w:line="240" w:lineRule="auto"/>
              <w:jc w:val="both"/>
              <w:rPr>
                <w:rFonts w:ascii="Times New Roman" w:hAnsi="Times New Roman"/>
                <w:bCs/>
                <w:color w:val="000000" w:themeColor="text1"/>
                <w:sz w:val="24"/>
                <w:szCs w:val="24"/>
                <w:lang w:val="sq-AL"/>
              </w:rPr>
            </w:pPr>
          </w:p>
          <w:p w14:paraId="6EBF4015"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p>
          <w:p w14:paraId="3A0A4A09"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6.1. të jetë shtetas i Republikës së Kosovës;</w:t>
            </w:r>
          </w:p>
          <w:p w14:paraId="37C6FE08"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p>
          <w:p w14:paraId="680C4CAD"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6.2. të ketë diplomë universitare;</w:t>
            </w:r>
          </w:p>
          <w:p w14:paraId="3AE66589"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p>
          <w:p w14:paraId="33D206B2"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p>
          <w:p w14:paraId="1B57B0E9" w14:textId="018A10CF"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6.3. të ketë së paku tetë (8) v</w:t>
            </w:r>
            <w:r w:rsidR="00155466" w:rsidRPr="00E136BC">
              <w:rPr>
                <w:rFonts w:ascii="Times New Roman" w:hAnsi="Times New Roman"/>
                <w:bCs/>
                <w:color w:val="000000" w:themeColor="text1"/>
                <w:sz w:val="24"/>
                <w:szCs w:val="24"/>
                <w:lang w:val="sq-AL"/>
              </w:rPr>
              <w:t xml:space="preserve">jet </w:t>
            </w:r>
            <w:r w:rsidRPr="00E136BC">
              <w:rPr>
                <w:rFonts w:ascii="Times New Roman" w:hAnsi="Times New Roman"/>
                <w:bCs/>
                <w:color w:val="000000" w:themeColor="text1"/>
                <w:sz w:val="24"/>
                <w:szCs w:val="24"/>
                <w:lang w:val="sq-AL"/>
              </w:rPr>
              <w:t xml:space="preserve"> përvojë profesionale në fushën e drejtësisë;</w:t>
            </w:r>
          </w:p>
          <w:p w14:paraId="0E2A90BF"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p>
          <w:p w14:paraId="11FFA869"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p>
          <w:p w14:paraId="17EC8064"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6.4. të mos ketë ushtruar funksion politik në pesë (5) vitet e fundit, dhe</w:t>
            </w:r>
          </w:p>
          <w:p w14:paraId="6706314D"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p>
          <w:p w14:paraId="739E40EB"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p>
          <w:p w14:paraId="192D716F" w14:textId="77777777" w:rsidR="00D94A83" w:rsidRPr="00E136BC" w:rsidRDefault="00D94A83" w:rsidP="00E464AB">
            <w:pPr>
              <w:spacing w:after="0" w:line="240" w:lineRule="auto"/>
              <w:ind w:left="330"/>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6.5. të mos jetë dënuar me vendim të formës së prerë për vepër penale.</w:t>
            </w:r>
          </w:p>
          <w:p w14:paraId="7F655EC0"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6EF0EB20"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7. Metodologjinë e vlerësimit të ekspertëve sipas paragrafit 6 të këtij neni e përcaktojnë anëtarët e Komisionit.</w:t>
            </w:r>
          </w:p>
          <w:p w14:paraId="2B7922BD"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613666BA"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7F0FE501" w14:textId="28B374E5"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8. Ekspertët</w:t>
            </w:r>
            <w:r w:rsidRPr="00E136BC" w:rsidDel="00B426EA">
              <w:rPr>
                <w:rFonts w:ascii="Times New Roman" w:hAnsi="Times New Roman"/>
                <w:bCs/>
                <w:color w:val="000000" w:themeColor="text1"/>
                <w:sz w:val="24"/>
                <w:szCs w:val="24"/>
                <w:lang w:val="sq-AL"/>
              </w:rPr>
              <w:t xml:space="preserve"> </w:t>
            </w:r>
            <w:r w:rsidRPr="00E136BC">
              <w:rPr>
                <w:rFonts w:ascii="Times New Roman" w:hAnsi="Times New Roman"/>
                <w:bCs/>
                <w:color w:val="000000" w:themeColor="text1"/>
                <w:sz w:val="24"/>
                <w:szCs w:val="24"/>
                <w:lang w:val="sq-AL"/>
              </w:rPr>
              <w:t>përzgj</w:t>
            </w:r>
            <w:r w:rsidR="00155466" w:rsidRPr="00E136BC">
              <w:rPr>
                <w:rFonts w:ascii="Times New Roman" w:hAnsi="Times New Roman"/>
                <w:bCs/>
                <w:color w:val="000000" w:themeColor="text1"/>
                <w:sz w:val="24"/>
                <w:szCs w:val="24"/>
                <w:lang w:val="sq-AL"/>
              </w:rPr>
              <w:t>i</w:t>
            </w:r>
            <w:r w:rsidRPr="00E136BC">
              <w:rPr>
                <w:rFonts w:ascii="Times New Roman" w:hAnsi="Times New Roman"/>
                <w:bCs/>
                <w:color w:val="000000" w:themeColor="text1"/>
                <w:sz w:val="24"/>
                <w:szCs w:val="24"/>
                <w:lang w:val="sq-AL"/>
              </w:rPr>
              <w:t>dhen dhe marrin pjesë në Komisionin e posaçëm vetëm për një radhë të konkursit të shpallur për anëtarë të Këshillit sipas paragrafit 3 të këtij neni.</w:t>
            </w:r>
          </w:p>
          <w:p w14:paraId="1FD145BC"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3A6D0634"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0393C89E"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57841310" w14:textId="079848AB"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9. Pas skadimit të afatit të konkursit sipas  paragrafit 4 të këtij neni, Komisioni brenda afatit prej pesëmbëdhjetë (15) ditësh, vlerëson nëse kandidatët i plotësojnë kushtet për t’u zgjedhur anëtarë të </w:t>
            </w:r>
            <w:r w:rsidR="00155466" w:rsidRPr="00E136BC">
              <w:rPr>
                <w:rFonts w:ascii="Times New Roman" w:hAnsi="Times New Roman"/>
                <w:bCs/>
                <w:color w:val="000000" w:themeColor="text1"/>
                <w:sz w:val="24"/>
                <w:szCs w:val="24"/>
                <w:lang w:val="sq-AL"/>
              </w:rPr>
              <w:t>K</w:t>
            </w:r>
            <w:r w:rsidRPr="00E136BC">
              <w:rPr>
                <w:rFonts w:ascii="Times New Roman" w:hAnsi="Times New Roman"/>
                <w:bCs/>
                <w:color w:val="000000" w:themeColor="text1"/>
                <w:sz w:val="24"/>
                <w:szCs w:val="24"/>
                <w:lang w:val="sq-AL"/>
              </w:rPr>
              <w:t>ëshillit, dhe hedh poshtë kandidaturat që nuk i plotësojnë kushtet e përcaktuara në konkurs.</w:t>
            </w:r>
          </w:p>
          <w:p w14:paraId="00DC3976"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1B9525E2"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43DB038D"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44242342" w14:textId="42139599"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10. Komisioni zhvillon intervistë me secilin kandidat</w:t>
            </w:r>
            <w:r w:rsidR="00155466" w:rsidRPr="00E136BC">
              <w:rPr>
                <w:rFonts w:ascii="Times New Roman" w:hAnsi="Times New Roman"/>
                <w:bCs/>
                <w:color w:val="000000" w:themeColor="text1"/>
                <w:sz w:val="24"/>
                <w:szCs w:val="24"/>
                <w:lang w:val="sq-AL"/>
              </w:rPr>
              <w:t>,</w:t>
            </w:r>
            <w:r w:rsidRPr="00E136BC">
              <w:rPr>
                <w:rFonts w:ascii="Times New Roman" w:hAnsi="Times New Roman"/>
                <w:bCs/>
                <w:color w:val="000000" w:themeColor="text1"/>
                <w:sz w:val="24"/>
                <w:szCs w:val="24"/>
                <w:lang w:val="sq-AL"/>
              </w:rPr>
              <w:t xml:space="preserve"> i cili plotëson kushtet për t’u zgjedhur anëtar i Këshillit. Në intervistë, në bazë të metodologjisë së përcaktuar nga Komisioni, vlerësohen integriteti, kompetenca dhe aftësitë </w:t>
            </w:r>
            <w:proofErr w:type="spellStart"/>
            <w:r w:rsidRPr="00E136BC">
              <w:rPr>
                <w:rFonts w:ascii="Times New Roman" w:hAnsi="Times New Roman"/>
                <w:bCs/>
                <w:color w:val="000000" w:themeColor="text1"/>
                <w:sz w:val="24"/>
                <w:szCs w:val="24"/>
                <w:lang w:val="sq-AL"/>
              </w:rPr>
              <w:t>menaxheriale</w:t>
            </w:r>
            <w:proofErr w:type="spellEnd"/>
            <w:r w:rsidRPr="00E136BC">
              <w:rPr>
                <w:rFonts w:ascii="Times New Roman" w:hAnsi="Times New Roman"/>
                <w:bCs/>
                <w:color w:val="000000" w:themeColor="text1"/>
                <w:sz w:val="24"/>
                <w:szCs w:val="24"/>
                <w:lang w:val="sq-AL"/>
              </w:rPr>
              <w:t xml:space="preserve"> të kandidatëve për të qenë anëtar të Këshillit. Për këtë qëllim, çdo kandidat përgatit një koncept me të dhëna dhe shembuj praktik, sipas strukturës së konceptit që publikohet së bashku me konkursin, për të dëshmuar plotësimin e këtyre kushteve. Ky koncept dorëzohet te Komisioni së bashku me aplikacionin për t</w:t>
            </w:r>
            <w:r w:rsidR="00155466" w:rsidRPr="00E136BC">
              <w:rPr>
                <w:rFonts w:ascii="Times New Roman" w:hAnsi="Times New Roman"/>
                <w:bCs/>
                <w:color w:val="000000" w:themeColor="text1"/>
                <w:sz w:val="24"/>
                <w:szCs w:val="24"/>
                <w:lang w:val="sq-AL"/>
              </w:rPr>
              <w:t>’</w:t>
            </w:r>
            <w:r w:rsidRPr="00E136BC">
              <w:rPr>
                <w:rFonts w:ascii="Times New Roman" w:hAnsi="Times New Roman"/>
                <w:bCs/>
                <w:color w:val="000000" w:themeColor="text1"/>
                <w:sz w:val="24"/>
                <w:szCs w:val="24"/>
                <w:lang w:val="sq-AL"/>
              </w:rPr>
              <w:t>u bërë anëtar i Këshillit.</w:t>
            </w:r>
          </w:p>
          <w:p w14:paraId="396973D8"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Konceptet e kandidatëve publikohen në faqen zyrtare të Kuvendit.</w:t>
            </w:r>
          </w:p>
          <w:p w14:paraId="1D8DE948"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683B3164"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41E2B90C"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31E1D488"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3FA330B6"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72907EA5"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C57798D" w14:textId="6624B923"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lastRenderedPageBreak/>
              <w:t>11. Komisioni</w:t>
            </w:r>
            <w:r w:rsidR="00155466" w:rsidRPr="00E136BC">
              <w:rPr>
                <w:rFonts w:ascii="Times New Roman" w:hAnsi="Times New Roman"/>
                <w:bCs/>
                <w:color w:val="000000" w:themeColor="text1"/>
                <w:sz w:val="24"/>
                <w:szCs w:val="24"/>
                <w:lang w:val="sq-AL"/>
              </w:rPr>
              <w:t>,</w:t>
            </w:r>
            <w:r w:rsidRPr="00E136BC">
              <w:rPr>
                <w:rFonts w:ascii="Times New Roman" w:hAnsi="Times New Roman"/>
                <w:bCs/>
                <w:color w:val="000000" w:themeColor="text1"/>
                <w:sz w:val="24"/>
                <w:szCs w:val="24"/>
                <w:lang w:val="sq-AL"/>
              </w:rPr>
              <w:t xml:space="preserve"> në bazë të </w:t>
            </w:r>
            <w:proofErr w:type="spellStart"/>
            <w:r w:rsidRPr="00E136BC">
              <w:rPr>
                <w:rFonts w:ascii="Times New Roman" w:hAnsi="Times New Roman"/>
                <w:bCs/>
                <w:color w:val="000000" w:themeColor="text1"/>
                <w:sz w:val="24"/>
                <w:szCs w:val="24"/>
                <w:lang w:val="sq-AL"/>
              </w:rPr>
              <w:t>të</w:t>
            </w:r>
            <w:proofErr w:type="spellEnd"/>
            <w:r w:rsidRPr="00E136BC">
              <w:rPr>
                <w:rFonts w:ascii="Times New Roman" w:hAnsi="Times New Roman"/>
                <w:bCs/>
                <w:color w:val="000000" w:themeColor="text1"/>
                <w:sz w:val="24"/>
                <w:szCs w:val="24"/>
                <w:lang w:val="sq-AL"/>
              </w:rPr>
              <w:t xml:space="preserve"> dhënave të paraqitura dhe rezultateve të intervistës, përgatit propozimin për Kuvendin për votim në seancë plenare, që përmban listën e ngushtë të kandidatëve të renditur sipas pikëve. Lista e ngushtë përmban më shumë kandidatë sesa numri i anëtarëve jogjyqtarë të cilët do të zgj</w:t>
            </w:r>
            <w:r w:rsidR="00155466" w:rsidRPr="00E136BC">
              <w:rPr>
                <w:rFonts w:ascii="Times New Roman" w:hAnsi="Times New Roman"/>
                <w:bCs/>
                <w:color w:val="000000" w:themeColor="text1"/>
                <w:sz w:val="24"/>
                <w:szCs w:val="24"/>
                <w:lang w:val="sq-AL"/>
              </w:rPr>
              <w:t>idhen</w:t>
            </w:r>
            <w:r w:rsidRPr="00E136BC">
              <w:rPr>
                <w:rFonts w:ascii="Times New Roman" w:hAnsi="Times New Roman"/>
                <w:bCs/>
                <w:color w:val="000000" w:themeColor="text1"/>
                <w:sz w:val="24"/>
                <w:szCs w:val="24"/>
                <w:lang w:val="sq-AL"/>
              </w:rPr>
              <w:t>, por jo më tepër se pesë (5) kandidatë për një pozitë të lirë.</w:t>
            </w:r>
          </w:p>
          <w:p w14:paraId="32DEE892"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C8CF46B"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36897C5F" w14:textId="29DF59FE"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12. Propozimi i Komisionit përmban arsyetimin përse </w:t>
            </w:r>
            <w:r w:rsidR="00155466" w:rsidRPr="00E136BC">
              <w:rPr>
                <w:rFonts w:ascii="Times New Roman" w:hAnsi="Times New Roman"/>
                <w:bCs/>
                <w:color w:val="000000" w:themeColor="text1"/>
                <w:sz w:val="24"/>
                <w:szCs w:val="24"/>
                <w:lang w:val="sq-AL"/>
              </w:rPr>
              <w:t>u</w:t>
            </w:r>
            <w:r w:rsidRPr="00E136BC">
              <w:rPr>
                <w:rFonts w:ascii="Times New Roman" w:hAnsi="Times New Roman"/>
                <w:bCs/>
                <w:color w:val="000000" w:themeColor="text1"/>
                <w:sz w:val="24"/>
                <w:szCs w:val="24"/>
                <w:lang w:val="sq-AL"/>
              </w:rPr>
              <w:t xml:space="preserve"> ka dhënë përparësi disa</w:t>
            </w:r>
          </w:p>
          <w:p w14:paraId="537517A3"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kandidatëve në krahasim me kandidatët tjerë.</w:t>
            </w:r>
          </w:p>
          <w:p w14:paraId="4E189ADC"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0F9D12D"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ADA6A5D" w14:textId="788C3CC9"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13. Propozimi i Komisionit dorëzohet drejtpërdrejt në seancë plenare.</w:t>
            </w:r>
          </w:p>
          <w:p w14:paraId="182F4269"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68137AB4" w14:textId="3704F138"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14. Shkarkimi i anëtarëve të Këshillit të zgjedhur nga Kuvendi bëhet me propozim të vetë Këshillit dhe vendim të Kuvendit, përmes formës së nj</w:t>
            </w:r>
            <w:r w:rsidR="00155466" w:rsidRPr="00E136BC">
              <w:rPr>
                <w:rFonts w:ascii="Times New Roman" w:hAnsi="Times New Roman"/>
                <w:bCs/>
                <w:color w:val="000000" w:themeColor="text1"/>
                <w:sz w:val="24"/>
                <w:szCs w:val="24"/>
                <w:lang w:val="sq-AL"/>
              </w:rPr>
              <w:t xml:space="preserve">ëjtë </w:t>
            </w:r>
            <w:r w:rsidRPr="00E136BC">
              <w:rPr>
                <w:rFonts w:ascii="Times New Roman" w:hAnsi="Times New Roman"/>
                <w:bCs/>
                <w:color w:val="000000" w:themeColor="text1"/>
                <w:sz w:val="24"/>
                <w:szCs w:val="24"/>
                <w:lang w:val="sq-AL"/>
              </w:rPr>
              <w:t xml:space="preserve">të votimit që zbatohet edhe gjatë zgjedhjes së tyre. </w:t>
            </w:r>
          </w:p>
          <w:p w14:paraId="4E572CF2" w14:textId="18D7304E" w:rsidR="00D94A83" w:rsidRDefault="00D94A83" w:rsidP="00E464AB">
            <w:pPr>
              <w:spacing w:after="0" w:line="240" w:lineRule="auto"/>
              <w:jc w:val="center"/>
              <w:rPr>
                <w:rFonts w:ascii="Times New Roman" w:hAnsi="Times New Roman"/>
                <w:b/>
                <w:color w:val="000000" w:themeColor="text1"/>
                <w:sz w:val="24"/>
                <w:szCs w:val="24"/>
                <w:lang w:val="sq-AL"/>
              </w:rPr>
            </w:pPr>
          </w:p>
          <w:p w14:paraId="1264E69F" w14:textId="77777777" w:rsidR="004423F2" w:rsidRPr="00E136BC" w:rsidRDefault="004423F2" w:rsidP="00E464AB">
            <w:pPr>
              <w:spacing w:after="0" w:line="240" w:lineRule="auto"/>
              <w:jc w:val="center"/>
              <w:rPr>
                <w:rFonts w:ascii="Times New Roman" w:hAnsi="Times New Roman"/>
                <w:b/>
                <w:color w:val="000000" w:themeColor="text1"/>
                <w:sz w:val="24"/>
                <w:szCs w:val="24"/>
                <w:lang w:val="sq-AL"/>
              </w:rPr>
            </w:pPr>
          </w:p>
          <w:p w14:paraId="7B16F1EF"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6</w:t>
            </w:r>
          </w:p>
          <w:p w14:paraId="3A4C52A4"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1D0B237D"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1. Neni 11, paragrafi 1 i Ligjit bazik, riformulohet si në vijim:</w:t>
            </w:r>
          </w:p>
          <w:p w14:paraId="4F5D37F1" w14:textId="77777777" w:rsidR="00D94A83" w:rsidRPr="00E136BC" w:rsidRDefault="00D94A83" w:rsidP="00E464AB">
            <w:pPr>
              <w:spacing w:after="0" w:line="240" w:lineRule="auto"/>
              <w:rPr>
                <w:rFonts w:ascii="Times New Roman" w:hAnsi="Times New Roman"/>
                <w:bCs/>
                <w:color w:val="000000" w:themeColor="text1"/>
                <w:sz w:val="24"/>
                <w:szCs w:val="24"/>
                <w:lang w:val="sq-AL"/>
              </w:rPr>
            </w:pPr>
          </w:p>
          <w:p w14:paraId="463807F8" w14:textId="0519F365" w:rsidR="00D94A83" w:rsidRPr="00E136BC" w:rsidRDefault="00D94A83" w:rsidP="00E464AB">
            <w:pPr>
              <w:spacing w:after="0" w:line="240" w:lineRule="auto"/>
              <w:ind w:left="515"/>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1. Këshilli, nga radhët e anëtarëve të vet gjyqtarë zgjedh kryesuesin, dhe nga radhët e anëtarëve të vet jogjyqtarë zgjedh  </w:t>
            </w:r>
            <w:r w:rsidR="00C74814" w:rsidRPr="00E136BC">
              <w:rPr>
                <w:rFonts w:ascii="Times New Roman" w:hAnsi="Times New Roman"/>
                <w:bCs/>
                <w:color w:val="000000" w:themeColor="text1"/>
                <w:sz w:val="24"/>
                <w:szCs w:val="24"/>
                <w:lang w:val="sq-AL"/>
              </w:rPr>
              <w:t>zëvendës kryesuesin</w:t>
            </w:r>
            <w:r w:rsidRPr="00E136BC">
              <w:rPr>
                <w:rFonts w:ascii="Times New Roman" w:hAnsi="Times New Roman"/>
                <w:bCs/>
                <w:color w:val="000000" w:themeColor="text1"/>
                <w:sz w:val="24"/>
                <w:szCs w:val="24"/>
                <w:lang w:val="sq-AL"/>
              </w:rPr>
              <w:t xml:space="preserve">, me </w:t>
            </w:r>
            <w:r w:rsidRPr="00E136BC">
              <w:rPr>
                <w:rFonts w:ascii="Times New Roman" w:hAnsi="Times New Roman"/>
                <w:bCs/>
                <w:color w:val="000000" w:themeColor="text1"/>
                <w:sz w:val="24"/>
                <w:szCs w:val="24"/>
                <w:lang w:val="sq-AL"/>
              </w:rPr>
              <w:lastRenderedPageBreak/>
              <w:t>mandate tre (3) vjeçare. Zgjedhja në këto funksione nuk e zgjat mandatin e anëtarit të Këshillit.</w:t>
            </w:r>
          </w:p>
          <w:p w14:paraId="6E9692C0"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2188D1E7"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18E95207"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7</w:t>
            </w:r>
          </w:p>
          <w:p w14:paraId="49FC987B"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7A727A86"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Neni 13 i Ligjit bazë riformulohet si në vijim:</w:t>
            </w:r>
          </w:p>
          <w:p w14:paraId="14D370B3" w14:textId="77777777" w:rsidR="00D94A83" w:rsidRPr="00E136BC" w:rsidRDefault="00D94A83" w:rsidP="00E464AB">
            <w:pPr>
              <w:spacing w:after="0" w:line="240" w:lineRule="auto"/>
              <w:rPr>
                <w:rFonts w:ascii="Times New Roman" w:hAnsi="Times New Roman"/>
                <w:sz w:val="24"/>
                <w:szCs w:val="24"/>
                <w:lang w:val="sq-AL"/>
              </w:rPr>
            </w:pPr>
          </w:p>
          <w:p w14:paraId="0E974CFC" w14:textId="77777777" w:rsidR="00D94A83" w:rsidRPr="00557535" w:rsidRDefault="00D94A83" w:rsidP="00E464AB">
            <w:pPr>
              <w:spacing w:after="0" w:line="240" w:lineRule="auto"/>
              <w:rPr>
                <w:rFonts w:ascii="Times New Roman" w:hAnsi="Times New Roman"/>
                <w:bCs/>
                <w:color w:val="000000" w:themeColor="text1"/>
                <w:sz w:val="24"/>
                <w:szCs w:val="24"/>
                <w:lang w:val="sq-AL"/>
              </w:rPr>
            </w:pPr>
            <w:r w:rsidRPr="00557535">
              <w:rPr>
                <w:rFonts w:ascii="Times New Roman" w:hAnsi="Times New Roman"/>
                <w:bCs/>
                <w:color w:val="000000" w:themeColor="text1"/>
                <w:sz w:val="24"/>
                <w:szCs w:val="24"/>
                <w:lang w:val="sq-AL"/>
              </w:rPr>
              <w:t>“</w:t>
            </w:r>
          </w:p>
          <w:p w14:paraId="5D711DBC" w14:textId="77777777" w:rsidR="00D94A83" w:rsidRPr="00E136BC" w:rsidRDefault="00D94A83" w:rsidP="00E464AB">
            <w:pPr>
              <w:spacing w:after="0" w:line="240" w:lineRule="auto"/>
              <w:rPr>
                <w:rFonts w:ascii="Times New Roman" w:hAnsi="Times New Roman"/>
                <w:sz w:val="24"/>
                <w:szCs w:val="24"/>
                <w:lang w:val="sq-AL"/>
              </w:rPr>
            </w:pPr>
          </w:p>
          <w:p w14:paraId="578EAC5B"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Neni 13</w:t>
            </w:r>
          </w:p>
          <w:p w14:paraId="177710F4"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Përfundimi i mandatit</w:t>
            </w:r>
          </w:p>
          <w:p w14:paraId="4DD217B6" w14:textId="77777777" w:rsidR="00D94A83" w:rsidRPr="00E136BC" w:rsidRDefault="00D94A83" w:rsidP="00E464AB">
            <w:pPr>
              <w:spacing w:after="0" w:line="240" w:lineRule="auto"/>
              <w:jc w:val="center"/>
              <w:rPr>
                <w:rFonts w:ascii="Times New Roman" w:hAnsi="Times New Roman"/>
                <w:b/>
                <w:bCs/>
                <w:sz w:val="24"/>
                <w:szCs w:val="24"/>
                <w:lang w:val="sq-AL"/>
              </w:rPr>
            </w:pPr>
          </w:p>
          <w:p w14:paraId="0FE48E5E"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1. Mandati i anëtarit të Këshillit përfundon me: </w:t>
            </w:r>
          </w:p>
          <w:p w14:paraId="4E36592E" w14:textId="77777777" w:rsidR="00D94A83" w:rsidRPr="00E136BC" w:rsidRDefault="00D94A83" w:rsidP="00E464AB">
            <w:pPr>
              <w:spacing w:after="0" w:line="240" w:lineRule="auto"/>
              <w:jc w:val="both"/>
              <w:rPr>
                <w:rFonts w:ascii="Times New Roman" w:hAnsi="Times New Roman"/>
                <w:sz w:val="24"/>
                <w:szCs w:val="24"/>
                <w:lang w:val="sq-AL"/>
              </w:rPr>
            </w:pPr>
          </w:p>
          <w:p w14:paraId="160819EC" w14:textId="77777777" w:rsidR="00D94A83" w:rsidRPr="00E136BC" w:rsidRDefault="00D94A83" w:rsidP="00E464AB">
            <w:pPr>
              <w:spacing w:after="0" w:line="240" w:lineRule="auto"/>
              <w:ind w:left="515"/>
              <w:jc w:val="both"/>
              <w:rPr>
                <w:rFonts w:ascii="Times New Roman" w:hAnsi="Times New Roman"/>
                <w:sz w:val="24"/>
                <w:szCs w:val="24"/>
                <w:lang w:val="sq-AL"/>
              </w:rPr>
            </w:pPr>
            <w:r w:rsidRPr="00E136BC">
              <w:rPr>
                <w:rFonts w:ascii="Times New Roman" w:hAnsi="Times New Roman"/>
                <w:sz w:val="24"/>
                <w:szCs w:val="24"/>
                <w:lang w:val="sq-AL"/>
              </w:rPr>
              <w:t xml:space="preserve">1.1. vdekje; </w:t>
            </w:r>
          </w:p>
          <w:p w14:paraId="4FD72EE7" w14:textId="77777777" w:rsidR="00D94A83" w:rsidRPr="00E136BC" w:rsidRDefault="00D94A83" w:rsidP="00E464AB">
            <w:pPr>
              <w:spacing w:after="0" w:line="240" w:lineRule="auto"/>
              <w:ind w:left="515"/>
              <w:jc w:val="both"/>
              <w:rPr>
                <w:rFonts w:ascii="Times New Roman" w:hAnsi="Times New Roman"/>
                <w:sz w:val="24"/>
                <w:szCs w:val="24"/>
                <w:lang w:val="sq-AL"/>
              </w:rPr>
            </w:pPr>
          </w:p>
          <w:p w14:paraId="0D2F284A" w14:textId="77777777" w:rsidR="00D94A83" w:rsidRPr="00E136BC" w:rsidRDefault="00D94A83" w:rsidP="00E464AB">
            <w:pPr>
              <w:spacing w:after="0" w:line="240" w:lineRule="auto"/>
              <w:ind w:left="515"/>
              <w:jc w:val="both"/>
              <w:rPr>
                <w:rFonts w:ascii="Times New Roman" w:hAnsi="Times New Roman"/>
                <w:sz w:val="24"/>
                <w:szCs w:val="24"/>
                <w:lang w:val="sq-AL"/>
              </w:rPr>
            </w:pPr>
            <w:r w:rsidRPr="00E136BC">
              <w:rPr>
                <w:rFonts w:ascii="Times New Roman" w:hAnsi="Times New Roman"/>
                <w:sz w:val="24"/>
                <w:szCs w:val="24"/>
                <w:lang w:val="sq-AL"/>
              </w:rPr>
              <w:t>1.2. humbjen e zotësisë për veprim;</w:t>
            </w:r>
          </w:p>
          <w:p w14:paraId="65296696" w14:textId="77777777" w:rsidR="00D94A83" w:rsidRPr="00E136BC" w:rsidRDefault="00D94A83" w:rsidP="00E464AB">
            <w:pPr>
              <w:spacing w:after="0" w:line="240" w:lineRule="auto"/>
              <w:ind w:left="515"/>
              <w:jc w:val="both"/>
              <w:rPr>
                <w:rFonts w:ascii="Times New Roman" w:hAnsi="Times New Roman"/>
                <w:sz w:val="24"/>
                <w:szCs w:val="24"/>
                <w:lang w:val="sq-AL"/>
              </w:rPr>
            </w:pPr>
          </w:p>
          <w:p w14:paraId="0051822E" w14:textId="380804FF" w:rsidR="00D94A83" w:rsidRPr="00E136BC" w:rsidRDefault="00D94A83" w:rsidP="00E464AB">
            <w:pPr>
              <w:spacing w:after="0" w:line="240" w:lineRule="auto"/>
              <w:ind w:left="515"/>
              <w:jc w:val="both"/>
              <w:rPr>
                <w:rFonts w:ascii="Times New Roman" w:hAnsi="Times New Roman"/>
                <w:sz w:val="24"/>
                <w:szCs w:val="24"/>
                <w:lang w:val="sq-AL"/>
              </w:rPr>
            </w:pPr>
            <w:r w:rsidRPr="00E136BC">
              <w:rPr>
                <w:rFonts w:ascii="Times New Roman" w:hAnsi="Times New Roman"/>
                <w:sz w:val="24"/>
                <w:szCs w:val="24"/>
                <w:lang w:val="sq-AL"/>
              </w:rPr>
              <w:t>1.3. pushimin e statusit ose kushteve nga neni 8 i Ligjit</w:t>
            </w:r>
            <w:r w:rsidR="00B568C6" w:rsidRPr="00557535">
              <w:rPr>
                <w:rFonts w:ascii="Times New Roman" w:hAnsi="Times New Roman"/>
                <w:sz w:val="24"/>
                <w:szCs w:val="24"/>
                <w:lang w:val="sq-AL"/>
              </w:rPr>
              <w:t>,</w:t>
            </w:r>
            <w:r w:rsidRPr="00E136BC">
              <w:rPr>
                <w:rFonts w:ascii="Times New Roman" w:hAnsi="Times New Roman"/>
                <w:sz w:val="24"/>
                <w:szCs w:val="24"/>
                <w:lang w:val="sq-AL"/>
              </w:rPr>
              <w:t xml:space="preserve"> mbi të cilat bazohet emërimi;</w:t>
            </w:r>
          </w:p>
          <w:p w14:paraId="51FBD196" w14:textId="77777777" w:rsidR="00D94A83" w:rsidRPr="00E136BC" w:rsidRDefault="00D94A83" w:rsidP="00E464AB">
            <w:pPr>
              <w:spacing w:after="0" w:line="240" w:lineRule="auto"/>
              <w:ind w:left="515"/>
              <w:jc w:val="both"/>
              <w:rPr>
                <w:rFonts w:ascii="Times New Roman" w:hAnsi="Times New Roman"/>
                <w:sz w:val="24"/>
                <w:szCs w:val="24"/>
                <w:lang w:val="sq-AL"/>
              </w:rPr>
            </w:pPr>
          </w:p>
          <w:p w14:paraId="44A44E25" w14:textId="77777777" w:rsidR="00D94A83" w:rsidRPr="00E136BC" w:rsidRDefault="00D94A83" w:rsidP="00E464AB">
            <w:pPr>
              <w:spacing w:after="0" w:line="240" w:lineRule="auto"/>
              <w:ind w:left="515"/>
              <w:jc w:val="both"/>
              <w:rPr>
                <w:rFonts w:ascii="Times New Roman" w:hAnsi="Times New Roman"/>
                <w:sz w:val="24"/>
                <w:szCs w:val="24"/>
                <w:lang w:val="sq-AL"/>
              </w:rPr>
            </w:pPr>
            <w:r w:rsidRPr="00E136BC">
              <w:rPr>
                <w:rFonts w:ascii="Times New Roman" w:hAnsi="Times New Roman"/>
                <w:sz w:val="24"/>
                <w:szCs w:val="24"/>
                <w:lang w:val="sq-AL"/>
              </w:rPr>
              <w:t xml:space="preserve">1.4. skadimin e mandatit; </w:t>
            </w:r>
          </w:p>
          <w:p w14:paraId="6E56C3D2" w14:textId="77777777" w:rsidR="00D94A83" w:rsidRPr="00E136BC" w:rsidRDefault="00D94A83" w:rsidP="00E464AB">
            <w:pPr>
              <w:spacing w:after="0" w:line="240" w:lineRule="auto"/>
              <w:ind w:left="515"/>
              <w:jc w:val="both"/>
              <w:rPr>
                <w:rFonts w:ascii="Times New Roman" w:hAnsi="Times New Roman"/>
                <w:sz w:val="24"/>
                <w:szCs w:val="24"/>
                <w:lang w:val="sq-AL"/>
              </w:rPr>
            </w:pPr>
          </w:p>
          <w:p w14:paraId="11A33C17" w14:textId="77777777" w:rsidR="00D94A83" w:rsidRPr="00E136BC" w:rsidRDefault="00D94A83" w:rsidP="00E464AB">
            <w:pPr>
              <w:spacing w:after="0" w:line="240" w:lineRule="auto"/>
              <w:ind w:left="515"/>
              <w:jc w:val="both"/>
              <w:rPr>
                <w:rFonts w:ascii="Times New Roman" w:hAnsi="Times New Roman"/>
                <w:sz w:val="24"/>
                <w:szCs w:val="24"/>
                <w:lang w:val="sq-AL"/>
              </w:rPr>
            </w:pPr>
            <w:r w:rsidRPr="00E136BC">
              <w:rPr>
                <w:rFonts w:ascii="Times New Roman" w:hAnsi="Times New Roman"/>
                <w:sz w:val="24"/>
                <w:szCs w:val="24"/>
                <w:lang w:val="sq-AL"/>
              </w:rPr>
              <w:t xml:space="preserve">1.5. dorëheqje, duke i ofruar Këshillit njoftim paraprak prej tridhjetë (30) ditësh; </w:t>
            </w:r>
          </w:p>
          <w:p w14:paraId="3E44E7F1" w14:textId="77777777" w:rsidR="00D94A83" w:rsidRPr="00E136BC" w:rsidRDefault="00D94A83" w:rsidP="00E464AB">
            <w:pPr>
              <w:spacing w:after="0" w:line="240" w:lineRule="auto"/>
              <w:jc w:val="both"/>
              <w:rPr>
                <w:rFonts w:ascii="Times New Roman" w:hAnsi="Times New Roman"/>
                <w:sz w:val="24"/>
                <w:szCs w:val="24"/>
                <w:lang w:val="sq-AL"/>
              </w:rPr>
            </w:pPr>
          </w:p>
          <w:p w14:paraId="7482DB1E" w14:textId="77777777" w:rsidR="00D94A83" w:rsidRPr="00E136BC" w:rsidRDefault="00D94A83" w:rsidP="00E464AB">
            <w:pPr>
              <w:spacing w:after="0" w:line="240" w:lineRule="auto"/>
              <w:ind w:left="515"/>
              <w:jc w:val="both"/>
              <w:rPr>
                <w:rFonts w:ascii="Times New Roman" w:hAnsi="Times New Roman"/>
                <w:sz w:val="24"/>
                <w:szCs w:val="24"/>
                <w:lang w:val="sq-AL"/>
              </w:rPr>
            </w:pPr>
            <w:r w:rsidRPr="00E136BC">
              <w:rPr>
                <w:rFonts w:ascii="Times New Roman" w:hAnsi="Times New Roman"/>
                <w:sz w:val="24"/>
                <w:szCs w:val="24"/>
                <w:lang w:val="sq-AL"/>
              </w:rPr>
              <w:t xml:space="preserve">1.6. arritjen e moshës së pensionimit. </w:t>
            </w:r>
          </w:p>
          <w:p w14:paraId="5B1D148B" w14:textId="77777777" w:rsidR="00D94A83" w:rsidRPr="00E136BC" w:rsidRDefault="00D94A83" w:rsidP="00E464AB">
            <w:pPr>
              <w:spacing w:after="0" w:line="240" w:lineRule="auto"/>
              <w:ind w:left="515"/>
              <w:jc w:val="both"/>
              <w:rPr>
                <w:rFonts w:ascii="Times New Roman" w:hAnsi="Times New Roman"/>
                <w:sz w:val="24"/>
                <w:szCs w:val="24"/>
                <w:lang w:val="sq-AL"/>
              </w:rPr>
            </w:pPr>
          </w:p>
          <w:p w14:paraId="05AA0213" w14:textId="77777777" w:rsidR="00D94A83" w:rsidRPr="00E136BC" w:rsidRDefault="00D94A83" w:rsidP="00E464AB">
            <w:pPr>
              <w:spacing w:after="0" w:line="240" w:lineRule="auto"/>
              <w:ind w:left="515"/>
              <w:jc w:val="both"/>
              <w:rPr>
                <w:rFonts w:ascii="Times New Roman" w:hAnsi="Times New Roman"/>
                <w:sz w:val="24"/>
                <w:szCs w:val="24"/>
                <w:lang w:val="sq-AL"/>
              </w:rPr>
            </w:pPr>
          </w:p>
          <w:p w14:paraId="661E43C1" w14:textId="26B47830" w:rsidR="00D94A83" w:rsidRPr="00E136BC" w:rsidRDefault="00D94A83" w:rsidP="00E464AB">
            <w:pPr>
              <w:spacing w:after="0" w:line="240" w:lineRule="auto"/>
              <w:ind w:left="515"/>
              <w:jc w:val="both"/>
              <w:rPr>
                <w:rFonts w:ascii="Times New Roman" w:hAnsi="Times New Roman"/>
                <w:sz w:val="24"/>
                <w:szCs w:val="24"/>
                <w:lang w:val="sq-AL"/>
              </w:rPr>
            </w:pPr>
            <w:r w:rsidRPr="00E136BC">
              <w:rPr>
                <w:rFonts w:ascii="Times New Roman" w:hAnsi="Times New Roman"/>
                <w:sz w:val="24"/>
                <w:szCs w:val="24"/>
                <w:lang w:val="sq-AL"/>
              </w:rPr>
              <w:lastRenderedPageBreak/>
              <w:t>1.7. dënimin me vendim të formës së prerë për vepër penale</w:t>
            </w:r>
            <w:r w:rsidR="00B568C6" w:rsidRPr="00557535">
              <w:rPr>
                <w:rFonts w:ascii="Times New Roman" w:hAnsi="Times New Roman"/>
                <w:sz w:val="24"/>
                <w:szCs w:val="24"/>
                <w:lang w:val="sq-AL"/>
              </w:rPr>
              <w:t>,</w:t>
            </w:r>
            <w:r w:rsidRPr="00E136BC">
              <w:rPr>
                <w:rFonts w:ascii="Times New Roman" w:hAnsi="Times New Roman"/>
                <w:sz w:val="24"/>
                <w:szCs w:val="24"/>
                <w:lang w:val="sq-AL"/>
              </w:rPr>
              <w:t xml:space="preserve"> për të cilën është paraparë dënimi me burgim mbi një (1) vit, apo për vepër penale të përfshirë në kapitujt XVI, XVII, XVIII, XX, XXI, XXIII, XXV, XXVI, XXVII, XXVIII, XXIX, XXXI, XXXII dhe XXXIII të Kodit Penal të Republikës së Kosovës, ose</w:t>
            </w:r>
          </w:p>
          <w:p w14:paraId="321A2D70" w14:textId="77777777" w:rsidR="00D94A83" w:rsidRPr="00E136BC" w:rsidRDefault="00D94A83" w:rsidP="00E464AB">
            <w:pPr>
              <w:spacing w:after="0" w:line="240" w:lineRule="auto"/>
              <w:ind w:left="515"/>
              <w:jc w:val="both"/>
              <w:rPr>
                <w:rFonts w:ascii="Times New Roman" w:hAnsi="Times New Roman"/>
                <w:sz w:val="24"/>
                <w:szCs w:val="24"/>
                <w:lang w:val="sq-AL"/>
              </w:rPr>
            </w:pPr>
          </w:p>
          <w:p w14:paraId="314DF1DD" w14:textId="4324D5D3" w:rsidR="00D94A83" w:rsidRPr="00E136BC" w:rsidRDefault="00D94A83" w:rsidP="00E464AB">
            <w:pPr>
              <w:spacing w:after="0" w:line="240" w:lineRule="auto"/>
              <w:ind w:left="515"/>
              <w:jc w:val="both"/>
              <w:rPr>
                <w:rFonts w:ascii="Times New Roman" w:hAnsi="Times New Roman"/>
                <w:sz w:val="24"/>
                <w:szCs w:val="24"/>
                <w:lang w:val="sq-AL"/>
              </w:rPr>
            </w:pPr>
            <w:r w:rsidRPr="00E136BC">
              <w:rPr>
                <w:rFonts w:ascii="Times New Roman" w:hAnsi="Times New Roman"/>
                <w:sz w:val="24"/>
                <w:szCs w:val="24"/>
                <w:lang w:val="sq-AL"/>
              </w:rPr>
              <w:t xml:space="preserve">1.8. shkarkimin nga funksioni për shkak të shqiptimit të masës disiplinore të shkarkimit për shkelje të rëndë disiplinore, në pajtim me këtë </w:t>
            </w:r>
            <w:r w:rsidR="00B568C6" w:rsidRPr="00557535">
              <w:rPr>
                <w:rFonts w:ascii="Times New Roman" w:hAnsi="Times New Roman"/>
                <w:sz w:val="24"/>
                <w:szCs w:val="24"/>
                <w:lang w:val="sq-AL"/>
              </w:rPr>
              <w:t>L</w:t>
            </w:r>
            <w:r w:rsidRPr="00E136BC">
              <w:rPr>
                <w:rFonts w:ascii="Times New Roman" w:hAnsi="Times New Roman"/>
                <w:sz w:val="24"/>
                <w:szCs w:val="24"/>
                <w:lang w:val="sq-AL"/>
              </w:rPr>
              <w:t>igj.</w:t>
            </w:r>
          </w:p>
          <w:p w14:paraId="16446C67" w14:textId="77777777" w:rsidR="00D94A83" w:rsidRPr="00E136BC" w:rsidRDefault="00D94A83" w:rsidP="00E464AB">
            <w:pPr>
              <w:spacing w:after="0" w:line="240" w:lineRule="auto"/>
              <w:jc w:val="both"/>
              <w:rPr>
                <w:rFonts w:ascii="Times New Roman" w:hAnsi="Times New Roman"/>
                <w:sz w:val="24"/>
                <w:szCs w:val="24"/>
                <w:lang w:val="sq-AL"/>
              </w:rPr>
            </w:pPr>
          </w:p>
          <w:p w14:paraId="59FF58F9" w14:textId="77777777" w:rsidR="00D94A83" w:rsidRPr="00E136BC" w:rsidRDefault="00D94A83" w:rsidP="00E464AB">
            <w:pPr>
              <w:spacing w:after="0" w:line="240" w:lineRule="auto"/>
              <w:jc w:val="both"/>
              <w:rPr>
                <w:rFonts w:ascii="Times New Roman" w:hAnsi="Times New Roman"/>
                <w:sz w:val="24"/>
                <w:szCs w:val="24"/>
                <w:lang w:val="sq-AL"/>
              </w:rPr>
            </w:pPr>
          </w:p>
          <w:p w14:paraId="34053315"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2. Për zbatimin e paragrafit 1 të këtij neni, Këshilli përkujdeset sipas detyrës zyrtare. </w:t>
            </w:r>
          </w:p>
          <w:p w14:paraId="46857250" w14:textId="77777777" w:rsidR="00D94A83" w:rsidRPr="00E136BC" w:rsidRDefault="00D94A83" w:rsidP="00E464AB">
            <w:pPr>
              <w:spacing w:after="0" w:line="240" w:lineRule="auto"/>
              <w:jc w:val="both"/>
              <w:rPr>
                <w:rFonts w:ascii="Times New Roman" w:hAnsi="Times New Roman"/>
                <w:sz w:val="24"/>
                <w:szCs w:val="24"/>
                <w:lang w:val="sq-AL"/>
              </w:rPr>
            </w:pPr>
          </w:p>
          <w:p w14:paraId="087F3E0F" w14:textId="77777777" w:rsidR="00D94A83" w:rsidRPr="00E136BC" w:rsidRDefault="00D94A83" w:rsidP="00E464AB">
            <w:pPr>
              <w:spacing w:after="0" w:line="240" w:lineRule="auto"/>
              <w:jc w:val="both"/>
              <w:rPr>
                <w:rFonts w:ascii="Times New Roman" w:hAnsi="Times New Roman"/>
                <w:sz w:val="24"/>
                <w:szCs w:val="24"/>
                <w:lang w:val="sq-AL"/>
              </w:rPr>
            </w:pPr>
          </w:p>
          <w:p w14:paraId="147C7482" w14:textId="772BE4F4"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3. Nëse një pozitë në Këshill lirohet para skadimit të mandatit të një anëtari, ajo pozitë e lirë plotësohet në të njëjtën mënyrë si për anëtarin të cilit i ka skaduar mandati. Personi i cili zgj</w:t>
            </w:r>
            <w:r w:rsidR="00B568C6" w:rsidRPr="00557535">
              <w:rPr>
                <w:rFonts w:ascii="Times New Roman" w:hAnsi="Times New Roman"/>
                <w:sz w:val="24"/>
                <w:szCs w:val="24"/>
                <w:lang w:val="sq-AL"/>
              </w:rPr>
              <w:t>i</w:t>
            </w:r>
            <w:r w:rsidRPr="00E136BC">
              <w:rPr>
                <w:rFonts w:ascii="Times New Roman" w:hAnsi="Times New Roman"/>
                <w:sz w:val="24"/>
                <w:szCs w:val="24"/>
                <w:lang w:val="sq-AL"/>
              </w:rPr>
              <w:t>dhet të plotësojë një pozitë të lirë në Këshill</w:t>
            </w:r>
            <w:r w:rsidR="00B568C6" w:rsidRPr="00557535">
              <w:rPr>
                <w:rFonts w:ascii="Times New Roman" w:hAnsi="Times New Roman"/>
                <w:sz w:val="24"/>
                <w:szCs w:val="24"/>
                <w:lang w:val="sq-AL"/>
              </w:rPr>
              <w:t>,</w:t>
            </w:r>
            <w:r w:rsidRPr="00E136BC">
              <w:rPr>
                <w:rFonts w:ascii="Times New Roman" w:hAnsi="Times New Roman"/>
                <w:sz w:val="24"/>
                <w:szCs w:val="24"/>
                <w:lang w:val="sq-AL"/>
              </w:rPr>
              <w:t xml:space="preserve"> emërohet me mandat të plotë pesë (5) vjeçar.</w:t>
            </w:r>
          </w:p>
          <w:p w14:paraId="6E993DBE" w14:textId="77777777" w:rsidR="004423F2" w:rsidRDefault="004423F2" w:rsidP="00E464AB">
            <w:pPr>
              <w:spacing w:after="0" w:line="240" w:lineRule="auto"/>
              <w:jc w:val="right"/>
              <w:rPr>
                <w:rFonts w:ascii="Times New Roman" w:hAnsi="Times New Roman"/>
                <w:sz w:val="24"/>
                <w:szCs w:val="24"/>
                <w:lang w:val="sq-AL"/>
              </w:rPr>
            </w:pPr>
          </w:p>
          <w:p w14:paraId="17911535" w14:textId="77777777" w:rsidR="004423F2" w:rsidRDefault="004423F2" w:rsidP="00E464AB">
            <w:pPr>
              <w:spacing w:after="0" w:line="240" w:lineRule="auto"/>
              <w:jc w:val="right"/>
              <w:rPr>
                <w:rFonts w:ascii="Times New Roman" w:hAnsi="Times New Roman"/>
                <w:sz w:val="24"/>
                <w:szCs w:val="24"/>
                <w:lang w:val="sq-AL"/>
              </w:rPr>
            </w:pPr>
          </w:p>
          <w:p w14:paraId="4A738838" w14:textId="77777777" w:rsidR="004423F2" w:rsidRDefault="004423F2" w:rsidP="00E464AB">
            <w:pPr>
              <w:spacing w:after="0" w:line="240" w:lineRule="auto"/>
              <w:jc w:val="right"/>
              <w:rPr>
                <w:rFonts w:ascii="Times New Roman" w:hAnsi="Times New Roman"/>
                <w:sz w:val="24"/>
                <w:szCs w:val="24"/>
                <w:lang w:val="sq-AL"/>
              </w:rPr>
            </w:pPr>
          </w:p>
          <w:p w14:paraId="4F31A0DC" w14:textId="77777777" w:rsidR="004423F2" w:rsidRDefault="004423F2" w:rsidP="00E464AB">
            <w:pPr>
              <w:spacing w:after="0" w:line="240" w:lineRule="auto"/>
              <w:jc w:val="right"/>
              <w:rPr>
                <w:rFonts w:ascii="Times New Roman" w:hAnsi="Times New Roman"/>
                <w:sz w:val="24"/>
                <w:szCs w:val="24"/>
                <w:lang w:val="sq-AL"/>
              </w:rPr>
            </w:pPr>
          </w:p>
          <w:p w14:paraId="7AF99FD7" w14:textId="77777777" w:rsidR="004423F2" w:rsidRDefault="004423F2" w:rsidP="00E464AB">
            <w:pPr>
              <w:spacing w:after="0" w:line="240" w:lineRule="auto"/>
              <w:jc w:val="right"/>
              <w:rPr>
                <w:rFonts w:ascii="Times New Roman" w:hAnsi="Times New Roman"/>
                <w:sz w:val="24"/>
                <w:szCs w:val="24"/>
                <w:lang w:val="sq-AL"/>
              </w:rPr>
            </w:pPr>
          </w:p>
          <w:p w14:paraId="058E5567" w14:textId="3DF4FF79" w:rsidR="00D94A83" w:rsidRPr="00E136BC" w:rsidRDefault="00D94A83" w:rsidP="00E464AB">
            <w:pPr>
              <w:spacing w:after="0" w:line="240" w:lineRule="auto"/>
              <w:jc w:val="right"/>
              <w:rPr>
                <w:rFonts w:ascii="Times New Roman" w:hAnsi="Times New Roman"/>
                <w:sz w:val="24"/>
                <w:szCs w:val="24"/>
                <w:lang w:val="sq-AL"/>
              </w:rPr>
            </w:pPr>
            <w:r w:rsidRPr="00E136BC">
              <w:rPr>
                <w:rFonts w:ascii="Times New Roman" w:hAnsi="Times New Roman"/>
                <w:sz w:val="24"/>
                <w:szCs w:val="24"/>
                <w:lang w:val="sq-AL"/>
              </w:rPr>
              <w:t>“</w:t>
            </w:r>
          </w:p>
          <w:p w14:paraId="406F1068" w14:textId="77777777" w:rsidR="00D94A83" w:rsidRPr="00E136BC" w:rsidRDefault="00D94A83" w:rsidP="00E464AB">
            <w:pPr>
              <w:spacing w:after="0" w:line="240" w:lineRule="auto"/>
              <w:jc w:val="both"/>
              <w:rPr>
                <w:rFonts w:ascii="Times New Roman" w:hAnsi="Times New Roman"/>
                <w:sz w:val="24"/>
                <w:szCs w:val="24"/>
                <w:lang w:val="sq-AL"/>
              </w:rPr>
            </w:pPr>
          </w:p>
          <w:p w14:paraId="7FD54443" w14:textId="77777777" w:rsidR="00D94A83" w:rsidRPr="00557535" w:rsidRDefault="00D94A83" w:rsidP="00E464AB">
            <w:pPr>
              <w:spacing w:after="0" w:line="240" w:lineRule="auto"/>
              <w:jc w:val="center"/>
              <w:rPr>
                <w:rFonts w:ascii="Times New Roman" w:hAnsi="Times New Roman"/>
                <w:b/>
                <w:color w:val="000000" w:themeColor="text1"/>
                <w:sz w:val="24"/>
                <w:szCs w:val="24"/>
                <w:lang w:val="sq-AL"/>
              </w:rPr>
            </w:pPr>
          </w:p>
          <w:p w14:paraId="33A8C06B"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lastRenderedPageBreak/>
              <w:t>Neni 8</w:t>
            </w:r>
          </w:p>
          <w:p w14:paraId="6BEA88EF" w14:textId="77777777" w:rsidR="00D94A83" w:rsidRPr="00E136BC" w:rsidRDefault="00D94A83" w:rsidP="00E464AB">
            <w:pPr>
              <w:spacing w:after="0" w:line="240" w:lineRule="auto"/>
              <w:jc w:val="both"/>
              <w:rPr>
                <w:rFonts w:ascii="Times New Roman" w:hAnsi="Times New Roman"/>
                <w:sz w:val="24"/>
                <w:szCs w:val="24"/>
                <w:lang w:val="sq-AL"/>
              </w:rPr>
            </w:pPr>
          </w:p>
          <w:p w14:paraId="1F941E48" w14:textId="69FB54A8"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Pas nenit 13 të Ligjit bazik, shtohe</w:t>
            </w:r>
            <w:r w:rsidR="00B568C6" w:rsidRPr="00557535">
              <w:rPr>
                <w:rFonts w:ascii="Times New Roman" w:hAnsi="Times New Roman"/>
                <w:sz w:val="24"/>
                <w:szCs w:val="24"/>
                <w:lang w:val="sq-AL"/>
              </w:rPr>
              <w:t>t</w:t>
            </w:r>
            <w:r w:rsidRPr="00E136BC">
              <w:rPr>
                <w:rFonts w:ascii="Times New Roman" w:hAnsi="Times New Roman"/>
                <w:sz w:val="24"/>
                <w:szCs w:val="24"/>
                <w:lang w:val="sq-AL"/>
              </w:rPr>
              <w:t xml:space="preserve"> një nen i ri 13/A, si në vijim:</w:t>
            </w:r>
          </w:p>
          <w:p w14:paraId="105A618A" w14:textId="77777777" w:rsidR="00D94A83" w:rsidRPr="00E136BC" w:rsidRDefault="00D94A83" w:rsidP="00E464AB">
            <w:pPr>
              <w:spacing w:after="0" w:line="240" w:lineRule="auto"/>
              <w:jc w:val="both"/>
              <w:rPr>
                <w:rFonts w:ascii="Times New Roman" w:hAnsi="Times New Roman"/>
                <w:sz w:val="24"/>
                <w:szCs w:val="24"/>
                <w:lang w:val="sq-AL"/>
              </w:rPr>
            </w:pPr>
          </w:p>
          <w:p w14:paraId="765C9324"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w:t>
            </w:r>
          </w:p>
          <w:p w14:paraId="5885CC21"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Neni 13/A</w:t>
            </w:r>
          </w:p>
          <w:p w14:paraId="1FF4F82A"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Shkeljet disiplinore</w:t>
            </w:r>
          </w:p>
          <w:p w14:paraId="13E1257F" w14:textId="77777777" w:rsidR="00D94A83" w:rsidRPr="00E136BC" w:rsidRDefault="00D94A83" w:rsidP="00E464AB">
            <w:pPr>
              <w:spacing w:after="0" w:line="240" w:lineRule="auto"/>
              <w:jc w:val="both"/>
              <w:rPr>
                <w:rFonts w:ascii="Times New Roman" w:hAnsi="Times New Roman"/>
                <w:sz w:val="24"/>
                <w:szCs w:val="24"/>
                <w:lang w:val="sq-AL"/>
              </w:rPr>
            </w:pPr>
          </w:p>
          <w:p w14:paraId="3F68427E"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1. Shkeljet disiplinore për anëtarët e Këshillit ndahen në shkelje të lehta disiplinore dhe shkelje të rënda disiplinore.</w:t>
            </w:r>
          </w:p>
          <w:p w14:paraId="1DCBAEF2" w14:textId="77777777" w:rsidR="00D94A83" w:rsidRPr="00E136BC" w:rsidRDefault="00D94A83" w:rsidP="00E464AB">
            <w:pPr>
              <w:spacing w:after="0" w:line="240" w:lineRule="auto"/>
              <w:jc w:val="both"/>
              <w:rPr>
                <w:rFonts w:ascii="Times New Roman" w:hAnsi="Times New Roman"/>
                <w:sz w:val="24"/>
                <w:szCs w:val="24"/>
                <w:lang w:val="sq-AL"/>
              </w:rPr>
            </w:pPr>
          </w:p>
          <w:p w14:paraId="2A034538" w14:textId="77777777" w:rsidR="00D94A83" w:rsidRPr="00E136BC" w:rsidRDefault="00D94A83" w:rsidP="00E464AB">
            <w:pPr>
              <w:spacing w:after="0" w:line="240" w:lineRule="auto"/>
              <w:jc w:val="both"/>
              <w:rPr>
                <w:rFonts w:ascii="Times New Roman" w:hAnsi="Times New Roman"/>
                <w:sz w:val="24"/>
                <w:szCs w:val="24"/>
                <w:lang w:val="sq-AL"/>
              </w:rPr>
            </w:pPr>
          </w:p>
          <w:p w14:paraId="5A833DDF"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2. Anëtari i Këshillit kryen shkelje të lehtë disiplinore nëse:  </w:t>
            </w:r>
          </w:p>
          <w:p w14:paraId="77E98D9E" w14:textId="77777777" w:rsidR="00D94A83" w:rsidRPr="00E136BC" w:rsidRDefault="00D94A83" w:rsidP="00E464AB">
            <w:pPr>
              <w:spacing w:after="0" w:line="240" w:lineRule="auto"/>
              <w:jc w:val="both"/>
              <w:rPr>
                <w:rFonts w:ascii="Times New Roman" w:hAnsi="Times New Roman"/>
                <w:sz w:val="24"/>
                <w:szCs w:val="24"/>
                <w:lang w:val="sq-AL"/>
              </w:rPr>
            </w:pPr>
          </w:p>
          <w:p w14:paraId="55EADF08"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2.1. në vazhdimësi nuk i kryen detyrat zyrtare me kohë, siç kërkohet me ligj;</w:t>
            </w:r>
          </w:p>
          <w:p w14:paraId="2E7B20D5"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44A74693"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604B3BE9" w14:textId="7DE73F88"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 xml:space="preserve">2.2. nuk </w:t>
            </w:r>
            <w:r w:rsidR="006B0097" w:rsidRPr="00557535">
              <w:rPr>
                <w:rFonts w:ascii="Times New Roman" w:hAnsi="Times New Roman"/>
                <w:sz w:val="24"/>
                <w:szCs w:val="24"/>
                <w:lang w:val="sq-AL"/>
              </w:rPr>
              <w:t xml:space="preserve">i </w:t>
            </w:r>
            <w:r w:rsidRPr="00E136BC">
              <w:rPr>
                <w:rFonts w:ascii="Times New Roman" w:hAnsi="Times New Roman"/>
                <w:sz w:val="24"/>
                <w:szCs w:val="24"/>
                <w:lang w:val="sq-AL"/>
              </w:rPr>
              <w:t>respekton rregullat e brendshme të punës së Këshillit ose të komisioneve të tij;</w:t>
            </w:r>
          </w:p>
          <w:p w14:paraId="41463090"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3CC1D2C3" w14:textId="0F6BB9F5"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 xml:space="preserve">2.3. përfshihet në çfarëdo komunikimi </w:t>
            </w:r>
            <w:proofErr w:type="spellStart"/>
            <w:r w:rsidRPr="00E136BC">
              <w:rPr>
                <w:rFonts w:ascii="Times New Roman" w:hAnsi="Times New Roman"/>
                <w:i/>
                <w:iCs/>
                <w:sz w:val="24"/>
                <w:szCs w:val="24"/>
                <w:lang w:val="sq-AL"/>
              </w:rPr>
              <w:t>ex</w:t>
            </w:r>
            <w:proofErr w:type="spellEnd"/>
            <w:r w:rsidR="006B0097" w:rsidRPr="00557535">
              <w:rPr>
                <w:rFonts w:ascii="Times New Roman" w:hAnsi="Times New Roman"/>
                <w:i/>
                <w:iCs/>
                <w:sz w:val="24"/>
                <w:szCs w:val="24"/>
                <w:lang w:val="sq-AL"/>
              </w:rPr>
              <w:t xml:space="preserve"> </w:t>
            </w:r>
            <w:proofErr w:type="spellStart"/>
            <w:r w:rsidRPr="00E136BC">
              <w:rPr>
                <w:rFonts w:ascii="Times New Roman" w:hAnsi="Times New Roman"/>
                <w:i/>
                <w:iCs/>
                <w:sz w:val="24"/>
                <w:szCs w:val="24"/>
                <w:lang w:val="sq-AL"/>
              </w:rPr>
              <w:t>parte</w:t>
            </w:r>
            <w:proofErr w:type="spellEnd"/>
            <w:r w:rsidRPr="00E136BC">
              <w:rPr>
                <w:rFonts w:ascii="Times New Roman" w:hAnsi="Times New Roman"/>
                <w:sz w:val="24"/>
                <w:szCs w:val="24"/>
                <w:lang w:val="sq-AL"/>
              </w:rPr>
              <w:t xml:space="preserve"> me palët e paautorizuara, lidhur me punën e Këshillit;</w:t>
            </w:r>
          </w:p>
          <w:p w14:paraId="72BF637F"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3358E51D"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745A6B9D"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 xml:space="preserve">2.4. përfshihet në sjellje, qoftë kur është në detyrë apo privatisht, të cilat dëmtojnë reputacionin e gjyqësorit ose mund të dëmtojnë besimin e publikut në </w:t>
            </w:r>
            <w:r w:rsidRPr="00E136BC">
              <w:rPr>
                <w:rFonts w:ascii="Times New Roman" w:hAnsi="Times New Roman"/>
                <w:sz w:val="24"/>
                <w:szCs w:val="24"/>
                <w:lang w:val="sq-AL"/>
              </w:rPr>
              <w:lastRenderedPageBreak/>
              <w:t>paanshmërinë ose besueshmërinë e gjyqësorit.</w:t>
            </w:r>
          </w:p>
          <w:p w14:paraId="4BDF5D52" w14:textId="77777777" w:rsidR="00D94A83" w:rsidRPr="00E136BC" w:rsidRDefault="00D94A83" w:rsidP="00E464AB">
            <w:pPr>
              <w:spacing w:after="0" w:line="240" w:lineRule="auto"/>
              <w:jc w:val="both"/>
              <w:rPr>
                <w:rFonts w:ascii="Times New Roman" w:hAnsi="Times New Roman"/>
                <w:sz w:val="24"/>
                <w:szCs w:val="24"/>
                <w:lang w:val="sq-AL"/>
              </w:rPr>
            </w:pPr>
          </w:p>
          <w:p w14:paraId="530BF339"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3. Anëtari i Këshillit kryen shkelje të rëndë disiplinore nëse:</w:t>
            </w:r>
          </w:p>
          <w:p w14:paraId="0C7EA2C8" w14:textId="77777777" w:rsidR="00D94A83" w:rsidRPr="00E136BC" w:rsidRDefault="00D94A83" w:rsidP="00E464AB">
            <w:pPr>
              <w:spacing w:after="0" w:line="240" w:lineRule="auto"/>
              <w:jc w:val="both"/>
              <w:rPr>
                <w:rFonts w:ascii="Times New Roman" w:hAnsi="Times New Roman"/>
                <w:sz w:val="24"/>
                <w:szCs w:val="24"/>
                <w:lang w:val="sq-AL"/>
              </w:rPr>
            </w:pPr>
          </w:p>
          <w:p w14:paraId="71379AA9" w14:textId="52853748"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3.1. nuk merr pjesë në mënyrë të vazhdueshme, për dy herë me radhë, në mbledhjet e Këshillit, pa arsye të vërtetuar për raste shëndetësore apo të angazhimit profesional i cili është planifikuar më herët;</w:t>
            </w:r>
          </w:p>
          <w:p w14:paraId="7D353496"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7D2F4D9C" w14:textId="77777777"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3.2.</w:t>
            </w:r>
            <w:r w:rsidRPr="00E136BC">
              <w:rPr>
                <w:rFonts w:ascii="Times New Roman" w:hAnsi="Times New Roman"/>
                <w:sz w:val="24"/>
                <w:szCs w:val="24"/>
                <w:lang w:val="sq-AL"/>
              </w:rPr>
              <w:tab/>
              <w:t xml:space="preserve"> gjatë kryerjes së detyrave zyrtare, nuk e respekton parimin e pavarësisë ose paanshmërisë së Këshillit, duke vepruar me paragjykime në bazë të racës, ngjyrës, gjinisë, gjuhës, fesë, mendimeve politike ose të tjera, prejardhjes kombëtare apo shoqërore, lidhjes me ndonjë komunitet, pronës, gjendjes ekonomike dhe sociale, orientimit seksual, lindjes, aftësisë së kufizuar ose ndonjë statusi tjetër personal të palës në procedurë;</w:t>
            </w:r>
          </w:p>
          <w:p w14:paraId="1AC141E6"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0309E183"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2D1D009C" w14:textId="32C9B1EA"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3.3.</w:t>
            </w:r>
            <w:r w:rsidRPr="00E136BC">
              <w:rPr>
                <w:rFonts w:ascii="Times New Roman" w:hAnsi="Times New Roman"/>
                <w:sz w:val="24"/>
                <w:szCs w:val="24"/>
                <w:lang w:val="sq-AL"/>
              </w:rPr>
              <w:tab/>
              <w:t xml:space="preserve"> u komunikon personave të paautorizuar informata jopublike të marra gjatë kryerjes së detyrës zyrtare si anëtar i Këshillit;</w:t>
            </w:r>
          </w:p>
          <w:p w14:paraId="4CAD25FC"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2996FFB4"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20DC56FD" w14:textId="7EBB238A"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3.4.</w:t>
            </w:r>
            <w:r w:rsidRPr="00E136BC">
              <w:rPr>
                <w:rFonts w:ascii="Times New Roman" w:hAnsi="Times New Roman"/>
                <w:sz w:val="24"/>
                <w:szCs w:val="24"/>
                <w:lang w:val="sq-AL"/>
              </w:rPr>
              <w:tab/>
              <w:t xml:space="preserve">pranon çfarëdolloj dhurate ose shpërblimi që mund të çojë ose duket se </w:t>
            </w:r>
            <w:r w:rsidRPr="00E136BC">
              <w:rPr>
                <w:rFonts w:ascii="Times New Roman" w:hAnsi="Times New Roman"/>
                <w:sz w:val="24"/>
                <w:szCs w:val="24"/>
                <w:lang w:val="sq-AL"/>
              </w:rPr>
              <w:lastRenderedPageBreak/>
              <w:t>çon në ndikim të paligjshëm në vendimet dhe veprimet zyrtare;</w:t>
            </w:r>
          </w:p>
          <w:p w14:paraId="4001DD09"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228973CB" w14:textId="77777777"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3.5.</w:t>
            </w:r>
            <w:r w:rsidRPr="00E136BC">
              <w:rPr>
                <w:rFonts w:ascii="Times New Roman" w:hAnsi="Times New Roman"/>
                <w:sz w:val="24"/>
                <w:szCs w:val="24"/>
                <w:lang w:val="sq-AL"/>
              </w:rPr>
              <w:tab/>
              <w:t>keqpërdor pozitën zyrtare në çfarëdo forme për përfitime të paligjshme për veten ose personat e tjerë ose për qëllime tjera në kundërshtim me ligjin;</w:t>
            </w:r>
          </w:p>
          <w:p w14:paraId="0E2BFE34"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48C3C0FF" w14:textId="77777777"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3.6.</w:t>
            </w:r>
            <w:r w:rsidRPr="00E136BC">
              <w:rPr>
                <w:rFonts w:ascii="Times New Roman" w:hAnsi="Times New Roman"/>
                <w:sz w:val="24"/>
                <w:szCs w:val="24"/>
                <w:lang w:val="sq-AL"/>
              </w:rPr>
              <w:tab/>
              <w:t>ndërhyn në veprimet e gjyqtarëve apo zyrtarëve të tjerë me qëllim të ndikimit në aktivitetet dhe vendimet e tyre në çfarëdo mënyre të ndaluar me ligj;</w:t>
            </w:r>
          </w:p>
          <w:p w14:paraId="18CFC1A5"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75448399"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6079684F" w14:textId="6C4F548C"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3.7.</w:t>
            </w:r>
            <w:r w:rsidRPr="00E136BC">
              <w:rPr>
                <w:rFonts w:ascii="Times New Roman" w:hAnsi="Times New Roman"/>
                <w:sz w:val="24"/>
                <w:szCs w:val="24"/>
                <w:lang w:val="sq-AL"/>
              </w:rPr>
              <w:tab/>
              <w:t>bën deklarata publike gjatë procedurave që janë duke u zhvilluar e të cilat mund ose duket se ndikojnë negativisht në gjykim të drejtë dhe trajtim të barabartë të palëve në procedurë</w:t>
            </w:r>
            <w:r w:rsidR="00F60E48" w:rsidRPr="00557535">
              <w:rPr>
                <w:rFonts w:ascii="Times New Roman" w:hAnsi="Times New Roman"/>
                <w:sz w:val="24"/>
                <w:szCs w:val="24"/>
                <w:lang w:val="sq-AL"/>
              </w:rPr>
              <w:t>,</w:t>
            </w:r>
            <w:r w:rsidRPr="00E136BC">
              <w:rPr>
                <w:rFonts w:ascii="Times New Roman" w:hAnsi="Times New Roman"/>
                <w:sz w:val="24"/>
                <w:szCs w:val="24"/>
                <w:lang w:val="sq-AL"/>
              </w:rPr>
              <w:t xml:space="preserve"> ose të cilat mund të dëmtojnë besueshmërinë dhe reputacionin e gjykatës os</w:t>
            </w:r>
            <w:r w:rsidR="00C820CD" w:rsidRPr="00557535">
              <w:rPr>
                <w:rFonts w:ascii="Times New Roman" w:hAnsi="Times New Roman"/>
                <w:sz w:val="24"/>
                <w:szCs w:val="24"/>
                <w:lang w:val="sq-AL"/>
              </w:rPr>
              <w:t>e</w:t>
            </w:r>
            <w:r w:rsidRPr="00E136BC">
              <w:rPr>
                <w:rFonts w:ascii="Times New Roman" w:hAnsi="Times New Roman"/>
                <w:sz w:val="24"/>
                <w:szCs w:val="24"/>
                <w:lang w:val="sq-AL"/>
              </w:rPr>
              <w:t xml:space="preserve"> Këshillit, apo i komunikon informata publikut rreth dëshmive dhe vendimeve që kanë të bëjnë me ndonjë rast, përveç nëse zbulimi i një informacioni të tillë kërkohet me ligj;</w:t>
            </w:r>
          </w:p>
          <w:p w14:paraId="2CA395E9" w14:textId="77777777" w:rsidR="00D94A83" w:rsidRPr="00E136BC" w:rsidRDefault="00D94A83" w:rsidP="00E464AB">
            <w:pPr>
              <w:spacing w:after="0" w:line="240" w:lineRule="auto"/>
              <w:jc w:val="both"/>
              <w:rPr>
                <w:rFonts w:ascii="Times New Roman" w:hAnsi="Times New Roman"/>
                <w:sz w:val="24"/>
                <w:szCs w:val="24"/>
                <w:lang w:val="sq-AL"/>
              </w:rPr>
            </w:pPr>
          </w:p>
          <w:p w14:paraId="1ABAE51D" w14:textId="3A6B82F5"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3.8.</w:t>
            </w:r>
            <w:r w:rsidRPr="00E136BC">
              <w:rPr>
                <w:rFonts w:ascii="Times New Roman" w:hAnsi="Times New Roman"/>
                <w:sz w:val="24"/>
                <w:szCs w:val="24"/>
                <w:lang w:val="sq-AL"/>
              </w:rPr>
              <w:tab/>
              <w:t xml:space="preserve">kryen ndonjë funksion, detyrë ose shërbim, merr ndonjë përgjegjësi ose angazhohet në ndonjë aktivitet, </w:t>
            </w:r>
            <w:proofErr w:type="spellStart"/>
            <w:r w:rsidRPr="00E136BC">
              <w:rPr>
                <w:rFonts w:ascii="Times New Roman" w:hAnsi="Times New Roman"/>
                <w:sz w:val="24"/>
                <w:szCs w:val="24"/>
                <w:lang w:val="sq-AL"/>
              </w:rPr>
              <w:t>kandidon</w:t>
            </w:r>
            <w:proofErr w:type="spellEnd"/>
            <w:r w:rsidRPr="00E136BC">
              <w:rPr>
                <w:rFonts w:ascii="Times New Roman" w:hAnsi="Times New Roman"/>
                <w:sz w:val="24"/>
                <w:szCs w:val="24"/>
                <w:lang w:val="sq-AL"/>
              </w:rPr>
              <w:t xml:space="preserve"> ose zgjidhet në ndonjë funksion apo detyrë që është në kundërshtim me detyrat si anëtar i Këshillit sipas </w:t>
            </w:r>
            <w:r w:rsidR="006B0097" w:rsidRPr="00557535">
              <w:rPr>
                <w:rFonts w:ascii="Times New Roman" w:hAnsi="Times New Roman"/>
                <w:sz w:val="24"/>
                <w:szCs w:val="24"/>
                <w:lang w:val="sq-AL"/>
              </w:rPr>
              <w:t>K</w:t>
            </w:r>
            <w:r w:rsidRPr="00E136BC">
              <w:rPr>
                <w:rFonts w:ascii="Times New Roman" w:hAnsi="Times New Roman"/>
                <w:sz w:val="24"/>
                <w:szCs w:val="24"/>
                <w:lang w:val="sq-AL"/>
              </w:rPr>
              <w:t>ushtetutës apo legjislacionit në fuqi;</w:t>
            </w:r>
          </w:p>
          <w:p w14:paraId="0EF4385E" w14:textId="77777777" w:rsidR="00D94A83" w:rsidRPr="00E136BC" w:rsidRDefault="00D94A83" w:rsidP="00E464AB">
            <w:pPr>
              <w:spacing w:after="0" w:line="240" w:lineRule="auto"/>
              <w:jc w:val="both"/>
              <w:rPr>
                <w:rFonts w:ascii="Times New Roman" w:hAnsi="Times New Roman"/>
                <w:sz w:val="24"/>
                <w:szCs w:val="24"/>
                <w:lang w:val="sq-AL"/>
              </w:rPr>
            </w:pPr>
          </w:p>
          <w:p w14:paraId="4A2335C8" w14:textId="498BD3D6" w:rsidR="00D94A83" w:rsidRPr="00E136BC" w:rsidRDefault="00D94A83" w:rsidP="00E464AB">
            <w:pPr>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lastRenderedPageBreak/>
              <w:t>3.9.</w:t>
            </w:r>
            <w:r w:rsidRPr="00E136BC">
              <w:rPr>
                <w:rFonts w:ascii="Times New Roman" w:hAnsi="Times New Roman"/>
                <w:sz w:val="24"/>
                <w:szCs w:val="24"/>
                <w:lang w:val="sq-AL"/>
              </w:rPr>
              <w:tab/>
              <w:t>ofron informata të rrejshme ose çorientuese në çështjet që ndërlidhen me procedurat administrative apo gjyqësore;</w:t>
            </w:r>
          </w:p>
          <w:p w14:paraId="43D30602" w14:textId="77777777" w:rsidR="00D94A83" w:rsidRPr="00E136BC" w:rsidRDefault="00D94A83" w:rsidP="00E464AB">
            <w:pPr>
              <w:spacing w:after="0" w:line="240" w:lineRule="auto"/>
              <w:ind w:left="240"/>
              <w:jc w:val="both"/>
              <w:rPr>
                <w:rFonts w:ascii="Times New Roman" w:hAnsi="Times New Roman"/>
                <w:sz w:val="24"/>
                <w:szCs w:val="24"/>
                <w:lang w:val="sq-AL"/>
              </w:rPr>
            </w:pPr>
          </w:p>
          <w:p w14:paraId="119A5817" w14:textId="77777777" w:rsidR="00D94A83" w:rsidRPr="00E136BC" w:rsidRDefault="00D94A83" w:rsidP="00E464AB">
            <w:pPr>
              <w:tabs>
                <w:tab w:val="left" w:pos="870"/>
              </w:tabs>
              <w:spacing w:after="0" w:line="240" w:lineRule="auto"/>
              <w:ind w:left="240"/>
              <w:jc w:val="both"/>
              <w:rPr>
                <w:rFonts w:ascii="Times New Roman" w:hAnsi="Times New Roman"/>
                <w:sz w:val="24"/>
                <w:szCs w:val="24"/>
                <w:lang w:val="sq-AL"/>
              </w:rPr>
            </w:pPr>
            <w:r w:rsidRPr="00E136BC">
              <w:rPr>
                <w:rFonts w:ascii="Times New Roman" w:hAnsi="Times New Roman"/>
                <w:sz w:val="24"/>
                <w:szCs w:val="24"/>
                <w:lang w:val="sq-AL"/>
              </w:rPr>
              <w:t>3.10.</w:t>
            </w:r>
            <w:r w:rsidRPr="00E136BC">
              <w:rPr>
                <w:rFonts w:ascii="Times New Roman" w:hAnsi="Times New Roman"/>
                <w:sz w:val="24"/>
                <w:szCs w:val="24"/>
                <w:lang w:val="sq-AL"/>
              </w:rPr>
              <w:tab/>
              <w:t xml:space="preserve">anëtarësohet në ndonjë subjekt politik, ose ndonjë organizatë tjetër politike, kërkon ose mban ndonjë post politik, </w:t>
            </w:r>
            <w:proofErr w:type="spellStart"/>
            <w:r w:rsidRPr="00E136BC">
              <w:rPr>
                <w:rFonts w:ascii="Times New Roman" w:hAnsi="Times New Roman"/>
                <w:sz w:val="24"/>
                <w:szCs w:val="24"/>
                <w:lang w:val="sq-AL"/>
              </w:rPr>
              <w:t>kandidon</w:t>
            </w:r>
            <w:proofErr w:type="spellEnd"/>
            <w:r w:rsidRPr="00E136BC">
              <w:rPr>
                <w:rFonts w:ascii="Times New Roman" w:hAnsi="Times New Roman"/>
                <w:sz w:val="24"/>
                <w:szCs w:val="24"/>
                <w:lang w:val="sq-AL"/>
              </w:rPr>
              <w:t xml:space="preserve"> ose zgjidhet në ndonjë post politik, apo angazhohet në ndonjë aktivitet politik.</w:t>
            </w:r>
          </w:p>
          <w:p w14:paraId="69322A44" w14:textId="77777777" w:rsidR="00D94A83" w:rsidRPr="00E136BC" w:rsidRDefault="00D94A83" w:rsidP="00E464AB">
            <w:pPr>
              <w:spacing w:after="0" w:line="240" w:lineRule="auto"/>
              <w:jc w:val="both"/>
              <w:rPr>
                <w:rFonts w:ascii="Times New Roman" w:hAnsi="Times New Roman"/>
                <w:sz w:val="24"/>
                <w:szCs w:val="24"/>
                <w:lang w:val="sq-AL"/>
              </w:rPr>
            </w:pPr>
          </w:p>
          <w:p w14:paraId="448C7095"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4. Për shkelje të lehta disiplinore, anëtarit të Këshillit i shqiptohet vërejtje me shkrim.</w:t>
            </w:r>
          </w:p>
          <w:p w14:paraId="5AC7E3F6" w14:textId="77777777" w:rsidR="00D94A83" w:rsidRPr="00E136BC" w:rsidRDefault="00D94A83" w:rsidP="00E464AB">
            <w:pPr>
              <w:spacing w:after="0" w:line="240" w:lineRule="auto"/>
              <w:jc w:val="both"/>
              <w:rPr>
                <w:rFonts w:ascii="Times New Roman" w:hAnsi="Times New Roman"/>
                <w:sz w:val="24"/>
                <w:szCs w:val="24"/>
                <w:lang w:val="sq-AL"/>
              </w:rPr>
            </w:pPr>
          </w:p>
          <w:p w14:paraId="41813A6B" w14:textId="77777777" w:rsidR="00D94A83" w:rsidRPr="00E136BC" w:rsidRDefault="00D94A83" w:rsidP="00E464AB">
            <w:pPr>
              <w:spacing w:after="0" w:line="240" w:lineRule="auto"/>
              <w:jc w:val="both"/>
              <w:rPr>
                <w:rFonts w:ascii="Times New Roman" w:hAnsi="Times New Roman"/>
                <w:sz w:val="24"/>
                <w:szCs w:val="24"/>
                <w:lang w:val="sq-AL"/>
              </w:rPr>
            </w:pPr>
          </w:p>
          <w:p w14:paraId="15AB03D9"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5. Për shkelje të rënda disiplinore, anëtarit të Këshillit i shqiptohet masa e shkarkimit nga funksioni.</w:t>
            </w:r>
          </w:p>
          <w:p w14:paraId="5CBF61AA" w14:textId="77777777" w:rsidR="00D94A83" w:rsidRPr="00E136BC" w:rsidRDefault="00D94A83" w:rsidP="00E464AB">
            <w:pPr>
              <w:spacing w:after="0" w:line="240" w:lineRule="auto"/>
              <w:jc w:val="both"/>
              <w:rPr>
                <w:rFonts w:ascii="Times New Roman" w:hAnsi="Times New Roman"/>
                <w:sz w:val="24"/>
                <w:szCs w:val="24"/>
                <w:lang w:val="sq-AL"/>
              </w:rPr>
            </w:pPr>
          </w:p>
          <w:p w14:paraId="35129BB0" w14:textId="144A82A0"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6. Nëse një anëtar i Këshillit, pas kryerjes së dy (2) shkeljeve të lehta disiplinore, kryen përsëri një shkelje të lehtë disiplinore, ajo shkelje konsiderohet shkelje e rëndë disiplinore sipas këtij </w:t>
            </w:r>
            <w:r w:rsidR="006B0097" w:rsidRPr="00557535">
              <w:rPr>
                <w:rFonts w:ascii="Times New Roman" w:hAnsi="Times New Roman"/>
                <w:sz w:val="24"/>
                <w:szCs w:val="24"/>
                <w:lang w:val="sq-AL"/>
              </w:rPr>
              <w:t>L</w:t>
            </w:r>
            <w:r w:rsidRPr="00E136BC">
              <w:rPr>
                <w:rFonts w:ascii="Times New Roman" w:hAnsi="Times New Roman"/>
                <w:sz w:val="24"/>
                <w:szCs w:val="24"/>
                <w:lang w:val="sq-AL"/>
              </w:rPr>
              <w:t>igji.</w:t>
            </w:r>
          </w:p>
          <w:p w14:paraId="25EB7C1E" w14:textId="77777777" w:rsidR="00D94A83" w:rsidRPr="00557535" w:rsidRDefault="00D94A83" w:rsidP="00E464AB">
            <w:pPr>
              <w:spacing w:after="0" w:line="240" w:lineRule="auto"/>
              <w:jc w:val="center"/>
              <w:rPr>
                <w:rFonts w:ascii="Times New Roman" w:hAnsi="Times New Roman"/>
                <w:b/>
                <w:color w:val="000000" w:themeColor="text1"/>
                <w:sz w:val="24"/>
                <w:szCs w:val="24"/>
                <w:lang w:val="sq-AL"/>
              </w:rPr>
            </w:pPr>
          </w:p>
          <w:p w14:paraId="560541D2" w14:textId="77777777" w:rsidR="00D94A83" w:rsidRPr="00E136BC" w:rsidRDefault="00D94A83" w:rsidP="00E464AB">
            <w:pPr>
              <w:spacing w:after="0" w:line="240" w:lineRule="auto"/>
              <w:jc w:val="right"/>
              <w:rPr>
                <w:rFonts w:ascii="Times New Roman" w:hAnsi="Times New Roman"/>
                <w:sz w:val="24"/>
                <w:szCs w:val="24"/>
                <w:lang w:val="sq-AL"/>
              </w:rPr>
            </w:pPr>
            <w:r w:rsidRPr="00E136BC">
              <w:rPr>
                <w:rFonts w:ascii="Times New Roman" w:hAnsi="Times New Roman"/>
                <w:sz w:val="24"/>
                <w:szCs w:val="24"/>
                <w:lang w:val="sq-AL"/>
              </w:rPr>
              <w:t>“</w:t>
            </w:r>
          </w:p>
          <w:p w14:paraId="22BAF49A" w14:textId="77777777" w:rsidR="00D94A83" w:rsidRPr="00557535" w:rsidRDefault="00D94A83" w:rsidP="00E464AB">
            <w:pPr>
              <w:spacing w:after="0" w:line="240" w:lineRule="auto"/>
              <w:jc w:val="center"/>
              <w:rPr>
                <w:rFonts w:ascii="Times New Roman" w:hAnsi="Times New Roman"/>
                <w:b/>
                <w:color w:val="000000" w:themeColor="text1"/>
                <w:sz w:val="24"/>
                <w:szCs w:val="24"/>
                <w:lang w:val="sq-AL"/>
              </w:rPr>
            </w:pPr>
          </w:p>
          <w:p w14:paraId="79466D37"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9</w:t>
            </w:r>
          </w:p>
          <w:p w14:paraId="1DD8DCCE"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239B8E33"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1.Neni 19, paragrafi 2 i Ligjit bazik riformulohet si në vijim:</w:t>
            </w:r>
          </w:p>
          <w:p w14:paraId="21AAF952" w14:textId="77777777" w:rsidR="00D94A83" w:rsidRPr="00E136BC" w:rsidRDefault="00D94A83" w:rsidP="00E464AB">
            <w:pPr>
              <w:spacing w:after="0" w:line="240" w:lineRule="auto"/>
              <w:rPr>
                <w:rFonts w:ascii="Times New Roman" w:hAnsi="Times New Roman"/>
                <w:bCs/>
                <w:color w:val="000000" w:themeColor="text1"/>
                <w:sz w:val="24"/>
                <w:szCs w:val="24"/>
                <w:lang w:val="sq-AL"/>
              </w:rPr>
            </w:pPr>
          </w:p>
          <w:p w14:paraId="372B7A82" w14:textId="582E8A26" w:rsidR="00D94A83" w:rsidRPr="00E136BC" w:rsidRDefault="00D94A83" w:rsidP="00E464AB">
            <w:pPr>
              <w:spacing w:after="0" w:line="240" w:lineRule="auto"/>
              <w:ind w:left="515"/>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“2. Komision</w:t>
            </w:r>
            <w:r w:rsidR="00F60E48" w:rsidRPr="00E136BC">
              <w:rPr>
                <w:rFonts w:ascii="Times New Roman" w:hAnsi="Times New Roman"/>
                <w:bCs/>
                <w:color w:val="000000" w:themeColor="text1"/>
                <w:sz w:val="24"/>
                <w:szCs w:val="24"/>
                <w:lang w:val="sq-AL"/>
              </w:rPr>
              <w:t>i</w:t>
            </w:r>
            <w:r w:rsidRPr="00E136BC">
              <w:rPr>
                <w:rFonts w:ascii="Times New Roman" w:hAnsi="Times New Roman"/>
                <w:bCs/>
                <w:color w:val="000000" w:themeColor="text1"/>
                <w:sz w:val="24"/>
                <w:szCs w:val="24"/>
                <w:lang w:val="sq-AL"/>
              </w:rPr>
              <w:t xml:space="preserve"> i përbërë nga tre (3) anëtarë, një (1) nga të cilët duhet të jetë anëtar gjyqtar i Këshillit, një (1) tjetër </w:t>
            </w:r>
            <w:r w:rsidRPr="00E136BC">
              <w:rPr>
                <w:rFonts w:ascii="Times New Roman" w:hAnsi="Times New Roman"/>
                <w:bCs/>
                <w:color w:val="000000" w:themeColor="text1"/>
                <w:sz w:val="24"/>
                <w:szCs w:val="24"/>
                <w:lang w:val="sq-AL"/>
              </w:rPr>
              <w:lastRenderedPageBreak/>
              <w:t xml:space="preserve">anëtar </w:t>
            </w:r>
            <w:proofErr w:type="spellStart"/>
            <w:r w:rsidRPr="00E136BC">
              <w:rPr>
                <w:rFonts w:ascii="Times New Roman" w:hAnsi="Times New Roman"/>
                <w:bCs/>
                <w:color w:val="000000" w:themeColor="text1"/>
                <w:sz w:val="24"/>
                <w:szCs w:val="24"/>
                <w:lang w:val="sq-AL"/>
              </w:rPr>
              <w:t>jogjyqtar</w:t>
            </w:r>
            <w:proofErr w:type="spellEnd"/>
            <w:r w:rsidRPr="00E136BC">
              <w:rPr>
                <w:rFonts w:ascii="Times New Roman" w:hAnsi="Times New Roman"/>
                <w:bCs/>
                <w:color w:val="000000" w:themeColor="text1"/>
                <w:sz w:val="24"/>
                <w:szCs w:val="24"/>
                <w:lang w:val="sq-AL"/>
              </w:rPr>
              <w:t xml:space="preserve"> i Këshillit, si dhe një (1) anëtar  nga radhët e gjyqtarëve, i themeluar nga Këshilli, vendos për masat disiplinore, përfshirë pezullimin dhe shkarkimin e cilitdo anëtar të Këshillit. Komisioni mbështetet nga Nj</w:t>
            </w:r>
            <w:r w:rsidRPr="00E136BC">
              <w:rPr>
                <w:rFonts w:ascii="Times New Roman" w:hAnsi="Times New Roman"/>
                <w:sz w:val="24"/>
                <w:szCs w:val="24"/>
                <w:lang w:val="sq-AL"/>
              </w:rPr>
              <w:t>ë</w:t>
            </w:r>
            <w:r w:rsidRPr="00E136BC">
              <w:rPr>
                <w:rFonts w:ascii="Times New Roman" w:hAnsi="Times New Roman"/>
                <w:bCs/>
                <w:color w:val="000000" w:themeColor="text1"/>
                <w:sz w:val="24"/>
                <w:szCs w:val="24"/>
                <w:lang w:val="sq-AL"/>
              </w:rPr>
              <w:t>s</w:t>
            </w:r>
            <w:r w:rsidR="006B0097" w:rsidRPr="00E136BC">
              <w:rPr>
                <w:rFonts w:ascii="Times New Roman" w:hAnsi="Times New Roman"/>
                <w:bCs/>
                <w:color w:val="000000" w:themeColor="text1"/>
                <w:sz w:val="24"/>
                <w:szCs w:val="24"/>
                <w:lang w:val="sq-AL"/>
              </w:rPr>
              <w:t>i</w:t>
            </w:r>
            <w:r w:rsidRPr="00E136BC">
              <w:rPr>
                <w:rFonts w:ascii="Times New Roman" w:hAnsi="Times New Roman"/>
                <w:bCs/>
                <w:color w:val="000000" w:themeColor="text1"/>
                <w:sz w:val="24"/>
                <w:szCs w:val="24"/>
                <w:lang w:val="sq-AL"/>
              </w:rPr>
              <w:t>a p</w:t>
            </w:r>
            <w:r w:rsidRPr="00E136BC">
              <w:rPr>
                <w:rFonts w:ascii="Times New Roman" w:hAnsi="Times New Roman"/>
                <w:sz w:val="24"/>
                <w:szCs w:val="24"/>
                <w:lang w:val="sq-AL"/>
              </w:rPr>
              <w:t>ë</w:t>
            </w:r>
            <w:r w:rsidRPr="00E136BC">
              <w:rPr>
                <w:rFonts w:ascii="Times New Roman" w:hAnsi="Times New Roman"/>
                <w:bCs/>
                <w:color w:val="000000" w:themeColor="text1"/>
                <w:sz w:val="24"/>
                <w:szCs w:val="24"/>
                <w:lang w:val="sq-AL"/>
              </w:rPr>
              <w:t>r Inspektim dhe Verifikim n</w:t>
            </w:r>
            <w:r w:rsidRPr="00E136BC">
              <w:rPr>
                <w:rFonts w:ascii="Times New Roman" w:hAnsi="Times New Roman"/>
                <w:sz w:val="24"/>
                <w:szCs w:val="24"/>
                <w:lang w:val="sq-AL"/>
              </w:rPr>
              <w:t>ë</w:t>
            </w:r>
            <w:r w:rsidRPr="00E136BC">
              <w:rPr>
                <w:rFonts w:ascii="Times New Roman" w:hAnsi="Times New Roman"/>
                <w:bCs/>
                <w:color w:val="000000" w:themeColor="text1"/>
                <w:sz w:val="24"/>
                <w:szCs w:val="24"/>
                <w:lang w:val="sq-AL"/>
              </w:rPr>
              <w:t xml:space="preserve"> kuad</w:t>
            </w:r>
            <w:r w:rsidRPr="00E136BC">
              <w:rPr>
                <w:rFonts w:ascii="Times New Roman" w:hAnsi="Times New Roman"/>
                <w:sz w:val="24"/>
                <w:szCs w:val="24"/>
                <w:lang w:val="sq-AL"/>
              </w:rPr>
              <w:t>ër të</w:t>
            </w:r>
            <w:r w:rsidRPr="00E136BC">
              <w:rPr>
                <w:rFonts w:ascii="Times New Roman" w:hAnsi="Times New Roman"/>
                <w:bCs/>
                <w:color w:val="000000" w:themeColor="text1"/>
                <w:sz w:val="24"/>
                <w:szCs w:val="24"/>
                <w:lang w:val="sq-AL"/>
              </w:rPr>
              <w:t xml:space="preserve"> K</w:t>
            </w:r>
            <w:r w:rsidRPr="00E136BC">
              <w:rPr>
                <w:rFonts w:ascii="Times New Roman" w:hAnsi="Times New Roman"/>
                <w:sz w:val="24"/>
                <w:szCs w:val="24"/>
                <w:lang w:val="sq-AL"/>
              </w:rPr>
              <w:t>ëshillit</w:t>
            </w:r>
            <w:r w:rsidRPr="00E136BC">
              <w:rPr>
                <w:rFonts w:ascii="Times New Roman" w:hAnsi="Times New Roman"/>
                <w:bCs/>
                <w:color w:val="000000" w:themeColor="text1"/>
                <w:sz w:val="24"/>
                <w:szCs w:val="24"/>
                <w:lang w:val="sq-AL"/>
              </w:rPr>
              <w:t xml:space="preserve">. </w:t>
            </w:r>
          </w:p>
          <w:p w14:paraId="1A079E27" w14:textId="77777777" w:rsidR="00D94A83" w:rsidRPr="00E136BC" w:rsidRDefault="00D94A83" w:rsidP="00E464AB">
            <w:pPr>
              <w:spacing w:after="0" w:line="240" w:lineRule="auto"/>
              <w:ind w:left="515"/>
              <w:jc w:val="both"/>
              <w:rPr>
                <w:rFonts w:ascii="Times New Roman" w:hAnsi="Times New Roman"/>
                <w:bCs/>
                <w:color w:val="000000" w:themeColor="text1"/>
                <w:sz w:val="24"/>
                <w:szCs w:val="24"/>
                <w:lang w:val="sq-AL"/>
              </w:rPr>
            </w:pPr>
          </w:p>
          <w:p w14:paraId="314AF83D"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24220D3C"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49627ECD"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2. Pas nenit 19, paragrafit 3 të Ligjit bazik shtohet paragraf i ri 3.a. si në vijim:</w:t>
            </w:r>
          </w:p>
          <w:p w14:paraId="62A76DAA"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4C2701E0" w14:textId="77777777" w:rsidR="00D94A83" w:rsidRPr="00E136BC" w:rsidRDefault="00D94A83" w:rsidP="00E464AB">
            <w:pPr>
              <w:spacing w:after="0" w:line="240" w:lineRule="auto"/>
              <w:jc w:val="both"/>
              <w:rPr>
                <w:rFonts w:ascii="Times New Roman" w:hAnsi="Times New Roman"/>
                <w:bCs/>
                <w:color w:val="000000" w:themeColor="text1"/>
                <w:sz w:val="24"/>
                <w:szCs w:val="24"/>
                <w:lang w:val="sq-AL"/>
              </w:rPr>
            </w:pPr>
          </w:p>
          <w:p w14:paraId="0F7FD687" w14:textId="0C76C553" w:rsidR="00D94A83" w:rsidRPr="00E136BC" w:rsidRDefault="00D94A83" w:rsidP="00E464AB">
            <w:pPr>
              <w:spacing w:after="0" w:line="240" w:lineRule="auto"/>
              <w:ind w:left="515"/>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3.a. Procedura hetimore e zhvilluar nga panelet disiplinore për gjyqtarë në </w:t>
            </w:r>
            <w:r w:rsidR="006B0097" w:rsidRPr="00E136BC">
              <w:rPr>
                <w:rFonts w:ascii="Times New Roman" w:hAnsi="Times New Roman"/>
                <w:bCs/>
                <w:color w:val="000000" w:themeColor="text1"/>
                <w:sz w:val="24"/>
                <w:szCs w:val="24"/>
                <w:lang w:val="sq-AL"/>
              </w:rPr>
              <w:t>L</w:t>
            </w:r>
            <w:r w:rsidRPr="00E136BC">
              <w:rPr>
                <w:rFonts w:ascii="Times New Roman" w:hAnsi="Times New Roman"/>
                <w:bCs/>
                <w:color w:val="000000" w:themeColor="text1"/>
                <w:sz w:val="24"/>
                <w:szCs w:val="24"/>
                <w:lang w:val="sq-AL"/>
              </w:rPr>
              <w:t xml:space="preserve">igjin në fuqi për përgjegjësinë disiplinore të gjyqtarëve, si dhe të drejtat dhe detyrimet e subjektit disiplinor nga ai ligj, zbatohen </w:t>
            </w:r>
            <w:proofErr w:type="spellStart"/>
            <w:r w:rsidRPr="00E136BC">
              <w:rPr>
                <w:rFonts w:ascii="Times New Roman" w:hAnsi="Times New Roman"/>
                <w:bCs/>
                <w:color w:val="000000" w:themeColor="text1"/>
                <w:sz w:val="24"/>
                <w:szCs w:val="24"/>
                <w:lang w:val="sq-AL"/>
              </w:rPr>
              <w:t>përshtatshmërisht</w:t>
            </w:r>
            <w:proofErr w:type="spellEnd"/>
            <w:r w:rsidRPr="00E136BC">
              <w:rPr>
                <w:rFonts w:ascii="Times New Roman" w:hAnsi="Times New Roman"/>
                <w:bCs/>
                <w:color w:val="000000" w:themeColor="text1"/>
                <w:sz w:val="24"/>
                <w:szCs w:val="24"/>
                <w:lang w:val="sq-AL"/>
              </w:rPr>
              <w:t xml:space="preserve"> gjatë zbatimit të procedurës hetimore disiplinore për anëtarët e Këshillit.</w:t>
            </w:r>
          </w:p>
          <w:p w14:paraId="3655BEF4" w14:textId="77777777" w:rsidR="00D94A83" w:rsidRPr="00E136BC" w:rsidRDefault="00D94A83" w:rsidP="00E464AB">
            <w:pPr>
              <w:spacing w:after="0" w:line="240" w:lineRule="auto"/>
              <w:rPr>
                <w:rFonts w:ascii="Times New Roman" w:hAnsi="Times New Roman"/>
                <w:b/>
                <w:color w:val="000000" w:themeColor="text1"/>
                <w:sz w:val="24"/>
                <w:szCs w:val="24"/>
                <w:lang w:val="sq-AL"/>
              </w:rPr>
            </w:pPr>
          </w:p>
          <w:p w14:paraId="128B5C2D" w14:textId="4CC62DDE" w:rsidR="00D94A83" w:rsidRDefault="00D94A83" w:rsidP="00E464AB">
            <w:pPr>
              <w:spacing w:after="0" w:line="240" w:lineRule="auto"/>
              <w:jc w:val="center"/>
              <w:rPr>
                <w:rFonts w:ascii="Times New Roman" w:hAnsi="Times New Roman"/>
                <w:b/>
                <w:color w:val="000000" w:themeColor="text1"/>
                <w:sz w:val="24"/>
                <w:szCs w:val="24"/>
                <w:lang w:val="sq-AL"/>
              </w:rPr>
            </w:pPr>
          </w:p>
          <w:p w14:paraId="69DA704B" w14:textId="7C12D47E" w:rsidR="004423F2" w:rsidRDefault="004423F2" w:rsidP="00E464AB">
            <w:pPr>
              <w:spacing w:after="0" w:line="240" w:lineRule="auto"/>
              <w:jc w:val="center"/>
              <w:rPr>
                <w:rFonts w:ascii="Times New Roman" w:hAnsi="Times New Roman"/>
                <w:b/>
                <w:color w:val="000000" w:themeColor="text1"/>
                <w:sz w:val="24"/>
                <w:szCs w:val="24"/>
                <w:lang w:val="sq-AL"/>
              </w:rPr>
            </w:pPr>
          </w:p>
          <w:p w14:paraId="796EF183" w14:textId="303425A7" w:rsidR="004423F2" w:rsidRDefault="004423F2" w:rsidP="00E464AB">
            <w:pPr>
              <w:spacing w:after="0" w:line="240" w:lineRule="auto"/>
              <w:jc w:val="center"/>
              <w:rPr>
                <w:rFonts w:ascii="Times New Roman" w:hAnsi="Times New Roman"/>
                <w:b/>
                <w:color w:val="000000" w:themeColor="text1"/>
                <w:sz w:val="24"/>
                <w:szCs w:val="24"/>
                <w:lang w:val="sq-AL"/>
              </w:rPr>
            </w:pPr>
          </w:p>
          <w:p w14:paraId="5B954345" w14:textId="08429279" w:rsidR="004423F2" w:rsidRDefault="004423F2" w:rsidP="00E464AB">
            <w:pPr>
              <w:spacing w:after="0" w:line="240" w:lineRule="auto"/>
              <w:jc w:val="center"/>
              <w:rPr>
                <w:rFonts w:ascii="Times New Roman" w:hAnsi="Times New Roman"/>
                <w:b/>
                <w:color w:val="000000" w:themeColor="text1"/>
                <w:sz w:val="24"/>
                <w:szCs w:val="24"/>
                <w:lang w:val="sq-AL"/>
              </w:rPr>
            </w:pPr>
          </w:p>
          <w:p w14:paraId="7CF9EEB7" w14:textId="1B47DC9E" w:rsidR="004423F2" w:rsidRDefault="004423F2" w:rsidP="00E464AB">
            <w:pPr>
              <w:spacing w:after="0" w:line="240" w:lineRule="auto"/>
              <w:jc w:val="center"/>
              <w:rPr>
                <w:rFonts w:ascii="Times New Roman" w:hAnsi="Times New Roman"/>
                <w:b/>
                <w:color w:val="000000" w:themeColor="text1"/>
                <w:sz w:val="24"/>
                <w:szCs w:val="24"/>
                <w:lang w:val="sq-AL"/>
              </w:rPr>
            </w:pPr>
          </w:p>
          <w:p w14:paraId="2EE74FDF" w14:textId="7AEFF9DF" w:rsidR="004423F2" w:rsidRDefault="004423F2" w:rsidP="00E464AB">
            <w:pPr>
              <w:spacing w:after="0" w:line="240" w:lineRule="auto"/>
              <w:jc w:val="center"/>
              <w:rPr>
                <w:rFonts w:ascii="Times New Roman" w:hAnsi="Times New Roman"/>
                <w:b/>
                <w:color w:val="000000" w:themeColor="text1"/>
                <w:sz w:val="24"/>
                <w:szCs w:val="24"/>
                <w:lang w:val="sq-AL"/>
              </w:rPr>
            </w:pPr>
          </w:p>
          <w:p w14:paraId="6351D460" w14:textId="554D4429" w:rsidR="004423F2" w:rsidRDefault="004423F2" w:rsidP="00E464AB">
            <w:pPr>
              <w:spacing w:after="0" w:line="240" w:lineRule="auto"/>
              <w:jc w:val="center"/>
              <w:rPr>
                <w:rFonts w:ascii="Times New Roman" w:hAnsi="Times New Roman"/>
                <w:b/>
                <w:color w:val="000000" w:themeColor="text1"/>
                <w:sz w:val="24"/>
                <w:szCs w:val="24"/>
                <w:lang w:val="sq-AL"/>
              </w:rPr>
            </w:pPr>
          </w:p>
          <w:p w14:paraId="103CB835" w14:textId="04737E88" w:rsidR="004423F2" w:rsidRDefault="004423F2" w:rsidP="00E464AB">
            <w:pPr>
              <w:spacing w:after="0" w:line="240" w:lineRule="auto"/>
              <w:jc w:val="center"/>
              <w:rPr>
                <w:rFonts w:ascii="Times New Roman" w:hAnsi="Times New Roman"/>
                <w:b/>
                <w:color w:val="000000" w:themeColor="text1"/>
                <w:sz w:val="24"/>
                <w:szCs w:val="24"/>
                <w:lang w:val="sq-AL"/>
              </w:rPr>
            </w:pPr>
          </w:p>
          <w:p w14:paraId="5DC9E080" w14:textId="24B67813" w:rsidR="004423F2" w:rsidRDefault="004423F2" w:rsidP="00E464AB">
            <w:pPr>
              <w:spacing w:after="0" w:line="240" w:lineRule="auto"/>
              <w:jc w:val="center"/>
              <w:rPr>
                <w:rFonts w:ascii="Times New Roman" w:hAnsi="Times New Roman"/>
                <w:b/>
                <w:color w:val="000000" w:themeColor="text1"/>
                <w:sz w:val="24"/>
                <w:szCs w:val="24"/>
                <w:lang w:val="sq-AL"/>
              </w:rPr>
            </w:pPr>
          </w:p>
          <w:p w14:paraId="0729481F" w14:textId="77777777" w:rsidR="004423F2" w:rsidRPr="00E136BC" w:rsidRDefault="004423F2" w:rsidP="00E464AB">
            <w:pPr>
              <w:spacing w:after="0" w:line="240" w:lineRule="auto"/>
              <w:jc w:val="center"/>
              <w:rPr>
                <w:rFonts w:ascii="Times New Roman" w:hAnsi="Times New Roman"/>
                <w:b/>
                <w:color w:val="000000" w:themeColor="text1"/>
                <w:sz w:val="24"/>
                <w:szCs w:val="24"/>
                <w:lang w:val="sq-AL"/>
              </w:rPr>
            </w:pPr>
          </w:p>
          <w:p w14:paraId="075BF368"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lastRenderedPageBreak/>
              <w:t>Neni 10</w:t>
            </w:r>
          </w:p>
          <w:p w14:paraId="6D959413"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1E5E9F0E"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Kapitulli IV i Ligjit bazik riformulohet si në vijim:</w:t>
            </w:r>
          </w:p>
          <w:p w14:paraId="2F08A332" w14:textId="76E72F60" w:rsidR="00D94A83" w:rsidRDefault="00D94A83" w:rsidP="00E464AB">
            <w:pPr>
              <w:spacing w:after="0" w:line="240" w:lineRule="auto"/>
              <w:jc w:val="both"/>
              <w:rPr>
                <w:rFonts w:ascii="Times New Roman" w:hAnsi="Times New Roman"/>
                <w:color w:val="000000" w:themeColor="text1"/>
                <w:sz w:val="24"/>
                <w:szCs w:val="24"/>
                <w:lang w:val="sq-AL"/>
              </w:rPr>
            </w:pPr>
          </w:p>
          <w:p w14:paraId="1E116E5D" w14:textId="1DC39C43" w:rsidR="004423F2" w:rsidRDefault="004423F2" w:rsidP="00E464AB">
            <w:pPr>
              <w:spacing w:after="0" w:line="240" w:lineRule="auto"/>
              <w:jc w:val="both"/>
              <w:rPr>
                <w:rFonts w:ascii="Times New Roman" w:hAnsi="Times New Roman"/>
                <w:color w:val="000000" w:themeColor="text1"/>
                <w:sz w:val="24"/>
                <w:szCs w:val="24"/>
                <w:lang w:val="sq-AL"/>
              </w:rPr>
            </w:pPr>
          </w:p>
          <w:p w14:paraId="744E6BD6" w14:textId="7F8BE51A" w:rsidR="004423F2" w:rsidRDefault="004423F2" w:rsidP="00E464AB">
            <w:pPr>
              <w:spacing w:after="0" w:line="240" w:lineRule="auto"/>
              <w:jc w:val="both"/>
              <w:rPr>
                <w:rFonts w:ascii="Times New Roman" w:hAnsi="Times New Roman"/>
                <w:color w:val="000000" w:themeColor="text1"/>
                <w:sz w:val="24"/>
                <w:szCs w:val="24"/>
                <w:lang w:val="sq-AL"/>
              </w:rPr>
            </w:pPr>
          </w:p>
          <w:p w14:paraId="7CCBCA0C" w14:textId="77777777" w:rsidR="004423F2" w:rsidRPr="00E136BC" w:rsidRDefault="004423F2" w:rsidP="00E464AB">
            <w:pPr>
              <w:spacing w:after="0" w:line="240" w:lineRule="auto"/>
              <w:jc w:val="both"/>
              <w:rPr>
                <w:rFonts w:ascii="Times New Roman" w:hAnsi="Times New Roman"/>
                <w:color w:val="000000" w:themeColor="text1"/>
                <w:sz w:val="24"/>
                <w:szCs w:val="24"/>
                <w:lang w:val="sq-AL"/>
              </w:rPr>
            </w:pPr>
          </w:p>
          <w:p w14:paraId="79697719" w14:textId="77777777" w:rsidR="00D94A83" w:rsidRPr="00E136BC" w:rsidRDefault="00D94A83" w:rsidP="00E464AB">
            <w:pPr>
              <w:spacing w:after="0" w:line="240" w:lineRule="auto"/>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w:t>
            </w:r>
          </w:p>
          <w:p w14:paraId="5E0AF44A"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KAPITULLI IV</w:t>
            </w:r>
          </w:p>
          <w:p w14:paraId="654A9E9C"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VLERËSIMI I PERFORMANCËS, KONTROLLI I INTEGRITETIT, TRANSFERIMI DHE AVANCIMI I GJYQTARËVE</w:t>
            </w:r>
          </w:p>
          <w:p w14:paraId="7AB3BDCE"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5C8580B2"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08A7060F"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0AA01551"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3A5E69D1"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530E42E7"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652978CC"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Neni 27</w:t>
            </w:r>
          </w:p>
          <w:p w14:paraId="030C24FF"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 xml:space="preserve">Vlerësimi i </w:t>
            </w:r>
            <w:proofErr w:type="spellStart"/>
            <w:r w:rsidRPr="00E136BC">
              <w:rPr>
                <w:rFonts w:ascii="Times New Roman" w:hAnsi="Times New Roman"/>
                <w:b/>
                <w:bCs/>
                <w:color w:val="000000" w:themeColor="text1"/>
                <w:sz w:val="24"/>
                <w:szCs w:val="24"/>
                <w:lang w:val="sq-AL"/>
              </w:rPr>
              <w:t>performancës</w:t>
            </w:r>
            <w:proofErr w:type="spellEnd"/>
            <w:r w:rsidRPr="00E136BC">
              <w:rPr>
                <w:rFonts w:ascii="Times New Roman" w:hAnsi="Times New Roman"/>
                <w:b/>
                <w:bCs/>
                <w:color w:val="000000" w:themeColor="text1"/>
                <w:sz w:val="24"/>
                <w:szCs w:val="24"/>
                <w:lang w:val="sq-AL"/>
              </w:rPr>
              <w:t xml:space="preserve"> së gjyqtarëve</w:t>
            </w:r>
          </w:p>
          <w:p w14:paraId="03F3F9EC" w14:textId="1336C50A" w:rsidR="00D94A83" w:rsidRDefault="00D94A83" w:rsidP="00E464AB">
            <w:pPr>
              <w:spacing w:after="0" w:line="240" w:lineRule="auto"/>
              <w:jc w:val="both"/>
              <w:rPr>
                <w:rFonts w:ascii="Times New Roman" w:hAnsi="Times New Roman"/>
                <w:color w:val="000000" w:themeColor="text1"/>
                <w:sz w:val="24"/>
                <w:szCs w:val="24"/>
                <w:lang w:val="sq-AL"/>
              </w:rPr>
            </w:pPr>
          </w:p>
          <w:p w14:paraId="3731CB87" w14:textId="77777777" w:rsidR="004423F2" w:rsidRPr="00E136BC" w:rsidRDefault="004423F2" w:rsidP="00E464AB">
            <w:pPr>
              <w:spacing w:after="0" w:line="240" w:lineRule="auto"/>
              <w:jc w:val="both"/>
              <w:rPr>
                <w:rFonts w:ascii="Times New Roman" w:hAnsi="Times New Roman"/>
                <w:color w:val="000000" w:themeColor="text1"/>
                <w:sz w:val="24"/>
                <w:szCs w:val="24"/>
                <w:lang w:val="sq-AL"/>
              </w:rPr>
            </w:pPr>
          </w:p>
          <w:p w14:paraId="41C77774" w14:textId="437CBBBF"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1. Komisioni për Vlerësim të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w:t>
            </w:r>
            <w:r w:rsidR="006B0097" w:rsidRPr="00557535">
              <w:rPr>
                <w:rFonts w:ascii="Times New Roman" w:hAnsi="Times New Roman"/>
                <w:color w:val="000000" w:themeColor="text1"/>
                <w:sz w:val="24"/>
                <w:szCs w:val="24"/>
                <w:lang w:val="sq-AL"/>
              </w:rPr>
              <w:t>G</w:t>
            </w:r>
            <w:r w:rsidRPr="00E136BC">
              <w:rPr>
                <w:rFonts w:ascii="Times New Roman" w:hAnsi="Times New Roman"/>
                <w:color w:val="000000" w:themeColor="text1"/>
                <w:sz w:val="24"/>
                <w:szCs w:val="24"/>
                <w:lang w:val="sq-AL"/>
              </w:rPr>
              <w:t xml:space="preserve">jyqtarëve është organ i përhershëm i Këshillit Gjyqësor, me kompetenca dhe përgjegjësi për të bërë vlerësimin e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gjyqtarëve. </w:t>
            </w:r>
          </w:p>
          <w:p w14:paraId="1C3E67C3"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211F6B19"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2. </w:t>
            </w:r>
            <w:r w:rsidRPr="00E136BC">
              <w:rPr>
                <w:rFonts w:ascii="Times New Roman" w:hAnsi="Times New Roman"/>
                <w:sz w:val="24"/>
                <w:szCs w:val="24"/>
                <w:lang w:val="sq-AL"/>
              </w:rPr>
              <w:t xml:space="preserve">Komisioni për Vlerësimin e </w:t>
            </w:r>
            <w:proofErr w:type="spellStart"/>
            <w:r w:rsidRPr="00E136BC">
              <w:rPr>
                <w:rFonts w:ascii="Times New Roman" w:hAnsi="Times New Roman"/>
                <w:sz w:val="24"/>
                <w:szCs w:val="24"/>
                <w:lang w:val="sq-AL"/>
              </w:rPr>
              <w:t>Performancës</w:t>
            </w:r>
            <w:proofErr w:type="spellEnd"/>
            <w:r w:rsidRPr="00E136BC">
              <w:rPr>
                <w:rFonts w:ascii="Times New Roman" w:hAnsi="Times New Roman"/>
                <w:sz w:val="24"/>
                <w:szCs w:val="24"/>
                <w:lang w:val="sq-AL"/>
              </w:rPr>
              <w:t xml:space="preserve"> i raporton dhe i përgjigjet Këshillit Gjyqësor.</w:t>
            </w:r>
          </w:p>
          <w:p w14:paraId="4D5C6DF5"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6DF31B9B"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2276EDB7" w14:textId="605A2EF5"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 xml:space="preserve">3. Komisioni për Vlerësim të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nga paragrafi 1 i këtij neni</w:t>
            </w:r>
            <w:r w:rsidR="006B0097" w:rsidRPr="00557535">
              <w:rPr>
                <w:rFonts w:ascii="Times New Roman" w:hAnsi="Times New Roman"/>
                <w:color w:val="000000" w:themeColor="text1"/>
                <w:sz w:val="24"/>
                <w:szCs w:val="24"/>
                <w:lang w:val="sq-AL"/>
              </w:rPr>
              <w:t>,</w:t>
            </w:r>
            <w:r w:rsidRPr="00E136BC">
              <w:rPr>
                <w:rFonts w:ascii="Times New Roman" w:hAnsi="Times New Roman"/>
                <w:color w:val="000000" w:themeColor="text1"/>
                <w:sz w:val="24"/>
                <w:szCs w:val="24"/>
                <w:lang w:val="sq-AL"/>
              </w:rPr>
              <w:t xml:space="preserve"> përbëhet nga shtatë (7) anëtarë të emëruar nga Këshilli, si në vijim:</w:t>
            </w:r>
          </w:p>
          <w:p w14:paraId="478A483E"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1F02464C" w14:textId="233B69E0" w:rsidR="00D94A83" w:rsidRPr="00E136BC" w:rsidRDefault="00D94A83" w:rsidP="00E464AB">
            <w:pPr>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3.1. </w:t>
            </w:r>
            <w:r w:rsidR="00F60E48" w:rsidRPr="00557535">
              <w:rPr>
                <w:rFonts w:ascii="Times New Roman" w:hAnsi="Times New Roman"/>
                <w:color w:val="000000" w:themeColor="text1"/>
                <w:sz w:val="24"/>
                <w:szCs w:val="24"/>
                <w:lang w:val="sq-AL"/>
              </w:rPr>
              <w:t>k</w:t>
            </w:r>
            <w:r w:rsidRPr="00E136BC">
              <w:rPr>
                <w:rFonts w:ascii="Times New Roman" w:hAnsi="Times New Roman"/>
                <w:color w:val="000000" w:themeColor="text1"/>
                <w:sz w:val="24"/>
                <w:szCs w:val="24"/>
                <w:lang w:val="sq-AL"/>
              </w:rPr>
              <w:t>atër (4) gjyqtarë nga radhët e gjyqtarëve të Gjykatës Supreme, prej të cilëve njëri është anëtar i Këshillit dhe shërben si Kryetar i Komisionit;</w:t>
            </w:r>
          </w:p>
          <w:p w14:paraId="354F87EF" w14:textId="77777777" w:rsidR="00D94A83" w:rsidRPr="00E136BC" w:rsidRDefault="00D94A83" w:rsidP="00E464AB">
            <w:pPr>
              <w:spacing w:after="0" w:line="240" w:lineRule="auto"/>
              <w:ind w:left="330"/>
              <w:jc w:val="both"/>
              <w:rPr>
                <w:rFonts w:ascii="Times New Roman" w:hAnsi="Times New Roman"/>
                <w:color w:val="000000" w:themeColor="text1"/>
                <w:sz w:val="24"/>
                <w:szCs w:val="24"/>
                <w:lang w:val="sq-AL"/>
              </w:rPr>
            </w:pPr>
          </w:p>
          <w:p w14:paraId="471EA9C0" w14:textId="77777777" w:rsidR="00D94A83" w:rsidRPr="00E136BC" w:rsidRDefault="00D94A83" w:rsidP="00E464AB">
            <w:pPr>
              <w:spacing w:after="0" w:line="240" w:lineRule="auto"/>
              <w:ind w:left="330"/>
              <w:jc w:val="both"/>
              <w:rPr>
                <w:rFonts w:ascii="Times New Roman" w:hAnsi="Times New Roman"/>
                <w:color w:val="000000" w:themeColor="text1"/>
                <w:sz w:val="24"/>
                <w:szCs w:val="24"/>
                <w:lang w:val="sq-AL"/>
              </w:rPr>
            </w:pPr>
          </w:p>
          <w:p w14:paraId="7E6300FD" w14:textId="1B77FA36" w:rsidR="00D94A83" w:rsidRPr="00E136BC" w:rsidRDefault="00D94A83" w:rsidP="00E464AB">
            <w:pPr>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3.2. dy (2) gjyqtarë nga radhët e gjyqtarëve të Gjykatës së Apelit apo shkallëve të </w:t>
            </w:r>
            <w:r w:rsidR="00553CC4" w:rsidRPr="00E136BC">
              <w:rPr>
                <w:rFonts w:ascii="Times New Roman" w:hAnsi="Times New Roman"/>
                <w:color w:val="000000" w:themeColor="text1"/>
                <w:sz w:val="24"/>
                <w:szCs w:val="24"/>
                <w:lang w:val="sq-AL"/>
              </w:rPr>
              <w:t>baras vlefshme</w:t>
            </w:r>
            <w:r w:rsidRPr="00E136BC">
              <w:rPr>
                <w:rFonts w:ascii="Times New Roman" w:hAnsi="Times New Roman"/>
                <w:color w:val="000000" w:themeColor="text1"/>
                <w:sz w:val="24"/>
                <w:szCs w:val="24"/>
                <w:lang w:val="sq-AL"/>
              </w:rPr>
              <w:t xml:space="preserve"> të gjykatave të specializuara, dhe</w:t>
            </w:r>
          </w:p>
          <w:p w14:paraId="3729ECBC"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5E6BC7D4" w14:textId="4A5D48E9" w:rsidR="00D94A83" w:rsidRPr="00E136BC" w:rsidRDefault="00D94A83" w:rsidP="00E464AB">
            <w:pPr>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3.3. një (1) anëtar </w:t>
            </w:r>
            <w:r w:rsidR="00553CC4" w:rsidRPr="00E136BC">
              <w:rPr>
                <w:rFonts w:ascii="Times New Roman" w:hAnsi="Times New Roman"/>
                <w:color w:val="000000" w:themeColor="text1"/>
                <w:sz w:val="24"/>
                <w:szCs w:val="24"/>
                <w:lang w:val="sq-AL"/>
              </w:rPr>
              <w:t>jo gjyqtar</w:t>
            </w:r>
            <w:r w:rsidRPr="00E136BC">
              <w:rPr>
                <w:rFonts w:ascii="Times New Roman" w:hAnsi="Times New Roman"/>
                <w:color w:val="000000" w:themeColor="text1"/>
                <w:sz w:val="24"/>
                <w:szCs w:val="24"/>
                <w:lang w:val="sq-AL"/>
              </w:rPr>
              <w:t xml:space="preserve"> i Këshillit.</w:t>
            </w:r>
          </w:p>
          <w:p w14:paraId="67DE008E" w14:textId="77777777" w:rsidR="00D94A83" w:rsidRPr="00E136BC" w:rsidRDefault="00D94A83" w:rsidP="00E464AB">
            <w:pPr>
              <w:spacing w:after="0" w:line="240" w:lineRule="auto"/>
              <w:ind w:left="330"/>
              <w:jc w:val="both"/>
              <w:rPr>
                <w:rFonts w:ascii="Times New Roman" w:hAnsi="Times New Roman"/>
                <w:color w:val="000000" w:themeColor="text1"/>
                <w:sz w:val="24"/>
                <w:szCs w:val="24"/>
                <w:lang w:val="sq-AL"/>
              </w:rPr>
            </w:pPr>
          </w:p>
          <w:p w14:paraId="4AC8410B"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7F742DB1" w14:textId="3ABF4E02"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4. Mandati i anëtarit të Komisionit për Vlerësim të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është pesë (5) v</w:t>
            </w:r>
            <w:r w:rsidR="006B0097" w:rsidRPr="00557535">
              <w:rPr>
                <w:rFonts w:ascii="Times New Roman" w:hAnsi="Times New Roman"/>
                <w:color w:val="000000" w:themeColor="text1"/>
                <w:sz w:val="24"/>
                <w:szCs w:val="24"/>
                <w:lang w:val="sq-AL"/>
              </w:rPr>
              <w:t xml:space="preserve">jeçar </w:t>
            </w:r>
            <w:r w:rsidRPr="00E136BC">
              <w:rPr>
                <w:rFonts w:ascii="Times New Roman" w:hAnsi="Times New Roman"/>
                <w:color w:val="000000" w:themeColor="text1"/>
                <w:sz w:val="24"/>
                <w:szCs w:val="24"/>
                <w:lang w:val="sq-AL"/>
              </w:rPr>
              <w:t xml:space="preserve">pa mundësi rizgjedhjeje në mandatin vijues. Mandati i anëtarit të </w:t>
            </w:r>
            <w:r w:rsidR="006B0097" w:rsidRPr="00557535">
              <w:rPr>
                <w:rFonts w:ascii="Times New Roman" w:hAnsi="Times New Roman"/>
                <w:color w:val="000000" w:themeColor="text1"/>
                <w:sz w:val="24"/>
                <w:szCs w:val="24"/>
                <w:lang w:val="sq-AL"/>
              </w:rPr>
              <w:t>K</w:t>
            </w:r>
            <w:r w:rsidRPr="00E136BC">
              <w:rPr>
                <w:rFonts w:ascii="Times New Roman" w:hAnsi="Times New Roman"/>
                <w:color w:val="000000" w:themeColor="text1"/>
                <w:sz w:val="24"/>
                <w:szCs w:val="24"/>
                <w:lang w:val="sq-AL"/>
              </w:rPr>
              <w:t>omisionit</w:t>
            </w:r>
            <w:r w:rsidR="006B0097" w:rsidRPr="00557535">
              <w:rPr>
                <w:rFonts w:ascii="Times New Roman" w:hAnsi="Times New Roman"/>
                <w:color w:val="000000" w:themeColor="text1"/>
                <w:sz w:val="24"/>
                <w:szCs w:val="24"/>
                <w:lang w:val="sq-AL"/>
              </w:rPr>
              <w:t>,</w:t>
            </w:r>
            <w:r w:rsidRPr="00E136BC">
              <w:rPr>
                <w:rFonts w:ascii="Times New Roman" w:hAnsi="Times New Roman"/>
                <w:color w:val="000000" w:themeColor="text1"/>
                <w:sz w:val="24"/>
                <w:szCs w:val="24"/>
                <w:lang w:val="sq-AL"/>
              </w:rPr>
              <w:t xml:space="preserve"> i cili është anëtar i Këshillit lidhet me mandatin e tij në Këshill.</w:t>
            </w:r>
          </w:p>
          <w:p w14:paraId="2709D251"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3ED6405F"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3C705946"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5. Përbërja e Komisionit pasqyron përbërjen etnike dhe gjinore sipas legjislacionit në fuqi.</w:t>
            </w:r>
          </w:p>
          <w:p w14:paraId="3D1DA753"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35A8ED46"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2CA37344" w14:textId="70D63E2A"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sz w:val="24"/>
                <w:szCs w:val="24"/>
                <w:lang w:val="sq-AL"/>
              </w:rPr>
              <w:t>6</w:t>
            </w:r>
            <w:r w:rsidRPr="00E136BC">
              <w:rPr>
                <w:rFonts w:ascii="Times New Roman" w:hAnsi="Times New Roman"/>
                <w:color w:val="000000" w:themeColor="text1"/>
                <w:sz w:val="24"/>
                <w:szCs w:val="24"/>
                <w:lang w:val="sq-AL"/>
              </w:rPr>
              <w:t xml:space="preserve">.  Komisioni përcjell zbatimin e </w:t>
            </w:r>
            <w:r w:rsidR="006B0097" w:rsidRPr="00557535">
              <w:rPr>
                <w:rFonts w:ascii="Times New Roman" w:hAnsi="Times New Roman"/>
                <w:color w:val="000000" w:themeColor="text1"/>
                <w:sz w:val="24"/>
                <w:szCs w:val="24"/>
                <w:lang w:val="sq-AL"/>
              </w:rPr>
              <w:t xml:space="preserve">gjetjeve </w:t>
            </w:r>
            <w:r w:rsidRPr="00E136BC">
              <w:rPr>
                <w:rFonts w:ascii="Times New Roman" w:hAnsi="Times New Roman"/>
                <w:color w:val="000000" w:themeColor="text1"/>
                <w:sz w:val="24"/>
                <w:szCs w:val="24"/>
                <w:lang w:val="sq-AL"/>
              </w:rPr>
              <w:t xml:space="preserve">nga vlerësimi individual i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dhe për këtë çështje raporton te Këshilli.</w:t>
            </w:r>
          </w:p>
          <w:p w14:paraId="1589D391"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63862FAD"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2DDFDD0F" w14:textId="661BCAA4"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7. Kriteret cilësore dhe sasiore, procedura dhe katër shkallët e vlerësimit të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gjyqtarëve zbatohen sipas </w:t>
            </w:r>
            <w:r w:rsidR="006B0097" w:rsidRPr="00557535">
              <w:rPr>
                <w:rFonts w:ascii="Times New Roman" w:hAnsi="Times New Roman"/>
                <w:color w:val="000000" w:themeColor="text1"/>
                <w:sz w:val="24"/>
                <w:szCs w:val="24"/>
                <w:lang w:val="sq-AL"/>
              </w:rPr>
              <w:t>L</w:t>
            </w:r>
            <w:r w:rsidRPr="00E136BC">
              <w:rPr>
                <w:rFonts w:ascii="Times New Roman" w:hAnsi="Times New Roman"/>
                <w:color w:val="000000" w:themeColor="text1"/>
                <w:sz w:val="24"/>
                <w:szCs w:val="24"/>
                <w:lang w:val="sq-AL"/>
              </w:rPr>
              <w:t xml:space="preserve">igjit përkatës në fuqi për vlerësimin e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gjyqtarëve.</w:t>
            </w:r>
          </w:p>
          <w:p w14:paraId="003060CB"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5AFE0524"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5E181529"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8. Këshilli ushtron funksionin e mekanizmit të ankesave ndaj vlerësimeve të kryera nga Komisioni për gjyqtarët.</w:t>
            </w:r>
          </w:p>
          <w:p w14:paraId="5CF0C160"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1B3766E7"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37737C64"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Neni 27/A</w:t>
            </w:r>
          </w:p>
          <w:p w14:paraId="6477E550"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 xml:space="preserve">Kriteret për emërimin e anëtarëve të Komisionit për Vlerësimin e </w:t>
            </w:r>
            <w:proofErr w:type="spellStart"/>
            <w:r w:rsidRPr="00E136BC">
              <w:rPr>
                <w:rFonts w:ascii="Times New Roman" w:hAnsi="Times New Roman"/>
                <w:b/>
                <w:bCs/>
                <w:color w:val="000000" w:themeColor="text1"/>
                <w:sz w:val="24"/>
                <w:szCs w:val="24"/>
                <w:lang w:val="sq-AL"/>
              </w:rPr>
              <w:t>Performancës</w:t>
            </w:r>
            <w:proofErr w:type="spellEnd"/>
            <w:r w:rsidRPr="00E136BC">
              <w:rPr>
                <w:rFonts w:ascii="Times New Roman" w:hAnsi="Times New Roman"/>
                <w:b/>
                <w:bCs/>
                <w:color w:val="000000" w:themeColor="text1"/>
                <w:sz w:val="24"/>
                <w:szCs w:val="24"/>
                <w:lang w:val="sq-AL"/>
              </w:rPr>
              <w:t xml:space="preserve"> së Gjyqtarëve</w:t>
            </w:r>
          </w:p>
          <w:p w14:paraId="66A517DC"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66913F0B"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6D2C66F4" w14:textId="5339D94F" w:rsidR="00D94A83" w:rsidRPr="00E136BC" w:rsidRDefault="00D94A83" w:rsidP="00E464AB">
            <w:pPr>
              <w:pStyle w:val="ListParagraph"/>
              <w:spacing w:after="0" w:line="240" w:lineRule="auto"/>
              <w:ind w:left="0"/>
              <w:jc w:val="both"/>
              <w:rPr>
                <w:rFonts w:ascii="Times New Roman" w:hAnsi="Times New Roman"/>
                <w:sz w:val="24"/>
                <w:szCs w:val="24"/>
                <w:lang w:val="sq-AL"/>
              </w:rPr>
            </w:pPr>
            <w:r w:rsidRPr="00E136BC">
              <w:rPr>
                <w:rFonts w:ascii="Times New Roman" w:hAnsi="Times New Roman"/>
                <w:sz w:val="24"/>
                <w:szCs w:val="24"/>
                <w:lang w:val="sq-AL"/>
              </w:rPr>
              <w:t xml:space="preserve">1. Emërimi i anëtarëve të </w:t>
            </w:r>
            <w:r w:rsidRPr="00557535">
              <w:rPr>
                <w:rFonts w:ascii="Times New Roman" w:hAnsi="Times New Roman"/>
                <w:sz w:val="24"/>
                <w:szCs w:val="24"/>
                <w:lang w:val="sq-AL"/>
              </w:rPr>
              <w:t xml:space="preserve">Komisionit për Vlerësimin e </w:t>
            </w:r>
            <w:proofErr w:type="spellStart"/>
            <w:r w:rsidRPr="00557535">
              <w:rPr>
                <w:rFonts w:ascii="Times New Roman" w:hAnsi="Times New Roman"/>
                <w:sz w:val="24"/>
                <w:szCs w:val="24"/>
                <w:lang w:val="sq-AL"/>
              </w:rPr>
              <w:t>Performancës</w:t>
            </w:r>
            <w:proofErr w:type="spellEnd"/>
            <w:r w:rsidRPr="00E136BC">
              <w:rPr>
                <w:rFonts w:ascii="Times New Roman" w:hAnsi="Times New Roman"/>
                <w:sz w:val="24"/>
                <w:szCs w:val="24"/>
                <w:lang w:val="sq-AL"/>
              </w:rPr>
              <w:t xml:space="preserve"> së Gjyqtarëve bëhet nëpërmjet një thirrje</w:t>
            </w:r>
            <w:r w:rsidR="0079655D" w:rsidRPr="00E136BC">
              <w:rPr>
                <w:rFonts w:ascii="Times New Roman" w:hAnsi="Times New Roman"/>
                <w:sz w:val="24"/>
                <w:szCs w:val="24"/>
                <w:lang w:val="sq-AL"/>
              </w:rPr>
              <w:t>je</w:t>
            </w:r>
            <w:r w:rsidRPr="00E136BC">
              <w:rPr>
                <w:rFonts w:ascii="Times New Roman" w:hAnsi="Times New Roman"/>
                <w:sz w:val="24"/>
                <w:szCs w:val="24"/>
                <w:lang w:val="sq-AL"/>
              </w:rPr>
              <w:t xml:space="preserve"> për nominime   nga Këshilli. Kryetari i Gjykatës Supreme dhe Kryetari i Gjykatës së Apelit </w:t>
            </w:r>
            <w:proofErr w:type="spellStart"/>
            <w:r w:rsidRPr="00E136BC">
              <w:rPr>
                <w:rFonts w:ascii="Times New Roman" w:hAnsi="Times New Roman"/>
                <w:sz w:val="24"/>
                <w:szCs w:val="24"/>
                <w:lang w:val="sq-AL"/>
              </w:rPr>
              <w:t>nomino</w:t>
            </w:r>
            <w:r w:rsidR="00005CBE" w:rsidRPr="00E136BC">
              <w:rPr>
                <w:rFonts w:ascii="Times New Roman" w:hAnsi="Times New Roman"/>
                <w:sz w:val="24"/>
                <w:szCs w:val="24"/>
                <w:lang w:val="sq-AL"/>
              </w:rPr>
              <w:t>jnë</w:t>
            </w:r>
            <w:proofErr w:type="spellEnd"/>
            <w:r w:rsidRPr="00E136BC">
              <w:rPr>
                <w:rFonts w:ascii="Times New Roman" w:hAnsi="Times New Roman"/>
                <w:sz w:val="24"/>
                <w:szCs w:val="24"/>
                <w:lang w:val="sq-AL"/>
              </w:rPr>
              <w:t xml:space="preserve">  kandidatët nga gjykatat përkatëse për emërim në Komision.  </w:t>
            </w:r>
          </w:p>
          <w:p w14:paraId="5B76964D" w14:textId="77777777" w:rsidR="00D94A83" w:rsidRPr="00E136BC" w:rsidRDefault="00D94A83" w:rsidP="00E464AB">
            <w:pPr>
              <w:pStyle w:val="ListParagraph"/>
              <w:spacing w:after="0" w:line="240" w:lineRule="auto"/>
              <w:ind w:left="0"/>
              <w:rPr>
                <w:rFonts w:ascii="Times New Roman" w:hAnsi="Times New Roman"/>
                <w:sz w:val="24"/>
                <w:szCs w:val="24"/>
                <w:lang w:val="sq-AL"/>
              </w:rPr>
            </w:pPr>
          </w:p>
          <w:p w14:paraId="6F70E4F5" w14:textId="77777777" w:rsidR="00D94A83" w:rsidRPr="00E136BC" w:rsidRDefault="00D94A83" w:rsidP="00E464AB">
            <w:pPr>
              <w:pStyle w:val="ListParagraph"/>
              <w:spacing w:after="0" w:line="240" w:lineRule="auto"/>
              <w:ind w:left="0"/>
              <w:rPr>
                <w:rFonts w:ascii="Times New Roman" w:hAnsi="Times New Roman"/>
                <w:sz w:val="24"/>
                <w:szCs w:val="24"/>
                <w:lang w:val="sq-AL"/>
              </w:rPr>
            </w:pPr>
          </w:p>
          <w:p w14:paraId="590C74CD" w14:textId="77777777" w:rsidR="00D94A83" w:rsidRPr="00E136BC" w:rsidRDefault="00D94A83" w:rsidP="00E464AB">
            <w:pPr>
              <w:pStyle w:val="ListParagraph"/>
              <w:spacing w:after="0" w:line="240" w:lineRule="auto"/>
              <w:ind w:left="0"/>
              <w:rPr>
                <w:rFonts w:ascii="Times New Roman" w:hAnsi="Times New Roman"/>
                <w:sz w:val="24"/>
                <w:szCs w:val="24"/>
                <w:lang w:val="sq-AL"/>
              </w:rPr>
            </w:pPr>
          </w:p>
          <w:p w14:paraId="4DE9C898" w14:textId="77777777" w:rsidR="00D94A83" w:rsidRPr="00E136BC" w:rsidRDefault="00D94A83" w:rsidP="00E464AB">
            <w:pPr>
              <w:pStyle w:val="ListParagraph"/>
              <w:spacing w:after="0" w:line="240" w:lineRule="auto"/>
              <w:ind w:left="0"/>
              <w:rPr>
                <w:rFonts w:ascii="Times New Roman" w:hAnsi="Times New Roman"/>
                <w:sz w:val="24"/>
                <w:szCs w:val="24"/>
                <w:lang w:val="sq-AL"/>
              </w:rPr>
            </w:pPr>
            <w:r w:rsidRPr="00E136BC">
              <w:rPr>
                <w:rFonts w:ascii="Times New Roman" w:hAnsi="Times New Roman"/>
                <w:sz w:val="24"/>
                <w:szCs w:val="24"/>
                <w:lang w:val="sq-AL"/>
              </w:rPr>
              <w:t xml:space="preserve">2. Anëtar i Komisionit emërohet kandidati i cili plotëson kushtet si në vijim: </w:t>
            </w:r>
          </w:p>
          <w:p w14:paraId="1CC14D2E" w14:textId="77777777" w:rsidR="00D94A83" w:rsidRPr="00E136BC" w:rsidRDefault="00D94A83" w:rsidP="00E464AB">
            <w:pPr>
              <w:pStyle w:val="ListParagraph"/>
              <w:spacing w:after="0" w:line="240" w:lineRule="auto"/>
              <w:ind w:left="0"/>
              <w:rPr>
                <w:rFonts w:ascii="Times New Roman" w:hAnsi="Times New Roman"/>
                <w:sz w:val="24"/>
                <w:szCs w:val="24"/>
                <w:lang w:val="sq-AL"/>
              </w:rPr>
            </w:pPr>
          </w:p>
          <w:p w14:paraId="3EBAAF02" w14:textId="77777777" w:rsidR="00D94A83" w:rsidRPr="00E136BC" w:rsidRDefault="00D94A83" w:rsidP="00E464AB">
            <w:pPr>
              <w:pStyle w:val="ListParagraph"/>
              <w:spacing w:after="0" w:line="240" w:lineRule="auto"/>
              <w:ind w:left="0"/>
              <w:jc w:val="both"/>
              <w:rPr>
                <w:rFonts w:ascii="Times New Roman" w:hAnsi="Times New Roman"/>
                <w:sz w:val="24"/>
                <w:szCs w:val="24"/>
                <w:lang w:val="sq-AL"/>
              </w:rPr>
            </w:pPr>
          </w:p>
          <w:p w14:paraId="07C99C0D" w14:textId="630528D2" w:rsidR="00D94A83" w:rsidRPr="004423F2" w:rsidRDefault="00D94A83" w:rsidP="004423F2">
            <w:pPr>
              <w:pStyle w:val="ListParagraph"/>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2.1.të ketë të paktën pesë (5) v</w:t>
            </w:r>
            <w:r w:rsidR="0079655D" w:rsidRPr="00E136BC">
              <w:rPr>
                <w:rFonts w:ascii="Times New Roman" w:hAnsi="Times New Roman"/>
                <w:sz w:val="24"/>
                <w:szCs w:val="24"/>
                <w:lang w:val="sq-AL"/>
              </w:rPr>
              <w:t xml:space="preserve">jet </w:t>
            </w:r>
            <w:r w:rsidRPr="00E136BC">
              <w:rPr>
                <w:rFonts w:ascii="Times New Roman" w:hAnsi="Times New Roman"/>
                <w:sz w:val="24"/>
                <w:szCs w:val="24"/>
                <w:lang w:val="sq-AL"/>
              </w:rPr>
              <w:t>përvojë pune si gjyqtar;</w:t>
            </w:r>
          </w:p>
          <w:p w14:paraId="5C74423D" w14:textId="77777777" w:rsidR="00D94A83" w:rsidRPr="00E136BC" w:rsidRDefault="00D94A83" w:rsidP="00E464AB">
            <w:pPr>
              <w:pStyle w:val="ListParagraph"/>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lastRenderedPageBreak/>
              <w:t xml:space="preserve">2.2. të mos ketë procedurë disiplinore në zhvillim për shkelje të rënda disiplinore; </w:t>
            </w:r>
          </w:p>
          <w:p w14:paraId="731DFBBE" w14:textId="77777777" w:rsidR="00D94A83" w:rsidRPr="00E136BC" w:rsidRDefault="00D94A83" w:rsidP="00E464AB">
            <w:pPr>
              <w:pStyle w:val="ListParagraph"/>
              <w:spacing w:after="0" w:line="240" w:lineRule="auto"/>
              <w:ind w:left="330"/>
              <w:jc w:val="both"/>
              <w:rPr>
                <w:rFonts w:ascii="Times New Roman" w:hAnsi="Times New Roman"/>
                <w:sz w:val="24"/>
                <w:szCs w:val="24"/>
                <w:lang w:val="sq-AL"/>
              </w:rPr>
            </w:pPr>
          </w:p>
          <w:p w14:paraId="604FA334" w14:textId="77777777" w:rsidR="00D94A83" w:rsidRPr="00E136BC" w:rsidRDefault="00D94A83" w:rsidP="00E464AB">
            <w:pPr>
              <w:pStyle w:val="ListParagraph"/>
              <w:spacing w:after="0" w:line="240" w:lineRule="auto"/>
              <w:ind w:left="330"/>
              <w:jc w:val="both"/>
              <w:rPr>
                <w:rFonts w:ascii="Times New Roman" w:hAnsi="Times New Roman"/>
                <w:sz w:val="24"/>
                <w:szCs w:val="24"/>
                <w:lang w:val="sq-AL"/>
              </w:rPr>
            </w:pPr>
          </w:p>
          <w:p w14:paraId="6A34F368" w14:textId="77777777" w:rsidR="00D94A83" w:rsidRPr="00E136BC" w:rsidRDefault="00D94A83" w:rsidP="00E464AB">
            <w:pPr>
              <w:pStyle w:val="ListParagraph"/>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 xml:space="preserve">2.3. të mos ketë të shqiptuar masë disiplinore gjatë pesë (5) viteve të fundit; </w:t>
            </w:r>
          </w:p>
          <w:p w14:paraId="0C6ABDBE"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75FDD725"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 xml:space="preserve">2.4.  të ketë së paku vlerësim në nivelin “mirë” të </w:t>
            </w:r>
            <w:proofErr w:type="spellStart"/>
            <w:r w:rsidRPr="00E136BC">
              <w:rPr>
                <w:rFonts w:ascii="Times New Roman" w:hAnsi="Times New Roman"/>
                <w:sz w:val="24"/>
                <w:szCs w:val="24"/>
                <w:lang w:val="sq-AL"/>
              </w:rPr>
              <w:t>performancës</w:t>
            </w:r>
            <w:proofErr w:type="spellEnd"/>
            <w:r w:rsidRPr="00E136BC">
              <w:rPr>
                <w:rFonts w:ascii="Times New Roman" w:hAnsi="Times New Roman"/>
                <w:sz w:val="24"/>
                <w:szCs w:val="24"/>
                <w:lang w:val="sq-AL"/>
              </w:rPr>
              <w:t>, në vlerësimin e fundit.</w:t>
            </w:r>
          </w:p>
          <w:p w14:paraId="26339E54" w14:textId="77777777" w:rsidR="00D94A83" w:rsidRPr="00E136BC" w:rsidRDefault="00D94A83" w:rsidP="00E464AB">
            <w:pPr>
              <w:spacing w:after="0" w:line="240" w:lineRule="auto"/>
              <w:rPr>
                <w:rFonts w:ascii="Times New Roman" w:hAnsi="Times New Roman"/>
                <w:sz w:val="24"/>
                <w:szCs w:val="24"/>
                <w:lang w:val="sq-AL"/>
              </w:rPr>
            </w:pPr>
          </w:p>
          <w:p w14:paraId="254DC7F8" w14:textId="77777777" w:rsidR="00D94A83" w:rsidRPr="00E136BC" w:rsidRDefault="00D94A83" w:rsidP="00E464AB">
            <w:pPr>
              <w:pStyle w:val="ListParagraph"/>
              <w:spacing w:after="0" w:line="240" w:lineRule="auto"/>
              <w:ind w:left="0"/>
              <w:jc w:val="center"/>
              <w:rPr>
                <w:rFonts w:ascii="Times New Roman" w:hAnsi="Times New Roman"/>
                <w:b/>
                <w:bCs/>
                <w:sz w:val="24"/>
                <w:szCs w:val="24"/>
                <w:lang w:val="sq-AL"/>
              </w:rPr>
            </w:pPr>
            <w:r w:rsidRPr="00E136BC">
              <w:rPr>
                <w:rFonts w:ascii="Times New Roman" w:hAnsi="Times New Roman"/>
                <w:b/>
                <w:bCs/>
                <w:sz w:val="24"/>
                <w:szCs w:val="24"/>
                <w:lang w:val="sq-AL"/>
              </w:rPr>
              <w:t>Neni 27/B</w:t>
            </w:r>
          </w:p>
          <w:p w14:paraId="33FD4B90" w14:textId="107E0075" w:rsidR="00D94A83" w:rsidRPr="00E136BC" w:rsidRDefault="00D94A83" w:rsidP="00E464AB">
            <w:pPr>
              <w:pStyle w:val="ListParagraph"/>
              <w:spacing w:after="0" w:line="240" w:lineRule="auto"/>
              <w:ind w:left="0"/>
              <w:jc w:val="center"/>
              <w:rPr>
                <w:rFonts w:ascii="Times New Roman" w:hAnsi="Times New Roman"/>
                <w:b/>
                <w:bCs/>
                <w:sz w:val="24"/>
                <w:szCs w:val="24"/>
                <w:lang w:val="sq-AL"/>
              </w:rPr>
            </w:pPr>
            <w:r w:rsidRPr="00E136BC">
              <w:rPr>
                <w:rFonts w:ascii="Times New Roman" w:hAnsi="Times New Roman"/>
                <w:b/>
                <w:bCs/>
                <w:sz w:val="24"/>
                <w:szCs w:val="24"/>
                <w:lang w:val="sq-AL"/>
              </w:rPr>
              <w:t xml:space="preserve">Përfundimi i mandatit të anëtarit të </w:t>
            </w:r>
            <w:r w:rsidR="001A685B" w:rsidRPr="00557535">
              <w:rPr>
                <w:rFonts w:ascii="Times New Roman" w:hAnsi="Times New Roman"/>
                <w:b/>
                <w:bCs/>
                <w:sz w:val="24"/>
                <w:szCs w:val="24"/>
                <w:lang w:val="sq-AL"/>
              </w:rPr>
              <w:t>K</w:t>
            </w:r>
            <w:r w:rsidRPr="00E136BC">
              <w:rPr>
                <w:rFonts w:ascii="Times New Roman" w:hAnsi="Times New Roman"/>
                <w:b/>
                <w:bCs/>
                <w:sz w:val="24"/>
                <w:szCs w:val="24"/>
                <w:lang w:val="sq-AL"/>
              </w:rPr>
              <w:t>omisionit</w:t>
            </w:r>
          </w:p>
          <w:p w14:paraId="17489E52" w14:textId="77777777" w:rsidR="00D94A83" w:rsidRPr="00E136BC" w:rsidRDefault="00D94A83" w:rsidP="00E464AB">
            <w:pPr>
              <w:pStyle w:val="ListParagraph"/>
              <w:spacing w:after="0" w:line="240" w:lineRule="auto"/>
              <w:ind w:left="0"/>
              <w:rPr>
                <w:rFonts w:ascii="Times New Roman" w:hAnsi="Times New Roman"/>
                <w:sz w:val="24"/>
                <w:szCs w:val="24"/>
                <w:lang w:val="sq-AL"/>
              </w:rPr>
            </w:pPr>
          </w:p>
          <w:p w14:paraId="57EE5C72" w14:textId="4CE43B88" w:rsidR="00D94A83" w:rsidRPr="00E136BC" w:rsidRDefault="00D94A83" w:rsidP="00E464AB">
            <w:pPr>
              <w:pStyle w:val="ListParagraph"/>
              <w:spacing w:after="0" w:line="240" w:lineRule="auto"/>
              <w:ind w:left="0"/>
              <w:jc w:val="both"/>
              <w:rPr>
                <w:rFonts w:ascii="Times New Roman" w:hAnsi="Times New Roman"/>
                <w:sz w:val="24"/>
                <w:szCs w:val="24"/>
                <w:lang w:val="sq-AL"/>
              </w:rPr>
            </w:pPr>
            <w:r w:rsidRPr="00E136BC">
              <w:rPr>
                <w:rFonts w:ascii="Times New Roman" w:hAnsi="Times New Roman"/>
                <w:sz w:val="24"/>
                <w:szCs w:val="24"/>
                <w:lang w:val="sq-AL"/>
              </w:rPr>
              <w:t xml:space="preserve">1.Mandati i anëtarit të </w:t>
            </w:r>
            <w:r w:rsidR="001A685B" w:rsidRPr="00557535">
              <w:rPr>
                <w:rFonts w:ascii="Times New Roman" w:hAnsi="Times New Roman"/>
                <w:sz w:val="24"/>
                <w:szCs w:val="24"/>
                <w:lang w:val="sq-AL"/>
              </w:rPr>
              <w:t>K</w:t>
            </w:r>
            <w:r w:rsidRPr="00E136BC">
              <w:rPr>
                <w:rFonts w:ascii="Times New Roman" w:hAnsi="Times New Roman"/>
                <w:sz w:val="24"/>
                <w:szCs w:val="24"/>
                <w:lang w:val="sq-AL"/>
              </w:rPr>
              <w:t>omisionit përfundon:</w:t>
            </w:r>
          </w:p>
          <w:p w14:paraId="6E5D6524" w14:textId="77777777" w:rsidR="00D94A83" w:rsidRPr="00E136BC" w:rsidRDefault="00D94A83" w:rsidP="00E464AB">
            <w:pPr>
              <w:pStyle w:val="ListParagraph"/>
              <w:spacing w:after="0" w:line="240" w:lineRule="auto"/>
              <w:ind w:left="0"/>
              <w:jc w:val="both"/>
              <w:rPr>
                <w:rFonts w:ascii="Times New Roman" w:hAnsi="Times New Roman"/>
                <w:sz w:val="24"/>
                <w:szCs w:val="24"/>
                <w:lang w:val="sq-AL"/>
              </w:rPr>
            </w:pPr>
          </w:p>
          <w:p w14:paraId="0FFE0D38" w14:textId="77777777" w:rsidR="00D94A83" w:rsidRPr="00E136BC" w:rsidRDefault="00D94A83" w:rsidP="00E464AB">
            <w:pPr>
              <w:pStyle w:val="ListParagraph"/>
              <w:spacing w:after="0" w:line="240" w:lineRule="auto"/>
              <w:ind w:left="0"/>
              <w:jc w:val="both"/>
              <w:rPr>
                <w:rFonts w:ascii="Times New Roman" w:hAnsi="Times New Roman"/>
                <w:sz w:val="24"/>
                <w:szCs w:val="24"/>
                <w:lang w:val="sq-AL"/>
              </w:rPr>
            </w:pPr>
          </w:p>
          <w:p w14:paraId="204DC9A1"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1.1. me skadimin e mandatit për të cilin është emëruar;</w:t>
            </w:r>
          </w:p>
          <w:p w14:paraId="633CE660"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325ED641"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1.2. me dorëheqje;</w:t>
            </w:r>
          </w:p>
          <w:p w14:paraId="7B4E4C3C"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05CF84B9"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1.3. me përfundimin e mandatit si gjyqtar dhe</w:t>
            </w:r>
          </w:p>
          <w:p w14:paraId="0523687B"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3A6BDDCC" w14:textId="6ACC9EA1"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1.4. nëse i është shqiptuar masë disiplinore për shkelje të r</w:t>
            </w:r>
            <w:r w:rsidR="001A685B" w:rsidRPr="00557535">
              <w:rPr>
                <w:rFonts w:ascii="Times New Roman" w:hAnsi="Times New Roman"/>
                <w:sz w:val="24"/>
                <w:szCs w:val="24"/>
                <w:lang w:val="sq-AL"/>
              </w:rPr>
              <w:t>ë</w:t>
            </w:r>
            <w:r w:rsidRPr="00E136BC">
              <w:rPr>
                <w:rFonts w:ascii="Times New Roman" w:hAnsi="Times New Roman"/>
                <w:sz w:val="24"/>
                <w:szCs w:val="24"/>
                <w:lang w:val="sq-AL"/>
              </w:rPr>
              <w:t>ndë disiplinore.</w:t>
            </w:r>
          </w:p>
          <w:p w14:paraId="5728ADE7"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299A294A" w14:textId="5CE8A905" w:rsidR="00D94A83" w:rsidRPr="004423F2" w:rsidRDefault="00D94A83" w:rsidP="004423F2">
            <w:pPr>
              <w:pStyle w:val="ListParagraph"/>
              <w:spacing w:after="0" w:line="240" w:lineRule="auto"/>
              <w:ind w:left="0"/>
              <w:jc w:val="both"/>
              <w:rPr>
                <w:rFonts w:ascii="Times New Roman" w:hAnsi="Times New Roman"/>
                <w:sz w:val="24"/>
                <w:szCs w:val="24"/>
                <w:lang w:val="sq-AL"/>
              </w:rPr>
            </w:pPr>
            <w:r w:rsidRPr="00E136BC">
              <w:rPr>
                <w:rFonts w:ascii="Times New Roman" w:hAnsi="Times New Roman"/>
                <w:sz w:val="24"/>
                <w:szCs w:val="24"/>
                <w:lang w:val="sq-AL"/>
              </w:rPr>
              <w:t xml:space="preserve">2. Shkarkimi i anëtarit të Komisionit bëhet nga Këshilli në rastet e shqiptimit të masës disiplinore sipas paragrafit 1, </w:t>
            </w:r>
            <w:proofErr w:type="spellStart"/>
            <w:r w:rsidRPr="00E136BC">
              <w:rPr>
                <w:rFonts w:ascii="Times New Roman" w:hAnsi="Times New Roman"/>
                <w:sz w:val="24"/>
                <w:szCs w:val="24"/>
                <w:lang w:val="sq-AL"/>
              </w:rPr>
              <w:t>nënparagrafit</w:t>
            </w:r>
            <w:proofErr w:type="spellEnd"/>
            <w:r w:rsidRPr="00E136BC">
              <w:rPr>
                <w:rFonts w:ascii="Times New Roman" w:hAnsi="Times New Roman"/>
                <w:sz w:val="24"/>
                <w:szCs w:val="24"/>
                <w:lang w:val="sq-AL"/>
              </w:rPr>
              <w:t xml:space="preserve"> 1.4 të këtij neni.</w:t>
            </w:r>
          </w:p>
          <w:p w14:paraId="1A2EB967"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lastRenderedPageBreak/>
              <w:t>Neni 27/C</w:t>
            </w:r>
          </w:p>
          <w:p w14:paraId="0D8B5CC4" w14:textId="642EA8D3"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 xml:space="preserve">Vlerësimi i </w:t>
            </w:r>
            <w:proofErr w:type="spellStart"/>
            <w:r w:rsidR="001A685B" w:rsidRPr="00557535">
              <w:rPr>
                <w:rFonts w:ascii="Times New Roman" w:hAnsi="Times New Roman"/>
                <w:b/>
                <w:bCs/>
                <w:color w:val="000000" w:themeColor="text1"/>
                <w:sz w:val="24"/>
                <w:szCs w:val="24"/>
                <w:lang w:val="sq-AL"/>
              </w:rPr>
              <w:t>p</w:t>
            </w:r>
            <w:r w:rsidRPr="00E136BC">
              <w:rPr>
                <w:rFonts w:ascii="Times New Roman" w:hAnsi="Times New Roman"/>
                <w:b/>
                <w:bCs/>
                <w:color w:val="000000" w:themeColor="text1"/>
                <w:sz w:val="24"/>
                <w:szCs w:val="24"/>
                <w:lang w:val="sq-AL"/>
              </w:rPr>
              <w:t>erformancës</w:t>
            </w:r>
            <w:proofErr w:type="spellEnd"/>
            <w:r w:rsidRPr="00E136BC">
              <w:rPr>
                <w:rFonts w:ascii="Times New Roman" w:hAnsi="Times New Roman"/>
                <w:b/>
                <w:bCs/>
                <w:color w:val="000000" w:themeColor="text1"/>
                <w:sz w:val="24"/>
                <w:szCs w:val="24"/>
                <w:lang w:val="sq-AL"/>
              </w:rPr>
              <w:t xml:space="preserve"> së </w:t>
            </w:r>
            <w:r w:rsidR="001A685B" w:rsidRPr="00557535">
              <w:rPr>
                <w:rFonts w:ascii="Times New Roman" w:hAnsi="Times New Roman"/>
                <w:b/>
                <w:bCs/>
                <w:color w:val="000000" w:themeColor="text1"/>
                <w:sz w:val="24"/>
                <w:szCs w:val="24"/>
                <w:lang w:val="sq-AL"/>
              </w:rPr>
              <w:t>k</w:t>
            </w:r>
            <w:r w:rsidRPr="00E136BC">
              <w:rPr>
                <w:rFonts w:ascii="Times New Roman" w:hAnsi="Times New Roman"/>
                <w:b/>
                <w:bCs/>
                <w:color w:val="000000" w:themeColor="text1"/>
                <w:sz w:val="24"/>
                <w:szCs w:val="24"/>
                <w:lang w:val="sq-AL"/>
              </w:rPr>
              <w:t xml:space="preserve">ryetarëve të </w:t>
            </w:r>
            <w:r w:rsidR="00393031" w:rsidRPr="00557535">
              <w:rPr>
                <w:rFonts w:ascii="Times New Roman" w:hAnsi="Times New Roman"/>
                <w:b/>
                <w:bCs/>
                <w:color w:val="000000" w:themeColor="text1"/>
                <w:sz w:val="24"/>
                <w:szCs w:val="24"/>
                <w:lang w:val="sq-AL"/>
              </w:rPr>
              <w:t>g</w:t>
            </w:r>
            <w:r w:rsidRPr="00E136BC">
              <w:rPr>
                <w:rFonts w:ascii="Times New Roman" w:hAnsi="Times New Roman"/>
                <w:b/>
                <w:bCs/>
                <w:color w:val="000000" w:themeColor="text1"/>
                <w:sz w:val="24"/>
                <w:szCs w:val="24"/>
                <w:lang w:val="sq-AL"/>
              </w:rPr>
              <w:t>jykatave</w:t>
            </w:r>
          </w:p>
          <w:p w14:paraId="36729575" w14:textId="77777777" w:rsidR="00D94A83" w:rsidRPr="00E136BC" w:rsidRDefault="00D94A83" w:rsidP="00E464AB">
            <w:pPr>
              <w:spacing w:after="0" w:line="240" w:lineRule="auto"/>
              <w:jc w:val="center"/>
              <w:rPr>
                <w:rFonts w:ascii="Times New Roman" w:hAnsi="Times New Roman"/>
                <w:b/>
                <w:bCs/>
                <w:color w:val="000000" w:themeColor="text1"/>
                <w:sz w:val="24"/>
                <w:szCs w:val="24"/>
                <w:highlight w:val="green"/>
                <w:lang w:val="sq-AL"/>
              </w:rPr>
            </w:pPr>
          </w:p>
          <w:p w14:paraId="64DC8391" w14:textId="0BEE57D4"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1.Këshilli nga radhët e anëtarëve të vet emëron Komisionin prej pesë (5) anëtarë</w:t>
            </w:r>
            <w:r w:rsidR="001A685B" w:rsidRPr="00557535">
              <w:rPr>
                <w:rFonts w:ascii="Times New Roman" w:hAnsi="Times New Roman"/>
                <w:color w:val="000000" w:themeColor="text1"/>
                <w:sz w:val="24"/>
                <w:szCs w:val="24"/>
                <w:lang w:val="sq-AL"/>
              </w:rPr>
              <w:t>sh</w:t>
            </w:r>
            <w:r w:rsidRPr="00E136BC">
              <w:rPr>
                <w:rFonts w:ascii="Times New Roman" w:hAnsi="Times New Roman"/>
                <w:color w:val="000000" w:themeColor="text1"/>
                <w:sz w:val="24"/>
                <w:szCs w:val="24"/>
                <w:lang w:val="sq-AL"/>
              </w:rPr>
              <w:t xml:space="preserve"> për </w:t>
            </w:r>
            <w:r w:rsidR="00393031" w:rsidRPr="00557535">
              <w:rPr>
                <w:rFonts w:ascii="Times New Roman" w:hAnsi="Times New Roman"/>
                <w:color w:val="000000" w:themeColor="text1"/>
                <w:sz w:val="24"/>
                <w:szCs w:val="24"/>
                <w:lang w:val="sq-AL"/>
              </w:rPr>
              <w:t>V</w:t>
            </w:r>
            <w:r w:rsidRPr="00E136BC">
              <w:rPr>
                <w:rFonts w:ascii="Times New Roman" w:hAnsi="Times New Roman"/>
                <w:color w:val="000000" w:themeColor="text1"/>
                <w:sz w:val="24"/>
                <w:szCs w:val="24"/>
                <w:lang w:val="sq-AL"/>
              </w:rPr>
              <w:t xml:space="preserve">lerësimin e </w:t>
            </w:r>
            <w:proofErr w:type="spellStart"/>
            <w:r w:rsidR="00393031" w:rsidRPr="00557535">
              <w:rPr>
                <w:rFonts w:ascii="Times New Roman" w:hAnsi="Times New Roman"/>
                <w:color w:val="000000" w:themeColor="text1"/>
                <w:sz w:val="24"/>
                <w:szCs w:val="24"/>
                <w:lang w:val="sq-AL"/>
              </w:rPr>
              <w:t>P</w:t>
            </w:r>
            <w:r w:rsidRPr="00E136BC">
              <w:rPr>
                <w:rFonts w:ascii="Times New Roman" w:hAnsi="Times New Roman"/>
                <w:color w:val="000000" w:themeColor="text1"/>
                <w:sz w:val="24"/>
                <w:szCs w:val="24"/>
                <w:lang w:val="sq-AL"/>
              </w:rPr>
              <w:t>eformancës</w:t>
            </w:r>
            <w:proofErr w:type="spellEnd"/>
            <w:r w:rsidRPr="00E136BC">
              <w:rPr>
                <w:rFonts w:ascii="Times New Roman" w:hAnsi="Times New Roman"/>
                <w:color w:val="000000" w:themeColor="text1"/>
                <w:sz w:val="24"/>
                <w:szCs w:val="24"/>
                <w:lang w:val="sq-AL"/>
              </w:rPr>
              <w:t xml:space="preserve"> së Kryetarëve të Gjykatave, në të cilin përfshihet së paku një (1) anëtar </w:t>
            </w:r>
            <w:proofErr w:type="spellStart"/>
            <w:r w:rsidRPr="00E136BC">
              <w:rPr>
                <w:rFonts w:ascii="Times New Roman" w:hAnsi="Times New Roman"/>
                <w:color w:val="000000" w:themeColor="text1"/>
                <w:sz w:val="24"/>
                <w:szCs w:val="24"/>
                <w:lang w:val="sq-AL"/>
              </w:rPr>
              <w:t>jogjyqtar</w:t>
            </w:r>
            <w:proofErr w:type="spellEnd"/>
            <w:r w:rsidRPr="00E136BC">
              <w:rPr>
                <w:rFonts w:ascii="Times New Roman" w:hAnsi="Times New Roman"/>
                <w:color w:val="000000" w:themeColor="text1"/>
                <w:sz w:val="24"/>
                <w:szCs w:val="24"/>
                <w:lang w:val="sq-AL"/>
              </w:rPr>
              <w:t xml:space="preserve"> i Këshillit.</w:t>
            </w:r>
          </w:p>
          <w:p w14:paraId="7AB03840"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556AE2A3"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00857CEE" w14:textId="2744B395"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2.Mandati i anëtarit të Komisionit për Vlerësim të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Kryetarëve korrespondon me mandatin e tyre si anëtar</w:t>
            </w:r>
            <w:r w:rsidR="001A685B" w:rsidRPr="00557535">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të Këshillit. </w:t>
            </w:r>
          </w:p>
          <w:p w14:paraId="1C1677A7"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24F8F632"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7E09A7CD"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3.Përbërja e Komisionit nga paragrafi 1 pasqyron përbërjen etnike dhe gjinore sipas legjislacionit në fuqi.</w:t>
            </w:r>
          </w:p>
          <w:p w14:paraId="53775E8B"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2572CE7E"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40688300"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04767EEE" w14:textId="51AC2579"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4. Kriteret për vlerësim të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kryetarëve të gjykatave përfshijnë organizimin dhe udhëheqjen e punës së Gjykatës, efikasitetin e funksionimit të saj, nivelin e transparencës institucionale, dhe kompetencat personale të Kryetarit të Gjykatës, siç definohen tutje bashkë me procedurën dhe shkallët e vlerësimit në </w:t>
            </w:r>
            <w:r w:rsidR="00393031" w:rsidRPr="00557535">
              <w:rPr>
                <w:rFonts w:ascii="Times New Roman" w:hAnsi="Times New Roman"/>
                <w:color w:val="000000" w:themeColor="text1"/>
                <w:sz w:val="24"/>
                <w:szCs w:val="24"/>
                <w:lang w:val="sq-AL"/>
              </w:rPr>
              <w:t>L</w:t>
            </w:r>
            <w:r w:rsidRPr="00E136BC">
              <w:rPr>
                <w:rFonts w:ascii="Times New Roman" w:hAnsi="Times New Roman"/>
                <w:color w:val="000000" w:themeColor="text1"/>
                <w:sz w:val="24"/>
                <w:szCs w:val="24"/>
                <w:lang w:val="sq-AL"/>
              </w:rPr>
              <w:t xml:space="preserve">igjin përkatës për vlerësimin e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gjyqtarëve.</w:t>
            </w:r>
          </w:p>
          <w:p w14:paraId="50F02177"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2740A421" w14:textId="77777777" w:rsidR="00D94A83" w:rsidRPr="00E136BC" w:rsidRDefault="00D94A83" w:rsidP="00E464AB">
            <w:pPr>
              <w:spacing w:after="0" w:line="240" w:lineRule="auto"/>
              <w:rPr>
                <w:rFonts w:ascii="Times New Roman" w:hAnsi="Times New Roman"/>
                <w:b/>
                <w:bCs/>
                <w:color w:val="000000" w:themeColor="text1"/>
                <w:sz w:val="24"/>
                <w:szCs w:val="24"/>
                <w:lang w:val="sq-AL"/>
              </w:rPr>
            </w:pPr>
          </w:p>
          <w:p w14:paraId="75E54DEB"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lastRenderedPageBreak/>
              <w:t>Neni 28</w:t>
            </w:r>
          </w:p>
          <w:p w14:paraId="78EB1898"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Transferimi dhe avancimi i gjyqtarëve</w:t>
            </w:r>
          </w:p>
          <w:p w14:paraId="6E1B7288"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2E05BA3A" w14:textId="54267B68"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Transferimi dhe avancimi i gjyqtarëve bëhet në përputhje me kushtet dhe procedurën përkatëse të përcaktuar në Ligjin përkatës për statusin e gjyqtarëve”</w:t>
            </w:r>
            <w:r w:rsidR="00393031" w:rsidRPr="00557535">
              <w:rPr>
                <w:rFonts w:ascii="Times New Roman" w:hAnsi="Times New Roman"/>
                <w:color w:val="000000" w:themeColor="text1"/>
                <w:sz w:val="24"/>
                <w:szCs w:val="24"/>
                <w:lang w:val="sq-AL"/>
              </w:rPr>
              <w:t>.</w:t>
            </w:r>
          </w:p>
          <w:p w14:paraId="2CC60F6C" w14:textId="77777777" w:rsidR="00D94A83" w:rsidRPr="00E136BC" w:rsidRDefault="00D94A83" w:rsidP="00E464AB">
            <w:pPr>
              <w:pStyle w:val="ListParagraph"/>
              <w:spacing w:after="0" w:line="240" w:lineRule="auto"/>
              <w:ind w:left="0"/>
              <w:jc w:val="right"/>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w:t>
            </w:r>
          </w:p>
          <w:p w14:paraId="454A7F98" w14:textId="77777777" w:rsidR="00D94A83" w:rsidRPr="00E136BC" w:rsidRDefault="00D94A83" w:rsidP="00E464AB">
            <w:pPr>
              <w:pStyle w:val="ListParagraph"/>
              <w:spacing w:after="0" w:line="240" w:lineRule="auto"/>
              <w:ind w:left="0"/>
              <w:jc w:val="center"/>
              <w:rPr>
                <w:rFonts w:ascii="Times New Roman" w:hAnsi="Times New Roman"/>
                <w:b/>
                <w:color w:val="000000" w:themeColor="text1"/>
                <w:sz w:val="24"/>
                <w:szCs w:val="24"/>
                <w:lang w:val="sq-AL"/>
              </w:rPr>
            </w:pPr>
          </w:p>
          <w:p w14:paraId="560DD07F" w14:textId="77777777" w:rsidR="00D94A83" w:rsidRPr="00E136BC" w:rsidRDefault="00D94A83" w:rsidP="00E464AB">
            <w:pPr>
              <w:pStyle w:val="ListParagraph"/>
              <w:spacing w:after="0" w:line="240" w:lineRule="auto"/>
              <w:ind w:left="0"/>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11</w:t>
            </w:r>
          </w:p>
          <w:p w14:paraId="6B046FA7" w14:textId="77777777" w:rsidR="00D94A83" w:rsidRPr="00E136BC" w:rsidRDefault="00D94A83" w:rsidP="00E464AB">
            <w:pPr>
              <w:pStyle w:val="ListParagraph"/>
              <w:spacing w:after="0" w:line="240" w:lineRule="auto"/>
              <w:ind w:left="0"/>
              <w:jc w:val="both"/>
              <w:rPr>
                <w:rFonts w:ascii="Times New Roman" w:hAnsi="Times New Roman"/>
                <w:b/>
                <w:color w:val="000000" w:themeColor="text1"/>
                <w:sz w:val="24"/>
                <w:szCs w:val="24"/>
                <w:lang w:val="sq-AL"/>
              </w:rPr>
            </w:pPr>
          </w:p>
          <w:p w14:paraId="243C3981"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 Neni 30 i Ligjit bazë, paragrafi 5, riformulohet si në vijim:</w:t>
            </w:r>
          </w:p>
          <w:p w14:paraId="3576C9A1"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2921EF12" w14:textId="63592690" w:rsidR="00D94A83" w:rsidRPr="00E136BC" w:rsidRDefault="00D94A83" w:rsidP="00E464AB">
            <w:pPr>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“5. Kryetarët e gjykatave emërohen me një mandat katër (4) vjeçar, me të drejtë rizgjedhjeje edhe për një mandat tjetër vijues (4) vjeçar. Pas përfundimit të mandatit si kryetar i gjykatës, gjyqtari do të vazhdojë të shërbejë si gjyqtar në të njëjtën gjykatë, në të cilën ishte emëruar fillimisht”</w:t>
            </w:r>
            <w:r w:rsidR="00393031" w:rsidRPr="00557535">
              <w:rPr>
                <w:rFonts w:ascii="Times New Roman" w:hAnsi="Times New Roman"/>
                <w:color w:val="000000" w:themeColor="text1"/>
                <w:sz w:val="24"/>
                <w:szCs w:val="24"/>
                <w:lang w:val="sq-AL"/>
              </w:rPr>
              <w:t>.</w:t>
            </w:r>
          </w:p>
          <w:p w14:paraId="15DD4741"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6503478D" w14:textId="6E293DB9"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2. Në </w:t>
            </w:r>
            <w:r w:rsidR="007E507F" w:rsidRPr="00557535">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enin 30 të Ligjit bazë, pas paragrafit 5, shtohet paragraf i ri 5.a. si në vijim:</w:t>
            </w:r>
          </w:p>
          <w:p w14:paraId="49DCDC3D"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38F9FF34"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69C04F12" w14:textId="757D4245" w:rsidR="00D94A83" w:rsidRPr="00E136BC" w:rsidRDefault="00D94A83" w:rsidP="00E464AB">
            <w:pPr>
              <w:spacing w:after="0" w:line="240" w:lineRule="auto"/>
              <w:ind w:left="515"/>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“5.a. Kufizimi i mandatit nga paragrafi 5 zbatohet vetëm për nivelin e nj</w:t>
            </w:r>
            <w:r w:rsidR="007E507F" w:rsidRPr="00557535">
              <w:rPr>
                <w:rFonts w:ascii="Times New Roman" w:hAnsi="Times New Roman"/>
                <w:color w:val="000000" w:themeColor="text1"/>
                <w:sz w:val="24"/>
                <w:szCs w:val="24"/>
                <w:lang w:val="sq-AL"/>
              </w:rPr>
              <w:t xml:space="preserve">ëjtë </w:t>
            </w:r>
            <w:r w:rsidRPr="00E136BC">
              <w:rPr>
                <w:rFonts w:ascii="Times New Roman" w:hAnsi="Times New Roman"/>
                <w:color w:val="000000" w:themeColor="text1"/>
                <w:sz w:val="24"/>
                <w:szCs w:val="24"/>
                <w:lang w:val="sq-AL"/>
              </w:rPr>
              <w:t>të gjykatës”</w:t>
            </w:r>
            <w:r w:rsidR="007E507F" w:rsidRPr="00557535">
              <w:rPr>
                <w:rFonts w:ascii="Times New Roman" w:hAnsi="Times New Roman"/>
                <w:color w:val="000000" w:themeColor="text1"/>
                <w:sz w:val="24"/>
                <w:szCs w:val="24"/>
                <w:lang w:val="sq-AL"/>
              </w:rPr>
              <w:t>.</w:t>
            </w:r>
          </w:p>
          <w:p w14:paraId="11A655EF"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353B76FC"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 Neni 30 i Ligjit bazë, paragrafi 6 riformulohet si në vijim:</w:t>
            </w:r>
          </w:p>
          <w:p w14:paraId="45506E20"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399D8D87" w14:textId="6164547D" w:rsidR="00D94A83" w:rsidRPr="00E136BC" w:rsidRDefault="00D94A83" w:rsidP="00E464AB">
            <w:pPr>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“6. Gjyqtarët mbikëqyrës emërohen me një mandat katër (4) vjeçar, me të drejtë rizgjedhjeje edhe për një mandat tjetër vijues (4) vjeçar. Pas përfundimit të mandatit si gjyqtar mbikëqyrës, gjyqtari do të vazhdojë të shërbejë si gjyqtar në të njëjtën gjykatë, në të cilën ishte emëruar fillimisht”</w:t>
            </w:r>
            <w:r w:rsidR="007E507F" w:rsidRPr="00557535">
              <w:rPr>
                <w:rFonts w:ascii="Times New Roman" w:hAnsi="Times New Roman"/>
                <w:color w:val="000000" w:themeColor="text1"/>
                <w:sz w:val="24"/>
                <w:szCs w:val="24"/>
                <w:lang w:val="sq-AL"/>
              </w:rPr>
              <w:t>.</w:t>
            </w:r>
          </w:p>
          <w:p w14:paraId="6C4B4DF4" w14:textId="77777777" w:rsidR="00D94A83" w:rsidRPr="00E136BC" w:rsidRDefault="00D94A83" w:rsidP="00E464AB">
            <w:pPr>
              <w:pStyle w:val="ListParagraph"/>
              <w:spacing w:after="0" w:line="240" w:lineRule="auto"/>
              <w:ind w:left="0"/>
              <w:rPr>
                <w:rFonts w:ascii="Times New Roman" w:hAnsi="Times New Roman"/>
                <w:b/>
                <w:bCs/>
                <w:color w:val="000000" w:themeColor="text1"/>
                <w:sz w:val="24"/>
                <w:szCs w:val="24"/>
                <w:lang w:val="sq-AL"/>
              </w:rPr>
            </w:pPr>
          </w:p>
          <w:p w14:paraId="1FFA88A5" w14:textId="77777777" w:rsidR="00D94A83" w:rsidRPr="00E136BC" w:rsidRDefault="00D94A83" w:rsidP="00E464AB">
            <w:pPr>
              <w:pStyle w:val="ListParagraph"/>
              <w:spacing w:after="0" w:line="240" w:lineRule="auto"/>
              <w:ind w:left="0"/>
              <w:jc w:val="center"/>
              <w:rPr>
                <w:rFonts w:ascii="Times New Roman" w:hAnsi="Times New Roman"/>
                <w:b/>
                <w:bCs/>
                <w:color w:val="000000" w:themeColor="text1"/>
                <w:sz w:val="24"/>
                <w:szCs w:val="24"/>
                <w:lang w:val="sq-AL"/>
              </w:rPr>
            </w:pPr>
          </w:p>
          <w:p w14:paraId="6958F748" w14:textId="77777777" w:rsidR="00D94A83" w:rsidRPr="00E136BC" w:rsidRDefault="00D94A83" w:rsidP="00E464AB">
            <w:pPr>
              <w:pStyle w:val="ListParagraph"/>
              <w:spacing w:after="0" w:line="240" w:lineRule="auto"/>
              <w:ind w:left="0"/>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Neni 12</w:t>
            </w:r>
          </w:p>
          <w:p w14:paraId="15138117" w14:textId="77777777" w:rsidR="00D94A83" w:rsidRPr="00E136BC" w:rsidRDefault="00D94A83" w:rsidP="00E464AB">
            <w:pPr>
              <w:pStyle w:val="ListParagraph"/>
              <w:spacing w:after="0" w:line="240" w:lineRule="auto"/>
              <w:ind w:left="0"/>
              <w:jc w:val="both"/>
              <w:rPr>
                <w:rFonts w:ascii="Times New Roman" w:hAnsi="Times New Roman"/>
                <w:b/>
                <w:bCs/>
                <w:color w:val="000000" w:themeColor="text1"/>
                <w:sz w:val="24"/>
                <w:szCs w:val="24"/>
                <w:lang w:val="sq-AL"/>
              </w:rPr>
            </w:pPr>
          </w:p>
          <w:p w14:paraId="284C1378"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Neni 35, paragrafi 1, </w:t>
            </w:r>
            <w:proofErr w:type="spellStart"/>
            <w:r w:rsidRPr="00E136BC">
              <w:rPr>
                <w:rFonts w:ascii="Times New Roman" w:hAnsi="Times New Roman"/>
                <w:color w:val="000000" w:themeColor="text1"/>
                <w:sz w:val="24"/>
                <w:szCs w:val="24"/>
                <w:lang w:val="sq-AL"/>
              </w:rPr>
              <w:t>nënparagrafi</w:t>
            </w:r>
            <w:proofErr w:type="spellEnd"/>
            <w:r w:rsidRPr="00E136BC">
              <w:rPr>
                <w:rFonts w:ascii="Times New Roman" w:hAnsi="Times New Roman"/>
                <w:color w:val="000000" w:themeColor="text1"/>
                <w:sz w:val="24"/>
                <w:szCs w:val="24"/>
                <w:lang w:val="sq-AL"/>
              </w:rPr>
              <w:t xml:space="preserve"> 1.1 i Ligjit bazik riformulohet si në vijim:</w:t>
            </w:r>
          </w:p>
          <w:p w14:paraId="09939A58"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7E94DAD6"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2F9C3EC7" w14:textId="005A9C9E" w:rsidR="00D94A83" w:rsidRPr="00E136BC" w:rsidRDefault="00D94A83" w:rsidP="00E464AB">
            <w:pPr>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1.1.</w:t>
            </w:r>
            <w:r w:rsidRPr="00E136BC">
              <w:rPr>
                <w:rFonts w:ascii="Times New Roman" w:hAnsi="Times New Roman"/>
                <w:color w:val="000000" w:themeColor="text1"/>
                <w:sz w:val="10"/>
                <w:szCs w:val="10"/>
                <w:lang w:val="sq-AL"/>
              </w:rPr>
              <w:t xml:space="preserve"> </w:t>
            </w:r>
            <w:r w:rsidRPr="00E136BC">
              <w:rPr>
                <w:rFonts w:ascii="Times New Roman" w:hAnsi="Times New Roman"/>
                <w:color w:val="000000" w:themeColor="text1"/>
                <w:sz w:val="24"/>
                <w:szCs w:val="24"/>
                <w:lang w:val="sq-AL"/>
              </w:rPr>
              <w:t>përzgjidhet, emërohet dhe shkarkohet nga Këshilli, në përputhje me rregullat e Ligjit për Zyrtarët Publik</w:t>
            </w:r>
            <w:r w:rsidR="007E507F" w:rsidRPr="00557535">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dhe kushtet e veçanta apo shtesë të përcaktuara me akt nënligjor nga Këshilli.</w:t>
            </w:r>
          </w:p>
          <w:p w14:paraId="182115A9" w14:textId="77777777" w:rsidR="00D94A83" w:rsidRPr="00E136BC" w:rsidRDefault="00D94A83" w:rsidP="00E464AB">
            <w:pPr>
              <w:pStyle w:val="ListParagraph"/>
              <w:spacing w:after="0" w:line="240" w:lineRule="auto"/>
              <w:ind w:left="0"/>
              <w:rPr>
                <w:rFonts w:ascii="Times New Roman" w:hAnsi="Times New Roman"/>
                <w:b/>
                <w:color w:val="000000" w:themeColor="text1"/>
                <w:sz w:val="24"/>
                <w:szCs w:val="24"/>
                <w:lang w:val="sq-AL"/>
              </w:rPr>
            </w:pPr>
          </w:p>
          <w:p w14:paraId="4848C52B" w14:textId="72E546D5" w:rsidR="00D94A83" w:rsidRPr="00E136BC" w:rsidRDefault="00D94A83" w:rsidP="00E464AB">
            <w:pPr>
              <w:pStyle w:val="ListParagraph"/>
              <w:spacing w:after="0" w:line="240" w:lineRule="auto"/>
              <w:ind w:left="0"/>
              <w:jc w:val="center"/>
              <w:rPr>
                <w:rFonts w:ascii="Times New Roman" w:hAnsi="Times New Roman"/>
                <w:b/>
                <w:color w:val="000000" w:themeColor="text1"/>
                <w:sz w:val="24"/>
                <w:szCs w:val="24"/>
                <w:lang w:val="sq-AL"/>
              </w:rPr>
            </w:pPr>
          </w:p>
          <w:p w14:paraId="2AC0D51E" w14:textId="77777777" w:rsidR="00D94A83" w:rsidRPr="00E136BC" w:rsidRDefault="00D94A83" w:rsidP="00E464AB">
            <w:pPr>
              <w:pStyle w:val="ListParagraph"/>
              <w:spacing w:after="0" w:line="240" w:lineRule="auto"/>
              <w:ind w:left="0"/>
              <w:jc w:val="center"/>
              <w:rPr>
                <w:rFonts w:ascii="Times New Roman" w:hAnsi="Times New Roman"/>
                <w:b/>
                <w:color w:val="000000" w:themeColor="text1"/>
                <w:sz w:val="24"/>
                <w:szCs w:val="24"/>
                <w:lang w:val="sq-AL"/>
              </w:rPr>
            </w:pPr>
          </w:p>
          <w:p w14:paraId="42BCB937" w14:textId="77777777" w:rsidR="00D94A83" w:rsidRPr="00E136BC" w:rsidRDefault="00D94A83" w:rsidP="00E464AB">
            <w:pPr>
              <w:pStyle w:val="ListParagraph"/>
              <w:spacing w:after="0" w:line="240" w:lineRule="auto"/>
              <w:ind w:left="0"/>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13</w:t>
            </w:r>
          </w:p>
          <w:p w14:paraId="5D1A3A3C" w14:textId="77777777" w:rsidR="00D94A83" w:rsidRPr="00E136BC" w:rsidRDefault="00D94A83" w:rsidP="00E464AB">
            <w:pPr>
              <w:pStyle w:val="ListParagraph"/>
              <w:spacing w:after="0" w:line="240" w:lineRule="auto"/>
              <w:ind w:left="0"/>
              <w:jc w:val="both"/>
              <w:rPr>
                <w:rFonts w:ascii="Times New Roman" w:hAnsi="Times New Roman"/>
                <w:b/>
                <w:color w:val="000000" w:themeColor="text1"/>
                <w:sz w:val="24"/>
                <w:szCs w:val="24"/>
                <w:lang w:val="sq-AL"/>
              </w:rPr>
            </w:pPr>
          </w:p>
          <w:p w14:paraId="52390608" w14:textId="610A3053"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Neni 36 i </w:t>
            </w:r>
            <w:r w:rsidR="009E6C68" w:rsidRPr="00557535">
              <w:rPr>
                <w:rFonts w:ascii="Times New Roman" w:hAnsi="Times New Roman"/>
                <w:color w:val="000000" w:themeColor="text1"/>
                <w:sz w:val="24"/>
                <w:szCs w:val="24"/>
                <w:lang w:val="sq-AL"/>
              </w:rPr>
              <w:t>L</w:t>
            </w:r>
            <w:r w:rsidRPr="00E136BC">
              <w:rPr>
                <w:rFonts w:ascii="Times New Roman" w:hAnsi="Times New Roman"/>
                <w:color w:val="000000" w:themeColor="text1"/>
                <w:sz w:val="24"/>
                <w:szCs w:val="24"/>
                <w:lang w:val="sq-AL"/>
              </w:rPr>
              <w:t>igjit bazik, riformulohet si në vijim:</w:t>
            </w:r>
          </w:p>
          <w:p w14:paraId="70A952DF" w14:textId="77777777" w:rsidR="00D94A83" w:rsidRPr="00E136BC" w:rsidRDefault="00D94A83" w:rsidP="00E464AB">
            <w:pPr>
              <w:pStyle w:val="ListParagraph"/>
              <w:spacing w:after="0" w:line="240" w:lineRule="auto"/>
              <w:ind w:left="0"/>
              <w:rPr>
                <w:rFonts w:ascii="Times New Roman" w:hAnsi="Times New Roman"/>
                <w:b/>
                <w:color w:val="000000" w:themeColor="text1"/>
                <w:sz w:val="24"/>
                <w:szCs w:val="24"/>
                <w:lang w:val="sq-AL"/>
              </w:rPr>
            </w:pPr>
          </w:p>
          <w:p w14:paraId="2ADD196B" w14:textId="77777777" w:rsidR="00D94A83" w:rsidRPr="00E136BC" w:rsidRDefault="00D94A83" w:rsidP="00E464AB">
            <w:pPr>
              <w:pStyle w:val="ListParagraph"/>
              <w:spacing w:after="0" w:line="240" w:lineRule="auto"/>
              <w:ind w:left="0"/>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w:t>
            </w:r>
          </w:p>
          <w:p w14:paraId="7F24E0A1" w14:textId="77777777" w:rsidR="00D94A83" w:rsidRPr="00E136BC" w:rsidRDefault="00D94A83" w:rsidP="00E464AB">
            <w:pPr>
              <w:pStyle w:val="ListParagraph"/>
              <w:spacing w:after="0" w:line="240" w:lineRule="auto"/>
              <w:ind w:left="0"/>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36</w:t>
            </w:r>
          </w:p>
          <w:p w14:paraId="44CA7A9F" w14:textId="77777777" w:rsidR="00D94A83" w:rsidRPr="00E136BC" w:rsidRDefault="00D94A83" w:rsidP="00E464AB">
            <w:pPr>
              <w:pStyle w:val="ListParagraph"/>
              <w:spacing w:after="0" w:line="240" w:lineRule="auto"/>
              <w:ind w:left="0"/>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Njësia për inspektim dhe verifikim</w:t>
            </w:r>
          </w:p>
          <w:p w14:paraId="26CF029A" w14:textId="77777777" w:rsidR="00D94A83" w:rsidRPr="00E136BC" w:rsidRDefault="00D94A83" w:rsidP="00E464AB">
            <w:pPr>
              <w:pStyle w:val="ListParagraph"/>
              <w:spacing w:after="0" w:line="240" w:lineRule="auto"/>
              <w:ind w:left="0"/>
              <w:jc w:val="both"/>
              <w:rPr>
                <w:rFonts w:ascii="Times New Roman" w:hAnsi="Times New Roman"/>
                <w:b/>
                <w:color w:val="000000" w:themeColor="text1"/>
                <w:sz w:val="24"/>
                <w:szCs w:val="24"/>
                <w:lang w:val="sq-AL"/>
              </w:rPr>
            </w:pPr>
          </w:p>
          <w:p w14:paraId="6EA38371" w14:textId="5EECD61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1.Njësia për Inspektim dhe Verifikim (Në tekstin e mëtejmë: NJIV) </w:t>
            </w:r>
            <w:r w:rsidRPr="00E136BC">
              <w:rPr>
                <w:rFonts w:ascii="Times New Roman" w:hAnsi="Times New Roman"/>
                <w:sz w:val="24"/>
                <w:szCs w:val="24"/>
                <w:lang w:val="sq-AL"/>
              </w:rPr>
              <w:t xml:space="preserve">është njësi e </w:t>
            </w:r>
            <w:r w:rsidRPr="00E136BC">
              <w:rPr>
                <w:rFonts w:ascii="Times New Roman" w:hAnsi="Times New Roman"/>
                <w:sz w:val="24"/>
                <w:szCs w:val="24"/>
                <w:lang w:val="sq-AL"/>
              </w:rPr>
              <w:lastRenderedPageBreak/>
              <w:t>ve</w:t>
            </w:r>
            <w:r w:rsidR="00D15E1A" w:rsidRPr="00557535">
              <w:rPr>
                <w:rFonts w:ascii="Times New Roman" w:hAnsi="Times New Roman"/>
                <w:sz w:val="24"/>
                <w:szCs w:val="24"/>
                <w:lang w:val="sq-AL"/>
              </w:rPr>
              <w:t>ç</w:t>
            </w:r>
            <w:r w:rsidRPr="00E136BC">
              <w:rPr>
                <w:rFonts w:ascii="Times New Roman" w:hAnsi="Times New Roman"/>
                <w:sz w:val="24"/>
                <w:szCs w:val="24"/>
                <w:lang w:val="sq-AL"/>
              </w:rPr>
              <w:t>antë mbështetëse profesionale në kuadër të strukturës organizative</w:t>
            </w:r>
            <w:r w:rsidRPr="00E136BC">
              <w:rPr>
                <w:rFonts w:ascii="Times New Roman" w:hAnsi="Times New Roman"/>
                <w:color w:val="000000" w:themeColor="text1"/>
                <w:sz w:val="24"/>
                <w:szCs w:val="24"/>
                <w:lang w:val="sq-AL"/>
              </w:rPr>
              <w:t xml:space="preserve"> të Këshillit Gjyqësor. </w:t>
            </w:r>
          </w:p>
          <w:p w14:paraId="11F67A6B"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37C311CB" w14:textId="36F50720"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 Detyrat dhe përgjegjësitë e NJIV</w:t>
            </w:r>
            <w:r w:rsidR="00D15E1A" w:rsidRPr="00557535">
              <w:rPr>
                <w:rFonts w:ascii="Times New Roman" w:hAnsi="Times New Roman"/>
                <w:color w:val="000000" w:themeColor="text1"/>
                <w:sz w:val="24"/>
                <w:szCs w:val="24"/>
                <w:lang w:val="sq-AL"/>
              </w:rPr>
              <w:t>-së</w:t>
            </w:r>
            <w:r w:rsidRPr="00E136BC">
              <w:rPr>
                <w:rFonts w:ascii="Times New Roman" w:hAnsi="Times New Roman"/>
                <w:color w:val="000000" w:themeColor="text1"/>
                <w:sz w:val="24"/>
                <w:szCs w:val="24"/>
                <w:lang w:val="sq-AL"/>
              </w:rPr>
              <w:t xml:space="preserve"> janë si në vijim:</w:t>
            </w:r>
          </w:p>
          <w:p w14:paraId="518E780E"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61A08CB9" w14:textId="3EDE0673"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2.1. mbështet Këshillin dhe Komisionet përkatëse për administrimin e gjykatave, rekrutim</w:t>
            </w:r>
            <w:r w:rsidR="00D15E1A" w:rsidRPr="00557535">
              <w:rPr>
                <w:rFonts w:ascii="Times New Roman" w:hAnsi="Times New Roman"/>
                <w:color w:val="000000" w:themeColor="text1"/>
                <w:sz w:val="24"/>
                <w:szCs w:val="24"/>
                <w:lang w:val="sq-AL"/>
              </w:rPr>
              <w:t>in</w:t>
            </w:r>
            <w:r w:rsidRPr="00E136BC">
              <w:rPr>
                <w:rFonts w:ascii="Times New Roman" w:hAnsi="Times New Roman"/>
                <w:color w:val="000000" w:themeColor="text1"/>
                <w:sz w:val="24"/>
                <w:szCs w:val="24"/>
                <w:lang w:val="sq-AL"/>
              </w:rPr>
              <w:t xml:space="preserve">, </w:t>
            </w:r>
            <w:proofErr w:type="spellStart"/>
            <w:r w:rsidRPr="00E136BC">
              <w:rPr>
                <w:rFonts w:ascii="Times New Roman" w:hAnsi="Times New Roman"/>
                <w:color w:val="000000" w:themeColor="text1"/>
                <w:sz w:val="24"/>
                <w:szCs w:val="24"/>
                <w:lang w:val="sq-AL"/>
              </w:rPr>
              <w:t>performancë</w:t>
            </w:r>
            <w:r w:rsidR="00D15E1A" w:rsidRPr="00557535">
              <w:rPr>
                <w:rFonts w:ascii="Times New Roman" w:hAnsi="Times New Roman"/>
                <w:color w:val="000000" w:themeColor="text1"/>
                <w:sz w:val="24"/>
                <w:szCs w:val="24"/>
                <w:lang w:val="sq-AL"/>
              </w:rPr>
              <w:t>n</w:t>
            </w:r>
            <w:proofErr w:type="spellEnd"/>
            <w:r w:rsidRPr="00E136BC">
              <w:rPr>
                <w:rFonts w:ascii="Times New Roman" w:hAnsi="Times New Roman"/>
                <w:color w:val="000000" w:themeColor="text1"/>
                <w:sz w:val="24"/>
                <w:szCs w:val="24"/>
                <w:lang w:val="sq-AL"/>
              </w:rPr>
              <w:t xml:space="preserve"> dhe disiplinë</w:t>
            </w:r>
            <w:r w:rsidR="00D15E1A" w:rsidRPr="00557535">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 xml:space="preserve"> </w:t>
            </w:r>
            <w:r w:rsidR="00D15E1A" w:rsidRPr="00557535">
              <w:rPr>
                <w:rFonts w:ascii="Times New Roman" w:hAnsi="Times New Roman"/>
                <w:color w:val="000000" w:themeColor="text1"/>
                <w:sz w:val="24"/>
                <w:szCs w:val="24"/>
                <w:lang w:val="sq-AL"/>
              </w:rPr>
              <w:t>e</w:t>
            </w:r>
            <w:r w:rsidRPr="00E136BC">
              <w:rPr>
                <w:rFonts w:ascii="Times New Roman" w:hAnsi="Times New Roman"/>
                <w:color w:val="000000" w:themeColor="text1"/>
                <w:sz w:val="24"/>
                <w:szCs w:val="24"/>
                <w:lang w:val="sq-AL"/>
              </w:rPr>
              <w:t xml:space="preserve"> gjyqtarëve;</w:t>
            </w:r>
          </w:p>
          <w:p w14:paraId="674374AA"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p>
          <w:p w14:paraId="21DF8755"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2.2. zhvillon inspektime në gjykatat e Republikës së Kosovës;</w:t>
            </w:r>
          </w:p>
          <w:p w14:paraId="17579F19"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p>
          <w:p w14:paraId="177F460B"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2.3. i propozon Këshillit politika dhe udhëzime për reformimin apo përmirësimin e punës së gjykatave;</w:t>
            </w:r>
          </w:p>
          <w:p w14:paraId="08AEE42C"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p>
          <w:p w14:paraId="38742D19"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2.4. mbështet zhvillimin e procedurës së hetimit administrativ të kontrollit të integritetit, duke mbledhur, përpunuar të dhënat dhe përgatitur raportet përkatëse për kandidatët për gjyqtarë;</w:t>
            </w:r>
          </w:p>
          <w:p w14:paraId="5BF2EC00"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p>
          <w:p w14:paraId="1154A6A0"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2.5. ofron mbështetje në përgatitjen e metodologjive të kontrollit të integritetit;</w:t>
            </w:r>
          </w:p>
          <w:p w14:paraId="77890DCE" w14:textId="77777777" w:rsidR="00D94A83" w:rsidRPr="00E136BC" w:rsidRDefault="00D94A83" w:rsidP="00E464AB">
            <w:pPr>
              <w:pStyle w:val="ListParagraph"/>
              <w:spacing w:after="0" w:line="240" w:lineRule="auto"/>
              <w:ind w:left="515"/>
              <w:jc w:val="both"/>
              <w:rPr>
                <w:rFonts w:ascii="Times New Roman" w:hAnsi="Times New Roman"/>
                <w:color w:val="000000" w:themeColor="text1"/>
                <w:sz w:val="24"/>
                <w:szCs w:val="24"/>
                <w:lang w:val="sq-AL"/>
              </w:rPr>
            </w:pPr>
          </w:p>
          <w:p w14:paraId="5FE39530" w14:textId="2B3EC99A"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2.6. mbledh burimet përkatëse të vlerësimit të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të nevojshme për vlerësimin e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gjyqtarëve dhe kryetarëve të gjykatave, dhe</w:t>
            </w:r>
          </w:p>
          <w:p w14:paraId="38DF4E4B"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p>
          <w:p w14:paraId="69CB76C0"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2.7. paraqet ankesa disiplinore, bazuar në gjetjen e raportit të inspektimit, tek autoriteti kompetent për shkeljet disiplinore të identifikuara të gjyqtarëve, në përputhje me ligjin përkatës për përgjegjësinë disiplinore të gjyqtarëve.</w:t>
            </w:r>
          </w:p>
          <w:p w14:paraId="3D9785FB"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78FBCD0A" w14:textId="22C8D471"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 </w:t>
            </w:r>
            <w:r w:rsidRPr="00E136BC">
              <w:rPr>
                <w:rFonts w:ascii="Times New Roman" w:hAnsi="Times New Roman"/>
                <w:sz w:val="24"/>
                <w:szCs w:val="24"/>
                <w:lang w:val="sq-AL"/>
              </w:rPr>
              <w:t>NJIV</w:t>
            </w:r>
            <w:r w:rsidR="00D15E1A" w:rsidRPr="00557535">
              <w:rPr>
                <w:rFonts w:ascii="Times New Roman" w:hAnsi="Times New Roman"/>
                <w:sz w:val="24"/>
                <w:szCs w:val="24"/>
                <w:lang w:val="sq-AL"/>
              </w:rPr>
              <w:t>-ja</w:t>
            </w:r>
            <w:r w:rsidRPr="00E136BC">
              <w:rPr>
                <w:rFonts w:ascii="Times New Roman" w:hAnsi="Times New Roman"/>
                <w:sz w:val="24"/>
                <w:szCs w:val="24"/>
                <w:lang w:val="sq-AL"/>
              </w:rPr>
              <w:t xml:space="preserve"> ushtron detyrat dhe përgjegjësitë e saj në mënyrë të pavarur, mbi bazën e kërkesave të komisioneve apo Kryesuesit të Këshillit sipas procedurave të përcaktuara në legjislacionin në fuqi, dhe </w:t>
            </w:r>
            <w:r w:rsidR="00D15E1A" w:rsidRPr="00557535">
              <w:rPr>
                <w:rFonts w:ascii="Times New Roman" w:hAnsi="Times New Roman"/>
                <w:sz w:val="24"/>
                <w:szCs w:val="24"/>
                <w:lang w:val="sq-AL"/>
              </w:rPr>
              <w:t>u</w:t>
            </w:r>
            <w:r w:rsidRPr="00E136BC">
              <w:rPr>
                <w:rFonts w:ascii="Times New Roman" w:hAnsi="Times New Roman"/>
                <w:sz w:val="24"/>
                <w:szCs w:val="24"/>
                <w:lang w:val="sq-AL"/>
              </w:rPr>
              <w:t xml:space="preserve"> raporton  komisioneve për zbatimin e tyre.</w:t>
            </w:r>
            <w:r w:rsidRPr="00E136BC">
              <w:rPr>
                <w:rFonts w:ascii="Times New Roman" w:hAnsi="Times New Roman"/>
                <w:color w:val="000000" w:themeColor="text1"/>
                <w:sz w:val="24"/>
                <w:szCs w:val="24"/>
                <w:lang w:val="sq-AL"/>
              </w:rPr>
              <w:t xml:space="preserve"> </w:t>
            </w:r>
          </w:p>
          <w:p w14:paraId="6EF5F72F"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6D18BE55"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694AB13F" w14:textId="6D5F0380"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4.</w:t>
            </w:r>
            <w:r w:rsidRPr="00E136BC">
              <w:rPr>
                <w:rFonts w:ascii="Times New Roman" w:hAnsi="Times New Roman"/>
                <w:sz w:val="24"/>
                <w:szCs w:val="24"/>
                <w:lang w:val="sq-AL"/>
              </w:rPr>
              <w:t>NJIV</w:t>
            </w:r>
            <w:r w:rsidR="00D15E1A" w:rsidRPr="00557535">
              <w:rPr>
                <w:rFonts w:ascii="Times New Roman" w:hAnsi="Times New Roman"/>
                <w:sz w:val="24"/>
                <w:szCs w:val="24"/>
                <w:lang w:val="sq-AL"/>
              </w:rPr>
              <w:t>-ja</w:t>
            </w:r>
            <w:r w:rsidRPr="00E136BC">
              <w:rPr>
                <w:rFonts w:ascii="Times New Roman" w:hAnsi="Times New Roman"/>
                <w:sz w:val="24"/>
                <w:szCs w:val="24"/>
                <w:lang w:val="sq-AL"/>
              </w:rPr>
              <w:t xml:space="preserve"> mban përgjegjësi të plotë të llogaridhënies para Këshillit Gjyqësor të Kosovës.</w:t>
            </w:r>
          </w:p>
          <w:p w14:paraId="717EAD27"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23C5A742" w14:textId="7F3AF38B"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5.NJIV</w:t>
            </w:r>
            <w:r w:rsidR="00D15E1A" w:rsidRPr="00557535">
              <w:rPr>
                <w:rFonts w:ascii="Times New Roman" w:hAnsi="Times New Roman"/>
                <w:sz w:val="24"/>
                <w:szCs w:val="24"/>
                <w:lang w:val="sq-AL"/>
              </w:rPr>
              <w:t>-ja</w:t>
            </w:r>
            <w:r w:rsidRPr="00E136BC">
              <w:rPr>
                <w:rFonts w:ascii="Times New Roman" w:hAnsi="Times New Roman"/>
                <w:sz w:val="24"/>
                <w:szCs w:val="24"/>
                <w:lang w:val="sq-AL"/>
              </w:rPr>
              <w:t xml:space="preserve"> përbëhet nga udhëheqësi dhe të paktën katërmbëdhjetë (14) nëpunës tjerë civilë,  me status të veçantë sipas Ligjit në fuqi për Zyrtarët Publik</w:t>
            </w:r>
            <w:r w:rsidR="00D15E1A" w:rsidRPr="00557535">
              <w:rPr>
                <w:rFonts w:ascii="Times New Roman" w:hAnsi="Times New Roman"/>
                <w:sz w:val="24"/>
                <w:szCs w:val="24"/>
                <w:lang w:val="sq-AL"/>
              </w:rPr>
              <w:t>ë</w:t>
            </w:r>
            <w:r w:rsidRPr="00E136BC">
              <w:rPr>
                <w:rFonts w:ascii="Times New Roman" w:hAnsi="Times New Roman"/>
                <w:sz w:val="24"/>
                <w:szCs w:val="24"/>
                <w:lang w:val="sq-AL"/>
              </w:rPr>
              <w:t>. Rekrutimi i tyre bëhet nga Komisioni i emëruar nga Këshilli Gjyqësor i Kosovës përmes një procedure të hapur dhe publike.</w:t>
            </w:r>
          </w:p>
          <w:p w14:paraId="70AE4CA4" w14:textId="77777777" w:rsidR="00D94A83" w:rsidRPr="00E136BC" w:rsidRDefault="00D94A83" w:rsidP="00E464AB">
            <w:pPr>
              <w:spacing w:after="0" w:line="240" w:lineRule="auto"/>
              <w:jc w:val="both"/>
              <w:rPr>
                <w:rFonts w:ascii="Times New Roman" w:hAnsi="Times New Roman"/>
                <w:sz w:val="24"/>
                <w:szCs w:val="24"/>
                <w:lang w:val="sq-AL"/>
              </w:rPr>
            </w:pPr>
          </w:p>
          <w:p w14:paraId="69BF1C39" w14:textId="51B71F68"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6.Përveç kushteve të përgjithshme të punësimit të përcaktuar me </w:t>
            </w:r>
            <w:r w:rsidR="00D15E1A" w:rsidRPr="00557535">
              <w:rPr>
                <w:rFonts w:ascii="Times New Roman" w:hAnsi="Times New Roman"/>
                <w:sz w:val="24"/>
                <w:szCs w:val="24"/>
                <w:lang w:val="sq-AL"/>
              </w:rPr>
              <w:t>L</w:t>
            </w:r>
            <w:r w:rsidRPr="00E136BC">
              <w:rPr>
                <w:rFonts w:ascii="Times New Roman" w:hAnsi="Times New Roman"/>
                <w:sz w:val="24"/>
                <w:szCs w:val="24"/>
                <w:lang w:val="sq-AL"/>
              </w:rPr>
              <w:t xml:space="preserve">igjin përkatës për </w:t>
            </w:r>
            <w:r w:rsidR="00D15E1A" w:rsidRPr="00557535">
              <w:rPr>
                <w:rFonts w:ascii="Times New Roman" w:hAnsi="Times New Roman"/>
                <w:sz w:val="24"/>
                <w:szCs w:val="24"/>
                <w:lang w:val="sq-AL"/>
              </w:rPr>
              <w:t>Z</w:t>
            </w:r>
            <w:r w:rsidRPr="00E136BC">
              <w:rPr>
                <w:rFonts w:ascii="Times New Roman" w:hAnsi="Times New Roman"/>
                <w:sz w:val="24"/>
                <w:szCs w:val="24"/>
                <w:lang w:val="sq-AL"/>
              </w:rPr>
              <w:t xml:space="preserve">yrtarët </w:t>
            </w:r>
            <w:r w:rsidR="00D15E1A" w:rsidRPr="00557535">
              <w:rPr>
                <w:rFonts w:ascii="Times New Roman" w:hAnsi="Times New Roman"/>
                <w:sz w:val="24"/>
                <w:szCs w:val="24"/>
                <w:lang w:val="sq-AL"/>
              </w:rPr>
              <w:t>P</w:t>
            </w:r>
            <w:r w:rsidRPr="00E136BC">
              <w:rPr>
                <w:rFonts w:ascii="Times New Roman" w:hAnsi="Times New Roman"/>
                <w:sz w:val="24"/>
                <w:szCs w:val="24"/>
                <w:lang w:val="sq-AL"/>
              </w:rPr>
              <w:t>ublik</w:t>
            </w:r>
            <w:r w:rsidR="00D15E1A" w:rsidRPr="00557535">
              <w:rPr>
                <w:rFonts w:ascii="Times New Roman" w:hAnsi="Times New Roman"/>
                <w:sz w:val="24"/>
                <w:szCs w:val="24"/>
                <w:lang w:val="sq-AL"/>
              </w:rPr>
              <w:t>ë</w:t>
            </w:r>
            <w:r w:rsidRPr="00E136BC">
              <w:rPr>
                <w:rFonts w:ascii="Times New Roman" w:hAnsi="Times New Roman"/>
                <w:sz w:val="24"/>
                <w:szCs w:val="24"/>
                <w:lang w:val="sq-AL"/>
              </w:rPr>
              <w:t>, zyrtari i NJIV</w:t>
            </w:r>
            <w:r w:rsidR="00D15E1A" w:rsidRPr="00557535">
              <w:rPr>
                <w:rFonts w:ascii="Times New Roman" w:hAnsi="Times New Roman"/>
                <w:sz w:val="24"/>
                <w:szCs w:val="24"/>
                <w:lang w:val="sq-AL"/>
              </w:rPr>
              <w:t>-së</w:t>
            </w:r>
            <w:r w:rsidRPr="00E136BC">
              <w:rPr>
                <w:rFonts w:ascii="Times New Roman" w:hAnsi="Times New Roman"/>
                <w:sz w:val="24"/>
                <w:szCs w:val="24"/>
                <w:lang w:val="sq-AL"/>
              </w:rPr>
              <w:t xml:space="preserve"> duhet të plotësoj</w:t>
            </w:r>
            <w:r w:rsidR="00D15E1A" w:rsidRPr="00557535">
              <w:rPr>
                <w:rFonts w:ascii="Times New Roman" w:hAnsi="Times New Roman"/>
                <w:sz w:val="24"/>
                <w:szCs w:val="24"/>
                <w:lang w:val="sq-AL"/>
              </w:rPr>
              <w:t>ë</w:t>
            </w:r>
            <w:r w:rsidRPr="00E136BC">
              <w:rPr>
                <w:rFonts w:ascii="Times New Roman" w:hAnsi="Times New Roman"/>
                <w:sz w:val="24"/>
                <w:szCs w:val="24"/>
                <w:lang w:val="sq-AL"/>
              </w:rPr>
              <w:t xml:space="preserve"> kushtet si në vijim:</w:t>
            </w:r>
          </w:p>
          <w:p w14:paraId="63AA9F3B" w14:textId="77777777" w:rsidR="00D94A83" w:rsidRPr="00E136BC" w:rsidRDefault="00D94A83" w:rsidP="00E464AB">
            <w:pPr>
              <w:spacing w:after="0" w:line="240" w:lineRule="auto"/>
              <w:jc w:val="both"/>
              <w:rPr>
                <w:rFonts w:ascii="Times New Roman" w:hAnsi="Times New Roman"/>
                <w:sz w:val="24"/>
                <w:szCs w:val="24"/>
                <w:lang w:val="sq-AL"/>
              </w:rPr>
            </w:pPr>
          </w:p>
          <w:p w14:paraId="23AB832F" w14:textId="1D82EC8F"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6.1. të ketë diplomë universitare në fushën e drejtësisë,</w:t>
            </w:r>
            <w:r w:rsidR="007E2B72" w:rsidRPr="00557535">
              <w:rPr>
                <w:rFonts w:ascii="Times New Roman" w:hAnsi="Times New Roman"/>
                <w:sz w:val="24"/>
                <w:szCs w:val="24"/>
                <w:lang w:val="sq-AL"/>
              </w:rPr>
              <w:t xml:space="preserve"> ose</w:t>
            </w:r>
            <w:r w:rsidRPr="00E136BC">
              <w:rPr>
                <w:rFonts w:ascii="Times New Roman" w:hAnsi="Times New Roman"/>
                <w:sz w:val="24"/>
                <w:szCs w:val="24"/>
                <w:lang w:val="sq-AL"/>
              </w:rPr>
              <w:t xml:space="preserve"> kriminologjisë, kriminalistikës, ekonomisë, </w:t>
            </w:r>
            <w:r w:rsidRPr="00E136BC">
              <w:rPr>
                <w:rFonts w:ascii="Times New Roman" w:hAnsi="Times New Roman"/>
                <w:sz w:val="24"/>
                <w:szCs w:val="24"/>
                <w:lang w:val="sq-AL"/>
              </w:rPr>
              <w:lastRenderedPageBreak/>
              <w:t>administratës publike apo fusha të ngjashme;</w:t>
            </w:r>
          </w:p>
          <w:p w14:paraId="05D4795F"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4340D614" w14:textId="793CAB59"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6.2. të ketë së paku pesë (5) v</w:t>
            </w:r>
            <w:r w:rsidR="00D15E1A" w:rsidRPr="00557535">
              <w:rPr>
                <w:rFonts w:ascii="Times New Roman" w:hAnsi="Times New Roman"/>
                <w:sz w:val="24"/>
                <w:szCs w:val="24"/>
                <w:lang w:val="sq-AL"/>
              </w:rPr>
              <w:t xml:space="preserve">jet </w:t>
            </w:r>
            <w:r w:rsidRPr="00E136BC">
              <w:rPr>
                <w:rFonts w:ascii="Times New Roman" w:hAnsi="Times New Roman"/>
                <w:sz w:val="24"/>
                <w:szCs w:val="24"/>
                <w:lang w:val="sq-AL"/>
              </w:rPr>
              <w:t>të përvojës së punës në inspektim, verifikim, hetuesi apo detyra të ngjashme;</w:t>
            </w:r>
          </w:p>
          <w:p w14:paraId="29618952"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1DDDD047"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6.3. të ketë integritet;</w:t>
            </w:r>
          </w:p>
          <w:p w14:paraId="618C0430"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5389A1D1"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6.4. të mos ketë aktakuzë të ngritur;</w:t>
            </w:r>
          </w:p>
          <w:p w14:paraId="6211BCD8" w14:textId="77777777" w:rsidR="00D94A83" w:rsidRPr="00E136BC" w:rsidRDefault="00D94A83" w:rsidP="00E464AB">
            <w:pPr>
              <w:spacing w:after="0" w:line="240" w:lineRule="auto"/>
              <w:ind w:left="330"/>
              <w:jc w:val="both"/>
              <w:rPr>
                <w:rFonts w:ascii="Times New Roman" w:hAnsi="Times New Roman"/>
                <w:sz w:val="24"/>
                <w:szCs w:val="24"/>
                <w:lang w:val="sq-AL"/>
              </w:rPr>
            </w:pPr>
          </w:p>
          <w:p w14:paraId="5D869637" w14:textId="77777777" w:rsidR="00D94A83" w:rsidRPr="00E136BC" w:rsidRDefault="00D94A83" w:rsidP="00E464AB">
            <w:pPr>
              <w:spacing w:after="0" w:line="240" w:lineRule="auto"/>
              <w:ind w:left="330"/>
              <w:jc w:val="both"/>
              <w:rPr>
                <w:rFonts w:ascii="Times New Roman" w:hAnsi="Times New Roman"/>
                <w:sz w:val="24"/>
                <w:szCs w:val="24"/>
                <w:lang w:val="sq-AL"/>
              </w:rPr>
            </w:pPr>
            <w:r w:rsidRPr="00E136BC">
              <w:rPr>
                <w:rFonts w:ascii="Times New Roman" w:hAnsi="Times New Roman"/>
                <w:sz w:val="24"/>
                <w:szCs w:val="24"/>
                <w:lang w:val="sq-AL"/>
              </w:rPr>
              <w:t>6.5. të mos jetë i dënuar për vepër penale.</w:t>
            </w:r>
          </w:p>
          <w:p w14:paraId="0F3D9D77" w14:textId="77777777" w:rsidR="00D94A83" w:rsidRPr="00E136BC" w:rsidRDefault="00D94A83" w:rsidP="00E464AB">
            <w:pPr>
              <w:spacing w:after="0" w:line="240" w:lineRule="auto"/>
              <w:ind w:left="330"/>
              <w:rPr>
                <w:rFonts w:ascii="Times New Roman" w:hAnsi="Times New Roman"/>
                <w:sz w:val="24"/>
                <w:szCs w:val="24"/>
                <w:lang w:val="sq-AL"/>
              </w:rPr>
            </w:pPr>
          </w:p>
          <w:p w14:paraId="49CE9DC5" w14:textId="77777777" w:rsidR="00D94A83" w:rsidRPr="00E136BC" w:rsidRDefault="00D94A83" w:rsidP="00E464AB">
            <w:pPr>
              <w:spacing w:after="0" w:line="240" w:lineRule="auto"/>
              <w:ind w:left="330"/>
              <w:rPr>
                <w:rFonts w:ascii="Times New Roman" w:hAnsi="Times New Roman"/>
                <w:sz w:val="24"/>
                <w:szCs w:val="24"/>
                <w:lang w:val="sq-AL"/>
              </w:rPr>
            </w:pPr>
          </w:p>
          <w:p w14:paraId="63EB2D62" w14:textId="18DB2F96"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7. </w:t>
            </w:r>
            <w:r w:rsidRPr="00E136BC">
              <w:rPr>
                <w:rFonts w:ascii="Times New Roman" w:hAnsi="Times New Roman"/>
                <w:sz w:val="24"/>
                <w:szCs w:val="24"/>
                <w:lang w:val="sq-AL"/>
              </w:rPr>
              <w:t>Procedura e kontrollit të integritetit të zyrtarëve të NJIV</w:t>
            </w:r>
            <w:r w:rsidR="007E2B72" w:rsidRPr="00557535">
              <w:rPr>
                <w:rFonts w:ascii="Times New Roman" w:hAnsi="Times New Roman"/>
                <w:sz w:val="24"/>
                <w:szCs w:val="24"/>
                <w:lang w:val="sq-AL"/>
              </w:rPr>
              <w:t>-së</w:t>
            </w:r>
            <w:r w:rsidRPr="00E136BC">
              <w:rPr>
                <w:rFonts w:ascii="Times New Roman" w:hAnsi="Times New Roman"/>
                <w:sz w:val="24"/>
                <w:szCs w:val="24"/>
                <w:lang w:val="sq-AL"/>
              </w:rPr>
              <w:t xml:space="preserve"> zbatohet </w:t>
            </w:r>
            <w:proofErr w:type="spellStart"/>
            <w:r w:rsidRPr="00E136BC">
              <w:rPr>
                <w:rFonts w:ascii="Times New Roman" w:hAnsi="Times New Roman"/>
                <w:sz w:val="24"/>
                <w:szCs w:val="24"/>
                <w:lang w:val="sq-AL"/>
              </w:rPr>
              <w:t>përshtatshmërisht</w:t>
            </w:r>
            <w:proofErr w:type="spellEnd"/>
            <w:r w:rsidR="00553CC4">
              <w:rPr>
                <w:rFonts w:ascii="Times New Roman" w:hAnsi="Times New Roman"/>
                <w:sz w:val="24"/>
                <w:szCs w:val="24"/>
                <w:lang w:val="sq-AL"/>
              </w:rPr>
              <w:t xml:space="preserve"> </w:t>
            </w:r>
            <w:r w:rsidRPr="00E136BC">
              <w:rPr>
                <w:rFonts w:ascii="Times New Roman" w:hAnsi="Times New Roman"/>
                <w:sz w:val="24"/>
                <w:szCs w:val="24"/>
                <w:lang w:val="sq-AL"/>
              </w:rPr>
              <w:t xml:space="preserve">sipas procedurës së kontrollit të integritetit për kandidatët për gjyqtarë, nga </w:t>
            </w:r>
            <w:r w:rsidR="007E2B72" w:rsidRPr="00557535">
              <w:rPr>
                <w:rFonts w:ascii="Times New Roman" w:hAnsi="Times New Roman"/>
                <w:sz w:val="24"/>
                <w:szCs w:val="24"/>
                <w:lang w:val="sq-AL"/>
              </w:rPr>
              <w:t>n</w:t>
            </w:r>
            <w:r w:rsidRPr="00E136BC">
              <w:rPr>
                <w:rFonts w:ascii="Times New Roman" w:hAnsi="Times New Roman"/>
                <w:sz w:val="24"/>
                <w:szCs w:val="24"/>
                <w:lang w:val="sq-AL"/>
              </w:rPr>
              <w:t xml:space="preserve">eni 29 i </w:t>
            </w:r>
            <w:r w:rsidR="007E2B72" w:rsidRPr="00557535">
              <w:rPr>
                <w:rFonts w:ascii="Times New Roman" w:hAnsi="Times New Roman"/>
                <w:sz w:val="24"/>
                <w:szCs w:val="24"/>
                <w:lang w:val="sq-AL"/>
              </w:rPr>
              <w:t>L</w:t>
            </w:r>
            <w:r w:rsidRPr="00E136BC">
              <w:rPr>
                <w:rFonts w:ascii="Times New Roman" w:hAnsi="Times New Roman"/>
                <w:sz w:val="24"/>
                <w:szCs w:val="24"/>
                <w:lang w:val="sq-AL"/>
              </w:rPr>
              <w:t xml:space="preserve">igjit në fuqi për </w:t>
            </w:r>
            <w:r w:rsidR="007E2B72" w:rsidRPr="00557535">
              <w:rPr>
                <w:rFonts w:ascii="Times New Roman" w:hAnsi="Times New Roman"/>
                <w:sz w:val="24"/>
                <w:szCs w:val="24"/>
                <w:lang w:val="sq-AL"/>
              </w:rPr>
              <w:t>R</w:t>
            </w:r>
            <w:r w:rsidRPr="00E136BC">
              <w:rPr>
                <w:rFonts w:ascii="Times New Roman" w:hAnsi="Times New Roman"/>
                <w:sz w:val="24"/>
                <w:szCs w:val="24"/>
                <w:lang w:val="sq-AL"/>
              </w:rPr>
              <w:t xml:space="preserve">ekrutimin e </w:t>
            </w:r>
            <w:r w:rsidR="007E2B72" w:rsidRPr="00557535">
              <w:rPr>
                <w:rFonts w:ascii="Times New Roman" w:hAnsi="Times New Roman"/>
                <w:sz w:val="24"/>
                <w:szCs w:val="24"/>
                <w:lang w:val="sq-AL"/>
              </w:rPr>
              <w:t>G</w:t>
            </w:r>
            <w:r w:rsidRPr="00E136BC">
              <w:rPr>
                <w:rFonts w:ascii="Times New Roman" w:hAnsi="Times New Roman"/>
                <w:sz w:val="24"/>
                <w:szCs w:val="24"/>
                <w:lang w:val="sq-AL"/>
              </w:rPr>
              <w:t>jyqtarëve</w:t>
            </w:r>
            <w:r w:rsidRPr="00E136BC">
              <w:rPr>
                <w:rFonts w:ascii="Times New Roman" w:hAnsi="Times New Roman"/>
                <w:color w:val="000000" w:themeColor="text1"/>
                <w:sz w:val="24"/>
                <w:szCs w:val="24"/>
                <w:lang w:val="sq-AL"/>
              </w:rPr>
              <w:t xml:space="preserve">. </w:t>
            </w:r>
          </w:p>
          <w:p w14:paraId="5038ECC8"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32E088E0"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6AEFD981" w14:textId="3840B24F"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8. Zyrtarët e NJIV</w:t>
            </w:r>
            <w:r w:rsidR="007E2B72" w:rsidRPr="00557535">
              <w:rPr>
                <w:rFonts w:ascii="Times New Roman" w:hAnsi="Times New Roman"/>
                <w:color w:val="000000" w:themeColor="text1"/>
                <w:sz w:val="24"/>
                <w:szCs w:val="24"/>
                <w:lang w:val="sq-AL"/>
              </w:rPr>
              <w:t>-së</w:t>
            </w:r>
            <w:r w:rsidRPr="00E136BC">
              <w:rPr>
                <w:rFonts w:ascii="Times New Roman" w:hAnsi="Times New Roman"/>
                <w:color w:val="000000" w:themeColor="text1"/>
                <w:sz w:val="24"/>
                <w:szCs w:val="24"/>
                <w:lang w:val="sq-AL"/>
              </w:rPr>
              <w:t xml:space="preserve"> deklarojnë pasurinë në përputhje me Ligjin përkatës në fuqi për </w:t>
            </w:r>
            <w:r w:rsidR="007E2B72" w:rsidRPr="00557535">
              <w:rPr>
                <w:rFonts w:ascii="Times New Roman" w:hAnsi="Times New Roman"/>
                <w:color w:val="000000" w:themeColor="text1"/>
                <w:sz w:val="24"/>
                <w:szCs w:val="24"/>
                <w:lang w:val="sq-AL"/>
              </w:rPr>
              <w:t>D</w:t>
            </w:r>
            <w:r w:rsidRPr="00E136BC">
              <w:rPr>
                <w:rFonts w:ascii="Times New Roman" w:hAnsi="Times New Roman"/>
                <w:color w:val="000000" w:themeColor="text1"/>
                <w:sz w:val="24"/>
                <w:szCs w:val="24"/>
                <w:lang w:val="sq-AL"/>
              </w:rPr>
              <w:t xml:space="preserve">eklarimin e </w:t>
            </w:r>
            <w:r w:rsidR="007E2B72" w:rsidRPr="00557535">
              <w:rPr>
                <w:rFonts w:ascii="Times New Roman" w:hAnsi="Times New Roman"/>
                <w:color w:val="000000" w:themeColor="text1"/>
                <w:sz w:val="24"/>
                <w:szCs w:val="24"/>
                <w:lang w:val="sq-AL"/>
              </w:rPr>
              <w:t>P</w:t>
            </w:r>
            <w:r w:rsidRPr="00E136BC">
              <w:rPr>
                <w:rFonts w:ascii="Times New Roman" w:hAnsi="Times New Roman"/>
                <w:color w:val="000000" w:themeColor="text1"/>
                <w:sz w:val="24"/>
                <w:szCs w:val="24"/>
                <w:lang w:val="sq-AL"/>
              </w:rPr>
              <w:t>asurisë.</w:t>
            </w:r>
          </w:p>
          <w:p w14:paraId="0E782BCB"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3334BD06"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p>
          <w:p w14:paraId="09446474" w14:textId="2E235C82" w:rsidR="00D94A83" w:rsidRPr="00E136BC" w:rsidRDefault="00D94A83" w:rsidP="00E464AB">
            <w:pPr>
              <w:pStyle w:val="ListParagraph"/>
              <w:spacing w:after="0" w:line="240" w:lineRule="auto"/>
              <w:ind w:left="0"/>
              <w:jc w:val="both"/>
              <w:rPr>
                <w:rFonts w:ascii="Times New Roman" w:hAnsi="Times New Roman"/>
                <w:sz w:val="24"/>
                <w:szCs w:val="24"/>
                <w:lang w:val="sq-AL"/>
              </w:rPr>
            </w:pPr>
            <w:r w:rsidRPr="00E136BC">
              <w:rPr>
                <w:rFonts w:ascii="Times New Roman" w:hAnsi="Times New Roman"/>
                <w:sz w:val="24"/>
                <w:szCs w:val="24"/>
                <w:lang w:val="sq-AL"/>
              </w:rPr>
              <w:t>9. Udhëheqësi dhe zyrtarët e NJIV</w:t>
            </w:r>
            <w:r w:rsidR="007E2B72" w:rsidRPr="00557535">
              <w:rPr>
                <w:rFonts w:ascii="Times New Roman" w:hAnsi="Times New Roman"/>
                <w:sz w:val="24"/>
                <w:szCs w:val="24"/>
                <w:lang w:val="sq-AL"/>
              </w:rPr>
              <w:t>-së</w:t>
            </w:r>
            <w:r w:rsidRPr="00E136BC">
              <w:rPr>
                <w:rFonts w:ascii="Times New Roman" w:hAnsi="Times New Roman"/>
                <w:sz w:val="24"/>
                <w:szCs w:val="24"/>
                <w:lang w:val="sq-AL"/>
              </w:rPr>
              <w:t xml:space="preserve"> emërohen sipas mandateve përkatëse të përcaktuara në Ligjin përkatës në fuqi për Zyrtarët Publik</w:t>
            </w:r>
            <w:r w:rsidR="007E2B72" w:rsidRPr="00557535">
              <w:rPr>
                <w:rFonts w:ascii="Times New Roman" w:hAnsi="Times New Roman"/>
                <w:sz w:val="24"/>
                <w:szCs w:val="24"/>
                <w:lang w:val="sq-AL"/>
              </w:rPr>
              <w:t>ë</w:t>
            </w:r>
            <w:r w:rsidRPr="00E136BC">
              <w:rPr>
                <w:rFonts w:ascii="Times New Roman" w:hAnsi="Times New Roman"/>
                <w:sz w:val="24"/>
                <w:szCs w:val="24"/>
                <w:lang w:val="sq-AL"/>
              </w:rPr>
              <w:t>.</w:t>
            </w:r>
          </w:p>
          <w:p w14:paraId="1FCE5E61"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4B077778"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787F1453"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10. Pagat dhe shtesat tjera të zyrtarëve dhe udhëheqësit të Njësisë rregullohen me Ligjin përkatës për Pagat.</w:t>
            </w:r>
          </w:p>
          <w:p w14:paraId="3E3BBD46"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14D8E97E" w14:textId="5AA2C3F7" w:rsidR="00D94A83" w:rsidRPr="00E136BC" w:rsidRDefault="00D94A83" w:rsidP="00E464AB">
            <w:pPr>
              <w:pStyle w:val="ListParagraph"/>
              <w:spacing w:after="0" w:line="240" w:lineRule="auto"/>
              <w:ind w:left="0"/>
              <w:jc w:val="both"/>
              <w:rPr>
                <w:rFonts w:ascii="Times New Roman" w:hAnsi="Times New Roman"/>
                <w:sz w:val="24"/>
                <w:szCs w:val="24"/>
                <w:lang w:val="sq-AL"/>
              </w:rPr>
            </w:pPr>
            <w:r w:rsidRPr="00E136BC">
              <w:rPr>
                <w:rFonts w:ascii="Times New Roman" w:hAnsi="Times New Roman"/>
                <w:sz w:val="24"/>
                <w:szCs w:val="24"/>
                <w:lang w:val="sq-AL"/>
              </w:rPr>
              <w:t>11.Mandati i Udhëheqësit të NJIV</w:t>
            </w:r>
            <w:r w:rsidR="007E2B72" w:rsidRPr="00557535">
              <w:rPr>
                <w:rFonts w:ascii="Times New Roman" w:hAnsi="Times New Roman"/>
                <w:sz w:val="24"/>
                <w:szCs w:val="24"/>
                <w:lang w:val="sq-AL"/>
              </w:rPr>
              <w:t>-së</w:t>
            </w:r>
            <w:r w:rsidRPr="00E136BC">
              <w:rPr>
                <w:rFonts w:ascii="Times New Roman" w:hAnsi="Times New Roman"/>
                <w:sz w:val="24"/>
                <w:szCs w:val="24"/>
                <w:lang w:val="sq-AL"/>
              </w:rPr>
              <w:t xml:space="preserve"> dhe marrëdhënia e punës së zyrtarëve të NJIV</w:t>
            </w:r>
            <w:r w:rsidR="007E2B72" w:rsidRPr="00557535">
              <w:rPr>
                <w:rFonts w:ascii="Times New Roman" w:hAnsi="Times New Roman"/>
                <w:sz w:val="24"/>
                <w:szCs w:val="24"/>
                <w:lang w:val="sq-AL"/>
              </w:rPr>
              <w:t>-së</w:t>
            </w:r>
            <w:r w:rsidRPr="00E136BC">
              <w:rPr>
                <w:rFonts w:ascii="Times New Roman" w:hAnsi="Times New Roman"/>
                <w:sz w:val="24"/>
                <w:szCs w:val="24"/>
                <w:lang w:val="sq-AL"/>
              </w:rPr>
              <w:t xml:space="preserve"> mund të përfundojnë para kohës në bazë të përcaktimeve të Ligjit për </w:t>
            </w:r>
            <w:r w:rsidR="007E2B72" w:rsidRPr="00557535">
              <w:rPr>
                <w:rFonts w:ascii="Times New Roman" w:hAnsi="Times New Roman"/>
                <w:sz w:val="24"/>
                <w:szCs w:val="24"/>
                <w:lang w:val="sq-AL"/>
              </w:rPr>
              <w:t>Z</w:t>
            </w:r>
            <w:r w:rsidRPr="00E136BC">
              <w:rPr>
                <w:rFonts w:ascii="Times New Roman" w:hAnsi="Times New Roman"/>
                <w:sz w:val="24"/>
                <w:szCs w:val="24"/>
                <w:lang w:val="sq-AL"/>
              </w:rPr>
              <w:t xml:space="preserve">yrtarë </w:t>
            </w:r>
            <w:r w:rsidR="007E2B72" w:rsidRPr="00557535">
              <w:rPr>
                <w:rFonts w:ascii="Times New Roman" w:hAnsi="Times New Roman"/>
                <w:sz w:val="24"/>
                <w:szCs w:val="24"/>
                <w:lang w:val="sq-AL"/>
              </w:rPr>
              <w:t>P</w:t>
            </w:r>
            <w:r w:rsidRPr="00E136BC">
              <w:rPr>
                <w:rFonts w:ascii="Times New Roman" w:hAnsi="Times New Roman"/>
                <w:sz w:val="24"/>
                <w:szCs w:val="24"/>
                <w:lang w:val="sq-AL"/>
              </w:rPr>
              <w:t>ublikë, për të cilat vendos Këshilli Gjyqësor i Kosovës pas zhvillimit të procedurës disiplinore.</w:t>
            </w:r>
          </w:p>
          <w:p w14:paraId="6082500D" w14:textId="77777777" w:rsidR="00D94A83" w:rsidRPr="00E136BC" w:rsidRDefault="00D94A83" w:rsidP="00E464AB">
            <w:pPr>
              <w:spacing w:after="0" w:line="240" w:lineRule="auto"/>
              <w:rPr>
                <w:rFonts w:ascii="Times New Roman" w:hAnsi="Times New Roman"/>
                <w:b/>
                <w:bCs/>
                <w:color w:val="000000" w:themeColor="text1"/>
                <w:sz w:val="24"/>
                <w:szCs w:val="24"/>
                <w:lang w:val="sq-AL"/>
              </w:rPr>
            </w:pPr>
          </w:p>
          <w:p w14:paraId="0245F54B"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50DFE74E"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 xml:space="preserve">Neni </w:t>
            </w:r>
            <w:r w:rsidRPr="00E136BC">
              <w:rPr>
                <w:rFonts w:ascii="Times New Roman" w:hAnsi="Times New Roman"/>
                <w:b/>
                <w:bCs/>
                <w:color w:val="000000" w:themeColor="text1"/>
                <w:sz w:val="24"/>
                <w:szCs w:val="24"/>
                <w:lang w:val="sq-AL"/>
              </w:rPr>
              <w:t>14</w:t>
            </w:r>
          </w:p>
          <w:p w14:paraId="38B989DC"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40EA8454" w14:textId="3144C787"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Pas </w:t>
            </w:r>
            <w:r w:rsidR="007E2B72" w:rsidRPr="00557535">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enit 36 shtohen nenet 36/A, 36/B, 36/C, 36/D, 36/E, 36/F si n</w:t>
            </w:r>
            <w:r w:rsidRPr="00557535">
              <w:rPr>
                <w:rFonts w:ascii="Times New Roman" w:hAnsi="Times New Roman"/>
                <w:color w:val="000000" w:themeColor="text1"/>
                <w:sz w:val="24"/>
                <w:szCs w:val="24"/>
                <w:lang w:val="sq-AL"/>
              </w:rPr>
              <w:t>ë vijim</w:t>
            </w:r>
            <w:r w:rsidRPr="00E136BC">
              <w:rPr>
                <w:rFonts w:ascii="Times New Roman" w:hAnsi="Times New Roman"/>
                <w:color w:val="000000" w:themeColor="text1"/>
                <w:sz w:val="24"/>
                <w:szCs w:val="24"/>
                <w:lang w:val="sq-AL"/>
              </w:rPr>
              <w:t>:</w:t>
            </w:r>
          </w:p>
          <w:p w14:paraId="7FE36853" w14:textId="77777777" w:rsidR="00D94A83" w:rsidRPr="00E136BC" w:rsidRDefault="00D94A83" w:rsidP="00E464AB">
            <w:pPr>
              <w:spacing w:after="0" w:line="240" w:lineRule="auto"/>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w:t>
            </w:r>
          </w:p>
          <w:p w14:paraId="522621E0" w14:textId="77777777" w:rsidR="00D94A83" w:rsidRPr="00557535" w:rsidRDefault="00D94A83" w:rsidP="00E464AB">
            <w:pPr>
              <w:spacing w:after="0" w:line="240" w:lineRule="auto"/>
              <w:jc w:val="center"/>
              <w:rPr>
                <w:rFonts w:ascii="Times New Roman" w:hAnsi="Times New Roman"/>
                <w:b/>
                <w:bCs/>
                <w:sz w:val="24"/>
                <w:szCs w:val="24"/>
                <w:lang w:val="sq-AL"/>
              </w:rPr>
            </w:pPr>
          </w:p>
          <w:p w14:paraId="1BEE739B"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Neni 36/A</w:t>
            </w:r>
          </w:p>
          <w:p w14:paraId="25D5C3FF" w14:textId="77777777" w:rsidR="00D94A83" w:rsidRPr="00E136BC" w:rsidRDefault="00D94A83" w:rsidP="00E464AB">
            <w:pPr>
              <w:spacing w:after="0" w:line="240" w:lineRule="auto"/>
              <w:jc w:val="center"/>
              <w:rPr>
                <w:rFonts w:ascii="Times New Roman" w:hAnsi="Times New Roman"/>
                <w:b/>
                <w:bCs/>
                <w:sz w:val="24"/>
                <w:szCs w:val="24"/>
                <w:lang w:val="sq-AL"/>
              </w:rPr>
            </w:pPr>
            <w:r w:rsidRPr="00E136BC">
              <w:rPr>
                <w:rFonts w:ascii="Times New Roman" w:hAnsi="Times New Roman"/>
                <w:b/>
                <w:bCs/>
                <w:sz w:val="24"/>
                <w:szCs w:val="24"/>
                <w:lang w:val="sq-AL"/>
              </w:rPr>
              <w:t>Administrata e sistemit gjyqësor</w:t>
            </w:r>
          </w:p>
          <w:p w14:paraId="14CCDA71" w14:textId="05EDB44E" w:rsidR="00D94A83" w:rsidRDefault="00D94A83" w:rsidP="00E464AB">
            <w:pPr>
              <w:spacing w:after="0" w:line="240" w:lineRule="auto"/>
              <w:rPr>
                <w:rFonts w:ascii="Times New Roman" w:hAnsi="Times New Roman"/>
                <w:b/>
                <w:bCs/>
                <w:sz w:val="24"/>
                <w:szCs w:val="24"/>
                <w:lang w:val="sq-AL"/>
              </w:rPr>
            </w:pPr>
          </w:p>
          <w:p w14:paraId="0B2ACEA2" w14:textId="77777777" w:rsidR="004423F2" w:rsidRPr="00E136BC" w:rsidRDefault="004423F2" w:rsidP="00E464AB">
            <w:pPr>
              <w:spacing w:after="0" w:line="240" w:lineRule="auto"/>
              <w:rPr>
                <w:rFonts w:ascii="Times New Roman" w:hAnsi="Times New Roman"/>
                <w:b/>
                <w:bCs/>
                <w:sz w:val="24"/>
                <w:szCs w:val="24"/>
                <w:lang w:val="sq-AL"/>
              </w:rPr>
            </w:pPr>
          </w:p>
          <w:p w14:paraId="11E4DB7F" w14:textId="77777777" w:rsidR="00D94A83" w:rsidRPr="00E136BC" w:rsidRDefault="00D94A83" w:rsidP="00E464AB">
            <w:pPr>
              <w:pStyle w:val="ListParagraph"/>
              <w:tabs>
                <w:tab w:val="left" w:pos="24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1.Administrata e sistemit gjyqësor ofron shërbime profesionale dhe administrative për Këshillin Gjyqësor të Kosovës dhe gjykatat e Republikës së Kosovës në pajtim me legjislacionin në fuqi dhe aktet e miratuara nga Këshilli.</w:t>
            </w:r>
          </w:p>
          <w:p w14:paraId="13C564B1" w14:textId="77777777" w:rsidR="00D94A83" w:rsidRPr="00E136BC" w:rsidRDefault="00D94A83" w:rsidP="00E464AB">
            <w:pPr>
              <w:pStyle w:val="ListParagraph"/>
              <w:tabs>
                <w:tab w:val="left" w:pos="240"/>
              </w:tabs>
              <w:spacing w:after="0" w:line="240" w:lineRule="auto"/>
              <w:ind w:left="0"/>
              <w:jc w:val="both"/>
              <w:rPr>
                <w:rFonts w:ascii="Times New Roman" w:hAnsi="Times New Roman"/>
                <w:color w:val="000000" w:themeColor="text1"/>
                <w:sz w:val="24"/>
                <w:szCs w:val="24"/>
                <w:lang w:val="sq-AL"/>
              </w:rPr>
            </w:pPr>
          </w:p>
          <w:p w14:paraId="16B48DB4" w14:textId="77777777" w:rsidR="00D94A83" w:rsidRPr="00E136BC" w:rsidRDefault="00D94A83" w:rsidP="00E464AB">
            <w:pPr>
              <w:pStyle w:val="ListParagraph"/>
              <w:tabs>
                <w:tab w:val="left" w:pos="240"/>
              </w:tabs>
              <w:spacing w:after="0" w:line="240" w:lineRule="auto"/>
              <w:ind w:left="0"/>
              <w:jc w:val="both"/>
              <w:rPr>
                <w:rFonts w:ascii="Times New Roman" w:hAnsi="Times New Roman"/>
                <w:color w:val="000000" w:themeColor="text1"/>
                <w:sz w:val="24"/>
                <w:szCs w:val="24"/>
                <w:lang w:val="sq-AL"/>
              </w:rPr>
            </w:pPr>
          </w:p>
          <w:p w14:paraId="27ACFD19" w14:textId="77777777" w:rsidR="00D94A83" w:rsidRPr="00E136BC" w:rsidRDefault="00D94A83" w:rsidP="00E464AB">
            <w:pPr>
              <w:pStyle w:val="ListParagraph"/>
              <w:tabs>
                <w:tab w:val="left" w:pos="24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2.Shërbimet nga paragrafi 1 përfshijnë:</w:t>
            </w:r>
          </w:p>
          <w:p w14:paraId="32765F3B" w14:textId="77777777" w:rsidR="00D94A83" w:rsidRPr="00E136BC" w:rsidRDefault="00D94A83" w:rsidP="00E464AB">
            <w:pPr>
              <w:pStyle w:val="ListParagraph"/>
              <w:spacing w:after="0" w:line="240" w:lineRule="auto"/>
              <w:ind w:left="515"/>
              <w:jc w:val="both"/>
              <w:rPr>
                <w:rFonts w:ascii="Times New Roman" w:hAnsi="Times New Roman"/>
                <w:color w:val="000000" w:themeColor="text1"/>
                <w:sz w:val="24"/>
                <w:szCs w:val="24"/>
                <w:lang w:val="sq-AL"/>
              </w:rPr>
            </w:pPr>
          </w:p>
          <w:p w14:paraId="0230284A" w14:textId="77777777" w:rsidR="00D94A83" w:rsidRPr="00E136BC" w:rsidRDefault="00D94A83" w:rsidP="00E464AB">
            <w:pPr>
              <w:pStyle w:val="ListParagraph"/>
              <w:spacing w:after="0" w:line="240" w:lineRule="auto"/>
              <w:ind w:left="330"/>
              <w:jc w:val="both"/>
              <w:rPr>
                <w:rFonts w:ascii="Times New Roman" w:hAnsi="Times New Roman"/>
                <w:color w:val="000000" w:themeColor="text1"/>
                <w:sz w:val="24"/>
                <w:szCs w:val="24"/>
                <w:lang w:val="sq-AL"/>
              </w:rPr>
            </w:pPr>
          </w:p>
          <w:p w14:paraId="0C8647CC" w14:textId="77777777" w:rsidR="00D94A83" w:rsidRPr="00E136BC" w:rsidRDefault="00D94A83" w:rsidP="00E464AB">
            <w:pPr>
              <w:pStyle w:val="ListParagraph"/>
              <w:tabs>
                <w:tab w:val="left" w:pos="697"/>
                <w:tab w:val="left" w:pos="877"/>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2.1.Sigurimin e kushteve për punë të rregullt të gjykatave dhe Këshillit;</w:t>
            </w:r>
          </w:p>
          <w:p w14:paraId="2DFE062D" w14:textId="053FBB8D" w:rsidR="004423F2" w:rsidRDefault="004423F2" w:rsidP="004423F2">
            <w:pPr>
              <w:tabs>
                <w:tab w:val="left" w:pos="960"/>
              </w:tabs>
              <w:spacing w:after="0" w:line="240" w:lineRule="auto"/>
              <w:jc w:val="both"/>
              <w:rPr>
                <w:rFonts w:ascii="Times New Roman" w:hAnsi="Times New Roman"/>
                <w:color w:val="000000" w:themeColor="text1"/>
                <w:sz w:val="24"/>
                <w:szCs w:val="24"/>
                <w:lang w:val="sq-AL"/>
              </w:rPr>
            </w:pPr>
          </w:p>
          <w:p w14:paraId="790AC378" w14:textId="77777777" w:rsidR="004423F2" w:rsidRPr="00E136BC" w:rsidRDefault="004423F2" w:rsidP="00E464AB">
            <w:pPr>
              <w:tabs>
                <w:tab w:val="left" w:pos="960"/>
              </w:tabs>
              <w:spacing w:after="0" w:line="240" w:lineRule="auto"/>
              <w:ind w:left="330"/>
              <w:jc w:val="both"/>
              <w:rPr>
                <w:rFonts w:ascii="Times New Roman" w:hAnsi="Times New Roman"/>
                <w:color w:val="000000" w:themeColor="text1"/>
                <w:sz w:val="24"/>
                <w:szCs w:val="24"/>
                <w:lang w:val="sq-AL"/>
              </w:rPr>
            </w:pPr>
          </w:p>
          <w:p w14:paraId="6962A721"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2.2. Mbështetjen e gjyqtarëve në mbajtjen e procesverbaleve, hartimin e dokumenteve, mbarëvajtjen e procedurave dhe çështjeve tjera të zbatimit të detyrave dhe përgjegjësive të tyre, përfshirë ato të Këshillit;</w:t>
            </w:r>
          </w:p>
          <w:p w14:paraId="08B27C00" w14:textId="77777777" w:rsidR="00D94A83" w:rsidRPr="00E136BC" w:rsidRDefault="00D94A83" w:rsidP="00E464AB">
            <w:pPr>
              <w:tabs>
                <w:tab w:val="left" w:pos="960"/>
              </w:tabs>
              <w:spacing w:after="0" w:line="240" w:lineRule="auto"/>
              <w:ind w:left="330"/>
              <w:jc w:val="both"/>
              <w:rPr>
                <w:rFonts w:ascii="Times New Roman" w:hAnsi="Times New Roman"/>
                <w:color w:val="000000" w:themeColor="text1"/>
                <w:sz w:val="24"/>
                <w:szCs w:val="24"/>
                <w:lang w:val="sq-AL"/>
              </w:rPr>
            </w:pPr>
          </w:p>
          <w:p w14:paraId="424BCBC4"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2.3.Ofrimi i mbështetjes për dëshmitarët dhe viktimat në procedura të ndryshme, në përputhje me kompetencat ligjore;</w:t>
            </w:r>
          </w:p>
          <w:p w14:paraId="31D2AE17" w14:textId="77777777" w:rsidR="004423F2" w:rsidRPr="004423F2" w:rsidRDefault="004423F2" w:rsidP="004423F2">
            <w:pPr>
              <w:tabs>
                <w:tab w:val="left" w:pos="960"/>
              </w:tabs>
              <w:spacing w:after="0" w:line="240" w:lineRule="auto"/>
              <w:jc w:val="both"/>
              <w:rPr>
                <w:rFonts w:ascii="Times New Roman" w:hAnsi="Times New Roman"/>
                <w:color w:val="000000" w:themeColor="text1"/>
                <w:sz w:val="24"/>
                <w:szCs w:val="24"/>
                <w:lang w:val="sq-AL"/>
              </w:rPr>
            </w:pPr>
          </w:p>
          <w:p w14:paraId="32CCCBBC"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2.4.Sigurimi i mbrojtjes së të dhënave personale në procedurat e ndryshme sipas legjislacionit në fuqi;</w:t>
            </w:r>
          </w:p>
          <w:p w14:paraId="75B0AA4F" w14:textId="77777777" w:rsidR="00D94A83" w:rsidRPr="00E136BC" w:rsidRDefault="00D94A83" w:rsidP="00E464AB">
            <w:pPr>
              <w:pStyle w:val="ListParagraph"/>
              <w:spacing w:after="0" w:line="240" w:lineRule="auto"/>
              <w:ind w:left="330"/>
              <w:jc w:val="both"/>
              <w:rPr>
                <w:rFonts w:ascii="Times New Roman" w:hAnsi="Times New Roman"/>
                <w:color w:val="000000" w:themeColor="text1"/>
                <w:sz w:val="24"/>
                <w:szCs w:val="24"/>
                <w:lang w:val="sq-AL"/>
              </w:rPr>
            </w:pPr>
          </w:p>
          <w:p w14:paraId="15828FB0" w14:textId="77777777" w:rsidR="00D94A83" w:rsidRPr="00E136BC" w:rsidRDefault="00D94A83" w:rsidP="00E464AB">
            <w:pPr>
              <w:pStyle w:val="ListParagraph"/>
              <w:spacing w:after="0" w:line="240" w:lineRule="auto"/>
              <w:ind w:left="330"/>
              <w:jc w:val="both"/>
              <w:rPr>
                <w:rFonts w:ascii="Times New Roman" w:hAnsi="Times New Roman"/>
                <w:color w:val="000000" w:themeColor="text1"/>
                <w:sz w:val="24"/>
                <w:szCs w:val="24"/>
                <w:lang w:val="sq-AL"/>
              </w:rPr>
            </w:pPr>
          </w:p>
          <w:p w14:paraId="4CCF177F"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2.5.Shërbimet e teknologjisë së informacionit, përfshirë sistemin për menaxhimin e lëndëve;</w:t>
            </w:r>
          </w:p>
          <w:p w14:paraId="3FC544B2"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p>
          <w:p w14:paraId="0DE9272D"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2.6.Mbledhjen e të dhënave statistikore, analizimin e tyre dhe përgatitjen e raporteve përkatëse;</w:t>
            </w:r>
          </w:p>
          <w:p w14:paraId="449099E7"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p>
          <w:p w14:paraId="7A6D015D"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2.7.Shërbimet e menaxhimit financiar, ekzekutimit të buxhetit dhe raportimit financiar;</w:t>
            </w:r>
          </w:p>
          <w:p w14:paraId="42DA53CE"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p>
          <w:p w14:paraId="4CCDEBF6"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2.8.Sigurimin e pagesave të taksave gjyqësore;</w:t>
            </w:r>
          </w:p>
          <w:p w14:paraId="12E22C50"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p>
          <w:p w14:paraId="09CABAC7" w14:textId="77777777" w:rsidR="00D94A83" w:rsidRPr="00E136BC" w:rsidRDefault="00D94A83" w:rsidP="00E464AB">
            <w:pPr>
              <w:pStyle w:val="ListParagraph"/>
              <w:tabs>
                <w:tab w:val="left" w:pos="96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2.9. Pranimin, arkivimin, daljen dhe dërgimin e shkresave lidhur me punën dhe procedurat e ndryshme në sistemin gjyqësor;</w:t>
            </w:r>
          </w:p>
          <w:p w14:paraId="416C233C" w14:textId="77777777" w:rsidR="00D94A83" w:rsidRPr="00E136BC" w:rsidRDefault="00D94A83" w:rsidP="00E464AB">
            <w:pPr>
              <w:pStyle w:val="ListParagraph"/>
              <w:tabs>
                <w:tab w:val="left" w:pos="1140"/>
              </w:tabs>
              <w:spacing w:after="0" w:line="240" w:lineRule="auto"/>
              <w:ind w:left="330"/>
              <w:jc w:val="both"/>
              <w:rPr>
                <w:rFonts w:ascii="Times New Roman" w:hAnsi="Times New Roman"/>
                <w:color w:val="000000" w:themeColor="text1"/>
                <w:sz w:val="24"/>
                <w:szCs w:val="24"/>
                <w:lang w:val="sq-AL"/>
              </w:rPr>
            </w:pPr>
          </w:p>
          <w:p w14:paraId="6C907E73" w14:textId="36A755FE" w:rsidR="00D94A83" w:rsidRPr="00E136BC" w:rsidRDefault="00D94A83" w:rsidP="00E464AB">
            <w:pPr>
              <w:pStyle w:val="ListParagraph"/>
              <w:tabs>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2.10. Menaxhimin dhe mbarëvajtjen e ndërtesave dhe hapësirave të punës </w:t>
            </w:r>
            <w:r w:rsidR="002D3B2D" w:rsidRPr="00E136BC">
              <w:rPr>
                <w:rFonts w:ascii="Times New Roman" w:hAnsi="Times New Roman"/>
                <w:color w:val="000000" w:themeColor="text1"/>
                <w:sz w:val="24"/>
                <w:szCs w:val="24"/>
                <w:lang w:val="sq-AL"/>
              </w:rPr>
              <w:t>t</w:t>
            </w:r>
            <w:r w:rsidRPr="00E136BC">
              <w:rPr>
                <w:rFonts w:ascii="Times New Roman" w:hAnsi="Times New Roman"/>
                <w:color w:val="000000" w:themeColor="text1"/>
                <w:sz w:val="24"/>
                <w:szCs w:val="24"/>
                <w:lang w:val="sq-AL"/>
              </w:rPr>
              <w:t>ë sistemit gjyqësor në përputhje me kompetencat ligjore;</w:t>
            </w:r>
          </w:p>
          <w:p w14:paraId="7E4FF0D1" w14:textId="77777777" w:rsidR="00D94A83" w:rsidRPr="00E136BC" w:rsidRDefault="00D94A83" w:rsidP="00E464AB">
            <w:pPr>
              <w:pStyle w:val="ListParagraph"/>
              <w:tabs>
                <w:tab w:val="left" w:pos="1140"/>
              </w:tabs>
              <w:spacing w:after="0" w:line="240" w:lineRule="auto"/>
              <w:ind w:left="330"/>
              <w:jc w:val="both"/>
              <w:rPr>
                <w:rFonts w:ascii="Times New Roman" w:hAnsi="Times New Roman"/>
                <w:color w:val="000000" w:themeColor="text1"/>
                <w:sz w:val="24"/>
                <w:szCs w:val="24"/>
                <w:lang w:val="sq-AL"/>
              </w:rPr>
            </w:pPr>
          </w:p>
          <w:p w14:paraId="5BD6899F" w14:textId="77777777" w:rsidR="00D94A83" w:rsidRPr="00E136BC" w:rsidRDefault="00D94A83" w:rsidP="00E464AB">
            <w:pPr>
              <w:pStyle w:val="ListParagraph"/>
              <w:tabs>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2.11.Komunikimin me publikun për punën e sistemit gjyqësor, dhe</w:t>
            </w:r>
          </w:p>
          <w:p w14:paraId="506A70CD" w14:textId="77777777" w:rsidR="00D94A83" w:rsidRPr="00E136BC" w:rsidRDefault="00D94A83" w:rsidP="00E464AB">
            <w:pPr>
              <w:pStyle w:val="ListParagraph"/>
              <w:tabs>
                <w:tab w:val="left" w:pos="1140"/>
              </w:tabs>
              <w:spacing w:after="0" w:line="240" w:lineRule="auto"/>
              <w:ind w:left="330"/>
              <w:jc w:val="both"/>
              <w:rPr>
                <w:rFonts w:ascii="Times New Roman" w:hAnsi="Times New Roman"/>
                <w:color w:val="000000" w:themeColor="text1"/>
                <w:sz w:val="24"/>
                <w:szCs w:val="24"/>
                <w:lang w:val="sq-AL"/>
              </w:rPr>
            </w:pPr>
          </w:p>
          <w:p w14:paraId="1E7652B9" w14:textId="77777777" w:rsidR="00D94A83" w:rsidRPr="00E136BC" w:rsidRDefault="00D94A83" w:rsidP="00E464AB">
            <w:pPr>
              <w:pStyle w:val="ListParagraph"/>
              <w:tabs>
                <w:tab w:val="left" w:pos="1140"/>
              </w:tabs>
              <w:spacing w:after="0" w:line="240" w:lineRule="auto"/>
              <w:ind w:left="330"/>
              <w:jc w:val="both"/>
              <w:rPr>
                <w:rFonts w:ascii="Times New Roman" w:hAnsi="Times New Roman"/>
                <w:color w:val="000000" w:themeColor="text1"/>
                <w:sz w:val="24"/>
                <w:szCs w:val="24"/>
                <w:lang w:val="sq-AL"/>
              </w:rPr>
            </w:pPr>
          </w:p>
          <w:p w14:paraId="3C504C6A" w14:textId="77777777" w:rsidR="00D94A83" w:rsidRPr="00E136BC" w:rsidRDefault="00D94A83" w:rsidP="00E464AB">
            <w:pPr>
              <w:pStyle w:val="ListParagraph"/>
              <w:tabs>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2.12. Detyra dhe përgjegjësi tjera të përcaktuara me akte nënligjore apo vendime të Këshillit.</w:t>
            </w:r>
          </w:p>
          <w:p w14:paraId="6F9043BD" w14:textId="77777777" w:rsidR="00D94A83" w:rsidRPr="00E136BC" w:rsidRDefault="00D94A83" w:rsidP="00E464AB">
            <w:pPr>
              <w:pStyle w:val="ListParagraph"/>
              <w:tabs>
                <w:tab w:val="left" w:pos="1140"/>
              </w:tabs>
              <w:spacing w:after="0" w:line="240" w:lineRule="auto"/>
              <w:ind w:left="330"/>
              <w:jc w:val="both"/>
              <w:rPr>
                <w:rFonts w:ascii="Times New Roman" w:hAnsi="Times New Roman"/>
                <w:color w:val="000000" w:themeColor="text1"/>
                <w:sz w:val="24"/>
                <w:szCs w:val="24"/>
                <w:lang w:val="sq-AL"/>
              </w:rPr>
            </w:pPr>
          </w:p>
          <w:p w14:paraId="0C83A392" w14:textId="77777777" w:rsidR="00D94A83" w:rsidRPr="00E136BC" w:rsidRDefault="00D94A83" w:rsidP="00E464AB">
            <w:pPr>
              <w:pStyle w:val="ListParagraph"/>
              <w:tabs>
                <w:tab w:val="left" w:pos="114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3.Organizimi i brendshëm i administratës së sistemit gjyqësor përcaktohet me Ligjin e Këshillit  Gjyqësor dhe aktet e brendshme të tij.</w:t>
            </w:r>
          </w:p>
          <w:p w14:paraId="3126DFE6" w14:textId="77777777" w:rsidR="00D94A83" w:rsidRPr="00E136BC" w:rsidRDefault="00D94A83" w:rsidP="00E464AB">
            <w:pPr>
              <w:spacing w:after="0" w:line="240" w:lineRule="auto"/>
              <w:rPr>
                <w:rFonts w:ascii="Times New Roman" w:hAnsi="Times New Roman"/>
                <w:b/>
                <w:bCs/>
                <w:color w:val="000000" w:themeColor="text1"/>
                <w:sz w:val="24"/>
                <w:szCs w:val="24"/>
                <w:lang w:val="sq-AL"/>
              </w:rPr>
            </w:pPr>
          </w:p>
          <w:p w14:paraId="3B683573"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27D74DC7"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Neni 36/B</w:t>
            </w:r>
          </w:p>
          <w:p w14:paraId="09CF8C56" w14:textId="3FC1B96C"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Nëpunësit civil</w:t>
            </w:r>
            <w:r w:rsidR="002D3B2D" w:rsidRPr="00E136BC">
              <w:rPr>
                <w:rFonts w:ascii="Times New Roman" w:hAnsi="Times New Roman"/>
                <w:b/>
                <w:bCs/>
                <w:color w:val="000000" w:themeColor="text1"/>
                <w:sz w:val="24"/>
                <w:szCs w:val="24"/>
                <w:lang w:val="sq-AL"/>
              </w:rPr>
              <w:t>ë</w:t>
            </w:r>
            <w:r w:rsidRPr="00E136BC">
              <w:rPr>
                <w:rFonts w:ascii="Times New Roman" w:hAnsi="Times New Roman"/>
                <w:b/>
                <w:bCs/>
                <w:color w:val="000000" w:themeColor="text1"/>
                <w:sz w:val="24"/>
                <w:szCs w:val="24"/>
                <w:lang w:val="sq-AL"/>
              </w:rPr>
              <w:t xml:space="preserve"> të administratës së sistemit gjyqësor </w:t>
            </w:r>
          </w:p>
          <w:p w14:paraId="7A4765D4"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201A64C3" w14:textId="4C9AC3D8" w:rsidR="00D94A83" w:rsidRPr="00E136BC" w:rsidRDefault="00D94A83" w:rsidP="00E464AB">
            <w:pPr>
              <w:pStyle w:val="ListParagraph"/>
              <w:tabs>
                <w:tab w:val="left" w:pos="33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1.Administrata e sistemit gjyqësor përbëhet nga nëpunës civil</w:t>
            </w:r>
            <w:r w:rsidR="00501442"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me status të veçantë dhe nëpunës teknik</w:t>
            </w:r>
            <w:r w:rsidR="00501442"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dhe mbështetës sipas Ligjit në fuqi për Zyrtarët Publik</w:t>
            </w:r>
            <w:r w:rsidR="00501442"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w:t>
            </w:r>
          </w:p>
          <w:p w14:paraId="2F98524D" w14:textId="77777777" w:rsidR="00D94A83" w:rsidRPr="00E136BC" w:rsidRDefault="00D94A83" w:rsidP="00E464AB">
            <w:pPr>
              <w:pStyle w:val="ListParagraph"/>
              <w:spacing w:after="0" w:line="240" w:lineRule="auto"/>
              <w:ind w:left="0"/>
              <w:rPr>
                <w:rFonts w:ascii="Times New Roman" w:hAnsi="Times New Roman"/>
                <w:color w:val="000000" w:themeColor="text1"/>
                <w:sz w:val="24"/>
                <w:szCs w:val="24"/>
                <w:highlight w:val="yellow"/>
                <w:lang w:val="sq-AL"/>
              </w:rPr>
            </w:pPr>
          </w:p>
          <w:p w14:paraId="019A1610" w14:textId="77777777" w:rsidR="00D94A83" w:rsidRPr="00E136BC" w:rsidRDefault="00D94A83" w:rsidP="00E464AB">
            <w:pPr>
              <w:pStyle w:val="ListParagraph"/>
              <w:spacing w:after="0" w:line="240" w:lineRule="auto"/>
              <w:ind w:left="0"/>
              <w:rPr>
                <w:rFonts w:ascii="Times New Roman" w:hAnsi="Times New Roman"/>
                <w:color w:val="000000" w:themeColor="text1"/>
                <w:sz w:val="24"/>
                <w:szCs w:val="24"/>
                <w:highlight w:val="yellow"/>
                <w:lang w:val="sq-AL"/>
              </w:rPr>
            </w:pPr>
          </w:p>
          <w:p w14:paraId="0F4D1F3C" w14:textId="17D9713F" w:rsidR="00D94A83" w:rsidRPr="00E136BC" w:rsidRDefault="00D94A83" w:rsidP="00E464AB">
            <w:pPr>
              <w:pStyle w:val="ListParagraph"/>
              <w:tabs>
                <w:tab w:val="left" w:pos="33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2.Dispozitat e Ligjit në fuqi për Zyrtarët Publik</w:t>
            </w:r>
            <w:r w:rsidR="00501442"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zbatohen për rregullimin e marrëdhënies së punës së këtyre nëpunësve. </w:t>
            </w:r>
          </w:p>
          <w:p w14:paraId="1CB3F5DA" w14:textId="77777777" w:rsidR="00D94A83" w:rsidRPr="00E136BC" w:rsidRDefault="00D94A83" w:rsidP="00E464AB">
            <w:pPr>
              <w:pStyle w:val="ListParagraph"/>
              <w:tabs>
                <w:tab w:val="left" w:pos="330"/>
              </w:tabs>
              <w:spacing w:after="0" w:line="240" w:lineRule="auto"/>
              <w:ind w:left="0"/>
              <w:rPr>
                <w:rFonts w:ascii="Times New Roman" w:hAnsi="Times New Roman"/>
                <w:color w:val="000000" w:themeColor="text1"/>
                <w:sz w:val="24"/>
                <w:szCs w:val="24"/>
                <w:lang w:val="sq-AL"/>
              </w:rPr>
            </w:pPr>
          </w:p>
          <w:p w14:paraId="3EEB5BE3" w14:textId="77777777" w:rsidR="00D94A83" w:rsidRPr="00E136BC" w:rsidRDefault="00D94A83" w:rsidP="00E464AB">
            <w:pPr>
              <w:pStyle w:val="ListParagraph"/>
              <w:tabs>
                <w:tab w:val="left" w:pos="330"/>
              </w:tabs>
              <w:spacing w:after="0" w:line="240" w:lineRule="auto"/>
              <w:ind w:left="0"/>
              <w:rPr>
                <w:rFonts w:ascii="Times New Roman" w:hAnsi="Times New Roman"/>
                <w:color w:val="000000" w:themeColor="text1"/>
                <w:sz w:val="24"/>
                <w:szCs w:val="24"/>
                <w:lang w:val="sq-AL"/>
              </w:rPr>
            </w:pPr>
          </w:p>
          <w:p w14:paraId="6630F1AF" w14:textId="685815C0" w:rsidR="00D94A83" w:rsidRPr="00E136BC" w:rsidRDefault="00D94A83" w:rsidP="00E464AB">
            <w:pPr>
              <w:pStyle w:val="ListParagraph"/>
              <w:tabs>
                <w:tab w:val="left" w:pos="33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3.Këshilli nxjerr akte nënligjore për zbatimin e dispozitave të Ligjit në fuqi për Zyrtarët Publik</w:t>
            </w:r>
            <w:r w:rsidR="00501442"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Përjashtimisht, aktet nënligjore të Këshillit mund të rregullohen  ndryshe, në pajtim me parimet e përcaktuara me Ligjin në fuqi për Zyrtarët Publik</w:t>
            </w:r>
            <w:r w:rsidR="00501442"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elementet e marrëdhënies së punës si në vijim:</w:t>
            </w:r>
          </w:p>
          <w:p w14:paraId="7EB4C367" w14:textId="77777777" w:rsidR="00D94A83" w:rsidRPr="00E136BC" w:rsidRDefault="00D94A83" w:rsidP="00E464AB">
            <w:pPr>
              <w:pStyle w:val="ListParagraph"/>
              <w:spacing w:after="0" w:line="240" w:lineRule="auto"/>
              <w:ind w:left="0"/>
              <w:rPr>
                <w:rFonts w:ascii="Times New Roman" w:hAnsi="Times New Roman"/>
                <w:color w:val="000000" w:themeColor="text1"/>
                <w:sz w:val="24"/>
                <w:szCs w:val="24"/>
                <w:lang w:val="sq-AL"/>
              </w:rPr>
            </w:pPr>
          </w:p>
          <w:p w14:paraId="77B937C8" w14:textId="77777777" w:rsidR="00D94A83" w:rsidRPr="00E136BC" w:rsidRDefault="00D94A83" w:rsidP="00E464AB">
            <w:pPr>
              <w:pStyle w:val="ListParagraph"/>
              <w:spacing w:after="0" w:line="240" w:lineRule="auto"/>
              <w:ind w:left="0"/>
              <w:rPr>
                <w:rFonts w:ascii="Times New Roman" w:hAnsi="Times New Roman"/>
                <w:color w:val="000000" w:themeColor="text1"/>
                <w:sz w:val="24"/>
                <w:szCs w:val="24"/>
                <w:lang w:val="sq-AL"/>
              </w:rPr>
            </w:pPr>
          </w:p>
          <w:p w14:paraId="179DED1E" w14:textId="77777777" w:rsidR="00D94A83" w:rsidRPr="00E136BC" w:rsidRDefault="00D94A83" w:rsidP="00E464AB">
            <w:pPr>
              <w:pStyle w:val="ListParagraph"/>
              <w:tabs>
                <w:tab w:val="left" w:pos="600"/>
                <w:tab w:val="left" w:pos="1035"/>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3.1.kushtet e veçanta apo shtesë për rekrutim; </w:t>
            </w:r>
          </w:p>
          <w:p w14:paraId="209E5C4F" w14:textId="77777777" w:rsidR="00D94A83" w:rsidRPr="00E136BC" w:rsidRDefault="00D94A83" w:rsidP="00E464AB">
            <w:pPr>
              <w:pStyle w:val="ListParagraph"/>
              <w:tabs>
                <w:tab w:val="left" w:pos="600"/>
                <w:tab w:val="left" w:pos="1035"/>
                <w:tab w:val="left" w:pos="1140"/>
              </w:tabs>
              <w:spacing w:after="0" w:line="240" w:lineRule="auto"/>
              <w:ind w:left="330"/>
              <w:rPr>
                <w:rFonts w:ascii="Times New Roman" w:hAnsi="Times New Roman"/>
                <w:color w:val="000000" w:themeColor="text1"/>
                <w:sz w:val="24"/>
                <w:szCs w:val="24"/>
                <w:lang w:val="sq-AL"/>
              </w:rPr>
            </w:pPr>
          </w:p>
          <w:p w14:paraId="76481651" w14:textId="135FD567" w:rsidR="00D94A83" w:rsidRPr="00E136BC" w:rsidRDefault="00D94A83" w:rsidP="00E464AB">
            <w:pPr>
              <w:pStyle w:val="ListParagraph"/>
              <w:tabs>
                <w:tab w:val="left" w:pos="600"/>
                <w:tab w:val="left" w:pos="1035"/>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3.2.të drejtat ose detyrimet specifike të tjera nga ato të parashikuara me Ligjin në fuqi për Zyrtarët Publik</w:t>
            </w:r>
            <w:r w:rsidR="005A7E17"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w:t>
            </w:r>
          </w:p>
          <w:p w14:paraId="468D168A" w14:textId="77777777" w:rsidR="00D94A83" w:rsidRPr="00E136BC" w:rsidRDefault="00D94A83" w:rsidP="00E464AB">
            <w:pPr>
              <w:pStyle w:val="ListParagraph"/>
              <w:tabs>
                <w:tab w:val="left" w:pos="600"/>
              </w:tabs>
              <w:spacing w:after="0" w:line="240" w:lineRule="auto"/>
              <w:ind w:left="330"/>
              <w:rPr>
                <w:rFonts w:ascii="Times New Roman" w:hAnsi="Times New Roman"/>
                <w:color w:val="000000" w:themeColor="text1"/>
                <w:sz w:val="24"/>
                <w:szCs w:val="24"/>
                <w:lang w:val="sq-AL"/>
              </w:rPr>
            </w:pPr>
          </w:p>
          <w:p w14:paraId="2DA68260" w14:textId="77777777" w:rsidR="00D94A83" w:rsidRPr="00E136BC" w:rsidRDefault="00D94A83" w:rsidP="00E464AB">
            <w:pPr>
              <w:pStyle w:val="ListParagraph"/>
              <w:tabs>
                <w:tab w:val="left" w:pos="600"/>
              </w:tabs>
              <w:spacing w:after="0" w:line="240" w:lineRule="auto"/>
              <w:ind w:left="330"/>
              <w:rPr>
                <w:rFonts w:ascii="Times New Roman" w:hAnsi="Times New Roman"/>
                <w:color w:val="000000" w:themeColor="text1"/>
                <w:sz w:val="24"/>
                <w:szCs w:val="24"/>
                <w:lang w:val="sq-AL"/>
              </w:rPr>
            </w:pPr>
          </w:p>
          <w:p w14:paraId="67E47956" w14:textId="77777777" w:rsidR="00D94A83" w:rsidRPr="00E136BC" w:rsidRDefault="00D94A83" w:rsidP="00E464AB">
            <w:pPr>
              <w:pStyle w:val="ListParagraph"/>
              <w:tabs>
                <w:tab w:val="left" w:pos="600"/>
                <w:tab w:val="left" w:pos="1035"/>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3.3.trajnimet dhe zhvillimin profesional; </w:t>
            </w:r>
          </w:p>
          <w:p w14:paraId="430FB7A0" w14:textId="77777777" w:rsidR="00D94A83" w:rsidRPr="00E136BC" w:rsidRDefault="00D94A83" w:rsidP="00E464AB">
            <w:pPr>
              <w:pStyle w:val="ListParagraph"/>
              <w:tabs>
                <w:tab w:val="left" w:pos="600"/>
                <w:tab w:val="left" w:pos="1035"/>
                <w:tab w:val="left" w:pos="1140"/>
              </w:tabs>
              <w:spacing w:after="0" w:line="240" w:lineRule="auto"/>
              <w:ind w:left="330"/>
              <w:rPr>
                <w:rFonts w:ascii="Times New Roman" w:hAnsi="Times New Roman"/>
                <w:color w:val="000000" w:themeColor="text1"/>
                <w:sz w:val="24"/>
                <w:szCs w:val="24"/>
                <w:lang w:val="sq-AL"/>
              </w:rPr>
            </w:pPr>
          </w:p>
          <w:p w14:paraId="4D0457BB" w14:textId="77777777" w:rsidR="00D94A83" w:rsidRPr="00E136BC" w:rsidRDefault="00D94A83" w:rsidP="00E464AB">
            <w:pPr>
              <w:pStyle w:val="ListParagraph"/>
              <w:tabs>
                <w:tab w:val="left" w:pos="600"/>
                <w:tab w:val="left" w:pos="1035"/>
                <w:tab w:val="left" w:pos="1140"/>
              </w:tabs>
              <w:spacing w:after="0" w:line="240" w:lineRule="auto"/>
              <w:ind w:left="330"/>
              <w:rPr>
                <w:rFonts w:ascii="Times New Roman" w:hAnsi="Times New Roman"/>
                <w:color w:val="000000" w:themeColor="text1"/>
                <w:sz w:val="24"/>
                <w:szCs w:val="24"/>
                <w:lang w:val="sq-AL"/>
              </w:rPr>
            </w:pPr>
          </w:p>
          <w:p w14:paraId="3AA67C46" w14:textId="77777777" w:rsidR="00D94A83" w:rsidRPr="00E136BC" w:rsidRDefault="00D94A83" w:rsidP="00E464AB">
            <w:pPr>
              <w:pStyle w:val="ListParagraph"/>
              <w:tabs>
                <w:tab w:val="left" w:pos="600"/>
                <w:tab w:val="left" w:pos="1035"/>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3.4.transferimin dhe sistematizimin e nëpunësve; </w:t>
            </w:r>
          </w:p>
          <w:p w14:paraId="1FFA4D04" w14:textId="77777777" w:rsidR="00D94A83" w:rsidRPr="00E136BC" w:rsidRDefault="00D94A83" w:rsidP="00E464AB">
            <w:pPr>
              <w:pStyle w:val="ListParagraph"/>
              <w:tabs>
                <w:tab w:val="left" w:pos="600"/>
                <w:tab w:val="left" w:pos="1035"/>
                <w:tab w:val="left" w:pos="1140"/>
              </w:tabs>
              <w:spacing w:after="0" w:line="240" w:lineRule="auto"/>
              <w:ind w:left="330"/>
              <w:rPr>
                <w:rFonts w:ascii="Times New Roman" w:hAnsi="Times New Roman"/>
                <w:color w:val="000000" w:themeColor="text1"/>
                <w:sz w:val="24"/>
                <w:szCs w:val="24"/>
                <w:lang w:val="sq-AL"/>
              </w:rPr>
            </w:pPr>
          </w:p>
          <w:p w14:paraId="60696625" w14:textId="77777777" w:rsidR="00D94A83" w:rsidRPr="00E136BC" w:rsidRDefault="00D94A83" w:rsidP="00E464AB">
            <w:pPr>
              <w:pStyle w:val="ListParagraph"/>
              <w:tabs>
                <w:tab w:val="left" w:pos="600"/>
                <w:tab w:val="left" w:pos="1035"/>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3.5.përcaktimin e shkeljeve dhe masave disiplinore shtesë; </w:t>
            </w:r>
          </w:p>
          <w:p w14:paraId="46809586" w14:textId="77777777" w:rsidR="00D94A83" w:rsidRPr="00E136BC" w:rsidRDefault="00D94A83" w:rsidP="00E464AB">
            <w:pPr>
              <w:pStyle w:val="ListParagraph"/>
              <w:tabs>
                <w:tab w:val="left" w:pos="600"/>
                <w:tab w:val="left" w:pos="1035"/>
                <w:tab w:val="left" w:pos="1140"/>
              </w:tabs>
              <w:spacing w:after="0" w:line="240" w:lineRule="auto"/>
              <w:ind w:left="330"/>
              <w:rPr>
                <w:rFonts w:ascii="Times New Roman" w:hAnsi="Times New Roman"/>
                <w:color w:val="000000" w:themeColor="text1"/>
                <w:sz w:val="24"/>
                <w:szCs w:val="24"/>
                <w:lang w:val="sq-AL"/>
              </w:rPr>
            </w:pPr>
          </w:p>
          <w:p w14:paraId="4DF507BA" w14:textId="77777777" w:rsidR="00D94A83" w:rsidRPr="00E136BC" w:rsidRDefault="00D94A83" w:rsidP="00E464AB">
            <w:pPr>
              <w:pStyle w:val="ListParagraph"/>
              <w:tabs>
                <w:tab w:val="left" w:pos="600"/>
                <w:tab w:val="left" w:pos="1035"/>
                <w:tab w:val="left" w:pos="1140"/>
              </w:tabs>
              <w:spacing w:after="0" w:line="240" w:lineRule="auto"/>
              <w:ind w:left="33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3.6.disiplinën dhe vlerësimin.</w:t>
            </w:r>
          </w:p>
          <w:p w14:paraId="4C364070" w14:textId="6E63CC48" w:rsidR="00D94A83" w:rsidRDefault="00D94A83" w:rsidP="00E464AB">
            <w:pPr>
              <w:pStyle w:val="ListParagraph"/>
              <w:tabs>
                <w:tab w:val="left" w:pos="430"/>
                <w:tab w:val="left" w:pos="1035"/>
                <w:tab w:val="left" w:pos="1140"/>
              </w:tabs>
              <w:spacing w:after="0" w:line="240" w:lineRule="auto"/>
              <w:ind w:left="425"/>
              <w:jc w:val="both"/>
              <w:rPr>
                <w:rFonts w:ascii="Times New Roman" w:hAnsi="Times New Roman"/>
                <w:color w:val="000000" w:themeColor="text1"/>
                <w:sz w:val="24"/>
                <w:szCs w:val="24"/>
                <w:lang w:val="sq-AL"/>
              </w:rPr>
            </w:pPr>
          </w:p>
          <w:p w14:paraId="05A0E0E5" w14:textId="77777777" w:rsidR="004423F2" w:rsidRPr="00E136BC" w:rsidRDefault="004423F2" w:rsidP="00E464AB">
            <w:pPr>
              <w:pStyle w:val="ListParagraph"/>
              <w:tabs>
                <w:tab w:val="left" w:pos="430"/>
                <w:tab w:val="left" w:pos="1035"/>
                <w:tab w:val="left" w:pos="1140"/>
              </w:tabs>
              <w:spacing w:after="0" w:line="240" w:lineRule="auto"/>
              <w:ind w:left="425"/>
              <w:jc w:val="both"/>
              <w:rPr>
                <w:rFonts w:ascii="Times New Roman" w:hAnsi="Times New Roman"/>
                <w:color w:val="000000" w:themeColor="text1"/>
                <w:sz w:val="24"/>
                <w:szCs w:val="24"/>
                <w:lang w:val="sq-AL"/>
              </w:rPr>
            </w:pPr>
          </w:p>
          <w:p w14:paraId="5852E8AB" w14:textId="0268C013"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4. Marrëdhënia e punës së nëpunësve teknik</w:t>
            </w:r>
            <w:r w:rsidR="005A7E17"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dhe mbështetës rregullohet me Ligjin për Zyrtarët Publik</w:t>
            </w:r>
            <w:r w:rsidR="005A7E17"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dhe legjislacionin e punës. Procedura e rekrutimit të stafit teknik dhe mbështetës përcaktohet me akte nënligjore të miratuara nga Këshilli.</w:t>
            </w:r>
          </w:p>
          <w:p w14:paraId="7FB4DC1B"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586CFEE7" w14:textId="77777777" w:rsidR="00D94A83" w:rsidRPr="00E136BC" w:rsidRDefault="00D94A83" w:rsidP="00E464AB">
            <w:pPr>
              <w:spacing w:after="0" w:line="240" w:lineRule="auto"/>
              <w:rPr>
                <w:rFonts w:ascii="Times New Roman" w:hAnsi="Times New Roman"/>
                <w:b/>
                <w:bCs/>
                <w:color w:val="000000" w:themeColor="text1"/>
                <w:sz w:val="24"/>
                <w:szCs w:val="24"/>
                <w:lang w:val="sq-AL"/>
              </w:rPr>
            </w:pPr>
          </w:p>
          <w:p w14:paraId="687BD0F0"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Neni 36/C</w:t>
            </w:r>
          </w:p>
          <w:p w14:paraId="710B6C0A"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 xml:space="preserve">Administratorët e gjykatave </w:t>
            </w:r>
          </w:p>
          <w:p w14:paraId="5E3CA834"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580DB45F" w14:textId="079D51ED" w:rsidR="00D94A83" w:rsidRPr="00E136BC" w:rsidRDefault="00D94A83" w:rsidP="00E464AB">
            <w:pPr>
              <w:pStyle w:val="ListParagraph"/>
              <w:tabs>
                <w:tab w:val="left" w:pos="242"/>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1.Administratori i gjykatës zgjidhet dhe shkarkohet nga Këshilli përmes Sekretariatit në pajtim me rregullat e Ligjit për Zyrtarët Publik</w:t>
            </w:r>
            <w:r w:rsidR="005A7E17"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dhe kushtet e veçanta apo shtesë të përcaktuara nga Këshilli me akt nënligjor.</w:t>
            </w:r>
          </w:p>
          <w:p w14:paraId="20CD866B" w14:textId="77777777" w:rsidR="00D94A83" w:rsidRPr="00E136BC" w:rsidRDefault="00D94A83" w:rsidP="00E464AB">
            <w:pPr>
              <w:pStyle w:val="ListParagraph"/>
              <w:tabs>
                <w:tab w:val="left" w:pos="242"/>
              </w:tabs>
              <w:spacing w:after="0" w:line="240" w:lineRule="auto"/>
              <w:ind w:left="0"/>
              <w:rPr>
                <w:rFonts w:ascii="Times New Roman" w:hAnsi="Times New Roman"/>
                <w:color w:val="000000" w:themeColor="text1"/>
                <w:sz w:val="24"/>
                <w:szCs w:val="24"/>
                <w:lang w:val="sq-AL"/>
              </w:rPr>
            </w:pPr>
          </w:p>
          <w:p w14:paraId="07AA6B8D" w14:textId="77777777" w:rsidR="00D94A83" w:rsidRPr="00E136BC" w:rsidRDefault="00D94A83" w:rsidP="00E464AB">
            <w:pPr>
              <w:pStyle w:val="ListParagraph"/>
              <w:tabs>
                <w:tab w:val="left" w:pos="242"/>
              </w:tabs>
              <w:spacing w:after="0" w:line="240" w:lineRule="auto"/>
              <w:ind w:left="0"/>
              <w:rPr>
                <w:rFonts w:ascii="Times New Roman" w:hAnsi="Times New Roman"/>
                <w:color w:val="000000" w:themeColor="text1"/>
                <w:sz w:val="24"/>
                <w:szCs w:val="24"/>
                <w:lang w:val="sq-AL"/>
              </w:rPr>
            </w:pPr>
          </w:p>
          <w:p w14:paraId="2FECA7F0" w14:textId="77777777" w:rsidR="00D94A83" w:rsidRPr="00E136BC" w:rsidRDefault="00D94A83" w:rsidP="00E464AB">
            <w:pPr>
              <w:pStyle w:val="ListParagraph"/>
              <w:tabs>
                <w:tab w:val="left" w:pos="242"/>
              </w:tabs>
              <w:spacing w:after="0" w:line="240" w:lineRule="auto"/>
              <w:ind w:left="0"/>
              <w:rPr>
                <w:rFonts w:ascii="Times New Roman" w:hAnsi="Times New Roman"/>
                <w:color w:val="000000" w:themeColor="text1"/>
                <w:sz w:val="24"/>
                <w:szCs w:val="24"/>
                <w:lang w:val="sq-AL"/>
              </w:rPr>
            </w:pPr>
          </w:p>
          <w:p w14:paraId="24F36001" w14:textId="77777777" w:rsidR="00D94A83" w:rsidRPr="00E136BC" w:rsidRDefault="00D94A83" w:rsidP="00E464AB">
            <w:pPr>
              <w:pStyle w:val="ListParagraph"/>
              <w:tabs>
                <w:tab w:val="left" w:pos="242"/>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2.Administratori për punën e tij është përgjegjës para Kryetarit të Gjykatës,  Këshillit dhe Drejtorit të Sekretariatit përkatës sipas përcaktimeve me akt nënligjor të Këshillit.</w:t>
            </w:r>
          </w:p>
          <w:p w14:paraId="27B6DA96" w14:textId="77777777" w:rsidR="00D94A83" w:rsidRPr="00E136BC" w:rsidRDefault="00D94A83" w:rsidP="00E464AB">
            <w:pPr>
              <w:pStyle w:val="ListParagraph"/>
              <w:tabs>
                <w:tab w:val="left" w:pos="242"/>
              </w:tabs>
              <w:spacing w:after="0" w:line="240" w:lineRule="auto"/>
              <w:ind w:left="0"/>
              <w:jc w:val="both"/>
              <w:rPr>
                <w:rFonts w:ascii="Times New Roman" w:hAnsi="Times New Roman"/>
                <w:color w:val="000000" w:themeColor="text1"/>
                <w:sz w:val="24"/>
                <w:szCs w:val="24"/>
                <w:lang w:val="sq-AL"/>
              </w:rPr>
            </w:pPr>
          </w:p>
          <w:p w14:paraId="2CEC6643" w14:textId="16475040" w:rsidR="00D94A83" w:rsidRPr="00E136BC" w:rsidRDefault="00D94A83" w:rsidP="00E464AB">
            <w:pPr>
              <w:pStyle w:val="ListParagraph"/>
              <w:tabs>
                <w:tab w:val="left" w:pos="242"/>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3.Administratorët e gjykatave kanë për detyrë të mbikëqyrin:</w:t>
            </w:r>
          </w:p>
          <w:p w14:paraId="041BF3E8" w14:textId="77777777" w:rsidR="00D94A83" w:rsidRPr="00E136BC" w:rsidRDefault="00D94A83" w:rsidP="00E464AB">
            <w:pPr>
              <w:pStyle w:val="ListParagraph"/>
              <w:spacing w:after="0" w:line="240" w:lineRule="auto"/>
              <w:ind w:left="515"/>
              <w:rPr>
                <w:rFonts w:ascii="Times New Roman" w:hAnsi="Times New Roman"/>
                <w:color w:val="000000" w:themeColor="text1"/>
                <w:sz w:val="24"/>
                <w:szCs w:val="24"/>
                <w:lang w:val="sq-AL"/>
              </w:rPr>
            </w:pPr>
          </w:p>
          <w:p w14:paraId="3F68BD69" w14:textId="48DE777F" w:rsidR="00D94A83" w:rsidRPr="00E136BC" w:rsidRDefault="00D94A83" w:rsidP="00E464AB">
            <w:pPr>
              <w:pStyle w:val="ListParagraph"/>
              <w:tabs>
                <w:tab w:val="left" w:pos="790"/>
              </w:tabs>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3.1.hartimin e raporteve të gjykatës, duke përfshirë raportet statistikore dhe të siguroj</w:t>
            </w:r>
            <w:r w:rsidR="005A7E17" w:rsidRPr="00E136BC">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 xml:space="preserve">ë që </w:t>
            </w:r>
            <w:r w:rsidR="005A7E17" w:rsidRPr="00E136BC">
              <w:rPr>
                <w:rFonts w:ascii="Times New Roman" w:hAnsi="Times New Roman"/>
                <w:color w:val="000000" w:themeColor="text1"/>
                <w:sz w:val="24"/>
                <w:szCs w:val="24"/>
                <w:lang w:val="sq-AL"/>
              </w:rPr>
              <w:t xml:space="preserve">ato </w:t>
            </w:r>
            <w:r w:rsidRPr="00E136BC">
              <w:rPr>
                <w:rFonts w:ascii="Times New Roman" w:hAnsi="Times New Roman"/>
                <w:color w:val="000000" w:themeColor="text1"/>
                <w:sz w:val="24"/>
                <w:szCs w:val="24"/>
                <w:lang w:val="sq-AL"/>
              </w:rPr>
              <w:t xml:space="preserve">të jenë të sakta dhe të përgatiten me kohë; </w:t>
            </w:r>
          </w:p>
          <w:p w14:paraId="30372C7A" w14:textId="77777777" w:rsidR="00D94A83" w:rsidRPr="00E136BC" w:rsidRDefault="00D94A83" w:rsidP="00E464AB">
            <w:pPr>
              <w:pStyle w:val="ListParagraph"/>
              <w:tabs>
                <w:tab w:val="left" w:pos="1142"/>
              </w:tabs>
              <w:spacing w:after="0" w:line="240" w:lineRule="auto"/>
              <w:ind w:left="332"/>
              <w:rPr>
                <w:rFonts w:ascii="Times New Roman" w:hAnsi="Times New Roman"/>
                <w:color w:val="000000" w:themeColor="text1"/>
                <w:sz w:val="24"/>
                <w:szCs w:val="24"/>
                <w:lang w:val="sq-AL"/>
              </w:rPr>
            </w:pPr>
          </w:p>
          <w:p w14:paraId="7EC8E1BC" w14:textId="554524EC" w:rsidR="00D94A83" w:rsidRPr="004423F2" w:rsidRDefault="00D94A83" w:rsidP="004423F2">
            <w:pPr>
              <w:pStyle w:val="ListParagraph"/>
              <w:tabs>
                <w:tab w:val="left" w:pos="790"/>
              </w:tabs>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3.2.regjistrimin dhe arkivimin e dosjeve të gjykatës, dhe lëndëve të mbyllura; </w:t>
            </w:r>
          </w:p>
          <w:p w14:paraId="7B88F46F" w14:textId="77777777" w:rsidR="00D94A83" w:rsidRPr="00E136BC"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lastRenderedPageBreak/>
              <w:t>3.3.mirëmbajtjen e dosjeve të gjykatës në formë të plotë dhe të saktë;</w:t>
            </w:r>
          </w:p>
          <w:p w14:paraId="5016525D" w14:textId="77777777" w:rsidR="00D94A83" w:rsidRPr="00E136BC" w:rsidRDefault="00D94A83" w:rsidP="00E464AB">
            <w:pPr>
              <w:pStyle w:val="ListParagraph"/>
              <w:spacing w:after="0" w:line="240" w:lineRule="auto"/>
              <w:ind w:left="332"/>
              <w:rPr>
                <w:rFonts w:ascii="Times New Roman" w:hAnsi="Times New Roman"/>
                <w:color w:val="000000" w:themeColor="text1"/>
                <w:sz w:val="24"/>
                <w:szCs w:val="24"/>
                <w:lang w:val="sq-AL"/>
              </w:rPr>
            </w:pPr>
          </w:p>
          <w:p w14:paraId="0362A65C" w14:textId="77777777" w:rsidR="00D94A83" w:rsidRPr="00E136BC" w:rsidRDefault="00D94A83" w:rsidP="00E464AB">
            <w:pPr>
              <w:pStyle w:val="ListParagraph"/>
              <w:tabs>
                <w:tab w:val="left" w:pos="700"/>
              </w:tabs>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3.4.sigurinë e gjykatës;</w:t>
            </w:r>
          </w:p>
          <w:p w14:paraId="7A94D276" w14:textId="77777777" w:rsidR="00D94A83" w:rsidRPr="00E136BC" w:rsidRDefault="00D94A83" w:rsidP="00E464AB">
            <w:pPr>
              <w:tabs>
                <w:tab w:val="left" w:pos="1142"/>
              </w:tabs>
              <w:spacing w:after="0" w:line="240" w:lineRule="auto"/>
              <w:ind w:left="332"/>
              <w:jc w:val="both"/>
              <w:rPr>
                <w:rFonts w:ascii="Times New Roman" w:hAnsi="Times New Roman"/>
                <w:color w:val="000000" w:themeColor="text1"/>
                <w:sz w:val="24"/>
                <w:szCs w:val="24"/>
                <w:lang w:val="sq-AL"/>
              </w:rPr>
            </w:pPr>
          </w:p>
          <w:p w14:paraId="3A5AFE2A" w14:textId="77777777" w:rsidR="00D94A83" w:rsidRPr="00E136BC" w:rsidRDefault="00D94A83" w:rsidP="00E464AB">
            <w:pPr>
              <w:pStyle w:val="ListParagraph"/>
              <w:tabs>
                <w:tab w:val="left" w:pos="700"/>
              </w:tabs>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3.5.e stafit administrativ të gjykatës; </w:t>
            </w:r>
          </w:p>
          <w:p w14:paraId="4FD5707E" w14:textId="77777777" w:rsidR="00D94A83" w:rsidRPr="00E136BC" w:rsidRDefault="00D94A83" w:rsidP="00E464AB">
            <w:pPr>
              <w:pStyle w:val="ListParagraph"/>
              <w:spacing w:after="0" w:line="240" w:lineRule="auto"/>
              <w:ind w:left="332"/>
              <w:rPr>
                <w:rFonts w:ascii="Times New Roman" w:hAnsi="Times New Roman"/>
                <w:color w:val="000000" w:themeColor="text1"/>
                <w:sz w:val="24"/>
                <w:szCs w:val="24"/>
                <w:lang w:val="sq-AL"/>
              </w:rPr>
            </w:pPr>
          </w:p>
          <w:p w14:paraId="4A496671" w14:textId="199B3195" w:rsidR="00D94A83" w:rsidRPr="00E136BC" w:rsidRDefault="00D94A83" w:rsidP="00E464AB">
            <w:pPr>
              <w:pStyle w:val="ListParagraph"/>
              <w:tabs>
                <w:tab w:val="left" w:pos="700"/>
              </w:tabs>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3.6.zbatimin e rregulloreve për personelin gjyqësor; </w:t>
            </w:r>
          </w:p>
          <w:p w14:paraId="7CEBE0A1" w14:textId="77777777" w:rsidR="00D94A83" w:rsidRPr="00E136BC" w:rsidRDefault="00D94A83" w:rsidP="00E464AB">
            <w:pPr>
              <w:pStyle w:val="ListParagraph"/>
              <w:tabs>
                <w:tab w:val="left" w:pos="1142"/>
              </w:tabs>
              <w:spacing w:after="0" w:line="240" w:lineRule="auto"/>
              <w:ind w:left="332"/>
              <w:rPr>
                <w:rFonts w:ascii="Times New Roman" w:hAnsi="Times New Roman"/>
                <w:color w:val="000000" w:themeColor="text1"/>
                <w:sz w:val="24"/>
                <w:szCs w:val="24"/>
                <w:lang w:val="sq-AL"/>
              </w:rPr>
            </w:pPr>
          </w:p>
          <w:p w14:paraId="001569B1" w14:textId="77777777" w:rsidR="00D94A83" w:rsidRPr="00E136BC" w:rsidRDefault="00D94A83" w:rsidP="00E464AB">
            <w:pPr>
              <w:pStyle w:val="ListParagraph"/>
              <w:tabs>
                <w:tab w:val="left" w:pos="700"/>
              </w:tabs>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3.7.mirëmbajtjes së saktë të financave; </w:t>
            </w:r>
          </w:p>
          <w:p w14:paraId="50845FAD" w14:textId="77777777" w:rsidR="00D94A83" w:rsidRPr="00E136BC" w:rsidRDefault="00D94A83" w:rsidP="00E464AB">
            <w:pPr>
              <w:pStyle w:val="ListParagraph"/>
              <w:tabs>
                <w:tab w:val="left" w:pos="1142"/>
              </w:tabs>
              <w:spacing w:after="0" w:line="240" w:lineRule="auto"/>
              <w:ind w:left="332"/>
              <w:rPr>
                <w:rFonts w:ascii="Times New Roman" w:hAnsi="Times New Roman"/>
                <w:color w:val="000000" w:themeColor="text1"/>
                <w:sz w:val="24"/>
                <w:szCs w:val="24"/>
                <w:lang w:val="sq-AL"/>
              </w:rPr>
            </w:pPr>
          </w:p>
          <w:p w14:paraId="0157486B" w14:textId="645D0D39" w:rsidR="00D94A83" w:rsidRDefault="00D94A83" w:rsidP="00E464AB">
            <w:pPr>
              <w:pStyle w:val="ListParagraph"/>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3.8.zbatimin e rregulloreve të Këshillit dhe procedurave të themeluara nga Këshilli;</w:t>
            </w:r>
          </w:p>
          <w:p w14:paraId="60D13945" w14:textId="77777777" w:rsidR="004423F2" w:rsidRPr="00E136BC" w:rsidRDefault="004423F2" w:rsidP="00E464AB">
            <w:pPr>
              <w:pStyle w:val="ListParagraph"/>
              <w:spacing w:after="0" w:line="240" w:lineRule="auto"/>
              <w:ind w:left="332"/>
              <w:jc w:val="both"/>
              <w:rPr>
                <w:rFonts w:ascii="Times New Roman" w:hAnsi="Times New Roman"/>
                <w:color w:val="000000" w:themeColor="text1"/>
                <w:sz w:val="24"/>
                <w:szCs w:val="24"/>
                <w:lang w:val="sq-AL"/>
              </w:rPr>
            </w:pPr>
          </w:p>
          <w:p w14:paraId="0C81E673" w14:textId="77777777" w:rsidR="00D94A83" w:rsidRPr="00E136BC" w:rsidRDefault="00D94A83" w:rsidP="00E464AB">
            <w:pPr>
              <w:pStyle w:val="ListParagraph"/>
              <w:tabs>
                <w:tab w:val="left" w:pos="880"/>
              </w:tabs>
              <w:spacing w:after="0" w:line="240" w:lineRule="auto"/>
              <w:ind w:left="332"/>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3.9.sigurimin e qasjes së publikut në regjistrat e gjykatës dhe informacionin që mund të zbulohet për publikun, në pajtim me ligjet në fuqi. </w:t>
            </w:r>
          </w:p>
          <w:p w14:paraId="6E727862" w14:textId="0B7669F1" w:rsidR="00D94A83" w:rsidRDefault="00D94A83" w:rsidP="00E464AB">
            <w:pPr>
              <w:spacing w:after="0" w:line="240" w:lineRule="auto"/>
              <w:rPr>
                <w:rFonts w:ascii="Times New Roman" w:hAnsi="Times New Roman"/>
                <w:color w:val="000000" w:themeColor="text1"/>
                <w:sz w:val="24"/>
                <w:szCs w:val="24"/>
                <w:lang w:val="sq-AL"/>
              </w:rPr>
            </w:pPr>
          </w:p>
          <w:p w14:paraId="58CB0888" w14:textId="77777777" w:rsidR="004423F2" w:rsidRPr="00E136BC" w:rsidRDefault="004423F2" w:rsidP="00E464AB">
            <w:pPr>
              <w:spacing w:after="0" w:line="240" w:lineRule="auto"/>
              <w:rPr>
                <w:rFonts w:ascii="Times New Roman" w:hAnsi="Times New Roman"/>
                <w:color w:val="000000" w:themeColor="text1"/>
                <w:sz w:val="24"/>
                <w:szCs w:val="24"/>
                <w:lang w:val="sq-AL"/>
              </w:rPr>
            </w:pPr>
          </w:p>
          <w:p w14:paraId="38812C32"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4.Administratori ndërmerr detyra dhe përgjegjësi të tjera, siç mund të caktohen nga kryetari i gjykatës apo gjyqtari mbikëqyrës.</w:t>
            </w:r>
          </w:p>
          <w:p w14:paraId="4E893B47"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01B3E6B7"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6DA6BEBD"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5.Administratori cakton, sipas nevojës, stafin administrativ në detyra të caktuara për të siguruar veprimin efektiv dhe efikas të gjykatës. </w:t>
            </w:r>
          </w:p>
          <w:p w14:paraId="30F044B6" w14:textId="77777777" w:rsidR="00D94A83" w:rsidRPr="00E136BC" w:rsidRDefault="00D94A83" w:rsidP="00E464AB">
            <w:pPr>
              <w:spacing w:after="0" w:line="240" w:lineRule="auto"/>
              <w:rPr>
                <w:rFonts w:ascii="Times New Roman" w:hAnsi="Times New Roman"/>
                <w:b/>
                <w:bCs/>
                <w:color w:val="000000" w:themeColor="text1"/>
                <w:sz w:val="24"/>
                <w:szCs w:val="24"/>
                <w:lang w:val="sq-AL"/>
              </w:rPr>
            </w:pPr>
          </w:p>
          <w:p w14:paraId="0C88C1D4" w14:textId="00133C47" w:rsidR="00D94A83" w:rsidRDefault="00D94A83" w:rsidP="00E464AB">
            <w:pPr>
              <w:spacing w:after="0" w:line="240" w:lineRule="auto"/>
              <w:rPr>
                <w:rFonts w:ascii="Times New Roman" w:hAnsi="Times New Roman"/>
                <w:b/>
                <w:bCs/>
                <w:color w:val="000000" w:themeColor="text1"/>
                <w:sz w:val="24"/>
                <w:szCs w:val="24"/>
                <w:lang w:val="sq-AL"/>
              </w:rPr>
            </w:pPr>
          </w:p>
          <w:p w14:paraId="7CFC0E5C" w14:textId="6CBFE3D2" w:rsidR="004423F2" w:rsidRDefault="004423F2" w:rsidP="00E464AB">
            <w:pPr>
              <w:spacing w:after="0" w:line="240" w:lineRule="auto"/>
              <w:rPr>
                <w:rFonts w:ascii="Times New Roman" w:hAnsi="Times New Roman"/>
                <w:b/>
                <w:bCs/>
                <w:color w:val="000000" w:themeColor="text1"/>
                <w:sz w:val="24"/>
                <w:szCs w:val="24"/>
                <w:lang w:val="sq-AL"/>
              </w:rPr>
            </w:pPr>
          </w:p>
          <w:p w14:paraId="1893D545" w14:textId="77777777" w:rsidR="004423F2" w:rsidRPr="00E136BC" w:rsidRDefault="004423F2" w:rsidP="00E464AB">
            <w:pPr>
              <w:spacing w:after="0" w:line="240" w:lineRule="auto"/>
              <w:rPr>
                <w:rFonts w:ascii="Times New Roman" w:hAnsi="Times New Roman"/>
                <w:b/>
                <w:bCs/>
                <w:color w:val="000000" w:themeColor="text1"/>
                <w:sz w:val="24"/>
                <w:szCs w:val="24"/>
                <w:lang w:val="sq-AL"/>
              </w:rPr>
            </w:pPr>
          </w:p>
          <w:p w14:paraId="75808EF8"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lastRenderedPageBreak/>
              <w:t>Neni 36/D</w:t>
            </w:r>
          </w:p>
          <w:p w14:paraId="5FF9BFB2"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Bashkëpunëtorët profesionalë</w:t>
            </w:r>
          </w:p>
          <w:p w14:paraId="0B3BF665"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1668354B" w14:textId="77777777" w:rsidR="00D94A83" w:rsidRPr="00E136BC" w:rsidRDefault="00D94A83" w:rsidP="00E464AB">
            <w:pPr>
              <w:pStyle w:val="ListParagraph"/>
              <w:tabs>
                <w:tab w:val="left" w:pos="27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1.Bashkëpunëtorët profesionalë rekrutohen nga Këshilli përmes Sekretariatit në pajtim me rregullat e Ligjit përkatës për Zyrtarët Publikë dhe kushtet e veçanta apo shtesë të përcaktuara nga Këshilli me akt nënligjor.</w:t>
            </w:r>
          </w:p>
          <w:p w14:paraId="36D1455B" w14:textId="77777777" w:rsidR="00D94A83" w:rsidRPr="00E136BC" w:rsidRDefault="00D94A83" w:rsidP="00E464AB">
            <w:pPr>
              <w:pStyle w:val="ListParagraph"/>
              <w:spacing w:after="0" w:line="240" w:lineRule="auto"/>
              <w:ind w:left="0"/>
              <w:rPr>
                <w:rFonts w:ascii="Times New Roman" w:hAnsi="Times New Roman"/>
                <w:color w:val="000000" w:themeColor="text1"/>
                <w:sz w:val="24"/>
                <w:szCs w:val="24"/>
                <w:lang w:val="sq-AL"/>
              </w:rPr>
            </w:pPr>
          </w:p>
          <w:p w14:paraId="155E7600" w14:textId="77777777" w:rsidR="00D94A83" w:rsidRPr="00E136BC" w:rsidRDefault="00D94A83" w:rsidP="00E464AB">
            <w:pPr>
              <w:pStyle w:val="ListParagraph"/>
              <w:spacing w:after="0" w:line="240" w:lineRule="auto"/>
              <w:ind w:left="0"/>
              <w:rPr>
                <w:rFonts w:ascii="Times New Roman" w:hAnsi="Times New Roman"/>
                <w:color w:val="000000" w:themeColor="text1"/>
                <w:sz w:val="24"/>
                <w:szCs w:val="24"/>
                <w:lang w:val="sq-AL"/>
              </w:rPr>
            </w:pPr>
          </w:p>
          <w:p w14:paraId="63E18B7B" w14:textId="51440702" w:rsidR="00D94A83" w:rsidRPr="00E136BC" w:rsidRDefault="00D94A83" w:rsidP="00E464AB">
            <w:pPr>
              <w:pStyle w:val="ListParagraph"/>
              <w:tabs>
                <w:tab w:val="left" w:pos="27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2.Bashkëpunëtorët profesionalë mbikëqyren nga gjyqtarët</w:t>
            </w:r>
            <w:r w:rsidR="000A116D" w:rsidRPr="00E136BC">
              <w:rPr>
                <w:rFonts w:ascii="Times New Roman" w:hAnsi="Times New Roman"/>
                <w:color w:val="000000" w:themeColor="text1"/>
                <w:sz w:val="24"/>
                <w:szCs w:val="24"/>
                <w:lang w:val="sq-AL"/>
              </w:rPr>
              <w:t>,</w:t>
            </w:r>
            <w:r w:rsidRPr="00E136BC">
              <w:rPr>
                <w:rFonts w:ascii="Times New Roman" w:hAnsi="Times New Roman"/>
                <w:color w:val="000000" w:themeColor="text1"/>
                <w:sz w:val="24"/>
                <w:szCs w:val="24"/>
                <w:lang w:val="sq-AL"/>
              </w:rPr>
              <w:t xml:space="preserve">  për të cilët ofrojnë shërbimet e tyre profesionale, si dhe nga administratorët. </w:t>
            </w:r>
          </w:p>
          <w:p w14:paraId="5EB0D156" w14:textId="77777777" w:rsidR="00D94A83" w:rsidRPr="00E136BC" w:rsidRDefault="00D94A83" w:rsidP="00E464AB">
            <w:pPr>
              <w:pStyle w:val="ListParagraph"/>
              <w:spacing w:after="0" w:line="240" w:lineRule="auto"/>
              <w:ind w:left="0"/>
              <w:rPr>
                <w:rFonts w:ascii="Times New Roman" w:hAnsi="Times New Roman"/>
                <w:color w:val="000000" w:themeColor="text1"/>
                <w:sz w:val="24"/>
                <w:szCs w:val="24"/>
                <w:lang w:val="sq-AL"/>
              </w:rPr>
            </w:pPr>
          </w:p>
          <w:p w14:paraId="405BC069" w14:textId="77777777" w:rsidR="00D94A83" w:rsidRPr="00E136BC" w:rsidRDefault="00D94A83" w:rsidP="00E464AB">
            <w:pPr>
              <w:pStyle w:val="ListParagraph"/>
              <w:spacing w:after="0" w:line="240" w:lineRule="auto"/>
              <w:ind w:left="0"/>
              <w:rPr>
                <w:rFonts w:ascii="Times New Roman" w:hAnsi="Times New Roman"/>
                <w:color w:val="000000" w:themeColor="text1"/>
                <w:sz w:val="24"/>
                <w:szCs w:val="24"/>
                <w:lang w:val="sq-AL"/>
              </w:rPr>
            </w:pPr>
          </w:p>
          <w:p w14:paraId="36FC5270" w14:textId="2E1D3BD8" w:rsidR="00D94A83" w:rsidRDefault="00D94A83" w:rsidP="004423F2">
            <w:pPr>
              <w:pStyle w:val="ListParagraph"/>
              <w:tabs>
                <w:tab w:val="left" w:pos="270"/>
              </w:tabs>
              <w:spacing w:after="0" w:line="240" w:lineRule="auto"/>
              <w:ind w:left="0"/>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3.Detyrat dhe përgjegjësitë e veçanta të bashkëpunëtorëve profesionalë caktohen me aktet nënligjore për klasifikimin e vendeve të punës të Këshillit.</w:t>
            </w:r>
          </w:p>
          <w:p w14:paraId="328D9686" w14:textId="77777777" w:rsidR="004423F2" w:rsidRPr="004423F2" w:rsidRDefault="004423F2" w:rsidP="004423F2">
            <w:pPr>
              <w:pStyle w:val="ListParagraph"/>
              <w:tabs>
                <w:tab w:val="left" w:pos="270"/>
              </w:tabs>
              <w:spacing w:after="0" w:line="240" w:lineRule="auto"/>
              <w:ind w:left="0"/>
              <w:jc w:val="both"/>
              <w:rPr>
                <w:rFonts w:ascii="Times New Roman" w:hAnsi="Times New Roman"/>
                <w:color w:val="000000" w:themeColor="text1"/>
                <w:sz w:val="24"/>
                <w:szCs w:val="24"/>
                <w:lang w:val="sq-AL"/>
              </w:rPr>
            </w:pPr>
          </w:p>
          <w:p w14:paraId="08F350CF" w14:textId="77777777" w:rsidR="00D94A83" w:rsidRPr="00E136BC" w:rsidRDefault="00D94A83" w:rsidP="00E464AB">
            <w:pPr>
              <w:spacing w:after="0" w:line="240" w:lineRule="auto"/>
              <w:rPr>
                <w:rFonts w:ascii="Times New Roman" w:hAnsi="Times New Roman"/>
                <w:b/>
                <w:bCs/>
                <w:color w:val="000000" w:themeColor="text1"/>
                <w:sz w:val="24"/>
                <w:szCs w:val="24"/>
                <w:lang w:val="sq-AL"/>
              </w:rPr>
            </w:pPr>
          </w:p>
          <w:p w14:paraId="796FB890"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Neni 36/E</w:t>
            </w:r>
          </w:p>
          <w:p w14:paraId="4E086253"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 xml:space="preserve">Përkthyesit dhe </w:t>
            </w:r>
            <w:proofErr w:type="spellStart"/>
            <w:r w:rsidRPr="00E136BC">
              <w:rPr>
                <w:rFonts w:ascii="Times New Roman" w:hAnsi="Times New Roman"/>
                <w:b/>
                <w:bCs/>
                <w:color w:val="000000" w:themeColor="text1"/>
                <w:sz w:val="24"/>
                <w:szCs w:val="24"/>
                <w:lang w:val="sq-AL"/>
              </w:rPr>
              <w:t>interpretët</w:t>
            </w:r>
            <w:proofErr w:type="spellEnd"/>
            <w:r w:rsidRPr="00E136BC">
              <w:rPr>
                <w:rFonts w:ascii="Times New Roman" w:hAnsi="Times New Roman"/>
                <w:b/>
                <w:bCs/>
                <w:color w:val="000000" w:themeColor="text1"/>
                <w:sz w:val="24"/>
                <w:szCs w:val="24"/>
                <w:lang w:val="sq-AL"/>
              </w:rPr>
              <w:t xml:space="preserve"> </w:t>
            </w:r>
          </w:p>
          <w:p w14:paraId="32B0E74A"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47A5D341" w14:textId="7B0D9B6B"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1.Përkthyesit dhe </w:t>
            </w:r>
            <w:proofErr w:type="spellStart"/>
            <w:r w:rsidRPr="00E136BC">
              <w:rPr>
                <w:rFonts w:ascii="Times New Roman" w:hAnsi="Times New Roman"/>
                <w:color w:val="000000" w:themeColor="text1"/>
                <w:sz w:val="24"/>
                <w:szCs w:val="24"/>
                <w:lang w:val="sq-AL"/>
              </w:rPr>
              <w:t>interpretët</w:t>
            </w:r>
            <w:proofErr w:type="spellEnd"/>
            <w:r w:rsidRPr="00E136BC">
              <w:rPr>
                <w:rFonts w:ascii="Times New Roman" w:hAnsi="Times New Roman"/>
                <w:color w:val="000000" w:themeColor="text1"/>
                <w:sz w:val="24"/>
                <w:szCs w:val="24"/>
                <w:lang w:val="sq-AL"/>
              </w:rPr>
              <w:t xml:space="preserve"> gjyqësorë të brendshëm rekrutohen nga Këshilli përmes Sekretariatit në pajtim me rregullat e Ligjit për Zyrtarët Publik</w:t>
            </w:r>
            <w:r w:rsidR="00F45DF2" w:rsidRPr="00E136BC">
              <w:rPr>
                <w:rFonts w:ascii="Times New Roman" w:hAnsi="Times New Roman"/>
                <w:color w:val="000000" w:themeColor="text1"/>
                <w:sz w:val="24"/>
                <w:szCs w:val="24"/>
                <w:lang w:val="sq-AL"/>
              </w:rPr>
              <w:t>ë</w:t>
            </w:r>
            <w:r w:rsidRPr="00E136BC">
              <w:rPr>
                <w:rFonts w:ascii="Times New Roman" w:hAnsi="Times New Roman"/>
                <w:color w:val="000000" w:themeColor="text1"/>
                <w:sz w:val="24"/>
                <w:szCs w:val="24"/>
                <w:lang w:val="sq-AL"/>
              </w:rPr>
              <w:t xml:space="preserve"> dhe kushtet e veçanta apo shtesë të përcaktuara nga Këshilli me akt nënligjor.</w:t>
            </w:r>
          </w:p>
          <w:p w14:paraId="3FA6487E" w14:textId="77777777" w:rsidR="00D94A83" w:rsidRPr="00E136BC" w:rsidRDefault="00D94A83" w:rsidP="00E464AB">
            <w:pPr>
              <w:spacing w:after="0" w:line="240" w:lineRule="auto"/>
              <w:jc w:val="both"/>
              <w:rPr>
                <w:rFonts w:ascii="Times New Roman" w:hAnsi="Times New Roman"/>
                <w:color w:val="000000" w:themeColor="text1"/>
                <w:sz w:val="24"/>
                <w:szCs w:val="24"/>
                <w:highlight w:val="yellow"/>
                <w:lang w:val="sq-AL"/>
              </w:rPr>
            </w:pPr>
          </w:p>
          <w:p w14:paraId="6937E87B" w14:textId="77777777" w:rsidR="00D94A83" w:rsidRPr="00E136BC" w:rsidRDefault="00D94A83" w:rsidP="00E464AB">
            <w:pPr>
              <w:tabs>
                <w:tab w:val="left" w:pos="242"/>
              </w:tabs>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2.Përkthyesit dhe </w:t>
            </w:r>
            <w:proofErr w:type="spellStart"/>
            <w:r w:rsidRPr="00E136BC">
              <w:rPr>
                <w:rFonts w:ascii="Times New Roman" w:hAnsi="Times New Roman"/>
                <w:color w:val="000000" w:themeColor="text1"/>
                <w:sz w:val="24"/>
                <w:szCs w:val="24"/>
                <w:lang w:val="sq-AL"/>
              </w:rPr>
              <w:t>interpretët</w:t>
            </w:r>
            <w:proofErr w:type="spellEnd"/>
            <w:r w:rsidRPr="00E136BC">
              <w:rPr>
                <w:rFonts w:ascii="Times New Roman" w:hAnsi="Times New Roman"/>
                <w:color w:val="000000" w:themeColor="text1"/>
                <w:sz w:val="24"/>
                <w:szCs w:val="24"/>
                <w:lang w:val="sq-AL"/>
              </w:rPr>
              <w:t xml:space="preserve"> ofrojnë shërbime të përkthimit dhe interpretimit </w:t>
            </w:r>
            <w:r w:rsidRPr="00E136BC">
              <w:rPr>
                <w:rFonts w:ascii="Times New Roman" w:hAnsi="Times New Roman"/>
                <w:color w:val="000000" w:themeColor="text1"/>
                <w:sz w:val="24"/>
                <w:szCs w:val="24"/>
                <w:lang w:val="sq-AL"/>
              </w:rPr>
              <w:lastRenderedPageBreak/>
              <w:t>sipas organizimit të punës së Këshillit dhe gjykatave.</w:t>
            </w:r>
          </w:p>
          <w:p w14:paraId="20DEA74E"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18C50F0A"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5ADEB2D8"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 xml:space="preserve">Neni 36/F </w:t>
            </w:r>
          </w:p>
          <w:p w14:paraId="2C7FFBDC" w14:textId="5211681C"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 xml:space="preserve">Pozitat </w:t>
            </w:r>
            <w:r w:rsidR="00F45DF2" w:rsidRPr="00E136BC">
              <w:rPr>
                <w:rFonts w:ascii="Times New Roman" w:hAnsi="Times New Roman"/>
                <w:b/>
                <w:bCs/>
                <w:color w:val="000000" w:themeColor="text1"/>
                <w:sz w:val="24"/>
                <w:szCs w:val="24"/>
                <w:lang w:val="sq-AL"/>
              </w:rPr>
              <w:t xml:space="preserve">e </w:t>
            </w:r>
            <w:r w:rsidRPr="00E136BC">
              <w:rPr>
                <w:rFonts w:ascii="Times New Roman" w:hAnsi="Times New Roman"/>
                <w:b/>
                <w:bCs/>
                <w:color w:val="000000" w:themeColor="text1"/>
                <w:sz w:val="24"/>
                <w:szCs w:val="24"/>
                <w:lang w:val="sq-AL"/>
              </w:rPr>
              <w:t xml:space="preserve">tjera në administratën e sistemit gjyqësor </w:t>
            </w:r>
          </w:p>
          <w:p w14:paraId="44EDF645"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780D9C9D" w14:textId="6B2C9F18"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Në administratën e sistemit gjyqësor janë të punësuar nëpunësit dhe zyrtarët </w:t>
            </w:r>
            <w:r w:rsidR="00F45DF2" w:rsidRPr="00E136BC">
              <w:rPr>
                <w:rFonts w:ascii="Times New Roman" w:hAnsi="Times New Roman"/>
                <w:color w:val="000000" w:themeColor="text1"/>
                <w:sz w:val="24"/>
                <w:szCs w:val="24"/>
                <w:lang w:val="sq-AL"/>
              </w:rPr>
              <w:t xml:space="preserve">e </w:t>
            </w:r>
            <w:r w:rsidRPr="00E136BC">
              <w:rPr>
                <w:rFonts w:ascii="Times New Roman" w:hAnsi="Times New Roman"/>
                <w:color w:val="000000" w:themeColor="text1"/>
                <w:sz w:val="24"/>
                <w:szCs w:val="24"/>
                <w:lang w:val="sq-AL"/>
              </w:rPr>
              <w:t xml:space="preserve">tjerë sipas përcaktimeve të </w:t>
            </w:r>
            <w:r w:rsidR="00F45DF2" w:rsidRPr="00E136BC">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enit 36/B, në përputhje me organizimin e brendshëm të përcaktuar nga Këshilli dhe aktet përkatëse për klasifikimin e vendeve të punës.</w:t>
            </w:r>
          </w:p>
          <w:p w14:paraId="3D3E3449"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1668BB19"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4ADE7B1C" w14:textId="77777777" w:rsidR="00D94A83" w:rsidRPr="00E136BC" w:rsidRDefault="00D94A83" w:rsidP="00E464AB">
            <w:pPr>
              <w:spacing w:after="0" w:line="240" w:lineRule="auto"/>
              <w:jc w:val="right"/>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w:t>
            </w:r>
          </w:p>
          <w:p w14:paraId="5425B085"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44F1C5DE"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Neni 15</w:t>
            </w:r>
          </w:p>
          <w:p w14:paraId="0A40B08A"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6EC15E45"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Nenet 37 dhe 38 të Ligjit bazik fshihen. </w:t>
            </w:r>
          </w:p>
          <w:p w14:paraId="0B4A697E" w14:textId="77777777" w:rsidR="00D94A83" w:rsidRPr="00E136BC" w:rsidRDefault="00D94A83" w:rsidP="00E464AB">
            <w:pPr>
              <w:spacing w:after="0" w:line="240" w:lineRule="auto"/>
              <w:rPr>
                <w:rFonts w:ascii="Times New Roman" w:hAnsi="Times New Roman"/>
                <w:b/>
                <w:color w:val="000000" w:themeColor="text1"/>
                <w:sz w:val="24"/>
                <w:szCs w:val="24"/>
                <w:lang w:val="sq-AL"/>
              </w:rPr>
            </w:pPr>
          </w:p>
          <w:p w14:paraId="40BDB3F5"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p>
          <w:p w14:paraId="48AD85C9"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Neni 16</w:t>
            </w:r>
          </w:p>
          <w:p w14:paraId="43F24A4F" w14:textId="77777777" w:rsidR="00D94A83" w:rsidRPr="00E136BC" w:rsidRDefault="00D94A83" w:rsidP="00E464AB">
            <w:pPr>
              <w:spacing w:after="0" w:line="240" w:lineRule="auto"/>
              <w:jc w:val="center"/>
              <w:rPr>
                <w:rFonts w:ascii="Times New Roman" w:hAnsi="Times New Roman"/>
                <w:b/>
                <w:color w:val="000000" w:themeColor="text1"/>
                <w:sz w:val="24"/>
                <w:szCs w:val="24"/>
                <w:lang w:val="sq-AL"/>
              </w:rPr>
            </w:pPr>
            <w:r w:rsidRPr="00E136BC">
              <w:rPr>
                <w:rFonts w:ascii="Times New Roman" w:hAnsi="Times New Roman"/>
                <w:b/>
                <w:color w:val="000000" w:themeColor="text1"/>
                <w:sz w:val="24"/>
                <w:szCs w:val="24"/>
                <w:lang w:val="sq-AL"/>
              </w:rPr>
              <w:t>Dispozitat kalimtare</w:t>
            </w:r>
          </w:p>
          <w:p w14:paraId="41198DD1"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0C6271F5" w14:textId="00DB9B0A"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1. Përjashtimisht dispozitave të këtij Ligji, anëtarët e Komisionit të parë për Vlerësim të </w:t>
            </w:r>
            <w:proofErr w:type="spellStart"/>
            <w:r w:rsidRPr="00E136BC">
              <w:rPr>
                <w:rFonts w:ascii="Times New Roman" w:hAnsi="Times New Roman"/>
                <w:color w:val="000000" w:themeColor="text1"/>
                <w:sz w:val="24"/>
                <w:szCs w:val="24"/>
                <w:lang w:val="sq-AL"/>
              </w:rPr>
              <w:t>Performancës</w:t>
            </w:r>
            <w:proofErr w:type="spellEnd"/>
            <w:r w:rsidRPr="00E136BC">
              <w:rPr>
                <w:rFonts w:ascii="Times New Roman" w:hAnsi="Times New Roman"/>
                <w:color w:val="000000" w:themeColor="text1"/>
                <w:sz w:val="24"/>
                <w:szCs w:val="24"/>
                <w:lang w:val="sq-AL"/>
              </w:rPr>
              <w:t xml:space="preserve"> së </w:t>
            </w:r>
            <w:r w:rsidR="00F45DF2" w:rsidRPr="00E136BC">
              <w:rPr>
                <w:rFonts w:ascii="Times New Roman" w:hAnsi="Times New Roman"/>
                <w:color w:val="000000" w:themeColor="text1"/>
                <w:sz w:val="24"/>
                <w:szCs w:val="24"/>
                <w:lang w:val="sq-AL"/>
              </w:rPr>
              <w:t>G</w:t>
            </w:r>
            <w:r w:rsidRPr="00E136BC">
              <w:rPr>
                <w:rFonts w:ascii="Times New Roman" w:hAnsi="Times New Roman"/>
                <w:color w:val="000000" w:themeColor="text1"/>
                <w:sz w:val="24"/>
                <w:szCs w:val="24"/>
                <w:lang w:val="sq-AL"/>
              </w:rPr>
              <w:t xml:space="preserve">jyqtarëve nga </w:t>
            </w:r>
            <w:r w:rsidR="00F45DF2" w:rsidRPr="00E136BC">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eni 27 pas hyrjes në fuqi të këtij Ligji, përveç anëtarit të Këshillit, do të zgj</w:t>
            </w:r>
            <w:r w:rsidR="00F45DF2" w:rsidRPr="00E136BC">
              <w:rPr>
                <w:rFonts w:ascii="Times New Roman" w:hAnsi="Times New Roman"/>
                <w:color w:val="000000" w:themeColor="text1"/>
                <w:sz w:val="24"/>
                <w:szCs w:val="24"/>
                <w:lang w:val="sq-AL"/>
              </w:rPr>
              <w:t>i</w:t>
            </w:r>
            <w:r w:rsidRPr="00E136BC">
              <w:rPr>
                <w:rFonts w:ascii="Times New Roman" w:hAnsi="Times New Roman"/>
                <w:color w:val="000000" w:themeColor="text1"/>
                <w:sz w:val="24"/>
                <w:szCs w:val="24"/>
                <w:lang w:val="sq-AL"/>
              </w:rPr>
              <w:t xml:space="preserve">dhen sipas shortit me mandate të </w:t>
            </w:r>
            <w:r w:rsidR="009B47E1" w:rsidRPr="00E136BC">
              <w:rPr>
                <w:rFonts w:ascii="Times New Roman" w:hAnsi="Times New Roman"/>
                <w:color w:val="000000" w:themeColor="text1"/>
                <w:sz w:val="24"/>
                <w:szCs w:val="24"/>
                <w:lang w:val="sq-AL"/>
              </w:rPr>
              <w:t>për shkallëzuara</w:t>
            </w:r>
            <w:r w:rsidRPr="00E136BC">
              <w:rPr>
                <w:rFonts w:ascii="Times New Roman" w:hAnsi="Times New Roman"/>
                <w:color w:val="000000" w:themeColor="text1"/>
                <w:sz w:val="24"/>
                <w:szCs w:val="24"/>
                <w:lang w:val="sq-AL"/>
              </w:rPr>
              <w:t xml:space="preserve"> prej të cilëve katër (4) anëtarë për pesë (5) v</w:t>
            </w:r>
            <w:r w:rsidR="00F45DF2" w:rsidRPr="00E136BC">
              <w:rPr>
                <w:rFonts w:ascii="Times New Roman" w:hAnsi="Times New Roman"/>
                <w:color w:val="000000" w:themeColor="text1"/>
                <w:sz w:val="24"/>
                <w:szCs w:val="24"/>
                <w:lang w:val="sq-AL"/>
              </w:rPr>
              <w:t xml:space="preserve">jet </w:t>
            </w:r>
            <w:r w:rsidRPr="00E136BC">
              <w:rPr>
                <w:rFonts w:ascii="Times New Roman" w:hAnsi="Times New Roman"/>
                <w:color w:val="000000" w:themeColor="text1"/>
                <w:sz w:val="24"/>
                <w:szCs w:val="24"/>
                <w:lang w:val="sq-AL"/>
              </w:rPr>
              <w:t xml:space="preserve"> dhe dy (2) anëtarë për katër (4) v</w:t>
            </w:r>
            <w:r w:rsidR="00F45DF2" w:rsidRPr="00E136BC">
              <w:rPr>
                <w:rFonts w:ascii="Times New Roman" w:hAnsi="Times New Roman"/>
                <w:color w:val="000000" w:themeColor="text1"/>
                <w:sz w:val="24"/>
                <w:szCs w:val="24"/>
                <w:lang w:val="sq-AL"/>
              </w:rPr>
              <w:t xml:space="preserve">jet </w:t>
            </w:r>
            <w:r w:rsidRPr="00E136BC">
              <w:rPr>
                <w:rFonts w:ascii="Times New Roman" w:hAnsi="Times New Roman"/>
                <w:color w:val="000000" w:themeColor="text1"/>
                <w:sz w:val="24"/>
                <w:szCs w:val="24"/>
                <w:lang w:val="sq-AL"/>
              </w:rPr>
              <w:t xml:space="preserve">, ndërsa mandati i </w:t>
            </w:r>
            <w:r w:rsidRPr="00E136BC">
              <w:rPr>
                <w:rFonts w:ascii="Times New Roman" w:hAnsi="Times New Roman"/>
                <w:color w:val="000000" w:themeColor="text1"/>
                <w:sz w:val="24"/>
                <w:szCs w:val="24"/>
                <w:lang w:val="sq-AL"/>
              </w:rPr>
              <w:lastRenderedPageBreak/>
              <w:t>anëtarit të Këshillit lidhet me mandatin e tij si anëtar i Këshillit.</w:t>
            </w:r>
          </w:p>
          <w:p w14:paraId="37BA6E1D"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061F2B86"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74D5771D"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3C477FA8" w14:textId="4D68D8B4" w:rsidR="00D94A83" w:rsidRPr="00E136BC" w:rsidRDefault="00D94A83" w:rsidP="00E464AB">
            <w:pPr>
              <w:spacing w:after="0" w:line="240" w:lineRule="auto"/>
              <w:jc w:val="both"/>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 xml:space="preserve">2.Në rast se Këshilli në përbërjen e tij  funksionon pa anëtar </w:t>
            </w:r>
            <w:r w:rsidR="00553CC4" w:rsidRPr="00E136BC">
              <w:rPr>
                <w:rFonts w:ascii="Times New Roman" w:hAnsi="Times New Roman"/>
                <w:color w:val="000000" w:themeColor="text1"/>
                <w:sz w:val="24"/>
                <w:szCs w:val="24"/>
                <w:lang w:val="sq-AL"/>
              </w:rPr>
              <w:t>jo gjyqtar</w:t>
            </w:r>
            <w:r w:rsidRPr="00E136BC">
              <w:rPr>
                <w:rFonts w:ascii="Times New Roman" w:hAnsi="Times New Roman"/>
                <w:color w:val="000000" w:themeColor="text1"/>
                <w:sz w:val="24"/>
                <w:szCs w:val="24"/>
                <w:lang w:val="sq-AL"/>
              </w:rPr>
              <w:t xml:space="preserve">, anëtari </w:t>
            </w:r>
            <w:r w:rsidR="00553CC4" w:rsidRPr="00E136BC">
              <w:rPr>
                <w:rFonts w:ascii="Times New Roman" w:hAnsi="Times New Roman"/>
                <w:color w:val="000000" w:themeColor="text1"/>
                <w:sz w:val="24"/>
                <w:szCs w:val="24"/>
                <w:lang w:val="sq-AL"/>
              </w:rPr>
              <w:t>jo gjyqtar</w:t>
            </w:r>
            <w:r w:rsidRPr="00E136BC">
              <w:rPr>
                <w:rFonts w:ascii="Times New Roman" w:hAnsi="Times New Roman"/>
                <w:color w:val="000000" w:themeColor="text1"/>
                <w:sz w:val="24"/>
                <w:szCs w:val="24"/>
                <w:lang w:val="sq-AL"/>
              </w:rPr>
              <w:t xml:space="preserve"> që duhet të emërohet </w:t>
            </w:r>
            <w:r w:rsidR="00553CC4" w:rsidRPr="00E136BC">
              <w:rPr>
                <w:rFonts w:ascii="Times New Roman" w:hAnsi="Times New Roman"/>
                <w:color w:val="000000" w:themeColor="text1"/>
                <w:sz w:val="24"/>
                <w:szCs w:val="24"/>
                <w:lang w:val="sq-AL"/>
              </w:rPr>
              <w:t>zëvendës kryesues</w:t>
            </w:r>
            <w:r w:rsidRPr="00E136BC">
              <w:rPr>
                <w:rFonts w:ascii="Times New Roman" w:hAnsi="Times New Roman"/>
                <w:color w:val="000000" w:themeColor="text1"/>
                <w:sz w:val="24"/>
                <w:szCs w:val="24"/>
                <w:lang w:val="sq-AL"/>
              </w:rPr>
              <w:t xml:space="preserve"> i Këshillit sipas nenit 6, apo në komisione nga nen</w:t>
            </w:r>
            <w:r w:rsidR="00F45DF2" w:rsidRPr="00E136BC">
              <w:rPr>
                <w:rFonts w:ascii="Times New Roman" w:hAnsi="Times New Roman"/>
                <w:color w:val="000000" w:themeColor="text1"/>
                <w:sz w:val="24"/>
                <w:szCs w:val="24"/>
                <w:lang w:val="sq-AL"/>
              </w:rPr>
              <w:t>et</w:t>
            </w:r>
            <w:r w:rsidRPr="00E136BC">
              <w:rPr>
                <w:rFonts w:ascii="Times New Roman" w:hAnsi="Times New Roman"/>
                <w:color w:val="000000" w:themeColor="text1"/>
                <w:sz w:val="24"/>
                <w:szCs w:val="24"/>
                <w:lang w:val="sq-AL"/>
              </w:rPr>
              <w:t xml:space="preserve"> 9 dhe 10 të këtij ligji,  zëvendësohet nga një anëtar gjyqtar deri në zgjedhjen e tij si anëtar i Këshillit. </w:t>
            </w:r>
          </w:p>
          <w:p w14:paraId="1DF92E12"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7B691A70" w14:textId="77777777" w:rsidR="00D94A83" w:rsidRPr="00E136BC" w:rsidRDefault="00D94A83" w:rsidP="00E464AB">
            <w:pPr>
              <w:spacing w:after="0" w:line="240" w:lineRule="auto"/>
              <w:jc w:val="both"/>
              <w:rPr>
                <w:rFonts w:ascii="Times New Roman" w:hAnsi="Times New Roman"/>
                <w:color w:val="000000" w:themeColor="text1"/>
                <w:sz w:val="24"/>
                <w:szCs w:val="24"/>
                <w:lang w:val="sq-AL"/>
              </w:rPr>
            </w:pPr>
          </w:p>
          <w:p w14:paraId="0A2839D8" w14:textId="28173E48"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3.Zyrtarët aktual</w:t>
            </w:r>
            <w:r w:rsidR="00F45DF2" w:rsidRPr="00E136BC">
              <w:rPr>
                <w:rFonts w:ascii="Times New Roman" w:hAnsi="Times New Roman"/>
                <w:sz w:val="24"/>
                <w:szCs w:val="24"/>
                <w:lang w:val="sq-AL"/>
              </w:rPr>
              <w:t>ë</w:t>
            </w:r>
            <w:r w:rsidRPr="00E136BC">
              <w:rPr>
                <w:rFonts w:ascii="Times New Roman" w:hAnsi="Times New Roman"/>
                <w:sz w:val="24"/>
                <w:szCs w:val="24"/>
                <w:lang w:val="sq-AL"/>
              </w:rPr>
              <w:t xml:space="preserve"> për verifikim në kuadër të njësisë për verifikim të Këshillit i nënshtrohen procedurës së kontrollit të integritetit,  brenda periudhës prej gjashtë (6) muaj</w:t>
            </w:r>
            <w:r w:rsidR="00F45DF2" w:rsidRPr="00E136BC">
              <w:rPr>
                <w:rFonts w:ascii="Times New Roman" w:hAnsi="Times New Roman"/>
                <w:sz w:val="24"/>
                <w:szCs w:val="24"/>
                <w:lang w:val="sq-AL"/>
              </w:rPr>
              <w:t>sh</w:t>
            </w:r>
            <w:r w:rsidRPr="00E136BC">
              <w:rPr>
                <w:rFonts w:ascii="Times New Roman" w:hAnsi="Times New Roman"/>
                <w:sz w:val="24"/>
                <w:szCs w:val="24"/>
                <w:lang w:val="sq-AL"/>
              </w:rPr>
              <w:t xml:space="preserve"> nga hyrja në fuqi e këtij ligji.</w:t>
            </w:r>
          </w:p>
          <w:p w14:paraId="443FD063"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 </w:t>
            </w:r>
          </w:p>
          <w:p w14:paraId="5F2A334A" w14:textId="77777777" w:rsidR="00D94A83" w:rsidRPr="00E136BC" w:rsidRDefault="00D94A83" w:rsidP="00E464AB">
            <w:pPr>
              <w:spacing w:after="0" w:line="240" w:lineRule="auto"/>
              <w:jc w:val="both"/>
              <w:rPr>
                <w:rFonts w:ascii="Times New Roman" w:hAnsi="Times New Roman"/>
                <w:sz w:val="24"/>
                <w:szCs w:val="24"/>
                <w:lang w:val="sq-AL"/>
              </w:rPr>
            </w:pPr>
          </w:p>
          <w:p w14:paraId="70FE891A" w14:textId="3F369878"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4. Kontrolli i integritetit për zyrtarët aktual</w:t>
            </w:r>
            <w:r w:rsidR="00F45DF2" w:rsidRPr="00E136BC">
              <w:rPr>
                <w:rFonts w:ascii="Times New Roman" w:hAnsi="Times New Roman"/>
                <w:sz w:val="24"/>
                <w:szCs w:val="24"/>
                <w:lang w:val="sq-AL"/>
              </w:rPr>
              <w:t>ë</w:t>
            </w:r>
            <w:r w:rsidRPr="00E136BC">
              <w:rPr>
                <w:rFonts w:ascii="Times New Roman" w:hAnsi="Times New Roman"/>
                <w:sz w:val="24"/>
                <w:szCs w:val="24"/>
                <w:lang w:val="sq-AL"/>
              </w:rPr>
              <w:t xml:space="preserve"> nga paragrafi 2 i këtij neni, zhvillohet nga Komisioni për Administrimin e Gjykatave në kuadër të Këshillit.</w:t>
            </w:r>
          </w:p>
          <w:p w14:paraId="6FDEA7DF" w14:textId="77777777" w:rsidR="00D94A83" w:rsidRPr="00E136BC" w:rsidRDefault="00D94A83" w:rsidP="00E464AB">
            <w:pPr>
              <w:spacing w:after="0" w:line="240" w:lineRule="auto"/>
              <w:rPr>
                <w:rFonts w:ascii="Times New Roman" w:hAnsi="Times New Roman"/>
                <w:sz w:val="24"/>
                <w:szCs w:val="24"/>
                <w:lang w:val="sq-AL"/>
              </w:rPr>
            </w:pPr>
          </w:p>
          <w:p w14:paraId="4BDB18E9" w14:textId="77777777" w:rsidR="00D94A83" w:rsidRPr="00E136BC" w:rsidRDefault="00D94A83" w:rsidP="00E464AB">
            <w:pPr>
              <w:spacing w:after="0" w:line="240" w:lineRule="auto"/>
              <w:rPr>
                <w:rFonts w:ascii="Times New Roman" w:hAnsi="Times New Roman"/>
                <w:sz w:val="24"/>
                <w:szCs w:val="24"/>
                <w:lang w:val="sq-AL"/>
              </w:rPr>
            </w:pPr>
          </w:p>
          <w:p w14:paraId="2F578913" w14:textId="59C76FE5"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 xml:space="preserve">5. Kjo procedurë e kontrollit të integritetit zhvillohet </w:t>
            </w:r>
            <w:proofErr w:type="spellStart"/>
            <w:r w:rsidRPr="00E136BC">
              <w:rPr>
                <w:rFonts w:ascii="Times New Roman" w:hAnsi="Times New Roman"/>
                <w:sz w:val="24"/>
                <w:szCs w:val="24"/>
                <w:lang w:val="sq-AL"/>
              </w:rPr>
              <w:t>përshtatshmërisht</w:t>
            </w:r>
            <w:proofErr w:type="spellEnd"/>
            <w:r w:rsidRPr="00E136BC">
              <w:rPr>
                <w:rFonts w:ascii="Times New Roman" w:hAnsi="Times New Roman"/>
                <w:sz w:val="24"/>
                <w:szCs w:val="24"/>
                <w:lang w:val="sq-AL"/>
              </w:rPr>
              <w:t xml:space="preserve"> me procedurën e kontrollit të integritetit për kandidatët për gjyqtarë, të përcaktuar në </w:t>
            </w:r>
            <w:r w:rsidR="00014F87" w:rsidRPr="00E136BC">
              <w:rPr>
                <w:rFonts w:ascii="Times New Roman" w:hAnsi="Times New Roman"/>
                <w:sz w:val="24"/>
                <w:szCs w:val="24"/>
                <w:lang w:val="sq-AL"/>
              </w:rPr>
              <w:t>n</w:t>
            </w:r>
            <w:r w:rsidRPr="00E136BC">
              <w:rPr>
                <w:rFonts w:ascii="Times New Roman" w:hAnsi="Times New Roman"/>
                <w:sz w:val="24"/>
                <w:szCs w:val="24"/>
                <w:lang w:val="sq-AL"/>
              </w:rPr>
              <w:t xml:space="preserve">enin 29 të </w:t>
            </w:r>
            <w:r w:rsidR="00014F87" w:rsidRPr="00E136BC">
              <w:rPr>
                <w:rFonts w:ascii="Times New Roman" w:hAnsi="Times New Roman"/>
                <w:sz w:val="24"/>
                <w:szCs w:val="24"/>
                <w:lang w:val="sq-AL"/>
              </w:rPr>
              <w:t>L</w:t>
            </w:r>
            <w:r w:rsidRPr="00E136BC">
              <w:rPr>
                <w:rFonts w:ascii="Times New Roman" w:hAnsi="Times New Roman"/>
                <w:sz w:val="24"/>
                <w:szCs w:val="24"/>
                <w:lang w:val="sq-AL"/>
              </w:rPr>
              <w:t>igjit në fuqi për rekrutimin e gjyqtarëve, duke u zbatuar të gjitha fazat, standardet dhe kriteret që janë të zbatueshme sipas atij neni.</w:t>
            </w:r>
          </w:p>
          <w:p w14:paraId="432653DD" w14:textId="77777777" w:rsidR="00D94A83" w:rsidRPr="00E136BC" w:rsidRDefault="00D94A83" w:rsidP="00E464AB">
            <w:pPr>
              <w:spacing w:after="0" w:line="240" w:lineRule="auto"/>
              <w:jc w:val="both"/>
              <w:rPr>
                <w:rFonts w:ascii="Times New Roman" w:hAnsi="Times New Roman"/>
                <w:sz w:val="24"/>
                <w:szCs w:val="24"/>
                <w:lang w:val="sq-AL"/>
              </w:rPr>
            </w:pPr>
          </w:p>
          <w:p w14:paraId="306C2C17"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lastRenderedPageBreak/>
              <w:t>6. Kundër vendimit të Komisionit për Rekrutim, të marrë gjatë kësaj procedure, lejohet ankesë në Këshill.</w:t>
            </w:r>
          </w:p>
          <w:p w14:paraId="40E429EC" w14:textId="77777777" w:rsidR="00D94A83" w:rsidRPr="00E136BC" w:rsidRDefault="00D94A83" w:rsidP="00E464AB">
            <w:pPr>
              <w:spacing w:after="0" w:line="240" w:lineRule="auto"/>
              <w:jc w:val="both"/>
              <w:rPr>
                <w:rFonts w:ascii="Times New Roman" w:hAnsi="Times New Roman"/>
                <w:sz w:val="24"/>
                <w:szCs w:val="24"/>
                <w:lang w:val="sq-AL"/>
              </w:rPr>
            </w:pPr>
          </w:p>
          <w:p w14:paraId="0C292C16" w14:textId="21821DC6"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7. Zyrtarët të cilët e kalojnë me sukses kontrollin e integritetit konfirmohen në detyrë dhe bëhen pjesë e NJIV</w:t>
            </w:r>
            <w:r w:rsidR="00014F87" w:rsidRPr="00E136BC">
              <w:rPr>
                <w:rFonts w:ascii="Times New Roman" w:hAnsi="Times New Roman"/>
                <w:sz w:val="24"/>
                <w:szCs w:val="24"/>
                <w:lang w:val="sq-AL"/>
              </w:rPr>
              <w:t>-së</w:t>
            </w:r>
            <w:r w:rsidRPr="00E136BC">
              <w:rPr>
                <w:rFonts w:ascii="Times New Roman" w:hAnsi="Times New Roman"/>
                <w:sz w:val="24"/>
                <w:szCs w:val="24"/>
                <w:lang w:val="sq-AL"/>
              </w:rPr>
              <w:t>.</w:t>
            </w:r>
          </w:p>
          <w:p w14:paraId="228D0A4E" w14:textId="77777777" w:rsidR="00D94A83" w:rsidRPr="00E136BC" w:rsidRDefault="00D94A83" w:rsidP="00E464AB">
            <w:pPr>
              <w:spacing w:after="0" w:line="240" w:lineRule="auto"/>
              <w:jc w:val="both"/>
              <w:rPr>
                <w:rFonts w:ascii="Times New Roman" w:hAnsi="Times New Roman"/>
                <w:sz w:val="24"/>
                <w:szCs w:val="24"/>
                <w:lang w:val="sq-AL"/>
              </w:rPr>
            </w:pPr>
          </w:p>
          <w:p w14:paraId="17D122A9" w14:textId="77777777" w:rsidR="00D94A83" w:rsidRPr="00E136BC" w:rsidRDefault="00D94A83" w:rsidP="00E464AB">
            <w:pPr>
              <w:spacing w:after="0" w:line="240" w:lineRule="auto"/>
              <w:jc w:val="both"/>
              <w:rPr>
                <w:rFonts w:ascii="Times New Roman" w:hAnsi="Times New Roman"/>
                <w:sz w:val="24"/>
                <w:szCs w:val="24"/>
                <w:lang w:val="sq-AL"/>
              </w:rPr>
            </w:pPr>
          </w:p>
          <w:p w14:paraId="4D2B7C72" w14:textId="77777777" w:rsidR="00D94A83" w:rsidRPr="00E136BC" w:rsidRDefault="00D94A83" w:rsidP="00E464AB">
            <w:pPr>
              <w:spacing w:after="0" w:line="240" w:lineRule="auto"/>
              <w:jc w:val="both"/>
              <w:rPr>
                <w:rFonts w:ascii="Times New Roman" w:hAnsi="Times New Roman"/>
                <w:sz w:val="24"/>
                <w:szCs w:val="24"/>
                <w:lang w:val="sq-AL"/>
              </w:rPr>
            </w:pPr>
            <w:r w:rsidRPr="00E136BC">
              <w:rPr>
                <w:rFonts w:ascii="Times New Roman" w:hAnsi="Times New Roman"/>
                <w:sz w:val="24"/>
                <w:szCs w:val="24"/>
                <w:lang w:val="sq-AL"/>
              </w:rPr>
              <w:t>8. Në rast se zyrtari nuk e kalon kontrollin e integritetit, ai apo ajo transferohet në detyra të tjera brenda Sekretariatit të Këshillit, në përputhje me kornizën ligjore në fuqi që rregullon administratën e sistemit gjyqësor dhe dispozitat përkatëse për marrëdhënien e punës.</w:t>
            </w:r>
          </w:p>
          <w:p w14:paraId="6B5C608E" w14:textId="77777777" w:rsidR="00FD10F0" w:rsidRPr="00E136BC" w:rsidRDefault="00FD10F0" w:rsidP="00FD10F0">
            <w:pPr>
              <w:spacing w:after="0" w:line="240" w:lineRule="auto"/>
              <w:rPr>
                <w:rFonts w:ascii="Times New Roman" w:hAnsi="Times New Roman"/>
                <w:b/>
                <w:bCs/>
                <w:color w:val="000000" w:themeColor="text1"/>
                <w:sz w:val="24"/>
                <w:szCs w:val="24"/>
                <w:lang w:val="sq-AL"/>
              </w:rPr>
            </w:pPr>
          </w:p>
          <w:p w14:paraId="1A0176BB"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4534A293"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Neni 17</w:t>
            </w:r>
          </w:p>
          <w:p w14:paraId="0F4DB58D"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Shfuqizimi</w:t>
            </w:r>
          </w:p>
          <w:p w14:paraId="333A9506"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6973E6DC" w14:textId="07E50187" w:rsidR="00D94A83" w:rsidRPr="00E136BC" w:rsidRDefault="00D94A83" w:rsidP="00E464AB">
            <w:pPr>
              <w:spacing w:after="0" w:line="240" w:lineRule="auto"/>
              <w:jc w:val="both"/>
              <w:rPr>
                <w:rFonts w:ascii="Times New Roman" w:hAnsi="Times New Roman"/>
                <w:bCs/>
                <w:color w:val="000000" w:themeColor="text1"/>
                <w:sz w:val="24"/>
                <w:szCs w:val="24"/>
                <w:lang w:val="sq-AL"/>
              </w:rPr>
            </w:pPr>
            <w:r w:rsidRPr="00E136BC">
              <w:rPr>
                <w:rFonts w:ascii="Times New Roman" w:hAnsi="Times New Roman"/>
                <w:bCs/>
                <w:color w:val="000000" w:themeColor="text1"/>
                <w:sz w:val="24"/>
                <w:szCs w:val="24"/>
                <w:lang w:val="sq-AL"/>
              </w:rPr>
              <w:t xml:space="preserve">Me hyrjen në fuqi të këtij Ligji, shfuqizohet </w:t>
            </w:r>
            <w:r w:rsidR="00014F87" w:rsidRPr="00E136BC">
              <w:rPr>
                <w:rFonts w:ascii="Times New Roman" w:hAnsi="Times New Roman"/>
                <w:bCs/>
                <w:color w:val="000000" w:themeColor="text1"/>
                <w:sz w:val="24"/>
                <w:szCs w:val="24"/>
                <w:lang w:val="sq-AL"/>
              </w:rPr>
              <w:t>n</w:t>
            </w:r>
            <w:r w:rsidRPr="00E136BC">
              <w:rPr>
                <w:rFonts w:ascii="Times New Roman" w:hAnsi="Times New Roman"/>
                <w:bCs/>
                <w:color w:val="000000" w:themeColor="text1"/>
                <w:sz w:val="24"/>
                <w:szCs w:val="24"/>
                <w:lang w:val="sq-AL"/>
              </w:rPr>
              <w:t xml:space="preserve">eni 29 i Ligjit </w:t>
            </w:r>
            <w:r w:rsidR="00014F87" w:rsidRPr="00E136BC">
              <w:rPr>
                <w:rFonts w:ascii="Times New Roman" w:hAnsi="Times New Roman"/>
                <w:bCs/>
                <w:color w:val="000000" w:themeColor="text1"/>
                <w:sz w:val="24"/>
                <w:szCs w:val="24"/>
                <w:lang w:val="sq-AL"/>
              </w:rPr>
              <w:t>n</w:t>
            </w:r>
            <w:r w:rsidRPr="00E136BC">
              <w:rPr>
                <w:rFonts w:ascii="Times New Roman" w:hAnsi="Times New Roman"/>
                <w:bCs/>
                <w:color w:val="000000" w:themeColor="text1"/>
                <w:sz w:val="24"/>
                <w:szCs w:val="24"/>
                <w:lang w:val="sq-AL"/>
              </w:rPr>
              <w:t>r. 06/L - 054 për Gjykatat.</w:t>
            </w:r>
          </w:p>
          <w:p w14:paraId="1E6C8467" w14:textId="77777777" w:rsidR="00D94A83" w:rsidRPr="00E136BC" w:rsidRDefault="00D94A83" w:rsidP="00E464AB">
            <w:pPr>
              <w:spacing w:after="0" w:line="240" w:lineRule="auto"/>
              <w:rPr>
                <w:rFonts w:ascii="Times New Roman" w:hAnsi="Times New Roman"/>
                <w:b/>
                <w:bCs/>
                <w:color w:val="000000" w:themeColor="text1"/>
                <w:sz w:val="24"/>
                <w:szCs w:val="24"/>
                <w:lang w:val="sq-AL"/>
              </w:rPr>
            </w:pPr>
          </w:p>
          <w:p w14:paraId="44202E45"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219BF884"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7799A58F"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5C715556"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02E39DC9" w14:textId="7B47B196" w:rsidR="00D94A83" w:rsidRDefault="00D94A83" w:rsidP="00E464AB">
            <w:pPr>
              <w:spacing w:after="0" w:line="240" w:lineRule="auto"/>
              <w:jc w:val="center"/>
              <w:rPr>
                <w:rFonts w:ascii="Times New Roman" w:hAnsi="Times New Roman"/>
                <w:b/>
                <w:bCs/>
                <w:color w:val="000000" w:themeColor="text1"/>
                <w:sz w:val="24"/>
                <w:szCs w:val="24"/>
                <w:lang w:val="sq-AL"/>
              </w:rPr>
            </w:pPr>
          </w:p>
          <w:p w14:paraId="0874D1AB" w14:textId="049C2F38" w:rsidR="00FD10F0" w:rsidRDefault="00FD10F0" w:rsidP="00E464AB">
            <w:pPr>
              <w:spacing w:after="0" w:line="240" w:lineRule="auto"/>
              <w:jc w:val="center"/>
              <w:rPr>
                <w:rFonts w:ascii="Times New Roman" w:hAnsi="Times New Roman"/>
                <w:b/>
                <w:bCs/>
                <w:color w:val="000000" w:themeColor="text1"/>
                <w:sz w:val="24"/>
                <w:szCs w:val="24"/>
                <w:lang w:val="sq-AL"/>
              </w:rPr>
            </w:pPr>
          </w:p>
          <w:p w14:paraId="76CC1D41" w14:textId="0F8B435F" w:rsidR="00FD10F0" w:rsidRDefault="00FD10F0" w:rsidP="00E464AB">
            <w:pPr>
              <w:spacing w:after="0" w:line="240" w:lineRule="auto"/>
              <w:jc w:val="center"/>
              <w:rPr>
                <w:rFonts w:ascii="Times New Roman" w:hAnsi="Times New Roman"/>
                <w:b/>
                <w:bCs/>
                <w:color w:val="000000" w:themeColor="text1"/>
                <w:sz w:val="24"/>
                <w:szCs w:val="24"/>
                <w:lang w:val="sq-AL"/>
              </w:rPr>
            </w:pPr>
          </w:p>
          <w:p w14:paraId="6CA4579E" w14:textId="77C24CDE" w:rsidR="00FD10F0" w:rsidRDefault="00FD10F0" w:rsidP="00E464AB">
            <w:pPr>
              <w:spacing w:after="0" w:line="240" w:lineRule="auto"/>
              <w:jc w:val="center"/>
              <w:rPr>
                <w:rFonts w:ascii="Times New Roman" w:hAnsi="Times New Roman"/>
                <w:b/>
                <w:bCs/>
                <w:color w:val="000000" w:themeColor="text1"/>
                <w:sz w:val="24"/>
                <w:szCs w:val="24"/>
                <w:lang w:val="sq-AL"/>
              </w:rPr>
            </w:pPr>
          </w:p>
          <w:p w14:paraId="740BE63E" w14:textId="078CD3A2" w:rsidR="00FD10F0" w:rsidRDefault="00FD10F0" w:rsidP="00E464AB">
            <w:pPr>
              <w:spacing w:after="0" w:line="240" w:lineRule="auto"/>
              <w:jc w:val="center"/>
              <w:rPr>
                <w:rFonts w:ascii="Times New Roman" w:hAnsi="Times New Roman"/>
                <w:b/>
                <w:bCs/>
                <w:color w:val="000000" w:themeColor="text1"/>
                <w:sz w:val="24"/>
                <w:szCs w:val="24"/>
                <w:lang w:val="sq-AL"/>
              </w:rPr>
            </w:pPr>
          </w:p>
          <w:p w14:paraId="409FB21D" w14:textId="77777777" w:rsidR="00FD10F0" w:rsidRPr="00E136BC" w:rsidRDefault="00FD10F0" w:rsidP="00E464AB">
            <w:pPr>
              <w:spacing w:after="0" w:line="240" w:lineRule="auto"/>
              <w:jc w:val="center"/>
              <w:rPr>
                <w:rFonts w:ascii="Times New Roman" w:hAnsi="Times New Roman"/>
                <w:b/>
                <w:bCs/>
                <w:color w:val="000000" w:themeColor="text1"/>
                <w:sz w:val="24"/>
                <w:szCs w:val="24"/>
                <w:lang w:val="sq-AL"/>
              </w:rPr>
            </w:pPr>
          </w:p>
          <w:p w14:paraId="7128DDD1"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47D284CD"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lastRenderedPageBreak/>
              <w:t>Neni 18</w:t>
            </w:r>
          </w:p>
          <w:p w14:paraId="723D9033"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r w:rsidRPr="00E136BC">
              <w:rPr>
                <w:rFonts w:ascii="Times New Roman" w:hAnsi="Times New Roman"/>
                <w:b/>
                <w:bCs/>
                <w:color w:val="000000" w:themeColor="text1"/>
                <w:sz w:val="24"/>
                <w:szCs w:val="24"/>
                <w:lang w:val="sq-AL"/>
              </w:rPr>
              <w:t>Hyrja në fuqi</w:t>
            </w:r>
          </w:p>
          <w:p w14:paraId="3ED1EBAA"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q-AL"/>
              </w:rPr>
            </w:pPr>
          </w:p>
          <w:p w14:paraId="164AAB68" w14:textId="77785D80" w:rsidR="00D94A83" w:rsidRPr="00E136BC" w:rsidRDefault="00D94A83" w:rsidP="00E464AB">
            <w:pPr>
              <w:spacing w:after="0" w:line="240" w:lineRule="auto"/>
              <w:rPr>
                <w:rFonts w:ascii="Times New Roman" w:hAnsi="Times New Roman"/>
                <w:color w:val="000000" w:themeColor="text1"/>
                <w:sz w:val="24"/>
                <w:szCs w:val="24"/>
                <w:lang w:val="sq-AL"/>
              </w:rPr>
            </w:pPr>
            <w:r w:rsidRPr="00E136BC">
              <w:rPr>
                <w:rFonts w:ascii="Times New Roman" w:hAnsi="Times New Roman"/>
                <w:color w:val="000000" w:themeColor="text1"/>
                <w:sz w:val="24"/>
                <w:szCs w:val="24"/>
                <w:lang w:val="sq-AL"/>
              </w:rPr>
              <w:t>Ky Ligj hyn në fuqi pesëmbëdhjetë (15) ditë pas publikimit në Gazetë</w:t>
            </w:r>
            <w:r w:rsidR="00014F87" w:rsidRPr="00E136BC">
              <w:rPr>
                <w:rFonts w:ascii="Times New Roman" w:hAnsi="Times New Roman"/>
                <w:color w:val="000000" w:themeColor="text1"/>
                <w:sz w:val="24"/>
                <w:szCs w:val="24"/>
                <w:lang w:val="sq-AL"/>
              </w:rPr>
              <w:t>n</w:t>
            </w:r>
            <w:r w:rsidRPr="00E136BC">
              <w:rPr>
                <w:rFonts w:ascii="Times New Roman" w:hAnsi="Times New Roman"/>
                <w:color w:val="000000" w:themeColor="text1"/>
                <w:sz w:val="24"/>
                <w:szCs w:val="24"/>
                <w:lang w:val="sq-AL"/>
              </w:rPr>
              <w:t xml:space="preserve"> Zyrtare.</w:t>
            </w:r>
          </w:p>
          <w:p w14:paraId="499E75AB" w14:textId="77777777" w:rsidR="00D94A83" w:rsidRPr="00E136BC" w:rsidRDefault="00D94A83" w:rsidP="00E464AB">
            <w:pPr>
              <w:spacing w:after="0" w:line="240" w:lineRule="auto"/>
              <w:rPr>
                <w:rFonts w:ascii="Times New Roman" w:hAnsi="Times New Roman"/>
                <w:b/>
                <w:sz w:val="24"/>
                <w:szCs w:val="24"/>
                <w:shd w:val="clear" w:color="auto" w:fill="FFFFFF"/>
                <w:lang w:val="sq-AL"/>
              </w:rPr>
            </w:pPr>
          </w:p>
          <w:p w14:paraId="5F15067F" w14:textId="77777777" w:rsidR="00D94A83" w:rsidRPr="00E136BC" w:rsidRDefault="00D94A83" w:rsidP="00E464AB">
            <w:pPr>
              <w:spacing w:after="0" w:line="240" w:lineRule="auto"/>
              <w:rPr>
                <w:rFonts w:ascii="Times New Roman" w:hAnsi="Times New Roman"/>
                <w:b/>
                <w:bCs/>
                <w:sz w:val="24"/>
                <w:szCs w:val="24"/>
                <w:shd w:val="clear" w:color="auto" w:fill="FFFFFF"/>
                <w:lang w:val="sq-AL"/>
              </w:rPr>
            </w:pPr>
          </w:p>
          <w:p w14:paraId="44A72D1F" w14:textId="4980C838" w:rsidR="00D94A83" w:rsidRDefault="00D94A83" w:rsidP="00E464AB">
            <w:pPr>
              <w:spacing w:after="0" w:line="240" w:lineRule="auto"/>
              <w:rPr>
                <w:rFonts w:ascii="Times New Roman" w:hAnsi="Times New Roman"/>
                <w:b/>
                <w:bCs/>
                <w:sz w:val="24"/>
                <w:szCs w:val="24"/>
                <w:shd w:val="clear" w:color="auto" w:fill="FFFFFF"/>
                <w:lang w:val="sq-AL"/>
              </w:rPr>
            </w:pPr>
          </w:p>
          <w:p w14:paraId="6C8DE355" w14:textId="77777777" w:rsidR="00FD10F0" w:rsidRPr="00E136BC" w:rsidRDefault="00FD10F0" w:rsidP="00E464AB">
            <w:pPr>
              <w:spacing w:after="0" w:line="240" w:lineRule="auto"/>
              <w:rPr>
                <w:rFonts w:ascii="Times New Roman" w:hAnsi="Times New Roman"/>
                <w:b/>
                <w:bCs/>
                <w:sz w:val="24"/>
                <w:szCs w:val="24"/>
                <w:shd w:val="clear" w:color="auto" w:fill="FFFFFF"/>
                <w:lang w:val="sq-AL"/>
              </w:rPr>
            </w:pPr>
          </w:p>
          <w:p w14:paraId="5C7AE92F" w14:textId="77777777" w:rsidR="00D94A83" w:rsidRPr="00E136BC" w:rsidRDefault="00D94A83" w:rsidP="00E464AB">
            <w:pPr>
              <w:spacing w:after="0" w:line="240" w:lineRule="auto"/>
              <w:rPr>
                <w:rFonts w:ascii="Times New Roman" w:hAnsi="Times New Roman"/>
                <w:b/>
                <w:bCs/>
                <w:sz w:val="24"/>
                <w:szCs w:val="24"/>
                <w:shd w:val="clear" w:color="auto" w:fill="FFFFFF"/>
                <w:lang w:val="sq-AL"/>
              </w:rPr>
            </w:pPr>
          </w:p>
          <w:p w14:paraId="725091A1" w14:textId="77777777" w:rsidR="00D94A83" w:rsidRPr="00E136BC" w:rsidRDefault="00D94A83" w:rsidP="00E464AB">
            <w:pPr>
              <w:spacing w:after="0" w:line="240" w:lineRule="auto"/>
              <w:jc w:val="right"/>
              <w:rPr>
                <w:rFonts w:ascii="Times New Roman" w:hAnsi="Times New Roman"/>
                <w:b/>
                <w:sz w:val="24"/>
                <w:szCs w:val="24"/>
                <w:lang w:val="sq-AL"/>
              </w:rPr>
            </w:pPr>
            <w:r w:rsidRPr="00E136BC">
              <w:rPr>
                <w:rFonts w:ascii="Times New Roman" w:hAnsi="Times New Roman"/>
                <w:b/>
                <w:sz w:val="24"/>
                <w:szCs w:val="24"/>
                <w:shd w:val="clear" w:color="auto" w:fill="FFFFFF"/>
                <w:lang w:val="sq-AL"/>
              </w:rPr>
              <w:t>Albulena Haxhiu</w:t>
            </w:r>
          </w:p>
          <w:p w14:paraId="17EFBA5D" w14:textId="77777777" w:rsidR="00D94A83" w:rsidRPr="00E136BC" w:rsidRDefault="00D94A83" w:rsidP="00E464AB">
            <w:pPr>
              <w:spacing w:after="0" w:line="240" w:lineRule="auto"/>
              <w:jc w:val="right"/>
              <w:rPr>
                <w:rFonts w:ascii="Times New Roman" w:hAnsi="Times New Roman"/>
                <w:sz w:val="24"/>
                <w:szCs w:val="24"/>
                <w:lang w:val="sq-AL"/>
              </w:rPr>
            </w:pPr>
            <w:r w:rsidRPr="00E136BC">
              <w:rPr>
                <w:rFonts w:ascii="Times New Roman" w:hAnsi="Times New Roman"/>
                <w:sz w:val="24"/>
                <w:szCs w:val="24"/>
                <w:shd w:val="clear" w:color="auto" w:fill="FFFFFF"/>
                <w:lang w:val="sq-AL"/>
              </w:rPr>
              <w:t>_________________________</w:t>
            </w:r>
          </w:p>
          <w:p w14:paraId="62CD3269" w14:textId="77777777" w:rsidR="00D94A83" w:rsidRPr="00E136BC" w:rsidRDefault="00D94A83" w:rsidP="00E464AB">
            <w:pPr>
              <w:tabs>
                <w:tab w:val="left" w:pos="2850"/>
              </w:tabs>
              <w:spacing w:after="0" w:line="240" w:lineRule="auto"/>
              <w:jc w:val="right"/>
              <w:rPr>
                <w:rFonts w:ascii="Times New Roman" w:eastAsia="Calibri" w:hAnsi="Times New Roman"/>
                <w:sz w:val="24"/>
                <w:szCs w:val="24"/>
                <w:lang w:val="sq-AL"/>
              </w:rPr>
            </w:pPr>
            <w:r w:rsidRPr="00E136BC">
              <w:rPr>
                <w:rFonts w:ascii="Times New Roman" w:hAnsi="Times New Roman"/>
                <w:sz w:val="24"/>
                <w:szCs w:val="24"/>
                <w:shd w:val="clear" w:color="auto" w:fill="FFFFFF"/>
                <w:lang w:val="sq-AL"/>
              </w:rPr>
              <w:t>Kryetare e Kuvendit të Republikës së Kosovës</w:t>
            </w:r>
          </w:p>
          <w:p w14:paraId="7513E1EC" w14:textId="77777777" w:rsidR="00D94A83" w:rsidRPr="00E136BC" w:rsidRDefault="00D94A83" w:rsidP="00E464AB">
            <w:pPr>
              <w:tabs>
                <w:tab w:val="left" w:pos="2850"/>
              </w:tabs>
              <w:spacing w:after="0" w:line="240" w:lineRule="auto"/>
              <w:jc w:val="both"/>
              <w:rPr>
                <w:rFonts w:ascii="Times New Roman" w:eastAsia="Calibri" w:hAnsi="Times New Roman"/>
                <w:sz w:val="24"/>
                <w:szCs w:val="24"/>
                <w:lang w:val="sq-AL"/>
              </w:rPr>
            </w:pPr>
          </w:p>
        </w:tc>
        <w:tc>
          <w:tcPr>
            <w:tcW w:w="4320" w:type="dxa"/>
          </w:tcPr>
          <w:p w14:paraId="16CF1DA3" w14:textId="77777777" w:rsidR="00D94A83" w:rsidRPr="00557535" w:rsidRDefault="00D94A83" w:rsidP="00E464AB">
            <w:pPr>
              <w:spacing w:after="0" w:line="240" w:lineRule="auto"/>
              <w:jc w:val="both"/>
              <w:rPr>
                <w:rFonts w:ascii="Times New Roman" w:hAnsi="Times New Roman"/>
                <w:b/>
                <w:color w:val="181717"/>
                <w:sz w:val="24"/>
                <w:szCs w:val="24"/>
              </w:rPr>
            </w:pPr>
            <w:r w:rsidRPr="00557535">
              <w:rPr>
                <w:rFonts w:ascii="Times New Roman" w:hAnsi="Times New Roman"/>
                <w:b/>
                <w:color w:val="181717"/>
                <w:sz w:val="24"/>
                <w:szCs w:val="24"/>
              </w:rPr>
              <w:lastRenderedPageBreak/>
              <w:t>Assembly of the Republic of Kosovo,</w:t>
            </w:r>
          </w:p>
          <w:p w14:paraId="22B0B648" w14:textId="77777777" w:rsidR="00D94A83" w:rsidRPr="00E136BC" w:rsidRDefault="00D94A83" w:rsidP="00E464AB">
            <w:pPr>
              <w:spacing w:after="0" w:line="240" w:lineRule="auto"/>
              <w:jc w:val="both"/>
              <w:rPr>
                <w:rFonts w:ascii="Times New Roman" w:hAnsi="Times New Roman"/>
                <w:b/>
                <w:color w:val="181717"/>
                <w:sz w:val="24"/>
                <w:szCs w:val="24"/>
              </w:rPr>
            </w:pPr>
          </w:p>
          <w:p w14:paraId="704DA73E" w14:textId="77777777" w:rsidR="00D94A83" w:rsidRPr="00E136BC" w:rsidRDefault="00D94A83" w:rsidP="00E464AB">
            <w:pPr>
              <w:spacing w:after="0" w:line="240" w:lineRule="auto"/>
              <w:jc w:val="both"/>
              <w:rPr>
                <w:rFonts w:ascii="Times New Roman" w:hAnsi="Times New Roman"/>
                <w:color w:val="181717"/>
                <w:sz w:val="24"/>
                <w:szCs w:val="24"/>
              </w:rPr>
            </w:pPr>
            <w:r w:rsidRPr="00E136BC">
              <w:rPr>
                <w:rFonts w:ascii="Times New Roman" w:hAnsi="Times New Roman"/>
                <w:color w:val="181717"/>
                <w:sz w:val="24"/>
                <w:szCs w:val="24"/>
              </w:rPr>
              <w:t>Pursuant to Article 65 (1) of the Constitution of the Republic of Kosovo</w:t>
            </w:r>
          </w:p>
          <w:p w14:paraId="6E15F37A" w14:textId="77777777" w:rsidR="00D94A83" w:rsidRPr="00E136BC" w:rsidRDefault="00D94A83" w:rsidP="00E464AB">
            <w:pPr>
              <w:spacing w:after="0" w:line="240" w:lineRule="auto"/>
              <w:jc w:val="both"/>
              <w:rPr>
                <w:rFonts w:ascii="Times New Roman" w:hAnsi="Times New Roman"/>
                <w:color w:val="181717"/>
                <w:sz w:val="24"/>
                <w:szCs w:val="24"/>
              </w:rPr>
            </w:pPr>
          </w:p>
          <w:p w14:paraId="5B2A7632" w14:textId="77777777" w:rsidR="00D94A83" w:rsidRPr="00E136BC" w:rsidRDefault="00D94A83" w:rsidP="00E464AB">
            <w:pPr>
              <w:spacing w:after="0" w:line="240" w:lineRule="auto"/>
              <w:jc w:val="both"/>
              <w:rPr>
                <w:rFonts w:ascii="Times New Roman" w:hAnsi="Times New Roman"/>
                <w:color w:val="181717"/>
                <w:sz w:val="24"/>
                <w:szCs w:val="24"/>
              </w:rPr>
            </w:pPr>
          </w:p>
          <w:p w14:paraId="07054524" w14:textId="77777777" w:rsidR="00D94A83" w:rsidRPr="00E136BC" w:rsidRDefault="00D94A83" w:rsidP="00E464AB">
            <w:pPr>
              <w:spacing w:after="0" w:line="240" w:lineRule="auto"/>
              <w:jc w:val="both"/>
              <w:rPr>
                <w:rFonts w:ascii="Times New Roman" w:hAnsi="Times New Roman"/>
                <w:color w:val="181717"/>
                <w:sz w:val="24"/>
                <w:szCs w:val="24"/>
              </w:rPr>
            </w:pPr>
            <w:r w:rsidRPr="00E136BC">
              <w:rPr>
                <w:rFonts w:ascii="Times New Roman" w:hAnsi="Times New Roman"/>
                <w:color w:val="181717"/>
                <w:sz w:val="24"/>
                <w:szCs w:val="24"/>
              </w:rPr>
              <w:t>Adopts:</w:t>
            </w:r>
          </w:p>
          <w:p w14:paraId="703A3BE9" w14:textId="77777777" w:rsidR="00D94A83" w:rsidRPr="00E136BC" w:rsidRDefault="00D94A83" w:rsidP="00E464AB">
            <w:pPr>
              <w:spacing w:after="0" w:line="240" w:lineRule="auto"/>
              <w:jc w:val="both"/>
              <w:rPr>
                <w:rFonts w:ascii="Times New Roman" w:hAnsi="Times New Roman"/>
                <w:sz w:val="24"/>
                <w:szCs w:val="24"/>
              </w:rPr>
            </w:pPr>
          </w:p>
          <w:p w14:paraId="05193E94" w14:textId="77777777" w:rsidR="00D94A83" w:rsidRPr="00E136BC" w:rsidRDefault="00D94A83" w:rsidP="00E464AB">
            <w:pPr>
              <w:spacing w:after="0" w:line="240" w:lineRule="auto"/>
              <w:jc w:val="both"/>
              <w:rPr>
                <w:rFonts w:ascii="Times New Roman" w:hAnsi="Times New Roman"/>
                <w:sz w:val="24"/>
                <w:szCs w:val="24"/>
              </w:rPr>
            </w:pPr>
          </w:p>
          <w:p w14:paraId="34825AA8" w14:textId="77777777" w:rsidR="00D94A83" w:rsidRPr="00E136BC" w:rsidRDefault="00D94A83" w:rsidP="00E464AB">
            <w:pPr>
              <w:spacing w:after="0" w:line="240" w:lineRule="auto"/>
              <w:jc w:val="center"/>
              <w:rPr>
                <w:rFonts w:ascii="Times New Roman" w:hAnsi="Times New Roman"/>
                <w:b/>
                <w:bCs/>
                <w:sz w:val="24"/>
                <w:szCs w:val="24"/>
              </w:rPr>
            </w:pPr>
            <w:bookmarkStart w:id="0" w:name="_Hlk166656939"/>
            <w:r w:rsidRPr="00E136BC">
              <w:rPr>
                <w:rFonts w:ascii="Times New Roman" w:hAnsi="Times New Roman"/>
                <w:b/>
                <w:bCs/>
                <w:sz w:val="24"/>
                <w:szCs w:val="24"/>
              </w:rPr>
              <w:t>LAW ON AMENDING AND SUPPLEMENTING LAW NO. 06/L-055 ON KOSOVO JUDICIAL COUNCIL</w:t>
            </w:r>
          </w:p>
          <w:bookmarkEnd w:id="0"/>
          <w:p w14:paraId="07DC9CED" w14:textId="77777777" w:rsidR="00D94A83" w:rsidRPr="00E136BC" w:rsidRDefault="00D94A83" w:rsidP="00E464AB">
            <w:pPr>
              <w:spacing w:after="0" w:line="240" w:lineRule="auto"/>
              <w:jc w:val="both"/>
              <w:rPr>
                <w:rFonts w:ascii="Times New Roman" w:hAnsi="Times New Roman"/>
                <w:sz w:val="24"/>
                <w:szCs w:val="24"/>
              </w:rPr>
            </w:pPr>
          </w:p>
          <w:p w14:paraId="357CE4EC"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1</w:t>
            </w:r>
          </w:p>
          <w:p w14:paraId="13670DC0"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Purpose</w:t>
            </w:r>
          </w:p>
          <w:p w14:paraId="73873452" w14:textId="77777777" w:rsidR="00D94A83" w:rsidRPr="00E136BC" w:rsidRDefault="00D94A83" w:rsidP="00E464AB">
            <w:pPr>
              <w:spacing w:after="0" w:line="240" w:lineRule="auto"/>
              <w:jc w:val="both"/>
              <w:rPr>
                <w:rFonts w:ascii="Times New Roman" w:hAnsi="Times New Roman"/>
                <w:sz w:val="24"/>
                <w:szCs w:val="24"/>
              </w:rPr>
            </w:pPr>
          </w:p>
          <w:p w14:paraId="24EF291F"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The purpose of this Law shall be to amend and supplement Law No. 06/L-055 on Kosovo Judicial Council (hereinafter: the Basic Law).</w:t>
            </w:r>
          </w:p>
          <w:p w14:paraId="06096381" w14:textId="77777777" w:rsidR="00D94A83" w:rsidRPr="00E136BC" w:rsidRDefault="00D94A83" w:rsidP="00E464AB">
            <w:pPr>
              <w:spacing w:after="0" w:line="240" w:lineRule="auto"/>
              <w:jc w:val="both"/>
              <w:rPr>
                <w:rFonts w:ascii="Times New Roman" w:hAnsi="Times New Roman"/>
                <w:sz w:val="24"/>
                <w:szCs w:val="24"/>
              </w:rPr>
            </w:pPr>
          </w:p>
          <w:p w14:paraId="313B0C27"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2</w:t>
            </w:r>
          </w:p>
          <w:p w14:paraId="414E082A" w14:textId="77777777" w:rsidR="00D94A83" w:rsidRPr="00E136BC" w:rsidRDefault="00D94A83" w:rsidP="00E464AB">
            <w:pPr>
              <w:spacing w:after="0" w:line="240" w:lineRule="auto"/>
              <w:jc w:val="both"/>
              <w:rPr>
                <w:rFonts w:ascii="Times New Roman" w:hAnsi="Times New Roman"/>
                <w:sz w:val="24"/>
                <w:szCs w:val="24"/>
              </w:rPr>
            </w:pPr>
          </w:p>
          <w:p w14:paraId="699BFE7C"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1. Article 8, paragraph 1, sub-paragraph 1.1 of the Basic Law shall be reworded as follows: </w:t>
            </w:r>
          </w:p>
          <w:p w14:paraId="207EC2FA" w14:textId="77777777" w:rsidR="00D94A83" w:rsidRPr="00E136BC" w:rsidRDefault="00D94A83" w:rsidP="00E464AB">
            <w:pPr>
              <w:spacing w:after="0" w:line="240" w:lineRule="auto"/>
              <w:jc w:val="both"/>
              <w:rPr>
                <w:rFonts w:ascii="Times New Roman" w:hAnsi="Times New Roman"/>
                <w:sz w:val="24"/>
                <w:szCs w:val="24"/>
              </w:rPr>
            </w:pPr>
          </w:p>
          <w:p w14:paraId="3A0AA1D3" w14:textId="77777777" w:rsidR="00D94A83" w:rsidRPr="00E136BC" w:rsidRDefault="00D94A83" w:rsidP="00E464AB">
            <w:pPr>
              <w:spacing w:after="0" w:line="240" w:lineRule="auto"/>
              <w:ind w:left="341"/>
              <w:jc w:val="both"/>
              <w:rPr>
                <w:rFonts w:ascii="Times New Roman" w:hAnsi="Times New Roman"/>
                <w:sz w:val="24"/>
                <w:szCs w:val="24"/>
              </w:rPr>
            </w:pPr>
            <w:r w:rsidRPr="00557535">
              <w:rPr>
                <w:rFonts w:ascii="Times New Roman" w:hAnsi="Times New Roman"/>
                <w:sz w:val="24"/>
                <w:szCs w:val="24"/>
              </w:rPr>
              <w:t>1.1. seven (7) members shall be judges elected by members of the judiciary, as follows:</w:t>
            </w:r>
          </w:p>
          <w:p w14:paraId="44EEED8D" w14:textId="77777777" w:rsidR="00D94A83" w:rsidRPr="00E136BC" w:rsidRDefault="00D94A83" w:rsidP="00E464AB">
            <w:pPr>
              <w:spacing w:after="0" w:line="240" w:lineRule="auto"/>
              <w:jc w:val="both"/>
              <w:rPr>
                <w:rFonts w:ascii="Times New Roman" w:hAnsi="Times New Roman"/>
                <w:sz w:val="24"/>
                <w:szCs w:val="24"/>
              </w:rPr>
            </w:pPr>
          </w:p>
          <w:p w14:paraId="1D1C0228" w14:textId="77777777" w:rsidR="00D94A83" w:rsidRPr="00E136BC" w:rsidRDefault="00D94A83" w:rsidP="00E464AB">
            <w:pPr>
              <w:spacing w:after="0" w:line="240" w:lineRule="auto"/>
              <w:ind w:left="521"/>
              <w:jc w:val="both"/>
              <w:rPr>
                <w:rFonts w:ascii="Times New Roman" w:hAnsi="Times New Roman"/>
                <w:sz w:val="24"/>
                <w:szCs w:val="24"/>
              </w:rPr>
            </w:pPr>
            <w:r w:rsidRPr="00E136BC">
              <w:rPr>
                <w:rFonts w:ascii="Times New Roman" w:hAnsi="Times New Roman"/>
                <w:sz w:val="24"/>
                <w:szCs w:val="24"/>
              </w:rPr>
              <w:t>1.1.1. two (2) judges of the Supreme Court;</w:t>
            </w:r>
          </w:p>
          <w:p w14:paraId="568B7A64" w14:textId="77777777" w:rsidR="00D94A83" w:rsidRPr="00E136BC" w:rsidRDefault="00D94A83" w:rsidP="00E464AB">
            <w:pPr>
              <w:spacing w:after="0" w:line="240" w:lineRule="auto"/>
              <w:ind w:left="521"/>
              <w:jc w:val="both"/>
              <w:rPr>
                <w:rFonts w:ascii="Times New Roman" w:hAnsi="Times New Roman"/>
                <w:sz w:val="24"/>
                <w:szCs w:val="24"/>
              </w:rPr>
            </w:pPr>
          </w:p>
          <w:p w14:paraId="3FE34191" w14:textId="77777777" w:rsidR="00D94A83" w:rsidRPr="00E136BC" w:rsidRDefault="00D94A83" w:rsidP="00E464AB">
            <w:pPr>
              <w:spacing w:after="0" w:line="240" w:lineRule="auto"/>
              <w:ind w:left="521"/>
              <w:jc w:val="both"/>
              <w:rPr>
                <w:rFonts w:ascii="Times New Roman" w:hAnsi="Times New Roman"/>
                <w:sz w:val="24"/>
                <w:szCs w:val="24"/>
              </w:rPr>
            </w:pPr>
            <w:r w:rsidRPr="00E136BC">
              <w:rPr>
                <w:rFonts w:ascii="Times New Roman" w:hAnsi="Times New Roman"/>
                <w:sz w:val="24"/>
                <w:szCs w:val="24"/>
              </w:rPr>
              <w:lastRenderedPageBreak/>
              <w:t>1.1.2. two (2) judges of the Court of Appeal or the second instance of specialized courts;</w:t>
            </w:r>
          </w:p>
          <w:p w14:paraId="0C573F74" w14:textId="77777777" w:rsidR="00D94A83" w:rsidRPr="00E136BC" w:rsidRDefault="00D94A83" w:rsidP="00E464AB">
            <w:pPr>
              <w:spacing w:after="0" w:line="240" w:lineRule="auto"/>
              <w:ind w:left="521"/>
              <w:jc w:val="both"/>
              <w:rPr>
                <w:rFonts w:ascii="Times New Roman" w:hAnsi="Times New Roman"/>
                <w:sz w:val="24"/>
                <w:szCs w:val="24"/>
              </w:rPr>
            </w:pPr>
          </w:p>
          <w:p w14:paraId="0A2A0E93" w14:textId="77777777" w:rsidR="00D94A83" w:rsidRPr="00E136BC" w:rsidRDefault="00D94A83" w:rsidP="00E464AB">
            <w:pPr>
              <w:spacing w:after="0" w:line="240" w:lineRule="auto"/>
              <w:ind w:left="521"/>
              <w:jc w:val="both"/>
              <w:rPr>
                <w:rFonts w:ascii="Times New Roman" w:hAnsi="Times New Roman"/>
                <w:sz w:val="24"/>
                <w:szCs w:val="24"/>
              </w:rPr>
            </w:pPr>
            <w:r w:rsidRPr="00E136BC">
              <w:rPr>
                <w:rFonts w:ascii="Times New Roman" w:hAnsi="Times New Roman"/>
                <w:sz w:val="24"/>
                <w:szCs w:val="24"/>
              </w:rPr>
              <w:t>1.1.3. three (3) judges of Basic Courts or the first instance of specialized courts.</w:t>
            </w:r>
          </w:p>
          <w:p w14:paraId="0A7DD12E" w14:textId="77777777" w:rsidR="00D94A83" w:rsidRPr="00E136BC" w:rsidRDefault="00D94A83" w:rsidP="00E464AB">
            <w:pPr>
              <w:spacing w:after="0" w:line="240" w:lineRule="auto"/>
              <w:ind w:left="701"/>
              <w:jc w:val="both"/>
              <w:rPr>
                <w:rFonts w:ascii="Times New Roman" w:hAnsi="Times New Roman"/>
                <w:b/>
                <w:sz w:val="24"/>
                <w:szCs w:val="24"/>
              </w:rPr>
            </w:pPr>
          </w:p>
          <w:p w14:paraId="17CE98E5" w14:textId="0D04A012" w:rsidR="00D94A83" w:rsidRPr="00E136BC" w:rsidRDefault="00553CC4"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2. In</w:t>
            </w:r>
            <w:r w:rsidR="00D94A83" w:rsidRPr="00E136BC">
              <w:rPr>
                <w:rFonts w:ascii="Times New Roman" w:hAnsi="Times New Roman"/>
                <w:bCs/>
                <w:sz w:val="24"/>
                <w:szCs w:val="24"/>
              </w:rPr>
              <w:t xml:space="preserve"> Article 8, after paragraph 1 of the Basic Law, three new paragraphs shall </w:t>
            </w:r>
            <w:proofErr w:type="gramStart"/>
            <w:r w:rsidR="00D94A83" w:rsidRPr="00E136BC">
              <w:rPr>
                <w:rFonts w:ascii="Times New Roman" w:hAnsi="Times New Roman"/>
                <w:bCs/>
                <w:sz w:val="24"/>
                <w:szCs w:val="24"/>
              </w:rPr>
              <w:t>be  added</w:t>
            </w:r>
            <w:proofErr w:type="gramEnd"/>
            <w:r w:rsidR="00D94A83" w:rsidRPr="00E136BC">
              <w:rPr>
                <w:rFonts w:ascii="Times New Roman" w:hAnsi="Times New Roman"/>
                <w:bCs/>
                <w:sz w:val="24"/>
                <w:szCs w:val="24"/>
              </w:rPr>
              <w:t xml:space="preserve"> as follows:</w:t>
            </w:r>
          </w:p>
          <w:p w14:paraId="6BCC5218" w14:textId="77777777" w:rsidR="00D94A83" w:rsidRPr="00E136BC" w:rsidRDefault="00D94A83" w:rsidP="00E464AB">
            <w:pPr>
              <w:spacing w:after="0" w:line="240" w:lineRule="auto"/>
              <w:jc w:val="both"/>
              <w:rPr>
                <w:rFonts w:ascii="Times New Roman" w:hAnsi="Times New Roman"/>
                <w:bCs/>
                <w:sz w:val="24"/>
                <w:szCs w:val="24"/>
              </w:rPr>
            </w:pPr>
          </w:p>
          <w:p w14:paraId="187658CF" w14:textId="4E63359F"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 xml:space="preserve">1.a. In implementation of sub‑paragraphs 1.2, 1.3 and 1.4 of paragraph 1 of this Article, the three (3) non-judge members of the Council, elected by the Assembly, shall be appointed from among the users of the judicial system, such as: attorneys, </w:t>
            </w:r>
            <w:r w:rsidR="00557535" w:rsidRPr="00557535">
              <w:rPr>
                <w:rFonts w:ascii="Times New Roman" w:hAnsi="Times New Roman"/>
                <w:bCs/>
                <w:sz w:val="24"/>
                <w:szCs w:val="24"/>
              </w:rPr>
              <w:t>prosecutors, university</w:t>
            </w:r>
            <w:r w:rsidRPr="00E136BC">
              <w:rPr>
                <w:rFonts w:ascii="Times New Roman" w:hAnsi="Times New Roman"/>
                <w:bCs/>
                <w:sz w:val="24"/>
                <w:szCs w:val="24"/>
              </w:rPr>
              <w:t xml:space="preserve"> teaching staff at law faculties, and representatives of civil society organizations active in the field of justice, in accordance with the criteria set out in this Law.</w:t>
            </w:r>
          </w:p>
          <w:p w14:paraId="0F39BADE" w14:textId="77777777" w:rsidR="00D94A83" w:rsidRPr="00E136BC" w:rsidRDefault="00D94A83" w:rsidP="00E464AB">
            <w:pPr>
              <w:spacing w:after="0" w:line="240" w:lineRule="auto"/>
              <w:ind w:left="341"/>
              <w:jc w:val="both"/>
              <w:rPr>
                <w:rFonts w:ascii="Times New Roman" w:hAnsi="Times New Roman"/>
                <w:bCs/>
                <w:sz w:val="24"/>
                <w:szCs w:val="24"/>
              </w:rPr>
            </w:pPr>
          </w:p>
          <w:p w14:paraId="34C29CEF" w14:textId="0D9525E1"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1.b. Without prejudice to the other provisions of this law, the members of the Council elected by the Assembly, pursuant to Article 65</w:t>
            </w:r>
            <w:r w:rsidR="00557535">
              <w:rPr>
                <w:rFonts w:ascii="Times New Roman" w:hAnsi="Times New Roman"/>
                <w:bCs/>
                <w:sz w:val="24"/>
                <w:szCs w:val="24"/>
              </w:rPr>
              <w:t xml:space="preserve"> </w:t>
            </w:r>
            <w:r w:rsidRPr="00E136BC">
              <w:rPr>
                <w:rFonts w:ascii="Times New Roman" w:hAnsi="Times New Roman"/>
                <w:bCs/>
                <w:sz w:val="24"/>
                <w:szCs w:val="24"/>
              </w:rPr>
              <w:t>(</w:t>
            </w:r>
            <w:r w:rsidR="00557535" w:rsidRPr="00E136BC">
              <w:rPr>
                <w:rFonts w:ascii="Times New Roman" w:hAnsi="Times New Roman"/>
                <w:bCs/>
                <w:sz w:val="24"/>
                <w:szCs w:val="24"/>
              </w:rPr>
              <w:t xml:space="preserve">paragraph </w:t>
            </w:r>
            <w:r w:rsidRPr="00E136BC">
              <w:rPr>
                <w:rFonts w:ascii="Times New Roman" w:hAnsi="Times New Roman"/>
                <w:bCs/>
                <w:sz w:val="24"/>
                <w:szCs w:val="24"/>
              </w:rPr>
              <w:t>10) of the Constitution, shall be elected by secret ballot, by a majority of the deputies who are present and voting, based on the shortlist of candidates for each position announced through a public competition.</w:t>
            </w:r>
          </w:p>
          <w:p w14:paraId="290B3ED6" w14:textId="4F0CE516"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lastRenderedPageBreak/>
              <w:t xml:space="preserve">1.c. The non-judge members shall </w:t>
            </w:r>
            <w:r w:rsidR="00557535" w:rsidRPr="00557535">
              <w:rPr>
                <w:rFonts w:ascii="Times New Roman" w:hAnsi="Times New Roman"/>
                <w:bCs/>
                <w:sz w:val="24"/>
                <w:szCs w:val="24"/>
              </w:rPr>
              <w:t>serve on</w:t>
            </w:r>
            <w:r w:rsidRPr="00E136BC">
              <w:rPr>
                <w:rFonts w:ascii="Times New Roman" w:hAnsi="Times New Roman"/>
                <w:bCs/>
                <w:sz w:val="24"/>
                <w:szCs w:val="24"/>
              </w:rPr>
              <w:t xml:space="preserve"> a full-time basis and suspend their regular primary employment. </w:t>
            </w:r>
          </w:p>
          <w:p w14:paraId="2F76728E" w14:textId="77777777" w:rsidR="00D94A83" w:rsidRPr="00E136BC" w:rsidRDefault="00D94A83" w:rsidP="00E464AB">
            <w:pPr>
              <w:spacing w:after="0" w:line="240" w:lineRule="auto"/>
              <w:jc w:val="both"/>
              <w:rPr>
                <w:rFonts w:ascii="Times New Roman" w:hAnsi="Times New Roman"/>
                <w:bCs/>
                <w:sz w:val="24"/>
                <w:szCs w:val="24"/>
              </w:rPr>
            </w:pPr>
          </w:p>
          <w:p w14:paraId="6E15911E" w14:textId="77777777" w:rsidR="00D94A83" w:rsidRPr="00E136BC" w:rsidRDefault="00D94A83" w:rsidP="00E464AB">
            <w:pPr>
              <w:spacing w:after="0" w:line="240" w:lineRule="auto"/>
              <w:jc w:val="both"/>
              <w:rPr>
                <w:rFonts w:ascii="Times New Roman" w:hAnsi="Times New Roman"/>
                <w:bCs/>
                <w:sz w:val="24"/>
                <w:szCs w:val="24"/>
              </w:rPr>
            </w:pPr>
          </w:p>
          <w:p w14:paraId="4C6D1C71"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3. In Article 8, after paragraph 2 of the Basic Law, a new paragraph 2.a shall be added with the following text:</w:t>
            </w:r>
          </w:p>
          <w:p w14:paraId="10E8EE4D" w14:textId="77777777" w:rsidR="00D94A83" w:rsidRPr="00E136BC" w:rsidRDefault="00D94A83" w:rsidP="00E464AB">
            <w:pPr>
              <w:spacing w:after="0" w:line="240" w:lineRule="auto"/>
              <w:jc w:val="both"/>
              <w:rPr>
                <w:rFonts w:ascii="Times New Roman" w:hAnsi="Times New Roman"/>
                <w:bCs/>
                <w:sz w:val="24"/>
                <w:szCs w:val="24"/>
              </w:rPr>
            </w:pPr>
          </w:p>
          <w:p w14:paraId="530AABE1"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2.a. In implementation of paragraph 2, where the Council or the Assembly establishes gender under-representation in the composition of the Council, the announcement of vacancies shall be made for candidates from the under-represented gender in the Council.</w:t>
            </w:r>
          </w:p>
          <w:p w14:paraId="5B70C182" w14:textId="77777777" w:rsidR="00D94A83" w:rsidRPr="00E136BC" w:rsidRDefault="00D94A83" w:rsidP="00E136BC">
            <w:pPr>
              <w:spacing w:after="0" w:line="240" w:lineRule="auto"/>
              <w:ind w:right="-285"/>
              <w:jc w:val="both"/>
              <w:rPr>
                <w:rFonts w:ascii="Times New Roman" w:hAnsi="Times New Roman"/>
                <w:b/>
                <w:sz w:val="24"/>
                <w:szCs w:val="24"/>
              </w:rPr>
            </w:pPr>
          </w:p>
          <w:p w14:paraId="5041F05E" w14:textId="1EC7F5C6" w:rsidR="00D94A83" w:rsidRDefault="00D94A83" w:rsidP="00E136BC">
            <w:pPr>
              <w:spacing w:after="0" w:line="240" w:lineRule="auto"/>
              <w:ind w:left="256" w:hanging="450"/>
              <w:jc w:val="both"/>
              <w:rPr>
                <w:rFonts w:ascii="Times New Roman" w:hAnsi="Times New Roman"/>
                <w:bCs/>
                <w:sz w:val="24"/>
                <w:szCs w:val="24"/>
              </w:rPr>
            </w:pPr>
            <w:r w:rsidRPr="00E136BC">
              <w:rPr>
                <w:rFonts w:ascii="Times New Roman" w:hAnsi="Times New Roman"/>
                <w:bCs/>
                <w:sz w:val="24"/>
                <w:szCs w:val="24"/>
              </w:rPr>
              <w:t>4. In Article 8, paragraph 5 of the Basic Law, the</w:t>
            </w:r>
            <w:r w:rsidR="00E136BC">
              <w:rPr>
                <w:rFonts w:ascii="Times New Roman" w:hAnsi="Times New Roman"/>
                <w:bCs/>
                <w:sz w:val="24"/>
                <w:szCs w:val="24"/>
              </w:rPr>
              <w:t xml:space="preserve"> </w:t>
            </w:r>
            <w:r w:rsidRPr="00E136BC">
              <w:rPr>
                <w:rFonts w:ascii="Times New Roman" w:hAnsi="Times New Roman"/>
                <w:bCs/>
                <w:sz w:val="24"/>
                <w:szCs w:val="24"/>
              </w:rPr>
              <w:t>sentence “Respected professionals may be appointed outside the legal field and may include persons with expertise in management, finance, information technology or social sciences” shall be deleted.</w:t>
            </w:r>
          </w:p>
          <w:p w14:paraId="782C64E6" w14:textId="77777777" w:rsidR="00E136BC" w:rsidRPr="00E136BC" w:rsidRDefault="00E136BC" w:rsidP="00E136BC">
            <w:pPr>
              <w:spacing w:after="0" w:line="240" w:lineRule="auto"/>
              <w:ind w:left="256" w:hanging="450"/>
              <w:jc w:val="both"/>
              <w:rPr>
                <w:rFonts w:ascii="Times New Roman" w:hAnsi="Times New Roman"/>
                <w:bCs/>
                <w:sz w:val="24"/>
                <w:szCs w:val="24"/>
              </w:rPr>
            </w:pPr>
          </w:p>
          <w:p w14:paraId="0CAF1C52"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3</w:t>
            </w:r>
          </w:p>
          <w:p w14:paraId="34DE24EC" w14:textId="77777777" w:rsidR="00D94A83" w:rsidRPr="00E136BC" w:rsidRDefault="00D94A83" w:rsidP="00E464AB">
            <w:pPr>
              <w:spacing w:after="0" w:line="240" w:lineRule="auto"/>
              <w:jc w:val="both"/>
              <w:rPr>
                <w:rFonts w:ascii="Times New Roman" w:hAnsi="Times New Roman"/>
                <w:sz w:val="24"/>
                <w:szCs w:val="24"/>
              </w:rPr>
            </w:pPr>
          </w:p>
          <w:p w14:paraId="493B2EE0" w14:textId="77777777" w:rsidR="00D94A83" w:rsidRPr="00E136BC" w:rsidRDefault="00D94A83" w:rsidP="00E464AB">
            <w:pPr>
              <w:spacing w:after="0" w:line="240" w:lineRule="auto"/>
              <w:jc w:val="both"/>
              <w:rPr>
                <w:rFonts w:ascii="Times New Roman" w:hAnsi="Times New Roman"/>
                <w:b/>
                <w:sz w:val="24"/>
                <w:szCs w:val="24"/>
              </w:rPr>
            </w:pPr>
            <w:r w:rsidRPr="00E136BC">
              <w:rPr>
                <w:rFonts w:ascii="Times New Roman" w:hAnsi="Times New Roman"/>
                <w:sz w:val="24"/>
                <w:szCs w:val="24"/>
              </w:rPr>
              <w:t xml:space="preserve">Article 9 of the Basic Law shall </w:t>
            </w:r>
            <w:proofErr w:type="gramStart"/>
            <w:r w:rsidRPr="00E136BC">
              <w:rPr>
                <w:rFonts w:ascii="Times New Roman" w:hAnsi="Times New Roman"/>
                <w:sz w:val="24"/>
                <w:szCs w:val="24"/>
              </w:rPr>
              <w:t>reformulated</w:t>
            </w:r>
            <w:proofErr w:type="gramEnd"/>
            <w:r w:rsidRPr="00E136BC">
              <w:rPr>
                <w:rFonts w:ascii="Times New Roman" w:hAnsi="Times New Roman"/>
                <w:sz w:val="24"/>
                <w:szCs w:val="24"/>
              </w:rPr>
              <w:t xml:space="preserve"> as follows:</w:t>
            </w:r>
          </w:p>
          <w:p w14:paraId="7E82299A" w14:textId="77777777" w:rsidR="00D94A83" w:rsidRPr="00E136BC" w:rsidRDefault="00D94A83" w:rsidP="00E464AB">
            <w:pPr>
              <w:spacing w:after="0" w:line="240" w:lineRule="auto"/>
              <w:jc w:val="center"/>
              <w:rPr>
                <w:rFonts w:ascii="Times New Roman" w:hAnsi="Times New Roman"/>
                <w:b/>
                <w:sz w:val="24"/>
                <w:szCs w:val="24"/>
              </w:rPr>
            </w:pPr>
          </w:p>
          <w:p w14:paraId="6282FE2B" w14:textId="77777777" w:rsidR="00D94A83" w:rsidRPr="00E136BC" w:rsidRDefault="00D94A83" w:rsidP="00E464AB">
            <w:pPr>
              <w:spacing w:after="0" w:line="240" w:lineRule="auto"/>
              <w:jc w:val="center"/>
              <w:rPr>
                <w:rFonts w:ascii="Times New Roman" w:hAnsi="Times New Roman"/>
                <w:b/>
                <w:sz w:val="24"/>
                <w:szCs w:val="24"/>
              </w:rPr>
            </w:pPr>
          </w:p>
          <w:p w14:paraId="565D8FF6" w14:textId="77777777" w:rsidR="00D94A83" w:rsidRPr="00E136BC" w:rsidRDefault="00D94A83" w:rsidP="00E464AB">
            <w:pPr>
              <w:spacing w:after="0" w:line="240" w:lineRule="auto"/>
              <w:jc w:val="center"/>
              <w:rPr>
                <w:rFonts w:ascii="Times New Roman" w:hAnsi="Times New Roman"/>
                <w:b/>
                <w:sz w:val="24"/>
                <w:szCs w:val="24"/>
              </w:rPr>
            </w:pPr>
          </w:p>
          <w:p w14:paraId="5E68B020" w14:textId="77777777" w:rsidR="00D94A83" w:rsidRPr="00E136BC" w:rsidRDefault="00D94A83" w:rsidP="00E464AB">
            <w:pPr>
              <w:spacing w:after="0" w:line="240" w:lineRule="auto"/>
              <w:jc w:val="center"/>
              <w:rPr>
                <w:rFonts w:ascii="Times New Roman" w:hAnsi="Times New Roman"/>
                <w:b/>
                <w:sz w:val="24"/>
                <w:szCs w:val="24"/>
              </w:rPr>
            </w:pPr>
          </w:p>
          <w:p w14:paraId="3D6DB6A8" w14:textId="41F1D81F" w:rsidR="00D94A83" w:rsidRPr="00E136BC" w:rsidRDefault="00D94A83" w:rsidP="00E464AB">
            <w:pPr>
              <w:spacing w:after="0" w:line="240" w:lineRule="auto"/>
              <w:rPr>
                <w:rFonts w:ascii="Times New Roman" w:hAnsi="Times New Roman"/>
                <w:b/>
                <w:bCs/>
                <w:sz w:val="24"/>
                <w:szCs w:val="24"/>
              </w:rPr>
            </w:pPr>
          </w:p>
          <w:p w14:paraId="35050D1E"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lastRenderedPageBreak/>
              <w:t>Article 9</w:t>
            </w:r>
          </w:p>
          <w:p w14:paraId="1DD519AF" w14:textId="77777777" w:rsidR="00D94A83" w:rsidRPr="00E136BC" w:rsidRDefault="00D94A83" w:rsidP="00E464AB">
            <w:pPr>
              <w:spacing w:after="0" w:line="240" w:lineRule="auto"/>
              <w:jc w:val="center"/>
              <w:rPr>
                <w:rFonts w:ascii="Times New Roman" w:hAnsi="Times New Roman"/>
                <w:b/>
                <w:sz w:val="24"/>
                <w:szCs w:val="24"/>
              </w:rPr>
            </w:pPr>
            <w:r w:rsidRPr="00E136BC">
              <w:rPr>
                <w:rFonts w:ascii="Times New Roman" w:hAnsi="Times New Roman"/>
                <w:b/>
                <w:bCs/>
                <w:sz w:val="24"/>
                <w:szCs w:val="24"/>
              </w:rPr>
              <w:t xml:space="preserve">Conditions for appointment as a member of the Council </w:t>
            </w:r>
          </w:p>
          <w:p w14:paraId="134703A0" w14:textId="77777777" w:rsidR="00D94A83" w:rsidRPr="00E136BC" w:rsidRDefault="00D94A83" w:rsidP="00E464AB">
            <w:pPr>
              <w:spacing w:after="0" w:line="240" w:lineRule="auto"/>
              <w:rPr>
                <w:rFonts w:ascii="Times New Roman" w:hAnsi="Times New Roman"/>
                <w:b/>
                <w:sz w:val="24"/>
                <w:szCs w:val="24"/>
              </w:rPr>
            </w:pPr>
          </w:p>
          <w:p w14:paraId="2662DBAE" w14:textId="77777777" w:rsidR="00D94A83" w:rsidRPr="00E136BC" w:rsidRDefault="00D94A83" w:rsidP="00E464AB">
            <w:pPr>
              <w:spacing w:after="0" w:line="240" w:lineRule="auto"/>
              <w:jc w:val="both"/>
              <w:rPr>
                <w:rFonts w:ascii="Times New Roman" w:hAnsi="Times New Roman"/>
                <w:b/>
                <w:sz w:val="24"/>
                <w:szCs w:val="24"/>
              </w:rPr>
            </w:pPr>
            <w:r w:rsidRPr="00E136BC">
              <w:rPr>
                <w:rFonts w:ascii="Times New Roman" w:eastAsia="Georgia" w:hAnsi="Times New Roman"/>
                <w:sz w:val="24"/>
                <w:szCs w:val="24"/>
              </w:rPr>
              <w:t>1. A candidate from among judges for appointment to the Council shall meet the following conditions:</w:t>
            </w:r>
          </w:p>
          <w:p w14:paraId="399271C9" w14:textId="77777777" w:rsidR="00D94A83" w:rsidRPr="00E136BC" w:rsidRDefault="00D94A83" w:rsidP="00E464AB">
            <w:pPr>
              <w:spacing w:after="0" w:line="240" w:lineRule="auto"/>
              <w:jc w:val="center"/>
              <w:rPr>
                <w:rFonts w:ascii="Times New Roman" w:hAnsi="Times New Roman"/>
                <w:b/>
                <w:sz w:val="24"/>
                <w:szCs w:val="24"/>
              </w:rPr>
            </w:pPr>
          </w:p>
          <w:p w14:paraId="4224021D"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1.1. shall be a judge with a permanent mandate;</w:t>
            </w:r>
          </w:p>
          <w:p w14:paraId="7A71E10F" w14:textId="77777777" w:rsidR="00D94A83" w:rsidRPr="00E136BC" w:rsidRDefault="00D94A83" w:rsidP="00E464AB">
            <w:pPr>
              <w:spacing w:after="0" w:line="240" w:lineRule="auto"/>
              <w:ind w:left="341"/>
              <w:jc w:val="both"/>
              <w:rPr>
                <w:rFonts w:ascii="Times New Roman" w:hAnsi="Times New Roman"/>
                <w:bCs/>
                <w:sz w:val="24"/>
                <w:szCs w:val="24"/>
              </w:rPr>
            </w:pPr>
          </w:p>
          <w:p w14:paraId="7DD3E412"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 xml:space="preserve">1.2. shall </w:t>
            </w:r>
            <w:r w:rsidRPr="00557535">
              <w:rPr>
                <w:rFonts w:ascii="Times New Roman" w:hAnsi="Times New Roman"/>
                <w:sz w:val="24"/>
                <w:szCs w:val="24"/>
              </w:rPr>
              <w:t xml:space="preserve">have a performance evaluation </w:t>
            </w:r>
            <w:r w:rsidRPr="00E136BC">
              <w:rPr>
                <w:rFonts w:ascii="Times New Roman" w:hAnsi="Times New Roman"/>
                <w:bCs/>
                <w:sz w:val="24"/>
                <w:szCs w:val="24"/>
              </w:rPr>
              <w:t xml:space="preserve">of at least “good” </w:t>
            </w:r>
            <w:r w:rsidRPr="00E136BC">
              <w:rPr>
                <w:rFonts w:ascii="Times New Roman" w:hAnsi="Times New Roman"/>
                <w:sz w:val="24"/>
                <w:szCs w:val="24"/>
              </w:rPr>
              <w:t>in</w:t>
            </w:r>
            <w:r w:rsidRPr="00E136BC">
              <w:rPr>
                <w:rFonts w:ascii="Times New Roman" w:hAnsi="Times New Roman"/>
                <w:bCs/>
                <w:sz w:val="24"/>
                <w:szCs w:val="24"/>
              </w:rPr>
              <w:t xml:space="preserve"> the latest performance evaluation conducted during</w:t>
            </w:r>
            <w:r w:rsidRPr="00E136BC">
              <w:rPr>
                <w:rFonts w:ascii="Times New Roman" w:hAnsi="Times New Roman"/>
                <w:sz w:val="24"/>
                <w:szCs w:val="24"/>
              </w:rPr>
              <w:t xml:space="preserve"> the last three (3) years;</w:t>
            </w:r>
          </w:p>
          <w:p w14:paraId="44E18ED5" w14:textId="77777777" w:rsidR="00D94A83" w:rsidRPr="00E136BC" w:rsidRDefault="00D94A83" w:rsidP="00E464AB">
            <w:pPr>
              <w:spacing w:after="0" w:line="240" w:lineRule="auto"/>
              <w:ind w:left="341"/>
              <w:jc w:val="both"/>
              <w:rPr>
                <w:rFonts w:ascii="Times New Roman" w:hAnsi="Times New Roman"/>
                <w:bCs/>
                <w:sz w:val="24"/>
                <w:szCs w:val="24"/>
              </w:rPr>
            </w:pPr>
          </w:p>
          <w:p w14:paraId="1C316ACE"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1.3. shall demonstrate high integrity and managerial skills;</w:t>
            </w:r>
          </w:p>
          <w:p w14:paraId="2EDB2A1E" w14:textId="77777777" w:rsidR="00D94A83" w:rsidRPr="00E136BC" w:rsidRDefault="00D94A83" w:rsidP="00E464AB">
            <w:pPr>
              <w:spacing w:after="0" w:line="240" w:lineRule="auto"/>
              <w:ind w:left="341"/>
              <w:jc w:val="both"/>
              <w:rPr>
                <w:rFonts w:ascii="Times New Roman" w:hAnsi="Times New Roman"/>
                <w:bCs/>
                <w:sz w:val="24"/>
                <w:szCs w:val="24"/>
              </w:rPr>
            </w:pPr>
          </w:p>
          <w:p w14:paraId="28EB8D1A"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1.4. shall have no indictment filed;</w:t>
            </w:r>
          </w:p>
          <w:p w14:paraId="6F90EDDE" w14:textId="77777777" w:rsidR="00D94A83" w:rsidRPr="00E136BC" w:rsidRDefault="00D94A83" w:rsidP="00E464AB">
            <w:pPr>
              <w:spacing w:after="0" w:line="240" w:lineRule="auto"/>
              <w:ind w:left="341"/>
              <w:jc w:val="both"/>
              <w:rPr>
                <w:rFonts w:ascii="Times New Roman" w:hAnsi="Times New Roman"/>
                <w:bCs/>
                <w:sz w:val="24"/>
                <w:szCs w:val="24"/>
              </w:rPr>
            </w:pPr>
          </w:p>
          <w:p w14:paraId="26024C2B"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1.5. shall have no disciplinary measure imposed, with the exception of a warning, in the last three (3) years;</w:t>
            </w:r>
          </w:p>
          <w:p w14:paraId="4130E477" w14:textId="77777777" w:rsidR="00D94A83" w:rsidRPr="00E136BC" w:rsidRDefault="00D94A83" w:rsidP="00E464AB">
            <w:pPr>
              <w:spacing w:after="0" w:line="240" w:lineRule="auto"/>
              <w:ind w:left="341"/>
              <w:jc w:val="both"/>
              <w:rPr>
                <w:rFonts w:ascii="Times New Roman" w:hAnsi="Times New Roman"/>
                <w:bCs/>
                <w:sz w:val="24"/>
                <w:szCs w:val="24"/>
              </w:rPr>
            </w:pPr>
          </w:p>
          <w:p w14:paraId="6425DAE5" w14:textId="5A13BC07" w:rsidR="00D94A83" w:rsidRPr="00E136BC" w:rsidRDefault="00D94A83" w:rsidP="00E136BC">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1.6. shall not be in a marital relationship, or be related by blood in a direct line, or in an indirect line up to the second degree, or by a relationship by affinity up to the second degree, with court presidents, members of the Assembly of Kosovo, members of the Government or the President of Kosovo.</w:t>
            </w:r>
          </w:p>
          <w:p w14:paraId="1B4B68CC"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lastRenderedPageBreak/>
              <w:t>2. A candidate for appointment as a non-judge member of the Council shall meet the following conditions:</w:t>
            </w:r>
          </w:p>
          <w:p w14:paraId="37001946" w14:textId="77777777" w:rsidR="00D94A83" w:rsidRPr="00E136BC" w:rsidRDefault="00D94A83" w:rsidP="00E464AB">
            <w:pPr>
              <w:spacing w:after="0" w:line="240" w:lineRule="auto"/>
              <w:jc w:val="center"/>
              <w:rPr>
                <w:rFonts w:ascii="Times New Roman" w:hAnsi="Times New Roman"/>
                <w:b/>
                <w:sz w:val="24"/>
                <w:szCs w:val="24"/>
              </w:rPr>
            </w:pPr>
          </w:p>
          <w:p w14:paraId="19D670FE"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2.1.be a citizen of the Republic of Kosovo;</w:t>
            </w:r>
          </w:p>
          <w:p w14:paraId="52B97C97" w14:textId="77777777" w:rsidR="00D94A83" w:rsidRPr="00E136BC" w:rsidRDefault="00D94A83" w:rsidP="00E464AB">
            <w:pPr>
              <w:spacing w:after="0" w:line="240" w:lineRule="auto"/>
              <w:ind w:left="341"/>
              <w:jc w:val="both"/>
              <w:rPr>
                <w:rFonts w:ascii="Times New Roman" w:hAnsi="Times New Roman"/>
                <w:bCs/>
                <w:sz w:val="24"/>
                <w:szCs w:val="24"/>
              </w:rPr>
            </w:pPr>
          </w:p>
          <w:p w14:paraId="30ED8F2A"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2.2. have a university degree;</w:t>
            </w:r>
          </w:p>
          <w:p w14:paraId="2499FDB9" w14:textId="77777777" w:rsidR="00D94A83" w:rsidRPr="00E136BC" w:rsidRDefault="00D94A83" w:rsidP="00E464AB">
            <w:pPr>
              <w:spacing w:after="0" w:line="240" w:lineRule="auto"/>
              <w:ind w:left="341"/>
              <w:jc w:val="both"/>
              <w:rPr>
                <w:rFonts w:ascii="Times New Roman" w:hAnsi="Times New Roman"/>
                <w:bCs/>
                <w:sz w:val="24"/>
                <w:szCs w:val="24"/>
              </w:rPr>
            </w:pPr>
          </w:p>
          <w:p w14:paraId="42A77647" w14:textId="451B0DAC"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2.3</w:t>
            </w:r>
            <w:r w:rsidR="00BF5F6C" w:rsidRPr="00BF5F6C">
              <w:rPr>
                <w:rFonts w:ascii="Times New Roman" w:hAnsi="Times New Roman"/>
                <w:sz w:val="30"/>
                <w:szCs w:val="30"/>
              </w:rPr>
              <w:t xml:space="preserve"> </w:t>
            </w:r>
            <w:r w:rsidR="00BF5F6C" w:rsidRPr="00BF5F6C">
              <w:rPr>
                <w:rFonts w:ascii="Times New Roman" w:hAnsi="Times New Roman"/>
                <w:bCs/>
                <w:sz w:val="24"/>
                <w:szCs w:val="24"/>
              </w:rPr>
              <w:t>To have at least five (5) years of professional experience in the field of law</w:t>
            </w:r>
            <w:r w:rsidRPr="00E136BC">
              <w:rPr>
                <w:rFonts w:ascii="Times New Roman" w:hAnsi="Times New Roman"/>
                <w:bCs/>
                <w:sz w:val="24"/>
                <w:szCs w:val="24"/>
              </w:rPr>
              <w:t>;</w:t>
            </w:r>
          </w:p>
          <w:p w14:paraId="2D7153FE" w14:textId="77777777" w:rsidR="00D94A83" w:rsidRPr="00E136BC" w:rsidRDefault="00D94A83" w:rsidP="00E464AB">
            <w:pPr>
              <w:spacing w:after="0" w:line="240" w:lineRule="auto"/>
              <w:ind w:left="341"/>
              <w:jc w:val="both"/>
              <w:rPr>
                <w:rFonts w:ascii="Times New Roman" w:hAnsi="Times New Roman"/>
                <w:bCs/>
                <w:sz w:val="24"/>
                <w:szCs w:val="24"/>
              </w:rPr>
            </w:pPr>
          </w:p>
          <w:p w14:paraId="6FAFF4B6" w14:textId="12D8D1A9"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2.</w:t>
            </w:r>
            <w:r w:rsidR="009B47E1" w:rsidRPr="00E136BC">
              <w:rPr>
                <w:rFonts w:ascii="Times New Roman" w:hAnsi="Times New Roman"/>
                <w:bCs/>
                <w:sz w:val="24"/>
                <w:szCs w:val="24"/>
              </w:rPr>
              <w:t>4. demonstrate</w:t>
            </w:r>
            <w:r w:rsidRPr="00E136BC">
              <w:rPr>
                <w:rFonts w:ascii="Times New Roman" w:hAnsi="Times New Roman"/>
                <w:bCs/>
                <w:sz w:val="24"/>
                <w:szCs w:val="24"/>
              </w:rPr>
              <w:t xml:space="preserve"> and prove high integrity and managerial skills;</w:t>
            </w:r>
          </w:p>
          <w:p w14:paraId="4C4BE839" w14:textId="77777777" w:rsidR="00D94A83" w:rsidRPr="00E136BC" w:rsidRDefault="00D94A83" w:rsidP="00E464AB">
            <w:pPr>
              <w:spacing w:after="0" w:line="240" w:lineRule="auto"/>
              <w:ind w:left="341"/>
              <w:jc w:val="both"/>
              <w:rPr>
                <w:rFonts w:ascii="Times New Roman" w:hAnsi="Times New Roman"/>
                <w:bCs/>
                <w:sz w:val="24"/>
                <w:szCs w:val="24"/>
              </w:rPr>
            </w:pPr>
          </w:p>
          <w:p w14:paraId="1718A129"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2.5. not to be a member or to exercise a function in any political entity, association or foundation affiliated with any political entity, or not to have been directly elected by elections or not to be a member of the Government, or not to have been a political appointee, in the last five (5) years;</w:t>
            </w:r>
          </w:p>
          <w:p w14:paraId="26EB5C31" w14:textId="77777777" w:rsidR="00D94A83" w:rsidRPr="00E136BC" w:rsidRDefault="00D94A83" w:rsidP="00E464AB">
            <w:pPr>
              <w:spacing w:after="0" w:line="240" w:lineRule="auto"/>
              <w:ind w:left="341"/>
              <w:jc w:val="both"/>
              <w:rPr>
                <w:rFonts w:ascii="Times New Roman" w:hAnsi="Times New Roman"/>
                <w:b/>
                <w:sz w:val="24"/>
                <w:szCs w:val="24"/>
              </w:rPr>
            </w:pPr>
          </w:p>
          <w:p w14:paraId="2E3C836B"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 xml:space="preserve">2.6. not be in a marital relationship, or not be related by blood in a direct line, or in an indirect line up to the second degree, or </w:t>
            </w:r>
            <w:r w:rsidRPr="00557535">
              <w:rPr>
                <w:rFonts w:ascii="Times New Roman" w:hAnsi="Times New Roman"/>
                <w:bCs/>
                <w:sz w:val="24"/>
                <w:szCs w:val="24"/>
              </w:rPr>
              <w:t xml:space="preserve">by a relationship by affinity </w:t>
            </w:r>
            <w:r w:rsidRPr="00E136BC">
              <w:rPr>
                <w:rFonts w:ascii="Times New Roman" w:hAnsi="Times New Roman"/>
                <w:bCs/>
                <w:sz w:val="24"/>
                <w:szCs w:val="24"/>
              </w:rPr>
              <w:t>up to the second degree, to judges, deputies of the Assembly of Kosovo, members of the Government or the President of Kosovo;</w:t>
            </w:r>
          </w:p>
          <w:p w14:paraId="628A5B83" w14:textId="77777777" w:rsidR="00D94A83" w:rsidRPr="00E136BC" w:rsidRDefault="00D94A83" w:rsidP="00E464AB">
            <w:pPr>
              <w:spacing w:after="0" w:line="240" w:lineRule="auto"/>
              <w:ind w:left="341"/>
              <w:jc w:val="both"/>
              <w:rPr>
                <w:rFonts w:ascii="Times New Roman" w:hAnsi="Times New Roman"/>
                <w:bCs/>
                <w:sz w:val="24"/>
                <w:szCs w:val="24"/>
              </w:rPr>
            </w:pPr>
          </w:p>
          <w:p w14:paraId="70E5A0E8"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lastRenderedPageBreak/>
              <w:t xml:space="preserve">2.7. </w:t>
            </w:r>
            <w:r w:rsidRPr="00557535">
              <w:rPr>
                <w:rFonts w:ascii="Times New Roman" w:hAnsi="Times New Roman"/>
                <w:bCs/>
                <w:sz w:val="24"/>
                <w:szCs w:val="24"/>
              </w:rPr>
              <w:t>to be a prosecutor with a permanent mandate, lawyer, university teaching staff member at a law facu</w:t>
            </w:r>
            <w:r w:rsidRPr="00E136BC">
              <w:rPr>
                <w:rFonts w:ascii="Times New Roman" w:hAnsi="Times New Roman"/>
                <w:bCs/>
                <w:sz w:val="24"/>
                <w:szCs w:val="24"/>
              </w:rPr>
              <w:t>lty, or an official permanently employed in a civil society organization active in the field of justice</w:t>
            </w:r>
            <w:r w:rsidRPr="00E136BC">
              <w:rPr>
                <w:rFonts w:ascii="Times New Roman" w:hAnsi="Times New Roman"/>
                <w:sz w:val="24"/>
                <w:szCs w:val="24"/>
              </w:rPr>
              <w:t>;</w:t>
            </w:r>
          </w:p>
          <w:p w14:paraId="345AC8D6" w14:textId="77777777" w:rsidR="00D94A83" w:rsidRPr="00E136BC" w:rsidRDefault="00D94A83" w:rsidP="00E464AB">
            <w:pPr>
              <w:spacing w:after="0" w:line="240" w:lineRule="auto"/>
              <w:ind w:left="341"/>
              <w:jc w:val="both"/>
              <w:rPr>
                <w:rFonts w:ascii="Times New Roman" w:hAnsi="Times New Roman"/>
                <w:bCs/>
                <w:sz w:val="24"/>
                <w:szCs w:val="24"/>
              </w:rPr>
            </w:pPr>
          </w:p>
          <w:p w14:paraId="19D78A98" w14:textId="69B0AC16"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 xml:space="preserve">2.8. not have exercised the function </w:t>
            </w:r>
            <w:r w:rsidR="009B47E1" w:rsidRPr="00E136BC">
              <w:rPr>
                <w:rFonts w:ascii="Times New Roman" w:hAnsi="Times New Roman"/>
                <w:bCs/>
                <w:sz w:val="24"/>
                <w:szCs w:val="24"/>
              </w:rPr>
              <w:t>of a</w:t>
            </w:r>
            <w:r w:rsidRPr="00E136BC">
              <w:rPr>
                <w:rFonts w:ascii="Times New Roman" w:hAnsi="Times New Roman"/>
                <w:bCs/>
                <w:sz w:val="24"/>
                <w:szCs w:val="24"/>
              </w:rPr>
              <w:t xml:space="preserve"> judge previously;</w:t>
            </w:r>
          </w:p>
          <w:p w14:paraId="7CEC9C51" w14:textId="77777777" w:rsidR="00D94A83" w:rsidRPr="00E136BC" w:rsidRDefault="00D94A83" w:rsidP="00E464AB">
            <w:pPr>
              <w:spacing w:after="0" w:line="240" w:lineRule="auto"/>
              <w:ind w:left="341"/>
              <w:jc w:val="both"/>
              <w:rPr>
                <w:rFonts w:ascii="Times New Roman" w:hAnsi="Times New Roman"/>
                <w:bCs/>
                <w:sz w:val="24"/>
                <w:szCs w:val="24"/>
              </w:rPr>
            </w:pPr>
          </w:p>
          <w:p w14:paraId="1C35CAFC"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2.9. not have an indictment filed;</w:t>
            </w:r>
          </w:p>
          <w:p w14:paraId="56B8ED41" w14:textId="77777777" w:rsidR="00D94A83" w:rsidRPr="00E136BC" w:rsidRDefault="00D94A83" w:rsidP="00E464AB">
            <w:pPr>
              <w:spacing w:after="0" w:line="240" w:lineRule="auto"/>
              <w:ind w:left="341"/>
              <w:jc w:val="both"/>
              <w:rPr>
                <w:rFonts w:ascii="Times New Roman" w:hAnsi="Times New Roman"/>
                <w:bCs/>
                <w:sz w:val="24"/>
                <w:szCs w:val="24"/>
              </w:rPr>
            </w:pPr>
          </w:p>
          <w:p w14:paraId="0F72A9F0"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2.10.</w:t>
            </w:r>
            <w:r w:rsidRPr="00557535">
              <w:rPr>
                <w:rFonts w:ascii="Times New Roman" w:hAnsi="Times New Roman"/>
                <w:sz w:val="24"/>
                <w:szCs w:val="24"/>
              </w:rPr>
              <w:t xml:space="preserve"> not </w:t>
            </w:r>
            <w:r w:rsidRPr="00557535">
              <w:rPr>
                <w:rFonts w:ascii="Times New Roman" w:hAnsi="Times New Roman"/>
                <w:bCs/>
                <w:sz w:val="24"/>
                <w:szCs w:val="24"/>
              </w:rPr>
              <w:t>to have been</w:t>
            </w:r>
            <w:r w:rsidRPr="00557535">
              <w:rPr>
                <w:rFonts w:ascii="Times New Roman" w:hAnsi="Times New Roman"/>
                <w:sz w:val="24"/>
                <w:szCs w:val="24"/>
              </w:rPr>
              <w:t xml:space="preserve"> convicted </w:t>
            </w:r>
            <w:r w:rsidRPr="00557535">
              <w:rPr>
                <w:rFonts w:ascii="Times New Roman" w:hAnsi="Times New Roman"/>
                <w:bCs/>
                <w:sz w:val="24"/>
                <w:szCs w:val="24"/>
              </w:rPr>
              <w:t>by a final court de</w:t>
            </w:r>
            <w:r w:rsidRPr="00E136BC">
              <w:rPr>
                <w:rFonts w:ascii="Times New Roman" w:hAnsi="Times New Roman"/>
                <w:bCs/>
                <w:sz w:val="24"/>
                <w:szCs w:val="24"/>
              </w:rPr>
              <w:t xml:space="preserve">cision </w:t>
            </w:r>
            <w:r w:rsidRPr="00E136BC">
              <w:rPr>
                <w:rFonts w:ascii="Times New Roman" w:hAnsi="Times New Roman"/>
                <w:sz w:val="24"/>
                <w:szCs w:val="24"/>
              </w:rPr>
              <w:t>of a criminal offence</w:t>
            </w:r>
            <w:r w:rsidRPr="00E136BC">
              <w:rPr>
                <w:rFonts w:ascii="Times New Roman" w:hAnsi="Times New Roman"/>
                <w:bCs/>
                <w:sz w:val="24"/>
                <w:szCs w:val="24"/>
              </w:rPr>
              <w:t xml:space="preserve"> punishable by imprisonment</w:t>
            </w:r>
            <w:r w:rsidRPr="00E136BC">
              <w:rPr>
                <w:rFonts w:ascii="Times New Roman" w:hAnsi="Times New Roman"/>
                <w:sz w:val="24"/>
                <w:szCs w:val="24"/>
              </w:rPr>
              <w:t xml:space="preserve"> of </w:t>
            </w:r>
            <w:r w:rsidRPr="00E136BC">
              <w:rPr>
                <w:rFonts w:ascii="Times New Roman" w:hAnsi="Times New Roman"/>
                <w:bCs/>
                <w:sz w:val="24"/>
                <w:szCs w:val="24"/>
              </w:rPr>
              <w:t xml:space="preserve">more than one (1) year, or of a </w:t>
            </w:r>
            <w:r w:rsidRPr="00E136BC">
              <w:rPr>
                <w:rFonts w:ascii="Times New Roman" w:hAnsi="Times New Roman"/>
                <w:sz w:val="24"/>
                <w:szCs w:val="24"/>
              </w:rPr>
              <w:t xml:space="preserve">criminal </w:t>
            </w:r>
            <w:r w:rsidRPr="00E136BC">
              <w:rPr>
                <w:rFonts w:ascii="Times New Roman" w:hAnsi="Times New Roman"/>
                <w:bCs/>
                <w:sz w:val="24"/>
                <w:szCs w:val="24"/>
              </w:rPr>
              <w:t>offence included in Chapters XVI, XVII, XVIII, XX, XXI, XXIII, XXV, XXVI, XXVII, XXVIII, XXIX, XXXI, XXXII and XXXIII of the Criminal Code of the Republic of Kosovo</w:t>
            </w:r>
            <w:r w:rsidRPr="00E136BC">
              <w:rPr>
                <w:rFonts w:ascii="Times New Roman" w:hAnsi="Times New Roman"/>
                <w:sz w:val="24"/>
                <w:szCs w:val="24"/>
              </w:rPr>
              <w:t>.</w:t>
            </w:r>
          </w:p>
          <w:p w14:paraId="3CEE0F10" w14:textId="77777777" w:rsidR="00D94A83" w:rsidRPr="00E136BC" w:rsidRDefault="00D94A83" w:rsidP="00E464AB">
            <w:pPr>
              <w:spacing w:after="0" w:line="240" w:lineRule="auto"/>
              <w:jc w:val="both"/>
              <w:rPr>
                <w:rFonts w:ascii="Times New Roman" w:hAnsi="Times New Roman"/>
                <w:bCs/>
                <w:sz w:val="24"/>
                <w:szCs w:val="24"/>
              </w:rPr>
            </w:pPr>
          </w:p>
          <w:p w14:paraId="13C4BF78"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3. In order to prove the non-existence of the circumstances from subparagraph 1.6, respectively 2.6 of this </w:t>
            </w:r>
            <w:proofErr w:type="gramStart"/>
            <w:r w:rsidRPr="00E136BC">
              <w:rPr>
                <w:rFonts w:ascii="Times New Roman" w:hAnsi="Times New Roman"/>
                <w:bCs/>
                <w:sz w:val="24"/>
                <w:szCs w:val="24"/>
              </w:rPr>
              <w:t>article</w:t>
            </w:r>
            <w:proofErr w:type="gramEnd"/>
            <w:r w:rsidRPr="00E136BC">
              <w:rPr>
                <w:rFonts w:ascii="Times New Roman" w:hAnsi="Times New Roman"/>
                <w:bCs/>
                <w:sz w:val="24"/>
                <w:szCs w:val="24"/>
              </w:rPr>
              <w:t>, the candidate for member of the Council signs a declaration under oath upon candidacy.</w:t>
            </w:r>
          </w:p>
          <w:p w14:paraId="7DF20C39" w14:textId="77777777" w:rsidR="00D94A83" w:rsidRPr="00E136BC" w:rsidRDefault="00D94A83" w:rsidP="00E464AB">
            <w:pPr>
              <w:spacing w:after="0" w:line="240" w:lineRule="auto"/>
              <w:jc w:val="center"/>
              <w:rPr>
                <w:rFonts w:ascii="Times New Roman" w:hAnsi="Times New Roman"/>
                <w:b/>
                <w:sz w:val="24"/>
                <w:szCs w:val="24"/>
              </w:rPr>
            </w:pPr>
          </w:p>
          <w:p w14:paraId="00727B75" w14:textId="77777777" w:rsidR="00E136BC" w:rsidRDefault="00E136BC" w:rsidP="00E464AB">
            <w:pPr>
              <w:spacing w:after="0" w:line="240" w:lineRule="auto"/>
              <w:jc w:val="right"/>
              <w:rPr>
                <w:rFonts w:ascii="Times New Roman" w:hAnsi="Times New Roman"/>
                <w:sz w:val="24"/>
                <w:szCs w:val="24"/>
              </w:rPr>
            </w:pPr>
          </w:p>
          <w:p w14:paraId="149BDCA1" w14:textId="77777777" w:rsidR="00E136BC" w:rsidRDefault="00E136BC" w:rsidP="00E464AB">
            <w:pPr>
              <w:spacing w:after="0" w:line="240" w:lineRule="auto"/>
              <w:jc w:val="right"/>
              <w:rPr>
                <w:rFonts w:ascii="Times New Roman" w:hAnsi="Times New Roman"/>
                <w:sz w:val="24"/>
                <w:szCs w:val="24"/>
              </w:rPr>
            </w:pPr>
          </w:p>
          <w:p w14:paraId="530C3443" w14:textId="77777777" w:rsidR="00E136BC" w:rsidRDefault="00E136BC" w:rsidP="00E464AB">
            <w:pPr>
              <w:spacing w:after="0" w:line="240" w:lineRule="auto"/>
              <w:jc w:val="right"/>
              <w:rPr>
                <w:rFonts w:ascii="Times New Roman" w:hAnsi="Times New Roman"/>
                <w:sz w:val="24"/>
                <w:szCs w:val="24"/>
              </w:rPr>
            </w:pPr>
          </w:p>
          <w:p w14:paraId="5E5FF9E9" w14:textId="77777777" w:rsidR="00E136BC" w:rsidRDefault="00E136BC" w:rsidP="00E464AB">
            <w:pPr>
              <w:spacing w:after="0" w:line="240" w:lineRule="auto"/>
              <w:jc w:val="right"/>
              <w:rPr>
                <w:rFonts w:ascii="Times New Roman" w:hAnsi="Times New Roman"/>
                <w:sz w:val="24"/>
                <w:szCs w:val="24"/>
              </w:rPr>
            </w:pPr>
          </w:p>
          <w:p w14:paraId="51C06DAE" w14:textId="77777777" w:rsidR="00E136BC" w:rsidRDefault="00E136BC" w:rsidP="00E464AB">
            <w:pPr>
              <w:spacing w:after="0" w:line="240" w:lineRule="auto"/>
              <w:jc w:val="right"/>
              <w:rPr>
                <w:rFonts w:ascii="Times New Roman" w:hAnsi="Times New Roman"/>
                <w:sz w:val="24"/>
                <w:szCs w:val="24"/>
              </w:rPr>
            </w:pPr>
          </w:p>
          <w:p w14:paraId="49CBD84C" w14:textId="23035429" w:rsidR="00D94A83" w:rsidRPr="00E136BC" w:rsidRDefault="00D94A83" w:rsidP="00E464AB">
            <w:pPr>
              <w:spacing w:after="0" w:line="240" w:lineRule="auto"/>
              <w:jc w:val="right"/>
              <w:rPr>
                <w:rFonts w:ascii="Times New Roman" w:hAnsi="Times New Roman"/>
                <w:sz w:val="24"/>
                <w:szCs w:val="24"/>
              </w:rPr>
            </w:pPr>
            <w:r w:rsidRPr="00E136BC">
              <w:rPr>
                <w:rFonts w:ascii="Times New Roman" w:hAnsi="Times New Roman"/>
                <w:sz w:val="24"/>
                <w:szCs w:val="24"/>
              </w:rPr>
              <w:t>“</w:t>
            </w:r>
          </w:p>
          <w:p w14:paraId="2C35C389" w14:textId="77777777" w:rsidR="00D94A83" w:rsidRPr="00E136BC" w:rsidRDefault="00D94A83" w:rsidP="00E464AB">
            <w:pPr>
              <w:spacing w:after="0" w:line="240" w:lineRule="auto"/>
              <w:jc w:val="center"/>
              <w:rPr>
                <w:rFonts w:ascii="Times New Roman" w:hAnsi="Times New Roman"/>
                <w:b/>
                <w:sz w:val="24"/>
                <w:szCs w:val="24"/>
              </w:rPr>
            </w:pPr>
          </w:p>
          <w:p w14:paraId="259B3623" w14:textId="77777777" w:rsidR="00D94A83" w:rsidRPr="00E136BC" w:rsidRDefault="00D94A83" w:rsidP="00E464AB">
            <w:pPr>
              <w:spacing w:after="0" w:line="240" w:lineRule="auto"/>
              <w:jc w:val="center"/>
              <w:rPr>
                <w:rFonts w:ascii="Times New Roman" w:hAnsi="Times New Roman"/>
                <w:b/>
                <w:sz w:val="24"/>
                <w:szCs w:val="24"/>
              </w:rPr>
            </w:pPr>
            <w:r w:rsidRPr="00E136BC">
              <w:rPr>
                <w:rFonts w:ascii="Times New Roman" w:hAnsi="Times New Roman"/>
                <w:b/>
                <w:sz w:val="24"/>
                <w:szCs w:val="24"/>
              </w:rPr>
              <w:lastRenderedPageBreak/>
              <w:t>Article 4</w:t>
            </w:r>
          </w:p>
          <w:p w14:paraId="4E78AE9C" w14:textId="77777777" w:rsidR="00D94A83" w:rsidRPr="00E136BC" w:rsidRDefault="00D94A83" w:rsidP="00E464AB">
            <w:pPr>
              <w:spacing w:after="0" w:line="240" w:lineRule="auto"/>
              <w:jc w:val="center"/>
              <w:rPr>
                <w:rFonts w:ascii="Times New Roman" w:hAnsi="Times New Roman"/>
                <w:b/>
                <w:sz w:val="24"/>
                <w:szCs w:val="24"/>
              </w:rPr>
            </w:pPr>
          </w:p>
          <w:p w14:paraId="06CF84F8"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After Article 9, a new Article shall be added as follows:</w:t>
            </w:r>
          </w:p>
          <w:p w14:paraId="622CDFF4" w14:textId="77777777" w:rsidR="00D94A83" w:rsidRPr="00E136BC" w:rsidRDefault="00D94A83" w:rsidP="00E464AB">
            <w:pPr>
              <w:spacing w:after="0" w:line="240" w:lineRule="auto"/>
              <w:rPr>
                <w:rFonts w:ascii="Times New Roman" w:hAnsi="Times New Roman"/>
                <w:bCs/>
                <w:sz w:val="24"/>
                <w:szCs w:val="24"/>
              </w:rPr>
            </w:pPr>
            <w:r w:rsidRPr="00E136BC">
              <w:rPr>
                <w:rFonts w:ascii="Times New Roman" w:hAnsi="Times New Roman"/>
                <w:bCs/>
                <w:sz w:val="24"/>
                <w:szCs w:val="24"/>
              </w:rPr>
              <w:t>“</w:t>
            </w:r>
          </w:p>
          <w:p w14:paraId="6E9886E1" w14:textId="77777777" w:rsidR="00D94A83" w:rsidRPr="00E136BC" w:rsidRDefault="00D94A83" w:rsidP="00E464AB">
            <w:pPr>
              <w:spacing w:after="0" w:line="240" w:lineRule="auto"/>
              <w:jc w:val="center"/>
              <w:rPr>
                <w:rFonts w:ascii="Times New Roman" w:hAnsi="Times New Roman"/>
                <w:b/>
                <w:sz w:val="24"/>
                <w:szCs w:val="24"/>
              </w:rPr>
            </w:pPr>
            <w:r w:rsidRPr="00E136BC">
              <w:rPr>
                <w:rFonts w:ascii="Times New Roman" w:hAnsi="Times New Roman"/>
                <w:b/>
                <w:sz w:val="24"/>
                <w:szCs w:val="24"/>
              </w:rPr>
              <w:t xml:space="preserve">Article 9/A </w:t>
            </w:r>
          </w:p>
          <w:p w14:paraId="6C7B4D83" w14:textId="77777777" w:rsidR="00D94A83" w:rsidRPr="00E136BC" w:rsidRDefault="00D94A83" w:rsidP="00E464AB">
            <w:pPr>
              <w:spacing w:after="0" w:line="240" w:lineRule="auto"/>
              <w:jc w:val="center"/>
              <w:rPr>
                <w:rFonts w:ascii="Times New Roman" w:hAnsi="Times New Roman"/>
                <w:b/>
                <w:sz w:val="24"/>
                <w:szCs w:val="24"/>
              </w:rPr>
            </w:pPr>
            <w:r w:rsidRPr="00E136BC">
              <w:rPr>
                <w:rFonts w:ascii="Times New Roman" w:hAnsi="Times New Roman"/>
                <w:b/>
                <w:sz w:val="24"/>
                <w:szCs w:val="24"/>
              </w:rPr>
              <w:t>Election of judge members from the members of the judiciary</w:t>
            </w:r>
          </w:p>
          <w:p w14:paraId="51598A75" w14:textId="77777777" w:rsidR="00D94A83" w:rsidRPr="00E136BC" w:rsidRDefault="00D94A83" w:rsidP="00E464AB">
            <w:pPr>
              <w:spacing w:after="0" w:line="240" w:lineRule="auto"/>
              <w:jc w:val="center"/>
              <w:rPr>
                <w:rFonts w:ascii="Times New Roman" w:hAnsi="Times New Roman"/>
                <w:b/>
                <w:sz w:val="24"/>
                <w:szCs w:val="24"/>
              </w:rPr>
            </w:pPr>
          </w:p>
          <w:p w14:paraId="73218BAF" w14:textId="39D8DE5F"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1.The process of selecting judicial members from among the members of the judiciary shall be based on the principles of </w:t>
            </w:r>
            <w:proofErr w:type="spellStart"/>
            <w:proofErr w:type="gramStart"/>
            <w:r w:rsidR="00C74814" w:rsidRPr="00E136BC">
              <w:rPr>
                <w:rFonts w:ascii="Times New Roman" w:hAnsi="Times New Roman"/>
                <w:bCs/>
                <w:sz w:val="24"/>
                <w:szCs w:val="24"/>
              </w:rPr>
              <w:t>competition,nondiscrimination</w:t>
            </w:r>
            <w:proofErr w:type="spellEnd"/>
            <w:proofErr w:type="gramEnd"/>
            <w:r w:rsidRPr="00E136BC">
              <w:rPr>
                <w:rFonts w:ascii="Times New Roman" w:hAnsi="Times New Roman"/>
                <w:bCs/>
                <w:sz w:val="24"/>
                <w:szCs w:val="24"/>
              </w:rPr>
              <w:t>, transparency, integrity and objectivity.</w:t>
            </w:r>
          </w:p>
          <w:p w14:paraId="68F8A8F7" w14:textId="77777777" w:rsidR="00D94A83" w:rsidRPr="00E136BC" w:rsidRDefault="00D94A83" w:rsidP="00E464AB">
            <w:pPr>
              <w:spacing w:after="0" w:line="240" w:lineRule="auto"/>
              <w:jc w:val="both"/>
              <w:rPr>
                <w:rFonts w:ascii="Times New Roman" w:hAnsi="Times New Roman"/>
                <w:bCs/>
                <w:sz w:val="24"/>
                <w:szCs w:val="24"/>
              </w:rPr>
            </w:pPr>
          </w:p>
          <w:p w14:paraId="2676F741"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2. Elections for members of the Council shall be announced by the Council at least six (6) months before the end of the term of office of the member of the Council. </w:t>
            </w:r>
          </w:p>
          <w:p w14:paraId="3CF84531" w14:textId="77777777" w:rsidR="00D94A83" w:rsidRPr="00E136BC" w:rsidRDefault="00D94A83" w:rsidP="00E464AB">
            <w:pPr>
              <w:spacing w:after="0" w:line="240" w:lineRule="auto"/>
              <w:jc w:val="both"/>
              <w:rPr>
                <w:rFonts w:ascii="Times New Roman" w:hAnsi="Times New Roman"/>
                <w:bCs/>
                <w:sz w:val="24"/>
                <w:szCs w:val="24"/>
              </w:rPr>
            </w:pPr>
          </w:p>
          <w:p w14:paraId="1B8334B5"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3. The term of the public call for judicial members shall be fifteen (15) days. </w:t>
            </w:r>
          </w:p>
          <w:p w14:paraId="1389B74F" w14:textId="77777777" w:rsidR="00D94A83" w:rsidRPr="00E136BC" w:rsidRDefault="00D94A83" w:rsidP="00E464AB">
            <w:pPr>
              <w:spacing w:after="0" w:line="240" w:lineRule="auto"/>
              <w:jc w:val="both"/>
              <w:rPr>
                <w:rFonts w:ascii="Times New Roman" w:hAnsi="Times New Roman"/>
                <w:bCs/>
                <w:sz w:val="24"/>
                <w:szCs w:val="24"/>
              </w:rPr>
            </w:pPr>
          </w:p>
          <w:p w14:paraId="254A03FA" w14:textId="77777777" w:rsidR="00D94A83" w:rsidRPr="00E136BC" w:rsidRDefault="00D94A83" w:rsidP="00E464AB">
            <w:pPr>
              <w:spacing w:after="0" w:line="240" w:lineRule="auto"/>
              <w:jc w:val="both"/>
              <w:rPr>
                <w:rFonts w:ascii="Times New Roman" w:hAnsi="Times New Roman"/>
                <w:bCs/>
                <w:sz w:val="24"/>
                <w:szCs w:val="24"/>
              </w:rPr>
            </w:pPr>
          </w:p>
          <w:p w14:paraId="23876317"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4.Candidates for membership of the Council may self-nominate or be proposed by the respective associations of judges.</w:t>
            </w:r>
          </w:p>
          <w:p w14:paraId="1BF137F5" w14:textId="77777777" w:rsidR="00D94A83" w:rsidRPr="00E136BC" w:rsidRDefault="00D94A83" w:rsidP="00E464AB">
            <w:pPr>
              <w:spacing w:after="0" w:line="240" w:lineRule="auto"/>
              <w:jc w:val="both"/>
              <w:rPr>
                <w:rFonts w:ascii="Times New Roman" w:hAnsi="Times New Roman"/>
                <w:bCs/>
                <w:sz w:val="24"/>
                <w:szCs w:val="24"/>
              </w:rPr>
            </w:pPr>
          </w:p>
          <w:p w14:paraId="0FFC7A3D" w14:textId="77777777" w:rsidR="00D94A83" w:rsidRPr="00E136BC" w:rsidRDefault="00D94A83" w:rsidP="00E464AB">
            <w:pPr>
              <w:spacing w:after="0" w:line="240" w:lineRule="auto"/>
              <w:jc w:val="both"/>
              <w:rPr>
                <w:rFonts w:ascii="Times New Roman" w:hAnsi="Times New Roman"/>
                <w:bCs/>
                <w:sz w:val="24"/>
                <w:szCs w:val="24"/>
              </w:rPr>
            </w:pPr>
          </w:p>
          <w:p w14:paraId="63EA2D88"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5.In cases where the term of office of any of the judicial members of the Council expires before the end of the term, the Council shall render a decision and shall immediately announce the public call.</w:t>
            </w:r>
          </w:p>
          <w:p w14:paraId="29E19D2A" w14:textId="77777777" w:rsidR="00D94A83" w:rsidRPr="00E136BC" w:rsidRDefault="00D94A83" w:rsidP="00E464AB">
            <w:pPr>
              <w:spacing w:after="0" w:line="240" w:lineRule="auto"/>
              <w:jc w:val="both"/>
              <w:rPr>
                <w:rFonts w:ascii="Times New Roman" w:hAnsi="Times New Roman"/>
                <w:bCs/>
                <w:sz w:val="24"/>
                <w:szCs w:val="24"/>
              </w:rPr>
            </w:pPr>
          </w:p>
          <w:p w14:paraId="4F57172B"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lastRenderedPageBreak/>
              <w:t xml:space="preserve">6. Upon announcing the public call, for the purpose of administering the process, the Council shall establish an </w:t>
            </w:r>
            <w:r w:rsidRPr="00E136BC">
              <w:rPr>
                <w:rFonts w:ascii="Times New Roman" w:hAnsi="Times New Roman"/>
                <w:bCs/>
                <w:i/>
                <w:iCs/>
                <w:sz w:val="24"/>
                <w:szCs w:val="24"/>
              </w:rPr>
              <w:t>ad hoc</w:t>
            </w:r>
            <w:r w:rsidRPr="00E136BC">
              <w:rPr>
                <w:rFonts w:ascii="Times New Roman" w:hAnsi="Times New Roman"/>
                <w:bCs/>
                <w:sz w:val="24"/>
                <w:szCs w:val="24"/>
              </w:rPr>
              <w:t xml:space="preserve"> Election Commission, composed of three (3) judicial members of the Council.</w:t>
            </w:r>
          </w:p>
          <w:p w14:paraId="5B20AE54" w14:textId="77777777" w:rsidR="00D94A83" w:rsidRPr="00E136BC" w:rsidRDefault="00D94A83" w:rsidP="00E464AB">
            <w:pPr>
              <w:spacing w:after="0" w:line="240" w:lineRule="auto"/>
              <w:jc w:val="both"/>
              <w:rPr>
                <w:rFonts w:ascii="Times New Roman" w:hAnsi="Times New Roman"/>
                <w:bCs/>
                <w:sz w:val="24"/>
                <w:szCs w:val="24"/>
              </w:rPr>
            </w:pPr>
          </w:p>
          <w:p w14:paraId="0FCCA0F7"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7. The mandate of the members referred to in paragraph 6 of this Article shall last until the end of the process of selecting the members of the Council.</w:t>
            </w:r>
          </w:p>
          <w:p w14:paraId="3847CC0B" w14:textId="77777777" w:rsidR="00D94A83" w:rsidRPr="00E136BC" w:rsidRDefault="00D94A83" w:rsidP="00E464AB">
            <w:pPr>
              <w:spacing w:after="0" w:line="240" w:lineRule="auto"/>
              <w:jc w:val="both"/>
              <w:rPr>
                <w:rFonts w:ascii="Times New Roman" w:hAnsi="Times New Roman"/>
                <w:bCs/>
                <w:sz w:val="24"/>
                <w:szCs w:val="24"/>
              </w:rPr>
            </w:pPr>
          </w:p>
          <w:p w14:paraId="356B9132"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8. After the end of the public call period, the Commission, within a period of fifteen (15) days, shall assess whether the candidates meet the conditions for being elected members of the Council under Article 9, paragraph 1, of the Law, except for the condition of high integrity and managerial skills, and shall reject the candidacies that do not meet the conditions set forth by law.</w:t>
            </w:r>
          </w:p>
          <w:p w14:paraId="7AAE04C6" w14:textId="77777777" w:rsidR="00D94A83" w:rsidRPr="00E136BC" w:rsidRDefault="00D94A83" w:rsidP="00E464AB">
            <w:pPr>
              <w:spacing w:after="0" w:line="240" w:lineRule="auto"/>
              <w:jc w:val="both"/>
              <w:rPr>
                <w:rFonts w:ascii="Times New Roman" w:hAnsi="Times New Roman"/>
                <w:bCs/>
                <w:sz w:val="24"/>
                <w:szCs w:val="24"/>
              </w:rPr>
            </w:pPr>
          </w:p>
          <w:p w14:paraId="00FA296D"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9. Judges who are not confirmed in their candidacy shall have the right to appeal to the Council within twenty-four (24) hours from the notification of the Commission’s decision. The Council shall review the appeals and shall finally decide within three (3) days. </w:t>
            </w:r>
          </w:p>
          <w:p w14:paraId="1813FA11" w14:textId="77777777" w:rsidR="00D94A83" w:rsidRPr="00E136BC" w:rsidRDefault="00D94A83" w:rsidP="00E464AB">
            <w:pPr>
              <w:spacing w:after="0" w:line="240" w:lineRule="auto"/>
              <w:jc w:val="both"/>
              <w:rPr>
                <w:rFonts w:ascii="Times New Roman" w:hAnsi="Times New Roman"/>
                <w:bCs/>
                <w:sz w:val="24"/>
                <w:szCs w:val="24"/>
              </w:rPr>
            </w:pPr>
          </w:p>
          <w:p w14:paraId="516D0BE2"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10. Each candidate for Council member shall prepare a concept with data and practical examples, according to the structure of the concept that is approved and published by the Council, to prove his </w:t>
            </w:r>
            <w:r w:rsidRPr="00E136BC">
              <w:rPr>
                <w:rFonts w:ascii="Times New Roman" w:hAnsi="Times New Roman"/>
                <w:bCs/>
                <w:sz w:val="24"/>
                <w:szCs w:val="24"/>
              </w:rPr>
              <w:lastRenderedPageBreak/>
              <w:t>integrity, competence and managerial skills to be a member of the Council. This concept shall be submitted to the Commission at least fifteen (15) days prior to the organization of the vote and shall be published on the Council's website.</w:t>
            </w:r>
          </w:p>
          <w:p w14:paraId="5F6DBACC" w14:textId="77777777" w:rsidR="00D94A83" w:rsidRPr="00E136BC" w:rsidRDefault="00D94A83" w:rsidP="00E464AB">
            <w:pPr>
              <w:spacing w:after="0" w:line="240" w:lineRule="auto"/>
              <w:jc w:val="both"/>
              <w:rPr>
                <w:rFonts w:ascii="Times New Roman" w:hAnsi="Times New Roman"/>
                <w:bCs/>
                <w:sz w:val="24"/>
                <w:szCs w:val="24"/>
              </w:rPr>
            </w:pPr>
          </w:p>
          <w:p w14:paraId="0FA4169A" w14:textId="77777777" w:rsidR="00D94A83" w:rsidRPr="00557535" w:rsidRDefault="00D94A83" w:rsidP="00E464AB">
            <w:pPr>
              <w:spacing w:after="0" w:line="240" w:lineRule="auto"/>
              <w:jc w:val="both"/>
              <w:rPr>
                <w:rFonts w:ascii="Times New Roman" w:hAnsi="Times New Roman"/>
                <w:sz w:val="24"/>
                <w:szCs w:val="24"/>
              </w:rPr>
            </w:pPr>
            <w:r w:rsidRPr="00E136BC">
              <w:rPr>
                <w:rFonts w:ascii="Times New Roman" w:hAnsi="Times New Roman"/>
                <w:bCs/>
                <w:sz w:val="24"/>
                <w:szCs w:val="24"/>
              </w:rPr>
              <w:t>11.</w:t>
            </w:r>
            <w:r w:rsidRPr="00557535">
              <w:rPr>
                <w:rFonts w:ascii="Times New Roman" w:hAnsi="Times New Roman"/>
                <w:sz w:val="24"/>
                <w:szCs w:val="24"/>
              </w:rPr>
              <w:t xml:space="preserve">Voting shall be conducted at the general conference of all judges, which shall be held on an annual basis or as per case. Each judge shall vote </w:t>
            </w:r>
            <w:r w:rsidRPr="00E136BC">
              <w:rPr>
                <w:rFonts w:ascii="Times New Roman" w:hAnsi="Times New Roman"/>
                <w:bCs/>
                <w:sz w:val="24"/>
                <w:szCs w:val="24"/>
              </w:rPr>
              <w:t xml:space="preserve">for up to three (3) candidates for one (1) announced position of judge member of the Council. In cases where the number of candidates is fewer than the number of possible votes, the voting shall be adjusted proportionally. Voting shall be conducted by secret ballot. </w:t>
            </w:r>
          </w:p>
          <w:p w14:paraId="2503DA67" w14:textId="77777777" w:rsidR="00D94A83" w:rsidRPr="00E136BC" w:rsidRDefault="00D94A83" w:rsidP="00E464AB">
            <w:pPr>
              <w:spacing w:after="0" w:line="240" w:lineRule="auto"/>
              <w:jc w:val="both"/>
              <w:rPr>
                <w:rFonts w:ascii="Times New Roman" w:hAnsi="Times New Roman"/>
                <w:bCs/>
                <w:sz w:val="24"/>
                <w:szCs w:val="24"/>
              </w:rPr>
            </w:pPr>
          </w:p>
          <w:p w14:paraId="1FDE6DB2"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12. The judge who receives the most votes for the position for which he/she is running shall be entitled to be elected. In the event of the same number of votes, voting shall be repeated on the same day, only for candidates with equal votes, until one of the candidates receives the highest number of votes. </w:t>
            </w:r>
          </w:p>
          <w:p w14:paraId="33231C0F" w14:textId="77777777" w:rsidR="00D94A83" w:rsidRPr="00E136BC" w:rsidRDefault="00D94A83" w:rsidP="00E464AB">
            <w:pPr>
              <w:spacing w:after="0" w:line="240" w:lineRule="auto"/>
              <w:jc w:val="both"/>
              <w:rPr>
                <w:rFonts w:ascii="Times New Roman" w:hAnsi="Times New Roman"/>
                <w:bCs/>
                <w:sz w:val="24"/>
                <w:szCs w:val="24"/>
              </w:rPr>
            </w:pPr>
          </w:p>
          <w:p w14:paraId="321637CB" w14:textId="62341BC2" w:rsidR="00D94A83" w:rsidRPr="004423F2" w:rsidRDefault="00D94A83" w:rsidP="004423F2">
            <w:pPr>
              <w:spacing w:after="0" w:line="240" w:lineRule="auto"/>
              <w:jc w:val="both"/>
              <w:rPr>
                <w:rFonts w:ascii="Times New Roman" w:hAnsi="Times New Roman"/>
                <w:bCs/>
                <w:sz w:val="24"/>
                <w:szCs w:val="24"/>
              </w:rPr>
            </w:pPr>
            <w:r w:rsidRPr="00E136BC">
              <w:rPr>
                <w:rFonts w:ascii="Times New Roman" w:hAnsi="Times New Roman"/>
                <w:bCs/>
                <w:sz w:val="24"/>
                <w:szCs w:val="24"/>
              </w:rPr>
              <w:t>13. After the completion of the electoral process, the Electoral Commission shall submit a report to the Council regarding the candidates and the number of votes for each candidate, and shall inform the candidates of the election results and the right to appeal, which may be filed within seventy-two (72) hours.</w:t>
            </w:r>
          </w:p>
          <w:p w14:paraId="19673B0B"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lastRenderedPageBreak/>
              <w:t>14. After reviewing the appeals, the Council shall, within seven (7) days, certify the final results of the electoral process.</w:t>
            </w:r>
          </w:p>
          <w:p w14:paraId="2850D5BC" w14:textId="77777777" w:rsidR="00D94A83" w:rsidRPr="00E136BC" w:rsidRDefault="00D94A83" w:rsidP="00E464AB">
            <w:pPr>
              <w:spacing w:after="0" w:line="240" w:lineRule="auto"/>
              <w:jc w:val="both"/>
              <w:rPr>
                <w:rFonts w:ascii="Times New Roman" w:hAnsi="Times New Roman"/>
                <w:bCs/>
                <w:sz w:val="24"/>
                <w:szCs w:val="24"/>
              </w:rPr>
            </w:pPr>
          </w:p>
          <w:p w14:paraId="402464BD"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15.Notwithstanding paragraph 11 of this Article, the Council may decide to repeat the electoral process, in the event of procedural legal violations being found.</w:t>
            </w:r>
          </w:p>
          <w:p w14:paraId="4F397F86" w14:textId="77777777" w:rsidR="00D94A83" w:rsidRPr="00E136BC" w:rsidRDefault="00D94A83" w:rsidP="00E464AB">
            <w:pPr>
              <w:spacing w:after="0" w:line="240" w:lineRule="auto"/>
              <w:jc w:val="both"/>
              <w:rPr>
                <w:rFonts w:ascii="Times New Roman" w:hAnsi="Times New Roman"/>
                <w:bCs/>
                <w:sz w:val="24"/>
                <w:szCs w:val="24"/>
              </w:rPr>
            </w:pPr>
          </w:p>
          <w:p w14:paraId="6BDE21DA"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16. The Council shall adopt regulations for the implementation of this Article.</w:t>
            </w:r>
          </w:p>
          <w:p w14:paraId="43C590CC" w14:textId="77777777" w:rsidR="00D94A83" w:rsidRPr="00E136BC" w:rsidRDefault="00D94A83" w:rsidP="00E464AB">
            <w:pPr>
              <w:spacing w:after="0" w:line="240" w:lineRule="auto"/>
              <w:jc w:val="right"/>
              <w:rPr>
                <w:rFonts w:ascii="Times New Roman" w:hAnsi="Times New Roman"/>
                <w:bCs/>
                <w:color w:val="000000" w:themeColor="text1"/>
                <w:sz w:val="24"/>
                <w:szCs w:val="24"/>
              </w:rPr>
            </w:pPr>
            <w:r w:rsidRPr="00E136BC">
              <w:rPr>
                <w:rFonts w:ascii="Times New Roman" w:hAnsi="Times New Roman"/>
                <w:bCs/>
                <w:color w:val="000000" w:themeColor="text1"/>
                <w:sz w:val="24"/>
                <w:szCs w:val="24"/>
              </w:rPr>
              <w:t>“</w:t>
            </w:r>
          </w:p>
          <w:p w14:paraId="0D50AB78" w14:textId="77777777" w:rsidR="00D94A83" w:rsidRPr="00E136BC" w:rsidRDefault="00D94A83" w:rsidP="00E464AB">
            <w:pPr>
              <w:spacing w:after="0" w:line="240" w:lineRule="auto"/>
              <w:jc w:val="center"/>
              <w:rPr>
                <w:rFonts w:ascii="Times New Roman" w:hAnsi="Times New Roman"/>
                <w:b/>
                <w:sz w:val="24"/>
                <w:szCs w:val="24"/>
              </w:rPr>
            </w:pPr>
          </w:p>
          <w:p w14:paraId="6ACEC766" w14:textId="77777777" w:rsidR="00D94A83" w:rsidRPr="00E136BC" w:rsidRDefault="00D94A83" w:rsidP="00E464AB">
            <w:pPr>
              <w:spacing w:after="0" w:line="240" w:lineRule="auto"/>
              <w:jc w:val="center"/>
              <w:rPr>
                <w:rFonts w:ascii="Times New Roman" w:hAnsi="Times New Roman"/>
                <w:b/>
                <w:sz w:val="24"/>
                <w:szCs w:val="24"/>
              </w:rPr>
            </w:pPr>
            <w:r w:rsidRPr="00E136BC">
              <w:rPr>
                <w:rFonts w:ascii="Times New Roman" w:hAnsi="Times New Roman"/>
                <w:b/>
                <w:sz w:val="24"/>
                <w:szCs w:val="24"/>
              </w:rPr>
              <w:t>Article 5</w:t>
            </w:r>
          </w:p>
          <w:p w14:paraId="19C485B9" w14:textId="77777777" w:rsidR="00D94A83" w:rsidRPr="00E136BC" w:rsidRDefault="00D94A83" w:rsidP="00E464AB">
            <w:pPr>
              <w:spacing w:after="0" w:line="240" w:lineRule="auto"/>
              <w:jc w:val="center"/>
              <w:rPr>
                <w:rFonts w:ascii="Times New Roman" w:hAnsi="Times New Roman"/>
                <w:b/>
                <w:sz w:val="24"/>
                <w:szCs w:val="24"/>
              </w:rPr>
            </w:pPr>
          </w:p>
          <w:p w14:paraId="234AD2D1" w14:textId="77777777" w:rsidR="00D94A83" w:rsidRPr="00E136BC" w:rsidRDefault="00D94A83" w:rsidP="00E464AB">
            <w:pPr>
              <w:spacing w:after="0" w:line="240" w:lineRule="auto"/>
              <w:jc w:val="both"/>
              <w:rPr>
                <w:rFonts w:ascii="Times New Roman" w:hAnsi="Times New Roman"/>
                <w:sz w:val="24"/>
                <w:szCs w:val="24"/>
              </w:rPr>
            </w:pPr>
            <w:r w:rsidRPr="00557535">
              <w:rPr>
                <w:rFonts w:ascii="Times New Roman" w:hAnsi="Times New Roman"/>
                <w:sz w:val="24"/>
                <w:szCs w:val="24"/>
              </w:rPr>
              <w:t xml:space="preserve">Article 10 of the </w:t>
            </w:r>
            <w:r w:rsidRPr="00557535">
              <w:rPr>
                <w:rFonts w:ascii="Times New Roman" w:hAnsi="Times New Roman"/>
                <w:bCs/>
                <w:sz w:val="24"/>
                <w:szCs w:val="24"/>
              </w:rPr>
              <w:t>basic</w:t>
            </w:r>
            <w:r w:rsidRPr="00557535">
              <w:rPr>
                <w:rFonts w:ascii="Times New Roman" w:hAnsi="Times New Roman"/>
                <w:sz w:val="24"/>
                <w:szCs w:val="24"/>
              </w:rPr>
              <w:t xml:space="preserve"> Law</w:t>
            </w:r>
            <w:r w:rsidRPr="00557535">
              <w:rPr>
                <w:rFonts w:ascii="Times New Roman" w:hAnsi="Times New Roman"/>
                <w:bCs/>
                <w:sz w:val="24"/>
                <w:szCs w:val="24"/>
              </w:rPr>
              <w:t xml:space="preserve"> shall be </w:t>
            </w:r>
            <w:r w:rsidRPr="00E136BC">
              <w:rPr>
                <w:rFonts w:ascii="Times New Roman" w:hAnsi="Times New Roman"/>
                <w:sz w:val="24"/>
                <w:szCs w:val="24"/>
              </w:rPr>
              <w:t>reformulated as follows:</w:t>
            </w:r>
          </w:p>
          <w:p w14:paraId="08864FC8"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br/>
              <w:t>1. The procedure for electing the members of the Council by the Assembly shall begin six (6) months prior to the expiry of the member’s mandate.</w:t>
            </w:r>
          </w:p>
          <w:p w14:paraId="23AF5372" w14:textId="77777777" w:rsidR="00D94A83" w:rsidRPr="00E136BC" w:rsidRDefault="00D94A83" w:rsidP="00E464AB">
            <w:pPr>
              <w:spacing w:after="0" w:line="240" w:lineRule="auto"/>
              <w:jc w:val="both"/>
              <w:rPr>
                <w:rFonts w:ascii="Times New Roman" w:hAnsi="Times New Roman"/>
                <w:bCs/>
                <w:sz w:val="24"/>
                <w:szCs w:val="24"/>
              </w:rPr>
            </w:pPr>
          </w:p>
          <w:p w14:paraId="18210133"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2. By way of exception to paragraph 1 of this Article, when the mandate ends prematurely, as defined by this law, the procedure for electing the member shall begin within thirty (30) days from the date on which the vacancy occurs.</w:t>
            </w:r>
          </w:p>
          <w:p w14:paraId="4537D1A0" w14:textId="77777777" w:rsidR="00D94A83" w:rsidRPr="00E136BC" w:rsidRDefault="00D94A83" w:rsidP="00E464AB">
            <w:pPr>
              <w:spacing w:after="0" w:line="240" w:lineRule="auto"/>
              <w:jc w:val="both"/>
              <w:rPr>
                <w:rFonts w:ascii="Times New Roman" w:hAnsi="Times New Roman"/>
                <w:bCs/>
                <w:sz w:val="24"/>
                <w:szCs w:val="24"/>
              </w:rPr>
            </w:pPr>
          </w:p>
          <w:p w14:paraId="0971C7A3"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3. The Assembly shall announce the public competition for the election of the members of the Council in the media and </w:t>
            </w:r>
            <w:r w:rsidRPr="00E136BC">
              <w:rPr>
                <w:rFonts w:ascii="Times New Roman" w:hAnsi="Times New Roman"/>
                <w:bCs/>
                <w:sz w:val="24"/>
                <w:szCs w:val="24"/>
              </w:rPr>
              <w:lastRenderedPageBreak/>
              <w:t>on its official website, in the official languages.</w:t>
            </w:r>
          </w:p>
          <w:p w14:paraId="6D0469E4" w14:textId="77777777" w:rsidR="00D94A83" w:rsidRPr="00E136BC" w:rsidRDefault="00D94A83" w:rsidP="00E464AB">
            <w:pPr>
              <w:spacing w:after="0" w:line="240" w:lineRule="auto"/>
              <w:jc w:val="both"/>
              <w:rPr>
                <w:rFonts w:ascii="Times New Roman" w:hAnsi="Times New Roman"/>
                <w:bCs/>
                <w:sz w:val="24"/>
                <w:szCs w:val="24"/>
              </w:rPr>
            </w:pPr>
          </w:p>
          <w:p w14:paraId="5D5F3A13"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4. The duration of the competition may not be shorter than fifteen (15) days nor longer than twenty (20) days.</w:t>
            </w:r>
          </w:p>
          <w:p w14:paraId="2943DA9F" w14:textId="77777777" w:rsidR="00D94A83" w:rsidRPr="00E136BC" w:rsidRDefault="00D94A83" w:rsidP="00E464AB">
            <w:pPr>
              <w:spacing w:after="0" w:line="240" w:lineRule="auto"/>
              <w:jc w:val="both"/>
              <w:rPr>
                <w:rFonts w:ascii="Times New Roman" w:hAnsi="Times New Roman"/>
                <w:bCs/>
                <w:sz w:val="24"/>
                <w:szCs w:val="24"/>
              </w:rPr>
            </w:pPr>
          </w:p>
          <w:p w14:paraId="2B26D8EF"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5. This law establishes a Special Commission (hereinafter: the Commission) for administering the process of selecting the members of the Council. The Commission shall consist of the following members:</w:t>
            </w:r>
          </w:p>
          <w:p w14:paraId="0C5D1421" w14:textId="77777777" w:rsidR="00D94A83" w:rsidRPr="00E136BC" w:rsidRDefault="00D94A83" w:rsidP="00E464AB">
            <w:pPr>
              <w:spacing w:after="0" w:line="240" w:lineRule="auto"/>
              <w:jc w:val="both"/>
              <w:rPr>
                <w:rFonts w:ascii="Times New Roman" w:hAnsi="Times New Roman"/>
                <w:bCs/>
                <w:sz w:val="24"/>
                <w:szCs w:val="24"/>
              </w:rPr>
            </w:pPr>
          </w:p>
          <w:p w14:paraId="69D9FE84" w14:textId="77777777" w:rsidR="00D94A83" w:rsidRPr="00E136BC" w:rsidRDefault="00D94A83" w:rsidP="00E464AB">
            <w:pPr>
              <w:spacing w:after="0" w:line="240" w:lineRule="auto"/>
              <w:ind w:left="436"/>
              <w:jc w:val="both"/>
              <w:rPr>
                <w:rFonts w:ascii="Times New Roman" w:hAnsi="Times New Roman"/>
                <w:bCs/>
                <w:sz w:val="24"/>
                <w:szCs w:val="24"/>
              </w:rPr>
            </w:pPr>
            <w:r w:rsidRPr="00E136BC">
              <w:rPr>
                <w:rFonts w:ascii="Times New Roman" w:hAnsi="Times New Roman"/>
                <w:bCs/>
                <w:sz w:val="24"/>
                <w:szCs w:val="24"/>
              </w:rPr>
              <w:t>5.1. The President of the Assembly of the Republic of Kosovo or a member of the Assembly delegated as his/her representative;</w:t>
            </w:r>
          </w:p>
          <w:p w14:paraId="6B06078F" w14:textId="77777777" w:rsidR="00D94A83" w:rsidRPr="00E136BC" w:rsidRDefault="00D94A83" w:rsidP="00E464AB">
            <w:pPr>
              <w:spacing w:after="0" w:line="240" w:lineRule="auto"/>
              <w:ind w:left="436"/>
              <w:jc w:val="both"/>
              <w:rPr>
                <w:rFonts w:ascii="Times New Roman" w:hAnsi="Times New Roman"/>
                <w:bCs/>
                <w:sz w:val="24"/>
                <w:szCs w:val="24"/>
              </w:rPr>
            </w:pPr>
          </w:p>
          <w:p w14:paraId="615CF195" w14:textId="77777777" w:rsidR="00D94A83" w:rsidRPr="00E136BC" w:rsidRDefault="00D94A83" w:rsidP="00E464AB">
            <w:pPr>
              <w:spacing w:after="0" w:line="240" w:lineRule="auto"/>
              <w:ind w:left="436"/>
              <w:jc w:val="both"/>
              <w:rPr>
                <w:rFonts w:ascii="Times New Roman" w:hAnsi="Times New Roman"/>
                <w:bCs/>
                <w:sz w:val="24"/>
                <w:szCs w:val="24"/>
              </w:rPr>
            </w:pPr>
            <w:r w:rsidRPr="00E136BC">
              <w:rPr>
                <w:rFonts w:ascii="Times New Roman" w:hAnsi="Times New Roman"/>
                <w:bCs/>
                <w:sz w:val="24"/>
                <w:szCs w:val="24"/>
              </w:rPr>
              <w:t>5.2. One (1) judge appointed by the Kosovo Judicial Council;</w:t>
            </w:r>
          </w:p>
          <w:p w14:paraId="45ACCC0D" w14:textId="77777777" w:rsidR="00D94A83" w:rsidRPr="00E136BC" w:rsidRDefault="00D94A83" w:rsidP="00E464AB">
            <w:pPr>
              <w:spacing w:after="0" w:line="240" w:lineRule="auto"/>
              <w:ind w:left="436"/>
              <w:jc w:val="both"/>
              <w:rPr>
                <w:rFonts w:ascii="Times New Roman" w:hAnsi="Times New Roman"/>
                <w:bCs/>
                <w:sz w:val="24"/>
                <w:szCs w:val="24"/>
              </w:rPr>
            </w:pPr>
          </w:p>
          <w:p w14:paraId="111CF048" w14:textId="77777777" w:rsidR="00D94A83" w:rsidRPr="00E136BC" w:rsidRDefault="00D94A83" w:rsidP="00E464AB">
            <w:pPr>
              <w:spacing w:after="0" w:line="240" w:lineRule="auto"/>
              <w:ind w:left="436"/>
              <w:jc w:val="both"/>
              <w:rPr>
                <w:rFonts w:ascii="Times New Roman" w:hAnsi="Times New Roman"/>
                <w:bCs/>
                <w:sz w:val="24"/>
                <w:szCs w:val="24"/>
              </w:rPr>
            </w:pPr>
            <w:r w:rsidRPr="00E136BC">
              <w:rPr>
                <w:rFonts w:ascii="Times New Roman" w:hAnsi="Times New Roman"/>
                <w:bCs/>
                <w:sz w:val="24"/>
                <w:szCs w:val="24"/>
              </w:rPr>
              <w:t>5.3. One (1) prosecutor appointed by the Kosovo Prosecutorial Council;</w:t>
            </w:r>
          </w:p>
          <w:p w14:paraId="1E3AC0AB" w14:textId="77777777" w:rsidR="00D94A83" w:rsidRPr="00E136BC" w:rsidRDefault="00D94A83" w:rsidP="00E464AB">
            <w:pPr>
              <w:spacing w:after="0" w:line="240" w:lineRule="auto"/>
              <w:ind w:left="436"/>
              <w:jc w:val="both"/>
              <w:rPr>
                <w:rFonts w:ascii="Times New Roman" w:hAnsi="Times New Roman"/>
                <w:bCs/>
                <w:sz w:val="24"/>
                <w:szCs w:val="24"/>
              </w:rPr>
            </w:pPr>
          </w:p>
          <w:p w14:paraId="4EFE10AD" w14:textId="77777777" w:rsidR="00D94A83" w:rsidRPr="00E136BC" w:rsidRDefault="00D94A83" w:rsidP="00E464AB">
            <w:pPr>
              <w:spacing w:after="0" w:line="240" w:lineRule="auto"/>
              <w:ind w:left="436"/>
              <w:jc w:val="both"/>
              <w:rPr>
                <w:rFonts w:ascii="Times New Roman" w:hAnsi="Times New Roman"/>
                <w:bCs/>
                <w:sz w:val="24"/>
                <w:szCs w:val="24"/>
              </w:rPr>
            </w:pPr>
            <w:r w:rsidRPr="00E136BC">
              <w:rPr>
                <w:rFonts w:ascii="Times New Roman" w:hAnsi="Times New Roman"/>
                <w:bCs/>
                <w:sz w:val="24"/>
                <w:szCs w:val="24"/>
              </w:rPr>
              <w:t>5.4.</w:t>
            </w:r>
            <w:r w:rsidRPr="00E136BC">
              <w:rPr>
                <w:rFonts w:ascii="Times New Roman" w:hAnsi="Times New Roman"/>
                <w:bCs/>
                <w:sz w:val="2"/>
                <w:szCs w:val="2"/>
              </w:rPr>
              <w:t xml:space="preserve"> </w:t>
            </w:r>
            <w:r w:rsidRPr="00E136BC">
              <w:rPr>
                <w:rFonts w:ascii="Times New Roman" w:hAnsi="Times New Roman"/>
                <w:bCs/>
                <w:sz w:val="24"/>
                <w:szCs w:val="24"/>
              </w:rPr>
              <w:t>The representative of the Consultative Council for Communities;</w:t>
            </w:r>
          </w:p>
          <w:p w14:paraId="03D28B4D" w14:textId="77777777" w:rsidR="00D94A83" w:rsidRPr="00E136BC" w:rsidRDefault="00D94A83" w:rsidP="00E464AB">
            <w:pPr>
              <w:spacing w:after="0" w:line="240" w:lineRule="auto"/>
              <w:ind w:left="436"/>
              <w:jc w:val="both"/>
              <w:rPr>
                <w:rFonts w:ascii="Times New Roman" w:hAnsi="Times New Roman"/>
                <w:bCs/>
                <w:sz w:val="24"/>
                <w:szCs w:val="24"/>
              </w:rPr>
            </w:pPr>
          </w:p>
          <w:p w14:paraId="3F36C344" w14:textId="77777777" w:rsidR="00D94A83" w:rsidRPr="00E136BC" w:rsidRDefault="00D94A83" w:rsidP="00E464AB">
            <w:pPr>
              <w:tabs>
                <w:tab w:val="left" w:pos="886"/>
              </w:tabs>
              <w:spacing w:after="0" w:line="240" w:lineRule="auto"/>
              <w:ind w:left="436"/>
              <w:jc w:val="both"/>
              <w:rPr>
                <w:rFonts w:ascii="Times New Roman" w:hAnsi="Times New Roman"/>
                <w:bCs/>
                <w:sz w:val="24"/>
                <w:szCs w:val="24"/>
              </w:rPr>
            </w:pPr>
            <w:r w:rsidRPr="00E136BC">
              <w:rPr>
                <w:rFonts w:ascii="Times New Roman" w:hAnsi="Times New Roman"/>
                <w:bCs/>
                <w:sz w:val="24"/>
                <w:szCs w:val="24"/>
              </w:rPr>
              <w:t>5.5.</w:t>
            </w:r>
            <w:r w:rsidRPr="00E136BC">
              <w:rPr>
                <w:rFonts w:ascii="Times New Roman" w:hAnsi="Times New Roman"/>
                <w:bCs/>
                <w:sz w:val="2"/>
                <w:szCs w:val="2"/>
              </w:rPr>
              <w:t xml:space="preserve"> </w:t>
            </w:r>
            <w:r w:rsidRPr="00E136BC">
              <w:rPr>
                <w:rFonts w:ascii="Times New Roman" w:hAnsi="Times New Roman"/>
                <w:bCs/>
                <w:sz w:val="24"/>
                <w:szCs w:val="24"/>
              </w:rPr>
              <w:t>The Director of the Anti‑Corruption Agency; and</w:t>
            </w:r>
          </w:p>
          <w:p w14:paraId="32EDEDAF" w14:textId="77777777" w:rsidR="00D94A83" w:rsidRPr="00E136BC" w:rsidRDefault="00D94A83" w:rsidP="00E464AB">
            <w:pPr>
              <w:spacing w:after="0" w:line="240" w:lineRule="auto"/>
              <w:ind w:left="436"/>
              <w:jc w:val="both"/>
              <w:rPr>
                <w:rFonts w:ascii="Times New Roman" w:hAnsi="Times New Roman"/>
                <w:bCs/>
                <w:sz w:val="24"/>
                <w:szCs w:val="24"/>
              </w:rPr>
            </w:pPr>
          </w:p>
          <w:p w14:paraId="6CC40E37" w14:textId="77777777" w:rsidR="00D94A83" w:rsidRPr="00E136BC" w:rsidRDefault="00D94A83" w:rsidP="00E464AB">
            <w:pPr>
              <w:spacing w:after="0" w:line="240" w:lineRule="auto"/>
              <w:ind w:left="436"/>
              <w:jc w:val="both"/>
              <w:rPr>
                <w:rFonts w:ascii="Times New Roman" w:hAnsi="Times New Roman"/>
                <w:bCs/>
                <w:sz w:val="24"/>
                <w:szCs w:val="24"/>
              </w:rPr>
            </w:pPr>
            <w:r w:rsidRPr="00E136BC">
              <w:rPr>
                <w:rFonts w:ascii="Times New Roman" w:hAnsi="Times New Roman"/>
                <w:bCs/>
                <w:sz w:val="24"/>
                <w:szCs w:val="24"/>
              </w:rPr>
              <w:t>5.6. Two (2) independent experts.</w:t>
            </w:r>
          </w:p>
          <w:p w14:paraId="3862444C" w14:textId="77777777" w:rsidR="00D94A83" w:rsidRPr="00E136BC" w:rsidRDefault="00D94A83" w:rsidP="00E464AB">
            <w:pPr>
              <w:spacing w:after="0" w:line="240" w:lineRule="auto"/>
              <w:jc w:val="both"/>
              <w:rPr>
                <w:rFonts w:ascii="Times New Roman" w:hAnsi="Times New Roman"/>
                <w:bCs/>
                <w:sz w:val="24"/>
                <w:szCs w:val="24"/>
              </w:rPr>
            </w:pPr>
          </w:p>
          <w:p w14:paraId="2CE2FC3D"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lastRenderedPageBreak/>
              <w:t>6. The experts referred to in subparagraph 5.6 of paragraph 5 of this Article shall be selected by the other members of the Commission, by a simple majority of votes, based on applications submitted in response to a public call announced by the Assembly. Each selected expert must meet the following criteria:</w:t>
            </w:r>
          </w:p>
          <w:p w14:paraId="1AF387D4" w14:textId="77777777" w:rsidR="00D94A83" w:rsidRPr="00E136BC" w:rsidRDefault="00D94A83" w:rsidP="00E464AB">
            <w:pPr>
              <w:spacing w:after="0" w:line="240" w:lineRule="auto"/>
              <w:ind w:left="346"/>
              <w:jc w:val="both"/>
              <w:rPr>
                <w:rFonts w:ascii="Times New Roman" w:hAnsi="Times New Roman"/>
                <w:bCs/>
                <w:sz w:val="24"/>
                <w:szCs w:val="24"/>
              </w:rPr>
            </w:pPr>
          </w:p>
          <w:p w14:paraId="0BAE976D"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6.1. be a citizen of the Republic of Kosovo;</w:t>
            </w:r>
          </w:p>
          <w:p w14:paraId="43F3E80B" w14:textId="77777777" w:rsidR="00D94A83" w:rsidRPr="00E136BC" w:rsidRDefault="00D94A83" w:rsidP="00E464AB">
            <w:pPr>
              <w:spacing w:after="0" w:line="240" w:lineRule="auto"/>
              <w:ind w:left="346"/>
              <w:jc w:val="both"/>
              <w:rPr>
                <w:rFonts w:ascii="Times New Roman" w:hAnsi="Times New Roman"/>
                <w:bCs/>
                <w:sz w:val="24"/>
                <w:szCs w:val="24"/>
              </w:rPr>
            </w:pPr>
          </w:p>
          <w:p w14:paraId="7F19D7B7"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6.2. hold a university degree;</w:t>
            </w:r>
          </w:p>
          <w:p w14:paraId="1D759300" w14:textId="77777777" w:rsidR="00D94A83" w:rsidRPr="00E136BC" w:rsidRDefault="00D94A83" w:rsidP="00E464AB">
            <w:pPr>
              <w:spacing w:after="0" w:line="240" w:lineRule="auto"/>
              <w:ind w:left="346"/>
              <w:jc w:val="both"/>
              <w:rPr>
                <w:rFonts w:ascii="Times New Roman" w:hAnsi="Times New Roman"/>
                <w:bCs/>
                <w:sz w:val="24"/>
                <w:szCs w:val="24"/>
              </w:rPr>
            </w:pPr>
          </w:p>
          <w:p w14:paraId="429522DE" w14:textId="77777777" w:rsidR="00D94A83" w:rsidRPr="00E136BC" w:rsidRDefault="00D94A83" w:rsidP="00E464AB">
            <w:pPr>
              <w:spacing w:after="0" w:line="240" w:lineRule="auto"/>
              <w:ind w:left="346"/>
              <w:jc w:val="both"/>
              <w:rPr>
                <w:rFonts w:ascii="Times New Roman" w:hAnsi="Times New Roman"/>
                <w:bCs/>
                <w:sz w:val="24"/>
                <w:szCs w:val="24"/>
              </w:rPr>
            </w:pPr>
          </w:p>
          <w:p w14:paraId="6E677D81"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6.3. have at least eight (8) years of professional experience in the field of justice;</w:t>
            </w:r>
          </w:p>
          <w:p w14:paraId="1346BC6C" w14:textId="77777777" w:rsidR="00D94A83" w:rsidRPr="00E136BC" w:rsidRDefault="00D94A83" w:rsidP="00E464AB">
            <w:pPr>
              <w:spacing w:after="0" w:line="240" w:lineRule="auto"/>
              <w:ind w:left="346"/>
              <w:jc w:val="both"/>
              <w:rPr>
                <w:rFonts w:ascii="Times New Roman" w:hAnsi="Times New Roman"/>
                <w:bCs/>
                <w:sz w:val="24"/>
                <w:szCs w:val="24"/>
              </w:rPr>
            </w:pPr>
          </w:p>
          <w:p w14:paraId="1BB726C5"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6.4. not have exercised a political function during the last five (5) years; and</w:t>
            </w:r>
          </w:p>
          <w:p w14:paraId="5C571B7F" w14:textId="77777777" w:rsidR="00D94A83" w:rsidRPr="00E136BC" w:rsidRDefault="00D94A83" w:rsidP="00E464AB">
            <w:pPr>
              <w:spacing w:after="0" w:line="240" w:lineRule="auto"/>
              <w:ind w:left="346"/>
              <w:jc w:val="both"/>
              <w:rPr>
                <w:rFonts w:ascii="Times New Roman" w:hAnsi="Times New Roman"/>
                <w:bCs/>
                <w:sz w:val="24"/>
                <w:szCs w:val="24"/>
              </w:rPr>
            </w:pPr>
          </w:p>
          <w:p w14:paraId="14C6BF5D"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6.5. not have been convicted by a final judgment for a criminal offense.</w:t>
            </w:r>
          </w:p>
          <w:p w14:paraId="27A81FAA" w14:textId="77777777" w:rsidR="00D94A83" w:rsidRPr="00E136BC" w:rsidRDefault="00D94A83" w:rsidP="00E464AB">
            <w:pPr>
              <w:spacing w:after="0" w:line="240" w:lineRule="auto"/>
              <w:jc w:val="both"/>
              <w:rPr>
                <w:rFonts w:ascii="Times New Roman" w:hAnsi="Times New Roman"/>
                <w:bCs/>
                <w:sz w:val="24"/>
                <w:szCs w:val="24"/>
              </w:rPr>
            </w:pPr>
          </w:p>
          <w:p w14:paraId="77D37E2B"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7. The methodology for evaluating the experts under paragraph 6 of this Article shall be determined by the members of the Commission.</w:t>
            </w:r>
          </w:p>
          <w:p w14:paraId="079C276B" w14:textId="77777777" w:rsidR="00D94A83" w:rsidRPr="00E136BC" w:rsidRDefault="00D94A83" w:rsidP="00E464AB">
            <w:pPr>
              <w:spacing w:after="0" w:line="240" w:lineRule="auto"/>
              <w:jc w:val="both"/>
              <w:rPr>
                <w:rFonts w:ascii="Times New Roman" w:hAnsi="Times New Roman"/>
                <w:bCs/>
                <w:sz w:val="24"/>
                <w:szCs w:val="24"/>
              </w:rPr>
            </w:pPr>
          </w:p>
          <w:p w14:paraId="0CA0E7A6"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8. The experts shall be selected and shall participate in the Special Commission only for one cycle of the competition announced </w:t>
            </w:r>
            <w:r w:rsidRPr="00E136BC">
              <w:rPr>
                <w:rFonts w:ascii="Times New Roman" w:hAnsi="Times New Roman"/>
                <w:bCs/>
                <w:sz w:val="24"/>
                <w:szCs w:val="24"/>
              </w:rPr>
              <w:lastRenderedPageBreak/>
              <w:t>for members of the Council under paragraph 3 of this Article.</w:t>
            </w:r>
          </w:p>
          <w:p w14:paraId="13E3927D" w14:textId="77777777" w:rsidR="00D94A83" w:rsidRPr="00E136BC" w:rsidRDefault="00D94A83" w:rsidP="00E464AB">
            <w:pPr>
              <w:spacing w:after="0" w:line="240" w:lineRule="auto"/>
              <w:jc w:val="both"/>
              <w:rPr>
                <w:rFonts w:ascii="Times New Roman" w:hAnsi="Times New Roman"/>
                <w:bCs/>
                <w:sz w:val="24"/>
                <w:szCs w:val="24"/>
              </w:rPr>
            </w:pPr>
          </w:p>
          <w:p w14:paraId="1C778E51"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9. After the expiry of the competition deadline under paragraph 4 of this Article, the Commission shall, within fifteen (15) days, assess whether the candidates meet the conditions for being elected as members of the Council, and shall reject the applications of candidates who do not meet the conditions set out in the competition.</w:t>
            </w:r>
          </w:p>
          <w:p w14:paraId="319B8927" w14:textId="77777777" w:rsidR="00D94A83" w:rsidRPr="00E136BC" w:rsidRDefault="00D94A83" w:rsidP="00E464AB">
            <w:pPr>
              <w:spacing w:after="0" w:line="240" w:lineRule="auto"/>
              <w:jc w:val="both"/>
              <w:rPr>
                <w:rFonts w:ascii="Times New Roman" w:hAnsi="Times New Roman"/>
                <w:bCs/>
                <w:sz w:val="24"/>
                <w:szCs w:val="24"/>
              </w:rPr>
            </w:pPr>
          </w:p>
          <w:p w14:paraId="36E95AD6"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10. The Commission shall conduct an interview with each candidate who meets the conditions for being elected as a member of the Council. During the interview, based on the methodology determined by the Commission, the integrity, competence, and managerial abilities of the candidates shall be assessed. For this purpose, each candidate shall prepare a concept document containing information and practical examples, in accordance with the structure of the concept published together with the competition, to demonstrate the fulfillment of these criteria. This concept document shall be submitted to the Commission together with the application for membership in the Council. The candidates’ concept documents shall be published on the official website of the Assembly.</w:t>
            </w:r>
          </w:p>
          <w:p w14:paraId="314E8A07" w14:textId="77777777" w:rsidR="00D94A83" w:rsidRPr="00E136BC" w:rsidRDefault="00D94A83" w:rsidP="00E464AB">
            <w:pPr>
              <w:spacing w:after="0" w:line="240" w:lineRule="auto"/>
              <w:jc w:val="both"/>
              <w:rPr>
                <w:rFonts w:ascii="Times New Roman" w:hAnsi="Times New Roman"/>
                <w:bCs/>
                <w:sz w:val="24"/>
                <w:szCs w:val="24"/>
              </w:rPr>
            </w:pPr>
          </w:p>
          <w:p w14:paraId="2D11F08E"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lastRenderedPageBreak/>
              <w:t>11. Based on the submitted information and the interview results, the Commission shall prepare a proposal for the Assembly for voting in a plenary session, containing a shortlist of candidates ranked according to points. The shortlist shall include more candidates than the number of non‑judge members to be elected, but not more than five (5) candidates for each vacant position.</w:t>
            </w:r>
          </w:p>
          <w:p w14:paraId="24465267" w14:textId="77777777" w:rsidR="00D94A83" w:rsidRPr="00E136BC" w:rsidRDefault="00D94A83" w:rsidP="00E464AB">
            <w:pPr>
              <w:spacing w:after="0" w:line="240" w:lineRule="auto"/>
              <w:jc w:val="both"/>
              <w:rPr>
                <w:rFonts w:ascii="Times New Roman" w:hAnsi="Times New Roman"/>
                <w:bCs/>
                <w:sz w:val="24"/>
                <w:szCs w:val="24"/>
              </w:rPr>
            </w:pPr>
          </w:p>
          <w:p w14:paraId="38D3F297"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12. The Commission’s proposal shall include the reasoning explaining why certain candidates were given priority over others.</w:t>
            </w:r>
          </w:p>
          <w:p w14:paraId="360E5509" w14:textId="77777777" w:rsidR="00D94A83" w:rsidRPr="00E136BC" w:rsidRDefault="00D94A83" w:rsidP="00E464AB">
            <w:pPr>
              <w:spacing w:after="0" w:line="240" w:lineRule="auto"/>
              <w:jc w:val="both"/>
              <w:rPr>
                <w:rFonts w:ascii="Times New Roman" w:hAnsi="Times New Roman"/>
                <w:bCs/>
                <w:sz w:val="24"/>
                <w:szCs w:val="24"/>
              </w:rPr>
            </w:pPr>
          </w:p>
          <w:p w14:paraId="5EE10D5D"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13. The Commission’s proposal shall be submitted directly to the plenary session.</w:t>
            </w:r>
          </w:p>
          <w:p w14:paraId="7ACA937B" w14:textId="77777777" w:rsidR="00D94A83" w:rsidRPr="00E136BC" w:rsidRDefault="00D94A83" w:rsidP="00E464AB">
            <w:pPr>
              <w:spacing w:after="0" w:line="240" w:lineRule="auto"/>
              <w:jc w:val="both"/>
              <w:rPr>
                <w:rFonts w:ascii="Times New Roman" w:hAnsi="Times New Roman"/>
                <w:bCs/>
                <w:sz w:val="24"/>
                <w:szCs w:val="24"/>
              </w:rPr>
            </w:pPr>
          </w:p>
          <w:p w14:paraId="4888C8B3"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bCs/>
                <w:sz w:val="24"/>
                <w:szCs w:val="24"/>
              </w:rPr>
              <w:t>14. The dismissal of the members of the Council elected by the Assembly shall be carried out upon the proposal of the Council itself and by decision of the Assembly, through the same form of voting applied during their election.</w:t>
            </w:r>
          </w:p>
          <w:p w14:paraId="42884DF9" w14:textId="77777777" w:rsidR="00D94A83" w:rsidRPr="00E136BC" w:rsidRDefault="00D94A83" w:rsidP="00E464AB">
            <w:pPr>
              <w:spacing w:after="0" w:line="240" w:lineRule="auto"/>
              <w:jc w:val="both"/>
              <w:rPr>
                <w:rFonts w:ascii="Times New Roman" w:hAnsi="Times New Roman"/>
                <w:sz w:val="24"/>
                <w:szCs w:val="24"/>
              </w:rPr>
            </w:pPr>
          </w:p>
          <w:p w14:paraId="02242639" w14:textId="77777777" w:rsidR="00D94A83" w:rsidRPr="00E136BC" w:rsidRDefault="00D94A83" w:rsidP="00E464AB">
            <w:pPr>
              <w:spacing w:after="0" w:line="240" w:lineRule="auto"/>
              <w:jc w:val="center"/>
              <w:rPr>
                <w:rFonts w:ascii="Times New Roman" w:hAnsi="Times New Roman"/>
                <w:b/>
                <w:sz w:val="24"/>
                <w:szCs w:val="24"/>
              </w:rPr>
            </w:pPr>
            <w:r w:rsidRPr="00E136BC">
              <w:rPr>
                <w:rFonts w:ascii="Times New Roman" w:hAnsi="Times New Roman"/>
                <w:b/>
                <w:sz w:val="24"/>
                <w:szCs w:val="24"/>
              </w:rPr>
              <w:t>Article 6</w:t>
            </w:r>
          </w:p>
          <w:p w14:paraId="3FDB073D" w14:textId="77777777" w:rsidR="00D94A83" w:rsidRPr="00E136BC" w:rsidRDefault="00D94A83" w:rsidP="00E464AB">
            <w:pPr>
              <w:spacing w:after="0" w:line="240" w:lineRule="auto"/>
              <w:jc w:val="center"/>
              <w:rPr>
                <w:rFonts w:ascii="Times New Roman" w:hAnsi="Times New Roman"/>
                <w:b/>
                <w:sz w:val="24"/>
                <w:szCs w:val="24"/>
              </w:rPr>
            </w:pPr>
          </w:p>
          <w:p w14:paraId="50B18149"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1. Article 11, paragraph1, of the Basic Law shall be reformulated as follows:</w:t>
            </w:r>
          </w:p>
          <w:p w14:paraId="44B99AFF" w14:textId="77777777" w:rsidR="00D94A83" w:rsidRPr="00E136BC" w:rsidRDefault="00D94A83" w:rsidP="00E464AB">
            <w:pPr>
              <w:spacing w:after="0" w:line="240" w:lineRule="auto"/>
              <w:jc w:val="center"/>
              <w:rPr>
                <w:rFonts w:ascii="Times New Roman" w:hAnsi="Times New Roman"/>
                <w:b/>
                <w:sz w:val="24"/>
                <w:szCs w:val="24"/>
              </w:rPr>
            </w:pPr>
          </w:p>
          <w:p w14:paraId="1F7BFB6F"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 The Council, from among its members who are judges</w:t>
            </w:r>
            <w:r w:rsidRPr="00E136BC">
              <w:rPr>
                <w:rFonts w:ascii="Times New Roman" w:hAnsi="Times New Roman"/>
                <w:bCs/>
                <w:strike/>
                <w:sz w:val="24"/>
                <w:szCs w:val="24"/>
              </w:rPr>
              <w:t>,</w:t>
            </w:r>
            <w:r w:rsidRPr="00E136BC">
              <w:rPr>
                <w:rFonts w:ascii="Times New Roman" w:hAnsi="Times New Roman"/>
                <w:bCs/>
                <w:sz w:val="24"/>
                <w:szCs w:val="24"/>
              </w:rPr>
              <w:t xml:space="preserve"> elects the Chairperson</w:t>
            </w:r>
            <w:r w:rsidRPr="00E136BC">
              <w:rPr>
                <w:rFonts w:ascii="Times New Roman" w:hAnsi="Times New Roman"/>
                <w:bCs/>
                <w:strike/>
                <w:sz w:val="24"/>
                <w:szCs w:val="24"/>
              </w:rPr>
              <w:t>,</w:t>
            </w:r>
            <w:r w:rsidRPr="00E136BC">
              <w:rPr>
                <w:rFonts w:ascii="Times New Roman" w:hAnsi="Times New Roman"/>
                <w:bCs/>
                <w:sz w:val="24"/>
                <w:szCs w:val="24"/>
              </w:rPr>
              <w:t xml:space="preserve"> and from among its members who are not judges, elects the </w:t>
            </w:r>
            <w:r w:rsidRPr="00E136BC">
              <w:rPr>
                <w:rFonts w:ascii="Times New Roman" w:hAnsi="Times New Roman"/>
                <w:bCs/>
                <w:sz w:val="24"/>
                <w:szCs w:val="24"/>
              </w:rPr>
              <w:lastRenderedPageBreak/>
              <w:t>Deputy Chairperson, with three (3) year mandates. Election to these positions does not extend the mandate of the member of the Council.</w:t>
            </w:r>
            <w:r w:rsidRPr="00E136BC">
              <w:rPr>
                <w:rFonts w:ascii="Times New Roman" w:hAnsi="Times New Roman"/>
                <w:bCs/>
                <w:color w:val="000000" w:themeColor="text1"/>
                <w:sz w:val="24"/>
                <w:szCs w:val="24"/>
              </w:rPr>
              <w:t xml:space="preserve"> </w:t>
            </w:r>
          </w:p>
          <w:p w14:paraId="7269A025" w14:textId="77777777" w:rsidR="00D94A83" w:rsidRPr="00E136BC" w:rsidRDefault="00D94A83" w:rsidP="00E464AB">
            <w:pPr>
              <w:spacing w:after="0" w:line="240" w:lineRule="auto"/>
              <w:jc w:val="center"/>
              <w:rPr>
                <w:rFonts w:ascii="Times New Roman" w:hAnsi="Times New Roman"/>
                <w:b/>
                <w:sz w:val="24"/>
                <w:szCs w:val="24"/>
              </w:rPr>
            </w:pPr>
          </w:p>
          <w:p w14:paraId="5931AEF0" w14:textId="77777777" w:rsidR="00D94A83" w:rsidRPr="00E136BC" w:rsidRDefault="00D94A83" w:rsidP="00E464AB">
            <w:pPr>
              <w:spacing w:after="0" w:line="240" w:lineRule="auto"/>
              <w:jc w:val="center"/>
              <w:rPr>
                <w:rFonts w:ascii="Times New Roman" w:hAnsi="Times New Roman"/>
                <w:b/>
                <w:color w:val="000000" w:themeColor="text1"/>
                <w:sz w:val="24"/>
                <w:szCs w:val="24"/>
              </w:rPr>
            </w:pPr>
            <w:r w:rsidRPr="00E136BC">
              <w:rPr>
                <w:rFonts w:ascii="Times New Roman" w:hAnsi="Times New Roman"/>
                <w:b/>
                <w:color w:val="000000" w:themeColor="text1"/>
                <w:sz w:val="24"/>
                <w:szCs w:val="24"/>
              </w:rPr>
              <w:t>Article 7</w:t>
            </w:r>
          </w:p>
          <w:p w14:paraId="621124FF" w14:textId="77777777" w:rsidR="00D94A83" w:rsidRPr="00E136BC" w:rsidRDefault="00D94A83" w:rsidP="00E464AB">
            <w:pPr>
              <w:spacing w:after="0" w:line="240" w:lineRule="auto"/>
              <w:jc w:val="center"/>
              <w:rPr>
                <w:rFonts w:ascii="Times New Roman" w:hAnsi="Times New Roman"/>
                <w:b/>
                <w:color w:val="000000" w:themeColor="text1"/>
                <w:sz w:val="24"/>
                <w:szCs w:val="24"/>
              </w:rPr>
            </w:pPr>
          </w:p>
          <w:p w14:paraId="46C5357C" w14:textId="77777777" w:rsidR="00D94A83" w:rsidRPr="00E136BC" w:rsidRDefault="00D94A83" w:rsidP="00E464AB">
            <w:pPr>
              <w:spacing w:after="0" w:line="240" w:lineRule="auto"/>
              <w:jc w:val="both"/>
              <w:rPr>
                <w:rFonts w:ascii="Times New Roman" w:hAnsi="Times New Roman"/>
                <w:sz w:val="24"/>
                <w:szCs w:val="24"/>
              </w:rPr>
            </w:pPr>
            <w:r w:rsidRPr="00557535">
              <w:rPr>
                <w:rFonts w:ascii="Times New Roman" w:hAnsi="Times New Roman"/>
                <w:sz w:val="24"/>
                <w:szCs w:val="24"/>
              </w:rPr>
              <w:t>Article 13 of the Basic Law shall be reformulated as follows:</w:t>
            </w:r>
          </w:p>
          <w:p w14:paraId="16A1B0A3" w14:textId="77777777" w:rsidR="00D94A83" w:rsidRPr="00E136BC" w:rsidRDefault="00D94A83" w:rsidP="00E464AB">
            <w:pPr>
              <w:spacing w:after="0" w:line="240" w:lineRule="auto"/>
              <w:jc w:val="both"/>
              <w:rPr>
                <w:rFonts w:ascii="Times New Roman" w:hAnsi="Times New Roman"/>
                <w:sz w:val="24"/>
                <w:szCs w:val="24"/>
              </w:rPr>
            </w:pPr>
          </w:p>
          <w:p w14:paraId="540227D8" w14:textId="77777777" w:rsidR="00D94A83" w:rsidRPr="00E136BC" w:rsidRDefault="00D94A83" w:rsidP="00E464AB">
            <w:pPr>
              <w:spacing w:after="0" w:line="240" w:lineRule="auto"/>
              <w:rPr>
                <w:rFonts w:ascii="Times New Roman" w:hAnsi="Times New Roman"/>
                <w:bCs/>
                <w:color w:val="000000" w:themeColor="text1"/>
                <w:sz w:val="24"/>
                <w:szCs w:val="24"/>
              </w:rPr>
            </w:pPr>
            <w:r w:rsidRPr="00E136BC">
              <w:rPr>
                <w:rFonts w:ascii="Times New Roman" w:hAnsi="Times New Roman"/>
                <w:bCs/>
                <w:color w:val="000000" w:themeColor="text1"/>
                <w:sz w:val="24"/>
                <w:szCs w:val="24"/>
              </w:rPr>
              <w:t>“</w:t>
            </w:r>
          </w:p>
          <w:p w14:paraId="71BF6002" w14:textId="77777777" w:rsidR="00D94A83" w:rsidRPr="00557535" w:rsidRDefault="00D94A83" w:rsidP="00E464AB">
            <w:pPr>
              <w:spacing w:after="0" w:line="240" w:lineRule="auto"/>
              <w:jc w:val="both"/>
              <w:rPr>
                <w:rFonts w:ascii="Times New Roman" w:hAnsi="Times New Roman"/>
                <w:sz w:val="24"/>
                <w:szCs w:val="24"/>
              </w:rPr>
            </w:pPr>
          </w:p>
          <w:p w14:paraId="55D3250F" w14:textId="77777777" w:rsidR="00D94A83" w:rsidRPr="00E136BC" w:rsidRDefault="00D94A83" w:rsidP="00E464AB">
            <w:pPr>
              <w:spacing w:after="0" w:line="240" w:lineRule="auto"/>
              <w:jc w:val="center"/>
              <w:rPr>
                <w:rFonts w:ascii="Times New Roman" w:hAnsi="Times New Roman"/>
                <w:bCs/>
                <w:sz w:val="24"/>
                <w:szCs w:val="24"/>
              </w:rPr>
            </w:pPr>
            <w:r w:rsidRPr="00557535">
              <w:rPr>
                <w:rFonts w:ascii="Times New Roman" w:hAnsi="Times New Roman"/>
                <w:b/>
                <w:bCs/>
                <w:sz w:val="24"/>
                <w:szCs w:val="24"/>
              </w:rPr>
              <w:t>A</w:t>
            </w:r>
            <w:r w:rsidRPr="00E136BC">
              <w:rPr>
                <w:rFonts w:ascii="Times New Roman" w:hAnsi="Times New Roman"/>
                <w:b/>
                <w:bCs/>
                <w:sz w:val="24"/>
                <w:szCs w:val="24"/>
              </w:rPr>
              <w:t>rti</w:t>
            </w:r>
            <w:r w:rsidRPr="00E136BC">
              <w:rPr>
                <w:rFonts w:ascii="Times New Roman" w:hAnsi="Times New Roman"/>
                <w:b/>
                <w:sz w:val="24"/>
                <w:szCs w:val="24"/>
              </w:rPr>
              <w:t>cle 13</w:t>
            </w:r>
          </w:p>
          <w:p w14:paraId="2041A5DD" w14:textId="77777777" w:rsidR="00D94A83" w:rsidRPr="00E136BC" w:rsidRDefault="00D94A83" w:rsidP="00E464AB">
            <w:pPr>
              <w:tabs>
                <w:tab w:val="left" w:pos="1370"/>
              </w:tabs>
              <w:spacing w:after="0" w:line="240" w:lineRule="auto"/>
              <w:jc w:val="center"/>
              <w:rPr>
                <w:rFonts w:ascii="Times New Roman" w:hAnsi="Times New Roman"/>
                <w:b/>
                <w:sz w:val="24"/>
                <w:szCs w:val="24"/>
              </w:rPr>
            </w:pPr>
            <w:r w:rsidRPr="00E136BC">
              <w:rPr>
                <w:rFonts w:ascii="Times New Roman" w:hAnsi="Times New Roman"/>
                <w:b/>
                <w:sz w:val="24"/>
                <w:szCs w:val="24"/>
              </w:rPr>
              <w:t>Termination of mandate</w:t>
            </w:r>
          </w:p>
          <w:p w14:paraId="1184DAF7" w14:textId="77777777" w:rsidR="00D94A83" w:rsidRPr="00E136BC" w:rsidRDefault="00D94A83" w:rsidP="00E464AB">
            <w:pPr>
              <w:spacing w:after="0" w:line="240" w:lineRule="auto"/>
              <w:jc w:val="center"/>
              <w:rPr>
                <w:rFonts w:ascii="Times New Roman" w:hAnsi="Times New Roman"/>
                <w:b/>
                <w:sz w:val="24"/>
                <w:szCs w:val="24"/>
              </w:rPr>
            </w:pPr>
          </w:p>
          <w:p w14:paraId="30D0FABE"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1. The mandate of a member of the Council shall end upon: </w:t>
            </w:r>
          </w:p>
          <w:p w14:paraId="5C3009A9" w14:textId="77777777" w:rsidR="00D94A83" w:rsidRPr="00E136BC" w:rsidRDefault="00D94A83" w:rsidP="00E464AB">
            <w:pPr>
              <w:spacing w:after="0" w:line="240" w:lineRule="auto"/>
              <w:jc w:val="both"/>
              <w:rPr>
                <w:rFonts w:ascii="Times New Roman" w:hAnsi="Times New Roman"/>
                <w:bCs/>
                <w:sz w:val="24"/>
                <w:szCs w:val="24"/>
              </w:rPr>
            </w:pPr>
          </w:p>
          <w:p w14:paraId="39EF92E7"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 xml:space="preserve">1.1. death; </w:t>
            </w:r>
          </w:p>
          <w:p w14:paraId="36E38115" w14:textId="77777777" w:rsidR="00D94A83" w:rsidRPr="00E136BC" w:rsidRDefault="00D94A83" w:rsidP="00E464AB">
            <w:pPr>
              <w:spacing w:after="0" w:line="240" w:lineRule="auto"/>
              <w:ind w:left="341"/>
              <w:jc w:val="both"/>
              <w:rPr>
                <w:rFonts w:ascii="Times New Roman" w:hAnsi="Times New Roman"/>
                <w:bCs/>
                <w:sz w:val="24"/>
                <w:szCs w:val="24"/>
              </w:rPr>
            </w:pPr>
          </w:p>
          <w:p w14:paraId="50DBE250"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1.2. loss of capacity to act;</w:t>
            </w:r>
          </w:p>
          <w:p w14:paraId="1E85EF2E" w14:textId="77777777" w:rsidR="00D94A83" w:rsidRPr="00E136BC" w:rsidRDefault="00D94A83" w:rsidP="00E464AB">
            <w:pPr>
              <w:spacing w:after="0" w:line="240" w:lineRule="auto"/>
              <w:ind w:left="341"/>
              <w:jc w:val="both"/>
              <w:rPr>
                <w:rFonts w:ascii="Times New Roman" w:hAnsi="Times New Roman"/>
                <w:bCs/>
                <w:sz w:val="24"/>
                <w:szCs w:val="24"/>
              </w:rPr>
            </w:pPr>
          </w:p>
          <w:p w14:paraId="13358291"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1.3. cessation of the status or conditions under Article 8 of the Law on which the appointment is based;</w:t>
            </w:r>
          </w:p>
          <w:p w14:paraId="06DEB9C3" w14:textId="77777777" w:rsidR="00D94A83" w:rsidRPr="00E136BC" w:rsidRDefault="00D94A83" w:rsidP="00E464AB">
            <w:pPr>
              <w:spacing w:after="0" w:line="240" w:lineRule="auto"/>
              <w:ind w:left="341"/>
              <w:jc w:val="both"/>
              <w:rPr>
                <w:rFonts w:ascii="Times New Roman" w:hAnsi="Times New Roman"/>
                <w:bCs/>
                <w:sz w:val="24"/>
                <w:szCs w:val="24"/>
              </w:rPr>
            </w:pPr>
          </w:p>
          <w:p w14:paraId="29893373"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 xml:space="preserve">1.4. expiration of the mandate; </w:t>
            </w:r>
          </w:p>
          <w:p w14:paraId="0F8792CE" w14:textId="77777777" w:rsidR="00D94A83" w:rsidRPr="00E136BC" w:rsidRDefault="00D94A83" w:rsidP="00E464AB">
            <w:pPr>
              <w:spacing w:after="0" w:line="240" w:lineRule="auto"/>
              <w:ind w:left="341"/>
              <w:jc w:val="both"/>
              <w:rPr>
                <w:rFonts w:ascii="Times New Roman" w:hAnsi="Times New Roman"/>
                <w:bCs/>
                <w:sz w:val="24"/>
                <w:szCs w:val="24"/>
              </w:rPr>
            </w:pPr>
          </w:p>
          <w:p w14:paraId="5F179C03"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1.5. resignation, by providing the Council with thirty (30) days’ prior notice;</w:t>
            </w:r>
          </w:p>
          <w:p w14:paraId="27C8FB41" w14:textId="77777777" w:rsidR="00D94A83" w:rsidRPr="00E136BC" w:rsidRDefault="00D94A83" w:rsidP="00E464AB">
            <w:pPr>
              <w:spacing w:after="0" w:line="240" w:lineRule="auto"/>
              <w:rPr>
                <w:rFonts w:ascii="Times New Roman" w:hAnsi="Times New Roman"/>
                <w:b/>
                <w:sz w:val="24"/>
                <w:szCs w:val="24"/>
              </w:rPr>
            </w:pPr>
          </w:p>
          <w:p w14:paraId="645BB01F"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 xml:space="preserve">1.6. reaching retirement age. </w:t>
            </w:r>
          </w:p>
          <w:p w14:paraId="2C80885A" w14:textId="77777777" w:rsidR="00D94A83" w:rsidRPr="00E136BC" w:rsidRDefault="00D94A83" w:rsidP="00E464AB">
            <w:pPr>
              <w:spacing w:after="0" w:line="240" w:lineRule="auto"/>
              <w:ind w:left="341"/>
              <w:jc w:val="both"/>
              <w:rPr>
                <w:rFonts w:ascii="Times New Roman" w:hAnsi="Times New Roman"/>
                <w:bCs/>
                <w:sz w:val="24"/>
                <w:szCs w:val="24"/>
              </w:rPr>
            </w:pPr>
          </w:p>
          <w:p w14:paraId="59FBBE88" w14:textId="77777777" w:rsidR="00D94A83" w:rsidRPr="00E136BC" w:rsidRDefault="00D94A83" w:rsidP="00E464AB">
            <w:pPr>
              <w:spacing w:after="0" w:line="240" w:lineRule="auto"/>
              <w:ind w:left="341"/>
              <w:jc w:val="both"/>
              <w:rPr>
                <w:rFonts w:ascii="Times New Roman" w:hAnsi="Times New Roman"/>
                <w:bCs/>
                <w:sz w:val="24"/>
                <w:szCs w:val="24"/>
              </w:rPr>
            </w:pPr>
          </w:p>
          <w:p w14:paraId="29C95F71"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lastRenderedPageBreak/>
              <w:t xml:space="preserve">1.7. </w:t>
            </w:r>
            <w:r w:rsidRPr="00557535">
              <w:rPr>
                <w:rFonts w:ascii="Times New Roman" w:hAnsi="Times New Roman"/>
                <w:bCs/>
                <w:sz w:val="24"/>
                <w:szCs w:val="24"/>
              </w:rPr>
              <w:t xml:space="preserve">conviction by a final court decision of a criminal </w:t>
            </w:r>
            <w:r w:rsidRPr="00E136BC">
              <w:rPr>
                <w:rFonts w:ascii="Times New Roman" w:hAnsi="Times New Roman"/>
                <w:bCs/>
                <w:sz w:val="24"/>
                <w:szCs w:val="24"/>
              </w:rPr>
              <w:t>offence punishable by imprisonment of more than one (1) year, or of a criminal offence included in Chapters XVI, XVII, XVIII, XX, XXI, XXIII, XXV, XXVI, XXVII, XXVIII, XXIX, XXXI, XXXII and XXXIII of the Criminal Code of the Republic of Kosovo, or</w:t>
            </w:r>
          </w:p>
          <w:p w14:paraId="2D5F4B71" w14:textId="77777777" w:rsidR="00D94A83" w:rsidRPr="00E136BC" w:rsidRDefault="00D94A83" w:rsidP="00E464AB">
            <w:pPr>
              <w:spacing w:after="0" w:line="240" w:lineRule="auto"/>
              <w:jc w:val="both"/>
              <w:rPr>
                <w:rFonts w:ascii="Times New Roman" w:hAnsi="Times New Roman"/>
                <w:bCs/>
                <w:sz w:val="24"/>
                <w:szCs w:val="24"/>
              </w:rPr>
            </w:pPr>
          </w:p>
          <w:p w14:paraId="3BDDFC47" w14:textId="77777777" w:rsidR="00D94A83" w:rsidRPr="00E136BC" w:rsidRDefault="00D94A83" w:rsidP="00E464AB">
            <w:pPr>
              <w:spacing w:after="0" w:line="240" w:lineRule="auto"/>
              <w:ind w:left="341"/>
              <w:jc w:val="both"/>
              <w:rPr>
                <w:rFonts w:ascii="Times New Roman" w:hAnsi="Times New Roman"/>
                <w:bCs/>
                <w:sz w:val="24"/>
                <w:szCs w:val="24"/>
              </w:rPr>
            </w:pPr>
            <w:r w:rsidRPr="00E136BC">
              <w:rPr>
                <w:rFonts w:ascii="Times New Roman" w:hAnsi="Times New Roman"/>
                <w:bCs/>
                <w:sz w:val="24"/>
                <w:szCs w:val="24"/>
              </w:rPr>
              <w:t>1.8. the dismissal from function due to the imposition of the disciplinary measure of dismissal for a serious disciplinary violation, in accordance with this law.</w:t>
            </w:r>
          </w:p>
          <w:p w14:paraId="4E23FB8C" w14:textId="77777777" w:rsidR="00D94A83" w:rsidRPr="00E136BC" w:rsidRDefault="00D94A83" w:rsidP="00E464AB">
            <w:pPr>
              <w:spacing w:after="0" w:line="240" w:lineRule="auto"/>
              <w:rPr>
                <w:rFonts w:ascii="Times New Roman" w:hAnsi="Times New Roman"/>
                <w:b/>
                <w:sz w:val="24"/>
                <w:szCs w:val="24"/>
              </w:rPr>
            </w:pPr>
          </w:p>
          <w:p w14:paraId="5575F5D6"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2. The Council shall ensure the implementation of paragraph 1 of this article </w:t>
            </w:r>
            <w:r w:rsidRPr="00E136BC">
              <w:rPr>
                <w:rFonts w:ascii="Times New Roman" w:hAnsi="Times New Roman"/>
                <w:i/>
                <w:sz w:val="24"/>
                <w:szCs w:val="24"/>
              </w:rPr>
              <w:t>ex officio</w:t>
            </w:r>
            <w:r w:rsidRPr="00E136BC">
              <w:rPr>
                <w:rFonts w:ascii="Times New Roman" w:hAnsi="Times New Roman"/>
                <w:bCs/>
                <w:sz w:val="24"/>
                <w:szCs w:val="24"/>
              </w:rPr>
              <w:t xml:space="preserve">. </w:t>
            </w:r>
          </w:p>
          <w:p w14:paraId="2964F3A0" w14:textId="77777777" w:rsidR="00D94A83" w:rsidRPr="00E136BC" w:rsidRDefault="00D94A83" w:rsidP="00E464AB">
            <w:pPr>
              <w:spacing w:after="0" w:line="240" w:lineRule="auto"/>
              <w:rPr>
                <w:rFonts w:ascii="Times New Roman" w:hAnsi="Times New Roman"/>
                <w:b/>
                <w:sz w:val="24"/>
                <w:szCs w:val="24"/>
              </w:rPr>
            </w:pPr>
          </w:p>
          <w:p w14:paraId="20E315A5"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3. If a position on the Council becomes vacant before the expiration of the term of a member, that vacancy shall be filled in the same manner as for the member whose term has expired. The person elected to fill a vacancy on the Council shall be appointed for a full term of five (5) years.</w:t>
            </w:r>
          </w:p>
          <w:p w14:paraId="42C23096" w14:textId="77777777" w:rsidR="00D94A83" w:rsidRPr="00557535" w:rsidRDefault="00D94A83" w:rsidP="00E464AB">
            <w:pPr>
              <w:spacing w:after="0" w:line="240" w:lineRule="auto"/>
              <w:jc w:val="right"/>
              <w:rPr>
                <w:rFonts w:ascii="Times New Roman" w:hAnsi="Times New Roman"/>
                <w:sz w:val="24"/>
                <w:szCs w:val="24"/>
              </w:rPr>
            </w:pPr>
            <w:r w:rsidRPr="00557535">
              <w:rPr>
                <w:rFonts w:ascii="Times New Roman" w:hAnsi="Times New Roman"/>
                <w:sz w:val="24"/>
                <w:szCs w:val="24"/>
              </w:rPr>
              <w:t>“</w:t>
            </w:r>
          </w:p>
          <w:p w14:paraId="2ECEB592" w14:textId="77777777" w:rsidR="00D94A83" w:rsidRPr="00E136BC" w:rsidRDefault="00D94A83" w:rsidP="00E464AB">
            <w:pPr>
              <w:spacing w:after="0" w:line="240" w:lineRule="auto"/>
              <w:jc w:val="both"/>
              <w:rPr>
                <w:rFonts w:ascii="Times New Roman" w:hAnsi="Times New Roman"/>
                <w:sz w:val="24"/>
                <w:szCs w:val="24"/>
              </w:rPr>
            </w:pPr>
          </w:p>
          <w:p w14:paraId="4B187C07" w14:textId="557607F8" w:rsidR="00D94A83" w:rsidRDefault="00D94A83" w:rsidP="00E464AB">
            <w:pPr>
              <w:spacing w:after="0" w:line="240" w:lineRule="auto"/>
              <w:jc w:val="center"/>
              <w:rPr>
                <w:rFonts w:ascii="Times New Roman" w:hAnsi="Times New Roman"/>
                <w:b/>
                <w:sz w:val="24"/>
                <w:szCs w:val="24"/>
              </w:rPr>
            </w:pPr>
          </w:p>
          <w:p w14:paraId="2C1CA184" w14:textId="616D186C" w:rsidR="004423F2" w:rsidRDefault="004423F2" w:rsidP="00E464AB">
            <w:pPr>
              <w:spacing w:after="0" w:line="240" w:lineRule="auto"/>
              <w:jc w:val="center"/>
              <w:rPr>
                <w:rFonts w:ascii="Times New Roman" w:hAnsi="Times New Roman"/>
                <w:b/>
                <w:sz w:val="24"/>
                <w:szCs w:val="24"/>
              </w:rPr>
            </w:pPr>
          </w:p>
          <w:p w14:paraId="314ECE69" w14:textId="3751708E" w:rsidR="004423F2" w:rsidRDefault="004423F2" w:rsidP="00E464AB">
            <w:pPr>
              <w:spacing w:after="0" w:line="240" w:lineRule="auto"/>
              <w:jc w:val="center"/>
              <w:rPr>
                <w:rFonts w:ascii="Times New Roman" w:hAnsi="Times New Roman"/>
                <w:b/>
                <w:sz w:val="24"/>
                <w:szCs w:val="24"/>
              </w:rPr>
            </w:pPr>
          </w:p>
          <w:p w14:paraId="4A57CC54" w14:textId="25469D11" w:rsidR="004423F2" w:rsidRDefault="004423F2" w:rsidP="00E464AB">
            <w:pPr>
              <w:spacing w:after="0" w:line="240" w:lineRule="auto"/>
              <w:jc w:val="center"/>
              <w:rPr>
                <w:rFonts w:ascii="Times New Roman" w:hAnsi="Times New Roman"/>
                <w:b/>
                <w:sz w:val="24"/>
                <w:szCs w:val="24"/>
              </w:rPr>
            </w:pPr>
          </w:p>
          <w:p w14:paraId="210453E5" w14:textId="3E132CF1" w:rsidR="004423F2" w:rsidRDefault="004423F2" w:rsidP="00E464AB">
            <w:pPr>
              <w:spacing w:after="0" w:line="240" w:lineRule="auto"/>
              <w:jc w:val="center"/>
              <w:rPr>
                <w:rFonts w:ascii="Times New Roman" w:hAnsi="Times New Roman"/>
                <w:b/>
                <w:sz w:val="24"/>
                <w:szCs w:val="24"/>
              </w:rPr>
            </w:pPr>
          </w:p>
          <w:p w14:paraId="00AFEE99" w14:textId="77777777" w:rsidR="004423F2" w:rsidRPr="00E136BC" w:rsidRDefault="004423F2" w:rsidP="00E464AB">
            <w:pPr>
              <w:spacing w:after="0" w:line="240" w:lineRule="auto"/>
              <w:jc w:val="center"/>
              <w:rPr>
                <w:rFonts w:ascii="Times New Roman" w:hAnsi="Times New Roman"/>
                <w:b/>
                <w:sz w:val="24"/>
                <w:szCs w:val="24"/>
              </w:rPr>
            </w:pPr>
          </w:p>
          <w:p w14:paraId="055AF828" w14:textId="77777777" w:rsidR="00D94A83" w:rsidRPr="00E136BC" w:rsidRDefault="00D94A83" w:rsidP="00E464AB">
            <w:pPr>
              <w:spacing w:after="0" w:line="240" w:lineRule="auto"/>
              <w:jc w:val="center"/>
              <w:rPr>
                <w:rFonts w:ascii="Times New Roman" w:hAnsi="Times New Roman"/>
                <w:b/>
                <w:sz w:val="24"/>
                <w:szCs w:val="24"/>
              </w:rPr>
            </w:pPr>
            <w:r w:rsidRPr="00E136BC">
              <w:rPr>
                <w:rFonts w:ascii="Times New Roman" w:hAnsi="Times New Roman"/>
                <w:b/>
                <w:sz w:val="24"/>
                <w:szCs w:val="24"/>
              </w:rPr>
              <w:lastRenderedPageBreak/>
              <w:t>Article 8</w:t>
            </w:r>
          </w:p>
          <w:p w14:paraId="0DEEC152" w14:textId="77777777" w:rsidR="00D94A83" w:rsidRPr="00557535" w:rsidRDefault="00D94A83" w:rsidP="00E464AB">
            <w:pPr>
              <w:spacing w:after="0" w:line="240" w:lineRule="auto"/>
              <w:jc w:val="both"/>
              <w:rPr>
                <w:rFonts w:ascii="Times New Roman" w:hAnsi="Times New Roman"/>
                <w:sz w:val="24"/>
                <w:szCs w:val="24"/>
              </w:rPr>
            </w:pPr>
          </w:p>
          <w:p w14:paraId="1B7B0F67"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After Article 13 of the basic Law, a new Article 13/A shall be added as follows:</w:t>
            </w:r>
          </w:p>
          <w:p w14:paraId="5B0AA720" w14:textId="77777777" w:rsidR="00D94A83" w:rsidRPr="00E136BC" w:rsidRDefault="00D94A83" w:rsidP="00E464AB">
            <w:pPr>
              <w:spacing w:after="0" w:line="240" w:lineRule="auto"/>
              <w:jc w:val="both"/>
              <w:rPr>
                <w:rFonts w:ascii="Times New Roman" w:hAnsi="Times New Roman"/>
                <w:sz w:val="24"/>
                <w:szCs w:val="24"/>
              </w:rPr>
            </w:pPr>
          </w:p>
          <w:p w14:paraId="42BA661E"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w:t>
            </w:r>
          </w:p>
          <w:p w14:paraId="03EC7188"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13/A</w:t>
            </w:r>
          </w:p>
          <w:p w14:paraId="20CC1FB6"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Disciplinary Violations</w:t>
            </w:r>
          </w:p>
          <w:p w14:paraId="51E95086" w14:textId="77777777" w:rsidR="00D94A83" w:rsidRPr="00E136BC" w:rsidRDefault="00D94A83" w:rsidP="00E464AB">
            <w:pPr>
              <w:spacing w:after="0" w:line="240" w:lineRule="auto"/>
              <w:jc w:val="center"/>
              <w:rPr>
                <w:rFonts w:ascii="Times New Roman" w:hAnsi="Times New Roman"/>
                <w:bCs/>
                <w:sz w:val="24"/>
                <w:szCs w:val="24"/>
              </w:rPr>
            </w:pPr>
          </w:p>
          <w:p w14:paraId="7EC3027D"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1. Disciplinary violations for members of the Council are divided into minor disciplinary violations and serious disciplinary violations.</w:t>
            </w:r>
          </w:p>
          <w:p w14:paraId="1A435F23" w14:textId="77777777" w:rsidR="00D94A83" w:rsidRPr="00E136BC" w:rsidRDefault="00D94A83" w:rsidP="00E464AB">
            <w:pPr>
              <w:spacing w:after="0" w:line="240" w:lineRule="auto"/>
              <w:jc w:val="both"/>
              <w:rPr>
                <w:rFonts w:ascii="Times New Roman" w:hAnsi="Times New Roman"/>
                <w:bCs/>
                <w:sz w:val="24"/>
                <w:szCs w:val="24"/>
              </w:rPr>
            </w:pPr>
          </w:p>
          <w:p w14:paraId="25A58095"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2. A member of the Council commits a minor disciplinary violation if:</w:t>
            </w:r>
          </w:p>
          <w:p w14:paraId="594296D0" w14:textId="77777777" w:rsidR="00D94A83" w:rsidRPr="00E136BC" w:rsidRDefault="00D94A83" w:rsidP="00E464AB">
            <w:pPr>
              <w:spacing w:after="0" w:line="240" w:lineRule="auto"/>
              <w:jc w:val="both"/>
              <w:rPr>
                <w:rFonts w:ascii="Times New Roman" w:hAnsi="Times New Roman"/>
                <w:bCs/>
                <w:sz w:val="24"/>
                <w:szCs w:val="24"/>
              </w:rPr>
            </w:pPr>
          </w:p>
          <w:p w14:paraId="6AA09CBA"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2.1. he/she continuously fails to perform official duties on time, as required by law;</w:t>
            </w:r>
          </w:p>
          <w:p w14:paraId="2EA96C61" w14:textId="77777777" w:rsidR="00D94A83" w:rsidRPr="00E136BC" w:rsidRDefault="00D94A83" w:rsidP="00E464AB">
            <w:pPr>
              <w:spacing w:after="0" w:line="240" w:lineRule="auto"/>
              <w:ind w:left="346"/>
              <w:jc w:val="both"/>
              <w:rPr>
                <w:rFonts w:ascii="Times New Roman" w:hAnsi="Times New Roman"/>
                <w:bCs/>
                <w:sz w:val="24"/>
                <w:szCs w:val="24"/>
              </w:rPr>
            </w:pPr>
          </w:p>
          <w:p w14:paraId="34AF92CA"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2.2. he/she does not respect the internal rules of procedure of the Council or its committees;</w:t>
            </w:r>
          </w:p>
          <w:p w14:paraId="4E9F2925" w14:textId="77777777" w:rsidR="00D94A83" w:rsidRPr="00E136BC" w:rsidRDefault="00D94A83" w:rsidP="00E464AB">
            <w:pPr>
              <w:spacing w:after="0" w:line="240" w:lineRule="auto"/>
              <w:ind w:left="346"/>
              <w:jc w:val="both"/>
              <w:rPr>
                <w:rFonts w:ascii="Times New Roman" w:hAnsi="Times New Roman"/>
                <w:bCs/>
                <w:sz w:val="24"/>
                <w:szCs w:val="24"/>
              </w:rPr>
            </w:pPr>
          </w:p>
          <w:p w14:paraId="4AFA6182"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 xml:space="preserve">2.3. he/she engages in any ex </w:t>
            </w:r>
            <w:proofErr w:type="spellStart"/>
            <w:r w:rsidRPr="00E136BC">
              <w:rPr>
                <w:rFonts w:ascii="Times New Roman" w:hAnsi="Times New Roman"/>
                <w:bCs/>
                <w:sz w:val="24"/>
                <w:szCs w:val="24"/>
              </w:rPr>
              <w:t>parte</w:t>
            </w:r>
            <w:proofErr w:type="spellEnd"/>
            <w:r w:rsidRPr="00E136BC">
              <w:rPr>
                <w:rFonts w:ascii="Times New Roman" w:hAnsi="Times New Roman"/>
                <w:bCs/>
                <w:sz w:val="24"/>
                <w:szCs w:val="24"/>
              </w:rPr>
              <w:t xml:space="preserve"> communication with unauthorized parties regarding the work of the Council;</w:t>
            </w:r>
          </w:p>
          <w:p w14:paraId="027B95BE" w14:textId="77777777" w:rsidR="00D94A83" w:rsidRPr="00E136BC" w:rsidRDefault="00D94A83" w:rsidP="00E464AB">
            <w:pPr>
              <w:spacing w:after="0" w:line="240" w:lineRule="auto"/>
              <w:ind w:left="346"/>
              <w:jc w:val="both"/>
              <w:rPr>
                <w:rFonts w:ascii="Times New Roman" w:hAnsi="Times New Roman"/>
                <w:bCs/>
                <w:sz w:val="24"/>
                <w:szCs w:val="24"/>
              </w:rPr>
            </w:pPr>
          </w:p>
          <w:p w14:paraId="5A2C4182"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 xml:space="preserve">2.4. he/she engages in conduct, whether on duty or in private, that harms the reputation of the judiciary or may undermine public confidence in the </w:t>
            </w:r>
            <w:r w:rsidRPr="00E136BC">
              <w:rPr>
                <w:rFonts w:ascii="Times New Roman" w:hAnsi="Times New Roman"/>
                <w:bCs/>
                <w:sz w:val="24"/>
                <w:szCs w:val="24"/>
              </w:rPr>
              <w:lastRenderedPageBreak/>
              <w:t>impartiality or credibility of the judiciary.</w:t>
            </w:r>
          </w:p>
          <w:p w14:paraId="6EDA0DDD" w14:textId="77777777" w:rsidR="00D94A83" w:rsidRPr="00E136BC" w:rsidRDefault="00D94A83" w:rsidP="00E464AB">
            <w:pPr>
              <w:spacing w:after="0" w:line="240" w:lineRule="auto"/>
              <w:jc w:val="both"/>
              <w:rPr>
                <w:rFonts w:ascii="Times New Roman" w:hAnsi="Times New Roman"/>
                <w:bCs/>
                <w:sz w:val="24"/>
                <w:szCs w:val="24"/>
              </w:rPr>
            </w:pPr>
          </w:p>
          <w:p w14:paraId="3E52CEDF"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3. A member of the Council commits a serious disciplinary violation if:</w:t>
            </w:r>
          </w:p>
          <w:p w14:paraId="09D716F5" w14:textId="77777777" w:rsidR="00D94A83" w:rsidRPr="00E136BC" w:rsidRDefault="00D94A83" w:rsidP="00E464AB">
            <w:pPr>
              <w:spacing w:after="0" w:line="240" w:lineRule="auto"/>
              <w:jc w:val="both"/>
              <w:rPr>
                <w:rFonts w:ascii="Times New Roman" w:hAnsi="Times New Roman"/>
                <w:bCs/>
                <w:sz w:val="24"/>
                <w:szCs w:val="24"/>
              </w:rPr>
            </w:pPr>
          </w:p>
          <w:p w14:paraId="1B987598"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3.</w:t>
            </w:r>
            <w:proofErr w:type="gramStart"/>
            <w:r w:rsidRPr="00E136BC">
              <w:rPr>
                <w:rFonts w:ascii="Times New Roman" w:hAnsi="Times New Roman"/>
                <w:bCs/>
                <w:sz w:val="24"/>
                <w:szCs w:val="24"/>
              </w:rPr>
              <w:t>1.he</w:t>
            </w:r>
            <w:proofErr w:type="gramEnd"/>
            <w:r w:rsidRPr="00E136BC">
              <w:rPr>
                <w:rFonts w:ascii="Times New Roman" w:hAnsi="Times New Roman"/>
                <w:bCs/>
                <w:sz w:val="24"/>
                <w:szCs w:val="24"/>
              </w:rPr>
              <w:t>/she fails to participate continuously, for two consecutive times, in Council meetings without a justified reason related to health issues or previously scheduled professional engagements;</w:t>
            </w:r>
          </w:p>
          <w:p w14:paraId="42E411B9" w14:textId="77777777" w:rsidR="00D94A83" w:rsidRPr="00E136BC" w:rsidRDefault="00D94A83" w:rsidP="00E464AB">
            <w:pPr>
              <w:spacing w:after="0" w:line="240" w:lineRule="auto"/>
              <w:ind w:left="346"/>
              <w:jc w:val="both"/>
              <w:rPr>
                <w:rFonts w:ascii="Times New Roman" w:hAnsi="Times New Roman"/>
                <w:bCs/>
                <w:sz w:val="24"/>
                <w:szCs w:val="24"/>
              </w:rPr>
            </w:pPr>
          </w:p>
          <w:p w14:paraId="4288C750"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3.2. during the performance of official duties, he/she fails to respect the principle of independence or impartiality of the Council, acting with prejudice based on race, color, gender, language, religion, political or other opinions, national or social origin, community affiliation, property, economic or social status, sexual orientation, birth, disability, or any other personal status of the party in the proceedings;</w:t>
            </w:r>
          </w:p>
          <w:p w14:paraId="1453317D" w14:textId="77777777" w:rsidR="00D94A83" w:rsidRPr="00E136BC" w:rsidRDefault="00D94A83" w:rsidP="00E464AB">
            <w:pPr>
              <w:spacing w:after="0" w:line="240" w:lineRule="auto"/>
              <w:ind w:left="346"/>
              <w:jc w:val="both"/>
              <w:rPr>
                <w:rFonts w:ascii="Times New Roman" w:hAnsi="Times New Roman"/>
                <w:bCs/>
                <w:sz w:val="24"/>
                <w:szCs w:val="24"/>
              </w:rPr>
            </w:pPr>
          </w:p>
          <w:p w14:paraId="569E51B0"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3.3. he/she communicates non‑public information obtained during the performance of official duties as a member of the Council to unauthorized persons;</w:t>
            </w:r>
          </w:p>
          <w:p w14:paraId="12B0BF82" w14:textId="77777777" w:rsidR="00D94A83" w:rsidRPr="00E136BC" w:rsidRDefault="00D94A83" w:rsidP="00E464AB">
            <w:pPr>
              <w:spacing w:after="0" w:line="240" w:lineRule="auto"/>
              <w:ind w:left="346"/>
              <w:jc w:val="both"/>
              <w:rPr>
                <w:rFonts w:ascii="Times New Roman" w:hAnsi="Times New Roman"/>
                <w:bCs/>
                <w:sz w:val="24"/>
                <w:szCs w:val="24"/>
              </w:rPr>
            </w:pPr>
          </w:p>
          <w:p w14:paraId="21AF874A"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 xml:space="preserve">3.4. he/she accepts any type of gift or reward that may lead, or appear to lead, </w:t>
            </w:r>
            <w:r w:rsidRPr="00E136BC">
              <w:rPr>
                <w:rFonts w:ascii="Times New Roman" w:hAnsi="Times New Roman"/>
                <w:bCs/>
                <w:sz w:val="24"/>
                <w:szCs w:val="24"/>
              </w:rPr>
              <w:lastRenderedPageBreak/>
              <w:t>to unlawful influence on official decisions and actions;</w:t>
            </w:r>
          </w:p>
          <w:p w14:paraId="65E5EA09" w14:textId="77777777" w:rsidR="00D94A83" w:rsidRPr="00E136BC" w:rsidRDefault="00D94A83" w:rsidP="00E464AB">
            <w:pPr>
              <w:spacing w:after="0" w:line="240" w:lineRule="auto"/>
              <w:ind w:left="346"/>
              <w:jc w:val="both"/>
              <w:rPr>
                <w:rFonts w:ascii="Times New Roman" w:hAnsi="Times New Roman"/>
                <w:bCs/>
                <w:sz w:val="24"/>
                <w:szCs w:val="24"/>
              </w:rPr>
            </w:pPr>
          </w:p>
          <w:p w14:paraId="40505866"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3.5. he/she abuses the official position in any form for unlawful benefit for himself/herself or others, or for any other purpose contrary to the law;</w:t>
            </w:r>
          </w:p>
          <w:p w14:paraId="655C27EE" w14:textId="77777777" w:rsidR="00D94A83" w:rsidRPr="00E136BC" w:rsidRDefault="00D94A83" w:rsidP="00E464AB">
            <w:pPr>
              <w:spacing w:after="0" w:line="240" w:lineRule="auto"/>
              <w:ind w:left="346"/>
              <w:jc w:val="both"/>
              <w:rPr>
                <w:rFonts w:ascii="Times New Roman" w:hAnsi="Times New Roman"/>
                <w:bCs/>
                <w:sz w:val="24"/>
                <w:szCs w:val="24"/>
              </w:rPr>
            </w:pPr>
          </w:p>
          <w:p w14:paraId="1B74BE5D"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3.6. he/she interferes in the actions of judges or other officials with the intention of influencing their activities or decisions in any manner prohibited by law;</w:t>
            </w:r>
          </w:p>
          <w:p w14:paraId="68B7B4A6" w14:textId="77777777" w:rsidR="00D94A83" w:rsidRPr="00E136BC" w:rsidRDefault="00D94A83" w:rsidP="00E464AB">
            <w:pPr>
              <w:spacing w:after="0" w:line="240" w:lineRule="auto"/>
              <w:ind w:left="346"/>
              <w:jc w:val="both"/>
              <w:rPr>
                <w:rFonts w:ascii="Times New Roman" w:hAnsi="Times New Roman"/>
                <w:bCs/>
                <w:sz w:val="24"/>
                <w:szCs w:val="24"/>
              </w:rPr>
            </w:pPr>
          </w:p>
          <w:p w14:paraId="6A9A2D5A"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3.7. he/she makes public statements during ongoing proceedings that may, or appear to, negatively affect fair adjudication and equal treatment of the parties, or that may harm the credibility and reputation of the court or the Council, or communicates information to the public regarding evidence or decisions related to a case, unless such disclosure is required by law;</w:t>
            </w:r>
          </w:p>
          <w:p w14:paraId="37CAC8DC" w14:textId="77777777" w:rsidR="00D94A83" w:rsidRPr="00E136BC" w:rsidRDefault="00D94A83" w:rsidP="00E464AB">
            <w:pPr>
              <w:spacing w:after="0" w:line="240" w:lineRule="auto"/>
              <w:jc w:val="both"/>
              <w:rPr>
                <w:rFonts w:ascii="Times New Roman" w:hAnsi="Times New Roman"/>
                <w:bCs/>
                <w:sz w:val="24"/>
                <w:szCs w:val="24"/>
              </w:rPr>
            </w:pPr>
          </w:p>
          <w:p w14:paraId="798880BA" w14:textId="77777777" w:rsidR="00D94A83" w:rsidRPr="00E136BC" w:rsidRDefault="00D94A83" w:rsidP="00E464AB">
            <w:pPr>
              <w:spacing w:after="0" w:line="240" w:lineRule="auto"/>
              <w:jc w:val="both"/>
              <w:rPr>
                <w:rFonts w:ascii="Times New Roman" w:hAnsi="Times New Roman"/>
                <w:bCs/>
                <w:sz w:val="24"/>
                <w:szCs w:val="24"/>
              </w:rPr>
            </w:pPr>
          </w:p>
          <w:p w14:paraId="04BF537D"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3.8. he/she performs any function, duty, or service, assumes any responsibility, or engages in any activity, or runs for or is elected to any function or duty that is incompatible with the duties of a Council member under the Constitution or applicable legislation;</w:t>
            </w:r>
          </w:p>
          <w:p w14:paraId="3AF295E3" w14:textId="77777777" w:rsidR="00D94A83" w:rsidRPr="00E136BC" w:rsidRDefault="00D94A83" w:rsidP="00E464AB">
            <w:pPr>
              <w:spacing w:after="0" w:line="240" w:lineRule="auto"/>
              <w:ind w:left="346"/>
              <w:jc w:val="both"/>
              <w:rPr>
                <w:rFonts w:ascii="Times New Roman" w:hAnsi="Times New Roman"/>
                <w:bCs/>
                <w:sz w:val="24"/>
                <w:szCs w:val="24"/>
              </w:rPr>
            </w:pPr>
          </w:p>
          <w:p w14:paraId="076CF724"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lastRenderedPageBreak/>
              <w:t>3.9. he/she provides false or misleading information in matters related to administrative or judicial proceedings;</w:t>
            </w:r>
          </w:p>
          <w:p w14:paraId="7A51D31A" w14:textId="77777777" w:rsidR="00D94A83" w:rsidRPr="00E136BC" w:rsidRDefault="00D94A83" w:rsidP="00E464AB">
            <w:pPr>
              <w:spacing w:after="0" w:line="240" w:lineRule="auto"/>
              <w:ind w:left="346"/>
              <w:jc w:val="both"/>
              <w:rPr>
                <w:rFonts w:ascii="Times New Roman" w:hAnsi="Times New Roman"/>
                <w:bCs/>
                <w:sz w:val="24"/>
                <w:szCs w:val="24"/>
              </w:rPr>
            </w:pPr>
          </w:p>
          <w:p w14:paraId="301C8109" w14:textId="77777777" w:rsidR="00D94A83" w:rsidRPr="00E136BC" w:rsidRDefault="00D94A83" w:rsidP="00E464AB">
            <w:pPr>
              <w:spacing w:after="0" w:line="240" w:lineRule="auto"/>
              <w:ind w:left="346"/>
              <w:jc w:val="both"/>
              <w:rPr>
                <w:rFonts w:ascii="Times New Roman" w:hAnsi="Times New Roman"/>
                <w:bCs/>
                <w:sz w:val="24"/>
                <w:szCs w:val="24"/>
              </w:rPr>
            </w:pPr>
            <w:r w:rsidRPr="00E136BC">
              <w:rPr>
                <w:rFonts w:ascii="Times New Roman" w:hAnsi="Times New Roman"/>
                <w:bCs/>
                <w:sz w:val="24"/>
                <w:szCs w:val="24"/>
              </w:rPr>
              <w:t>3.10. he/she becomes a member of a political party or any other political organization, seeks or holds any political office, runs for or is elected to any political office, or engages in any political activity.</w:t>
            </w:r>
          </w:p>
          <w:p w14:paraId="508F0205" w14:textId="77777777" w:rsidR="00D94A83" w:rsidRPr="00E136BC" w:rsidRDefault="00D94A83" w:rsidP="00E464AB">
            <w:pPr>
              <w:spacing w:after="0" w:line="240" w:lineRule="auto"/>
              <w:jc w:val="both"/>
              <w:rPr>
                <w:rFonts w:ascii="Times New Roman" w:hAnsi="Times New Roman"/>
                <w:bCs/>
                <w:sz w:val="24"/>
                <w:szCs w:val="24"/>
              </w:rPr>
            </w:pPr>
          </w:p>
          <w:p w14:paraId="194D6C29"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4. For minor disciplinary violations, the member of the Council shall receive a written warning.</w:t>
            </w:r>
          </w:p>
          <w:p w14:paraId="4A3B1B6A" w14:textId="77777777" w:rsidR="00D94A83" w:rsidRPr="00E136BC" w:rsidRDefault="00D94A83" w:rsidP="00E464AB">
            <w:pPr>
              <w:spacing w:after="0" w:line="240" w:lineRule="auto"/>
              <w:jc w:val="both"/>
              <w:rPr>
                <w:rFonts w:ascii="Times New Roman" w:hAnsi="Times New Roman"/>
                <w:bCs/>
                <w:sz w:val="24"/>
                <w:szCs w:val="24"/>
              </w:rPr>
            </w:pPr>
          </w:p>
          <w:p w14:paraId="58978607"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5. For serious disciplinary violations, the member of the Council shall be dismissed from office.</w:t>
            </w:r>
          </w:p>
          <w:p w14:paraId="47FD9030" w14:textId="77777777" w:rsidR="00D94A83" w:rsidRPr="00E136BC" w:rsidRDefault="00D94A83" w:rsidP="00E464AB">
            <w:pPr>
              <w:spacing w:after="0" w:line="240" w:lineRule="auto"/>
              <w:jc w:val="both"/>
              <w:rPr>
                <w:rFonts w:ascii="Times New Roman" w:hAnsi="Times New Roman"/>
                <w:bCs/>
                <w:sz w:val="24"/>
                <w:szCs w:val="24"/>
              </w:rPr>
            </w:pPr>
          </w:p>
          <w:p w14:paraId="65914C84"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6. If a member of the Council, after committing two (2) minor disciplinary violations, commits another minor disciplinary violation, that violation shall be considered a serious disciplinary violation under this law.</w:t>
            </w:r>
          </w:p>
          <w:p w14:paraId="12313DF2" w14:textId="77777777" w:rsidR="00D94A83" w:rsidRPr="00E136BC" w:rsidRDefault="00D94A83" w:rsidP="00E464AB">
            <w:pPr>
              <w:spacing w:after="0" w:line="240" w:lineRule="auto"/>
              <w:jc w:val="right"/>
              <w:rPr>
                <w:rFonts w:ascii="Times New Roman" w:hAnsi="Times New Roman"/>
                <w:sz w:val="24"/>
                <w:szCs w:val="24"/>
              </w:rPr>
            </w:pPr>
            <w:r w:rsidRPr="00E136BC">
              <w:rPr>
                <w:rFonts w:ascii="Times New Roman" w:hAnsi="Times New Roman"/>
                <w:sz w:val="24"/>
                <w:szCs w:val="24"/>
              </w:rPr>
              <w:t>“</w:t>
            </w:r>
          </w:p>
          <w:p w14:paraId="0622262A" w14:textId="77777777" w:rsidR="00D94A83" w:rsidRPr="00E136BC" w:rsidRDefault="00D94A83" w:rsidP="00E464AB">
            <w:pPr>
              <w:spacing w:after="0" w:line="240" w:lineRule="auto"/>
              <w:jc w:val="both"/>
              <w:rPr>
                <w:rFonts w:ascii="Times New Roman" w:hAnsi="Times New Roman"/>
                <w:bCs/>
                <w:sz w:val="24"/>
                <w:szCs w:val="24"/>
              </w:rPr>
            </w:pPr>
          </w:p>
          <w:p w14:paraId="671EC40A"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9</w:t>
            </w:r>
          </w:p>
          <w:p w14:paraId="2253A8F9" w14:textId="77777777" w:rsidR="00D94A83" w:rsidRPr="00E136BC" w:rsidRDefault="00D94A83" w:rsidP="00E464AB">
            <w:pPr>
              <w:spacing w:after="0" w:line="240" w:lineRule="auto"/>
              <w:jc w:val="both"/>
              <w:rPr>
                <w:rFonts w:ascii="Times New Roman" w:hAnsi="Times New Roman"/>
                <w:sz w:val="24"/>
                <w:szCs w:val="24"/>
              </w:rPr>
            </w:pPr>
          </w:p>
          <w:p w14:paraId="7E861D2A" w14:textId="1741ADFE"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1. Article 19, paragraph 2 of the Basic Law shall be </w:t>
            </w:r>
            <w:r w:rsidR="009B47E1" w:rsidRPr="00E136BC">
              <w:rPr>
                <w:rFonts w:ascii="Times New Roman" w:hAnsi="Times New Roman"/>
                <w:sz w:val="24"/>
                <w:szCs w:val="24"/>
              </w:rPr>
              <w:t>reformulated</w:t>
            </w:r>
            <w:r w:rsidRPr="00E136BC">
              <w:rPr>
                <w:rFonts w:ascii="Times New Roman" w:hAnsi="Times New Roman"/>
                <w:sz w:val="24"/>
                <w:szCs w:val="24"/>
              </w:rPr>
              <w:t xml:space="preserve"> as follows:</w:t>
            </w:r>
          </w:p>
          <w:p w14:paraId="7A19C3BF" w14:textId="77777777" w:rsidR="00D94A83" w:rsidRPr="00E136BC" w:rsidRDefault="00D94A83" w:rsidP="00E464AB">
            <w:pPr>
              <w:spacing w:after="0" w:line="240" w:lineRule="auto"/>
              <w:jc w:val="both"/>
              <w:rPr>
                <w:rFonts w:ascii="Times New Roman" w:hAnsi="Times New Roman"/>
                <w:sz w:val="24"/>
                <w:szCs w:val="24"/>
              </w:rPr>
            </w:pPr>
          </w:p>
          <w:p w14:paraId="49778161"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 xml:space="preserve">“2. The Commission composed of three (3) members, one (1) of whom shall be a judge member of the Council, one (1) </w:t>
            </w:r>
            <w:r w:rsidRPr="00E136BC">
              <w:rPr>
                <w:rFonts w:ascii="Times New Roman" w:hAnsi="Times New Roman"/>
                <w:sz w:val="24"/>
                <w:szCs w:val="24"/>
              </w:rPr>
              <w:lastRenderedPageBreak/>
              <w:t xml:space="preserve">other non-judge member of the Council, and one (1) other </w:t>
            </w:r>
            <w:proofErr w:type="gramStart"/>
            <w:r w:rsidRPr="00E136BC">
              <w:rPr>
                <w:rFonts w:ascii="Times New Roman" w:hAnsi="Times New Roman"/>
                <w:sz w:val="24"/>
                <w:szCs w:val="24"/>
              </w:rPr>
              <w:t>members</w:t>
            </w:r>
            <w:proofErr w:type="gramEnd"/>
            <w:r w:rsidRPr="00E136BC">
              <w:rPr>
                <w:rFonts w:ascii="Times New Roman" w:hAnsi="Times New Roman"/>
                <w:sz w:val="24"/>
                <w:szCs w:val="24"/>
              </w:rPr>
              <w:t xml:space="preserve"> from among the judges, established by the Council, shall decide on disciplinary measures, including the suspension and dismissal of any member of the Council. The Commission is supported by the Inspection and Verification Unit within the Council.</w:t>
            </w:r>
          </w:p>
          <w:p w14:paraId="08AB3DFC" w14:textId="77777777" w:rsidR="00D94A83" w:rsidRPr="00E136BC" w:rsidRDefault="00D94A83" w:rsidP="00E464AB">
            <w:pPr>
              <w:spacing w:after="0" w:line="240" w:lineRule="auto"/>
              <w:ind w:left="341"/>
              <w:jc w:val="both"/>
              <w:rPr>
                <w:rFonts w:ascii="Times New Roman" w:hAnsi="Times New Roman"/>
                <w:sz w:val="24"/>
                <w:szCs w:val="24"/>
              </w:rPr>
            </w:pPr>
          </w:p>
          <w:p w14:paraId="2C75948F"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2. After Article 19, paragraph 3 of the Basic Law, a new paragraph 3.a. is added as follows:</w:t>
            </w:r>
          </w:p>
          <w:p w14:paraId="35D10BA4" w14:textId="77777777" w:rsidR="00D94A83" w:rsidRPr="00E136BC" w:rsidRDefault="00D94A83" w:rsidP="00E464AB">
            <w:pPr>
              <w:spacing w:after="0" w:line="240" w:lineRule="auto"/>
              <w:jc w:val="both"/>
              <w:rPr>
                <w:rFonts w:ascii="Times New Roman" w:hAnsi="Times New Roman"/>
                <w:sz w:val="24"/>
                <w:szCs w:val="24"/>
              </w:rPr>
            </w:pPr>
          </w:p>
          <w:p w14:paraId="2FB85651"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 xml:space="preserve">3.a. The investigative procedure developed by the disciplinary panels for judges in the law in force on the disciplinary liability of judges, </w:t>
            </w:r>
            <w:r w:rsidRPr="00557535">
              <w:rPr>
                <w:rFonts w:ascii="Times New Roman" w:hAnsi="Times New Roman"/>
                <w:sz w:val="24"/>
                <w:szCs w:val="24"/>
              </w:rPr>
              <w:t xml:space="preserve">as well as the </w:t>
            </w:r>
            <w:r w:rsidRPr="00E136BC">
              <w:rPr>
                <w:rFonts w:ascii="Times New Roman" w:hAnsi="Times New Roman"/>
                <w:sz w:val="24"/>
                <w:szCs w:val="24"/>
              </w:rPr>
              <w:t>rights and obligations of the disciplinary subject under that law, shall be applied mutatis mutandis during the implementation of the disciplinary investigative procedure for members of the Council.</w:t>
            </w:r>
          </w:p>
          <w:p w14:paraId="4DD41CB2" w14:textId="77777777" w:rsidR="00D94A83" w:rsidRPr="00E136BC" w:rsidRDefault="00D94A83" w:rsidP="00E464AB">
            <w:pPr>
              <w:spacing w:after="0" w:line="240" w:lineRule="auto"/>
              <w:jc w:val="center"/>
              <w:rPr>
                <w:rFonts w:ascii="Times New Roman" w:hAnsi="Times New Roman"/>
                <w:b/>
                <w:bCs/>
                <w:sz w:val="24"/>
                <w:szCs w:val="24"/>
              </w:rPr>
            </w:pPr>
          </w:p>
          <w:p w14:paraId="579007E1" w14:textId="77777777" w:rsidR="004423F2" w:rsidRDefault="004423F2" w:rsidP="00E464AB">
            <w:pPr>
              <w:spacing w:after="0" w:line="240" w:lineRule="auto"/>
              <w:jc w:val="center"/>
              <w:rPr>
                <w:rFonts w:ascii="Times New Roman" w:hAnsi="Times New Roman"/>
                <w:b/>
                <w:bCs/>
                <w:sz w:val="24"/>
                <w:szCs w:val="24"/>
              </w:rPr>
            </w:pPr>
          </w:p>
          <w:p w14:paraId="34DF53E7" w14:textId="77777777" w:rsidR="004423F2" w:rsidRDefault="004423F2" w:rsidP="00E464AB">
            <w:pPr>
              <w:spacing w:after="0" w:line="240" w:lineRule="auto"/>
              <w:jc w:val="center"/>
              <w:rPr>
                <w:rFonts w:ascii="Times New Roman" w:hAnsi="Times New Roman"/>
                <w:b/>
                <w:bCs/>
                <w:sz w:val="24"/>
                <w:szCs w:val="24"/>
              </w:rPr>
            </w:pPr>
          </w:p>
          <w:p w14:paraId="54756F65" w14:textId="77777777" w:rsidR="004423F2" w:rsidRDefault="004423F2" w:rsidP="00E464AB">
            <w:pPr>
              <w:spacing w:after="0" w:line="240" w:lineRule="auto"/>
              <w:jc w:val="center"/>
              <w:rPr>
                <w:rFonts w:ascii="Times New Roman" w:hAnsi="Times New Roman"/>
                <w:b/>
                <w:bCs/>
                <w:sz w:val="24"/>
                <w:szCs w:val="24"/>
              </w:rPr>
            </w:pPr>
          </w:p>
          <w:p w14:paraId="6F736ABB" w14:textId="77777777" w:rsidR="004423F2" w:rsidRDefault="004423F2" w:rsidP="00E464AB">
            <w:pPr>
              <w:spacing w:after="0" w:line="240" w:lineRule="auto"/>
              <w:jc w:val="center"/>
              <w:rPr>
                <w:rFonts w:ascii="Times New Roman" w:hAnsi="Times New Roman"/>
                <w:b/>
                <w:bCs/>
                <w:sz w:val="24"/>
                <w:szCs w:val="24"/>
              </w:rPr>
            </w:pPr>
          </w:p>
          <w:p w14:paraId="5BE8C208" w14:textId="77777777" w:rsidR="004423F2" w:rsidRDefault="004423F2" w:rsidP="00E464AB">
            <w:pPr>
              <w:spacing w:after="0" w:line="240" w:lineRule="auto"/>
              <w:jc w:val="center"/>
              <w:rPr>
                <w:rFonts w:ascii="Times New Roman" w:hAnsi="Times New Roman"/>
                <w:b/>
                <w:bCs/>
                <w:sz w:val="24"/>
                <w:szCs w:val="24"/>
              </w:rPr>
            </w:pPr>
          </w:p>
          <w:p w14:paraId="44B5772B" w14:textId="77777777" w:rsidR="004423F2" w:rsidRDefault="004423F2" w:rsidP="00E464AB">
            <w:pPr>
              <w:spacing w:after="0" w:line="240" w:lineRule="auto"/>
              <w:jc w:val="center"/>
              <w:rPr>
                <w:rFonts w:ascii="Times New Roman" w:hAnsi="Times New Roman"/>
                <w:b/>
                <w:bCs/>
                <w:sz w:val="24"/>
                <w:szCs w:val="24"/>
              </w:rPr>
            </w:pPr>
          </w:p>
          <w:p w14:paraId="051931B4" w14:textId="77777777" w:rsidR="004423F2" w:rsidRDefault="004423F2" w:rsidP="00E464AB">
            <w:pPr>
              <w:spacing w:after="0" w:line="240" w:lineRule="auto"/>
              <w:jc w:val="center"/>
              <w:rPr>
                <w:rFonts w:ascii="Times New Roman" w:hAnsi="Times New Roman"/>
                <w:b/>
                <w:bCs/>
                <w:sz w:val="24"/>
                <w:szCs w:val="24"/>
              </w:rPr>
            </w:pPr>
          </w:p>
          <w:p w14:paraId="0544F49F" w14:textId="77777777" w:rsidR="004423F2" w:rsidRDefault="004423F2" w:rsidP="00E464AB">
            <w:pPr>
              <w:spacing w:after="0" w:line="240" w:lineRule="auto"/>
              <w:jc w:val="center"/>
              <w:rPr>
                <w:rFonts w:ascii="Times New Roman" w:hAnsi="Times New Roman"/>
                <w:b/>
                <w:bCs/>
                <w:sz w:val="24"/>
                <w:szCs w:val="24"/>
              </w:rPr>
            </w:pPr>
          </w:p>
          <w:p w14:paraId="7CA7EE01" w14:textId="77777777" w:rsidR="004423F2" w:rsidRDefault="004423F2" w:rsidP="00E464AB">
            <w:pPr>
              <w:spacing w:after="0" w:line="240" w:lineRule="auto"/>
              <w:jc w:val="center"/>
              <w:rPr>
                <w:rFonts w:ascii="Times New Roman" w:hAnsi="Times New Roman"/>
                <w:b/>
                <w:bCs/>
                <w:sz w:val="24"/>
                <w:szCs w:val="24"/>
              </w:rPr>
            </w:pPr>
          </w:p>
          <w:p w14:paraId="5D5DA623" w14:textId="41693876"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lastRenderedPageBreak/>
              <w:t>Article 10</w:t>
            </w:r>
          </w:p>
          <w:p w14:paraId="6CBB85DF" w14:textId="77777777" w:rsidR="00D94A83" w:rsidRPr="00E136BC" w:rsidRDefault="00D94A83" w:rsidP="00E464AB">
            <w:pPr>
              <w:spacing w:after="0" w:line="240" w:lineRule="auto"/>
              <w:jc w:val="both"/>
              <w:rPr>
                <w:rFonts w:ascii="Times New Roman" w:hAnsi="Times New Roman"/>
                <w:sz w:val="24"/>
                <w:szCs w:val="24"/>
              </w:rPr>
            </w:pPr>
          </w:p>
          <w:p w14:paraId="710BB132"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Chapter IV of the Basic Law shall be reformulated as follows:</w:t>
            </w:r>
          </w:p>
          <w:p w14:paraId="6899CEA9" w14:textId="5FB5D682" w:rsidR="00D94A83" w:rsidRDefault="00D94A83" w:rsidP="00E464AB">
            <w:pPr>
              <w:spacing w:after="0" w:line="240" w:lineRule="auto"/>
              <w:jc w:val="center"/>
              <w:rPr>
                <w:rFonts w:ascii="Times New Roman" w:hAnsi="Times New Roman"/>
                <w:b/>
                <w:bCs/>
                <w:sz w:val="24"/>
                <w:szCs w:val="24"/>
              </w:rPr>
            </w:pPr>
          </w:p>
          <w:p w14:paraId="5DF3140A" w14:textId="5154A32A" w:rsidR="004423F2" w:rsidRDefault="004423F2" w:rsidP="00E464AB">
            <w:pPr>
              <w:spacing w:after="0" w:line="240" w:lineRule="auto"/>
              <w:jc w:val="center"/>
              <w:rPr>
                <w:rFonts w:ascii="Times New Roman" w:hAnsi="Times New Roman"/>
                <w:b/>
                <w:bCs/>
                <w:sz w:val="24"/>
                <w:szCs w:val="24"/>
              </w:rPr>
            </w:pPr>
          </w:p>
          <w:p w14:paraId="370472CD" w14:textId="40B4F592" w:rsidR="004423F2" w:rsidRDefault="004423F2" w:rsidP="00E464AB">
            <w:pPr>
              <w:spacing w:after="0" w:line="240" w:lineRule="auto"/>
              <w:jc w:val="center"/>
              <w:rPr>
                <w:rFonts w:ascii="Times New Roman" w:hAnsi="Times New Roman"/>
                <w:b/>
                <w:bCs/>
                <w:sz w:val="24"/>
                <w:szCs w:val="24"/>
              </w:rPr>
            </w:pPr>
          </w:p>
          <w:p w14:paraId="793DA65F" w14:textId="4D247D87" w:rsidR="004423F2" w:rsidRDefault="004423F2" w:rsidP="00E464AB">
            <w:pPr>
              <w:spacing w:after="0" w:line="240" w:lineRule="auto"/>
              <w:jc w:val="center"/>
              <w:rPr>
                <w:rFonts w:ascii="Times New Roman" w:hAnsi="Times New Roman"/>
                <w:b/>
                <w:bCs/>
                <w:sz w:val="24"/>
                <w:szCs w:val="24"/>
              </w:rPr>
            </w:pPr>
          </w:p>
          <w:p w14:paraId="6F9A2134" w14:textId="2311A4AC" w:rsidR="00D94A83" w:rsidRPr="00E136BC" w:rsidRDefault="00D94A83" w:rsidP="00E464AB">
            <w:pPr>
              <w:spacing w:after="0" w:line="240" w:lineRule="auto"/>
              <w:rPr>
                <w:rFonts w:ascii="Times New Roman" w:hAnsi="Times New Roman"/>
                <w:color w:val="000000" w:themeColor="text1"/>
                <w:sz w:val="24"/>
                <w:szCs w:val="24"/>
              </w:rPr>
            </w:pPr>
          </w:p>
          <w:p w14:paraId="06F8B2BE"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CHAPTER IV</w:t>
            </w:r>
          </w:p>
          <w:p w14:paraId="0DEDD767"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PERFORMANCE ASSESSMENT, INTEGRITY CONTROL, TRANSFER AND PROMOTION OF JUDGES</w:t>
            </w:r>
          </w:p>
          <w:p w14:paraId="786D3C9E" w14:textId="77777777" w:rsidR="00D94A83" w:rsidRPr="00E136BC" w:rsidRDefault="00D94A83" w:rsidP="00E464AB">
            <w:pPr>
              <w:spacing w:after="0" w:line="240" w:lineRule="auto"/>
              <w:jc w:val="both"/>
              <w:rPr>
                <w:rFonts w:ascii="Times New Roman" w:hAnsi="Times New Roman"/>
                <w:sz w:val="24"/>
                <w:szCs w:val="24"/>
              </w:rPr>
            </w:pPr>
          </w:p>
          <w:p w14:paraId="11BB6E11" w14:textId="77777777" w:rsidR="00D94A83" w:rsidRPr="00E136BC" w:rsidRDefault="00D94A83" w:rsidP="00E464AB">
            <w:pPr>
              <w:spacing w:after="0" w:line="240" w:lineRule="auto"/>
              <w:jc w:val="center"/>
              <w:rPr>
                <w:rFonts w:ascii="Times New Roman" w:hAnsi="Times New Roman"/>
                <w:b/>
                <w:bCs/>
                <w:sz w:val="24"/>
                <w:szCs w:val="24"/>
              </w:rPr>
            </w:pPr>
          </w:p>
          <w:p w14:paraId="5E7A2E9B" w14:textId="77777777" w:rsidR="00D94A83" w:rsidRPr="00E136BC" w:rsidRDefault="00D94A83" w:rsidP="00E464AB">
            <w:pPr>
              <w:spacing w:after="0" w:line="240" w:lineRule="auto"/>
              <w:jc w:val="center"/>
              <w:rPr>
                <w:rFonts w:ascii="Times New Roman" w:hAnsi="Times New Roman"/>
                <w:b/>
                <w:bCs/>
                <w:sz w:val="24"/>
                <w:szCs w:val="24"/>
              </w:rPr>
            </w:pPr>
          </w:p>
          <w:p w14:paraId="105AE580" w14:textId="77777777" w:rsidR="00D94A83" w:rsidRPr="00E136BC" w:rsidRDefault="00D94A83" w:rsidP="00E464AB">
            <w:pPr>
              <w:spacing w:after="0" w:line="240" w:lineRule="auto"/>
              <w:jc w:val="center"/>
              <w:rPr>
                <w:rFonts w:ascii="Times New Roman" w:hAnsi="Times New Roman"/>
                <w:b/>
                <w:bCs/>
                <w:sz w:val="24"/>
                <w:szCs w:val="24"/>
              </w:rPr>
            </w:pPr>
          </w:p>
          <w:p w14:paraId="0A231647" w14:textId="77777777" w:rsidR="00D94A83" w:rsidRPr="00E136BC" w:rsidRDefault="00D94A83" w:rsidP="00E464AB">
            <w:pPr>
              <w:spacing w:after="0" w:line="240" w:lineRule="auto"/>
              <w:jc w:val="center"/>
              <w:rPr>
                <w:rFonts w:ascii="Times New Roman" w:hAnsi="Times New Roman"/>
                <w:b/>
                <w:bCs/>
                <w:sz w:val="24"/>
                <w:szCs w:val="24"/>
              </w:rPr>
            </w:pPr>
          </w:p>
          <w:p w14:paraId="7F1A4CCC" w14:textId="77777777" w:rsidR="00D94A83" w:rsidRPr="00E136BC" w:rsidRDefault="00D94A83" w:rsidP="00E464AB">
            <w:pPr>
              <w:spacing w:after="0" w:line="240" w:lineRule="auto"/>
              <w:jc w:val="center"/>
              <w:rPr>
                <w:rFonts w:ascii="Times New Roman" w:hAnsi="Times New Roman"/>
                <w:b/>
                <w:bCs/>
                <w:sz w:val="24"/>
                <w:szCs w:val="24"/>
              </w:rPr>
            </w:pPr>
          </w:p>
          <w:p w14:paraId="2F01385A" w14:textId="77777777" w:rsidR="00D94A83" w:rsidRPr="00E136BC" w:rsidRDefault="00D94A83" w:rsidP="00E464AB">
            <w:pPr>
              <w:spacing w:after="0" w:line="240" w:lineRule="auto"/>
              <w:jc w:val="center"/>
              <w:rPr>
                <w:rFonts w:ascii="Times New Roman" w:hAnsi="Times New Roman"/>
                <w:b/>
                <w:bCs/>
                <w:sz w:val="24"/>
                <w:szCs w:val="24"/>
              </w:rPr>
            </w:pPr>
          </w:p>
          <w:p w14:paraId="5CDBB37A"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27</w:t>
            </w:r>
          </w:p>
          <w:p w14:paraId="738146E7"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Performance assessment of judges</w:t>
            </w:r>
          </w:p>
          <w:p w14:paraId="418A0839" w14:textId="0C59CB0B" w:rsidR="00D94A83" w:rsidRDefault="00D94A83" w:rsidP="00E464AB">
            <w:pPr>
              <w:spacing w:after="0" w:line="240" w:lineRule="auto"/>
              <w:jc w:val="both"/>
              <w:rPr>
                <w:rFonts w:ascii="Times New Roman" w:hAnsi="Times New Roman"/>
                <w:sz w:val="24"/>
                <w:szCs w:val="24"/>
              </w:rPr>
            </w:pPr>
          </w:p>
          <w:p w14:paraId="6BCF2608" w14:textId="77777777" w:rsidR="004423F2" w:rsidRPr="00E136BC" w:rsidRDefault="004423F2" w:rsidP="00E464AB">
            <w:pPr>
              <w:spacing w:after="0" w:line="240" w:lineRule="auto"/>
              <w:jc w:val="both"/>
              <w:rPr>
                <w:rFonts w:ascii="Times New Roman" w:hAnsi="Times New Roman"/>
                <w:sz w:val="24"/>
                <w:szCs w:val="24"/>
              </w:rPr>
            </w:pPr>
          </w:p>
          <w:p w14:paraId="676A59BB" w14:textId="10591FF6"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1. The Performance Evaluation Committee shall be a permanent body of Judicial Council with competences and </w:t>
            </w:r>
            <w:r w:rsidR="00C74814" w:rsidRPr="00E136BC">
              <w:rPr>
                <w:rFonts w:ascii="Times New Roman" w:hAnsi="Times New Roman"/>
                <w:sz w:val="24"/>
                <w:szCs w:val="24"/>
              </w:rPr>
              <w:t>responsibilities</w:t>
            </w:r>
            <w:r w:rsidRPr="00E136BC">
              <w:rPr>
                <w:rFonts w:ascii="Times New Roman" w:hAnsi="Times New Roman"/>
                <w:sz w:val="24"/>
                <w:szCs w:val="24"/>
              </w:rPr>
              <w:t xml:space="preserve"> to conduct the evaluation of judges' performance. </w:t>
            </w:r>
          </w:p>
          <w:p w14:paraId="760151C4" w14:textId="77777777" w:rsidR="00D94A83" w:rsidRPr="00E136BC" w:rsidRDefault="00D94A83" w:rsidP="00E464AB">
            <w:pPr>
              <w:spacing w:after="0" w:line="240" w:lineRule="auto"/>
              <w:jc w:val="both"/>
              <w:rPr>
                <w:rFonts w:ascii="Times New Roman" w:hAnsi="Times New Roman"/>
                <w:sz w:val="24"/>
                <w:szCs w:val="24"/>
              </w:rPr>
            </w:pPr>
          </w:p>
          <w:p w14:paraId="2BAACF8E" w14:textId="07C4FEAD"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2.The </w:t>
            </w:r>
            <w:r w:rsidR="00C74814" w:rsidRPr="00E136BC">
              <w:rPr>
                <w:rFonts w:ascii="Times New Roman" w:hAnsi="Times New Roman"/>
                <w:sz w:val="24"/>
                <w:szCs w:val="24"/>
              </w:rPr>
              <w:t>Committee</w:t>
            </w:r>
            <w:r w:rsidRPr="00E136BC">
              <w:rPr>
                <w:rFonts w:ascii="Times New Roman" w:hAnsi="Times New Roman"/>
                <w:sz w:val="24"/>
                <w:szCs w:val="24"/>
              </w:rPr>
              <w:t xml:space="preserve"> for </w:t>
            </w:r>
            <w:r w:rsidR="00C74814" w:rsidRPr="00E136BC">
              <w:rPr>
                <w:rFonts w:ascii="Times New Roman" w:hAnsi="Times New Roman"/>
                <w:sz w:val="24"/>
                <w:szCs w:val="24"/>
              </w:rPr>
              <w:t>Evaluation</w:t>
            </w:r>
            <w:r w:rsidRPr="00E136BC">
              <w:rPr>
                <w:rFonts w:ascii="Times New Roman" w:hAnsi="Times New Roman"/>
                <w:sz w:val="24"/>
                <w:szCs w:val="24"/>
              </w:rPr>
              <w:t xml:space="preserve"> of Performance shall report to and be responsible to Judicial Council. </w:t>
            </w:r>
          </w:p>
          <w:p w14:paraId="52E93E18" w14:textId="77777777" w:rsidR="00D94A83" w:rsidRPr="00E136BC" w:rsidRDefault="00D94A83" w:rsidP="00E464AB">
            <w:pPr>
              <w:spacing w:after="0" w:line="240" w:lineRule="auto"/>
              <w:jc w:val="both"/>
              <w:rPr>
                <w:rFonts w:ascii="Times New Roman" w:hAnsi="Times New Roman"/>
                <w:sz w:val="24"/>
                <w:szCs w:val="24"/>
              </w:rPr>
            </w:pPr>
          </w:p>
          <w:p w14:paraId="590011CF"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lastRenderedPageBreak/>
              <w:t>3. The Performance Evaluation Committee referred to in paragraph 1 of this Article shall be composed of seven (7) members appointed by the Council, as follows:</w:t>
            </w:r>
          </w:p>
          <w:p w14:paraId="72B80C09" w14:textId="77777777" w:rsidR="00D94A83" w:rsidRPr="00E136BC" w:rsidRDefault="00D94A83" w:rsidP="00E464AB">
            <w:pPr>
              <w:spacing w:after="0" w:line="240" w:lineRule="auto"/>
              <w:jc w:val="both"/>
              <w:rPr>
                <w:rFonts w:ascii="Times New Roman" w:hAnsi="Times New Roman"/>
                <w:sz w:val="24"/>
                <w:szCs w:val="24"/>
              </w:rPr>
            </w:pPr>
          </w:p>
          <w:p w14:paraId="19B2AD4F" w14:textId="77777777" w:rsidR="00D94A83" w:rsidRPr="00E136BC" w:rsidRDefault="00D94A83" w:rsidP="00E464AB">
            <w:pPr>
              <w:spacing w:after="0" w:line="240" w:lineRule="auto"/>
              <w:ind w:left="346"/>
              <w:jc w:val="both"/>
              <w:rPr>
                <w:rFonts w:ascii="Times New Roman" w:hAnsi="Times New Roman"/>
                <w:sz w:val="24"/>
                <w:szCs w:val="24"/>
              </w:rPr>
            </w:pPr>
            <w:r w:rsidRPr="00E136BC">
              <w:rPr>
                <w:rFonts w:ascii="Times New Roman" w:hAnsi="Times New Roman"/>
                <w:sz w:val="24"/>
                <w:szCs w:val="24"/>
              </w:rPr>
              <w:t>3.1. four (4) judges from among the judges of the Supreme Court, one of whom shall be a member of the Council and shall serve as Chairperson of the Committee;</w:t>
            </w:r>
          </w:p>
          <w:p w14:paraId="76AF62DF" w14:textId="77777777" w:rsidR="00D94A83" w:rsidRPr="00E136BC" w:rsidRDefault="00D94A83" w:rsidP="00E464AB">
            <w:pPr>
              <w:spacing w:after="0" w:line="240" w:lineRule="auto"/>
              <w:ind w:left="346"/>
              <w:jc w:val="both"/>
              <w:rPr>
                <w:rFonts w:ascii="Times New Roman" w:hAnsi="Times New Roman"/>
                <w:sz w:val="24"/>
                <w:szCs w:val="24"/>
              </w:rPr>
            </w:pPr>
          </w:p>
          <w:p w14:paraId="41710789" w14:textId="77777777" w:rsidR="00D94A83" w:rsidRPr="00E136BC" w:rsidRDefault="00D94A83" w:rsidP="00E464AB">
            <w:pPr>
              <w:spacing w:after="0" w:line="240" w:lineRule="auto"/>
              <w:ind w:left="346"/>
              <w:jc w:val="both"/>
              <w:rPr>
                <w:rFonts w:ascii="Times New Roman" w:hAnsi="Times New Roman"/>
                <w:sz w:val="24"/>
                <w:szCs w:val="24"/>
              </w:rPr>
            </w:pPr>
            <w:r w:rsidRPr="00E136BC">
              <w:rPr>
                <w:rFonts w:ascii="Times New Roman" w:hAnsi="Times New Roman"/>
                <w:sz w:val="24"/>
                <w:szCs w:val="24"/>
              </w:rPr>
              <w:t>3.2. two (2) judges from among the judges of the Court of Appeals or equivalent instances of the specialized courts;</w:t>
            </w:r>
          </w:p>
          <w:p w14:paraId="283AFCCB" w14:textId="77777777" w:rsidR="00D94A83" w:rsidRPr="00E136BC" w:rsidRDefault="00D94A83" w:rsidP="00E464AB">
            <w:pPr>
              <w:spacing w:after="0" w:line="240" w:lineRule="auto"/>
              <w:ind w:left="346"/>
              <w:jc w:val="both"/>
              <w:rPr>
                <w:rFonts w:ascii="Times New Roman" w:hAnsi="Times New Roman"/>
                <w:sz w:val="24"/>
                <w:szCs w:val="24"/>
              </w:rPr>
            </w:pPr>
          </w:p>
          <w:p w14:paraId="7A00D268" w14:textId="77777777" w:rsidR="00D94A83" w:rsidRPr="00E136BC" w:rsidRDefault="00D94A83" w:rsidP="00E464AB">
            <w:pPr>
              <w:spacing w:after="0" w:line="240" w:lineRule="auto"/>
              <w:ind w:left="346"/>
              <w:jc w:val="both"/>
              <w:rPr>
                <w:rFonts w:ascii="Times New Roman" w:hAnsi="Times New Roman"/>
                <w:sz w:val="24"/>
                <w:szCs w:val="24"/>
              </w:rPr>
            </w:pPr>
            <w:r w:rsidRPr="00E136BC">
              <w:rPr>
                <w:rFonts w:ascii="Times New Roman" w:hAnsi="Times New Roman"/>
                <w:sz w:val="24"/>
                <w:szCs w:val="24"/>
              </w:rPr>
              <w:t>3.3. one (1) non-judge member of the Council.</w:t>
            </w:r>
          </w:p>
          <w:p w14:paraId="0C94D7BF" w14:textId="77777777" w:rsidR="00D94A83" w:rsidRPr="00E136BC" w:rsidRDefault="00D94A83" w:rsidP="00E464AB">
            <w:pPr>
              <w:spacing w:after="0" w:line="240" w:lineRule="auto"/>
              <w:jc w:val="both"/>
              <w:rPr>
                <w:rFonts w:ascii="Times New Roman" w:hAnsi="Times New Roman"/>
                <w:sz w:val="24"/>
                <w:szCs w:val="24"/>
              </w:rPr>
            </w:pPr>
          </w:p>
          <w:p w14:paraId="45256685"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4. The term of office for a member of the Performance Evaluation Committee shall be five (5) years without the possibility of </w:t>
            </w:r>
            <w:r w:rsidRPr="00557535">
              <w:rPr>
                <w:rFonts w:ascii="Times New Roman" w:hAnsi="Times New Roman"/>
                <w:sz w:val="24"/>
                <w:szCs w:val="24"/>
              </w:rPr>
              <w:t>re-election in the subsequent term</w:t>
            </w:r>
            <w:r w:rsidRPr="00E136BC">
              <w:rPr>
                <w:rFonts w:ascii="Times New Roman" w:hAnsi="Times New Roman"/>
                <w:sz w:val="24"/>
                <w:szCs w:val="24"/>
              </w:rPr>
              <w:t>. The mandate of the member of the commission who is also a member of the Council is linked to his mandate in the Council.</w:t>
            </w:r>
          </w:p>
          <w:p w14:paraId="46DAD5A1" w14:textId="77777777" w:rsidR="00D94A83" w:rsidRPr="00E136BC" w:rsidRDefault="00D94A83" w:rsidP="00E464AB">
            <w:pPr>
              <w:spacing w:after="0" w:line="240" w:lineRule="auto"/>
              <w:jc w:val="both"/>
              <w:rPr>
                <w:rFonts w:ascii="Times New Roman" w:hAnsi="Times New Roman"/>
                <w:sz w:val="24"/>
                <w:szCs w:val="24"/>
              </w:rPr>
            </w:pPr>
          </w:p>
          <w:p w14:paraId="54426F1C"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5. The composition of the Committee shall reflect ethnic and gender representation in accordance with the applicable legislation.</w:t>
            </w:r>
          </w:p>
          <w:p w14:paraId="13AD550C" w14:textId="77777777" w:rsidR="00D94A83" w:rsidRPr="00E136BC" w:rsidRDefault="00D94A83" w:rsidP="00E464AB">
            <w:pPr>
              <w:spacing w:after="0" w:line="240" w:lineRule="auto"/>
              <w:rPr>
                <w:rFonts w:ascii="Times New Roman" w:hAnsi="Times New Roman"/>
                <w:sz w:val="24"/>
                <w:szCs w:val="24"/>
              </w:rPr>
            </w:pPr>
          </w:p>
          <w:p w14:paraId="7BA478F5" w14:textId="77777777" w:rsidR="00D94A83" w:rsidRPr="00E136BC" w:rsidRDefault="00D94A83" w:rsidP="00E464AB">
            <w:pPr>
              <w:spacing w:after="0" w:line="240" w:lineRule="auto"/>
              <w:jc w:val="both"/>
              <w:rPr>
                <w:rFonts w:ascii="Times New Roman" w:hAnsi="Times New Roman"/>
                <w:sz w:val="24"/>
                <w:szCs w:val="24"/>
              </w:rPr>
            </w:pPr>
            <w:r w:rsidRPr="00557535">
              <w:rPr>
                <w:rFonts w:ascii="Times New Roman" w:hAnsi="Times New Roman"/>
                <w:sz w:val="24"/>
                <w:szCs w:val="24"/>
              </w:rPr>
              <w:t>6.The Commission shall monitor the implementation of the findings from the individual performance evaluation and report on this matter to the Council.</w:t>
            </w:r>
          </w:p>
          <w:p w14:paraId="6FC159C5" w14:textId="77777777" w:rsidR="00D94A83" w:rsidRPr="00E136BC" w:rsidRDefault="00D94A83" w:rsidP="00E464AB">
            <w:pPr>
              <w:spacing w:after="0" w:line="240" w:lineRule="auto"/>
              <w:jc w:val="both"/>
              <w:rPr>
                <w:rFonts w:ascii="Times New Roman" w:hAnsi="Times New Roman"/>
                <w:sz w:val="24"/>
                <w:szCs w:val="24"/>
              </w:rPr>
            </w:pPr>
          </w:p>
          <w:p w14:paraId="679DC3B0"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7. The qualitative and quantitative criteria, procedure and four scales of performance evaluation of judges shall be implemented in accordance with the relevant law in force for the evaluation of the performance of judges.</w:t>
            </w:r>
          </w:p>
          <w:p w14:paraId="2A693126" w14:textId="77777777" w:rsidR="00D94A83" w:rsidRPr="00E136BC" w:rsidRDefault="00D94A83" w:rsidP="00E464AB">
            <w:pPr>
              <w:spacing w:after="0" w:line="240" w:lineRule="auto"/>
              <w:jc w:val="both"/>
              <w:rPr>
                <w:rFonts w:ascii="Times New Roman" w:hAnsi="Times New Roman"/>
                <w:sz w:val="24"/>
                <w:szCs w:val="24"/>
              </w:rPr>
            </w:pPr>
          </w:p>
          <w:p w14:paraId="208F3C19"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8. The Council shall exercise the function of the complaints mechanism against the evaluations carried out by the Commission for judges.</w:t>
            </w:r>
          </w:p>
          <w:p w14:paraId="320154E3" w14:textId="77777777" w:rsidR="00D94A83" w:rsidRPr="00E136BC" w:rsidRDefault="00D94A83" w:rsidP="00E464AB">
            <w:pPr>
              <w:spacing w:after="0" w:line="240" w:lineRule="auto"/>
              <w:jc w:val="center"/>
              <w:rPr>
                <w:rFonts w:ascii="Times New Roman" w:hAnsi="Times New Roman"/>
                <w:b/>
                <w:bCs/>
                <w:sz w:val="24"/>
                <w:szCs w:val="24"/>
              </w:rPr>
            </w:pPr>
          </w:p>
          <w:p w14:paraId="78225F14"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27/A</w:t>
            </w:r>
          </w:p>
          <w:p w14:paraId="59A68191"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Criteria for the appointment of members of the Commission for the Evaluation of the Performance of Judges</w:t>
            </w:r>
          </w:p>
          <w:p w14:paraId="63C588E4" w14:textId="77777777" w:rsidR="00D94A83" w:rsidRPr="00E136BC" w:rsidRDefault="00D94A83" w:rsidP="00E464AB">
            <w:pPr>
              <w:spacing w:after="0" w:line="240" w:lineRule="auto"/>
              <w:jc w:val="center"/>
              <w:rPr>
                <w:rFonts w:ascii="Times New Roman" w:hAnsi="Times New Roman"/>
                <w:b/>
                <w:bCs/>
                <w:sz w:val="24"/>
                <w:szCs w:val="24"/>
              </w:rPr>
            </w:pPr>
          </w:p>
          <w:p w14:paraId="2C217E47" w14:textId="335AD2A1"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1. The appointment of members of the Commission for the Evaluation of the Performance of Judges shall be made through a call for nominations by the Council. The President of the Supreme Court and the</w:t>
            </w:r>
            <w:r w:rsidR="00553CC4">
              <w:rPr>
                <w:rFonts w:ascii="Times New Roman" w:hAnsi="Times New Roman"/>
                <w:sz w:val="24"/>
                <w:szCs w:val="24"/>
              </w:rPr>
              <w:t xml:space="preserve"> </w:t>
            </w:r>
            <w:r w:rsidRPr="00E136BC">
              <w:rPr>
                <w:rFonts w:ascii="Times New Roman" w:hAnsi="Times New Roman"/>
                <w:sz w:val="24"/>
                <w:szCs w:val="24"/>
              </w:rPr>
              <w:t>President of the Court of Appeal shall nominate candidates from the respective courts for appointment to the Commission.</w:t>
            </w:r>
          </w:p>
          <w:p w14:paraId="1BF62F67" w14:textId="77777777" w:rsidR="00D94A83" w:rsidRPr="00E136BC" w:rsidRDefault="00D94A83" w:rsidP="00E464AB">
            <w:pPr>
              <w:spacing w:after="0" w:line="240" w:lineRule="auto"/>
              <w:jc w:val="both"/>
              <w:rPr>
                <w:rFonts w:ascii="Times New Roman" w:hAnsi="Times New Roman"/>
                <w:sz w:val="24"/>
                <w:szCs w:val="24"/>
              </w:rPr>
            </w:pPr>
          </w:p>
          <w:p w14:paraId="4E855271"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2.A candidate shall be appointed as a member of the Commission who meets the following conditions: </w:t>
            </w:r>
          </w:p>
          <w:p w14:paraId="6BB89296" w14:textId="77777777" w:rsidR="00D94A83" w:rsidRPr="00E136BC" w:rsidRDefault="00D94A83" w:rsidP="00E464AB">
            <w:pPr>
              <w:spacing w:after="0" w:line="240" w:lineRule="auto"/>
              <w:rPr>
                <w:rFonts w:ascii="Times New Roman" w:hAnsi="Times New Roman"/>
                <w:sz w:val="24"/>
                <w:szCs w:val="24"/>
              </w:rPr>
            </w:pPr>
          </w:p>
          <w:p w14:paraId="01348E7B" w14:textId="57FBFB8C" w:rsidR="00D94A83" w:rsidRPr="00E136BC" w:rsidRDefault="00D94A83" w:rsidP="004423F2">
            <w:pPr>
              <w:spacing w:after="0" w:line="240" w:lineRule="auto"/>
              <w:ind w:left="341"/>
              <w:jc w:val="both"/>
              <w:rPr>
                <w:rFonts w:ascii="Times New Roman" w:hAnsi="Times New Roman"/>
                <w:sz w:val="24"/>
                <w:szCs w:val="24"/>
              </w:rPr>
            </w:pPr>
            <w:r w:rsidRPr="00E136BC">
              <w:rPr>
                <w:rFonts w:ascii="Times New Roman" w:hAnsi="Times New Roman"/>
                <w:sz w:val="24"/>
                <w:szCs w:val="24"/>
              </w:rPr>
              <w:t xml:space="preserve">2.1. to have at least five (5) years of work experience as a judge </w:t>
            </w:r>
          </w:p>
          <w:p w14:paraId="584AB8FB"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lastRenderedPageBreak/>
              <w:t>2.2. to have no ongoing disciplinary proceedings for serious disciplinary violations;</w:t>
            </w:r>
          </w:p>
          <w:p w14:paraId="45A76D25" w14:textId="77777777" w:rsidR="00D94A83" w:rsidRPr="00E136BC" w:rsidRDefault="00D94A83" w:rsidP="00E464AB">
            <w:pPr>
              <w:spacing w:after="0" w:line="240" w:lineRule="auto"/>
              <w:ind w:left="341"/>
              <w:jc w:val="both"/>
              <w:rPr>
                <w:rFonts w:ascii="Times New Roman" w:hAnsi="Times New Roman"/>
                <w:sz w:val="24"/>
                <w:szCs w:val="24"/>
              </w:rPr>
            </w:pPr>
          </w:p>
          <w:p w14:paraId="43130254"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2.3. to have no disciplinary measure imposed during the last five (5) years</w:t>
            </w:r>
          </w:p>
          <w:p w14:paraId="4B4D1AD8" w14:textId="77777777" w:rsidR="00D94A83" w:rsidRPr="00E136BC" w:rsidRDefault="00D94A83" w:rsidP="00E464AB">
            <w:pPr>
              <w:spacing w:after="0" w:line="240" w:lineRule="auto"/>
              <w:ind w:left="341"/>
              <w:jc w:val="both"/>
              <w:rPr>
                <w:rFonts w:ascii="Times New Roman" w:hAnsi="Times New Roman"/>
                <w:sz w:val="24"/>
                <w:szCs w:val="24"/>
              </w:rPr>
            </w:pPr>
          </w:p>
          <w:p w14:paraId="680BB180"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2.4.to have at least a “good” performance rating in the last evaluation.</w:t>
            </w:r>
          </w:p>
          <w:p w14:paraId="23A55DF5" w14:textId="77777777" w:rsidR="00D94A83" w:rsidRPr="00E136BC" w:rsidRDefault="00D94A83" w:rsidP="00E464AB">
            <w:pPr>
              <w:spacing w:after="0" w:line="240" w:lineRule="auto"/>
              <w:rPr>
                <w:rFonts w:ascii="Times New Roman" w:hAnsi="Times New Roman"/>
                <w:b/>
                <w:bCs/>
                <w:sz w:val="24"/>
                <w:szCs w:val="24"/>
              </w:rPr>
            </w:pPr>
          </w:p>
          <w:p w14:paraId="1A124D68"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27 /B</w:t>
            </w:r>
          </w:p>
          <w:p w14:paraId="4B305A9C"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Termination of the mandate of a member of the Commission</w:t>
            </w:r>
          </w:p>
          <w:p w14:paraId="1910E59F" w14:textId="77777777" w:rsidR="00D94A83" w:rsidRPr="00E136BC" w:rsidRDefault="00D94A83" w:rsidP="00E464AB">
            <w:pPr>
              <w:spacing w:after="0" w:line="240" w:lineRule="auto"/>
              <w:jc w:val="both"/>
              <w:rPr>
                <w:rFonts w:ascii="Times New Roman" w:hAnsi="Times New Roman"/>
                <w:b/>
                <w:bCs/>
                <w:sz w:val="24"/>
                <w:szCs w:val="24"/>
              </w:rPr>
            </w:pPr>
          </w:p>
          <w:p w14:paraId="3845BB29"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1.The mandate of a member of the Commission shall terminate:</w:t>
            </w:r>
          </w:p>
          <w:p w14:paraId="6629E8C9" w14:textId="77777777" w:rsidR="00D94A83" w:rsidRPr="00E136BC" w:rsidRDefault="00D94A83" w:rsidP="00E464AB">
            <w:pPr>
              <w:spacing w:after="0" w:line="240" w:lineRule="auto"/>
              <w:jc w:val="both"/>
              <w:rPr>
                <w:rFonts w:ascii="Times New Roman" w:hAnsi="Times New Roman"/>
                <w:sz w:val="24"/>
                <w:szCs w:val="24"/>
              </w:rPr>
            </w:pPr>
          </w:p>
          <w:p w14:paraId="70D45F80"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1.1. upon the expiration of the mandate for which he/she was appointed;</w:t>
            </w:r>
          </w:p>
          <w:p w14:paraId="1E60B4B4" w14:textId="77777777" w:rsidR="00D94A83" w:rsidRPr="00E136BC" w:rsidRDefault="00D94A83" w:rsidP="00E464AB">
            <w:pPr>
              <w:spacing w:after="0" w:line="240" w:lineRule="auto"/>
              <w:ind w:left="341"/>
              <w:jc w:val="both"/>
              <w:rPr>
                <w:rFonts w:ascii="Times New Roman" w:hAnsi="Times New Roman"/>
                <w:sz w:val="24"/>
                <w:szCs w:val="24"/>
              </w:rPr>
            </w:pPr>
          </w:p>
          <w:p w14:paraId="7F0112F6"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1.2. upon resignation;</w:t>
            </w:r>
          </w:p>
          <w:p w14:paraId="674162B2" w14:textId="77777777" w:rsidR="00D94A83" w:rsidRPr="00E136BC" w:rsidRDefault="00D94A83" w:rsidP="00E464AB">
            <w:pPr>
              <w:spacing w:after="0" w:line="240" w:lineRule="auto"/>
              <w:ind w:left="341"/>
              <w:jc w:val="both"/>
              <w:rPr>
                <w:rFonts w:ascii="Times New Roman" w:hAnsi="Times New Roman"/>
                <w:sz w:val="24"/>
                <w:szCs w:val="24"/>
              </w:rPr>
            </w:pPr>
          </w:p>
          <w:p w14:paraId="52744644"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1.3. upon the termination of the mandate as a judge</w:t>
            </w:r>
          </w:p>
          <w:p w14:paraId="51B8855B" w14:textId="77777777" w:rsidR="00D94A83" w:rsidRPr="00E136BC" w:rsidRDefault="00D94A83" w:rsidP="00E464AB">
            <w:pPr>
              <w:spacing w:after="0" w:line="240" w:lineRule="auto"/>
              <w:ind w:left="341"/>
              <w:jc w:val="both"/>
              <w:rPr>
                <w:rFonts w:ascii="Times New Roman" w:hAnsi="Times New Roman"/>
                <w:sz w:val="24"/>
                <w:szCs w:val="24"/>
              </w:rPr>
            </w:pPr>
          </w:p>
          <w:p w14:paraId="2EE0C80E"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1.4. if a disciplinary measure has been imposed on him/her for a serious disciplinary violation.</w:t>
            </w:r>
          </w:p>
          <w:p w14:paraId="00678C51" w14:textId="77777777" w:rsidR="00D94A83" w:rsidRPr="00E136BC" w:rsidRDefault="00D94A83" w:rsidP="00E464AB">
            <w:pPr>
              <w:spacing w:after="0" w:line="240" w:lineRule="auto"/>
              <w:jc w:val="both"/>
              <w:rPr>
                <w:rFonts w:ascii="Times New Roman" w:hAnsi="Times New Roman"/>
                <w:sz w:val="24"/>
                <w:szCs w:val="24"/>
              </w:rPr>
            </w:pPr>
          </w:p>
          <w:p w14:paraId="5CBE8147" w14:textId="64A900C0" w:rsidR="00D94A83" w:rsidRPr="004423F2" w:rsidRDefault="00D94A83" w:rsidP="004423F2">
            <w:pPr>
              <w:spacing w:after="0" w:line="240" w:lineRule="auto"/>
              <w:jc w:val="both"/>
              <w:rPr>
                <w:rFonts w:ascii="Times New Roman" w:hAnsi="Times New Roman"/>
                <w:sz w:val="24"/>
                <w:szCs w:val="24"/>
              </w:rPr>
            </w:pPr>
            <w:r w:rsidRPr="00E136BC">
              <w:rPr>
                <w:rFonts w:ascii="Times New Roman" w:hAnsi="Times New Roman"/>
                <w:sz w:val="24"/>
                <w:szCs w:val="24"/>
              </w:rPr>
              <w:t>2. The dismissal of a member of the Commission shall be carried out by the Council in cases of imposition of a disciplinary measure pursuant to paragraph 1, subparagraph 1.4 of this article.</w:t>
            </w:r>
          </w:p>
          <w:p w14:paraId="13726114"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lastRenderedPageBreak/>
              <w:t>Article 27/C</w:t>
            </w:r>
          </w:p>
          <w:p w14:paraId="2602FF67"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Performance Evaluation of Court Presidents</w:t>
            </w:r>
          </w:p>
          <w:p w14:paraId="5C0CE2AA" w14:textId="77777777" w:rsidR="00D94A83" w:rsidRPr="00E136BC" w:rsidRDefault="00D94A83" w:rsidP="00E464AB">
            <w:pPr>
              <w:spacing w:after="0" w:line="240" w:lineRule="auto"/>
              <w:jc w:val="center"/>
              <w:rPr>
                <w:rFonts w:ascii="Times New Roman" w:hAnsi="Times New Roman"/>
                <w:sz w:val="24"/>
                <w:szCs w:val="24"/>
              </w:rPr>
            </w:pPr>
          </w:p>
          <w:p w14:paraId="75608233"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1. The Council shall appoint from among its members a Commission of five (5) members for the performance evaluation of Court Presidents, in which at least one (1) non-judge member of the Council is included.</w:t>
            </w:r>
          </w:p>
          <w:p w14:paraId="126FD4B1" w14:textId="77777777" w:rsidR="00D94A83" w:rsidRPr="00E136BC" w:rsidRDefault="00D94A83" w:rsidP="00E464AB">
            <w:pPr>
              <w:spacing w:after="0" w:line="240" w:lineRule="auto"/>
              <w:rPr>
                <w:rFonts w:ascii="Times New Roman" w:hAnsi="Times New Roman"/>
                <w:sz w:val="24"/>
                <w:szCs w:val="24"/>
              </w:rPr>
            </w:pPr>
          </w:p>
          <w:p w14:paraId="673F4F02"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2.The mandate of the member of the Commission for the Performance Evaluation of Court Presidents corresponds to their mandate as a member of the Council.</w:t>
            </w:r>
          </w:p>
          <w:p w14:paraId="02C6EF39" w14:textId="77777777" w:rsidR="00D94A83" w:rsidRPr="00E136BC" w:rsidRDefault="00D94A83" w:rsidP="00E464AB">
            <w:pPr>
              <w:spacing w:after="0" w:line="240" w:lineRule="auto"/>
              <w:jc w:val="both"/>
              <w:rPr>
                <w:rFonts w:ascii="Times New Roman" w:hAnsi="Times New Roman"/>
                <w:sz w:val="24"/>
                <w:szCs w:val="24"/>
              </w:rPr>
            </w:pPr>
          </w:p>
          <w:p w14:paraId="24D41BF9"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3.The composition of the Commission from paragraph 1 shall reflect the ethnic and gender composition according to the legislation in force.</w:t>
            </w:r>
          </w:p>
          <w:p w14:paraId="7841F71F" w14:textId="523267FE" w:rsidR="00D94A83" w:rsidRDefault="00D94A83" w:rsidP="00E464AB">
            <w:pPr>
              <w:spacing w:after="0" w:line="240" w:lineRule="auto"/>
              <w:rPr>
                <w:rFonts w:ascii="Times New Roman" w:hAnsi="Times New Roman"/>
                <w:sz w:val="24"/>
                <w:szCs w:val="24"/>
              </w:rPr>
            </w:pPr>
          </w:p>
          <w:p w14:paraId="72CC4AEB" w14:textId="77777777" w:rsidR="004423F2" w:rsidRPr="00E136BC" w:rsidRDefault="004423F2" w:rsidP="00E464AB">
            <w:pPr>
              <w:spacing w:after="0" w:line="240" w:lineRule="auto"/>
              <w:rPr>
                <w:rFonts w:ascii="Times New Roman" w:hAnsi="Times New Roman"/>
                <w:sz w:val="24"/>
                <w:szCs w:val="24"/>
              </w:rPr>
            </w:pPr>
          </w:p>
          <w:p w14:paraId="15B2650A"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4.The criteria for the performance evaluation of court presidents include the organization and management of the work of the Court, the efficiency of its functioning, the level of institutional transparency, and the personal competencies of the Court President, as further defined together with the procedure and the evaluation scales in the relevant law for the performance evaluation of judges.</w:t>
            </w:r>
          </w:p>
          <w:p w14:paraId="77DADF03" w14:textId="77777777" w:rsidR="00D94A83" w:rsidRPr="00E136BC" w:rsidRDefault="00D94A83" w:rsidP="00E464AB">
            <w:pPr>
              <w:spacing w:after="0" w:line="240" w:lineRule="auto"/>
              <w:jc w:val="both"/>
              <w:rPr>
                <w:rFonts w:ascii="Times New Roman" w:hAnsi="Times New Roman"/>
                <w:sz w:val="24"/>
                <w:szCs w:val="24"/>
              </w:rPr>
            </w:pPr>
          </w:p>
          <w:p w14:paraId="22AA60A4"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lastRenderedPageBreak/>
              <w:t>Article 28</w:t>
            </w:r>
          </w:p>
          <w:p w14:paraId="7D4A3271"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Transfer and Promotion of Judges</w:t>
            </w:r>
          </w:p>
          <w:p w14:paraId="227E021A" w14:textId="77777777" w:rsidR="00D94A83" w:rsidRPr="00E136BC" w:rsidRDefault="00D94A83" w:rsidP="00E464AB">
            <w:pPr>
              <w:spacing w:after="0" w:line="240" w:lineRule="auto"/>
              <w:jc w:val="center"/>
              <w:rPr>
                <w:rFonts w:ascii="Times New Roman" w:hAnsi="Times New Roman"/>
                <w:b/>
                <w:bCs/>
                <w:sz w:val="24"/>
                <w:szCs w:val="24"/>
              </w:rPr>
            </w:pPr>
          </w:p>
          <w:p w14:paraId="57236C65"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The transfer and promotion of judges shall be carried out in accordance with the relevant conditions and procedure set out in the relevant Law on the Status of Judges.</w:t>
            </w:r>
          </w:p>
          <w:p w14:paraId="05024D70" w14:textId="77777777" w:rsidR="00D94A83" w:rsidRPr="00E136BC" w:rsidRDefault="00D94A83" w:rsidP="00E464AB">
            <w:pPr>
              <w:pStyle w:val="ListParagraph"/>
              <w:spacing w:after="0" w:line="240" w:lineRule="auto"/>
              <w:ind w:left="0"/>
              <w:jc w:val="right"/>
              <w:rPr>
                <w:rFonts w:ascii="Times New Roman" w:hAnsi="Times New Roman"/>
                <w:bCs/>
                <w:color w:val="000000" w:themeColor="text1"/>
                <w:sz w:val="24"/>
                <w:szCs w:val="24"/>
              </w:rPr>
            </w:pPr>
            <w:r w:rsidRPr="00E136BC">
              <w:rPr>
                <w:rFonts w:ascii="Times New Roman" w:hAnsi="Times New Roman"/>
                <w:bCs/>
                <w:color w:val="000000" w:themeColor="text1"/>
                <w:sz w:val="24"/>
                <w:szCs w:val="24"/>
              </w:rPr>
              <w:t>“</w:t>
            </w:r>
          </w:p>
          <w:p w14:paraId="446186FF" w14:textId="77777777" w:rsidR="00D94A83" w:rsidRPr="00E136BC" w:rsidRDefault="00D94A83" w:rsidP="00E464AB">
            <w:pPr>
              <w:spacing w:after="0" w:line="240" w:lineRule="auto"/>
              <w:jc w:val="center"/>
              <w:rPr>
                <w:rFonts w:ascii="Times New Roman" w:hAnsi="Times New Roman"/>
                <w:b/>
                <w:bCs/>
                <w:sz w:val="24"/>
                <w:szCs w:val="24"/>
              </w:rPr>
            </w:pPr>
          </w:p>
          <w:p w14:paraId="6C84BF26"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11</w:t>
            </w:r>
          </w:p>
          <w:p w14:paraId="3BA5FED4" w14:textId="77777777" w:rsidR="00D94A83" w:rsidRPr="00E136BC" w:rsidRDefault="00D94A83" w:rsidP="00E464AB">
            <w:pPr>
              <w:spacing w:after="0" w:line="240" w:lineRule="auto"/>
              <w:jc w:val="center"/>
              <w:rPr>
                <w:rFonts w:ascii="Times New Roman" w:hAnsi="Times New Roman"/>
                <w:b/>
                <w:bCs/>
                <w:sz w:val="24"/>
                <w:szCs w:val="24"/>
              </w:rPr>
            </w:pPr>
          </w:p>
          <w:p w14:paraId="6A2DE5C0"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1. Article 30 of the Basic Law, paragraph 5, shall be reformulated as follows:</w:t>
            </w:r>
          </w:p>
          <w:p w14:paraId="7DD3F5AD" w14:textId="77777777" w:rsidR="00D94A83" w:rsidRPr="00E136BC" w:rsidRDefault="00D94A83" w:rsidP="00E464AB">
            <w:pPr>
              <w:spacing w:after="0" w:line="240" w:lineRule="auto"/>
              <w:jc w:val="both"/>
              <w:rPr>
                <w:rFonts w:ascii="Times New Roman" w:hAnsi="Times New Roman"/>
                <w:sz w:val="24"/>
                <w:szCs w:val="24"/>
              </w:rPr>
            </w:pPr>
          </w:p>
          <w:p w14:paraId="4784E283"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“5. Court presidents shall be appointed for a four (4) year term, with the right to be re-elected for another consecutive (4) year term. After the end of the term as court president, the judge shall continue to serve as a judge in the same court to which he/she was initially appointed.”</w:t>
            </w:r>
          </w:p>
          <w:p w14:paraId="4FF28E63" w14:textId="77777777" w:rsidR="00D94A83" w:rsidRPr="00E136BC" w:rsidRDefault="00D94A83" w:rsidP="00E464AB">
            <w:pPr>
              <w:spacing w:after="0" w:line="240" w:lineRule="auto"/>
              <w:jc w:val="both"/>
              <w:rPr>
                <w:rFonts w:ascii="Times New Roman" w:hAnsi="Times New Roman"/>
                <w:sz w:val="24"/>
                <w:szCs w:val="24"/>
              </w:rPr>
            </w:pPr>
          </w:p>
          <w:p w14:paraId="274D3ACB"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2. In Article 30 of the Basic Law, after paragraph 5, a new paragraph 5.a. shall be added as follows:</w:t>
            </w:r>
          </w:p>
          <w:p w14:paraId="58D53484" w14:textId="77777777" w:rsidR="00D94A83" w:rsidRPr="00E136BC" w:rsidRDefault="00D94A83" w:rsidP="00E464AB">
            <w:pPr>
              <w:spacing w:after="0" w:line="240" w:lineRule="auto"/>
              <w:jc w:val="both"/>
              <w:rPr>
                <w:rFonts w:ascii="Times New Roman" w:hAnsi="Times New Roman"/>
                <w:sz w:val="24"/>
                <w:szCs w:val="24"/>
              </w:rPr>
            </w:pPr>
          </w:p>
          <w:p w14:paraId="064CA3B1"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“5.a. The term from paragraph 5 shall apply only to the same level of court.”</w:t>
            </w:r>
          </w:p>
          <w:p w14:paraId="45307AD1" w14:textId="77777777" w:rsidR="00D94A83" w:rsidRPr="00E136BC" w:rsidRDefault="00D94A83" w:rsidP="00E464AB">
            <w:pPr>
              <w:spacing w:after="0" w:line="240" w:lineRule="auto"/>
              <w:jc w:val="both"/>
              <w:rPr>
                <w:rFonts w:ascii="Times New Roman" w:hAnsi="Times New Roman"/>
                <w:sz w:val="24"/>
                <w:szCs w:val="24"/>
              </w:rPr>
            </w:pPr>
          </w:p>
          <w:p w14:paraId="6FE482A2" w14:textId="77777777" w:rsidR="00D94A83" w:rsidRPr="00E136BC" w:rsidRDefault="00D94A83" w:rsidP="00E464AB">
            <w:pPr>
              <w:spacing w:after="0" w:line="240" w:lineRule="auto"/>
              <w:jc w:val="both"/>
              <w:rPr>
                <w:rFonts w:ascii="Times New Roman" w:hAnsi="Times New Roman"/>
                <w:sz w:val="24"/>
                <w:szCs w:val="24"/>
              </w:rPr>
            </w:pPr>
          </w:p>
          <w:p w14:paraId="2C747178"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3. Article 30 of the basic law, paragraph 6 shall be reformulated as follows:</w:t>
            </w:r>
          </w:p>
          <w:p w14:paraId="0A31E2BC" w14:textId="77777777" w:rsidR="00D94A83" w:rsidRPr="00E136BC" w:rsidRDefault="00D94A83" w:rsidP="00E464AB">
            <w:pPr>
              <w:spacing w:after="0" w:line="240" w:lineRule="auto"/>
              <w:jc w:val="both"/>
              <w:rPr>
                <w:rFonts w:ascii="Times New Roman" w:hAnsi="Times New Roman"/>
                <w:sz w:val="24"/>
                <w:szCs w:val="24"/>
              </w:rPr>
            </w:pPr>
          </w:p>
          <w:p w14:paraId="36D40D7B" w14:textId="77777777" w:rsidR="00D94A83" w:rsidRPr="00E136BC" w:rsidRDefault="00D94A83" w:rsidP="00E464AB">
            <w:pPr>
              <w:spacing w:after="0" w:line="240" w:lineRule="auto"/>
              <w:ind w:left="256"/>
              <w:jc w:val="both"/>
              <w:rPr>
                <w:rFonts w:ascii="Times New Roman" w:hAnsi="Times New Roman"/>
                <w:sz w:val="24"/>
                <w:szCs w:val="24"/>
              </w:rPr>
            </w:pPr>
            <w:r w:rsidRPr="00E136BC">
              <w:rPr>
                <w:rFonts w:ascii="Times New Roman" w:hAnsi="Times New Roman"/>
                <w:sz w:val="24"/>
                <w:szCs w:val="24"/>
              </w:rPr>
              <w:lastRenderedPageBreak/>
              <w:t>“6. Supervisory judges shall be appointed for a term of four (4) years, with the right to be re-elected for another consecutive term of four (4) years. After the end of the term as a supervisory judge, the judge shall continue to serve as a judge in the same court to which he or she was initially appointed.”</w:t>
            </w:r>
          </w:p>
          <w:p w14:paraId="0015F098" w14:textId="77777777" w:rsidR="00D94A83" w:rsidRPr="00E136BC" w:rsidRDefault="00D94A83" w:rsidP="00E464AB">
            <w:pPr>
              <w:spacing w:after="0" w:line="240" w:lineRule="auto"/>
              <w:jc w:val="center"/>
              <w:rPr>
                <w:rFonts w:ascii="Times New Roman" w:hAnsi="Times New Roman"/>
                <w:b/>
                <w:bCs/>
                <w:sz w:val="24"/>
                <w:szCs w:val="24"/>
              </w:rPr>
            </w:pPr>
          </w:p>
          <w:p w14:paraId="64BBA094" w14:textId="77777777" w:rsidR="00D94A83" w:rsidRPr="00E136BC" w:rsidRDefault="00D94A83" w:rsidP="00E464AB">
            <w:pPr>
              <w:spacing w:after="0" w:line="240" w:lineRule="auto"/>
              <w:jc w:val="center"/>
              <w:rPr>
                <w:rFonts w:ascii="Times New Roman" w:hAnsi="Times New Roman"/>
                <w:b/>
                <w:bCs/>
                <w:sz w:val="24"/>
                <w:szCs w:val="24"/>
              </w:rPr>
            </w:pPr>
          </w:p>
          <w:p w14:paraId="0D0C31CD"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12</w:t>
            </w:r>
          </w:p>
          <w:p w14:paraId="27DF3308" w14:textId="77777777" w:rsidR="00D94A83" w:rsidRPr="00E136BC" w:rsidRDefault="00D94A83" w:rsidP="00E464AB">
            <w:pPr>
              <w:spacing w:after="0" w:line="240" w:lineRule="auto"/>
              <w:jc w:val="center"/>
              <w:rPr>
                <w:rFonts w:ascii="Times New Roman" w:hAnsi="Times New Roman"/>
                <w:b/>
                <w:bCs/>
                <w:sz w:val="24"/>
                <w:szCs w:val="24"/>
              </w:rPr>
            </w:pPr>
          </w:p>
          <w:p w14:paraId="38B57E2B" w14:textId="001FF1A9"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Article 35, paragraph 1, subparagraph 1.1 of the basic Law shall be </w:t>
            </w:r>
            <w:r w:rsidR="00553CC4" w:rsidRPr="00E136BC">
              <w:rPr>
                <w:rFonts w:ascii="Times New Roman" w:hAnsi="Times New Roman"/>
                <w:sz w:val="24"/>
                <w:szCs w:val="24"/>
              </w:rPr>
              <w:t>reformulated</w:t>
            </w:r>
            <w:r w:rsidRPr="00E136BC">
              <w:rPr>
                <w:rFonts w:ascii="Times New Roman" w:hAnsi="Times New Roman"/>
                <w:sz w:val="24"/>
                <w:szCs w:val="24"/>
              </w:rPr>
              <w:t xml:space="preserve"> as follows:</w:t>
            </w:r>
          </w:p>
          <w:p w14:paraId="25B5FD4E" w14:textId="77777777" w:rsidR="00D94A83" w:rsidRPr="00E136BC" w:rsidRDefault="00D94A83" w:rsidP="00E464AB">
            <w:pPr>
              <w:spacing w:after="0" w:line="240" w:lineRule="auto"/>
              <w:rPr>
                <w:rFonts w:ascii="Times New Roman" w:hAnsi="Times New Roman"/>
                <w:sz w:val="24"/>
                <w:szCs w:val="24"/>
              </w:rPr>
            </w:pPr>
          </w:p>
          <w:p w14:paraId="51C37054"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1.1. selected, appointed and dismissed by the Council, in accordance with the rules of the Law on Public Officials, and the special or additional conditions determined by a sub-legal act by the Council.</w:t>
            </w:r>
          </w:p>
          <w:p w14:paraId="51B91BEF" w14:textId="77777777" w:rsidR="00D94A83" w:rsidRPr="00E136BC" w:rsidRDefault="00D94A83" w:rsidP="00E464AB">
            <w:pPr>
              <w:spacing w:after="0" w:line="240" w:lineRule="auto"/>
              <w:jc w:val="center"/>
              <w:rPr>
                <w:rFonts w:ascii="Times New Roman" w:hAnsi="Times New Roman"/>
                <w:b/>
                <w:bCs/>
                <w:sz w:val="24"/>
                <w:szCs w:val="24"/>
              </w:rPr>
            </w:pPr>
          </w:p>
          <w:p w14:paraId="45717C5C"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13</w:t>
            </w:r>
          </w:p>
          <w:p w14:paraId="2DBCBBC6" w14:textId="77777777" w:rsidR="00D94A83" w:rsidRPr="00E136BC" w:rsidRDefault="00D94A83" w:rsidP="00E464AB">
            <w:pPr>
              <w:spacing w:after="0" w:line="240" w:lineRule="auto"/>
              <w:jc w:val="center"/>
              <w:rPr>
                <w:rFonts w:ascii="Times New Roman" w:hAnsi="Times New Roman"/>
                <w:b/>
                <w:bCs/>
                <w:sz w:val="24"/>
                <w:szCs w:val="24"/>
              </w:rPr>
            </w:pPr>
          </w:p>
          <w:p w14:paraId="3C7C796A"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Article 36 of the basic law shall be </w:t>
            </w:r>
            <w:proofErr w:type="spellStart"/>
            <w:r w:rsidRPr="00E136BC">
              <w:rPr>
                <w:rFonts w:ascii="Times New Roman" w:hAnsi="Times New Roman"/>
                <w:sz w:val="24"/>
                <w:szCs w:val="24"/>
              </w:rPr>
              <w:t>reformualted</w:t>
            </w:r>
            <w:proofErr w:type="spellEnd"/>
            <w:r w:rsidRPr="00E136BC">
              <w:rPr>
                <w:rFonts w:ascii="Times New Roman" w:hAnsi="Times New Roman"/>
                <w:sz w:val="24"/>
                <w:szCs w:val="24"/>
              </w:rPr>
              <w:t xml:space="preserve"> as follows:</w:t>
            </w:r>
          </w:p>
          <w:p w14:paraId="0E4AB339" w14:textId="77777777" w:rsidR="00D94A83" w:rsidRPr="00E136BC" w:rsidRDefault="00D94A83" w:rsidP="00E464AB">
            <w:pPr>
              <w:spacing w:after="0" w:line="240" w:lineRule="auto"/>
              <w:rPr>
                <w:rFonts w:ascii="Times New Roman" w:hAnsi="Times New Roman"/>
                <w:sz w:val="24"/>
                <w:szCs w:val="24"/>
              </w:rPr>
            </w:pPr>
          </w:p>
          <w:p w14:paraId="62CA51C5" w14:textId="77777777" w:rsidR="00D94A83" w:rsidRPr="00E136BC" w:rsidRDefault="00D94A83" w:rsidP="00E464AB">
            <w:pPr>
              <w:spacing w:after="0" w:line="240" w:lineRule="auto"/>
              <w:rPr>
                <w:rFonts w:ascii="Times New Roman" w:hAnsi="Times New Roman"/>
                <w:sz w:val="24"/>
                <w:szCs w:val="24"/>
              </w:rPr>
            </w:pPr>
            <w:r w:rsidRPr="00E136BC">
              <w:rPr>
                <w:rFonts w:ascii="Times New Roman" w:hAnsi="Times New Roman"/>
                <w:sz w:val="24"/>
                <w:szCs w:val="24"/>
              </w:rPr>
              <w:t>“</w:t>
            </w:r>
          </w:p>
          <w:p w14:paraId="06AFD806"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36</w:t>
            </w:r>
          </w:p>
          <w:p w14:paraId="22FF0F69" w14:textId="77777777" w:rsidR="00D94A83" w:rsidRPr="00E136BC" w:rsidRDefault="00D94A83" w:rsidP="00E464AB">
            <w:pPr>
              <w:spacing w:after="0" w:line="240" w:lineRule="auto"/>
              <w:jc w:val="center"/>
              <w:rPr>
                <w:rFonts w:ascii="Times New Roman" w:hAnsi="Times New Roman"/>
                <w:sz w:val="24"/>
                <w:szCs w:val="24"/>
              </w:rPr>
            </w:pPr>
            <w:r w:rsidRPr="00E136BC">
              <w:rPr>
                <w:rFonts w:ascii="Times New Roman" w:hAnsi="Times New Roman"/>
                <w:b/>
                <w:bCs/>
                <w:sz w:val="24"/>
                <w:szCs w:val="24"/>
              </w:rPr>
              <w:t>Inspection and Verification Unit</w:t>
            </w:r>
          </w:p>
          <w:p w14:paraId="2DFEEF96" w14:textId="77777777" w:rsidR="00D94A83" w:rsidRPr="00E136BC" w:rsidRDefault="00D94A83" w:rsidP="00E464AB">
            <w:pPr>
              <w:spacing w:after="0" w:line="240" w:lineRule="auto"/>
              <w:jc w:val="both"/>
              <w:rPr>
                <w:rFonts w:ascii="Times New Roman" w:hAnsi="Times New Roman"/>
                <w:sz w:val="24"/>
                <w:szCs w:val="24"/>
              </w:rPr>
            </w:pPr>
          </w:p>
          <w:p w14:paraId="283A0910"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1. The Inspection and Verification Unit (hereinafter: the IVU) is a special professional support unit within the </w:t>
            </w:r>
            <w:r w:rsidRPr="00E136BC">
              <w:rPr>
                <w:rFonts w:ascii="Times New Roman" w:hAnsi="Times New Roman"/>
                <w:sz w:val="24"/>
                <w:szCs w:val="24"/>
              </w:rPr>
              <w:lastRenderedPageBreak/>
              <w:t>organizational structure functioning within the Judicial Council.</w:t>
            </w:r>
          </w:p>
          <w:p w14:paraId="557A6DCC" w14:textId="22631CCC" w:rsidR="00D94A83" w:rsidRDefault="00D94A83" w:rsidP="00E464AB">
            <w:pPr>
              <w:spacing w:after="0" w:line="240" w:lineRule="auto"/>
              <w:jc w:val="both"/>
              <w:rPr>
                <w:rFonts w:ascii="Times New Roman" w:hAnsi="Times New Roman"/>
                <w:sz w:val="24"/>
                <w:szCs w:val="24"/>
              </w:rPr>
            </w:pPr>
          </w:p>
          <w:p w14:paraId="4F5488AA" w14:textId="77777777" w:rsidR="004423F2" w:rsidRPr="00E136BC" w:rsidRDefault="004423F2" w:rsidP="00E464AB">
            <w:pPr>
              <w:spacing w:after="0" w:line="240" w:lineRule="auto"/>
              <w:jc w:val="both"/>
              <w:rPr>
                <w:rFonts w:ascii="Times New Roman" w:hAnsi="Times New Roman"/>
                <w:sz w:val="24"/>
                <w:szCs w:val="24"/>
              </w:rPr>
            </w:pPr>
          </w:p>
          <w:p w14:paraId="54D313C9"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2. The duties and responsibilities of the IVU shall be as follows:</w:t>
            </w:r>
          </w:p>
          <w:p w14:paraId="40AAD658" w14:textId="77777777" w:rsidR="00D94A83" w:rsidRPr="00E136BC" w:rsidRDefault="00D94A83" w:rsidP="00E464AB">
            <w:pPr>
              <w:spacing w:after="0" w:line="240" w:lineRule="auto"/>
              <w:jc w:val="both"/>
              <w:rPr>
                <w:rFonts w:ascii="Times New Roman" w:hAnsi="Times New Roman"/>
                <w:sz w:val="24"/>
                <w:szCs w:val="24"/>
              </w:rPr>
            </w:pPr>
          </w:p>
          <w:p w14:paraId="74EDBD04"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2.1. supports the Council and the relevant Commissions for the administration of courts, recruitment, performance and discipline of judges;</w:t>
            </w:r>
          </w:p>
          <w:p w14:paraId="5F79347E" w14:textId="77777777" w:rsidR="00D94A83" w:rsidRPr="00E136BC" w:rsidRDefault="00D94A83" w:rsidP="00E464AB">
            <w:pPr>
              <w:spacing w:after="0" w:line="240" w:lineRule="auto"/>
              <w:ind w:left="341"/>
              <w:jc w:val="both"/>
              <w:rPr>
                <w:rFonts w:ascii="Times New Roman" w:hAnsi="Times New Roman"/>
                <w:sz w:val="24"/>
                <w:szCs w:val="24"/>
              </w:rPr>
            </w:pPr>
          </w:p>
          <w:p w14:paraId="47DFB14C"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2.2. conducts inspections in the courts of the Republic of Kosovo;</w:t>
            </w:r>
          </w:p>
          <w:p w14:paraId="6BA17D2F" w14:textId="77777777" w:rsidR="00D94A83" w:rsidRPr="00E136BC" w:rsidRDefault="00D94A83" w:rsidP="00E464AB">
            <w:pPr>
              <w:spacing w:after="0" w:line="240" w:lineRule="auto"/>
              <w:ind w:left="341"/>
              <w:jc w:val="both"/>
              <w:rPr>
                <w:rFonts w:ascii="Times New Roman" w:hAnsi="Times New Roman"/>
                <w:sz w:val="24"/>
                <w:szCs w:val="24"/>
              </w:rPr>
            </w:pPr>
          </w:p>
          <w:p w14:paraId="2D4C6657"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2.3. proposes to the Council policies and guidelines for reforming or improving the work of the courts;</w:t>
            </w:r>
          </w:p>
          <w:p w14:paraId="66FEF198" w14:textId="77777777" w:rsidR="00D94A83" w:rsidRPr="00E136BC" w:rsidRDefault="00D94A83" w:rsidP="00E464AB">
            <w:pPr>
              <w:spacing w:after="0" w:line="240" w:lineRule="auto"/>
              <w:ind w:left="341"/>
              <w:jc w:val="both"/>
              <w:rPr>
                <w:rFonts w:ascii="Times New Roman" w:hAnsi="Times New Roman"/>
                <w:sz w:val="24"/>
                <w:szCs w:val="24"/>
              </w:rPr>
            </w:pPr>
          </w:p>
          <w:p w14:paraId="5D8733D3"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2.4. supports the development of the administrative investigation procedure for the integrity control, by collecting, processing data and preparing relevant reports for candidates for judges;</w:t>
            </w:r>
          </w:p>
          <w:p w14:paraId="26DC1D2A" w14:textId="77777777" w:rsidR="00D94A83" w:rsidRPr="00E136BC" w:rsidRDefault="00D94A83" w:rsidP="00E464AB">
            <w:pPr>
              <w:spacing w:after="0" w:line="240" w:lineRule="auto"/>
              <w:ind w:left="341"/>
              <w:jc w:val="both"/>
              <w:rPr>
                <w:rFonts w:ascii="Times New Roman" w:hAnsi="Times New Roman"/>
                <w:sz w:val="24"/>
                <w:szCs w:val="24"/>
              </w:rPr>
            </w:pPr>
          </w:p>
          <w:p w14:paraId="6557A33B"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2.5. provides support in the preparation of integrity control methodologies;</w:t>
            </w:r>
          </w:p>
          <w:p w14:paraId="6E1DF981" w14:textId="77777777" w:rsidR="00D94A83" w:rsidRPr="00E136BC" w:rsidRDefault="00D94A83" w:rsidP="00E464AB">
            <w:pPr>
              <w:spacing w:after="0" w:line="240" w:lineRule="auto"/>
              <w:ind w:left="341"/>
              <w:jc w:val="both"/>
              <w:rPr>
                <w:rFonts w:ascii="Times New Roman" w:hAnsi="Times New Roman"/>
                <w:sz w:val="24"/>
                <w:szCs w:val="24"/>
              </w:rPr>
            </w:pPr>
          </w:p>
          <w:p w14:paraId="0EF9B95C"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2.6. collects relevant performance evaluation resources necessary for the performance evaluation of judges and court presidents, and</w:t>
            </w:r>
          </w:p>
          <w:p w14:paraId="1D48BCB1" w14:textId="77777777" w:rsidR="00D94A83" w:rsidRPr="00E136BC" w:rsidRDefault="00D94A83" w:rsidP="00E464AB">
            <w:pPr>
              <w:spacing w:after="0" w:line="240" w:lineRule="auto"/>
              <w:ind w:left="341"/>
              <w:jc w:val="both"/>
              <w:rPr>
                <w:rFonts w:ascii="Times New Roman" w:hAnsi="Times New Roman"/>
                <w:sz w:val="24"/>
                <w:szCs w:val="24"/>
              </w:rPr>
            </w:pPr>
          </w:p>
          <w:p w14:paraId="0A7B839B" w14:textId="77777777" w:rsidR="00D94A83" w:rsidRPr="00E136BC" w:rsidRDefault="00D94A83" w:rsidP="00E464AB">
            <w:pPr>
              <w:spacing w:after="0" w:line="240" w:lineRule="auto"/>
              <w:ind w:left="341"/>
              <w:jc w:val="both"/>
              <w:rPr>
                <w:rFonts w:ascii="Times New Roman" w:hAnsi="Times New Roman"/>
                <w:sz w:val="24"/>
                <w:szCs w:val="24"/>
              </w:rPr>
            </w:pPr>
          </w:p>
          <w:p w14:paraId="3F7498B7"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lastRenderedPageBreak/>
              <w:t>2.7. submits disciplinary complaints based on the inspection report findings, to the competent authority for identified disciplinary violations of judges, in accordance with the relevant law on disciplinary liability of judges.</w:t>
            </w:r>
          </w:p>
          <w:p w14:paraId="7713824A" w14:textId="77777777" w:rsidR="00D94A83" w:rsidRPr="00E136BC" w:rsidRDefault="00D94A83" w:rsidP="00E464AB">
            <w:pPr>
              <w:spacing w:after="0" w:line="240" w:lineRule="auto"/>
              <w:jc w:val="both"/>
              <w:rPr>
                <w:rFonts w:ascii="Times New Roman" w:hAnsi="Times New Roman"/>
                <w:sz w:val="24"/>
                <w:szCs w:val="24"/>
              </w:rPr>
            </w:pPr>
          </w:p>
          <w:p w14:paraId="427A3A9B"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3. The IVU exercises its duties and responsibilities independently, based on the requests of the Council committees or of the Council Chair according to the procedures set out in the applicable legislation, and reports to the committees on their implementation.</w:t>
            </w:r>
          </w:p>
          <w:p w14:paraId="66273189" w14:textId="77777777" w:rsidR="00D94A83" w:rsidRPr="00E136BC" w:rsidRDefault="00D94A83" w:rsidP="00E464AB">
            <w:pPr>
              <w:spacing w:after="0" w:line="240" w:lineRule="auto"/>
              <w:jc w:val="both"/>
              <w:rPr>
                <w:rFonts w:ascii="Times New Roman" w:hAnsi="Times New Roman"/>
                <w:sz w:val="24"/>
                <w:szCs w:val="24"/>
              </w:rPr>
            </w:pPr>
          </w:p>
          <w:p w14:paraId="08A43DD3"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4. The IVU shall bear full accountability to the Kosovo Judicial Council.</w:t>
            </w:r>
          </w:p>
          <w:p w14:paraId="1FE46E18" w14:textId="77777777" w:rsidR="00D94A83" w:rsidRPr="00E136BC" w:rsidRDefault="00D94A83" w:rsidP="00E464AB">
            <w:pPr>
              <w:spacing w:after="0" w:line="240" w:lineRule="auto"/>
              <w:jc w:val="both"/>
              <w:rPr>
                <w:rFonts w:ascii="Times New Roman" w:hAnsi="Times New Roman"/>
                <w:sz w:val="24"/>
                <w:szCs w:val="24"/>
              </w:rPr>
            </w:pPr>
          </w:p>
          <w:p w14:paraId="1960492A" w14:textId="77777777" w:rsidR="00D94A83" w:rsidRPr="00E136BC" w:rsidRDefault="00D94A83" w:rsidP="00E464AB">
            <w:pPr>
              <w:spacing w:after="0" w:line="240" w:lineRule="auto"/>
              <w:jc w:val="both"/>
              <w:rPr>
                <w:rFonts w:ascii="Times New Roman" w:hAnsi="Times New Roman"/>
                <w:sz w:val="24"/>
                <w:szCs w:val="24"/>
              </w:rPr>
            </w:pPr>
          </w:p>
          <w:p w14:paraId="1DE39DD0"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5. The IVU consists of the head and at least fourteen (14) other civil servants, with special status according to the applicable Law on Public Officials. Their recruitment is carried out by the Commission appointed by the Kosovo Judicial Council through an open and public procedure.</w:t>
            </w:r>
          </w:p>
          <w:p w14:paraId="4029E7F7" w14:textId="77777777" w:rsidR="00D94A83" w:rsidRPr="00E136BC" w:rsidRDefault="00D94A83" w:rsidP="00E464AB">
            <w:pPr>
              <w:spacing w:after="0" w:line="240" w:lineRule="auto"/>
              <w:jc w:val="both"/>
              <w:rPr>
                <w:rFonts w:ascii="Times New Roman" w:hAnsi="Times New Roman"/>
                <w:sz w:val="24"/>
                <w:szCs w:val="24"/>
              </w:rPr>
            </w:pPr>
          </w:p>
          <w:p w14:paraId="22B4B970"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6. In addition to the general employment conditions set forth by the relevant law for public officials, the IVU officer must meet the following conditions:</w:t>
            </w:r>
          </w:p>
          <w:p w14:paraId="0A3AB4D7" w14:textId="77777777" w:rsidR="00D94A83" w:rsidRPr="00E136BC" w:rsidRDefault="00D94A83" w:rsidP="00E464AB">
            <w:pPr>
              <w:spacing w:after="0" w:line="240" w:lineRule="auto"/>
              <w:jc w:val="both"/>
              <w:rPr>
                <w:rFonts w:ascii="Times New Roman" w:hAnsi="Times New Roman"/>
                <w:sz w:val="24"/>
                <w:szCs w:val="24"/>
              </w:rPr>
            </w:pPr>
          </w:p>
          <w:p w14:paraId="4E85ED7E" w14:textId="790BB154" w:rsidR="00D94A83" w:rsidRPr="00E136BC" w:rsidRDefault="00D94A83" w:rsidP="004423F2">
            <w:pPr>
              <w:spacing w:after="0" w:line="240" w:lineRule="auto"/>
              <w:ind w:left="341"/>
              <w:jc w:val="both"/>
              <w:rPr>
                <w:rFonts w:ascii="Times New Roman" w:hAnsi="Times New Roman"/>
                <w:sz w:val="24"/>
                <w:szCs w:val="24"/>
              </w:rPr>
            </w:pPr>
            <w:r w:rsidRPr="00E136BC">
              <w:rPr>
                <w:rFonts w:ascii="Times New Roman" w:hAnsi="Times New Roman"/>
                <w:sz w:val="24"/>
                <w:szCs w:val="24"/>
              </w:rPr>
              <w:t xml:space="preserve">6.1. to have a university degree in the field of justice, criminology, </w:t>
            </w:r>
            <w:r w:rsidRPr="00E136BC">
              <w:rPr>
                <w:rFonts w:ascii="Times New Roman" w:hAnsi="Times New Roman"/>
                <w:sz w:val="24"/>
                <w:szCs w:val="24"/>
              </w:rPr>
              <w:lastRenderedPageBreak/>
              <w:t>criminalistics, economics, public administration or similar fields;</w:t>
            </w:r>
          </w:p>
          <w:p w14:paraId="02F4DB5C" w14:textId="77777777" w:rsidR="00D94A83" w:rsidRPr="00E136BC" w:rsidRDefault="00D94A83" w:rsidP="00E464AB">
            <w:pPr>
              <w:spacing w:after="0" w:line="240" w:lineRule="auto"/>
              <w:jc w:val="both"/>
              <w:rPr>
                <w:rFonts w:ascii="Times New Roman" w:hAnsi="Times New Roman"/>
                <w:sz w:val="24"/>
                <w:szCs w:val="24"/>
              </w:rPr>
            </w:pPr>
          </w:p>
          <w:p w14:paraId="06901112"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6.2. to have at least five (5) years of work experience in inspection, verification, investigation or similar duties;</w:t>
            </w:r>
          </w:p>
          <w:p w14:paraId="5FEB9F4E" w14:textId="77777777" w:rsidR="00D94A83" w:rsidRPr="00E136BC" w:rsidRDefault="00D94A83" w:rsidP="00E464AB">
            <w:pPr>
              <w:spacing w:after="0" w:line="240" w:lineRule="auto"/>
              <w:ind w:left="341"/>
              <w:jc w:val="both"/>
              <w:rPr>
                <w:rFonts w:ascii="Times New Roman" w:hAnsi="Times New Roman"/>
                <w:sz w:val="24"/>
                <w:szCs w:val="24"/>
              </w:rPr>
            </w:pPr>
          </w:p>
          <w:p w14:paraId="6D4B53E8"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6.3. to have integrity;</w:t>
            </w:r>
          </w:p>
          <w:p w14:paraId="7DDEE15D" w14:textId="77777777" w:rsidR="00D94A83" w:rsidRPr="00E136BC" w:rsidRDefault="00D94A83" w:rsidP="00E464AB">
            <w:pPr>
              <w:spacing w:after="0" w:line="240" w:lineRule="auto"/>
              <w:ind w:left="341"/>
              <w:jc w:val="both"/>
              <w:rPr>
                <w:rFonts w:ascii="Times New Roman" w:hAnsi="Times New Roman"/>
                <w:sz w:val="24"/>
                <w:szCs w:val="24"/>
              </w:rPr>
            </w:pPr>
          </w:p>
          <w:p w14:paraId="6A78B72D"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6.4. to have no indictment filed;</w:t>
            </w:r>
          </w:p>
          <w:p w14:paraId="34182612" w14:textId="77777777" w:rsidR="00D94A83" w:rsidRPr="00E136BC" w:rsidRDefault="00D94A83" w:rsidP="00E464AB">
            <w:pPr>
              <w:spacing w:after="0" w:line="240" w:lineRule="auto"/>
              <w:ind w:left="341"/>
              <w:jc w:val="both"/>
              <w:rPr>
                <w:rFonts w:ascii="Times New Roman" w:hAnsi="Times New Roman"/>
                <w:sz w:val="24"/>
                <w:szCs w:val="24"/>
              </w:rPr>
            </w:pPr>
          </w:p>
          <w:p w14:paraId="1D794986"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6.5. to not be convicted of a criminal offense.</w:t>
            </w:r>
          </w:p>
          <w:p w14:paraId="51064A02" w14:textId="77777777" w:rsidR="00D94A83" w:rsidRPr="00E136BC" w:rsidRDefault="00D94A83" w:rsidP="00E464AB">
            <w:pPr>
              <w:spacing w:after="0" w:line="240" w:lineRule="auto"/>
              <w:ind w:left="341"/>
              <w:jc w:val="both"/>
              <w:rPr>
                <w:rFonts w:ascii="Times New Roman" w:hAnsi="Times New Roman"/>
                <w:sz w:val="24"/>
                <w:szCs w:val="24"/>
              </w:rPr>
            </w:pPr>
          </w:p>
          <w:p w14:paraId="79520EA2"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7. The integrity control procedure for officials of the Judicial Service Commission is implemented accordingly according to the integrity control procedure for candidates for judges, from Article 29 of the law in force on the recruitment of judges.</w:t>
            </w:r>
          </w:p>
          <w:p w14:paraId="5C0849DF" w14:textId="77777777" w:rsidR="00D94A83" w:rsidRPr="00E136BC" w:rsidRDefault="00D94A83" w:rsidP="00E464AB">
            <w:pPr>
              <w:spacing w:after="0" w:line="240" w:lineRule="auto"/>
              <w:jc w:val="both"/>
              <w:rPr>
                <w:rFonts w:ascii="Times New Roman" w:hAnsi="Times New Roman"/>
                <w:sz w:val="24"/>
                <w:szCs w:val="24"/>
              </w:rPr>
            </w:pPr>
          </w:p>
          <w:p w14:paraId="4506D4F1"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8. IVU officers within the Unit shall declare assets in accordance with the relevant applicable Law on asset declaration.</w:t>
            </w:r>
          </w:p>
          <w:p w14:paraId="3223EEBA" w14:textId="77777777" w:rsidR="00D94A83" w:rsidRPr="00E136BC" w:rsidRDefault="00D94A83" w:rsidP="00E464AB">
            <w:pPr>
              <w:spacing w:after="0" w:line="240" w:lineRule="auto"/>
              <w:jc w:val="both"/>
              <w:rPr>
                <w:rFonts w:ascii="Times New Roman" w:hAnsi="Times New Roman"/>
                <w:sz w:val="24"/>
                <w:szCs w:val="24"/>
              </w:rPr>
            </w:pPr>
          </w:p>
          <w:p w14:paraId="278A32DC"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9. The Head and officers of the IVU shall be appointed according to the respective mandates set forth in the respective applicable law for public officials.</w:t>
            </w:r>
          </w:p>
          <w:p w14:paraId="7BCDDADD" w14:textId="77777777" w:rsidR="00D94A83" w:rsidRPr="00E136BC" w:rsidRDefault="00D94A83" w:rsidP="00E464AB">
            <w:pPr>
              <w:spacing w:after="0" w:line="240" w:lineRule="auto"/>
              <w:jc w:val="both"/>
              <w:rPr>
                <w:rFonts w:ascii="Times New Roman" w:hAnsi="Times New Roman"/>
                <w:sz w:val="24"/>
                <w:szCs w:val="24"/>
              </w:rPr>
            </w:pPr>
          </w:p>
          <w:p w14:paraId="2352524A"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lastRenderedPageBreak/>
              <w:t>10. Salaries and other allowances of officers and the Head of the Unit shall be regulated by the relevant Law on Salaries.</w:t>
            </w:r>
          </w:p>
          <w:p w14:paraId="282B9A0E" w14:textId="77777777" w:rsidR="00D94A83" w:rsidRPr="00E136BC" w:rsidRDefault="00D94A83" w:rsidP="00E464AB">
            <w:pPr>
              <w:spacing w:after="0" w:line="240" w:lineRule="auto"/>
              <w:jc w:val="both"/>
              <w:rPr>
                <w:rFonts w:ascii="Times New Roman" w:hAnsi="Times New Roman"/>
                <w:sz w:val="24"/>
                <w:szCs w:val="24"/>
              </w:rPr>
            </w:pPr>
          </w:p>
          <w:p w14:paraId="2BC1D544"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11. The mandate of the Head of the IVU and the employment relationship of the officers of the IVU may be terminated prematurely based on the provisions of the Law on Public Officials, which shall be decided by the Kosovo Judicial Council after the conduct of the disciplinary procedure.</w:t>
            </w:r>
          </w:p>
          <w:p w14:paraId="461F64CC" w14:textId="77777777" w:rsidR="00D94A83" w:rsidRPr="00E136BC" w:rsidRDefault="00D94A83" w:rsidP="00E464AB">
            <w:pPr>
              <w:spacing w:after="0" w:line="240" w:lineRule="auto"/>
              <w:rPr>
                <w:rFonts w:ascii="Times New Roman" w:hAnsi="Times New Roman"/>
                <w:b/>
                <w:bCs/>
                <w:sz w:val="24"/>
                <w:szCs w:val="24"/>
              </w:rPr>
            </w:pPr>
          </w:p>
          <w:p w14:paraId="3D6AD0CF"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14</w:t>
            </w:r>
          </w:p>
          <w:p w14:paraId="45D961DA" w14:textId="77777777" w:rsidR="00D94A83" w:rsidRPr="00E136BC" w:rsidRDefault="00D94A83" w:rsidP="00E464AB">
            <w:pPr>
              <w:spacing w:after="0" w:line="240" w:lineRule="auto"/>
              <w:rPr>
                <w:rFonts w:ascii="Times New Roman" w:hAnsi="Times New Roman"/>
                <w:b/>
                <w:bCs/>
                <w:sz w:val="24"/>
                <w:szCs w:val="24"/>
              </w:rPr>
            </w:pPr>
          </w:p>
          <w:p w14:paraId="3F8BBB11" w14:textId="77777777" w:rsidR="00D94A83" w:rsidRPr="00557535"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 xml:space="preserve">After Article 36, articles </w:t>
            </w:r>
            <w:r w:rsidRPr="00E136BC">
              <w:rPr>
                <w:rFonts w:ascii="Times New Roman" w:hAnsi="Times New Roman"/>
                <w:color w:val="000000" w:themeColor="text1"/>
                <w:sz w:val="24"/>
                <w:szCs w:val="24"/>
              </w:rPr>
              <w:t>36/A, 36/B, 36/C, 36/D, 36/E, 36/F</w:t>
            </w:r>
            <w:r w:rsidRPr="00557535">
              <w:rPr>
                <w:rFonts w:ascii="Times New Roman" w:hAnsi="Times New Roman"/>
                <w:bCs/>
                <w:sz w:val="24"/>
                <w:szCs w:val="24"/>
              </w:rPr>
              <w:t xml:space="preserve"> are added as follows</w:t>
            </w:r>
            <w:r w:rsidRPr="00E136BC">
              <w:rPr>
                <w:rFonts w:ascii="Times New Roman" w:hAnsi="Times New Roman"/>
                <w:color w:val="000000" w:themeColor="text1"/>
                <w:sz w:val="24"/>
                <w:szCs w:val="24"/>
              </w:rPr>
              <w:t>:</w:t>
            </w:r>
          </w:p>
          <w:p w14:paraId="6E9450F7" w14:textId="77777777" w:rsidR="00D94A83" w:rsidRPr="00E136BC" w:rsidRDefault="00D94A83" w:rsidP="00E464AB">
            <w:pPr>
              <w:spacing w:after="0" w:line="240" w:lineRule="auto"/>
              <w:rPr>
                <w:rFonts w:ascii="Times New Roman" w:hAnsi="Times New Roman"/>
                <w:color w:val="000000" w:themeColor="text1"/>
                <w:sz w:val="24"/>
                <w:szCs w:val="24"/>
              </w:rPr>
            </w:pPr>
            <w:r w:rsidRPr="00E136BC">
              <w:rPr>
                <w:rFonts w:ascii="Times New Roman" w:hAnsi="Times New Roman"/>
                <w:color w:val="000000" w:themeColor="text1"/>
                <w:sz w:val="24"/>
                <w:szCs w:val="24"/>
              </w:rPr>
              <w:t>“</w:t>
            </w:r>
          </w:p>
          <w:p w14:paraId="4AF3131C" w14:textId="77777777" w:rsidR="00D94A83" w:rsidRPr="00E136BC" w:rsidRDefault="00D94A83" w:rsidP="00E464AB">
            <w:pPr>
              <w:spacing w:after="0" w:line="240" w:lineRule="auto"/>
              <w:rPr>
                <w:rFonts w:ascii="Times New Roman" w:hAnsi="Times New Roman"/>
                <w:b/>
                <w:bCs/>
                <w:sz w:val="24"/>
                <w:szCs w:val="24"/>
              </w:rPr>
            </w:pPr>
          </w:p>
          <w:p w14:paraId="6A30EAEB"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36/A</w:t>
            </w:r>
          </w:p>
          <w:p w14:paraId="71B119BA"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Administration of the Judicial System</w:t>
            </w:r>
          </w:p>
          <w:p w14:paraId="3234E50A" w14:textId="74CE1D33" w:rsidR="00D94A83" w:rsidRDefault="00D94A83" w:rsidP="00E464AB">
            <w:pPr>
              <w:spacing w:after="0" w:line="240" w:lineRule="auto"/>
              <w:jc w:val="center"/>
              <w:rPr>
                <w:rFonts w:ascii="Times New Roman" w:hAnsi="Times New Roman"/>
                <w:b/>
                <w:bCs/>
                <w:sz w:val="24"/>
                <w:szCs w:val="24"/>
              </w:rPr>
            </w:pPr>
          </w:p>
          <w:p w14:paraId="22432BA2" w14:textId="77777777" w:rsidR="004423F2" w:rsidRPr="00E136BC" w:rsidRDefault="004423F2" w:rsidP="00E464AB">
            <w:pPr>
              <w:spacing w:after="0" w:line="240" w:lineRule="auto"/>
              <w:jc w:val="center"/>
              <w:rPr>
                <w:rFonts w:ascii="Times New Roman" w:hAnsi="Times New Roman"/>
                <w:b/>
                <w:bCs/>
                <w:sz w:val="24"/>
                <w:szCs w:val="24"/>
              </w:rPr>
            </w:pPr>
          </w:p>
          <w:p w14:paraId="32437CD6" w14:textId="77777777" w:rsidR="00D94A83" w:rsidRPr="00557535" w:rsidRDefault="00D94A83" w:rsidP="00E464AB">
            <w:pPr>
              <w:spacing w:after="0" w:line="240" w:lineRule="auto"/>
              <w:jc w:val="both"/>
              <w:rPr>
                <w:rFonts w:ascii="Times New Roman" w:hAnsi="Times New Roman"/>
                <w:b/>
                <w:bCs/>
                <w:sz w:val="24"/>
                <w:szCs w:val="24"/>
              </w:rPr>
            </w:pPr>
            <w:r w:rsidRPr="00E136BC">
              <w:rPr>
                <w:rFonts w:ascii="Times New Roman" w:hAnsi="Times New Roman"/>
                <w:color w:val="000000" w:themeColor="text1"/>
                <w:sz w:val="24"/>
                <w:szCs w:val="24"/>
              </w:rPr>
              <w:t>1.Administration of the Judicial System shall provide professional and administrative services to the Kosovo Judicial Council and the courts of the Republic of Kosovo in accordance with the legislation in force and the acts adopted by the Council.</w:t>
            </w:r>
            <w:r w:rsidRPr="00557535">
              <w:rPr>
                <w:rFonts w:ascii="Times New Roman" w:hAnsi="Times New Roman"/>
                <w:sz w:val="24"/>
                <w:szCs w:val="24"/>
              </w:rPr>
              <w:t xml:space="preserve"> </w:t>
            </w:r>
          </w:p>
          <w:p w14:paraId="653E61AE" w14:textId="77777777" w:rsidR="004423F2" w:rsidRPr="00E136BC" w:rsidRDefault="004423F2" w:rsidP="004423F2">
            <w:pPr>
              <w:spacing w:after="0" w:line="240" w:lineRule="auto"/>
              <w:rPr>
                <w:rFonts w:ascii="Times New Roman" w:hAnsi="Times New Roman"/>
                <w:b/>
                <w:bCs/>
                <w:sz w:val="24"/>
                <w:szCs w:val="24"/>
              </w:rPr>
            </w:pPr>
          </w:p>
          <w:p w14:paraId="714F52C6" w14:textId="77777777" w:rsidR="00D94A83" w:rsidRPr="00E136BC" w:rsidRDefault="00D94A83" w:rsidP="00E464AB">
            <w:pPr>
              <w:tabs>
                <w:tab w:val="left" w:pos="252"/>
              </w:tabs>
              <w:spacing w:after="0" w:line="240" w:lineRule="auto"/>
              <w:jc w:val="both"/>
              <w:rPr>
                <w:rFonts w:ascii="Times New Roman" w:hAnsi="Times New Roman"/>
                <w:sz w:val="24"/>
                <w:szCs w:val="24"/>
              </w:rPr>
            </w:pPr>
            <w:r w:rsidRPr="00E136BC">
              <w:rPr>
                <w:rFonts w:ascii="Times New Roman" w:hAnsi="Times New Roman"/>
                <w:sz w:val="24"/>
                <w:szCs w:val="24"/>
              </w:rPr>
              <w:t>2. The services referred to in paragraph 1 shall include:</w:t>
            </w:r>
          </w:p>
          <w:p w14:paraId="0B277310" w14:textId="25362DF3" w:rsidR="00D94A83" w:rsidRDefault="00D94A83" w:rsidP="00E464AB">
            <w:pPr>
              <w:tabs>
                <w:tab w:val="left" w:pos="436"/>
              </w:tabs>
              <w:spacing w:after="0" w:line="240" w:lineRule="auto"/>
              <w:ind w:left="346"/>
              <w:jc w:val="both"/>
              <w:rPr>
                <w:rFonts w:ascii="Times New Roman" w:hAnsi="Times New Roman"/>
                <w:sz w:val="24"/>
                <w:szCs w:val="24"/>
              </w:rPr>
            </w:pPr>
          </w:p>
          <w:p w14:paraId="514D8066" w14:textId="77777777" w:rsidR="004423F2" w:rsidRPr="00E136BC" w:rsidRDefault="004423F2" w:rsidP="004423F2">
            <w:pPr>
              <w:tabs>
                <w:tab w:val="left" w:pos="436"/>
              </w:tabs>
              <w:spacing w:after="0" w:line="240" w:lineRule="auto"/>
              <w:jc w:val="both"/>
              <w:rPr>
                <w:rFonts w:ascii="Times New Roman" w:hAnsi="Times New Roman"/>
                <w:sz w:val="24"/>
                <w:szCs w:val="24"/>
              </w:rPr>
            </w:pPr>
          </w:p>
          <w:p w14:paraId="0375ED7B"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lastRenderedPageBreak/>
              <w:t>2.1. Ensuring the conditions for the regular functioning of the courts and the Council;</w:t>
            </w:r>
          </w:p>
          <w:p w14:paraId="5E2431CB"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2D9715BC"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2.2. Supporting judges in record-keeping, drafting documents, smooth conducting proceedings, and other matters related to the exercise of their duties and responsibilities, including those of the Council;</w:t>
            </w:r>
          </w:p>
          <w:p w14:paraId="182990BC" w14:textId="77777777" w:rsidR="00D94A83" w:rsidRPr="00E136BC" w:rsidRDefault="00D94A83" w:rsidP="00E464AB">
            <w:pPr>
              <w:tabs>
                <w:tab w:val="left" w:pos="436"/>
              </w:tabs>
              <w:spacing w:after="0" w:line="240" w:lineRule="auto"/>
              <w:jc w:val="both"/>
              <w:rPr>
                <w:rFonts w:ascii="Times New Roman" w:hAnsi="Times New Roman"/>
                <w:sz w:val="24"/>
                <w:szCs w:val="24"/>
              </w:rPr>
            </w:pPr>
          </w:p>
          <w:p w14:paraId="0DA2420F"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2.3. Providing support to witnesses and victims in various proceedings, in accordance with legal competencies;</w:t>
            </w:r>
          </w:p>
          <w:p w14:paraId="65482AA8" w14:textId="77777777" w:rsidR="00D94A83" w:rsidRPr="00E136BC" w:rsidRDefault="00D94A83" w:rsidP="004423F2">
            <w:pPr>
              <w:tabs>
                <w:tab w:val="left" w:pos="436"/>
              </w:tabs>
              <w:spacing w:after="0" w:line="240" w:lineRule="auto"/>
              <w:jc w:val="both"/>
              <w:rPr>
                <w:rFonts w:ascii="Times New Roman" w:hAnsi="Times New Roman"/>
                <w:sz w:val="24"/>
                <w:szCs w:val="24"/>
              </w:rPr>
            </w:pPr>
          </w:p>
          <w:p w14:paraId="1C994BF2"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2.4. Ensuring the protection of personal data in various proceedings in accordance with the legislation in force;</w:t>
            </w:r>
          </w:p>
          <w:p w14:paraId="40033F62" w14:textId="77777777" w:rsidR="00D94A83" w:rsidRPr="00E136BC" w:rsidRDefault="00D94A83" w:rsidP="00E464AB">
            <w:pPr>
              <w:tabs>
                <w:tab w:val="left" w:pos="436"/>
                <w:tab w:val="left" w:pos="616"/>
              </w:tabs>
              <w:spacing w:after="0" w:line="240" w:lineRule="auto"/>
              <w:ind w:left="346"/>
              <w:jc w:val="both"/>
              <w:rPr>
                <w:rFonts w:ascii="Times New Roman" w:hAnsi="Times New Roman"/>
                <w:sz w:val="24"/>
                <w:szCs w:val="24"/>
              </w:rPr>
            </w:pPr>
          </w:p>
          <w:p w14:paraId="57A35C7B"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2.5. Providing information technology services, including the case management system;</w:t>
            </w:r>
          </w:p>
          <w:p w14:paraId="311FB845"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28ED03E3"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2.6. Collecting and analyzing statistical data and preparing relevant reports;</w:t>
            </w:r>
          </w:p>
          <w:p w14:paraId="27BAE69F"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482E1C5B"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2C02AA8C"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2.7. Providing financial management, budget execution, and financial reporting services;</w:t>
            </w:r>
          </w:p>
          <w:p w14:paraId="7D558E61"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5644110E"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2.8. Ensuring the collection of court fees;</w:t>
            </w:r>
          </w:p>
          <w:p w14:paraId="0C4F1CA2"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520A1E76"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lastRenderedPageBreak/>
              <w:t>2.9. Receiving, archiving, issuing, and sending documents related to the work and various proceedings within the judicial system;</w:t>
            </w:r>
          </w:p>
          <w:p w14:paraId="693F63C4"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3FE33A4F"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2.10. Managing and maintaining the buildings and workspaces of the judicial system in accordance with legal competencies;</w:t>
            </w:r>
          </w:p>
          <w:p w14:paraId="0B40B5F4"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4C910F88"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r w:rsidRPr="00E136BC">
              <w:rPr>
                <w:rFonts w:ascii="Times New Roman" w:hAnsi="Times New Roman"/>
                <w:sz w:val="24"/>
                <w:szCs w:val="24"/>
              </w:rPr>
              <w:t>2.11. Communicating with the public regarding the work of the judicial system; and</w:t>
            </w:r>
          </w:p>
          <w:p w14:paraId="740DAF97" w14:textId="77777777" w:rsidR="00D94A83" w:rsidRPr="00E136BC" w:rsidRDefault="00D94A83" w:rsidP="00E464AB">
            <w:pPr>
              <w:tabs>
                <w:tab w:val="left" w:pos="436"/>
              </w:tabs>
              <w:spacing w:after="0" w:line="240" w:lineRule="auto"/>
              <w:ind w:left="346"/>
              <w:jc w:val="both"/>
              <w:rPr>
                <w:rFonts w:ascii="Times New Roman" w:hAnsi="Times New Roman"/>
                <w:sz w:val="24"/>
                <w:szCs w:val="24"/>
              </w:rPr>
            </w:pPr>
          </w:p>
          <w:p w14:paraId="4C16363B" w14:textId="77777777" w:rsidR="00D94A83" w:rsidRPr="00E136BC" w:rsidRDefault="00D94A83" w:rsidP="00E464AB">
            <w:pPr>
              <w:tabs>
                <w:tab w:val="left" w:pos="436"/>
              </w:tabs>
              <w:spacing w:after="0" w:line="240" w:lineRule="auto"/>
              <w:ind w:left="346"/>
              <w:jc w:val="both"/>
              <w:rPr>
                <w:rFonts w:ascii="Times New Roman" w:hAnsi="Times New Roman"/>
                <w:b/>
                <w:bCs/>
                <w:sz w:val="24"/>
                <w:szCs w:val="24"/>
              </w:rPr>
            </w:pPr>
            <w:r w:rsidRPr="00E136BC">
              <w:rPr>
                <w:rFonts w:ascii="Times New Roman" w:hAnsi="Times New Roman"/>
                <w:sz w:val="24"/>
                <w:szCs w:val="24"/>
              </w:rPr>
              <w:t>2.12. Performing other duties and responsibilities as determined by sub-legal acts or decisions of the Council.</w:t>
            </w:r>
          </w:p>
          <w:p w14:paraId="0B2B5160" w14:textId="77777777" w:rsidR="00D94A83" w:rsidRPr="00E136BC" w:rsidRDefault="00D94A83" w:rsidP="00E464AB">
            <w:pPr>
              <w:tabs>
                <w:tab w:val="left" w:pos="436"/>
              </w:tabs>
              <w:spacing w:after="0" w:line="240" w:lineRule="auto"/>
              <w:ind w:left="346"/>
              <w:jc w:val="center"/>
              <w:rPr>
                <w:rFonts w:ascii="Times New Roman" w:hAnsi="Times New Roman"/>
                <w:b/>
                <w:bCs/>
                <w:sz w:val="24"/>
                <w:szCs w:val="24"/>
              </w:rPr>
            </w:pPr>
          </w:p>
          <w:p w14:paraId="17DD7E7C" w14:textId="77777777" w:rsidR="00D94A83" w:rsidRPr="00557535" w:rsidRDefault="00D94A83" w:rsidP="00E464AB">
            <w:pPr>
              <w:spacing w:after="0" w:line="240" w:lineRule="auto"/>
              <w:jc w:val="both"/>
              <w:rPr>
                <w:rFonts w:ascii="Times New Roman" w:hAnsi="Times New Roman"/>
                <w:b/>
                <w:bCs/>
                <w:sz w:val="24"/>
                <w:szCs w:val="24"/>
              </w:rPr>
            </w:pPr>
            <w:r w:rsidRPr="00E136BC">
              <w:rPr>
                <w:rFonts w:ascii="Times New Roman" w:hAnsi="Times New Roman"/>
                <w:color w:val="000000" w:themeColor="text1"/>
                <w:sz w:val="24"/>
                <w:szCs w:val="24"/>
              </w:rPr>
              <w:t>3.The internal organization of the administration of the judicial system shall be determined by the Law on the Judicial Council and its internal acts.</w:t>
            </w:r>
          </w:p>
          <w:p w14:paraId="274A0DC6" w14:textId="77777777" w:rsidR="00D94A83" w:rsidRPr="00E136BC" w:rsidRDefault="00D94A83" w:rsidP="00E464AB">
            <w:pPr>
              <w:spacing w:after="0" w:line="240" w:lineRule="auto"/>
              <w:jc w:val="center"/>
              <w:rPr>
                <w:rFonts w:ascii="Times New Roman" w:hAnsi="Times New Roman"/>
                <w:b/>
                <w:bCs/>
                <w:sz w:val="24"/>
                <w:szCs w:val="24"/>
              </w:rPr>
            </w:pPr>
          </w:p>
          <w:p w14:paraId="5EFF3DA5" w14:textId="77777777" w:rsidR="00D94A83" w:rsidRPr="00E136BC" w:rsidRDefault="00D94A83" w:rsidP="00E464AB">
            <w:pPr>
              <w:spacing w:after="0" w:line="240" w:lineRule="auto"/>
              <w:jc w:val="center"/>
              <w:rPr>
                <w:rFonts w:ascii="Times New Roman" w:hAnsi="Times New Roman"/>
                <w:b/>
                <w:bCs/>
                <w:sz w:val="24"/>
                <w:szCs w:val="24"/>
              </w:rPr>
            </w:pPr>
          </w:p>
          <w:p w14:paraId="00ECBF2F"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36/B</w:t>
            </w:r>
          </w:p>
          <w:p w14:paraId="156F1231"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 xml:space="preserve">Civil Servants of the Administration of the Judicial System </w:t>
            </w:r>
          </w:p>
          <w:p w14:paraId="6119AA68" w14:textId="77777777" w:rsidR="00D94A83" w:rsidRPr="00E136BC" w:rsidRDefault="00D94A83" w:rsidP="00E464AB">
            <w:pPr>
              <w:spacing w:after="0" w:line="240" w:lineRule="auto"/>
              <w:jc w:val="center"/>
              <w:rPr>
                <w:rFonts w:ascii="Times New Roman" w:hAnsi="Times New Roman"/>
                <w:sz w:val="24"/>
                <w:szCs w:val="24"/>
              </w:rPr>
            </w:pPr>
          </w:p>
          <w:p w14:paraId="30AB3D7F" w14:textId="77777777" w:rsidR="00D94A83" w:rsidRPr="00E136BC" w:rsidRDefault="00D94A83" w:rsidP="00E464AB">
            <w:pPr>
              <w:tabs>
                <w:tab w:val="left" w:pos="342"/>
              </w:tabs>
              <w:spacing w:after="0" w:line="240" w:lineRule="auto"/>
              <w:jc w:val="both"/>
              <w:rPr>
                <w:rFonts w:ascii="Times New Roman" w:hAnsi="Times New Roman"/>
                <w:sz w:val="24"/>
                <w:szCs w:val="24"/>
              </w:rPr>
            </w:pPr>
            <w:r w:rsidRPr="00E136BC">
              <w:rPr>
                <w:rFonts w:ascii="Times New Roman" w:hAnsi="Times New Roman"/>
                <w:sz w:val="24"/>
                <w:szCs w:val="24"/>
              </w:rPr>
              <w:t>1.The Administration of the Judicial System shall consist of civil servants with special status, as well as technical and support staff, in accordance with the Law in force on Public Officials.</w:t>
            </w:r>
          </w:p>
          <w:p w14:paraId="34630DE6" w14:textId="77777777" w:rsidR="00D94A83" w:rsidRPr="00E136BC" w:rsidRDefault="00D94A83" w:rsidP="00E464AB">
            <w:pPr>
              <w:tabs>
                <w:tab w:val="left" w:pos="342"/>
              </w:tabs>
              <w:spacing w:after="0" w:line="240" w:lineRule="auto"/>
              <w:jc w:val="both"/>
              <w:rPr>
                <w:rFonts w:ascii="Times New Roman" w:hAnsi="Times New Roman"/>
                <w:sz w:val="24"/>
                <w:szCs w:val="24"/>
                <w:highlight w:val="yellow"/>
              </w:rPr>
            </w:pPr>
          </w:p>
          <w:p w14:paraId="57190573" w14:textId="77777777" w:rsidR="00D94A83" w:rsidRPr="00E136BC" w:rsidRDefault="00D94A83" w:rsidP="00E464AB">
            <w:pPr>
              <w:tabs>
                <w:tab w:val="left" w:pos="342"/>
              </w:tabs>
              <w:spacing w:after="0" w:line="240" w:lineRule="auto"/>
              <w:jc w:val="both"/>
              <w:rPr>
                <w:rFonts w:ascii="Times New Roman" w:hAnsi="Times New Roman"/>
                <w:sz w:val="24"/>
                <w:szCs w:val="24"/>
              </w:rPr>
            </w:pPr>
            <w:r w:rsidRPr="00E136BC">
              <w:rPr>
                <w:rFonts w:ascii="Times New Roman" w:hAnsi="Times New Roman"/>
                <w:sz w:val="24"/>
                <w:szCs w:val="24"/>
              </w:rPr>
              <w:lastRenderedPageBreak/>
              <w:t>2. The provisions of the Law in force on Public Officials shall apply to the regulation of the employment relationship of these civil servants.</w:t>
            </w:r>
          </w:p>
          <w:p w14:paraId="75F2DEE5" w14:textId="77777777" w:rsidR="00D94A83" w:rsidRPr="00E136BC" w:rsidRDefault="00D94A83" w:rsidP="00E464AB">
            <w:pPr>
              <w:tabs>
                <w:tab w:val="left" w:pos="342"/>
              </w:tabs>
              <w:spacing w:after="0" w:line="240" w:lineRule="auto"/>
              <w:jc w:val="both"/>
              <w:rPr>
                <w:rFonts w:ascii="Times New Roman" w:hAnsi="Times New Roman"/>
                <w:sz w:val="24"/>
                <w:szCs w:val="24"/>
              </w:rPr>
            </w:pPr>
          </w:p>
          <w:p w14:paraId="015DFA65"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3. The Council shall issue sub-legal acts for the implementation of the provisions of the Law in force on Public Officials. Exceptionally, the Council may, through its sub-legal acts, regulate certain aspects differently, in accordance with the principles set out in the Law in force on Public Officials, including the following elements of the employment relationship: </w:t>
            </w:r>
          </w:p>
          <w:p w14:paraId="0D5BAA45" w14:textId="77777777" w:rsidR="00D94A83" w:rsidRPr="00E136BC" w:rsidRDefault="00D94A83" w:rsidP="00E464AB">
            <w:pPr>
              <w:spacing w:after="0" w:line="240" w:lineRule="auto"/>
              <w:jc w:val="both"/>
              <w:rPr>
                <w:rFonts w:ascii="Times New Roman" w:hAnsi="Times New Roman"/>
                <w:b/>
                <w:bCs/>
                <w:sz w:val="24"/>
                <w:szCs w:val="24"/>
              </w:rPr>
            </w:pPr>
          </w:p>
          <w:p w14:paraId="109FC7AD"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3.1. special or additional conditions for recruitment;</w:t>
            </w:r>
          </w:p>
          <w:p w14:paraId="5CBBF613" w14:textId="77777777" w:rsidR="00D94A83" w:rsidRPr="00E136BC" w:rsidRDefault="00D94A83" w:rsidP="00E464AB">
            <w:pPr>
              <w:spacing w:after="0" w:line="240" w:lineRule="auto"/>
              <w:ind w:left="341"/>
              <w:jc w:val="both"/>
              <w:rPr>
                <w:rFonts w:ascii="Times New Roman" w:hAnsi="Times New Roman"/>
                <w:sz w:val="24"/>
                <w:szCs w:val="24"/>
              </w:rPr>
            </w:pPr>
          </w:p>
          <w:p w14:paraId="31DC1E44"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3.2. specific rights or obligations other than those provided for in the Law in force on Public Officials;</w:t>
            </w:r>
          </w:p>
          <w:p w14:paraId="6481F350" w14:textId="77777777" w:rsidR="00D94A83" w:rsidRPr="00E136BC" w:rsidRDefault="00D94A83" w:rsidP="00E464AB">
            <w:pPr>
              <w:spacing w:after="0" w:line="240" w:lineRule="auto"/>
              <w:ind w:left="341"/>
              <w:jc w:val="both"/>
              <w:rPr>
                <w:rFonts w:ascii="Times New Roman" w:hAnsi="Times New Roman"/>
                <w:sz w:val="24"/>
                <w:szCs w:val="24"/>
              </w:rPr>
            </w:pPr>
          </w:p>
          <w:p w14:paraId="68603161" w14:textId="77777777" w:rsidR="00D94A83" w:rsidRPr="00E136BC" w:rsidRDefault="00D94A83" w:rsidP="00E464AB">
            <w:pPr>
              <w:spacing w:after="0" w:line="240" w:lineRule="auto"/>
              <w:ind w:left="341"/>
              <w:jc w:val="both"/>
              <w:rPr>
                <w:rFonts w:ascii="Times New Roman" w:hAnsi="Times New Roman"/>
                <w:sz w:val="24"/>
                <w:szCs w:val="24"/>
              </w:rPr>
            </w:pPr>
          </w:p>
          <w:p w14:paraId="4D5356F7" w14:textId="7E13C5D0"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w:t>
            </w:r>
            <w:r w:rsidR="00553CC4" w:rsidRPr="00E136BC">
              <w:rPr>
                <w:rFonts w:ascii="Times New Roman" w:hAnsi="Times New Roman"/>
                <w:sz w:val="24"/>
                <w:szCs w:val="24"/>
              </w:rPr>
              <w:t>3. training</w:t>
            </w:r>
            <w:r w:rsidRPr="00E136BC">
              <w:rPr>
                <w:rFonts w:ascii="Times New Roman" w:hAnsi="Times New Roman"/>
                <w:sz w:val="24"/>
                <w:szCs w:val="24"/>
              </w:rPr>
              <w:t xml:space="preserve"> and professional development;</w:t>
            </w:r>
          </w:p>
          <w:p w14:paraId="113C1DD2" w14:textId="77777777" w:rsidR="00D94A83" w:rsidRPr="00E136BC" w:rsidRDefault="00D94A83" w:rsidP="00E464AB">
            <w:pPr>
              <w:spacing w:after="0" w:line="240" w:lineRule="auto"/>
              <w:ind w:left="341"/>
              <w:jc w:val="both"/>
              <w:rPr>
                <w:rFonts w:ascii="Times New Roman" w:hAnsi="Times New Roman"/>
                <w:sz w:val="24"/>
                <w:szCs w:val="24"/>
              </w:rPr>
            </w:pPr>
          </w:p>
          <w:p w14:paraId="4A50BDD5"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3.4. transfer and systematization of civil servants;</w:t>
            </w:r>
          </w:p>
          <w:p w14:paraId="168F653B" w14:textId="77777777" w:rsidR="00D94A83" w:rsidRPr="00E136BC" w:rsidRDefault="00D94A83" w:rsidP="00E464AB">
            <w:pPr>
              <w:spacing w:after="0" w:line="240" w:lineRule="auto"/>
              <w:ind w:left="341"/>
              <w:jc w:val="both"/>
              <w:rPr>
                <w:rFonts w:ascii="Times New Roman" w:hAnsi="Times New Roman"/>
                <w:sz w:val="24"/>
                <w:szCs w:val="24"/>
              </w:rPr>
            </w:pPr>
          </w:p>
          <w:p w14:paraId="162B3B8A"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3.5. determination of violations and additional disciplinary measures;</w:t>
            </w:r>
          </w:p>
          <w:p w14:paraId="1397CBF7" w14:textId="77777777" w:rsidR="00D94A83" w:rsidRPr="00E136BC" w:rsidRDefault="00D94A83" w:rsidP="00E464AB">
            <w:pPr>
              <w:spacing w:after="0" w:line="240" w:lineRule="auto"/>
              <w:ind w:left="341"/>
              <w:jc w:val="both"/>
              <w:rPr>
                <w:rFonts w:ascii="Times New Roman" w:hAnsi="Times New Roman"/>
                <w:sz w:val="24"/>
                <w:szCs w:val="24"/>
              </w:rPr>
            </w:pPr>
          </w:p>
          <w:p w14:paraId="41788A5D"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3.6. discipline and evaluation.</w:t>
            </w:r>
          </w:p>
          <w:p w14:paraId="4860DE23" w14:textId="77777777" w:rsidR="00D94A83" w:rsidRPr="00E136BC" w:rsidRDefault="00D94A83" w:rsidP="00E464AB">
            <w:pPr>
              <w:spacing w:after="0" w:line="240" w:lineRule="auto"/>
              <w:ind w:left="341"/>
              <w:jc w:val="both"/>
              <w:rPr>
                <w:rFonts w:ascii="Times New Roman" w:hAnsi="Times New Roman"/>
                <w:sz w:val="24"/>
                <w:szCs w:val="24"/>
              </w:rPr>
            </w:pPr>
          </w:p>
          <w:p w14:paraId="4736C213" w14:textId="07B347B6" w:rsidR="00D94A83" w:rsidRPr="00557535" w:rsidRDefault="00D94A83" w:rsidP="00E464AB">
            <w:pPr>
              <w:spacing w:after="0" w:line="240" w:lineRule="auto"/>
              <w:jc w:val="both"/>
              <w:rPr>
                <w:rFonts w:ascii="Times New Roman" w:hAnsi="Times New Roman"/>
                <w:b/>
                <w:bCs/>
                <w:sz w:val="24"/>
                <w:szCs w:val="24"/>
              </w:rPr>
            </w:pPr>
            <w:r w:rsidRPr="00E136BC">
              <w:rPr>
                <w:rFonts w:ascii="Times New Roman" w:hAnsi="Times New Roman"/>
                <w:color w:val="000000" w:themeColor="text1"/>
                <w:sz w:val="24"/>
                <w:szCs w:val="24"/>
              </w:rPr>
              <w:lastRenderedPageBreak/>
              <w:t xml:space="preserve">4.The employment relationship of technical and support staff shall be governed by the Law on Public Officials and </w:t>
            </w:r>
            <w:r w:rsidR="00553CC4" w:rsidRPr="00E136BC">
              <w:rPr>
                <w:rFonts w:ascii="Times New Roman" w:hAnsi="Times New Roman"/>
                <w:color w:val="000000" w:themeColor="text1"/>
                <w:sz w:val="24"/>
                <w:szCs w:val="24"/>
              </w:rPr>
              <w:t>labor</w:t>
            </w:r>
            <w:r w:rsidRPr="00E136BC">
              <w:rPr>
                <w:rFonts w:ascii="Times New Roman" w:hAnsi="Times New Roman"/>
                <w:color w:val="000000" w:themeColor="text1"/>
                <w:sz w:val="24"/>
                <w:szCs w:val="24"/>
              </w:rPr>
              <w:t xml:space="preserve"> legislation. The procedure for recruiting technical and support staff shall be determined by sub-legal acts approved by the Council.</w:t>
            </w:r>
          </w:p>
          <w:p w14:paraId="1AC0392F" w14:textId="77777777" w:rsidR="00D94A83" w:rsidRPr="00E136BC" w:rsidRDefault="00D94A83" w:rsidP="00E464AB">
            <w:pPr>
              <w:spacing w:after="0" w:line="240" w:lineRule="auto"/>
              <w:jc w:val="center"/>
              <w:rPr>
                <w:rFonts w:ascii="Times New Roman" w:hAnsi="Times New Roman"/>
                <w:b/>
                <w:bCs/>
                <w:sz w:val="24"/>
                <w:szCs w:val="24"/>
              </w:rPr>
            </w:pPr>
          </w:p>
          <w:p w14:paraId="5B5E713A"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r w:rsidRPr="00E136BC">
              <w:rPr>
                <w:rFonts w:ascii="Times New Roman" w:hAnsi="Times New Roman"/>
                <w:b/>
                <w:bCs/>
                <w:color w:val="000000" w:themeColor="text1"/>
                <w:sz w:val="24"/>
                <w:szCs w:val="24"/>
              </w:rPr>
              <w:t>Article 36/C</w:t>
            </w:r>
          </w:p>
          <w:p w14:paraId="512A9DE7" w14:textId="77777777" w:rsidR="00D94A83" w:rsidRPr="00557535"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color w:val="000000" w:themeColor="text1"/>
                <w:sz w:val="24"/>
                <w:szCs w:val="24"/>
              </w:rPr>
              <w:t>Court Administrators</w:t>
            </w:r>
          </w:p>
          <w:p w14:paraId="6AF88CF8" w14:textId="77777777" w:rsidR="00D94A83" w:rsidRPr="00E136BC" w:rsidRDefault="00D94A83" w:rsidP="00E464AB">
            <w:pPr>
              <w:spacing w:after="0" w:line="240" w:lineRule="auto"/>
              <w:jc w:val="center"/>
              <w:rPr>
                <w:rFonts w:ascii="Times New Roman" w:hAnsi="Times New Roman"/>
                <w:b/>
                <w:bCs/>
                <w:sz w:val="24"/>
                <w:szCs w:val="24"/>
              </w:rPr>
            </w:pPr>
          </w:p>
          <w:p w14:paraId="5C44EF11"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1. A court administrator shall be elected and dismissed by the Council through the Secretariat in accordance with the rules of the </w:t>
            </w:r>
            <w:proofErr w:type="spellStart"/>
            <w:r w:rsidRPr="00E136BC">
              <w:rPr>
                <w:rFonts w:ascii="Times New Roman" w:hAnsi="Times New Roman"/>
                <w:sz w:val="24"/>
                <w:szCs w:val="24"/>
              </w:rPr>
              <w:t>revelant</w:t>
            </w:r>
            <w:proofErr w:type="spellEnd"/>
            <w:r w:rsidRPr="00E136BC">
              <w:rPr>
                <w:rFonts w:ascii="Times New Roman" w:hAnsi="Times New Roman"/>
                <w:sz w:val="24"/>
                <w:szCs w:val="24"/>
              </w:rPr>
              <w:t xml:space="preserve"> Law on Public Officials and the special or additional conditions determined by the Council through a sub-legal act.</w:t>
            </w:r>
          </w:p>
          <w:p w14:paraId="5B944B72" w14:textId="77777777" w:rsidR="00D94A83" w:rsidRPr="00E136BC" w:rsidRDefault="00D94A83" w:rsidP="00E464AB">
            <w:pPr>
              <w:spacing w:after="0" w:line="240" w:lineRule="auto"/>
              <w:jc w:val="both"/>
              <w:rPr>
                <w:rFonts w:ascii="Times New Roman" w:hAnsi="Times New Roman"/>
                <w:sz w:val="24"/>
                <w:szCs w:val="24"/>
              </w:rPr>
            </w:pPr>
          </w:p>
          <w:p w14:paraId="631F404F"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2. The administrator shall be accountable for his or her work to the President of the Court, the Council, and the Director of the relevant Secretariat, as determined by a sub-legal act of the Council.</w:t>
            </w:r>
          </w:p>
          <w:p w14:paraId="40F3061E" w14:textId="77777777" w:rsidR="00D94A83" w:rsidRPr="00E136BC" w:rsidRDefault="00D94A83" w:rsidP="00E464AB">
            <w:pPr>
              <w:spacing w:after="0" w:line="240" w:lineRule="auto"/>
              <w:jc w:val="both"/>
              <w:rPr>
                <w:rFonts w:ascii="Times New Roman" w:hAnsi="Times New Roman"/>
                <w:sz w:val="24"/>
                <w:szCs w:val="24"/>
              </w:rPr>
            </w:pPr>
          </w:p>
          <w:p w14:paraId="463E8A8F" w14:textId="77777777" w:rsidR="00D94A83" w:rsidRPr="00E136BC" w:rsidRDefault="00D94A83" w:rsidP="00E464AB">
            <w:pPr>
              <w:spacing w:after="0" w:line="240" w:lineRule="auto"/>
              <w:jc w:val="both"/>
              <w:rPr>
                <w:rFonts w:ascii="Times New Roman" w:hAnsi="Times New Roman"/>
                <w:b/>
                <w:bCs/>
                <w:sz w:val="24"/>
                <w:szCs w:val="24"/>
              </w:rPr>
            </w:pPr>
            <w:r w:rsidRPr="00E136BC">
              <w:rPr>
                <w:rFonts w:ascii="Times New Roman" w:hAnsi="Times New Roman"/>
                <w:sz w:val="24"/>
                <w:szCs w:val="24"/>
              </w:rPr>
              <w:t>3. Court administrators shall have the duty to supervise:</w:t>
            </w:r>
          </w:p>
          <w:p w14:paraId="68566BBC" w14:textId="77777777" w:rsidR="00D94A83" w:rsidRPr="00E136BC" w:rsidRDefault="00D94A83" w:rsidP="00E464AB">
            <w:pPr>
              <w:spacing w:after="0" w:line="240" w:lineRule="auto"/>
              <w:jc w:val="center"/>
              <w:rPr>
                <w:rFonts w:ascii="Times New Roman" w:hAnsi="Times New Roman"/>
                <w:b/>
                <w:bCs/>
                <w:sz w:val="24"/>
                <w:szCs w:val="24"/>
              </w:rPr>
            </w:pPr>
          </w:p>
          <w:p w14:paraId="566FF8B1"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3.1. the compilation of court reports, including statistical reports, and ensuring their accuracy and timeliness;</w:t>
            </w:r>
          </w:p>
          <w:p w14:paraId="20A47FA3" w14:textId="77777777" w:rsidR="00D94A83" w:rsidRPr="00E136BC" w:rsidRDefault="00D94A83" w:rsidP="00E464AB">
            <w:pPr>
              <w:spacing w:after="0" w:line="240" w:lineRule="auto"/>
              <w:ind w:left="341"/>
              <w:jc w:val="both"/>
              <w:rPr>
                <w:rFonts w:ascii="Times New Roman" w:hAnsi="Times New Roman"/>
                <w:sz w:val="24"/>
                <w:szCs w:val="24"/>
              </w:rPr>
            </w:pPr>
          </w:p>
          <w:p w14:paraId="61C141D1" w14:textId="77777777" w:rsidR="00D94A83" w:rsidRPr="00E136BC" w:rsidRDefault="00D94A83" w:rsidP="00E464AB">
            <w:pPr>
              <w:spacing w:after="0" w:line="240" w:lineRule="auto"/>
              <w:ind w:left="341"/>
              <w:jc w:val="both"/>
              <w:rPr>
                <w:rFonts w:ascii="Times New Roman" w:hAnsi="Times New Roman"/>
                <w:sz w:val="24"/>
                <w:szCs w:val="24"/>
              </w:rPr>
            </w:pPr>
          </w:p>
          <w:p w14:paraId="76BB0894" w14:textId="58A64414" w:rsidR="00D94A83" w:rsidRPr="00E136BC" w:rsidRDefault="00D94A83" w:rsidP="004423F2">
            <w:pPr>
              <w:spacing w:after="0" w:line="240" w:lineRule="auto"/>
              <w:ind w:left="341"/>
              <w:jc w:val="both"/>
              <w:rPr>
                <w:rFonts w:ascii="Times New Roman" w:hAnsi="Times New Roman"/>
                <w:sz w:val="24"/>
                <w:szCs w:val="24"/>
              </w:rPr>
            </w:pPr>
            <w:r w:rsidRPr="00E136BC">
              <w:rPr>
                <w:rFonts w:ascii="Times New Roman" w:hAnsi="Times New Roman"/>
                <w:sz w:val="24"/>
                <w:szCs w:val="24"/>
              </w:rPr>
              <w:t>3.2. the recording and archiving of court files and closed cases;</w:t>
            </w:r>
          </w:p>
          <w:p w14:paraId="004500FE"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lastRenderedPageBreak/>
              <w:t>3.3. the maintenance of court files in a complete and accurate form;</w:t>
            </w:r>
          </w:p>
          <w:p w14:paraId="7243C10D" w14:textId="77777777" w:rsidR="00D94A83" w:rsidRPr="00E136BC" w:rsidRDefault="00D94A83" w:rsidP="00E464AB">
            <w:pPr>
              <w:spacing w:after="0" w:line="240" w:lineRule="auto"/>
              <w:ind w:left="341"/>
              <w:jc w:val="both"/>
              <w:rPr>
                <w:rFonts w:ascii="Times New Roman" w:hAnsi="Times New Roman"/>
                <w:sz w:val="24"/>
                <w:szCs w:val="24"/>
              </w:rPr>
            </w:pPr>
          </w:p>
          <w:p w14:paraId="2C51F315"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3.4. court security;</w:t>
            </w:r>
          </w:p>
          <w:p w14:paraId="5EE728F2" w14:textId="77777777" w:rsidR="00D94A83" w:rsidRPr="00E136BC" w:rsidRDefault="00D94A83" w:rsidP="00E464AB">
            <w:pPr>
              <w:spacing w:after="0" w:line="240" w:lineRule="auto"/>
              <w:ind w:left="341"/>
              <w:jc w:val="both"/>
              <w:rPr>
                <w:rFonts w:ascii="Times New Roman" w:hAnsi="Times New Roman"/>
                <w:sz w:val="24"/>
                <w:szCs w:val="24"/>
              </w:rPr>
            </w:pPr>
          </w:p>
          <w:p w14:paraId="651AAE38"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3.5. the court’s administrative staff;</w:t>
            </w:r>
          </w:p>
          <w:p w14:paraId="4B9A802C" w14:textId="77777777" w:rsidR="00D94A83" w:rsidRPr="00E136BC" w:rsidRDefault="00D94A83" w:rsidP="00E464AB">
            <w:pPr>
              <w:spacing w:after="0" w:line="240" w:lineRule="auto"/>
              <w:ind w:left="341"/>
              <w:jc w:val="both"/>
              <w:rPr>
                <w:rFonts w:ascii="Times New Roman" w:hAnsi="Times New Roman"/>
                <w:sz w:val="24"/>
                <w:szCs w:val="24"/>
              </w:rPr>
            </w:pPr>
          </w:p>
          <w:p w14:paraId="0133EC0F"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3.6. the implementation of regulations applicable to judicial personnel;</w:t>
            </w:r>
          </w:p>
          <w:p w14:paraId="3FF3A748" w14:textId="77777777" w:rsidR="00D94A83" w:rsidRPr="00E136BC" w:rsidRDefault="00D94A83" w:rsidP="00E464AB">
            <w:pPr>
              <w:spacing w:after="0" w:line="240" w:lineRule="auto"/>
              <w:ind w:left="341"/>
              <w:jc w:val="both"/>
              <w:rPr>
                <w:rFonts w:ascii="Times New Roman" w:hAnsi="Times New Roman"/>
                <w:sz w:val="24"/>
                <w:szCs w:val="24"/>
              </w:rPr>
            </w:pPr>
          </w:p>
          <w:p w14:paraId="016558F7"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3.7.the proper maintenance of finances;</w:t>
            </w:r>
          </w:p>
          <w:p w14:paraId="2812B893" w14:textId="77777777" w:rsidR="00D94A83" w:rsidRPr="00E136BC" w:rsidRDefault="00D94A83" w:rsidP="00E464AB">
            <w:pPr>
              <w:spacing w:after="0" w:line="240" w:lineRule="auto"/>
              <w:ind w:left="341"/>
              <w:jc w:val="both"/>
              <w:rPr>
                <w:rFonts w:ascii="Times New Roman" w:hAnsi="Times New Roman"/>
                <w:sz w:val="24"/>
                <w:szCs w:val="24"/>
              </w:rPr>
            </w:pPr>
          </w:p>
          <w:p w14:paraId="713FA5C2" w14:textId="77777777" w:rsidR="00D94A83" w:rsidRPr="00E136BC" w:rsidRDefault="00D94A83" w:rsidP="00E464AB">
            <w:pPr>
              <w:spacing w:after="0" w:line="240" w:lineRule="auto"/>
              <w:ind w:left="341"/>
              <w:jc w:val="both"/>
              <w:rPr>
                <w:rFonts w:ascii="Times New Roman" w:hAnsi="Times New Roman"/>
                <w:sz w:val="24"/>
                <w:szCs w:val="24"/>
              </w:rPr>
            </w:pPr>
            <w:r w:rsidRPr="00E136BC">
              <w:rPr>
                <w:rFonts w:ascii="Times New Roman" w:hAnsi="Times New Roman"/>
                <w:sz w:val="24"/>
                <w:szCs w:val="24"/>
              </w:rPr>
              <w:t>3.8. the implementation of Council regulations and procedures;</w:t>
            </w:r>
          </w:p>
          <w:p w14:paraId="31C6FE53" w14:textId="558EE5AE" w:rsidR="00D94A83" w:rsidRDefault="00D94A83" w:rsidP="00E464AB">
            <w:pPr>
              <w:spacing w:after="0" w:line="240" w:lineRule="auto"/>
              <w:jc w:val="both"/>
              <w:rPr>
                <w:rFonts w:ascii="Times New Roman" w:hAnsi="Times New Roman"/>
                <w:sz w:val="24"/>
                <w:szCs w:val="24"/>
              </w:rPr>
            </w:pPr>
          </w:p>
          <w:p w14:paraId="660E2757" w14:textId="77777777" w:rsidR="004423F2" w:rsidRPr="00E136BC" w:rsidRDefault="004423F2" w:rsidP="00E464AB">
            <w:pPr>
              <w:spacing w:after="0" w:line="240" w:lineRule="auto"/>
              <w:jc w:val="both"/>
              <w:rPr>
                <w:rFonts w:ascii="Times New Roman" w:hAnsi="Times New Roman"/>
                <w:sz w:val="24"/>
                <w:szCs w:val="24"/>
              </w:rPr>
            </w:pPr>
          </w:p>
          <w:p w14:paraId="3A17752B" w14:textId="77777777" w:rsidR="00D94A83" w:rsidRPr="00E136BC" w:rsidRDefault="00D94A83" w:rsidP="00E464AB">
            <w:pPr>
              <w:spacing w:after="0" w:line="240" w:lineRule="auto"/>
              <w:ind w:left="341"/>
              <w:jc w:val="both"/>
              <w:rPr>
                <w:rFonts w:ascii="Times New Roman" w:hAnsi="Times New Roman"/>
                <w:b/>
                <w:bCs/>
                <w:sz w:val="24"/>
                <w:szCs w:val="24"/>
              </w:rPr>
            </w:pPr>
            <w:r w:rsidRPr="00E136BC">
              <w:rPr>
                <w:rFonts w:ascii="Times New Roman" w:hAnsi="Times New Roman"/>
                <w:sz w:val="24"/>
                <w:szCs w:val="24"/>
              </w:rPr>
              <w:t>3.9. the provision of public access to court records and information that may be disclosed to public in accordance with applicable laws.</w:t>
            </w:r>
          </w:p>
          <w:p w14:paraId="30F6C33F" w14:textId="01DDBB71" w:rsidR="00D94A83" w:rsidRDefault="00D94A83" w:rsidP="00E464AB">
            <w:pPr>
              <w:spacing w:after="0" w:line="240" w:lineRule="auto"/>
              <w:rPr>
                <w:rFonts w:ascii="Times New Roman" w:hAnsi="Times New Roman"/>
                <w:b/>
                <w:bCs/>
                <w:sz w:val="24"/>
                <w:szCs w:val="24"/>
              </w:rPr>
            </w:pPr>
          </w:p>
          <w:p w14:paraId="326C9AAB" w14:textId="77777777" w:rsidR="004423F2" w:rsidRPr="00E136BC" w:rsidRDefault="004423F2" w:rsidP="00E464AB">
            <w:pPr>
              <w:spacing w:after="0" w:line="240" w:lineRule="auto"/>
              <w:rPr>
                <w:rFonts w:ascii="Times New Roman" w:hAnsi="Times New Roman"/>
                <w:b/>
                <w:bCs/>
                <w:sz w:val="24"/>
                <w:szCs w:val="24"/>
              </w:rPr>
            </w:pPr>
          </w:p>
          <w:p w14:paraId="05AD0C73"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4. The Administrator shall undertake such other duties and responsibilities as may be assigned by the President of the Court or the Supervising Judge.</w:t>
            </w:r>
          </w:p>
          <w:p w14:paraId="5AC352F8" w14:textId="77777777" w:rsidR="00D94A83" w:rsidRPr="00E136BC" w:rsidRDefault="00D94A83" w:rsidP="00E464AB">
            <w:pPr>
              <w:spacing w:after="0" w:line="240" w:lineRule="auto"/>
              <w:jc w:val="both"/>
              <w:rPr>
                <w:rFonts w:ascii="Times New Roman" w:hAnsi="Times New Roman"/>
                <w:sz w:val="24"/>
                <w:szCs w:val="24"/>
              </w:rPr>
            </w:pPr>
          </w:p>
          <w:p w14:paraId="1252E0F8" w14:textId="77777777" w:rsidR="00D94A83" w:rsidRPr="00E136BC" w:rsidRDefault="00D94A83" w:rsidP="00E464AB">
            <w:pPr>
              <w:spacing w:after="0" w:line="240" w:lineRule="auto"/>
              <w:jc w:val="both"/>
              <w:rPr>
                <w:rFonts w:ascii="Times New Roman" w:hAnsi="Times New Roman"/>
                <w:b/>
                <w:bCs/>
                <w:sz w:val="24"/>
                <w:szCs w:val="24"/>
              </w:rPr>
            </w:pPr>
            <w:r w:rsidRPr="00E136BC">
              <w:rPr>
                <w:rFonts w:ascii="Times New Roman" w:hAnsi="Times New Roman"/>
                <w:sz w:val="24"/>
                <w:szCs w:val="24"/>
              </w:rPr>
              <w:t xml:space="preserve">5.The Administrator shall assign, as necessary, administrative staff to specific duties to ensure the effective and efficient operation of the Court. </w:t>
            </w:r>
          </w:p>
          <w:p w14:paraId="108D3AA7" w14:textId="7A6973C8" w:rsidR="00D94A83" w:rsidRDefault="00D94A83" w:rsidP="00E464AB">
            <w:pPr>
              <w:spacing w:after="0" w:line="240" w:lineRule="auto"/>
              <w:rPr>
                <w:rFonts w:ascii="Times New Roman" w:hAnsi="Times New Roman"/>
                <w:b/>
                <w:bCs/>
                <w:sz w:val="24"/>
                <w:szCs w:val="24"/>
              </w:rPr>
            </w:pPr>
          </w:p>
          <w:p w14:paraId="3A8BB6F1" w14:textId="1CF61BFC" w:rsidR="004423F2" w:rsidRDefault="004423F2" w:rsidP="00E464AB">
            <w:pPr>
              <w:spacing w:after="0" w:line="240" w:lineRule="auto"/>
              <w:rPr>
                <w:rFonts w:ascii="Times New Roman" w:hAnsi="Times New Roman"/>
                <w:b/>
                <w:bCs/>
                <w:sz w:val="24"/>
                <w:szCs w:val="24"/>
              </w:rPr>
            </w:pPr>
          </w:p>
          <w:p w14:paraId="289C639F" w14:textId="77777777" w:rsidR="004423F2" w:rsidRPr="00E136BC" w:rsidRDefault="004423F2" w:rsidP="00E464AB">
            <w:pPr>
              <w:spacing w:after="0" w:line="240" w:lineRule="auto"/>
              <w:rPr>
                <w:rFonts w:ascii="Times New Roman" w:hAnsi="Times New Roman"/>
                <w:b/>
                <w:bCs/>
                <w:sz w:val="24"/>
                <w:szCs w:val="24"/>
              </w:rPr>
            </w:pPr>
          </w:p>
          <w:p w14:paraId="150FC0C2" w14:textId="77777777" w:rsidR="00D94A83" w:rsidRPr="00E136BC" w:rsidRDefault="00D94A83" w:rsidP="00E464AB">
            <w:pPr>
              <w:spacing w:after="0" w:line="240" w:lineRule="auto"/>
              <w:rPr>
                <w:rFonts w:ascii="Times New Roman" w:hAnsi="Times New Roman"/>
                <w:b/>
                <w:bCs/>
                <w:color w:val="000000" w:themeColor="text1"/>
                <w:sz w:val="24"/>
                <w:szCs w:val="24"/>
              </w:rPr>
            </w:pPr>
          </w:p>
          <w:p w14:paraId="18628CC6"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r w:rsidRPr="00E136BC">
              <w:rPr>
                <w:rFonts w:ascii="Times New Roman" w:hAnsi="Times New Roman"/>
                <w:b/>
                <w:bCs/>
                <w:color w:val="000000" w:themeColor="text1"/>
                <w:sz w:val="24"/>
                <w:szCs w:val="24"/>
              </w:rPr>
              <w:lastRenderedPageBreak/>
              <w:t>Article 36/D</w:t>
            </w:r>
          </w:p>
          <w:p w14:paraId="17BF478C" w14:textId="77777777" w:rsidR="00D94A83" w:rsidRPr="00557535"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color w:val="000000" w:themeColor="text1"/>
                <w:sz w:val="24"/>
                <w:szCs w:val="24"/>
              </w:rPr>
              <w:t>Professional Associates</w:t>
            </w:r>
          </w:p>
          <w:p w14:paraId="20288181" w14:textId="77777777" w:rsidR="00D94A83" w:rsidRPr="00E136BC" w:rsidRDefault="00D94A83" w:rsidP="00E464AB">
            <w:pPr>
              <w:spacing w:after="0" w:line="240" w:lineRule="auto"/>
              <w:jc w:val="center"/>
              <w:rPr>
                <w:rFonts w:ascii="Times New Roman" w:hAnsi="Times New Roman"/>
                <w:b/>
                <w:bCs/>
                <w:sz w:val="24"/>
                <w:szCs w:val="24"/>
              </w:rPr>
            </w:pPr>
          </w:p>
          <w:p w14:paraId="4CFCFBD1"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1. Professional associates shall be recruited by the Council through the Secretariat in accordance with the rules of the Law on Public Officials and any special or additional conditions determined by the Council through a sub-legal act.</w:t>
            </w:r>
          </w:p>
          <w:p w14:paraId="2055657B" w14:textId="77777777" w:rsidR="00D94A83" w:rsidRPr="00E136BC" w:rsidRDefault="00D94A83" w:rsidP="00E464AB">
            <w:pPr>
              <w:spacing w:after="0" w:line="240" w:lineRule="auto"/>
              <w:jc w:val="both"/>
              <w:rPr>
                <w:rFonts w:ascii="Times New Roman" w:hAnsi="Times New Roman"/>
                <w:sz w:val="24"/>
                <w:szCs w:val="24"/>
              </w:rPr>
            </w:pPr>
          </w:p>
          <w:p w14:paraId="0722F063" w14:textId="77777777" w:rsidR="00D94A83" w:rsidRPr="00E136BC" w:rsidRDefault="00D94A83" w:rsidP="00E464AB">
            <w:pPr>
              <w:tabs>
                <w:tab w:val="left" w:pos="340"/>
                <w:tab w:val="left" w:pos="520"/>
              </w:tabs>
              <w:spacing w:after="0" w:line="240" w:lineRule="auto"/>
              <w:jc w:val="both"/>
              <w:rPr>
                <w:rFonts w:ascii="Times New Roman" w:hAnsi="Times New Roman"/>
                <w:sz w:val="24"/>
                <w:szCs w:val="24"/>
              </w:rPr>
            </w:pPr>
            <w:r w:rsidRPr="00E136BC">
              <w:rPr>
                <w:rFonts w:ascii="Times New Roman" w:hAnsi="Times New Roman"/>
                <w:sz w:val="24"/>
                <w:szCs w:val="24"/>
              </w:rPr>
              <w:t xml:space="preserve">2.Professional associates shall be supervised by the judges for whom they provide their professional services, as well as by the administrators. </w:t>
            </w:r>
          </w:p>
          <w:p w14:paraId="626CAB21" w14:textId="77777777" w:rsidR="00D94A83" w:rsidRPr="00E136BC" w:rsidRDefault="00D94A83" w:rsidP="00E464AB">
            <w:pPr>
              <w:spacing w:after="0" w:line="240" w:lineRule="auto"/>
              <w:jc w:val="both"/>
              <w:rPr>
                <w:rFonts w:ascii="Times New Roman" w:hAnsi="Times New Roman"/>
                <w:sz w:val="24"/>
                <w:szCs w:val="24"/>
              </w:rPr>
            </w:pPr>
          </w:p>
          <w:p w14:paraId="7DEDEE6C" w14:textId="77777777" w:rsidR="00D94A83" w:rsidRPr="00E136BC" w:rsidRDefault="00D94A83" w:rsidP="00E464AB">
            <w:pPr>
              <w:spacing w:after="0" w:line="240" w:lineRule="auto"/>
              <w:jc w:val="both"/>
              <w:rPr>
                <w:rFonts w:ascii="Times New Roman" w:hAnsi="Times New Roman"/>
                <w:b/>
                <w:bCs/>
                <w:sz w:val="24"/>
                <w:szCs w:val="24"/>
              </w:rPr>
            </w:pPr>
            <w:r w:rsidRPr="00E136BC">
              <w:rPr>
                <w:rFonts w:ascii="Times New Roman" w:hAnsi="Times New Roman"/>
                <w:sz w:val="24"/>
                <w:szCs w:val="24"/>
              </w:rPr>
              <w:t>3. The specific duties and responsibilities of professional associates shall be determined by the sub-legal acts on the classification of the Council’s job positions.</w:t>
            </w:r>
          </w:p>
          <w:p w14:paraId="2BE0927B"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p>
          <w:p w14:paraId="61604C3A"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p>
          <w:p w14:paraId="46593B37"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r w:rsidRPr="00E136BC">
              <w:rPr>
                <w:rFonts w:ascii="Times New Roman" w:hAnsi="Times New Roman"/>
                <w:b/>
                <w:bCs/>
                <w:color w:val="000000" w:themeColor="text1"/>
                <w:sz w:val="24"/>
                <w:szCs w:val="24"/>
              </w:rPr>
              <w:t>Article 36/E</w:t>
            </w:r>
          </w:p>
          <w:p w14:paraId="68418744" w14:textId="77777777" w:rsidR="00D94A83" w:rsidRPr="00557535"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color w:val="000000" w:themeColor="text1"/>
                <w:sz w:val="24"/>
                <w:szCs w:val="24"/>
              </w:rPr>
              <w:t>Translators and Interpreters</w:t>
            </w:r>
          </w:p>
          <w:p w14:paraId="34EF3730" w14:textId="77777777" w:rsidR="00D94A83" w:rsidRPr="00E136BC" w:rsidRDefault="00D94A83" w:rsidP="00E464AB">
            <w:pPr>
              <w:spacing w:after="0" w:line="240" w:lineRule="auto"/>
              <w:jc w:val="center"/>
              <w:rPr>
                <w:rFonts w:ascii="Times New Roman" w:hAnsi="Times New Roman"/>
                <w:b/>
                <w:bCs/>
                <w:sz w:val="24"/>
                <w:szCs w:val="24"/>
              </w:rPr>
            </w:pPr>
          </w:p>
          <w:p w14:paraId="5824ED19"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1. Internal court translators and interpreters shall be recruited by the Council through the Secretariat in accordance with the rules of the Law on Public Officials and the special or additional conditions established by the Council by sub-legal act.</w:t>
            </w:r>
          </w:p>
          <w:p w14:paraId="1BA8CEEC" w14:textId="77777777" w:rsidR="00D94A83" w:rsidRPr="00E136BC" w:rsidRDefault="00D94A83" w:rsidP="00E464AB">
            <w:pPr>
              <w:spacing w:after="0" w:line="240" w:lineRule="auto"/>
              <w:jc w:val="both"/>
              <w:rPr>
                <w:rFonts w:ascii="Times New Roman" w:hAnsi="Times New Roman"/>
                <w:sz w:val="24"/>
                <w:szCs w:val="24"/>
                <w:highlight w:val="yellow"/>
              </w:rPr>
            </w:pPr>
          </w:p>
          <w:p w14:paraId="3616EA5C"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2.Translators and interpreters shall provide translation and interpretation services </w:t>
            </w:r>
            <w:r w:rsidRPr="00E136BC">
              <w:rPr>
                <w:rFonts w:ascii="Times New Roman" w:hAnsi="Times New Roman"/>
                <w:sz w:val="24"/>
                <w:szCs w:val="24"/>
              </w:rPr>
              <w:lastRenderedPageBreak/>
              <w:t>according to the organization of the work of the Council and the courts.</w:t>
            </w:r>
          </w:p>
          <w:p w14:paraId="28298EDC" w14:textId="77777777" w:rsidR="00D94A83" w:rsidRPr="00E136BC" w:rsidRDefault="00D94A83" w:rsidP="00E464AB">
            <w:pPr>
              <w:spacing w:after="0" w:line="240" w:lineRule="auto"/>
              <w:rPr>
                <w:rFonts w:ascii="Times New Roman" w:hAnsi="Times New Roman"/>
                <w:b/>
                <w:bCs/>
                <w:sz w:val="24"/>
                <w:szCs w:val="24"/>
              </w:rPr>
            </w:pPr>
          </w:p>
          <w:p w14:paraId="5D5A53AE" w14:textId="77777777" w:rsidR="00D94A83" w:rsidRPr="00E136BC" w:rsidRDefault="00D94A83" w:rsidP="00E464AB">
            <w:pPr>
              <w:spacing w:after="0" w:line="240" w:lineRule="auto"/>
              <w:rPr>
                <w:rFonts w:ascii="Times New Roman" w:hAnsi="Times New Roman"/>
                <w:b/>
                <w:bCs/>
                <w:sz w:val="24"/>
                <w:szCs w:val="24"/>
              </w:rPr>
            </w:pPr>
          </w:p>
          <w:p w14:paraId="6D49182B"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r w:rsidRPr="00E136BC">
              <w:rPr>
                <w:rFonts w:ascii="Times New Roman" w:hAnsi="Times New Roman"/>
                <w:b/>
                <w:bCs/>
                <w:color w:val="000000" w:themeColor="text1"/>
                <w:sz w:val="24"/>
                <w:szCs w:val="24"/>
              </w:rPr>
              <w:t xml:space="preserve">Article 36/F </w:t>
            </w:r>
          </w:p>
          <w:p w14:paraId="28312149"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r w:rsidRPr="00E136BC">
              <w:rPr>
                <w:rFonts w:ascii="Times New Roman" w:hAnsi="Times New Roman"/>
                <w:b/>
                <w:bCs/>
                <w:color w:val="000000" w:themeColor="text1"/>
                <w:sz w:val="24"/>
                <w:szCs w:val="24"/>
              </w:rPr>
              <w:t xml:space="preserve">Other Positions in the Administration of the Judicial System </w:t>
            </w:r>
          </w:p>
          <w:p w14:paraId="7FD6A424"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p>
          <w:p w14:paraId="6863E2E0" w14:textId="77777777" w:rsidR="00D94A83" w:rsidRPr="00557535" w:rsidRDefault="00D94A83" w:rsidP="00E464AB">
            <w:pPr>
              <w:spacing w:after="0" w:line="240" w:lineRule="auto"/>
              <w:jc w:val="both"/>
              <w:rPr>
                <w:rFonts w:ascii="Times New Roman" w:hAnsi="Times New Roman"/>
                <w:sz w:val="24"/>
                <w:szCs w:val="24"/>
              </w:rPr>
            </w:pPr>
            <w:r w:rsidRPr="00E136BC">
              <w:rPr>
                <w:rFonts w:ascii="Times New Roman" w:hAnsi="Times New Roman"/>
                <w:color w:val="000000" w:themeColor="text1"/>
                <w:sz w:val="24"/>
                <w:szCs w:val="24"/>
              </w:rPr>
              <w:t>In the Administration of the Judicial System, there are employed civil servants and other officials according to the provisions of Article 36/B, in accordance with the internal organization established by the Council and the relevant acts on the classification of jobs.</w:t>
            </w:r>
            <w:r w:rsidRPr="00557535">
              <w:rPr>
                <w:rFonts w:ascii="Times New Roman" w:hAnsi="Times New Roman"/>
                <w:sz w:val="24"/>
                <w:szCs w:val="24"/>
              </w:rPr>
              <w:t xml:space="preserve"> </w:t>
            </w:r>
          </w:p>
          <w:p w14:paraId="5B03977F" w14:textId="77777777" w:rsidR="00D94A83" w:rsidRPr="00E136BC" w:rsidRDefault="00D94A83" w:rsidP="00E464AB">
            <w:pPr>
              <w:spacing w:after="0" w:line="240" w:lineRule="auto"/>
              <w:jc w:val="both"/>
              <w:rPr>
                <w:rFonts w:ascii="Times New Roman" w:hAnsi="Times New Roman"/>
                <w:color w:val="000000" w:themeColor="text1"/>
                <w:sz w:val="24"/>
                <w:szCs w:val="24"/>
              </w:rPr>
            </w:pPr>
          </w:p>
          <w:p w14:paraId="33D7C119" w14:textId="77777777" w:rsidR="00D94A83" w:rsidRPr="00E136BC" w:rsidRDefault="00D94A83" w:rsidP="00E464AB">
            <w:pPr>
              <w:spacing w:after="0" w:line="240" w:lineRule="auto"/>
              <w:jc w:val="right"/>
              <w:rPr>
                <w:rFonts w:ascii="Times New Roman" w:hAnsi="Times New Roman"/>
                <w:color w:val="000000" w:themeColor="text1"/>
                <w:sz w:val="24"/>
                <w:szCs w:val="24"/>
              </w:rPr>
            </w:pPr>
            <w:r w:rsidRPr="00E136BC">
              <w:rPr>
                <w:rFonts w:ascii="Times New Roman" w:hAnsi="Times New Roman"/>
                <w:color w:val="000000" w:themeColor="text1"/>
                <w:sz w:val="24"/>
                <w:szCs w:val="24"/>
              </w:rPr>
              <w:t>“</w:t>
            </w:r>
          </w:p>
          <w:p w14:paraId="7717AD60" w14:textId="77777777" w:rsidR="00D94A83" w:rsidRPr="00E136BC" w:rsidRDefault="00D94A83" w:rsidP="00E464AB">
            <w:pPr>
              <w:spacing w:after="0" w:line="240" w:lineRule="auto"/>
              <w:jc w:val="both"/>
              <w:rPr>
                <w:rFonts w:ascii="Times New Roman" w:hAnsi="Times New Roman"/>
                <w:color w:val="000000" w:themeColor="text1"/>
                <w:sz w:val="24"/>
                <w:szCs w:val="24"/>
              </w:rPr>
            </w:pPr>
          </w:p>
          <w:p w14:paraId="62633F26"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r w:rsidRPr="00E136BC">
              <w:rPr>
                <w:rFonts w:ascii="Times New Roman" w:hAnsi="Times New Roman"/>
                <w:b/>
                <w:bCs/>
                <w:color w:val="000000" w:themeColor="text1"/>
                <w:sz w:val="24"/>
                <w:szCs w:val="24"/>
              </w:rPr>
              <w:t>Article 15</w:t>
            </w:r>
          </w:p>
          <w:p w14:paraId="147A77A3" w14:textId="77777777" w:rsidR="00D94A83" w:rsidRPr="00E136BC" w:rsidRDefault="00D94A83" w:rsidP="00E464AB">
            <w:pPr>
              <w:spacing w:after="0" w:line="240" w:lineRule="auto"/>
              <w:jc w:val="center"/>
              <w:rPr>
                <w:rFonts w:ascii="Times New Roman" w:hAnsi="Times New Roman"/>
                <w:b/>
                <w:bCs/>
                <w:color w:val="000000" w:themeColor="text1"/>
                <w:sz w:val="24"/>
                <w:szCs w:val="24"/>
              </w:rPr>
            </w:pPr>
          </w:p>
          <w:p w14:paraId="394C7218" w14:textId="77777777" w:rsidR="00D94A83" w:rsidRPr="00557535" w:rsidRDefault="00D94A83" w:rsidP="00E464AB">
            <w:pPr>
              <w:spacing w:after="0" w:line="240" w:lineRule="auto"/>
              <w:jc w:val="both"/>
              <w:rPr>
                <w:rFonts w:ascii="Times New Roman" w:hAnsi="Times New Roman"/>
                <w:b/>
                <w:bCs/>
                <w:sz w:val="24"/>
                <w:szCs w:val="24"/>
              </w:rPr>
            </w:pPr>
            <w:r w:rsidRPr="00E136BC">
              <w:rPr>
                <w:rFonts w:ascii="Times New Roman" w:hAnsi="Times New Roman"/>
                <w:color w:val="000000" w:themeColor="text1"/>
                <w:sz w:val="24"/>
                <w:szCs w:val="24"/>
              </w:rPr>
              <w:t>Articles 37 and 38 of the Basic Law shall be deleted.</w:t>
            </w:r>
          </w:p>
          <w:p w14:paraId="44C1E04E" w14:textId="77777777" w:rsidR="00D94A83" w:rsidRPr="00E136BC" w:rsidRDefault="00D94A83" w:rsidP="00E464AB">
            <w:pPr>
              <w:spacing w:after="0" w:line="240" w:lineRule="auto"/>
              <w:jc w:val="center"/>
              <w:rPr>
                <w:rFonts w:ascii="Times New Roman" w:hAnsi="Times New Roman"/>
                <w:b/>
                <w:bCs/>
                <w:sz w:val="24"/>
                <w:szCs w:val="24"/>
              </w:rPr>
            </w:pPr>
          </w:p>
          <w:p w14:paraId="5CC6E527"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16</w:t>
            </w:r>
          </w:p>
          <w:p w14:paraId="5551FAAF"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Transitional Provisions</w:t>
            </w:r>
          </w:p>
          <w:p w14:paraId="450AEC88" w14:textId="77777777" w:rsidR="00D94A83" w:rsidRPr="00E136BC" w:rsidRDefault="00D94A83" w:rsidP="00E464AB">
            <w:pPr>
              <w:spacing w:after="0" w:line="240" w:lineRule="auto"/>
              <w:jc w:val="center"/>
              <w:rPr>
                <w:rFonts w:ascii="Times New Roman" w:hAnsi="Times New Roman"/>
                <w:sz w:val="24"/>
                <w:szCs w:val="24"/>
              </w:rPr>
            </w:pPr>
          </w:p>
          <w:p w14:paraId="4F20F8E5"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 xml:space="preserve">1. Notwithstanding the provisions of this Law, the members of the first Judicial Performance Evaluation Commission under Article 27 after the entry into force of this Law, except for the member of the Council, shall be elected by lot with staggered mandates, of which four (4) members for mandates of five (5) years and two (2) members for mandates of four (4) </w:t>
            </w:r>
            <w:r w:rsidRPr="00E136BC">
              <w:rPr>
                <w:rFonts w:ascii="Times New Roman" w:hAnsi="Times New Roman"/>
                <w:sz w:val="24"/>
                <w:szCs w:val="24"/>
              </w:rPr>
              <w:lastRenderedPageBreak/>
              <w:t>years, while the mandate of the member of the Council shall be linked to his mandate as a member of the Council.</w:t>
            </w:r>
          </w:p>
          <w:p w14:paraId="3EF93AB7" w14:textId="60E620AE" w:rsidR="00D94A83" w:rsidRDefault="00D94A83" w:rsidP="00E464AB">
            <w:pPr>
              <w:spacing w:after="0" w:line="240" w:lineRule="auto"/>
              <w:jc w:val="both"/>
              <w:rPr>
                <w:rFonts w:ascii="Times New Roman" w:hAnsi="Times New Roman"/>
                <w:sz w:val="24"/>
                <w:szCs w:val="24"/>
              </w:rPr>
            </w:pPr>
          </w:p>
          <w:p w14:paraId="7780ACAB" w14:textId="77777777" w:rsidR="00FD10F0" w:rsidRPr="00E136BC" w:rsidRDefault="00FD10F0" w:rsidP="00E464AB">
            <w:pPr>
              <w:spacing w:after="0" w:line="240" w:lineRule="auto"/>
              <w:jc w:val="both"/>
              <w:rPr>
                <w:rFonts w:ascii="Times New Roman" w:hAnsi="Times New Roman"/>
                <w:sz w:val="24"/>
                <w:szCs w:val="24"/>
              </w:rPr>
            </w:pPr>
          </w:p>
          <w:p w14:paraId="7A4E49EE"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2. In the event that the Council functions without a non-judicial member, the non-judicial member who should be appointed as the Deputy Chairperson of the Council under Article 6, or in the committees under Articles 9 and 10 of this law, shall be replaced by a judge member until his election as a member of the Council.</w:t>
            </w:r>
          </w:p>
          <w:p w14:paraId="28772C4B" w14:textId="77777777" w:rsidR="00D94A83" w:rsidRPr="00E136BC" w:rsidRDefault="00D94A83" w:rsidP="00E464AB">
            <w:pPr>
              <w:spacing w:after="0" w:line="240" w:lineRule="auto"/>
              <w:jc w:val="both"/>
              <w:rPr>
                <w:rFonts w:ascii="Times New Roman" w:hAnsi="Times New Roman"/>
                <w:sz w:val="24"/>
                <w:szCs w:val="24"/>
              </w:rPr>
            </w:pPr>
          </w:p>
          <w:p w14:paraId="7EEB0465"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3. The current officials subject to verification within the Council’s Verification Unit shall undergo the integrity control procedure within six (6) months from the entry into force of this Law.</w:t>
            </w:r>
          </w:p>
          <w:p w14:paraId="19149E04" w14:textId="77777777" w:rsidR="00D94A83" w:rsidRPr="00E136BC" w:rsidRDefault="00D94A83" w:rsidP="00E464AB">
            <w:pPr>
              <w:spacing w:after="0" w:line="240" w:lineRule="auto"/>
              <w:rPr>
                <w:rFonts w:ascii="Times New Roman" w:hAnsi="Times New Roman"/>
                <w:sz w:val="24"/>
                <w:szCs w:val="24"/>
              </w:rPr>
            </w:pPr>
          </w:p>
          <w:p w14:paraId="46FEB4BA"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4. The integrity control for the current officials referred to in paragraph 2 of this Article shall be conducted by the Commission for the Administration of Courts within the Council.</w:t>
            </w:r>
          </w:p>
          <w:p w14:paraId="34682308" w14:textId="77777777" w:rsidR="00D94A83" w:rsidRPr="00E136BC" w:rsidRDefault="00D94A83" w:rsidP="00E464AB">
            <w:pPr>
              <w:spacing w:after="0" w:line="240" w:lineRule="auto"/>
              <w:jc w:val="both"/>
              <w:rPr>
                <w:rFonts w:ascii="Times New Roman" w:hAnsi="Times New Roman"/>
                <w:sz w:val="24"/>
                <w:szCs w:val="24"/>
              </w:rPr>
            </w:pPr>
          </w:p>
          <w:p w14:paraId="26422F1E" w14:textId="67655A6B" w:rsidR="00D94A83" w:rsidRPr="00E136BC" w:rsidRDefault="00D94A83" w:rsidP="00FD10F0">
            <w:pPr>
              <w:spacing w:after="0" w:line="240" w:lineRule="auto"/>
              <w:jc w:val="both"/>
              <w:rPr>
                <w:rFonts w:ascii="Times New Roman" w:hAnsi="Times New Roman"/>
                <w:sz w:val="24"/>
                <w:szCs w:val="24"/>
              </w:rPr>
            </w:pPr>
            <w:r w:rsidRPr="00E136BC">
              <w:rPr>
                <w:rFonts w:ascii="Times New Roman" w:hAnsi="Times New Roman"/>
                <w:sz w:val="24"/>
                <w:szCs w:val="24"/>
              </w:rPr>
              <w:t>5. This integrity control procedure shall be carried out mutatis mutandis in accordance with the integrity control procedure for candidates for judges, as defined in Article 29 of the applicable law on the recruitment of judges, applying all phases, standards, and criteria that are applicable under that Article.</w:t>
            </w:r>
          </w:p>
          <w:p w14:paraId="541655DC"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lastRenderedPageBreak/>
              <w:t>6. An appeal may be filed with the Council against the decision of the Recruitment Commission issued during this procedure.</w:t>
            </w:r>
          </w:p>
          <w:p w14:paraId="77E8A918" w14:textId="77777777" w:rsidR="00D94A83" w:rsidRPr="00E136BC" w:rsidRDefault="00D94A83" w:rsidP="00E464AB">
            <w:pPr>
              <w:spacing w:after="0" w:line="240" w:lineRule="auto"/>
              <w:jc w:val="both"/>
              <w:rPr>
                <w:rFonts w:ascii="Times New Roman" w:hAnsi="Times New Roman"/>
                <w:sz w:val="24"/>
                <w:szCs w:val="24"/>
              </w:rPr>
            </w:pPr>
          </w:p>
          <w:p w14:paraId="33ABE532"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7. Officials who successfully pass the integrity control shall be confirmed in their position and become part of the IVU.</w:t>
            </w:r>
          </w:p>
          <w:p w14:paraId="64848328" w14:textId="77777777" w:rsidR="00D94A83" w:rsidRPr="00E136BC" w:rsidRDefault="00D94A83" w:rsidP="00E464AB">
            <w:pPr>
              <w:spacing w:after="0" w:line="240" w:lineRule="auto"/>
              <w:jc w:val="both"/>
              <w:rPr>
                <w:rFonts w:ascii="Times New Roman" w:hAnsi="Times New Roman"/>
                <w:sz w:val="24"/>
                <w:szCs w:val="24"/>
              </w:rPr>
            </w:pPr>
          </w:p>
          <w:p w14:paraId="4AA8871F" w14:textId="77777777" w:rsidR="00D94A83" w:rsidRPr="00E136BC" w:rsidRDefault="00D94A83" w:rsidP="00E464AB">
            <w:pPr>
              <w:spacing w:after="0" w:line="240" w:lineRule="auto"/>
              <w:jc w:val="both"/>
              <w:rPr>
                <w:rFonts w:ascii="Times New Roman" w:hAnsi="Times New Roman"/>
                <w:sz w:val="24"/>
                <w:szCs w:val="24"/>
              </w:rPr>
            </w:pPr>
          </w:p>
          <w:p w14:paraId="3E549830"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8. If an official does not pass the integrity control, he or she shall be transferred to other duties within the Secretariat of the Council, in accordance with the applicable legal framework regulating the administration of the judicial system and the relevant provisions governing employment relations.</w:t>
            </w:r>
          </w:p>
          <w:p w14:paraId="4E5F40CE" w14:textId="77777777" w:rsidR="00D94A83" w:rsidRPr="00E136BC" w:rsidRDefault="00D94A83" w:rsidP="00E464AB">
            <w:pPr>
              <w:spacing w:after="0" w:line="240" w:lineRule="auto"/>
              <w:jc w:val="center"/>
              <w:rPr>
                <w:rFonts w:ascii="Times New Roman" w:hAnsi="Times New Roman"/>
                <w:b/>
                <w:bCs/>
                <w:sz w:val="24"/>
                <w:szCs w:val="24"/>
              </w:rPr>
            </w:pPr>
          </w:p>
          <w:p w14:paraId="3745F0BC"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Article 17</w:t>
            </w:r>
          </w:p>
          <w:p w14:paraId="1131243B" w14:textId="77777777"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t>Repeal</w:t>
            </w:r>
          </w:p>
          <w:p w14:paraId="2547AD4C" w14:textId="77777777" w:rsidR="00D94A83" w:rsidRPr="00E136BC" w:rsidRDefault="00D94A83" w:rsidP="00E464AB">
            <w:pPr>
              <w:spacing w:after="0" w:line="240" w:lineRule="auto"/>
              <w:jc w:val="center"/>
              <w:rPr>
                <w:rFonts w:ascii="Times New Roman" w:hAnsi="Times New Roman"/>
                <w:b/>
                <w:bCs/>
                <w:sz w:val="24"/>
                <w:szCs w:val="24"/>
              </w:rPr>
            </w:pPr>
          </w:p>
          <w:p w14:paraId="49D0097C" w14:textId="77777777" w:rsidR="00D94A83" w:rsidRPr="00E136BC" w:rsidRDefault="00D94A83" w:rsidP="00E464AB">
            <w:pPr>
              <w:spacing w:after="0" w:line="240" w:lineRule="auto"/>
              <w:jc w:val="both"/>
              <w:rPr>
                <w:rFonts w:ascii="Times New Roman" w:hAnsi="Times New Roman"/>
                <w:bCs/>
                <w:sz w:val="24"/>
                <w:szCs w:val="24"/>
              </w:rPr>
            </w:pPr>
            <w:r w:rsidRPr="00E136BC">
              <w:rPr>
                <w:rFonts w:ascii="Times New Roman" w:hAnsi="Times New Roman"/>
                <w:bCs/>
                <w:sz w:val="24"/>
                <w:szCs w:val="24"/>
              </w:rPr>
              <w:t>Upon the entry into force of this Law, Article 29 of Law No. 06/L - 054 on Courts shall be repealed.</w:t>
            </w:r>
          </w:p>
          <w:p w14:paraId="4D08C1D2" w14:textId="77777777" w:rsidR="00D94A83" w:rsidRPr="00E136BC" w:rsidRDefault="00D94A83" w:rsidP="00E464AB">
            <w:pPr>
              <w:spacing w:after="0" w:line="240" w:lineRule="auto"/>
              <w:jc w:val="center"/>
              <w:rPr>
                <w:rFonts w:ascii="Times New Roman" w:hAnsi="Times New Roman"/>
                <w:b/>
                <w:bCs/>
                <w:sz w:val="24"/>
                <w:szCs w:val="24"/>
              </w:rPr>
            </w:pPr>
          </w:p>
          <w:p w14:paraId="64008515" w14:textId="77777777" w:rsidR="00D94A83" w:rsidRPr="00E136BC" w:rsidRDefault="00D94A83" w:rsidP="00E464AB">
            <w:pPr>
              <w:spacing w:after="0" w:line="240" w:lineRule="auto"/>
              <w:jc w:val="center"/>
              <w:rPr>
                <w:rFonts w:ascii="Times New Roman" w:hAnsi="Times New Roman"/>
                <w:b/>
                <w:bCs/>
                <w:sz w:val="24"/>
                <w:szCs w:val="24"/>
              </w:rPr>
            </w:pPr>
          </w:p>
          <w:p w14:paraId="02FE50C6" w14:textId="77777777" w:rsidR="00D94A83" w:rsidRPr="00E136BC" w:rsidRDefault="00D94A83" w:rsidP="00E464AB">
            <w:pPr>
              <w:spacing w:after="0" w:line="240" w:lineRule="auto"/>
              <w:jc w:val="center"/>
              <w:rPr>
                <w:rFonts w:ascii="Times New Roman" w:hAnsi="Times New Roman"/>
                <w:b/>
                <w:bCs/>
                <w:sz w:val="24"/>
                <w:szCs w:val="24"/>
              </w:rPr>
            </w:pPr>
          </w:p>
          <w:p w14:paraId="716D5CBF" w14:textId="77777777" w:rsidR="00D94A83" w:rsidRPr="00E136BC" w:rsidRDefault="00D94A83" w:rsidP="00E464AB">
            <w:pPr>
              <w:spacing w:after="0" w:line="240" w:lineRule="auto"/>
              <w:jc w:val="center"/>
              <w:rPr>
                <w:rFonts w:ascii="Times New Roman" w:hAnsi="Times New Roman"/>
                <w:b/>
                <w:bCs/>
                <w:sz w:val="24"/>
                <w:szCs w:val="24"/>
              </w:rPr>
            </w:pPr>
          </w:p>
          <w:p w14:paraId="0B8BFAA9" w14:textId="77777777" w:rsidR="00D94A83" w:rsidRPr="00E136BC" w:rsidRDefault="00D94A83" w:rsidP="00E464AB">
            <w:pPr>
              <w:spacing w:after="0" w:line="240" w:lineRule="auto"/>
              <w:jc w:val="center"/>
              <w:rPr>
                <w:rFonts w:ascii="Times New Roman" w:hAnsi="Times New Roman"/>
                <w:b/>
                <w:bCs/>
                <w:sz w:val="24"/>
                <w:szCs w:val="24"/>
              </w:rPr>
            </w:pPr>
          </w:p>
          <w:p w14:paraId="2A59D019" w14:textId="77777777" w:rsidR="00FD10F0" w:rsidRDefault="00FD10F0" w:rsidP="00E464AB">
            <w:pPr>
              <w:spacing w:after="0" w:line="240" w:lineRule="auto"/>
              <w:jc w:val="center"/>
              <w:rPr>
                <w:rFonts w:ascii="Times New Roman" w:hAnsi="Times New Roman"/>
                <w:b/>
                <w:bCs/>
                <w:sz w:val="24"/>
                <w:szCs w:val="24"/>
              </w:rPr>
            </w:pPr>
          </w:p>
          <w:p w14:paraId="248B668A" w14:textId="77777777" w:rsidR="00FD10F0" w:rsidRDefault="00FD10F0" w:rsidP="00E464AB">
            <w:pPr>
              <w:spacing w:after="0" w:line="240" w:lineRule="auto"/>
              <w:jc w:val="center"/>
              <w:rPr>
                <w:rFonts w:ascii="Times New Roman" w:hAnsi="Times New Roman"/>
                <w:b/>
                <w:bCs/>
                <w:sz w:val="24"/>
                <w:szCs w:val="24"/>
              </w:rPr>
            </w:pPr>
          </w:p>
          <w:p w14:paraId="239EC07D" w14:textId="77777777" w:rsidR="00FD10F0" w:rsidRDefault="00FD10F0" w:rsidP="00E464AB">
            <w:pPr>
              <w:spacing w:after="0" w:line="240" w:lineRule="auto"/>
              <w:jc w:val="center"/>
              <w:rPr>
                <w:rFonts w:ascii="Times New Roman" w:hAnsi="Times New Roman"/>
                <w:b/>
                <w:bCs/>
                <w:sz w:val="24"/>
                <w:szCs w:val="24"/>
              </w:rPr>
            </w:pPr>
          </w:p>
          <w:p w14:paraId="0D779370" w14:textId="77777777" w:rsidR="00FD10F0" w:rsidRDefault="00FD10F0" w:rsidP="00E464AB">
            <w:pPr>
              <w:spacing w:after="0" w:line="240" w:lineRule="auto"/>
              <w:jc w:val="center"/>
              <w:rPr>
                <w:rFonts w:ascii="Times New Roman" w:hAnsi="Times New Roman"/>
                <w:b/>
                <w:bCs/>
                <w:sz w:val="24"/>
                <w:szCs w:val="24"/>
              </w:rPr>
            </w:pPr>
          </w:p>
          <w:p w14:paraId="5F4F54C3" w14:textId="77777777" w:rsidR="00FD10F0" w:rsidRDefault="00FD10F0" w:rsidP="00E464AB">
            <w:pPr>
              <w:spacing w:after="0" w:line="240" w:lineRule="auto"/>
              <w:jc w:val="center"/>
              <w:rPr>
                <w:rFonts w:ascii="Times New Roman" w:hAnsi="Times New Roman"/>
                <w:b/>
                <w:bCs/>
                <w:sz w:val="24"/>
                <w:szCs w:val="24"/>
              </w:rPr>
            </w:pPr>
          </w:p>
          <w:p w14:paraId="4AFAFC49" w14:textId="77777777" w:rsidR="00FD10F0" w:rsidRDefault="00FD10F0" w:rsidP="00E464AB">
            <w:pPr>
              <w:spacing w:after="0" w:line="240" w:lineRule="auto"/>
              <w:jc w:val="center"/>
              <w:rPr>
                <w:rFonts w:ascii="Times New Roman" w:hAnsi="Times New Roman"/>
                <w:b/>
                <w:bCs/>
                <w:sz w:val="24"/>
                <w:szCs w:val="24"/>
              </w:rPr>
            </w:pPr>
          </w:p>
          <w:p w14:paraId="141BE5C3" w14:textId="01739A81" w:rsidR="00D94A83" w:rsidRPr="00E136BC" w:rsidRDefault="00D94A83" w:rsidP="00E464AB">
            <w:pPr>
              <w:spacing w:after="0" w:line="240" w:lineRule="auto"/>
              <w:jc w:val="center"/>
              <w:rPr>
                <w:rFonts w:ascii="Times New Roman" w:hAnsi="Times New Roman"/>
                <w:b/>
                <w:bCs/>
                <w:sz w:val="24"/>
                <w:szCs w:val="24"/>
              </w:rPr>
            </w:pPr>
            <w:r w:rsidRPr="00E136BC">
              <w:rPr>
                <w:rFonts w:ascii="Times New Roman" w:hAnsi="Times New Roman"/>
                <w:b/>
                <w:bCs/>
                <w:sz w:val="24"/>
                <w:szCs w:val="24"/>
              </w:rPr>
              <w:lastRenderedPageBreak/>
              <w:t>Article 18</w:t>
            </w:r>
          </w:p>
          <w:p w14:paraId="0D4A1E71" w14:textId="77777777" w:rsidR="00D94A83" w:rsidRPr="00E136BC" w:rsidRDefault="00D94A83" w:rsidP="00E464AB">
            <w:pPr>
              <w:spacing w:after="0" w:line="240" w:lineRule="auto"/>
              <w:jc w:val="center"/>
              <w:rPr>
                <w:rFonts w:ascii="Times New Roman" w:hAnsi="Times New Roman"/>
                <w:sz w:val="24"/>
                <w:szCs w:val="24"/>
              </w:rPr>
            </w:pPr>
            <w:r w:rsidRPr="00E136BC">
              <w:rPr>
                <w:rFonts w:ascii="Times New Roman" w:hAnsi="Times New Roman"/>
                <w:b/>
                <w:bCs/>
                <w:sz w:val="24"/>
                <w:szCs w:val="24"/>
              </w:rPr>
              <w:t>Entry into force</w:t>
            </w:r>
          </w:p>
          <w:p w14:paraId="6F7E9C28" w14:textId="77777777" w:rsidR="00D94A83" w:rsidRPr="00E136BC" w:rsidRDefault="00D94A83" w:rsidP="00E464AB">
            <w:pPr>
              <w:spacing w:after="0" w:line="240" w:lineRule="auto"/>
              <w:jc w:val="both"/>
              <w:rPr>
                <w:rFonts w:ascii="Times New Roman" w:hAnsi="Times New Roman"/>
                <w:sz w:val="24"/>
                <w:szCs w:val="24"/>
              </w:rPr>
            </w:pPr>
          </w:p>
          <w:p w14:paraId="673992D4" w14:textId="77777777" w:rsidR="00D94A83" w:rsidRPr="00E136BC" w:rsidRDefault="00D94A83" w:rsidP="00E464AB">
            <w:pPr>
              <w:spacing w:after="0" w:line="240" w:lineRule="auto"/>
              <w:jc w:val="both"/>
              <w:rPr>
                <w:rFonts w:ascii="Times New Roman" w:hAnsi="Times New Roman"/>
                <w:sz w:val="24"/>
                <w:szCs w:val="24"/>
              </w:rPr>
            </w:pPr>
            <w:r w:rsidRPr="00E136BC">
              <w:rPr>
                <w:rFonts w:ascii="Times New Roman" w:hAnsi="Times New Roman"/>
                <w:sz w:val="24"/>
                <w:szCs w:val="24"/>
              </w:rPr>
              <w:t>This Law shall enter into force fifteen (15) days after its publication in the Official Gazette.</w:t>
            </w:r>
          </w:p>
          <w:p w14:paraId="26C2C93A" w14:textId="77777777" w:rsidR="00D94A83" w:rsidRPr="00E136BC" w:rsidRDefault="00D94A83" w:rsidP="00E464AB">
            <w:pPr>
              <w:spacing w:after="0" w:line="240" w:lineRule="auto"/>
              <w:rPr>
                <w:rFonts w:ascii="Times New Roman" w:hAnsi="Times New Roman"/>
                <w:sz w:val="24"/>
                <w:szCs w:val="24"/>
              </w:rPr>
            </w:pPr>
          </w:p>
          <w:p w14:paraId="19AE735D" w14:textId="77777777" w:rsidR="00D94A83" w:rsidRPr="00E136BC" w:rsidRDefault="00D94A83" w:rsidP="00E464AB">
            <w:pPr>
              <w:spacing w:after="0" w:line="240" w:lineRule="auto"/>
              <w:rPr>
                <w:rFonts w:ascii="Times New Roman" w:hAnsi="Times New Roman"/>
                <w:sz w:val="24"/>
                <w:szCs w:val="24"/>
              </w:rPr>
            </w:pPr>
          </w:p>
          <w:p w14:paraId="548C8097" w14:textId="77777777" w:rsidR="00D94A83" w:rsidRPr="00E136BC" w:rsidRDefault="00D94A83" w:rsidP="00E464AB">
            <w:pPr>
              <w:spacing w:after="0" w:line="240" w:lineRule="auto"/>
              <w:rPr>
                <w:rFonts w:ascii="Times New Roman" w:hAnsi="Times New Roman"/>
                <w:sz w:val="24"/>
                <w:szCs w:val="24"/>
              </w:rPr>
            </w:pPr>
          </w:p>
          <w:p w14:paraId="2D2DF779" w14:textId="77777777" w:rsidR="00D94A83" w:rsidRPr="00E136BC" w:rsidRDefault="00D94A83" w:rsidP="00E464AB">
            <w:pPr>
              <w:spacing w:after="0" w:line="240" w:lineRule="auto"/>
              <w:jc w:val="right"/>
              <w:rPr>
                <w:rFonts w:ascii="Times New Roman" w:hAnsi="Times New Roman"/>
                <w:b/>
                <w:bCs/>
                <w:sz w:val="24"/>
                <w:szCs w:val="24"/>
                <w:shd w:val="clear" w:color="auto" w:fill="FFFFFF"/>
              </w:rPr>
            </w:pPr>
          </w:p>
          <w:p w14:paraId="577BB5E5" w14:textId="77777777" w:rsidR="00D94A83" w:rsidRPr="00E136BC" w:rsidRDefault="00D94A83" w:rsidP="00E464AB">
            <w:pPr>
              <w:spacing w:after="0" w:line="240" w:lineRule="auto"/>
              <w:jc w:val="right"/>
              <w:rPr>
                <w:rFonts w:ascii="Times New Roman" w:hAnsi="Times New Roman"/>
                <w:b/>
                <w:bCs/>
                <w:sz w:val="24"/>
                <w:szCs w:val="24"/>
              </w:rPr>
            </w:pPr>
            <w:proofErr w:type="spellStart"/>
            <w:r w:rsidRPr="00E136BC">
              <w:rPr>
                <w:rFonts w:ascii="Times New Roman" w:hAnsi="Times New Roman"/>
                <w:b/>
                <w:bCs/>
                <w:sz w:val="24"/>
                <w:szCs w:val="24"/>
                <w:shd w:val="clear" w:color="auto" w:fill="FFFFFF"/>
              </w:rPr>
              <w:t>Albulena</w:t>
            </w:r>
            <w:proofErr w:type="spellEnd"/>
            <w:r w:rsidRPr="00E136BC">
              <w:rPr>
                <w:rFonts w:ascii="Times New Roman" w:hAnsi="Times New Roman"/>
                <w:b/>
                <w:bCs/>
                <w:sz w:val="24"/>
                <w:szCs w:val="24"/>
                <w:shd w:val="clear" w:color="auto" w:fill="FFFFFF"/>
              </w:rPr>
              <w:t xml:space="preserve"> Haxhiu</w:t>
            </w:r>
          </w:p>
          <w:p w14:paraId="3FFE0355" w14:textId="77777777" w:rsidR="00D94A83" w:rsidRPr="00E136BC" w:rsidRDefault="00D94A83" w:rsidP="00E464AB">
            <w:pPr>
              <w:spacing w:after="0" w:line="240" w:lineRule="auto"/>
              <w:jc w:val="right"/>
              <w:rPr>
                <w:rFonts w:ascii="Times New Roman" w:hAnsi="Times New Roman"/>
                <w:sz w:val="24"/>
                <w:szCs w:val="24"/>
              </w:rPr>
            </w:pPr>
            <w:r w:rsidRPr="00E136BC">
              <w:rPr>
                <w:rFonts w:ascii="Times New Roman" w:hAnsi="Times New Roman"/>
                <w:sz w:val="24"/>
                <w:szCs w:val="24"/>
                <w:shd w:val="clear" w:color="auto" w:fill="FFFFFF"/>
              </w:rPr>
              <w:t>_____________________________</w:t>
            </w:r>
          </w:p>
          <w:p w14:paraId="0ED2B85C" w14:textId="77777777" w:rsidR="00D94A83" w:rsidRPr="00E136BC" w:rsidRDefault="00D94A83" w:rsidP="00E464AB">
            <w:pPr>
              <w:spacing w:after="0" w:line="240" w:lineRule="auto"/>
              <w:jc w:val="right"/>
              <w:rPr>
                <w:rFonts w:ascii="Times New Roman" w:hAnsi="Times New Roman"/>
                <w:sz w:val="24"/>
                <w:szCs w:val="24"/>
              </w:rPr>
            </w:pPr>
            <w:r w:rsidRPr="00E136BC">
              <w:rPr>
                <w:rFonts w:ascii="Times New Roman" w:hAnsi="Times New Roman"/>
                <w:sz w:val="24"/>
                <w:szCs w:val="24"/>
                <w:shd w:val="clear" w:color="auto" w:fill="FFFFFF"/>
              </w:rPr>
              <w:t>Speaker of the Assembly of the Republic of Kosovo</w:t>
            </w:r>
          </w:p>
          <w:p w14:paraId="44F76B27" w14:textId="77777777" w:rsidR="00D94A83" w:rsidRPr="00E136BC" w:rsidRDefault="00D94A83" w:rsidP="00E464AB">
            <w:pPr>
              <w:spacing w:after="0" w:line="240" w:lineRule="auto"/>
              <w:jc w:val="right"/>
              <w:rPr>
                <w:rFonts w:ascii="Times New Roman" w:hAnsi="Times New Roman"/>
                <w:sz w:val="24"/>
                <w:szCs w:val="24"/>
              </w:rPr>
            </w:pPr>
          </w:p>
          <w:p w14:paraId="62D686D1" w14:textId="77777777" w:rsidR="00D94A83" w:rsidRPr="00E136BC" w:rsidRDefault="00D94A83" w:rsidP="00E464AB">
            <w:pPr>
              <w:spacing w:after="0" w:line="240" w:lineRule="auto"/>
              <w:rPr>
                <w:rFonts w:ascii="Times New Roman" w:hAnsi="Times New Roman"/>
                <w:sz w:val="24"/>
                <w:szCs w:val="24"/>
              </w:rPr>
            </w:pPr>
          </w:p>
        </w:tc>
        <w:tc>
          <w:tcPr>
            <w:tcW w:w="4320" w:type="dxa"/>
          </w:tcPr>
          <w:p w14:paraId="5AFEDCFC" w14:textId="77777777" w:rsidR="00D94A83" w:rsidRPr="00E136BC" w:rsidRDefault="00D94A83" w:rsidP="00E464AB">
            <w:pPr>
              <w:spacing w:after="0" w:line="240" w:lineRule="auto"/>
              <w:jc w:val="both"/>
              <w:rPr>
                <w:rFonts w:ascii="Times New Roman" w:hAnsi="Times New Roman"/>
                <w:b/>
                <w:color w:val="181717"/>
                <w:sz w:val="24"/>
                <w:szCs w:val="24"/>
                <w:lang w:val="sr-Latn-CS"/>
              </w:rPr>
            </w:pPr>
            <w:r w:rsidRPr="00E136BC">
              <w:rPr>
                <w:rFonts w:ascii="Times New Roman" w:hAnsi="Times New Roman"/>
                <w:b/>
                <w:color w:val="181717"/>
                <w:sz w:val="24"/>
                <w:szCs w:val="24"/>
                <w:lang w:val="sr-Latn-CS"/>
              </w:rPr>
              <w:lastRenderedPageBreak/>
              <w:t>Skupština Republike Kosovo,</w:t>
            </w:r>
          </w:p>
          <w:p w14:paraId="7E70A04F" w14:textId="77777777" w:rsidR="00D94A83" w:rsidRPr="00E136BC" w:rsidRDefault="00D94A83" w:rsidP="00E464AB">
            <w:pPr>
              <w:spacing w:after="0" w:line="240" w:lineRule="auto"/>
              <w:jc w:val="both"/>
              <w:rPr>
                <w:rFonts w:ascii="Times New Roman" w:hAnsi="Times New Roman"/>
                <w:b/>
                <w:color w:val="181717"/>
                <w:sz w:val="24"/>
                <w:szCs w:val="24"/>
                <w:lang w:val="sr-Latn-CS"/>
              </w:rPr>
            </w:pPr>
          </w:p>
          <w:p w14:paraId="41C30510" w14:textId="77777777" w:rsidR="00D94A83" w:rsidRPr="00E136BC" w:rsidRDefault="00D94A83" w:rsidP="00E464AB">
            <w:pPr>
              <w:spacing w:after="0" w:line="240" w:lineRule="auto"/>
              <w:jc w:val="both"/>
              <w:rPr>
                <w:rFonts w:ascii="Times New Roman" w:hAnsi="Times New Roman"/>
                <w:color w:val="181717"/>
                <w:sz w:val="24"/>
                <w:szCs w:val="24"/>
                <w:lang w:val="sr-Latn-CS"/>
              </w:rPr>
            </w:pPr>
            <w:r w:rsidRPr="00E136BC">
              <w:rPr>
                <w:rFonts w:ascii="Times New Roman" w:hAnsi="Times New Roman"/>
                <w:color w:val="181717"/>
                <w:sz w:val="24"/>
                <w:szCs w:val="24"/>
                <w:lang w:val="sr-Latn-CS"/>
              </w:rPr>
              <w:t>U skladu sa članom 65 (1) Ustava  Republike Kosovo,</w:t>
            </w:r>
          </w:p>
          <w:p w14:paraId="71A61525" w14:textId="77777777" w:rsidR="00D94A83" w:rsidRPr="00E136BC" w:rsidRDefault="00D94A83" w:rsidP="00E464AB">
            <w:pPr>
              <w:spacing w:after="0" w:line="240" w:lineRule="auto"/>
              <w:jc w:val="both"/>
              <w:rPr>
                <w:rFonts w:ascii="Times New Roman" w:hAnsi="Times New Roman"/>
                <w:color w:val="181717"/>
                <w:sz w:val="24"/>
                <w:szCs w:val="24"/>
                <w:lang w:val="sr-Latn-CS"/>
              </w:rPr>
            </w:pPr>
          </w:p>
          <w:p w14:paraId="0B862095" w14:textId="77777777" w:rsidR="00D94A83" w:rsidRPr="00E136BC" w:rsidRDefault="00D94A83" w:rsidP="00E464AB">
            <w:pPr>
              <w:spacing w:after="0" w:line="240" w:lineRule="auto"/>
              <w:jc w:val="both"/>
              <w:rPr>
                <w:rFonts w:ascii="Times New Roman" w:hAnsi="Times New Roman"/>
                <w:color w:val="181717"/>
                <w:sz w:val="24"/>
                <w:szCs w:val="24"/>
                <w:lang w:val="sr-Latn-CS"/>
              </w:rPr>
            </w:pPr>
          </w:p>
          <w:p w14:paraId="339CBC96" w14:textId="77777777" w:rsidR="00D94A83" w:rsidRPr="00E136BC" w:rsidRDefault="00D94A83" w:rsidP="00E464AB">
            <w:pPr>
              <w:spacing w:after="0" w:line="240" w:lineRule="auto"/>
              <w:jc w:val="both"/>
              <w:rPr>
                <w:rFonts w:ascii="Times New Roman" w:hAnsi="Times New Roman"/>
                <w:color w:val="181717"/>
                <w:sz w:val="24"/>
                <w:szCs w:val="24"/>
                <w:lang w:val="sr-Latn-CS"/>
              </w:rPr>
            </w:pPr>
            <w:r w:rsidRPr="00E136BC">
              <w:rPr>
                <w:rFonts w:ascii="Times New Roman" w:hAnsi="Times New Roman"/>
                <w:color w:val="181717"/>
                <w:sz w:val="24"/>
                <w:szCs w:val="24"/>
                <w:lang w:val="sr-Latn-CS"/>
              </w:rPr>
              <w:t>Usvaja:</w:t>
            </w:r>
          </w:p>
          <w:p w14:paraId="1EFB92C6"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343A65F6"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3F665267" w14:textId="77777777" w:rsidR="00D94A83" w:rsidRPr="00E136BC" w:rsidRDefault="00D94A83" w:rsidP="00E464AB">
            <w:pPr>
              <w:spacing w:after="0" w:line="240" w:lineRule="auto"/>
              <w:jc w:val="center"/>
              <w:rPr>
                <w:rFonts w:ascii="Times New Roman" w:hAnsi="Times New Roman"/>
                <w:b/>
                <w:color w:val="000000" w:themeColor="text1"/>
                <w:sz w:val="24"/>
                <w:szCs w:val="24"/>
                <w:lang w:val="sr-Latn-CS"/>
              </w:rPr>
            </w:pPr>
            <w:r w:rsidRPr="00E136BC">
              <w:rPr>
                <w:rFonts w:ascii="Times New Roman" w:hAnsi="Times New Roman"/>
                <w:b/>
                <w:color w:val="000000" w:themeColor="text1"/>
                <w:sz w:val="24"/>
                <w:szCs w:val="24"/>
                <w:lang w:val="sr-Latn-CS"/>
              </w:rPr>
              <w:t>ZAKONA O IZMENAMA I DOPUNAMA ZAKONA BR. 06/L-055</w:t>
            </w:r>
          </w:p>
          <w:p w14:paraId="5374108F" w14:textId="77777777" w:rsidR="00D94A83" w:rsidRPr="00E136BC" w:rsidRDefault="00D94A83" w:rsidP="00E464AB">
            <w:pPr>
              <w:spacing w:after="0" w:line="240" w:lineRule="auto"/>
              <w:jc w:val="center"/>
              <w:rPr>
                <w:rFonts w:ascii="Times New Roman" w:hAnsi="Times New Roman"/>
                <w:b/>
                <w:color w:val="000000" w:themeColor="text1"/>
                <w:sz w:val="24"/>
                <w:szCs w:val="24"/>
                <w:lang w:val="sr-Latn-CS"/>
              </w:rPr>
            </w:pPr>
            <w:r w:rsidRPr="00E136BC">
              <w:rPr>
                <w:rFonts w:ascii="Times New Roman" w:hAnsi="Times New Roman"/>
                <w:b/>
                <w:color w:val="000000" w:themeColor="text1"/>
                <w:sz w:val="24"/>
                <w:szCs w:val="24"/>
                <w:lang w:val="sr-Latn-CS"/>
              </w:rPr>
              <w:t>O SUDSKOM SAVETU KOSOVA</w:t>
            </w:r>
          </w:p>
          <w:p w14:paraId="26AC214E" w14:textId="77777777" w:rsidR="00D94A83" w:rsidRPr="00E136BC" w:rsidRDefault="00D94A83" w:rsidP="00E464AB">
            <w:pPr>
              <w:tabs>
                <w:tab w:val="left" w:pos="750"/>
              </w:tabs>
              <w:spacing w:after="0" w:line="240" w:lineRule="auto"/>
              <w:jc w:val="both"/>
              <w:rPr>
                <w:rFonts w:ascii="Times New Roman" w:hAnsi="Times New Roman"/>
                <w:color w:val="000000" w:themeColor="text1"/>
                <w:sz w:val="24"/>
                <w:szCs w:val="24"/>
                <w:lang w:val="sr-Latn-CS"/>
              </w:rPr>
            </w:pPr>
          </w:p>
          <w:p w14:paraId="348681A2"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2727E497" w14:textId="77777777" w:rsidR="00D94A83" w:rsidRPr="00E136BC" w:rsidRDefault="00D94A83" w:rsidP="00E464AB">
            <w:pPr>
              <w:spacing w:after="0" w:line="240" w:lineRule="auto"/>
              <w:jc w:val="center"/>
              <w:rPr>
                <w:rFonts w:ascii="Times New Roman" w:hAnsi="Times New Roman"/>
                <w:b/>
                <w:color w:val="000000" w:themeColor="text1"/>
                <w:sz w:val="24"/>
                <w:szCs w:val="24"/>
                <w:lang w:val="sr-Latn-CS"/>
              </w:rPr>
            </w:pPr>
            <w:r w:rsidRPr="00E136BC">
              <w:rPr>
                <w:rFonts w:ascii="Times New Roman" w:hAnsi="Times New Roman"/>
                <w:b/>
                <w:color w:val="000000" w:themeColor="text1"/>
                <w:sz w:val="24"/>
                <w:szCs w:val="24"/>
                <w:lang w:val="sr-Latn-CS"/>
              </w:rPr>
              <w:t>Član 1</w:t>
            </w:r>
          </w:p>
          <w:p w14:paraId="40794C4C" w14:textId="77777777" w:rsidR="00D94A83" w:rsidRPr="00E136BC" w:rsidRDefault="00D94A83" w:rsidP="00E464AB">
            <w:pPr>
              <w:spacing w:after="0" w:line="240" w:lineRule="auto"/>
              <w:jc w:val="center"/>
              <w:rPr>
                <w:rFonts w:ascii="Times New Roman" w:hAnsi="Times New Roman"/>
                <w:b/>
                <w:color w:val="000000" w:themeColor="text1"/>
                <w:sz w:val="24"/>
                <w:szCs w:val="24"/>
                <w:lang w:val="sr-Latn-CS"/>
              </w:rPr>
            </w:pPr>
            <w:r w:rsidRPr="00E136BC">
              <w:rPr>
                <w:rFonts w:ascii="Times New Roman" w:hAnsi="Times New Roman"/>
                <w:b/>
                <w:color w:val="000000" w:themeColor="text1"/>
                <w:sz w:val="24"/>
                <w:szCs w:val="24"/>
                <w:lang w:val="sr-Latn-CS"/>
              </w:rPr>
              <w:t>Svrha</w:t>
            </w:r>
          </w:p>
          <w:p w14:paraId="0870D87A" w14:textId="77777777" w:rsidR="00D94A83" w:rsidRPr="00E136BC" w:rsidRDefault="00D94A83" w:rsidP="00E464AB">
            <w:pPr>
              <w:spacing w:after="0" w:line="240" w:lineRule="auto"/>
              <w:jc w:val="both"/>
              <w:rPr>
                <w:rFonts w:ascii="Times New Roman" w:hAnsi="Times New Roman"/>
                <w:b/>
                <w:color w:val="000000" w:themeColor="text1"/>
                <w:sz w:val="24"/>
                <w:szCs w:val="24"/>
                <w:lang w:val="sr-Latn-CS"/>
              </w:rPr>
            </w:pPr>
          </w:p>
          <w:p w14:paraId="6C2D8421" w14:textId="77777777" w:rsidR="00D94A83" w:rsidRPr="00E136BC" w:rsidRDefault="00D94A83" w:rsidP="00E464AB">
            <w:pPr>
              <w:spacing w:after="0" w:line="240" w:lineRule="auto"/>
              <w:jc w:val="both"/>
              <w:rPr>
                <w:rFonts w:ascii="Times New Roman" w:hAnsi="Times New Roman"/>
                <w:bCs/>
                <w:color w:val="000000" w:themeColor="text1"/>
                <w:sz w:val="24"/>
                <w:szCs w:val="24"/>
                <w:lang w:val="sr-Latn-CS"/>
              </w:rPr>
            </w:pPr>
            <w:r w:rsidRPr="00E136BC">
              <w:rPr>
                <w:rFonts w:ascii="Times New Roman" w:hAnsi="Times New Roman"/>
                <w:bCs/>
                <w:color w:val="000000" w:themeColor="text1"/>
                <w:sz w:val="24"/>
                <w:szCs w:val="24"/>
                <w:lang w:val="sr-Latn-CS"/>
              </w:rPr>
              <w:t>Svrha ovog Zakona  su izmene i dopune Zakona br. 06/L-055 o Sudskom savetu Kosova (u daljem tekstu: Osnovni Zakon).</w:t>
            </w:r>
          </w:p>
          <w:p w14:paraId="2932CE97"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1D2C4036"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45A82ACA" w14:textId="77777777" w:rsidR="00D94A83" w:rsidRPr="00E136BC" w:rsidRDefault="00D94A83" w:rsidP="00E464AB">
            <w:pPr>
              <w:spacing w:after="0" w:line="240" w:lineRule="auto"/>
              <w:jc w:val="center"/>
              <w:rPr>
                <w:rFonts w:ascii="Times New Roman" w:hAnsi="Times New Roman"/>
                <w:b/>
                <w:color w:val="000000" w:themeColor="text1"/>
                <w:sz w:val="24"/>
                <w:szCs w:val="24"/>
                <w:lang w:val="sr-Latn-CS"/>
              </w:rPr>
            </w:pPr>
            <w:r w:rsidRPr="00E136BC">
              <w:rPr>
                <w:rFonts w:ascii="Times New Roman" w:hAnsi="Times New Roman"/>
                <w:b/>
                <w:color w:val="000000" w:themeColor="text1"/>
                <w:sz w:val="24"/>
                <w:szCs w:val="24"/>
                <w:lang w:val="sr-Latn-CS"/>
              </w:rPr>
              <w:t>Član 2</w:t>
            </w:r>
          </w:p>
          <w:p w14:paraId="5F7E52AF" w14:textId="77777777" w:rsidR="00D94A83" w:rsidRPr="00E136BC" w:rsidRDefault="00D94A83" w:rsidP="00E464AB">
            <w:pPr>
              <w:spacing w:after="0" w:line="240" w:lineRule="auto"/>
              <w:jc w:val="both"/>
              <w:rPr>
                <w:rFonts w:ascii="Times New Roman" w:hAnsi="Times New Roman"/>
                <w:b/>
                <w:color w:val="000000" w:themeColor="text1"/>
                <w:sz w:val="24"/>
                <w:szCs w:val="24"/>
                <w:lang w:val="sr-Latn-CS"/>
              </w:rPr>
            </w:pPr>
          </w:p>
          <w:p w14:paraId="0C36F279"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 Član 8., stav 1, podstav 1.1., osnovnog zakona preformuliše se kao u nastavku:</w:t>
            </w:r>
          </w:p>
          <w:p w14:paraId="3300B8D7"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3DBFE261"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055C67A7"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1.1.sedam (7) članova biće sudije izabrane od članova pravosuđa, kao u nastavku:</w:t>
            </w:r>
          </w:p>
          <w:p w14:paraId="45011EED"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570C38D9" w14:textId="77777777" w:rsidR="00D94A83" w:rsidRPr="00E136BC" w:rsidRDefault="00D94A83" w:rsidP="00E464AB">
            <w:pPr>
              <w:spacing w:after="0" w:line="240" w:lineRule="auto"/>
              <w:ind w:left="52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1.1.1. dve (2) sudije Vrhovnog suda;</w:t>
            </w:r>
          </w:p>
          <w:p w14:paraId="0AEDB301" w14:textId="77777777" w:rsidR="00D94A83" w:rsidRPr="00E136BC" w:rsidRDefault="00D94A83" w:rsidP="00E464AB">
            <w:pPr>
              <w:spacing w:after="0" w:line="240" w:lineRule="auto"/>
              <w:ind w:left="521"/>
              <w:jc w:val="both"/>
              <w:rPr>
                <w:rFonts w:ascii="Times New Roman" w:hAnsi="Times New Roman"/>
                <w:color w:val="000000" w:themeColor="text1"/>
                <w:sz w:val="24"/>
                <w:szCs w:val="24"/>
                <w:lang w:val="sr-Latn-CS"/>
              </w:rPr>
            </w:pPr>
          </w:p>
          <w:p w14:paraId="5BF8DC7E" w14:textId="77777777" w:rsidR="00D94A83" w:rsidRPr="00E136BC" w:rsidRDefault="00D94A83" w:rsidP="00E464AB">
            <w:pPr>
              <w:spacing w:after="0" w:line="240" w:lineRule="auto"/>
              <w:ind w:left="52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lastRenderedPageBreak/>
              <w:t>1.1.2. dve (2) sudije Apelacionog suda ili drugog stepena specijalizovanih sudova;</w:t>
            </w:r>
          </w:p>
          <w:p w14:paraId="752FB146" w14:textId="77777777" w:rsidR="00D94A83" w:rsidRPr="00E136BC" w:rsidRDefault="00D94A83" w:rsidP="00E464AB">
            <w:pPr>
              <w:spacing w:after="0" w:line="240" w:lineRule="auto"/>
              <w:ind w:left="521"/>
              <w:jc w:val="both"/>
              <w:rPr>
                <w:rFonts w:ascii="Times New Roman" w:hAnsi="Times New Roman"/>
                <w:color w:val="000000" w:themeColor="text1"/>
                <w:sz w:val="24"/>
                <w:szCs w:val="24"/>
                <w:lang w:val="sr-Latn-CS"/>
              </w:rPr>
            </w:pPr>
          </w:p>
          <w:p w14:paraId="41B0D306" w14:textId="77777777" w:rsidR="00D94A83" w:rsidRPr="00E136BC" w:rsidRDefault="00D94A83" w:rsidP="00E464AB">
            <w:pPr>
              <w:spacing w:after="0" w:line="240" w:lineRule="auto"/>
              <w:ind w:left="52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1.1.3. tri (3) sudije Osnovnih sudova ili prvostepenih specijalizovanih sudova.</w:t>
            </w:r>
          </w:p>
          <w:p w14:paraId="379C6C1D" w14:textId="77777777" w:rsidR="00D94A83" w:rsidRPr="00E136BC" w:rsidRDefault="00D94A83" w:rsidP="00E464AB">
            <w:pPr>
              <w:spacing w:after="0" w:line="240" w:lineRule="auto"/>
              <w:jc w:val="both"/>
              <w:rPr>
                <w:rFonts w:ascii="Times New Roman" w:hAnsi="Times New Roman"/>
                <w:b/>
                <w:bCs/>
                <w:color w:val="000000" w:themeColor="text1"/>
                <w:sz w:val="24"/>
                <w:szCs w:val="24"/>
                <w:lang w:val="sr-Latn-CS"/>
              </w:rPr>
            </w:pPr>
          </w:p>
          <w:p w14:paraId="06EC73B3"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 U članu 8, posle stava 1 Osnovnog zakona, dodaju tri nova stava sa sledećim tekstom:</w:t>
            </w:r>
          </w:p>
          <w:p w14:paraId="381F415E"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221B747D"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 xml:space="preserve">1.a. U sprovođenju pod‑stavova 1.2, 1.3 i 1.4 stava 1 ovog člana, tri (3) ne‑sudijska člana Saveta biraju se od strane Skupštine, iz reda korisnika pravosudnog sistema, kao što su: advokati, tužioci,  univerzitetski nastavnici na pravnim fakultetima i predstavnici organizacija civilnog društva koje deluju u oblasti pravosuđa, u skladu sa kriterijumima utvrđenim ovim zakonom. </w:t>
            </w:r>
          </w:p>
          <w:p w14:paraId="1250A1E0"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3A5EC646"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60E9323C" w14:textId="39E86ADB"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1.b. Ne dovodeći u pitanje druge odredbe ovog zakona, članovi Saveta koje bira Skupština, u skladu sa članom 65 (</w:t>
            </w:r>
            <w:r w:rsidR="00557535" w:rsidRPr="00E136BC">
              <w:rPr>
                <w:rFonts w:ascii="Times New Roman" w:hAnsi="Times New Roman"/>
                <w:color w:val="000000" w:themeColor="text1"/>
                <w:sz w:val="24"/>
                <w:szCs w:val="24"/>
                <w:lang w:val="sr-Latn-CS"/>
              </w:rPr>
              <w:t xml:space="preserve">stava </w:t>
            </w:r>
            <w:r w:rsidRPr="00E136BC">
              <w:rPr>
                <w:rFonts w:ascii="Times New Roman" w:hAnsi="Times New Roman"/>
                <w:color w:val="000000" w:themeColor="text1"/>
                <w:sz w:val="24"/>
                <w:szCs w:val="24"/>
                <w:lang w:val="sr-Latn-CS"/>
              </w:rPr>
              <w:t>10) Ustava, biraju se tajnim glasanjem, većinom glasova prisutnih poslanika koji glasaju, na osnovu užeg spiska kandidata za svaku poziciju oglašenu putem javnog konkursa.</w:t>
            </w:r>
          </w:p>
          <w:p w14:paraId="6D391A96"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42BDD0D2"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0700EA86"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lastRenderedPageBreak/>
              <w:t>1.c. Ne‑sudijski članovi Saveta obavljaju dužnost u Savetu sa punim radnim vremenom i suspenduju svoje redovno osnovno zaposlenje.</w:t>
            </w:r>
          </w:p>
          <w:p w14:paraId="4931CF2D"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16E5C98B"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3. U članu 8, posle stava 2 Osnovnog zakona, dodaje se novi stav 2.a. sa sledećim tekstom:</w:t>
            </w:r>
          </w:p>
          <w:p w14:paraId="087184F5"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06066BF8"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2.a.</w:t>
            </w:r>
            <w:r w:rsidRPr="00E136BC">
              <w:rPr>
                <w:rFonts w:ascii="Times New Roman" w:hAnsi="Times New Roman"/>
                <w:sz w:val="24"/>
                <w:szCs w:val="24"/>
                <w:lang w:val="sr-Latn-CS"/>
              </w:rPr>
              <w:t xml:space="preserve"> </w:t>
            </w:r>
            <w:r w:rsidRPr="00E136BC">
              <w:rPr>
                <w:rFonts w:ascii="Times New Roman" w:hAnsi="Times New Roman"/>
                <w:color w:val="000000" w:themeColor="text1"/>
                <w:sz w:val="24"/>
                <w:szCs w:val="24"/>
                <w:lang w:val="sr-Latn-CS"/>
              </w:rPr>
              <w:t>U sprovođenju stava 2, kada Savet ili Skupština utvrdi rodnu nedovoljnu zastupljenost u sastavu Saveta, konkurs za upražnjena mesta raspisuje se za kandidate iz nedovoljno zastupljenog roda u Savetu.</w:t>
            </w:r>
          </w:p>
          <w:p w14:paraId="3F68CF14"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32DCFEC5"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63269080"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59825C89"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4. U članu 8, stavu 5 Osnovnog zakona, rečenica „Ugledni stručnjaci mogu biti imenovani van pravne oblasti i mogu uključivati lica sa stručnošću u menadžmentu, finansijama, informacionim tehnologijama ili društvenim naukama“ se brišu.</w:t>
            </w:r>
          </w:p>
          <w:p w14:paraId="7924CC08"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13B44E10"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t>Član 3</w:t>
            </w:r>
          </w:p>
          <w:p w14:paraId="072378BC"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r-Latn-CS"/>
              </w:rPr>
            </w:pPr>
          </w:p>
          <w:p w14:paraId="76DB6B42"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Član 9 Osnovnog zakona se preformuliše i glasi:</w:t>
            </w:r>
          </w:p>
          <w:p w14:paraId="5AAEAE33" w14:textId="77777777" w:rsidR="00D94A83" w:rsidRPr="00E136BC" w:rsidRDefault="00D94A83" w:rsidP="00E464AB">
            <w:pPr>
              <w:spacing w:after="0" w:line="240" w:lineRule="auto"/>
              <w:rPr>
                <w:rFonts w:ascii="Times New Roman" w:hAnsi="Times New Roman"/>
                <w:b/>
                <w:bCs/>
                <w:color w:val="000000" w:themeColor="text1"/>
                <w:sz w:val="24"/>
                <w:szCs w:val="24"/>
                <w:lang w:val="sr-Latn-CS"/>
              </w:rPr>
            </w:pPr>
          </w:p>
          <w:p w14:paraId="7A5DB1AA" w14:textId="77777777" w:rsidR="00D94A83" w:rsidRPr="00E136BC" w:rsidRDefault="00D94A83" w:rsidP="00E464AB">
            <w:pPr>
              <w:spacing w:after="0" w:line="240" w:lineRule="auto"/>
              <w:rPr>
                <w:rFonts w:ascii="Times New Roman" w:hAnsi="Times New Roman"/>
                <w:b/>
                <w:bCs/>
                <w:color w:val="000000" w:themeColor="text1"/>
                <w:sz w:val="24"/>
                <w:szCs w:val="24"/>
                <w:lang w:val="sr-Latn-CS"/>
              </w:rPr>
            </w:pPr>
          </w:p>
          <w:p w14:paraId="7775D079" w14:textId="77777777" w:rsidR="00D94A83" w:rsidRPr="00E136BC" w:rsidRDefault="00D94A83" w:rsidP="00E464AB">
            <w:pPr>
              <w:spacing w:after="0" w:line="240" w:lineRule="auto"/>
              <w:rPr>
                <w:rFonts w:ascii="Times New Roman" w:hAnsi="Times New Roman"/>
                <w:b/>
                <w:bCs/>
                <w:color w:val="000000" w:themeColor="text1"/>
                <w:sz w:val="24"/>
                <w:szCs w:val="24"/>
                <w:lang w:val="sr-Latn-CS"/>
              </w:rPr>
            </w:pPr>
          </w:p>
          <w:p w14:paraId="7DCBACC3" w14:textId="77777777" w:rsidR="00D94A83" w:rsidRPr="00E136BC" w:rsidRDefault="00D94A83" w:rsidP="00E464AB">
            <w:pPr>
              <w:spacing w:after="0" w:line="240" w:lineRule="auto"/>
              <w:rPr>
                <w:rFonts w:ascii="Times New Roman" w:hAnsi="Times New Roman"/>
                <w:b/>
                <w:bCs/>
                <w:color w:val="000000" w:themeColor="text1"/>
                <w:sz w:val="24"/>
                <w:szCs w:val="24"/>
                <w:lang w:val="sr-Latn-CS"/>
              </w:rPr>
            </w:pPr>
          </w:p>
          <w:p w14:paraId="32F57990" w14:textId="52A68A48" w:rsidR="00D94A83" w:rsidRPr="00E136BC" w:rsidRDefault="00D94A83" w:rsidP="00E136BC">
            <w:pPr>
              <w:spacing w:after="0" w:line="240" w:lineRule="auto"/>
              <w:rPr>
                <w:rFonts w:ascii="Times New Roman" w:hAnsi="Times New Roman"/>
                <w:b/>
                <w:bCs/>
                <w:sz w:val="24"/>
                <w:szCs w:val="24"/>
                <w:lang w:val="sr-Latn-CS"/>
              </w:rPr>
            </w:pPr>
          </w:p>
          <w:p w14:paraId="0E4568B3"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lastRenderedPageBreak/>
              <w:t>Član 9</w:t>
            </w:r>
          </w:p>
          <w:p w14:paraId="17CE5746"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t xml:space="preserve">Uslovi za imenovanje za člana </w:t>
            </w:r>
          </w:p>
          <w:p w14:paraId="61F6CD67"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t>Saveta</w:t>
            </w:r>
          </w:p>
          <w:p w14:paraId="5432D25E" w14:textId="77777777" w:rsidR="00D94A83" w:rsidRPr="00E136BC" w:rsidRDefault="00D94A83" w:rsidP="00E464AB">
            <w:pPr>
              <w:spacing w:after="0" w:line="240" w:lineRule="auto"/>
              <w:jc w:val="center"/>
              <w:rPr>
                <w:rFonts w:ascii="Times New Roman" w:hAnsi="Times New Roman"/>
                <w:color w:val="000000" w:themeColor="text1"/>
                <w:sz w:val="24"/>
                <w:szCs w:val="24"/>
                <w:lang w:val="sr-Latn-CS"/>
              </w:rPr>
            </w:pPr>
          </w:p>
          <w:p w14:paraId="3CBD33D8"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 Kandidat iz reda sudija za imenovanje u Savet mora ispunjavati sledeće kriterijume:</w:t>
            </w:r>
          </w:p>
          <w:p w14:paraId="417ABB30"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1C6BF27D"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744254E9"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1.1. biti sudija sa stalnim mandatom;</w:t>
            </w:r>
          </w:p>
          <w:p w14:paraId="2FC074FE"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055501FA"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29399529"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1.2.imati ocenu rada od najmanje „dobar“ u poslednjoj oceni rada tokom prethodne tri (3) godine;</w:t>
            </w:r>
          </w:p>
          <w:p w14:paraId="211C085C"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4B796951"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0BCA359A"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6776FB02"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1.3.pokazati visok integritet i menadžerske sposobnosti;</w:t>
            </w:r>
          </w:p>
          <w:p w14:paraId="5A88600E"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3CD9DB3E"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1.4. da nemaju podignute optužnice;</w:t>
            </w:r>
          </w:p>
          <w:p w14:paraId="0CBCB16B"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3DEF0BD2"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1.5. da nemaju izrečene disciplinske mere, sa izuzetkom opomene u poslednje tri (3) godine;</w:t>
            </w:r>
          </w:p>
          <w:p w14:paraId="16A548BD"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5DE43F25"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1.6. da nisu u bračnoj vezi, niti da budu srodnici po krvi u pravoj liniji, ili u posrednoj liniji do drugog stepena, ili po polu supružnika do drugog stepena, sa predsednicima sudova, poslanicima Skupštine Kosova, članovima Vlade ili predsednikom Kosova.</w:t>
            </w:r>
          </w:p>
          <w:p w14:paraId="18574908"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07319851"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14AD0709"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lastRenderedPageBreak/>
              <w:t>2. Kandidat za imenovanje za nesudijskog člana Saveta mora da ispunjava sledeće uslove:</w:t>
            </w:r>
          </w:p>
          <w:p w14:paraId="4CF3B32B"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3C2D5CBA"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2.1. biti državljanin Republike Kosovo;</w:t>
            </w:r>
          </w:p>
          <w:p w14:paraId="334B18D3"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6304148B"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2E94F3AF"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2.2.imati univerzitetsku diplomu;</w:t>
            </w:r>
          </w:p>
          <w:p w14:paraId="23555C97"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1CCDC26F" w14:textId="677EC074"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 xml:space="preserve">2.3. </w:t>
            </w:r>
            <w:r w:rsidR="00BF5F6C" w:rsidRPr="00E136BC">
              <w:rPr>
                <w:rFonts w:ascii="Times New Roman" w:hAnsi="Times New Roman"/>
                <w:sz w:val="24"/>
                <w:szCs w:val="24"/>
              </w:rPr>
              <w:t xml:space="preserve">Da </w:t>
            </w:r>
            <w:proofErr w:type="spellStart"/>
            <w:r w:rsidR="00BF5F6C" w:rsidRPr="00E136BC">
              <w:rPr>
                <w:rFonts w:ascii="Times New Roman" w:hAnsi="Times New Roman"/>
                <w:sz w:val="24"/>
                <w:szCs w:val="24"/>
              </w:rPr>
              <w:t>ima</w:t>
            </w:r>
            <w:proofErr w:type="spellEnd"/>
            <w:r w:rsidR="00BF5F6C" w:rsidRPr="00E136BC">
              <w:rPr>
                <w:rFonts w:ascii="Times New Roman" w:hAnsi="Times New Roman"/>
                <w:sz w:val="24"/>
                <w:szCs w:val="24"/>
              </w:rPr>
              <w:t xml:space="preserve"> </w:t>
            </w:r>
            <w:proofErr w:type="spellStart"/>
            <w:r w:rsidR="00BF5F6C" w:rsidRPr="00E136BC">
              <w:rPr>
                <w:rFonts w:ascii="Times New Roman" w:hAnsi="Times New Roman"/>
                <w:sz w:val="24"/>
                <w:szCs w:val="24"/>
              </w:rPr>
              <w:t>najmanje</w:t>
            </w:r>
            <w:proofErr w:type="spellEnd"/>
            <w:r w:rsidR="00BF5F6C" w:rsidRPr="00E136BC">
              <w:rPr>
                <w:rFonts w:ascii="Times New Roman" w:hAnsi="Times New Roman"/>
                <w:sz w:val="24"/>
                <w:szCs w:val="24"/>
              </w:rPr>
              <w:t xml:space="preserve"> pet (5) </w:t>
            </w:r>
            <w:proofErr w:type="spellStart"/>
            <w:r w:rsidR="00BF5F6C" w:rsidRPr="00E136BC">
              <w:rPr>
                <w:rFonts w:ascii="Times New Roman" w:hAnsi="Times New Roman"/>
                <w:sz w:val="24"/>
                <w:szCs w:val="24"/>
              </w:rPr>
              <w:t>godina</w:t>
            </w:r>
            <w:proofErr w:type="spellEnd"/>
            <w:r w:rsidR="00BF5F6C" w:rsidRPr="00E136BC">
              <w:rPr>
                <w:rFonts w:ascii="Times New Roman" w:hAnsi="Times New Roman"/>
                <w:sz w:val="24"/>
                <w:szCs w:val="24"/>
              </w:rPr>
              <w:t xml:space="preserve"> </w:t>
            </w:r>
            <w:proofErr w:type="spellStart"/>
            <w:r w:rsidR="00BF5F6C" w:rsidRPr="00E136BC">
              <w:rPr>
                <w:rFonts w:ascii="Times New Roman" w:hAnsi="Times New Roman"/>
                <w:sz w:val="24"/>
                <w:szCs w:val="24"/>
              </w:rPr>
              <w:t>profesionalnog</w:t>
            </w:r>
            <w:proofErr w:type="spellEnd"/>
            <w:r w:rsidR="00BF5F6C" w:rsidRPr="00E136BC">
              <w:rPr>
                <w:rFonts w:ascii="Times New Roman" w:hAnsi="Times New Roman"/>
                <w:sz w:val="24"/>
                <w:szCs w:val="24"/>
              </w:rPr>
              <w:t xml:space="preserve"> </w:t>
            </w:r>
            <w:proofErr w:type="spellStart"/>
            <w:r w:rsidR="00BF5F6C" w:rsidRPr="00E136BC">
              <w:rPr>
                <w:rFonts w:ascii="Times New Roman" w:hAnsi="Times New Roman"/>
                <w:sz w:val="24"/>
                <w:szCs w:val="24"/>
              </w:rPr>
              <w:t>iskustva</w:t>
            </w:r>
            <w:proofErr w:type="spellEnd"/>
            <w:r w:rsidR="00BF5F6C" w:rsidRPr="00E136BC">
              <w:rPr>
                <w:rFonts w:ascii="Times New Roman" w:hAnsi="Times New Roman"/>
                <w:sz w:val="24"/>
                <w:szCs w:val="24"/>
              </w:rPr>
              <w:t xml:space="preserve"> u </w:t>
            </w:r>
            <w:proofErr w:type="spellStart"/>
            <w:r w:rsidR="00BF5F6C" w:rsidRPr="00E136BC">
              <w:rPr>
                <w:rFonts w:ascii="Times New Roman" w:hAnsi="Times New Roman"/>
                <w:sz w:val="24"/>
                <w:szCs w:val="24"/>
              </w:rPr>
              <w:t>oblasti</w:t>
            </w:r>
            <w:proofErr w:type="spellEnd"/>
            <w:r w:rsidR="00BF5F6C" w:rsidRPr="00E136BC">
              <w:rPr>
                <w:rFonts w:ascii="Times New Roman" w:hAnsi="Times New Roman"/>
                <w:sz w:val="24"/>
                <w:szCs w:val="24"/>
              </w:rPr>
              <w:t xml:space="preserve"> </w:t>
            </w:r>
            <w:proofErr w:type="spellStart"/>
            <w:proofErr w:type="gramStart"/>
            <w:r w:rsidR="00BF5F6C" w:rsidRPr="00E136BC">
              <w:rPr>
                <w:rFonts w:ascii="Times New Roman" w:hAnsi="Times New Roman"/>
                <w:sz w:val="24"/>
                <w:szCs w:val="24"/>
              </w:rPr>
              <w:t>prava</w:t>
            </w:r>
            <w:proofErr w:type="spellEnd"/>
            <w:r w:rsidR="00BF5F6C" w:rsidRPr="00BF5F6C" w:rsidDel="00BF5F6C">
              <w:rPr>
                <w:rFonts w:ascii="Times New Roman" w:hAnsi="Times New Roman"/>
                <w:color w:val="000000"/>
                <w:sz w:val="24"/>
                <w:szCs w:val="24"/>
                <w:lang w:val="sr-Latn-CS"/>
              </w:rPr>
              <w:t xml:space="preserve"> </w:t>
            </w:r>
            <w:r w:rsidRPr="00E136BC">
              <w:rPr>
                <w:rFonts w:ascii="Times New Roman" w:hAnsi="Times New Roman"/>
                <w:color w:val="000000" w:themeColor="text1"/>
                <w:sz w:val="24"/>
                <w:szCs w:val="24"/>
                <w:lang w:val="sr-Latn-CS"/>
              </w:rPr>
              <w:t>.</w:t>
            </w:r>
            <w:proofErr w:type="gramEnd"/>
          </w:p>
          <w:p w14:paraId="1CA8CAEF"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127DE58E"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2.4. da pokaže i dokaže visok integritet i menadžerske sposobnosti;</w:t>
            </w:r>
          </w:p>
          <w:p w14:paraId="02DC2AF1"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5368156C"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2.5.da ne bude član ili da ne obavlja funkciju u bilo kom političkom subjektu, udruženju ili fondaciji povezanoj sa bilo kojim političkim subjektom, ili da nije direktno biran na izborima ili da nije bio član Vlade, ili politički imenovani funkcioner, u poslednjih pet (5) godina.</w:t>
            </w:r>
          </w:p>
          <w:p w14:paraId="5B0AC114"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469DFBE0"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2.6. ne biti u bračnoj vezi, niti biti u krvnom srodstvu u pravoj liniji, ili u indirektnoj liniji do drugog stepena, ili po polu supružnika do drugog stepena, sa sudijama, članovima Skupštine Kosova, članovima Vlade ili predsednika Kosova.</w:t>
            </w:r>
          </w:p>
          <w:p w14:paraId="35D49186"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36DF90A8"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39BD41BE"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lastRenderedPageBreak/>
              <w:t>2.7. da bude tužilac sa stalnim mandatom, advokat, univerzitetski nastavnik na pravnom fakultetu, ili službenik trajno zaposlen u organizaciji civilnog društva koja deluje u oblasti pravosuđa;</w:t>
            </w:r>
          </w:p>
          <w:p w14:paraId="2C8FDF28"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2670BFCC"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2.8. da ranije nije obavljao funkciju sudije;</w:t>
            </w:r>
          </w:p>
          <w:p w14:paraId="4E7ACCC6"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580EB5B3"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2.9. da nema podignutu optužnicu;</w:t>
            </w:r>
          </w:p>
          <w:p w14:paraId="475D71D6"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p>
          <w:p w14:paraId="66E50877" w14:textId="77777777" w:rsidR="00D94A83" w:rsidRPr="00E136BC" w:rsidRDefault="00D94A83" w:rsidP="00E464AB">
            <w:pPr>
              <w:spacing w:after="0" w:line="240" w:lineRule="auto"/>
              <w:ind w:left="341"/>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2.10. da nije osuđivan pravosnažnom presudom za krivično delo za koje je propisana kazna zatvora duža od jedne (1) godine, niti za krivično delo obuhvaćeno poglavljima XVI, XVII, XVIII, XX, XXI, XXIII, XXV, XXVI, XXVII, XXVIII, XXIX, XXXI, XXXII i XXXIII Krivičnog zakonika Republike Kosovo.</w:t>
            </w:r>
          </w:p>
          <w:p w14:paraId="7B82A261"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5D9C6BAE"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3. Da bi dokazao nepostojanje okolnosti iz podstava 1.6, odnosno 2.6 ovog člana, kandidat za člana Saveta potpisuje izjavu pod zakletvom prilikom kandidature.</w:t>
            </w:r>
          </w:p>
          <w:p w14:paraId="54DBE992" w14:textId="77777777" w:rsidR="00D94A83" w:rsidRPr="00E136BC" w:rsidRDefault="00D94A83" w:rsidP="00E464AB">
            <w:pPr>
              <w:spacing w:after="0" w:line="240" w:lineRule="auto"/>
              <w:jc w:val="both"/>
              <w:rPr>
                <w:rFonts w:ascii="Times New Roman" w:hAnsi="Times New Roman"/>
                <w:color w:val="000000" w:themeColor="text1"/>
                <w:sz w:val="24"/>
                <w:szCs w:val="24"/>
                <w:lang w:val="sr-Latn-CS"/>
              </w:rPr>
            </w:pPr>
          </w:p>
          <w:p w14:paraId="139C6D71" w14:textId="77777777" w:rsidR="00D94A83" w:rsidRPr="00E136BC" w:rsidRDefault="00D94A83" w:rsidP="00E464AB">
            <w:pPr>
              <w:spacing w:after="0" w:line="240" w:lineRule="auto"/>
              <w:jc w:val="right"/>
              <w:rPr>
                <w:rFonts w:ascii="Times New Roman" w:hAnsi="Times New Roman"/>
                <w:sz w:val="24"/>
                <w:szCs w:val="24"/>
                <w:lang w:val="sr-Latn-CS"/>
              </w:rPr>
            </w:pPr>
            <w:r w:rsidRPr="00E136BC">
              <w:rPr>
                <w:rFonts w:ascii="Times New Roman" w:hAnsi="Times New Roman"/>
                <w:sz w:val="24"/>
                <w:szCs w:val="24"/>
                <w:lang w:val="sr-Latn-CS"/>
              </w:rPr>
              <w:t>“</w:t>
            </w:r>
          </w:p>
          <w:p w14:paraId="731F5500" w14:textId="5E3C7C4F" w:rsidR="00D94A83" w:rsidRDefault="00D94A83"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5179C335" w14:textId="4742A04B" w:rsidR="00E136BC" w:rsidRDefault="00E136BC"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620C477E" w14:textId="0C1F9C58" w:rsidR="00E136BC" w:rsidRDefault="00E136BC"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33BDA134" w14:textId="0CDE1B70" w:rsidR="00E136BC" w:rsidRDefault="00E136BC"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3FCF5F78" w14:textId="118E58E3" w:rsidR="00E136BC" w:rsidRDefault="00E136BC"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1CF4AB39" w14:textId="77777777" w:rsidR="00E136BC" w:rsidRPr="00E136BC" w:rsidRDefault="00E136BC"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140CCFBF" w14:textId="77777777" w:rsidR="00D94A83" w:rsidRPr="00E136BC" w:rsidRDefault="00D94A83"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4A8A97D8" w14:textId="77777777" w:rsidR="00D94A83" w:rsidRPr="00E136BC" w:rsidRDefault="00D94A83" w:rsidP="00E464AB">
            <w:pPr>
              <w:pStyle w:val="ListParagraph"/>
              <w:spacing w:after="0" w:line="240" w:lineRule="auto"/>
              <w:ind w:left="0"/>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lastRenderedPageBreak/>
              <w:t>Član 4</w:t>
            </w:r>
          </w:p>
          <w:p w14:paraId="41F021EB"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p>
          <w:p w14:paraId="34521627"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Posle člana 9 dodaje se novi član, kako sledi:</w:t>
            </w:r>
          </w:p>
          <w:p w14:paraId="4C28B194" w14:textId="77777777" w:rsidR="00D94A83" w:rsidRPr="00E136BC" w:rsidRDefault="00D94A83" w:rsidP="00E464AB">
            <w:pPr>
              <w:spacing w:after="0" w:line="240" w:lineRule="auto"/>
              <w:rPr>
                <w:rFonts w:ascii="Times New Roman" w:hAnsi="Times New Roman"/>
                <w:bCs/>
                <w:sz w:val="24"/>
                <w:szCs w:val="24"/>
                <w:lang w:val="sr-Latn-CS"/>
              </w:rPr>
            </w:pPr>
            <w:r w:rsidRPr="00E136BC">
              <w:rPr>
                <w:rFonts w:ascii="Times New Roman" w:hAnsi="Times New Roman"/>
                <w:bCs/>
                <w:sz w:val="24"/>
                <w:szCs w:val="24"/>
                <w:lang w:val="sr-Latn-CS"/>
              </w:rPr>
              <w:t>“</w:t>
            </w:r>
          </w:p>
          <w:p w14:paraId="50316BAF" w14:textId="77777777" w:rsidR="00D94A83" w:rsidRPr="00E136BC" w:rsidRDefault="00D94A83" w:rsidP="00E464AB">
            <w:pPr>
              <w:pStyle w:val="ListParagraph"/>
              <w:spacing w:after="0" w:line="240" w:lineRule="auto"/>
              <w:ind w:left="0"/>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t>Član 9/A</w:t>
            </w:r>
          </w:p>
          <w:p w14:paraId="12FCE827" w14:textId="77777777" w:rsidR="00D94A83" w:rsidRPr="00E136BC" w:rsidRDefault="00D94A83" w:rsidP="00E464AB">
            <w:pPr>
              <w:pStyle w:val="ListParagraph"/>
              <w:spacing w:after="0" w:line="240" w:lineRule="auto"/>
              <w:ind w:left="0"/>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t>Izbor sudijskih članova od članova sudstva</w:t>
            </w:r>
          </w:p>
          <w:p w14:paraId="0B62CFE7" w14:textId="77777777" w:rsidR="00D94A83" w:rsidRPr="00E136BC" w:rsidRDefault="00D94A83"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68CE7914" w14:textId="713D61DF" w:rsidR="00D94A83" w:rsidRPr="00E136BC" w:rsidRDefault="00D94A83" w:rsidP="00E464AB">
            <w:pPr>
              <w:spacing w:after="0" w:line="240" w:lineRule="auto"/>
              <w:jc w:val="both"/>
              <w:rPr>
                <w:rFonts w:ascii="Times New Roman" w:hAnsi="Times New Roman"/>
                <w:sz w:val="24"/>
                <w:szCs w:val="24"/>
                <w:lang w:val="sr-Latn-CS" w:eastAsia="sr-Latn-CS"/>
              </w:rPr>
            </w:pPr>
            <w:r w:rsidRPr="00557535">
              <w:rPr>
                <w:rFonts w:ascii="Times New Roman" w:hAnsi="Times New Roman"/>
                <w:sz w:val="24"/>
                <w:szCs w:val="24"/>
                <w:lang w:val="sr-Latn-CS" w:eastAsia="sr-Latn-CS"/>
              </w:rPr>
              <w:t>1.Proces izbora sudijskih članova od strane članova sudstva zasniva se na principima, konkurencije,</w:t>
            </w:r>
            <w:r w:rsidRPr="00E136BC">
              <w:rPr>
                <w:rFonts w:ascii="Times New Roman" w:hAnsi="Times New Roman"/>
                <w:sz w:val="24"/>
                <w:szCs w:val="24"/>
                <w:lang w:val="sr-Latn-CS" w:eastAsia="sr-Latn-CS"/>
              </w:rPr>
              <w:t>nediskriminacije,transparentnosti, integriteta i objektivnosti.</w:t>
            </w:r>
          </w:p>
          <w:p w14:paraId="5407DBE4"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4C8B9BAF"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2E06AF5"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 Izbori članova Saveta se objavljuju od strane Saveta najmanje šest (6) meseci pre isteka mandata člana Saveta.</w:t>
            </w:r>
          </w:p>
          <w:p w14:paraId="1673FF70"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B1B3BA2"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ECBAEC9"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 Rok trajanja javnog poziva za sudijske članove je petnaest (15) dana.</w:t>
            </w:r>
          </w:p>
          <w:p w14:paraId="46FD3574"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AF87436"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88F29FD"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4. Kandidati za člana Saveta mogu da se samostalno kandiduju ili da budu predloženi od strane nadležnih udruženja sudija</w:t>
            </w:r>
          </w:p>
          <w:p w14:paraId="174A97D1"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3AEFCA7"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5.U slučajevima kada mandat nekog od sudijskih članova Saveta prestaje pre isteka mandata, Savet donosi odluku i odmah objavljuje javni poziv.</w:t>
            </w:r>
          </w:p>
          <w:p w14:paraId="0B1F5056"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4B59B986"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4C2F320E"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 xml:space="preserve">6. Objavljivanjem javnog poziva, u cilju administracije procesa, Savet osniva </w:t>
            </w:r>
            <w:r w:rsidRPr="00E136BC">
              <w:rPr>
                <w:rFonts w:ascii="Times New Roman" w:hAnsi="Times New Roman"/>
                <w:i/>
                <w:sz w:val="24"/>
                <w:szCs w:val="24"/>
                <w:lang w:val="sr-Latn-CS" w:eastAsia="sr-Latn-CS"/>
              </w:rPr>
              <w:t>ad</w:t>
            </w:r>
            <w:r w:rsidRPr="00E136BC">
              <w:rPr>
                <w:rFonts w:ascii="Times New Roman" w:hAnsi="Times New Roman"/>
                <w:sz w:val="24"/>
                <w:szCs w:val="24"/>
                <w:lang w:val="sr-Latn-CS" w:eastAsia="sr-Latn-CS"/>
              </w:rPr>
              <w:t xml:space="preserve"> </w:t>
            </w:r>
            <w:r w:rsidRPr="00E136BC">
              <w:rPr>
                <w:rFonts w:ascii="Times New Roman" w:hAnsi="Times New Roman"/>
                <w:i/>
                <w:sz w:val="24"/>
                <w:szCs w:val="24"/>
                <w:lang w:val="sr-Latn-CS" w:eastAsia="sr-Latn-CS"/>
              </w:rPr>
              <w:t xml:space="preserve">hoc </w:t>
            </w:r>
            <w:r w:rsidRPr="00E136BC">
              <w:rPr>
                <w:rFonts w:ascii="Times New Roman" w:hAnsi="Times New Roman"/>
                <w:sz w:val="24"/>
                <w:szCs w:val="24"/>
                <w:lang w:val="sr-Latn-CS" w:eastAsia="sr-Latn-CS"/>
              </w:rPr>
              <w:t>Izbornu komisiju, sastavljenu od tri (3) sudijska člana Saveta.</w:t>
            </w:r>
          </w:p>
          <w:p w14:paraId="1EA7E017"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94C9C89"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B1E06DD"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7. Mandat članova iz stava 6 ovog člana traje do završetka procesa izbora sudijskih članova Saveta.</w:t>
            </w:r>
          </w:p>
          <w:p w14:paraId="49FA36FC"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F1C2E33"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7252D67"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8.Nakon isteka roka javnog poziva, Komisija u roku od petnaest (15) dana procenjuje da li kandidati ispunjavaju uslove za izbor članova Saveta u skladu sa članom 9, stav 1 Zakona, osim uslova visokog integriteta i menadžerskih sposobnosti, i odbacuje kandidature koje ne ispunjavaju zakonom propisane uslove.</w:t>
            </w:r>
          </w:p>
          <w:p w14:paraId="084B77DA"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24198D9"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9918E94"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017A420"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9. Sudije koje nisu potvrđene kao kandidati imaju pravo na žalbu Savetu u roku od dvadeset i četiri (24) sata od prijema odluke Komisije. Savet razmatra žalbe i donosi konačnu odluku u roku od tri (3) dana.</w:t>
            </w:r>
          </w:p>
          <w:p w14:paraId="460029B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F4DB710"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374A945"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10.Svaki kandidat za člana Saveta priprema koncept sa podacima i praktičnim primerima, u skladu sa strukturom koncepta koju odobrava i objavljuje Savet, kako bi dokazao integritet, kompetenciju i </w:t>
            </w:r>
            <w:r w:rsidRPr="00E136BC">
              <w:rPr>
                <w:rFonts w:ascii="Times New Roman" w:hAnsi="Times New Roman"/>
                <w:sz w:val="24"/>
                <w:szCs w:val="24"/>
                <w:lang w:val="sr-Latn-CS" w:eastAsia="sr-Latn-CS"/>
              </w:rPr>
              <w:lastRenderedPageBreak/>
              <w:t>menadžerske sposobnosti za članstvo u Savetu. Ovaj koncept se dostavlja Komisiji najmanje petnaest (15) dana pre organizovanja glasanja i objavljuje na veb sajtu Saveta.</w:t>
            </w:r>
          </w:p>
          <w:p w14:paraId="1D8E8859"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0116E5E"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7C3A9D2" w14:textId="77777777" w:rsidR="00D94A83" w:rsidRPr="00E136BC" w:rsidRDefault="00D94A83" w:rsidP="00E464AB">
            <w:pPr>
              <w:spacing w:after="0" w:line="240" w:lineRule="auto"/>
              <w:jc w:val="both"/>
              <w:rPr>
                <w:rFonts w:ascii="Times New Roman" w:hAnsi="Times New Roman"/>
                <w:bCs/>
                <w:sz w:val="24"/>
                <w:szCs w:val="24"/>
                <w:lang w:val="sr-Latn-CS"/>
              </w:rPr>
            </w:pPr>
            <w:r w:rsidRPr="00E136BC">
              <w:rPr>
                <w:rFonts w:ascii="Times New Roman" w:hAnsi="Times New Roman"/>
                <w:sz w:val="24"/>
                <w:szCs w:val="24"/>
                <w:lang w:val="sr-Latn-CS" w:eastAsia="sr-Latn-CS"/>
              </w:rPr>
              <w:t>11.</w:t>
            </w:r>
            <w:r w:rsidRPr="00E136BC">
              <w:rPr>
                <w:rFonts w:ascii="Times New Roman" w:hAnsi="Times New Roman"/>
                <w:bCs/>
                <w:sz w:val="24"/>
                <w:szCs w:val="24"/>
                <w:lang w:val="sr-Latn-CS"/>
              </w:rPr>
              <w:t>Glasanje</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se</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organizuje</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na</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op</w:t>
            </w:r>
            <w:r w:rsidRPr="00557535">
              <w:rPr>
                <w:rFonts w:ascii="Times New Roman" w:hAnsi="Times New Roman"/>
                <w:bCs/>
                <w:sz w:val="24"/>
                <w:szCs w:val="24"/>
                <w:lang w:val="sr-Latn-CS"/>
              </w:rPr>
              <w:t>š</w:t>
            </w:r>
            <w:r w:rsidRPr="00E136BC">
              <w:rPr>
                <w:rFonts w:ascii="Times New Roman" w:hAnsi="Times New Roman"/>
                <w:bCs/>
                <w:sz w:val="24"/>
                <w:szCs w:val="24"/>
                <w:lang w:val="sr-Latn-CS"/>
              </w:rPr>
              <w:t>tem</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kolegijumu</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svih</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sudija</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koji</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se</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odr</w:t>
            </w:r>
            <w:r w:rsidRPr="00557535">
              <w:rPr>
                <w:rFonts w:ascii="Times New Roman" w:hAnsi="Times New Roman"/>
                <w:bCs/>
                <w:sz w:val="24"/>
                <w:szCs w:val="24"/>
                <w:lang w:val="sr-Latn-CS"/>
              </w:rPr>
              <w:t>ž</w:t>
            </w:r>
            <w:r w:rsidRPr="00E136BC">
              <w:rPr>
                <w:rFonts w:ascii="Times New Roman" w:hAnsi="Times New Roman"/>
                <w:bCs/>
                <w:sz w:val="24"/>
                <w:szCs w:val="24"/>
                <w:lang w:val="sr-Latn-CS"/>
              </w:rPr>
              <w:t>ava</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na</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godi</w:t>
            </w:r>
            <w:r w:rsidRPr="00557535">
              <w:rPr>
                <w:rFonts w:ascii="Times New Roman" w:hAnsi="Times New Roman"/>
                <w:bCs/>
                <w:sz w:val="24"/>
                <w:szCs w:val="24"/>
                <w:lang w:val="sr-Latn-CS"/>
              </w:rPr>
              <w:t>š</w:t>
            </w:r>
            <w:r w:rsidRPr="00E136BC">
              <w:rPr>
                <w:rFonts w:ascii="Times New Roman" w:hAnsi="Times New Roman"/>
                <w:bCs/>
                <w:sz w:val="24"/>
                <w:szCs w:val="24"/>
                <w:lang w:val="sr-Latn-CS"/>
              </w:rPr>
              <w:t>njoj</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osnovi</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ili</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zavisno</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od</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slu</w:t>
            </w:r>
            <w:r w:rsidRPr="00557535">
              <w:rPr>
                <w:rFonts w:ascii="Times New Roman" w:hAnsi="Times New Roman"/>
                <w:bCs/>
                <w:sz w:val="24"/>
                <w:szCs w:val="24"/>
                <w:lang w:val="sr-Latn-CS"/>
              </w:rPr>
              <w:t>č</w:t>
            </w:r>
            <w:r w:rsidRPr="00E136BC">
              <w:rPr>
                <w:rFonts w:ascii="Times New Roman" w:hAnsi="Times New Roman"/>
                <w:bCs/>
                <w:sz w:val="24"/>
                <w:szCs w:val="24"/>
                <w:lang w:val="sr-Latn-CS"/>
              </w:rPr>
              <w:t>aja</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Svaki</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sudija</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glasa</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za</w:t>
            </w:r>
            <w:r w:rsidRPr="00557535">
              <w:rPr>
                <w:rFonts w:ascii="Times New Roman" w:hAnsi="Times New Roman"/>
                <w:bCs/>
                <w:sz w:val="24"/>
                <w:szCs w:val="24"/>
                <w:lang w:val="sr-Latn-CS"/>
              </w:rPr>
              <w:t xml:space="preserve"> </w:t>
            </w:r>
            <w:r w:rsidRPr="00E136BC">
              <w:rPr>
                <w:rFonts w:ascii="Times New Roman" w:hAnsi="Times New Roman"/>
                <w:bCs/>
                <w:sz w:val="24"/>
                <w:szCs w:val="24"/>
                <w:lang w:val="sr-Latn-CS"/>
              </w:rPr>
              <w:t>najvi</w:t>
            </w:r>
            <w:r w:rsidRPr="00557535">
              <w:rPr>
                <w:rFonts w:ascii="Times New Roman" w:hAnsi="Times New Roman"/>
                <w:bCs/>
                <w:sz w:val="24"/>
                <w:szCs w:val="24"/>
                <w:lang w:val="sr-Latn-CS"/>
              </w:rPr>
              <w:t>š</w:t>
            </w:r>
            <w:r w:rsidRPr="00E136BC">
              <w:rPr>
                <w:rFonts w:ascii="Times New Roman" w:hAnsi="Times New Roman"/>
                <w:bCs/>
                <w:sz w:val="24"/>
                <w:szCs w:val="24"/>
                <w:lang w:val="sr-Latn-CS"/>
              </w:rPr>
              <w:t>e</w:t>
            </w:r>
            <w:r w:rsidRPr="00557535">
              <w:rPr>
                <w:rFonts w:ascii="Times New Roman" w:hAnsi="Times New Roman"/>
                <w:bCs/>
                <w:sz w:val="24"/>
                <w:szCs w:val="24"/>
                <w:lang w:val="sr-Latn-CS"/>
              </w:rPr>
              <w:t xml:space="preserve"> </w:t>
            </w:r>
            <w:r w:rsidRPr="00557535">
              <w:rPr>
                <w:rFonts w:ascii="Times New Roman" w:hAnsi="Times New Roman"/>
                <w:sz w:val="24"/>
                <w:szCs w:val="24"/>
                <w:lang w:val="sr-Latn-CS" w:eastAsia="sr-Latn-CS"/>
              </w:rPr>
              <w:t>tri (3) kandidata za jednu (1) objavljenu poziciju sudijskog člana Saveta. U slučajevima kada je broj kandidata manji od broja mogućih glasova, glasanje se prilagođava proporcionalno. Glasanje se sprovodi t</w:t>
            </w:r>
            <w:r w:rsidRPr="00E136BC">
              <w:rPr>
                <w:rFonts w:ascii="Times New Roman" w:hAnsi="Times New Roman"/>
                <w:sz w:val="24"/>
                <w:szCs w:val="24"/>
                <w:lang w:val="sr-Latn-CS" w:eastAsia="sr-Latn-CS"/>
              </w:rPr>
              <w:t>ajno.</w:t>
            </w:r>
          </w:p>
          <w:p w14:paraId="6856B46E"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154D0F3"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12. Sudija koji dobije najviše glasova za poziciju za koju se kandiduje, ima pravo da bude izabran. U slučaju izjednačenog broja glasova, glasanje se ponavlja istog dana, samo za kandidate sa izjednačenim brojem glasova, dok jedan od kandidata ne dobije najveći broj glasova.</w:t>
            </w:r>
          </w:p>
          <w:p w14:paraId="0DE0F730"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A77980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910D343"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13.Nakon završetka izbornog procesa, Izborna komisija podnosi izveštaj Savetu u vezi sa kandidatima i brojem glasova za svakog kandidata, kao i obaveštava kandidate o rezultatima izbora i pravu na žalbu, koja se može podneti u roku od sedamdeset i dva (72) sata.</w:t>
            </w:r>
          </w:p>
          <w:p w14:paraId="6B0345E1"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79CACFD"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14. Nakon razmatranja žalbi, Savet u roku od sedam (7) dana potvrđuje konačne rezultate izbornog procesa.</w:t>
            </w:r>
          </w:p>
          <w:p w14:paraId="50A5679C"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484B5B1"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23B4854"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15. Izuzetno od stava 11 ovog člana, Savet može doneti odluku o ponavljanju izbornog procesa u slučaju utvrđenih proceduralnih pravnih povreda.</w:t>
            </w:r>
          </w:p>
          <w:p w14:paraId="57529043"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5753AB3"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16. Savet donosi pravilnik o sprovođenju odredbi ovog člana.</w:t>
            </w:r>
          </w:p>
          <w:p w14:paraId="4D59AF22" w14:textId="77777777" w:rsidR="00D94A83" w:rsidRPr="00E136BC" w:rsidRDefault="00D94A83" w:rsidP="00E464AB">
            <w:pPr>
              <w:spacing w:after="0" w:line="240" w:lineRule="auto"/>
              <w:jc w:val="right"/>
              <w:rPr>
                <w:rFonts w:ascii="Times New Roman" w:hAnsi="Times New Roman"/>
                <w:bCs/>
                <w:color w:val="000000" w:themeColor="text1"/>
                <w:sz w:val="24"/>
                <w:szCs w:val="24"/>
                <w:lang w:val="sr-Latn-CS"/>
              </w:rPr>
            </w:pPr>
            <w:r w:rsidRPr="00E136BC">
              <w:rPr>
                <w:rFonts w:ascii="Times New Roman" w:hAnsi="Times New Roman"/>
                <w:bCs/>
                <w:color w:val="000000" w:themeColor="text1"/>
                <w:sz w:val="24"/>
                <w:szCs w:val="24"/>
                <w:lang w:val="sr-Latn-CS"/>
              </w:rPr>
              <w:t>“</w:t>
            </w:r>
          </w:p>
          <w:p w14:paraId="04A0777C" w14:textId="77777777" w:rsidR="00D94A83" w:rsidRPr="00557535" w:rsidRDefault="00D94A83" w:rsidP="00E464AB">
            <w:pPr>
              <w:spacing w:after="0" w:line="240" w:lineRule="auto"/>
              <w:jc w:val="center"/>
              <w:rPr>
                <w:rFonts w:ascii="Times New Roman" w:hAnsi="Times New Roman"/>
                <w:sz w:val="24"/>
                <w:szCs w:val="24"/>
                <w:lang w:val="sr-Latn-CS" w:eastAsia="sr-Latn-CS"/>
              </w:rPr>
            </w:pPr>
          </w:p>
          <w:p w14:paraId="1B147224"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5</w:t>
            </w:r>
          </w:p>
          <w:p w14:paraId="7A6B9B5A" w14:textId="77777777" w:rsidR="00D94A83" w:rsidRPr="00E136BC" w:rsidRDefault="00D94A83" w:rsidP="00E464AB">
            <w:pPr>
              <w:spacing w:after="0" w:line="240" w:lineRule="auto"/>
              <w:jc w:val="center"/>
              <w:rPr>
                <w:rFonts w:ascii="Times New Roman" w:hAnsi="Times New Roman"/>
                <w:sz w:val="24"/>
                <w:szCs w:val="24"/>
                <w:lang w:val="sr-Latn-CS" w:eastAsia="sr-Latn-CS"/>
              </w:rPr>
            </w:pPr>
          </w:p>
          <w:p w14:paraId="0D33C874"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 Član 10 osnovnog zakona se reformuliše kako sledi:</w:t>
            </w:r>
          </w:p>
          <w:p w14:paraId="169DCE41"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EFE4B5C"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 Postupak za izbor članova Saveta od strane Skupštine započinje šest (6) meseci pre isteka mandata člana.</w:t>
            </w:r>
          </w:p>
          <w:p w14:paraId="3C9DE7A8"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0CCECB4"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0A1729C"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 Izuzetno od stava 1 ovog člana, kada mandat prestane pre vremena, kako je određeno ovim zakonom, postupak za izbor člana započinje u roku od trideset (30) dana od dana nastanka upražnjenog mesta.</w:t>
            </w:r>
          </w:p>
          <w:p w14:paraId="6CB68D81"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25F8EF7"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 Skupština objavljuje konkurs za izbor članova Saveta u medijima i na zvaničnoj veb‑stranici, na službenim jezicima.</w:t>
            </w:r>
          </w:p>
          <w:p w14:paraId="16FC7260"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DBC7BC7"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2E57641" w14:textId="1CDC1409" w:rsidR="00D94A83" w:rsidRDefault="00D94A83" w:rsidP="00E464AB">
            <w:pPr>
              <w:spacing w:after="0" w:line="240" w:lineRule="auto"/>
              <w:jc w:val="both"/>
              <w:rPr>
                <w:rFonts w:ascii="Times New Roman" w:hAnsi="Times New Roman"/>
                <w:sz w:val="24"/>
                <w:szCs w:val="24"/>
                <w:lang w:val="sr-Latn-CS" w:eastAsia="sr-Latn-CS"/>
              </w:rPr>
            </w:pPr>
          </w:p>
          <w:p w14:paraId="41F96CFE" w14:textId="77777777" w:rsidR="004423F2" w:rsidRPr="00E136BC" w:rsidRDefault="004423F2" w:rsidP="00E464AB">
            <w:pPr>
              <w:spacing w:after="0" w:line="240" w:lineRule="auto"/>
              <w:jc w:val="both"/>
              <w:rPr>
                <w:rFonts w:ascii="Times New Roman" w:hAnsi="Times New Roman"/>
                <w:sz w:val="24"/>
                <w:szCs w:val="24"/>
                <w:lang w:val="sr-Latn-CS" w:eastAsia="sr-Latn-CS"/>
              </w:rPr>
            </w:pPr>
          </w:p>
          <w:p w14:paraId="67F68A48"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4. Rok trajanja konkursa ne može biti kraći od petnaest (15), niti duži od dvadeset (20) dana.</w:t>
            </w:r>
          </w:p>
          <w:p w14:paraId="7823D0EF"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113466E"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 Ovim zakonom se osniva Posebna komisija (u daljem tekstu: Komisija) za administriranje postupka izbora članova Saveta. Komisija se sastoji od sledećih članova:</w:t>
            </w:r>
          </w:p>
          <w:p w14:paraId="2B81A921"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8420F30"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94D60C2"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5.1. Predsednik Skupštine Republike Kosovo ili jedan član Skupštine delegiran kao njegov/njen predstavnik;</w:t>
            </w:r>
          </w:p>
          <w:p w14:paraId="7885AE6B"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3B8124B3"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5.2. Jedan (1) sudija koga imenuje Sudski savet Kosova;</w:t>
            </w:r>
          </w:p>
          <w:p w14:paraId="6469BB2B"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473E6026"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5.3. Jedan (1) tužilac koga imenuje Tužilački savet Kosova;</w:t>
            </w:r>
          </w:p>
          <w:p w14:paraId="3EFB717D"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4F3DA086"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5.4. Predstavnik Savetodavnog veća za zajednice;</w:t>
            </w:r>
          </w:p>
          <w:p w14:paraId="0A4425E6"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736EADA3"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7808322F"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5.5. Direktor Agencije za sprečavanje korupcije; i</w:t>
            </w:r>
          </w:p>
          <w:p w14:paraId="6D7A2B89"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02E5075B"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5.6. Dva (2) nezavisna eksperta.</w:t>
            </w:r>
          </w:p>
          <w:p w14:paraId="2757E6C8"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23D4D63"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6. Eksperti iz podstavke 5.6 stava 5 ovog člana biraju se od strane ostalih članova Komisije, prostom većinom glasova, na osnovu prijava podnetih na javni poziv koji objavljuje Skupština. Svaki izabrani ekspert mora ispunjavati sledeće kriterijume:</w:t>
            </w:r>
          </w:p>
          <w:p w14:paraId="76E32E8C"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47DAA79"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4018FF0"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6.1. da je državljanin Republike Kosovo;</w:t>
            </w:r>
          </w:p>
          <w:p w14:paraId="2AFBDBEE"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1B3108F6"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6.2.da poseduje univerzitetsku diplomu;</w:t>
            </w:r>
          </w:p>
          <w:p w14:paraId="4331947E"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601A786B"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6.3. da ima najmanje osam (8) godina profesionalnog iskustva u oblasti pravosuđa;</w:t>
            </w:r>
          </w:p>
          <w:p w14:paraId="728A881F"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4794F2A4"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6.4. da u poslednjih pet (5) godina nije obavljao političku funkciju; i</w:t>
            </w:r>
          </w:p>
          <w:p w14:paraId="382D4E47"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3D20C552"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2D3EB83A"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6.5. da nije osuđivan pravosnažnom presudom za krivično delo.</w:t>
            </w:r>
          </w:p>
          <w:p w14:paraId="5A2E4FF4"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DBE1709"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7. Metodologiju ocenjivanja eksperata prema stavu 6 ovog člana utvrđuju članovi Komisije.</w:t>
            </w:r>
          </w:p>
          <w:p w14:paraId="4086947A"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5FAEED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6A9F592"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8. Eksperti se biraju i učestvuju u radu Posebne komisije samo za jedan ciklus konkursa objavljenog za članove Saveta prema stavu 3 ovog člana.</w:t>
            </w:r>
          </w:p>
          <w:p w14:paraId="413E8362"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64319E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7464BFA"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4EDD761C"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9. Nakon isteka roka konkursa iz stava 4 ovog člana, Komisija u roku od petnaest (15) dana ocenjuje da li kandidati ispunjavaju uslove za izbor za člana Saveta i odbacuje prijave kandidata koji ne ispunjavaju uslove određene konkursom.</w:t>
            </w:r>
          </w:p>
          <w:p w14:paraId="2108E42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D2610D9"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8613CC1"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564B5EA"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3A3D13D"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10. Komisija obavlja intervju sa svakim kandidatom koji ispunjava uslove za izbor za člana Saveta. Na intervjuu se, na osnovu metodologije utvrđene od strane Komisije, ocenjuju integritet, kompetencije i menadžerske sposobnosti kandidata za obavljanje funkcije člana Saveta. U tu svrhu, svaki kandidat priprema koncept‑dokument sa podacima i praktičnim primerima, prema strukturi koncepta objavljenoj zajedno sa konkursom, radi dokazivanja ispunjavanja ovih uslova. Ovaj koncept‑dokument se dostavlja Komisiji zajedno sa prijavom za izbor u Savet. Koncept‑dokumenti kandidata objavljuju se na zvaničnoj veb‑stranici Skupštine.</w:t>
            </w:r>
          </w:p>
          <w:p w14:paraId="2E9ED51F"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E62D670"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0C947C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4D45764"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12981F3"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06B3353"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11. Komisija, na osnovu podnetih podataka i rezultata intervjua, priprema predlog za Skupštinu za glasanje na plenarnoj sednici, koji sadrži uži spisak kandidata rangiranih prema broju bodova. Uži spisak sadrži više kandidata nego što je broj nesudijskih članova koji treba da budu izabrani, ali ne više od pet (5) kandidata za jedno upražnjeno mesto.</w:t>
            </w:r>
          </w:p>
          <w:p w14:paraId="0B9CCE4C"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9A2F69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BDB463E"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12. Predlog Komisije sadrži obrazloženje zbog čega je određenim kandidatima data prednost u odnosu na druge kandidate.</w:t>
            </w:r>
          </w:p>
          <w:p w14:paraId="46227943"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392D6C8"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3468F86"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13. Predlog Komisije se dostavlja direktno na plenarnu sednicu.</w:t>
            </w:r>
          </w:p>
          <w:p w14:paraId="64FCCB7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1176302"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14. Razrešenje članova Saveta koje bira Skupština vrši se na predlog samog Saveta i odlukom Skupštine, putem istog oblika glasanja koji se primenjuje i prilikom njihovog izbora.</w:t>
            </w:r>
          </w:p>
          <w:p w14:paraId="093E3373"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2486F96"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1FED98CC"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6</w:t>
            </w:r>
          </w:p>
          <w:p w14:paraId="790B92A3" w14:textId="77777777" w:rsidR="00D94A83" w:rsidRPr="00E136BC" w:rsidRDefault="00D94A83" w:rsidP="00E464AB">
            <w:pPr>
              <w:spacing w:after="0" w:line="240" w:lineRule="auto"/>
              <w:jc w:val="both"/>
              <w:rPr>
                <w:rFonts w:ascii="Times New Roman" w:hAnsi="Times New Roman"/>
                <w:b/>
                <w:bCs/>
                <w:sz w:val="24"/>
                <w:szCs w:val="24"/>
                <w:lang w:val="sr-Latn-CS" w:eastAsia="sr-Latn-CS"/>
              </w:rPr>
            </w:pPr>
          </w:p>
          <w:p w14:paraId="4C0570D3"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1.Član 11, stav 1 Osnovnog zakona se preformuliše kako sledi: </w:t>
            </w:r>
          </w:p>
          <w:p w14:paraId="07C62101" w14:textId="77777777" w:rsidR="00D94A83" w:rsidRPr="00E136BC" w:rsidRDefault="00D94A83" w:rsidP="00E464AB">
            <w:pPr>
              <w:spacing w:after="0" w:line="240" w:lineRule="auto"/>
              <w:rPr>
                <w:rFonts w:ascii="Times New Roman" w:hAnsi="Times New Roman"/>
                <w:sz w:val="24"/>
                <w:szCs w:val="24"/>
                <w:lang w:val="sr-Latn-CS" w:eastAsia="sr-Latn-CS"/>
              </w:rPr>
            </w:pPr>
          </w:p>
          <w:p w14:paraId="56ECC860"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“1. Savet iz redova svojih sudijskih članova bira predsedavajućeg, a iz redova svojih članova koji nisu sudije bira i zamenika predsedavajućeg, na </w:t>
            </w:r>
            <w:r w:rsidRPr="00E136BC">
              <w:rPr>
                <w:rFonts w:ascii="Times New Roman" w:hAnsi="Times New Roman"/>
                <w:sz w:val="24"/>
                <w:szCs w:val="24"/>
                <w:lang w:val="sr-Latn-CS" w:eastAsia="sr-Latn-CS"/>
              </w:rPr>
              <w:lastRenderedPageBreak/>
              <w:t>mandat od tri (3) godine. Izbor na ove funkcije ne produžava mandat člana Saveta.</w:t>
            </w:r>
          </w:p>
          <w:p w14:paraId="54D000BC" w14:textId="77777777" w:rsidR="00D94A83" w:rsidRPr="00E136BC" w:rsidRDefault="00D94A83" w:rsidP="00E464AB">
            <w:pPr>
              <w:spacing w:after="0" w:line="240" w:lineRule="auto"/>
              <w:jc w:val="center"/>
              <w:rPr>
                <w:rFonts w:ascii="Times New Roman" w:hAnsi="Times New Roman"/>
                <w:sz w:val="24"/>
                <w:szCs w:val="24"/>
                <w:lang w:val="sr-Latn-CS" w:eastAsia="sr-Latn-CS"/>
              </w:rPr>
            </w:pPr>
          </w:p>
          <w:p w14:paraId="4AB921C9" w14:textId="77777777" w:rsidR="00D94A83" w:rsidRPr="00E136BC" w:rsidRDefault="00D94A83" w:rsidP="00E464AB">
            <w:pPr>
              <w:spacing w:after="0" w:line="240" w:lineRule="auto"/>
              <w:jc w:val="center"/>
              <w:rPr>
                <w:rFonts w:ascii="Times New Roman" w:hAnsi="Times New Roman"/>
                <w:sz w:val="24"/>
                <w:szCs w:val="24"/>
                <w:lang w:val="sr-Latn-CS" w:eastAsia="sr-Latn-CS"/>
              </w:rPr>
            </w:pPr>
          </w:p>
          <w:p w14:paraId="3B51EEAB"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7</w:t>
            </w:r>
          </w:p>
          <w:p w14:paraId="513DD702" w14:textId="77777777" w:rsidR="00D94A83" w:rsidRPr="00E136BC" w:rsidRDefault="00D94A83" w:rsidP="00E464AB">
            <w:pPr>
              <w:spacing w:after="0" w:line="240" w:lineRule="auto"/>
              <w:rPr>
                <w:rFonts w:ascii="Times New Roman" w:hAnsi="Times New Roman"/>
                <w:b/>
                <w:bCs/>
                <w:sz w:val="24"/>
                <w:szCs w:val="24"/>
                <w:lang w:val="sr-Latn-CS" w:eastAsia="sr-Latn-CS"/>
              </w:rPr>
            </w:pPr>
          </w:p>
          <w:p w14:paraId="4C6E4D1B"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Član 13 Osnovnog zakona se preformuliše kako sledi:</w:t>
            </w:r>
          </w:p>
          <w:p w14:paraId="3E90D56F"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p>
          <w:p w14:paraId="5558C7E2" w14:textId="77777777" w:rsidR="00D94A83" w:rsidRPr="00E136BC" w:rsidRDefault="00D94A83" w:rsidP="00E464AB">
            <w:pPr>
              <w:spacing w:after="0" w:line="240" w:lineRule="auto"/>
              <w:rPr>
                <w:rFonts w:ascii="Times New Roman" w:hAnsi="Times New Roman"/>
                <w:bCs/>
                <w:color w:val="000000" w:themeColor="text1"/>
                <w:sz w:val="24"/>
                <w:szCs w:val="24"/>
                <w:lang w:val="sr-Latn-CS"/>
              </w:rPr>
            </w:pPr>
            <w:r w:rsidRPr="00E136BC">
              <w:rPr>
                <w:rFonts w:ascii="Times New Roman" w:hAnsi="Times New Roman"/>
                <w:bCs/>
                <w:color w:val="000000" w:themeColor="text1"/>
                <w:sz w:val="24"/>
                <w:szCs w:val="24"/>
                <w:lang w:val="sr-Latn-CS"/>
              </w:rPr>
              <w:t>“</w:t>
            </w:r>
          </w:p>
          <w:p w14:paraId="49F90AA8"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p>
          <w:p w14:paraId="721ABBE6" w14:textId="77777777" w:rsidR="00D94A83" w:rsidRPr="00557535" w:rsidRDefault="00D94A83" w:rsidP="00E464AB">
            <w:pPr>
              <w:spacing w:after="0" w:line="240" w:lineRule="auto"/>
              <w:jc w:val="center"/>
              <w:rPr>
                <w:rFonts w:ascii="Times New Roman" w:hAnsi="Times New Roman"/>
                <w:b/>
                <w:bCs/>
                <w:sz w:val="24"/>
                <w:szCs w:val="24"/>
                <w:lang w:val="sr-Latn-CS" w:eastAsia="sr-Latn-CS"/>
              </w:rPr>
            </w:pPr>
            <w:r w:rsidRPr="00557535">
              <w:rPr>
                <w:rFonts w:ascii="Times New Roman" w:hAnsi="Times New Roman"/>
                <w:b/>
                <w:bCs/>
                <w:sz w:val="24"/>
                <w:szCs w:val="24"/>
                <w:lang w:val="sr-Latn-CS" w:eastAsia="sr-Latn-CS"/>
              </w:rPr>
              <w:t>Član 13</w:t>
            </w:r>
          </w:p>
          <w:p w14:paraId="06A763D7"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Završetak mandata</w:t>
            </w:r>
          </w:p>
          <w:p w14:paraId="5EADD731" w14:textId="77777777" w:rsidR="00D94A83" w:rsidRPr="00E136BC" w:rsidRDefault="00D94A83" w:rsidP="00E464AB">
            <w:pPr>
              <w:spacing w:after="0" w:line="240" w:lineRule="auto"/>
              <w:rPr>
                <w:rFonts w:ascii="Times New Roman" w:hAnsi="Times New Roman"/>
                <w:sz w:val="24"/>
                <w:szCs w:val="24"/>
                <w:lang w:val="sr-Latn-CS" w:eastAsia="sr-Latn-CS"/>
              </w:rPr>
            </w:pPr>
          </w:p>
          <w:p w14:paraId="4E255375" w14:textId="77777777" w:rsidR="00D94A83" w:rsidRPr="00E136BC" w:rsidRDefault="00D94A83" w:rsidP="00E464AB">
            <w:pPr>
              <w:spacing w:after="0" w:line="240" w:lineRule="auto"/>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1. Mandat člana Saveta prestaje: </w:t>
            </w:r>
          </w:p>
          <w:p w14:paraId="08FF957C" w14:textId="77777777" w:rsidR="00D94A83" w:rsidRPr="00E136BC" w:rsidRDefault="00D94A83" w:rsidP="00E464AB">
            <w:pPr>
              <w:spacing w:after="0" w:line="240" w:lineRule="auto"/>
              <w:rPr>
                <w:rFonts w:ascii="Times New Roman" w:hAnsi="Times New Roman"/>
                <w:sz w:val="24"/>
                <w:szCs w:val="24"/>
                <w:lang w:val="sr-Latn-CS" w:eastAsia="sr-Latn-CS"/>
              </w:rPr>
            </w:pPr>
          </w:p>
          <w:p w14:paraId="501671B0" w14:textId="77777777" w:rsidR="00D94A83" w:rsidRPr="00E136BC" w:rsidRDefault="00D94A83" w:rsidP="00E464AB">
            <w:pPr>
              <w:spacing w:after="0" w:line="240" w:lineRule="auto"/>
              <w:rPr>
                <w:rFonts w:ascii="Times New Roman" w:hAnsi="Times New Roman"/>
                <w:sz w:val="24"/>
                <w:szCs w:val="24"/>
                <w:lang w:val="sr-Latn-CS" w:eastAsia="sr-Latn-CS"/>
              </w:rPr>
            </w:pPr>
          </w:p>
          <w:p w14:paraId="08145D42"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1.1. smrću;</w:t>
            </w:r>
          </w:p>
          <w:p w14:paraId="104A6B2C"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11FE2152"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1.2. gubitkom poslovne sposobnosti;</w:t>
            </w:r>
          </w:p>
          <w:p w14:paraId="5D511251"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0A388ADD"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1.3. prestankom statusa ili uslova iz Člana 8 Zakona na osnovu kojih je izvršeno imenovanje;</w:t>
            </w:r>
          </w:p>
          <w:p w14:paraId="3634072B"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0503D005"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1.4. istekom mandata;</w:t>
            </w:r>
          </w:p>
          <w:p w14:paraId="7E5009A8"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5F8F7AEC"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1.5. podnošenjem ostavke uz prethodnu obavest Savetu od trideset (30) dana;</w:t>
            </w:r>
          </w:p>
          <w:p w14:paraId="1E6BAA8B"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237A652C"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2988182F"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1.6. dostizanjem starosne granice za penzionisanje;</w:t>
            </w:r>
          </w:p>
          <w:p w14:paraId="65149CB0"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62CBEF11"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1.7. osuđivanjem pravosnažnom presudom za krivično delo za koje je propisana kazna zatvora duža od jedne (1) godine, ili za krivično delo obuhvaćeno poglavljima XVI, XVII, XVIII, XX, XXI, XXIII, XXV, XXVI, XXVII, XXVIII, XXIX, XXXI, XXXII i XXXIII Krivičnog zakonika Republike Kosovo, ili</w:t>
            </w:r>
          </w:p>
          <w:p w14:paraId="449F44EE"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2D242B90"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1.8. razrešenjem sa funkcije zbog izricanja disciplinske mere razrešenja za težu disciplinsku povredu, u skladu sa ovim zakonom.</w:t>
            </w:r>
          </w:p>
          <w:p w14:paraId="5FA809A1"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4C8648E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6A83AA2"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2.Za sprovođenje stava 1 ovog člana, Savet preduzima potrebne radnje po službenoj dužnosti. </w:t>
            </w:r>
          </w:p>
          <w:p w14:paraId="0EDE3BD6"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EAA3231"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3.Ako se mesto u Savetu oslobodi pre isteka mandata člana, to slobodno mesto se popunjava na isti način kao i za člana kojem je mandat istekao. Osoba koja je izabrana za popunu slobodnog mesta u Savetu dobija puni pet (5) godišnji mandat.</w:t>
            </w:r>
          </w:p>
          <w:p w14:paraId="62547D81"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p>
          <w:p w14:paraId="5E5FB9DE" w14:textId="77777777" w:rsidR="00D94A83" w:rsidRPr="00E136BC" w:rsidRDefault="00D94A83" w:rsidP="00E464AB">
            <w:pPr>
              <w:spacing w:after="0" w:line="240" w:lineRule="auto"/>
              <w:jc w:val="right"/>
              <w:rPr>
                <w:rFonts w:ascii="Times New Roman" w:hAnsi="Times New Roman"/>
                <w:sz w:val="24"/>
                <w:szCs w:val="24"/>
                <w:lang w:val="sr-Latn-CS"/>
              </w:rPr>
            </w:pPr>
            <w:r w:rsidRPr="00E136BC">
              <w:rPr>
                <w:rFonts w:ascii="Times New Roman" w:hAnsi="Times New Roman"/>
                <w:sz w:val="24"/>
                <w:szCs w:val="24"/>
                <w:lang w:val="sr-Latn-CS"/>
              </w:rPr>
              <w:t>“</w:t>
            </w:r>
          </w:p>
          <w:p w14:paraId="196A6B18" w14:textId="78611D46" w:rsidR="00D94A83"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p>
          <w:p w14:paraId="40AD0163" w14:textId="481B1B31" w:rsidR="004423F2" w:rsidRDefault="004423F2" w:rsidP="00E464AB">
            <w:pPr>
              <w:pStyle w:val="ListParagraph"/>
              <w:spacing w:after="0" w:line="240" w:lineRule="auto"/>
              <w:ind w:left="0"/>
              <w:jc w:val="both"/>
              <w:rPr>
                <w:rFonts w:ascii="Times New Roman" w:hAnsi="Times New Roman"/>
                <w:color w:val="000000" w:themeColor="text1"/>
                <w:sz w:val="24"/>
                <w:szCs w:val="24"/>
                <w:lang w:val="sr-Latn-CS"/>
              </w:rPr>
            </w:pPr>
          </w:p>
          <w:p w14:paraId="52EEF3AD" w14:textId="34071BA0" w:rsidR="004423F2" w:rsidRDefault="004423F2" w:rsidP="00E464AB">
            <w:pPr>
              <w:pStyle w:val="ListParagraph"/>
              <w:spacing w:after="0" w:line="240" w:lineRule="auto"/>
              <w:ind w:left="0"/>
              <w:jc w:val="both"/>
              <w:rPr>
                <w:rFonts w:ascii="Times New Roman" w:hAnsi="Times New Roman"/>
                <w:color w:val="000000" w:themeColor="text1"/>
                <w:sz w:val="24"/>
                <w:szCs w:val="24"/>
                <w:lang w:val="sr-Latn-CS"/>
              </w:rPr>
            </w:pPr>
          </w:p>
          <w:p w14:paraId="0FBB928F" w14:textId="29F22BBA" w:rsidR="004423F2" w:rsidRDefault="004423F2" w:rsidP="00E464AB">
            <w:pPr>
              <w:pStyle w:val="ListParagraph"/>
              <w:spacing w:after="0" w:line="240" w:lineRule="auto"/>
              <w:ind w:left="0"/>
              <w:jc w:val="both"/>
              <w:rPr>
                <w:rFonts w:ascii="Times New Roman" w:hAnsi="Times New Roman"/>
                <w:color w:val="000000" w:themeColor="text1"/>
                <w:sz w:val="24"/>
                <w:szCs w:val="24"/>
                <w:lang w:val="sr-Latn-CS"/>
              </w:rPr>
            </w:pPr>
          </w:p>
          <w:p w14:paraId="4A8445C0" w14:textId="4F74C605" w:rsidR="004423F2" w:rsidRDefault="004423F2" w:rsidP="00E464AB">
            <w:pPr>
              <w:pStyle w:val="ListParagraph"/>
              <w:spacing w:after="0" w:line="240" w:lineRule="auto"/>
              <w:ind w:left="0"/>
              <w:jc w:val="both"/>
              <w:rPr>
                <w:rFonts w:ascii="Times New Roman" w:hAnsi="Times New Roman"/>
                <w:color w:val="000000" w:themeColor="text1"/>
                <w:sz w:val="24"/>
                <w:szCs w:val="24"/>
                <w:lang w:val="sr-Latn-CS"/>
              </w:rPr>
            </w:pPr>
          </w:p>
          <w:p w14:paraId="4DDD7D8A" w14:textId="77777777" w:rsidR="004423F2" w:rsidRPr="00E136BC" w:rsidRDefault="004423F2" w:rsidP="00E464AB">
            <w:pPr>
              <w:pStyle w:val="ListParagraph"/>
              <w:spacing w:after="0" w:line="240" w:lineRule="auto"/>
              <w:ind w:left="0"/>
              <w:jc w:val="both"/>
              <w:rPr>
                <w:rFonts w:ascii="Times New Roman" w:hAnsi="Times New Roman"/>
                <w:color w:val="000000" w:themeColor="text1"/>
                <w:sz w:val="24"/>
                <w:szCs w:val="24"/>
                <w:lang w:val="sr-Latn-CS"/>
              </w:rPr>
            </w:pPr>
          </w:p>
          <w:p w14:paraId="229B2B59" w14:textId="77777777" w:rsidR="00D94A83" w:rsidRPr="00557535" w:rsidRDefault="00D94A83" w:rsidP="00E464AB">
            <w:pPr>
              <w:spacing w:after="0" w:line="240" w:lineRule="auto"/>
              <w:jc w:val="center"/>
              <w:rPr>
                <w:rFonts w:ascii="Times New Roman" w:hAnsi="Times New Roman"/>
                <w:b/>
                <w:bCs/>
                <w:sz w:val="24"/>
                <w:szCs w:val="24"/>
                <w:lang w:val="sr-Latn-CS" w:eastAsia="sr-Latn-CS"/>
              </w:rPr>
            </w:pPr>
          </w:p>
          <w:p w14:paraId="35DAAE94"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lastRenderedPageBreak/>
              <w:t>Član 8</w:t>
            </w:r>
          </w:p>
          <w:p w14:paraId="216834EA" w14:textId="77777777" w:rsidR="00D94A83" w:rsidRPr="00E136BC" w:rsidRDefault="00D94A83" w:rsidP="00E464AB">
            <w:pPr>
              <w:spacing w:after="0" w:line="240" w:lineRule="auto"/>
              <w:rPr>
                <w:rFonts w:ascii="Times New Roman" w:hAnsi="Times New Roman"/>
                <w:b/>
                <w:bCs/>
                <w:sz w:val="24"/>
                <w:szCs w:val="24"/>
                <w:lang w:val="sr-Latn-CS" w:eastAsia="sr-Latn-CS"/>
              </w:rPr>
            </w:pPr>
          </w:p>
          <w:p w14:paraId="35C2C3FC"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Posle člana 13 osnovnog zakona dodaje se novi član 13/A, koji glasi:</w:t>
            </w:r>
          </w:p>
          <w:p w14:paraId="0BE55F42"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7984301A" w14:textId="77777777" w:rsidR="00D94A83" w:rsidRPr="00E136BC" w:rsidRDefault="00D94A83" w:rsidP="00E464AB">
            <w:pPr>
              <w:spacing w:after="0" w:line="240" w:lineRule="auto"/>
              <w:jc w:val="both"/>
              <w:rPr>
                <w:rFonts w:ascii="Times New Roman" w:hAnsi="Times New Roman"/>
                <w:sz w:val="24"/>
                <w:szCs w:val="24"/>
                <w:lang w:val="sr-Latn-CS"/>
              </w:rPr>
            </w:pPr>
            <w:r w:rsidRPr="00E136BC">
              <w:rPr>
                <w:rFonts w:ascii="Times New Roman" w:hAnsi="Times New Roman"/>
                <w:sz w:val="24"/>
                <w:szCs w:val="24"/>
                <w:lang w:val="sr-Latn-CS"/>
              </w:rPr>
              <w:t>“</w:t>
            </w:r>
          </w:p>
          <w:p w14:paraId="5F366070" w14:textId="77777777" w:rsidR="00D94A83" w:rsidRPr="00557535" w:rsidRDefault="00D94A83" w:rsidP="00E464AB">
            <w:pPr>
              <w:spacing w:after="0" w:line="240" w:lineRule="auto"/>
              <w:jc w:val="center"/>
              <w:rPr>
                <w:rFonts w:ascii="Times New Roman" w:hAnsi="Times New Roman"/>
                <w:b/>
                <w:bCs/>
                <w:sz w:val="24"/>
                <w:szCs w:val="24"/>
                <w:lang w:val="sr-Latn-CS" w:eastAsia="sr-Latn-CS"/>
              </w:rPr>
            </w:pPr>
            <w:r w:rsidRPr="00557535">
              <w:rPr>
                <w:rFonts w:ascii="Times New Roman" w:hAnsi="Times New Roman"/>
                <w:b/>
                <w:bCs/>
                <w:sz w:val="24"/>
                <w:szCs w:val="24"/>
                <w:lang w:val="sr-Latn-CS" w:eastAsia="sr-Latn-CS"/>
              </w:rPr>
              <w:t>Član 13/A</w:t>
            </w:r>
          </w:p>
          <w:p w14:paraId="441E806E"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Disciplinske povrede</w:t>
            </w:r>
          </w:p>
          <w:p w14:paraId="6131CA56"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4E2C1EEE"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 Disciplinske povrede članova Saveta dele se na lakše disciplinske povrede i teže disciplinske povrede.</w:t>
            </w:r>
          </w:p>
          <w:p w14:paraId="0DAB7A90"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689A196"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9089E9A"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 Član Saveta čini lakšu disciplinsku povredu ako:</w:t>
            </w:r>
          </w:p>
          <w:p w14:paraId="0AB9731C"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781A1A3"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2.1. kontinuirano ne izvršava službene dužnosti na vreme, kako je propisano zakonom;</w:t>
            </w:r>
          </w:p>
          <w:p w14:paraId="1322A0FE"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3286DB49"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2.2. ne poštuje unutrašnja pravila rada Saveta ili njegovih komisija;</w:t>
            </w:r>
          </w:p>
          <w:p w14:paraId="7A973D08"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170D60FB"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774E476F"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2.3. se upušta u bilo kakvu ex parte komunikaciju sa neovlašćenim licima u vezi sa radom Saveta;</w:t>
            </w:r>
          </w:p>
          <w:p w14:paraId="11176DC1"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4ADA457A"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p>
          <w:p w14:paraId="32A83449" w14:textId="77777777" w:rsidR="00D94A83" w:rsidRPr="00E136BC" w:rsidRDefault="00D94A83" w:rsidP="00E464AB">
            <w:pPr>
              <w:spacing w:after="0" w:line="240" w:lineRule="auto"/>
              <w:ind w:left="43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2.4. se upušta u ponašanje, bilo na dužnosti ili privatno, koje šteti ugledu pravosuđa ili može narušiti poverenje javnosti u nepristrasnost ili kredibilitet pravosuđa.</w:t>
            </w:r>
          </w:p>
          <w:p w14:paraId="79EA9BA0"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861316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3B1F672"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 Član Saveta čini težu disciplinsku povredu ako:</w:t>
            </w:r>
          </w:p>
          <w:p w14:paraId="5D4830B4" w14:textId="4525FB29" w:rsidR="00D94A83"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5D21408A" w14:textId="77777777" w:rsidR="004423F2" w:rsidRPr="00E136BC" w:rsidRDefault="004423F2" w:rsidP="00E464AB">
            <w:pPr>
              <w:tabs>
                <w:tab w:val="left" w:pos="616"/>
              </w:tabs>
              <w:spacing w:after="0" w:line="240" w:lineRule="auto"/>
              <w:ind w:left="346"/>
              <w:jc w:val="both"/>
              <w:rPr>
                <w:rFonts w:ascii="Times New Roman" w:hAnsi="Times New Roman"/>
                <w:sz w:val="24"/>
                <w:szCs w:val="24"/>
                <w:lang w:val="sr-Latn-CS" w:eastAsia="sr-Latn-CS"/>
              </w:rPr>
            </w:pPr>
          </w:p>
          <w:p w14:paraId="3581598F"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3.1. kontinuirano ne učestvuje, dva puta uzastopno, na sednicama Saveta, bez opravdanog razloga vezanog za zdravstvene probleme ili ranije planirane profesionalne obaveze;</w:t>
            </w:r>
          </w:p>
          <w:p w14:paraId="3E559991"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74F1289D"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62B0002D"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3.2.tokom obavljanja službenih dužnosti ne poštuje načelo nezavisnosti ili nepristrasnosti Saveta, postupajući sa predrasudama na osnovu rase, boje kože, pola, jezika, vere, političkog ili drugog mišljenja, nacionalnog ili društvenog porekla, pripadnosti zajednici, imovine, ekonomskog ili socijalnog statusa, seksualne orijentacije, rođenja, invaliditeta ili drugog ličnog statusa stranke u postupku;</w:t>
            </w:r>
          </w:p>
          <w:p w14:paraId="1503A2FB"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4790287C"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3.3. neovlašćenim licima saopštava ne‑javne informacije dobijene tokom obavljanja službene dužnosti kao član Saveta;</w:t>
            </w:r>
          </w:p>
          <w:p w14:paraId="006E0AD2"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18A1D1BD"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12F80306"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3.4. prima bilo kakav poklon ili nagradu koji mogu dovesti ili izgledati </w:t>
            </w:r>
            <w:r w:rsidRPr="00E136BC">
              <w:rPr>
                <w:rFonts w:ascii="Times New Roman" w:hAnsi="Times New Roman"/>
                <w:sz w:val="24"/>
                <w:szCs w:val="24"/>
                <w:lang w:val="sr-Latn-CS" w:eastAsia="sr-Latn-CS"/>
              </w:rPr>
              <w:lastRenderedPageBreak/>
              <w:t>da dovode do nezakonitog uticaja na službene odluke i radnje;</w:t>
            </w:r>
          </w:p>
          <w:p w14:paraId="4F98C778"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33293753"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3.5. zloupotrebljava službeni položaj u bilo kom obliku radi nezakonite koristi za sebe ili druga lica, ili u druge svrhe suprotne zakonu;</w:t>
            </w:r>
          </w:p>
          <w:p w14:paraId="4F3C3C86"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54EAC48F"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3.6. utiče na rad sudija ili drugih službenika sa ciljem uticanja na njihove aktivnosti ili odluke na način zabranjen zakonom;</w:t>
            </w:r>
          </w:p>
          <w:p w14:paraId="4D8380A8"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48EB9DA6"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120BC35F"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3.7. daje javne izjave tokom postupaka koji su u toku, a koje mogu ili izgledaju da mogu negativno uticati na pravično suđenje i jednako postupanje prema strankama, ili koje mogu narušiti kredibilitet i ugled suda ili Saveta, ili javnosti saopštava informacije o dokazima ili odlukama u vezi sa nekim predmetom, osim ako je takvo otkrivanje propisano zakonom;</w:t>
            </w:r>
          </w:p>
          <w:p w14:paraId="6852D3B9"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4C915399"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7E40E3ED"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3.8. obavlja bilo koju funkciju, dužnost ili službu, preuzima bilo kakvu odgovornost ili se angažuje u bilo kojoj aktivnosti, kandiduje se ili biva izabran na funkciju ili dužnost koja je nespojiva sa obavezama člana Saveta prema ustavu ili važećem zakonodavstvu;</w:t>
            </w:r>
          </w:p>
          <w:p w14:paraId="1A750904" w14:textId="77777777" w:rsidR="00D94A83" w:rsidRPr="00E136BC" w:rsidRDefault="00D94A83" w:rsidP="00E464AB">
            <w:pPr>
              <w:tabs>
                <w:tab w:val="left" w:pos="616"/>
              </w:tabs>
              <w:spacing w:after="0" w:line="240" w:lineRule="auto"/>
              <w:jc w:val="both"/>
              <w:rPr>
                <w:rFonts w:ascii="Times New Roman" w:hAnsi="Times New Roman"/>
                <w:sz w:val="24"/>
                <w:szCs w:val="24"/>
                <w:lang w:val="sr-Latn-CS" w:eastAsia="sr-Latn-CS"/>
              </w:rPr>
            </w:pPr>
          </w:p>
          <w:p w14:paraId="16E79321"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3.9.daje lažne ili obmanjujuće informacije u pitanjima koja se odnose na administrativne ili sudske postupke;</w:t>
            </w:r>
          </w:p>
          <w:p w14:paraId="4D042710"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p>
          <w:p w14:paraId="335B74FE" w14:textId="77777777" w:rsidR="00D94A83" w:rsidRPr="00E136BC" w:rsidRDefault="00D94A83" w:rsidP="00E464AB">
            <w:pPr>
              <w:tabs>
                <w:tab w:val="left" w:pos="616"/>
              </w:tabs>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3.10. učlani se u politički subjekt ili drugu političku organizaciju, traži ili obavlja političku funkciju, kandiduje se ili biva izabran na političku funkciju, ili se angažuje u bilo kojoj političkoj aktivnosti.</w:t>
            </w:r>
          </w:p>
          <w:p w14:paraId="56A4087E"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DE6A9E7"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4. Za lakše disciplinske povrede, članu Saveta izriče se pismena opomena.</w:t>
            </w:r>
          </w:p>
          <w:p w14:paraId="451104D8"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8F3AB1C"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6F82670"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 Za teže disciplinske povrede, članu Saveta izriče se mera razrešenja sa funkcije.</w:t>
            </w:r>
          </w:p>
          <w:p w14:paraId="28E78BA7"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5E54DF9" w14:textId="77777777" w:rsidR="00D94A83" w:rsidRPr="00E136BC" w:rsidRDefault="00D94A83" w:rsidP="00E464AB">
            <w:pPr>
              <w:spacing w:after="0" w:line="240" w:lineRule="auto"/>
              <w:jc w:val="both"/>
              <w:rPr>
                <w:rFonts w:ascii="Times New Roman" w:hAnsi="Times New Roman"/>
                <w:b/>
                <w:bCs/>
                <w:sz w:val="24"/>
                <w:szCs w:val="24"/>
                <w:lang w:val="sr-Latn-CS" w:eastAsia="sr-Latn-CS"/>
              </w:rPr>
            </w:pPr>
            <w:r w:rsidRPr="00E136BC">
              <w:rPr>
                <w:rFonts w:ascii="Times New Roman" w:hAnsi="Times New Roman"/>
                <w:sz w:val="24"/>
                <w:szCs w:val="24"/>
                <w:lang w:val="sr-Latn-CS" w:eastAsia="sr-Latn-CS"/>
              </w:rPr>
              <w:t>6. Ako član Saveta, nakon što je počinio dve (2) lakše disciplinske povrede, ponovo počini lakšu disciplinsku povredu, ta povreda smatra se težom disciplinskom povredom prema ovom zakonu.</w:t>
            </w:r>
          </w:p>
          <w:p w14:paraId="58ED2E29" w14:textId="77777777" w:rsidR="00D94A83" w:rsidRPr="00E136BC" w:rsidRDefault="00D94A83" w:rsidP="00E464AB">
            <w:pPr>
              <w:spacing w:after="0" w:line="240" w:lineRule="auto"/>
              <w:rPr>
                <w:rFonts w:ascii="Times New Roman" w:hAnsi="Times New Roman"/>
                <w:b/>
                <w:bCs/>
                <w:sz w:val="24"/>
                <w:szCs w:val="24"/>
                <w:lang w:val="sr-Latn-CS" w:eastAsia="sr-Latn-CS"/>
              </w:rPr>
            </w:pPr>
          </w:p>
          <w:p w14:paraId="1E10B988" w14:textId="77777777" w:rsidR="00D94A83" w:rsidRPr="00E136BC" w:rsidRDefault="00D94A83" w:rsidP="00E464AB">
            <w:pPr>
              <w:spacing w:after="0" w:line="240" w:lineRule="auto"/>
              <w:jc w:val="right"/>
              <w:rPr>
                <w:rFonts w:ascii="Times New Roman" w:hAnsi="Times New Roman"/>
                <w:sz w:val="24"/>
                <w:szCs w:val="24"/>
                <w:lang w:val="sr-Latn-CS"/>
              </w:rPr>
            </w:pPr>
            <w:r w:rsidRPr="00E136BC">
              <w:rPr>
                <w:rFonts w:ascii="Times New Roman" w:hAnsi="Times New Roman"/>
                <w:sz w:val="24"/>
                <w:szCs w:val="24"/>
                <w:lang w:val="sr-Latn-CS"/>
              </w:rPr>
              <w:t>“</w:t>
            </w:r>
          </w:p>
          <w:p w14:paraId="02AA59B2" w14:textId="77777777" w:rsidR="00D94A83" w:rsidRPr="00557535" w:rsidRDefault="00D94A83" w:rsidP="00E464AB">
            <w:pPr>
              <w:spacing w:after="0" w:line="240" w:lineRule="auto"/>
              <w:rPr>
                <w:rFonts w:ascii="Times New Roman" w:hAnsi="Times New Roman"/>
                <w:sz w:val="24"/>
                <w:szCs w:val="24"/>
                <w:lang w:val="sr-Latn-CS" w:eastAsia="sr-Latn-CS"/>
              </w:rPr>
            </w:pPr>
          </w:p>
          <w:p w14:paraId="5C3FB97C"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9</w:t>
            </w:r>
          </w:p>
          <w:p w14:paraId="13BBB041" w14:textId="77777777" w:rsidR="00D94A83" w:rsidRPr="00E136BC" w:rsidRDefault="00D94A83" w:rsidP="00E464AB">
            <w:pPr>
              <w:spacing w:after="0" w:line="240" w:lineRule="auto"/>
              <w:jc w:val="center"/>
              <w:rPr>
                <w:rFonts w:ascii="Times New Roman" w:hAnsi="Times New Roman"/>
                <w:sz w:val="24"/>
                <w:szCs w:val="24"/>
                <w:lang w:val="sr-Latn-CS" w:eastAsia="sr-Latn-CS"/>
              </w:rPr>
            </w:pPr>
          </w:p>
          <w:p w14:paraId="22656ECE"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bCs/>
                <w:sz w:val="24"/>
                <w:szCs w:val="24"/>
                <w:lang w:val="sr-Latn-CS" w:eastAsia="sr-Latn-CS"/>
              </w:rPr>
              <w:t>1.Član 19, stav</w:t>
            </w:r>
            <w:r w:rsidRPr="00E136BC">
              <w:rPr>
                <w:rFonts w:ascii="Times New Roman" w:hAnsi="Times New Roman"/>
                <w:b/>
                <w:bCs/>
                <w:sz w:val="24"/>
                <w:szCs w:val="24"/>
                <w:lang w:val="sr-Latn-CS" w:eastAsia="sr-Latn-CS"/>
              </w:rPr>
              <w:t xml:space="preserve"> </w:t>
            </w:r>
            <w:r w:rsidRPr="00E136BC">
              <w:rPr>
                <w:rFonts w:ascii="Times New Roman" w:hAnsi="Times New Roman"/>
                <w:bCs/>
                <w:sz w:val="24"/>
                <w:szCs w:val="24"/>
                <w:lang w:val="sr-Latn-CS" w:eastAsia="sr-Latn-CS"/>
              </w:rPr>
              <w:t>2</w:t>
            </w:r>
            <w:r w:rsidRPr="00E136BC">
              <w:rPr>
                <w:rFonts w:ascii="Times New Roman" w:hAnsi="Times New Roman"/>
                <w:sz w:val="24"/>
                <w:szCs w:val="24"/>
                <w:lang w:val="sr-Latn-CS" w:eastAsia="sr-Latn-CS"/>
              </w:rPr>
              <w:t xml:space="preserve"> Osnovnog Zakona se preformulira kako sledi:</w:t>
            </w:r>
          </w:p>
          <w:p w14:paraId="2858895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79A74EC"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rPr>
              <w:t>“</w:t>
            </w:r>
            <w:r w:rsidRPr="00E136BC">
              <w:rPr>
                <w:rFonts w:ascii="Times New Roman" w:hAnsi="Times New Roman"/>
                <w:sz w:val="24"/>
                <w:szCs w:val="24"/>
                <w:lang w:val="sr-Latn-CS" w:eastAsia="sr-Latn-CS"/>
              </w:rPr>
              <w:t xml:space="preserve">2. Komisija sastavljena od tri (3) člana, od kojih jedan (1) mora biti sudija član Saveta, jedan (1) drugi  </w:t>
            </w:r>
            <w:r w:rsidRPr="00E136BC">
              <w:rPr>
                <w:rFonts w:ascii="Times New Roman" w:hAnsi="Times New Roman"/>
                <w:sz w:val="24"/>
                <w:szCs w:val="24"/>
                <w:lang w:val="sr-Latn-CS" w:eastAsia="sr-Latn-CS"/>
              </w:rPr>
              <w:lastRenderedPageBreak/>
              <w:t>nesudijski član Saveta, kao i  jedan (1) o član iz reda sudija, koju osniva Savet, odlučuje o disciplinskim merama, uključujući suspenziju i razrešenje bilo kog člana Saveta.</w:t>
            </w:r>
            <w:r w:rsidRPr="00E136BC">
              <w:rPr>
                <w:rFonts w:ascii="Times New Roman" w:hAnsi="Times New Roman"/>
                <w:sz w:val="24"/>
                <w:szCs w:val="24"/>
                <w:lang w:val="sr-Latn-CS"/>
              </w:rPr>
              <w:t xml:space="preserve"> </w:t>
            </w:r>
            <w:r w:rsidRPr="00E136BC">
              <w:rPr>
                <w:rFonts w:ascii="Times New Roman" w:hAnsi="Times New Roman"/>
                <w:sz w:val="24"/>
                <w:szCs w:val="24"/>
                <w:lang w:val="sr-Latn-CS" w:eastAsia="sr-Latn-CS"/>
              </w:rPr>
              <w:t>Komisiju podržava Jedinica za inspekciju i verifikaciju u okviru Saveta.</w:t>
            </w:r>
          </w:p>
          <w:p w14:paraId="2B846E28" w14:textId="77777777" w:rsidR="00D94A83" w:rsidRPr="00E136BC" w:rsidRDefault="00D94A83" w:rsidP="00E464AB">
            <w:pPr>
              <w:spacing w:after="0" w:line="240" w:lineRule="auto"/>
              <w:jc w:val="both"/>
              <w:rPr>
                <w:rFonts w:ascii="Times New Roman" w:hAnsi="Times New Roman"/>
                <w:b/>
                <w:bCs/>
                <w:sz w:val="24"/>
                <w:szCs w:val="24"/>
                <w:lang w:val="sr-Latn-CS" w:eastAsia="sr-Latn-CS"/>
              </w:rPr>
            </w:pPr>
          </w:p>
          <w:p w14:paraId="1282C801" w14:textId="77777777" w:rsidR="00D94A83" w:rsidRPr="00E136BC" w:rsidRDefault="00D94A83" w:rsidP="00E464AB">
            <w:pPr>
              <w:spacing w:after="0" w:line="240" w:lineRule="auto"/>
              <w:jc w:val="both"/>
              <w:rPr>
                <w:rFonts w:ascii="Times New Roman" w:hAnsi="Times New Roman"/>
                <w:b/>
                <w:bCs/>
                <w:sz w:val="24"/>
                <w:szCs w:val="24"/>
                <w:lang w:val="sr-Latn-CS" w:eastAsia="sr-Latn-CS"/>
              </w:rPr>
            </w:pPr>
          </w:p>
          <w:p w14:paraId="3E3F8F2D" w14:textId="77777777" w:rsidR="00D94A83" w:rsidRPr="00E136BC" w:rsidRDefault="00D94A83" w:rsidP="00E464AB">
            <w:pPr>
              <w:spacing w:after="0" w:line="240" w:lineRule="auto"/>
              <w:jc w:val="both"/>
              <w:rPr>
                <w:rFonts w:ascii="Times New Roman" w:hAnsi="Times New Roman"/>
                <w:b/>
                <w:bCs/>
                <w:sz w:val="24"/>
                <w:szCs w:val="24"/>
                <w:lang w:val="sr-Latn-CS" w:eastAsia="sr-Latn-CS"/>
              </w:rPr>
            </w:pPr>
          </w:p>
          <w:p w14:paraId="27648FC2" w14:textId="77777777" w:rsidR="00D94A83" w:rsidRPr="00E136BC" w:rsidRDefault="00D94A83" w:rsidP="00E464AB">
            <w:pPr>
              <w:spacing w:after="0" w:line="240" w:lineRule="auto"/>
              <w:jc w:val="both"/>
              <w:rPr>
                <w:rFonts w:ascii="Times New Roman" w:hAnsi="Times New Roman"/>
                <w:b/>
                <w:bCs/>
                <w:sz w:val="24"/>
                <w:szCs w:val="24"/>
                <w:lang w:val="sr-Latn-CS" w:eastAsia="sr-Latn-CS"/>
              </w:rPr>
            </w:pPr>
          </w:p>
          <w:p w14:paraId="57EBDA38"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2.Nakon člana 19, stav 3, dodaje se novi stav </w:t>
            </w:r>
            <w:r w:rsidRPr="00E136BC">
              <w:rPr>
                <w:rFonts w:ascii="Times New Roman" w:hAnsi="Times New Roman"/>
                <w:sz w:val="24"/>
                <w:szCs w:val="24"/>
                <w:lang w:val="sr-Latn-CS"/>
              </w:rPr>
              <w:t xml:space="preserve">3.a. </w:t>
            </w:r>
            <w:r w:rsidRPr="00E136BC">
              <w:rPr>
                <w:rFonts w:ascii="Times New Roman" w:hAnsi="Times New Roman"/>
                <w:sz w:val="24"/>
                <w:szCs w:val="24"/>
                <w:lang w:val="sr-Latn-CS" w:eastAsia="sr-Latn-CS"/>
              </w:rPr>
              <w:t>kako sledi:</w:t>
            </w:r>
          </w:p>
          <w:p w14:paraId="0E1F80E5"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9A08FE7"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4FBD9265"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3.a. Istražni postupak koji sprovode disciplinska tela za sudije, prema važećem zakonu o disciplinskoj odgovornosti sudija, kao</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i</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prava</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i</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obaveze</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disciplinskog</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subjekta</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iz</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tog</w:t>
            </w:r>
            <w:r w:rsidRPr="00557535">
              <w:rPr>
                <w:rFonts w:ascii="Times New Roman" w:hAnsi="Times New Roman"/>
                <w:sz w:val="24"/>
                <w:szCs w:val="24"/>
                <w:lang w:val="sr-Latn-CS" w:eastAsia="sr-Latn-CS"/>
              </w:rPr>
              <w:t xml:space="preserve"> </w:t>
            </w:r>
            <w:r w:rsidRPr="00E136BC">
              <w:rPr>
                <w:rFonts w:ascii="Times New Roman" w:hAnsi="Times New Roman"/>
                <w:sz w:val="24"/>
                <w:szCs w:val="24"/>
                <w:lang w:val="sr-Latn-CS" w:eastAsia="sr-Latn-CS"/>
              </w:rPr>
              <w:t>zakona</w:t>
            </w:r>
            <w:r w:rsidRPr="00557535">
              <w:rPr>
                <w:rFonts w:ascii="Times New Roman" w:hAnsi="Times New Roman"/>
                <w:sz w:val="24"/>
                <w:szCs w:val="24"/>
                <w:lang w:val="sr-Latn-CS" w:eastAsia="sr-Latn-CS"/>
              </w:rPr>
              <w:t>, primenjuje se odgovarajuće tokom sprovođenja disciplinskog postupka za članove Saveta.</w:t>
            </w:r>
            <w:r w:rsidRPr="00E136BC">
              <w:rPr>
                <w:rFonts w:ascii="Times New Roman" w:hAnsi="Times New Roman"/>
                <w:sz w:val="24"/>
                <w:szCs w:val="24"/>
                <w:lang w:val="sr-Latn-CS"/>
              </w:rPr>
              <w:t xml:space="preserve"> </w:t>
            </w:r>
          </w:p>
          <w:p w14:paraId="36A601BC"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p>
          <w:p w14:paraId="199D695C"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p>
          <w:p w14:paraId="46DF9CA7" w14:textId="51628A82" w:rsidR="00D94A83" w:rsidRDefault="00D94A83"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4C6877AA" w14:textId="5EC397D0" w:rsidR="004423F2"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10A3E55A" w14:textId="7AA2588D" w:rsidR="004423F2"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412C1587" w14:textId="5342C312" w:rsidR="004423F2"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43425A03" w14:textId="63840213" w:rsidR="004423F2"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5A507CB3" w14:textId="5CCCCB26" w:rsidR="004423F2"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379A4EC4" w14:textId="35CC8680" w:rsidR="004423F2"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0250B96A" w14:textId="6DE5D3F9" w:rsidR="004423F2"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2501E7B4" w14:textId="5522B2B1" w:rsidR="004423F2"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2F2E0306" w14:textId="77777777" w:rsidR="004423F2" w:rsidRPr="00E136BC" w:rsidRDefault="004423F2" w:rsidP="00E464AB">
            <w:pPr>
              <w:pStyle w:val="ListParagraph"/>
              <w:spacing w:after="0" w:line="240" w:lineRule="auto"/>
              <w:ind w:left="0"/>
              <w:jc w:val="center"/>
              <w:rPr>
                <w:rFonts w:ascii="Times New Roman" w:hAnsi="Times New Roman"/>
                <w:b/>
                <w:bCs/>
                <w:color w:val="000000" w:themeColor="text1"/>
                <w:sz w:val="24"/>
                <w:szCs w:val="24"/>
                <w:lang w:val="sr-Latn-CS"/>
              </w:rPr>
            </w:pPr>
          </w:p>
          <w:p w14:paraId="0B898F48" w14:textId="77777777" w:rsidR="00D94A83" w:rsidRPr="00E136BC" w:rsidRDefault="00D94A83" w:rsidP="00E464AB">
            <w:pPr>
              <w:pStyle w:val="ListParagraph"/>
              <w:spacing w:after="0" w:line="240" w:lineRule="auto"/>
              <w:ind w:left="0"/>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lastRenderedPageBreak/>
              <w:t>Član 10</w:t>
            </w:r>
          </w:p>
          <w:p w14:paraId="374A841D"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p>
          <w:p w14:paraId="40BB26E6" w14:textId="77777777" w:rsidR="00D94A83" w:rsidRPr="00E136BC" w:rsidRDefault="00D94A83" w:rsidP="00E464AB">
            <w:pPr>
              <w:pStyle w:val="ListParagraph"/>
              <w:spacing w:after="0" w:line="240" w:lineRule="auto"/>
              <w:ind w:left="0"/>
              <w:jc w:val="both"/>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Poglavlje IV Osnovnog zakona se preformulira kako sledi:</w:t>
            </w:r>
          </w:p>
          <w:p w14:paraId="66D021A4" w14:textId="31133010" w:rsidR="00D94A83" w:rsidRDefault="00D94A83" w:rsidP="00E464AB">
            <w:pPr>
              <w:spacing w:after="0" w:line="240" w:lineRule="auto"/>
              <w:contextualSpacing/>
              <w:jc w:val="center"/>
              <w:rPr>
                <w:rFonts w:ascii="Times New Roman" w:hAnsi="Times New Roman"/>
                <w:b/>
                <w:bCs/>
                <w:sz w:val="24"/>
                <w:szCs w:val="24"/>
                <w:lang w:val="sr-Latn-CS"/>
              </w:rPr>
            </w:pPr>
          </w:p>
          <w:p w14:paraId="48279979" w14:textId="3237919F" w:rsidR="004423F2" w:rsidRDefault="004423F2" w:rsidP="00E464AB">
            <w:pPr>
              <w:spacing w:after="0" w:line="240" w:lineRule="auto"/>
              <w:contextualSpacing/>
              <w:jc w:val="center"/>
              <w:rPr>
                <w:rFonts w:ascii="Times New Roman" w:hAnsi="Times New Roman"/>
                <w:b/>
                <w:bCs/>
                <w:sz w:val="24"/>
                <w:szCs w:val="24"/>
                <w:lang w:val="sr-Latn-CS"/>
              </w:rPr>
            </w:pPr>
          </w:p>
          <w:p w14:paraId="18DA525D" w14:textId="0A9665D9" w:rsidR="004423F2" w:rsidRDefault="004423F2" w:rsidP="00E464AB">
            <w:pPr>
              <w:spacing w:after="0" w:line="240" w:lineRule="auto"/>
              <w:contextualSpacing/>
              <w:jc w:val="center"/>
              <w:rPr>
                <w:rFonts w:ascii="Times New Roman" w:hAnsi="Times New Roman"/>
                <w:b/>
                <w:bCs/>
                <w:sz w:val="24"/>
                <w:szCs w:val="24"/>
                <w:lang w:val="sr-Latn-CS"/>
              </w:rPr>
            </w:pPr>
          </w:p>
          <w:p w14:paraId="7C2FB1D5" w14:textId="77777777" w:rsidR="004423F2" w:rsidRPr="00E136BC" w:rsidRDefault="004423F2" w:rsidP="004423F2">
            <w:pPr>
              <w:spacing w:after="0" w:line="240" w:lineRule="auto"/>
              <w:contextualSpacing/>
              <w:rPr>
                <w:rFonts w:ascii="Times New Roman" w:hAnsi="Times New Roman"/>
                <w:b/>
                <w:bCs/>
                <w:sz w:val="24"/>
                <w:szCs w:val="24"/>
                <w:lang w:val="sr-Latn-CS"/>
              </w:rPr>
            </w:pPr>
          </w:p>
          <w:p w14:paraId="59A7737B" w14:textId="77777777" w:rsidR="00D94A83" w:rsidRPr="00E136BC" w:rsidRDefault="00D94A83" w:rsidP="00E464AB">
            <w:pPr>
              <w:spacing w:after="0" w:line="240" w:lineRule="auto"/>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w:t>
            </w:r>
          </w:p>
          <w:p w14:paraId="08062CE6"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t>POGLAVLJE IV</w:t>
            </w:r>
          </w:p>
          <w:p w14:paraId="6FF526A7"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t>OCENJIVANJE UCINKA, KONTROLA INTEGRITETA, PREMEŠTAJ I UNAPREDJENJE SUDIJA</w:t>
            </w:r>
          </w:p>
          <w:p w14:paraId="2AD8D03A" w14:textId="77777777" w:rsidR="00D94A83" w:rsidRPr="00E136BC" w:rsidRDefault="00D94A83" w:rsidP="00E464AB">
            <w:pPr>
              <w:spacing w:after="0" w:line="240" w:lineRule="auto"/>
              <w:contextualSpacing/>
              <w:jc w:val="both"/>
              <w:rPr>
                <w:rFonts w:ascii="Times New Roman" w:hAnsi="Times New Roman"/>
                <w:b/>
                <w:bCs/>
                <w:sz w:val="24"/>
                <w:szCs w:val="24"/>
                <w:lang w:val="sr-Latn-CS"/>
              </w:rPr>
            </w:pPr>
          </w:p>
          <w:p w14:paraId="5AB908C6"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p>
          <w:p w14:paraId="07928D9E"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p>
          <w:p w14:paraId="1C4F9947"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p>
          <w:p w14:paraId="34B7F915"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p>
          <w:p w14:paraId="10DB6EA0"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p>
          <w:p w14:paraId="4D2FBB5A"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t>Član 27</w:t>
            </w:r>
          </w:p>
          <w:p w14:paraId="3B33539F"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t>Ocenjivanje učinka sudija</w:t>
            </w:r>
          </w:p>
          <w:p w14:paraId="3B1BD221" w14:textId="04F2F43A" w:rsidR="00D94A83" w:rsidRDefault="00D94A83" w:rsidP="00E464AB">
            <w:pPr>
              <w:spacing w:after="0" w:line="240" w:lineRule="auto"/>
              <w:contextualSpacing/>
              <w:jc w:val="both"/>
              <w:rPr>
                <w:rFonts w:ascii="Times New Roman" w:hAnsi="Times New Roman"/>
                <w:sz w:val="24"/>
                <w:szCs w:val="24"/>
                <w:lang w:val="sr-Latn-CS"/>
              </w:rPr>
            </w:pPr>
          </w:p>
          <w:p w14:paraId="778FF729" w14:textId="77777777" w:rsidR="004423F2" w:rsidRPr="00E136BC" w:rsidRDefault="004423F2" w:rsidP="00E464AB">
            <w:pPr>
              <w:spacing w:after="0" w:line="240" w:lineRule="auto"/>
              <w:contextualSpacing/>
              <w:jc w:val="both"/>
              <w:rPr>
                <w:rFonts w:ascii="Times New Roman" w:hAnsi="Times New Roman"/>
                <w:sz w:val="24"/>
                <w:szCs w:val="24"/>
                <w:lang w:val="sr-Latn-CS"/>
              </w:rPr>
            </w:pPr>
          </w:p>
          <w:p w14:paraId="35590DE3"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1.  Komisija za ocenjivanje sudija je stalno telo Sudskog saveta, sa ovlašćenjima i odgovornostima za evaluaciju rada sudija.</w:t>
            </w:r>
          </w:p>
          <w:p w14:paraId="34768566"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1E85BEB"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A1B1340"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BBE3FA9"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2. Komisija za ocenjivanje sudija izveštava i odgovara Sudskom savetu.</w:t>
            </w:r>
          </w:p>
          <w:p w14:paraId="5C9D2630"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3CED994"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17DC9F4"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lastRenderedPageBreak/>
              <w:t>3. Komisija za ocenjivanje sudija iz stava 1 sastoji se od sedam (7) sudija koje imenuje Savet, od kojih:</w:t>
            </w:r>
          </w:p>
          <w:p w14:paraId="51B9382F"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9AD32CC"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1482AB9B"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r w:rsidRPr="00E136BC">
              <w:rPr>
                <w:rFonts w:ascii="Times New Roman" w:hAnsi="Times New Roman"/>
                <w:sz w:val="24"/>
                <w:szCs w:val="24"/>
                <w:lang w:val="sr-Latn-CS"/>
              </w:rPr>
              <w:t>3.1. Četiri (4) sudije su sudije Vrhovnog suda, od kojih je jedan član Saveta i obavlja funkciju predsednika Komisije;</w:t>
            </w:r>
          </w:p>
          <w:p w14:paraId="73FE1792"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75DB3A11"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764F8C18"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64BE608A"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r w:rsidRPr="00E136BC">
              <w:rPr>
                <w:rFonts w:ascii="Times New Roman" w:hAnsi="Times New Roman"/>
                <w:sz w:val="24"/>
                <w:szCs w:val="24"/>
                <w:lang w:val="sr-Latn-CS"/>
              </w:rPr>
              <w:t>3.2. Dve (2) sudije biće iz redova sudija Apelacionog suda ili ekvivalentnih nivoa specijalizovanih sudova;</w:t>
            </w:r>
          </w:p>
          <w:p w14:paraId="768A76A8"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38F6F3C8"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74F31718"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r w:rsidRPr="00E136BC">
              <w:rPr>
                <w:rFonts w:ascii="Times New Roman" w:hAnsi="Times New Roman"/>
                <w:sz w:val="24"/>
                <w:szCs w:val="24"/>
                <w:lang w:val="sr-Latn-CS"/>
              </w:rPr>
              <w:t>3.3. Jedan (1) nesudijski član Saveta.</w:t>
            </w:r>
          </w:p>
          <w:p w14:paraId="2CC9F2F3"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5A7A183C"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900AC56"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4. Mandat člana Komisije za evaluaciju učinka traje pet (5) godina bez mogućnosti ponovnog izbora u narednom mandatu. Mandat člana Komisije koji je član Saveta povezan je sa njegovim mandatom u Savetu.</w:t>
            </w:r>
          </w:p>
          <w:p w14:paraId="49E0205B"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364616FB"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39EC5F72"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5. Sastav Komisije odražava etnički i polni sastav u skladu sa važećim zakonodavstvom.</w:t>
            </w:r>
          </w:p>
          <w:p w14:paraId="3C165E19"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124BC13"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6. Komisija prati sprovođenje nalaza iz individualne evaluacije učinka i o tome izveštava Savet.</w:t>
            </w:r>
          </w:p>
          <w:p w14:paraId="394FFA52"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C42F853"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03D6E81"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7. Kvalitativni i kvantitativni kriterijumi, postupak i četiri skale evaluacije učinka sudija biće sprovedeni u skladu sa važećim zakonom o evaluaciji učinka sudija.</w:t>
            </w:r>
          </w:p>
          <w:p w14:paraId="0FC5295A"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9D0170C"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5F10E76C"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268AFFB0"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8. Savet će vršiti funkciju mehanizma za žalbe na evaluacije koje sprovodi Komisija za sudije.</w:t>
            </w:r>
          </w:p>
          <w:p w14:paraId="3D7FDA87"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6CEF53D8"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34706767"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r w:rsidRPr="00E136BC">
              <w:rPr>
                <w:rFonts w:ascii="Times New Roman" w:hAnsi="Times New Roman"/>
                <w:b/>
                <w:sz w:val="24"/>
                <w:szCs w:val="24"/>
                <w:lang w:val="sr-Latn-CS"/>
              </w:rPr>
              <w:t>Član 27/A</w:t>
            </w:r>
          </w:p>
          <w:p w14:paraId="573B9D7A"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r w:rsidRPr="00E136BC">
              <w:rPr>
                <w:rFonts w:ascii="Times New Roman" w:hAnsi="Times New Roman"/>
                <w:b/>
                <w:sz w:val="24"/>
                <w:szCs w:val="24"/>
                <w:lang w:val="sr-Latn-CS"/>
              </w:rPr>
              <w:t>Kriterijumi za imenovanje članova Komisije za Ocenjivanje učinka sudija</w:t>
            </w:r>
          </w:p>
          <w:p w14:paraId="251540F7"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p>
          <w:p w14:paraId="3B6A0FEF" w14:textId="77777777" w:rsidR="00D94A83" w:rsidRPr="00E136BC" w:rsidRDefault="00D94A83" w:rsidP="00E464AB">
            <w:pPr>
              <w:spacing w:after="0" w:line="240" w:lineRule="auto"/>
              <w:contextualSpacing/>
              <w:jc w:val="both"/>
              <w:rPr>
                <w:rFonts w:ascii="Times New Roman" w:hAnsi="Times New Roman"/>
                <w:b/>
                <w:sz w:val="24"/>
                <w:szCs w:val="24"/>
                <w:lang w:val="sr-Latn-CS"/>
              </w:rPr>
            </w:pPr>
          </w:p>
          <w:p w14:paraId="6EF2133F" w14:textId="77777777" w:rsidR="00D94A83" w:rsidRPr="00E136BC" w:rsidRDefault="00D94A83" w:rsidP="00E464AB">
            <w:pPr>
              <w:spacing w:after="0" w:line="240" w:lineRule="auto"/>
              <w:contextualSpacing/>
              <w:jc w:val="both"/>
              <w:rPr>
                <w:rFonts w:ascii="Times New Roman" w:hAnsi="Times New Roman"/>
                <w:b/>
                <w:sz w:val="24"/>
                <w:szCs w:val="24"/>
                <w:lang w:val="sr-Latn-CS"/>
              </w:rPr>
            </w:pPr>
          </w:p>
          <w:p w14:paraId="57D94668"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1. Imenovanje članova Komisije za Ocenjivanje učinka sudija vrši se putem  poziva za nominacije od strane Saveta. Predsednik Vrhovnog suda i predsednik Apelacionog suda nominuju kandidate iz odgovarajućih sudova za imenovanje u Komisiju.</w:t>
            </w:r>
          </w:p>
          <w:p w14:paraId="456EDAA0"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8C5F39B"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6D1F6616"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689C3F98"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2. Za člana Komisije imenuje se kandidat koji ispunjava sledeće uslove:</w:t>
            </w:r>
          </w:p>
          <w:p w14:paraId="4D408FBF"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0D770F2"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E796786" w14:textId="78EDFBFA" w:rsidR="00D94A83" w:rsidRPr="00E136BC" w:rsidRDefault="00D94A83" w:rsidP="004423F2">
            <w:pPr>
              <w:spacing w:after="0" w:line="240" w:lineRule="auto"/>
              <w:ind w:left="256"/>
              <w:contextualSpacing/>
              <w:jc w:val="both"/>
              <w:rPr>
                <w:rFonts w:ascii="Times New Roman" w:hAnsi="Times New Roman"/>
                <w:sz w:val="24"/>
                <w:szCs w:val="24"/>
                <w:lang w:val="sr-Latn-CS"/>
              </w:rPr>
            </w:pPr>
            <w:r w:rsidRPr="00E136BC">
              <w:rPr>
                <w:rFonts w:ascii="Times New Roman" w:hAnsi="Times New Roman"/>
                <w:sz w:val="24"/>
                <w:szCs w:val="24"/>
                <w:lang w:val="sr-Latn-CS"/>
              </w:rPr>
              <w:t>2.1. da ima najmanje pet (5) godina radnog iskustva kao državni sudija;</w:t>
            </w:r>
          </w:p>
          <w:p w14:paraId="22856582"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r w:rsidRPr="00E136BC">
              <w:rPr>
                <w:rFonts w:ascii="Times New Roman" w:hAnsi="Times New Roman"/>
                <w:sz w:val="24"/>
                <w:szCs w:val="24"/>
                <w:lang w:val="sr-Latn-CS"/>
              </w:rPr>
              <w:lastRenderedPageBreak/>
              <w:t>2.2. da nema tekuće disciplinske postupke za teške disciplinske prekršaje;</w:t>
            </w:r>
          </w:p>
          <w:p w14:paraId="7294004B"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32DC35CF"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450903B7"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r w:rsidRPr="00E136BC">
              <w:rPr>
                <w:rFonts w:ascii="Times New Roman" w:hAnsi="Times New Roman"/>
                <w:sz w:val="24"/>
                <w:szCs w:val="24"/>
                <w:lang w:val="sr-Latn-CS"/>
              </w:rPr>
              <w:t>2.3. da nema izrečene disciplinske mere u poslednjih pet (5) godina.</w:t>
            </w:r>
          </w:p>
          <w:p w14:paraId="05E06232"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0C23BC0F"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51F23F26"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r w:rsidRPr="00E136BC">
              <w:rPr>
                <w:rFonts w:ascii="Times New Roman" w:hAnsi="Times New Roman"/>
                <w:sz w:val="24"/>
                <w:szCs w:val="24"/>
                <w:lang w:val="sr-Latn-CS"/>
              </w:rPr>
              <w:t>2.4. imati najmanje ocenu „dobar“ na poslednjoj proceni.</w:t>
            </w:r>
          </w:p>
          <w:p w14:paraId="556D7B61"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p>
          <w:p w14:paraId="64232BA0"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t>Član 27 /B</w:t>
            </w:r>
          </w:p>
          <w:p w14:paraId="344D8ED7"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t>Prestanak mandata člana komisije</w:t>
            </w:r>
          </w:p>
          <w:p w14:paraId="1E6D8F4C"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6C1F0B22"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7DFAFDDA"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1. Mandat člana komisije prestaje:</w:t>
            </w:r>
          </w:p>
          <w:p w14:paraId="20E9809E"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38F800F2"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D490BB3"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1.1. istekom mandata na koji je imenovan;</w:t>
            </w:r>
          </w:p>
          <w:p w14:paraId="165285F5"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76E9B6C2"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1.2. podnošenjem ostavke;</w:t>
            </w:r>
          </w:p>
          <w:p w14:paraId="7F151780"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67338069"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1.3. prestankom mandata sudije i</w:t>
            </w:r>
          </w:p>
          <w:p w14:paraId="3DD2202D"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412924A1"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626F1CDD"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1.4. ako mu je izrečena disciplinska mera za težak disciplinski prekršaj.</w:t>
            </w:r>
          </w:p>
          <w:p w14:paraId="5BB32519"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02A30F9F"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49AEA94"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2. Razrešenje člana Komisije vrši Savet u slučajevima izricanja disciplinske mere u skladu sa stavom 1, podstavom 1.4 ovog člana.</w:t>
            </w:r>
          </w:p>
          <w:p w14:paraId="7B48B39F" w14:textId="77777777" w:rsidR="00D94A83" w:rsidRPr="00E136BC" w:rsidRDefault="00D94A83" w:rsidP="004423F2">
            <w:pPr>
              <w:spacing w:after="0" w:line="240" w:lineRule="auto"/>
              <w:contextualSpacing/>
              <w:rPr>
                <w:rFonts w:ascii="Times New Roman" w:hAnsi="Times New Roman"/>
                <w:b/>
                <w:bCs/>
                <w:sz w:val="24"/>
                <w:szCs w:val="24"/>
                <w:lang w:val="sr-Latn-CS"/>
              </w:rPr>
            </w:pPr>
          </w:p>
          <w:p w14:paraId="2F1FC4B6"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lastRenderedPageBreak/>
              <w:t>Član 27/C</w:t>
            </w:r>
          </w:p>
          <w:p w14:paraId="70CA4DF6"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t>Ocenjivanje ucinka predsednika sudova</w:t>
            </w:r>
          </w:p>
          <w:p w14:paraId="1C1DBA06"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3B764222"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2D3F6E8"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1. Savet imenuje iz svojih redova Komisiju od pet (5) članova za ocenjivanje ucinka predsednika sudova, u kojem je uključen najmanje jedan (1) član Saveta koji nije sudija.</w:t>
            </w:r>
          </w:p>
          <w:p w14:paraId="58B3F2FA"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A7D52B7"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4DAED8F"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2. Mandat člana Komisije za ocenjivanje ucinka predsednika sudova odgovara njihovom mandatu kao člana Saveta.</w:t>
            </w:r>
          </w:p>
          <w:p w14:paraId="5DD82777"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86EF9FD"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64793F1E"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A77446F"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3. Sastav Komisije iz stava 1. odražava etnički i polni sastav u skladu sa važećim zakonodavstvom.</w:t>
            </w:r>
          </w:p>
          <w:p w14:paraId="6C890454"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5F77F895"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88865E4"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3B995AC"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4.Kriterijumi za ocenjivanje učinka predsednika sudova obuhvataju organizaciju i upravljanje radom Suda, efikasnost njegovog funkcionisanja, nivo institucionalne transparentnosti i lične kompetencije predsednika Suda, kako je dalje definisano zajedno sa postupkom i skalama ocenjivanja u relevantnom zakonu za ocenjivanje učinka sudija.</w:t>
            </w:r>
          </w:p>
          <w:p w14:paraId="41AFCA04"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FE5CFD3"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7E62995B"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27A231BE"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r w:rsidRPr="00E136BC">
              <w:rPr>
                <w:rFonts w:ascii="Times New Roman" w:hAnsi="Times New Roman"/>
                <w:b/>
                <w:sz w:val="24"/>
                <w:szCs w:val="24"/>
                <w:lang w:val="sr-Latn-CS"/>
              </w:rPr>
              <w:lastRenderedPageBreak/>
              <w:t>Član 28</w:t>
            </w:r>
          </w:p>
          <w:p w14:paraId="145B1F44"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r w:rsidRPr="00E136BC">
              <w:rPr>
                <w:rFonts w:ascii="Times New Roman" w:hAnsi="Times New Roman"/>
                <w:b/>
                <w:sz w:val="24"/>
                <w:szCs w:val="24"/>
                <w:lang w:val="sr-Latn-CS"/>
              </w:rPr>
              <w:t>Premeštaj i unapređenje sudija</w:t>
            </w:r>
          </w:p>
          <w:p w14:paraId="06CB33FF"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3C966B45"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Premeštaj i unapređenje sudija vrši se u skladu sa odgovarajućim uslovima i postupkom utvrđenim u relevantnom Zakonu o statusu sudija.</w:t>
            </w:r>
          </w:p>
          <w:p w14:paraId="719E014B" w14:textId="77777777" w:rsidR="00D94A83" w:rsidRPr="00E136BC" w:rsidRDefault="00D94A83" w:rsidP="00E464AB">
            <w:pPr>
              <w:pStyle w:val="ListParagraph"/>
              <w:spacing w:after="0" w:line="240" w:lineRule="auto"/>
              <w:ind w:left="0"/>
              <w:jc w:val="right"/>
              <w:rPr>
                <w:rFonts w:ascii="Times New Roman" w:hAnsi="Times New Roman"/>
                <w:bCs/>
                <w:color w:val="000000" w:themeColor="text1"/>
                <w:sz w:val="24"/>
                <w:szCs w:val="24"/>
                <w:lang w:val="sr-Latn-CS"/>
              </w:rPr>
            </w:pPr>
            <w:r w:rsidRPr="00E136BC">
              <w:rPr>
                <w:rFonts w:ascii="Times New Roman" w:hAnsi="Times New Roman"/>
                <w:bCs/>
                <w:color w:val="000000" w:themeColor="text1"/>
                <w:sz w:val="24"/>
                <w:szCs w:val="24"/>
                <w:lang w:val="sr-Latn-CS"/>
              </w:rPr>
              <w:t>“</w:t>
            </w:r>
          </w:p>
          <w:p w14:paraId="55A4822C"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p>
          <w:p w14:paraId="2322A96E"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r w:rsidRPr="00E136BC">
              <w:rPr>
                <w:rFonts w:ascii="Times New Roman" w:hAnsi="Times New Roman"/>
                <w:b/>
                <w:sz w:val="24"/>
                <w:szCs w:val="24"/>
                <w:lang w:val="sr-Latn-CS"/>
              </w:rPr>
              <w:t>Član 11</w:t>
            </w:r>
          </w:p>
          <w:p w14:paraId="03CA9377"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D88000B"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1. Član 30. osnovnog zakona, stav 5., preformuliše se i glasi:</w:t>
            </w:r>
          </w:p>
          <w:p w14:paraId="3576683C"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A898F27"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“5. Predsednici sudova se imenuju na mandat od četiri (4) godine, sa pravom ponovnog izbora na još jedan uzastopni mandat od četiri (4) godine. Nakon isteka mandata predsednika suda, sudija nastavlja da obavlja funkciju sudije u istom sudu u koji je prvobitno imenovan.”</w:t>
            </w:r>
          </w:p>
          <w:p w14:paraId="2A459E57"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BD83AE8"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2. U članu 30. Osnovnog zakona, posle stava 5., dodaje se novi stav 5.a. koji glasi:</w:t>
            </w:r>
          </w:p>
          <w:p w14:paraId="4158C52D"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5912299"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2BE8F37E" w14:textId="77777777" w:rsidR="00D94A83" w:rsidRPr="00E136BC" w:rsidRDefault="00D94A83" w:rsidP="00E464AB">
            <w:pPr>
              <w:spacing w:after="0" w:line="240" w:lineRule="auto"/>
              <w:ind w:left="521"/>
              <w:contextualSpacing/>
              <w:jc w:val="both"/>
              <w:rPr>
                <w:rFonts w:ascii="Times New Roman" w:hAnsi="Times New Roman"/>
                <w:sz w:val="24"/>
                <w:szCs w:val="24"/>
                <w:lang w:val="sr-Latn-CS"/>
              </w:rPr>
            </w:pPr>
            <w:r w:rsidRPr="00E136BC">
              <w:rPr>
                <w:rFonts w:ascii="Times New Roman" w:hAnsi="Times New Roman"/>
                <w:sz w:val="24"/>
                <w:szCs w:val="24"/>
                <w:lang w:val="sr-Latn-CS"/>
              </w:rPr>
              <w:t xml:space="preserve">“5.a. Ograničenje mandata iz stava 5. primenjuje se samo na isti nivo suda.” </w:t>
            </w:r>
          </w:p>
          <w:p w14:paraId="22D1ED2F"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6A84F7B1"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A1F366B"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3. Član 30. Osnovnog zakona, stav 6 preformuliše se i glasi:</w:t>
            </w:r>
          </w:p>
          <w:p w14:paraId="6A7756AC"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7F450056" w14:textId="77777777" w:rsidR="00D94A83" w:rsidRPr="00E136BC" w:rsidRDefault="00D94A83" w:rsidP="00E464AB">
            <w:pPr>
              <w:spacing w:after="0" w:line="240" w:lineRule="auto"/>
              <w:ind w:left="256"/>
              <w:contextualSpacing/>
              <w:jc w:val="both"/>
              <w:rPr>
                <w:rFonts w:ascii="Times New Roman" w:hAnsi="Times New Roman"/>
                <w:sz w:val="24"/>
                <w:szCs w:val="24"/>
                <w:lang w:val="sr-Latn-CS"/>
              </w:rPr>
            </w:pPr>
            <w:r w:rsidRPr="00E136BC">
              <w:rPr>
                <w:rFonts w:ascii="Times New Roman" w:hAnsi="Times New Roman"/>
                <w:sz w:val="24"/>
                <w:szCs w:val="24"/>
                <w:lang w:val="sr-Latn-CS"/>
              </w:rPr>
              <w:lastRenderedPageBreak/>
              <w:t>‘6. Nadzorne sudije se imenuju na mandat od četiri (4) godine, sa pravom ponovnog izbora za još jedan uzastopni mandat od četiri (4) godine. Nakon isteka mandata nadzornog sudije, sudija nastavlja da obavlja funkciju sudije u istom sudu u koji je prvobitno imenovan.”</w:t>
            </w:r>
          </w:p>
          <w:p w14:paraId="152AED1D"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2AD72D68"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BF5A748" w14:textId="77777777" w:rsidR="00D94A83" w:rsidRPr="00E136BC" w:rsidRDefault="00D94A83" w:rsidP="00E464AB">
            <w:pPr>
              <w:spacing w:after="0" w:line="240" w:lineRule="auto"/>
              <w:contextualSpacing/>
              <w:jc w:val="center"/>
              <w:rPr>
                <w:rFonts w:ascii="Times New Roman" w:hAnsi="Times New Roman"/>
                <w:b/>
                <w:bCs/>
                <w:sz w:val="24"/>
                <w:szCs w:val="24"/>
                <w:lang w:val="sr-Latn-CS"/>
              </w:rPr>
            </w:pPr>
            <w:r w:rsidRPr="00E136BC">
              <w:rPr>
                <w:rFonts w:ascii="Times New Roman" w:hAnsi="Times New Roman"/>
                <w:b/>
                <w:bCs/>
                <w:sz w:val="24"/>
                <w:szCs w:val="24"/>
                <w:lang w:val="sr-Latn-CS"/>
              </w:rPr>
              <w:t>Član 12</w:t>
            </w:r>
          </w:p>
          <w:p w14:paraId="3A1F26FC"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5827635E"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Član 35, stav 1, podtačka 1.1 osnovnog zakona preformuliše se i glasi:</w:t>
            </w:r>
          </w:p>
          <w:p w14:paraId="7A1BF479"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D7EB24E"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208B26FD" w14:textId="77777777" w:rsidR="00D94A83" w:rsidRPr="00E136BC" w:rsidRDefault="00D94A83" w:rsidP="00E464AB">
            <w:pPr>
              <w:spacing w:after="0" w:line="240" w:lineRule="auto"/>
              <w:ind w:left="521"/>
              <w:contextualSpacing/>
              <w:jc w:val="both"/>
              <w:rPr>
                <w:rFonts w:ascii="Times New Roman" w:hAnsi="Times New Roman"/>
                <w:sz w:val="24"/>
                <w:szCs w:val="24"/>
                <w:lang w:val="sr-Latn-CS"/>
              </w:rPr>
            </w:pPr>
            <w:r w:rsidRPr="00E136BC">
              <w:rPr>
                <w:rFonts w:ascii="Times New Roman" w:hAnsi="Times New Roman"/>
                <w:sz w:val="24"/>
                <w:szCs w:val="24"/>
                <w:lang w:val="sr-Latn-CS"/>
              </w:rPr>
              <w:t xml:space="preserve">1.1. bira, imenuje i razrešava Savet, u skladu sa pravilima Zakona o javnim funkcionerima i posebnim ili dodatnim uslovima koje Savet utvrdi podzakonskim aktom. </w:t>
            </w:r>
          </w:p>
          <w:p w14:paraId="15638AC9"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124844CC"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7983F17D"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r w:rsidRPr="00E136BC">
              <w:rPr>
                <w:rFonts w:ascii="Times New Roman" w:hAnsi="Times New Roman"/>
                <w:b/>
                <w:sz w:val="24"/>
                <w:szCs w:val="24"/>
                <w:lang w:val="sr-Latn-CS"/>
              </w:rPr>
              <w:t>Član 13</w:t>
            </w:r>
          </w:p>
          <w:p w14:paraId="55D44F21"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CEC959B"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Član 36 osnovnog zakona preformuliše se i glasi:</w:t>
            </w:r>
          </w:p>
          <w:p w14:paraId="2B343560" w14:textId="77777777" w:rsidR="00D94A83" w:rsidRPr="00E136BC" w:rsidRDefault="00D94A83" w:rsidP="00E464AB">
            <w:pPr>
              <w:spacing w:after="0" w:line="240" w:lineRule="auto"/>
              <w:rPr>
                <w:rFonts w:ascii="Times New Roman" w:hAnsi="Times New Roman"/>
                <w:sz w:val="24"/>
                <w:szCs w:val="24"/>
                <w:lang w:val="sr-Latn-CS"/>
              </w:rPr>
            </w:pPr>
          </w:p>
          <w:p w14:paraId="0CF06418" w14:textId="77777777" w:rsidR="00D94A83" w:rsidRPr="00E136BC" w:rsidRDefault="00D94A83" w:rsidP="00E464AB">
            <w:pPr>
              <w:spacing w:after="0" w:line="240" w:lineRule="auto"/>
              <w:contextualSpacing/>
              <w:rPr>
                <w:rFonts w:ascii="Times New Roman" w:hAnsi="Times New Roman"/>
                <w:sz w:val="24"/>
                <w:szCs w:val="24"/>
                <w:lang w:val="sr-Latn-CS"/>
              </w:rPr>
            </w:pPr>
            <w:r w:rsidRPr="00E136BC">
              <w:rPr>
                <w:rFonts w:ascii="Times New Roman" w:hAnsi="Times New Roman"/>
                <w:sz w:val="24"/>
                <w:szCs w:val="24"/>
                <w:lang w:val="sr-Latn-CS"/>
              </w:rPr>
              <w:t>“</w:t>
            </w:r>
          </w:p>
          <w:p w14:paraId="7D3C9361"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r w:rsidRPr="00E136BC">
              <w:rPr>
                <w:rFonts w:ascii="Times New Roman" w:hAnsi="Times New Roman"/>
                <w:b/>
                <w:sz w:val="24"/>
                <w:szCs w:val="24"/>
                <w:lang w:val="sr-Latn-CS"/>
              </w:rPr>
              <w:t>Član 36</w:t>
            </w:r>
          </w:p>
          <w:p w14:paraId="17EEE5F4" w14:textId="77777777" w:rsidR="00D94A83" w:rsidRPr="00E136BC" w:rsidRDefault="00D94A83" w:rsidP="00E464AB">
            <w:pPr>
              <w:spacing w:after="0" w:line="240" w:lineRule="auto"/>
              <w:contextualSpacing/>
              <w:jc w:val="center"/>
              <w:rPr>
                <w:rFonts w:ascii="Times New Roman" w:hAnsi="Times New Roman"/>
                <w:b/>
                <w:sz w:val="24"/>
                <w:szCs w:val="24"/>
                <w:lang w:val="sr-Latn-CS"/>
              </w:rPr>
            </w:pPr>
            <w:r w:rsidRPr="00E136BC">
              <w:rPr>
                <w:rFonts w:ascii="Times New Roman" w:hAnsi="Times New Roman"/>
                <w:b/>
                <w:sz w:val="24"/>
                <w:szCs w:val="24"/>
                <w:lang w:val="sr-Latn-CS"/>
              </w:rPr>
              <w:t>Jedinica za inspekciju i verifikaciju</w:t>
            </w:r>
          </w:p>
          <w:p w14:paraId="42F882E7"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52C2B9C6"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 xml:space="preserve">1. Jedinica za inspekciju i verifikaciju (u daljem tekstu: IUV) je posebna jedinica za </w:t>
            </w:r>
            <w:r w:rsidRPr="00E136BC">
              <w:rPr>
                <w:rFonts w:ascii="Times New Roman" w:hAnsi="Times New Roman"/>
                <w:sz w:val="24"/>
                <w:szCs w:val="24"/>
                <w:lang w:val="sr-Latn-CS"/>
              </w:rPr>
              <w:lastRenderedPageBreak/>
              <w:t>stručnu podršku u okviru organizacione strukture Sudskog saveta.</w:t>
            </w:r>
          </w:p>
          <w:p w14:paraId="135DC350"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F1A9A80"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0AA5CA17" w14:textId="77777777" w:rsidR="00D94A83" w:rsidRPr="00E136BC" w:rsidRDefault="00D94A83" w:rsidP="00E464AB">
            <w:pPr>
              <w:spacing w:after="0" w:line="240" w:lineRule="auto"/>
              <w:contextualSpacing/>
              <w:jc w:val="both"/>
              <w:rPr>
                <w:rFonts w:ascii="Times New Roman" w:hAnsi="Times New Roman"/>
                <w:sz w:val="24"/>
                <w:szCs w:val="24"/>
                <w:lang w:val="sr-Latn-CS"/>
              </w:rPr>
            </w:pPr>
            <w:r w:rsidRPr="00E136BC">
              <w:rPr>
                <w:rFonts w:ascii="Times New Roman" w:hAnsi="Times New Roman"/>
                <w:sz w:val="24"/>
                <w:szCs w:val="24"/>
                <w:lang w:val="sr-Latn-CS"/>
              </w:rPr>
              <w:t>2. Dužnosti i odgovornosti Komisije za sudsku službu su sledeće:</w:t>
            </w:r>
          </w:p>
          <w:p w14:paraId="15468091" w14:textId="77777777" w:rsidR="00D94A83" w:rsidRPr="00E136BC" w:rsidRDefault="00D94A83" w:rsidP="00E464AB">
            <w:pPr>
              <w:spacing w:after="0" w:line="240" w:lineRule="auto"/>
              <w:contextualSpacing/>
              <w:jc w:val="both"/>
              <w:rPr>
                <w:rFonts w:ascii="Times New Roman" w:hAnsi="Times New Roman"/>
                <w:sz w:val="24"/>
                <w:szCs w:val="24"/>
                <w:lang w:val="sr-Latn-CS"/>
              </w:rPr>
            </w:pPr>
          </w:p>
          <w:p w14:paraId="4CBEF498"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2.1. podržava Savet i nadležne komisije za upravljanje sudovima, zapošljavanje, radni učinak i disciplinske mere sudija;</w:t>
            </w:r>
          </w:p>
          <w:p w14:paraId="54BA54B8"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0B50E718"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2.2. vrši inspekcije u sudovima Republike Kosovo;</w:t>
            </w:r>
          </w:p>
          <w:p w14:paraId="39BE4BCD"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546EC745"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2.3. predlaže Savetu politike i smernice za reformisanje ili poboljšanje rada sudova;</w:t>
            </w:r>
          </w:p>
          <w:p w14:paraId="38DF8D11"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73338756"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2.4.podržava razvoj postupka administrativne istrage za kontrolu integriteta, prikupljanjem, obradom podataka i pripremom relevantnih izveštaja za kandidate za sudije;</w:t>
            </w:r>
          </w:p>
          <w:p w14:paraId="1ADBD6FF"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p>
          <w:p w14:paraId="7ED3A5B6"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2.5. pruža podršku u pripremi metodologija za kontrolu integriteta;</w:t>
            </w:r>
          </w:p>
          <w:p w14:paraId="18893659" w14:textId="77777777" w:rsidR="00D94A83" w:rsidRPr="00E136BC" w:rsidRDefault="00D94A83" w:rsidP="00E464AB">
            <w:pPr>
              <w:spacing w:after="0" w:line="240" w:lineRule="auto"/>
              <w:ind w:left="521"/>
              <w:contextualSpacing/>
              <w:jc w:val="both"/>
              <w:rPr>
                <w:rFonts w:ascii="Times New Roman" w:hAnsi="Times New Roman"/>
                <w:sz w:val="24"/>
                <w:szCs w:val="24"/>
                <w:lang w:val="sr-Latn-CS"/>
              </w:rPr>
            </w:pPr>
          </w:p>
          <w:p w14:paraId="62F6B84A" w14:textId="77777777" w:rsidR="00D94A83" w:rsidRPr="00E136BC" w:rsidRDefault="00D94A83" w:rsidP="00E464AB">
            <w:pPr>
              <w:spacing w:after="0" w:line="240" w:lineRule="auto"/>
              <w:ind w:left="341"/>
              <w:contextualSpacing/>
              <w:jc w:val="both"/>
              <w:rPr>
                <w:rFonts w:ascii="Times New Roman" w:hAnsi="Times New Roman"/>
                <w:sz w:val="24"/>
                <w:szCs w:val="24"/>
                <w:lang w:val="sr-Latn-CS"/>
              </w:rPr>
            </w:pPr>
            <w:r w:rsidRPr="00E136BC">
              <w:rPr>
                <w:rFonts w:ascii="Times New Roman" w:hAnsi="Times New Roman"/>
                <w:sz w:val="24"/>
                <w:szCs w:val="24"/>
                <w:lang w:val="sr-Latn-CS"/>
              </w:rPr>
              <w:t>2.6. prikuplja relevantne resurse za Ocenjivanje učinka neophodne za Ocenjivanje učinka sudija i predsednika sudova, i</w:t>
            </w:r>
          </w:p>
          <w:p w14:paraId="2E08E56C" w14:textId="77777777" w:rsidR="00D94A83" w:rsidRPr="00E136BC" w:rsidRDefault="00D94A83" w:rsidP="00E464AB">
            <w:pPr>
              <w:pStyle w:val="ListParagraph"/>
              <w:spacing w:after="0" w:line="240" w:lineRule="auto"/>
              <w:ind w:left="341"/>
              <w:jc w:val="both"/>
              <w:rPr>
                <w:rFonts w:ascii="Times New Roman" w:hAnsi="Times New Roman"/>
                <w:sz w:val="24"/>
                <w:szCs w:val="24"/>
                <w:lang w:val="sr-Latn-CS"/>
              </w:rPr>
            </w:pPr>
          </w:p>
          <w:p w14:paraId="26562159" w14:textId="77777777" w:rsidR="00D94A83" w:rsidRPr="00E136BC" w:rsidRDefault="00D94A83" w:rsidP="00E464AB">
            <w:pPr>
              <w:pStyle w:val="ListParagraph"/>
              <w:spacing w:after="0" w:line="240" w:lineRule="auto"/>
              <w:ind w:left="341"/>
              <w:jc w:val="both"/>
              <w:rPr>
                <w:rFonts w:ascii="Times New Roman" w:hAnsi="Times New Roman"/>
                <w:sz w:val="24"/>
                <w:szCs w:val="24"/>
                <w:lang w:val="sr-Latn-CS"/>
              </w:rPr>
            </w:pPr>
          </w:p>
          <w:p w14:paraId="514A2740" w14:textId="77777777" w:rsidR="00D94A83" w:rsidRPr="00E136BC" w:rsidRDefault="00D94A83" w:rsidP="00E464AB">
            <w:pPr>
              <w:pStyle w:val="ListParagraph"/>
              <w:spacing w:after="0" w:line="240" w:lineRule="auto"/>
              <w:ind w:left="341"/>
              <w:jc w:val="both"/>
              <w:rPr>
                <w:rFonts w:ascii="Times New Roman" w:hAnsi="Times New Roman"/>
                <w:sz w:val="24"/>
                <w:szCs w:val="24"/>
                <w:lang w:val="sr-Latn-CS"/>
              </w:rPr>
            </w:pPr>
            <w:r w:rsidRPr="00E136BC">
              <w:rPr>
                <w:rFonts w:ascii="Times New Roman" w:hAnsi="Times New Roman"/>
                <w:sz w:val="24"/>
                <w:szCs w:val="24"/>
                <w:lang w:val="sr-Latn-CS"/>
              </w:rPr>
              <w:lastRenderedPageBreak/>
              <w:t>2.7. podnosi disciplinske žalbe na osnovu nalaza izveštaja o inspekciji nadležnom organu za utvrđene disciplinske prekršaje sudija, u skladu sa relevantnim zakonom o disciplinskoj odgovornosti sudija,</w:t>
            </w:r>
          </w:p>
          <w:p w14:paraId="24D0ACE0"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rPr>
            </w:pPr>
          </w:p>
          <w:p w14:paraId="7484D30E" w14:textId="77777777" w:rsidR="00D94A83" w:rsidRPr="00E136BC" w:rsidRDefault="00D94A83" w:rsidP="00E464AB">
            <w:pPr>
              <w:spacing w:after="0" w:line="240" w:lineRule="auto"/>
              <w:jc w:val="both"/>
              <w:rPr>
                <w:rFonts w:ascii="Times New Roman" w:hAnsi="Times New Roman"/>
                <w:bCs/>
                <w:sz w:val="24"/>
                <w:szCs w:val="24"/>
                <w:lang w:val="sr-Latn-CS" w:eastAsia="sr-Latn-CS"/>
              </w:rPr>
            </w:pPr>
            <w:r w:rsidRPr="00557535">
              <w:rPr>
                <w:rFonts w:ascii="Times New Roman" w:hAnsi="Times New Roman"/>
                <w:bCs/>
                <w:sz w:val="24"/>
                <w:szCs w:val="24"/>
                <w:lang w:val="sr-Latn-CS" w:eastAsia="sr-Latn-CS"/>
              </w:rPr>
              <w:t xml:space="preserve">3.JIV vrši svoje dužnosti i odgovornosti nezavisno, na osnovu zahteva komisija  Saveta ili predsednika Saveta prema procedurama </w:t>
            </w:r>
            <w:r w:rsidRPr="00E136BC">
              <w:rPr>
                <w:rFonts w:ascii="Times New Roman" w:hAnsi="Times New Roman"/>
                <w:bCs/>
                <w:sz w:val="24"/>
                <w:szCs w:val="24"/>
                <w:lang w:val="sr-Latn-CS" w:eastAsia="sr-Latn-CS"/>
              </w:rPr>
              <w:t xml:space="preserve">propisanim važećim zakonodavstvom, i izveštava komisije o  njihovoj primeni. </w:t>
            </w:r>
          </w:p>
          <w:p w14:paraId="26A1BD71" w14:textId="77777777" w:rsidR="00D94A83" w:rsidRPr="00E136BC" w:rsidRDefault="00D94A83" w:rsidP="00E464AB">
            <w:pPr>
              <w:spacing w:after="0" w:line="240" w:lineRule="auto"/>
              <w:jc w:val="both"/>
              <w:rPr>
                <w:rFonts w:ascii="Times New Roman" w:hAnsi="Times New Roman"/>
                <w:bCs/>
                <w:sz w:val="24"/>
                <w:szCs w:val="24"/>
                <w:lang w:val="sr-Latn-CS" w:eastAsia="sr-Latn-CS"/>
              </w:rPr>
            </w:pPr>
          </w:p>
          <w:p w14:paraId="25ED6D8C" w14:textId="77777777" w:rsidR="00D94A83" w:rsidRPr="00E136BC" w:rsidRDefault="00D94A83" w:rsidP="00E464AB">
            <w:pPr>
              <w:spacing w:after="0" w:line="240" w:lineRule="auto"/>
              <w:jc w:val="both"/>
              <w:rPr>
                <w:rFonts w:ascii="Times New Roman" w:hAnsi="Times New Roman"/>
                <w:bCs/>
                <w:sz w:val="24"/>
                <w:szCs w:val="24"/>
                <w:lang w:val="sr-Latn-CS" w:eastAsia="sr-Latn-CS"/>
              </w:rPr>
            </w:pPr>
          </w:p>
          <w:p w14:paraId="20905101"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4.JIV nosi punu odgovornost za izveštavanje pred Sudskim savetom Kosova. </w:t>
            </w:r>
          </w:p>
          <w:p w14:paraId="5B804F3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46C694A"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5. JIV se sastoji od rukovodioca i najmanje četrnaest (14) drugih civilnih službenika sa posebnim statusom prema važećem Zakonu o javnim službenicima. Njihov prijem obavlja Komisija imenovana od strane Sudskog Saveta Kosova putem otvorenog i javnog konkursa. </w:t>
            </w:r>
          </w:p>
          <w:p w14:paraId="2E103A70"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eastAsia="sr-Latn-CS"/>
              </w:rPr>
            </w:pPr>
          </w:p>
          <w:p w14:paraId="3F9EAC82"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 Pored opštih uslova zaposlenja propisanih odgovarajućim zakonom o javnim službenicima, službenik JIV mora ispunjavati sledeće uslove:</w:t>
            </w:r>
          </w:p>
          <w:p w14:paraId="454CDE8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102B392"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6.1. imati univerzitetsku diplomu iz oblasti prava, kriminologije, </w:t>
            </w:r>
            <w:r w:rsidRPr="00E136BC">
              <w:rPr>
                <w:rFonts w:ascii="Times New Roman" w:hAnsi="Times New Roman"/>
                <w:sz w:val="24"/>
                <w:szCs w:val="24"/>
                <w:lang w:val="sr-Latn-CS" w:eastAsia="sr-Latn-CS"/>
              </w:rPr>
              <w:lastRenderedPageBreak/>
              <w:t>kriminalistike, ekonomije, javne uprave ili sličnih oblasti;</w:t>
            </w:r>
          </w:p>
          <w:p w14:paraId="22ADFD6F" w14:textId="77777777" w:rsidR="00D94A83" w:rsidRPr="00E136BC" w:rsidRDefault="00D94A83" w:rsidP="004423F2">
            <w:pPr>
              <w:spacing w:after="0" w:line="240" w:lineRule="auto"/>
              <w:jc w:val="both"/>
              <w:rPr>
                <w:rFonts w:ascii="Times New Roman" w:hAnsi="Times New Roman"/>
                <w:sz w:val="24"/>
                <w:szCs w:val="24"/>
                <w:lang w:val="sr-Latn-CS" w:eastAsia="sr-Latn-CS"/>
              </w:rPr>
            </w:pPr>
          </w:p>
          <w:p w14:paraId="07E04300"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6.2. imati najmanje pet (5) godina radnog iskustva u inspekciji, verifikaciji, istražiteljskim ili sličnim poslovima;</w:t>
            </w:r>
          </w:p>
          <w:p w14:paraId="417708E7"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0E9D5EB6"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6.3.posedovati integritet;</w:t>
            </w:r>
          </w:p>
          <w:p w14:paraId="464728F5"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32FB2BBA"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6.4.da nije podignuta optužnica;</w:t>
            </w:r>
          </w:p>
          <w:p w14:paraId="68C9478C"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0CCAC2EB"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6.5. da nije osuđen za krivično delo. </w:t>
            </w:r>
          </w:p>
          <w:p w14:paraId="59A46AEA" w14:textId="77777777" w:rsidR="00D94A83" w:rsidRPr="00E136BC" w:rsidRDefault="00D94A83" w:rsidP="00E464AB">
            <w:pPr>
              <w:spacing w:after="0" w:line="240" w:lineRule="auto"/>
              <w:ind w:left="521"/>
              <w:jc w:val="both"/>
              <w:rPr>
                <w:rFonts w:ascii="Times New Roman" w:hAnsi="Times New Roman"/>
                <w:sz w:val="24"/>
                <w:szCs w:val="24"/>
                <w:lang w:val="sr-Latn-CS" w:eastAsia="sr-Latn-CS"/>
              </w:rPr>
            </w:pPr>
          </w:p>
          <w:p w14:paraId="13A68008"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58A7165"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7.</w:t>
            </w:r>
            <w:r w:rsidRPr="00E136BC">
              <w:rPr>
                <w:rFonts w:ascii="Times New Roman" w:hAnsi="Times New Roman"/>
                <w:sz w:val="24"/>
                <w:szCs w:val="24"/>
                <w:lang w:val="sr-Latn-CS"/>
              </w:rPr>
              <w:t xml:space="preserve"> </w:t>
            </w:r>
            <w:r w:rsidRPr="00E136BC">
              <w:rPr>
                <w:rFonts w:ascii="Times New Roman" w:hAnsi="Times New Roman"/>
                <w:sz w:val="24"/>
                <w:szCs w:val="24"/>
                <w:lang w:val="sr-Latn-CS" w:eastAsia="sr-Latn-CS"/>
              </w:rPr>
              <w:t xml:space="preserve">Postupak kontrole integriteta za službenike Komisije za sudsku službu sprovodi se shodno postupku kontrole integriteta za kandidate za sudije, iz člana 29. važećeg zakona o zapošljavanju sudija. </w:t>
            </w:r>
          </w:p>
          <w:p w14:paraId="5B2D1C43"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eastAsia="sr-Latn-CS"/>
              </w:rPr>
            </w:pPr>
          </w:p>
          <w:p w14:paraId="6CA217D2"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eastAsia="sr-Latn-CS"/>
              </w:rPr>
            </w:pPr>
          </w:p>
          <w:p w14:paraId="2178B932"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eastAsia="sr-Latn-CS"/>
              </w:rPr>
            </w:pPr>
          </w:p>
          <w:p w14:paraId="2F6567D7"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8.Službenici JIV  prijavljuju imovinu u skladu sa važećim Zakonom o prijavljivanju imovine. </w:t>
            </w:r>
          </w:p>
          <w:p w14:paraId="604D712E"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5FBD5E5"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949600B"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9.Rukovodilac i službenici JIV se imenuju prema mandatima propisanim u odgovarajućem važećem zakonom o javnim službenicima. </w:t>
            </w:r>
          </w:p>
          <w:p w14:paraId="0EF68C7F"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378996A"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10. Plate i druge dodatke za službenike i rukovodioca Jedinice reguliše odgovarajući Zakon o platama.</w:t>
            </w:r>
          </w:p>
          <w:p w14:paraId="64A2309A"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D2F6D85"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11. Mandat rukovodioca JIV i radni odnos službenika JIV može se završiti pre vremena u skladu sa odredbama Zakona o javnim službenicima, o čemu odlučuje Sudski savet Kosova nakon sprovedene disciplinske procedure. </w:t>
            </w:r>
          </w:p>
          <w:p w14:paraId="5F895E88"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3FC71B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6A3E31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84C6A4A"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14</w:t>
            </w:r>
          </w:p>
          <w:p w14:paraId="76964683"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7E1C012D" w14:textId="77777777" w:rsidR="00D94A83" w:rsidRPr="00E136BC" w:rsidRDefault="00D94A83" w:rsidP="00E464AB">
            <w:pPr>
              <w:spacing w:after="0" w:line="240" w:lineRule="auto"/>
              <w:jc w:val="both"/>
              <w:rPr>
                <w:rFonts w:ascii="Times New Roman" w:hAnsi="Times New Roman"/>
                <w:bCs/>
                <w:sz w:val="24"/>
                <w:szCs w:val="24"/>
                <w:lang w:val="sr-Latn-CS" w:eastAsia="sr-Latn-CS"/>
              </w:rPr>
            </w:pPr>
            <w:r w:rsidRPr="00E136BC">
              <w:rPr>
                <w:rFonts w:ascii="Times New Roman" w:hAnsi="Times New Roman"/>
                <w:bCs/>
                <w:sz w:val="24"/>
                <w:szCs w:val="24"/>
                <w:lang w:val="sr-Latn-CS" w:eastAsia="sr-Latn-CS"/>
              </w:rPr>
              <w:t xml:space="preserve">Posle člana 36 dodaju se članci </w:t>
            </w:r>
            <w:r w:rsidRPr="00E136BC">
              <w:rPr>
                <w:rFonts w:ascii="Times New Roman" w:hAnsi="Times New Roman"/>
                <w:color w:val="000000" w:themeColor="text1"/>
                <w:sz w:val="24"/>
                <w:szCs w:val="24"/>
                <w:lang w:val="sr-Latn-CS"/>
              </w:rPr>
              <w:t>36/A, 36/B, 36/C, 36/D, 36/E, 36/F</w:t>
            </w:r>
            <w:r w:rsidRPr="00E136BC">
              <w:rPr>
                <w:rFonts w:ascii="Times New Roman" w:hAnsi="Times New Roman"/>
                <w:bCs/>
                <w:sz w:val="24"/>
                <w:szCs w:val="24"/>
                <w:lang w:val="sr-Latn-CS" w:eastAsia="sr-Latn-CS"/>
              </w:rPr>
              <w:t xml:space="preserve"> kako sledi</w:t>
            </w:r>
            <w:r w:rsidRPr="00E136BC">
              <w:rPr>
                <w:rFonts w:ascii="Times New Roman" w:hAnsi="Times New Roman"/>
                <w:color w:val="000000" w:themeColor="text1"/>
                <w:sz w:val="24"/>
                <w:szCs w:val="24"/>
                <w:lang w:val="sr-Latn-CS"/>
              </w:rPr>
              <w:t>:</w:t>
            </w:r>
          </w:p>
          <w:p w14:paraId="136629A4" w14:textId="77777777" w:rsidR="00D94A83" w:rsidRPr="00E136BC" w:rsidRDefault="00D94A83" w:rsidP="00E464AB">
            <w:pPr>
              <w:spacing w:after="0" w:line="240" w:lineRule="auto"/>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w:t>
            </w:r>
          </w:p>
          <w:p w14:paraId="515829A8" w14:textId="77777777" w:rsidR="00D94A83" w:rsidRPr="00E136BC" w:rsidRDefault="00D94A83" w:rsidP="00E464AB">
            <w:pPr>
              <w:pStyle w:val="NoSpacing"/>
              <w:rPr>
                <w:rFonts w:ascii="Times New Roman" w:hAnsi="Times New Roman"/>
                <w:b/>
                <w:sz w:val="24"/>
                <w:szCs w:val="24"/>
                <w:lang w:val="sr-Latn-CS" w:eastAsia="sr-Latn-CS"/>
              </w:rPr>
            </w:pPr>
          </w:p>
          <w:p w14:paraId="3E42EAE6" w14:textId="77777777" w:rsidR="00D94A83" w:rsidRPr="00E136BC" w:rsidRDefault="00D94A83" w:rsidP="00E464AB">
            <w:pPr>
              <w:pStyle w:val="NoSpacing"/>
              <w:jc w:val="center"/>
              <w:rPr>
                <w:rFonts w:ascii="Times New Roman" w:hAnsi="Times New Roman"/>
                <w:b/>
                <w:sz w:val="24"/>
                <w:szCs w:val="24"/>
                <w:lang w:val="sr-Latn-CS" w:eastAsia="sr-Latn-CS"/>
              </w:rPr>
            </w:pPr>
            <w:r w:rsidRPr="00E136BC">
              <w:rPr>
                <w:rFonts w:ascii="Times New Roman" w:hAnsi="Times New Roman"/>
                <w:b/>
                <w:sz w:val="24"/>
                <w:szCs w:val="24"/>
                <w:lang w:val="sr-Latn-CS" w:eastAsia="sr-Latn-CS"/>
              </w:rPr>
              <w:t>Član 36/A</w:t>
            </w:r>
          </w:p>
          <w:p w14:paraId="0727A33E" w14:textId="77777777" w:rsidR="004423F2" w:rsidRDefault="004423F2" w:rsidP="00E464AB">
            <w:pPr>
              <w:pStyle w:val="NoSpacing"/>
              <w:jc w:val="center"/>
              <w:rPr>
                <w:rFonts w:ascii="Times New Roman" w:hAnsi="Times New Roman"/>
                <w:b/>
                <w:sz w:val="24"/>
                <w:szCs w:val="24"/>
                <w:lang w:val="sr-Latn-CS" w:eastAsia="sr-Latn-CS"/>
              </w:rPr>
            </w:pPr>
          </w:p>
          <w:p w14:paraId="283A3D5E" w14:textId="0445DC78" w:rsidR="00D94A83" w:rsidRPr="00E136BC" w:rsidRDefault="00D94A83" w:rsidP="00E464AB">
            <w:pPr>
              <w:pStyle w:val="NoSpacing"/>
              <w:jc w:val="center"/>
              <w:rPr>
                <w:rFonts w:ascii="Times New Roman" w:hAnsi="Times New Roman"/>
                <w:b/>
                <w:sz w:val="24"/>
                <w:szCs w:val="24"/>
                <w:lang w:val="sr-Latn-CS" w:eastAsia="sr-Latn-CS"/>
              </w:rPr>
            </w:pPr>
            <w:r w:rsidRPr="00E136BC">
              <w:rPr>
                <w:rFonts w:ascii="Times New Roman" w:hAnsi="Times New Roman"/>
                <w:b/>
                <w:sz w:val="24"/>
                <w:szCs w:val="24"/>
                <w:lang w:val="sr-Latn-CS" w:eastAsia="sr-Latn-CS"/>
              </w:rPr>
              <w:t>Administracija sudskog sistema</w:t>
            </w:r>
          </w:p>
          <w:p w14:paraId="5D510162" w14:textId="77777777" w:rsidR="00D94A83" w:rsidRPr="00E136BC" w:rsidRDefault="00D94A83" w:rsidP="00E464AB">
            <w:pPr>
              <w:pStyle w:val="NoSpacing"/>
              <w:rPr>
                <w:rFonts w:ascii="Times New Roman" w:hAnsi="Times New Roman"/>
                <w:b/>
                <w:sz w:val="24"/>
                <w:szCs w:val="24"/>
                <w:lang w:val="sr-Latn-CS" w:eastAsia="sr-Latn-CS"/>
              </w:rPr>
            </w:pPr>
          </w:p>
          <w:p w14:paraId="07AEFC53" w14:textId="77777777" w:rsidR="00D94A83" w:rsidRPr="00E136BC" w:rsidRDefault="00D94A83" w:rsidP="00E464AB">
            <w:pPr>
              <w:pStyle w:val="NoSpacing"/>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1. Administracija sudskog sistema pruža stručne i administrativne usluge Sudskom Savetu Kosova i sudovima Republike Kosovo u skladu sa važećim zakonodavstvom i aktima ko usvojene od Saveta. </w:t>
            </w:r>
          </w:p>
          <w:p w14:paraId="5F12A8F5" w14:textId="77777777" w:rsidR="00D94A83" w:rsidRPr="00E136BC" w:rsidRDefault="00D94A83" w:rsidP="00E464AB">
            <w:pPr>
              <w:pStyle w:val="NoSpacing"/>
              <w:jc w:val="both"/>
              <w:rPr>
                <w:rFonts w:ascii="Times New Roman" w:hAnsi="Times New Roman"/>
                <w:sz w:val="24"/>
                <w:szCs w:val="24"/>
                <w:lang w:val="sr-Latn-CS" w:eastAsia="sr-Latn-CS"/>
              </w:rPr>
            </w:pPr>
          </w:p>
          <w:p w14:paraId="69E8B0AB" w14:textId="77777777" w:rsidR="00D94A83" w:rsidRPr="00E136BC" w:rsidRDefault="00D94A83" w:rsidP="00E464AB">
            <w:pPr>
              <w:pStyle w:val="NoSpacing"/>
              <w:jc w:val="both"/>
              <w:rPr>
                <w:rFonts w:ascii="Times New Roman" w:hAnsi="Times New Roman"/>
                <w:sz w:val="24"/>
                <w:szCs w:val="24"/>
                <w:lang w:val="sr-Latn-CS" w:eastAsia="sr-Latn-CS"/>
              </w:rPr>
            </w:pPr>
          </w:p>
          <w:p w14:paraId="1ECE7F04" w14:textId="77777777" w:rsidR="00D94A83" w:rsidRPr="00E136BC" w:rsidRDefault="00D94A83" w:rsidP="00E464AB">
            <w:pPr>
              <w:pStyle w:val="NoSpacing"/>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2.Usluge iz stava 1 obuhvataju:</w:t>
            </w:r>
          </w:p>
          <w:p w14:paraId="72EB8FB2" w14:textId="77777777" w:rsidR="00D94A83" w:rsidRPr="00E136BC" w:rsidRDefault="00D94A83" w:rsidP="00E464AB">
            <w:pPr>
              <w:pStyle w:val="NoSpacing"/>
              <w:jc w:val="both"/>
              <w:rPr>
                <w:rFonts w:ascii="Times New Roman" w:hAnsi="Times New Roman"/>
                <w:b/>
                <w:sz w:val="24"/>
                <w:szCs w:val="24"/>
                <w:lang w:val="sr-Latn-CS" w:eastAsia="sr-Latn-CS"/>
              </w:rPr>
            </w:pPr>
          </w:p>
          <w:p w14:paraId="51F4984C" w14:textId="77777777" w:rsidR="00D94A83" w:rsidRPr="00E136BC" w:rsidRDefault="00D94A83" w:rsidP="00E464AB">
            <w:pPr>
              <w:pStyle w:val="NoSpacing"/>
              <w:ind w:left="346"/>
              <w:jc w:val="both"/>
              <w:rPr>
                <w:rFonts w:ascii="Times New Roman" w:hAnsi="Times New Roman"/>
                <w:b/>
                <w:sz w:val="24"/>
                <w:szCs w:val="24"/>
                <w:lang w:val="sr-Latn-CS" w:eastAsia="sr-Latn-CS"/>
              </w:rPr>
            </w:pPr>
          </w:p>
          <w:p w14:paraId="2F838689"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2.1. Obezbeđivanje uslova za redovan rad   sudova i Saveta;</w:t>
            </w:r>
          </w:p>
          <w:p w14:paraId="63CCF0F6"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391EFC9E" w14:textId="77777777" w:rsidR="004423F2" w:rsidRPr="00E136BC" w:rsidRDefault="004423F2" w:rsidP="004423F2">
            <w:pPr>
              <w:spacing w:after="0" w:line="240" w:lineRule="auto"/>
              <w:jc w:val="both"/>
              <w:rPr>
                <w:rFonts w:ascii="Times New Roman" w:hAnsi="Times New Roman"/>
                <w:sz w:val="24"/>
                <w:szCs w:val="24"/>
                <w:lang w:val="sr-Latn-CS" w:eastAsia="sr-Latn-CS"/>
              </w:rPr>
            </w:pPr>
          </w:p>
          <w:p w14:paraId="1940CD14"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2.2. Pružanje podrške sudijama u vođenju zapisnika, izradi dokumenata, odvijanju postupaka i drugim pitanjima u vezi sa izvršavanjem njihovih dužnosti i odgovornosti, uključujući i one Saveta;</w:t>
            </w:r>
          </w:p>
          <w:p w14:paraId="660846B7"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665113B1" w14:textId="4F9A52B5" w:rsidR="00D94A83" w:rsidRPr="00E136BC" w:rsidRDefault="00D94A83" w:rsidP="004423F2">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2.3. Pružanje podrške svedocima i žrtvama u različitim postupcima, u skladu sa zakonskim nadležnostima;</w:t>
            </w:r>
          </w:p>
          <w:p w14:paraId="4F6D4F4E"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2F8853A8"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2.4. Obezbeđivanje zaštite ličnih podataka u različitim postupcima u skladu sa važećim zakonodavstvom;</w:t>
            </w:r>
          </w:p>
          <w:p w14:paraId="1BFE1239"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7D0DE567"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19269250"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2.5. Usluge informacionih tehnologija, uključujući sistem za upravljanje predmetima;</w:t>
            </w:r>
          </w:p>
          <w:p w14:paraId="77C7BE22"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44D60B99"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2.6. Prikupljanje statističkih podataka, njihova analiza i izrada odgovarajućih izveštaja;</w:t>
            </w:r>
          </w:p>
          <w:p w14:paraId="6287C020"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0CE279C6"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2.7. Usluge finansijskog upravljanja, izvršenja budžeta i finansijskog izveštavanja;</w:t>
            </w:r>
          </w:p>
          <w:p w14:paraId="676654DA"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5BD22AAD"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2.8. Obezbeđivanje plaćanja sudskih taksi;</w:t>
            </w:r>
          </w:p>
          <w:p w14:paraId="28BC15E0"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52A002D9"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2.9. Prijem, arhiviranje, otpremu i slanje podnesaka u vezi sa radom i različitim postupcima u sudskom sistemu;</w:t>
            </w:r>
          </w:p>
          <w:p w14:paraId="5F9A1BD1"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362A0ABA"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2.10. Upravljanje i održavanje zgrada i radnih prostora sudskog sistema u skladu sa zakonskim nadležnostima;</w:t>
            </w:r>
          </w:p>
          <w:p w14:paraId="05EA4755"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07BF3F7B"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4EF2FC9E"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2.11. Komunikaciju sa javnošću o radu sudskog sistema, i</w:t>
            </w:r>
          </w:p>
          <w:p w14:paraId="5AD2164F"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48AEB788"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71C3A648"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2.12. Druge dužnosti i odgovornosti utvrđene podzakonskim aktima ili odlukama Saveta.</w:t>
            </w:r>
          </w:p>
          <w:p w14:paraId="79CF1C1A"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19760CB4"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3.Unutrašnja organizacija administracije sudskog sistema utvrđuje se odgovarajućim zakonom Sudskog Saveta i njegovim internim aktima.</w:t>
            </w:r>
          </w:p>
          <w:p w14:paraId="60D22796"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945894B"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7BB10059"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36/B</w:t>
            </w:r>
          </w:p>
          <w:p w14:paraId="50674B25" w14:textId="77777777" w:rsidR="00D94A83" w:rsidRPr="00E136BC" w:rsidRDefault="00D94A83" w:rsidP="00E464AB">
            <w:pPr>
              <w:spacing w:after="0" w:line="240" w:lineRule="auto"/>
              <w:jc w:val="center"/>
              <w:rPr>
                <w:rFonts w:ascii="Times New Roman" w:hAnsi="Times New Roman"/>
                <w:b/>
                <w:sz w:val="24"/>
                <w:szCs w:val="24"/>
                <w:lang w:val="sr-Latn-CS" w:eastAsia="sr-Latn-CS"/>
              </w:rPr>
            </w:pPr>
            <w:r w:rsidRPr="00E136BC">
              <w:rPr>
                <w:rFonts w:ascii="Times New Roman" w:hAnsi="Times New Roman"/>
                <w:b/>
                <w:sz w:val="24"/>
                <w:szCs w:val="24"/>
                <w:lang w:val="sr-Latn-CS" w:eastAsia="sr-Latn-CS"/>
              </w:rPr>
              <w:t>Državni službenici administracije sudskog sistema</w:t>
            </w:r>
          </w:p>
          <w:p w14:paraId="25BAAB2D"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0545A3EF"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1.Administracija sudskog sistema sastoji se od državnih službenika sa  posebnim statusom, kao i tehničkog i pomoćnog osoblja u skladu sa važećim Zakonom o Javnim Službenicima. </w:t>
            </w:r>
          </w:p>
          <w:p w14:paraId="5BAEBF58"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9EF83A9"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2.Odredbe važećeg Zakona o Javnim Službenicima primenjuju se za uređivanje radnog odnosa ovih službenika.</w:t>
            </w:r>
          </w:p>
          <w:p w14:paraId="549ACB6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17AF70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564A17C"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 Savet donosi podzakonske akte za sprovođenje odredbi važećeg Zakona o Javnim Službenicima. Izuzetno, podzakonski akti Saveta mogu drugačije uređivati, u skladu sa principima utvrđenim važećim Zakonom o Javnim Službenicima, sledeće elemente radnog odnosa:</w:t>
            </w:r>
          </w:p>
          <w:p w14:paraId="3094043D"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39736B1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BE0C793"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3.1.posebni ili dodatni uslovi za regrute;</w:t>
            </w:r>
          </w:p>
          <w:p w14:paraId="195500EF"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6D11A2F1"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3.2.druga specifična prava ili obaveze koja se razlikuju od onih predviđenih važećim Zakonom o Javnim Službenicima;</w:t>
            </w:r>
          </w:p>
          <w:p w14:paraId="58A4FAC0"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4C3473B0"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3.3. obuke i stručni razvoj;</w:t>
            </w:r>
          </w:p>
          <w:p w14:paraId="1346FBE9"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253ACC5F"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5BBF313A"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3.4.transfer i sistematizaciju službenika;</w:t>
            </w:r>
          </w:p>
          <w:p w14:paraId="50D05A4E"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6425532D"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3.5. utvrđivanje prekršaja i dodatnih disciplinskih mera;</w:t>
            </w:r>
          </w:p>
          <w:p w14:paraId="06F4D452"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p>
          <w:p w14:paraId="798201A3" w14:textId="77777777" w:rsidR="00D94A83" w:rsidRPr="00E136BC" w:rsidRDefault="00D94A83" w:rsidP="00E464AB">
            <w:pPr>
              <w:spacing w:after="0" w:line="240" w:lineRule="auto"/>
              <w:ind w:left="346"/>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3.6. disciplinu i ocenjivanje.</w:t>
            </w:r>
          </w:p>
          <w:p w14:paraId="0B85BEBB" w14:textId="77777777" w:rsidR="00D94A83" w:rsidRPr="00E136BC" w:rsidRDefault="00D94A83" w:rsidP="00E464AB">
            <w:pPr>
              <w:spacing w:after="0" w:line="240" w:lineRule="auto"/>
              <w:ind w:left="521"/>
              <w:jc w:val="both"/>
              <w:rPr>
                <w:rFonts w:ascii="Times New Roman" w:hAnsi="Times New Roman"/>
                <w:sz w:val="24"/>
                <w:szCs w:val="24"/>
                <w:lang w:val="sr-Latn-CS" w:eastAsia="sr-Latn-CS"/>
              </w:rPr>
            </w:pPr>
          </w:p>
          <w:p w14:paraId="24F2D0CB"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4.Radni odnos tehničkog i pomoćnog osoblja uređuje se Zakonom o Javnim Službenicima i radnim zakonodavstvom. Procedura regrutovanja  tehničkog i pomoćnog osoblja utvrđuje se podzakonskim aktima osvojene od Saveta.</w:t>
            </w:r>
          </w:p>
          <w:p w14:paraId="1240D2D1"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5BE451F3" w14:textId="77777777" w:rsidR="00D94A83" w:rsidRPr="00E136BC" w:rsidRDefault="00D94A83" w:rsidP="00E464AB">
            <w:pPr>
              <w:spacing w:after="0" w:line="240" w:lineRule="auto"/>
              <w:rPr>
                <w:rFonts w:ascii="Times New Roman" w:hAnsi="Times New Roman"/>
                <w:b/>
                <w:bCs/>
                <w:sz w:val="24"/>
                <w:szCs w:val="24"/>
                <w:lang w:val="sr-Latn-CS" w:eastAsia="sr-Latn-CS"/>
              </w:rPr>
            </w:pPr>
          </w:p>
          <w:p w14:paraId="6128AFB1"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36/C</w:t>
            </w:r>
          </w:p>
          <w:p w14:paraId="70E90006" w14:textId="77777777" w:rsidR="00D94A83" w:rsidRPr="00E136BC" w:rsidRDefault="00D94A83" w:rsidP="00E464AB">
            <w:pPr>
              <w:spacing w:after="0" w:line="240" w:lineRule="auto"/>
              <w:jc w:val="center"/>
              <w:rPr>
                <w:rFonts w:ascii="Times New Roman" w:hAnsi="Times New Roman"/>
                <w:b/>
                <w:sz w:val="24"/>
                <w:szCs w:val="24"/>
                <w:lang w:val="sr-Latn-CS" w:eastAsia="sr-Latn-CS"/>
              </w:rPr>
            </w:pPr>
            <w:r w:rsidRPr="00E136BC">
              <w:rPr>
                <w:rFonts w:ascii="Times New Roman" w:hAnsi="Times New Roman"/>
                <w:b/>
                <w:sz w:val="24"/>
                <w:szCs w:val="24"/>
                <w:lang w:val="sr-Latn-CS" w:eastAsia="sr-Latn-CS"/>
              </w:rPr>
              <w:t>Administratori sudova</w:t>
            </w:r>
          </w:p>
          <w:p w14:paraId="35B2E782" w14:textId="77777777" w:rsidR="00D94A83" w:rsidRPr="00E136BC" w:rsidRDefault="00D94A83" w:rsidP="00E464AB">
            <w:pPr>
              <w:spacing w:after="0" w:line="240" w:lineRule="auto"/>
              <w:jc w:val="center"/>
              <w:rPr>
                <w:rFonts w:ascii="Times New Roman" w:hAnsi="Times New Roman"/>
                <w:b/>
                <w:sz w:val="24"/>
                <w:szCs w:val="24"/>
                <w:lang w:val="sr-Latn-CS" w:eastAsia="sr-Latn-CS"/>
              </w:rPr>
            </w:pPr>
          </w:p>
          <w:p w14:paraId="2B682D7C"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1.Administrator suda se imenuje i razrešava od strane Saveta preko Sekretarijatau skladu sa pravilima Zakona o Javnim Službenicima i posebnim ili dodatnim uslovima koje Savet utvrđuje podzakonskim aktom.</w:t>
            </w:r>
          </w:p>
          <w:p w14:paraId="56A5BDEB"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F73D257" w14:textId="77777777" w:rsidR="00D94A83" w:rsidRPr="00E136BC" w:rsidRDefault="00D94A83" w:rsidP="00E464AB">
            <w:pPr>
              <w:spacing w:after="0" w:line="240" w:lineRule="auto"/>
              <w:jc w:val="both"/>
              <w:rPr>
                <w:rFonts w:ascii="Times New Roman" w:hAnsi="Times New Roman"/>
                <w:sz w:val="24"/>
                <w:szCs w:val="24"/>
                <w:lang w:val="sr-Latn-CS"/>
              </w:rPr>
            </w:pPr>
            <w:r w:rsidRPr="00E136BC">
              <w:rPr>
                <w:rFonts w:ascii="Times New Roman" w:hAnsi="Times New Roman"/>
                <w:sz w:val="24"/>
                <w:szCs w:val="24"/>
                <w:lang w:val="sr-Latn-CS"/>
              </w:rPr>
              <w:t>2.Administrator za svoj rad je odgovoran pred Predsednika Suda, Saveta i Direktoru Sekretarijata u skladu sa odredbama podzakonskog akta Saveta.</w:t>
            </w:r>
          </w:p>
          <w:p w14:paraId="095911A6" w14:textId="77777777" w:rsidR="00D94A83" w:rsidRPr="00E136BC" w:rsidRDefault="00D94A83" w:rsidP="00E464AB">
            <w:pPr>
              <w:spacing w:after="0" w:line="240" w:lineRule="auto"/>
              <w:jc w:val="both"/>
              <w:rPr>
                <w:rFonts w:ascii="Times New Roman" w:hAnsi="Times New Roman"/>
                <w:sz w:val="24"/>
                <w:szCs w:val="24"/>
                <w:lang w:val="sr-Latn-CS"/>
              </w:rPr>
            </w:pPr>
          </w:p>
          <w:p w14:paraId="3906D011"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568EFF2"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3.Administratori sudova imaju dužnost da nadgledaju:</w:t>
            </w:r>
          </w:p>
          <w:p w14:paraId="35C9F39A"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1F9328DF"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3.1.izradu izveštaja suda, uključujući statističke izveštaje, i obezbeđivanje da iste budu tačne i pravovremeno pripremljene;</w:t>
            </w:r>
          </w:p>
          <w:p w14:paraId="6B93C940"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1F9C9F14"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3.2.evidenciju i arhiviranje predmeta suda i zatvorenih slučajeva;</w:t>
            </w:r>
          </w:p>
          <w:p w14:paraId="568F7B6F"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597F41DE"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lastRenderedPageBreak/>
              <w:t>3.3.održavanje predmeta suda u potpunom i tačnom obliku;</w:t>
            </w:r>
          </w:p>
          <w:p w14:paraId="020EB4BF"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0938C7BA"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3.4. bezbednost suda;</w:t>
            </w:r>
          </w:p>
          <w:p w14:paraId="6252D0DC"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1E2371CA"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3.5. administrativno osoblje suda;</w:t>
            </w:r>
          </w:p>
          <w:p w14:paraId="50D10FD3"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p>
          <w:p w14:paraId="7F58E964" w14:textId="77777777" w:rsidR="00D94A83" w:rsidRPr="00E136BC" w:rsidRDefault="00D94A83" w:rsidP="00E464AB">
            <w:pPr>
              <w:spacing w:after="0" w:line="240" w:lineRule="auto"/>
              <w:ind w:left="341"/>
              <w:jc w:val="both"/>
              <w:rPr>
                <w:rFonts w:ascii="Times New Roman" w:hAnsi="Times New Roman"/>
                <w:bCs/>
                <w:sz w:val="24"/>
                <w:szCs w:val="24"/>
                <w:lang w:val="sr-Latn-CS"/>
              </w:rPr>
            </w:pPr>
            <w:r w:rsidRPr="00E136BC">
              <w:rPr>
                <w:rFonts w:ascii="Times New Roman" w:hAnsi="Times New Roman"/>
                <w:bCs/>
                <w:sz w:val="24"/>
                <w:szCs w:val="24"/>
                <w:lang w:val="sr-Latn-CS"/>
              </w:rPr>
              <w:t>3.6. sprovođenje pravilnika za sudsko osoblje;</w:t>
            </w:r>
          </w:p>
          <w:p w14:paraId="10FE9612" w14:textId="77777777" w:rsidR="00D94A83" w:rsidRPr="00E136BC" w:rsidRDefault="00D94A83" w:rsidP="00E464AB">
            <w:pPr>
              <w:spacing w:after="0" w:line="240" w:lineRule="auto"/>
              <w:ind w:left="341"/>
              <w:jc w:val="both"/>
              <w:rPr>
                <w:rFonts w:ascii="Times New Roman" w:hAnsi="Times New Roman"/>
                <w:bCs/>
                <w:sz w:val="24"/>
                <w:szCs w:val="24"/>
                <w:lang w:val="sr-Latn-CS"/>
              </w:rPr>
            </w:pPr>
          </w:p>
          <w:p w14:paraId="11CFE405"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3.7. precizno vođenje finansija;</w:t>
            </w:r>
          </w:p>
          <w:p w14:paraId="6F6B3F1F"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00618805" w14:textId="77777777" w:rsidR="00D94A83" w:rsidRPr="00E136BC" w:rsidRDefault="00D94A83" w:rsidP="00E464AB">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3.8. sprovođenje pravilnika Saveta i procedura osnovane od Saveta;</w:t>
            </w:r>
          </w:p>
          <w:p w14:paraId="38ABCFC1" w14:textId="48081A5C" w:rsidR="00D94A83" w:rsidRDefault="00D94A83" w:rsidP="00E464AB">
            <w:pPr>
              <w:spacing w:after="0" w:line="240" w:lineRule="auto"/>
              <w:jc w:val="both"/>
              <w:rPr>
                <w:rFonts w:ascii="Times New Roman" w:hAnsi="Times New Roman"/>
                <w:sz w:val="24"/>
                <w:szCs w:val="24"/>
                <w:lang w:val="sr-Latn-CS" w:eastAsia="sr-Latn-CS"/>
              </w:rPr>
            </w:pPr>
          </w:p>
          <w:p w14:paraId="79E80885" w14:textId="77777777" w:rsidR="004423F2" w:rsidRPr="00E136BC" w:rsidRDefault="004423F2" w:rsidP="00E464AB">
            <w:pPr>
              <w:spacing w:after="0" w:line="240" w:lineRule="auto"/>
              <w:jc w:val="both"/>
              <w:rPr>
                <w:rFonts w:ascii="Times New Roman" w:hAnsi="Times New Roman"/>
                <w:sz w:val="24"/>
                <w:szCs w:val="24"/>
                <w:lang w:val="sr-Latn-CS" w:eastAsia="sr-Latn-CS"/>
              </w:rPr>
            </w:pPr>
          </w:p>
          <w:p w14:paraId="7DEBC401" w14:textId="559BD2FF" w:rsidR="00D94A83" w:rsidRDefault="00D94A83" w:rsidP="004423F2">
            <w:pPr>
              <w:spacing w:after="0" w:line="240" w:lineRule="auto"/>
              <w:ind w:left="341"/>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3.9. obezbeđivanje pristupa javnosti u evidencijama tužilaštva i informacijama koje mogu biti dostupne javnosti, u skladu sa važećim zakonima.</w:t>
            </w:r>
          </w:p>
          <w:p w14:paraId="55FA6411" w14:textId="77777777" w:rsidR="004423F2" w:rsidRPr="00E136BC" w:rsidRDefault="004423F2" w:rsidP="004423F2">
            <w:pPr>
              <w:spacing w:after="0" w:line="240" w:lineRule="auto"/>
              <w:ind w:left="341"/>
              <w:jc w:val="both"/>
              <w:rPr>
                <w:rFonts w:ascii="Times New Roman" w:hAnsi="Times New Roman"/>
                <w:sz w:val="24"/>
                <w:szCs w:val="24"/>
                <w:lang w:val="sr-Latn-CS" w:eastAsia="sr-Latn-CS"/>
              </w:rPr>
            </w:pPr>
          </w:p>
          <w:p w14:paraId="58CB6042"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4.Administrator obavlja druge dužnosti i odgovornosti kako  mogu odrediti od predsednika suda ili nadzorni sudija. </w:t>
            </w:r>
          </w:p>
          <w:p w14:paraId="0D38B499"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3750548"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4B5881BC" w14:textId="12A692C5" w:rsidR="00D94A83"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5.Administrator određuje, prema potrebi, administrativno osoblje za obavljanje određenih zadataka obezbeđivanje efikasnog i efektivnog funkcionisanja suda.</w:t>
            </w:r>
          </w:p>
          <w:p w14:paraId="1B595866" w14:textId="4DA109CF" w:rsidR="004423F2" w:rsidRDefault="004423F2" w:rsidP="00E464AB">
            <w:pPr>
              <w:spacing w:after="0" w:line="240" w:lineRule="auto"/>
              <w:jc w:val="both"/>
              <w:rPr>
                <w:rFonts w:ascii="Times New Roman" w:hAnsi="Times New Roman"/>
                <w:sz w:val="24"/>
                <w:szCs w:val="24"/>
                <w:lang w:val="sr-Latn-CS" w:eastAsia="sr-Latn-CS"/>
              </w:rPr>
            </w:pPr>
          </w:p>
          <w:p w14:paraId="3602325A" w14:textId="77777777" w:rsidR="004423F2" w:rsidRPr="00E136BC" w:rsidRDefault="004423F2" w:rsidP="00E464AB">
            <w:pPr>
              <w:spacing w:after="0" w:line="240" w:lineRule="auto"/>
              <w:jc w:val="both"/>
              <w:rPr>
                <w:rFonts w:ascii="Times New Roman" w:hAnsi="Times New Roman"/>
                <w:sz w:val="24"/>
                <w:szCs w:val="24"/>
                <w:lang w:val="sr-Latn-CS" w:eastAsia="sr-Latn-CS"/>
              </w:rPr>
            </w:pPr>
          </w:p>
          <w:p w14:paraId="1D75D653" w14:textId="77777777" w:rsidR="00D94A83" w:rsidRPr="00E136BC" w:rsidRDefault="00D94A83" w:rsidP="00E464AB">
            <w:pPr>
              <w:pStyle w:val="NoSpacing"/>
              <w:jc w:val="center"/>
              <w:rPr>
                <w:rFonts w:ascii="Times New Roman" w:hAnsi="Times New Roman"/>
                <w:b/>
                <w:sz w:val="24"/>
                <w:szCs w:val="24"/>
                <w:lang w:val="sr-Latn-CS" w:eastAsia="sr-Latn-CS"/>
              </w:rPr>
            </w:pPr>
          </w:p>
          <w:p w14:paraId="4CABFD80" w14:textId="77777777" w:rsidR="00D94A83" w:rsidRPr="00E136BC" w:rsidRDefault="00D94A83" w:rsidP="00E464AB">
            <w:pPr>
              <w:pStyle w:val="NoSpacing"/>
              <w:jc w:val="center"/>
              <w:rPr>
                <w:rFonts w:ascii="Times New Roman" w:hAnsi="Times New Roman"/>
                <w:b/>
                <w:sz w:val="24"/>
                <w:szCs w:val="24"/>
                <w:lang w:val="sr-Latn-CS" w:eastAsia="sr-Latn-CS"/>
              </w:rPr>
            </w:pPr>
            <w:r w:rsidRPr="00E136BC">
              <w:rPr>
                <w:rFonts w:ascii="Times New Roman" w:hAnsi="Times New Roman"/>
                <w:b/>
                <w:sz w:val="24"/>
                <w:szCs w:val="24"/>
                <w:lang w:val="sr-Latn-CS" w:eastAsia="sr-Latn-CS"/>
              </w:rPr>
              <w:lastRenderedPageBreak/>
              <w:t>Član 36/D</w:t>
            </w:r>
          </w:p>
          <w:p w14:paraId="7D28FF0C" w14:textId="77777777" w:rsidR="00D94A83" w:rsidRPr="00E136BC" w:rsidRDefault="00D94A83" w:rsidP="00E464AB">
            <w:pPr>
              <w:pStyle w:val="NoSpacing"/>
              <w:jc w:val="center"/>
              <w:rPr>
                <w:rFonts w:ascii="Times New Roman" w:hAnsi="Times New Roman"/>
                <w:b/>
                <w:sz w:val="24"/>
                <w:szCs w:val="24"/>
                <w:lang w:val="sr-Latn-CS" w:eastAsia="sr-Latn-CS"/>
              </w:rPr>
            </w:pPr>
            <w:r w:rsidRPr="00E136BC">
              <w:rPr>
                <w:rFonts w:ascii="Times New Roman" w:hAnsi="Times New Roman"/>
                <w:b/>
                <w:sz w:val="24"/>
                <w:szCs w:val="24"/>
                <w:lang w:val="sr-Latn-CS" w:eastAsia="sr-Latn-CS"/>
              </w:rPr>
              <w:t>Stručni saradnici</w:t>
            </w:r>
          </w:p>
          <w:p w14:paraId="28CD709D" w14:textId="77777777" w:rsidR="00D94A83" w:rsidRPr="00E136BC" w:rsidRDefault="00D94A83" w:rsidP="00E464AB">
            <w:pPr>
              <w:pStyle w:val="NoSpacing"/>
              <w:jc w:val="both"/>
              <w:rPr>
                <w:rFonts w:ascii="Times New Roman" w:hAnsi="Times New Roman"/>
                <w:b/>
                <w:sz w:val="24"/>
                <w:szCs w:val="24"/>
                <w:lang w:val="sr-Latn-CS" w:eastAsia="sr-Latn-CS"/>
              </w:rPr>
            </w:pPr>
          </w:p>
          <w:p w14:paraId="6C65F73F" w14:textId="77777777" w:rsidR="00D94A83" w:rsidRPr="00E136BC" w:rsidRDefault="00D94A83" w:rsidP="00E464AB">
            <w:pPr>
              <w:pStyle w:val="NoSpacing"/>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1.Stručni saradnici se regrutuju od  Saveta preko Sekretarijata u skladu sa pravilima Zakona o Javnim Službenicima i posebnim ili dodatnim uslovima koje Savet utvrđuje podzakonskim aktom.</w:t>
            </w:r>
          </w:p>
          <w:p w14:paraId="1ECB1F47" w14:textId="77777777" w:rsidR="00D94A83" w:rsidRPr="00E136BC" w:rsidRDefault="00D94A83" w:rsidP="00E464AB">
            <w:pPr>
              <w:pStyle w:val="NoSpacing"/>
              <w:jc w:val="both"/>
              <w:rPr>
                <w:rFonts w:ascii="Times New Roman" w:hAnsi="Times New Roman"/>
                <w:sz w:val="24"/>
                <w:szCs w:val="24"/>
                <w:lang w:val="sr-Latn-CS" w:eastAsia="sr-Latn-CS"/>
              </w:rPr>
            </w:pPr>
          </w:p>
          <w:p w14:paraId="717BB624" w14:textId="77777777" w:rsidR="00D94A83" w:rsidRPr="00E136BC" w:rsidRDefault="00D94A83" w:rsidP="00E464AB">
            <w:pPr>
              <w:pStyle w:val="NoSpacing"/>
              <w:jc w:val="both"/>
              <w:rPr>
                <w:rFonts w:ascii="Times New Roman" w:hAnsi="Times New Roman"/>
                <w:sz w:val="24"/>
                <w:szCs w:val="24"/>
                <w:lang w:val="sr-Latn-CS" w:eastAsia="sr-Latn-CS"/>
              </w:rPr>
            </w:pPr>
          </w:p>
          <w:p w14:paraId="32076AA1" w14:textId="77777777" w:rsidR="00D94A83" w:rsidRPr="00E136BC" w:rsidRDefault="00D94A83" w:rsidP="00E464AB">
            <w:pPr>
              <w:pStyle w:val="NoSpacing"/>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2.Stručni saradnici se nadziru od strane sudija za koje pružaju svoje stručne usluge, kao i od administratora.</w:t>
            </w:r>
          </w:p>
          <w:p w14:paraId="61927D86" w14:textId="77777777" w:rsidR="00D94A83" w:rsidRPr="00E136BC" w:rsidRDefault="00D94A83" w:rsidP="00E464AB">
            <w:pPr>
              <w:pStyle w:val="NoSpacing"/>
              <w:jc w:val="both"/>
              <w:rPr>
                <w:rFonts w:ascii="Times New Roman" w:hAnsi="Times New Roman"/>
                <w:sz w:val="24"/>
                <w:szCs w:val="24"/>
                <w:lang w:val="sr-Latn-CS" w:eastAsia="sr-Latn-CS"/>
              </w:rPr>
            </w:pPr>
          </w:p>
          <w:p w14:paraId="4BE6721E" w14:textId="77777777" w:rsidR="00D94A83" w:rsidRPr="00E136BC" w:rsidRDefault="00D94A83" w:rsidP="00E464AB">
            <w:pPr>
              <w:pStyle w:val="NoSpacing"/>
              <w:jc w:val="both"/>
              <w:rPr>
                <w:rFonts w:ascii="Times New Roman" w:hAnsi="Times New Roman"/>
                <w:sz w:val="24"/>
                <w:szCs w:val="24"/>
                <w:lang w:val="sr-Latn-CS" w:eastAsia="sr-Latn-CS"/>
              </w:rPr>
            </w:pPr>
          </w:p>
          <w:p w14:paraId="62B4CD13" w14:textId="77777777" w:rsidR="00D94A83" w:rsidRPr="00E136BC" w:rsidRDefault="00D94A83" w:rsidP="00E464AB">
            <w:pPr>
              <w:pStyle w:val="NoSpacing"/>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3.Posebne dužnosti i odgovornosti stručnih saradnika određuju se podzakonskim aktima o klasifikaciji radnih mesta Saveta.</w:t>
            </w:r>
          </w:p>
          <w:p w14:paraId="4D2C4C7C" w14:textId="77777777" w:rsidR="00D94A83" w:rsidRPr="00E136BC" w:rsidRDefault="00D94A83" w:rsidP="00E464AB">
            <w:pPr>
              <w:spacing w:after="0" w:line="240" w:lineRule="auto"/>
              <w:rPr>
                <w:rFonts w:ascii="Times New Roman" w:hAnsi="Times New Roman"/>
                <w:b/>
                <w:bCs/>
                <w:sz w:val="24"/>
                <w:szCs w:val="24"/>
                <w:lang w:val="sr-Latn-CS" w:eastAsia="sr-Latn-CS"/>
              </w:rPr>
            </w:pPr>
          </w:p>
          <w:p w14:paraId="377F112E" w14:textId="77777777" w:rsidR="00D94A83" w:rsidRPr="00E136BC" w:rsidRDefault="00D94A83" w:rsidP="00E464AB">
            <w:pPr>
              <w:spacing w:after="0" w:line="240" w:lineRule="auto"/>
              <w:rPr>
                <w:rFonts w:ascii="Times New Roman" w:hAnsi="Times New Roman"/>
                <w:b/>
                <w:bCs/>
                <w:sz w:val="24"/>
                <w:szCs w:val="24"/>
                <w:lang w:val="sr-Latn-CS" w:eastAsia="sr-Latn-CS"/>
              </w:rPr>
            </w:pPr>
          </w:p>
          <w:p w14:paraId="20C2ED47"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71156EEB"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5E4D1B11"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36/E</w:t>
            </w:r>
          </w:p>
          <w:p w14:paraId="4F143204" w14:textId="77777777" w:rsidR="00D94A83" w:rsidRPr="00E136BC" w:rsidRDefault="00D94A83" w:rsidP="00E464AB">
            <w:pPr>
              <w:spacing w:after="0" w:line="240" w:lineRule="auto"/>
              <w:jc w:val="center"/>
              <w:rPr>
                <w:rFonts w:ascii="Times New Roman" w:hAnsi="Times New Roman"/>
                <w:b/>
                <w:sz w:val="24"/>
                <w:szCs w:val="24"/>
                <w:lang w:val="sr-Latn-CS" w:eastAsia="sr-Latn-CS"/>
              </w:rPr>
            </w:pPr>
            <w:r w:rsidRPr="00E136BC">
              <w:rPr>
                <w:rFonts w:ascii="Times New Roman" w:hAnsi="Times New Roman"/>
                <w:b/>
                <w:sz w:val="24"/>
                <w:szCs w:val="24"/>
                <w:lang w:val="sr-Latn-CS" w:eastAsia="sr-Latn-CS"/>
              </w:rPr>
              <w:t>Prevodioci i tumači</w:t>
            </w:r>
          </w:p>
          <w:p w14:paraId="54CFB14C" w14:textId="77777777" w:rsidR="00D94A83" w:rsidRPr="00E136BC" w:rsidRDefault="00D94A83" w:rsidP="00E464AB">
            <w:pPr>
              <w:spacing w:after="0" w:line="240" w:lineRule="auto"/>
              <w:jc w:val="center"/>
              <w:rPr>
                <w:rFonts w:ascii="Times New Roman" w:hAnsi="Times New Roman"/>
                <w:b/>
                <w:sz w:val="24"/>
                <w:szCs w:val="24"/>
                <w:lang w:val="sr-Latn-CS" w:eastAsia="sr-Latn-CS"/>
              </w:rPr>
            </w:pPr>
          </w:p>
          <w:p w14:paraId="3ED19563" w14:textId="77777777" w:rsidR="00D94A83" w:rsidRPr="00E136BC" w:rsidRDefault="00D94A83" w:rsidP="00E464AB">
            <w:pPr>
              <w:pStyle w:val="ListParagraph"/>
              <w:framePr w:hSpace="180" w:wrap="around" w:vAnchor="text" w:hAnchor="text" w:x="-1635" w:y="1"/>
              <w:spacing w:after="0" w:line="240" w:lineRule="auto"/>
              <w:ind w:left="0"/>
              <w:suppressOverlap/>
              <w:jc w:val="both"/>
              <w:rPr>
                <w:rFonts w:ascii="Times New Roman" w:hAnsi="Times New Roman"/>
                <w:bCs/>
                <w:sz w:val="24"/>
                <w:szCs w:val="24"/>
                <w:lang w:val="sr-Latn-CS"/>
              </w:rPr>
            </w:pPr>
            <w:r w:rsidRPr="00E136BC">
              <w:rPr>
                <w:rFonts w:ascii="Times New Roman" w:hAnsi="Times New Roman"/>
                <w:bCs/>
                <w:sz w:val="24"/>
                <w:szCs w:val="24"/>
                <w:lang w:val="sr-Latn-CS"/>
              </w:rPr>
              <w:t>1.Unutrašnji prevodioci i tumači se regrutuju od strane Saveta preko Sekretarijata u skladu sa pravilima Zakona o Javnim Službenicima i posebnim ili dodatnim uslovima utvrđenim  od  Saveta sa podzakonskim aktom.</w:t>
            </w:r>
          </w:p>
          <w:p w14:paraId="095CDC92" w14:textId="77777777" w:rsidR="00D94A83" w:rsidRPr="00E136BC" w:rsidRDefault="00D94A83" w:rsidP="00E464AB">
            <w:pPr>
              <w:pStyle w:val="ListParagraph"/>
              <w:framePr w:hSpace="180" w:wrap="around" w:vAnchor="text" w:hAnchor="text" w:x="-1635" w:y="1"/>
              <w:spacing w:after="0" w:line="240" w:lineRule="auto"/>
              <w:ind w:left="0"/>
              <w:suppressOverlap/>
              <w:jc w:val="both"/>
              <w:rPr>
                <w:rFonts w:ascii="Times New Roman" w:hAnsi="Times New Roman"/>
                <w:bCs/>
                <w:sz w:val="24"/>
                <w:szCs w:val="24"/>
                <w:lang w:val="sr-Latn-CS"/>
              </w:rPr>
            </w:pPr>
          </w:p>
          <w:p w14:paraId="4A868C34" w14:textId="77777777" w:rsidR="00D94A83" w:rsidRPr="00E136BC" w:rsidRDefault="00D94A83" w:rsidP="00E464AB">
            <w:pPr>
              <w:pStyle w:val="ListParagraph"/>
              <w:framePr w:hSpace="180" w:wrap="around" w:vAnchor="text" w:hAnchor="text" w:x="-1635" w:y="1"/>
              <w:spacing w:after="0" w:line="240" w:lineRule="auto"/>
              <w:ind w:left="0"/>
              <w:suppressOverlap/>
              <w:jc w:val="both"/>
              <w:rPr>
                <w:rFonts w:ascii="Times New Roman" w:hAnsi="Times New Roman"/>
                <w:bCs/>
                <w:sz w:val="24"/>
                <w:szCs w:val="24"/>
                <w:lang w:val="sr-Latn-CS"/>
              </w:rPr>
            </w:pPr>
            <w:r w:rsidRPr="00E136BC">
              <w:rPr>
                <w:rFonts w:ascii="Times New Roman" w:hAnsi="Times New Roman"/>
                <w:bCs/>
                <w:sz w:val="24"/>
                <w:szCs w:val="24"/>
                <w:lang w:val="sr-Latn-CS"/>
              </w:rPr>
              <w:t>2.Prevodioci i tumači pružaju usluge prevođenja i tumačenja u skladu sa organizacijom rada Saveta i sudova.</w:t>
            </w:r>
          </w:p>
          <w:p w14:paraId="26BD8574" w14:textId="77777777" w:rsidR="00D94A83" w:rsidRPr="00E136BC" w:rsidRDefault="00D94A83" w:rsidP="00E464AB">
            <w:pPr>
              <w:pStyle w:val="ListParagraph"/>
              <w:framePr w:hSpace="180" w:wrap="around" w:vAnchor="text" w:hAnchor="text" w:x="-1635" w:y="1"/>
              <w:spacing w:after="0" w:line="240" w:lineRule="auto"/>
              <w:ind w:left="0"/>
              <w:suppressOverlap/>
              <w:rPr>
                <w:rFonts w:ascii="Times New Roman" w:hAnsi="Times New Roman"/>
                <w:b/>
                <w:bCs/>
                <w:sz w:val="24"/>
                <w:szCs w:val="24"/>
                <w:lang w:val="sr-Latn-CS"/>
              </w:rPr>
            </w:pPr>
          </w:p>
          <w:p w14:paraId="4FB56F75" w14:textId="0CDE9BDD" w:rsidR="00D94A83" w:rsidRDefault="00D94A83" w:rsidP="00E464AB">
            <w:pPr>
              <w:pStyle w:val="ListParagraph"/>
              <w:framePr w:hSpace="180" w:wrap="around" w:vAnchor="text" w:hAnchor="text" w:x="-1635" w:y="1"/>
              <w:spacing w:after="0" w:line="240" w:lineRule="auto"/>
              <w:ind w:left="0"/>
              <w:suppressOverlap/>
              <w:rPr>
                <w:rFonts w:ascii="Times New Roman" w:hAnsi="Times New Roman"/>
                <w:b/>
                <w:bCs/>
                <w:sz w:val="24"/>
                <w:szCs w:val="24"/>
                <w:lang w:val="sr-Latn-CS"/>
              </w:rPr>
            </w:pPr>
          </w:p>
          <w:p w14:paraId="530E2674" w14:textId="77777777" w:rsidR="00FD10F0" w:rsidRPr="00E136BC" w:rsidRDefault="00FD10F0" w:rsidP="00E464AB">
            <w:pPr>
              <w:pStyle w:val="ListParagraph"/>
              <w:framePr w:hSpace="180" w:wrap="around" w:vAnchor="text" w:hAnchor="text" w:x="-1635" w:y="1"/>
              <w:spacing w:after="0" w:line="240" w:lineRule="auto"/>
              <w:ind w:left="0"/>
              <w:suppressOverlap/>
              <w:rPr>
                <w:rFonts w:ascii="Times New Roman" w:hAnsi="Times New Roman"/>
                <w:b/>
                <w:bCs/>
                <w:sz w:val="24"/>
                <w:szCs w:val="24"/>
                <w:lang w:val="sr-Latn-CS"/>
              </w:rPr>
            </w:pPr>
          </w:p>
          <w:p w14:paraId="7E81BDCE" w14:textId="77777777" w:rsidR="00D94A83" w:rsidRPr="00E136BC" w:rsidRDefault="00D94A83" w:rsidP="00E464AB">
            <w:pPr>
              <w:pStyle w:val="ListParagraph"/>
              <w:framePr w:hSpace="180" w:wrap="around" w:vAnchor="text" w:hAnchor="text" w:x="-1635" w:y="1"/>
              <w:spacing w:after="0" w:line="240" w:lineRule="auto"/>
              <w:ind w:left="0"/>
              <w:suppressOverlap/>
              <w:rPr>
                <w:rFonts w:ascii="Times New Roman" w:hAnsi="Times New Roman"/>
                <w:b/>
                <w:bCs/>
                <w:sz w:val="24"/>
                <w:szCs w:val="24"/>
                <w:lang w:val="sr-Latn-CS"/>
              </w:rPr>
            </w:pPr>
          </w:p>
          <w:p w14:paraId="525B9407"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36/F</w:t>
            </w:r>
          </w:p>
          <w:p w14:paraId="1E4AA4B1" w14:textId="77777777" w:rsidR="00D94A83" w:rsidRPr="00E136BC" w:rsidRDefault="00D94A83" w:rsidP="00E464AB">
            <w:pPr>
              <w:spacing w:after="0" w:line="240" w:lineRule="auto"/>
              <w:jc w:val="center"/>
              <w:rPr>
                <w:rFonts w:ascii="Times New Roman" w:hAnsi="Times New Roman"/>
                <w:b/>
                <w:sz w:val="24"/>
                <w:szCs w:val="24"/>
                <w:lang w:val="sr-Latn-CS" w:eastAsia="sr-Latn-CS"/>
              </w:rPr>
            </w:pPr>
            <w:r w:rsidRPr="00E136BC">
              <w:rPr>
                <w:rFonts w:ascii="Times New Roman" w:hAnsi="Times New Roman"/>
                <w:b/>
                <w:sz w:val="24"/>
                <w:szCs w:val="24"/>
                <w:lang w:val="sr-Latn-CS" w:eastAsia="sr-Latn-CS"/>
              </w:rPr>
              <w:t>Ostale pozicije u administraciji sudskog sistema</w:t>
            </w:r>
          </w:p>
          <w:p w14:paraId="309CCD1A" w14:textId="77777777" w:rsidR="00D94A83" w:rsidRPr="00E136BC" w:rsidRDefault="00D94A83" w:rsidP="00E464AB">
            <w:pPr>
              <w:spacing w:after="0" w:line="240" w:lineRule="auto"/>
              <w:jc w:val="center"/>
              <w:rPr>
                <w:rFonts w:ascii="Times New Roman" w:hAnsi="Times New Roman"/>
                <w:b/>
                <w:sz w:val="24"/>
                <w:szCs w:val="24"/>
                <w:lang w:val="sr-Latn-CS" w:eastAsia="sr-Latn-CS"/>
              </w:rPr>
            </w:pPr>
          </w:p>
          <w:p w14:paraId="0A753E22" w14:textId="77777777" w:rsidR="00D94A83" w:rsidRPr="00E136BC" w:rsidRDefault="00D94A83" w:rsidP="00E464AB">
            <w:pPr>
              <w:spacing w:after="0" w:line="240" w:lineRule="auto"/>
              <w:jc w:val="both"/>
              <w:rPr>
                <w:rFonts w:ascii="Times New Roman" w:hAnsi="Times New Roman"/>
                <w:b/>
                <w:sz w:val="24"/>
                <w:szCs w:val="24"/>
                <w:lang w:val="sr-Latn-CS" w:eastAsia="sr-Latn-CS"/>
              </w:rPr>
            </w:pPr>
            <w:r w:rsidRPr="00E136BC">
              <w:rPr>
                <w:rFonts w:ascii="Times New Roman" w:hAnsi="Times New Roman"/>
                <w:sz w:val="24"/>
                <w:szCs w:val="24"/>
                <w:lang w:val="sr-Latn-CS" w:eastAsia="sr-Latn-CS"/>
              </w:rPr>
              <w:t>U administraciji sudskog sistema zaposleni su službenici i drugi zvaničnici u skladu sa odredbama člana 36/B, u skladu sa unutrašnjom organizacijom koju utvrđuje Savet i odgovarajućim aktima o klasifikaciji radnih mesta</w:t>
            </w:r>
            <w:r w:rsidRPr="00E136BC">
              <w:rPr>
                <w:rFonts w:ascii="Times New Roman" w:hAnsi="Times New Roman"/>
                <w:b/>
                <w:sz w:val="24"/>
                <w:szCs w:val="24"/>
                <w:lang w:val="sr-Latn-CS" w:eastAsia="sr-Latn-CS"/>
              </w:rPr>
              <w:t>.</w:t>
            </w:r>
          </w:p>
          <w:p w14:paraId="4EDD501A" w14:textId="77777777" w:rsidR="00D94A83" w:rsidRPr="00E136BC" w:rsidRDefault="00D94A83" w:rsidP="00E464AB">
            <w:pPr>
              <w:spacing w:after="0" w:line="240" w:lineRule="auto"/>
              <w:jc w:val="center"/>
              <w:rPr>
                <w:rFonts w:ascii="Times New Roman" w:hAnsi="Times New Roman"/>
                <w:b/>
                <w:color w:val="000000" w:themeColor="text1"/>
                <w:sz w:val="24"/>
                <w:szCs w:val="24"/>
                <w:lang w:val="sr-Latn-CS"/>
              </w:rPr>
            </w:pPr>
          </w:p>
          <w:p w14:paraId="1B56E6AA" w14:textId="77777777" w:rsidR="00D94A83" w:rsidRPr="00E136BC" w:rsidRDefault="00D94A83" w:rsidP="00E464AB">
            <w:pPr>
              <w:spacing w:after="0" w:line="240" w:lineRule="auto"/>
              <w:jc w:val="center"/>
              <w:rPr>
                <w:rFonts w:ascii="Times New Roman" w:hAnsi="Times New Roman"/>
                <w:color w:val="000000" w:themeColor="text1"/>
                <w:sz w:val="24"/>
                <w:szCs w:val="24"/>
                <w:lang w:val="sr-Latn-CS"/>
              </w:rPr>
            </w:pPr>
          </w:p>
          <w:p w14:paraId="6FDBCCD7" w14:textId="77777777" w:rsidR="00D94A83" w:rsidRPr="00E136BC" w:rsidRDefault="00D94A83" w:rsidP="00E464AB">
            <w:pPr>
              <w:spacing w:after="0" w:line="240" w:lineRule="auto"/>
              <w:jc w:val="right"/>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w:t>
            </w:r>
          </w:p>
          <w:p w14:paraId="5E4E4013" w14:textId="77777777" w:rsidR="00D94A83" w:rsidRPr="00E136BC" w:rsidRDefault="00D94A83" w:rsidP="00E464AB">
            <w:pPr>
              <w:spacing w:after="0" w:line="240" w:lineRule="auto"/>
              <w:jc w:val="right"/>
              <w:rPr>
                <w:rFonts w:ascii="Times New Roman" w:hAnsi="Times New Roman"/>
                <w:color w:val="000000" w:themeColor="text1"/>
                <w:sz w:val="24"/>
                <w:szCs w:val="24"/>
                <w:lang w:val="sr-Latn-CS"/>
              </w:rPr>
            </w:pPr>
          </w:p>
          <w:p w14:paraId="7AFD0F5C"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r-Latn-CS"/>
              </w:rPr>
            </w:pPr>
            <w:r w:rsidRPr="00E136BC">
              <w:rPr>
                <w:rFonts w:ascii="Times New Roman" w:hAnsi="Times New Roman"/>
                <w:b/>
                <w:bCs/>
                <w:color w:val="000000" w:themeColor="text1"/>
                <w:sz w:val="24"/>
                <w:szCs w:val="24"/>
                <w:lang w:val="sr-Latn-CS"/>
              </w:rPr>
              <w:t>Član 15</w:t>
            </w:r>
          </w:p>
          <w:p w14:paraId="5943434B" w14:textId="77777777" w:rsidR="00D94A83" w:rsidRPr="00E136BC" w:rsidRDefault="00D94A83" w:rsidP="00E464AB">
            <w:pPr>
              <w:spacing w:after="0" w:line="240" w:lineRule="auto"/>
              <w:jc w:val="center"/>
              <w:rPr>
                <w:rFonts w:ascii="Times New Roman" w:hAnsi="Times New Roman"/>
                <w:b/>
                <w:bCs/>
                <w:color w:val="000000" w:themeColor="text1"/>
                <w:sz w:val="24"/>
                <w:szCs w:val="24"/>
                <w:lang w:val="sr-Latn-CS"/>
              </w:rPr>
            </w:pPr>
          </w:p>
          <w:p w14:paraId="04796C4A" w14:textId="77777777" w:rsidR="00D94A83" w:rsidRPr="00E136BC" w:rsidRDefault="00D94A83" w:rsidP="00E464AB">
            <w:pPr>
              <w:spacing w:after="0" w:line="240" w:lineRule="auto"/>
              <w:rPr>
                <w:rFonts w:ascii="Times New Roman" w:hAnsi="Times New Roman"/>
                <w:color w:val="000000" w:themeColor="text1"/>
                <w:sz w:val="24"/>
                <w:szCs w:val="24"/>
                <w:lang w:val="sr-Latn-CS"/>
              </w:rPr>
            </w:pPr>
            <w:r w:rsidRPr="00E136BC">
              <w:rPr>
                <w:rFonts w:ascii="Times New Roman" w:hAnsi="Times New Roman"/>
                <w:color w:val="000000" w:themeColor="text1"/>
                <w:sz w:val="24"/>
                <w:szCs w:val="24"/>
                <w:lang w:val="sr-Latn-CS"/>
              </w:rPr>
              <w:t>Član 37 i 38 Osnovnog zakona se briše.</w:t>
            </w:r>
          </w:p>
          <w:p w14:paraId="413C16C5" w14:textId="77777777" w:rsidR="00D94A83" w:rsidRPr="00557535" w:rsidRDefault="00D94A83" w:rsidP="00E464AB">
            <w:pPr>
              <w:spacing w:after="0" w:line="240" w:lineRule="auto"/>
              <w:jc w:val="center"/>
              <w:rPr>
                <w:rFonts w:ascii="Times New Roman" w:hAnsi="Times New Roman"/>
                <w:b/>
                <w:bCs/>
                <w:sz w:val="24"/>
                <w:szCs w:val="24"/>
                <w:lang w:val="sr-Latn-CS" w:eastAsia="sr-Latn-CS"/>
              </w:rPr>
            </w:pPr>
          </w:p>
          <w:p w14:paraId="39424CC6"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3F880D2A"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16</w:t>
            </w:r>
          </w:p>
          <w:p w14:paraId="616DD7CD"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Prelazne odredbe</w:t>
            </w:r>
          </w:p>
          <w:p w14:paraId="4DFCC19E" w14:textId="77777777" w:rsidR="00D94A83" w:rsidRPr="00E136BC" w:rsidRDefault="00D94A83" w:rsidP="00E464AB">
            <w:pPr>
              <w:spacing w:after="0" w:line="240" w:lineRule="auto"/>
              <w:jc w:val="center"/>
              <w:rPr>
                <w:rFonts w:ascii="Times New Roman" w:hAnsi="Times New Roman"/>
                <w:sz w:val="24"/>
                <w:szCs w:val="24"/>
                <w:lang w:val="sr-Latn-CS" w:eastAsia="sr-Latn-CS"/>
              </w:rPr>
            </w:pPr>
          </w:p>
          <w:p w14:paraId="749CA4AF"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 xml:space="preserve">1.Izuzimajući odredbe ovog zakona, članovi prve Komisije za procenu performansi sudija iz Člana 27, po stupanju na snagu ovog zakona, osim člana Saveta, biće izabrani putem žreba sa skaliranim mandatima: četiri (4) člana na pet (5) godina i dva (2) člana na četiri (4) godine, dok mandat člana Saveta zavisi od njegovog mandata kao člana Saveta. </w:t>
            </w:r>
          </w:p>
          <w:p w14:paraId="3866C90F"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5A3C051C" w14:textId="1E6D06D2" w:rsidR="00D94A83" w:rsidRDefault="00D94A83" w:rsidP="00E464AB">
            <w:pPr>
              <w:spacing w:after="0" w:line="240" w:lineRule="auto"/>
              <w:jc w:val="both"/>
              <w:rPr>
                <w:rFonts w:ascii="Times New Roman" w:hAnsi="Times New Roman"/>
                <w:sz w:val="24"/>
                <w:szCs w:val="24"/>
                <w:lang w:val="sr-Latn-CS" w:eastAsia="sr-Latn-CS"/>
              </w:rPr>
            </w:pPr>
          </w:p>
          <w:p w14:paraId="57AB72F1" w14:textId="77777777" w:rsidR="00FD10F0" w:rsidRPr="00E136BC" w:rsidRDefault="00FD10F0" w:rsidP="00E464AB">
            <w:pPr>
              <w:spacing w:after="0" w:line="240" w:lineRule="auto"/>
              <w:jc w:val="both"/>
              <w:rPr>
                <w:rFonts w:ascii="Times New Roman" w:hAnsi="Times New Roman"/>
                <w:sz w:val="24"/>
                <w:szCs w:val="24"/>
                <w:lang w:val="sr-Latn-CS" w:eastAsia="sr-Latn-CS"/>
              </w:rPr>
            </w:pPr>
          </w:p>
          <w:p w14:paraId="4B9CFA02"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02FFBB6"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2BD85EEB"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2. U slučaju da Savet funkcioniše bez člana koji nije sudija, člana koji nije sudija, a koji bi trebalo da bude imenovan za zamenika predsednika Saveta prema članu 6, ili u odborima prema članovima 9 i 10 ovog zakona, zameniće član sudija do njegovog izbora za člana Saveta</w:t>
            </w:r>
          </w:p>
          <w:p w14:paraId="26BE2322"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675686F2" w14:textId="77777777" w:rsidR="00D94A83" w:rsidRPr="00E136BC" w:rsidRDefault="00D94A83" w:rsidP="00E464AB">
            <w:pPr>
              <w:spacing w:after="0" w:line="240" w:lineRule="auto"/>
              <w:jc w:val="both"/>
              <w:rPr>
                <w:rFonts w:ascii="Times New Roman" w:hAnsi="Times New Roman"/>
                <w:sz w:val="24"/>
                <w:szCs w:val="24"/>
                <w:lang w:val="sr-Latn-CS" w:eastAsia="sr-Latn-CS"/>
              </w:rPr>
            </w:pPr>
          </w:p>
          <w:p w14:paraId="7D83E992"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rPr>
            </w:pPr>
            <w:r w:rsidRPr="00E136BC">
              <w:rPr>
                <w:rFonts w:ascii="Times New Roman" w:hAnsi="Times New Roman"/>
                <w:sz w:val="24"/>
                <w:szCs w:val="24"/>
                <w:lang w:val="sr-Latn-CS"/>
              </w:rPr>
              <w:t>3. Sadašnji službenici koji podležu verifikaciji u okviru Jedinice za verifikaciju Veća podvrgavaju se postupku provere integriteta u roku od šest (6) meseci od dana stupanja na snagu ovog zakona.</w:t>
            </w:r>
          </w:p>
          <w:p w14:paraId="48A48950"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rPr>
            </w:pPr>
          </w:p>
          <w:p w14:paraId="6B34A4E4"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rPr>
            </w:pPr>
            <w:r w:rsidRPr="00E136BC">
              <w:rPr>
                <w:rFonts w:ascii="Times New Roman" w:hAnsi="Times New Roman"/>
                <w:sz w:val="24"/>
                <w:szCs w:val="24"/>
                <w:lang w:val="sr-Latn-CS"/>
              </w:rPr>
              <w:t>4. Proveru integriteta za sadašnje službenike iz stava 2 ovog člana sprovodi Komisija za administriranje sudova u okviru Veća.</w:t>
            </w:r>
          </w:p>
          <w:p w14:paraId="5DA6AF12" w14:textId="77777777" w:rsidR="00D94A83" w:rsidRPr="00E136BC" w:rsidRDefault="00D94A83" w:rsidP="00E464AB">
            <w:pPr>
              <w:pStyle w:val="ListParagraph"/>
              <w:spacing w:after="0" w:line="240" w:lineRule="auto"/>
              <w:ind w:left="0"/>
              <w:rPr>
                <w:rFonts w:ascii="Times New Roman" w:hAnsi="Times New Roman"/>
                <w:sz w:val="24"/>
                <w:szCs w:val="24"/>
                <w:lang w:val="sr-Latn-CS"/>
              </w:rPr>
            </w:pPr>
          </w:p>
          <w:p w14:paraId="5E972346" w14:textId="77777777" w:rsidR="00D94A83" w:rsidRPr="00E136BC" w:rsidRDefault="00D94A83" w:rsidP="00E464AB">
            <w:pPr>
              <w:pStyle w:val="ListParagraph"/>
              <w:spacing w:after="0" w:line="240" w:lineRule="auto"/>
              <w:ind w:left="0"/>
              <w:rPr>
                <w:rFonts w:ascii="Times New Roman" w:hAnsi="Times New Roman"/>
                <w:sz w:val="24"/>
                <w:szCs w:val="24"/>
                <w:lang w:val="sr-Latn-CS"/>
              </w:rPr>
            </w:pPr>
          </w:p>
          <w:p w14:paraId="6731172F"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rPr>
            </w:pPr>
            <w:r w:rsidRPr="00E136BC">
              <w:rPr>
                <w:rFonts w:ascii="Times New Roman" w:hAnsi="Times New Roman"/>
                <w:sz w:val="24"/>
                <w:szCs w:val="24"/>
                <w:lang w:val="sr-Latn-CS"/>
              </w:rPr>
              <w:t>5. Ovaj postupak provere integriteta sprovodi se shodno postupku provere integriteta za kandidate za sudije, utvrđenom članom 29 važećeg zakona o regrutovanju sudija, primenom svih faza, standarda i kriterijuma koji su primenljivi prema tom članu.</w:t>
            </w:r>
          </w:p>
          <w:p w14:paraId="5417EB0A" w14:textId="77777777" w:rsidR="00D94A83" w:rsidRPr="00E136BC" w:rsidRDefault="00D94A83" w:rsidP="00E464AB">
            <w:pPr>
              <w:pStyle w:val="ListParagraph"/>
              <w:spacing w:after="0" w:line="240" w:lineRule="auto"/>
              <w:ind w:left="0"/>
              <w:rPr>
                <w:rFonts w:ascii="Times New Roman" w:hAnsi="Times New Roman"/>
                <w:sz w:val="24"/>
                <w:szCs w:val="24"/>
                <w:lang w:val="sr-Latn-CS"/>
              </w:rPr>
            </w:pPr>
          </w:p>
          <w:p w14:paraId="34A0B314"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rPr>
            </w:pPr>
            <w:r w:rsidRPr="00E136BC">
              <w:rPr>
                <w:rFonts w:ascii="Times New Roman" w:hAnsi="Times New Roman"/>
                <w:sz w:val="24"/>
                <w:szCs w:val="24"/>
                <w:lang w:val="sr-Latn-CS"/>
              </w:rPr>
              <w:lastRenderedPageBreak/>
              <w:t>6. Protiv odluke Komisije za regrutaciju, donete tokom ovog postupka, dozvoljena je žalba Veću.</w:t>
            </w:r>
          </w:p>
          <w:p w14:paraId="1402D4F1" w14:textId="77777777" w:rsidR="00D94A83" w:rsidRPr="00E136BC" w:rsidRDefault="00D94A83" w:rsidP="00E464AB">
            <w:pPr>
              <w:pStyle w:val="ListParagraph"/>
              <w:spacing w:after="0" w:line="240" w:lineRule="auto"/>
              <w:ind w:left="0"/>
              <w:rPr>
                <w:rFonts w:ascii="Times New Roman" w:hAnsi="Times New Roman"/>
                <w:sz w:val="24"/>
                <w:szCs w:val="24"/>
                <w:lang w:val="sr-Latn-CS"/>
              </w:rPr>
            </w:pPr>
          </w:p>
          <w:p w14:paraId="4BAFF0C0"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rPr>
            </w:pPr>
            <w:r w:rsidRPr="00E136BC">
              <w:rPr>
                <w:rFonts w:ascii="Times New Roman" w:hAnsi="Times New Roman"/>
                <w:sz w:val="24"/>
                <w:szCs w:val="24"/>
                <w:lang w:val="sr-Latn-CS"/>
              </w:rPr>
              <w:t>7. Službenici koji uspešno prođu proveru integriteta potvrđuju se na dužnost i postaju deo Jedinice za inspekciju i verifikaciju JIV.</w:t>
            </w:r>
          </w:p>
          <w:p w14:paraId="37B3CF5D" w14:textId="77777777" w:rsidR="00D94A83" w:rsidRPr="00E136BC" w:rsidRDefault="00D94A83" w:rsidP="00E464AB">
            <w:pPr>
              <w:pStyle w:val="ListParagraph"/>
              <w:spacing w:after="0" w:line="240" w:lineRule="auto"/>
              <w:ind w:left="0"/>
              <w:rPr>
                <w:rFonts w:ascii="Times New Roman" w:hAnsi="Times New Roman"/>
                <w:sz w:val="24"/>
                <w:szCs w:val="24"/>
                <w:lang w:val="sr-Latn-CS"/>
              </w:rPr>
            </w:pPr>
          </w:p>
          <w:p w14:paraId="082705EB" w14:textId="77777777" w:rsidR="00D94A83" w:rsidRPr="00E136BC" w:rsidRDefault="00D94A83" w:rsidP="00E464AB">
            <w:pPr>
              <w:pStyle w:val="ListParagraph"/>
              <w:spacing w:after="0" w:line="240" w:lineRule="auto"/>
              <w:ind w:left="0"/>
              <w:jc w:val="both"/>
              <w:rPr>
                <w:rFonts w:ascii="Times New Roman" w:hAnsi="Times New Roman"/>
                <w:sz w:val="24"/>
                <w:szCs w:val="24"/>
                <w:lang w:val="sr-Latn-CS"/>
              </w:rPr>
            </w:pPr>
            <w:r w:rsidRPr="00E136BC">
              <w:rPr>
                <w:rFonts w:ascii="Times New Roman" w:hAnsi="Times New Roman"/>
                <w:sz w:val="24"/>
                <w:szCs w:val="24"/>
                <w:lang w:val="sr-Latn-CS"/>
              </w:rPr>
              <w:t>8. Ukoliko službenik ne prođe proveru integriteta, on ili ona se raspoređuje na druge poslove u okviru Sekretarijata Veća, u skladu sa važećim pravnim okvirom koji reguliše administraciju pravosudnog sistema i relevantnim odredbama o radnim odnosima.</w:t>
            </w:r>
          </w:p>
          <w:p w14:paraId="5C1AC7C2" w14:textId="77777777" w:rsidR="00D94A83" w:rsidRPr="00557535" w:rsidRDefault="00D94A83" w:rsidP="00E464AB">
            <w:pPr>
              <w:spacing w:after="0" w:line="240" w:lineRule="auto"/>
              <w:jc w:val="both"/>
              <w:rPr>
                <w:rFonts w:ascii="Times New Roman" w:hAnsi="Times New Roman"/>
                <w:sz w:val="24"/>
                <w:szCs w:val="24"/>
                <w:lang w:val="sr-Latn-CS" w:eastAsia="sr-Latn-CS"/>
              </w:rPr>
            </w:pPr>
          </w:p>
          <w:p w14:paraId="0A6E50F2"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452403DE"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Član 17</w:t>
            </w:r>
          </w:p>
          <w:p w14:paraId="11B53F15"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Ukidanje</w:t>
            </w:r>
          </w:p>
          <w:p w14:paraId="7141BD87"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0210C707" w14:textId="77777777" w:rsidR="00D94A83" w:rsidRPr="00E136BC" w:rsidRDefault="00D94A83" w:rsidP="00E464AB">
            <w:pPr>
              <w:spacing w:after="0" w:line="240" w:lineRule="auto"/>
              <w:jc w:val="both"/>
              <w:rPr>
                <w:rFonts w:ascii="Times New Roman" w:hAnsi="Times New Roman"/>
                <w:b/>
                <w:bCs/>
                <w:sz w:val="24"/>
                <w:szCs w:val="24"/>
                <w:lang w:val="sr-Latn-CS" w:eastAsia="sr-Latn-CS"/>
              </w:rPr>
            </w:pPr>
            <w:r w:rsidRPr="00E136BC">
              <w:rPr>
                <w:rFonts w:ascii="Times New Roman" w:hAnsi="Times New Roman"/>
                <w:bCs/>
                <w:sz w:val="24"/>
                <w:szCs w:val="24"/>
                <w:lang w:val="sr-Latn-CS" w:eastAsia="sr-Latn-CS"/>
              </w:rPr>
              <w:t>Stupanjem na snagu ovog zakona, briše se član 29 Zakona br. 06/L - 054 o</w:t>
            </w:r>
            <w:r w:rsidRPr="00E136BC">
              <w:rPr>
                <w:rFonts w:ascii="Times New Roman" w:hAnsi="Times New Roman"/>
                <w:b/>
                <w:bCs/>
                <w:sz w:val="24"/>
                <w:szCs w:val="24"/>
                <w:lang w:val="sr-Latn-CS" w:eastAsia="sr-Latn-CS"/>
              </w:rPr>
              <w:t xml:space="preserve"> </w:t>
            </w:r>
            <w:r w:rsidRPr="00E136BC">
              <w:rPr>
                <w:rFonts w:ascii="Times New Roman" w:hAnsi="Times New Roman"/>
                <w:bCs/>
                <w:sz w:val="24"/>
                <w:szCs w:val="24"/>
                <w:lang w:val="sr-Latn-CS" w:eastAsia="sr-Latn-CS"/>
              </w:rPr>
              <w:t>sudovima.</w:t>
            </w:r>
          </w:p>
          <w:p w14:paraId="58B00912"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7458D3DA"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0EC43AA6"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190AADE0"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49BD2D5C"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p>
          <w:p w14:paraId="79820B18" w14:textId="19AD69EB" w:rsidR="00D94A83" w:rsidRDefault="00D94A83" w:rsidP="00E464AB">
            <w:pPr>
              <w:spacing w:after="0" w:line="240" w:lineRule="auto"/>
              <w:jc w:val="center"/>
              <w:rPr>
                <w:rFonts w:ascii="Times New Roman" w:hAnsi="Times New Roman"/>
                <w:b/>
                <w:bCs/>
                <w:sz w:val="24"/>
                <w:szCs w:val="24"/>
                <w:lang w:val="sr-Latn-CS" w:eastAsia="sr-Latn-CS"/>
              </w:rPr>
            </w:pPr>
          </w:p>
          <w:p w14:paraId="2CC522CE" w14:textId="21D508C9" w:rsidR="00FD10F0" w:rsidRDefault="00FD10F0" w:rsidP="00E464AB">
            <w:pPr>
              <w:spacing w:after="0" w:line="240" w:lineRule="auto"/>
              <w:jc w:val="center"/>
              <w:rPr>
                <w:rFonts w:ascii="Times New Roman" w:hAnsi="Times New Roman"/>
                <w:b/>
                <w:bCs/>
                <w:sz w:val="24"/>
                <w:szCs w:val="24"/>
                <w:lang w:val="sr-Latn-CS" w:eastAsia="sr-Latn-CS"/>
              </w:rPr>
            </w:pPr>
          </w:p>
          <w:p w14:paraId="04BED998" w14:textId="28AE5624" w:rsidR="00FD10F0" w:rsidRDefault="00FD10F0" w:rsidP="00E464AB">
            <w:pPr>
              <w:spacing w:after="0" w:line="240" w:lineRule="auto"/>
              <w:jc w:val="center"/>
              <w:rPr>
                <w:rFonts w:ascii="Times New Roman" w:hAnsi="Times New Roman"/>
                <w:b/>
                <w:bCs/>
                <w:sz w:val="24"/>
                <w:szCs w:val="24"/>
                <w:lang w:val="sr-Latn-CS" w:eastAsia="sr-Latn-CS"/>
              </w:rPr>
            </w:pPr>
          </w:p>
          <w:p w14:paraId="432B6637" w14:textId="72FD1C3A" w:rsidR="00FD10F0" w:rsidRDefault="00FD10F0" w:rsidP="00E464AB">
            <w:pPr>
              <w:spacing w:after="0" w:line="240" w:lineRule="auto"/>
              <w:jc w:val="center"/>
              <w:rPr>
                <w:rFonts w:ascii="Times New Roman" w:hAnsi="Times New Roman"/>
                <w:b/>
                <w:bCs/>
                <w:sz w:val="24"/>
                <w:szCs w:val="24"/>
                <w:lang w:val="sr-Latn-CS" w:eastAsia="sr-Latn-CS"/>
              </w:rPr>
            </w:pPr>
          </w:p>
          <w:p w14:paraId="7330CB83" w14:textId="31FC56E7" w:rsidR="00FD10F0" w:rsidRDefault="00FD10F0" w:rsidP="00E464AB">
            <w:pPr>
              <w:spacing w:after="0" w:line="240" w:lineRule="auto"/>
              <w:jc w:val="center"/>
              <w:rPr>
                <w:rFonts w:ascii="Times New Roman" w:hAnsi="Times New Roman"/>
                <w:b/>
                <w:bCs/>
                <w:sz w:val="24"/>
                <w:szCs w:val="24"/>
                <w:lang w:val="sr-Latn-CS" w:eastAsia="sr-Latn-CS"/>
              </w:rPr>
            </w:pPr>
          </w:p>
          <w:p w14:paraId="389EAE91" w14:textId="3A9BB190" w:rsidR="00FD10F0" w:rsidRDefault="00FD10F0" w:rsidP="00E464AB">
            <w:pPr>
              <w:spacing w:after="0" w:line="240" w:lineRule="auto"/>
              <w:jc w:val="center"/>
              <w:rPr>
                <w:rFonts w:ascii="Times New Roman" w:hAnsi="Times New Roman"/>
                <w:b/>
                <w:bCs/>
                <w:sz w:val="24"/>
                <w:szCs w:val="24"/>
                <w:lang w:val="sr-Latn-CS" w:eastAsia="sr-Latn-CS"/>
              </w:rPr>
            </w:pPr>
          </w:p>
          <w:p w14:paraId="01F6FCAA" w14:textId="77777777" w:rsidR="00FD10F0" w:rsidRPr="00E136BC" w:rsidRDefault="00FD10F0" w:rsidP="00FD10F0">
            <w:pPr>
              <w:spacing w:after="0" w:line="240" w:lineRule="auto"/>
              <w:rPr>
                <w:rFonts w:ascii="Times New Roman" w:hAnsi="Times New Roman"/>
                <w:b/>
                <w:bCs/>
                <w:sz w:val="24"/>
                <w:szCs w:val="24"/>
                <w:lang w:val="sr-Latn-CS" w:eastAsia="sr-Latn-CS"/>
              </w:rPr>
            </w:pPr>
          </w:p>
          <w:p w14:paraId="0CF08E69"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lastRenderedPageBreak/>
              <w:t>Član 18</w:t>
            </w:r>
          </w:p>
          <w:p w14:paraId="0393FAD6" w14:textId="77777777" w:rsidR="00D94A83" w:rsidRPr="00E136BC" w:rsidRDefault="00D94A83" w:rsidP="00E464AB">
            <w:pPr>
              <w:spacing w:after="0" w:line="240" w:lineRule="auto"/>
              <w:jc w:val="center"/>
              <w:rPr>
                <w:rFonts w:ascii="Times New Roman" w:hAnsi="Times New Roman"/>
                <w:b/>
                <w:bCs/>
                <w:sz w:val="24"/>
                <w:szCs w:val="24"/>
                <w:lang w:val="sr-Latn-CS" w:eastAsia="sr-Latn-CS"/>
              </w:rPr>
            </w:pPr>
            <w:r w:rsidRPr="00E136BC">
              <w:rPr>
                <w:rFonts w:ascii="Times New Roman" w:hAnsi="Times New Roman"/>
                <w:b/>
                <w:bCs/>
                <w:sz w:val="24"/>
                <w:szCs w:val="24"/>
                <w:lang w:val="sr-Latn-CS" w:eastAsia="sr-Latn-CS"/>
              </w:rPr>
              <w:t>Stupanje na snagu</w:t>
            </w:r>
          </w:p>
          <w:p w14:paraId="5F0A890E" w14:textId="77777777" w:rsidR="00D94A83" w:rsidRPr="00E136BC" w:rsidRDefault="00D94A83" w:rsidP="00E464AB">
            <w:pPr>
              <w:spacing w:after="0" w:line="240" w:lineRule="auto"/>
              <w:jc w:val="center"/>
              <w:rPr>
                <w:rFonts w:ascii="Times New Roman" w:hAnsi="Times New Roman"/>
                <w:sz w:val="24"/>
                <w:szCs w:val="24"/>
                <w:lang w:val="sr-Latn-CS" w:eastAsia="sr-Latn-CS"/>
              </w:rPr>
            </w:pPr>
          </w:p>
          <w:p w14:paraId="3238C976" w14:textId="77777777" w:rsidR="00D94A83" w:rsidRPr="00E136BC" w:rsidRDefault="00D94A83" w:rsidP="00E464AB">
            <w:pPr>
              <w:spacing w:after="0" w:line="240" w:lineRule="auto"/>
              <w:jc w:val="both"/>
              <w:rPr>
                <w:rFonts w:ascii="Times New Roman" w:hAnsi="Times New Roman"/>
                <w:sz w:val="24"/>
                <w:szCs w:val="24"/>
                <w:lang w:val="sr-Latn-CS" w:eastAsia="sr-Latn-CS"/>
              </w:rPr>
            </w:pPr>
            <w:r w:rsidRPr="00E136BC">
              <w:rPr>
                <w:rFonts w:ascii="Times New Roman" w:hAnsi="Times New Roman"/>
                <w:sz w:val="24"/>
                <w:szCs w:val="24"/>
                <w:lang w:val="sr-Latn-CS" w:eastAsia="sr-Latn-CS"/>
              </w:rPr>
              <w:t>Ovaj zakon stupa na snagu petnaest (15) dana nakon objavljivanja u Službenom Listu.</w:t>
            </w:r>
          </w:p>
          <w:p w14:paraId="47957282" w14:textId="77777777" w:rsidR="00D94A83" w:rsidRPr="00E136BC" w:rsidRDefault="00D94A83" w:rsidP="00E464AB">
            <w:pPr>
              <w:spacing w:after="0" w:line="240" w:lineRule="auto"/>
              <w:rPr>
                <w:rFonts w:ascii="Times New Roman" w:hAnsi="Times New Roman"/>
                <w:sz w:val="24"/>
                <w:szCs w:val="24"/>
                <w:lang w:val="sr-Latn-CS" w:eastAsia="sr-Latn-CS"/>
              </w:rPr>
            </w:pPr>
          </w:p>
          <w:p w14:paraId="4B56B95F" w14:textId="77777777" w:rsidR="00D94A83" w:rsidRPr="00E136BC" w:rsidRDefault="00D94A83" w:rsidP="00E464AB">
            <w:pPr>
              <w:spacing w:after="0" w:line="240" w:lineRule="auto"/>
              <w:rPr>
                <w:rFonts w:ascii="Times New Roman" w:hAnsi="Times New Roman"/>
                <w:sz w:val="24"/>
                <w:szCs w:val="24"/>
                <w:lang w:val="sr-Latn-CS" w:eastAsia="sr-Latn-CS"/>
              </w:rPr>
            </w:pPr>
          </w:p>
          <w:p w14:paraId="59124AAD" w14:textId="77777777" w:rsidR="00D94A83" w:rsidRPr="00E136BC" w:rsidRDefault="00D94A83" w:rsidP="00E464AB">
            <w:pPr>
              <w:spacing w:after="0" w:line="240" w:lineRule="auto"/>
              <w:rPr>
                <w:rFonts w:ascii="Times New Roman" w:hAnsi="Times New Roman"/>
                <w:sz w:val="24"/>
                <w:szCs w:val="24"/>
                <w:lang w:val="sr-Latn-CS" w:eastAsia="sr-Latn-CS"/>
              </w:rPr>
            </w:pPr>
          </w:p>
          <w:p w14:paraId="2DC7AE88" w14:textId="77777777" w:rsidR="00D94A83" w:rsidRPr="00E136BC" w:rsidRDefault="00D94A83" w:rsidP="00E464AB">
            <w:pPr>
              <w:spacing w:after="0" w:line="240" w:lineRule="auto"/>
              <w:rPr>
                <w:rFonts w:ascii="Times New Roman" w:hAnsi="Times New Roman"/>
                <w:sz w:val="24"/>
                <w:szCs w:val="24"/>
                <w:lang w:val="sr-Latn-CS" w:eastAsia="sr-Latn-CS"/>
              </w:rPr>
            </w:pPr>
          </w:p>
          <w:p w14:paraId="607F6F85" w14:textId="77777777" w:rsidR="00D94A83" w:rsidRPr="00E136BC" w:rsidRDefault="00D94A83" w:rsidP="00E464AB">
            <w:pPr>
              <w:spacing w:after="0" w:line="240" w:lineRule="auto"/>
              <w:jc w:val="right"/>
              <w:rPr>
                <w:rFonts w:ascii="Times New Roman" w:hAnsi="Times New Roman"/>
                <w:b/>
                <w:bCs/>
                <w:sz w:val="24"/>
                <w:szCs w:val="24"/>
                <w:lang w:val="sr-Latn-CS"/>
              </w:rPr>
            </w:pPr>
            <w:r w:rsidRPr="00E136BC">
              <w:rPr>
                <w:rFonts w:ascii="Times New Roman" w:hAnsi="Times New Roman"/>
                <w:b/>
                <w:bCs/>
                <w:sz w:val="24"/>
                <w:szCs w:val="24"/>
                <w:shd w:val="clear" w:color="auto" w:fill="FFFFFF"/>
                <w:lang w:val="sr-Latn-CS"/>
              </w:rPr>
              <w:t>Albulena Haxhiu</w:t>
            </w:r>
          </w:p>
          <w:p w14:paraId="13E63289" w14:textId="77777777" w:rsidR="00D94A83" w:rsidRPr="00E136BC" w:rsidRDefault="00D94A83" w:rsidP="00E464AB">
            <w:pPr>
              <w:spacing w:after="0" w:line="240" w:lineRule="auto"/>
              <w:jc w:val="right"/>
              <w:rPr>
                <w:rFonts w:ascii="Times New Roman" w:hAnsi="Times New Roman"/>
                <w:sz w:val="24"/>
                <w:szCs w:val="24"/>
                <w:lang w:val="sr-Latn-CS"/>
              </w:rPr>
            </w:pPr>
            <w:r w:rsidRPr="00E136BC">
              <w:rPr>
                <w:rFonts w:ascii="Times New Roman" w:hAnsi="Times New Roman"/>
                <w:sz w:val="24"/>
                <w:szCs w:val="24"/>
                <w:shd w:val="clear" w:color="auto" w:fill="FFFFFF"/>
                <w:lang w:val="sr-Latn-CS"/>
              </w:rPr>
              <w:t>__________________________</w:t>
            </w:r>
          </w:p>
          <w:p w14:paraId="012D76DC" w14:textId="77777777" w:rsidR="00D94A83" w:rsidRPr="00E136BC" w:rsidRDefault="00D94A83" w:rsidP="00E464AB">
            <w:pPr>
              <w:pStyle w:val="ListParagraph"/>
              <w:spacing w:after="0" w:line="240" w:lineRule="auto"/>
              <w:ind w:left="0"/>
              <w:jc w:val="right"/>
              <w:rPr>
                <w:rFonts w:ascii="Times New Roman" w:hAnsi="Times New Roman"/>
                <w:sz w:val="24"/>
                <w:szCs w:val="24"/>
                <w:lang w:val="sr-Latn-CS"/>
              </w:rPr>
            </w:pPr>
            <w:r w:rsidRPr="00E136BC">
              <w:rPr>
                <w:rFonts w:ascii="Times New Roman" w:hAnsi="Times New Roman"/>
                <w:sz w:val="24"/>
                <w:szCs w:val="24"/>
                <w:shd w:val="clear" w:color="auto" w:fill="FFFFFF"/>
                <w:lang w:val="sr-Latn-CS"/>
              </w:rPr>
              <w:t>Predsednica Skupštine Republike Kosova</w:t>
            </w:r>
          </w:p>
        </w:tc>
      </w:tr>
    </w:tbl>
    <w:p w14:paraId="45DCC2A5" w14:textId="77777777" w:rsidR="00D94A83" w:rsidRPr="00E136BC" w:rsidRDefault="00D94A83" w:rsidP="00D94A83">
      <w:pPr>
        <w:rPr>
          <w:lang w:val="sq-AL"/>
        </w:rPr>
      </w:pPr>
    </w:p>
    <w:p w14:paraId="11C7ED2B" w14:textId="77777777" w:rsidR="001800EB" w:rsidRPr="00E136BC" w:rsidRDefault="001800EB">
      <w:pPr>
        <w:rPr>
          <w:lang w:val="sq-AL"/>
        </w:rPr>
      </w:pPr>
    </w:p>
    <w:sectPr w:rsidR="001800EB" w:rsidRPr="00E136BC" w:rsidSect="00D94A83">
      <w:footerReference w:type="default" r:id="rId8"/>
      <w:pgSz w:w="15840" w:h="12240" w:orient="landscape"/>
      <w:pgMar w:top="99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FF760" w14:textId="77777777" w:rsidR="00B8079E" w:rsidRDefault="00B8079E">
      <w:pPr>
        <w:spacing w:after="0" w:line="240" w:lineRule="auto"/>
      </w:pPr>
      <w:r>
        <w:separator/>
      </w:r>
    </w:p>
  </w:endnote>
  <w:endnote w:type="continuationSeparator" w:id="0">
    <w:p w14:paraId="13692AD1" w14:textId="77777777" w:rsidR="00B8079E" w:rsidRDefault="00B80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439160"/>
      <w:docPartObj>
        <w:docPartGallery w:val="Page Numbers (Bottom of Page)"/>
        <w:docPartUnique/>
      </w:docPartObj>
    </w:sdtPr>
    <w:sdtEndPr/>
    <w:sdtContent>
      <w:sdt>
        <w:sdtPr>
          <w:id w:val="-2086753497"/>
          <w:docPartObj>
            <w:docPartGallery w:val="Page Numbers (Top of Page)"/>
            <w:docPartUnique/>
          </w:docPartObj>
        </w:sdtPr>
        <w:sdtEndPr/>
        <w:sdtContent>
          <w:p w14:paraId="7883A89C" w14:textId="77777777" w:rsidR="00046A28" w:rsidRDefault="00D94A83">
            <w:pPr>
              <w:pStyle w:val="Footer"/>
              <w:jc w:val="center"/>
            </w:pPr>
            <w:r w:rsidRPr="0092662E">
              <w:rPr>
                <w:bCs/>
                <w:sz w:val="24"/>
                <w:szCs w:val="24"/>
              </w:rPr>
              <w:fldChar w:fldCharType="begin"/>
            </w:r>
            <w:r w:rsidRPr="0092662E">
              <w:rPr>
                <w:bCs/>
              </w:rPr>
              <w:instrText xml:space="preserve"> PAGE </w:instrText>
            </w:r>
            <w:r w:rsidRPr="0092662E">
              <w:rPr>
                <w:bCs/>
                <w:sz w:val="24"/>
                <w:szCs w:val="24"/>
              </w:rPr>
              <w:fldChar w:fldCharType="separate"/>
            </w:r>
            <w:r>
              <w:rPr>
                <w:bCs/>
                <w:noProof/>
              </w:rPr>
              <w:t>40</w:t>
            </w:r>
            <w:r w:rsidRPr="0092662E">
              <w:rPr>
                <w:bCs/>
                <w:sz w:val="24"/>
                <w:szCs w:val="24"/>
              </w:rPr>
              <w:fldChar w:fldCharType="end"/>
            </w:r>
            <w:r w:rsidRPr="0092662E">
              <w:t>/</w:t>
            </w:r>
            <w:r w:rsidRPr="0092662E">
              <w:rPr>
                <w:bCs/>
                <w:sz w:val="24"/>
                <w:szCs w:val="24"/>
              </w:rPr>
              <w:fldChar w:fldCharType="begin"/>
            </w:r>
            <w:r w:rsidRPr="0092662E">
              <w:rPr>
                <w:bCs/>
              </w:rPr>
              <w:instrText xml:space="preserve"> NUMPAGES  </w:instrText>
            </w:r>
            <w:r w:rsidRPr="0092662E">
              <w:rPr>
                <w:bCs/>
                <w:sz w:val="24"/>
                <w:szCs w:val="24"/>
              </w:rPr>
              <w:fldChar w:fldCharType="separate"/>
            </w:r>
            <w:r>
              <w:rPr>
                <w:bCs/>
                <w:noProof/>
              </w:rPr>
              <w:t>42</w:t>
            </w:r>
            <w:r w:rsidRPr="0092662E">
              <w:rPr>
                <w:bCs/>
                <w:sz w:val="24"/>
                <w:szCs w:val="24"/>
              </w:rPr>
              <w:fldChar w:fldCharType="end"/>
            </w:r>
          </w:p>
        </w:sdtContent>
      </w:sdt>
    </w:sdtContent>
  </w:sdt>
  <w:p w14:paraId="6DE86EB7" w14:textId="77777777" w:rsidR="00046A28" w:rsidRDefault="00D94A83" w:rsidP="00EF5FAA">
    <w:pPr>
      <w:pStyle w:val="Footer"/>
      <w:tabs>
        <w:tab w:val="clear" w:pos="4680"/>
        <w:tab w:val="clear" w:pos="9360"/>
        <w:tab w:val="left" w:pos="112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A1316" w14:textId="77777777" w:rsidR="00B8079E" w:rsidRDefault="00B8079E">
      <w:pPr>
        <w:spacing w:after="0" w:line="240" w:lineRule="auto"/>
      </w:pPr>
      <w:r>
        <w:separator/>
      </w:r>
    </w:p>
  </w:footnote>
  <w:footnote w:type="continuationSeparator" w:id="0">
    <w:p w14:paraId="53A13F71" w14:textId="77777777" w:rsidR="00B8079E" w:rsidRDefault="00B807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7515"/>
    <w:multiLevelType w:val="multilevel"/>
    <w:tmpl w:val="E5F8E95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8E2C89"/>
    <w:multiLevelType w:val="hybridMultilevel"/>
    <w:tmpl w:val="67D6159C"/>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15:restartNumberingAfterBreak="0">
    <w:nsid w:val="0D3273B8"/>
    <w:multiLevelType w:val="multilevel"/>
    <w:tmpl w:val="8F2AE766"/>
    <w:lvl w:ilvl="0">
      <w:start w:val="1"/>
      <w:numFmt w:val="decimal"/>
      <w:lvlText w:val="%1."/>
      <w:lvlJc w:val="left"/>
      <w:pPr>
        <w:ind w:left="720"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E544C68"/>
    <w:multiLevelType w:val="hybridMultilevel"/>
    <w:tmpl w:val="02A23F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B60CEF"/>
    <w:multiLevelType w:val="multilevel"/>
    <w:tmpl w:val="A81CE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305C2E"/>
    <w:multiLevelType w:val="multilevel"/>
    <w:tmpl w:val="45AA09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3726DA"/>
    <w:multiLevelType w:val="multilevel"/>
    <w:tmpl w:val="593224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B75DA2"/>
    <w:multiLevelType w:val="multilevel"/>
    <w:tmpl w:val="210872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486514E"/>
    <w:multiLevelType w:val="multilevel"/>
    <w:tmpl w:val="D1289D3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BD3FE8"/>
    <w:multiLevelType w:val="multilevel"/>
    <w:tmpl w:val="CF62752C"/>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3E87E94"/>
    <w:multiLevelType w:val="hybridMultilevel"/>
    <w:tmpl w:val="6C463370"/>
    <w:lvl w:ilvl="0" w:tplc="081A000F">
      <w:start w:val="4"/>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1" w15:restartNumberingAfterBreak="0">
    <w:nsid w:val="34FD040E"/>
    <w:multiLevelType w:val="multilevel"/>
    <w:tmpl w:val="6F3AA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7D2432E"/>
    <w:multiLevelType w:val="multilevel"/>
    <w:tmpl w:val="34AC22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AE050CD"/>
    <w:multiLevelType w:val="multilevel"/>
    <w:tmpl w:val="6F3AA1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C194159"/>
    <w:multiLevelType w:val="multilevel"/>
    <w:tmpl w:val="3F946F1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0CD3784"/>
    <w:multiLevelType w:val="multilevel"/>
    <w:tmpl w:val="E0B873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2A037B2"/>
    <w:multiLevelType w:val="multilevel"/>
    <w:tmpl w:val="A7EC88AC"/>
    <w:lvl w:ilvl="0">
      <w:start w:val="2"/>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7" w15:restartNumberingAfterBreak="0">
    <w:nsid w:val="42E87293"/>
    <w:multiLevelType w:val="multilevel"/>
    <w:tmpl w:val="78585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56E4423"/>
    <w:multiLevelType w:val="multilevel"/>
    <w:tmpl w:val="87AEA2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1A4687"/>
    <w:multiLevelType w:val="multilevel"/>
    <w:tmpl w:val="C5DE5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FB337E"/>
    <w:multiLevelType w:val="multilevel"/>
    <w:tmpl w:val="6DC473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7E6974"/>
    <w:multiLevelType w:val="multilevel"/>
    <w:tmpl w:val="8AD478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4E0612"/>
    <w:multiLevelType w:val="multilevel"/>
    <w:tmpl w:val="182A85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E96911"/>
    <w:multiLevelType w:val="hybridMultilevel"/>
    <w:tmpl w:val="FD16B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6F395B"/>
    <w:multiLevelType w:val="multilevel"/>
    <w:tmpl w:val="514AFE6C"/>
    <w:lvl w:ilvl="0">
      <w:start w:val="1"/>
      <w:numFmt w:val="decimal"/>
      <w:lvlText w:val="%1."/>
      <w:lvlJc w:val="left"/>
      <w:pPr>
        <w:ind w:left="420" w:hanging="420"/>
      </w:pPr>
      <w:rPr>
        <w:rFonts w:hint="default"/>
      </w:rPr>
    </w:lvl>
    <w:lvl w:ilvl="1">
      <w:start w:val="1"/>
      <w:numFmt w:val="decimal"/>
      <w:lvlText w:val="%1.%2."/>
      <w:lvlJc w:val="left"/>
      <w:pPr>
        <w:ind w:left="766" w:hanging="420"/>
      </w:pPr>
      <w:rPr>
        <w:rFonts w:hint="default"/>
      </w:rPr>
    </w:lvl>
    <w:lvl w:ilvl="2">
      <w:start w:val="1"/>
      <w:numFmt w:val="decimal"/>
      <w:lvlText w:val="%1.%2.%3."/>
      <w:lvlJc w:val="left"/>
      <w:pPr>
        <w:ind w:left="1412" w:hanging="720"/>
      </w:pPr>
      <w:rPr>
        <w:rFonts w:hint="default"/>
      </w:rPr>
    </w:lvl>
    <w:lvl w:ilvl="3">
      <w:start w:val="1"/>
      <w:numFmt w:val="decimal"/>
      <w:lvlText w:val="%1.%2.%3.%4."/>
      <w:lvlJc w:val="left"/>
      <w:pPr>
        <w:ind w:left="1758" w:hanging="720"/>
      </w:pPr>
      <w:rPr>
        <w:rFonts w:hint="default"/>
      </w:rPr>
    </w:lvl>
    <w:lvl w:ilvl="4">
      <w:start w:val="1"/>
      <w:numFmt w:val="decimal"/>
      <w:lvlText w:val="%1.%2.%3.%4.%5."/>
      <w:lvlJc w:val="left"/>
      <w:pPr>
        <w:ind w:left="2464" w:hanging="1080"/>
      </w:pPr>
      <w:rPr>
        <w:rFonts w:hint="default"/>
      </w:rPr>
    </w:lvl>
    <w:lvl w:ilvl="5">
      <w:start w:val="1"/>
      <w:numFmt w:val="decimal"/>
      <w:lvlText w:val="%1.%2.%3.%4.%5.%6."/>
      <w:lvlJc w:val="left"/>
      <w:pPr>
        <w:ind w:left="2810" w:hanging="1080"/>
      </w:pPr>
      <w:rPr>
        <w:rFonts w:hint="default"/>
      </w:rPr>
    </w:lvl>
    <w:lvl w:ilvl="6">
      <w:start w:val="1"/>
      <w:numFmt w:val="decimal"/>
      <w:lvlText w:val="%1.%2.%3.%4.%5.%6.%7."/>
      <w:lvlJc w:val="left"/>
      <w:pPr>
        <w:ind w:left="3516" w:hanging="1440"/>
      </w:pPr>
      <w:rPr>
        <w:rFonts w:hint="default"/>
      </w:rPr>
    </w:lvl>
    <w:lvl w:ilvl="7">
      <w:start w:val="1"/>
      <w:numFmt w:val="decimal"/>
      <w:lvlText w:val="%1.%2.%3.%4.%5.%6.%7.%8."/>
      <w:lvlJc w:val="left"/>
      <w:pPr>
        <w:ind w:left="3862" w:hanging="1440"/>
      </w:pPr>
      <w:rPr>
        <w:rFonts w:hint="default"/>
      </w:rPr>
    </w:lvl>
    <w:lvl w:ilvl="8">
      <w:start w:val="1"/>
      <w:numFmt w:val="decimal"/>
      <w:lvlText w:val="%1.%2.%3.%4.%5.%6.%7.%8.%9."/>
      <w:lvlJc w:val="left"/>
      <w:pPr>
        <w:ind w:left="4568" w:hanging="1800"/>
      </w:pPr>
      <w:rPr>
        <w:rFonts w:hint="default"/>
      </w:rPr>
    </w:lvl>
  </w:abstractNum>
  <w:abstractNum w:abstractNumId="25" w15:restartNumberingAfterBreak="0">
    <w:nsid w:val="68B23720"/>
    <w:multiLevelType w:val="multilevel"/>
    <w:tmpl w:val="A950F2FA"/>
    <w:lvl w:ilvl="0">
      <w:start w:val="1"/>
      <w:numFmt w:val="decimal"/>
      <w:lvlText w:val="%1."/>
      <w:lvlJc w:val="left"/>
      <w:pPr>
        <w:ind w:left="720" w:hanging="360"/>
      </w:pPr>
      <w:rPr>
        <w:rFonts w:hint="default"/>
      </w:rPr>
    </w:lvl>
    <w:lvl w:ilvl="1">
      <w:start w:val="1"/>
      <w:numFmt w:val="decimal"/>
      <w:isLgl/>
      <w:lvlText w:val="%1.%2"/>
      <w:lvlJc w:val="left"/>
      <w:pPr>
        <w:ind w:left="1410" w:hanging="360"/>
      </w:pPr>
      <w:rPr>
        <w:rFonts w:hint="default"/>
      </w:rPr>
    </w:lvl>
    <w:lvl w:ilvl="2">
      <w:start w:val="1"/>
      <w:numFmt w:val="decimal"/>
      <w:isLgl/>
      <w:lvlText w:val="%1.%2.%3"/>
      <w:lvlJc w:val="left"/>
      <w:pPr>
        <w:ind w:left="2460" w:hanging="720"/>
      </w:pPr>
      <w:rPr>
        <w:rFonts w:hint="default"/>
      </w:rPr>
    </w:lvl>
    <w:lvl w:ilvl="3">
      <w:start w:val="1"/>
      <w:numFmt w:val="decimal"/>
      <w:isLgl/>
      <w:lvlText w:val="%1.%2.%3.%4"/>
      <w:lvlJc w:val="left"/>
      <w:pPr>
        <w:ind w:left="3150" w:hanging="720"/>
      </w:pPr>
      <w:rPr>
        <w:rFonts w:hint="default"/>
      </w:rPr>
    </w:lvl>
    <w:lvl w:ilvl="4">
      <w:start w:val="1"/>
      <w:numFmt w:val="decimal"/>
      <w:isLgl/>
      <w:lvlText w:val="%1.%2.%3.%4.%5"/>
      <w:lvlJc w:val="left"/>
      <w:pPr>
        <w:ind w:left="4200" w:hanging="1080"/>
      </w:pPr>
      <w:rPr>
        <w:rFonts w:hint="default"/>
      </w:rPr>
    </w:lvl>
    <w:lvl w:ilvl="5">
      <w:start w:val="1"/>
      <w:numFmt w:val="decimal"/>
      <w:isLgl/>
      <w:lvlText w:val="%1.%2.%3.%4.%5.%6"/>
      <w:lvlJc w:val="left"/>
      <w:pPr>
        <w:ind w:left="4890" w:hanging="1080"/>
      </w:pPr>
      <w:rPr>
        <w:rFonts w:hint="default"/>
      </w:rPr>
    </w:lvl>
    <w:lvl w:ilvl="6">
      <w:start w:val="1"/>
      <w:numFmt w:val="decimal"/>
      <w:isLgl/>
      <w:lvlText w:val="%1.%2.%3.%4.%5.%6.%7"/>
      <w:lvlJc w:val="left"/>
      <w:pPr>
        <w:ind w:left="5940" w:hanging="1440"/>
      </w:pPr>
      <w:rPr>
        <w:rFonts w:hint="default"/>
      </w:rPr>
    </w:lvl>
    <w:lvl w:ilvl="7">
      <w:start w:val="1"/>
      <w:numFmt w:val="decimal"/>
      <w:isLgl/>
      <w:lvlText w:val="%1.%2.%3.%4.%5.%6.%7.%8"/>
      <w:lvlJc w:val="left"/>
      <w:pPr>
        <w:ind w:left="6630" w:hanging="1440"/>
      </w:pPr>
      <w:rPr>
        <w:rFonts w:hint="default"/>
      </w:rPr>
    </w:lvl>
    <w:lvl w:ilvl="8">
      <w:start w:val="1"/>
      <w:numFmt w:val="decimal"/>
      <w:isLgl/>
      <w:lvlText w:val="%1.%2.%3.%4.%5.%6.%7.%8.%9"/>
      <w:lvlJc w:val="left"/>
      <w:pPr>
        <w:ind w:left="7680" w:hanging="1800"/>
      </w:pPr>
      <w:rPr>
        <w:rFonts w:hint="default"/>
      </w:rPr>
    </w:lvl>
  </w:abstractNum>
  <w:abstractNum w:abstractNumId="26" w15:restartNumberingAfterBreak="0">
    <w:nsid w:val="69D4417A"/>
    <w:multiLevelType w:val="multilevel"/>
    <w:tmpl w:val="315C22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234872"/>
    <w:multiLevelType w:val="multilevel"/>
    <w:tmpl w:val="2076C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DC51CF"/>
    <w:multiLevelType w:val="multilevel"/>
    <w:tmpl w:val="8C36833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BFA6724"/>
    <w:multiLevelType w:val="multilevel"/>
    <w:tmpl w:val="0C42868E"/>
    <w:lvl w:ilvl="0">
      <w:start w:val="1"/>
      <w:numFmt w:val="decimal"/>
      <w:lvlText w:val="%1."/>
      <w:lvlJc w:val="left"/>
      <w:pPr>
        <w:ind w:left="630" w:hanging="360"/>
      </w:pPr>
      <w:rPr>
        <w:rFonts w:hint="default"/>
      </w:rPr>
    </w:lvl>
    <w:lvl w:ilvl="1">
      <w:start w:val="3"/>
      <w:numFmt w:val="decimal"/>
      <w:isLgl/>
      <w:lvlText w:val="%1.%2"/>
      <w:lvlJc w:val="left"/>
      <w:pPr>
        <w:ind w:left="1350" w:hanging="360"/>
      </w:pPr>
      <w:rPr>
        <w:rFonts w:hint="default"/>
      </w:rPr>
    </w:lvl>
    <w:lvl w:ilvl="2">
      <w:start w:val="1"/>
      <w:numFmt w:val="decimal"/>
      <w:isLgl/>
      <w:lvlText w:val="%1.%2.%3"/>
      <w:lvlJc w:val="left"/>
      <w:pPr>
        <w:ind w:left="2340" w:hanging="720"/>
      </w:pPr>
      <w:rPr>
        <w:rFonts w:hint="default"/>
      </w:rPr>
    </w:lvl>
    <w:lvl w:ilvl="3">
      <w:start w:val="1"/>
      <w:numFmt w:val="decimal"/>
      <w:isLgl/>
      <w:lvlText w:val="%1.%2.%3.%4"/>
      <w:lvlJc w:val="left"/>
      <w:pPr>
        <w:ind w:left="297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590" w:hanging="1080"/>
      </w:pPr>
      <w:rPr>
        <w:rFonts w:hint="default"/>
      </w:rPr>
    </w:lvl>
    <w:lvl w:ilvl="6">
      <w:start w:val="1"/>
      <w:numFmt w:val="decimal"/>
      <w:isLgl/>
      <w:lvlText w:val="%1.%2.%3.%4.%5.%6.%7"/>
      <w:lvlJc w:val="left"/>
      <w:pPr>
        <w:ind w:left="5580" w:hanging="1440"/>
      </w:pPr>
      <w:rPr>
        <w:rFonts w:hint="default"/>
      </w:rPr>
    </w:lvl>
    <w:lvl w:ilvl="7">
      <w:start w:val="1"/>
      <w:numFmt w:val="decimal"/>
      <w:isLgl/>
      <w:lvlText w:val="%1.%2.%3.%4.%5.%6.%7.%8"/>
      <w:lvlJc w:val="left"/>
      <w:pPr>
        <w:ind w:left="6210" w:hanging="1440"/>
      </w:pPr>
      <w:rPr>
        <w:rFonts w:hint="default"/>
      </w:rPr>
    </w:lvl>
    <w:lvl w:ilvl="8">
      <w:start w:val="1"/>
      <w:numFmt w:val="decimal"/>
      <w:isLgl/>
      <w:lvlText w:val="%1.%2.%3.%4.%5.%6.%7.%8.%9"/>
      <w:lvlJc w:val="left"/>
      <w:pPr>
        <w:ind w:left="7200" w:hanging="1800"/>
      </w:pPr>
      <w:rPr>
        <w:rFonts w:hint="default"/>
      </w:rPr>
    </w:lvl>
  </w:abstractNum>
  <w:num w:numId="1">
    <w:abstractNumId w:val="3"/>
  </w:num>
  <w:num w:numId="2">
    <w:abstractNumId w:val="2"/>
  </w:num>
  <w:num w:numId="3">
    <w:abstractNumId w:val="24"/>
  </w:num>
  <w:num w:numId="4">
    <w:abstractNumId w:val="1"/>
  </w:num>
  <w:num w:numId="5">
    <w:abstractNumId w:val="29"/>
  </w:num>
  <w:num w:numId="6">
    <w:abstractNumId w:val="14"/>
  </w:num>
  <w:num w:numId="7">
    <w:abstractNumId w:val="25"/>
  </w:num>
  <w:num w:numId="8">
    <w:abstractNumId w:val="16"/>
  </w:num>
  <w:num w:numId="9">
    <w:abstractNumId w:val="22"/>
  </w:num>
  <w:num w:numId="10">
    <w:abstractNumId w:val="23"/>
  </w:num>
  <w:num w:numId="11">
    <w:abstractNumId w:val="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9"/>
  </w:num>
  <w:num w:numId="19">
    <w:abstractNumId w:val="0"/>
  </w:num>
  <w:num w:numId="20">
    <w:abstractNumId w:val="26"/>
  </w:num>
  <w:num w:numId="21">
    <w:abstractNumId w:val="4"/>
  </w:num>
  <w:num w:numId="22">
    <w:abstractNumId w:val="13"/>
  </w:num>
  <w:num w:numId="23">
    <w:abstractNumId w:val="17"/>
  </w:num>
  <w:num w:numId="24">
    <w:abstractNumId w:val="18"/>
  </w:num>
  <w:num w:numId="25">
    <w:abstractNumId w:val="6"/>
  </w:num>
  <w:num w:numId="26">
    <w:abstractNumId w:val="5"/>
  </w:num>
  <w:num w:numId="27">
    <w:abstractNumId w:val="8"/>
  </w:num>
  <w:num w:numId="28">
    <w:abstractNumId w:val="19"/>
  </w:num>
  <w:num w:numId="29">
    <w:abstractNumId w:val="10"/>
  </w:num>
  <w:num w:numId="30">
    <w:abstractNumId w:val="11"/>
  </w:num>
  <w:num w:numId="31">
    <w:abstractNumId w:val="12"/>
  </w:num>
  <w:num w:numId="32">
    <w:abstractNumId w:val="7"/>
  </w:num>
  <w:num w:numId="33">
    <w:abstractNumId w:val="27"/>
  </w:num>
  <w:num w:numId="34">
    <w:abstractNumId w:val="15"/>
  </w:num>
  <w:num w:numId="35">
    <w:abstractNumId w:val="20"/>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A83"/>
    <w:rsid w:val="00005CBE"/>
    <w:rsid w:val="000101C2"/>
    <w:rsid w:val="00014F87"/>
    <w:rsid w:val="000318E0"/>
    <w:rsid w:val="000A116D"/>
    <w:rsid w:val="000D2038"/>
    <w:rsid w:val="001342CC"/>
    <w:rsid w:val="00155466"/>
    <w:rsid w:val="001800EB"/>
    <w:rsid w:val="001A685B"/>
    <w:rsid w:val="00202AE7"/>
    <w:rsid w:val="00244891"/>
    <w:rsid w:val="00245608"/>
    <w:rsid w:val="002D3B2D"/>
    <w:rsid w:val="00302149"/>
    <w:rsid w:val="0030541C"/>
    <w:rsid w:val="00312C35"/>
    <w:rsid w:val="00393031"/>
    <w:rsid w:val="003F3140"/>
    <w:rsid w:val="00404C10"/>
    <w:rsid w:val="00423721"/>
    <w:rsid w:val="004423F2"/>
    <w:rsid w:val="00473C80"/>
    <w:rsid w:val="00501442"/>
    <w:rsid w:val="00520E61"/>
    <w:rsid w:val="00553CC4"/>
    <w:rsid w:val="00557535"/>
    <w:rsid w:val="005A5CBF"/>
    <w:rsid w:val="005A7E17"/>
    <w:rsid w:val="0065219C"/>
    <w:rsid w:val="0065595E"/>
    <w:rsid w:val="006B0097"/>
    <w:rsid w:val="0079655D"/>
    <w:rsid w:val="007B20AC"/>
    <w:rsid w:val="007E2B72"/>
    <w:rsid w:val="007E507F"/>
    <w:rsid w:val="008A7920"/>
    <w:rsid w:val="009057CA"/>
    <w:rsid w:val="009260BA"/>
    <w:rsid w:val="009B47E1"/>
    <w:rsid w:val="009E6C68"/>
    <w:rsid w:val="00B568C6"/>
    <w:rsid w:val="00B7753B"/>
    <w:rsid w:val="00B8079E"/>
    <w:rsid w:val="00BF5F6C"/>
    <w:rsid w:val="00C74814"/>
    <w:rsid w:val="00C820CD"/>
    <w:rsid w:val="00CA7F10"/>
    <w:rsid w:val="00CC2B8C"/>
    <w:rsid w:val="00D15E1A"/>
    <w:rsid w:val="00D94A83"/>
    <w:rsid w:val="00E136BC"/>
    <w:rsid w:val="00EA17DD"/>
    <w:rsid w:val="00EB7E20"/>
    <w:rsid w:val="00EC7F66"/>
    <w:rsid w:val="00F45DF2"/>
    <w:rsid w:val="00F60E48"/>
    <w:rsid w:val="00FD10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5274F"/>
  <w15:chartTrackingRefBased/>
  <w15:docId w15:val="{D0085CFA-5E37-4114-A94F-63DFEB887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A83"/>
    <w:pPr>
      <w:spacing w:after="200" w:line="276" w:lineRule="auto"/>
    </w:pPr>
    <w:rPr>
      <w:rFonts w:ascii="Calibri" w:eastAsia="Times New Roman" w:hAnsi="Calibri" w:cs="Times New Roman"/>
      <w:lang w:val="en-US"/>
    </w:rPr>
  </w:style>
  <w:style w:type="paragraph" w:styleId="Heading1">
    <w:name w:val="heading 1"/>
    <w:basedOn w:val="Normal"/>
    <w:next w:val="Normal"/>
    <w:link w:val="Heading1Char"/>
    <w:qFormat/>
    <w:rsid w:val="00D94A83"/>
    <w:pPr>
      <w:keepNext/>
      <w:spacing w:before="240" w:after="60" w:line="240" w:lineRule="auto"/>
      <w:outlineLvl w:val="0"/>
    </w:pPr>
    <w:rPr>
      <w:rFonts w:ascii="Arial" w:hAnsi="Arial" w:cs="Arial"/>
      <w:b/>
      <w:bCs/>
      <w:kern w:val="32"/>
      <w:sz w:val="32"/>
      <w:szCs w:val="32"/>
      <w:lang w:val="sq-AL"/>
    </w:rPr>
  </w:style>
  <w:style w:type="paragraph" w:styleId="Heading2">
    <w:name w:val="heading 2"/>
    <w:basedOn w:val="Normal"/>
    <w:next w:val="Normal"/>
    <w:link w:val="Heading2Char"/>
    <w:qFormat/>
    <w:rsid w:val="00D94A83"/>
    <w:pPr>
      <w:spacing w:before="200" w:after="0" w:line="240" w:lineRule="auto"/>
      <w:jc w:val="both"/>
      <w:outlineLvl w:val="1"/>
    </w:pPr>
    <w:rPr>
      <w:rFonts w:ascii="Cambria" w:hAnsi="Cambria"/>
      <w:b/>
      <w:sz w:val="26"/>
      <w:szCs w:val="20"/>
      <w:lang w:val="sq-AL" w:eastAsia="sq-AL" w:bidi="sq-AL"/>
    </w:rPr>
  </w:style>
  <w:style w:type="paragraph" w:styleId="Heading3">
    <w:name w:val="heading 3"/>
    <w:basedOn w:val="Normal"/>
    <w:next w:val="Normal"/>
    <w:link w:val="Heading3Char"/>
    <w:qFormat/>
    <w:rsid w:val="00D94A83"/>
    <w:pPr>
      <w:spacing w:before="200" w:after="0" w:line="271" w:lineRule="auto"/>
      <w:jc w:val="both"/>
      <w:outlineLvl w:val="2"/>
    </w:pPr>
    <w:rPr>
      <w:rFonts w:ascii="Cambria" w:hAnsi="Cambria"/>
      <w:b/>
      <w:sz w:val="20"/>
      <w:szCs w:val="20"/>
      <w:lang w:val="sq-AL" w:eastAsia="sq-AL" w:bidi="sq-AL"/>
    </w:rPr>
  </w:style>
  <w:style w:type="paragraph" w:styleId="Heading4">
    <w:name w:val="heading 4"/>
    <w:basedOn w:val="Normal"/>
    <w:next w:val="Normal"/>
    <w:link w:val="Heading4Char"/>
    <w:qFormat/>
    <w:rsid w:val="00D94A83"/>
    <w:pPr>
      <w:spacing w:before="200" w:after="0" w:line="240" w:lineRule="auto"/>
      <w:jc w:val="both"/>
      <w:outlineLvl w:val="3"/>
    </w:pPr>
    <w:rPr>
      <w:rFonts w:ascii="Cambria" w:hAnsi="Cambria"/>
      <w:b/>
      <w:i/>
      <w:sz w:val="20"/>
      <w:szCs w:val="20"/>
      <w:lang w:val="sq-AL" w:eastAsia="sq-AL" w:bidi="sq-AL"/>
    </w:rPr>
  </w:style>
  <w:style w:type="paragraph" w:styleId="Heading5">
    <w:name w:val="heading 5"/>
    <w:basedOn w:val="Normal"/>
    <w:next w:val="Normal"/>
    <w:link w:val="Heading5Char"/>
    <w:qFormat/>
    <w:rsid w:val="00D94A83"/>
    <w:pPr>
      <w:spacing w:before="200" w:after="0" w:line="240" w:lineRule="auto"/>
      <w:jc w:val="both"/>
      <w:outlineLvl w:val="4"/>
    </w:pPr>
    <w:rPr>
      <w:rFonts w:ascii="Cambria" w:hAnsi="Cambria"/>
      <w:b/>
      <w:color w:val="7F7F7F"/>
      <w:sz w:val="20"/>
      <w:szCs w:val="20"/>
      <w:lang w:val="sq-AL" w:eastAsia="sq-AL" w:bidi="sq-AL"/>
    </w:rPr>
  </w:style>
  <w:style w:type="paragraph" w:styleId="Heading6">
    <w:name w:val="heading 6"/>
    <w:basedOn w:val="Normal"/>
    <w:next w:val="Normal"/>
    <w:link w:val="Heading6Char"/>
    <w:qFormat/>
    <w:rsid w:val="00D94A83"/>
    <w:pPr>
      <w:spacing w:after="0" w:line="271" w:lineRule="auto"/>
      <w:jc w:val="both"/>
      <w:outlineLvl w:val="5"/>
    </w:pPr>
    <w:rPr>
      <w:rFonts w:ascii="Cambria" w:hAnsi="Cambria"/>
      <w:b/>
      <w:i/>
      <w:color w:val="7F7F7F"/>
      <w:sz w:val="20"/>
      <w:szCs w:val="20"/>
      <w:lang w:val="sq-AL" w:eastAsia="sq-AL" w:bidi="sq-AL"/>
    </w:rPr>
  </w:style>
  <w:style w:type="paragraph" w:styleId="Heading7">
    <w:name w:val="heading 7"/>
    <w:basedOn w:val="Normal"/>
    <w:next w:val="Normal"/>
    <w:link w:val="Heading7Char"/>
    <w:qFormat/>
    <w:rsid w:val="00D94A83"/>
    <w:pPr>
      <w:spacing w:after="0" w:line="240" w:lineRule="auto"/>
      <w:jc w:val="both"/>
      <w:outlineLvl w:val="6"/>
    </w:pPr>
    <w:rPr>
      <w:rFonts w:ascii="Cambria" w:hAnsi="Cambria"/>
      <w:i/>
      <w:sz w:val="20"/>
      <w:szCs w:val="20"/>
      <w:lang w:val="sq-AL" w:eastAsia="sq-AL" w:bidi="sq-AL"/>
    </w:rPr>
  </w:style>
  <w:style w:type="paragraph" w:styleId="Heading8">
    <w:name w:val="heading 8"/>
    <w:basedOn w:val="Normal"/>
    <w:next w:val="Normal"/>
    <w:link w:val="Heading8Char"/>
    <w:qFormat/>
    <w:rsid w:val="00D94A83"/>
    <w:pPr>
      <w:spacing w:after="0" w:line="240" w:lineRule="auto"/>
      <w:jc w:val="both"/>
      <w:outlineLvl w:val="7"/>
    </w:pPr>
    <w:rPr>
      <w:rFonts w:ascii="Cambria" w:hAnsi="Cambria"/>
      <w:sz w:val="20"/>
      <w:szCs w:val="20"/>
      <w:lang w:val="sq-AL" w:eastAsia="sq-AL" w:bidi="sq-AL"/>
    </w:rPr>
  </w:style>
  <w:style w:type="paragraph" w:styleId="Heading9">
    <w:name w:val="heading 9"/>
    <w:basedOn w:val="Normal"/>
    <w:next w:val="Normal"/>
    <w:link w:val="Heading9Char"/>
    <w:qFormat/>
    <w:rsid w:val="00D94A83"/>
    <w:pPr>
      <w:spacing w:after="0" w:line="240" w:lineRule="auto"/>
      <w:jc w:val="both"/>
      <w:outlineLvl w:val="8"/>
    </w:pPr>
    <w:rPr>
      <w:rFonts w:ascii="Cambria" w:hAnsi="Cambria"/>
      <w:i/>
      <w:spacing w:val="5"/>
      <w:sz w:val="20"/>
      <w:szCs w:val="20"/>
      <w:lang w:val="sq-AL" w:eastAsia="sq-AL" w:bidi="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4A83"/>
    <w:rPr>
      <w:rFonts w:ascii="Arial" w:eastAsia="Times New Roman" w:hAnsi="Arial" w:cs="Arial"/>
      <w:b/>
      <w:bCs/>
      <w:kern w:val="32"/>
      <w:sz w:val="32"/>
      <w:szCs w:val="32"/>
    </w:rPr>
  </w:style>
  <w:style w:type="character" w:customStyle="1" w:styleId="Heading2Char">
    <w:name w:val="Heading 2 Char"/>
    <w:basedOn w:val="DefaultParagraphFont"/>
    <w:link w:val="Heading2"/>
    <w:rsid w:val="00D94A83"/>
    <w:rPr>
      <w:rFonts w:ascii="Cambria" w:eastAsia="Times New Roman" w:hAnsi="Cambria" w:cs="Times New Roman"/>
      <w:b/>
      <w:sz w:val="26"/>
      <w:szCs w:val="20"/>
      <w:lang w:eastAsia="sq-AL" w:bidi="sq-AL"/>
    </w:rPr>
  </w:style>
  <w:style w:type="character" w:customStyle="1" w:styleId="Heading3Char">
    <w:name w:val="Heading 3 Char"/>
    <w:basedOn w:val="DefaultParagraphFont"/>
    <w:link w:val="Heading3"/>
    <w:rsid w:val="00D94A83"/>
    <w:rPr>
      <w:rFonts w:ascii="Cambria" w:eastAsia="Times New Roman" w:hAnsi="Cambria" w:cs="Times New Roman"/>
      <w:b/>
      <w:sz w:val="20"/>
      <w:szCs w:val="20"/>
      <w:lang w:eastAsia="sq-AL" w:bidi="sq-AL"/>
    </w:rPr>
  </w:style>
  <w:style w:type="character" w:customStyle="1" w:styleId="Heading4Char">
    <w:name w:val="Heading 4 Char"/>
    <w:basedOn w:val="DefaultParagraphFont"/>
    <w:link w:val="Heading4"/>
    <w:rsid w:val="00D94A83"/>
    <w:rPr>
      <w:rFonts w:ascii="Cambria" w:eastAsia="Times New Roman" w:hAnsi="Cambria" w:cs="Times New Roman"/>
      <w:b/>
      <w:i/>
      <w:sz w:val="20"/>
      <w:szCs w:val="20"/>
      <w:lang w:eastAsia="sq-AL" w:bidi="sq-AL"/>
    </w:rPr>
  </w:style>
  <w:style w:type="character" w:customStyle="1" w:styleId="Heading5Char">
    <w:name w:val="Heading 5 Char"/>
    <w:basedOn w:val="DefaultParagraphFont"/>
    <w:link w:val="Heading5"/>
    <w:rsid w:val="00D94A83"/>
    <w:rPr>
      <w:rFonts w:ascii="Cambria" w:eastAsia="Times New Roman" w:hAnsi="Cambria" w:cs="Times New Roman"/>
      <w:b/>
      <w:color w:val="7F7F7F"/>
      <w:sz w:val="20"/>
      <w:szCs w:val="20"/>
      <w:lang w:eastAsia="sq-AL" w:bidi="sq-AL"/>
    </w:rPr>
  </w:style>
  <w:style w:type="character" w:customStyle="1" w:styleId="Heading6Char">
    <w:name w:val="Heading 6 Char"/>
    <w:basedOn w:val="DefaultParagraphFont"/>
    <w:link w:val="Heading6"/>
    <w:rsid w:val="00D94A83"/>
    <w:rPr>
      <w:rFonts w:ascii="Cambria" w:eastAsia="Times New Roman" w:hAnsi="Cambria" w:cs="Times New Roman"/>
      <w:b/>
      <w:i/>
      <w:color w:val="7F7F7F"/>
      <w:sz w:val="20"/>
      <w:szCs w:val="20"/>
      <w:lang w:eastAsia="sq-AL" w:bidi="sq-AL"/>
    </w:rPr>
  </w:style>
  <w:style w:type="character" w:customStyle="1" w:styleId="Heading7Char">
    <w:name w:val="Heading 7 Char"/>
    <w:basedOn w:val="DefaultParagraphFont"/>
    <w:link w:val="Heading7"/>
    <w:rsid w:val="00D94A83"/>
    <w:rPr>
      <w:rFonts w:ascii="Cambria" w:eastAsia="Times New Roman" w:hAnsi="Cambria" w:cs="Times New Roman"/>
      <w:i/>
      <w:sz w:val="20"/>
      <w:szCs w:val="20"/>
      <w:lang w:eastAsia="sq-AL" w:bidi="sq-AL"/>
    </w:rPr>
  </w:style>
  <w:style w:type="character" w:customStyle="1" w:styleId="Heading8Char">
    <w:name w:val="Heading 8 Char"/>
    <w:basedOn w:val="DefaultParagraphFont"/>
    <w:link w:val="Heading8"/>
    <w:rsid w:val="00D94A83"/>
    <w:rPr>
      <w:rFonts w:ascii="Cambria" w:eastAsia="Times New Roman" w:hAnsi="Cambria" w:cs="Times New Roman"/>
      <w:sz w:val="20"/>
      <w:szCs w:val="20"/>
      <w:lang w:eastAsia="sq-AL" w:bidi="sq-AL"/>
    </w:rPr>
  </w:style>
  <w:style w:type="character" w:customStyle="1" w:styleId="Heading9Char">
    <w:name w:val="Heading 9 Char"/>
    <w:basedOn w:val="DefaultParagraphFont"/>
    <w:link w:val="Heading9"/>
    <w:rsid w:val="00D94A83"/>
    <w:rPr>
      <w:rFonts w:ascii="Cambria" w:eastAsia="Times New Roman" w:hAnsi="Cambria" w:cs="Times New Roman"/>
      <w:i/>
      <w:spacing w:val="5"/>
      <w:sz w:val="20"/>
      <w:szCs w:val="20"/>
      <w:lang w:eastAsia="sq-AL" w:bidi="sq-AL"/>
    </w:rPr>
  </w:style>
  <w:style w:type="table" w:styleId="TableGrid">
    <w:name w:val="Table Grid"/>
    <w:basedOn w:val="TableNormal"/>
    <w:uiPriority w:val="39"/>
    <w:rsid w:val="00D94A83"/>
    <w:pPr>
      <w:spacing w:after="0" w:line="240" w:lineRule="auto"/>
    </w:pPr>
    <w:rPr>
      <w:rFonts w:ascii="Calibri" w:eastAsia="Times New Roman"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ullet list,List Paragraph1,Table of contents numbered,Normal bullet 2,Bullet Points,Liste Paragraf,Liststycke SKL,içindekiler vb,Sombreado multicolor - Énfasis 31,Bullet OFM,List Paragraph (numbered (a)),List Paragraph11,Normal 1,Paragra"/>
    <w:basedOn w:val="Normal"/>
    <w:link w:val="ListParagraphChar"/>
    <w:uiPriority w:val="34"/>
    <w:qFormat/>
    <w:rsid w:val="00D94A83"/>
    <w:pPr>
      <w:ind w:left="720"/>
      <w:contextualSpacing/>
    </w:pPr>
  </w:style>
  <w:style w:type="paragraph" w:customStyle="1" w:styleId="CharCharCharCharCharChar">
    <w:name w:val="Char Char Char Char Char Char"/>
    <w:basedOn w:val="Normal"/>
    <w:rsid w:val="00D94A83"/>
    <w:pPr>
      <w:spacing w:after="160" w:line="240" w:lineRule="exact"/>
    </w:pPr>
    <w:rPr>
      <w:rFonts w:ascii="Tahoma" w:hAnsi="Tahoma"/>
      <w:sz w:val="20"/>
      <w:szCs w:val="20"/>
    </w:rPr>
  </w:style>
  <w:style w:type="paragraph" w:customStyle="1" w:styleId="Style3">
    <w:name w:val="Style 3"/>
    <w:basedOn w:val="Normal"/>
    <w:rsid w:val="00D94A83"/>
    <w:pPr>
      <w:spacing w:after="0" w:line="240" w:lineRule="auto"/>
      <w:jc w:val="both"/>
    </w:pPr>
    <w:rPr>
      <w:rFonts w:ascii="Arial" w:hAnsi="Arial" w:cs="Arial"/>
      <w:noProof/>
      <w:color w:val="3366FF"/>
      <w:lang w:val="en-GB"/>
    </w:rPr>
  </w:style>
  <w:style w:type="paragraph" w:styleId="Header">
    <w:name w:val="header"/>
    <w:basedOn w:val="Normal"/>
    <w:link w:val="HeaderChar"/>
    <w:uiPriority w:val="99"/>
    <w:rsid w:val="00D94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A83"/>
    <w:rPr>
      <w:rFonts w:ascii="Calibri" w:eastAsia="Times New Roman" w:hAnsi="Calibri" w:cs="Times New Roman"/>
      <w:lang w:val="en-US"/>
    </w:rPr>
  </w:style>
  <w:style w:type="paragraph" w:styleId="Footer">
    <w:name w:val="footer"/>
    <w:basedOn w:val="Normal"/>
    <w:link w:val="FooterChar"/>
    <w:uiPriority w:val="99"/>
    <w:rsid w:val="00D94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A83"/>
    <w:rPr>
      <w:rFonts w:ascii="Calibri" w:eastAsia="Times New Roman" w:hAnsi="Calibri" w:cs="Times New Roman"/>
      <w:lang w:val="en-US"/>
    </w:rPr>
  </w:style>
  <w:style w:type="character" w:customStyle="1" w:styleId="hps">
    <w:name w:val="hps"/>
    <w:basedOn w:val="DefaultParagraphFont"/>
    <w:rsid w:val="00D94A83"/>
    <w:rPr>
      <w:rFonts w:cs="Times New Roman"/>
    </w:rPr>
  </w:style>
  <w:style w:type="character" w:customStyle="1" w:styleId="apple-converted-space">
    <w:name w:val="apple-converted-space"/>
    <w:basedOn w:val="DefaultParagraphFont"/>
    <w:rsid w:val="00D94A83"/>
    <w:rPr>
      <w:rFonts w:cs="Times New Roman"/>
    </w:rPr>
  </w:style>
  <w:style w:type="paragraph" w:styleId="NormalWeb">
    <w:name w:val="Normal (Web)"/>
    <w:basedOn w:val="Normal"/>
    <w:uiPriority w:val="99"/>
    <w:rsid w:val="00D94A83"/>
    <w:pPr>
      <w:spacing w:before="100" w:beforeAutospacing="1" w:after="100" w:afterAutospacing="1" w:line="240" w:lineRule="auto"/>
    </w:pPr>
    <w:rPr>
      <w:rFonts w:ascii="Arial" w:hAnsi="Arial" w:cs="Arial"/>
      <w:sz w:val="20"/>
      <w:szCs w:val="20"/>
    </w:rPr>
  </w:style>
  <w:style w:type="character" w:customStyle="1" w:styleId="hpsatn">
    <w:name w:val="hps atn"/>
    <w:basedOn w:val="DefaultParagraphFont"/>
    <w:rsid w:val="00D94A83"/>
    <w:rPr>
      <w:rFonts w:cs="Times New Roman"/>
    </w:rPr>
  </w:style>
  <w:style w:type="paragraph" w:styleId="Title">
    <w:name w:val="Title"/>
    <w:basedOn w:val="Normal"/>
    <w:link w:val="TitleChar"/>
    <w:uiPriority w:val="10"/>
    <w:qFormat/>
    <w:rsid w:val="00D94A83"/>
    <w:pPr>
      <w:spacing w:after="0" w:line="240" w:lineRule="auto"/>
      <w:jc w:val="center"/>
    </w:pPr>
    <w:rPr>
      <w:rFonts w:ascii="Times New Roman" w:eastAsia="MS Mincho" w:hAnsi="Times New Roman"/>
      <w:b/>
      <w:bCs/>
      <w:sz w:val="24"/>
      <w:szCs w:val="20"/>
    </w:rPr>
  </w:style>
  <w:style w:type="character" w:customStyle="1" w:styleId="TitleChar">
    <w:name w:val="Title Char"/>
    <w:basedOn w:val="DefaultParagraphFont"/>
    <w:link w:val="Title"/>
    <w:uiPriority w:val="10"/>
    <w:rsid w:val="00D94A83"/>
    <w:rPr>
      <w:rFonts w:ascii="Times New Roman" w:eastAsia="MS Mincho" w:hAnsi="Times New Roman" w:cs="Times New Roman"/>
      <w:b/>
      <w:bCs/>
      <w:sz w:val="24"/>
      <w:szCs w:val="20"/>
      <w:lang w:val="en-US"/>
    </w:rPr>
  </w:style>
  <w:style w:type="paragraph" w:customStyle="1" w:styleId="CharCharCharCharCharChar1">
    <w:name w:val="Char Char Char Char Char Char1"/>
    <w:basedOn w:val="Normal"/>
    <w:rsid w:val="00D94A83"/>
    <w:pPr>
      <w:spacing w:after="160" w:line="240" w:lineRule="exact"/>
    </w:pPr>
    <w:rPr>
      <w:rFonts w:ascii="Tahoma" w:hAnsi="Tahoma"/>
      <w:sz w:val="20"/>
      <w:szCs w:val="20"/>
    </w:rPr>
  </w:style>
  <w:style w:type="paragraph" w:styleId="BalloonText">
    <w:name w:val="Balloon Text"/>
    <w:basedOn w:val="Normal"/>
    <w:link w:val="BalloonTextChar"/>
    <w:semiHidden/>
    <w:rsid w:val="00D94A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94A83"/>
    <w:rPr>
      <w:rFonts w:ascii="Tahoma" w:eastAsia="Times New Roman" w:hAnsi="Tahoma" w:cs="Tahoma"/>
      <w:sz w:val="16"/>
      <w:szCs w:val="16"/>
      <w:lang w:val="en-US"/>
    </w:rPr>
  </w:style>
  <w:style w:type="paragraph" w:styleId="FootnoteText">
    <w:name w:val="footnote text"/>
    <w:basedOn w:val="Normal"/>
    <w:link w:val="FootnoteTextChar"/>
    <w:semiHidden/>
    <w:rsid w:val="00D94A83"/>
    <w:pPr>
      <w:spacing w:after="0" w:line="240" w:lineRule="auto"/>
    </w:pPr>
    <w:rPr>
      <w:sz w:val="20"/>
      <w:szCs w:val="20"/>
    </w:rPr>
  </w:style>
  <w:style w:type="character" w:customStyle="1" w:styleId="FootnoteTextChar">
    <w:name w:val="Footnote Text Char"/>
    <w:basedOn w:val="DefaultParagraphFont"/>
    <w:link w:val="FootnoteText"/>
    <w:semiHidden/>
    <w:rsid w:val="00D94A83"/>
    <w:rPr>
      <w:rFonts w:ascii="Calibri" w:eastAsia="Times New Roman" w:hAnsi="Calibri" w:cs="Times New Roman"/>
      <w:sz w:val="20"/>
      <w:szCs w:val="20"/>
      <w:lang w:val="en-US"/>
    </w:rPr>
  </w:style>
  <w:style w:type="paragraph" w:styleId="EndnoteText">
    <w:name w:val="endnote text"/>
    <w:basedOn w:val="Normal"/>
    <w:link w:val="EndnoteTextChar"/>
    <w:semiHidden/>
    <w:rsid w:val="00D94A83"/>
    <w:pPr>
      <w:spacing w:after="0" w:line="240" w:lineRule="auto"/>
    </w:pPr>
    <w:rPr>
      <w:sz w:val="20"/>
      <w:szCs w:val="20"/>
    </w:rPr>
  </w:style>
  <w:style w:type="character" w:customStyle="1" w:styleId="EndnoteTextChar">
    <w:name w:val="Endnote Text Char"/>
    <w:basedOn w:val="DefaultParagraphFont"/>
    <w:link w:val="EndnoteText"/>
    <w:semiHidden/>
    <w:rsid w:val="00D94A83"/>
    <w:rPr>
      <w:rFonts w:ascii="Calibri" w:eastAsia="Times New Roman" w:hAnsi="Calibri" w:cs="Times New Roman"/>
      <w:sz w:val="20"/>
      <w:szCs w:val="20"/>
      <w:lang w:val="en-US"/>
    </w:rPr>
  </w:style>
  <w:style w:type="character" w:styleId="EndnoteReference">
    <w:name w:val="endnote reference"/>
    <w:basedOn w:val="DefaultParagraphFont"/>
    <w:semiHidden/>
    <w:rsid w:val="00D94A83"/>
    <w:rPr>
      <w:rFonts w:cs="Times New Roman"/>
      <w:vertAlign w:val="superscript"/>
    </w:rPr>
  </w:style>
  <w:style w:type="character" w:customStyle="1" w:styleId="tw4winMark">
    <w:name w:val="tw4winMark"/>
    <w:rsid w:val="00D94A83"/>
    <w:rPr>
      <w:rFonts w:ascii="Courier New" w:hAnsi="Courier New"/>
      <w:vanish/>
      <w:color w:val="800080"/>
      <w:vertAlign w:val="subscript"/>
    </w:rPr>
  </w:style>
  <w:style w:type="character" w:customStyle="1" w:styleId="CharChar5">
    <w:name w:val="Char Char5"/>
    <w:basedOn w:val="DefaultParagraphFont"/>
    <w:semiHidden/>
    <w:locked/>
    <w:rsid w:val="00D94A83"/>
    <w:rPr>
      <w:rFonts w:cs="Times New Roman"/>
    </w:rPr>
  </w:style>
  <w:style w:type="character" w:customStyle="1" w:styleId="CharChar4">
    <w:name w:val="Char Char4"/>
    <w:basedOn w:val="DefaultParagraphFont"/>
    <w:locked/>
    <w:rsid w:val="00D94A83"/>
    <w:rPr>
      <w:rFonts w:cs="Times New Roman"/>
    </w:rPr>
  </w:style>
  <w:style w:type="character" w:customStyle="1" w:styleId="CharChar3">
    <w:name w:val="Char Char3"/>
    <w:basedOn w:val="DefaultParagraphFont"/>
    <w:locked/>
    <w:rsid w:val="00D94A83"/>
    <w:rPr>
      <w:rFonts w:ascii="Times New Roman" w:eastAsia="MS Mincho" w:hAnsi="Times New Roman" w:cs="Times New Roman"/>
      <w:b/>
      <w:bCs/>
      <w:sz w:val="20"/>
      <w:szCs w:val="20"/>
    </w:rPr>
  </w:style>
  <w:style w:type="character" w:customStyle="1" w:styleId="CharChar2">
    <w:name w:val="Char Char2"/>
    <w:basedOn w:val="DefaultParagraphFont"/>
    <w:semiHidden/>
    <w:locked/>
    <w:rsid w:val="00D94A83"/>
    <w:rPr>
      <w:rFonts w:ascii="Tahoma" w:hAnsi="Tahoma" w:cs="Tahoma"/>
      <w:sz w:val="16"/>
      <w:szCs w:val="16"/>
    </w:rPr>
  </w:style>
  <w:style w:type="character" w:customStyle="1" w:styleId="CharChar1">
    <w:name w:val="Char Char1"/>
    <w:basedOn w:val="DefaultParagraphFont"/>
    <w:semiHidden/>
    <w:locked/>
    <w:rsid w:val="00D94A83"/>
    <w:rPr>
      <w:rFonts w:cs="Times New Roman"/>
      <w:sz w:val="20"/>
      <w:szCs w:val="20"/>
    </w:rPr>
  </w:style>
  <w:style w:type="character" w:customStyle="1" w:styleId="CharChar">
    <w:name w:val="Char Char"/>
    <w:basedOn w:val="DefaultParagraphFont"/>
    <w:semiHidden/>
    <w:locked/>
    <w:rsid w:val="00D94A83"/>
    <w:rPr>
      <w:rFonts w:cs="Times New Roman"/>
      <w:sz w:val="20"/>
      <w:szCs w:val="20"/>
    </w:rPr>
  </w:style>
  <w:style w:type="character" w:customStyle="1" w:styleId="CharChar41">
    <w:name w:val="Char Char41"/>
    <w:basedOn w:val="DefaultParagraphFont"/>
    <w:locked/>
    <w:rsid w:val="00D94A83"/>
    <w:rPr>
      <w:rFonts w:cs="Times New Roman"/>
    </w:rPr>
  </w:style>
  <w:style w:type="character" w:customStyle="1" w:styleId="CharChar31">
    <w:name w:val="Char Char31"/>
    <w:basedOn w:val="DefaultParagraphFont"/>
    <w:locked/>
    <w:rsid w:val="00D94A83"/>
    <w:rPr>
      <w:rFonts w:ascii="Times New Roman" w:eastAsia="MS Mincho" w:hAnsi="Times New Roman" w:cs="Times New Roman"/>
      <w:b/>
      <w:bCs/>
      <w:sz w:val="20"/>
      <w:szCs w:val="20"/>
    </w:rPr>
  </w:style>
  <w:style w:type="paragraph" w:customStyle="1" w:styleId="Default">
    <w:name w:val="Default"/>
    <w:rsid w:val="00D94A8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esegmenth4">
    <w:name w:val="esegment_h4"/>
    <w:basedOn w:val="Normal"/>
    <w:uiPriority w:val="99"/>
    <w:rsid w:val="00D94A83"/>
    <w:pPr>
      <w:spacing w:before="100" w:beforeAutospacing="1" w:after="100" w:afterAutospacing="1" w:line="240" w:lineRule="auto"/>
    </w:pPr>
    <w:rPr>
      <w:rFonts w:ascii="Times New Roman" w:hAnsi="Times New Roman"/>
      <w:sz w:val="24"/>
      <w:szCs w:val="24"/>
    </w:rPr>
  </w:style>
  <w:style w:type="paragraph" w:styleId="NoSpacing">
    <w:name w:val="No Spacing"/>
    <w:link w:val="NoSpacingChar"/>
    <w:uiPriority w:val="1"/>
    <w:qFormat/>
    <w:rsid w:val="00D94A83"/>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locked/>
    <w:rsid w:val="00D94A83"/>
    <w:rPr>
      <w:rFonts w:ascii="Calibri" w:eastAsia="Times New Roman" w:hAnsi="Calibri" w:cs="Times New Roman"/>
      <w:lang w:val="en-US"/>
    </w:rPr>
  </w:style>
  <w:style w:type="character" w:styleId="PageNumber">
    <w:name w:val="page number"/>
    <w:basedOn w:val="DefaultParagraphFont"/>
    <w:rsid w:val="00D94A83"/>
  </w:style>
  <w:style w:type="character" w:customStyle="1" w:styleId="ptext-">
    <w:name w:val="ptext-"/>
    <w:rsid w:val="00D94A83"/>
    <w:rPr>
      <w:rFonts w:cs="Times New Roman"/>
    </w:rPr>
  </w:style>
  <w:style w:type="paragraph" w:styleId="BodyTextIndent">
    <w:name w:val="Body Text Indent"/>
    <w:basedOn w:val="Normal"/>
    <w:link w:val="BodyTextIndentChar"/>
    <w:rsid w:val="00D94A83"/>
    <w:pPr>
      <w:autoSpaceDE w:val="0"/>
      <w:autoSpaceDN w:val="0"/>
      <w:adjustRightInd w:val="0"/>
      <w:spacing w:after="0" w:line="240" w:lineRule="auto"/>
      <w:ind w:firstLine="540"/>
      <w:jc w:val="both"/>
    </w:pPr>
    <w:rPr>
      <w:rFonts w:ascii="Arial" w:hAnsi="Arial" w:cs="Arial"/>
      <w:sz w:val="24"/>
      <w:szCs w:val="23"/>
      <w:lang w:val="en-GB" w:eastAsia="de-DE"/>
    </w:rPr>
  </w:style>
  <w:style w:type="character" w:customStyle="1" w:styleId="BodyTextIndentChar">
    <w:name w:val="Body Text Indent Char"/>
    <w:basedOn w:val="DefaultParagraphFont"/>
    <w:link w:val="BodyTextIndent"/>
    <w:rsid w:val="00D94A83"/>
    <w:rPr>
      <w:rFonts w:ascii="Arial" w:eastAsia="Times New Roman" w:hAnsi="Arial" w:cs="Arial"/>
      <w:sz w:val="24"/>
      <w:szCs w:val="23"/>
      <w:lang w:val="en-GB" w:eastAsia="de-DE"/>
    </w:rPr>
  </w:style>
  <w:style w:type="paragraph" w:styleId="BodyTextIndent2">
    <w:name w:val="Body Text Indent 2"/>
    <w:basedOn w:val="Normal"/>
    <w:link w:val="BodyTextIndent2Char"/>
    <w:rsid w:val="00D94A83"/>
    <w:pPr>
      <w:autoSpaceDE w:val="0"/>
      <w:autoSpaceDN w:val="0"/>
      <w:adjustRightInd w:val="0"/>
      <w:spacing w:after="0" w:line="240" w:lineRule="auto"/>
      <w:ind w:firstLine="540"/>
    </w:pPr>
    <w:rPr>
      <w:rFonts w:ascii="Arial" w:hAnsi="Arial" w:cs="Arial"/>
      <w:sz w:val="24"/>
      <w:szCs w:val="23"/>
      <w:lang w:val="en-GB" w:eastAsia="de-DE"/>
    </w:rPr>
  </w:style>
  <w:style w:type="character" w:customStyle="1" w:styleId="BodyTextIndent2Char">
    <w:name w:val="Body Text Indent 2 Char"/>
    <w:basedOn w:val="DefaultParagraphFont"/>
    <w:link w:val="BodyTextIndent2"/>
    <w:rsid w:val="00D94A83"/>
    <w:rPr>
      <w:rFonts w:ascii="Arial" w:eastAsia="Times New Roman" w:hAnsi="Arial" w:cs="Arial"/>
      <w:sz w:val="24"/>
      <w:szCs w:val="23"/>
      <w:lang w:val="en-GB" w:eastAsia="de-DE"/>
    </w:rPr>
  </w:style>
  <w:style w:type="character" w:styleId="Emphasis">
    <w:name w:val="Emphasis"/>
    <w:basedOn w:val="DefaultParagraphFont"/>
    <w:qFormat/>
    <w:rsid w:val="00D94A83"/>
    <w:rPr>
      <w:i/>
      <w:iCs/>
    </w:rPr>
  </w:style>
  <w:style w:type="character" w:styleId="Strong">
    <w:name w:val="Strong"/>
    <w:uiPriority w:val="22"/>
    <w:qFormat/>
    <w:rsid w:val="00D94A83"/>
    <w:rPr>
      <w:b/>
      <w:bCs/>
    </w:rPr>
  </w:style>
  <w:style w:type="paragraph" w:styleId="Subtitle">
    <w:name w:val="Subtitle"/>
    <w:basedOn w:val="Normal"/>
    <w:next w:val="Normal"/>
    <w:link w:val="SubtitleChar"/>
    <w:qFormat/>
    <w:rsid w:val="00D94A83"/>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D94A83"/>
    <w:rPr>
      <w:rFonts w:asciiTheme="majorHAnsi" w:eastAsiaTheme="majorEastAsia" w:hAnsiTheme="majorHAnsi" w:cstheme="majorBidi"/>
      <w:i/>
      <w:iCs/>
      <w:color w:val="4472C4" w:themeColor="accent1"/>
      <w:spacing w:val="15"/>
      <w:sz w:val="24"/>
      <w:szCs w:val="24"/>
      <w:lang w:val="en-US"/>
    </w:rPr>
  </w:style>
  <w:style w:type="paragraph" w:styleId="HTMLPreformatted">
    <w:name w:val="HTML Preformatted"/>
    <w:basedOn w:val="Normal"/>
    <w:link w:val="HTMLPreformattedChar"/>
    <w:uiPriority w:val="99"/>
    <w:unhideWhenUsed/>
    <w:rsid w:val="00D94A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94A83"/>
    <w:rPr>
      <w:rFonts w:ascii="Courier New" w:eastAsia="Times New Roman" w:hAnsi="Courier New" w:cs="Courier New"/>
      <w:sz w:val="20"/>
      <w:szCs w:val="20"/>
      <w:lang w:val="en-US"/>
    </w:rPr>
  </w:style>
  <w:style w:type="character" w:styleId="LineNumber">
    <w:name w:val="line number"/>
    <w:basedOn w:val="DefaultParagraphFont"/>
    <w:rsid w:val="00D94A83"/>
  </w:style>
  <w:style w:type="paragraph" w:styleId="BodyText">
    <w:name w:val="Body Text"/>
    <w:basedOn w:val="Normal"/>
    <w:link w:val="BodyTextChar"/>
    <w:rsid w:val="00D94A83"/>
    <w:pPr>
      <w:spacing w:after="0" w:line="240" w:lineRule="auto"/>
      <w:jc w:val="both"/>
    </w:pPr>
    <w:rPr>
      <w:rFonts w:ascii="Times New Roman" w:hAnsi="Times New Roman"/>
      <w:sz w:val="24"/>
      <w:szCs w:val="24"/>
      <w:lang w:val="it-IT"/>
    </w:rPr>
  </w:style>
  <w:style w:type="character" w:customStyle="1" w:styleId="BodyTextChar">
    <w:name w:val="Body Text Char"/>
    <w:basedOn w:val="DefaultParagraphFont"/>
    <w:link w:val="BodyText"/>
    <w:rsid w:val="00D94A83"/>
    <w:rPr>
      <w:rFonts w:ascii="Times New Roman" w:eastAsia="Times New Roman" w:hAnsi="Times New Roman" w:cs="Times New Roman"/>
      <w:sz w:val="24"/>
      <w:szCs w:val="24"/>
      <w:lang w:val="it-IT"/>
    </w:rPr>
  </w:style>
  <w:style w:type="paragraph" w:styleId="BodyText3">
    <w:name w:val="Body Text 3"/>
    <w:basedOn w:val="Normal"/>
    <w:link w:val="BodyText3Char"/>
    <w:rsid w:val="00D94A83"/>
    <w:pPr>
      <w:spacing w:after="120" w:line="240" w:lineRule="auto"/>
    </w:pPr>
    <w:rPr>
      <w:rFonts w:ascii="Times New Roman" w:hAnsi="Times New Roman"/>
      <w:sz w:val="16"/>
      <w:szCs w:val="16"/>
      <w:lang w:val="sr-Latn-CS"/>
    </w:rPr>
  </w:style>
  <w:style w:type="character" w:customStyle="1" w:styleId="BodyText3Char">
    <w:name w:val="Body Text 3 Char"/>
    <w:basedOn w:val="DefaultParagraphFont"/>
    <w:link w:val="BodyText3"/>
    <w:rsid w:val="00D94A83"/>
    <w:rPr>
      <w:rFonts w:ascii="Times New Roman" w:eastAsia="Times New Roman" w:hAnsi="Times New Roman" w:cs="Times New Roman"/>
      <w:sz w:val="16"/>
      <w:szCs w:val="16"/>
      <w:lang w:val="sr-Latn-CS"/>
    </w:rPr>
  </w:style>
  <w:style w:type="paragraph" w:customStyle="1" w:styleId="ZchnZchnCharCharZchnZchn">
    <w:name w:val="Zchn Zchn Char Char Zchn Zchn"/>
    <w:basedOn w:val="Normal"/>
    <w:rsid w:val="00D94A83"/>
    <w:pPr>
      <w:spacing w:after="160" w:line="240" w:lineRule="exact"/>
    </w:pPr>
    <w:rPr>
      <w:rFonts w:ascii="Tahoma" w:hAnsi="Tahoma"/>
      <w:sz w:val="20"/>
      <w:szCs w:val="20"/>
      <w:lang w:val="sq-AL"/>
    </w:rPr>
  </w:style>
  <w:style w:type="paragraph" w:customStyle="1" w:styleId="CharCharCharChar">
    <w:name w:val="Char Char Char Char"/>
    <w:basedOn w:val="Normal"/>
    <w:rsid w:val="00D94A83"/>
    <w:pPr>
      <w:spacing w:after="160" w:line="240" w:lineRule="exact"/>
    </w:pPr>
    <w:rPr>
      <w:rFonts w:ascii="Tahoma" w:hAnsi="Tahoma" w:cs="Tahoma"/>
      <w:sz w:val="20"/>
      <w:szCs w:val="20"/>
      <w:lang w:val="sr-Latn-CS"/>
    </w:rPr>
  </w:style>
  <w:style w:type="paragraph" w:customStyle="1" w:styleId="CharCharChar">
    <w:name w:val="Char Char Char"/>
    <w:basedOn w:val="Normal"/>
    <w:rsid w:val="00D94A83"/>
    <w:pPr>
      <w:spacing w:after="160" w:line="240" w:lineRule="exact"/>
    </w:pPr>
    <w:rPr>
      <w:rFonts w:ascii="Tahoma" w:hAnsi="Tahoma"/>
      <w:sz w:val="20"/>
      <w:szCs w:val="20"/>
      <w:lang w:val="sq-AL"/>
    </w:rPr>
  </w:style>
  <w:style w:type="paragraph" w:customStyle="1" w:styleId="Paragrafi">
    <w:name w:val="Paragrafi"/>
    <w:link w:val="ParagrafiChar"/>
    <w:rsid w:val="00D94A83"/>
    <w:pPr>
      <w:widowControl w:val="0"/>
      <w:spacing w:after="0" w:line="240" w:lineRule="auto"/>
      <w:ind w:firstLine="720"/>
      <w:jc w:val="both"/>
    </w:pPr>
    <w:rPr>
      <w:rFonts w:ascii="CG Times" w:eastAsia="Times New Roman" w:hAnsi="CG Times" w:cs="Times New Roman"/>
      <w:szCs w:val="20"/>
      <w:lang w:val="en-US"/>
    </w:rPr>
  </w:style>
  <w:style w:type="character" w:customStyle="1" w:styleId="ParagrafiChar">
    <w:name w:val="Paragrafi Char"/>
    <w:basedOn w:val="DefaultParagraphFont"/>
    <w:link w:val="Paragrafi"/>
    <w:locked/>
    <w:rsid w:val="00D94A83"/>
    <w:rPr>
      <w:rFonts w:ascii="CG Times" w:eastAsia="Times New Roman" w:hAnsi="CG Times" w:cs="Times New Roman"/>
      <w:szCs w:val="20"/>
      <w:lang w:val="en-US"/>
    </w:rPr>
  </w:style>
  <w:style w:type="character" w:styleId="CommentReference">
    <w:name w:val="annotation reference"/>
    <w:basedOn w:val="DefaultParagraphFont"/>
    <w:rsid w:val="00D94A83"/>
    <w:rPr>
      <w:sz w:val="16"/>
      <w:szCs w:val="16"/>
    </w:rPr>
  </w:style>
  <w:style w:type="paragraph" w:styleId="CommentText">
    <w:name w:val="annotation text"/>
    <w:basedOn w:val="Normal"/>
    <w:link w:val="CommentTextChar"/>
    <w:rsid w:val="00D94A83"/>
    <w:pPr>
      <w:spacing w:after="0" w:line="240" w:lineRule="auto"/>
    </w:pPr>
    <w:rPr>
      <w:rFonts w:ascii="Times New Roman" w:hAnsi="Times New Roman"/>
      <w:sz w:val="20"/>
      <w:szCs w:val="20"/>
      <w:lang w:val="sr-Latn-CS"/>
    </w:rPr>
  </w:style>
  <w:style w:type="character" w:customStyle="1" w:styleId="CommentTextChar">
    <w:name w:val="Comment Text Char"/>
    <w:basedOn w:val="DefaultParagraphFont"/>
    <w:link w:val="CommentText"/>
    <w:rsid w:val="00D94A83"/>
    <w:rPr>
      <w:rFonts w:ascii="Times New Roman" w:eastAsia="Times New Roman" w:hAnsi="Times New Roman" w:cs="Times New Roman"/>
      <w:sz w:val="20"/>
      <w:szCs w:val="20"/>
      <w:lang w:val="sr-Latn-CS"/>
    </w:rPr>
  </w:style>
  <w:style w:type="paragraph" w:styleId="CommentSubject">
    <w:name w:val="annotation subject"/>
    <w:basedOn w:val="CommentText"/>
    <w:next w:val="CommentText"/>
    <w:link w:val="CommentSubjectChar"/>
    <w:rsid w:val="00D94A83"/>
    <w:rPr>
      <w:b/>
      <w:bCs/>
    </w:rPr>
  </w:style>
  <w:style w:type="character" w:customStyle="1" w:styleId="CommentSubjectChar">
    <w:name w:val="Comment Subject Char"/>
    <w:basedOn w:val="CommentTextChar"/>
    <w:link w:val="CommentSubject"/>
    <w:rsid w:val="00D94A83"/>
    <w:rPr>
      <w:rFonts w:ascii="Times New Roman" w:eastAsia="Times New Roman" w:hAnsi="Times New Roman" w:cs="Times New Roman"/>
      <w:b/>
      <w:bCs/>
      <w:sz w:val="20"/>
      <w:szCs w:val="20"/>
      <w:lang w:val="sr-Latn-CS"/>
    </w:rPr>
  </w:style>
  <w:style w:type="paragraph" w:customStyle="1" w:styleId="NeniTitull">
    <w:name w:val="Neni_Titull"/>
    <w:next w:val="Normal"/>
    <w:rsid w:val="00D94A83"/>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eniNr">
    <w:name w:val="Neni_Nr"/>
    <w:next w:val="Normal"/>
    <w:rsid w:val="00D94A83"/>
    <w:pPr>
      <w:keepNext/>
      <w:widowControl w:val="0"/>
      <w:spacing w:after="0" w:line="240" w:lineRule="auto"/>
      <w:jc w:val="center"/>
    </w:pPr>
    <w:rPr>
      <w:rFonts w:ascii="CG Times" w:eastAsia="Times New Roman" w:hAnsi="CG Times" w:cs="Times New Roman"/>
      <w:szCs w:val="20"/>
      <w:lang w:val="en-GB"/>
    </w:rPr>
  </w:style>
  <w:style w:type="paragraph" w:customStyle="1" w:styleId="paragrafi0">
    <w:name w:val="paragrafi"/>
    <w:basedOn w:val="Normal"/>
    <w:rsid w:val="00D94A83"/>
    <w:pPr>
      <w:spacing w:after="0" w:line="240" w:lineRule="auto"/>
      <w:ind w:firstLine="720"/>
      <w:jc w:val="both"/>
    </w:pPr>
    <w:rPr>
      <w:rFonts w:ascii="CG Times" w:hAnsi="CG Times"/>
    </w:rPr>
  </w:style>
  <w:style w:type="paragraph" w:customStyle="1" w:styleId="nenititull0">
    <w:name w:val="nenititull"/>
    <w:basedOn w:val="Normal"/>
    <w:rsid w:val="00D94A83"/>
    <w:pPr>
      <w:keepNext/>
      <w:spacing w:after="0" w:line="240" w:lineRule="auto"/>
      <w:jc w:val="center"/>
    </w:pPr>
    <w:rPr>
      <w:rFonts w:ascii="CG Times" w:hAnsi="CG Times"/>
      <w:b/>
      <w:bCs/>
    </w:rPr>
  </w:style>
  <w:style w:type="paragraph" w:customStyle="1" w:styleId="neninr0">
    <w:name w:val="neninr"/>
    <w:basedOn w:val="Normal"/>
    <w:rsid w:val="00D94A83"/>
    <w:pPr>
      <w:keepNext/>
      <w:spacing w:after="0" w:line="240" w:lineRule="auto"/>
      <w:jc w:val="center"/>
    </w:pPr>
    <w:rPr>
      <w:rFonts w:ascii="CG Times" w:hAnsi="CG Times"/>
    </w:rPr>
  </w:style>
  <w:style w:type="paragraph" w:styleId="DocumentMap">
    <w:name w:val="Document Map"/>
    <w:basedOn w:val="Normal"/>
    <w:link w:val="DocumentMapChar"/>
    <w:rsid w:val="00D94A83"/>
    <w:pPr>
      <w:shd w:val="clear" w:color="auto" w:fill="000080"/>
      <w:spacing w:after="0" w:line="240" w:lineRule="auto"/>
    </w:pPr>
    <w:rPr>
      <w:rFonts w:ascii="Tahoma" w:hAnsi="Tahoma" w:cs="Tahoma"/>
      <w:sz w:val="20"/>
      <w:szCs w:val="20"/>
      <w:lang w:val="sr-Latn-CS"/>
    </w:rPr>
  </w:style>
  <w:style w:type="character" w:customStyle="1" w:styleId="DocumentMapChar">
    <w:name w:val="Document Map Char"/>
    <w:basedOn w:val="DefaultParagraphFont"/>
    <w:link w:val="DocumentMap"/>
    <w:rsid w:val="00D94A83"/>
    <w:rPr>
      <w:rFonts w:ascii="Tahoma" w:eastAsia="Times New Roman" w:hAnsi="Tahoma" w:cs="Tahoma"/>
      <w:sz w:val="20"/>
      <w:szCs w:val="20"/>
      <w:shd w:val="clear" w:color="auto" w:fill="000080"/>
      <w:lang w:val="sr-Latn-CS"/>
    </w:rPr>
  </w:style>
  <w:style w:type="paragraph" w:styleId="BodyText2">
    <w:name w:val="Body Text 2"/>
    <w:basedOn w:val="Normal"/>
    <w:link w:val="BodyText2Char"/>
    <w:unhideWhenUsed/>
    <w:rsid w:val="00D94A83"/>
    <w:pPr>
      <w:spacing w:after="120" w:line="480" w:lineRule="auto"/>
    </w:pPr>
    <w:rPr>
      <w:rFonts w:ascii="Times New Roman" w:hAnsi="Times New Roman"/>
      <w:sz w:val="24"/>
      <w:szCs w:val="24"/>
      <w:lang w:val="sr-Latn-CS"/>
    </w:rPr>
  </w:style>
  <w:style w:type="character" w:customStyle="1" w:styleId="BodyText2Char">
    <w:name w:val="Body Text 2 Char"/>
    <w:basedOn w:val="DefaultParagraphFont"/>
    <w:link w:val="BodyText2"/>
    <w:rsid w:val="00D94A83"/>
    <w:rPr>
      <w:rFonts w:ascii="Times New Roman" w:eastAsia="Times New Roman" w:hAnsi="Times New Roman" w:cs="Times New Roman"/>
      <w:sz w:val="24"/>
      <w:szCs w:val="24"/>
      <w:lang w:val="sr-Latn-CS"/>
    </w:rPr>
  </w:style>
  <w:style w:type="paragraph" w:styleId="Quote">
    <w:name w:val="Quote"/>
    <w:basedOn w:val="Normal"/>
    <w:next w:val="Normal"/>
    <w:link w:val="QuoteChar"/>
    <w:qFormat/>
    <w:rsid w:val="00D94A83"/>
    <w:pPr>
      <w:spacing w:before="200" w:after="0" w:line="240" w:lineRule="auto"/>
      <w:ind w:left="360" w:right="360"/>
      <w:jc w:val="both"/>
    </w:pPr>
    <w:rPr>
      <w:i/>
      <w:sz w:val="20"/>
      <w:szCs w:val="20"/>
      <w:lang w:val="sq-AL" w:eastAsia="sq-AL" w:bidi="sq-AL"/>
    </w:rPr>
  </w:style>
  <w:style w:type="character" w:customStyle="1" w:styleId="QuoteChar">
    <w:name w:val="Quote Char"/>
    <w:basedOn w:val="DefaultParagraphFont"/>
    <w:link w:val="Quote"/>
    <w:rsid w:val="00D94A83"/>
    <w:rPr>
      <w:rFonts w:ascii="Calibri" w:eastAsia="Times New Roman" w:hAnsi="Calibri" w:cs="Times New Roman"/>
      <w:i/>
      <w:sz w:val="20"/>
      <w:szCs w:val="20"/>
      <w:lang w:eastAsia="sq-AL" w:bidi="sq-AL"/>
    </w:rPr>
  </w:style>
  <w:style w:type="paragraph" w:styleId="IntenseQuote">
    <w:name w:val="Intense Quote"/>
    <w:basedOn w:val="Normal"/>
    <w:next w:val="Normal"/>
    <w:link w:val="IntenseQuoteChar"/>
    <w:qFormat/>
    <w:rsid w:val="00D94A83"/>
    <w:pPr>
      <w:pBdr>
        <w:bottom w:val="single" w:sz="4" w:space="1" w:color="auto"/>
      </w:pBdr>
      <w:spacing w:before="200" w:after="280" w:line="240" w:lineRule="auto"/>
      <w:ind w:left="1008" w:right="1152"/>
      <w:jc w:val="both"/>
    </w:pPr>
    <w:rPr>
      <w:b/>
      <w:i/>
      <w:sz w:val="20"/>
      <w:szCs w:val="20"/>
      <w:lang w:val="sq-AL" w:eastAsia="sq-AL" w:bidi="sq-AL"/>
    </w:rPr>
  </w:style>
  <w:style w:type="character" w:customStyle="1" w:styleId="IntenseQuoteChar">
    <w:name w:val="Intense Quote Char"/>
    <w:basedOn w:val="DefaultParagraphFont"/>
    <w:link w:val="IntenseQuote"/>
    <w:rsid w:val="00D94A83"/>
    <w:rPr>
      <w:rFonts w:ascii="Calibri" w:eastAsia="Times New Roman" w:hAnsi="Calibri" w:cs="Times New Roman"/>
      <w:b/>
      <w:i/>
      <w:sz w:val="20"/>
      <w:szCs w:val="20"/>
      <w:lang w:eastAsia="sq-AL" w:bidi="sq-AL"/>
    </w:rPr>
  </w:style>
  <w:style w:type="character" w:styleId="SubtleEmphasis">
    <w:name w:val="Subtle Emphasis"/>
    <w:basedOn w:val="DefaultParagraphFont"/>
    <w:qFormat/>
    <w:rsid w:val="00D94A83"/>
    <w:rPr>
      <w:rFonts w:cs="Times New Roman"/>
      <w:i/>
    </w:rPr>
  </w:style>
  <w:style w:type="character" w:styleId="IntenseEmphasis">
    <w:name w:val="Intense Emphasis"/>
    <w:basedOn w:val="DefaultParagraphFont"/>
    <w:qFormat/>
    <w:rsid w:val="00D94A83"/>
    <w:rPr>
      <w:rFonts w:cs="Times New Roman"/>
      <w:b/>
    </w:rPr>
  </w:style>
  <w:style w:type="character" w:styleId="SubtleReference">
    <w:name w:val="Subtle Reference"/>
    <w:basedOn w:val="DefaultParagraphFont"/>
    <w:qFormat/>
    <w:rsid w:val="00D94A83"/>
    <w:rPr>
      <w:rFonts w:cs="Times New Roman"/>
      <w:smallCaps/>
    </w:rPr>
  </w:style>
  <w:style w:type="character" w:styleId="IntenseReference">
    <w:name w:val="Intense Reference"/>
    <w:basedOn w:val="DefaultParagraphFont"/>
    <w:qFormat/>
    <w:rsid w:val="00D94A83"/>
    <w:rPr>
      <w:rFonts w:cs="Times New Roman"/>
      <w:smallCaps/>
      <w:spacing w:val="5"/>
      <w:u w:val="single"/>
    </w:rPr>
  </w:style>
  <w:style w:type="character" w:styleId="BookTitle">
    <w:name w:val="Book Title"/>
    <w:basedOn w:val="DefaultParagraphFont"/>
    <w:qFormat/>
    <w:rsid w:val="00D94A83"/>
    <w:rPr>
      <w:rFonts w:cs="Times New Roman"/>
      <w:i/>
      <w:smallCaps/>
      <w:spacing w:val="5"/>
    </w:rPr>
  </w:style>
  <w:style w:type="paragraph" w:styleId="TOCHeading">
    <w:name w:val="TOC Heading"/>
    <w:basedOn w:val="Heading1"/>
    <w:next w:val="Normal"/>
    <w:qFormat/>
    <w:rsid w:val="00D94A83"/>
    <w:pPr>
      <w:keepNext w:val="0"/>
      <w:spacing w:before="480" w:after="0"/>
      <w:contextualSpacing/>
      <w:jc w:val="both"/>
      <w:outlineLvl w:val="9"/>
    </w:pPr>
    <w:rPr>
      <w:rFonts w:ascii="Cambria" w:hAnsi="Cambria" w:cs="Times New Roman"/>
      <w:bCs w:val="0"/>
      <w:kern w:val="0"/>
      <w:sz w:val="28"/>
      <w:szCs w:val="20"/>
      <w:lang w:eastAsia="sq-AL" w:bidi="sq-AL"/>
    </w:rPr>
  </w:style>
  <w:style w:type="paragraph" w:customStyle="1" w:styleId="NormalWeb7">
    <w:name w:val="Normal (Web)7"/>
    <w:basedOn w:val="Normal"/>
    <w:rsid w:val="00D94A83"/>
    <w:pPr>
      <w:spacing w:after="100" w:afterAutospacing="1" w:line="240" w:lineRule="auto"/>
    </w:pPr>
    <w:rPr>
      <w:rFonts w:ascii="Times New Roman" w:eastAsia="Calibri" w:hAnsi="Times New Roman"/>
      <w:sz w:val="24"/>
      <w:szCs w:val="24"/>
      <w:lang w:val="sq-AL" w:eastAsia="sq-AL" w:bidi="sq-AL"/>
    </w:rPr>
  </w:style>
  <w:style w:type="paragraph" w:customStyle="1" w:styleId="Prrafodelista">
    <w:name w:val="Párrafo de lista"/>
    <w:basedOn w:val="Normal"/>
    <w:rsid w:val="00D94A83"/>
    <w:pPr>
      <w:spacing w:after="0" w:line="240" w:lineRule="auto"/>
      <w:ind w:left="708"/>
      <w:jc w:val="both"/>
    </w:pPr>
    <w:rPr>
      <w:rFonts w:ascii="Times New Roman" w:eastAsia="MS Mincho" w:hAnsi="Times New Roman"/>
      <w:sz w:val="24"/>
      <w:szCs w:val="20"/>
      <w:lang w:val="sq-AL" w:eastAsia="sq-AL" w:bidi="sq-AL"/>
    </w:rPr>
  </w:style>
  <w:style w:type="paragraph" w:customStyle="1" w:styleId="Char">
    <w:name w:val="Char"/>
    <w:basedOn w:val="Normal"/>
    <w:rsid w:val="00D94A83"/>
    <w:pPr>
      <w:spacing w:after="160" w:line="240" w:lineRule="exact"/>
    </w:pPr>
    <w:rPr>
      <w:rFonts w:ascii="Tahoma" w:eastAsia="Calibri" w:hAnsi="Tahoma"/>
      <w:sz w:val="20"/>
      <w:szCs w:val="20"/>
      <w:lang w:val="sq-AL" w:eastAsia="sq-AL" w:bidi="sq-AL"/>
    </w:rPr>
  </w:style>
  <w:style w:type="paragraph" w:customStyle="1" w:styleId="CM12">
    <w:name w:val="CM12"/>
    <w:basedOn w:val="Default"/>
    <w:next w:val="Default"/>
    <w:rsid w:val="00D94A83"/>
    <w:pPr>
      <w:widowControl w:val="0"/>
      <w:spacing w:after="275"/>
    </w:pPr>
    <w:rPr>
      <w:rFonts w:ascii="Arial Black" w:eastAsia="Calibri" w:hAnsi="Arial Black" w:cs="Arial Black"/>
      <w:color w:val="auto"/>
      <w:lang w:val="sq-AL" w:eastAsia="sq-AL" w:bidi="sq-AL"/>
    </w:rPr>
  </w:style>
  <w:style w:type="paragraph" w:customStyle="1" w:styleId="CM1">
    <w:name w:val="CM1"/>
    <w:basedOn w:val="Default"/>
    <w:next w:val="Default"/>
    <w:rsid w:val="00D94A83"/>
    <w:pPr>
      <w:widowControl w:val="0"/>
      <w:spacing w:line="276" w:lineRule="atLeast"/>
    </w:pPr>
    <w:rPr>
      <w:rFonts w:ascii="Arial Black" w:eastAsia="Calibri" w:hAnsi="Arial Black" w:cs="Arial Black"/>
      <w:color w:val="auto"/>
      <w:lang w:val="sq-AL" w:eastAsia="sq-AL" w:bidi="sq-AL"/>
    </w:rPr>
  </w:style>
  <w:style w:type="paragraph" w:customStyle="1" w:styleId="CM7">
    <w:name w:val="CM7"/>
    <w:basedOn w:val="Default"/>
    <w:next w:val="Default"/>
    <w:rsid w:val="00D94A83"/>
    <w:pPr>
      <w:widowControl w:val="0"/>
      <w:spacing w:line="276" w:lineRule="atLeast"/>
    </w:pPr>
    <w:rPr>
      <w:rFonts w:ascii="Arial Black" w:eastAsia="Calibri" w:hAnsi="Arial Black" w:cs="Arial Black"/>
      <w:color w:val="auto"/>
      <w:lang w:val="sq-AL" w:eastAsia="sq-AL" w:bidi="sq-AL"/>
    </w:rPr>
  </w:style>
  <w:style w:type="paragraph" w:customStyle="1" w:styleId="CM8">
    <w:name w:val="CM8"/>
    <w:basedOn w:val="Default"/>
    <w:next w:val="Default"/>
    <w:rsid w:val="00D94A83"/>
    <w:pPr>
      <w:widowControl w:val="0"/>
      <w:spacing w:line="276" w:lineRule="atLeast"/>
    </w:pPr>
    <w:rPr>
      <w:rFonts w:ascii="Arial Black" w:eastAsia="Calibri" w:hAnsi="Arial Black" w:cs="Arial Black"/>
      <w:color w:val="auto"/>
      <w:lang w:val="sq-AL" w:eastAsia="sq-AL" w:bidi="sq-AL"/>
    </w:rPr>
  </w:style>
  <w:style w:type="paragraph" w:customStyle="1" w:styleId="CM13">
    <w:name w:val="CM13"/>
    <w:basedOn w:val="Default"/>
    <w:next w:val="Default"/>
    <w:rsid w:val="00D94A83"/>
    <w:pPr>
      <w:widowControl w:val="0"/>
      <w:spacing w:after="553"/>
    </w:pPr>
    <w:rPr>
      <w:rFonts w:ascii="Arial Black" w:eastAsia="Calibri" w:hAnsi="Arial Black" w:cs="Arial Black"/>
      <w:color w:val="auto"/>
      <w:lang w:val="sq-AL" w:eastAsia="sq-AL" w:bidi="sq-AL"/>
    </w:rPr>
  </w:style>
  <w:style w:type="paragraph" w:styleId="ListBullet">
    <w:name w:val="List Bullet"/>
    <w:basedOn w:val="Normal"/>
    <w:rsid w:val="00D94A83"/>
    <w:pPr>
      <w:tabs>
        <w:tab w:val="num" w:pos="360"/>
      </w:tabs>
      <w:ind w:left="360" w:hanging="360"/>
      <w:contextualSpacing/>
    </w:pPr>
    <w:rPr>
      <w:lang w:val="sq-AL" w:eastAsia="sq-AL" w:bidi="sq-AL"/>
    </w:rPr>
  </w:style>
  <w:style w:type="paragraph" w:styleId="PlainText">
    <w:name w:val="Plain Text"/>
    <w:basedOn w:val="Normal"/>
    <w:link w:val="PlainTextChar"/>
    <w:rsid w:val="00D94A83"/>
    <w:pPr>
      <w:spacing w:after="0" w:line="240" w:lineRule="auto"/>
    </w:pPr>
    <w:rPr>
      <w:rFonts w:ascii="Consolas" w:hAnsi="Consolas"/>
      <w:sz w:val="21"/>
      <w:szCs w:val="20"/>
      <w:lang w:val="sq-AL" w:eastAsia="sq-AL" w:bidi="sq-AL"/>
    </w:rPr>
  </w:style>
  <w:style w:type="character" w:customStyle="1" w:styleId="PlainTextChar">
    <w:name w:val="Plain Text Char"/>
    <w:basedOn w:val="DefaultParagraphFont"/>
    <w:link w:val="PlainText"/>
    <w:rsid w:val="00D94A83"/>
    <w:rPr>
      <w:rFonts w:ascii="Consolas" w:eastAsia="Times New Roman" w:hAnsi="Consolas" w:cs="Times New Roman"/>
      <w:sz w:val="21"/>
      <w:szCs w:val="20"/>
      <w:lang w:eastAsia="sq-AL" w:bidi="sq-AL"/>
    </w:rPr>
  </w:style>
  <w:style w:type="character" w:customStyle="1" w:styleId="apple-style-span">
    <w:name w:val="apple-style-span"/>
    <w:basedOn w:val="DefaultParagraphFont"/>
    <w:rsid w:val="00D94A83"/>
    <w:rPr>
      <w:rFonts w:cs="Times New Roman"/>
    </w:rPr>
  </w:style>
  <w:style w:type="character" w:customStyle="1" w:styleId="atn">
    <w:name w:val="atn"/>
    <w:basedOn w:val="DefaultParagraphFont"/>
    <w:rsid w:val="00D94A83"/>
    <w:rPr>
      <w:rFonts w:cs="Times New Roman"/>
    </w:rPr>
  </w:style>
  <w:style w:type="character" w:customStyle="1" w:styleId="longtext1">
    <w:name w:val="long_text1"/>
    <w:basedOn w:val="DefaultParagraphFont"/>
    <w:rsid w:val="00D94A83"/>
    <w:rPr>
      <w:rFonts w:cs="Times New Roman"/>
      <w:sz w:val="20"/>
      <w:szCs w:val="20"/>
    </w:rPr>
  </w:style>
  <w:style w:type="paragraph" w:customStyle="1" w:styleId="Normal1">
    <w:name w:val="Normal1"/>
    <w:basedOn w:val="Normal"/>
    <w:rsid w:val="00D94A83"/>
    <w:pPr>
      <w:spacing w:after="0" w:line="240" w:lineRule="auto"/>
    </w:pPr>
    <w:rPr>
      <w:rFonts w:ascii="Times New Roman" w:eastAsia="Calibri" w:hAnsi="Times New Roman"/>
      <w:noProof/>
      <w:sz w:val="24"/>
      <w:szCs w:val="24"/>
    </w:rPr>
  </w:style>
  <w:style w:type="character" w:styleId="FootnoteReference">
    <w:name w:val="footnote reference"/>
    <w:basedOn w:val="DefaultParagraphFont"/>
    <w:rsid w:val="00D94A83"/>
    <w:rPr>
      <w:rFonts w:cs="Times New Roman"/>
      <w:vertAlign w:val="superscript"/>
    </w:rPr>
  </w:style>
  <w:style w:type="paragraph" w:customStyle="1" w:styleId="NormalJustified">
    <w:name w:val="Normal + Justified"/>
    <w:basedOn w:val="Normal"/>
    <w:rsid w:val="00D94A83"/>
    <w:pPr>
      <w:spacing w:after="0" w:line="240" w:lineRule="auto"/>
      <w:jc w:val="center"/>
    </w:pPr>
    <w:rPr>
      <w:rFonts w:ascii="Times New Roman" w:eastAsia="Calibri" w:hAnsi="Times New Roman"/>
      <w:noProof/>
      <w:sz w:val="24"/>
      <w:szCs w:val="24"/>
    </w:rPr>
  </w:style>
  <w:style w:type="paragraph" w:customStyle="1" w:styleId="TableParagraph">
    <w:name w:val="Table Paragraph"/>
    <w:basedOn w:val="Normal"/>
    <w:uiPriority w:val="1"/>
    <w:qFormat/>
    <w:rsid w:val="00D94A83"/>
    <w:pPr>
      <w:widowControl w:val="0"/>
      <w:autoSpaceDE w:val="0"/>
      <w:autoSpaceDN w:val="0"/>
      <w:spacing w:after="0" w:line="240" w:lineRule="auto"/>
    </w:pPr>
    <w:rPr>
      <w:rFonts w:ascii="Times New Roman" w:hAnsi="Times New Roman"/>
    </w:rPr>
  </w:style>
  <w:style w:type="character" w:customStyle="1" w:styleId="ListParagraphChar">
    <w:name w:val="List Paragraph Char"/>
    <w:aliases w:val="Bullet list Char,List Paragraph1 Char,Table of contents numbered Char,Normal bullet 2 Char,Bullet Points Char,Liste Paragraf Char,Liststycke SKL Char,içindekiler vb Char,Sombreado multicolor - Énfasis 31 Char,Bullet OFM Char"/>
    <w:link w:val="ListParagraph"/>
    <w:uiPriority w:val="34"/>
    <w:qFormat/>
    <w:rsid w:val="00D94A83"/>
    <w:rPr>
      <w:rFonts w:ascii="Calibri" w:eastAsia="Times New Roman" w:hAnsi="Calibri" w:cs="Times New Roman"/>
      <w:lang w:val="en-US"/>
    </w:rPr>
  </w:style>
  <w:style w:type="character" w:customStyle="1" w:styleId="longtext">
    <w:name w:val="long_text"/>
    <w:basedOn w:val="DefaultParagraphFont"/>
    <w:rsid w:val="00D94A83"/>
  </w:style>
  <w:style w:type="paragraph" w:styleId="Revision">
    <w:name w:val="Revision"/>
    <w:hidden/>
    <w:uiPriority w:val="99"/>
    <w:semiHidden/>
    <w:rsid w:val="00D94A83"/>
    <w:pPr>
      <w:spacing w:after="0" w:line="240" w:lineRule="auto"/>
    </w:pPr>
    <w:rPr>
      <w:rFonts w:ascii="Calibri" w:eastAsia="Times New Roman" w:hAnsi="Calibri" w:cs="Times New Roman"/>
      <w:lang w:val="en-US"/>
    </w:rPr>
  </w:style>
  <w:style w:type="table" w:customStyle="1" w:styleId="TableGrid1">
    <w:name w:val="Table Grid1"/>
    <w:basedOn w:val="TableNormal"/>
    <w:next w:val="TableGrid"/>
    <w:uiPriority w:val="39"/>
    <w:rsid w:val="00D94A83"/>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94A83"/>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15534</Words>
  <Characters>88546</Characters>
  <Application>Microsoft Office Word</Application>
  <DocSecurity>4</DocSecurity>
  <Lines>737</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Syzanë Paçarizi</dc:creator>
  <cp:keywords/>
  <dc:description/>
  <cp:lastModifiedBy>Anesa Sllovinja</cp:lastModifiedBy>
  <cp:revision>2</cp:revision>
  <cp:lastPrinted>2026-09-18T12:31:00Z</cp:lastPrinted>
  <dcterms:created xsi:type="dcterms:W3CDTF">2026-09-21T11:39:00Z</dcterms:created>
  <dcterms:modified xsi:type="dcterms:W3CDTF">2026-09-21T11:39:00Z</dcterms:modified>
</cp:coreProperties>
</file>