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FC8" w:rsidRPr="00C90FC8" w:rsidRDefault="00C90FC8" w:rsidP="00C90FC8">
      <w:pPr>
        <w:spacing w:after="0" w:line="240" w:lineRule="auto"/>
        <w:jc w:val="center"/>
        <w:rPr>
          <w:rFonts w:ascii="Times New Roman" w:eastAsia="MS Mincho" w:hAnsi="Times New Roman" w:cs="Times New Roman"/>
          <w:b/>
          <w:sz w:val="24"/>
          <w:szCs w:val="24"/>
        </w:rPr>
      </w:pPr>
      <w:r w:rsidRPr="00C90FC8">
        <w:rPr>
          <w:rFonts w:ascii="Times New Roman" w:eastAsia="MS Mincho" w:hAnsi="Times New Roman" w:cs="Times New Roman"/>
          <w:noProof/>
          <w:sz w:val="24"/>
          <w:szCs w:val="24"/>
        </w:rPr>
        <w:t xml:space="preserve">  </w:t>
      </w:r>
      <w:r w:rsidRPr="00C90FC8">
        <w:rPr>
          <w:rFonts w:ascii="Times New Roman" w:eastAsia="MS Mincho" w:hAnsi="Times New Roman" w:cs="Times New Roman"/>
          <w:noProof/>
          <w:sz w:val="24"/>
          <w:szCs w:val="24"/>
          <w:lang w:val="en-US"/>
        </w:rPr>
        <w:drawing>
          <wp:inline distT="0" distB="0" distL="0" distR="0">
            <wp:extent cx="923925" cy="1019175"/>
            <wp:effectExtent l="0" t="0" r="9525" b="9525"/>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019175"/>
                    </a:xfrm>
                    <a:prstGeom prst="rect">
                      <a:avLst/>
                    </a:prstGeom>
                    <a:noFill/>
                    <a:ln>
                      <a:noFill/>
                    </a:ln>
                  </pic:spPr>
                </pic:pic>
              </a:graphicData>
            </a:graphic>
          </wp:inline>
        </w:drawing>
      </w:r>
    </w:p>
    <w:p w:rsidR="00C90FC8" w:rsidRPr="00C90FC8" w:rsidRDefault="00C90FC8" w:rsidP="00C90FC8">
      <w:pPr>
        <w:spacing w:after="0" w:line="240" w:lineRule="auto"/>
        <w:jc w:val="center"/>
        <w:rPr>
          <w:rFonts w:ascii="Times New Roman" w:eastAsia="Batang" w:hAnsi="Times New Roman" w:cs="Times New Roman"/>
          <w:b/>
          <w:bCs/>
          <w:sz w:val="24"/>
          <w:szCs w:val="24"/>
          <w:lang w:val="de-DE"/>
        </w:rPr>
      </w:pPr>
      <w:r w:rsidRPr="00C90FC8">
        <w:rPr>
          <w:rFonts w:ascii="Times New Roman" w:eastAsia="MS Mincho" w:hAnsi="Times New Roman" w:cs="Times New Roman"/>
          <w:b/>
          <w:bCs/>
          <w:sz w:val="24"/>
          <w:szCs w:val="24"/>
          <w:lang w:val="de-DE"/>
        </w:rPr>
        <w:t>Republika e Kosovës</w:t>
      </w:r>
    </w:p>
    <w:p w:rsidR="00C90FC8" w:rsidRPr="00C90FC8" w:rsidRDefault="00C90FC8" w:rsidP="00C90FC8">
      <w:pPr>
        <w:spacing w:after="0" w:line="240" w:lineRule="auto"/>
        <w:jc w:val="center"/>
        <w:rPr>
          <w:rFonts w:ascii="Times New Roman" w:eastAsia="MS Mincho" w:hAnsi="Times New Roman" w:cs="Times New Roman"/>
          <w:b/>
          <w:bCs/>
          <w:sz w:val="24"/>
          <w:szCs w:val="24"/>
          <w:lang w:val="de-DE"/>
        </w:rPr>
      </w:pPr>
      <w:r w:rsidRPr="00C90FC8">
        <w:rPr>
          <w:rFonts w:ascii="Times New Roman" w:eastAsia="Batang" w:hAnsi="Times New Roman" w:cs="Times New Roman"/>
          <w:b/>
          <w:bCs/>
          <w:sz w:val="24"/>
          <w:szCs w:val="24"/>
          <w:lang w:val="de-DE"/>
        </w:rPr>
        <w:t xml:space="preserve">Republika Kosova - </w:t>
      </w:r>
      <w:r w:rsidRPr="00C90FC8">
        <w:rPr>
          <w:rFonts w:ascii="Times New Roman" w:eastAsia="MS Mincho" w:hAnsi="Times New Roman" w:cs="Times New Roman"/>
          <w:b/>
          <w:bCs/>
          <w:sz w:val="24"/>
          <w:szCs w:val="24"/>
          <w:lang w:val="de-DE"/>
        </w:rPr>
        <w:t>Republic of Kosovo</w:t>
      </w:r>
    </w:p>
    <w:p w:rsidR="00C90FC8" w:rsidRPr="00C90FC8" w:rsidRDefault="00C90FC8" w:rsidP="00C90FC8">
      <w:pPr>
        <w:spacing w:after="0" w:line="240" w:lineRule="auto"/>
        <w:jc w:val="center"/>
        <w:rPr>
          <w:rFonts w:ascii="Times New Roman" w:eastAsia="MS Mincho" w:hAnsi="Times New Roman" w:cs="Times New Roman"/>
          <w:b/>
          <w:bCs/>
          <w:i/>
          <w:iCs/>
          <w:sz w:val="24"/>
          <w:szCs w:val="24"/>
          <w:lang w:val="de-DE"/>
        </w:rPr>
      </w:pPr>
      <w:r w:rsidRPr="00C90FC8">
        <w:rPr>
          <w:rFonts w:ascii="Times New Roman" w:eastAsia="MS Mincho" w:hAnsi="Times New Roman" w:cs="Times New Roman"/>
          <w:b/>
          <w:bCs/>
          <w:i/>
          <w:iCs/>
          <w:sz w:val="24"/>
          <w:szCs w:val="24"/>
          <w:lang w:val="de-DE"/>
        </w:rPr>
        <w:t>Qeveria – Vlada – Government</w:t>
      </w:r>
    </w:p>
    <w:p w:rsidR="00C90FC8" w:rsidRPr="00C90FC8" w:rsidRDefault="00C90FC8" w:rsidP="00C90FC8">
      <w:pPr>
        <w:tabs>
          <w:tab w:val="left" w:pos="3834"/>
        </w:tabs>
        <w:spacing w:after="0" w:line="240" w:lineRule="auto"/>
        <w:jc w:val="center"/>
        <w:rPr>
          <w:rFonts w:ascii="Times New Roman" w:eastAsia="MS Mincho" w:hAnsi="Times New Roman" w:cs="Times New Roman"/>
          <w:b/>
          <w:sz w:val="24"/>
          <w:szCs w:val="24"/>
          <w:lang w:val="de-DE"/>
        </w:rPr>
      </w:pPr>
    </w:p>
    <w:p w:rsidR="00C90FC8" w:rsidRPr="00C90FC8" w:rsidRDefault="00C90FC8" w:rsidP="00C90FC8">
      <w:pPr>
        <w:spacing w:after="0" w:line="240" w:lineRule="auto"/>
        <w:rPr>
          <w:rFonts w:ascii="Times New Roman" w:eastAsia="Calibri" w:hAnsi="Times New Roman" w:cs="Times New Roman"/>
          <w:sz w:val="24"/>
          <w:szCs w:val="24"/>
          <w:lang w:val="de-DE"/>
        </w:rPr>
      </w:pPr>
    </w:p>
    <w:p w:rsidR="00C90FC8" w:rsidRPr="00C90FC8" w:rsidRDefault="00C90FC8" w:rsidP="00C90FC8">
      <w:pPr>
        <w:spacing w:after="0" w:line="240" w:lineRule="auto"/>
        <w:jc w:val="center"/>
        <w:rPr>
          <w:rFonts w:ascii="Times New Roman" w:eastAsia="Calibri" w:hAnsi="Times New Roman" w:cs="Times New Roman"/>
          <w:b/>
          <w:sz w:val="24"/>
          <w:szCs w:val="24"/>
          <w:lang w:val="de-DE"/>
        </w:rPr>
      </w:pPr>
    </w:p>
    <w:p w:rsidR="00C90FC8" w:rsidRPr="00C90FC8" w:rsidRDefault="00C90FC8" w:rsidP="00C90FC8">
      <w:pPr>
        <w:spacing w:after="0" w:line="240" w:lineRule="auto"/>
        <w:rPr>
          <w:rFonts w:ascii="Times New Roman" w:eastAsia="Calibri" w:hAnsi="Times New Roman" w:cs="Times New Roman"/>
          <w:b/>
          <w:sz w:val="24"/>
          <w:szCs w:val="24"/>
          <w:lang w:val="de-DE"/>
        </w:rPr>
      </w:pPr>
    </w:p>
    <w:p w:rsidR="00C90FC8" w:rsidRPr="00C90FC8" w:rsidRDefault="00C90FC8" w:rsidP="00C90FC8">
      <w:pPr>
        <w:spacing w:after="0" w:line="240" w:lineRule="auto"/>
        <w:rPr>
          <w:rFonts w:ascii="Times New Roman" w:eastAsia="Calibri" w:hAnsi="Times New Roman" w:cs="Times New Roman"/>
          <w:b/>
          <w:bCs/>
          <w:sz w:val="24"/>
          <w:szCs w:val="24"/>
          <w:lang w:val="de-DE"/>
        </w:rPr>
      </w:pPr>
    </w:p>
    <w:p w:rsidR="00C90FC8" w:rsidRPr="00C90FC8" w:rsidRDefault="00C90FC8" w:rsidP="00C90FC8">
      <w:pPr>
        <w:spacing w:after="0" w:line="240" w:lineRule="auto"/>
        <w:jc w:val="center"/>
        <w:rPr>
          <w:rFonts w:ascii="Times New Roman" w:eastAsia="Calibri" w:hAnsi="Times New Roman" w:cs="Times New Roman"/>
          <w:b/>
          <w:sz w:val="24"/>
          <w:szCs w:val="24"/>
          <w:lang w:val="it-IT"/>
        </w:rPr>
      </w:pPr>
      <w:r w:rsidRPr="00C90FC8">
        <w:rPr>
          <w:rFonts w:ascii="Times New Roman" w:eastAsia="MS Mincho" w:hAnsi="Times New Roman" w:cs="Times New Roman"/>
          <w:b/>
          <w:sz w:val="24"/>
          <w:szCs w:val="24"/>
        </w:rPr>
        <w:t xml:space="preserve">RREGULLORE (QEVERIA) NR:_____/ 2023 PËR </w:t>
      </w:r>
      <w:r w:rsidRPr="00C90FC8">
        <w:rPr>
          <w:rFonts w:ascii="Times New Roman" w:eastAsia="Calibri" w:hAnsi="Times New Roman" w:cs="Times New Roman"/>
          <w:b/>
          <w:sz w:val="24"/>
          <w:szCs w:val="24"/>
        </w:rPr>
        <w:t xml:space="preserve">PROCEDURAT E PËRZGJEDHJES </w:t>
      </w:r>
    </w:p>
    <w:p w:rsidR="00C90FC8" w:rsidRPr="00C90FC8" w:rsidRDefault="00C90FC8" w:rsidP="00C90FC8">
      <w:pPr>
        <w:spacing w:after="0" w:line="240" w:lineRule="auto"/>
        <w:jc w:val="center"/>
        <w:rPr>
          <w:rFonts w:ascii="Times New Roman" w:eastAsia="Calibri" w:hAnsi="Times New Roman" w:cs="Times New Roman"/>
          <w:b/>
          <w:sz w:val="24"/>
          <w:szCs w:val="24"/>
          <w:lang w:val="it-IT"/>
        </w:rPr>
      </w:pPr>
      <w:r w:rsidRPr="00C90FC8">
        <w:rPr>
          <w:rFonts w:ascii="Times New Roman" w:eastAsia="Calibri" w:hAnsi="Times New Roman" w:cs="Times New Roman"/>
          <w:b/>
          <w:sz w:val="24"/>
          <w:szCs w:val="24"/>
          <w:lang w:val="it-IT"/>
        </w:rPr>
        <w:t>DHE EMËRIMIT TË DREJTORËVE DHE ZËVENDËSDREJTORËVE, MËSIMDHËNËSVE, BASHKËPUNËTORËVE PROFESIONAL, ASISTENTËVE, INSTRUKTORËVE DHE PERSONELIT TË SHËRBIMEVE TË PËRBASHKËTA</w:t>
      </w:r>
    </w:p>
    <w:p w:rsidR="00C90FC8" w:rsidRDefault="00C90FC8" w:rsidP="00C90FC8">
      <w:pPr>
        <w:spacing w:after="0" w:line="240" w:lineRule="auto"/>
        <w:jc w:val="center"/>
        <w:rPr>
          <w:rFonts w:ascii="Times New Roman" w:eastAsia="Calibri" w:hAnsi="Times New Roman" w:cs="Times New Roman"/>
          <w:b/>
          <w:sz w:val="24"/>
          <w:szCs w:val="24"/>
        </w:rPr>
      </w:pPr>
      <w:r w:rsidRPr="00C90FC8">
        <w:rPr>
          <w:rFonts w:ascii="Times New Roman" w:eastAsia="Calibri" w:hAnsi="Times New Roman" w:cs="Times New Roman"/>
          <w:b/>
          <w:sz w:val="24"/>
          <w:szCs w:val="24"/>
        </w:rPr>
        <w:t>NË INSTITUCIONET PUBLIKE EDUKATIVO-ARSIMORE DHE AFTËSUESE (IEAA) TË ARSIMIT PARAUNIVERSITAR</w:t>
      </w:r>
    </w:p>
    <w:p w:rsidR="00AA27E3" w:rsidRDefault="00AA27E3" w:rsidP="00C90FC8">
      <w:pPr>
        <w:spacing w:after="0" w:line="240" w:lineRule="auto"/>
        <w:jc w:val="center"/>
        <w:rPr>
          <w:rFonts w:ascii="Times New Roman" w:eastAsia="Calibri" w:hAnsi="Times New Roman" w:cs="Times New Roman"/>
          <w:b/>
          <w:sz w:val="24"/>
          <w:szCs w:val="24"/>
        </w:rPr>
      </w:pPr>
    </w:p>
    <w:p w:rsidR="00AA27E3" w:rsidRDefault="00AA27E3" w:rsidP="00AA27E3">
      <w:pPr>
        <w:spacing w:after="0" w:line="240" w:lineRule="auto"/>
        <w:jc w:val="center"/>
        <w:rPr>
          <w:rFonts w:ascii="Times New Roman" w:eastAsia="Calibri" w:hAnsi="Times New Roman" w:cs="Times New Roman"/>
          <w:b/>
          <w:sz w:val="24"/>
          <w:szCs w:val="24"/>
          <w:lang w:val="en-US"/>
        </w:rPr>
      </w:pPr>
      <w:r w:rsidRPr="00187B1F">
        <w:rPr>
          <w:rFonts w:ascii="Times New Roman" w:eastAsia="Calibri" w:hAnsi="Times New Roman" w:cs="Times New Roman"/>
          <w:b/>
          <w:sz w:val="24"/>
          <w:szCs w:val="24"/>
          <w:lang w:val="en-US"/>
        </w:rPr>
        <w:t xml:space="preserve">REGULATIONS </w:t>
      </w:r>
      <w:r>
        <w:rPr>
          <w:rFonts w:ascii="Times New Roman" w:eastAsia="Calibri" w:hAnsi="Times New Roman" w:cs="Times New Roman"/>
          <w:b/>
          <w:sz w:val="24"/>
          <w:szCs w:val="24"/>
          <w:lang w:val="en-US"/>
        </w:rPr>
        <w:t xml:space="preserve">(GOVERNMENT) NO:_______/2023 </w:t>
      </w:r>
      <w:r w:rsidRPr="00187B1F">
        <w:rPr>
          <w:rFonts w:ascii="Times New Roman" w:eastAsia="Calibri" w:hAnsi="Times New Roman" w:cs="Times New Roman"/>
          <w:b/>
          <w:sz w:val="24"/>
          <w:szCs w:val="24"/>
          <w:lang w:val="en-US"/>
        </w:rPr>
        <w:t>FOR THE SELECTION AND APPOINTMENT PROCEDURES OF PRINCIPALS AND VICE-PRINCIPALS, TEACHERS, PROFESSIONAL ASSOCIATES, ASSISTANTS, INSTRUCTORS AND COMMON SERVICES STAFF</w:t>
      </w:r>
      <w:r>
        <w:rPr>
          <w:rFonts w:ascii="Times New Roman" w:eastAsia="Times New Roman" w:hAnsi="Times New Roman" w:cs="Times New Roman"/>
          <w:b/>
          <w:sz w:val="24"/>
          <w:szCs w:val="24"/>
          <w:lang w:val="en-US"/>
        </w:rPr>
        <w:t xml:space="preserve"> </w:t>
      </w:r>
      <w:r w:rsidRPr="00187B1F">
        <w:rPr>
          <w:rFonts w:ascii="Times New Roman" w:eastAsia="Calibri" w:hAnsi="Times New Roman" w:cs="Times New Roman"/>
          <w:b/>
          <w:sz w:val="24"/>
          <w:szCs w:val="24"/>
          <w:lang w:val="en-US"/>
        </w:rPr>
        <w:t xml:space="preserve">IN PUBLIC UPBRINGING-EDUCATIONAL </w:t>
      </w:r>
    </w:p>
    <w:p w:rsidR="00AA27E3" w:rsidRPr="00AA27E3" w:rsidRDefault="00AA27E3" w:rsidP="00AA27E3">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AND TRAINING INSTITUTIONS (PPPUETI) OF PRE-UNIVERSITY EDUCATION</w:t>
      </w:r>
    </w:p>
    <w:p w:rsidR="006B793C" w:rsidRDefault="006B793C" w:rsidP="00C90FC8">
      <w:pPr>
        <w:spacing w:after="0" w:line="240" w:lineRule="auto"/>
        <w:jc w:val="center"/>
        <w:rPr>
          <w:rFonts w:ascii="Times New Roman" w:eastAsia="Calibri" w:hAnsi="Times New Roman" w:cs="Times New Roman"/>
          <w:b/>
          <w:sz w:val="24"/>
          <w:szCs w:val="24"/>
        </w:rPr>
      </w:pPr>
    </w:p>
    <w:p w:rsidR="00C90FC8" w:rsidRPr="00C90FC8" w:rsidRDefault="006B793C" w:rsidP="003F3F0C">
      <w:pPr>
        <w:spacing w:after="0" w:line="240" w:lineRule="auto"/>
        <w:jc w:val="center"/>
        <w:rPr>
          <w:rFonts w:ascii="Times New Roman" w:eastAsia="Calibri" w:hAnsi="Times New Roman" w:cs="Times New Roman"/>
          <w:b/>
          <w:sz w:val="24"/>
          <w:szCs w:val="24"/>
        </w:rPr>
      </w:pPr>
      <w:r w:rsidRPr="000E6582">
        <w:rPr>
          <w:rFonts w:ascii="Times New Roman" w:hAnsi="Times New Roman" w:cs="Times New Roman"/>
          <w:b/>
          <w:sz w:val="24"/>
          <w:szCs w:val="24"/>
          <w:lang w:val="sr-Latn-RS"/>
        </w:rPr>
        <w:t>UREDBA</w:t>
      </w:r>
      <w:r>
        <w:rPr>
          <w:rFonts w:ascii="Times New Roman" w:hAnsi="Times New Roman" w:cs="Times New Roman"/>
          <w:b/>
          <w:sz w:val="24"/>
          <w:szCs w:val="24"/>
          <w:lang w:val="sr-Latn-RS"/>
        </w:rPr>
        <w:t xml:space="preserve"> (VLADA) BR:_____/2023</w:t>
      </w:r>
      <w:r w:rsidRPr="000E6582">
        <w:rPr>
          <w:rFonts w:ascii="Times New Roman" w:hAnsi="Times New Roman" w:cs="Times New Roman"/>
          <w:b/>
          <w:sz w:val="24"/>
          <w:szCs w:val="24"/>
          <w:lang w:val="sr-Latn-RS"/>
        </w:rPr>
        <w:t xml:space="preserve"> </w:t>
      </w:r>
      <w:r>
        <w:rPr>
          <w:rFonts w:ascii="Times New Roman" w:hAnsi="Times New Roman" w:cs="Times New Roman"/>
          <w:b/>
          <w:sz w:val="24"/>
          <w:szCs w:val="24"/>
          <w:lang w:val="sr-Latn-RS"/>
        </w:rPr>
        <w:t>O PROCEDURAMA IZBORA I IMENOVANJE</w:t>
      </w:r>
      <w:r w:rsidRPr="000E6582">
        <w:rPr>
          <w:rFonts w:ascii="Times New Roman" w:hAnsi="Times New Roman" w:cs="Times New Roman"/>
          <w:b/>
          <w:sz w:val="24"/>
          <w:szCs w:val="24"/>
          <w:lang w:val="sr-Latn-RS"/>
        </w:rPr>
        <w:t xml:space="preserve"> DIREKTORA I ZAMENIKA DIREKTORA, NASTAVNIKA, STRUČNIH SARADNIKA, ASISTENATA, INSTRUKTORA I OSOBLJE OPŠTE </w:t>
      </w:r>
      <w:r>
        <w:rPr>
          <w:rFonts w:ascii="Times New Roman" w:hAnsi="Times New Roman" w:cs="Times New Roman"/>
          <w:b/>
          <w:sz w:val="24"/>
          <w:szCs w:val="24"/>
          <w:lang w:val="sr-Latn-RS"/>
        </w:rPr>
        <w:t>USLUGE</w:t>
      </w:r>
      <w:r w:rsidRPr="000E6582">
        <w:rPr>
          <w:rFonts w:ascii="Times New Roman" w:hAnsi="Times New Roman" w:cs="Times New Roman"/>
          <w:b/>
          <w:sz w:val="24"/>
          <w:szCs w:val="24"/>
          <w:lang w:val="sr-Latn-RS"/>
        </w:rPr>
        <w:t xml:space="preserve"> U JAVNIM EDUKATIVNO-OBRAZOVNIM I OSPOSBLJAVAJUĆIM INSTITUCIJAMA (EOOI</w:t>
      </w:r>
      <w:r>
        <w:rPr>
          <w:rFonts w:ascii="Times New Roman" w:hAnsi="Times New Roman" w:cs="Times New Roman"/>
          <w:b/>
          <w:sz w:val="24"/>
          <w:szCs w:val="24"/>
          <w:lang w:val="sr-Latn-RS"/>
        </w:rPr>
        <w:t>) PREDUNIVERZITETSKOG OBRAZOVANJ</w:t>
      </w:r>
      <w:r w:rsidRPr="000E6582">
        <w:rPr>
          <w:rFonts w:ascii="Times New Roman" w:hAnsi="Times New Roman" w:cs="Times New Roman"/>
          <w:b/>
          <w:sz w:val="24"/>
          <w:szCs w:val="24"/>
          <w:lang w:val="sr-Latn-RS"/>
        </w:rPr>
        <w:t>A</w:t>
      </w:r>
    </w:p>
    <w:p w:rsidR="00C90FC8" w:rsidRPr="00C90FC8" w:rsidRDefault="00C90FC8" w:rsidP="00C90FC8">
      <w:pPr>
        <w:spacing w:after="0" w:line="240" w:lineRule="auto"/>
        <w:jc w:val="center"/>
        <w:rPr>
          <w:rFonts w:ascii="Times New Roman" w:eastAsia="Calibri" w:hAnsi="Times New Roman" w:cs="Times New Roman"/>
          <w:b/>
          <w:sz w:val="24"/>
          <w:szCs w:val="24"/>
        </w:rPr>
      </w:pPr>
    </w:p>
    <w:p w:rsidR="00C90FC8" w:rsidRPr="00C90FC8" w:rsidRDefault="00C90FC8" w:rsidP="00187B1F">
      <w:pPr>
        <w:spacing w:after="0" w:line="240" w:lineRule="auto"/>
        <w:rPr>
          <w:rFonts w:ascii="Times New Roman" w:eastAsia="Calibri" w:hAnsi="Times New Roman" w:cs="Times New Roman"/>
          <w:b/>
          <w:sz w:val="24"/>
          <w:szCs w:val="24"/>
        </w:rPr>
      </w:pPr>
    </w:p>
    <w:p w:rsidR="00C90FC8" w:rsidRPr="00C90FC8" w:rsidRDefault="00C90FC8" w:rsidP="00C90FC8">
      <w:pPr>
        <w:spacing w:after="0" w:line="240" w:lineRule="auto"/>
        <w:jc w:val="center"/>
        <w:rPr>
          <w:rFonts w:ascii="Times New Roman" w:eastAsia="Calibri"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9"/>
        <w:gridCol w:w="4650"/>
        <w:gridCol w:w="4650"/>
      </w:tblGrid>
      <w:tr w:rsidR="00C90FC8" w:rsidRPr="00C90FC8" w:rsidTr="00171FC1">
        <w:tc>
          <w:tcPr>
            <w:tcW w:w="4649" w:type="dxa"/>
            <w:shd w:val="clear" w:color="auto" w:fill="auto"/>
          </w:tcPr>
          <w:p w:rsidR="00C90FC8" w:rsidRPr="00163B29" w:rsidRDefault="00C90FC8" w:rsidP="00C90FC8">
            <w:pPr>
              <w:spacing w:after="0" w:line="240" w:lineRule="auto"/>
              <w:jc w:val="both"/>
              <w:rPr>
                <w:rFonts w:ascii="Times New Roman" w:eastAsia="Calibri" w:hAnsi="Times New Roman" w:cs="Times New Roman"/>
                <w:b/>
                <w:sz w:val="24"/>
                <w:szCs w:val="24"/>
                <w:lang w:eastAsia="ja-JP"/>
              </w:rPr>
            </w:pPr>
            <w:r w:rsidRPr="00C90FC8">
              <w:rPr>
                <w:rFonts w:ascii="Times New Roman" w:eastAsia="Calibri" w:hAnsi="Times New Roman" w:cs="Times New Roman"/>
                <w:b/>
                <w:bCs/>
                <w:sz w:val="24"/>
                <w:szCs w:val="24"/>
              </w:rPr>
              <w:lastRenderedPageBreak/>
              <w:t xml:space="preserve">Qeveria e Republikës së Kosovës, në bazë të propozimit të Ministres së </w:t>
            </w:r>
            <w:r w:rsidRPr="00C90FC8">
              <w:rPr>
                <w:rFonts w:ascii="Times New Roman" w:eastAsia="Calibri" w:hAnsi="Times New Roman" w:cs="Times New Roman"/>
                <w:b/>
                <w:bCs/>
                <w:iCs/>
                <w:sz w:val="24"/>
                <w:szCs w:val="24"/>
              </w:rPr>
              <w:t>Arsimit, Shkencës, Teknologjisë dhe Ino</w:t>
            </w:r>
            <w:r w:rsidR="00163B29">
              <w:rPr>
                <w:rFonts w:ascii="Times New Roman" w:eastAsia="Calibri" w:hAnsi="Times New Roman" w:cs="Times New Roman"/>
                <w:b/>
                <w:bCs/>
                <w:iCs/>
                <w:sz w:val="24"/>
                <w:szCs w:val="24"/>
              </w:rPr>
              <w:t>va</w:t>
            </w:r>
            <w:r w:rsidRPr="00C90FC8">
              <w:rPr>
                <w:rFonts w:ascii="Times New Roman" w:eastAsia="Calibri" w:hAnsi="Times New Roman" w:cs="Times New Roman"/>
                <w:b/>
                <w:bCs/>
                <w:iCs/>
                <w:sz w:val="24"/>
                <w:szCs w:val="24"/>
              </w:rPr>
              <w:t>cionit</w:t>
            </w:r>
            <w:r w:rsidRPr="00C90FC8">
              <w:rPr>
                <w:rFonts w:ascii="Times New Roman" w:eastAsia="Calibri" w:hAnsi="Times New Roman" w:cs="Times New Roman"/>
                <w:b/>
                <w:sz w:val="24"/>
                <w:szCs w:val="24"/>
                <w:lang w:eastAsia="ja-JP"/>
              </w:rPr>
              <w:t>,</w:t>
            </w:r>
            <w:r w:rsidR="00163B29">
              <w:rPr>
                <w:rFonts w:ascii="Times New Roman" w:eastAsia="Calibri" w:hAnsi="Times New Roman" w:cs="Times New Roman"/>
                <w:b/>
                <w:sz w:val="24"/>
                <w:szCs w:val="24"/>
                <w:lang w:eastAsia="ja-JP"/>
              </w:rPr>
              <w:t xml:space="preserve"> n</w:t>
            </w:r>
            <w:r w:rsidRPr="00C90FC8">
              <w:rPr>
                <w:rFonts w:ascii="Times New Roman" w:eastAsia="Times New Roman" w:hAnsi="Times New Roman" w:cs="Times New Roman"/>
                <w:sz w:val="24"/>
                <w:szCs w:val="24"/>
              </w:rPr>
              <w:t xml:space="preserve">ë mbështetje të neneve </w:t>
            </w:r>
            <w:r w:rsidRPr="00163B29">
              <w:rPr>
                <w:rFonts w:ascii="Times New Roman" w:eastAsia="Times New Roman" w:hAnsi="Times New Roman" w:cs="Times New Roman"/>
                <w:color w:val="0070C0"/>
                <w:sz w:val="24"/>
                <w:szCs w:val="24"/>
              </w:rPr>
              <w:t xml:space="preserve">64 </w:t>
            </w:r>
            <w:r w:rsidRPr="00163B29">
              <w:rPr>
                <w:rFonts w:ascii="Times New Roman" w:eastAsia="Times New Roman" w:hAnsi="Times New Roman" w:cs="Times New Roman"/>
                <w:i/>
                <w:color w:val="0070C0"/>
                <w:sz w:val="24"/>
                <w:szCs w:val="24"/>
              </w:rPr>
              <w:t xml:space="preserve">e </w:t>
            </w:r>
            <w:r w:rsidRPr="00163B29">
              <w:rPr>
                <w:rFonts w:ascii="Times New Roman" w:eastAsia="Times New Roman" w:hAnsi="Times New Roman" w:cs="Times New Roman"/>
                <w:color w:val="0070C0"/>
                <w:sz w:val="24"/>
                <w:szCs w:val="24"/>
              </w:rPr>
              <w:t>tutje</w:t>
            </w:r>
            <w:r w:rsidRPr="00163B29">
              <w:rPr>
                <w:rFonts w:ascii="Times New Roman" w:eastAsia="Times New Roman" w:hAnsi="Times New Roman" w:cs="Times New Roman"/>
                <w:i/>
                <w:color w:val="0070C0"/>
                <w:sz w:val="24"/>
                <w:szCs w:val="24"/>
              </w:rPr>
              <w:t xml:space="preserve"> </w:t>
            </w:r>
            <w:r w:rsidRPr="00C90FC8">
              <w:rPr>
                <w:rFonts w:ascii="Times New Roman" w:eastAsia="Times New Roman" w:hAnsi="Times New Roman" w:cs="Times New Roman"/>
                <w:sz w:val="24"/>
                <w:szCs w:val="24"/>
              </w:rPr>
              <w:t xml:space="preserve">të Ligjit për Zyrtarët Publik, </w:t>
            </w:r>
            <w:r w:rsidR="00163B29" w:rsidRPr="00C90FC8">
              <w:rPr>
                <w:rFonts w:ascii="Times New Roman" w:eastAsia="Times New Roman" w:hAnsi="Times New Roman" w:cs="Times New Roman"/>
                <w:sz w:val="24"/>
                <w:szCs w:val="24"/>
              </w:rPr>
              <w:t>paragrafët</w:t>
            </w:r>
            <w:r w:rsidRPr="00C90FC8">
              <w:rPr>
                <w:rFonts w:ascii="Times New Roman" w:eastAsia="Times New Roman" w:hAnsi="Times New Roman" w:cs="Times New Roman"/>
                <w:sz w:val="24"/>
                <w:szCs w:val="24"/>
              </w:rPr>
              <w:t xml:space="preserve"> (c) dhe (d) të nenit 5 të Ligjit nr. 03/L-068 për Arsimin në Komunat e Republikës së Kosovës (Gazeta zyrta</w:t>
            </w:r>
            <w:r w:rsidR="00163B29">
              <w:rPr>
                <w:rFonts w:ascii="Times New Roman" w:eastAsia="Times New Roman" w:hAnsi="Times New Roman" w:cs="Times New Roman"/>
                <w:sz w:val="24"/>
                <w:szCs w:val="24"/>
              </w:rPr>
              <w:t xml:space="preserve">re nr. 30 / 15 qershor 2008), </w:t>
            </w:r>
            <w:r w:rsidRPr="00C90FC8">
              <w:rPr>
                <w:rFonts w:ascii="Times New Roman" w:eastAsia="Times New Roman" w:hAnsi="Times New Roman" w:cs="Times New Roman"/>
                <w:sz w:val="24"/>
                <w:szCs w:val="24"/>
              </w:rPr>
              <w:t xml:space="preserve"> nenit 19 dhe 35 të </w:t>
            </w:r>
            <w:r w:rsidRPr="00C90FC8">
              <w:rPr>
                <w:rFonts w:ascii="Times New Roman" w:eastAsia="Times New Roman" w:hAnsi="Times New Roman" w:cs="Times New Roman"/>
                <w:bCs/>
                <w:sz w:val="24"/>
                <w:szCs w:val="24"/>
              </w:rPr>
              <w:t>Ligjit nr. 04/L-032 për Arsimin Parauniversitar në Republikën e Kosovës (Gazeta zyrtare nr. 17/16, shtator 2011</w:t>
            </w:r>
            <w:r w:rsidRPr="00C90FC8">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lang w:eastAsia="ja-JP"/>
              </w:rPr>
              <w:t>n</w:t>
            </w:r>
            <w:r w:rsidRPr="00C90FC8">
              <w:rPr>
                <w:rFonts w:ascii="Times New Roman" w:eastAsia="Times New Roman" w:hAnsi="Times New Roman" w:cs="Times New Roman"/>
                <w:sz w:val="24"/>
                <w:szCs w:val="24"/>
              </w:rPr>
              <w:t xml:space="preserve">enit 8 paragrafi 1 nënparagrafi 1.4 të </w:t>
            </w:r>
            <w:r w:rsidRPr="00C90FC8">
              <w:rPr>
                <w:rFonts w:ascii="Times New Roman" w:eastAsia="Times New Roman" w:hAnsi="Times New Roman" w:cs="Times New Roman"/>
                <w:sz w:val="24"/>
                <w:szCs w:val="24"/>
                <w:lang w:eastAsia="ja-JP"/>
              </w:rPr>
              <w:t xml:space="preserve">Rregullores nr. </w:t>
            </w:r>
            <w:r w:rsidR="00163B29">
              <w:rPr>
                <w:rFonts w:ascii="Times New Roman" w:eastAsia="Times New Roman" w:hAnsi="Times New Roman" w:cs="Times New Roman"/>
                <w:bCs/>
                <w:sz w:val="24"/>
                <w:szCs w:val="24"/>
              </w:rPr>
              <w:t xml:space="preserve">02/2011 </w:t>
            </w:r>
            <w:r w:rsidRPr="00C90FC8">
              <w:rPr>
                <w:rFonts w:ascii="Times New Roman" w:eastAsia="Times New Roman" w:hAnsi="Times New Roman" w:cs="Times New Roman"/>
                <w:bCs/>
                <w:sz w:val="24"/>
                <w:szCs w:val="24"/>
              </w:rPr>
              <w:t xml:space="preserve">për fushat e përgjegjësisë administrative të Zyrës së Kryeministrit dhe Ministrive si dhe </w:t>
            </w:r>
            <w:r w:rsidRPr="00C90FC8">
              <w:rPr>
                <w:rFonts w:ascii="Times New Roman" w:eastAsia="Times New Roman" w:hAnsi="Times New Roman" w:cs="Times New Roman"/>
                <w:sz w:val="24"/>
                <w:szCs w:val="24"/>
                <w:lang w:eastAsia="ja-JP"/>
              </w:rPr>
              <w:t xml:space="preserve">nenit 38 paragrafit 6 të </w:t>
            </w:r>
            <w:r w:rsidRPr="00C90FC8">
              <w:rPr>
                <w:rFonts w:ascii="Times New Roman" w:eastAsia="Times New Roman" w:hAnsi="Times New Roman" w:cs="Times New Roman"/>
                <w:sz w:val="24"/>
                <w:szCs w:val="24"/>
              </w:rPr>
              <w:t>Rregullores së Punës së Qeverisë nr. 09/2011 (Gazeta zyrtare nr. 15, 12.09.2011),</w:t>
            </w:r>
            <w:r w:rsidRPr="00C90FC8">
              <w:rPr>
                <w:rFonts w:ascii="Times New Roman" w:eastAsia="MS Mincho" w:hAnsi="Times New Roman" w:cs="Times New Roman"/>
                <w:sz w:val="24"/>
                <w:szCs w:val="24"/>
              </w:rPr>
              <w:t xml:space="preserve"> si dhe në bazë të nenit  10 të Udhëzimit administrativ nr. 03/2013 për standardet e hartimit të akteve normative (GZ, nr. 03/2013, dt. 16.05.2013),</w:t>
            </w:r>
            <w:r w:rsidRPr="00C90FC8">
              <w:rPr>
                <w:rFonts w:ascii="Times New Roman" w:eastAsia="Times New Roman" w:hAnsi="Times New Roman" w:cs="Times New Roman"/>
                <w:sz w:val="24"/>
                <w:szCs w:val="24"/>
              </w:rPr>
              <w:t xml:space="preserve"> nxjerr:</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MS Mincho" w:hAnsi="Times New Roman" w:cs="Times New Roman"/>
                <w:b/>
                <w:sz w:val="24"/>
                <w:szCs w:val="24"/>
              </w:rPr>
              <w:t xml:space="preserve">RREGULLORE PËR </w:t>
            </w:r>
            <w:r w:rsidRPr="00C90FC8">
              <w:rPr>
                <w:rFonts w:ascii="Times New Roman" w:eastAsia="Times New Roman" w:hAnsi="Times New Roman" w:cs="Times New Roman"/>
                <w:b/>
                <w:sz w:val="24"/>
                <w:szCs w:val="24"/>
              </w:rPr>
              <w:t>PROCEDURAT E PËRZGJEDHJES  DHE EMËRIMIT TË DREJTORËVE DHE ZËVENDËSDREJTORËVE, MËSIMDHËNËSVE, BASHKËPUNËTORËVE PROFESIONAL, ASISTENTËVE, INSTRUKTORËVE DHE PERSONELIT TË SHËRBIMEVE TË PËRBASHKËTA</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lastRenderedPageBreak/>
              <w:t>NË INSTITUCIONET PUBLIKE EDUKATIVO-ARSIMORE DHE AFTËSUESE (IEAA) TË ARSIMIT PARAUNIVERSITAR</w:t>
            </w:r>
          </w:p>
          <w:p w:rsidR="00C90FC8" w:rsidRPr="00C90FC8" w:rsidRDefault="00C90FC8" w:rsidP="00C90FC8">
            <w:pPr>
              <w:spacing w:after="0" w:line="240" w:lineRule="auto"/>
              <w:rPr>
                <w:rFonts w:ascii="Times New Roman" w:eastAsia="Times New Roman" w:hAnsi="Times New Roman" w:cs="Times New Roman"/>
                <w:b/>
                <w:sz w:val="24"/>
                <w:szCs w:val="24"/>
              </w:rPr>
            </w:pPr>
          </w:p>
          <w:p w:rsidR="00C90FC8" w:rsidRPr="00C90FC8" w:rsidRDefault="00C90FC8" w:rsidP="00C90FC8">
            <w:pPr>
              <w:spacing w:after="0" w:line="240" w:lineRule="auto"/>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Calibri" w:hAnsi="Times New Roman" w:cs="Times New Roman"/>
                <w:b/>
                <w:sz w:val="24"/>
                <w:szCs w:val="24"/>
              </w:rPr>
            </w:pPr>
            <w:r w:rsidRPr="00C90FC8">
              <w:rPr>
                <w:rFonts w:ascii="Times New Roman" w:eastAsia="Calibri" w:hAnsi="Times New Roman" w:cs="Times New Roman"/>
                <w:b/>
                <w:sz w:val="24"/>
                <w:szCs w:val="24"/>
              </w:rPr>
              <w:t>KAPITULLI 1</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DISPOZITAT E PËRGJITHSHME</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1</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Qëllimi</w:t>
            </w:r>
          </w:p>
          <w:p w:rsidR="00C90FC8" w:rsidRPr="00C90FC8" w:rsidRDefault="00C90FC8" w:rsidP="0018280F">
            <w:pPr>
              <w:spacing w:after="0" w:line="240" w:lineRule="auto"/>
              <w:rPr>
                <w:rFonts w:ascii="Times New Roman" w:eastAsia="Times New Roman" w:hAnsi="Times New Roman" w:cs="Times New Roman"/>
                <w:b/>
                <w:sz w:val="24"/>
                <w:szCs w:val="24"/>
              </w:rPr>
            </w:pPr>
            <w:bookmarkStart w:id="0" w:name="_GoBack"/>
          </w:p>
          <w:p w:rsidR="00C90FC8" w:rsidRPr="00C90FC8" w:rsidRDefault="00C90FC8" w:rsidP="0018280F">
            <w:pPr>
              <w:spacing w:after="0" w:line="240" w:lineRule="auto"/>
              <w:rPr>
                <w:rFonts w:ascii="Times New Roman" w:eastAsia="Times New Roman" w:hAnsi="Times New Roman" w:cs="Times New Roman"/>
                <w:b/>
                <w:sz w:val="24"/>
                <w:szCs w:val="24"/>
              </w:rPr>
            </w:pPr>
            <w:r w:rsidRPr="00C90FC8">
              <w:rPr>
                <w:rFonts w:ascii="Times New Roman" w:eastAsia="Times New Roman" w:hAnsi="Times New Roman" w:cs="Times New Roman"/>
                <w:sz w:val="24"/>
                <w:szCs w:val="24"/>
              </w:rPr>
              <w:t>Kjo rregullore përcakton procedurën e përzgjedhjes dhe emërimit të dre</w:t>
            </w:r>
            <w:r w:rsidR="00A130A6">
              <w:rPr>
                <w:rFonts w:ascii="Times New Roman" w:eastAsia="Times New Roman" w:hAnsi="Times New Roman" w:cs="Times New Roman"/>
                <w:sz w:val="24"/>
                <w:szCs w:val="24"/>
              </w:rPr>
              <w:t xml:space="preserve">jtorëve dhe zëvendësdrejtorëve, </w:t>
            </w:r>
            <w:r w:rsidRPr="00C90FC8">
              <w:rPr>
                <w:rFonts w:ascii="Times New Roman" w:eastAsia="Times New Roman" w:hAnsi="Times New Roman" w:cs="Times New Roman"/>
                <w:sz w:val="24"/>
                <w:szCs w:val="24"/>
              </w:rPr>
              <w:t>mësimdhënësve, bashkëpunëtorëve profesional, asistentëve, instruktorëve dhe personelit të shërbimeve të përbashkëta në të gjitha institucionet publike edukativo-arsimore dhe aftësuese të arsimit parauniversitar (IEAA-AP) në tërë territorin e Kosovës.</w:t>
            </w:r>
          </w:p>
          <w:bookmarkEnd w:id="0"/>
          <w:p w:rsidR="00C90FC8" w:rsidRPr="00C90FC8" w:rsidRDefault="00C90FC8" w:rsidP="00C90FC8">
            <w:pPr>
              <w:tabs>
                <w:tab w:val="left" w:pos="-18"/>
              </w:tabs>
              <w:autoSpaceDE w:val="0"/>
              <w:autoSpaceDN w:val="0"/>
              <w:adjustRightInd w:val="0"/>
              <w:spacing w:after="0" w:line="240" w:lineRule="auto"/>
              <w:contextualSpacing/>
              <w:rPr>
                <w:rFonts w:ascii="Times New Roman" w:eastAsia="Times New Roman" w:hAnsi="Times New Roman" w:cs="Times New Roman"/>
                <w:b/>
                <w:bCs/>
                <w:sz w:val="24"/>
                <w:szCs w:val="24"/>
              </w:rPr>
            </w:pPr>
          </w:p>
          <w:p w:rsidR="00C90FC8" w:rsidRPr="00C90FC8" w:rsidRDefault="00C90FC8" w:rsidP="00C90FC8">
            <w:pPr>
              <w:tabs>
                <w:tab w:val="left" w:pos="-18"/>
              </w:tabs>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C90FC8">
              <w:rPr>
                <w:rFonts w:ascii="Times New Roman" w:eastAsia="Times New Roman" w:hAnsi="Times New Roman" w:cs="Times New Roman"/>
                <w:b/>
                <w:bCs/>
                <w:sz w:val="24"/>
                <w:szCs w:val="24"/>
              </w:rPr>
              <w:t>Neni 2</w:t>
            </w:r>
            <w:r w:rsidRPr="00C90FC8">
              <w:rPr>
                <w:rFonts w:ascii="Times New Roman" w:eastAsia="Times New Roman" w:hAnsi="Times New Roman" w:cs="Times New Roman"/>
                <w:b/>
                <w:bCs/>
                <w:sz w:val="24"/>
                <w:szCs w:val="24"/>
              </w:rPr>
              <w:br/>
            </w:r>
            <w:r w:rsidRPr="00C90FC8">
              <w:rPr>
                <w:rFonts w:ascii="Times New Roman" w:eastAsia="Times New Roman" w:hAnsi="Times New Roman" w:cs="Times New Roman"/>
                <w:b/>
                <w:sz w:val="24"/>
                <w:szCs w:val="24"/>
              </w:rPr>
              <w:t>Fushëveprimi</w:t>
            </w:r>
          </w:p>
          <w:p w:rsidR="00C90FC8" w:rsidRPr="00C90FC8" w:rsidRDefault="00C90FC8" w:rsidP="00C90FC8">
            <w:pPr>
              <w:tabs>
                <w:tab w:val="left" w:pos="-18"/>
                <w:tab w:val="left" w:pos="342"/>
              </w:tabs>
              <w:autoSpaceDE w:val="0"/>
              <w:autoSpaceDN w:val="0"/>
              <w:adjustRightInd w:val="0"/>
              <w:spacing w:after="0" w:line="240" w:lineRule="auto"/>
              <w:contextualSpacing/>
              <w:jc w:val="both"/>
              <w:rPr>
                <w:rFonts w:ascii="Times New Roman" w:eastAsia="Times New Roman" w:hAnsi="Times New Roman" w:cs="Times New Roman"/>
                <w:b/>
                <w:sz w:val="24"/>
                <w:szCs w:val="24"/>
              </w:rPr>
            </w:pPr>
          </w:p>
          <w:p w:rsidR="00C90FC8" w:rsidRPr="00C90FC8" w:rsidRDefault="00C90FC8" w:rsidP="00C90FC8">
            <w:pPr>
              <w:numPr>
                <w:ilvl w:val="0"/>
                <w:numId w:val="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iCs/>
                <w:sz w:val="24"/>
                <w:szCs w:val="24"/>
              </w:rPr>
              <w:t xml:space="preserve">Kjo </w:t>
            </w:r>
            <w:r w:rsidR="00A130A6">
              <w:rPr>
                <w:rFonts w:ascii="Times New Roman" w:eastAsia="Times New Roman" w:hAnsi="Times New Roman" w:cs="Times New Roman"/>
                <w:iCs/>
                <w:sz w:val="24"/>
                <w:szCs w:val="24"/>
              </w:rPr>
              <w:t>r</w:t>
            </w:r>
            <w:r w:rsidRPr="00C90FC8">
              <w:rPr>
                <w:rFonts w:ascii="Times New Roman" w:eastAsia="Times New Roman" w:hAnsi="Times New Roman" w:cs="Times New Roman"/>
                <w:iCs/>
                <w:sz w:val="24"/>
                <w:szCs w:val="24"/>
              </w:rPr>
              <w:t>regullore zbatohet në sektorin e arsimit parauniversitar,</w:t>
            </w:r>
            <w:r w:rsidRPr="00C90FC8">
              <w:rPr>
                <w:rFonts w:ascii="Times New Roman" w:eastAsia="Times New Roman" w:hAnsi="Times New Roman" w:cs="Times New Roman"/>
                <w:i/>
                <w:iCs/>
                <w:sz w:val="24"/>
                <w:szCs w:val="24"/>
              </w:rPr>
              <w:t xml:space="preserve"> </w:t>
            </w:r>
            <w:r w:rsidRPr="00C90FC8">
              <w:rPr>
                <w:rFonts w:ascii="Times New Roman" w:eastAsia="Times New Roman" w:hAnsi="Times New Roman" w:cs="Times New Roman"/>
                <w:sz w:val="24"/>
                <w:szCs w:val="24"/>
              </w:rPr>
              <w:t xml:space="preserve">në komunat e Republikës së Kosovës. </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Drejtoritë Komunale të Arsimit në komunat e Republikës së Kosovës, në emër të komunës së tyre, janë përgjegjëse </w:t>
            </w:r>
            <w:r w:rsidRPr="00C90FC8">
              <w:rPr>
                <w:rFonts w:ascii="Times New Roman" w:eastAsia="Times New Roman" w:hAnsi="Times New Roman" w:cs="Times New Roman"/>
                <w:sz w:val="24"/>
                <w:szCs w:val="24"/>
              </w:rPr>
              <w:lastRenderedPageBreak/>
              <w:t xml:space="preserve">për zbatimin e procedurave të përzgjedhjes dhe emërimit të drejtorëve dhe zëvendësdrejtorëve, mësimdhënësve, bashkëpunëtorëve profesional, asistentëve, instruktorëve dhe personelit të shërbimeve të përbashkëta në institucionet publike edukativo-arsimore dhe aftësuese parauniversitare të komunës. </w:t>
            </w:r>
          </w:p>
          <w:p w:rsidR="00C90FC8" w:rsidRPr="00C90FC8" w:rsidRDefault="00C90FC8" w:rsidP="00C90FC8">
            <w:pPr>
              <w:spacing w:after="0" w:line="240" w:lineRule="auto"/>
              <w:contextualSpacing/>
              <w:rPr>
                <w:rFonts w:ascii="Times New Roman" w:eastAsia="Times New Roman" w:hAnsi="Times New Roman" w:cs="Times New Roman"/>
                <w:sz w:val="24"/>
                <w:szCs w:val="24"/>
              </w:rPr>
            </w:pPr>
          </w:p>
          <w:p w:rsidR="00C90FC8" w:rsidRPr="005B0003" w:rsidRDefault="005A62F6" w:rsidP="00C90FC8">
            <w:pPr>
              <w:numPr>
                <w:ilvl w:val="0"/>
                <w:numId w:val="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5B0003">
              <w:rPr>
                <w:rFonts w:ascii="Times New Roman" w:eastAsia="Times New Roman" w:hAnsi="Times New Roman" w:cs="Times New Roman"/>
                <w:sz w:val="24"/>
                <w:szCs w:val="24"/>
              </w:rPr>
              <w:t xml:space="preserve">Drejtorët, </w:t>
            </w:r>
            <w:r w:rsidR="00A130A6" w:rsidRPr="005B0003">
              <w:rPr>
                <w:rFonts w:ascii="Times New Roman" w:eastAsia="Times New Roman" w:hAnsi="Times New Roman" w:cs="Times New Roman"/>
                <w:sz w:val="24"/>
                <w:szCs w:val="24"/>
              </w:rPr>
              <w:t>zëvendësdrejtorët</w:t>
            </w:r>
            <w:r w:rsidR="00C90FC8" w:rsidRPr="005B0003">
              <w:rPr>
                <w:rFonts w:ascii="Times New Roman" w:eastAsia="Times New Roman" w:hAnsi="Times New Roman" w:cs="Times New Roman"/>
                <w:sz w:val="24"/>
                <w:szCs w:val="24"/>
              </w:rPr>
              <w:t>, mësimdhënësit, bashkëpunëtorët profesional, asistentët, instruktorët dhe personeli shërbyes i shërbimeve të përbashkëta</w:t>
            </w:r>
            <w:r w:rsidR="005B0003" w:rsidRPr="005B0003">
              <w:rPr>
                <w:rFonts w:ascii="Times New Roman" w:eastAsia="Times New Roman" w:hAnsi="Times New Roman" w:cs="Times New Roman"/>
                <w:sz w:val="24"/>
                <w:szCs w:val="24"/>
              </w:rPr>
              <w:t>,</w:t>
            </w:r>
            <w:r w:rsidR="00C90FC8" w:rsidRPr="005B0003">
              <w:rPr>
                <w:rFonts w:ascii="Times New Roman" w:eastAsia="Times New Roman" w:hAnsi="Times New Roman" w:cs="Times New Roman"/>
                <w:sz w:val="24"/>
                <w:szCs w:val="24"/>
              </w:rPr>
              <w:t xml:space="preserve"> konsiderohen nëpunës të shërbimit publik komunal dhe mbi ta zbatohet Ligji për Zyrtarët Publik si legjislacion primar. </w:t>
            </w:r>
          </w:p>
          <w:p w:rsidR="00C90FC8" w:rsidRPr="00C90FC8" w:rsidRDefault="00C90FC8" w:rsidP="00C90FC8">
            <w:pPr>
              <w:tabs>
                <w:tab w:val="left" w:pos="0"/>
              </w:tabs>
              <w:spacing w:after="0" w:line="240" w:lineRule="auto"/>
              <w:contextualSpacing/>
              <w:rPr>
                <w:rFonts w:ascii="Times New Roman" w:eastAsia="Times New Roman" w:hAnsi="Times New Roman" w:cs="Times New Roman"/>
                <w:sz w:val="24"/>
                <w:szCs w:val="24"/>
              </w:rPr>
            </w:pPr>
          </w:p>
          <w:p w:rsidR="00C90FC8" w:rsidRPr="00C90FC8" w:rsidRDefault="00C90FC8" w:rsidP="00C90FC8">
            <w:pPr>
              <w:numPr>
                <w:ilvl w:val="0"/>
                <w:numId w:val="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qëllime të kësaj Rregulloreje, personel shërbyes i shërbimeve të përbashkëta konsiderohet personeli që kryen funksionet e menaxhimit të burimeve njerëzore, financ</w:t>
            </w:r>
            <w:r w:rsidR="005B0003">
              <w:rPr>
                <w:rFonts w:ascii="Times New Roman" w:eastAsia="Times New Roman" w:hAnsi="Times New Roman" w:cs="Times New Roman"/>
                <w:sz w:val="24"/>
                <w:szCs w:val="24"/>
              </w:rPr>
              <w:t>ave</w:t>
            </w:r>
            <w:r w:rsidRPr="00C90FC8">
              <w:rPr>
                <w:rFonts w:ascii="Times New Roman" w:eastAsia="Times New Roman" w:hAnsi="Times New Roman" w:cs="Times New Roman"/>
                <w:sz w:val="24"/>
                <w:szCs w:val="24"/>
              </w:rPr>
              <w:t>, auditimit, kontabilitetit, mirëmbajtjes apo shërbime të ngjashme që kanë për qëllim të bëjnë të mundur funksionimin normal të institucioneve publike edukativo-arsimore dhe aftësuese parauniversitare të komunës.</w:t>
            </w:r>
          </w:p>
          <w:p w:rsidR="00C90FC8" w:rsidRPr="00C90FC8" w:rsidRDefault="00C90FC8" w:rsidP="00C90FC8">
            <w:pPr>
              <w:tabs>
                <w:tab w:val="left" w:pos="-18"/>
                <w:tab w:val="left" w:pos="34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widowControl w:val="0"/>
              <w:spacing w:after="0" w:line="240" w:lineRule="auto"/>
              <w:jc w:val="center"/>
              <w:rPr>
                <w:rFonts w:ascii="Times New Roman" w:eastAsia="Times New Roman" w:hAnsi="Times New Roman" w:cs="Times New Roman"/>
                <w:b/>
                <w:bCs/>
                <w:color w:val="000000"/>
                <w:sz w:val="24"/>
                <w:szCs w:val="24"/>
                <w:lang w:eastAsia="sq-AL" w:bidi="sq-AL"/>
              </w:rPr>
            </w:pPr>
            <w:r w:rsidRPr="00C90FC8">
              <w:rPr>
                <w:rFonts w:ascii="Times New Roman" w:eastAsia="Times New Roman" w:hAnsi="Times New Roman" w:cs="Times New Roman"/>
                <w:b/>
                <w:bCs/>
                <w:color w:val="000000"/>
                <w:sz w:val="24"/>
                <w:szCs w:val="24"/>
                <w:lang w:eastAsia="sq-AL" w:bidi="sq-AL"/>
              </w:rPr>
              <w:t>Neni 3</w:t>
            </w:r>
          </w:p>
          <w:p w:rsidR="00C90FC8" w:rsidRPr="00C90FC8" w:rsidRDefault="00C90FC8" w:rsidP="00C90FC8">
            <w:pPr>
              <w:widowControl w:val="0"/>
              <w:spacing w:after="0" w:line="240" w:lineRule="auto"/>
              <w:jc w:val="center"/>
              <w:rPr>
                <w:rFonts w:ascii="Times New Roman" w:eastAsia="Times New Roman" w:hAnsi="Times New Roman" w:cs="Times New Roman"/>
                <w:b/>
                <w:bCs/>
                <w:color w:val="000000"/>
                <w:sz w:val="24"/>
                <w:szCs w:val="24"/>
                <w:lang w:eastAsia="sq-AL" w:bidi="sq-AL"/>
              </w:rPr>
            </w:pPr>
            <w:r w:rsidRPr="00C90FC8">
              <w:rPr>
                <w:rFonts w:ascii="Times New Roman" w:eastAsia="Times New Roman" w:hAnsi="Times New Roman" w:cs="Times New Roman"/>
                <w:b/>
                <w:bCs/>
                <w:color w:val="000000"/>
                <w:sz w:val="24"/>
                <w:szCs w:val="24"/>
                <w:lang w:eastAsia="sq-AL" w:bidi="sq-AL"/>
              </w:rPr>
              <w:t>Parimet</w:t>
            </w:r>
          </w:p>
          <w:p w:rsidR="00C90FC8" w:rsidRPr="00C90FC8" w:rsidRDefault="00C90FC8" w:rsidP="00C90FC8">
            <w:pPr>
              <w:widowControl w:val="0"/>
              <w:spacing w:after="0" w:line="240" w:lineRule="auto"/>
              <w:jc w:val="center"/>
              <w:rPr>
                <w:rFonts w:ascii="Times New Roman" w:eastAsia="Times New Roman" w:hAnsi="Times New Roman" w:cs="Times New Roman"/>
                <w:b/>
                <w:bCs/>
                <w:color w:val="000000"/>
                <w:sz w:val="24"/>
                <w:szCs w:val="24"/>
                <w:lang w:eastAsia="sq-AL" w:bidi="sq-AL"/>
              </w:rPr>
            </w:pPr>
          </w:p>
          <w:p w:rsidR="00C90FC8" w:rsidRPr="00C90FC8" w:rsidRDefault="00C90FC8" w:rsidP="00C90FC8">
            <w:pPr>
              <w:widowControl w:val="0"/>
              <w:numPr>
                <w:ilvl w:val="0"/>
                <w:numId w:val="3"/>
              </w:numPr>
              <w:spacing w:after="0" w:line="240" w:lineRule="auto"/>
              <w:contextualSpacing/>
              <w:jc w:val="both"/>
              <w:rPr>
                <w:rFonts w:ascii="Times New Roman" w:eastAsia="Times New Roman" w:hAnsi="Times New Roman" w:cs="Times New Roman"/>
                <w:bCs/>
                <w:color w:val="000000"/>
                <w:sz w:val="24"/>
                <w:szCs w:val="24"/>
                <w:lang w:eastAsia="sq-AL" w:bidi="sq-AL"/>
              </w:rPr>
            </w:pPr>
            <w:r w:rsidRPr="00C90FC8">
              <w:rPr>
                <w:rFonts w:ascii="Times New Roman" w:eastAsia="Times New Roman" w:hAnsi="Times New Roman" w:cs="Times New Roman"/>
                <w:color w:val="000000"/>
                <w:sz w:val="24"/>
                <w:szCs w:val="24"/>
                <w:lang w:eastAsia="x-none"/>
              </w:rPr>
              <w:lastRenderedPageBreak/>
              <w:t xml:space="preserve">Pranimi në shërbimin publik bazohet në parimet e mundësive të barabarta, mosdiskriminimit dhe përfaqësimit të drejtë e proporcional gjinor dhe të pjesëtarëve të komuniteteve </w:t>
            </w:r>
            <w:r w:rsidR="00FD62B8">
              <w:rPr>
                <w:rFonts w:ascii="Times New Roman" w:eastAsia="Times New Roman" w:hAnsi="Times New Roman" w:cs="Times New Roman"/>
                <w:color w:val="000000"/>
                <w:sz w:val="24"/>
                <w:szCs w:val="24"/>
                <w:lang w:eastAsia="x-none"/>
              </w:rPr>
              <w:t>jo</w:t>
            </w:r>
            <w:r w:rsidR="00DC135E" w:rsidRPr="00C90FC8">
              <w:rPr>
                <w:rFonts w:ascii="Times New Roman" w:eastAsia="Times New Roman" w:hAnsi="Times New Roman" w:cs="Times New Roman"/>
                <w:color w:val="000000"/>
                <w:sz w:val="24"/>
                <w:szCs w:val="24"/>
                <w:lang w:eastAsia="x-none"/>
              </w:rPr>
              <w:t>shumicë</w:t>
            </w:r>
            <w:r w:rsidRPr="00C90FC8">
              <w:rPr>
                <w:rFonts w:ascii="Times New Roman" w:eastAsia="Times New Roman" w:hAnsi="Times New Roman" w:cs="Times New Roman"/>
                <w:color w:val="000000"/>
                <w:sz w:val="24"/>
                <w:szCs w:val="24"/>
                <w:lang w:eastAsia="x-none"/>
              </w:rPr>
              <w:t xml:space="preserve">. </w:t>
            </w:r>
          </w:p>
          <w:p w:rsidR="00C90FC8" w:rsidRPr="00C90FC8" w:rsidRDefault="00C90FC8" w:rsidP="00C90FC8">
            <w:pPr>
              <w:widowControl w:val="0"/>
              <w:spacing w:after="0" w:line="240" w:lineRule="auto"/>
              <w:contextualSpacing/>
              <w:jc w:val="both"/>
              <w:rPr>
                <w:rFonts w:ascii="Times New Roman" w:eastAsia="Times New Roman" w:hAnsi="Times New Roman" w:cs="Times New Roman"/>
                <w:bCs/>
                <w:color w:val="000000"/>
                <w:sz w:val="24"/>
                <w:szCs w:val="24"/>
                <w:lang w:eastAsia="sq-AL" w:bidi="sq-AL"/>
              </w:rPr>
            </w:pPr>
          </w:p>
          <w:p w:rsidR="00C90FC8" w:rsidRPr="00C90FC8" w:rsidRDefault="00C90FC8" w:rsidP="00C90FC8">
            <w:pPr>
              <w:widowControl w:val="0"/>
              <w:numPr>
                <w:ilvl w:val="0"/>
                <w:numId w:val="3"/>
              </w:numPr>
              <w:spacing w:after="0" w:line="240" w:lineRule="auto"/>
              <w:contextualSpacing/>
              <w:jc w:val="both"/>
              <w:rPr>
                <w:rFonts w:ascii="Times New Roman" w:eastAsia="Times New Roman" w:hAnsi="Times New Roman" w:cs="Times New Roman"/>
                <w:bCs/>
                <w:color w:val="000000"/>
                <w:sz w:val="24"/>
                <w:szCs w:val="24"/>
                <w:lang w:eastAsia="sq-AL" w:bidi="sq-AL"/>
              </w:rPr>
            </w:pPr>
            <w:r w:rsidRPr="00C90FC8">
              <w:rPr>
                <w:rFonts w:ascii="Times New Roman" w:eastAsia="Times New Roman" w:hAnsi="Times New Roman" w:cs="Times New Roman"/>
                <w:color w:val="000000"/>
                <w:sz w:val="24"/>
                <w:szCs w:val="24"/>
                <w:lang w:eastAsia="x-none"/>
              </w:rPr>
              <w:t xml:space="preserve">Nëpunësit publik pranohen dhe avancohen në </w:t>
            </w:r>
            <w:r w:rsidR="00B40261" w:rsidRPr="00C90FC8">
              <w:rPr>
                <w:rFonts w:ascii="Times New Roman" w:eastAsia="Times New Roman" w:hAnsi="Times New Roman" w:cs="Times New Roman"/>
                <w:color w:val="000000"/>
                <w:sz w:val="24"/>
                <w:szCs w:val="24"/>
                <w:lang w:eastAsia="x-none"/>
              </w:rPr>
              <w:t>karrierë</w:t>
            </w:r>
            <w:r w:rsidR="00FD62B8">
              <w:rPr>
                <w:rFonts w:ascii="Times New Roman" w:eastAsia="Times New Roman" w:hAnsi="Times New Roman" w:cs="Times New Roman"/>
                <w:color w:val="000000"/>
                <w:sz w:val="24"/>
                <w:szCs w:val="24"/>
                <w:lang w:eastAsia="x-none"/>
              </w:rPr>
              <w:t>,</w:t>
            </w:r>
            <w:r w:rsidRPr="00C90FC8">
              <w:rPr>
                <w:rFonts w:ascii="Times New Roman" w:eastAsia="Times New Roman" w:hAnsi="Times New Roman" w:cs="Times New Roman"/>
                <w:color w:val="000000"/>
                <w:sz w:val="24"/>
                <w:szCs w:val="24"/>
                <w:lang w:eastAsia="x-none"/>
              </w:rPr>
              <w:t xml:space="preserve"> në bazë të meritës të vlerësuar </w:t>
            </w:r>
            <w:r w:rsidR="00BF1F2A">
              <w:rPr>
                <w:rFonts w:ascii="Times New Roman" w:eastAsia="Times New Roman" w:hAnsi="Times New Roman" w:cs="Times New Roman"/>
                <w:color w:val="000000"/>
                <w:sz w:val="24"/>
                <w:szCs w:val="24"/>
                <w:lang w:eastAsia="x-none"/>
              </w:rPr>
              <w:t>sipas</w:t>
            </w:r>
            <w:r w:rsidRPr="00C90FC8">
              <w:rPr>
                <w:rFonts w:ascii="Times New Roman" w:eastAsia="Times New Roman" w:hAnsi="Times New Roman" w:cs="Times New Roman"/>
                <w:color w:val="000000"/>
                <w:sz w:val="24"/>
                <w:szCs w:val="24"/>
                <w:lang w:eastAsia="x-none"/>
              </w:rPr>
              <w:t xml:space="preserve"> një procedure </w:t>
            </w:r>
            <w:r w:rsidR="00B40261" w:rsidRPr="00C90FC8">
              <w:rPr>
                <w:rFonts w:ascii="Times New Roman" w:eastAsia="Times New Roman" w:hAnsi="Times New Roman" w:cs="Times New Roman"/>
                <w:color w:val="000000"/>
                <w:sz w:val="24"/>
                <w:szCs w:val="24"/>
                <w:lang w:eastAsia="x-none"/>
              </w:rPr>
              <w:t>konkurruese</w:t>
            </w:r>
            <w:r w:rsidRPr="00C90FC8">
              <w:rPr>
                <w:rFonts w:ascii="Times New Roman" w:eastAsia="Times New Roman" w:hAnsi="Times New Roman" w:cs="Times New Roman"/>
                <w:color w:val="000000"/>
                <w:sz w:val="24"/>
                <w:szCs w:val="24"/>
                <w:lang w:eastAsia="x-none"/>
              </w:rPr>
              <w:t xml:space="preserve"> dhe transparente, të përcaktuar në bazë të Ligjit dhe akteve përkatëse nënligjore.</w:t>
            </w:r>
          </w:p>
          <w:p w:rsidR="00C90FC8" w:rsidRPr="00C90FC8" w:rsidRDefault="00C90FC8" w:rsidP="00C90FC8">
            <w:pPr>
              <w:autoSpaceDE w:val="0"/>
              <w:autoSpaceDN w:val="0"/>
              <w:adjustRightInd w:val="0"/>
              <w:spacing w:after="0" w:line="240" w:lineRule="auto"/>
              <w:rPr>
                <w:rFonts w:ascii="Times New Roman" w:eastAsia="Times New Roman" w:hAnsi="Times New Roman" w:cs="Times New Roman"/>
                <w:b/>
                <w:bCs/>
                <w:sz w:val="24"/>
                <w:szCs w:val="24"/>
              </w:rPr>
            </w:pPr>
          </w:p>
          <w:p w:rsidR="00C90FC8" w:rsidRPr="00BF1F2A" w:rsidRDefault="00C90FC8" w:rsidP="00C90FC8">
            <w:pPr>
              <w:autoSpaceDE w:val="0"/>
              <w:autoSpaceDN w:val="0"/>
              <w:adjustRightInd w:val="0"/>
              <w:spacing w:after="0" w:line="240" w:lineRule="auto"/>
              <w:rPr>
                <w:rFonts w:ascii="Times New Roman" w:eastAsia="Times New Roman" w:hAnsi="Times New Roman" w:cs="Times New Roman"/>
                <w:b/>
                <w:bCs/>
                <w:sz w:val="24"/>
                <w:szCs w:val="24"/>
              </w:rPr>
            </w:pPr>
          </w:p>
          <w:p w:rsidR="00C90FC8" w:rsidRPr="00BF1F2A" w:rsidRDefault="00C90FC8" w:rsidP="00C90FC8">
            <w:pPr>
              <w:widowControl w:val="0"/>
              <w:spacing w:after="0" w:line="240" w:lineRule="auto"/>
              <w:jc w:val="center"/>
              <w:rPr>
                <w:rFonts w:ascii="Times New Roman" w:eastAsia="Times New Roman" w:hAnsi="Times New Roman" w:cs="Times New Roman"/>
                <w:b/>
                <w:bCs/>
                <w:sz w:val="24"/>
                <w:szCs w:val="24"/>
                <w:lang w:eastAsia="sq-AL" w:bidi="sq-AL"/>
              </w:rPr>
            </w:pPr>
            <w:r w:rsidRPr="00BF1F2A">
              <w:rPr>
                <w:rFonts w:ascii="Times New Roman" w:eastAsia="Times New Roman" w:hAnsi="Times New Roman" w:cs="Times New Roman"/>
                <w:b/>
                <w:bCs/>
                <w:sz w:val="24"/>
                <w:szCs w:val="24"/>
                <w:lang w:eastAsia="sq-AL" w:bidi="sq-AL"/>
              </w:rPr>
              <w:t>KAPITULLI II</w:t>
            </w:r>
          </w:p>
          <w:p w:rsidR="00C90FC8" w:rsidRPr="00BF1F2A" w:rsidRDefault="00C90FC8" w:rsidP="00C90FC8">
            <w:pPr>
              <w:widowControl w:val="0"/>
              <w:spacing w:after="0" w:line="240" w:lineRule="auto"/>
              <w:jc w:val="center"/>
              <w:rPr>
                <w:rFonts w:ascii="Times New Roman" w:eastAsia="Times New Roman" w:hAnsi="Times New Roman" w:cs="Times New Roman"/>
                <w:b/>
                <w:bCs/>
                <w:sz w:val="24"/>
                <w:szCs w:val="24"/>
                <w:lang w:eastAsia="sq-AL" w:bidi="sq-AL"/>
              </w:rPr>
            </w:pPr>
            <w:r w:rsidRPr="00BF1F2A">
              <w:rPr>
                <w:rFonts w:ascii="Times New Roman" w:eastAsia="Times New Roman" w:hAnsi="Times New Roman" w:cs="Times New Roman"/>
                <w:b/>
                <w:bCs/>
                <w:sz w:val="24"/>
                <w:szCs w:val="24"/>
                <w:lang w:eastAsia="sq-AL" w:bidi="sq-AL"/>
              </w:rPr>
              <w:t>PROCEDURA PARAPRAKE</w:t>
            </w:r>
          </w:p>
          <w:p w:rsidR="00C90FC8" w:rsidRPr="00BF1F2A" w:rsidRDefault="00C90FC8" w:rsidP="00C90FC8">
            <w:pPr>
              <w:widowControl w:val="0"/>
              <w:spacing w:after="0" w:line="240" w:lineRule="auto"/>
              <w:jc w:val="center"/>
              <w:rPr>
                <w:rFonts w:ascii="Times New Roman" w:eastAsia="Times New Roman" w:hAnsi="Times New Roman" w:cs="Times New Roman"/>
                <w:b/>
                <w:bCs/>
                <w:sz w:val="24"/>
                <w:szCs w:val="24"/>
                <w:lang w:eastAsia="sq-AL" w:bidi="sq-AL"/>
              </w:rPr>
            </w:pPr>
          </w:p>
          <w:p w:rsidR="00C90FC8" w:rsidRPr="00BF1F2A" w:rsidRDefault="00C90FC8" w:rsidP="00C90FC8">
            <w:pPr>
              <w:widowControl w:val="0"/>
              <w:spacing w:after="0" w:line="240" w:lineRule="auto"/>
              <w:jc w:val="center"/>
              <w:rPr>
                <w:rFonts w:ascii="Times New Roman" w:eastAsia="Times New Roman" w:hAnsi="Times New Roman" w:cs="Times New Roman"/>
                <w:b/>
                <w:bCs/>
                <w:sz w:val="24"/>
                <w:szCs w:val="24"/>
                <w:lang w:eastAsia="sq-AL" w:bidi="sq-AL"/>
              </w:rPr>
            </w:pPr>
            <w:r w:rsidRPr="00BF1F2A">
              <w:rPr>
                <w:rFonts w:ascii="Times New Roman" w:eastAsia="Times New Roman" w:hAnsi="Times New Roman" w:cs="Times New Roman"/>
                <w:b/>
                <w:bCs/>
                <w:sz w:val="24"/>
                <w:szCs w:val="24"/>
                <w:lang w:eastAsia="sq-AL" w:bidi="sq-AL"/>
              </w:rPr>
              <w:t>Neni 4</w:t>
            </w:r>
          </w:p>
          <w:p w:rsidR="00C90FC8" w:rsidRPr="00BF1F2A" w:rsidRDefault="00C90FC8" w:rsidP="00C90FC8">
            <w:pPr>
              <w:widowControl w:val="0"/>
              <w:spacing w:after="0" w:line="240" w:lineRule="auto"/>
              <w:jc w:val="center"/>
              <w:rPr>
                <w:rFonts w:ascii="Times New Roman" w:eastAsia="Times New Roman" w:hAnsi="Times New Roman" w:cs="Times New Roman"/>
                <w:b/>
                <w:bCs/>
                <w:sz w:val="24"/>
                <w:szCs w:val="24"/>
                <w:lang w:eastAsia="sq-AL" w:bidi="sq-AL"/>
              </w:rPr>
            </w:pPr>
            <w:r w:rsidRPr="00BF1F2A">
              <w:rPr>
                <w:rFonts w:ascii="Times New Roman" w:eastAsia="Times New Roman" w:hAnsi="Times New Roman" w:cs="Times New Roman"/>
                <w:b/>
                <w:bCs/>
                <w:sz w:val="24"/>
                <w:szCs w:val="24"/>
                <w:lang w:eastAsia="sq-AL" w:bidi="sq-AL"/>
              </w:rPr>
              <w:t>Procedura paraprake</w:t>
            </w:r>
          </w:p>
          <w:p w:rsidR="00C90FC8" w:rsidRPr="00BF1F2A" w:rsidRDefault="00C90FC8" w:rsidP="00C90FC8">
            <w:pPr>
              <w:widowControl w:val="0"/>
              <w:spacing w:after="0" w:line="240" w:lineRule="auto"/>
              <w:jc w:val="center"/>
              <w:rPr>
                <w:rFonts w:ascii="Times New Roman" w:eastAsia="Times New Roman" w:hAnsi="Times New Roman" w:cs="Times New Roman"/>
                <w:b/>
                <w:bCs/>
                <w:sz w:val="24"/>
                <w:szCs w:val="24"/>
                <w:lang w:eastAsia="sq-AL" w:bidi="sq-AL"/>
              </w:rPr>
            </w:pPr>
          </w:p>
          <w:p w:rsidR="00C90FC8" w:rsidRPr="00C90FC8" w:rsidRDefault="00C90FC8" w:rsidP="00C90FC8">
            <w:pPr>
              <w:numPr>
                <w:ilvl w:val="0"/>
                <w:numId w:val="4"/>
              </w:numPr>
              <w:spacing w:after="0" w:line="240" w:lineRule="auto"/>
              <w:contextualSpacing/>
              <w:jc w:val="both"/>
              <w:rPr>
                <w:rFonts w:ascii="Times New Roman" w:eastAsia="Calibri" w:hAnsi="Times New Roman" w:cs="Times New Roman"/>
                <w:color w:val="000000"/>
                <w:sz w:val="24"/>
                <w:szCs w:val="24"/>
                <w:lang w:eastAsia="x-none"/>
              </w:rPr>
            </w:pPr>
            <w:r w:rsidRPr="00C90FC8">
              <w:rPr>
                <w:rFonts w:ascii="Times New Roman" w:eastAsia="Times New Roman" w:hAnsi="Times New Roman" w:cs="Times New Roman"/>
                <w:color w:val="000000"/>
                <w:sz w:val="24"/>
                <w:szCs w:val="24"/>
                <w:lang w:eastAsia="x-none"/>
              </w:rPr>
              <w:t>DKA më së largu deri më pesëmbëdhjetë (15) mars të vitit kalendarik</w:t>
            </w:r>
            <w:r w:rsidR="00283972">
              <w:rPr>
                <w:rFonts w:ascii="Times New Roman" w:eastAsia="Times New Roman" w:hAnsi="Times New Roman" w:cs="Times New Roman"/>
                <w:color w:val="000000"/>
                <w:sz w:val="24"/>
                <w:szCs w:val="24"/>
                <w:lang w:eastAsia="x-none"/>
              </w:rPr>
              <w:t>,</w:t>
            </w:r>
            <w:r w:rsidRPr="00C90FC8">
              <w:rPr>
                <w:rFonts w:ascii="Times New Roman" w:eastAsia="Times New Roman" w:hAnsi="Times New Roman" w:cs="Times New Roman"/>
                <w:color w:val="000000"/>
                <w:sz w:val="24"/>
                <w:szCs w:val="24"/>
                <w:lang w:eastAsia="x-none"/>
              </w:rPr>
              <w:t xml:space="preserve"> u kërkon IEEA-AP listën</w:t>
            </w:r>
            <w:r w:rsidR="00283972">
              <w:rPr>
                <w:rFonts w:ascii="Times New Roman" w:eastAsia="Times New Roman" w:hAnsi="Times New Roman" w:cs="Times New Roman"/>
                <w:color w:val="000000"/>
                <w:sz w:val="24"/>
                <w:szCs w:val="24"/>
                <w:lang w:eastAsia="x-none"/>
              </w:rPr>
              <w:t xml:space="preserve"> e</w:t>
            </w:r>
            <w:r w:rsidRPr="00C90FC8">
              <w:rPr>
                <w:rFonts w:ascii="Times New Roman" w:eastAsia="Times New Roman" w:hAnsi="Times New Roman" w:cs="Times New Roman"/>
                <w:color w:val="000000"/>
                <w:sz w:val="24"/>
                <w:szCs w:val="24"/>
                <w:lang w:eastAsia="x-none"/>
              </w:rPr>
              <w:t xml:space="preserve"> rekrutimit për vendet e lira të punës, zëvendësimet dhe angazhimet e përkohshme (këtu e tutje “Lista e rekrutimit”).</w:t>
            </w:r>
          </w:p>
          <w:p w:rsidR="00C90FC8" w:rsidRPr="00C90FC8" w:rsidRDefault="00C90FC8" w:rsidP="00C90FC8">
            <w:pPr>
              <w:spacing w:after="0" w:line="240" w:lineRule="auto"/>
              <w:contextualSpacing/>
              <w:jc w:val="both"/>
              <w:rPr>
                <w:rFonts w:ascii="Times New Roman" w:eastAsia="Times New Roman" w:hAnsi="Times New Roman" w:cs="Times New Roman"/>
                <w:color w:val="000000"/>
                <w:sz w:val="24"/>
                <w:szCs w:val="24"/>
                <w:lang w:eastAsia="x-none"/>
              </w:rPr>
            </w:pPr>
          </w:p>
          <w:p w:rsidR="00C90FC8" w:rsidRPr="00C90FC8" w:rsidRDefault="00C90FC8" w:rsidP="00C90FC8">
            <w:pPr>
              <w:numPr>
                <w:ilvl w:val="0"/>
                <w:numId w:val="4"/>
              </w:numPr>
              <w:spacing w:after="0" w:line="240" w:lineRule="auto"/>
              <w:contextualSpacing/>
              <w:jc w:val="both"/>
              <w:rPr>
                <w:rFonts w:ascii="Times New Roman" w:eastAsia="Times New Roman" w:hAnsi="Times New Roman" w:cs="Times New Roman"/>
                <w:color w:val="000000"/>
                <w:sz w:val="24"/>
                <w:szCs w:val="24"/>
                <w:lang w:eastAsia="x-none"/>
              </w:rPr>
            </w:pPr>
            <w:r w:rsidRPr="00C90FC8">
              <w:rPr>
                <w:rFonts w:ascii="Times New Roman" w:eastAsia="Times New Roman" w:hAnsi="Times New Roman" w:cs="Times New Roman"/>
                <w:color w:val="000000"/>
                <w:sz w:val="24"/>
                <w:szCs w:val="24"/>
                <w:lang w:eastAsia="x-none"/>
              </w:rPr>
              <w:t>Drejtori dhe sekretari i shkollës kanë për obligim që më së largu deri m</w:t>
            </w:r>
            <w:r w:rsidR="00283972">
              <w:rPr>
                <w:rFonts w:ascii="Times New Roman" w:eastAsia="Times New Roman" w:hAnsi="Times New Roman" w:cs="Times New Roman"/>
                <w:color w:val="000000"/>
                <w:sz w:val="24"/>
                <w:szCs w:val="24"/>
                <w:lang w:eastAsia="x-none"/>
              </w:rPr>
              <w:t>e</w:t>
            </w:r>
            <w:r w:rsidRPr="00C90FC8">
              <w:rPr>
                <w:rFonts w:ascii="Times New Roman" w:eastAsia="Times New Roman" w:hAnsi="Times New Roman" w:cs="Times New Roman"/>
                <w:color w:val="000000"/>
                <w:sz w:val="24"/>
                <w:szCs w:val="24"/>
                <w:lang w:eastAsia="x-none"/>
              </w:rPr>
              <w:t xml:space="preserve"> një (1) </w:t>
            </w:r>
            <w:r w:rsidR="00283972">
              <w:rPr>
                <w:rFonts w:ascii="Times New Roman" w:eastAsia="Times New Roman" w:hAnsi="Times New Roman" w:cs="Times New Roman"/>
                <w:color w:val="000000"/>
                <w:sz w:val="24"/>
                <w:szCs w:val="24"/>
                <w:lang w:eastAsia="x-none"/>
              </w:rPr>
              <w:t>p</w:t>
            </w:r>
            <w:r w:rsidRPr="00C90FC8">
              <w:rPr>
                <w:rFonts w:ascii="Times New Roman" w:eastAsia="Times New Roman" w:hAnsi="Times New Roman" w:cs="Times New Roman"/>
                <w:color w:val="000000"/>
                <w:sz w:val="24"/>
                <w:szCs w:val="24"/>
                <w:lang w:eastAsia="x-none"/>
              </w:rPr>
              <w:t>rill të vitit kalendarik të dorëzojnë listën e rekrutimit në DKA të vendeve të lira të punës, zëvendësimet dhe angazhime të përkohshme.</w:t>
            </w:r>
          </w:p>
          <w:p w:rsidR="00C90FC8" w:rsidRPr="00C90FC8" w:rsidRDefault="00C90FC8" w:rsidP="00C90FC8">
            <w:pPr>
              <w:spacing w:after="0" w:line="240" w:lineRule="auto"/>
              <w:contextualSpacing/>
              <w:jc w:val="both"/>
              <w:rPr>
                <w:rFonts w:ascii="Times New Roman" w:eastAsia="Times New Roman" w:hAnsi="Times New Roman" w:cs="Times New Roman"/>
                <w:color w:val="000000"/>
                <w:sz w:val="24"/>
                <w:szCs w:val="24"/>
                <w:lang w:eastAsia="x-none"/>
              </w:rPr>
            </w:pPr>
          </w:p>
          <w:p w:rsidR="00C90FC8" w:rsidRPr="00C90FC8" w:rsidRDefault="00C90FC8" w:rsidP="00C90FC8">
            <w:pPr>
              <w:numPr>
                <w:ilvl w:val="0"/>
                <w:numId w:val="4"/>
              </w:numPr>
              <w:spacing w:after="0" w:line="240" w:lineRule="auto"/>
              <w:contextualSpacing/>
              <w:jc w:val="both"/>
              <w:rPr>
                <w:rFonts w:ascii="Times New Roman" w:eastAsia="Times New Roman" w:hAnsi="Times New Roman" w:cs="Times New Roman"/>
                <w:color w:val="000000"/>
                <w:sz w:val="24"/>
                <w:szCs w:val="24"/>
                <w:lang w:eastAsia="x-none"/>
              </w:rPr>
            </w:pPr>
            <w:r w:rsidRPr="00C90FC8">
              <w:rPr>
                <w:rFonts w:ascii="Times New Roman" w:eastAsia="Times New Roman" w:hAnsi="Times New Roman" w:cs="Times New Roman"/>
                <w:color w:val="000000"/>
                <w:sz w:val="24"/>
                <w:szCs w:val="24"/>
                <w:lang w:eastAsia="x-none"/>
              </w:rPr>
              <w:t>Lista e rekrutimit për vendet e lira të punës, zëvendësimet dhe angazhimet e përkohshme përfshin periudhën kohore prej një (1) shtatorit të vitit aktual deri më tridhjetë e një (31) gusht të vitit vijues.</w:t>
            </w:r>
          </w:p>
          <w:p w:rsidR="00C90FC8" w:rsidRPr="00C90FC8" w:rsidRDefault="00C90FC8" w:rsidP="00C90FC8">
            <w:pPr>
              <w:spacing w:after="0" w:line="240" w:lineRule="auto"/>
              <w:contextualSpacing/>
              <w:jc w:val="both"/>
              <w:rPr>
                <w:rFonts w:ascii="Times New Roman" w:eastAsia="Times New Roman" w:hAnsi="Times New Roman" w:cs="Times New Roman"/>
                <w:color w:val="000000"/>
                <w:sz w:val="24"/>
                <w:szCs w:val="24"/>
                <w:lang w:eastAsia="x-none"/>
              </w:rPr>
            </w:pPr>
          </w:p>
          <w:p w:rsidR="00C90FC8" w:rsidRPr="00C90FC8" w:rsidRDefault="00C90FC8" w:rsidP="00C90FC8">
            <w:pPr>
              <w:numPr>
                <w:ilvl w:val="0"/>
                <w:numId w:val="4"/>
              </w:numPr>
              <w:spacing w:after="0" w:line="240" w:lineRule="auto"/>
              <w:contextualSpacing/>
              <w:jc w:val="both"/>
              <w:rPr>
                <w:rFonts w:ascii="Times New Roman" w:eastAsia="Times New Roman" w:hAnsi="Times New Roman" w:cs="Times New Roman"/>
                <w:color w:val="000000"/>
                <w:sz w:val="24"/>
                <w:szCs w:val="24"/>
                <w:lang w:eastAsia="x-none"/>
              </w:rPr>
            </w:pPr>
            <w:r w:rsidRPr="00C90FC8">
              <w:rPr>
                <w:rFonts w:ascii="Times New Roman" w:eastAsia="Times New Roman" w:hAnsi="Times New Roman" w:cs="Times New Roman"/>
                <w:color w:val="000000"/>
                <w:sz w:val="24"/>
                <w:szCs w:val="24"/>
                <w:lang w:eastAsia="x-none"/>
              </w:rPr>
              <w:t xml:space="preserve">Lista e rekrutimit dorëzohet tek </w:t>
            </w:r>
            <w:r w:rsidRPr="00C90FC8">
              <w:rPr>
                <w:rFonts w:ascii="Times New Roman" w:eastAsia="Times New Roman" w:hAnsi="Times New Roman" w:cs="Times New Roman"/>
                <w:sz w:val="24"/>
                <w:szCs w:val="24"/>
              </w:rPr>
              <w:t>njësia përgjegjëse për burime njerëzore (N</w:t>
            </w:r>
            <w:r w:rsidR="0092797B">
              <w:rPr>
                <w:rFonts w:ascii="Times New Roman" w:eastAsia="Times New Roman" w:hAnsi="Times New Roman" w:cs="Times New Roman"/>
                <w:sz w:val="24"/>
                <w:szCs w:val="24"/>
              </w:rPr>
              <w:t>J</w:t>
            </w:r>
            <w:r w:rsidRPr="00C90FC8">
              <w:rPr>
                <w:rFonts w:ascii="Times New Roman" w:eastAsia="Times New Roman" w:hAnsi="Times New Roman" w:cs="Times New Roman"/>
                <w:sz w:val="24"/>
                <w:szCs w:val="24"/>
              </w:rPr>
              <w:t>BN</w:t>
            </w:r>
            <w:r w:rsidR="0092797B">
              <w:rPr>
                <w:rFonts w:ascii="Times New Roman" w:eastAsia="Times New Roman" w:hAnsi="Times New Roman" w:cs="Times New Roman"/>
                <w:sz w:val="24"/>
                <w:szCs w:val="24"/>
              </w:rPr>
              <w:t>J</w:t>
            </w:r>
            <w:r w:rsidRPr="00C90FC8">
              <w:rPr>
                <w:rFonts w:ascii="Times New Roman" w:eastAsia="Times New Roman" w:hAnsi="Times New Roman" w:cs="Times New Roman"/>
                <w:sz w:val="24"/>
                <w:szCs w:val="24"/>
              </w:rPr>
              <w:t>) e komunës përkatëse e cila është përgjegjëse për shpalljen e konkursi</w:t>
            </w:r>
            <w:r w:rsidR="00283972">
              <w:rPr>
                <w:rFonts w:ascii="Times New Roman" w:eastAsia="Times New Roman" w:hAnsi="Times New Roman" w:cs="Times New Roman"/>
                <w:sz w:val="24"/>
                <w:szCs w:val="24"/>
              </w:rPr>
              <w:t>t</w:t>
            </w:r>
            <w:r w:rsidRPr="00C90FC8">
              <w:rPr>
                <w:rFonts w:ascii="Times New Roman" w:eastAsia="Times New Roman" w:hAnsi="Times New Roman" w:cs="Times New Roman"/>
                <w:sz w:val="24"/>
                <w:szCs w:val="24"/>
              </w:rPr>
              <w:t xml:space="preserve"> publik.</w:t>
            </w:r>
            <w:r w:rsidRPr="00C90FC8">
              <w:rPr>
                <w:rFonts w:ascii="Times New Roman" w:eastAsia="Times New Roman" w:hAnsi="Times New Roman" w:cs="Times New Roman"/>
                <w:color w:val="000000"/>
                <w:sz w:val="24"/>
                <w:szCs w:val="24"/>
                <w:lang w:eastAsia="x-none"/>
              </w:rPr>
              <w:t xml:space="preserve"> </w:t>
            </w:r>
          </w:p>
          <w:p w:rsidR="00C90FC8" w:rsidRPr="00C90FC8" w:rsidRDefault="00C90FC8" w:rsidP="00C90FC8">
            <w:pPr>
              <w:spacing w:after="0" w:line="240" w:lineRule="auto"/>
              <w:contextualSpacing/>
              <w:jc w:val="both"/>
              <w:rPr>
                <w:rFonts w:ascii="Times New Roman" w:eastAsia="Times New Roman" w:hAnsi="Times New Roman" w:cs="Times New Roman"/>
                <w:color w:val="000000"/>
                <w:sz w:val="24"/>
                <w:szCs w:val="24"/>
                <w:lang w:eastAsia="x-none"/>
              </w:rPr>
            </w:pPr>
          </w:p>
          <w:p w:rsidR="00C90FC8" w:rsidRPr="00C90FC8" w:rsidRDefault="00C90FC8" w:rsidP="00C90FC8">
            <w:pPr>
              <w:spacing w:after="0" w:line="276" w:lineRule="auto"/>
              <w:ind w:left="720"/>
              <w:contextualSpacing/>
              <w:jc w:val="center"/>
              <w:rPr>
                <w:rFonts w:ascii="Times New Roman" w:eastAsia="Times New Roman" w:hAnsi="Times New Roman" w:cs="Times New Roman"/>
                <w:b/>
                <w:bCs/>
                <w:color w:val="000000"/>
                <w:sz w:val="24"/>
                <w:szCs w:val="24"/>
                <w:lang w:eastAsia="x-none"/>
              </w:rPr>
            </w:pPr>
            <w:r w:rsidRPr="00C90FC8">
              <w:rPr>
                <w:rFonts w:ascii="Times New Roman" w:eastAsia="Times New Roman" w:hAnsi="Times New Roman" w:cs="Times New Roman"/>
                <w:b/>
                <w:bCs/>
                <w:color w:val="000000"/>
                <w:sz w:val="24"/>
                <w:szCs w:val="24"/>
                <w:lang w:eastAsia="x-none"/>
              </w:rPr>
              <w:t>Neni 5</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Rregullimi i normës për personelin mësimdhënës</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p>
          <w:p w:rsidR="00C90FC8" w:rsidRPr="00C90FC8" w:rsidRDefault="00C90FC8" w:rsidP="00C90FC8">
            <w:pPr>
              <w:numPr>
                <w:ilvl w:val="0"/>
                <w:numId w:val="5"/>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Sa i përket normës së personelit mësimdhënës, Drejtoria Komunale e Arsimit në komunën përkatëse nuk shpall konkurs për normat e punës së personelit që mund të rregullohen në nivel të institucionit përkatës edukativo-arsimor / shkollës apo në nivel të institucioneve edukativo-arsimore në nivel komune.</w:t>
            </w:r>
          </w:p>
          <w:p w:rsidR="00C90FC8" w:rsidRPr="00C90FC8"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5"/>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 xml:space="preserve">Rregullimi i normës përfshin plotësimin e normës jo të plotë të punës për personelin e punësuar dhe plotësimin e vendit të lirë të punës në një institucion edukativo-arsimor të komunës, me personel të punësuar në një institucion tjetër të </w:t>
            </w:r>
            <w:r w:rsidRPr="00C90FC8">
              <w:rPr>
                <w:rFonts w:ascii="Times New Roman" w:eastAsia="Times New Roman" w:hAnsi="Times New Roman" w:cs="Times New Roman"/>
                <w:bCs/>
                <w:sz w:val="24"/>
                <w:szCs w:val="24"/>
              </w:rPr>
              <w:lastRenderedPageBreak/>
              <w:t>komunës që kanë mbetur pa normë mësimore /klasë për arsye të zvogëlimit të normave/vendeve të punës.</w:t>
            </w:r>
          </w:p>
          <w:p w:rsidR="00C90FC8" w:rsidRPr="00C90FC8" w:rsidRDefault="00C90FC8" w:rsidP="00C90FC8">
            <w:pPr>
              <w:tabs>
                <w:tab w:val="left" w:pos="0"/>
              </w:tabs>
              <w:spacing w:after="0" w:line="240" w:lineRule="auto"/>
              <w:contextualSpacing/>
              <w:rPr>
                <w:rFonts w:ascii="Calibri" w:eastAsia="Times New Roman" w:hAnsi="Calibri" w:cs="Times New Roman"/>
                <w:bCs/>
                <w:lang w:val="x-none" w:eastAsia="x-none"/>
              </w:rPr>
            </w:pPr>
          </w:p>
          <w:p w:rsidR="00C90FC8" w:rsidRPr="00C90FC8" w:rsidRDefault="00C90FC8" w:rsidP="00C90FC8">
            <w:pPr>
              <w:numPr>
                <w:ilvl w:val="0"/>
                <w:numId w:val="5"/>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 xml:space="preserve">Rregullimi i normës bëhet në përputhje me kërkesat dhe kriteret e përcaktuara me normativat në fuqi për mësimdhënës në arsimin parauniversitar. </w:t>
            </w:r>
          </w:p>
          <w:p w:rsidR="00C90FC8" w:rsidRPr="00C90FC8"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5"/>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sz w:val="24"/>
                <w:szCs w:val="24"/>
              </w:rPr>
              <w:t>Rregullimi i normës brenda një institucioni edukativo-arsimor (shkolle), bëhet me vendim nga drejtori i shkollës, i cili mbështet në bazë të:</w:t>
            </w:r>
          </w:p>
          <w:p w:rsidR="00C90FC8" w:rsidRPr="00C90FC8" w:rsidRDefault="00C90FC8" w:rsidP="00C90FC8">
            <w:pPr>
              <w:tabs>
                <w:tab w:val="left" w:pos="312"/>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1"/>
                <w:numId w:val="6"/>
              </w:numPr>
              <w:tabs>
                <w:tab w:val="left" w:pos="882"/>
              </w:tabs>
              <w:spacing w:after="0" w:line="240" w:lineRule="auto"/>
              <w:ind w:left="342"/>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Shkallës së kualifikimit të personelit;</w:t>
            </w:r>
          </w:p>
          <w:p w:rsidR="00C90FC8" w:rsidRPr="00C90FC8" w:rsidRDefault="00C90FC8" w:rsidP="00C90FC8">
            <w:pPr>
              <w:tabs>
                <w:tab w:val="left" w:pos="882"/>
              </w:tabs>
              <w:spacing w:after="0" w:line="240" w:lineRule="auto"/>
              <w:ind w:left="342"/>
              <w:jc w:val="both"/>
              <w:rPr>
                <w:rFonts w:ascii="Times New Roman" w:eastAsia="Times New Roman" w:hAnsi="Times New Roman" w:cs="Times New Roman"/>
                <w:sz w:val="24"/>
                <w:szCs w:val="24"/>
              </w:rPr>
            </w:pPr>
          </w:p>
          <w:p w:rsidR="00C90FC8" w:rsidRPr="00C90FC8" w:rsidRDefault="00C90FC8" w:rsidP="00C90FC8">
            <w:pPr>
              <w:numPr>
                <w:ilvl w:val="1"/>
                <w:numId w:val="6"/>
              </w:numPr>
              <w:tabs>
                <w:tab w:val="left" w:pos="882"/>
              </w:tabs>
              <w:spacing w:after="0" w:line="240" w:lineRule="auto"/>
              <w:ind w:left="342"/>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Propozimit të aktivit profesional të lëndës përkatëse, sipas kërkesave të UA për </w:t>
            </w:r>
            <w:r w:rsidR="00283972">
              <w:rPr>
                <w:rFonts w:ascii="Times New Roman" w:eastAsia="Times New Roman" w:hAnsi="Times New Roman" w:cs="Times New Roman"/>
                <w:sz w:val="24"/>
                <w:szCs w:val="24"/>
              </w:rPr>
              <w:t>a</w:t>
            </w:r>
            <w:r w:rsidRPr="00C90FC8">
              <w:rPr>
                <w:rFonts w:ascii="Times New Roman" w:eastAsia="Times New Roman" w:hAnsi="Times New Roman" w:cs="Times New Roman"/>
                <w:sz w:val="24"/>
                <w:szCs w:val="24"/>
              </w:rPr>
              <w:t xml:space="preserve">ktivat </w:t>
            </w:r>
            <w:r w:rsidR="00283972">
              <w:rPr>
                <w:rFonts w:ascii="Times New Roman" w:eastAsia="Times New Roman" w:hAnsi="Times New Roman" w:cs="Times New Roman"/>
                <w:sz w:val="24"/>
                <w:szCs w:val="24"/>
              </w:rPr>
              <w:t>p</w:t>
            </w:r>
            <w:r w:rsidRPr="00C90FC8">
              <w:rPr>
                <w:rFonts w:ascii="Times New Roman" w:eastAsia="Times New Roman" w:hAnsi="Times New Roman" w:cs="Times New Roman"/>
                <w:sz w:val="24"/>
                <w:szCs w:val="24"/>
              </w:rPr>
              <w:t>rofesionale;</w:t>
            </w:r>
          </w:p>
          <w:p w:rsidR="00C90FC8" w:rsidRPr="00C90FC8" w:rsidRDefault="00C90FC8" w:rsidP="00C90FC8">
            <w:pPr>
              <w:tabs>
                <w:tab w:val="left" w:pos="882"/>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1"/>
                <w:numId w:val="6"/>
              </w:numPr>
              <w:tabs>
                <w:tab w:val="left" w:pos="882"/>
              </w:tabs>
              <w:spacing w:after="0" w:line="240" w:lineRule="auto"/>
              <w:ind w:left="342"/>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Vlerësimit të performancës së mësimdhënësit.</w:t>
            </w:r>
          </w:p>
          <w:p w:rsidR="00C90FC8" w:rsidRPr="00C90FC8" w:rsidRDefault="00C90FC8" w:rsidP="00C90FC8">
            <w:pPr>
              <w:tabs>
                <w:tab w:val="left" w:pos="882"/>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Vendimi i drejtorit të shkollës për rregullimin e normës së personelit brenda institucionit edukativo-arsimor dërgohet në DKA për të harmonizuar kontratën e punës së personelit me normën e punës, sipas procedurave ligjore.</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AC71F2" w:rsidRDefault="00C90FC8" w:rsidP="00C90FC8">
            <w:pPr>
              <w:spacing w:after="0" w:line="276" w:lineRule="auto"/>
              <w:ind w:left="720"/>
              <w:contextualSpacing/>
              <w:jc w:val="center"/>
              <w:rPr>
                <w:rFonts w:ascii="Times New Roman" w:eastAsia="Times New Roman" w:hAnsi="Times New Roman" w:cs="Times New Roman"/>
                <w:b/>
                <w:sz w:val="24"/>
                <w:szCs w:val="24"/>
                <w:lang w:eastAsia="x-none"/>
              </w:rPr>
            </w:pPr>
            <w:r w:rsidRPr="00AC71F2">
              <w:rPr>
                <w:rFonts w:ascii="Times New Roman" w:eastAsia="Times New Roman" w:hAnsi="Times New Roman" w:cs="Times New Roman"/>
                <w:b/>
                <w:sz w:val="24"/>
                <w:szCs w:val="24"/>
                <w:lang w:eastAsia="x-none"/>
              </w:rPr>
              <w:t>Neni 6</w:t>
            </w:r>
          </w:p>
          <w:p w:rsidR="00C90FC8" w:rsidRPr="00AC71F2" w:rsidRDefault="00C90FC8" w:rsidP="00C90FC8">
            <w:pPr>
              <w:spacing w:after="0" w:line="276" w:lineRule="auto"/>
              <w:ind w:left="720"/>
              <w:contextualSpacing/>
              <w:jc w:val="center"/>
              <w:rPr>
                <w:rFonts w:ascii="Times New Roman" w:eastAsia="Times New Roman" w:hAnsi="Times New Roman" w:cs="Times New Roman"/>
                <w:b/>
                <w:bCs/>
                <w:sz w:val="24"/>
                <w:szCs w:val="24"/>
                <w:lang w:eastAsia="x-none"/>
              </w:rPr>
            </w:pPr>
            <w:r w:rsidRPr="00AC71F2">
              <w:rPr>
                <w:rFonts w:ascii="Times New Roman" w:eastAsia="Times New Roman" w:hAnsi="Times New Roman" w:cs="Times New Roman"/>
                <w:b/>
                <w:bCs/>
                <w:sz w:val="24"/>
                <w:szCs w:val="24"/>
                <w:lang w:eastAsia="x-none"/>
              </w:rPr>
              <w:t>Transferimi  i mësimdhënësve</w:t>
            </w:r>
          </w:p>
          <w:p w:rsidR="00C90FC8" w:rsidRPr="00AC71F2" w:rsidRDefault="00C90FC8" w:rsidP="00C90FC8">
            <w:pPr>
              <w:tabs>
                <w:tab w:val="left" w:pos="312"/>
              </w:tabs>
              <w:autoSpaceDE w:val="0"/>
              <w:autoSpaceDN w:val="0"/>
              <w:adjustRightInd w:val="0"/>
              <w:spacing w:after="0" w:line="240" w:lineRule="auto"/>
              <w:ind w:left="720"/>
              <w:jc w:val="both"/>
              <w:rPr>
                <w:rFonts w:ascii="Times New Roman" w:eastAsia="Times New Roman" w:hAnsi="Times New Roman" w:cs="Times New Roman"/>
                <w:bCs/>
                <w:sz w:val="24"/>
                <w:szCs w:val="24"/>
              </w:rPr>
            </w:pPr>
          </w:p>
          <w:p w:rsidR="00C90FC8" w:rsidRPr="00AC71F2" w:rsidRDefault="00C90FC8" w:rsidP="00C90FC8">
            <w:pPr>
              <w:numPr>
                <w:ilvl w:val="0"/>
                <w:numId w:val="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AC71F2">
              <w:rPr>
                <w:rFonts w:ascii="Times New Roman" w:eastAsia="Times New Roman" w:hAnsi="Times New Roman" w:cs="Times New Roman"/>
                <w:bCs/>
                <w:sz w:val="24"/>
                <w:szCs w:val="24"/>
              </w:rPr>
              <w:t xml:space="preserve">Komunat kujdesen që të menaxhojnë në mënyrë efikase listën tepricë të mësimdhënësve, dhe, në rastet kur është e mundshme ligjërisht, kujdesen që personelit tepricë tu sigurojnë transfer në pozita ekuivalente përmes rikualifikimit. </w:t>
            </w:r>
          </w:p>
          <w:p w:rsidR="00C90FC8" w:rsidRPr="00AC71F2"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AC71F2">
              <w:rPr>
                <w:rFonts w:ascii="Times New Roman" w:eastAsia="Times New Roman" w:hAnsi="Times New Roman" w:cs="Times New Roman"/>
                <w:bCs/>
                <w:sz w:val="24"/>
                <w:szCs w:val="24"/>
              </w:rPr>
              <w:t>MASHTI</w:t>
            </w:r>
            <w:r w:rsidR="00D525DE" w:rsidRPr="00AC71F2">
              <w:rPr>
                <w:rFonts w:ascii="Times New Roman" w:eastAsia="Times New Roman" w:hAnsi="Times New Roman" w:cs="Times New Roman"/>
                <w:bCs/>
                <w:sz w:val="24"/>
                <w:szCs w:val="24"/>
              </w:rPr>
              <w:t>,</w:t>
            </w:r>
            <w:r w:rsidRPr="00AC71F2">
              <w:rPr>
                <w:rFonts w:ascii="Times New Roman" w:eastAsia="Times New Roman" w:hAnsi="Times New Roman" w:cs="Times New Roman"/>
                <w:bCs/>
                <w:sz w:val="24"/>
                <w:szCs w:val="24"/>
              </w:rPr>
              <w:t xml:space="preserve"> mbështet komunat në adresimin e përgjegjshëm dhe efikas të listave me personel mësimdhënës tepricë përmes një sistemi të lehtë dhe të shpejtë për rikualifikim me qëllim të transferit të tyre në një pozitë tjetër </w:t>
            </w:r>
            <w:r w:rsidR="00F15D73">
              <w:rPr>
                <w:rFonts w:ascii="Times New Roman" w:eastAsia="Times New Roman" w:hAnsi="Times New Roman" w:cs="Times New Roman"/>
                <w:bCs/>
                <w:sz w:val="24"/>
                <w:szCs w:val="24"/>
              </w:rPr>
              <w:t>të lirë(</w:t>
            </w:r>
            <w:r w:rsidRPr="00C90FC8">
              <w:rPr>
                <w:rFonts w:ascii="Times New Roman" w:eastAsia="Times New Roman" w:hAnsi="Times New Roman" w:cs="Times New Roman"/>
                <w:bCs/>
                <w:sz w:val="24"/>
                <w:szCs w:val="24"/>
              </w:rPr>
              <w:t>vakante</w:t>
            </w:r>
            <w:r w:rsidR="00F15D73">
              <w:rPr>
                <w:rFonts w:ascii="Times New Roman" w:eastAsia="Times New Roman" w:hAnsi="Times New Roman" w:cs="Times New Roman"/>
                <w:bCs/>
                <w:sz w:val="24"/>
                <w:szCs w:val="24"/>
              </w:rPr>
              <w:t xml:space="preserve">) </w:t>
            </w:r>
            <w:r w:rsidRPr="00C90FC8">
              <w:rPr>
                <w:rFonts w:ascii="Times New Roman" w:eastAsia="Times New Roman" w:hAnsi="Times New Roman" w:cs="Times New Roman"/>
                <w:bCs/>
                <w:sz w:val="24"/>
                <w:szCs w:val="24"/>
              </w:rPr>
              <w:t>brenda sistemit të institucioneve parauniversitare.</w:t>
            </w:r>
          </w:p>
          <w:p w:rsidR="00C90FC8" w:rsidRPr="00C90FC8"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sz w:val="24"/>
                <w:szCs w:val="24"/>
              </w:rPr>
              <w:t xml:space="preserve">DKA-të janë kompetente që të urdhërojnë transferin e personelit brenda institucioneve edukative-arsimore parauniversitare me qëllim të përmbushjes efikase dhe të plotë të normave të personelit ekzistues. </w:t>
            </w:r>
          </w:p>
          <w:p w:rsidR="00C90FC8" w:rsidRPr="00C90FC8"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DB4A23" w:rsidRDefault="00C90FC8" w:rsidP="00DB4A23">
            <w:pPr>
              <w:numPr>
                <w:ilvl w:val="0"/>
                <w:numId w:val="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color w:val="000000"/>
                <w:sz w:val="24"/>
                <w:szCs w:val="24"/>
              </w:rPr>
              <w:t>Transferimi realizohet vetëm nëse mësimdhënësi i plotëson kriteret e kualifikimit për lëndën – profilin përkatës.</w:t>
            </w:r>
          </w:p>
          <w:p w:rsidR="00C90FC8" w:rsidRPr="00DB4A23" w:rsidRDefault="00C90FC8" w:rsidP="00DB4A23">
            <w:pPr>
              <w:numPr>
                <w:ilvl w:val="0"/>
                <w:numId w:val="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color w:val="000000"/>
                <w:sz w:val="24"/>
                <w:szCs w:val="24"/>
              </w:rPr>
              <w:t>DKA nxjerr vendim për transferimin e mësimdhënësve, në bazë të kritereve të përcaktuara me Vendim të veçantë.</w:t>
            </w:r>
          </w:p>
          <w:p w:rsidR="00C90FC8" w:rsidRPr="00C90FC8" w:rsidRDefault="00C90FC8" w:rsidP="00C90FC8">
            <w:pPr>
              <w:tabs>
                <w:tab w:val="left" w:pos="312"/>
              </w:tabs>
              <w:autoSpaceDE w:val="0"/>
              <w:autoSpaceDN w:val="0"/>
              <w:adjustRightInd w:val="0"/>
              <w:spacing w:after="0" w:line="240" w:lineRule="auto"/>
              <w:ind w:left="357"/>
              <w:jc w:val="center"/>
              <w:rPr>
                <w:rFonts w:ascii="Times New Roman" w:eastAsia="Calibri" w:hAnsi="Times New Roman" w:cs="Times New Roman"/>
                <w:bCs/>
                <w:sz w:val="24"/>
                <w:szCs w:val="24"/>
              </w:rPr>
            </w:pPr>
            <w:r w:rsidRPr="00C90FC8">
              <w:rPr>
                <w:rFonts w:ascii="Times New Roman" w:eastAsia="Times New Roman" w:hAnsi="Times New Roman" w:cs="Times New Roman"/>
                <w:b/>
                <w:bCs/>
                <w:color w:val="000000"/>
                <w:sz w:val="24"/>
                <w:szCs w:val="24"/>
                <w:lang w:eastAsia="sq-AL" w:bidi="sq-AL"/>
              </w:rPr>
              <w:lastRenderedPageBreak/>
              <w:t>KAPITULLI III</w:t>
            </w:r>
          </w:p>
          <w:p w:rsidR="00C90FC8" w:rsidRPr="00C90FC8" w:rsidRDefault="00C90FC8" w:rsidP="00C90FC8">
            <w:pPr>
              <w:tabs>
                <w:tab w:val="left" w:pos="312"/>
              </w:tabs>
              <w:autoSpaceDE w:val="0"/>
              <w:autoSpaceDN w:val="0"/>
              <w:adjustRightInd w:val="0"/>
              <w:spacing w:after="0" w:line="240" w:lineRule="auto"/>
              <w:ind w:left="357"/>
              <w:jc w:val="center"/>
              <w:rPr>
                <w:rFonts w:ascii="Times New Roman" w:eastAsia="Times New Roman" w:hAnsi="Times New Roman" w:cs="Times New Roman"/>
                <w:bCs/>
                <w:sz w:val="24"/>
                <w:szCs w:val="24"/>
              </w:rPr>
            </w:pPr>
            <w:r w:rsidRPr="00C90FC8">
              <w:rPr>
                <w:rFonts w:ascii="Times New Roman" w:eastAsia="Times New Roman" w:hAnsi="Times New Roman" w:cs="Times New Roman"/>
                <w:b/>
                <w:bCs/>
                <w:color w:val="000000"/>
                <w:sz w:val="24"/>
                <w:szCs w:val="24"/>
                <w:lang w:eastAsia="sq-AL" w:bidi="sq-AL"/>
              </w:rPr>
              <w:t>SHPALLJA E KONKURSIT PUBLIK</w:t>
            </w:r>
          </w:p>
          <w:p w:rsidR="00C90FC8" w:rsidRDefault="00C90FC8" w:rsidP="00C90FC8">
            <w:pPr>
              <w:tabs>
                <w:tab w:val="left" w:pos="2052"/>
              </w:tabs>
              <w:autoSpaceDE w:val="0"/>
              <w:autoSpaceDN w:val="0"/>
              <w:adjustRightInd w:val="0"/>
              <w:spacing w:after="0" w:line="240" w:lineRule="auto"/>
              <w:jc w:val="center"/>
              <w:rPr>
                <w:rFonts w:ascii="Times New Roman" w:eastAsia="Times New Roman" w:hAnsi="Times New Roman" w:cs="Times New Roman"/>
                <w:b/>
                <w:bCs/>
                <w:sz w:val="24"/>
                <w:szCs w:val="24"/>
              </w:rPr>
            </w:pPr>
          </w:p>
          <w:p w:rsidR="00DB039F" w:rsidRPr="00C90FC8" w:rsidRDefault="00DB039F" w:rsidP="00C90FC8">
            <w:pPr>
              <w:tabs>
                <w:tab w:val="left" w:pos="2052"/>
              </w:tabs>
              <w:autoSpaceDE w:val="0"/>
              <w:autoSpaceDN w:val="0"/>
              <w:adjustRightInd w:val="0"/>
              <w:spacing w:after="0" w:line="240" w:lineRule="auto"/>
              <w:jc w:val="center"/>
              <w:rPr>
                <w:rFonts w:ascii="Times New Roman" w:eastAsia="Times New Roman" w:hAnsi="Times New Roman" w:cs="Times New Roman"/>
                <w:b/>
                <w:bCs/>
                <w:sz w:val="24"/>
                <w:szCs w:val="24"/>
              </w:rPr>
            </w:pPr>
          </w:p>
          <w:p w:rsidR="00C90FC8" w:rsidRPr="00C90FC8" w:rsidRDefault="00C90FC8" w:rsidP="00C90FC8">
            <w:pPr>
              <w:tabs>
                <w:tab w:val="left" w:pos="2052"/>
              </w:tabs>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7</w:t>
            </w:r>
          </w:p>
          <w:p w:rsidR="00C90FC8" w:rsidRPr="00C90FC8" w:rsidRDefault="00C90FC8" w:rsidP="00C90FC8">
            <w:pPr>
              <w:tabs>
                <w:tab w:val="left" w:pos="2052"/>
              </w:tabs>
              <w:autoSpaceDE w:val="0"/>
              <w:autoSpaceDN w:val="0"/>
              <w:adjustRightInd w:val="0"/>
              <w:spacing w:after="0" w:line="240" w:lineRule="auto"/>
              <w:ind w:right="72"/>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 xml:space="preserve">Shpallja e konkursit publik </w:t>
            </w:r>
            <w:r w:rsidRPr="00C90FC8">
              <w:rPr>
                <w:rFonts w:ascii="Times New Roman" w:eastAsia="Times New Roman" w:hAnsi="Times New Roman" w:cs="Times New Roman"/>
                <w:b/>
                <w:bCs/>
                <w:sz w:val="24"/>
                <w:szCs w:val="24"/>
              </w:rPr>
              <w:br/>
            </w: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Përzgjedh</w:t>
            </w:r>
            <w:r w:rsidR="005E40EF">
              <w:rPr>
                <w:rFonts w:ascii="Times New Roman" w:eastAsia="Times New Roman" w:hAnsi="Times New Roman" w:cs="Times New Roman"/>
                <w:sz w:val="24"/>
                <w:szCs w:val="24"/>
              </w:rPr>
              <w:t xml:space="preserve">ja dhe emërimi i drejtorëve dhe </w:t>
            </w:r>
            <w:r w:rsidRPr="00C90FC8">
              <w:rPr>
                <w:rFonts w:ascii="Times New Roman" w:eastAsia="Times New Roman" w:hAnsi="Times New Roman" w:cs="Times New Roman"/>
                <w:sz w:val="24"/>
                <w:szCs w:val="24"/>
              </w:rPr>
              <w:t xml:space="preserve">zëvendësdrejtorëve, mësimdhënësve, bashkëpunëtorëve profesional, asistentëve, instruktorëve dhe personelit të shërbimeve të përbashkëta të institucioneve publike edukativo-arsimore dhe aftësuese parauniversitare në Republikën e Kosovës bëhet nëpërmjet konkursit publik, të hapur dhe të shpallur publikisht në SIMBNJ, në mediat sociale të komunës dhe në tabelën e shpalljes në gjuhët zyrtare në Kosovë. </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Komuna është përgjegjëse të zbatojë ligjin përkatës të zyrtarëve publik, ligjin përkatës të arsimit parauniversitar dhe këtë Rregullore. </w:t>
            </w:r>
          </w:p>
          <w:p w:rsidR="00C90FC8" w:rsidRPr="00C90FC8" w:rsidRDefault="00C90FC8" w:rsidP="00C90FC8">
            <w:pPr>
              <w:tabs>
                <w:tab w:val="left" w:pos="0"/>
              </w:tabs>
              <w:spacing w:after="0" w:line="240" w:lineRule="auto"/>
              <w:contextualSpacing/>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Konkursi publik mund të jetë: </w:t>
            </w:r>
          </w:p>
          <w:p w:rsidR="00C90FC8" w:rsidRPr="00C90FC8" w:rsidRDefault="00C90FC8" w:rsidP="00C90FC8">
            <w:pPr>
              <w:tabs>
                <w:tab w:val="left" w:pos="0"/>
              </w:tabs>
              <w:spacing w:after="0" w:line="240" w:lineRule="auto"/>
              <w:contextualSpacing/>
              <w:rPr>
                <w:rFonts w:ascii="Times New Roman" w:eastAsia="Times New Roman" w:hAnsi="Times New Roman" w:cs="Times New Roman"/>
                <w:sz w:val="24"/>
                <w:szCs w:val="24"/>
              </w:rPr>
            </w:pPr>
          </w:p>
          <w:p w:rsidR="00C90FC8" w:rsidRPr="00C90FC8" w:rsidRDefault="005E40EF" w:rsidP="00C90FC8">
            <w:pPr>
              <w:numPr>
                <w:ilvl w:val="1"/>
                <w:numId w:val="8"/>
              </w:num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 i rregullt;</w:t>
            </w:r>
            <w:r w:rsidR="00C90FC8" w:rsidRPr="00C90FC8">
              <w:rPr>
                <w:rFonts w:ascii="Times New Roman" w:eastAsia="Times New Roman" w:hAnsi="Times New Roman" w:cs="Times New Roman"/>
                <w:sz w:val="24"/>
                <w:szCs w:val="24"/>
              </w:rPr>
              <w:t xml:space="preserve">  </w:t>
            </w:r>
          </w:p>
          <w:p w:rsidR="00C90FC8" w:rsidRPr="00C90FC8" w:rsidRDefault="00C90FC8" w:rsidP="00C90FC8">
            <w:pPr>
              <w:tabs>
                <w:tab w:val="left" w:pos="36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numPr>
                <w:ilvl w:val="1"/>
                <w:numId w:val="8"/>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Konkurs për një periudhë fikse të angazhimit.</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Konkursi i rregullt publik shpallet në m</w:t>
            </w:r>
            <w:r w:rsidR="00BE170A">
              <w:rPr>
                <w:rFonts w:ascii="Times New Roman" w:eastAsia="Times New Roman" w:hAnsi="Times New Roman" w:cs="Times New Roman"/>
                <w:sz w:val="24"/>
                <w:szCs w:val="24"/>
              </w:rPr>
              <w:t>ënyrë periodike, njëherë në vit</w:t>
            </w:r>
            <w:r w:rsidRPr="00C90FC8">
              <w:rPr>
                <w:rFonts w:ascii="Times New Roman" w:eastAsia="Times New Roman" w:hAnsi="Times New Roman" w:cs="Times New Roman"/>
                <w:sz w:val="24"/>
                <w:szCs w:val="24"/>
              </w:rPr>
              <w:t xml:space="preserve"> dhe për të DKA është e detyruar të paralajmërojë shpalljen së paku 30 ditë më herët përmes një njoftimi publik. </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Konkursi i rregullt publik shpallet për grup pozitash, me përshkrim dhe kërkesa pune të njëjta, për tërë institucionet publike edukativo-arsimore dhe aftësuese parauniversitare në komunën përkatëse. </w:t>
            </w:r>
          </w:p>
          <w:p w:rsidR="00C90FC8" w:rsidRPr="00C90FC8" w:rsidRDefault="00C90FC8" w:rsidP="00C90FC8">
            <w:pPr>
              <w:tabs>
                <w:tab w:val="left" w:pos="0"/>
              </w:tabs>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Në rastet kur konkursi lidhe</w:t>
            </w:r>
            <w:r w:rsidR="00BE170A">
              <w:rPr>
                <w:rFonts w:ascii="Times New Roman" w:eastAsia="Times New Roman" w:hAnsi="Times New Roman" w:cs="Times New Roman"/>
                <w:sz w:val="24"/>
                <w:szCs w:val="24"/>
              </w:rPr>
              <w:t>t me një pozitë që do të mbetet e lirë (</w:t>
            </w:r>
            <w:r w:rsidRPr="00C90FC8">
              <w:rPr>
                <w:rFonts w:ascii="Times New Roman" w:eastAsia="Times New Roman" w:hAnsi="Times New Roman" w:cs="Times New Roman"/>
                <w:sz w:val="24"/>
                <w:szCs w:val="24"/>
              </w:rPr>
              <w:t>vakante</w:t>
            </w:r>
            <w:r w:rsidR="00BE170A">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në të ardhmen, ai mund të shpallet jo më pak se gjashtë (6) muaj para mbetjes së një pozite </w:t>
            </w:r>
            <w:r w:rsidR="00BE170A">
              <w:rPr>
                <w:rFonts w:ascii="Times New Roman" w:eastAsia="Times New Roman" w:hAnsi="Times New Roman" w:cs="Times New Roman"/>
                <w:sz w:val="24"/>
                <w:szCs w:val="24"/>
              </w:rPr>
              <w:t>të lirë(</w:t>
            </w:r>
            <w:r w:rsidRPr="00C90FC8">
              <w:rPr>
                <w:rFonts w:ascii="Times New Roman" w:eastAsia="Times New Roman" w:hAnsi="Times New Roman" w:cs="Times New Roman"/>
                <w:sz w:val="24"/>
                <w:szCs w:val="24"/>
              </w:rPr>
              <w:t>vakante</w:t>
            </w:r>
            <w:r w:rsidR="00BE170A">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sipas veprimit të ligjit apo kontratës së të punësuarit. </w:t>
            </w:r>
          </w:p>
          <w:p w:rsidR="00C90FC8" w:rsidRPr="00C90FC8" w:rsidRDefault="00C90FC8" w:rsidP="00C90FC8">
            <w:pPr>
              <w:tabs>
                <w:tab w:val="left" w:pos="0"/>
              </w:tabs>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Konkursin publik për plotësimin e vendeve të lira të punës për personel edukativo-arsimor</w:t>
            </w:r>
            <w:r w:rsidR="00BE170A">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e shpall njësia përgjegjëse për burime njerëzore (N</w:t>
            </w:r>
            <w:r w:rsidR="00BE170A">
              <w:rPr>
                <w:rFonts w:ascii="Times New Roman" w:eastAsia="Times New Roman" w:hAnsi="Times New Roman" w:cs="Times New Roman"/>
                <w:sz w:val="24"/>
                <w:szCs w:val="24"/>
              </w:rPr>
              <w:t>j</w:t>
            </w:r>
            <w:r w:rsidRPr="00C90FC8">
              <w:rPr>
                <w:rFonts w:ascii="Times New Roman" w:eastAsia="Times New Roman" w:hAnsi="Times New Roman" w:cs="Times New Roman"/>
                <w:sz w:val="24"/>
                <w:szCs w:val="24"/>
              </w:rPr>
              <w:t>BN</w:t>
            </w:r>
            <w:r w:rsidR="00BE170A">
              <w:rPr>
                <w:rFonts w:ascii="Times New Roman" w:eastAsia="Times New Roman" w:hAnsi="Times New Roman" w:cs="Times New Roman"/>
                <w:sz w:val="24"/>
                <w:szCs w:val="24"/>
              </w:rPr>
              <w:t>j</w:t>
            </w:r>
            <w:r w:rsidRPr="00C90FC8">
              <w:rPr>
                <w:rFonts w:ascii="Times New Roman" w:eastAsia="Times New Roman" w:hAnsi="Times New Roman" w:cs="Times New Roman"/>
                <w:sz w:val="24"/>
                <w:szCs w:val="24"/>
              </w:rPr>
              <w:t xml:space="preserve">) e komunës përkatëse e cila i planifikon konkurset sipas përcaktimeve të Drejtorisë Komunale për Arsim në komunat e Republikës së Kosovës. </w:t>
            </w:r>
          </w:p>
          <w:p w:rsidR="00C90FC8" w:rsidRPr="00C90FC8" w:rsidRDefault="00C90FC8" w:rsidP="00C90FC8">
            <w:pPr>
              <w:tabs>
                <w:tab w:val="left" w:pos="0"/>
              </w:tabs>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Konkursi duhet shpallur në SIMBNJ së paku 30 para datës së fillimit të rrjedhjes së afatit për aplikim nga kandidatët e interesuar.</w:t>
            </w:r>
          </w:p>
          <w:p w:rsidR="00C90FC8" w:rsidRPr="00C90FC8" w:rsidRDefault="00C90FC8" w:rsidP="00C90FC8">
            <w:pPr>
              <w:tabs>
                <w:tab w:val="left" w:pos="0"/>
              </w:tabs>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Kandidatët që </w:t>
            </w:r>
            <w:r w:rsidR="00BE170A" w:rsidRPr="00C90FC8">
              <w:rPr>
                <w:rFonts w:ascii="Times New Roman" w:eastAsia="Times New Roman" w:hAnsi="Times New Roman" w:cs="Times New Roman"/>
                <w:sz w:val="24"/>
                <w:szCs w:val="24"/>
              </w:rPr>
              <w:t>përzgjidhen</w:t>
            </w:r>
            <w:r w:rsidRPr="00C90FC8">
              <w:rPr>
                <w:rFonts w:ascii="Times New Roman" w:eastAsia="Times New Roman" w:hAnsi="Times New Roman" w:cs="Times New Roman"/>
                <w:sz w:val="24"/>
                <w:szCs w:val="24"/>
              </w:rPr>
              <w:t xml:space="preserve"> dhe emërohen në një konkurs të rregullt</w:t>
            </w:r>
            <w:r w:rsidR="00BE170A">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i nënshtrohen punësimit sipas një kontrate për periudhë të pacaktuar.  Marrëdhënia e tyre e punës, pasi të kenë pranuar akt-emërimin, rregullohet sipas parimeve të Ligjit për Zyrtarë Publik dhe Ligjit të Punës së </w:t>
            </w:r>
            <w:r w:rsidR="00BE170A" w:rsidRPr="00C90FC8">
              <w:rPr>
                <w:rFonts w:ascii="Times New Roman" w:eastAsia="Times New Roman" w:hAnsi="Times New Roman" w:cs="Times New Roman"/>
                <w:sz w:val="24"/>
                <w:szCs w:val="24"/>
              </w:rPr>
              <w:t>Republikës</w:t>
            </w:r>
            <w:r w:rsidRPr="00C90FC8">
              <w:rPr>
                <w:rFonts w:ascii="Times New Roman" w:eastAsia="Times New Roman" w:hAnsi="Times New Roman" w:cs="Times New Roman"/>
                <w:sz w:val="24"/>
                <w:szCs w:val="24"/>
              </w:rPr>
              <w:t xml:space="preserve"> së Kosovës. </w:t>
            </w:r>
            <w:r w:rsidRPr="00C90FC8">
              <w:rPr>
                <w:rFonts w:ascii="Times New Roman" w:eastAsia="Times New Roman" w:hAnsi="Times New Roman" w:cs="Times New Roman"/>
                <w:sz w:val="24"/>
                <w:szCs w:val="24"/>
              </w:rPr>
              <w:br/>
            </w:r>
          </w:p>
          <w:p w:rsidR="00C90FC8" w:rsidRPr="00C90FC8" w:rsidRDefault="00C90FC8" w:rsidP="00C90FC8">
            <w:pPr>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Pranimi i </w:t>
            </w:r>
            <w:r w:rsidR="00BE170A" w:rsidRPr="00C90FC8">
              <w:rPr>
                <w:rFonts w:ascii="Times New Roman" w:eastAsia="Times New Roman" w:hAnsi="Times New Roman" w:cs="Times New Roman"/>
                <w:sz w:val="24"/>
                <w:szCs w:val="24"/>
              </w:rPr>
              <w:t>dokumenteve</w:t>
            </w:r>
            <w:r w:rsidRPr="00C90FC8">
              <w:rPr>
                <w:rFonts w:ascii="Times New Roman" w:eastAsia="Times New Roman" w:hAnsi="Times New Roman" w:cs="Times New Roman"/>
                <w:sz w:val="24"/>
                <w:szCs w:val="24"/>
              </w:rPr>
              <w:t xml:space="preserve"> bëhet në mënyrë fizike nga zyra përgjegjëse në Komunë, e cila i protokollon dokumentet e aplikimit dhe i bartë te komisioni përzgjedhës për vazhdim të procedurave, së bashku me formularin përkatës në shtojcën e kësaj Rregulloreje, të plotësuar me listën e kandidatëve që kanë konkurruar për personel të institucionit edukativo-arsimor dhe aftësues parauniversitar.</w:t>
            </w:r>
          </w:p>
          <w:p w:rsid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15AB" w:rsidRPr="00C90FC8" w:rsidRDefault="003315AB"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8</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bCs/>
                <w:sz w:val="24"/>
                <w:szCs w:val="24"/>
              </w:rPr>
              <w:t>Përmbajtja e konkursit</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sz w:val="24"/>
                <w:szCs w:val="24"/>
              </w:rPr>
            </w:pPr>
          </w:p>
          <w:p w:rsidR="00C90FC8" w:rsidRPr="00C90FC8" w:rsidRDefault="00C90FC8" w:rsidP="00C90FC8">
            <w:pPr>
              <w:numPr>
                <w:ilvl w:val="0"/>
                <w:numId w:val="9"/>
              </w:numPr>
              <w:tabs>
                <w:tab w:val="left" w:pos="342"/>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bCs/>
                <w:sz w:val="24"/>
                <w:szCs w:val="24"/>
              </w:rPr>
              <w:lastRenderedPageBreak/>
              <w:t>Konkursi publik i rregullt dhe ai për një periudhë fikse të angazhimit duhet të përmbajë:</w:t>
            </w:r>
            <w:r w:rsidRPr="00C90FC8">
              <w:rPr>
                <w:rFonts w:ascii="Times New Roman" w:eastAsia="Times New Roman" w:hAnsi="Times New Roman" w:cs="Times New Roman"/>
                <w:bCs/>
                <w:sz w:val="24"/>
                <w:szCs w:val="24"/>
              </w:rPr>
              <w:br/>
            </w:r>
          </w:p>
          <w:p w:rsidR="00C90FC8" w:rsidRPr="00C90FC8" w:rsidRDefault="00C90FC8" w:rsidP="00C90FC8">
            <w:pPr>
              <w:numPr>
                <w:ilvl w:val="1"/>
                <w:numId w:val="9"/>
              </w:numPr>
              <w:tabs>
                <w:tab w:val="left" w:pos="342"/>
                <w:tab w:val="left" w:pos="79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bCs/>
                <w:sz w:val="24"/>
                <w:szCs w:val="24"/>
              </w:rPr>
              <w:t>Titullin e vendit/ve të punës;</w:t>
            </w:r>
            <w:r w:rsidRPr="00C90FC8">
              <w:rPr>
                <w:rFonts w:ascii="Times New Roman" w:eastAsia="Times New Roman" w:hAnsi="Times New Roman" w:cs="Times New Roman"/>
                <w:bCs/>
                <w:sz w:val="24"/>
                <w:szCs w:val="24"/>
              </w:rPr>
              <w:br/>
            </w:r>
          </w:p>
          <w:p w:rsidR="00C90FC8" w:rsidRPr="00C90FC8" w:rsidRDefault="00C90FC8" w:rsidP="00C90FC8">
            <w:pPr>
              <w:numPr>
                <w:ilvl w:val="1"/>
                <w:numId w:val="9"/>
              </w:numPr>
              <w:tabs>
                <w:tab w:val="left" w:pos="342"/>
                <w:tab w:val="left" w:pos="79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bCs/>
                <w:sz w:val="24"/>
                <w:szCs w:val="24"/>
              </w:rPr>
              <w:t>Emrin/at e/të institucionit/ve edukativo-arsimor</w:t>
            </w:r>
            <w:r w:rsidR="00BE170A">
              <w:rPr>
                <w:rFonts w:ascii="Times New Roman" w:eastAsia="Times New Roman" w:hAnsi="Times New Roman" w:cs="Times New Roman"/>
                <w:bCs/>
                <w:sz w:val="24"/>
                <w:szCs w:val="24"/>
              </w:rPr>
              <w:t>e</w:t>
            </w:r>
            <w:r w:rsidRPr="00C90FC8">
              <w:rPr>
                <w:rFonts w:ascii="Times New Roman" w:eastAsia="Times New Roman" w:hAnsi="Times New Roman" w:cs="Times New Roman"/>
                <w:bCs/>
                <w:sz w:val="24"/>
                <w:szCs w:val="24"/>
              </w:rPr>
              <w:t xml:space="preserve"> ku do të apo ku mund të sistemohen në rast të punësimit;</w:t>
            </w:r>
          </w:p>
          <w:p w:rsidR="00C90FC8" w:rsidRPr="00C90FC8" w:rsidRDefault="00C90FC8" w:rsidP="00C90FC8">
            <w:pPr>
              <w:tabs>
                <w:tab w:val="left" w:pos="342"/>
                <w:tab w:val="left" w:pos="79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42"/>
                <w:tab w:val="left" w:pos="79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bCs/>
                <w:sz w:val="24"/>
                <w:szCs w:val="24"/>
              </w:rPr>
              <w:t>Numrin e referencës;</w:t>
            </w:r>
          </w:p>
          <w:p w:rsidR="00C90FC8" w:rsidRPr="00C90FC8" w:rsidRDefault="00C90FC8" w:rsidP="00C90FC8">
            <w:pPr>
              <w:tabs>
                <w:tab w:val="left" w:pos="342"/>
                <w:tab w:val="left" w:pos="79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42"/>
                <w:tab w:val="left" w:pos="79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Përshkrimet e vendit/ve të punës, në të cilin përshkruhet pozita dhe detyrat e përgjegjësitë kryesore, për grup pozitash në rastin e konkursit të rregullt apo për pozitën në rastet e konkursit për një periudhë fikse;</w:t>
            </w:r>
          </w:p>
          <w:p w:rsidR="00C90FC8" w:rsidRPr="00C90FC8" w:rsidRDefault="00C90FC8" w:rsidP="00C90FC8">
            <w:pPr>
              <w:tabs>
                <w:tab w:val="left" w:pos="342"/>
                <w:tab w:val="left" w:pos="79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42"/>
                <w:tab w:val="left" w:pos="79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Kushtet e pjesëmarrjes në procesin e rekrutimit dhe kualifikimet e nevojshme;</w:t>
            </w:r>
          </w:p>
          <w:p w:rsidR="00C90FC8" w:rsidRPr="00C90FC8" w:rsidRDefault="00C90FC8" w:rsidP="00C90FC8">
            <w:pPr>
              <w:tabs>
                <w:tab w:val="left" w:pos="342"/>
                <w:tab w:val="left" w:pos="79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42"/>
                <w:tab w:val="left" w:pos="79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Kohëzgjatja e emërimit, një përshkrim i shkurtër nëse pozita është me afat të caktuar ose të përher</w:t>
            </w:r>
            <w:r w:rsidR="00442755">
              <w:rPr>
                <w:rFonts w:ascii="Times New Roman" w:eastAsia="Times New Roman" w:hAnsi="Times New Roman" w:cs="Times New Roman"/>
                <w:sz w:val="24"/>
                <w:szCs w:val="24"/>
              </w:rPr>
              <w:t>s</w:t>
            </w:r>
            <w:r w:rsidRPr="00C90FC8">
              <w:rPr>
                <w:rFonts w:ascii="Times New Roman" w:eastAsia="Times New Roman" w:hAnsi="Times New Roman" w:cs="Times New Roman"/>
                <w:sz w:val="24"/>
                <w:szCs w:val="24"/>
              </w:rPr>
              <w:t>h</w:t>
            </w:r>
            <w:r w:rsidR="009508C7">
              <w:rPr>
                <w:rFonts w:ascii="Times New Roman" w:eastAsia="Times New Roman" w:hAnsi="Times New Roman" w:cs="Times New Roman"/>
                <w:sz w:val="24"/>
                <w:szCs w:val="24"/>
              </w:rPr>
              <w:t>ë</w:t>
            </w:r>
            <w:r w:rsidR="00442755">
              <w:rPr>
                <w:rFonts w:ascii="Times New Roman" w:eastAsia="Times New Roman" w:hAnsi="Times New Roman" w:cs="Times New Roman"/>
                <w:sz w:val="24"/>
                <w:szCs w:val="24"/>
              </w:rPr>
              <w:t>m</w:t>
            </w:r>
            <w:r w:rsidRPr="00C90FC8">
              <w:rPr>
                <w:rFonts w:ascii="Times New Roman" w:eastAsia="Times New Roman" w:hAnsi="Times New Roman" w:cs="Times New Roman"/>
                <w:sz w:val="24"/>
                <w:szCs w:val="24"/>
              </w:rPr>
              <w:t xml:space="preserve"> si dhe periudha e punës provuese;</w:t>
            </w:r>
          </w:p>
          <w:p w:rsidR="00C90FC8" w:rsidRPr="00C90FC8" w:rsidRDefault="00C90FC8" w:rsidP="00C90FC8">
            <w:pPr>
              <w:tabs>
                <w:tab w:val="left" w:pos="342"/>
                <w:tab w:val="left" w:pos="79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792"/>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Data e mbylljes së konkursit;</w:t>
            </w:r>
            <w:r w:rsidRPr="00C90FC8">
              <w:rPr>
                <w:rFonts w:ascii="Times New Roman" w:eastAsia="Times New Roman" w:hAnsi="Times New Roman" w:cs="Times New Roman"/>
                <w:sz w:val="24"/>
                <w:szCs w:val="24"/>
              </w:rPr>
              <w:br/>
            </w:r>
          </w:p>
          <w:p w:rsidR="00C90FC8" w:rsidRPr="00C90FC8" w:rsidRDefault="00C90FC8" w:rsidP="00C90FC8">
            <w:pPr>
              <w:numPr>
                <w:ilvl w:val="1"/>
                <w:numId w:val="9"/>
              </w:numPr>
              <w:tabs>
                <w:tab w:val="left" w:pos="792"/>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Mënyra se si merret dhe si dorëzohet formulari i aplikacionit;</w:t>
            </w:r>
          </w:p>
          <w:p w:rsidR="00C90FC8" w:rsidRPr="00C90FC8" w:rsidRDefault="00C90FC8" w:rsidP="00C90FC8">
            <w:pPr>
              <w:tabs>
                <w:tab w:val="left" w:pos="792"/>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792"/>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lastRenderedPageBreak/>
              <w:t>Shënimin që aplikacionet e dorëzuara pas afatit të paraparë dhe aplikacionet e pakompletuara nuk do shqyrtohen.</w:t>
            </w:r>
          </w:p>
          <w:p w:rsidR="00C90FC8" w:rsidRPr="00C90FC8" w:rsidRDefault="00C90FC8" w:rsidP="00C90FC8">
            <w:pPr>
              <w:tabs>
                <w:tab w:val="left" w:pos="792"/>
                <w:tab w:val="left" w:pos="882"/>
              </w:tabs>
              <w:autoSpaceDE w:val="0"/>
              <w:autoSpaceDN w:val="0"/>
              <w:adjustRightInd w:val="0"/>
              <w:spacing w:after="0" w:line="240" w:lineRule="auto"/>
              <w:contextualSpacing/>
              <w:jc w:val="both"/>
              <w:rPr>
                <w:rFonts w:ascii="Calibri" w:eastAsia="Times New Roman" w:hAnsi="Calibri" w:cs="Times New Roman"/>
                <w:color w:val="000000"/>
                <w:sz w:val="24"/>
                <w:szCs w:val="24"/>
                <w:lang w:eastAsia="x-none"/>
              </w:rPr>
            </w:pPr>
          </w:p>
          <w:p w:rsidR="00C90FC8" w:rsidRPr="00C90FC8" w:rsidRDefault="00C90FC8" w:rsidP="00C90FC8">
            <w:pPr>
              <w:numPr>
                <w:ilvl w:val="0"/>
                <w:numId w:val="9"/>
              </w:numPr>
              <w:tabs>
                <w:tab w:val="left" w:pos="342"/>
              </w:tabs>
              <w:autoSpaceDE w:val="0"/>
              <w:autoSpaceDN w:val="0"/>
              <w:adjustRightInd w:val="0"/>
              <w:spacing w:after="0" w:line="240" w:lineRule="auto"/>
              <w:contextualSpacing/>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 xml:space="preserve">Nëse kandidatët aplikojnë në dy e më tepër vende të punës, kandidatët duhet të dorëzojnë aplikacione të veçanta për secilin vend të punës. </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9</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bCs/>
                <w:sz w:val="24"/>
                <w:szCs w:val="24"/>
              </w:rPr>
              <w:t xml:space="preserve">Realizimi </w:t>
            </w:r>
            <w:r w:rsidRPr="00C90FC8">
              <w:rPr>
                <w:rFonts w:ascii="Times New Roman" w:eastAsia="Times New Roman" w:hAnsi="Times New Roman" w:cs="Times New Roman"/>
                <w:b/>
                <w:sz w:val="24"/>
                <w:szCs w:val="24"/>
              </w:rPr>
              <w:t>i konkursit të rregullt dhe konkursit për një periudhë fikse të angazhimit</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sz w:val="24"/>
                <w:szCs w:val="24"/>
              </w:rPr>
            </w:pPr>
          </w:p>
          <w:p w:rsidR="00C90FC8" w:rsidRPr="00C90FC8" w:rsidRDefault="00C90FC8" w:rsidP="00C90FC8">
            <w:pPr>
              <w:numPr>
                <w:ilvl w:val="0"/>
                <w:numId w:val="10"/>
              </w:numPr>
              <w:tabs>
                <w:tab w:val="left" w:pos="360"/>
              </w:tabs>
              <w:autoSpaceDE w:val="0"/>
              <w:autoSpaceDN w:val="0"/>
              <w:adjustRightInd w:val="0"/>
              <w:spacing w:after="0" w:line="240" w:lineRule="auto"/>
              <w:contextualSpacing/>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Realizimi i konkursit të rregullt:</w:t>
            </w:r>
          </w:p>
          <w:p w:rsidR="00C90FC8" w:rsidRPr="00C90FC8" w:rsidRDefault="00C90FC8" w:rsidP="00C90FC8">
            <w:pPr>
              <w:tabs>
                <w:tab w:val="left" w:pos="360"/>
              </w:tabs>
              <w:autoSpaceDE w:val="0"/>
              <w:autoSpaceDN w:val="0"/>
              <w:adjustRightInd w:val="0"/>
              <w:spacing w:after="0" w:line="240" w:lineRule="auto"/>
              <w:ind w:left="360"/>
              <w:contextualSpacing/>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Shpallet një herë në vit, gjatë periudhës prill-qershor sipas nevojës;</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Konkursi publikohet me kohëzgjatje prej 15 ditësh kalendarike;</w:t>
            </w:r>
          </w:p>
          <w:p w:rsidR="00C90FC8" w:rsidRPr="00C90FC8" w:rsidRDefault="00C90FC8" w:rsidP="00C90FC8">
            <w:pPr>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Procesi i rekrutimit të personelit, përfshirë informimin lidhur me rezultatet përfundimtare, përmbyllet më së voni 45 ditë  nga dita e mby</w:t>
            </w:r>
            <w:r w:rsidR="00442755">
              <w:rPr>
                <w:rFonts w:ascii="Times New Roman" w:eastAsia="Times New Roman" w:hAnsi="Times New Roman" w:cs="Times New Roman"/>
                <w:sz w:val="24"/>
                <w:szCs w:val="24"/>
              </w:rPr>
              <w:t>lljes së konkursit të  rregullt;</w:t>
            </w:r>
          </w:p>
          <w:p w:rsidR="00C90FC8" w:rsidRPr="00C90FC8" w:rsidRDefault="00C90FC8" w:rsidP="00C90FC8">
            <w:pPr>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Nëse konkursi nuk është përmbyllur në afatin e tillë kohor, </w:t>
            </w:r>
            <w:r w:rsidR="00442755">
              <w:rPr>
                <w:rFonts w:ascii="Times New Roman" w:eastAsia="Times New Roman" w:hAnsi="Times New Roman" w:cs="Times New Roman"/>
                <w:sz w:val="24"/>
                <w:szCs w:val="24"/>
              </w:rPr>
              <w:t>k</w:t>
            </w:r>
            <w:r w:rsidRPr="00C90FC8">
              <w:rPr>
                <w:rFonts w:ascii="Times New Roman" w:eastAsia="Times New Roman" w:hAnsi="Times New Roman" w:cs="Times New Roman"/>
                <w:sz w:val="24"/>
                <w:szCs w:val="24"/>
              </w:rPr>
              <w:t xml:space="preserve">ryetari/ja i/e Komunës është i/e detyruar të mundësojë shkarkimin e duhur të përgjegjësisë së autoriteteve që </w:t>
            </w:r>
            <w:r w:rsidRPr="00C90FC8">
              <w:rPr>
                <w:rFonts w:ascii="Times New Roman" w:eastAsia="Times New Roman" w:hAnsi="Times New Roman" w:cs="Times New Roman"/>
                <w:sz w:val="24"/>
                <w:szCs w:val="24"/>
              </w:rPr>
              <w:lastRenderedPageBreak/>
              <w:t xml:space="preserve">nuk e kanë përmbushur një detyrim të tillë dhe të garantojë përmbylljen e duhur të tij në afatin më të shkurtër të mundshëm. </w:t>
            </w:r>
          </w:p>
          <w:p w:rsidR="00C90FC8" w:rsidRPr="00C90FC8" w:rsidRDefault="00C90FC8" w:rsidP="00C90FC8">
            <w:pPr>
              <w:tabs>
                <w:tab w:val="left" w:pos="360"/>
                <w:tab w:val="left" w:pos="882"/>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0"/>
                <w:numId w:val="10"/>
              </w:num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bCs/>
                <w:sz w:val="24"/>
                <w:szCs w:val="24"/>
              </w:rPr>
              <w:t xml:space="preserve">Realizimi </w:t>
            </w:r>
            <w:r w:rsidRPr="00C90FC8">
              <w:rPr>
                <w:rFonts w:ascii="Times New Roman" w:eastAsia="Times New Roman" w:hAnsi="Times New Roman" w:cs="Times New Roman"/>
                <w:sz w:val="24"/>
                <w:szCs w:val="24"/>
              </w:rPr>
              <w:t xml:space="preserve">i konkursit për një periudhë </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fikse të angazhimit shpallet:</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6B79B9">
            <w:pPr>
              <w:numPr>
                <w:ilvl w:val="1"/>
                <w:numId w:val="11"/>
              </w:numPr>
              <w:tabs>
                <w:tab w:val="left" w:pos="360"/>
              </w:tabs>
              <w:autoSpaceDE w:val="0"/>
              <w:autoSpaceDN w:val="0"/>
              <w:adjustRightInd w:val="0"/>
              <w:spacing w:after="0" w:line="240" w:lineRule="auto"/>
              <w:ind w:left="180" w:hanging="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zëvendësimin në rastet e mungesës të përkohshme të një nëpunësi të përhershëm;</w:t>
            </w:r>
          </w:p>
          <w:p w:rsidR="00C90FC8" w:rsidRPr="00C90FC8" w:rsidRDefault="00C90FC8" w:rsidP="00C90FC8">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C90FC8" w:rsidRPr="00C90FC8" w:rsidRDefault="00C90FC8" w:rsidP="006B79B9">
            <w:pPr>
              <w:numPr>
                <w:ilvl w:val="1"/>
                <w:numId w:val="11"/>
              </w:numPr>
              <w:tabs>
                <w:tab w:val="left" w:pos="360"/>
              </w:tabs>
              <w:autoSpaceDE w:val="0"/>
              <w:autoSpaceDN w:val="0"/>
              <w:adjustRightInd w:val="0"/>
              <w:spacing w:after="0" w:line="240" w:lineRule="auto"/>
              <w:ind w:left="180" w:hanging="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 rastet e ngarkesës </w:t>
            </w:r>
            <w:r w:rsidR="00442755">
              <w:rPr>
                <w:rFonts w:ascii="Times New Roman" w:eastAsia="Times New Roman" w:hAnsi="Times New Roman" w:cs="Times New Roman"/>
                <w:sz w:val="24"/>
                <w:szCs w:val="24"/>
              </w:rPr>
              <w:t>s</w:t>
            </w:r>
            <w:r w:rsidRPr="00C90FC8">
              <w:rPr>
                <w:rFonts w:ascii="Times New Roman" w:eastAsia="Times New Roman" w:hAnsi="Times New Roman" w:cs="Times New Roman"/>
                <w:sz w:val="24"/>
                <w:szCs w:val="24"/>
              </w:rPr>
              <w:t>ë përkohshme të punës;</w:t>
            </w:r>
          </w:p>
          <w:p w:rsidR="00C90FC8" w:rsidRPr="00C90FC8" w:rsidRDefault="00C90FC8" w:rsidP="00C90FC8">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C90FC8" w:rsidRPr="00C90FC8" w:rsidRDefault="00C90FC8" w:rsidP="006B79B9">
            <w:pPr>
              <w:numPr>
                <w:ilvl w:val="1"/>
                <w:numId w:val="11"/>
              </w:numPr>
              <w:tabs>
                <w:tab w:val="left" w:pos="360"/>
              </w:tabs>
              <w:autoSpaceDE w:val="0"/>
              <w:autoSpaceDN w:val="0"/>
              <w:adjustRightInd w:val="0"/>
              <w:spacing w:after="0" w:line="240" w:lineRule="auto"/>
              <w:ind w:left="180" w:hanging="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projekte të caktuara me kohëzgjatje të përcaktuar;</w:t>
            </w:r>
          </w:p>
          <w:p w:rsidR="00C90FC8" w:rsidRPr="00C90FC8" w:rsidRDefault="00C90FC8" w:rsidP="00C90FC8">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C90FC8" w:rsidRPr="00C90FC8" w:rsidRDefault="00C90FC8" w:rsidP="006B79B9">
            <w:pPr>
              <w:numPr>
                <w:ilvl w:val="1"/>
                <w:numId w:val="11"/>
              </w:numPr>
              <w:tabs>
                <w:tab w:val="left" w:pos="360"/>
              </w:tabs>
              <w:autoSpaceDE w:val="0"/>
              <w:autoSpaceDN w:val="0"/>
              <w:adjustRightInd w:val="0"/>
              <w:spacing w:after="0" w:line="240" w:lineRule="auto"/>
              <w:ind w:left="180" w:hanging="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Konkursi publikohet me kohëzgjatje prej 5-7 ditë kalendarike;</w:t>
            </w:r>
          </w:p>
          <w:p w:rsidR="00C90FC8" w:rsidRPr="00C90FC8" w:rsidRDefault="00C90FC8" w:rsidP="00C90FC8">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C90FC8" w:rsidRPr="00C90FC8" w:rsidRDefault="00C90FC8" w:rsidP="006B79B9">
            <w:pPr>
              <w:numPr>
                <w:ilvl w:val="1"/>
                <w:numId w:val="11"/>
              </w:numPr>
              <w:tabs>
                <w:tab w:val="left" w:pos="360"/>
              </w:tabs>
              <w:autoSpaceDE w:val="0"/>
              <w:autoSpaceDN w:val="0"/>
              <w:adjustRightInd w:val="0"/>
              <w:spacing w:after="0" w:line="240" w:lineRule="auto"/>
              <w:ind w:left="180" w:hanging="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Procesi i rekrutimit të personelit me konkurs për një periudhë fikse të angazhimit, përfshirë informimin me rezultatet përfundimtare, bëhet më së voni 5 ditë nga dita e mbylljes së konkursit të shpallur.</w:t>
            </w:r>
          </w:p>
          <w:p w:rsidR="006B79B9" w:rsidRDefault="006B79B9" w:rsidP="006B79B9">
            <w:pPr>
              <w:autoSpaceDE w:val="0"/>
              <w:autoSpaceDN w:val="0"/>
              <w:adjustRightInd w:val="0"/>
              <w:spacing w:after="0" w:line="240" w:lineRule="auto"/>
              <w:jc w:val="center"/>
              <w:rPr>
                <w:rFonts w:ascii="Times New Roman" w:eastAsia="Times New Roman" w:hAnsi="Times New Roman" w:cs="Times New Roman"/>
                <w:b/>
                <w:bCs/>
                <w:sz w:val="24"/>
                <w:szCs w:val="24"/>
              </w:rPr>
            </w:pPr>
          </w:p>
          <w:p w:rsidR="006B79B9" w:rsidRPr="00C90FC8" w:rsidRDefault="006B79B9" w:rsidP="006B79B9">
            <w:pPr>
              <w:autoSpaceDE w:val="0"/>
              <w:autoSpaceDN w:val="0"/>
              <w:adjustRightInd w:val="0"/>
              <w:spacing w:after="0" w:line="240" w:lineRule="auto"/>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10</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 xml:space="preserve">Anulimi i konkursit të rregullt </w:t>
            </w:r>
            <w:r w:rsidRPr="00C90FC8">
              <w:rPr>
                <w:rFonts w:ascii="Times New Roman" w:eastAsia="Times New Roman" w:hAnsi="Times New Roman" w:cs="Times New Roman"/>
                <w:b/>
                <w:sz w:val="24"/>
                <w:szCs w:val="24"/>
              </w:rPr>
              <w:t>dhe konkursit për një periudhë fikse të angazhimit</w:t>
            </w:r>
          </w:p>
          <w:p w:rsidR="00C90FC8" w:rsidRPr="00C90FC8" w:rsidRDefault="00C90FC8" w:rsidP="00C90FC8">
            <w:pPr>
              <w:autoSpaceDE w:val="0"/>
              <w:autoSpaceDN w:val="0"/>
              <w:adjustRightInd w:val="0"/>
              <w:spacing w:after="0" w:line="240" w:lineRule="auto"/>
              <w:ind w:left="720"/>
              <w:rPr>
                <w:rFonts w:ascii="Times New Roman" w:eastAsia="Times New Roman" w:hAnsi="Times New Roman" w:cs="Times New Roman"/>
                <w:b/>
                <w:bCs/>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lastRenderedPageBreak/>
              <w:t xml:space="preserve">Konkursi i rregullt dhe konkursi për një periudhë fikse të angazhimit duhet të anulohen në rastet kur publikohen në kundërshtim me përmbajtjen e konkursit të përcaktuar me këtë Rregullore. </w:t>
            </w:r>
          </w:p>
          <w:p w:rsidR="00C90FC8" w:rsidRPr="00C90FC8"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 xml:space="preserve">Konkursi i rregullt dhe konkursi për një periudhë fikse të angazhimit duhet të përsëritet nëse asnjëri nga kandidatët nuk ka fituar së paku 50% të pikëve të paraparë në test me shkrim apo nëse nuk i ka fituar së paku 50% të pikëve të parapara në </w:t>
            </w:r>
            <w:r w:rsidR="00442755" w:rsidRPr="00C90FC8">
              <w:rPr>
                <w:rFonts w:ascii="Times New Roman" w:eastAsia="Times New Roman" w:hAnsi="Times New Roman" w:cs="Times New Roman"/>
                <w:bCs/>
                <w:sz w:val="24"/>
                <w:szCs w:val="24"/>
              </w:rPr>
              <w:t>intervistën</w:t>
            </w:r>
            <w:r w:rsidRPr="00C90FC8">
              <w:rPr>
                <w:rFonts w:ascii="Times New Roman" w:eastAsia="Times New Roman" w:hAnsi="Times New Roman" w:cs="Times New Roman"/>
                <w:bCs/>
                <w:sz w:val="24"/>
                <w:szCs w:val="24"/>
              </w:rPr>
              <w:t xml:space="preserve"> m</w:t>
            </w:r>
            <w:r w:rsidR="00BE182D">
              <w:rPr>
                <w:rFonts w:ascii="Times New Roman" w:eastAsia="Times New Roman" w:hAnsi="Times New Roman" w:cs="Times New Roman"/>
                <w:bCs/>
                <w:sz w:val="24"/>
                <w:szCs w:val="24"/>
              </w:rPr>
              <w:t>e</w:t>
            </w:r>
            <w:r w:rsidRPr="00C90FC8">
              <w:rPr>
                <w:rFonts w:ascii="Times New Roman" w:eastAsia="Times New Roman" w:hAnsi="Times New Roman" w:cs="Times New Roman"/>
                <w:bCs/>
                <w:sz w:val="24"/>
                <w:szCs w:val="24"/>
              </w:rPr>
              <w:t xml:space="preserve"> gojë. </w:t>
            </w:r>
          </w:p>
          <w:p w:rsidR="00C90FC8" w:rsidRPr="00C90FC8"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sz w:val="24"/>
                <w:szCs w:val="24"/>
              </w:rPr>
              <w:t>Nëse konkursi anulohet për shkaqe të parapara në paragrafin 1 të këtij neni apo përsëritet për shkaqe të parapara në paragrafin 2 të këtij neni, DKA  obligohet që në afat prej tetë (8) ditësh të shpallë konkurs të ri përkatësisht të ripërsërisë konkursin për të njëjtat pozita personeli.</w:t>
            </w:r>
            <w:r w:rsidRPr="00C90FC8">
              <w:rPr>
                <w:rFonts w:ascii="Times New Roman" w:eastAsia="Times New Roman" w:hAnsi="Times New Roman" w:cs="Times New Roman"/>
                <w:sz w:val="24"/>
                <w:szCs w:val="24"/>
              </w:rPr>
              <w:br/>
            </w:r>
          </w:p>
          <w:p w:rsidR="00C90FC8" w:rsidRPr="00C90FC8" w:rsidRDefault="00C90FC8" w:rsidP="00C90FC8">
            <w:pPr>
              <w:spacing w:after="200" w:line="276" w:lineRule="auto"/>
              <w:ind w:left="720"/>
              <w:contextualSpacing/>
              <w:rPr>
                <w:rFonts w:ascii="Calibri" w:eastAsia="Times New Roman" w:hAnsi="Calibri" w:cs="Times New Roman"/>
                <w:bCs/>
                <w:lang w:val="x-none" w:eastAsia="x-none"/>
              </w:rPr>
            </w:pP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KAPITULLI IV</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PËRZGJEDHJA E DREJTORËVE DHE ZËVENDËSDREJTORËVE</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11</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lastRenderedPageBreak/>
              <w:t>Kushtet që duhet t’i plotësojnë kandidatët për të marrë pjesë në konkurs</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p>
          <w:p w:rsidR="00C90FC8" w:rsidRPr="00C90FC8" w:rsidRDefault="00C90FC8" w:rsidP="00C90FC8">
            <w:pPr>
              <w:numPr>
                <w:ilvl w:val="0"/>
                <w:numId w:val="13"/>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 xml:space="preserve">Kandidatët e interesuar për të konkurruar për drejtor dhe zëvendësdrejtor të </w:t>
            </w:r>
            <w:r w:rsidRPr="00C90FC8">
              <w:rPr>
                <w:rFonts w:ascii="Times New Roman" w:eastAsia="Times New Roman" w:hAnsi="Times New Roman" w:cs="Times New Roman"/>
                <w:sz w:val="24"/>
                <w:szCs w:val="24"/>
              </w:rPr>
              <w:t>institucioneve edukativo-arsimore dhe aftësuese parauniversitare (në vijim: IEAAP)</w:t>
            </w:r>
            <w:r w:rsidRPr="00C90FC8">
              <w:rPr>
                <w:rFonts w:ascii="Times New Roman" w:eastAsia="Times New Roman" w:hAnsi="Times New Roman" w:cs="Times New Roman"/>
                <w:bCs/>
                <w:sz w:val="24"/>
                <w:szCs w:val="24"/>
              </w:rPr>
              <w:t xml:space="preserve"> duhet t’i plotësojnë këto kushte:</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13"/>
              </w:numPr>
              <w:tabs>
                <w:tab w:val="left" w:pos="90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Të jenë shtetas të Republikës së Kosovës</w:t>
            </w:r>
            <w:r w:rsidR="00B75D23">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90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2"/>
                <w:numId w:val="14"/>
              </w:numPr>
              <w:tabs>
                <w:tab w:val="left" w:pos="1512"/>
              </w:tabs>
              <w:autoSpaceDE w:val="0"/>
              <w:autoSpaceDN w:val="0"/>
              <w:adjustRightInd w:val="0"/>
              <w:spacing w:after="0" w:line="240" w:lineRule="auto"/>
              <w:ind w:left="88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Shtetasit e huaj aplikojnë sipas legjislacionit n</w:t>
            </w:r>
            <w:r w:rsidR="009508C7">
              <w:rPr>
                <w:rFonts w:ascii="Times New Roman" w:eastAsia="Times New Roman" w:hAnsi="Times New Roman" w:cs="Times New Roman"/>
                <w:sz w:val="24"/>
                <w:szCs w:val="24"/>
              </w:rPr>
              <w:t>ë</w:t>
            </w:r>
            <w:r w:rsidRPr="00C90FC8">
              <w:rPr>
                <w:rFonts w:ascii="Times New Roman" w:eastAsia="Times New Roman" w:hAnsi="Times New Roman" w:cs="Times New Roman"/>
                <w:sz w:val="24"/>
                <w:szCs w:val="24"/>
              </w:rPr>
              <w:t xml:space="preserve"> fuqi për lejen e punës dhe njohjen ose barasvlefshmërinë e diplomave dhe gradave;</w:t>
            </w:r>
          </w:p>
          <w:p w:rsidR="00C90FC8" w:rsidRPr="00C90FC8" w:rsidRDefault="00C90FC8" w:rsidP="00C90FC8">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1.2. Të ketë të kryer arsimin universitar, nivelet e kualifikimit që i plotësojnë kushtet sipas normativit profesional për arsim të përgjithshëm dhe normativit për arsim profesional në fuqi:</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9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1.2.1. Master për udhëheqje, administrim ose menaxhim në arsim  (kualifikimin prej 300 ECTS, së paku 5 vite të shkollimit universitar); </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B732CE">
            <w:pPr>
              <w:spacing w:after="0" w:line="240" w:lineRule="auto"/>
              <w:ind w:left="79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1.2.2. Master arsimor (kualifikimin prej 300 ECTS/5 vite të shkollimit universitar); </w:t>
            </w:r>
          </w:p>
          <w:p w:rsidR="00C90FC8" w:rsidRPr="00C90FC8" w:rsidRDefault="00C90FC8" w:rsidP="00C90FC8">
            <w:pPr>
              <w:spacing w:after="0" w:line="240" w:lineRule="auto"/>
              <w:ind w:left="79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1.2.3. Katërvjeçar (kualifikimin prej 240 ECTS/4 vite të shkollimit universitar);</w:t>
            </w:r>
          </w:p>
          <w:p w:rsidR="00C90FC8" w:rsidRPr="00C90FC8" w:rsidRDefault="00C90FC8" w:rsidP="00C90FC8">
            <w:pPr>
              <w:spacing w:after="0" w:line="240" w:lineRule="auto"/>
              <w:ind w:left="79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9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1.2.4. Bachelor katërvjeçar (kualifikimin prej 240 ECTS/4 vite të shkollimit universitar); </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1.3. Të ketë licencë të rregullt të mësimdhënësit sipas udhëzimit për licencim të mësimdhënësve; </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right="-18"/>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1.4. Të ketë përfunduar me sukses një program kualifikimi profesional për udhëheqje, administrim ose menaxhim në arsim, të bazuar në standardet e praktikës profesionale për drejtor të shkollave në Kosovë, të aprovuar nga MASHTI sipas rekomandimit të Këshillit Shtetëror për Licencimin e </w:t>
            </w:r>
            <w:r w:rsidR="00FD771C" w:rsidRPr="00C90FC8">
              <w:rPr>
                <w:rFonts w:ascii="Times New Roman" w:eastAsia="Times New Roman" w:hAnsi="Times New Roman" w:cs="Times New Roman"/>
                <w:sz w:val="24"/>
                <w:szCs w:val="24"/>
              </w:rPr>
              <w:t>Mësimdhënësve</w:t>
            </w:r>
            <w:r w:rsidRPr="00C90FC8">
              <w:rPr>
                <w:rFonts w:ascii="Times New Roman" w:eastAsia="Times New Roman" w:hAnsi="Times New Roman" w:cs="Times New Roman"/>
                <w:sz w:val="24"/>
                <w:szCs w:val="24"/>
              </w:rPr>
              <w:t xml:space="preserve"> (në vijim: KSHLM);</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1.5. Të ketë përvojë pune në procesin edukativo-arsimor sipas udhëzimeve të përcaktuara në katalogun e punës: </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2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1.5.1. Pesë (5) vite përvojë pune në procesin edukativo-arsimor për kandidatët për drejtor në arsimin e mesëm të lartë; </w:t>
            </w:r>
          </w:p>
          <w:p w:rsidR="00C90FC8" w:rsidRPr="00C90FC8" w:rsidRDefault="00C90FC8" w:rsidP="00C90FC8">
            <w:pPr>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2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1.5.2.  Katër (4) vite përvojë pune në procesin edukativo-arsimor për kandidatët/et për drejtor/</w:t>
            </w:r>
            <w:r w:rsidR="00FD771C" w:rsidRPr="00C90FC8">
              <w:rPr>
                <w:rFonts w:ascii="Times New Roman" w:eastAsia="Times New Roman" w:hAnsi="Times New Roman" w:cs="Times New Roman"/>
                <w:sz w:val="24"/>
                <w:szCs w:val="24"/>
              </w:rPr>
              <w:t>eshë</w:t>
            </w:r>
            <w:r w:rsidRPr="00C90FC8">
              <w:rPr>
                <w:rFonts w:ascii="Times New Roman" w:eastAsia="Times New Roman" w:hAnsi="Times New Roman" w:cs="Times New Roman"/>
                <w:sz w:val="24"/>
                <w:szCs w:val="24"/>
              </w:rPr>
              <w:t xml:space="preserve"> në nivele tjera dhe </w:t>
            </w:r>
          </w:p>
          <w:p w:rsidR="00C90FC8" w:rsidRPr="00C90FC8" w:rsidRDefault="00C90FC8" w:rsidP="00C90FC8">
            <w:pPr>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2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1.5.3. Tri (3) vite përvojë pune në procesin edukativo-arsimor për kandidatët për zëvendësdrejtor/eshë.</w:t>
            </w:r>
          </w:p>
          <w:p w:rsidR="00C90FC8" w:rsidRPr="00C90FC8" w:rsidRDefault="00C90FC8" w:rsidP="00C90FC8">
            <w:pPr>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1.6. Për shkollat profesionale të AAP dhe Qendrat e Kompetencës, kandidati/ja duhet jetë me përgatitje profesionale të profileve përkatëse të institucionit ku konkurron.</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1.7. Në momentin e aplikimit, ata duhet të posedojnë këto dokumente:</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1.7.1. Diplomën e fakultetit të kryer për nivelin përkatës të kualifikimit sipas pikave 1.2.1, 1.2.2, 1.2.3 apo 1.2.4 të këtij neni;</w:t>
            </w:r>
            <w:r w:rsidRPr="00C90FC8">
              <w:rPr>
                <w:rFonts w:ascii="Times New Roman" w:eastAsia="Times New Roman" w:hAnsi="Times New Roman" w:cs="Times New Roman"/>
                <w:sz w:val="24"/>
                <w:szCs w:val="24"/>
                <w:lang w:eastAsia="x-none"/>
              </w:rPr>
              <w:t xml:space="preserve"> </w:t>
            </w: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1.7.2.  Certifikatën për kryerjen me sukses të programit të trajnimit për udhëheqje, administrim ose menaxhim në arsim, të bazuar në standardet e praktikës profesionale për drejtor të shkollave në Kosovë. Nëse </w:t>
            </w:r>
            <w:r w:rsidRPr="00C90FC8">
              <w:rPr>
                <w:rFonts w:ascii="Times New Roman" w:eastAsia="Times New Roman" w:hAnsi="Times New Roman" w:cs="Times New Roman"/>
                <w:sz w:val="24"/>
                <w:szCs w:val="24"/>
                <w:lang w:eastAsia="x-none"/>
              </w:rPr>
              <w:t>kandidati/ja ka të përfunduar programin universitar Master për udhëheqje, administrim ose menaxhim në arsim, nuk obligohet të dorëzoj dëshminë/certifikatën e trajnimit për udhëheqje në arsim</w:t>
            </w:r>
            <w:r w:rsidR="00763CE0">
              <w:rPr>
                <w:rFonts w:ascii="Times New Roman" w:eastAsia="Times New Roman" w:hAnsi="Times New Roman" w:cs="Times New Roman"/>
                <w:sz w:val="24"/>
                <w:szCs w:val="24"/>
                <w:lang w:eastAsia="x-none"/>
              </w:rPr>
              <w:t>;</w:t>
            </w:r>
          </w:p>
          <w:p w:rsidR="00C90FC8" w:rsidRPr="00B732CE" w:rsidRDefault="00C90FC8" w:rsidP="00C90FC8">
            <w:pPr>
              <w:spacing w:after="0" w:line="240" w:lineRule="auto"/>
              <w:ind w:left="1332" w:right="-18"/>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1.7.3. Kopjen e dokumentit të identitetit (ID)</w:t>
            </w:r>
            <w:r w:rsidR="00763CE0">
              <w:rPr>
                <w:rFonts w:ascii="Times New Roman" w:eastAsia="Times New Roman" w:hAnsi="Times New Roman" w:cs="Times New Roman"/>
                <w:sz w:val="24"/>
                <w:szCs w:val="24"/>
              </w:rPr>
              <w:t>;</w:t>
            </w:r>
          </w:p>
          <w:p w:rsidR="00C90FC8" w:rsidRPr="00B732CE" w:rsidRDefault="00C90FC8" w:rsidP="00C90FC8">
            <w:pPr>
              <w:spacing w:after="0" w:line="240" w:lineRule="auto"/>
              <w:ind w:left="70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1.7.4. Certifikatën shëndetësore të lëshuar në gjashtë muajt e fundit nga një institucion i licencuar shëndetësor me të cilën dëshmohet gjendja e tij/saj shëndetësore;</w:t>
            </w: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1.7.5. Dëshminë se nuk është nën hetime dhe dëshminë se nuk ka qenë i/e dënuar për krim, dhunë ose vepra të padenja që përfshijnë fëmijët;</w:t>
            </w: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1.7.6. Vërtetimin </w:t>
            </w:r>
            <w:r w:rsidR="005114B6">
              <w:rPr>
                <w:rFonts w:ascii="Times New Roman" w:eastAsia="Times New Roman" w:hAnsi="Times New Roman" w:cs="Times New Roman"/>
                <w:sz w:val="24"/>
                <w:szCs w:val="24"/>
              </w:rPr>
              <w:t xml:space="preserve">e përvojës së punës në procesin </w:t>
            </w:r>
            <w:r w:rsidRPr="00C90FC8">
              <w:rPr>
                <w:rFonts w:ascii="Times New Roman" w:eastAsia="Times New Roman" w:hAnsi="Times New Roman" w:cs="Times New Roman"/>
                <w:sz w:val="24"/>
                <w:szCs w:val="24"/>
              </w:rPr>
              <w:t>edukativo-arsimor, nëse aplikuesi ka përvojë pune;</w:t>
            </w: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1.7.7. Deklaratën në betim që vërteton se në tri vitet e fundit kandidati/ja nuk ka qenë në asnjë funksion udhëheqës në strukturat e partive politike</w:t>
            </w:r>
            <w:r w:rsidR="005114B6">
              <w:rPr>
                <w:rFonts w:ascii="Times New Roman" w:eastAsia="Times New Roman" w:hAnsi="Times New Roman" w:cs="Times New Roman"/>
                <w:sz w:val="24"/>
                <w:szCs w:val="24"/>
              </w:rPr>
              <w:t>;</w:t>
            </w: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1.7.8. Portfolion profesionale me dëshmi sipas udhëzimeve në formularët e kësaj Rregulloreje.</w:t>
            </w:r>
          </w:p>
          <w:p w:rsidR="00C90FC8" w:rsidRPr="00C90FC8" w:rsidRDefault="00C90FC8" w:rsidP="00C90FC8">
            <w:pPr>
              <w:spacing w:after="0" w:line="240" w:lineRule="auto"/>
              <w:ind w:left="70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1.8. Për pozitat e drejtorëve të shkollave, kandidatët dorëzojnë një plan zhvillimor të shkollës, i cili përshkruan konkretisht mënyrën dhe strategjinë përmes së cilës do të përmirësohet cilësia menaxheriale dhe arsimore e shkollës, si dhe planin e zhvillimit të institucionit në përgjithësi. </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1.9. Plani duhet të ketë të parashikuara objektiva të qarta me plan veprimi për secilin vit përkatësisht kuartal viti përgjatë mandatit të drejtorit. </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1.10. Plani duhet të bëhet publik nga DKA para procesit të intervistimit të parashikuar në </w:t>
            </w:r>
            <w:r w:rsidR="0097524B">
              <w:rPr>
                <w:rFonts w:ascii="Times New Roman" w:eastAsia="Times New Roman" w:hAnsi="Times New Roman" w:cs="Times New Roman"/>
                <w:sz w:val="24"/>
                <w:szCs w:val="24"/>
              </w:rPr>
              <w:t>n</w:t>
            </w:r>
            <w:r w:rsidRPr="00C90FC8">
              <w:rPr>
                <w:rFonts w:ascii="Times New Roman" w:eastAsia="Times New Roman" w:hAnsi="Times New Roman" w:cs="Times New Roman"/>
                <w:sz w:val="24"/>
                <w:szCs w:val="24"/>
              </w:rPr>
              <w:t xml:space="preserve">enin 21 të kësaj Rregulloreje. </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1.11. Dokumentacioni i aplikimit, i përcaktuar me këtë nen, dorëzohet kopje fizike në zyrën dhe afatin e përcaktuar me konkurs publik, si dhe në kopje elektronike nëse është e përcaktuar.</w:t>
            </w:r>
          </w:p>
          <w:p w:rsidR="00C90FC8" w:rsidRPr="00C90FC8" w:rsidRDefault="00C90FC8" w:rsidP="00C90FC8">
            <w:pPr>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spacing w:after="0" w:line="240" w:lineRule="auto"/>
              <w:ind w:left="360" w:right="-18"/>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1.12. Aplikacionet e dorëzuara pas afatit nuk pranohen, ndërsa aplikacionet e mangëta refuzohen.</w:t>
            </w:r>
          </w:p>
          <w:p w:rsidR="00C90FC8" w:rsidRPr="00C90FC8" w:rsidRDefault="00C90FC8" w:rsidP="00C90FC8">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B75D23" w:rsidRDefault="00C90FC8" w:rsidP="00C90FC8">
            <w:pPr>
              <w:spacing w:after="0" w:line="240" w:lineRule="auto"/>
              <w:jc w:val="center"/>
              <w:rPr>
                <w:rFonts w:ascii="Times New Roman" w:eastAsia="Calibri" w:hAnsi="Times New Roman" w:cs="Times New Roman"/>
                <w:b/>
                <w:sz w:val="24"/>
                <w:szCs w:val="24"/>
              </w:rPr>
            </w:pPr>
            <w:r w:rsidRPr="00B75D23">
              <w:rPr>
                <w:rFonts w:ascii="Times New Roman" w:eastAsia="Calibri" w:hAnsi="Times New Roman" w:cs="Times New Roman"/>
                <w:b/>
                <w:sz w:val="24"/>
                <w:szCs w:val="24"/>
              </w:rPr>
              <w:t>Neni 12</w:t>
            </w:r>
          </w:p>
          <w:p w:rsidR="00C90FC8" w:rsidRPr="00B75D23" w:rsidRDefault="00C90FC8" w:rsidP="00C90FC8">
            <w:pPr>
              <w:spacing w:after="0" w:line="240" w:lineRule="auto"/>
              <w:jc w:val="center"/>
              <w:rPr>
                <w:rFonts w:ascii="Times New Roman" w:eastAsia="Times New Roman" w:hAnsi="Times New Roman" w:cs="Times New Roman"/>
                <w:b/>
                <w:sz w:val="24"/>
                <w:szCs w:val="24"/>
              </w:rPr>
            </w:pPr>
            <w:r w:rsidRPr="00B75D23">
              <w:rPr>
                <w:rFonts w:ascii="Times New Roman" w:eastAsia="Times New Roman" w:hAnsi="Times New Roman" w:cs="Times New Roman"/>
                <w:b/>
                <w:sz w:val="24"/>
                <w:szCs w:val="24"/>
              </w:rPr>
              <w:t>Përbërja e komisionit përzgjedhës</w:t>
            </w:r>
          </w:p>
          <w:p w:rsidR="00C90FC8" w:rsidRPr="00B75D23" w:rsidRDefault="00C90FC8" w:rsidP="00C90FC8">
            <w:pPr>
              <w:spacing w:after="0" w:line="240" w:lineRule="auto"/>
              <w:rPr>
                <w:rFonts w:ascii="Times New Roman" w:eastAsia="Times New Roman" w:hAnsi="Times New Roman" w:cs="Times New Roman"/>
                <w:sz w:val="24"/>
                <w:szCs w:val="24"/>
              </w:rPr>
            </w:pPr>
          </w:p>
          <w:p w:rsidR="00C90FC8" w:rsidRPr="00C90FC8" w:rsidRDefault="00C90FC8" w:rsidP="00C90FC8">
            <w:pPr>
              <w:numPr>
                <w:ilvl w:val="0"/>
                <w:numId w:val="15"/>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B75D23">
              <w:rPr>
                <w:rFonts w:ascii="Times New Roman" w:eastAsia="Calibri" w:hAnsi="Times New Roman" w:cs="Times New Roman"/>
                <w:sz w:val="24"/>
                <w:szCs w:val="24"/>
              </w:rPr>
              <w:t xml:space="preserve">Procesi teknik i përzgjedhjes së personelit edukativo-arsimor koordinohet dhe drejtohet nga NjBNj e punëdhënësit në bashkëpunim me </w:t>
            </w:r>
            <w:r w:rsidR="00786009">
              <w:rPr>
                <w:rFonts w:ascii="Times New Roman" w:eastAsia="Calibri" w:hAnsi="Times New Roman" w:cs="Times New Roman"/>
                <w:sz w:val="24"/>
                <w:szCs w:val="24"/>
              </w:rPr>
              <w:t xml:space="preserve">Drejtorinë Komunale për </w:t>
            </w:r>
            <w:r w:rsidRPr="00C90FC8">
              <w:rPr>
                <w:rFonts w:ascii="Times New Roman" w:eastAsia="Calibri" w:hAnsi="Times New Roman" w:cs="Times New Roman"/>
                <w:sz w:val="24"/>
                <w:szCs w:val="24"/>
              </w:rPr>
              <w:t>Arsim në nivel komune.</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5"/>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val="x-none" w:eastAsia="x-none"/>
              </w:rPr>
              <w:t>Drejtoria Komunale e Arsimit në nivel komune në afat prej 3 ditësh nga dita e përfundimi</w:t>
            </w:r>
            <w:r w:rsidR="00786009">
              <w:rPr>
                <w:rFonts w:ascii="Times New Roman" w:eastAsia="Times New Roman" w:hAnsi="Times New Roman" w:cs="Times New Roman"/>
                <w:sz w:val="24"/>
                <w:szCs w:val="24"/>
                <w:lang w:val="en-US" w:eastAsia="x-none"/>
              </w:rPr>
              <w:t>t</w:t>
            </w:r>
            <w:r w:rsidRPr="00C90FC8">
              <w:rPr>
                <w:rFonts w:ascii="Times New Roman" w:eastAsia="Times New Roman" w:hAnsi="Times New Roman" w:cs="Times New Roman"/>
                <w:sz w:val="24"/>
                <w:szCs w:val="24"/>
                <w:lang w:val="x-none" w:eastAsia="x-none"/>
              </w:rPr>
              <w:t xml:space="preserve"> të shpalljes së konkursit, nxjerr vendim për themelimin e Komisionit përzgjedhës, përfshirë edhe kryetarin/en e komisionit, i cili duhet të jetë nga përbërja e komisionit. </w:t>
            </w:r>
          </w:p>
          <w:p w:rsidR="00C90FC8" w:rsidRPr="00C90FC8" w:rsidRDefault="00C90FC8" w:rsidP="00C90FC8">
            <w:pPr>
              <w:tabs>
                <w:tab w:val="left" w:pos="36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eastAsia="x-none"/>
              </w:rPr>
              <w:t xml:space="preserve">3. </w:t>
            </w:r>
            <w:r w:rsidRPr="00C90FC8">
              <w:rPr>
                <w:rFonts w:ascii="Times New Roman" w:eastAsia="Times New Roman" w:hAnsi="Times New Roman" w:cs="Times New Roman"/>
                <w:sz w:val="24"/>
                <w:szCs w:val="24"/>
                <w:lang w:val="x-none" w:eastAsia="x-none"/>
              </w:rPr>
              <w:t>Komisioni përzgjedhës themelohet për çdo grup pozitash apo pozitë për të cilën zhvillohet konkurrimi.</w:t>
            </w:r>
          </w:p>
          <w:p w:rsidR="00C90FC8" w:rsidRPr="00C90FC8" w:rsidRDefault="00C90FC8" w:rsidP="00C90FC8">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 xml:space="preserve">Në procedurën e emërimit të Komisionit, Drejtoria shqyrton nëse ndonjëri nga anëtarët e propozuar të komisionit ka një konflikt interesi sipas legjislacionit në fuqi me kandidatët/et që kanë konkurruar në pozitën/at e tilla. </w:t>
            </w:r>
          </w:p>
          <w:p w:rsidR="00C90FC8" w:rsidRPr="00C90FC8" w:rsidRDefault="00C90FC8" w:rsidP="00C90FC8">
            <w:pPr>
              <w:tabs>
                <w:tab w:val="left" w:pos="360"/>
              </w:tabs>
              <w:autoSpaceDE w:val="0"/>
              <w:autoSpaceDN w:val="0"/>
              <w:adjustRightInd w:val="0"/>
              <w:spacing w:after="0" w:line="240" w:lineRule="auto"/>
              <w:ind w:left="714"/>
              <w:contextualSpacing/>
              <w:jc w:val="both"/>
              <w:rPr>
                <w:rFonts w:ascii="Times New Roman" w:eastAsia="Times New Roman" w:hAnsi="Times New Roman" w:cs="Times New Roman"/>
                <w:sz w:val="24"/>
                <w:szCs w:val="24"/>
                <w:lang w:val="x-none" w:eastAsia="x-none"/>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Në një rast të tillë, Drejtoria është e detyruar sipas detyrës zyrtare të eliminoj</w:t>
            </w:r>
            <w:r w:rsidR="009508C7">
              <w:rPr>
                <w:rFonts w:ascii="Times New Roman" w:eastAsia="Times New Roman" w:hAnsi="Times New Roman" w:cs="Times New Roman"/>
                <w:sz w:val="24"/>
                <w:szCs w:val="24"/>
                <w:lang w:val="en-US" w:eastAsia="x-none"/>
              </w:rPr>
              <w:t>ë</w:t>
            </w:r>
            <w:r w:rsidRPr="00C90FC8">
              <w:rPr>
                <w:rFonts w:ascii="Times New Roman" w:eastAsia="Times New Roman" w:hAnsi="Times New Roman" w:cs="Times New Roman"/>
                <w:sz w:val="24"/>
                <w:szCs w:val="24"/>
                <w:lang w:val="x-none" w:eastAsia="x-none"/>
              </w:rPr>
              <w:t xml:space="preserve"> konfliktin e interesit</w:t>
            </w:r>
            <w:r w:rsidR="00786009">
              <w:rPr>
                <w:rFonts w:ascii="Times New Roman" w:eastAsia="Times New Roman" w:hAnsi="Times New Roman" w:cs="Times New Roman"/>
                <w:sz w:val="24"/>
                <w:szCs w:val="24"/>
                <w:lang w:val="en-US" w:eastAsia="x-none"/>
              </w:rPr>
              <w:t>,</w:t>
            </w:r>
            <w:r w:rsidRPr="00C90FC8">
              <w:rPr>
                <w:rFonts w:ascii="Times New Roman" w:eastAsia="Times New Roman" w:hAnsi="Times New Roman" w:cs="Times New Roman"/>
                <w:sz w:val="24"/>
                <w:szCs w:val="24"/>
                <w:lang w:val="x-none" w:eastAsia="x-none"/>
              </w:rPr>
              <w:t xml:space="preserve"> duke e ndërruar sipas së njëjtës procedurë anëtarin/en që ka një status të tillë papajtueshmërie. </w:t>
            </w:r>
          </w:p>
          <w:p w:rsidR="00C90FC8" w:rsidRPr="00C90FC8" w:rsidRDefault="00C90FC8" w:rsidP="00C90FC8">
            <w:p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x-none" w:eastAsia="x-none"/>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Pavarësisht vlerësimit ng</w:t>
            </w:r>
            <w:r w:rsidR="00786009">
              <w:rPr>
                <w:rFonts w:ascii="Times New Roman" w:eastAsia="Times New Roman" w:hAnsi="Times New Roman" w:cs="Times New Roman"/>
                <w:sz w:val="24"/>
                <w:szCs w:val="24"/>
                <w:lang w:val="en-US" w:eastAsia="x-none"/>
              </w:rPr>
              <w:t>a</w:t>
            </w:r>
            <w:r w:rsidRPr="00C90FC8">
              <w:rPr>
                <w:rFonts w:ascii="Times New Roman" w:eastAsia="Times New Roman" w:hAnsi="Times New Roman" w:cs="Times New Roman"/>
                <w:sz w:val="24"/>
                <w:szCs w:val="24"/>
                <w:lang w:val="x-none" w:eastAsia="x-none"/>
              </w:rPr>
              <w:t xml:space="preserve"> DKA, anëtarët e përzgjedhur në Komision duhet të vetë-deklarohen, përmes nënshkrimit të një dokumenti formular, nëse ata kanë ndonjë situatë papajtueshmërie me kandidatët që kanë konkurruar në konkursin që ata do e vlerësojnë.</w:t>
            </w:r>
          </w:p>
          <w:p w:rsidR="00C90FC8" w:rsidRPr="00C90FC8" w:rsidRDefault="00C90FC8" w:rsidP="00C90FC8">
            <w:p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Komisioni përzgjedhës është ad hoc. Mandati i tij përfundon me nxjerrjen e vendimit/eve përfundimtar/e për përzgjedhjen e kandidatit/ëve në pozitën/at e kërkuara me konkurs.</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rPr>
              <w:t>Komisioni përzgjedhës për institucionet arsimore që janë në varësi të komunës ka këtë përbërje</w:t>
            </w:r>
            <w:r w:rsidRPr="00C90FC8">
              <w:rPr>
                <w:rFonts w:ascii="Times New Roman" w:eastAsia="Times New Roman" w:hAnsi="Times New Roman" w:cs="Times New Roman"/>
                <w:sz w:val="24"/>
                <w:szCs w:val="24"/>
                <w:lang w:val="x-none" w:eastAsia="x-none"/>
              </w:rPr>
              <w:t>:</w:t>
            </w:r>
          </w:p>
          <w:p w:rsidR="00C90FC8" w:rsidRPr="00C90FC8" w:rsidRDefault="00C90FC8" w:rsidP="00C90FC8">
            <w:pPr>
              <w:spacing w:after="0" w:line="240" w:lineRule="auto"/>
              <w:contextualSpacing/>
              <w:rPr>
                <w:rFonts w:ascii="Times New Roman" w:eastAsia="Times New Roman" w:hAnsi="Times New Roman" w:cs="Times New Roman"/>
                <w:sz w:val="24"/>
                <w:szCs w:val="24"/>
                <w:lang w:val="x-none" w:eastAsia="x-none"/>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rPr>
              <w:t>Dy anëtarë të komunës të cilët propozohen nga DKA dhe miratohen nga Kuvendi Komunal. Anëtari i parë është i punësuar në DKA, ndërsa anëtari i dytë i propozuar nga DKA ës</w:t>
            </w:r>
            <w:r w:rsidR="000D1825">
              <w:rPr>
                <w:rFonts w:ascii="Times New Roman" w:eastAsia="Times New Roman" w:hAnsi="Times New Roman" w:cs="Times New Roman"/>
                <w:sz w:val="24"/>
                <w:szCs w:val="24"/>
              </w:rPr>
              <w:t>htë njeri nga këta tre: ekspert</w:t>
            </w:r>
            <w:r w:rsidRPr="00C90FC8">
              <w:rPr>
                <w:rFonts w:ascii="Times New Roman" w:eastAsia="Times New Roman" w:hAnsi="Times New Roman" w:cs="Times New Roman"/>
                <w:sz w:val="24"/>
                <w:szCs w:val="24"/>
              </w:rPr>
              <w:t xml:space="preserve"> i pavarur i arsimit, drejtor i institucionit arsimor me performancë të lartë, përfaqësues nga këshilli i prindërve në nivel komune me kualifikim dhe ekspertizë në fushën e edukimit. Anëtari i komisionit i punësuar në DKA, njëherit është edhe kryesues i komisionit;</w:t>
            </w:r>
          </w:p>
          <w:p w:rsidR="00C90FC8" w:rsidRPr="00C90FC8" w:rsidRDefault="00C90FC8" w:rsidP="00C90FC8">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lang w:val="x-none" w:eastAsia="x-none"/>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rPr>
              <w:t>Një anëtar nga MASHTI, i cili përcaktohet nga MASHTI, pasi që ka marrë njoftim zyrtar, email zyrtar nga DKA;</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rPr>
              <w:t>Dy përfaqësues të Këshillit drejtues nga IEAAP, në cilësinë e vëzhguesve, një prind dhe një mësimdhënës.</w:t>
            </w:r>
          </w:p>
          <w:p w:rsidR="00C90FC8" w:rsidRPr="00C90FC8" w:rsidRDefault="00C90FC8" w:rsidP="00C90FC8">
            <w:pPr>
              <w:tabs>
                <w:tab w:val="left" w:pos="360"/>
              </w:tabs>
              <w:autoSpaceDE w:val="0"/>
              <w:autoSpaceDN w:val="0"/>
              <w:adjustRightInd w:val="0"/>
              <w:spacing w:after="0" w:line="240" w:lineRule="auto"/>
              <w:ind w:left="357"/>
              <w:contextualSpacing/>
              <w:jc w:val="both"/>
              <w:rPr>
                <w:rFonts w:ascii="Times New Roman" w:eastAsia="Times New Roman" w:hAnsi="Times New Roman" w:cs="Times New Roman"/>
                <w:sz w:val="24"/>
                <w:szCs w:val="24"/>
                <w:lang w:val="x-none" w:eastAsia="x-none"/>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përzgjedhës për Qendrat Burimore përbëhet prej tre anëtarëve:</w:t>
            </w:r>
          </w:p>
          <w:p w:rsidR="00C90FC8" w:rsidRPr="00C90FC8" w:rsidRDefault="00C90FC8" w:rsidP="00C90FC8">
            <w:pPr>
              <w:tabs>
                <w:tab w:val="left" w:pos="360"/>
              </w:tabs>
              <w:autoSpaceDE w:val="0"/>
              <w:autoSpaceDN w:val="0"/>
              <w:adjustRightInd w:val="0"/>
              <w:spacing w:after="0" w:line="240" w:lineRule="auto"/>
              <w:ind w:left="357"/>
              <w:contextualSpacing/>
              <w:jc w:val="both"/>
              <w:rPr>
                <w:rFonts w:ascii="Times New Roman" w:eastAsia="Times New Roman" w:hAnsi="Times New Roman" w:cs="Times New Roman"/>
                <w:sz w:val="24"/>
                <w:szCs w:val="24"/>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Një  (1) anëtar nga MASHTI (kryesues i komisionit);</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Një (1) anëtar nga Qendrave Burimore (por jo nga Qendra Burimore për të cilën organizohet konkursi); </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Një (1) anëtar nga Këshilli i Prindërve të Qendrës Burimore përkatëse.</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Komisioni përzgjedhës për Qendrat e Kompetencës përbëhet prej tre anëtarëve: </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eastAsia="bs-Latn-BA"/>
              </w:rPr>
              <w:t>Një (</w:t>
            </w:r>
            <w:r w:rsidRPr="00C90FC8">
              <w:rPr>
                <w:rFonts w:ascii="Times New Roman" w:eastAsia="Times New Roman" w:hAnsi="Times New Roman" w:cs="Times New Roman"/>
                <w:sz w:val="24"/>
                <w:szCs w:val="24"/>
              </w:rPr>
              <w:t>1) anëtar nga AAAPARr (kryesues i komisionit);</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Një (1) anëtar prej Këshillit drejtues të Qendrës së Kompetencës;</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  </w:t>
            </w:r>
          </w:p>
          <w:p w:rsidR="00C90FC8" w:rsidRPr="00C90FC8" w:rsidRDefault="00C90FC8" w:rsidP="00C90FC8">
            <w:pPr>
              <w:numPr>
                <w:ilvl w:val="1"/>
                <w:numId w:val="12"/>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Një (1) anëtar prej Këshillit të Prindërve të Qendrës relevante</w:t>
            </w:r>
            <w:r w:rsidR="00443B9E">
              <w:rPr>
                <w:rFonts w:ascii="Times New Roman" w:eastAsia="Times New Roman" w:hAnsi="Times New Roman" w:cs="Times New Roman"/>
                <w:sz w:val="24"/>
                <w:szCs w:val="24"/>
              </w:rPr>
              <w:t>.</w:t>
            </w:r>
          </w:p>
          <w:p w:rsidR="00C90FC8" w:rsidRPr="00C90FC8" w:rsidRDefault="00C90FC8" w:rsidP="00C90FC8">
            <w:pPr>
              <w:tabs>
                <w:tab w:val="left" w:pos="882"/>
                <w:tab w:val="left" w:pos="160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Anëtarët e komisionit nga MASHTI dhe DKA duhet të kenë së paku një kualifikim të barasvlefshëm me kërkesat për kualifikim të kandidatëve për pozitë të drejtorit/zëvendësdrejtorit/eshës si dhe përvojë në arsim së paku tri vite.</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val="x-none" w:eastAsia="x-none"/>
              </w:rPr>
              <w:t xml:space="preserve">Asnjë nga anëtarët e komisionit përzgjedhës nuk mund të jenë persona që janë të angazhuar politikisht apo që kanë një pozitë udhëheqëse partiake, dhe duhet të kenë të dëshmuar pavarësinë dhe paanshmërinë e tyre partiake e politike. </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2"/>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të mbështetur punën e Komisionit përzgjedhës, MASHTI përgatitë Udhëzues të veçantë për administrimin dhe dokumentimin e procedurës së përzgjedhjes brenda tre muajve nga hyrja në fuqi e kësaj Rregulloreje.</w:t>
            </w:r>
          </w:p>
          <w:p w:rsidR="00C90FC8" w:rsidRPr="00C90FC8" w:rsidRDefault="00C90FC8" w:rsidP="00C90FC8">
            <w:pPr>
              <w:tabs>
                <w:tab w:val="left" w:pos="0"/>
              </w:tabs>
              <w:spacing w:after="0" w:line="240" w:lineRule="auto"/>
              <w:contextualSpacing/>
              <w:jc w:val="center"/>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KAPITULLI V</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PËRZGJEDHJA E MËSIMDHËNËSVE</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13</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Kushtet që duhet t’i plotësojnë kandidatët për të marrë pjesë në konkurs</w:t>
            </w:r>
          </w:p>
          <w:p w:rsidR="00C90FC8" w:rsidRPr="00C90FC8" w:rsidRDefault="00C90FC8" w:rsidP="00C90FC8">
            <w:p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16"/>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Kandidatët e interesuar për të konkurruar për personel edukativo-arsimor duhet t’i plotësojnë këto kushte:</w:t>
            </w:r>
          </w:p>
          <w:p w:rsidR="00C90FC8" w:rsidRPr="00C90FC8" w:rsidRDefault="00C90FC8" w:rsidP="00C90FC8">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rPr>
            </w:pPr>
          </w:p>
          <w:p w:rsidR="00C90FC8" w:rsidRPr="00C90FC8" w:rsidRDefault="00C90FC8" w:rsidP="00C90FC8">
            <w:pPr>
              <w:numPr>
                <w:ilvl w:val="1"/>
                <w:numId w:val="17"/>
              </w:num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sz w:val="24"/>
                <w:szCs w:val="24"/>
              </w:rPr>
              <w:t>Të jenë shtetas të Republikës së Kosovës</w:t>
            </w:r>
            <w:r w:rsidR="00443B9E">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rPr>
            </w:pPr>
          </w:p>
          <w:p w:rsidR="00C90FC8" w:rsidRPr="00C90FC8" w:rsidRDefault="00C90FC8" w:rsidP="00C90FC8">
            <w:pPr>
              <w:numPr>
                <w:ilvl w:val="2"/>
                <w:numId w:val="17"/>
              </w:numPr>
              <w:tabs>
                <w:tab w:val="left" w:pos="342"/>
              </w:tabs>
              <w:autoSpaceDE w:val="0"/>
              <w:autoSpaceDN w:val="0"/>
              <w:adjustRightInd w:val="0"/>
              <w:spacing w:after="0" w:line="240" w:lineRule="auto"/>
              <w:ind w:left="720" w:hanging="6"/>
              <w:jc w:val="both"/>
              <w:rPr>
                <w:rFonts w:ascii="Times New Roman" w:eastAsia="Times New Roman" w:hAnsi="Times New Roman" w:cs="Times New Roman"/>
                <w:bCs/>
                <w:sz w:val="24"/>
                <w:szCs w:val="24"/>
              </w:rPr>
            </w:pPr>
            <w:r w:rsidRPr="00C90FC8">
              <w:rPr>
                <w:rFonts w:ascii="Times New Roman" w:eastAsia="Times New Roman" w:hAnsi="Times New Roman" w:cs="Times New Roman"/>
                <w:sz w:val="24"/>
                <w:szCs w:val="24"/>
              </w:rPr>
              <w:t>Shtetasit e huaj aplikojnë sipas legjislacionit ne fuqi për lejen e punës dhe barasvlefshmërinë e diplomave dhe gradave</w:t>
            </w:r>
            <w:r w:rsidR="000139AB">
              <w:rPr>
                <w:rFonts w:ascii="Times New Roman" w:eastAsia="Times New Roman" w:hAnsi="Times New Roman" w:cs="Times New Roman"/>
                <w:sz w:val="24"/>
                <w:szCs w:val="24"/>
              </w:rPr>
              <w:t>.</w:t>
            </w:r>
          </w:p>
          <w:p w:rsidR="00C90FC8" w:rsidRPr="00C90FC8" w:rsidRDefault="00C90FC8" w:rsidP="00C90FC8">
            <w:pPr>
              <w:spacing w:after="0" w:line="240" w:lineRule="auto"/>
              <w:rPr>
                <w:rFonts w:ascii="Times New Roman" w:eastAsia="Times New Roman" w:hAnsi="Times New Roman" w:cs="Times New Roman"/>
                <w:sz w:val="24"/>
                <w:szCs w:val="24"/>
              </w:rPr>
            </w:pPr>
          </w:p>
          <w:p w:rsidR="00C90FC8" w:rsidRPr="00443B9E" w:rsidRDefault="00C90FC8" w:rsidP="00C90FC8">
            <w:pPr>
              <w:numPr>
                <w:ilvl w:val="0"/>
                <w:numId w:val="16"/>
              </w:numPr>
              <w:tabs>
                <w:tab w:val="left" w:pos="36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443B9E">
              <w:rPr>
                <w:rFonts w:ascii="Times New Roman" w:eastAsia="Calibri" w:hAnsi="Times New Roman" w:cs="Times New Roman"/>
                <w:sz w:val="24"/>
                <w:szCs w:val="24"/>
              </w:rPr>
              <w:t xml:space="preserve">Në </w:t>
            </w:r>
            <w:r w:rsidRPr="00443B9E">
              <w:rPr>
                <w:rFonts w:ascii="Times New Roman" w:eastAsia="Calibri" w:hAnsi="Times New Roman" w:cs="Times New Roman"/>
                <w:bCs/>
                <w:sz w:val="24"/>
                <w:szCs w:val="24"/>
              </w:rPr>
              <w:t>momentin e aplikimit, ata duhet të posedojnë këto dokumente:</w:t>
            </w:r>
          </w:p>
          <w:p w:rsidR="00C90FC8" w:rsidRPr="00443B9E"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443B9E"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443B9E">
              <w:rPr>
                <w:rFonts w:ascii="Times New Roman" w:eastAsia="Times New Roman" w:hAnsi="Times New Roman" w:cs="Times New Roman"/>
                <w:sz w:val="24"/>
                <w:szCs w:val="24"/>
              </w:rPr>
              <w:t>Diplomën e fakultetit të kryer për nivelin përkatës;</w:t>
            </w:r>
          </w:p>
          <w:p w:rsidR="00C90FC8" w:rsidRPr="00443B9E"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443B9E"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443B9E">
              <w:rPr>
                <w:rFonts w:ascii="Times New Roman" w:eastAsia="Times New Roman" w:hAnsi="Times New Roman" w:cs="Times New Roman"/>
                <w:sz w:val="24"/>
                <w:szCs w:val="24"/>
              </w:rPr>
              <w:t>Certifikatën shëndetësore të lëshuar nga një institucion i licencuar shëndetësor me të cilën dëshmohet gjendja e tij/saj shëndetësore;</w:t>
            </w:r>
          </w:p>
          <w:p w:rsidR="00C90FC8" w:rsidRPr="00714D2F" w:rsidRDefault="00C90FC8" w:rsidP="00C90FC8">
            <w:pPr>
              <w:spacing w:after="0" w:line="240" w:lineRule="auto"/>
              <w:ind w:left="360"/>
              <w:contextualSpacing/>
              <w:rPr>
                <w:rFonts w:ascii="Times New Roman" w:eastAsia="Times New Roman" w:hAnsi="Times New Roman" w:cs="Times New Roman"/>
                <w:color w:val="FF0000"/>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Dëshminë që nuk është nën hetime;</w:t>
            </w:r>
          </w:p>
          <w:p w:rsidR="00C90FC8" w:rsidRPr="00C90FC8" w:rsidRDefault="00C90FC8" w:rsidP="00C90FC8">
            <w:pPr>
              <w:tabs>
                <w:tab w:val="left" w:pos="90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Vërtetimin e përvojës së punës në mësimdhënie, nëse aplikuesi ka përvojë pune;</w:t>
            </w:r>
          </w:p>
          <w:p w:rsidR="00C90FC8" w:rsidRPr="00C90FC8" w:rsidRDefault="00C90FC8" w:rsidP="00C90FC8">
            <w:pPr>
              <w:spacing w:after="0" w:line="240" w:lineRule="auto"/>
              <w:ind w:left="360"/>
              <w:contextualSpacing/>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Licencën e mësimdhënësit, sipas procedurave për lëshimin e licencës për mësimdhënës, nëse një gjë e tillë nuk është </w:t>
            </w:r>
            <w:r w:rsidR="00504632">
              <w:rPr>
                <w:rFonts w:ascii="Times New Roman" w:eastAsia="Times New Roman" w:hAnsi="Times New Roman" w:cs="Times New Roman"/>
                <w:sz w:val="24"/>
                <w:szCs w:val="24"/>
              </w:rPr>
              <w:t>shfuqizuar(</w:t>
            </w:r>
            <w:r w:rsidRPr="00504632">
              <w:rPr>
                <w:rFonts w:ascii="Times New Roman" w:eastAsia="Times New Roman" w:hAnsi="Times New Roman" w:cs="Times New Roman"/>
                <w:color w:val="FF0000"/>
                <w:sz w:val="24"/>
                <w:szCs w:val="24"/>
              </w:rPr>
              <w:t>abroguar</w:t>
            </w:r>
            <w:r w:rsidR="00504632">
              <w:rPr>
                <w:rFonts w:ascii="Times New Roman" w:eastAsia="Times New Roman" w:hAnsi="Times New Roman" w:cs="Times New Roman"/>
                <w:color w:val="FF0000"/>
                <w:sz w:val="24"/>
                <w:szCs w:val="24"/>
              </w:rPr>
              <w:t>)</w:t>
            </w:r>
            <w:r w:rsidRPr="00C90FC8">
              <w:rPr>
                <w:rFonts w:ascii="Times New Roman" w:eastAsia="Times New Roman" w:hAnsi="Times New Roman" w:cs="Times New Roman"/>
                <w:sz w:val="24"/>
                <w:szCs w:val="24"/>
              </w:rPr>
              <w:t>përmes një akti nënligjor të MASHTI për rregullimin e provimit shtetëror të mësimdhënësit;</w:t>
            </w:r>
          </w:p>
          <w:p w:rsidR="00C90FC8" w:rsidRPr="00C90FC8" w:rsidRDefault="00C90FC8" w:rsidP="00C90FC8">
            <w:pPr>
              <w:numPr>
                <w:ilvl w:val="2"/>
                <w:numId w:val="10"/>
              </w:num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Përjashtimisht për kandidatët që konkurrojnë për pozitën e mësimdhënësit/es fillestar/e, nuk kërkohet përmbushja e kriterit të parashikuar në paragrafin 2.5</w:t>
            </w:r>
            <w:r w:rsidR="00443B9E">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900"/>
                <w:tab w:val="left" w:pos="1602"/>
              </w:tabs>
              <w:autoSpaceDE w:val="0"/>
              <w:autoSpaceDN w:val="0"/>
              <w:adjustRightInd w:val="0"/>
              <w:spacing w:after="0" w:line="240" w:lineRule="auto"/>
              <w:ind w:left="882"/>
              <w:contextualSpacing/>
              <w:jc w:val="both"/>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Dëshminë për përfundimin e suksesshëm të provimit shtetëror për mësimdhënës sipas legjislacionit përkatës për profesionet e rregulluara, nëse një provim i tillë është bërë i detyrueshëm për të ushtruar profesionin e mësimdhënësit përmes një akti tjetër nënligjor të MASHTI</w:t>
            </w:r>
            <w:r w:rsidR="00443B9E">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rPr>
            </w:pPr>
          </w:p>
          <w:p w:rsidR="00C90FC8" w:rsidRPr="00C90FC8" w:rsidRDefault="00C90FC8" w:rsidP="00C90FC8">
            <w:pPr>
              <w:numPr>
                <w:ilvl w:val="1"/>
                <w:numId w:val="10"/>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Kandidatët që kanë përvojë pune dorëzojnë edhe portfolio profesionale me përmbledhjen e punës së tyre.</w:t>
            </w:r>
          </w:p>
          <w:p w:rsidR="00C90FC8" w:rsidRPr="00C90FC8" w:rsidRDefault="00C90FC8" w:rsidP="00C90FC8">
            <w:pPr>
              <w:spacing w:after="0" w:line="240" w:lineRule="auto"/>
              <w:contextualSpacing/>
              <w:rPr>
                <w:rFonts w:ascii="Times New Roman" w:eastAsia="Times New Roman" w:hAnsi="Times New Roman" w:cs="Times New Roman"/>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14</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Përbërja e komisionit përzgjedhës</w:t>
            </w:r>
          </w:p>
          <w:p w:rsidR="00C90FC8" w:rsidRPr="00C90FC8" w:rsidRDefault="00C90FC8" w:rsidP="00C90FC8">
            <w:pPr>
              <w:spacing w:after="0" w:line="240" w:lineRule="auto"/>
              <w:rPr>
                <w:rFonts w:ascii="Times New Roman" w:eastAsia="Times New Roman" w:hAnsi="Times New Roman" w:cs="Times New Roman"/>
                <w:sz w:val="24"/>
                <w:szCs w:val="24"/>
              </w:rPr>
            </w:pPr>
          </w:p>
          <w:p w:rsidR="00C90FC8" w:rsidRPr="00C90FC8" w:rsidRDefault="00C90FC8" w:rsidP="00C90FC8">
            <w:pPr>
              <w:numPr>
                <w:ilvl w:val="0"/>
                <w:numId w:val="18"/>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C90FC8">
              <w:rPr>
                <w:rFonts w:ascii="Times New Roman" w:eastAsia="Calibri" w:hAnsi="Times New Roman" w:cs="Times New Roman"/>
                <w:sz w:val="24"/>
                <w:szCs w:val="24"/>
              </w:rPr>
              <w:t>Procesi teknik i përzgjedhjes së personelit edukativo-arsimor koordinohet dhe drejtohet nga NjBNj e punëdhënësit në bashkëpunim me Drejtorinë Komunale për Arsim në nivel komune, MASHTI-n dhe Agjencinë për Arsim, Aftësim Profesional dhe Arsim për të Rritur (në vijim AAPARr).</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Drejtoria Komunale e Arsimit në nivel komune në afat prej 3 ditësh nga dita e përfundimi</w:t>
            </w:r>
            <w:r w:rsidR="00536FBA">
              <w:rPr>
                <w:rFonts w:ascii="Times New Roman" w:eastAsia="Times New Roman" w:hAnsi="Times New Roman" w:cs="Times New Roman"/>
                <w:sz w:val="24"/>
                <w:szCs w:val="24"/>
              </w:rPr>
              <w:t>t</w:t>
            </w:r>
            <w:r w:rsidRPr="00C90FC8">
              <w:rPr>
                <w:rFonts w:ascii="Times New Roman" w:eastAsia="Times New Roman" w:hAnsi="Times New Roman" w:cs="Times New Roman"/>
                <w:sz w:val="24"/>
                <w:szCs w:val="24"/>
              </w:rPr>
              <w:t xml:space="preserve"> të shpalljes së konkursit, nxjerr vendim për themelimin e Komisionit përzgjedhës, përfshirë edhe kryetarin/en e komisionit, i cili duhet të jetë nga përbërja e komisionit. </w:t>
            </w:r>
          </w:p>
          <w:p w:rsidR="00C90FC8" w:rsidRPr="00C90FC8" w:rsidRDefault="00C90FC8" w:rsidP="00C90FC8">
            <w:pPr>
              <w:tabs>
                <w:tab w:val="left" w:pos="36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27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val="x-none" w:eastAsia="x-none"/>
              </w:rPr>
              <w:t>Komisioni përzgjedhës themelohet për çdo grup pozitash apo pozitë për të cilën zhvillohet konkurrimi.</w:t>
            </w:r>
          </w:p>
          <w:p w:rsidR="00C90FC8" w:rsidRPr="00C90FC8" w:rsidRDefault="00C90FC8" w:rsidP="00C90FC8">
            <w:pPr>
              <w:tabs>
                <w:tab w:val="left" w:pos="27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27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val="x-none" w:eastAsia="x-none"/>
              </w:rPr>
              <w:t>Komisioni për përzgjedhjen e drejtorit/zëvendësdrejtorit/eshës</w:t>
            </w:r>
            <w:r w:rsidRPr="00C90FC8">
              <w:rPr>
                <w:rFonts w:ascii="Times New Roman" w:eastAsia="Times New Roman" w:hAnsi="Times New Roman" w:cs="Times New Roman"/>
                <w:sz w:val="24"/>
                <w:szCs w:val="24"/>
                <w:lang w:eastAsia="x-none"/>
              </w:rPr>
              <w:t xml:space="preserve"> të IEAAP</w:t>
            </w:r>
            <w:r w:rsidRPr="00C90FC8">
              <w:rPr>
                <w:rFonts w:ascii="Times New Roman" w:eastAsia="Times New Roman" w:hAnsi="Times New Roman" w:cs="Times New Roman"/>
                <w:sz w:val="24"/>
                <w:szCs w:val="24"/>
                <w:lang w:val="x-none" w:eastAsia="x-none"/>
              </w:rPr>
              <w:t xml:space="preserve">, ka përgjegjësi të shikojë dokumentacionin e të gjithë kandidatëve që kanë aplikuar, të intervistojë dhe vlerësoj me pikë kandidatët që i plotësojnë kushtet dhe kriteret, sipas procedurave të përcaktuara me këtë </w:t>
            </w:r>
            <w:r w:rsidRPr="00C90FC8">
              <w:rPr>
                <w:rFonts w:ascii="Times New Roman" w:eastAsia="Times New Roman" w:hAnsi="Times New Roman" w:cs="Times New Roman"/>
                <w:sz w:val="24"/>
                <w:szCs w:val="24"/>
                <w:lang w:eastAsia="x-none"/>
              </w:rPr>
              <w:t>Rregullore.</w:t>
            </w:r>
          </w:p>
          <w:p w:rsidR="00C90FC8" w:rsidRPr="00C90FC8" w:rsidRDefault="00C90FC8" w:rsidP="00C90FC8">
            <w:pPr>
              <w:tabs>
                <w:tab w:val="left" w:pos="27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C90FC8" w:rsidRDefault="00C90FC8" w:rsidP="00C90FC8">
            <w:pPr>
              <w:numPr>
                <w:ilvl w:val="0"/>
                <w:numId w:val="18"/>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 procedurën e emërimit të Komisionit, Drejtoria shqyrton nëse ndonjëri nga anëtarët e propozuar të komisionit ka një konflikt interesi sipas legjislacionit në fuqi me kandidatët/et që kanë konkurruar në pozitën/at e tilla. </w:t>
            </w:r>
          </w:p>
          <w:p w:rsidR="00C90FC8" w:rsidRDefault="00C90FC8" w:rsidP="00C90FC8">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rPr>
            </w:pPr>
          </w:p>
          <w:p w:rsidR="000B58D8" w:rsidRPr="00C90FC8" w:rsidRDefault="000B58D8" w:rsidP="00C90FC8">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Në një rast të tillë, Drejtoria është e detyruar sipas detyrës zyrtare të eliminoj</w:t>
            </w:r>
            <w:r w:rsidR="009508C7">
              <w:rPr>
                <w:rFonts w:ascii="Times New Roman" w:eastAsia="Times New Roman" w:hAnsi="Times New Roman" w:cs="Times New Roman"/>
                <w:sz w:val="24"/>
                <w:szCs w:val="24"/>
              </w:rPr>
              <w:t>ë</w:t>
            </w:r>
            <w:r w:rsidRPr="00C90FC8">
              <w:rPr>
                <w:rFonts w:ascii="Times New Roman" w:eastAsia="Times New Roman" w:hAnsi="Times New Roman" w:cs="Times New Roman"/>
                <w:sz w:val="24"/>
                <w:szCs w:val="24"/>
              </w:rPr>
              <w:t xml:space="preserve"> konfliktin e interesit duke e ndërruar sipas së njëjtës procedurë anëtarin/en që ka një status të tillë papajtueshmërie. </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Pavarësisht vlerësimit nga DKA, anëtarët e përzgjedhur në Ko</w:t>
            </w:r>
            <w:r w:rsidR="00DE44B5">
              <w:rPr>
                <w:rFonts w:ascii="Times New Roman" w:eastAsia="Times New Roman" w:hAnsi="Times New Roman" w:cs="Times New Roman"/>
                <w:sz w:val="24"/>
                <w:szCs w:val="24"/>
              </w:rPr>
              <w:t>mision duhet të vetë-deklarohen</w:t>
            </w:r>
            <w:r w:rsidRPr="00C90FC8">
              <w:rPr>
                <w:rFonts w:ascii="Times New Roman" w:eastAsia="Times New Roman" w:hAnsi="Times New Roman" w:cs="Times New Roman"/>
                <w:sz w:val="24"/>
                <w:szCs w:val="24"/>
              </w:rPr>
              <w:t xml:space="preserve"> përmes nënshkrimit të një dokumenti formular, nëse ata kanë ndonjë situatë papajtueshmërie me kandidatët që kanë konkurruar në konkursin që ata do e vlerësojnë.</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0"/>
                <w:numId w:val="1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Shumica e anëtarëve të komisionit duhet të kenë së paku një kualifikim të barasvlershëm me kërkesat për kualifikim të kandidatëve që kanë aplikuar në konkursin për pozitë të personelit edukativo-arsimor.</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përzgjedhës është ad hoc. Mandati i tij përfundon me nxjerrjen e vendimit/eve përfundimtar/e për përzgjedhjen e kandidatit/ëve në pozitën/at e kërkuara me konkurs.</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1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përzgjedhës përbëhet nga pesë (5) anëtarë</w:t>
            </w:r>
            <w:r w:rsidR="00443B9E">
              <w:rPr>
                <w:rFonts w:ascii="Times New Roman" w:eastAsia="Times New Roman" w:hAnsi="Times New Roman" w:cs="Times New Roman"/>
                <w:sz w:val="24"/>
                <w:szCs w:val="24"/>
              </w:rPr>
              <w:t>;</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90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Tre (3) anëtarë janë përzgjedhje e DKA-së, sipas formulës së mëposhtme:</w:t>
            </w:r>
          </w:p>
          <w:p w:rsidR="00C90FC8" w:rsidRPr="00C90FC8" w:rsidRDefault="00C90FC8" w:rsidP="00C90FC8">
            <w:pPr>
              <w:tabs>
                <w:tab w:val="left" w:pos="900"/>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Një anëtar nominohet nga kolektivi mësimor i shkollës, i cili përmes një votimi të fshehtë, e zgjedh me shumicë votash një profesionist/e për të shërbyer në Komisionin përzgjedhës. Të drejtë kandidimi ka secili/a anëtar/e e personelit mësimdhënës</w:t>
            </w:r>
            <w:r w:rsidR="00ED3C15">
              <w:rPr>
                <w:rFonts w:ascii="Times New Roman" w:eastAsia="Times New Roman" w:hAnsi="Times New Roman" w:cs="Times New Roman"/>
                <w:sz w:val="24"/>
                <w:szCs w:val="24"/>
              </w:rPr>
              <w:t>;</w:t>
            </w:r>
          </w:p>
          <w:p w:rsidR="00C90FC8" w:rsidRPr="00C90FC8" w:rsidRDefault="00C90FC8" w:rsidP="00C90FC8">
            <w:p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Një anëtar nominohet nga Këshilli </w:t>
            </w:r>
            <w:r w:rsidR="00ED3C15">
              <w:rPr>
                <w:rFonts w:ascii="Times New Roman" w:eastAsia="Times New Roman" w:hAnsi="Times New Roman" w:cs="Times New Roman"/>
                <w:sz w:val="24"/>
                <w:szCs w:val="24"/>
              </w:rPr>
              <w:t>drejtues i s</w:t>
            </w:r>
            <w:r w:rsidRPr="00C90FC8">
              <w:rPr>
                <w:rFonts w:ascii="Times New Roman" w:eastAsia="Times New Roman" w:hAnsi="Times New Roman" w:cs="Times New Roman"/>
                <w:sz w:val="24"/>
                <w:szCs w:val="24"/>
              </w:rPr>
              <w:t>hkollës, i cili përmes një votimi të fshehtë, e zgjedh me shumicë të kualifikuar prej 2/3 të votave një profesionist/e për të shërbyer në Komisionin përzgjedhës;</w:t>
            </w:r>
          </w:p>
          <w:p w:rsidR="00C90FC8" w:rsidRPr="00C90FC8" w:rsidRDefault="00C90FC8" w:rsidP="00C90FC8">
            <w:pPr>
              <w:tabs>
                <w:tab w:val="left" w:pos="63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Një anëtar/e profesionist/e do të nominohet nga drejtori i shkollës ku do të bëhet përmbushja e </w:t>
            </w:r>
            <w:r w:rsidR="00443B9E">
              <w:rPr>
                <w:rFonts w:ascii="Times New Roman" w:eastAsia="Times New Roman" w:hAnsi="Times New Roman" w:cs="Times New Roman"/>
                <w:sz w:val="24"/>
                <w:szCs w:val="24"/>
              </w:rPr>
              <w:t>pozitës s</w:t>
            </w:r>
            <w:r w:rsidR="00ED3C15">
              <w:rPr>
                <w:rFonts w:ascii="Times New Roman" w:eastAsia="Times New Roman" w:hAnsi="Times New Roman" w:cs="Times New Roman"/>
                <w:sz w:val="24"/>
                <w:szCs w:val="24"/>
              </w:rPr>
              <w:t>ë lir</w:t>
            </w:r>
            <w:r w:rsidR="009508C7">
              <w:rPr>
                <w:rFonts w:ascii="Times New Roman" w:eastAsia="Times New Roman" w:hAnsi="Times New Roman" w:cs="Times New Roman"/>
                <w:sz w:val="24"/>
                <w:szCs w:val="24"/>
              </w:rPr>
              <w:t>ë</w:t>
            </w:r>
            <w:r w:rsidRPr="00C90FC8">
              <w:rPr>
                <w:rFonts w:ascii="Times New Roman" w:eastAsia="Times New Roman" w:hAnsi="Times New Roman" w:cs="Times New Roman"/>
                <w:sz w:val="24"/>
                <w:szCs w:val="24"/>
              </w:rPr>
              <w:t xml:space="preserve"> </w:t>
            </w:r>
            <w:r w:rsidR="00125A4C">
              <w:rPr>
                <w:rFonts w:ascii="Times New Roman" w:eastAsia="Times New Roman" w:hAnsi="Times New Roman" w:cs="Times New Roman"/>
                <w:sz w:val="24"/>
                <w:szCs w:val="24"/>
              </w:rPr>
              <w:t>të</w:t>
            </w:r>
            <w:r w:rsidRPr="00C90FC8">
              <w:rPr>
                <w:rFonts w:ascii="Times New Roman" w:eastAsia="Times New Roman" w:hAnsi="Times New Roman" w:cs="Times New Roman"/>
                <w:sz w:val="24"/>
                <w:szCs w:val="24"/>
              </w:rPr>
              <w:t xml:space="preserve"> personelit</w:t>
            </w:r>
            <w:r w:rsidR="00ED3C15">
              <w:rPr>
                <w:rFonts w:ascii="Times New Roman" w:eastAsia="Times New Roman" w:hAnsi="Times New Roman" w:cs="Times New Roman"/>
                <w:sz w:val="24"/>
                <w:szCs w:val="24"/>
              </w:rPr>
              <w:t>.</w:t>
            </w:r>
          </w:p>
          <w:p w:rsidR="00C90FC8" w:rsidRPr="00C90FC8" w:rsidRDefault="00C90FC8" w:rsidP="00C90FC8">
            <w:p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882"/>
                <w:tab w:val="left" w:pos="160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Një anëtar/e </w:t>
            </w:r>
            <w:r w:rsidR="00ED3C15" w:rsidRPr="00C90FC8">
              <w:rPr>
                <w:rFonts w:ascii="Times New Roman" w:eastAsia="Times New Roman" w:hAnsi="Times New Roman" w:cs="Times New Roman"/>
                <w:sz w:val="24"/>
                <w:szCs w:val="24"/>
              </w:rPr>
              <w:t>zgjidhet</w:t>
            </w:r>
            <w:r w:rsidRPr="00C90FC8">
              <w:rPr>
                <w:rFonts w:ascii="Times New Roman" w:eastAsia="Times New Roman" w:hAnsi="Times New Roman" w:cs="Times New Roman"/>
                <w:sz w:val="24"/>
                <w:szCs w:val="24"/>
              </w:rPr>
              <w:t xml:space="preserve"> nga DKA dhe mund të jetë njëri/a nga radhët e zyrtarëve të arsimit në nivel komune, që i plotëson kërkesat e përcaktuara me pikën 3 të këtij neni, dhe i/e cili/a duhet të jetë ekspert i shquar i arsimit në fushën kurrikulare përkatëse;</w:t>
            </w:r>
          </w:p>
          <w:p w:rsidR="00C90FC8" w:rsidRDefault="00C90FC8" w:rsidP="00C90FC8">
            <w:pPr>
              <w:tabs>
                <w:tab w:val="left" w:pos="882"/>
                <w:tab w:val="left" w:pos="160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AD41E6" w:rsidRDefault="00AD41E6" w:rsidP="00C90FC8">
            <w:pPr>
              <w:tabs>
                <w:tab w:val="left" w:pos="882"/>
                <w:tab w:val="left" w:pos="160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AD41E6" w:rsidRPr="00C90FC8" w:rsidRDefault="00AD41E6" w:rsidP="00C90FC8">
            <w:pPr>
              <w:tabs>
                <w:tab w:val="left" w:pos="882"/>
                <w:tab w:val="left" w:pos="160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882"/>
                <w:tab w:val="left" w:pos="160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Njëri anëtar nominohet nga NjBNj dhe i/e cili/a duhet të jetë ekspert/eksperte e burimeve njerëzore</w:t>
            </w:r>
            <w:r w:rsidR="00ED3C15">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900"/>
                <w:tab w:val="left" w:pos="151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90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Asnjë nga anëtarët e komisionit përzgjedhës nuk mund të jenë persona që janë të angazhuar politikisht apo që kanë një pozitë udhëheqëse partiake dhe duhet të kenë të dëshmuar pavarësinë dhe paanshmërinë e tyre partiake e politike</w:t>
            </w:r>
            <w:r w:rsidR="00DE44B5">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90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90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Të pesë (5) nominimet për anëtarë të Komisionit përzgjedhës emërohen nga DKA në cilësinë e Komisionit përzgjedhës, ku njëri prej tyre përcaktohet si kryetar/e e Komisionit</w:t>
            </w:r>
            <w:r w:rsidR="00DE44B5">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90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DKA ka kompetencë që të refuzojë një herë një kandidat/e të nominuar nga subjektet e parashikuara në paragrafin 6.1 nëse ai/ajo nuk i/e përmbush kriterin profesional të kërkuar apo është në një situatë të papërputhshme të konfliktit të interesit</w:t>
            </w:r>
            <w:r w:rsidR="00DE44B5">
              <w:rPr>
                <w:rFonts w:ascii="Times New Roman" w:eastAsia="Times New Roman" w:hAnsi="Times New Roman" w:cs="Times New Roman"/>
                <w:sz w:val="24"/>
                <w:szCs w:val="24"/>
              </w:rPr>
              <w:t>;</w:t>
            </w:r>
          </w:p>
          <w:p w:rsidR="00C90FC8" w:rsidRPr="00C90FC8" w:rsidRDefault="00C90FC8" w:rsidP="00C90FC8">
            <w:pPr>
              <w:tabs>
                <w:tab w:val="left" w:pos="90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90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Vendimi për refuzim duhet të jetë i arsyetuar dhe është një akt që mund të ankimohet në procedurë administrative</w:t>
            </w:r>
            <w:r w:rsidR="00DE44B5">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90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Nominimet në raundin e dytë</w:t>
            </w:r>
            <w:r w:rsidR="00DE44B5">
              <w:rPr>
                <w:rFonts w:ascii="Times New Roman" w:eastAsia="Times New Roman" w:hAnsi="Times New Roman" w:cs="Times New Roman"/>
                <w:sz w:val="24"/>
                <w:szCs w:val="24"/>
              </w:rPr>
              <w:t xml:space="preserve"> nuk mund të refuzohen nga DKA;</w:t>
            </w:r>
          </w:p>
          <w:p w:rsidR="00C90FC8" w:rsidRPr="00C90FC8" w:rsidRDefault="00C90FC8" w:rsidP="00C90FC8">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90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 rast se edhe në raundin e dytë ndonjë nga nominimet e parashikuara në paragrafin 6.1 nuk e përmbush kriterin profesional të kërkuar apo gjendet në një situatë të </w:t>
            </w:r>
            <w:r w:rsidR="00ED3C15" w:rsidRPr="00C90FC8">
              <w:rPr>
                <w:rFonts w:ascii="Times New Roman" w:eastAsia="Times New Roman" w:hAnsi="Times New Roman" w:cs="Times New Roman"/>
                <w:sz w:val="24"/>
                <w:szCs w:val="24"/>
              </w:rPr>
              <w:t>papërputhshme</w:t>
            </w:r>
            <w:r w:rsidRPr="00C90FC8">
              <w:rPr>
                <w:rFonts w:ascii="Times New Roman" w:eastAsia="Times New Roman" w:hAnsi="Times New Roman" w:cs="Times New Roman"/>
                <w:sz w:val="24"/>
                <w:szCs w:val="24"/>
              </w:rPr>
              <w:t xml:space="preserve"> të konfliktit të interesit, atëherë DKA e pranon nominimin dhe e vazhdon procedurën e konkursit</w:t>
            </w:r>
            <w:r w:rsidR="00ED3C15">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por ushtron padi administrative ndaj organit nominues për shkelje të legjislacionit të fuqi.</w:t>
            </w:r>
          </w:p>
          <w:p w:rsidR="00C90FC8" w:rsidRPr="00C90FC8" w:rsidRDefault="00C90FC8" w:rsidP="00C90FC8">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18"/>
              </w:numPr>
              <w:tabs>
                <w:tab w:val="left" w:pos="27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Në rastet e organizimit të konkurseve për grup pozitash, e në të cilat nuk është e mundur që të përcaktohet se në cilën shkollë do shërbejë personeli i zgjedhur për shkak të natyrës së konkursit, atëherë nominimet e parashikuara në paragrafin 6.1 bëhen sipas strukturës së mëposhtme:</w:t>
            </w:r>
          </w:p>
          <w:p w:rsidR="00C90FC8" w:rsidRPr="00443B9E" w:rsidRDefault="00C90FC8" w:rsidP="00C90FC8">
            <w:pPr>
              <w:tabs>
                <w:tab w:val="left" w:pos="27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443B9E" w:rsidRDefault="00C90FC8" w:rsidP="00C90FC8">
            <w:pPr>
              <w:numPr>
                <w:ilvl w:val="2"/>
                <w:numId w:val="18"/>
              </w:num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443B9E">
              <w:rPr>
                <w:rFonts w:ascii="Times New Roman" w:eastAsia="Times New Roman" w:hAnsi="Times New Roman" w:cs="Times New Roman"/>
                <w:sz w:val="24"/>
                <w:szCs w:val="24"/>
              </w:rPr>
              <w:t xml:space="preserve">Sa i përket paragrafit 6.1.1, nominimin do e bëjnë bashkërisht kolektivet mësimore të shkollave ku do të mbushen </w:t>
            </w:r>
            <w:r w:rsidR="00125A4C">
              <w:rPr>
                <w:rFonts w:ascii="Times New Roman" w:eastAsia="Times New Roman" w:hAnsi="Times New Roman" w:cs="Times New Roman"/>
                <w:sz w:val="24"/>
                <w:szCs w:val="24"/>
              </w:rPr>
              <w:t>vendet e lira</w:t>
            </w:r>
            <w:r w:rsidR="00ED3C15" w:rsidRPr="00443B9E">
              <w:rPr>
                <w:rFonts w:ascii="Times New Roman" w:eastAsia="Times New Roman" w:hAnsi="Times New Roman" w:cs="Times New Roman"/>
                <w:sz w:val="24"/>
                <w:szCs w:val="24"/>
              </w:rPr>
              <w:t xml:space="preserve"> t</w:t>
            </w:r>
            <w:r w:rsidR="009508C7" w:rsidRPr="00443B9E">
              <w:rPr>
                <w:rFonts w:ascii="Times New Roman" w:eastAsia="Times New Roman" w:hAnsi="Times New Roman" w:cs="Times New Roman"/>
                <w:sz w:val="24"/>
                <w:szCs w:val="24"/>
              </w:rPr>
              <w:t>ë</w:t>
            </w:r>
            <w:r w:rsidRPr="00443B9E">
              <w:rPr>
                <w:rFonts w:ascii="Times New Roman" w:eastAsia="Times New Roman" w:hAnsi="Times New Roman" w:cs="Times New Roman"/>
                <w:sz w:val="24"/>
                <w:szCs w:val="24"/>
              </w:rPr>
              <w:t xml:space="preserve"> personelit, në mënyrë të tillë që secili kolektiv i shkollës e emëron një anëtar për ta </w:t>
            </w:r>
            <w:r w:rsidR="00ED3C15" w:rsidRPr="00443B9E">
              <w:rPr>
                <w:rFonts w:ascii="Times New Roman" w:eastAsia="Times New Roman" w:hAnsi="Times New Roman" w:cs="Times New Roman"/>
                <w:sz w:val="24"/>
                <w:szCs w:val="24"/>
              </w:rPr>
              <w:t>përfaqësuar</w:t>
            </w:r>
            <w:r w:rsidRPr="00443B9E">
              <w:rPr>
                <w:rFonts w:ascii="Times New Roman" w:eastAsia="Times New Roman" w:hAnsi="Times New Roman" w:cs="Times New Roman"/>
                <w:sz w:val="24"/>
                <w:szCs w:val="24"/>
              </w:rPr>
              <w:t xml:space="preserve"> atë në mbledhjen e përbashkët të të gjitha kolektiveve të shkollave ku do të mbushen </w:t>
            </w:r>
            <w:r w:rsidR="00125A4C">
              <w:rPr>
                <w:rFonts w:ascii="Times New Roman" w:eastAsia="Times New Roman" w:hAnsi="Times New Roman" w:cs="Times New Roman"/>
                <w:sz w:val="24"/>
                <w:szCs w:val="24"/>
              </w:rPr>
              <w:t>vendet e lira</w:t>
            </w:r>
            <w:r w:rsidR="00DE44B5" w:rsidRPr="00443B9E">
              <w:rPr>
                <w:rFonts w:ascii="Times New Roman" w:eastAsia="Times New Roman" w:hAnsi="Times New Roman" w:cs="Times New Roman"/>
                <w:sz w:val="24"/>
                <w:szCs w:val="24"/>
              </w:rPr>
              <w:t xml:space="preserve"> të</w:t>
            </w:r>
            <w:r w:rsidRPr="00443B9E">
              <w:rPr>
                <w:rFonts w:ascii="Times New Roman" w:eastAsia="Times New Roman" w:hAnsi="Times New Roman" w:cs="Times New Roman"/>
                <w:sz w:val="24"/>
                <w:szCs w:val="24"/>
              </w:rPr>
              <w:t xml:space="preserve"> personelit. Anëtarët përfaqësues të kolektiveve të shkollave e zgjedhin përmes votimit të fshehtë, me shumicë votash, njërin nga ta si përfaqësues nominohet për të qenë anëtar i Komisionit përzgjedhës. Të drejtë kandidimi për këtë kategori nominimi ka secili/a anëtar/e e personelit mësimdhënës në shkollat ku do mbushen </w:t>
            </w:r>
            <w:r w:rsidR="00125A4C">
              <w:rPr>
                <w:rFonts w:ascii="Times New Roman" w:eastAsia="Times New Roman" w:hAnsi="Times New Roman" w:cs="Times New Roman"/>
                <w:sz w:val="24"/>
                <w:szCs w:val="24"/>
              </w:rPr>
              <w:t>vendet e lira</w:t>
            </w:r>
            <w:r w:rsidR="00DE44B5" w:rsidRPr="00443B9E">
              <w:rPr>
                <w:rFonts w:ascii="Times New Roman" w:eastAsia="Times New Roman" w:hAnsi="Times New Roman" w:cs="Times New Roman"/>
                <w:sz w:val="24"/>
                <w:szCs w:val="24"/>
              </w:rPr>
              <w:t>;</w:t>
            </w:r>
            <w:r w:rsidRPr="00443B9E">
              <w:rPr>
                <w:rFonts w:ascii="Times New Roman" w:eastAsia="Times New Roman" w:hAnsi="Times New Roman" w:cs="Times New Roman"/>
                <w:sz w:val="24"/>
                <w:szCs w:val="24"/>
              </w:rPr>
              <w:t xml:space="preserve"> </w:t>
            </w:r>
          </w:p>
          <w:p w:rsidR="00C90FC8" w:rsidRPr="009C667E" w:rsidRDefault="00C90FC8" w:rsidP="00C90FC8">
            <w:p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color w:val="FF0000"/>
                <w:sz w:val="24"/>
                <w:szCs w:val="24"/>
              </w:rPr>
            </w:pPr>
          </w:p>
          <w:p w:rsidR="00C90FC8" w:rsidRPr="00C90FC8" w:rsidRDefault="00C90FC8" w:rsidP="00C90FC8">
            <w:pPr>
              <w:numPr>
                <w:ilvl w:val="2"/>
                <w:numId w:val="18"/>
              </w:num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Sa i përket paragrafit 6.1.2, nominimin do e bëjnë bashkërisht këshillat drejtuese të shkollave në mënyrë të tillë që secili këshill drejtues i një shkolle ku do mbushet </w:t>
            </w:r>
            <w:r w:rsidR="00125A4C">
              <w:rPr>
                <w:rFonts w:ascii="Times New Roman" w:eastAsia="Times New Roman" w:hAnsi="Times New Roman" w:cs="Times New Roman"/>
                <w:sz w:val="24"/>
                <w:szCs w:val="24"/>
              </w:rPr>
              <w:t xml:space="preserve">vendi i lirë </w:t>
            </w:r>
            <w:r w:rsidRPr="00C90FC8">
              <w:rPr>
                <w:rFonts w:ascii="Times New Roman" w:eastAsia="Times New Roman" w:hAnsi="Times New Roman" w:cs="Times New Roman"/>
                <w:sz w:val="24"/>
                <w:szCs w:val="24"/>
              </w:rPr>
              <w:t xml:space="preserve"> e emëron një anëtar për ta përfaqësuar atë në mbledhjen e përbashkët të këshillave të shkollave. Anëtarët përfaqësues të këshillave të shkollave e zgjedhin përmes votimit të fshehtë, me shumicë votash, njërin nga ta si përfaqësues që nominohet për të qenë anëtar i Komisionit përzgjedhës. Të drejtë kandidimi ka secili/a që i përmbush kushtet për të qenë i kualifikuar si profesionist/e i/e fushës për </w:t>
            </w:r>
            <w:r w:rsidR="00125A4C">
              <w:rPr>
                <w:rFonts w:ascii="Times New Roman" w:eastAsia="Times New Roman" w:hAnsi="Times New Roman" w:cs="Times New Roman"/>
                <w:sz w:val="24"/>
                <w:szCs w:val="24"/>
              </w:rPr>
              <w:t>pozitën  e lirë</w:t>
            </w:r>
            <w:r w:rsidRPr="00C90FC8">
              <w:rPr>
                <w:rFonts w:ascii="Times New Roman" w:eastAsia="Times New Roman" w:hAnsi="Times New Roman" w:cs="Times New Roman"/>
                <w:sz w:val="24"/>
                <w:szCs w:val="24"/>
              </w:rPr>
              <w:t xml:space="preserve"> në të cilën do bëhet z</w:t>
            </w:r>
            <w:r w:rsidR="00DE44B5">
              <w:rPr>
                <w:rFonts w:ascii="Times New Roman" w:eastAsia="Times New Roman" w:hAnsi="Times New Roman" w:cs="Times New Roman"/>
                <w:sz w:val="24"/>
                <w:szCs w:val="24"/>
              </w:rPr>
              <w:t>gjedhja;</w:t>
            </w:r>
          </w:p>
          <w:p w:rsidR="00C90FC8" w:rsidRPr="00C90FC8" w:rsidRDefault="00C90FC8" w:rsidP="00C90FC8">
            <w:pPr>
              <w:tabs>
                <w:tab w:val="left" w:pos="63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2"/>
                <w:numId w:val="18"/>
              </w:num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Sa i përket paragrafit 6.1.3, nominimin do e bëjnë bashkërisht drejtorët e shkollave ku do të bëhet emërimi përmes një procesi të votimit të fshehtë në një ambient të përbashkët që organizohet nga DKA. Të drejtë kandidimi ka secili/a që i përmbush kushtet për të qenë i kualifikuar si profesionist/e i/e fushës për </w:t>
            </w:r>
            <w:r w:rsidR="00125A4C">
              <w:rPr>
                <w:rFonts w:ascii="Times New Roman" w:eastAsia="Times New Roman" w:hAnsi="Times New Roman" w:cs="Times New Roman"/>
                <w:sz w:val="24"/>
                <w:szCs w:val="24"/>
              </w:rPr>
              <w:t xml:space="preserve">pozitën e lirë </w:t>
            </w:r>
            <w:r w:rsidRPr="00C90FC8">
              <w:rPr>
                <w:rFonts w:ascii="Times New Roman" w:eastAsia="Times New Roman" w:hAnsi="Times New Roman" w:cs="Times New Roman"/>
                <w:sz w:val="24"/>
                <w:szCs w:val="24"/>
              </w:rPr>
              <w:t>në të cilën do bëhet zgjedhja.</w:t>
            </w:r>
          </w:p>
          <w:p w:rsidR="00C90FC8" w:rsidRPr="00C90FC8" w:rsidRDefault="00C90FC8" w:rsidP="00C90FC8">
            <w:pPr>
              <w:spacing w:after="0" w:line="240" w:lineRule="auto"/>
              <w:ind w:left="342"/>
              <w:contextualSpacing/>
              <w:rPr>
                <w:rFonts w:ascii="Times New Roman" w:eastAsia="Times New Roman" w:hAnsi="Times New Roman" w:cs="Times New Roman"/>
                <w:b/>
                <w:sz w:val="24"/>
                <w:szCs w:val="24"/>
              </w:rPr>
            </w:pPr>
          </w:p>
          <w:p w:rsidR="00C90FC8" w:rsidRPr="00C90FC8" w:rsidRDefault="00C90FC8" w:rsidP="00C90FC8">
            <w:pPr>
              <w:numPr>
                <w:ilvl w:val="0"/>
                <w:numId w:val="1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të mbështetur punën e Komisionit përzgjedhës, MASHTI përgatitë Udhëzues të veçantë për administrimin dhe dokumentimin e procedurës së përzgjedhjes brenda tre muajve nga hyrja në fuqi e kësaj Rregulloreje.</w:t>
            </w:r>
          </w:p>
          <w:p w:rsidR="00C90FC8" w:rsidRPr="00C90FC8" w:rsidRDefault="00C90FC8" w:rsidP="00C90FC8">
            <w:pPr>
              <w:spacing w:after="0" w:line="240" w:lineRule="auto"/>
              <w:contextualSpacing/>
              <w:rPr>
                <w:rFonts w:ascii="Times New Roman" w:eastAsia="Times New Roman" w:hAnsi="Times New Roman" w:cs="Times New Roman"/>
                <w:sz w:val="24"/>
                <w:szCs w:val="24"/>
              </w:rPr>
            </w:pPr>
          </w:p>
          <w:p w:rsidR="00C90FC8" w:rsidRPr="00C90FC8" w:rsidRDefault="00C90FC8" w:rsidP="00C90FC8">
            <w:pPr>
              <w:spacing w:after="0" w:line="240" w:lineRule="auto"/>
              <w:contextualSpacing/>
              <w:rPr>
                <w:rFonts w:ascii="Times New Roman" w:eastAsia="Times New Roman" w:hAnsi="Times New Roman" w:cs="Times New Roman"/>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KAPITULLI VI</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 xml:space="preserve">PËRZGJEDHJA E BASHKËPUNËTORËVE PROFESIONAL, ASISTENTËVE, INSTRUKTORËVE DHE PERSONELIT PËR SHËRBIME TË PËRBASHKËTA </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15</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Kushtet që duhet t’i plotësojnë kandidatët për të marrë pjesë në konkurs</w:t>
            </w:r>
          </w:p>
          <w:p w:rsidR="00C90FC8" w:rsidRPr="00C90FC8" w:rsidRDefault="00C90FC8" w:rsidP="00C90FC8">
            <w:p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numPr>
                <w:ilvl w:val="0"/>
                <w:numId w:val="19"/>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 xml:space="preserve">Kandidatët e interesuar për të konkurruar për bashkëpunëtor profesional, asistent, </w:t>
            </w:r>
            <w:r w:rsidR="007C5D58" w:rsidRPr="00C90FC8">
              <w:rPr>
                <w:rFonts w:ascii="Times New Roman" w:eastAsia="Times New Roman" w:hAnsi="Times New Roman" w:cs="Times New Roman"/>
                <w:bCs/>
                <w:sz w:val="24"/>
                <w:szCs w:val="24"/>
              </w:rPr>
              <w:t>instruktor</w:t>
            </w:r>
            <w:r w:rsidRPr="00C90FC8">
              <w:rPr>
                <w:rFonts w:ascii="Times New Roman" w:eastAsia="Times New Roman" w:hAnsi="Times New Roman" w:cs="Times New Roman"/>
                <w:bCs/>
                <w:sz w:val="24"/>
                <w:szCs w:val="24"/>
              </w:rPr>
              <w:t xml:space="preserve"> dhe personel për shërbime të përbashkëta duhet t’i plotësojnë këto kushte:</w:t>
            </w:r>
          </w:p>
          <w:p w:rsidR="00C90FC8" w:rsidRPr="00C90FC8" w:rsidRDefault="00C90FC8" w:rsidP="00C90FC8">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rsidR="00C90FC8" w:rsidRPr="00C90FC8" w:rsidRDefault="00C90FC8" w:rsidP="00C90FC8">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rPr>
            </w:pPr>
            <w:r w:rsidRPr="00C90FC8">
              <w:rPr>
                <w:rFonts w:ascii="Times New Roman" w:eastAsia="Times New Roman" w:hAnsi="Times New Roman" w:cs="Times New Roman"/>
                <w:sz w:val="24"/>
                <w:szCs w:val="24"/>
              </w:rPr>
              <w:t xml:space="preserve">1.1.Të jenë shtetas të Republikës së Kosovës. </w:t>
            </w:r>
          </w:p>
          <w:p w:rsidR="00C90FC8" w:rsidRPr="00C90FC8" w:rsidRDefault="00C90FC8" w:rsidP="00C90FC8">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rPr>
            </w:pPr>
          </w:p>
          <w:p w:rsidR="00C90FC8" w:rsidRPr="00C90FC8" w:rsidRDefault="00C90FC8" w:rsidP="00C90FC8">
            <w:pPr>
              <w:numPr>
                <w:ilvl w:val="2"/>
                <w:numId w:val="17"/>
              </w:numPr>
              <w:tabs>
                <w:tab w:val="left" w:pos="342"/>
              </w:tabs>
              <w:autoSpaceDE w:val="0"/>
              <w:autoSpaceDN w:val="0"/>
              <w:adjustRightInd w:val="0"/>
              <w:spacing w:after="0" w:line="240" w:lineRule="auto"/>
              <w:ind w:left="720" w:hanging="6"/>
              <w:jc w:val="both"/>
              <w:rPr>
                <w:rFonts w:ascii="Times New Roman" w:eastAsia="Times New Roman" w:hAnsi="Times New Roman" w:cs="Times New Roman"/>
                <w:bCs/>
                <w:sz w:val="24"/>
                <w:szCs w:val="24"/>
              </w:rPr>
            </w:pPr>
            <w:r w:rsidRPr="00C90FC8">
              <w:rPr>
                <w:rFonts w:ascii="Times New Roman" w:eastAsia="Times New Roman" w:hAnsi="Times New Roman" w:cs="Times New Roman"/>
                <w:sz w:val="24"/>
                <w:szCs w:val="24"/>
              </w:rPr>
              <w:t>Shtetasit e huaj aplikojnë sipas legjislacionit ne fuqi për lejen e punës dhe barasvlefs</w:t>
            </w:r>
            <w:r w:rsidR="00686A7C">
              <w:rPr>
                <w:rFonts w:ascii="Times New Roman" w:eastAsia="Times New Roman" w:hAnsi="Times New Roman" w:cs="Times New Roman"/>
                <w:sz w:val="24"/>
                <w:szCs w:val="24"/>
              </w:rPr>
              <w:t>hmërinë e diplomave dhe gradave.</w:t>
            </w:r>
          </w:p>
          <w:p w:rsidR="00C90FC8" w:rsidRPr="00C90FC8" w:rsidRDefault="00C90FC8" w:rsidP="00C90FC8">
            <w:pPr>
              <w:spacing w:after="0" w:line="240" w:lineRule="auto"/>
              <w:ind w:left="720" w:hanging="6"/>
              <w:rPr>
                <w:rFonts w:ascii="Times New Roman" w:eastAsia="Times New Roman" w:hAnsi="Times New Roman" w:cs="Times New Roman"/>
                <w:sz w:val="24"/>
                <w:szCs w:val="24"/>
              </w:rPr>
            </w:pPr>
          </w:p>
          <w:p w:rsidR="00C90FC8" w:rsidRPr="00C90FC8" w:rsidRDefault="00C90FC8" w:rsidP="00C90FC8">
            <w:pPr>
              <w:numPr>
                <w:ilvl w:val="0"/>
                <w:numId w:val="19"/>
              </w:numPr>
              <w:tabs>
                <w:tab w:val="left" w:pos="0"/>
              </w:tabs>
              <w:autoSpaceDE w:val="0"/>
              <w:autoSpaceDN w:val="0"/>
              <w:adjustRightInd w:val="0"/>
              <w:spacing w:after="0" w:line="240" w:lineRule="auto"/>
              <w:jc w:val="both"/>
              <w:rPr>
                <w:rFonts w:ascii="Times New Roman" w:eastAsia="Calibri" w:hAnsi="Times New Roman" w:cs="Times New Roman"/>
                <w:bCs/>
                <w:sz w:val="24"/>
                <w:szCs w:val="24"/>
              </w:rPr>
            </w:pPr>
            <w:r w:rsidRPr="00C90FC8">
              <w:rPr>
                <w:rFonts w:ascii="Times New Roman" w:eastAsia="Calibri" w:hAnsi="Times New Roman" w:cs="Times New Roman"/>
                <w:bCs/>
                <w:sz w:val="24"/>
                <w:szCs w:val="24"/>
              </w:rPr>
              <w:t>Në momentin e aplikimit, ata duhet të posedojnë këto dokumente:</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19"/>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Diplomën e fakultetit të kryer për nivelin përkatës;</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9"/>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Certifikatën shëndetësore të lëshuar nga një institucion i licencuar shëndetësor me të cilën dëshmohet gjendja e tij/saj shëndetësore;</w:t>
            </w:r>
          </w:p>
          <w:p w:rsidR="00C90FC8" w:rsidRPr="00C90FC8" w:rsidRDefault="00C90FC8" w:rsidP="00C90FC8">
            <w:pPr>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9"/>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Dëshminë që nuk është nën hetime;</w:t>
            </w:r>
          </w:p>
          <w:p w:rsidR="00C90FC8" w:rsidRPr="00C90FC8" w:rsidRDefault="00C90FC8" w:rsidP="00C90FC8">
            <w:pPr>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9"/>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Vërtetimin e përvojës së punës në fushën përkatëse të kërkuar me konkurs, nëse aplikuesi ka përvojë pune;</w:t>
            </w:r>
          </w:p>
          <w:p w:rsidR="00C90FC8" w:rsidRPr="00C90FC8" w:rsidRDefault="00C90FC8" w:rsidP="00C90FC8">
            <w:pPr>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9"/>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Dëshminë për përfundimin e suksesshëm të provimit shtetëror sipas legjislacionit përkatës për profesionet e rregulluara, nëse një provim i tillë është bërë i detyrueshëm për të ushtruar profesionin e kërkuar përmes një akti tjetër nënligjor të MASHTI</w:t>
            </w:r>
            <w:r w:rsidR="00686A7C">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spacing w:after="0" w:line="240" w:lineRule="auto"/>
              <w:ind w:left="360"/>
              <w:contextualSpacing/>
              <w:jc w:val="both"/>
              <w:rPr>
                <w:rFonts w:ascii="Times New Roman" w:eastAsia="Times New Roman" w:hAnsi="Times New Roman" w:cs="Times New Roman"/>
                <w:sz w:val="24"/>
                <w:szCs w:val="24"/>
              </w:rPr>
            </w:pPr>
          </w:p>
          <w:p w:rsidR="00C90FC8" w:rsidRPr="00C90FC8" w:rsidRDefault="00C90FC8" w:rsidP="00C90FC8">
            <w:pPr>
              <w:numPr>
                <w:ilvl w:val="1"/>
                <w:numId w:val="19"/>
              </w:num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Kandidatët që kanë përvojë pune dorëzojnë edhe portfolio profesionale me përmbledhjen e punës së tyre.</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16</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Përbërja e komisionit përzgjedhës</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20"/>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Procesi teknik i përzgjedhjes së </w:t>
            </w:r>
            <w:r w:rsidRPr="00C90FC8">
              <w:rPr>
                <w:rFonts w:ascii="Times New Roman" w:eastAsia="Times New Roman" w:hAnsi="Times New Roman" w:cs="Times New Roman"/>
                <w:bCs/>
                <w:sz w:val="24"/>
                <w:szCs w:val="24"/>
                <w:lang w:val="x-none" w:eastAsia="x-none"/>
              </w:rPr>
              <w:t>bashkëpunëtor</w:t>
            </w:r>
            <w:r w:rsidRPr="00C90FC8">
              <w:rPr>
                <w:rFonts w:ascii="Times New Roman" w:eastAsia="Times New Roman" w:hAnsi="Times New Roman" w:cs="Times New Roman"/>
                <w:bCs/>
                <w:sz w:val="24"/>
                <w:szCs w:val="24"/>
                <w:lang w:eastAsia="x-none"/>
              </w:rPr>
              <w:t>ëve</w:t>
            </w:r>
            <w:r w:rsidRPr="00C90FC8">
              <w:rPr>
                <w:rFonts w:ascii="Times New Roman" w:eastAsia="Times New Roman" w:hAnsi="Times New Roman" w:cs="Times New Roman"/>
                <w:bCs/>
                <w:sz w:val="24"/>
                <w:szCs w:val="24"/>
                <w:lang w:val="x-none" w:eastAsia="x-none"/>
              </w:rPr>
              <w:t xml:space="preserve"> profesional, asistent</w:t>
            </w:r>
            <w:r w:rsidRPr="00C90FC8">
              <w:rPr>
                <w:rFonts w:ascii="Times New Roman" w:eastAsia="Times New Roman" w:hAnsi="Times New Roman" w:cs="Times New Roman"/>
                <w:bCs/>
                <w:sz w:val="24"/>
                <w:szCs w:val="24"/>
                <w:lang w:eastAsia="x-none"/>
              </w:rPr>
              <w:t xml:space="preserve">ëve, </w:t>
            </w:r>
            <w:r w:rsidR="007C5D58" w:rsidRPr="00C90FC8">
              <w:rPr>
                <w:rFonts w:ascii="Times New Roman" w:eastAsia="Times New Roman" w:hAnsi="Times New Roman" w:cs="Times New Roman"/>
                <w:bCs/>
                <w:sz w:val="24"/>
                <w:szCs w:val="24"/>
                <w:lang w:val="x-none" w:eastAsia="x-none"/>
              </w:rPr>
              <w:t>instrukto</w:t>
            </w:r>
            <w:r w:rsidR="007C5D58" w:rsidRPr="00C90FC8">
              <w:rPr>
                <w:rFonts w:ascii="Times New Roman" w:eastAsia="Times New Roman" w:hAnsi="Times New Roman" w:cs="Times New Roman"/>
                <w:bCs/>
                <w:sz w:val="24"/>
                <w:szCs w:val="24"/>
                <w:lang w:eastAsia="x-none"/>
              </w:rPr>
              <w:t>rëve</w:t>
            </w:r>
            <w:r w:rsidRPr="00C90FC8">
              <w:rPr>
                <w:rFonts w:ascii="Times New Roman" w:eastAsia="Times New Roman" w:hAnsi="Times New Roman" w:cs="Times New Roman"/>
                <w:bCs/>
                <w:sz w:val="24"/>
                <w:szCs w:val="24"/>
                <w:lang w:eastAsia="x-none"/>
              </w:rPr>
              <w:t xml:space="preserve"> dhe </w:t>
            </w:r>
            <w:r w:rsidRPr="00C90FC8">
              <w:rPr>
                <w:rFonts w:ascii="Times New Roman" w:eastAsia="Times New Roman" w:hAnsi="Times New Roman" w:cs="Times New Roman"/>
                <w:bCs/>
                <w:sz w:val="24"/>
                <w:szCs w:val="24"/>
                <w:lang w:val="x-none" w:eastAsia="x-none"/>
              </w:rPr>
              <w:t>personel</w:t>
            </w:r>
            <w:r w:rsidRPr="00C90FC8">
              <w:rPr>
                <w:rFonts w:ascii="Times New Roman" w:eastAsia="Times New Roman" w:hAnsi="Times New Roman" w:cs="Times New Roman"/>
                <w:bCs/>
                <w:sz w:val="24"/>
                <w:szCs w:val="24"/>
                <w:lang w:eastAsia="x-none"/>
              </w:rPr>
              <w:t>it</w:t>
            </w:r>
            <w:r w:rsidRPr="00C90FC8">
              <w:rPr>
                <w:rFonts w:ascii="Times New Roman" w:eastAsia="Times New Roman" w:hAnsi="Times New Roman" w:cs="Times New Roman"/>
                <w:bCs/>
                <w:sz w:val="24"/>
                <w:szCs w:val="24"/>
                <w:lang w:val="x-none" w:eastAsia="x-none"/>
              </w:rPr>
              <w:t xml:space="preserve"> për shërbime të përbashkëta</w:t>
            </w:r>
            <w:r w:rsidRPr="00C90FC8">
              <w:rPr>
                <w:rFonts w:ascii="Times New Roman" w:eastAsia="Times New Roman" w:hAnsi="Times New Roman" w:cs="Times New Roman"/>
                <w:sz w:val="24"/>
                <w:szCs w:val="24"/>
              </w:rPr>
              <w:t xml:space="preserve"> koordinohet dhe drejtohet nga NjBNj e punëdhënësit në bashkëpunim me Drejtorinë Komunale për Arsim në nivel komune.</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20"/>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val="x-none" w:eastAsia="x-none"/>
              </w:rPr>
              <w:t xml:space="preserve">Drejtoria Komunale e Arsimit në nivel komune në afat prej 3 ditësh nga dita e përfundimi të shpalljes së konkursit, nxjerr vendim për themelimin e Komisionit përzgjedhës, përfshirë edhe kryetarin/en e komisionit, i cili duhet të jetë nga përbërja e komisionit. </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val="x-none" w:eastAsia="x-none"/>
              </w:rPr>
              <w:t>Komisioni përzgjedhës themelohet</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lang w:val="x-none" w:eastAsia="x-none"/>
              </w:rPr>
              <w:t>për çdo grup pozitash apo pozitë për të cilën zhvillohet konkurrimi.</w:t>
            </w:r>
          </w:p>
          <w:p w:rsidR="00C90FC8" w:rsidRPr="00C90FC8" w:rsidRDefault="00C90FC8" w:rsidP="00C90FC8">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rPr>
            </w:pPr>
          </w:p>
          <w:p w:rsidR="00C90FC8" w:rsidRPr="00C90FC8" w:rsidRDefault="00C90FC8" w:rsidP="00C90FC8">
            <w:pPr>
              <w:numPr>
                <w:ilvl w:val="0"/>
                <w:numId w:val="9"/>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 xml:space="preserve">Në procedurën e emërimit të Komisionit, Drejtoria shqyrton nëse ndonjëri nga anëtarët e propozuar të komisionit ka një konflikt interesi sipas legjislacionit në fuqi me kandidatët/et që kanë konkurruar në pozitën/at e tilla. </w:t>
            </w:r>
          </w:p>
          <w:p w:rsidR="00C90FC8" w:rsidRDefault="00C90FC8" w:rsidP="00C90FC8">
            <w:pPr>
              <w:tabs>
                <w:tab w:val="left" w:pos="360"/>
              </w:tabs>
              <w:autoSpaceDE w:val="0"/>
              <w:autoSpaceDN w:val="0"/>
              <w:adjustRightInd w:val="0"/>
              <w:spacing w:after="0" w:line="240" w:lineRule="auto"/>
              <w:ind w:left="714"/>
              <w:contextualSpacing/>
              <w:jc w:val="both"/>
              <w:rPr>
                <w:rFonts w:ascii="Times New Roman" w:eastAsia="Times New Roman" w:hAnsi="Times New Roman" w:cs="Times New Roman"/>
                <w:sz w:val="24"/>
                <w:szCs w:val="24"/>
                <w:lang w:val="x-none" w:eastAsia="x-none"/>
              </w:rPr>
            </w:pPr>
          </w:p>
          <w:p w:rsidR="00BD3DFC" w:rsidRPr="00C90FC8" w:rsidRDefault="00BD3DFC" w:rsidP="00C90FC8">
            <w:pPr>
              <w:tabs>
                <w:tab w:val="left" w:pos="360"/>
              </w:tabs>
              <w:autoSpaceDE w:val="0"/>
              <w:autoSpaceDN w:val="0"/>
              <w:adjustRightInd w:val="0"/>
              <w:spacing w:after="0" w:line="240" w:lineRule="auto"/>
              <w:ind w:left="714"/>
              <w:contextualSpacing/>
              <w:jc w:val="both"/>
              <w:rPr>
                <w:rFonts w:ascii="Times New Roman" w:eastAsia="Times New Roman" w:hAnsi="Times New Roman" w:cs="Times New Roman"/>
                <w:sz w:val="24"/>
                <w:szCs w:val="24"/>
                <w:lang w:val="x-none" w:eastAsia="x-none"/>
              </w:rPr>
            </w:pPr>
          </w:p>
          <w:p w:rsidR="00C90FC8" w:rsidRPr="00C90FC8" w:rsidRDefault="00C90FC8" w:rsidP="00C90FC8">
            <w:pPr>
              <w:numPr>
                <w:ilvl w:val="1"/>
                <w:numId w:val="9"/>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Në një rast të tillë, Drejtoria është e detyruar sipas detyrës zyrtare të eliminoj</w:t>
            </w:r>
            <w:r w:rsidR="009508C7">
              <w:rPr>
                <w:rFonts w:ascii="Times New Roman" w:eastAsia="Times New Roman" w:hAnsi="Times New Roman" w:cs="Times New Roman"/>
                <w:sz w:val="24"/>
                <w:szCs w:val="24"/>
                <w:lang w:val="en-US" w:eastAsia="x-none"/>
              </w:rPr>
              <w:t>ë</w:t>
            </w:r>
            <w:r w:rsidRPr="00C90FC8">
              <w:rPr>
                <w:rFonts w:ascii="Times New Roman" w:eastAsia="Times New Roman" w:hAnsi="Times New Roman" w:cs="Times New Roman"/>
                <w:sz w:val="24"/>
                <w:szCs w:val="24"/>
                <w:lang w:val="x-none" w:eastAsia="x-none"/>
              </w:rPr>
              <w:t xml:space="preserve"> konfliktin e interesit duke e ndërruar sipas së njëjtës procedurë anëtarin/en që ka një status të tillë papajtueshmërie. </w:t>
            </w:r>
          </w:p>
          <w:p w:rsidR="00C90FC8" w:rsidRPr="00C90FC8" w:rsidRDefault="00C90FC8" w:rsidP="00C90FC8">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x-none" w:eastAsia="x-none"/>
              </w:rPr>
            </w:pPr>
          </w:p>
          <w:p w:rsidR="00C90FC8" w:rsidRPr="00C90FC8" w:rsidRDefault="00C90FC8" w:rsidP="00C90FC8">
            <w:pPr>
              <w:numPr>
                <w:ilvl w:val="1"/>
                <w:numId w:val="9"/>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Pavarësisht vlerësimit ng</w:t>
            </w:r>
            <w:r w:rsidR="007C5D58">
              <w:rPr>
                <w:rFonts w:ascii="Times New Roman" w:eastAsia="Times New Roman" w:hAnsi="Times New Roman" w:cs="Times New Roman"/>
                <w:sz w:val="24"/>
                <w:szCs w:val="24"/>
                <w:lang w:val="en-US" w:eastAsia="x-none"/>
              </w:rPr>
              <w:t>a</w:t>
            </w:r>
            <w:r w:rsidRPr="00C90FC8">
              <w:rPr>
                <w:rFonts w:ascii="Times New Roman" w:eastAsia="Times New Roman" w:hAnsi="Times New Roman" w:cs="Times New Roman"/>
                <w:sz w:val="24"/>
                <w:szCs w:val="24"/>
                <w:lang w:val="x-none" w:eastAsia="x-none"/>
              </w:rPr>
              <w:t xml:space="preserve"> DKA, anëtarët e përzgjedhur në Komision duhet të vetë-deklarohen, përmes nënshkrimit të një dokumenti formular, nëse ata kanë ndonjë situatë papajtueshmërie me kandidatët që kanë konkurruar në konkursin që ata do e vlerësojnë.</w:t>
            </w:r>
          </w:p>
          <w:p w:rsidR="00C90FC8" w:rsidRPr="00C90FC8" w:rsidRDefault="00C90FC8" w:rsidP="00C90FC8">
            <w:pPr>
              <w:tabs>
                <w:tab w:val="left" w:pos="36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numPr>
                <w:ilvl w:val="0"/>
                <w:numId w:val="9"/>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 xml:space="preserve">Shumica e anëtarëve të komisionit duhet të kenë së paku një kualifikim të barasvlershëm me kërkesat për kualifikim të kandidatëve që kanë aplikuar në konkursin për pozitë të </w:t>
            </w:r>
            <w:r w:rsidRPr="00C90FC8">
              <w:rPr>
                <w:rFonts w:ascii="Times New Roman" w:eastAsia="Times New Roman" w:hAnsi="Times New Roman" w:cs="Times New Roman"/>
                <w:bCs/>
                <w:sz w:val="24"/>
                <w:szCs w:val="24"/>
                <w:lang w:val="x-none" w:eastAsia="x-none"/>
              </w:rPr>
              <w:t>bashkëpunëtor</w:t>
            </w:r>
            <w:r w:rsidRPr="00C90FC8">
              <w:rPr>
                <w:rFonts w:ascii="Times New Roman" w:eastAsia="Times New Roman" w:hAnsi="Times New Roman" w:cs="Times New Roman"/>
                <w:bCs/>
                <w:sz w:val="24"/>
                <w:szCs w:val="24"/>
                <w:lang w:eastAsia="x-none"/>
              </w:rPr>
              <w:t>it</w:t>
            </w:r>
            <w:r w:rsidRPr="00C90FC8">
              <w:rPr>
                <w:rFonts w:ascii="Times New Roman" w:eastAsia="Times New Roman" w:hAnsi="Times New Roman" w:cs="Times New Roman"/>
                <w:bCs/>
                <w:sz w:val="24"/>
                <w:szCs w:val="24"/>
                <w:lang w:val="x-none" w:eastAsia="x-none"/>
              </w:rPr>
              <w:t xml:space="preserve"> profesional, asistent</w:t>
            </w:r>
            <w:r w:rsidRPr="00C90FC8">
              <w:rPr>
                <w:rFonts w:ascii="Times New Roman" w:eastAsia="Times New Roman" w:hAnsi="Times New Roman" w:cs="Times New Roman"/>
                <w:bCs/>
                <w:sz w:val="24"/>
                <w:szCs w:val="24"/>
                <w:lang w:eastAsia="x-none"/>
              </w:rPr>
              <w:t xml:space="preserve">it, </w:t>
            </w:r>
            <w:r w:rsidR="007C5D58" w:rsidRPr="00C90FC8">
              <w:rPr>
                <w:rFonts w:ascii="Times New Roman" w:eastAsia="Times New Roman" w:hAnsi="Times New Roman" w:cs="Times New Roman"/>
                <w:bCs/>
                <w:sz w:val="24"/>
                <w:szCs w:val="24"/>
                <w:lang w:val="x-none" w:eastAsia="x-none"/>
              </w:rPr>
              <w:t>instrukto</w:t>
            </w:r>
            <w:r w:rsidR="007C5D58" w:rsidRPr="00C90FC8">
              <w:rPr>
                <w:rFonts w:ascii="Times New Roman" w:eastAsia="Times New Roman" w:hAnsi="Times New Roman" w:cs="Times New Roman"/>
                <w:bCs/>
                <w:sz w:val="24"/>
                <w:szCs w:val="24"/>
                <w:lang w:eastAsia="x-none"/>
              </w:rPr>
              <w:t>rit</w:t>
            </w:r>
            <w:r w:rsidRPr="00C90FC8">
              <w:rPr>
                <w:rFonts w:ascii="Times New Roman" w:eastAsia="Times New Roman" w:hAnsi="Times New Roman" w:cs="Times New Roman"/>
                <w:bCs/>
                <w:sz w:val="24"/>
                <w:szCs w:val="24"/>
                <w:lang w:eastAsia="x-none"/>
              </w:rPr>
              <w:t xml:space="preserve"> apo </w:t>
            </w:r>
            <w:r w:rsidRPr="00C90FC8">
              <w:rPr>
                <w:rFonts w:ascii="Times New Roman" w:eastAsia="Times New Roman" w:hAnsi="Times New Roman" w:cs="Times New Roman"/>
                <w:bCs/>
                <w:sz w:val="24"/>
                <w:szCs w:val="24"/>
                <w:lang w:val="x-none" w:eastAsia="x-none"/>
              </w:rPr>
              <w:t>personel</w:t>
            </w:r>
            <w:r w:rsidRPr="00C90FC8">
              <w:rPr>
                <w:rFonts w:ascii="Times New Roman" w:eastAsia="Times New Roman" w:hAnsi="Times New Roman" w:cs="Times New Roman"/>
                <w:bCs/>
                <w:sz w:val="24"/>
                <w:szCs w:val="24"/>
                <w:lang w:eastAsia="x-none"/>
              </w:rPr>
              <w:t>it</w:t>
            </w:r>
            <w:r w:rsidRPr="00C90FC8">
              <w:rPr>
                <w:rFonts w:ascii="Times New Roman" w:eastAsia="Times New Roman" w:hAnsi="Times New Roman" w:cs="Times New Roman"/>
                <w:bCs/>
                <w:sz w:val="24"/>
                <w:szCs w:val="24"/>
                <w:lang w:val="x-none" w:eastAsia="x-none"/>
              </w:rPr>
              <w:t xml:space="preserve"> për shërbime të përbashkëta</w:t>
            </w:r>
            <w:r w:rsidRPr="00C90FC8">
              <w:rPr>
                <w:rFonts w:ascii="Times New Roman" w:eastAsia="Times New Roman" w:hAnsi="Times New Roman" w:cs="Times New Roman"/>
                <w:sz w:val="24"/>
                <w:szCs w:val="24"/>
                <w:lang w:val="x-none" w:eastAsia="x-none"/>
              </w:rPr>
              <w:t>.</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9"/>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Komisioni përzgjedhës është ad hoc. Mandati i tij përfundon me nxjerrjen e vendimit/eve përfundimtar/e për përzgjedhjen e kandidatit/ëve në pozitën/at e kërkuara me konkurs.</w:t>
            </w:r>
          </w:p>
          <w:p w:rsidR="00C90FC8" w:rsidRPr="00C90FC8" w:rsidRDefault="00C90FC8" w:rsidP="00C90FC8">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0"/>
                <w:numId w:val="9"/>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Komisioni përzgjedhës përbëhet nga pesë (5) anëtarë:</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Tre (3) anëtarë janë përzgjedhje e DKA-së, sipas formulës së mëposhtme:</w:t>
            </w:r>
          </w:p>
          <w:p w:rsidR="00C90FC8" w:rsidRPr="00C90FC8" w:rsidRDefault="00C90FC8" w:rsidP="00C90FC8">
            <w:pPr>
              <w:tabs>
                <w:tab w:val="left" w:pos="360"/>
              </w:tabs>
              <w:autoSpaceDE w:val="0"/>
              <w:autoSpaceDN w:val="0"/>
              <w:adjustRightInd w:val="0"/>
              <w:spacing w:after="0" w:line="240" w:lineRule="auto"/>
              <w:ind w:left="1800"/>
              <w:contextualSpacing/>
              <w:jc w:val="both"/>
              <w:rPr>
                <w:rFonts w:ascii="Times New Roman" w:eastAsia="Times New Roman" w:hAnsi="Times New Roman" w:cs="Times New Roman"/>
                <w:sz w:val="24"/>
                <w:szCs w:val="24"/>
              </w:rPr>
            </w:pPr>
          </w:p>
          <w:p w:rsidR="00C90FC8" w:rsidRPr="00C90FC8" w:rsidRDefault="00C90FC8" w:rsidP="00C90FC8">
            <w:pPr>
              <w:numPr>
                <w:ilvl w:val="2"/>
                <w:numId w:val="9"/>
              </w:numPr>
              <w:spacing w:after="0" w:line="240" w:lineRule="auto"/>
              <w:ind w:left="630" w:firstLine="5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Një anëtar nominohet nga kolektivi mësimor i shkollës, i cili përmes një votimi të fshehtë, e zgjedh me shumicë votash një profesionist/e për të shërbyer në Komisionin përzgjedhës. Të drejtë kandidimi ka secili/a anëtar/e e personelit mësimdhënës</w:t>
            </w:r>
            <w:r w:rsidR="00563BAF">
              <w:rPr>
                <w:rFonts w:ascii="Times New Roman" w:eastAsia="Times New Roman" w:hAnsi="Times New Roman" w:cs="Times New Roman"/>
                <w:sz w:val="24"/>
                <w:szCs w:val="24"/>
              </w:rPr>
              <w:t>;</w:t>
            </w:r>
          </w:p>
          <w:p w:rsidR="00C90FC8" w:rsidRPr="00C90FC8" w:rsidRDefault="00C90FC8" w:rsidP="00C90FC8">
            <w:pPr>
              <w:spacing w:after="0" w:line="240" w:lineRule="auto"/>
              <w:ind w:left="630" w:firstLine="50"/>
              <w:jc w:val="both"/>
              <w:rPr>
                <w:rFonts w:ascii="Times New Roman" w:eastAsia="Times New Roman" w:hAnsi="Times New Roman" w:cs="Times New Roman"/>
                <w:sz w:val="24"/>
                <w:szCs w:val="24"/>
              </w:rPr>
            </w:pPr>
          </w:p>
          <w:p w:rsidR="00C90FC8" w:rsidRPr="00C90FC8" w:rsidRDefault="00C90FC8" w:rsidP="00C90FC8">
            <w:pPr>
              <w:numPr>
                <w:ilvl w:val="2"/>
                <w:numId w:val="9"/>
              </w:numPr>
              <w:spacing w:after="0" w:line="240" w:lineRule="auto"/>
              <w:ind w:left="630" w:firstLine="5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Një anëtar nominohet nga Këshilli </w:t>
            </w:r>
            <w:r w:rsidR="00563BAF">
              <w:rPr>
                <w:rFonts w:ascii="Times New Roman" w:eastAsia="Times New Roman" w:hAnsi="Times New Roman" w:cs="Times New Roman"/>
                <w:sz w:val="24"/>
                <w:szCs w:val="24"/>
              </w:rPr>
              <w:t>d</w:t>
            </w:r>
            <w:r w:rsidRPr="00C90FC8">
              <w:rPr>
                <w:rFonts w:ascii="Times New Roman" w:eastAsia="Times New Roman" w:hAnsi="Times New Roman" w:cs="Times New Roman"/>
                <w:sz w:val="24"/>
                <w:szCs w:val="24"/>
              </w:rPr>
              <w:t xml:space="preserve">rejtues i </w:t>
            </w:r>
            <w:r w:rsidR="00563BAF">
              <w:rPr>
                <w:rFonts w:ascii="Times New Roman" w:eastAsia="Times New Roman" w:hAnsi="Times New Roman" w:cs="Times New Roman"/>
                <w:sz w:val="24"/>
                <w:szCs w:val="24"/>
              </w:rPr>
              <w:t>s</w:t>
            </w:r>
            <w:r w:rsidRPr="00C90FC8">
              <w:rPr>
                <w:rFonts w:ascii="Times New Roman" w:eastAsia="Times New Roman" w:hAnsi="Times New Roman" w:cs="Times New Roman"/>
                <w:sz w:val="24"/>
                <w:szCs w:val="24"/>
              </w:rPr>
              <w:t>hkollës, i cili përmes një votimi të fshehtë, e zgjedh me shumicë të kualifikuar prej 2/3 të votave një profesionist/e për të shërbyer në Komisionin përzgjedhës;</w:t>
            </w:r>
          </w:p>
          <w:p w:rsidR="00C90FC8" w:rsidRPr="00C90FC8" w:rsidRDefault="00C90FC8" w:rsidP="00C90FC8">
            <w:pPr>
              <w:spacing w:after="0" w:line="240" w:lineRule="auto"/>
              <w:ind w:left="630" w:firstLine="50"/>
              <w:jc w:val="both"/>
              <w:rPr>
                <w:rFonts w:ascii="Times New Roman" w:eastAsia="Times New Roman" w:hAnsi="Times New Roman" w:cs="Times New Roman"/>
                <w:sz w:val="24"/>
                <w:szCs w:val="24"/>
              </w:rPr>
            </w:pPr>
          </w:p>
          <w:p w:rsidR="00C90FC8" w:rsidRPr="00C90FC8" w:rsidRDefault="00C90FC8" w:rsidP="00C90FC8">
            <w:pPr>
              <w:numPr>
                <w:ilvl w:val="2"/>
                <w:numId w:val="9"/>
              </w:numPr>
              <w:spacing w:after="0" w:line="240" w:lineRule="auto"/>
              <w:ind w:left="630" w:firstLine="5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Një anëtar/e profesionist/e do të nominohet nga drejtori i shkollës ku do të bëhet përmbushja e </w:t>
            </w:r>
            <w:r w:rsidR="00563BAF">
              <w:rPr>
                <w:rFonts w:ascii="Times New Roman" w:eastAsia="Times New Roman" w:hAnsi="Times New Roman" w:cs="Times New Roman"/>
                <w:sz w:val="24"/>
                <w:szCs w:val="24"/>
              </w:rPr>
              <w:t>pozit</w:t>
            </w:r>
            <w:r w:rsidR="009508C7">
              <w:rPr>
                <w:rFonts w:ascii="Times New Roman" w:eastAsia="Times New Roman" w:hAnsi="Times New Roman" w:cs="Times New Roman"/>
                <w:sz w:val="24"/>
                <w:szCs w:val="24"/>
              </w:rPr>
              <w:t>ë</w:t>
            </w:r>
            <w:r w:rsidR="00563BAF">
              <w:rPr>
                <w:rFonts w:ascii="Times New Roman" w:eastAsia="Times New Roman" w:hAnsi="Times New Roman" w:cs="Times New Roman"/>
                <w:sz w:val="24"/>
                <w:szCs w:val="24"/>
              </w:rPr>
              <w:t>s s</w:t>
            </w:r>
            <w:r w:rsidR="009508C7">
              <w:rPr>
                <w:rFonts w:ascii="Times New Roman" w:eastAsia="Times New Roman" w:hAnsi="Times New Roman" w:cs="Times New Roman"/>
                <w:sz w:val="24"/>
                <w:szCs w:val="24"/>
              </w:rPr>
              <w:t>ë</w:t>
            </w:r>
            <w:r w:rsidR="00563BAF">
              <w:rPr>
                <w:rFonts w:ascii="Times New Roman" w:eastAsia="Times New Roman" w:hAnsi="Times New Roman" w:cs="Times New Roman"/>
                <w:sz w:val="24"/>
                <w:szCs w:val="24"/>
              </w:rPr>
              <w:t xml:space="preserve"> lir</w:t>
            </w:r>
            <w:r w:rsidR="009508C7">
              <w:rPr>
                <w:rFonts w:ascii="Times New Roman" w:eastAsia="Times New Roman" w:hAnsi="Times New Roman" w:cs="Times New Roman"/>
                <w:sz w:val="24"/>
                <w:szCs w:val="24"/>
              </w:rPr>
              <w:t>ë</w:t>
            </w:r>
            <w:r w:rsidR="00125A4C">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rPr>
              <w:t>së personelit.</w:t>
            </w:r>
          </w:p>
          <w:p w:rsidR="00C90FC8" w:rsidRPr="00C90FC8" w:rsidRDefault="00C90FC8" w:rsidP="00C90FC8">
            <w:pPr>
              <w:tabs>
                <w:tab w:val="left" w:pos="900"/>
              </w:tabs>
              <w:autoSpaceDE w:val="0"/>
              <w:autoSpaceDN w:val="0"/>
              <w:adjustRightInd w:val="0"/>
              <w:spacing w:after="0" w:line="240" w:lineRule="auto"/>
              <w:ind w:left="630" w:firstLine="50"/>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6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 xml:space="preserve">Një anëtar/e </w:t>
            </w:r>
            <w:r w:rsidR="007C5D58" w:rsidRPr="00C90FC8">
              <w:rPr>
                <w:rFonts w:ascii="Times New Roman" w:eastAsia="Times New Roman" w:hAnsi="Times New Roman" w:cs="Times New Roman"/>
                <w:sz w:val="24"/>
                <w:szCs w:val="24"/>
                <w:lang w:val="x-none" w:eastAsia="x-none"/>
              </w:rPr>
              <w:t>zgjidhet</w:t>
            </w:r>
            <w:r w:rsidRPr="00C90FC8">
              <w:rPr>
                <w:rFonts w:ascii="Times New Roman" w:eastAsia="Times New Roman" w:hAnsi="Times New Roman" w:cs="Times New Roman"/>
                <w:sz w:val="24"/>
                <w:szCs w:val="24"/>
                <w:lang w:val="x-none" w:eastAsia="x-none"/>
              </w:rPr>
              <w:t xml:space="preserve"> nga DKA dhe mund të jetë njëri/a nga radhët e zyrtarëve të arsimit në nivel komune, që i plotëson kërkesat e përcaktuara me pikën </w:t>
            </w:r>
            <w:r w:rsidRPr="00C90FC8">
              <w:rPr>
                <w:rFonts w:ascii="Times New Roman" w:eastAsia="Times New Roman" w:hAnsi="Times New Roman" w:cs="Times New Roman"/>
                <w:sz w:val="24"/>
                <w:szCs w:val="24"/>
                <w:lang w:eastAsia="x-none"/>
              </w:rPr>
              <w:t>4</w:t>
            </w:r>
            <w:r w:rsidRPr="00C90FC8">
              <w:rPr>
                <w:rFonts w:ascii="Times New Roman" w:eastAsia="Times New Roman" w:hAnsi="Times New Roman" w:cs="Times New Roman"/>
                <w:sz w:val="24"/>
                <w:szCs w:val="24"/>
                <w:lang w:val="x-none" w:eastAsia="x-none"/>
              </w:rPr>
              <w:t xml:space="preserve"> të këtij neni, dhe i/e cili/a duhet të jetë ekspert i shquar i arsimit në fushën </w:t>
            </w:r>
            <w:r w:rsidRPr="00C90FC8">
              <w:rPr>
                <w:rFonts w:ascii="Times New Roman" w:eastAsia="Times New Roman" w:hAnsi="Times New Roman" w:cs="Times New Roman"/>
                <w:sz w:val="24"/>
                <w:szCs w:val="24"/>
                <w:lang w:eastAsia="x-none"/>
              </w:rPr>
              <w:t>e kërkuar me konkurs</w:t>
            </w:r>
            <w:r w:rsidRPr="00C90FC8">
              <w:rPr>
                <w:rFonts w:ascii="Times New Roman" w:eastAsia="Times New Roman" w:hAnsi="Times New Roman" w:cs="Times New Roman"/>
                <w:sz w:val="24"/>
                <w:szCs w:val="24"/>
                <w:lang w:val="x-none" w:eastAsia="x-none"/>
              </w:rPr>
              <w:t>;</w:t>
            </w:r>
          </w:p>
          <w:p w:rsidR="00C90FC8" w:rsidRPr="00C90FC8" w:rsidRDefault="00C90FC8" w:rsidP="00C90FC8">
            <w:pPr>
              <w:tabs>
                <w:tab w:val="left" w:pos="882"/>
                <w:tab w:val="left" w:pos="160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6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Njëri anëtar nominohet nga NjBNj dhe i/e cili/a duhet të jetë ekspert/eksperte e burimeve njerëzore</w:t>
            </w:r>
            <w:r w:rsidR="00563BAF">
              <w:rPr>
                <w:rFonts w:ascii="Times New Roman" w:eastAsia="Times New Roman" w:hAnsi="Times New Roman" w:cs="Times New Roman"/>
                <w:sz w:val="24"/>
                <w:szCs w:val="24"/>
                <w:lang w:val="en-US" w:eastAsia="x-none"/>
              </w:rPr>
              <w:t>;</w:t>
            </w:r>
            <w:r w:rsidRPr="00C90FC8">
              <w:rPr>
                <w:rFonts w:ascii="Times New Roman" w:eastAsia="Times New Roman" w:hAnsi="Times New Roman" w:cs="Times New Roman"/>
                <w:sz w:val="24"/>
                <w:szCs w:val="24"/>
                <w:lang w:val="x-none" w:eastAsia="x-none"/>
              </w:rPr>
              <w:t xml:space="preserve"> </w:t>
            </w:r>
          </w:p>
          <w:p w:rsidR="00C90FC8" w:rsidRPr="00C90FC8" w:rsidRDefault="00C90FC8" w:rsidP="00C90FC8">
            <w:pPr>
              <w:tabs>
                <w:tab w:val="left" w:pos="900"/>
                <w:tab w:val="left" w:pos="151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6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Asnjë nga anëtarët e komisionit përzgjedhës nuk mund të jenë persona që janë të angazhuar politikisht apo që kanë një pozitë udhëheqëse partiake dhe duhet të kenë të dëshmuar pavarësinë dhe paanshmërinë e tyre partiake e politike</w:t>
            </w:r>
            <w:r w:rsidR="00563BAF">
              <w:rPr>
                <w:rFonts w:ascii="Times New Roman" w:eastAsia="Times New Roman" w:hAnsi="Times New Roman" w:cs="Times New Roman"/>
                <w:sz w:val="24"/>
                <w:szCs w:val="24"/>
                <w:lang w:val="en-US" w:eastAsia="x-none"/>
              </w:rPr>
              <w:t>;</w:t>
            </w:r>
            <w:r w:rsidRPr="00C90FC8">
              <w:rPr>
                <w:rFonts w:ascii="Times New Roman" w:eastAsia="Times New Roman" w:hAnsi="Times New Roman" w:cs="Times New Roman"/>
                <w:sz w:val="24"/>
                <w:szCs w:val="24"/>
                <w:lang w:val="x-none" w:eastAsia="x-none"/>
              </w:rPr>
              <w:t xml:space="preserve"> </w:t>
            </w:r>
          </w:p>
          <w:p w:rsidR="00C90FC8" w:rsidRPr="00C90FC8" w:rsidRDefault="00C90FC8" w:rsidP="00C90FC8">
            <w:pPr>
              <w:tabs>
                <w:tab w:val="left" w:pos="90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6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Të pesë (5) nominimet për anëtarë të Komisionit përzgjedhës emërohen nga DKA në cilësinë e Komisionit përzgjedhës, ku njëri prej tyre përcaktohet si kryetar/e e Komisionit</w:t>
            </w:r>
            <w:r w:rsidR="00A95E91">
              <w:rPr>
                <w:rFonts w:ascii="Times New Roman" w:eastAsia="Times New Roman" w:hAnsi="Times New Roman" w:cs="Times New Roman"/>
                <w:sz w:val="24"/>
                <w:szCs w:val="24"/>
                <w:lang w:val="en-US" w:eastAsia="x-none"/>
              </w:rPr>
              <w:t>;</w:t>
            </w:r>
            <w:r w:rsidRPr="00C90FC8">
              <w:rPr>
                <w:rFonts w:ascii="Times New Roman" w:eastAsia="Times New Roman" w:hAnsi="Times New Roman" w:cs="Times New Roman"/>
                <w:sz w:val="24"/>
                <w:szCs w:val="24"/>
                <w:lang w:val="x-none" w:eastAsia="x-none"/>
              </w:rPr>
              <w:t xml:space="preserve"> </w:t>
            </w:r>
          </w:p>
          <w:p w:rsidR="00C90FC8" w:rsidRPr="00C90FC8" w:rsidRDefault="00C90FC8" w:rsidP="00C90FC8">
            <w:pPr>
              <w:spacing w:after="0" w:line="240" w:lineRule="auto"/>
              <w:ind w:left="270"/>
              <w:contextualSpacing/>
              <w:rPr>
                <w:rFonts w:ascii="Times New Roman" w:eastAsia="Times New Roman" w:hAnsi="Times New Roman" w:cs="Times New Roman"/>
                <w:sz w:val="24"/>
                <w:szCs w:val="24"/>
              </w:rPr>
            </w:pPr>
          </w:p>
          <w:p w:rsidR="00C90FC8" w:rsidRPr="00C90FC8" w:rsidRDefault="00C90FC8" w:rsidP="00C90FC8">
            <w:pPr>
              <w:numPr>
                <w:ilvl w:val="1"/>
                <w:numId w:val="9"/>
              </w:numPr>
              <w:tabs>
                <w:tab w:val="left" w:pos="36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lang w:val="x-none" w:eastAsia="x-none"/>
              </w:rPr>
            </w:pPr>
            <w:r w:rsidRPr="00C90FC8">
              <w:rPr>
                <w:rFonts w:ascii="Times New Roman" w:eastAsia="Times New Roman" w:hAnsi="Times New Roman" w:cs="Times New Roman"/>
                <w:sz w:val="24"/>
                <w:szCs w:val="24"/>
                <w:lang w:val="x-none" w:eastAsia="x-none"/>
              </w:rPr>
              <w:t>Në rastet e organizimit të konkurseve për grup pozitash, e në të cilat nuk është e mundur që të përcaktohet se në cilën shkollë do shërbejë personeli i zgjedhur për shkak të natyrës së konkursit, atëherë nominimet e parashikuara në paragrafin 6.1 bëhen sipas strukturës së mëposhtme:</w:t>
            </w:r>
          </w:p>
          <w:p w:rsidR="00C90FC8" w:rsidRDefault="00C90FC8" w:rsidP="00C90FC8">
            <w:pPr>
              <w:spacing w:after="0" w:line="240" w:lineRule="auto"/>
              <w:ind w:left="270"/>
              <w:contextualSpacing/>
              <w:rPr>
                <w:rFonts w:ascii="Times New Roman" w:eastAsia="Times New Roman" w:hAnsi="Times New Roman" w:cs="Times New Roman"/>
                <w:sz w:val="24"/>
                <w:szCs w:val="24"/>
              </w:rPr>
            </w:pPr>
          </w:p>
          <w:p w:rsidR="00FF27C8" w:rsidRPr="00C90FC8" w:rsidRDefault="00FF27C8" w:rsidP="00C90FC8">
            <w:pPr>
              <w:spacing w:after="0" w:line="240" w:lineRule="auto"/>
              <w:ind w:left="270"/>
              <w:contextualSpacing/>
              <w:rPr>
                <w:rFonts w:ascii="Times New Roman" w:eastAsia="Times New Roman" w:hAnsi="Times New Roman" w:cs="Times New Roman"/>
                <w:sz w:val="24"/>
                <w:szCs w:val="24"/>
              </w:rPr>
            </w:pPr>
          </w:p>
          <w:p w:rsidR="00C90FC8" w:rsidRPr="00C90FC8" w:rsidRDefault="00C90FC8" w:rsidP="00C90FC8">
            <w:pPr>
              <w:numPr>
                <w:ilvl w:val="2"/>
                <w:numId w:val="9"/>
              </w:num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Sa i përket paragrafit 6.1.1, nominimin do e bëjnë bashkërisht kolektivet mësimore të shkollave ku do të mbushen </w:t>
            </w:r>
            <w:r w:rsidR="00A95E91">
              <w:rPr>
                <w:rFonts w:ascii="Times New Roman" w:eastAsia="Times New Roman" w:hAnsi="Times New Roman" w:cs="Times New Roman"/>
                <w:sz w:val="24"/>
                <w:szCs w:val="24"/>
              </w:rPr>
              <w:t>pozitat e lira</w:t>
            </w:r>
            <w:r w:rsidR="005268C7">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rPr>
              <w:t xml:space="preserve">e personelit, në mënyrë të tillë që secili kolektiv i shkollës e emëron një anëtar për ta </w:t>
            </w:r>
            <w:r w:rsidR="007C5D58" w:rsidRPr="00C90FC8">
              <w:rPr>
                <w:rFonts w:ascii="Times New Roman" w:eastAsia="Times New Roman" w:hAnsi="Times New Roman" w:cs="Times New Roman"/>
                <w:sz w:val="24"/>
                <w:szCs w:val="24"/>
              </w:rPr>
              <w:t>përfaqësuar</w:t>
            </w:r>
            <w:r w:rsidRPr="00C90FC8">
              <w:rPr>
                <w:rFonts w:ascii="Times New Roman" w:eastAsia="Times New Roman" w:hAnsi="Times New Roman" w:cs="Times New Roman"/>
                <w:sz w:val="24"/>
                <w:szCs w:val="24"/>
              </w:rPr>
              <w:t xml:space="preserve"> atë në mbledhjen e përbashkët të të gjitha kolektiveve të shkollave ku do të mbushen </w:t>
            </w:r>
            <w:r w:rsidR="005268C7">
              <w:rPr>
                <w:rFonts w:ascii="Times New Roman" w:eastAsia="Times New Roman" w:hAnsi="Times New Roman" w:cs="Times New Roman"/>
                <w:sz w:val="24"/>
                <w:szCs w:val="24"/>
              </w:rPr>
              <w:t>pozitat e lira të</w:t>
            </w:r>
            <w:r w:rsidRPr="00C90FC8">
              <w:rPr>
                <w:rFonts w:ascii="Times New Roman" w:eastAsia="Times New Roman" w:hAnsi="Times New Roman" w:cs="Times New Roman"/>
                <w:sz w:val="24"/>
                <w:szCs w:val="24"/>
              </w:rPr>
              <w:t xml:space="preserve"> personelit. Anëtarët përfaqësues të kolektiveve të shkollave e zgjedhin përmes votimit të fshehtë, me shumicë votash, njërin nga ta si përfaqësues nominohet për të qenë anëtar i Komisionit përzgjedhës. Të drejtë kandidimi për këtë kategori nominimi ka secili/a anëtar/e e personelit mësimdhënës në shkollat ku do mbushen </w:t>
            </w:r>
            <w:r w:rsidR="00955C77" w:rsidRPr="00A30478">
              <w:rPr>
                <w:rFonts w:ascii="Times New Roman" w:eastAsia="Times New Roman" w:hAnsi="Times New Roman" w:cs="Times New Roman"/>
                <w:sz w:val="24"/>
                <w:szCs w:val="24"/>
              </w:rPr>
              <w:t>pozitat e lira;</w:t>
            </w:r>
          </w:p>
          <w:p w:rsidR="00C90FC8" w:rsidRPr="00C90FC8" w:rsidRDefault="00C90FC8" w:rsidP="00C90FC8">
            <w:p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numPr>
                <w:ilvl w:val="2"/>
                <w:numId w:val="9"/>
              </w:num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Sa i përket paragrafit 6.1.2, nominimin do e bëjnë bashkërisht këshillat drejtuese të shkollave në mënyrë të tillë që secili këshill drejtues i një shkolle ku do mbushet </w:t>
            </w:r>
            <w:r w:rsidR="00955C77">
              <w:rPr>
                <w:rFonts w:ascii="Times New Roman" w:eastAsia="Times New Roman" w:hAnsi="Times New Roman" w:cs="Times New Roman"/>
                <w:sz w:val="24"/>
                <w:szCs w:val="24"/>
              </w:rPr>
              <w:t>pozita e lir</w:t>
            </w:r>
            <w:r w:rsidR="009508C7">
              <w:rPr>
                <w:rFonts w:ascii="Times New Roman" w:eastAsia="Times New Roman" w:hAnsi="Times New Roman" w:cs="Times New Roman"/>
                <w:sz w:val="24"/>
                <w:szCs w:val="24"/>
              </w:rPr>
              <w:t>ë</w:t>
            </w:r>
            <w:r w:rsidR="00955C77">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rPr>
              <w:t xml:space="preserve">e emëron një anëtar për ta përfaqësuar atë në mbledhjen e përbashkët të këshillave të shkollave. Anëtarët përfaqësues të këshillave të shkollave e zgjedhin përmes votimit të fshehtë, me shumicë votash, njërin nga ta si përfaqësues që nominohet për të qenë anëtar i Komisionit përzgjedhës. Të drejtë kandidimi ka secili/a që i përmbush kushtet për të qenë i kualifikuar si profesionist/e i/e fushës për </w:t>
            </w:r>
            <w:r w:rsidR="00A30478">
              <w:rPr>
                <w:rFonts w:ascii="Times New Roman" w:eastAsia="Times New Roman" w:hAnsi="Times New Roman" w:cs="Times New Roman"/>
                <w:sz w:val="24"/>
                <w:szCs w:val="24"/>
              </w:rPr>
              <w:t>pozitën</w:t>
            </w:r>
            <w:r w:rsidR="00955C77">
              <w:rPr>
                <w:rFonts w:ascii="Times New Roman" w:eastAsia="Times New Roman" w:hAnsi="Times New Roman" w:cs="Times New Roman"/>
                <w:sz w:val="24"/>
                <w:szCs w:val="24"/>
              </w:rPr>
              <w:t xml:space="preserve"> e lir</w:t>
            </w:r>
            <w:r w:rsidR="009508C7">
              <w:rPr>
                <w:rFonts w:ascii="Times New Roman" w:eastAsia="Times New Roman" w:hAnsi="Times New Roman" w:cs="Times New Roman"/>
                <w:sz w:val="24"/>
                <w:szCs w:val="24"/>
              </w:rPr>
              <w:t>ë</w:t>
            </w:r>
            <w:r w:rsidRPr="00C90FC8">
              <w:rPr>
                <w:rFonts w:ascii="Times New Roman" w:eastAsia="Times New Roman" w:hAnsi="Times New Roman" w:cs="Times New Roman"/>
                <w:sz w:val="24"/>
                <w:szCs w:val="24"/>
              </w:rPr>
              <w:t xml:space="preserve"> në të cilën do bëhet zgjedhja</w:t>
            </w:r>
            <w:r w:rsidR="00955C77">
              <w:rPr>
                <w:rFonts w:ascii="Times New Roman" w:eastAsia="Times New Roman" w:hAnsi="Times New Roman" w:cs="Times New Roman"/>
                <w:sz w:val="24"/>
                <w:szCs w:val="24"/>
              </w:rPr>
              <w:t>;</w:t>
            </w:r>
          </w:p>
          <w:p w:rsidR="00C90FC8" w:rsidRPr="00C90FC8" w:rsidRDefault="00C90FC8" w:rsidP="00C90FC8">
            <w:p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C90FC8" w:rsidRPr="00C90FC8" w:rsidRDefault="00C90FC8" w:rsidP="00C90FC8">
            <w:pPr>
              <w:numPr>
                <w:ilvl w:val="2"/>
                <w:numId w:val="9"/>
              </w:num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Sa i përket paragrafit 6.1.3, nominimin do e bëjnë bashkërisht drejtorët e shkollave ku do të bëhet emërimi përmes një procesi të votimit të fshehtë në një ambient të përbashkët që organizohet nga DKA. Të drejtë kandidimi ka secili/a që i përmbush kushtet për të qenë i kualifikuar si profesionist/e i/e fushës për </w:t>
            </w:r>
            <w:r w:rsidR="00111BBF">
              <w:rPr>
                <w:rFonts w:ascii="Times New Roman" w:eastAsia="Times New Roman" w:hAnsi="Times New Roman" w:cs="Times New Roman"/>
                <w:sz w:val="24"/>
                <w:szCs w:val="24"/>
              </w:rPr>
              <w:t>pozit</w:t>
            </w:r>
            <w:r w:rsidR="009508C7">
              <w:rPr>
                <w:rFonts w:ascii="Times New Roman" w:eastAsia="Times New Roman" w:hAnsi="Times New Roman" w:cs="Times New Roman"/>
                <w:sz w:val="24"/>
                <w:szCs w:val="24"/>
              </w:rPr>
              <w:t>ë</w:t>
            </w:r>
            <w:r w:rsidR="00111BBF">
              <w:rPr>
                <w:rFonts w:ascii="Times New Roman" w:eastAsia="Times New Roman" w:hAnsi="Times New Roman" w:cs="Times New Roman"/>
                <w:sz w:val="24"/>
                <w:szCs w:val="24"/>
              </w:rPr>
              <w:t>n e lir</w:t>
            </w:r>
            <w:r w:rsidR="009508C7">
              <w:rPr>
                <w:rFonts w:ascii="Times New Roman" w:eastAsia="Times New Roman" w:hAnsi="Times New Roman" w:cs="Times New Roman"/>
                <w:sz w:val="24"/>
                <w:szCs w:val="24"/>
              </w:rPr>
              <w:t>ë</w:t>
            </w:r>
            <w:r w:rsidR="00111BBF">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rPr>
              <w:t>në të cilën do bëhet zgjedhja.</w:t>
            </w:r>
          </w:p>
          <w:p w:rsidR="00C90FC8" w:rsidRPr="00C90FC8" w:rsidRDefault="00C90FC8" w:rsidP="00C90FC8">
            <w:pPr>
              <w:spacing w:after="0" w:line="240" w:lineRule="auto"/>
              <w:contextualSpacing/>
              <w:rPr>
                <w:rFonts w:ascii="Times New Roman" w:eastAsia="Times New Roman" w:hAnsi="Times New Roman" w:cs="Times New Roman"/>
                <w:sz w:val="24"/>
                <w:szCs w:val="24"/>
              </w:rPr>
            </w:pPr>
          </w:p>
          <w:p w:rsidR="00C90FC8" w:rsidRPr="00C90FC8" w:rsidRDefault="00C90FC8" w:rsidP="00C90FC8">
            <w:pPr>
              <w:numPr>
                <w:ilvl w:val="0"/>
                <w:numId w:val="9"/>
              </w:numPr>
              <w:spacing w:after="0" w:line="240" w:lineRule="auto"/>
              <w:contextualSpacing/>
              <w:rPr>
                <w:rFonts w:ascii="Times New Roman" w:eastAsia="Times New Roman" w:hAnsi="Times New Roman" w:cs="Times New Roman"/>
                <w:b/>
                <w:bCs/>
                <w:sz w:val="24"/>
                <w:szCs w:val="24"/>
              </w:rPr>
            </w:pPr>
            <w:r w:rsidRPr="00C90FC8">
              <w:rPr>
                <w:rFonts w:ascii="Times New Roman" w:eastAsia="Times New Roman" w:hAnsi="Times New Roman" w:cs="Times New Roman"/>
                <w:sz w:val="24"/>
                <w:szCs w:val="24"/>
              </w:rPr>
              <w:t>Për të mbështetur punën e Komisionit përzgjedhës, MASHTI përgatitë Udhëzues të veçantë për administrimin dhe dokumentimin e procedurës së përzgjedhjes brenda tre muajve nga hyrja në fuqi e kësaj Rregulloreje.</w:t>
            </w:r>
          </w:p>
          <w:p w:rsidR="00C90FC8" w:rsidRPr="00C90FC8" w:rsidRDefault="00C90FC8" w:rsidP="00C90FC8">
            <w:pPr>
              <w:spacing w:after="0" w:line="240" w:lineRule="auto"/>
              <w:ind w:left="720"/>
              <w:contextualSpacing/>
              <w:rPr>
                <w:rFonts w:ascii="Times New Roman" w:eastAsia="Times New Roman" w:hAnsi="Times New Roman" w:cs="Times New Roman"/>
                <w:b/>
                <w:bCs/>
                <w:sz w:val="24"/>
                <w:szCs w:val="24"/>
              </w:rPr>
            </w:pPr>
          </w:p>
          <w:p w:rsidR="00C90FC8" w:rsidRPr="00C90FC8" w:rsidRDefault="00C90FC8" w:rsidP="00C90FC8">
            <w:pPr>
              <w:spacing w:after="0" w:line="240" w:lineRule="auto"/>
              <w:contextualSpacing/>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KAPITULLI VII</w:t>
            </w:r>
          </w:p>
          <w:p w:rsidR="00C90FC8" w:rsidRPr="00C90FC8" w:rsidRDefault="00C90FC8" w:rsidP="00C90FC8">
            <w:pPr>
              <w:spacing w:after="0" w:line="240" w:lineRule="auto"/>
              <w:contextualSpacing/>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NJOFTIMI I APLIKUESVE DHE PROCEUDRA E PËRZGJEDHJES</w:t>
            </w:r>
          </w:p>
          <w:p w:rsidR="00C90FC8" w:rsidRPr="00C90FC8" w:rsidRDefault="00C90FC8" w:rsidP="00C90FC8">
            <w:pPr>
              <w:spacing w:after="0" w:line="240" w:lineRule="auto"/>
              <w:contextualSpacing/>
              <w:jc w:val="center"/>
              <w:rPr>
                <w:rFonts w:ascii="Times New Roman" w:eastAsia="Times New Roman" w:hAnsi="Times New Roman" w:cs="Times New Roman"/>
                <w:b/>
                <w:bCs/>
                <w:sz w:val="24"/>
                <w:szCs w:val="24"/>
              </w:rPr>
            </w:pPr>
          </w:p>
          <w:p w:rsidR="00C90FC8" w:rsidRPr="00C90FC8" w:rsidRDefault="00C90FC8" w:rsidP="00C90FC8">
            <w:pPr>
              <w:spacing w:after="0" w:line="240" w:lineRule="auto"/>
              <w:contextualSpacing/>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17</w:t>
            </w:r>
          </w:p>
          <w:p w:rsidR="00C90FC8" w:rsidRPr="00C90FC8" w:rsidRDefault="00C90FC8" w:rsidP="00C90FC8">
            <w:pPr>
              <w:spacing w:after="0" w:line="240" w:lineRule="auto"/>
              <w:contextualSpacing/>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Mënyra e njoftimit të aplikuesve</w:t>
            </w:r>
          </w:p>
          <w:p w:rsidR="00C90FC8" w:rsidRPr="00C90FC8" w:rsidRDefault="00C90FC8" w:rsidP="00C90FC8">
            <w:pPr>
              <w:spacing w:after="0" w:line="240" w:lineRule="auto"/>
              <w:contextualSpacing/>
              <w:jc w:val="center"/>
              <w:rPr>
                <w:rFonts w:ascii="Times New Roman" w:eastAsia="Times New Roman" w:hAnsi="Times New Roman" w:cs="Times New Roman"/>
                <w:b/>
                <w:bCs/>
                <w:sz w:val="24"/>
                <w:szCs w:val="24"/>
              </w:rPr>
            </w:pPr>
          </w:p>
          <w:p w:rsidR="00C90FC8" w:rsidRPr="00C90FC8" w:rsidRDefault="00C90FC8" w:rsidP="00C90FC8">
            <w:pPr>
              <w:numPr>
                <w:ilvl w:val="0"/>
                <w:numId w:val="21"/>
              </w:numPr>
              <w:tabs>
                <w:tab w:val="left" w:pos="360"/>
              </w:tabs>
              <w:autoSpaceDE w:val="0"/>
              <w:autoSpaceDN w:val="0"/>
              <w:adjustRightInd w:val="0"/>
              <w:spacing w:after="0" w:line="240" w:lineRule="auto"/>
              <w:ind w:left="-18" w:firstLine="18"/>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Njoftimi me shkrim i aplikuesve në konkurs bëhet:</w:t>
            </w:r>
          </w:p>
          <w:p w:rsidR="00C90FC8" w:rsidRPr="00C90FC8" w:rsidRDefault="00C90FC8" w:rsidP="00C90F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21"/>
              </w:numPr>
              <w:tabs>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Me postë, me postë elektronike (email) apo me mesazh nga numri zyrtar i tele</w:t>
            </w:r>
            <w:r w:rsidR="003642D9">
              <w:rPr>
                <w:rFonts w:ascii="Times New Roman" w:eastAsia="Times New Roman" w:hAnsi="Times New Roman" w:cs="Times New Roman"/>
                <w:sz w:val="24"/>
                <w:szCs w:val="24"/>
              </w:rPr>
              <w:t>fonit mobil që përdoret nga DKA</w:t>
            </w:r>
            <w:r w:rsidRPr="00C90FC8">
              <w:rPr>
                <w:rFonts w:ascii="Times New Roman" w:eastAsia="Times New Roman" w:hAnsi="Times New Roman" w:cs="Times New Roman"/>
                <w:sz w:val="24"/>
                <w:szCs w:val="24"/>
              </w:rPr>
              <w:t>;</w:t>
            </w:r>
          </w:p>
          <w:p w:rsidR="00C90FC8" w:rsidRPr="00C90FC8" w:rsidRDefault="00C90FC8" w:rsidP="00C90FC8">
            <w:pPr>
              <w:tabs>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 </w:t>
            </w:r>
          </w:p>
          <w:p w:rsidR="00C90FC8" w:rsidRPr="00C90FC8" w:rsidRDefault="00C90FC8" w:rsidP="00C90FC8">
            <w:pPr>
              <w:numPr>
                <w:ilvl w:val="1"/>
                <w:numId w:val="21"/>
              </w:numPr>
              <w:tabs>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ata aplikues të cilët në CV e tyre nuk kanë shënuar adresën e vendbanimit, email</w:t>
            </w:r>
            <w:r w:rsidR="003642D9">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in apo numrin e telefonit mobil, njoftimi bëhet me shpallje në vendin publik, të përcaktuar me konkurs;</w:t>
            </w:r>
          </w:p>
          <w:p w:rsidR="00C90FC8" w:rsidRPr="00C90FC8" w:rsidRDefault="00C90FC8" w:rsidP="00C90FC8">
            <w:pPr>
              <w:tabs>
                <w:tab w:val="left" w:pos="88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C90FC8" w:rsidRPr="00C90FC8" w:rsidRDefault="00C90FC8" w:rsidP="00C90FC8">
            <w:pPr>
              <w:numPr>
                <w:ilvl w:val="1"/>
                <w:numId w:val="21"/>
              </w:numPr>
              <w:tabs>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Mënyra e njoftimit të aplikuesve, siç është përcaktuar me këtë nen, aplikohet në të gjitha fazat e procesit të përzgjedhjes së personelit në të cilat kërkohet të njoftohen aplikuesit, si me nenet 18, 19, 20, 21 dhe 22 të këtij UA.</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18</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Procedura e përzgjedhjes së personelit edukativo-arsimor</w:t>
            </w:r>
          </w:p>
          <w:p w:rsidR="00C90FC8" w:rsidRPr="00C90FC8" w:rsidRDefault="00C90FC8" w:rsidP="00C90FC8">
            <w:pPr>
              <w:spacing w:after="0" w:line="240" w:lineRule="auto"/>
              <w:rPr>
                <w:rFonts w:ascii="Times New Roman" w:eastAsia="Times New Roman" w:hAnsi="Times New Roman" w:cs="Times New Roman"/>
                <w:b/>
                <w:sz w:val="24"/>
                <w:szCs w:val="24"/>
              </w:rPr>
            </w:pPr>
          </w:p>
          <w:p w:rsidR="00C90FC8" w:rsidRPr="00C90FC8" w:rsidRDefault="00C90FC8" w:rsidP="00C90FC8">
            <w:pPr>
              <w:numPr>
                <w:ilvl w:val="0"/>
                <w:numId w:val="22"/>
              </w:numPr>
              <w:tabs>
                <w:tab w:val="left" w:pos="0"/>
              </w:tabs>
              <w:spacing w:after="0" w:line="240" w:lineRule="auto"/>
              <w:jc w:val="both"/>
              <w:rPr>
                <w:rFonts w:ascii="Times New Roman" w:eastAsia="Calibri" w:hAnsi="Times New Roman" w:cs="Times New Roman"/>
                <w:sz w:val="24"/>
                <w:szCs w:val="24"/>
              </w:rPr>
            </w:pPr>
            <w:r w:rsidRPr="00C90FC8">
              <w:rPr>
                <w:rFonts w:ascii="Times New Roman" w:eastAsia="Calibri" w:hAnsi="Times New Roman" w:cs="Times New Roman"/>
                <w:sz w:val="24"/>
                <w:szCs w:val="24"/>
              </w:rPr>
              <w:t>Procedurat e përzgjedhjes janë të njëjta për konkursin e rregullt dhe konkursit për një periudhë fikse të angazhimit.</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2"/>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NjBNj e komunës përkatëse në konkursin për përzgjedhjen e personelit edukativo-arsimor e ushtron verifikimin paraprak të të gjitha aplikacion</w:t>
            </w:r>
            <w:r w:rsidR="003642D9">
              <w:rPr>
                <w:rFonts w:ascii="Times New Roman" w:eastAsia="Times New Roman" w:hAnsi="Times New Roman" w:cs="Times New Roman"/>
                <w:sz w:val="24"/>
                <w:szCs w:val="24"/>
              </w:rPr>
              <w:t>eve t</w:t>
            </w:r>
            <w:r w:rsidR="009508C7">
              <w:rPr>
                <w:rFonts w:ascii="Times New Roman" w:eastAsia="Times New Roman" w:hAnsi="Times New Roman" w:cs="Times New Roman"/>
                <w:sz w:val="24"/>
                <w:szCs w:val="24"/>
              </w:rPr>
              <w:t>ë</w:t>
            </w:r>
            <w:r w:rsidRPr="00C90FC8">
              <w:rPr>
                <w:rFonts w:ascii="Times New Roman" w:eastAsia="Times New Roman" w:hAnsi="Times New Roman" w:cs="Times New Roman"/>
                <w:sz w:val="24"/>
                <w:szCs w:val="24"/>
              </w:rPr>
              <w:t xml:space="preserve"> kandidatëve për të konstatuar nëse kandidatët i plotësojnë kriteret e përgjithshme dhe ato të posaçme, sipas shpalljes së konkursit dhe ato të përcaktuara në formularët e k</w:t>
            </w:r>
            <w:r w:rsidR="003642D9">
              <w:rPr>
                <w:rFonts w:ascii="Times New Roman" w:eastAsia="Times New Roman" w:hAnsi="Times New Roman" w:cs="Times New Roman"/>
                <w:sz w:val="24"/>
                <w:szCs w:val="24"/>
              </w:rPr>
              <w:t>ësaj Rregulloreje</w:t>
            </w:r>
            <w:r w:rsidRPr="00C90FC8">
              <w:rPr>
                <w:rFonts w:ascii="Times New Roman" w:eastAsia="Times New Roman" w:hAnsi="Times New Roman" w:cs="Times New Roman"/>
                <w:sz w:val="24"/>
                <w:szCs w:val="24"/>
              </w:rPr>
              <w:t xml:space="preserve"> dhe e përpilon listën e kandidatëve që kualifikohen për testim, në afat prej 8 (tetë) ditësh pas skadimit të afatit të konkursit.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2"/>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Nëse në konkurs ka aplikues të cilët nuk i plotësojnë kushtet dhe kriteret e konkursit, komisioni e njofton aplikuesin që në afat prej 3 (tre) ditësh mund të paraqesin vërejtje në përpilimin e listës te Komisioni i Përzgjedhjes.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2"/>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Pas shqyrtimit të vërejtjeve në përpilimin e listës, Komisioni i Përzgjedhjes përpilon listën përfundimtare të kandidatëve që kualifikohen për testim me shkrim. Kandidatët që nuk kualifikohen në listë kanë të drejtë ankese sipas kësaj Rregulloreje.</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2"/>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Kandidatët që kualifikohen për testim me shkrim njoftohen për datën, orën dhe vendin e mbajtjes së testit me shkrim, së paku 48 (dyzetetetë) orë para mbajtjes së testimit.</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2"/>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realizimin e procedurës së përzgjedhjes së drejtorëve dhe zëvendësdrejtorëve, mësimdhënësve, bashkëpunëtorëve profesional, asistentëve, instruktorëve dhe personelit të shërbimeve të përbashkëta të institucioneve publike edukativo-arsimore dhe aftësuese parauniversitare përgatite</w:t>
            </w:r>
            <w:r w:rsidR="003642D9">
              <w:rPr>
                <w:rFonts w:ascii="Times New Roman" w:eastAsia="Times New Roman" w:hAnsi="Times New Roman" w:cs="Times New Roman"/>
                <w:sz w:val="24"/>
                <w:szCs w:val="24"/>
              </w:rPr>
              <w:t>t</w:t>
            </w:r>
            <w:r w:rsidRPr="00C90FC8">
              <w:rPr>
                <w:rFonts w:ascii="Times New Roman" w:eastAsia="Times New Roman" w:hAnsi="Times New Roman" w:cs="Times New Roman"/>
                <w:sz w:val="24"/>
                <w:szCs w:val="24"/>
              </w:rPr>
              <w:t xml:space="preserve"> manuali për zbatim duke përfshirë formularët përkatës për lehtësimin dhe dokumentimin e procesit të rekrutimit. </w:t>
            </w:r>
            <w:r w:rsidRPr="00C90FC8">
              <w:rPr>
                <w:rFonts w:ascii="Times New Roman" w:eastAsia="Times New Roman" w:hAnsi="Times New Roman" w:cs="Times New Roman"/>
                <w:sz w:val="24"/>
                <w:szCs w:val="24"/>
              </w:rPr>
              <w:br/>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KAPITULLI VIII</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VLERËSIMI I KANDIDATËVE</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19</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Kriteret për vlerësimin e njohurive, aftësive dhe cilësive profesionale të kandidatëve</w:t>
            </w:r>
          </w:p>
          <w:p w:rsidR="00C90FC8" w:rsidRPr="00C90FC8" w:rsidRDefault="00C90FC8" w:rsidP="00C90FC8">
            <w:pPr>
              <w:tabs>
                <w:tab w:val="left" w:pos="342"/>
              </w:tabs>
              <w:spacing w:after="0" w:line="240" w:lineRule="auto"/>
              <w:jc w:val="both"/>
              <w:rPr>
                <w:rFonts w:ascii="Times New Roman" w:eastAsia="Times New Roman" w:hAnsi="Times New Roman" w:cs="Times New Roman"/>
                <w:bCs/>
                <w:sz w:val="24"/>
                <w:szCs w:val="24"/>
                <w:lang w:eastAsia="bs-Latn-BA"/>
              </w:rPr>
            </w:pPr>
          </w:p>
          <w:p w:rsidR="00C90FC8" w:rsidRPr="00C90FC8" w:rsidRDefault="00C90FC8" w:rsidP="00C90FC8">
            <w:pPr>
              <w:numPr>
                <w:ilvl w:val="0"/>
                <w:numId w:val="23"/>
              </w:numPr>
              <w:tabs>
                <w:tab w:val="left" w:pos="0"/>
              </w:tabs>
              <w:spacing w:after="0" w:line="240" w:lineRule="auto"/>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lang w:eastAsia="bs-Latn-BA"/>
              </w:rPr>
              <w:t>Vlerësimi i njohurive, aftësive dhe cilësive profesionale të kandidatëve bëhet sipas kritereve të mëposhtme (dhe ato të vendosura në formularin përkatës të kësaj Rregulloreje):</w:t>
            </w:r>
          </w:p>
          <w:p w:rsidR="00C90FC8" w:rsidRPr="00C90FC8" w:rsidRDefault="00C90FC8" w:rsidP="00C90FC8">
            <w:pPr>
              <w:tabs>
                <w:tab w:val="left" w:pos="342"/>
              </w:tabs>
              <w:spacing w:after="0" w:line="240" w:lineRule="auto"/>
              <w:ind w:left="360"/>
              <w:jc w:val="both"/>
              <w:rPr>
                <w:rFonts w:ascii="Times New Roman" w:eastAsia="Times New Roman" w:hAnsi="Times New Roman" w:cs="Times New Roman"/>
                <w:bCs/>
                <w:sz w:val="24"/>
                <w:szCs w:val="24"/>
                <w:lang w:eastAsia="bs-Latn-BA"/>
              </w:rPr>
            </w:pPr>
          </w:p>
          <w:p w:rsidR="00C90FC8" w:rsidRPr="00C90FC8" w:rsidRDefault="00C90FC8" w:rsidP="00C90FC8">
            <w:pPr>
              <w:numPr>
                <w:ilvl w:val="1"/>
                <w:numId w:val="23"/>
              </w:numPr>
              <w:tabs>
                <w:tab w:val="left" w:pos="342"/>
              </w:tabs>
              <w:spacing w:after="0" w:line="240" w:lineRule="auto"/>
              <w:ind w:left="360" w:hanging="3"/>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rPr>
              <w:t>Kualifikimi profesional sipas normativave për mësimdhënës në fuqi;</w:t>
            </w:r>
          </w:p>
          <w:p w:rsidR="00C90FC8" w:rsidRPr="00C90FC8" w:rsidRDefault="00C90FC8" w:rsidP="00C90FC8">
            <w:pPr>
              <w:tabs>
                <w:tab w:val="left" w:pos="342"/>
              </w:tabs>
              <w:spacing w:after="0" w:line="240" w:lineRule="auto"/>
              <w:ind w:left="360" w:hanging="3"/>
              <w:jc w:val="both"/>
              <w:rPr>
                <w:rFonts w:ascii="Times New Roman" w:eastAsia="Times New Roman" w:hAnsi="Times New Roman" w:cs="Times New Roman"/>
                <w:bCs/>
                <w:sz w:val="24"/>
                <w:szCs w:val="24"/>
                <w:lang w:eastAsia="bs-Latn-BA"/>
              </w:rPr>
            </w:pPr>
          </w:p>
          <w:p w:rsidR="00C90FC8" w:rsidRPr="00C90FC8" w:rsidRDefault="00C90FC8" w:rsidP="00C90FC8">
            <w:pPr>
              <w:numPr>
                <w:ilvl w:val="1"/>
                <w:numId w:val="23"/>
              </w:numPr>
              <w:tabs>
                <w:tab w:val="left" w:pos="342"/>
              </w:tabs>
              <w:spacing w:after="0" w:line="240" w:lineRule="auto"/>
              <w:ind w:left="360" w:hanging="3"/>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rPr>
              <w:t xml:space="preserve">Gradat akademike dhe shkencore që i ka arritur (nivelet e diplomave </w:t>
            </w:r>
            <w:r w:rsidR="00E902AB" w:rsidRPr="00C90FC8">
              <w:rPr>
                <w:rFonts w:ascii="Times New Roman" w:eastAsia="Times New Roman" w:hAnsi="Times New Roman" w:cs="Times New Roman"/>
                <w:bCs/>
                <w:sz w:val="24"/>
                <w:szCs w:val="24"/>
              </w:rPr>
              <w:t>përkatëse</w:t>
            </w:r>
            <w:r w:rsidRPr="00C90FC8">
              <w:rPr>
                <w:rFonts w:ascii="Times New Roman" w:eastAsia="Times New Roman" w:hAnsi="Times New Roman" w:cs="Times New Roman"/>
                <w:bCs/>
                <w:sz w:val="24"/>
                <w:szCs w:val="24"/>
              </w:rPr>
              <w:t xml:space="preserve"> në fushën ku konkurron);</w:t>
            </w:r>
          </w:p>
          <w:p w:rsidR="00C90FC8" w:rsidRPr="00C90FC8" w:rsidRDefault="00C90FC8" w:rsidP="00C90FC8">
            <w:pPr>
              <w:tabs>
                <w:tab w:val="left" w:pos="342"/>
              </w:tabs>
              <w:spacing w:after="0" w:line="240" w:lineRule="auto"/>
              <w:ind w:left="360" w:hanging="3"/>
              <w:jc w:val="both"/>
              <w:rPr>
                <w:rFonts w:ascii="Times New Roman" w:eastAsia="Times New Roman" w:hAnsi="Times New Roman" w:cs="Times New Roman"/>
                <w:bCs/>
                <w:sz w:val="24"/>
                <w:szCs w:val="24"/>
                <w:lang w:eastAsia="bs-Latn-BA"/>
              </w:rPr>
            </w:pPr>
          </w:p>
          <w:p w:rsidR="00C90FC8" w:rsidRPr="00C90FC8" w:rsidRDefault="00C90FC8" w:rsidP="00C90FC8">
            <w:pPr>
              <w:numPr>
                <w:ilvl w:val="1"/>
                <w:numId w:val="23"/>
              </w:numPr>
              <w:tabs>
                <w:tab w:val="left" w:pos="342"/>
              </w:tabs>
              <w:spacing w:after="0" w:line="240" w:lineRule="auto"/>
              <w:ind w:left="360" w:hanging="3"/>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rPr>
              <w:t>Nota mesatare e studimeve (në të gjitha nivelet);</w:t>
            </w:r>
          </w:p>
          <w:p w:rsidR="00C90FC8" w:rsidRPr="00C90FC8" w:rsidRDefault="00C90FC8" w:rsidP="00C90FC8">
            <w:pPr>
              <w:tabs>
                <w:tab w:val="left" w:pos="342"/>
              </w:tabs>
              <w:spacing w:after="0" w:line="240" w:lineRule="auto"/>
              <w:ind w:left="360" w:hanging="3"/>
              <w:jc w:val="both"/>
              <w:rPr>
                <w:rFonts w:ascii="Times New Roman" w:eastAsia="Times New Roman" w:hAnsi="Times New Roman" w:cs="Times New Roman"/>
                <w:bCs/>
                <w:sz w:val="24"/>
                <w:szCs w:val="24"/>
                <w:lang w:eastAsia="bs-Latn-BA"/>
              </w:rPr>
            </w:pPr>
          </w:p>
          <w:p w:rsidR="00C90FC8" w:rsidRPr="00C90FC8" w:rsidRDefault="00C90FC8" w:rsidP="00C90FC8">
            <w:pPr>
              <w:numPr>
                <w:ilvl w:val="1"/>
                <w:numId w:val="23"/>
              </w:numPr>
              <w:tabs>
                <w:tab w:val="left" w:pos="342"/>
              </w:tabs>
              <w:spacing w:after="0" w:line="240" w:lineRule="auto"/>
              <w:ind w:left="360" w:hanging="3"/>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rPr>
              <w:t>Përvoja e punës në mësimdhënie, në menaxhim në arsim, apo në fusha specifike për pozitat e personelit jomësimdhënës;</w:t>
            </w:r>
          </w:p>
          <w:p w:rsidR="00C90FC8" w:rsidRPr="00C90FC8" w:rsidRDefault="00C90FC8" w:rsidP="00C90FC8">
            <w:pPr>
              <w:tabs>
                <w:tab w:val="left" w:pos="342"/>
              </w:tabs>
              <w:spacing w:after="0" w:line="240" w:lineRule="auto"/>
              <w:ind w:left="360" w:hanging="3"/>
              <w:jc w:val="both"/>
              <w:rPr>
                <w:rFonts w:ascii="Times New Roman" w:eastAsia="Times New Roman" w:hAnsi="Times New Roman" w:cs="Times New Roman"/>
                <w:bCs/>
                <w:sz w:val="24"/>
                <w:szCs w:val="24"/>
                <w:lang w:eastAsia="bs-Latn-BA"/>
              </w:rPr>
            </w:pPr>
          </w:p>
          <w:p w:rsidR="00C90FC8" w:rsidRPr="00C90FC8" w:rsidRDefault="00C90FC8" w:rsidP="00C90FC8">
            <w:pPr>
              <w:numPr>
                <w:ilvl w:val="1"/>
                <w:numId w:val="23"/>
              </w:numPr>
              <w:tabs>
                <w:tab w:val="left" w:pos="342"/>
              </w:tabs>
              <w:spacing w:after="0" w:line="240" w:lineRule="auto"/>
              <w:ind w:left="360" w:hanging="3"/>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rPr>
              <w:t>Portfolio profesionale;</w:t>
            </w:r>
          </w:p>
          <w:p w:rsidR="00C90FC8" w:rsidRPr="00C90FC8" w:rsidRDefault="00C90FC8" w:rsidP="00C90FC8">
            <w:pPr>
              <w:tabs>
                <w:tab w:val="left" w:pos="342"/>
              </w:tabs>
              <w:spacing w:after="0" w:line="240" w:lineRule="auto"/>
              <w:ind w:left="360" w:hanging="3"/>
              <w:jc w:val="both"/>
              <w:rPr>
                <w:rFonts w:ascii="Times New Roman" w:eastAsia="Times New Roman" w:hAnsi="Times New Roman" w:cs="Times New Roman"/>
                <w:bCs/>
                <w:sz w:val="24"/>
                <w:szCs w:val="24"/>
                <w:lang w:eastAsia="bs-Latn-BA"/>
              </w:rPr>
            </w:pPr>
          </w:p>
          <w:p w:rsidR="00C90FC8" w:rsidRPr="00C90FC8" w:rsidRDefault="00C90FC8" w:rsidP="00C90FC8">
            <w:pPr>
              <w:numPr>
                <w:ilvl w:val="1"/>
                <w:numId w:val="23"/>
              </w:numPr>
              <w:tabs>
                <w:tab w:val="left" w:pos="342"/>
              </w:tabs>
              <w:spacing w:after="0" w:line="240" w:lineRule="auto"/>
              <w:ind w:left="360" w:hanging="3"/>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rPr>
              <w:t>Rezultatet e testit me shkrim, dhe</w:t>
            </w:r>
          </w:p>
          <w:p w:rsidR="00C90FC8" w:rsidRPr="00C90FC8" w:rsidRDefault="00C90FC8" w:rsidP="00C90FC8">
            <w:pPr>
              <w:tabs>
                <w:tab w:val="left" w:pos="342"/>
              </w:tabs>
              <w:spacing w:after="0" w:line="240" w:lineRule="auto"/>
              <w:ind w:left="360" w:hanging="3"/>
              <w:jc w:val="both"/>
              <w:rPr>
                <w:rFonts w:ascii="Times New Roman" w:eastAsia="Times New Roman" w:hAnsi="Times New Roman" w:cs="Times New Roman"/>
                <w:bCs/>
                <w:sz w:val="24"/>
                <w:szCs w:val="24"/>
                <w:lang w:eastAsia="bs-Latn-BA"/>
              </w:rPr>
            </w:pPr>
          </w:p>
          <w:p w:rsidR="00C90FC8" w:rsidRPr="00C90FC8" w:rsidRDefault="00C90FC8" w:rsidP="00C90FC8">
            <w:pPr>
              <w:numPr>
                <w:ilvl w:val="1"/>
                <w:numId w:val="23"/>
              </w:numPr>
              <w:tabs>
                <w:tab w:val="left" w:pos="342"/>
              </w:tabs>
              <w:spacing w:after="0" w:line="240" w:lineRule="auto"/>
              <w:ind w:left="360" w:hanging="3"/>
              <w:jc w:val="both"/>
              <w:rPr>
                <w:rFonts w:ascii="Times New Roman" w:eastAsia="Times New Roman" w:hAnsi="Times New Roman" w:cs="Times New Roman"/>
                <w:bCs/>
                <w:sz w:val="24"/>
                <w:szCs w:val="24"/>
                <w:lang w:eastAsia="bs-Latn-BA"/>
              </w:rPr>
            </w:pPr>
            <w:r w:rsidRPr="00C90FC8">
              <w:rPr>
                <w:rFonts w:ascii="Times New Roman" w:eastAsia="Times New Roman" w:hAnsi="Times New Roman" w:cs="Times New Roman"/>
                <w:bCs/>
                <w:sz w:val="24"/>
                <w:szCs w:val="24"/>
              </w:rPr>
              <w:t xml:space="preserve">Rezultatet e testit me gojë/ intervistës, e cila në rastet e kategorisë ‘drejtor/e shkolle’ të </w:t>
            </w:r>
            <w:r w:rsidR="00E902AB" w:rsidRPr="00C90FC8">
              <w:rPr>
                <w:rFonts w:ascii="Times New Roman" w:eastAsia="Times New Roman" w:hAnsi="Times New Roman" w:cs="Times New Roman"/>
                <w:bCs/>
                <w:sz w:val="24"/>
                <w:szCs w:val="24"/>
              </w:rPr>
              <w:t>personelit</w:t>
            </w:r>
            <w:r w:rsidRPr="00C90FC8">
              <w:rPr>
                <w:rFonts w:ascii="Times New Roman" w:eastAsia="Times New Roman" w:hAnsi="Times New Roman" w:cs="Times New Roman"/>
                <w:bCs/>
                <w:sz w:val="24"/>
                <w:szCs w:val="24"/>
              </w:rPr>
              <w:t xml:space="preserve"> do të vlerësohet në bazë të një plani zhvillimor që kandidati/ja e ka paraqitur në momentin e aplikimit. </w:t>
            </w:r>
          </w:p>
          <w:p w:rsidR="00C90FC8" w:rsidRPr="00C90FC8" w:rsidRDefault="00C90FC8" w:rsidP="00C90FC8">
            <w:pPr>
              <w:spacing w:after="0" w:line="240" w:lineRule="auto"/>
              <w:ind w:left="360" w:hanging="3"/>
              <w:jc w:val="both"/>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20</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Testi me shkrim</w:t>
            </w:r>
            <w:r w:rsidRPr="00C90FC8">
              <w:rPr>
                <w:rFonts w:ascii="Times New Roman" w:eastAsia="Times New Roman" w:hAnsi="Times New Roman" w:cs="Times New Roman"/>
                <w:b/>
                <w:sz w:val="24"/>
                <w:szCs w:val="24"/>
              </w:rPr>
              <w:br/>
            </w: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Testi me shkrim përgatitet nga Komisioni, varësisht nga profili i caktuar për të cilin shpallet konkursi</w:t>
            </w:r>
            <w:r w:rsidR="003F6D6A">
              <w:rPr>
                <w:rFonts w:ascii="Times New Roman" w:eastAsia="Times New Roman" w:hAnsi="Times New Roman" w:cs="Times New Roman"/>
                <w:sz w:val="24"/>
                <w:szCs w:val="24"/>
              </w:rPr>
              <w:t>:</w:t>
            </w:r>
          </w:p>
          <w:p w:rsidR="00C90FC8" w:rsidRPr="00C90FC8" w:rsidRDefault="00C90FC8" w:rsidP="00C90FC8">
            <w:pPr>
              <w:tabs>
                <w:tab w:val="left" w:pos="342"/>
              </w:tabs>
              <w:spacing w:after="0" w:line="240" w:lineRule="auto"/>
              <w:ind w:left="357"/>
              <w:jc w:val="both"/>
              <w:rPr>
                <w:rFonts w:ascii="Times New Roman" w:eastAsia="Times New Roman" w:hAnsi="Times New Roman" w:cs="Times New Roman"/>
                <w:sz w:val="24"/>
                <w:szCs w:val="24"/>
              </w:rPr>
            </w:pPr>
          </w:p>
          <w:p w:rsidR="00C90FC8" w:rsidRPr="00C90FC8" w:rsidRDefault="00C90FC8" w:rsidP="00C90FC8">
            <w:pPr>
              <w:numPr>
                <w:ilvl w:val="1"/>
                <w:numId w:val="24"/>
              </w:numPr>
              <w:tabs>
                <w:tab w:val="left" w:pos="342"/>
              </w:tabs>
              <w:spacing w:after="0" w:line="240" w:lineRule="auto"/>
              <w:ind w:left="360"/>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Testi përgatitet nga Komisioni përzgjedhës në një seancë të mbyllur e cila duhet të zhvillohet jo më herët sesa 120 minuta nga momenti i fillimit të mbajtjes së testit me shkrim për kandidatët</w:t>
            </w:r>
            <w:r w:rsidR="003F6D6A">
              <w:rPr>
                <w:rFonts w:ascii="Times New Roman" w:eastAsia="Times New Roman" w:hAnsi="Times New Roman" w:cs="Times New Roman"/>
                <w:bCs/>
                <w:sz w:val="24"/>
                <w:szCs w:val="24"/>
              </w:rPr>
              <w:t>;</w:t>
            </w:r>
            <w:r w:rsidRPr="00C90FC8">
              <w:rPr>
                <w:rFonts w:ascii="Times New Roman" w:eastAsia="Times New Roman" w:hAnsi="Times New Roman" w:cs="Times New Roman"/>
                <w:bCs/>
                <w:sz w:val="24"/>
                <w:szCs w:val="24"/>
              </w:rPr>
              <w:t xml:space="preserve"> </w:t>
            </w:r>
          </w:p>
          <w:p w:rsidR="00C90FC8" w:rsidRPr="00C90FC8" w:rsidRDefault="00C90FC8" w:rsidP="00C90FC8">
            <w:pPr>
              <w:tabs>
                <w:tab w:val="left" w:pos="342"/>
              </w:tabs>
              <w:spacing w:after="0" w:line="240" w:lineRule="auto"/>
              <w:ind w:left="360"/>
              <w:jc w:val="both"/>
              <w:rPr>
                <w:rFonts w:ascii="Times New Roman" w:eastAsia="Times New Roman" w:hAnsi="Times New Roman" w:cs="Times New Roman"/>
                <w:sz w:val="24"/>
                <w:szCs w:val="24"/>
              </w:rPr>
            </w:pPr>
          </w:p>
          <w:p w:rsidR="00C90FC8" w:rsidRPr="00C90FC8" w:rsidRDefault="00C90FC8" w:rsidP="00C90FC8">
            <w:pPr>
              <w:numPr>
                <w:ilvl w:val="1"/>
                <w:numId w:val="24"/>
              </w:numPr>
              <w:tabs>
                <w:tab w:val="left" w:pos="342"/>
              </w:tabs>
              <w:spacing w:after="0" w:line="240" w:lineRule="auto"/>
              <w:ind w:left="36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duhet të qëndrojë në një ambient të mbyllur, pa qasje në mjete elektronike, deri në përfundimin e testit me shkrim</w:t>
            </w:r>
            <w:r w:rsidR="003F6D6A">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342"/>
              </w:tabs>
              <w:spacing w:after="0" w:line="240" w:lineRule="auto"/>
              <w:ind w:left="360"/>
              <w:jc w:val="both"/>
              <w:rPr>
                <w:rFonts w:ascii="Times New Roman" w:eastAsia="Times New Roman" w:hAnsi="Times New Roman" w:cs="Times New Roman"/>
                <w:sz w:val="24"/>
                <w:szCs w:val="24"/>
              </w:rPr>
            </w:pPr>
          </w:p>
          <w:p w:rsidR="00C90FC8" w:rsidRPr="00C90FC8" w:rsidRDefault="00C90FC8" w:rsidP="00C90FC8">
            <w:pPr>
              <w:numPr>
                <w:ilvl w:val="1"/>
                <w:numId w:val="24"/>
              </w:numPr>
              <w:tabs>
                <w:tab w:val="left" w:pos="342"/>
              </w:tabs>
              <w:spacing w:after="0" w:line="240" w:lineRule="auto"/>
              <w:ind w:left="36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Testi me shkrim përbën 50% të peshës së vlerësimit të përgjithshëm të kandidatit/es. </w:t>
            </w:r>
          </w:p>
          <w:p w:rsidR="00C90FC8" w:rsidRPr="00C90FC8" w:rsidRDefault="00C90FC8" w:rsidP="00C90FC8">
            <w:pPr>
              <w:tabs>
                <w:tab w:val="left" w:pos="342"/>
              </w:tabs>
              <w:spacing w:after="0" w:line="240" w:lineRule="auto"/>
              <w:ind w:left="360"/>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Testi për personel duhet të jetë i njëjtë për të gjithë aplikuesit e një niveli përkatës të personelit (</w:t>
            </w:r>
            <w:r w:rsidR="003F6D6A" w:rsidRPr="00C90FC8">
              <w:rPr>
                <w:rFonts w:ascii="Times New Roman" w:eastAsia="Times New Roman" w:hAnsi="Times New Roman" w:cs="Times New Roman"/>
                <w:sz w:val="24"/>
                <w:szCs w:val="24"/>
              </w:rPr>
              <w:t>siç</w:t>
            </w:r>
            <w:r w:rsidRPr="00C90FC8">
              <w:rPr>
                <w:rFonts w:ascii="Times New Roman" w:eastAsia="Times New Roman" w:hAnsi="Times New Roman" w:cs="Times New Roman"/>
                <w:sz w:val="24"/>
                <w:szCs w:val="24"/>
              </w:rPr>
              <w:t xml:space="preserve"> mund të jenë, drejtor, </w:t>
            </w:r>
            <w:r w:rsidR="003F6D6A" w:rsidRPr="00C90FC8">
              <w:rPr>
                <w:rFonts w:ascii="Times New Roman" w:eastAsia="Times New Roman" w:hAnsi="Times New Roman" w:cs="Times New Roman"/>
                <w:sz w:val="24"/>
                <w:szCs w:val="24"/>
              </w:rPr>
              <w:t>zëvendësdrejtor</w:t>
            </w:r>
            <w:r w:rsidRPr="00C90FC8">
              <w:rPr>
                <w:rFonts w:ascii="Times New Roman" w:eastAsia="Times New Roman" w:hAnsi="Times New Roman" w:cs="Times New Roman"/>
                <w:sz w:val="24"/>
                <w:szCs w:val="24"/>
              </w:rPr>
              <w:t xml:space="preserve">, edukator, mësim klasor, apo të një fushe kurrikulare në nivelin e arsimit të mesëm të ulët dhe të mesëm të lartë). </w:t>
            </w:r>
          </w:p>
          <w:p w:rsidR="00C90FC8" w:rsidRPr="00C90FC8" w:rsidRDefault="00C90FC8" w:rsidP="00C90FC8">
            <w:pPr>
              <w:tabs>
                <w:tab w:val="left" w:pos="342"/>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1"/>
                <w:numId w:val="24"/>
              </w:numPr>
              <w:tabs>
                <w:tab w:val="left" w:pos="342"/>
              </w:tabs>
              <w:spacing w:after="0" w:line="240" w:lineRule="auto"/>
              <w:ind w:left="36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 rastet e pyetjeve për testin me shkrim për mësimdhënës, ato duhet të jenë të formuluara qartë dhe në harmoni me kompetencat e mësimdhënësve për fazën e hyrjes në mësimdhënie dhe për fazën mësimdhënës i karrierës, sipas kompetencave të përcaktuara me Kornizën Strategjike për Zhvillimin e Mësimdhënësve në Kosovë. </w:t>
            </w:r>
          </w:p>
          <w:p w:rsidR="00C90FC8" w:rsidRPr="00C90FC8" w:rsidRDefault="00C90FC8" w:rsidP="00C90FC8">
            <w:pPr>
              <w:tabs>
                <w:tab w:val="left" w:pos="342"/>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Testi duhet të përmbajë njëqind (100) pikë. Çdo pyetje duhet të përmbajë pikët e caktuara.</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përzgjedhës në përpilimin e testit mund të parashohë edhe pyetje në formë të esesë, nëse e konsideron të nevojshëm. Eseja duhet të jetë e lidhur me profesionin dhe pozitën për të cilën kanë aplikuar. Gjithashtu, eseja përmban pikët e caktuara të cilat së bashku me pikët dhe pyetjet nuk kalojnë totalin e  njëqind (100) pikëve të parapara në paragrafin 2 të këtij neni.</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Pas mbajtjes së testit me shkrim, Komisioni përzgjedhës brenda afatit prej dhjetë (10) ditësh përpilon listën me rezultatet e arritura në testim.</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Me rezultatet e testimit njoftohen të gjithë pjesëmarrësit në testim.</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Njoftimi përmban edhe të drejtën e aplikuesit që në afat prej 3 ditësh nga pranimi i njoftimit për të drejtën e tij në qasje të testit, sipas procedurës në qasje të dokumenteve zyrtare.</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përzgjedhës pas shqyrtimit të vërejtjeve eventuale dhe korrigjimit të rezultateve të testit përpilon listën përfundimtare të aplikuesve sipas pikëve të fituara.</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4"/>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Çdo anëtar i këshillit të prindërve në nivel shkolle, organizatave të shoqërisë civile të akredituara apo qytetarëve të akredituar në rolin vëzhgues kanë të drejtë të monitorojnë procesin e mbajtjes së testit nga fillimi deri në fund. </w:t>
            </w:r>
          </w:p>
          <w:p w:rsidR="00C90FC8" w:rsidRPr="00281D4C" w:rsidRDefault="00C90FC8" w:rsidP="00C90FC8">
            <w:pPr>
              <w:tabs>
                <w:tab w:val="left" w:pos="0"/>
              </w:tabs>
              <w:spacing w:after="0" w:line="240" w:lineRule="auto"/>
              <w:jc w:val="center"/>
              <w:rPr>
                <w:rFonts w:ascii="Times New Roman" w:eastAsia="Times New Roman" w:hAnsi="Times New Roman" w:cs="Times New Roman"/>
                <w:b/>
                <w:sz w:val="24"/>
                <w:szCs w:val="24"/>
              </w:rPr>
            </w:pPr>
          </w:p>
          <w:p w:rsidR="00C90FC8" w:rsidRPr="00281D4C" w:rsidRDefault="00C90FC8" w:rsidP="00C90FC8">
            <w:pPr>
              <w:spacing w:after="0" w:line="240" w:lineRule="auto"/>
              <w:jc w:val="center"/>
              <w:rPr>
                <w:rFonts w:ascii="Times New Roman" w:eastAsia="Times New Roman" w:hAnsi="Times New Roman" w:cs="Times New Roman"/>
                <w:b/>
                <w:sz w:val="24"/>
                <w:szCs w:val="24"/>
              </w:rPr>
            </w:pPr>
            <w:r w:rsidRPr="00281D4C">
              <w:rPr>
                <w:rFonts w:ascii="Times New Roman" w:eastAsia="Times New Roman" w:hAnsi="Times New Roman" w:cs="Times New Roman"/>
                <w:b/>
                <w:sz w:val="24"/>
                <w:szCs w:val="24"/>
              </w:rPr>
              <w:t>Neni 21</w:t>
            </w:r>
          </w:p>
          <w:p w:rsidR="00C90FC8" w:rsidRPr="00281D4C" w:rsidRDefault="00C90FC8" w:rsidP="00C90FC8">
            <w:pPr>
              <w:spacing w:after="0" w:line="240" w:lineRule="auto"/>
              <w:jc w:val="center"/>
              <w:rPr>
                <w:rFonts w:ascii="Times New Roman" w:eastAsia="Times New Roman" w:hAnsi="Times New Roman" w:cs="Times New Roman"/>
                <w:b/>
                <w:sz w:val="24"/>
                <w:szCs w:val="24"/>
              </w:rPr>
            </w:pPr>
            <w:r w:rsidRPr="00281D4C">
              <w:rPr>
                <w:rFonts w:ascii="Times New Roman" w:eastAsia="Times New Roman" w:hAnsi="Times New Roman" w:cs="Times New Roman"/>
                <w:b/>
                <w:sz w:val="24"/>
                <w:szCs w:val="24"/>
              </w:rPr>
              <w:t>Testi me gojë (intervista)</w:t>
            </w:r>
          </w:p>
          <w:p w:rsidR="00C90FC8" w:rsidRPr="00B26C78" w:rsidRDefault="00C90FC8" w:rsidP="00C90FC8">
            <w:pPr>
              <w:tabs>
                <w:tab w:val="left" w:pos="342"/>
              </w:tabs>
              <w:spacing w:after="0" w:line="240" w:lineRule="auto"/>
              <w:jc w:val="both"/>
              <w:rPr>
                <w:rFonts w:ascii="Times New Roman" w:eastAsia="Times New Roman" w:hAnsi="Times New Roman" w:cs="Times New Roman"/>
                <w:bCs/>
                <w:color w:val="FF0000"/>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përzgjedhës fton në intervistë pjesëmarrësit e testimit me shkrim të cilët kanë fituar 50% e më shumë të pikëve të testit me shkrim. Testi me gojë përbën 50% të peshës së vlerësimit të përgjithshëm të kandidatit/es.</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Intervista mbahet brenda afatit prej dhjetë (10) ditësh nga publikimi i rezultateve përfundimtare të testimit me shkrim.</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FF27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Njoftimi i pjesëmarrësve për testim me gojë (intervistë) përmban datën, orën dhe lokacionin e mbajtjes së intervistës.</w:t>
            </w: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Kandidatët e përzgjedhur në listën pë</w:t>
            </w:r>
            <w:r w:rsidR="00281D4C">
              <w:rPr>
                <w:rFonts w:ascii="Times New Roman" w:eastAsia="Times New Roman" w:hAnsi="Times New Roman" w:cs="Times New Roman"/>
                <w:sz w:val="24"/>
                <w:szCs w:val="24"/>
              </w:rPr>
              <w:t xml:space="preserve">r test me gojë/intervistë duhet </w:t>
            </w:r>
            <w:r w:rsidRPr="00C90FC8">
              <w:rPr>
                <w:rFonts w:ascii="Times New Roman" w:eastAsia="Times New Roman" w:hAnsi="Times New Roman" w:cs="Times New Roman"/>
                <w:sz w:val="24"/>
                <w:szCs w:val="24"/>
              </w:rPr>
              <w:t>të njoftohen me shkrim së paku 48 orë, para mbajtjes së intervistave</w:t>
            </w:r>
            <w:r w:rsidR="00281D4C">
              <w:rPr>
                <w:rFonts w:ascii="Times New Roman" w:eastAsia="Times New Roman" w:hAnsi="Times New Roman" w:cs="Times New Roman"/>
                <w:sz w:val="24"/>
                <w:szCs w:val="24"/>
              </w:rPr>
              <w:t>.</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Kryetari dhe anëtarët e Komisionit përzgjedhës përgatisin pesë pyetje të veçanta, sipas fushave të përcaktuara me formularin përkatës të kësaj Rregulloreje, për çdo pjesëmarrës në testin me gojë/intervistë.</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Pyetjet duhet të jenë të formuluara qartë dhe të kenë të bëjnë me profesionin dhe pozitën për të cilën kandidatët kanë aplikuar.</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Për çdo pyetje të saktë pjesëmarrësi në testin me gojë/intervistë fiton njëzet (20) pikë. Gjithsej totali i pikëve nuk duhet të kalojë mbi njëqind (100) pikë.</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Kryetari dhe anëtarët e Komisionit përzgjedhës, mbajnë shënime dhe i </w:t>
            </w:r>
            <w:r w:rsidR="00281D4C">
              <w:rPr>
                <w:rFonts w:ascii="Times New Roman" w:eastAsia="Times New Roman" w:hAnsi="Times New Roman" w:cs="Times New Roman"/>
                <w:sz w:val="24"/>
                <w:szCs w:val="24"/>
              </w:rPr>
              <w:t xml:space="preserve">vlerësojnë me </w:t>
            </w:r>
            <w:r w:rsidRPr="00C90FC8">
              <w:rPr>
                <w:rFonts w:ascii="Times New Roman" w:eastAsia="Times New Roman" w:hAnsi="Times New Roman" w:cs="Times New Roman"/>
                <w:sz w:val="24"/>
                <w:szCs w:val="24"/>
              </w:rPr>
              <w:t>pikë</w:t>
            </w:r>
            <w:r w:rsidR="00281D4C">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rPr>
              <w:t>veç e veç dhe në mënyrë plotësisht konfidenciale çdo pjesëmarrës në intervistë</w:t>
            </w:r>
            <w:r w:rsidR="00281D4C">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1"/>
                <w:numId w:val="25"/>
              </w:numPr>
              <w:tabs>
                <w:tab w:val="left" w:pos="270"/>
              </w:tabs>
              <w:spacing w:after="0" w:line="240" w:lineRule="auto"/>
              <w:ind w:left="27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Vetëm pas përfundimit të të gjitha intervistave, anëtarët e komisionit </w:t>
            </w:r>
            <w:r w:rsidR="00281D4C" w:rsidRPr="00C90FC8">
              <w:rPr>
                <w:rFonts w:ascii="Times New Roman" w:eastAsia="Times New Roman" w:hAnsi="Times New Roman" w:cs="Times New Roman"/>
                <w:sz w:val="24"/>
                <w:szCs w:val="24"/>
              </w:rPr>
              <w:t>mblidhen</w:t>
            </w:r>
            <w:r w:rsidRPr="00C90FC8">
              <w:rPr>
                <w:rFonts w:ascii="Times New Roman" w:eastAsia="Times New Roman" w:hAnsi="Times New Roman" w:cs="Times New Roman"/>
                <w:sz w:val="24"/>
                <w:szCs w:val="24"/>
              </w:rPr>
              <w:t xml:space="preserve"> në një sesion konsultues i shkëmbejnë pikët për secilin/</w:t>
            </w:r>
            <w:r w:rsidR="00281D4C" w:rsidRPr="00C90FC8">
              <w:rPr>
                <w:rFonts w:ascii="Times New Roman" w:eastAsia="Times New Roman" w:hAnsi="Times New Roman" w:cs="Times New Roman"/>
                <w:sz w:val="24"/>
                <w:szCs w:val="24"/>
              </w:rPr>
              <w:t>ën</w:t>
            </w:r>
            <w:r w:rsidRPr="00C90FC8">
              <w:rPr>
                <w:rFonts w:ascii="Times New Roman" w:eastAsia="Times New Roman" w:hAnsi="Times New Roman" w:cs="Times New Roman"/>
                <w:sz w:val="24"/>
                <w:szCs w:val="24"/>
              </w:rPr>
              <w:t xml:space="preserve"> kandidat/e</w:t>
            </w:r>
            <w:r w:rsidR="00281D4C">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270"/>
              </w:tabs>
              <w:spacing w:after="0" w:line="240" w:lineRule="auto"/>
              <w:ind w:left="270"/>
              <w:jc w:val="both"/>
              <w:rPr>
                <w:rFonts w:ascii="Times New Roman" w:eastAsia="Times New Roman" w:hAnsi="Times New Roman" w:cs="Times New Roman"/>
                <w:sz w:val="24"/>
                <w:szCs w:val="24"/>
              </w:rPr>
            </w:pPr>
          </w:p>
          <w:p w:rsidR="00C90FC8" w:rsidRPr="00C90FC8" w:rsidRDefault="00C90FC8" w:rsidP="00C90FC8">
            <w:pPr>
              <w:numPr>
                <w:ilvl w:val="1"/>
                <w:numId w:val="25"/>
              </w:numPr>
              <w:tabs>
                <w:tab w:val="left" w:pos="270"/>
              </w:tabs>
              <w:spacing w:after="0" w:line="240" w:lineRule="auto"/>
              <w:ind w:left="27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Kryetari/ja e Komisionit e nxjerr një mesatare të pikësimit për secilin/</w:t>
            </w:r>
            <w:r w:rsidR="00281D4C" w:rsidRPr="00C90FC8">
              <w:rPr>
                <w:rFonts w:ascii="Times New Roman" w:eastAsia="Times New Roman" w:hAnsi="Times New Roman" w:cs="Times New Roman"/>
                <w:sz w:val="24"/>
                <w:szCs w:val="24"/>
              </w:rPr>
              <w:t>ën</w:t>
            </w:r>
            <w:r w:rsidR="00281D4C">
              <w:rPr>
                <w:rFonts w:ascii="Times New Roman" w:eastAsia="Times New Roman" w:hAnsi="Times New Roman" w:cs="Times New Roman"/>
                <w:sz w:val="24"/>
                <w:szCs w:val="24"/>
              </w:rPr>
              <w:t xml:space="preserve"> kandidate</w:t>
            </w:r>
            <w:r w:rsidRPr="00C90FC8">
              <w:rPr>
                <w:rFonts w:ascii="Times New Roman" w:eastAsia="Times New Roman" w:hAnsi="Times New Roman" w:cs="Times New Roman"/>
                <w:sz w:val="24"/>
                <w:szCs w:val="24"/>
              </w:rPr>
              <w:t xml:space="preserve"> dhe i paraqet ato në një listë të kandidatëve të suksesshëm</w:t>
            </w:r>
            <w:r w:rsidR="00281D4C">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270"/>
              </w:tabs>
              <w:spacing w:after="0" w:line="240" w:lineRule="auto"/>
              <w:ind w:left="270"/>
              <w:jc w:val="both"/>
              <w:rPr>
                <w:rFonts w:ascii="Times New Roman" w:eastAsia="Times New Roman" w:hAnsi="Times New Roman" w:cs="Times New Roman"/>
                <w:sz w:val="24"/>
                <w:szCs w:val="24"/>
              </w:rPr>
            </w:pPr>
          </w:p>
          <w:p w:rsidR="00C90FC8" w:rsidRPr="00C90FC8" w:rsidRDefault="00C90FC8" w:rsidP="00C90FC8">
            <w:pPr>
              <w:numPr>
                <w:ilvl w:val="1"/>
                <w:numId w:val="25"/>
              </w:numPr>
              <w:tabs>
                <w:tab w:val="left" w:pos="270"/>
              </w:tabs>
              <w:spacing w:after="0" w:line="240" w:lineRule="auto"/>
              <w:ind w:left="27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Kandidat i suksesshëm </w:t>
            </w:r>
            <w:r w:rsidR="00281D4C" w:rsidRPr="00C90FC8">
              <w:rPr>
                <w:rFonts w:ascii="Times New Roman" w:eastAsia="Times New Roman" w:hAnsi="Times New Roman" w:cs="Times New Roman"/>
                <w:sz w:val="24"/>
                <w:szCs w:val="24"/>
              </w:rPr>
              <w:t>konsiderohet</w:t>
            </w:r>
            <w:r w:rsidRPr="00C90FC8">
              <w:rPr>
                <w:rFonts w:ascii="Times New Roman" w:eastAsia="Times New Roman" w:hAnsi="Times New Roman" w:cs="Times New Roman"/>
                <w:sz w:val="24"/>
                <w:szCs w:val="24"/>
              </w:rPr>
              <w:t xml:space="preserve"> ai/ajo që i ka fituar së paku 60% të pikëve totale të kombinuara nga vlerësimi me shkrim dhe me gojë. </w:t>
            </w:r>
          </w:p>
          <w:p w:rsidR="00C90FC8" w:rsidRPr="00C90FC8" w:rsidRDefault="00C90FC8" w:rsidP="00C90FC8">
            <w:pPr>
              <w:tabs>
                <w:tab w:val="left" w:pos="342"/>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Komisioni përzgjedhës, pas përfundimit të intervistave, me procesverbal përgatit listën përfundimtare nga intervista sipas formularit përkatës të kësaj Rregulloreje, brenda tre (ditësh).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Lista përfundimtare përpilohet duke renditur pjesëmarrësit sipas pikëve të fituara nga testi me shkrim dhe intervista, si dhe totali i pikëve të përcaktuara sipas kërkesave në formularin përkatës të kësaj Rregulloreje.</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Çdo anëtar i këshillit të prindërve në nivel shkolle, organizatave të shoqërisë civile të akredituara apo qytetarëve të akredituar në rolin vëzhgues nga DKA</w:t>
            </w:r>
            <w:r w:rsidR="00281D4C">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kanë të drejtë të monitorojnë procesin e mbajtjes së testit nga fillimi deri në fund.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Intervistimi organizohet në një ambient të hapur dhe publik.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Pas përfundimit të </w:t>
            </w:r>
            <w:r w:rsidR="00281D4C">
              <w:rPr>
                <w:rFonts w:ascii="Times New Roman" w:eastAsia="Times New Roman" w:hAnsi="Times New Roman" w:cs="Times New Roman"/>
                <w:sz w:val="24"/>
                <w:szCs w:val="24"/>
              </w:rPr>
              <w:t xml:space="preserve">vlerësimit me </w:t>
            </w:r>
            <w:r w:rsidRPr="00C90FC8">
              <w:rPr>
                <w:rFonts w:ascii="Times New Roman" w:eastAsia="Times New Roman" w:hAnsi="Times New Roman" w:cs="Times New Roman"/>
                <w:sz w:val="24"/>
                <w:szCs w:val="24"/>
              </w:rPr>
              <w:t>pikë</w:t>
            </w:r>
            <w:r w:rsidR="00281D4C">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rPr>
              <w:t xml:space="preserve">të çdo kandidati/eje dhe nxjerrjes së një liste preliminare të rezultateve, Këshilli i Prindërve dhe palët tjera monitoruese i paraqesin rezultatet e tyre të monitorimit tek Komisioni përzgjedhës në një seancë konsultimi në të njëjtën ditë.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Nëse rezultatet nuk janë të përputhshme, Komisioni përzgjedhës zhvillon një seancë dëgjimore me palët monitoruese në të </w:t>
            </w:r>
            <w:r w:rsidR="00B5050C" w:rsidRPr="00C90FC8">
              <w:rPr>
                <w:rFonts w:ascii="Times New Roman" w:eastAsia="Times New Roman" w:hAnsi="Times New Roman" w:cs="Times New Roman"/>
                <w:sz w:val="24"/>
                <w:szCs w:val="24"/>
              </w:rPr>
              <w:t>njëjtën</w:t>
            </w:r>
            <w:r w:rsidRPr="00C90FC8">
              <w:rPr>
                <w:rFonts w:ascii="Times New Roman" w:eastAsia="Times New Roman" w:hAnsi="Times New Roman" w:cs="Times New Roman"/>
                <w:sz w:val="24"/>
                <w:szCs w:val="24"/>
              </w:rPr>
              <w:t xml:space="preserve"> ditë.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Nëse Komisioni përzgjedhës dhe palët monitoruese nuk arrijnë të kenë një qëndrim të harmonizuar, Komisioni përzgjedhës është i detyruar të arsyetojë mosmarrjen parasysh të vlerësimeve të palëve monitoruese dhe atë ta bëjë në formë të shkruar brenda 24 orësh.</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5"/>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Këshilli i Prindërve ka të drejtë të publikojë rezultatet e saj me kushtin që ato të mos kenë përmbajtje të të dhënave personale të kandidatëve. </w:t>
            </w:r>
          </w:p>
          <w:p w:rsidR="00C90FC8" w:rsidRPr="00C90FC8" w:rsidRDefault="00C90FC8" w:rsidP="00C90FC8">
            <w:pPr>
              <w:tabs>
                <w:tab w:val="left" w:pos="0"/>
              </w:tabs>
              <w:spacing w:after="0" w:line="240" w:lineRule="auto"/>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 xml:space="preserve"> </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22</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Vendimi për përzgjedhje</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përzgjedhës pas përmbylljes së procesit të intervistimit, nxjerr rezultatet përfundimtare të pikëve për secilin</w:t>
            </w:r>
            <w:r w:rsidR="002D6278">
              <w:rPr>
                <w:rFonts w:ascii="Times New Roman" w:eastAsia="Times New Roman" w:hAnsi="Times New Roman" w:cs="Times New Roman"/>
                <w:sz w:val="24"/>
                <w:szCs w:val="24"/>
              </w:rPr>
              <w:t>/</w:t>
            </w:r>
            <w:r w:rsidR="009508C7">
              <w:rPr>
                <w:rFonts w:ascii="Times New Roman" w:eastAsia="Times New Roman" w:hAnsi="Times New Roman" w:cs="Times New Roman"/>
                <w:sz w:val="24"/>
                <w:szCs w:val="24"/>
              </w:rPr>
              <w:t>ë</w:t>
            </w:r>
            <w:r w:rsidR="002D6278">
              <w:rPr>
                <w:rFonts w:ascii="Times New Roman" w:eastAsia="Times New Roman" w:hAnsi="Times New Roman" w:cs="Times New Roman"/>
                <w:sz w:val="24"/>
                <w:szCs w:val="24"/>
              </w:rPr>
              <w:t>n</w:t>
            </w:r>
            <w:r w:rsidRPr="00C90FC8">
              <w:rPr>
                <w:rFonts w:ascii="Times New Roman" w:eastAsia="Times New Roman" w:hAnsi="Times New Roman" w:cs="Times New Roman"/>
                <w:sz w:val="24"/>
                <w:szCs w:val="24"/>
              </w:rPr>
              <w:t xml:space="preserve"> kandidat/e, sipas formularit përkatës të kësaj Rregulloreje.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 listë renditen vetëm kandidatët/et që kanë fituar së paku 60% të </w:t>
            </w:r>
            <w:r w:rsidR="002D6278" w:rsidRPr="00C90FC8">
              <w:rPr>
                <w:rFonts w:ascii="Times New Roman" w:eastAsia="Times New Roman" w:hAnsi="Times New Roman" w:cs="Times New Roman"/>
                <w:sz w:val="24"/>
                <w:szCs w:val="24"/>
              </w:rPr>
              <w:t>mesatares</w:t>
            </w:r>
            <w:r w:rsidRPr="00C90FC8">
              <w:rPr>
                <w:rFonts w:ascii="Times New Roman" w:eastAsia="Times New Roman" w:hAnsi="Times New Roman" w:cs="Times New Roman"/>
                <w:sz w:val="24"/>
                <w:szCs w:val="24"/>
              </w:rPr>
              <w:t xml:space="preserve"> së shumës së testit me shkrim dhe atij me gojë.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Formulari përkatës nënshkruhet nga anëtarët e komisionit.</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Komisioni përzgjedhës, bazuar në pikët e formularit përkatës, të secilit kandidat për pozitën përkatëse apo grup pozitat përkatëse, përgatitë formularin përkatës me rezultatet e vlerësimit të përgjithshëm të kandidatëve, sipas renditjes së pikëve maksimale.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Komisioni i përzgjedhjes nxjerr rekomandim për përzgjedhjen e aplikuesit</w:t>
            </w:r>
            <w:r w:rsidR="002D6278">
              <w:rPr>
                <w:rFonts w:ascii="Times New Roman" w:eastAsia="Times New Roman" w:hAnsi="Times New Roman" w:cs="Times New Roman"/>
                <w:sz w:val="24"/>
                <w:szCs w:val="24"/>
              </w:rPr>
              <w:t>/ve, t</w:t>
            </w:r>
            <w:r w:rsidR="009508C7">
              <w:rPr>
                <w:rFonts w:ascii="Times New Roman" w:eastAsia="Times New Roman" w:hAnsi="Times New Roman" w:cs="Times New Roman"/>
                <w:sz w:val="24"/>
                <w:szCs w:val="24"/>
              </w:rPr>
              <w:t>ë</w:t>
            </w:r>
            <w:r w:rsidR="002D6278">
              <w:rPr>
                <w:rFonts w:ascii="Times New Roman" w:eastAsia="Times New Roman" w:hAnsi="Times New Roman" w:cs="Times New Roman"/>
                <w:sz w:val="24"/>
                <w:szCs w:val="24"/>
              </w:rPr>
              <w:t xml:space="preserve"> </w:t>
            </w:r>
            <w:r w:rsidRPr="00C90FC8">
              <w:rPr>
                <w:rFonts w:ascii="Times New Roman" w:eastAsia="Times New Roman" w:hAnsi="Times New Roman" w:cs="Times New Roman"/>
                <w:sz w:val="24"/>
                <w:szCs w:val="24"/>
              </w:rPr>
              <w:t>cil</w:t>
            </w:r>
            <w:r w:rsidR="009508C7">
              <w:rPr>
                <w:rFonts w:ascii="Times New Roman" w:eastAsia="Times New Roman" w:hAnsi="Times New Roman" w:cs="Times New Roman"/>
                <w:sz w:val="24"/>
                <w:szCs w:val="24"/>
              </w:rPr>
              <w:t>ë</w:t>
            </w:r>
            <w:r w:rsidR="002D6278">
              <w:rPr>
                <w:rFonts w:ascii="Times New Roman" w:eastAsia="Times New Roman" w:hAnsi="Times New Roman" w:cs="Times New Roman"/>
                <w:sz w:val="24"/>
                <w:szCs w:val="24"/>
              </w:rPr>
              <w:t>t</w:t>
            </w:r>
            <w:r w:rsidRPr="00C90FC8">
              <w:rPr>
                <w:rFonts w:ascii="Times New Roman" w:eastAsia="Times New Roman" w:hAnsi="Times New Roman" w:cs="Times New Roman"/>
                <w:sz w:val="24"/>
                <w:szCs w:val="24"/>
              </w:rPr>
              <w:t xml:space="preserve"> ka</w:t>
            </w:r>
            <w:r w:rsidR="002D6278">
              <w:rPr>
                <w:rFonts w:ascii="Times New Roman" w:eastAsia="Times New Roman" w:hAnsi="Times New Roman" w:cs="Times New Roman"/>
                <w:sz w:val="24"/>
                <w:szCs w:val="24"/>
              </w:rPr>
              <w:t>n</w:t>
            </w:r>
            <w:r w:rsidR="009508C7">
              <w:rPr>
                <w:rFonts w:ascii="Times New Roman" w:eastAsia="Times New Roman" w:hAnsi="Times New Roman" w:cs="Times New Roman"/>
                <w:sz w:val="24"/>
                <w:szCs w:val="24"/>
              </w:rPr>
              <w:t>ë</w:t>
            </w:r>
            <w:r w:rsidRPr="00C90FC8">
              <w:rPr>
                <w:rFonts w:ascii="Times New Roman" w:eastAsia="Times New Roman" w:hAnsi="Times New Roman" w:cs="Times New Roman"/>
                <w:sz w:val="24"/>
                <w:szCs w:val="24"/>
              </w:rPr>
              <w:t xml:space="preserve"> më së shumti pikë në listën përfundimtare të formularit E, në këtë Rregullore.</w:t>
            </w:r>
          </w:p>
          <w:p w:rsidR="00C90FC8" w:rsidRPr="00A30478" w:rsidRDefault="00C90FC8" w:rsidP="00C90FC8">
            <w:pPr>
              <w:tabs>
                <w:tab w:val="left" w:pos="0"/>
              </w:tabs>
              <w:spacing w:after="0" w:line="240" w:lineRule="auto"/>
              <w:jc w:val="both"/>
              <w:rPr>
                <w:rFonts w:ascii="Times New Roman" w:eastAsia="Times New Roman" w:hAnsi="Times New Roman" w:cs="Times New Roman"/>
                <w:sz w:val="24"/>
                <w:szCs w:val="24"/>
              </w:rPr>
            </w:pPr>
          </w:p>
          <w:p w:rsidR="00FF27C8" w:rsidRPr="00FF27C8" w:rsidRDefault="00C90FC8" w:rsidP="00FF27C8">
            <w:pPr>
              <w:pStyle w:val="ListParagraph"/>
              <w:numPr>
                <w:ilvl w:val="1"/>
                <w:numId w:val="26"/>
              </w:numPr>
              <w:tabs>
                <w:tab w:val="left" w:pos="342"/>
                <w:tab w:val="left" w:pos="792"/>
              </w:tabs>
              <w:spacing w:after="0" w:line="240" w:lineRule="auto"/>
              <w:jc w:val="both"/>
              <w:rPr>
                <w:rFonts w:ascii="Times New Roman" w:eastAsia="Times New Roman" w:hAnsi="Times New Roman"/>
                <w:sz w:val="24"/>
                <w:szCs w:val="24"/>
              </w:rPr>
            </w:pPr>
            <w:r w:rsidRPr="00FF27C8">
              <w:rPr>
                <w:rFonts w:ascii="Times New Roman" w:eastAsia="Times New Roman" w:hAnsi="Times New Roman"/>
                <w:sz w:val="24"/>
                <w:szCs w:val="24"/>
              </w:rPr>
              <w:t>Komisioni përzgjedhës e nxjerr rekomandimin sipas formularit përkatës të këtij Udhëzimi administrativ;</w:t>
            </w:r>
          </w:p>
          <w:p w:rsidR="00C90FC8" w:rsidRPr="00FF27C8" w:rsidRDefault="00C90FC8" w:rsidP="00FF27C8">
            <w:pPr>
              <w:pStyle w:val="ListParagraph"/>
              <w:numPr>
                <w:ilvl w:val="1"/>
                <w:numId w:val="26"/>
              </w:numPr>
              <w:tabs>
                <w:tab w:val="left" w:pos="342"/>
                <w:tab w:val="left" w:pos="792"/>
              </w:tabs>
              <w:spacing w:after="0" w:line="240" w:lineRule="auto"/>
              <w:jc w:val="both"/>
              <w:rPr>
                <w:rFonts w:ascii="Times New Roman" w:eastAsia="Times New Roman" w:hAnsi="Times New Roman"/>
                <w:sz w:val="24"/>
                <w:szCs w:val="24"/>
              </w:rPr>
            </w:pPr>
            <w:r w:rsidRPr="00FF27C8">
              <w:rPr>
                <w:rFonts w:ascii="Times New Roman" w:eastAsia="Times New Roman" w:hAnsi="Times New Roman"/>
                <w:sz w:val="24"/>
                <w:szCs w:val="24"/>
              </w:rPr>
              <w:t xml:space="preserve">Rekomandimi i komisionit miratohet nga </w:t>
            </w:r>
            <w:r w:rsidR="0033369A" w:rsidRPr="00FF27C8">
              <w:rPr>
                <w:rFonts w:ascii="Times New Roman" w:eastAsia="Times New Roman" w:hAnsi="Times New Roman"/>
                <w:sz w:val="24"/>
                <w:szCs w:val="24"/>
              </w:rPr>
              <w:t>d</w:t>
            </w:r>
            <w:r w:rsidRPr="00FF27C8">
              <w:rPr>
                <w:rFonts w:ascii="Times New Roman" w:eastAsia="Times New Roman" w:hAnsi="Times New Roman"/>
                <w:sz w:val="24"/>
                <w:szCs w:val="24"/>
              </w:rPr>
              <w:t>rejtori Komunal i Arsimit.</w:t>
            </w:r>
          </w:p>
          <w:p w:rsidR="00C90FC8" w:rsidRPr="00A30478" w:rsidRDefault="00C90FC8" w:rsidP="00C90FC8">
            <w:pPr>
              <w:tabs>
                <w:tab w:val="left" w:pos="342"/>
              </w:tabs>
              <w:spacing w:after="0" w:line="240" w:lineRule="auto"/>
              <w:jc w:val="both"/>
              <w:rPr>
                <w:rFonts w:ascii="Times New Roman" w:eastAsia="Times New Roman" w:hAnsi="Times New Roman" w:cs="Times New Roman"/>
                <w:sz w:val="24"/>
                <w:szCs w:val="24"/>
              </w:rPr>
            </w:pPr>
          </w:p>
          <w:p w:rsidR="00C90FC8" w:rsidRPr="00A3047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A30478">
              <w:rPr>
                <w:rFonts w:ascii="Times New Roman" w:eastAsia="Times New Roman" w:hAnsi="Times New Roman" w:cs="Times New Roman"/>
                <w:sz w:val="24"/>
                <w:szCs w:val="24"/>
              </w:rPr>
              <w:t xml:space="preserve">Drejtoria Komunale e Arsimit, pas miratimit të rekomandimit të komisionit përzgjedhës nga drejtori i DKA, publikon </w:t>
            </w:r>
            <w:r w:rsidR="00BE6155" w:rsidRPr="00A30478">
              <w:rPr>
                <w:rFonts w:ascii="Times New Roman" w:eastAsia="Times New Roman" w:hAnsi="Times New Roman" w:cs="Times New Roman"/>
                <w:sz w:val="24"/>
                <w:szCs w:val="24"/>
              </w:rPr>
              <w:t>rezultatet përfundimtare në ueb</w:t>
            </w:r>
            <w:r w:rsidRPr="00A30478">
              <w:rPr>
                <w:rFonts w:ascii="Times New Roman" w:eastAsia="Times New Roman" w:hAnsi="Times New Roman" w:cs="Times New Roman"/>
                <w:sz w:val="24"/>
                <w:szCs w:val="24"/>
              </w:rPr>
              <w:t xml:space="preserve">faqen e komunës dhe në tabelën e shpalljes në DKA, me njoftimin për të drejtë të ankesës për kandidatët e pakënaqur, sipas procedurave të nenit 15 të kësaj Rregulloreje. </w:t>
            </w:r>
          </w:p>
          <w:p w:rsidR="00C90FC8" w:rsidRPr="00A3047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Dokumenti i publikimit të rezultateve është vendimi i përzgjedhjes së personelit edukativo-arsimor për të gjithë aplikuesit në konkursin përkatës. </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Drejtori i DKA-së bazuar në rekomandimin e Komisionit të Përzgjedhjes, nxjerr vendim për emërim dhe i ofron kontratë me periudhë të pacaktuar kandidatit/es të/së përzgjedhur.</w:t>
            </w:r>
          </w:p>
          <w:p w:rsidR="00C90FC8" w:rsidRPr="00C90FC8" w:rsidRDefault="00C90FC8" w:rsidP="00C90FC8">
            <w:pPr>
              <w:tabs>
                <w:tab w:val="left" w:pos="0"/>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6"/>
              </w:numPr>
              <w:tabs>
                <w:tab w:val="left" w:pos="0"/>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 rastin e </w:t>
            </w:r>
            <w:r w:rsidRPr="00C90FC8">
              <w:rPr>
                <w:rFonts w:ascii="Times New Roman" w:eastAsia="Times New Roman" w:hAnsi="Times New Roman" w:cs="Times New Roman"/>
                <w:bCs/>
                <w:sz w:val="24"/>
                <w:szCs w:val="24"/>
              </w:rPr>
              <w:t xml:space="preserve">kategorisë ‘drejtor/e shkolle’ </w:t>
            </w:r>
            <w:r w:rsidRPr="00C90FC8">
              <w:rPr>
                <w:rFonts w:ascii="Times New Roman" w:eastAsia="Times New Roman" w:hAnsi="Times New Roman" w:cs="Times New Roman"/>
                <w:sz w:val="24"/>
                <w:szCs w:val="24"/>
              </w:rPr>
              <w:t>bazuar në rekomandimin e Komisionit të Përzgjedhjes, vendim</w:t>
            </w:r>
            <w:r w:rsidR="00BE6155">
              <w:rPr>
                <w:rFonts w:ascii="Times New Roman" w:eastAsia="Times New Roman" w:hAnsi="Times New Roman" w:cs="Times New Roman"/>
                <w:sz w:val="24"/>
                <w:szCs w:val="24"/>
              </w:rPr>
              <w:t>in</w:t>
            </w:r>
            <w:r w:rsidRPr="00C90FC8">
              <w:rPr>
                <w:rFonts w:ascii="Times New Roman" w:eastAsia="Times New Roman" w:hAnsi="Times New Roman" w:cs="Times New Roman"/>
                <w:sz w:val="24"/>
                <w:szCs w:val="24"/>
              </w:rPr>
              <w:t xml:space="preserve"> për emërim e nxjerr Kryetari i Komunës përkatëse. </w:t>
            </w:r>
          </w:p>
          <w:p w:rsidR="00C90FC8" w:rsidRPr="00C90FC8" w:rsidRDefault="00C90FC8" w:rsidP="00C90FC8">
            <w:pPr>
              <w:spacing w:after="0" w:line="240" w:lineRule="auto"/>
              <w:jc w:val="center"/>
              <w:rPr>
                <w:rFonts w:ascii="Times New Roman" w:eastAsia="Calibri" w:hAnsi="Times New Roman" w:cs="Times New Roman"/>
                <w:b/>
                <w:sz w:val="24"/>
                <w:szCs w:val="24"/>
              </w:rPr>
            </w:pPr>
          </w:p>
          <w:p w:rsidR="00C90FC8" w:rsidRPr="00C90FC8" w:rsidRDefault="00C90FC8" w:rsidP="00C90FC8">
            <w:pPr>
              <w:widowControl w:val="0"/>
              <w:tabs>
                <w:tab w:val="left" w:pos="0"/>
              </w:tabs>
              <w:spacing w:after="0" w:line="240" w:lineRule="auto"/>
              <w:jc w:val="center"/>
              <w:rPr>
                <w:rFonts w:ascii="Times New Roman" w:eastAsia="Times New Roman" w:hAnsi="Times New Roman" w:cs="Times New Roman"/>
                <w:b/>
                <w:bCs/>
                <w:color w:val="000000"/>
                <w:sz w:val="24"/>
                <w:szCs w:val="24"/>
              </w:rPr>
            </w:pPr>
            <w:r w:rsidRPr="00C90FC8">
              <w:rPr>
                <w:rFonts w:ascii="Times New Roman" w:eastAsia="Times New Roman" w:hAnsi="Times New Roman" w:cs="Times New Roman"/>
                <w:b/>
                <w:bCs/>
                <w:color w:val="000000"/>
                <w:sz w:val="24"/>
                <w:szCs w:val="24"/>
              </w:rPr>
              <w:t>Neni 23</w:t>
            </w:r>
          </w:p>
          <w:p w:rsidR="00C90FC8" w:rsidRPr="00C90FC8" w:rsidRDefault="00C90FC8" w:rsidP="00C90FC8">
            <w:pPr>
              <w:widowControl w:val="0"/>
              <w:tabs>
                <w:tab w:val="left" w:pos="0"/>
              </w:tabs>
              <w:spacing w:after="0" w:line="240" w:lineRule="auto"/>
              <w:jc w:val="center"/>
              <w:rPr>
                <w:rFonts w:ascii="Times New Roman" w:eastAsia="Times New Roman" w:hAnsi="Times New Roman" w:cs="Times New Roman"/>
                <w:b/>
                <w:bCs/>
                <w:color w:val="000000"/>
                <w:sz w:val="24"/>
                <w:szCs w:val="24"/>
              </w:rPr>
            </w:pPr>
            <w:r w:rsidRPr="00C90FC8">
              <w:rPr>
                <w:rFonts w:ascii="Times New Roman" w:eastAsia="Times New Roman" w:hAnsi="Times New Roman" w:cs="Times New Roman"/>
                <w:b/>
                <w:bCs/>
                <w:color w:val="000000"/>
                <w:sz w:val="24"/>
                <w:szCs w:val="24"/>
              </w:rPr>
              <w:t>Lista pritëse e mësimdhënësve</w:t>
            </w:r>
          </w:p>
          <w:p w:rsidR="00C90FC8" w:rsidRPr="00C90FC8" w:rsidRDefault="00C90FC8" w:rsidP="00C90FC8">
            <w:pPr>
              <w:widowControl w:val="0"/>
              <w:tabs>
                <w:tab w:val="left" w:pos="0"/>
              </w:tabs>
              <w:spacing w:after="0" w:line="240" w:lineRule="auto"/>
              <w:jc w:val="center"/>
              <w:rPr>
                <w:rFonts w:ascii="Times New Roman" w:eastAsia="Times New Roman" w:hAnsi="Times New Roman" w:cs="Times New Roman"/>
                <w:b/>
                <w:bCs/>
                <w:color w:val="000000"/>
                <w:sz w:val="24"/>
                <w:szCs w:val="24"/>
              </w:rPr>
            </w:pPr>
          </w:p>
          <w:p w:rsidR="00C90FC8" w:rsidRPr="00C90FC8" w:rsidRDefault="00C90FC8" w:rsidP="00C90FC8">
            <w:pPr>
              <w:widowControl w:val="0"/>
              <w:numPr>
                <w:ilvl w:val="0"/>
                <w:numId w:val="27"/>
              </w:numPr>
              <w:tabs>
                <w:tab w:val="left" w:pos="0"/>
              </w:tabs>
              <w:spacing w:after="280" w:line="240" w:lineRule="auto"/>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Lista pritëse është dokument zyrtar si pjesë përbërëse e rezultateve përfundimtare, e cila përfshin renditjen e mëposhtme:</w:t>
            </w:r>
          </w:p>
          <w:p w:rsidR="00C90FC8" w:rsidRPr="00C90FC8" w:rsidRDefault="00C90FC8" w:rsidP="00C90FC8">
            <w:pPr>
              <w:widowControl w:val="0"/>
              <w:numPr>
                <w:ilvl w:val="1"/>
                <w:numId w:val="27"/>
              </w:numPr>
              <w:tabs>
                <w:tab w:val="left" w:pos="0"/>
              </w:tabs>
              <w:spacing w:after="280" w:line="240" w:lineRule="auto"/>
              <w:ind w:left="360"/>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Kandidatët që nuk janë pranuar në listat e rezultateve përfundimtare për pozitat e shpallura me konkurs për mësimdhënës;</w:t>
            </w:r>
          </w:p>
          <w:p w:rsidR="00C90FC8" w:rsidRPr="00C90FC8" w:rsidRDefault="00C90FC8" w:rsidP="00C90FC8">
            <w:pPr>
              <w:widowControl w:val="0"/>
              <w:numPr>
                <w:ilvl w:val="1"/>
                <w:numId w:val="27"/>
              </w:numPr>
              <w:tabs>
                <w:tab w:val="left" w:pos="0"/>
              </w:tabs>
              <w:spacing w:after="280" w:line="240" w:lineRule="auto"/>
              <w:ind w:left="360"/>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Kandidatët që i kanë plotësuar kriteret e konkursit, e kanë kaluar testin me shkrim dhe intervistën me goj</w:t>
            </w:r>
            <w:r w:rsidR="00BE6155">
              <w:rPr>
                <w:rFonts w:ascii="Times New Roman" w:eastAsia="Times New Roman" w:hAnsi="Times New Roman" w:cs="Times New Roman"/>
                <w:color w:val="000000"/>
                <w:sz w:val="24"/>
                <w:szCs w:val="24"/>
              </w:rPr>
              <w:t>ë</w:t>
            </w:r>
            <w:r w:rsidRPr="00C90FC8">
              <w:rPr>
                <w:rFonts w:ascii="Times New Roman" w:eastAsia="Times New Roman" w:hAnsi="Times New Roman" w:cs="Times New Roman"/>
                <w:color w:val="000000"/>
                <w:sz w:val="24"/>
                <w:szCs w:val="24"/>
              </w:rPr>
              <w:t xml:space="preserve"> duke grumbulluar të paktën numrin minimal të pikëve të përcaktuara me </w:t>
            </w:r>
            <w:r w:rsidR="00BE6155">
              <w:rPr>
                <w:rFonts w:ascii="Times New Roman" w:eastAsia="Times New Roman" w:hAnsi="Times New Roman" w:cs="Times New Roman"/>
                <w:color w:val="000000"/>
                <w:sz w:val="24"/>
                <w:szCs w:val="24"/>
              </w:rPr>
              <w:t>n</w:t>
            </w:r>
            <w:r w:rsidRPr="00C90FC8">
              <w:rPr>
                <w:rFonts w:ascii="Times New Roman" w:eastAsia="Times New Roman" w:hAnsi="Times New Roman" w:cs="Times New Roman"/>
                <w:color w:val="000000"/>
                <w:sz w:val="24"/>
                <w:szCs w:val="24"/>
              </w:rPr>
              <w:t>enin 22, pikën 2 të kësaj Rregulloreje.</w:t>
            </w:r>
          </w:p>
          <w:p w:rsidR="00C90FC8" w:rsidRPr="00C90FC8" w:rsidRDefault="00C90FC8" w:rsidP="00C90FC8">
            <w:pPr>
              <w:widowControl w:val="0"/>
              <w:numPr>
                <w:ilvl w:val="0"/>
                <w:numId w:val="27"/>
              </w:numPr>
              <w:tabs>
                <w:tab w:val="left" w:pos="0"/>
                <w:tab w:val="left" w:pos="450"/>
              </w:tabs>
              <w:spacing w:after="280" w:line="240" w:lineRule="auto"/>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 xml:space="preserve">Renditja e kandidatëve në listën pritëse bëhet sipas </w:t>
            </w:r>
            <w:r w:rsidR="00BE6155">
              <w:rPr>
                <w:rFonts w:ascii="Times New Roman" w:eastAsia="Times New Roman" w:hAnsi="Times New Roman" w:cs="Times New Roman"/>
                <w:color w:val="000000"/>
                <w:sz w:val="24"/>
                <w:szCs w:val="24"/>
              </w:rPr>
              <w:t>vler</w:t>
            </w:r>
            <w:r w:rsidR="009508C7">
              <w:rPr>
                <w:rFonts w:ascii="Times New Roman" w:eastAsia="Times New Roman" w:hAnsi="Times New Roman" w:cs="Times New Roman"/>
                <w:color w:val="000000"/>
                <w:sz w:val="24"/>
                <w:szCs w:val="24"/>
              </w:rPr>
              <w:t>ë</w:t>
            </w:r>
            <w:r w:rsidR="00BE6155">
              <w:rPr>
                <w:rFonts w:ascii="Times New Roman" w:eastAsia="Times New Roman" w:hAnsi="Times New Roman" w:cs="Times New Roman"/>
                <w:color w:val="000000"/>
                <w:sz w:val="24"/>
                <w:szCs w:val="24"/>
              </w:rPr>
              <w:t xml:space="preserve">simit me </w:t>
            </w:r>
            <w:r w:rsidRPr="00C90FC8">
              <w:rPr>
                <w:rFonts w:ascii="Times New Roman" w:eastAsia="Times New Roman" w:hAnsi="Times New Roman" w:cs="Times New Roman"/>
                <w:color w:val="000000"/>
                <w:sz w:val="24"/>
                <w:szCs w:val="24"/>
              </w:rPr>
              <w:t>pikë në listën e rezultateve përfundimtare.</w:t>
            </w:r>
          </w:p>
          <w:p w:rsidR="00C90FC8" w:rsidRDefault="00C90FC8" w:rsidP="00C90FC8">
            <w:pPr>
              <w:widowControl w:val="0"/>
              <w:numPr>
                <w:ilvl w:val="0"/>
                <w:numId w:val="27"/>
              </w:numPr>
              <w:tabs>
                <w:tab w:val="left" w:pos="0"/>
                <w:tab w:val="left" w:pos="450"/>
              </w:tabs>
              <w:spacing w:after="280" w:line="240" w:lineRule="auto"/>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Kohëzgjatja e listës pritëse është një vit dhe publikimi i listës pritëse të vitit aktual e anulon listën pritëse të vitit paraprak.</w:t>
            </w:r>
          </w:p>
          <w:p w:rsidR="00E37D9F" w:rsidRPr="00C90FC8" w:rsidRDefault="00E37D9F" w:rsidP="00E37D9F">
            <w:pPr>
              <w:widowControl w:val="0"/>
              <w:tabs>
                <w:tab w:val="left" w:pos="0"/>
                <w:tab w:val="left" w:pos="450"/>
              </w:tabs>
              <w:spacing w:after="280" w:line="240" w:lineRule="auto"/>
              <w:ind w:left="360"/>
              <w:jc w:val="both"/>
              <w:rPr>
                <w:rFonts w:ascii="Times New Roman" w:eastAsia="Times New Roman" w:hAnsi="Times New Roman" w:cs="Times New Roman"/>
                <w:color w:val="000000"/>
                <w:sz w:val="24"/>
                <w:szCs w:val="24"/>
              </w:rPr>
            </w:pPr>
          </w:p>
          <w:p w:rsidR="00C90FC8" w:rsidRPr="00C90FC8" w:rsidRDefault="00C90FC8" w:rsidP="00C90FC8">
            <w:pPr>
              <w:widowControl w:val="0"/>
              <w:numPr>
                <w:ilvl w:val="0"/>
                <w:numId w:val="27"/>
              </w:numPr>
              <w:tabs>
                <w:tab w:val="left" w:pos="0"/>
                <w:tab w:val="left" w:pos="450"/>
              </w:tabs>
              <w:spacing w:after="280" w:line="240" w:lineRule="auto"/>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 xml:space="preserve">Kohëzgjatja e angazhimit nga lista pritëse mund të bëhet prej së paku një (1) muaj deri në një (1) vit. </w:t>
            </w:r>
          </w:p>
          <w:p w:rsidR="00C90FC8" w:rsidRPr="00C90FC8" w:rsidRDefault="00C90FC8" w:rsidP="00C90FC8">
            <w:pPr>
              <w:widowControl w:val="0"/>
              <w:numPr>
                <w:ilvl w:val="0"/>
                <w:numId w:val="27"/>
              </w:numPr>
              <w:tabs>
                <w:tab w:val="left" w:pos="0"/>
                <w:tab w:val="left" w:pos="450"/>
              </w:tabs>
              <w:spacing w:after="280" w:line="240" w:lineRule="auto"/>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Përjashtimisht paragrafit 4 të këtij neni</w:t>
            </w:r>
            <w:r w:rsidRPr="00C90FC8">
              <w:rPr>
                <w:rFonts w:ascii="Times New Roman" w:eastAsia="Times New Roman" w:hAnsi="Times New Roman" w:cs="Times New Roman"/>
                <w:strike/>
                <w:color w:val="000000"/>
                <w:sz w:val="24"/>
                <w:szCs w:val="24"/>
              </w:rPr>
              <w:t>,</w:t>
            </w:r>
            <w:r w:rsidRPr="00C90FC8">
              <w:rPr>
                <w:rFonts w:ascii="Times New Roman" w:eastAsia="Times New Roman" w:hAnsi="Times New Roman" w:cs="Times New Roman"/>
                <w:color w:val="000000"/>
                <w:sz w:val="24"/>
                <w:szCs w:val="24"/>
              </w:rPr>
              <w:t xml:space="preserve"> me qëllim të ruajtjes së interesit publik edukativo-arsimor, kohëzgjatja e angazhimit mund të vazhdo</w:t>
            </w:r>
            <w:r w:rsidR="00BE6155">
              <w:rPr>
                <w:rFonts w:ascii="Times New Roman" w:eastAsia="Times New Roman" w:hAnsi="Times New Roman" w:cs="Times New Roman"/>
                <w:color w:val="000000"/>
                <w:sz w:val="24"/>
                <w:szCs w:val="24"/>
              </w:rPr>
              <w:t>j</w:t>
            </w:r>
            <w:r w:rsidR="009508C7">
              <w:rPr>
                <w:rFonts w:ascii="Times New Roman" w:eastAsia="Times New Roman" w:hAnsi="Times New Roman" w:cs="Times New Roman"/>
                <w:color w:val="000000"/>
                <w:sz w:val="24"/>
                <w:szCs w:val="24"/>
              </w:rPr>
              <w:t>ë</w:t>
            </w:r>
            <w:r w:rsidRPr="00C90FC8">
              <w:rPr>
                <w:rFonts w:ascii="Times New Roman" w:eastAsia="Times New Roman" w:hAnsi="Times New Roman" w:cs="Times New Roman"/>
                <w:color w:val="000000"/>
                <w:sz w:val="24"/>
                <w:szCs w:val="24"/>
              </w:rPr>
              <w:t xml:space="preserve"> edhe më tepër se një vit deri në shpalljen e konkursit publik ose deri në kthimin e punëtorit të rregullt në vendin e punës.</w:t>
            </w:r>
          </w:p>
          <w:p w:rsidR="00C90FC8" w:rsidRPr="00C90FC8" w:rsidRDefault="00C90FC8" w:rsidP="00E37D9F">
            <w:pPr>
              <w:widowControl w:val="0"/>
              <w:numPr>
                <w:ilvl w:val="0"/>
                <w:numId w:val="27"/>
              </w:numPr>
              <w:tabs>
                <w:tab w:val="left" w:pos="0"/>
                <w:tab w:val="left" w:pos="450"/>
              </w:tabs>
              <w:spacing w:after="0" w:line="240" w:lineRule="auto"/>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 xml:space="preserve">Të gjithë kandidatët sipas paragrafit 1 të </w:t>
            </w:r>
            <w:r w:rsidR="00D9322D" w:rsidRPr="00C90FC8">
              <w:rPr>
                <w:rFonts w:ascii="Times New Roman" w:eastAsia="Times New Roman" w:hAnsi="Times New Roman" w:cs="Times New Roman"/>
                <w:color w:val="000000"/>
                <w:sz w:val="24"/>
                <w:szCs w:val="24"/>
              </w:rPr>
              <w:t>këtij</w:t>
            </w:r>
            <w:r w:rsidRPr="00C90FC8">
              <w:rPr>
                <w:rFonts w:ascii="Times New Roman" w:eastAsia="Times New Roman" w:hAnsi="Times New Roman" w:cs="Times New Roman"/>
                <w:color w:val="000000"/>
                <w:sz w:val="24"/>
                <w:szCs w:val="24"/>
              </w:rPr>
              <w:t xml:space="preserve"> nenit që janë përfshirë në listën pritëse, mund të angazhohen përkohësisht në IEAA. Angazhimi në asnjë rrethanë nuk nënkupton themelim të rregullt të marrëdhënies së punës, por është punësim i përkohshëm për shkak të specifikave në arsim.</w:t>
            </w:r>
          </w:p>
          <w:p w:rsidR="00C90FC8" w:rsidRPr="00C90FC8" w:rsidRDefault="00C90FC8" w:rsidP="00C90FC8">
            <w:pPr>
              <w:widowControl w:val="0"/>
              <w:numPr>
                <w:ilvl w:val="0"/>
                <w:numId w:val="27"/>
              </w:numPr>
              <w:tabs>
                <w:tab w:val="left" w:pos="0"/>
                <w:tab w:val="left" w:pos="450"/>
              </w:tabs>
              <w:spacing w:after="280" w:line="240" w:lineRule="auto"/>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 xml:space="preserve">Procedura e angazhimit të kandidatëve nga lista </w:t>
            </w:r>
            <w:r w:rsidR="00D9322D" w:rsidRPr="00C90FC8">
              <w:rPr>
                <w:rFonts w:ascii="Times New Roman" w:eastAsia="Times New Roman" w:hAnsi="Times New Roman" w:cs="Times New Roman"/>
                <w:color w:val="000000"/>
                <w:sz w:val="24"/>
                <w:szCs w:val="24"/>
              </w:rPr>
              <w:t>pritëse</w:t>
            </w:r>
            <w:r w:rsidRPr="00C90FC8">
              <w:rPr>
                <w:rFonts w:ascii="Times New Roman" w:eastAsia="Times New Roman" w:hAnsi="Times New Roman" w:cs="Times New Roman"/>
                <w:color w:val="000000"/>
                <w:sz w:val="24"/>
                <w:szCs w:val="24"/>
              </w:rPr>
              <w:t xml:space="preserve"> bëhet si në vijim:</w:t>
            </w:r>
          </w:p>
          <w:p w:rsidR="00E37D9F" w:rsidRDefault="00C90FC8" w:rsidP="00E37D9F">
            <w:pPr>
              <w:widowControl w:val="0"/>
              <w:numPr>
                <w:ilvl w:val="1"/>
                <w:numId w:val="9"/>
              </w:numPr>
              <w:tabs>
                <w:tab w:val="left" w:pos="360"/>
                <w:tab w:val="left" w:pos="450"/>
              </w:tabs>
              <w:spacing w:after="0" w:line="240" w:lineRule="auto"/>
              <w:ind w:left="360"/>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Drejtori i IEAA-së brenda ditës informon DKA-në me shkrim dhe me telefon për angazhimet që duhet bërë nga lista pritëse</w:t>
            </w:r>
            <w:r w:rsidR="00BE6155">
              <w:rPr>
                <w:rFonts w:ascii="Times New Roman" w:eastAsia="Times New Roman" w:hAnsi="Times New Roman" w:cs="Times New Roman"/>
                <w:color w:val="000000"/>
                <w:sz w:val="24"/>
                <w:szCs w:val="24"/>
              </w:rPr>
              <w:t>;</w:t>
            </w:r>
          </w:p>
          <w:p w:rsidR="00E37D9F" w:rsidRDefault="00E37D9F" w:rsidP="00E37D9F">
            <w:pPr>
              <w:widowControl w:val="0"/>
              <w:tabs>
                <w:tab w:val="left" w:pos="360"/>
                <w:tab w:val="left" w:pos="450"/>
              </w:tabs>
              <w:spacing w:after="0" w:line="240" w:lineRule="auto"/>
              <w:ind w:left="360"/>
              <w:jc w:val="both"/>
              <w:rPr>
                <w:rFonts w:ascii="Times New Roman" w:eastAsia="Times New Roman" w:hAnsi="Times New Roman" w:cs="Times New Roman"/>
                <w:color w:val="000000"/>
                <w:sz w:val="24"/>
                <w:szCs w:val="24"/>
              </w:rPr>
            </w:pPr>
          </w:p>
          <w:p w:rsidR="00C90FC8" w:rsidRPr="00C90FC8" w:rsidRDefault="00C90FC8" w:rsidP="00E37D9F">
            <w:pPr>
              <w:widowControl w:val="0"/>
              <w:tabs>
                <w:tab w:val="left" w:pos="360"/>
                <w:tab w:val="left" w:pos="450"/>
              </w:tabs>
              <w:spacing w:after="0" w:line="240" w:lineRule="auto"/>
              <w:ind w:left="360"/>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 xml:space="preserve"> </w:t>
            </w:r>
          </w:p>
          <w:p w:rsidR="00C90FC8" w:rsidRPr="00C90FC8" w:rsidRDefault="00C90FC8" w:rsidP="00C90FC8">
            <w:pPr>
              <w:widowControl w:val="0"/>
              <w:numPr>
                <w:ilvl w:val="1"/>
                <w:numId w:val="9"/>
              </w:numPr>
              <w:tabs>
                <w:tab w:val="left" w:pos="360"/>
                <w:tab w:val="left" w:pos="450"/>
              </w:tabs>
              <w:spacing w:after="280" w:line="240" w:lineRule="auto"/>
              <w:ind w:left="360"/>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DKA brenda njëzet e katër (24) orëve nxjerr Vendim për angazhimin e kandidatëve nga lista pritëse</w:t>
            </w:r>
            <w:r w:rsidR="00BE6155">
              <w:rPr>
                <w:rFonts w:ascii="Times New Roman" w:eastAsia="Times New Roman" w:hAnsi="Times New Roman" w:cs="Times New Roman"/>
                <w:color w:val="000000"/>
                <w:sz w:val="24"/>
                <w:szCs w:val="24"/>
              </w:rPr>
              <w:t>;</w:t>
            </w:r>
          </w:p>
          <w:p w:rsidR="00C90FC8" w:rsidRPr="00C90FC8" w:rsidRDefault="00BE6155" w:rsidP="00C90FC8">
            <w:pPr>
              <w:widowControl w:val="0"/>
              <w:numPr>
                <w:ilvl w:val="1"/>
                <w:numId w:val="9"/>
              </w:numPr>
              <w:tabs>
                <w:tab w:val="left" w:pos="360"/>
                <w:tab w:val="left" w:pos="450"/>
              </w:tabs>
              <w:spacing w:after="28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90FC8" w:rsidRPr="00C90FC8">
              <w:rPr>
                <w:rFonts w:ascii="Times New Roman" w:eastAsia="Times New Roman" w:hAnsi="Times New Roman" w:cs="Times New Roman"/>
                <w:color w:val="000000"/>
                <w:sz w:val="24"/>
                <w:szCs w:val="24"/>
              </w:rPr>
              <w:t>DKA përmes telefonit dhe adresës elektronike fton kandidatët nga lista pritëse sipas renditjes</w:t>
            </w:r>
            <w:r>
              <w:rPr>
                <w:rFonts w:ascii="Times New Roman" w:eastAsia="Times New Roman" w:hAnsi="Times New Roman" w:cs="Times New Roman"/>
                <w:color w:val="000000"/>
                <w:sz w:val="24"/>
                <w:szCs w:val="24"/>
              </w:rPr>
              <w:t>;</w:t>
            </w:r>
          </w:p>
          <w:p w:rsidR="00C90FC8" w:rsidRPr="00C90FC8" w:rsidRDefault="00C90FC8" w:rsidP="00C90FC8">
            <w:pPr>
              <w:widowControl w:val="0"/>
              <w:numPr>
                <w:ilvl w:val="1"/>
                <w:numId w:val="9"/>
              </w:numPr>
              <w:tabs>
                <w:tab w:val="left" w:pos="360"/>
                <w:tab w:val="left" w:pos="450"/>
              </w:tabs>
              <w:spacing w:after="280" w:line="240" w:lineRule="auto"/>
              <w:ind w:left="360"/>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Nëse kandidati i parë i njoftuar nuk përgjigjet brenda një (1) dit</w:t>
            </w:r>
            <w:r w:rsidR="00BE6155">
              <w:rPr>
                <w:rFonts w:ascii="Times New Roman" w:eastAsia="Times New Roman" w:hAnsi="Times New Roman" w:cs="Times New Roman"/>
                <w:color w:val="000000"/>
                <w:sz w:val="24"/>
                <w:szCs w:val="24"/>
              </w:rPr>
              <w:t>e</w:t>
            </w:r>
            <w:r w:rsidRPr="00C90FC8">
              <w:rPr>
                <w:rFonts w:ascii="Times New Roman" w:eastAsia="Times New Roman" w:hAnsi="Times New Roman" w:cs="Times New Roman"/>
                <w:color w:val="000000"/>
                <w:sz w:val="24"/>
                <w:szCs w:val="24"/>
              </w:rPr>
              <w:t xml:space="preserve"> nga koha e njoftimit, atëherë DKA vazhdon me kandidatin e radhës. DKA mban shënim zyrtar për kandidatët e njoftuar dhe kandidatët që kanë refuzuar angazhimin</w:t>
            </w:r>
            <w:r w:rsidR="00BE6155">
              <w:rPr>
                <w:rFonts w:ascii="Times New Roman" w:eastAsia="Times New Roman" w:hAnsi="Times New Roman" w:cs="Times New Roman"/>
                <w:color w:val="000000"/>
                <w:sz w:val="24"/>
                <w:szCs w:val="24"/>
              </w:rPr>
              <w:t>;</w:t>
            </w:r>
            <w:r w:rsidRPr="00C90FC8">
              <w:rPr>
                <w:rFonts w:ascii="Times New Roman" w:eastAsia="Times New Roman" w:hAnsi="Times New Roman" w:cs="Times New Roman"/>
                <w:color w:val="000000"/>
                <w:sz w:val="24"/>
                <w:szCs w:val="24"/>
              </w:rPr>
              <w:t xml:space="preserve"> </w:t>
            </w:r>
          </w:p>
          <w:p w:rsidR="00C90FC8" w:rsidRPr="00C90FC8" w:rsidRDefault="00C90FC8" w:rsidP="00C90FC8">
            <w:pPr>
              <w:widowControl w:val="0"/>
              <w:numPr>
                <w:ilvl w:val="1"/>
                <w:numId w:val="9"/>
              </w:numPr>
              <w:tabs>
                <w:tab w:val="left" w:pos="360"/>
                <w:tab w:val="left" w:pos="450"/>
              </w:tabs>
              <w:spacing w:after="280" w:line="240" w:lineRule="auto"/>
              <w:ind w:left="360"/>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 xml:space="preserve">DKA me vendim angazhon përkohësisht kandidatët nga lista pritëse në IEAA me kontratë me afat të caktuar. </w:t>
            </w:r>
          </w:p>
          <w:p w:rsidR="00C90FC8" w:rsidRPr="00C90FC8" w:rsidRDefault="00C90FC8" w:rsidP="00C90FC8">
            <w:pPr>
              <w:widowControl w:val="0"/>
              <w:numPr>
                <w:ilvl w:val="0"/>
                <w:numId w:val="9"/>
              </w:numPr>
              <w:tabs>
                <w:tab w:val="left" w:pos="0"/>
              </w:tabs>
              <w:spacing w:after="280" w:line="240" w:lineRule="auto"/>
              <w:ind w:left="180" w:hanging="38"/>
              <w:jc w:val="both"/>
              <w:rPr>
                <w:rFonts w:ascii="Times New Roman" w:eastAsia="Times New Roman" w:hAnsi="Times New Roman" w:cs="Times New Roman"/>
                <w:color w:val="000000"/>
                <w:sz w:val="24"/>
                <w:szCs w:val="24"/>
              </w:rPr>
            </w:pPr>
            <w:r w:rsidRPr="00C90FC8">
              <w:rPr>
                <w:rFonts w:ascii="Times New Roman" w:eastAsia="Times New Roman" w:hAnsi="Times New Roman" w:cs="Times New Roman"/>
                <w:color w:val="000000"/>
                <w:sz w:val="24"/>
                <w:szCs w:val="24"/>
              </w:rPr>
              <w:t>Çdo herë punëdhënësi dhe punëmarrësi  për angazhimet sipas këtij neni lidhin marrëveshje kontraktuale (kontratë të punës) me afat të caktuar duke specifikuar datën e fillimit dhe përfundimin e kontratës.</w:t>
            </w:r>
          </w:p>
          <w:p w:rsidR="00C90FC8" w:rsidRPr="0032381F" w:rsidRDefault="00C90FC8" w:rsidP="00C90FC8">
            <w:pPr>
              <w:widowControl w:val="0"/>
              <w:numPr>
                <w:ilvl w:val="0"/>
                <w:numId w:val="9"/>
              </w:numPr>
              <w:tabs>
                <w:tab w:val="left" w:pos="0"/>
              </w:tabs>
              <w:spacing w:after="280" w:line="240" w:lineRule="auto"/>
              <w:ind w:left="180" w:hanging="38"/>
              <w:jc w:val="both"/>
              <w:rPr>
                <w:rFonts w:ascii="Times New Roman" w:eastAsia="Times New Roman" w:hAnsi="Times New Roman" w:cs="Times New Roman"/>
                <w:color w:val="000000"/>
                <w:sz w:val="24"/>
                <w:szCs w:val="24"/>
              </w:rPr>
            </w:pPr>
            <w:r w:rsidRPr="0032381F">
              <w:rPr>
                <w:rFonts w:ascii="Times New Roman" w:eastAsia="Times New Roman" w:hAnsi="Times New Roman" w:cs="Times New Roman"/>
                <w:color w:val="000000"/>
                <w:sz w:val="24"/>
                <w:szCs w:val="24"/>
              </w:rPr>
              <w:t>Të gjitha angazhimet sipas paragrafit 6 të këtij neni janë pozita zëvendësuese (të përkohshme) dhe nuk mund të themelohet marrëdhënie e  rregullt e punës me afat të pacaktuar.</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24</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Procedura ankimore</w:t>
            </w:r>
          </w:p>
          <w:p w:rsidR="00C90FC8" w:rsidRPr="00C90FC8" w:rsidRDefault="00C90FC8" w:rsidP="00C90FC8">
            <w:pPr>
              <w:tabs>
                <w:tab w:val="left" w:pos="342"/>
              </w:tabs>
              <w:spacing w:after="0" w:line="240" w:lineRule="auto"/>
              <w:ind w:left="720"/>
              <w:jc w:val="both"/>
              <w:rPr>
                <w:rFonts w:ascii="Times New Roman" w:eastAsia="Times New Roman" w:hAnsi="Times New Roman" w:cs="Times New Roman"/>
                <w:sz w:val="24"/>
                <w:szCs w:val="24"/>
              </w:rPr>
            </w:pPr>
          </w:p>
          <w:p w:rsidR="00C90FC8" w:rsidRPr="00C90FC8" w:rsidRDefault="00C90FC8" w:rsidP="00C90FC8">
            <w:pPr>
              <w:numPr>
                <w:ilvl w:val="0"/>
                <w:numId w:val="28"/>
              </w:numPr>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Aplikuesi i pakënaqur me vendimin për përzgjedhje, mund të ushtrojë ankesë në afat prej tetë (8) ditësh nga pranimi i vendimit.</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8"/>
              </w:numPr>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Shqyrtimi i ankesave bëhet nga Komisioni i Ankesave të punëdhënësit. </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8"/>
              </w:numPr>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Komisioni i ankesave brenda afatit prej pesëmbëdhjetë (15) ditësh pas përfundimit të ankesave duhet t’i shqyrtojë ato dhe të marrë vendim të: </w:t>
            </w:r>
          </w:p>
          <w:p w:rsidR="00C90FC8" w:rsidRPr="00C90FC8" w:rsidRDefault="00C90FC8" w:rsidP="00C90FC8">
            <w:pPr>
              <w:tabs>
                <w:tab w:val="left" w:pos="342"/>
              </w:tabs>
              <w:spacing w:after="0" w:line="240" w:lineRule="auto"/>
              <w:ind w:left="-18" w:firstLine="18"/>
              <w:jc w:val="both"/>
              <w:rPr>
                <w:rFonts w:ascii="Times New Roman" w:eastAsia="Times New Roman" w:hAnsi="Times New Roman" w:cs="Times New Roman"/>
                <w:sz w:val="24"/>
                <w:szCs w:val="24"/>
              </w:rPr>
            </w:pPr>
          </w:p>
          <w:p w:rsidR="00C90FC8" w:rsidRPr="00C90FC8" w:rsidRDefault="00C90FC8" w:rsidP="00C90FC8">
            <w:pPr>
              <w:numPr>
                <w:ilvl w:val="1"/>
                <w:numId w:val="28"/>
              </w:numPr>
              <w:tabs>
                <w:tab w:val="left" w:pos="360"/>
              </w:tabs>
              <w:spacing w:after="0" w:line="240" w:lineRule="auto"/>
              <w:ind w:left="36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Rrëzojë ankimin si të pabazuar;</w:t>
            </w:r>
          </w:p>
          <w:p w:rsidR="00C90FC8" w:rsidRPr="00C90FC8" w:rsidRDefault="00C90FC8" w:rsidP="00C90FC8">
            <w:pPr>
              <w:tabs>
                <w:tab w:val="left" w:pos="360"/>
              </w:tabs>
              <w:spacing w:after="0" w:line="240" w:lineRule="auto"/>
              <w:ind w:left="360"/>
              <w:jc w:val="both"/>
              <w:rPr>
                <w:rFonts w:ascii="Times New Roman" w:eastAsia="Times New Roman" w:hAnsi="Times New Roman" w:cs="Times New Roman"/>
                <w:sz w:val="24"/>
                <w:szCs w:val="24"/>
              </w:rPr>
            </w:pPr>
          </w:p>
          <w:p w:rsidR="00C90FC8" w:rsidRPr="00C90FC8" w:rsidRDefault="00C90FC8" w:rsidP="00C90FC8">
            <w:pPr>
              <w:numPr>
                <w:ilvl w:val="1"/>
                <w:numId w:val="28"/>
              </w:numPr>
              <w:tabs>
                <w:tab w:val="left" w:pos="360"/>
              </w:tabs>
              <w:spacing w:after="0" w:line="240" w:lineRule="auto"/>
              <w:ind w:left="36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Shfuqizojë vendimin për aplikuesin e përzgjedhur nga komisioni, dhe t’i kërkojë DKA-së themelimin e një Komisioni të ri përzgjedhës sipas procedurës së njëjtë të emërimit të parashikuar në Nenin 9  i cili duhet t’i përsërisë hapat procedural nga zhvillimi i testit me shkrim e tutje</w:t>
            </w:r>
            <w:r w:rsidR="00530F03">
              <w:rPr>
                <w:rFonts w:ascii="Times New Roman" w:eastAsia="Times New Roman" w:hAnsi="Times New Roman" w:cs="Times New Roman"/>
                <w:sz w:val="24"/>
                <w:szCs w:val="24"/>
              </w:rPr>
              <w:t>;</w:t>
            </w:r>
            <w:r w:rsidRPr="00C90FC8">
              <w:rPr>
                <w:rFonts w:ascii="Times New Roman" w:eastAsia="Times New Roman" w:hAnsi="Times New Roman" w:cs="Times New Roman"/>
                <w:sz w:val="24"/>
                <w:szCs w:val="24"/>
              </w:rPr>
              <w:t xml:space="preserve"> </w:t>
            </w:r>
          </w:p>
          <w:p w:rsidR="00C90FC8" w:rsidRPr="00C90FC8" w:rsidRDefault="00C90FC8" w:rsidP="00C90FC8">
            <w:pPr>
              <w:tabs>
                <w:tab w:val="left" w:pos="360"/>
              </w:tabs>
              <w:spacing w:after="0" w:line="240" w:lineRule="auto"/>
              <w:ind w:left="360"/>
              <w:jc w:val="both"/>
              <w:rPr>
                <w:rFonts w:ascii="Times New Roman" w:eastAsia="Times New Roman" w:hAnsi="Times New Roman" w:cs="Times New Roman"/>
                <w:sz w:val="24"/>
                <w:szCs w:val="24"/>
              </w:rPr>
            </w:pPr>
          </w:p>
          <w:p w:rsidR="00C90FC8" w:rsidRPr="00C90FC8" w:rsidRDefault="00C90FC8" w:rsidP="00C90FC8">
            <w:pPr>
              <w:numPr>
                <w:ilvl w:val="1"/>
                <w:numId w:val="28"/>
              </w:numPr>
              <w:tabs>
                <w:tab w:val="left" w:pos="360"/>
              </w:tabs>
              <w:spacing w:after="0" w:line="240" w:lineRule="auto"/>
              <w:ind w:left="360"/>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Kthejë çështjen në rishqyrtim procedural duke përshkruar lëshimet të cilat duhet të evitohen.</w:t>
            </w:r>
          </w:p>
          <w:p w:rsidR="00C90FC8" w:rsidRPr="00C90FC8" w:rsidRDefault="00C90FC8" w:rsidP="00C90FC8">
            <w:pPr>
              <w:tabs>
                <w:tab w:val="left" w:pos="342"/>
              </w:tabs>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8"/>
              </w:numPr>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Ankuesi i pakënaqur me vendimin e Komisionit të Ankesave, mund të iniciojë procedurën e konfliktit administrativ në gjykatën kompetente.</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8"/>
              </w:numPr>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Në rastet kur komisioni i ankesave vendosë sipas paragrafëve 3.2 dhe 3.3 të </w:t>
            </w:r>
            <w:r w:rsidR="00530F03" w:rsidRPr="00C90FC8">
              <w:rPr>
                <w:rFonts w:ascii="Times New Roman" w:eastAsia="Times New Roman" w:hAnsi="Times New Roman" w:cs="Times New Roman"/>
                <w:sz w:val="24"/>
                <w:szCs w:val="24"/>
              </w:rPr>
              <w:t>këtij</w:t>
            </w:r>
            <w:r w:rsidRPr="00C90FC8">
              <w:rPr>
                <w:rFonts w:ascii="Times New Roman" w:eastAsia="Times New Roman" w:hAnsi="Times New Roman" w:cs="Times New Roman"/>
                <w:sz w:val="24"/>
                <w:szCs w:val="24"/>
              </w:rPr>
              <w:t xml:space="preserve"> Neni, atëherë Komisioni përzgjedhës duhet t’i adresojë lëshimet apo të ripërsërisë vlerësimin në një afat prej 15 ditësh nga momenti i vendimit të komisionit të ankesave. </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8"/>
              </w:numPr>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Vendimi që rezulton nga procesi i ripërsërit</w:t>
            </w:r>
            <w:r w:rsidR="00530F03">
              <w:rPr>
                <w:rFonts w:ascii="Times New Roman" w:eastAsia="Times New Roman" w:hAnsi="Times New Roman" w:cs="Times New Roman"/>
                <w:sz w:val="24"/>
                <w:szCs w:val="24"/>
              </w:rPr>
              <w:t>ur apo aty ku sanohen lëshimet e</w:t>
            </w:r>
            <w:r w:rsidRPr="00C90FC8">
              <w:rPr>
                <w:rFonts w:ascii="Times New Roman" w:eastAsia="Times New Roman" w:hAnsi="Times New Roman" w:cs="Times New Roman"/>
                <w:sz w:val="24"/>
                <w:szCs w:val="24"/>
              </w:rPr>
              <w:t xml:space="preserve"> Komisionit përzgjedhës përbën akt përfundimtar në procedurë administrative dhe mund të paditet vetëm në konflikt administrativ. </w:t>
            </w:r>
          </w:p>
          <w:p w:rsidR="00C90FC8" w:rsidRPr="00C90FC8" w:rsidRDefault="00C90FC8" w:rsidP="00C90FC8">
            <w:pPr>
              <w:spacing w:after="0" w:line="240" w:lineRule="auto"/>
              <w:jc w:val="both"/>
              <w:rPr>
                <w:rFonts w:ascii="Times New Roman" w:eastAsia="Times New Roman" w:hAnsi="Times New Roman" w:cs="Times New Roman"/>
                <w:sz w:val="24"/>
                <w:szCs w:val="24"/>
              </w:rPr>
            </w:pPr>
          </w:p>
          <w:p w:rsidR="00C90FC8" w:rsidRPr="00C90FC8" w:rsidRDefault="00C90FC8" w:rsidP="00C90FC8">
            <w:pPr>
              <w:numPr>
                <w:ilvl w:val="0"/>
                <w:numId w:val="28"/>
              </w:numPr>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 xml:space="preserve">Pas mbylljes së procedurës së ankimimit, lidhet Kontrata e Punës me kandidatin e përzgjedhur. </w:t>
            </w:r>
          </w:p>
          <w:p w:rsidR="00C90FC8" w:rsidRPr="00C90FC8" w:rsidRDefault="00C90FC8" w:rsidP="00C90FC8">
            <w:pPr>
              <w:autoSpaceDE w:val="0"/>
              <w:autoSpaceDN w:val="0"/>
              <w:adjustRightInd w:val="0"/>
              <w:spacing w:after="0" w:line="240" w:lineRule="auto"/>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25</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bCs/>
                <w:sz w:val="24"/>
                <w:szCs w:val="24"/>
              </w:rPr>
              <w:t>Mbikëqyrja e zbatimit të kësaj Rregulloreje</w:t>
            </w:r>
          </w:p>
          <w:p w:rsidR="00C90FC8" w:rsidRPr="00C90FC8" w:rsidRDefault="00C90FC8" w:rsidP="00C90FC8">
            <w:pPr>
              <w:tabs>
                <w:tab w:val="left" w:pos="342"/>
              </w:tabs>
              <w:spacing w:after="0" w:line="240" w:lineRule="auto"/>
              <w:jc w:val="both"/>
              <w:rPr>
                <w:rFonts w:ascii="Times New Roman" w:eastAsia="Times New Roman" w:hAnsi="Times New Roman" w:cs="Times New Roman"/>
                <w:bCs/>
                <w:sz w:val="24"/>
                <w:szCs w:val="24"/>
              </w:rPr>
            </w:pPr>
          </w:p>
          <w:p w:rsidR="00C90FC8" w:rsidRPr="00C90FC8" w:rsidRDefault="00C90FC8" w:rsidP="00C90FC8">
            <w:pPr>
              <w:tabs>
                <w:tab w:val="left" w:pos="342"/>
              </w:tabs>
              <w:spacing w:after="0" w:line="240" w:lineRule="auto"/>
              <w:jc w:val="both"/>
              <w:rPr>
                <w:rFonts w:ascii="Times New Roman" w:eastAsia="Times New Roman" w:hAnsi="Times New Roman" w:cs="Times New Roman"/>
                <w:sz w:val="24"/>
                <w:szCs w:val="24"/>
              </w:rPr>
            </w:pPr>
            <w:r w:rsidRPr="00C90FC8">
              <w:rPr>
                <w:rFonts w:ascii="Times New Roman" w:eastAsia="Times New Roman" w:hAnsi="Times New Roman" w:cs="Times New Roman"/>
                <w:sz w:val="24"/>
                <w:szCs w:val="24"/>
              </w:rPr>
              <w:t>Mbikëqyrjen e zbatimit të kësaj Rregulloreje e bën inspektorati i punës.</w:t>
            </w:r>
          </w:p>
          <w:p w:rsidR="00C90FC8" w:rsidRPr="00C90FC8" w:rsidRDefault="00C90FC8" w:rsidP="00C90FC8">
            <w:pPr>
              <w:spacing w:after="0" w:line="240" w:lineRule="auto"/>
              <w:rPr>
                <w:rFonts w:ascii="Times New Roman" w:eastAsia="Calibri"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Neni 26</w:t>
            </w:r>
          </w:p>
          <w:p w:rsidR="00C90FC8" w:rsidRPr="00C90FC8" w:rsidRDefault="00C90FC8" w:rsidP="00C90FC8">
            <w:pPr>
              <w:spacing w:after="0" w:line="240" w:lineRule="auto"/>
              <w:jc w:val="center"/>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Dispozitat shfuqizuese</w:t>
            </w:r>
          </w:p>
          <w:p w:rsidR="00C90FC8" w:rsidRPr="00C90FC8" w:rsidRDefault="00C90FC8" w:rsidP="00C90FC8">
            <w:pPr>
              <w:spacing w:after="0" w:line="240" w:lineRule="auto"/>
              <w:rPr>
                <w:rFonts w:ascii="Times New Roman" w:eastAsia="Times New Roman" w:hAnsi="Times New Roman" w:cs="Times New Roman"/>
                <w:b/>
                <w:sz w:val="24"/>
                <w:szCs w:val="24"/>
              </w:rPr>
            </w:pPr>
          </w:p>
          <w:p w:rsidR="00C90FC8" w:rsidRPr="00C90FC8" w:rsidRDefault="00C90FC8" w:rsidP="00C90FC8">
            <w:pPr>
              <w:spacing w:after="0" w:line="240" w:lineRule="auto"/>
              <w:jc w:val="both"/>
              <w:rPr>
                <w:rFonts w:ascii="Times New Roman" w:eastAsia="MS Mincho" w:hAnsi="Times New Roman" w:cs="Times New Roman"/>
                <w:sz w:val="24"/>
                <w:szCs w:val="24"/>
              </w:rPr>
            </w:pPr>
            <w:r w:rsidRPr="00C90FC8">
              <w:rPr>
                <w:rFonts w:ascii="Times New Roman" w:eastAsia="Calibri" w:hAnsi="Times New Roman" w:cs="Times New Roman"/>
                <w:sz w:val="24"/>
                <w:szCs w:val="24"/>
              </w:rPr>
              <w:t>Me hyrjen në fuqi të këtij Udhëzimi administrativ, shfuqizohet Udhëzimi administrativ nr.</w:t>
            </w:r>
            <w:r w:rsidRPr="00C90FC8">
              <w:rPr>
                <w:rFonts w:ascii="Times New Roman" w:eastAsia="MS Mincho" w:hAnsi="Times New Roman" w:cs="Times New Roman"/>
                <w:sz w:val="24"/>
                <w:szCs w:val="24"/>
              </w:rPr>
              <w:t xml:space="preserve"> </w:t>
            </w:r>
            <w:r w:rsidR="007F2002">
              <w:rPr>
                <w:rFonts w:ascii="Times New Roman" w:eastAsia="MS Mincho" w:hAnsi="Times New Roman" w:cs="Times New Roman"/>
                <w:sz w:val="24"/>
                <w:szCs w:val="24"/>
              </w:rPr>
              <w:t>1</w:t>
            </w:r>
            <w:r w:rsidRPr="00C90FC8">
              <w:rPr>
                <w:rFonts w:ascii="Times New Roman" w:eastAsia="MS Mincho" w:hAnsi="Times New Roman" w:cs="Times New Roman"/>
                <w:sz w:val="24"/>
                <w:szCs w:val="24"/>
              </w:rPr>
              <w:t xml:space="preserve">7/2009, dt. 28.08.2009, </w:t>
            </w:r>
            <w:r w:rsidRPr="00C90FC8">
              <w:rPr>
                <w:rFonts w:ascii="Times New Roman" w:eastAsia="Calibri" w:hAnsi="Times New Roman" w:cs="Times New Roman"/>
                <w:sz w:val="24"/>
                <w:szCs w:val="24"/>
              </w:rPr>
              <w:t xml:space="preserve">për procedurat e përzgjedhjes së personelit edukativo-arsimor në institucionet publike edukativo-arsimore dhe aftësuese (IEAA) të arsimit parauniversitar si dhe dispozita tjera </w:t>
            </w:r>
            <w:r w:rsidR="007F2002" w:rsidRPr="00C90FC8">
              <w:rPr>
                <w:rFonts w:ascii="Times New Roman" w:eastAsia="Calibri" w:hAnsi="Times New Roman" w:cs="Times New Roman"/>
                <w:sz w:val="24"/>
                <w:szCs w:val="24"/>
              </w:rPr>
              <w:t>nënligjore</w:t>
            </w:r>
            <w:r w:rsidRPr="00C90FC8">
              <w:rPr>
                <w:rFonts w:ascii="Times New Roman" w:eastAsia="Calibri" w:hAnsi="Times New Roman" w:cs="Times New Roman"/>
                <w:sz w:val="24"/>
                <w:szCs w:val="24"/>
              </w:rPr>
              <w:t xml:space="preserve"> q</w:t>
            </w:r>
            <w:r w:rsidR="009508C7">
              <w:rPr>
                <w:rFonts w:ascii="Times New Roman" w:eastAsia="Calibri" w:hAnsi="Times New Roman" w:cs="Times New Roman"/>
                <w:sz w:val="24"/>
                <w:szCs w:val="24"/>
              </w:rPr>
              <w:t>ë</w:t>
            </w:r>
            <w:r w:rsidRPr="00C90FC8">
              <w:rPr>
                <w:rFonts w:ascii="Times New Roman" w:eastAsia="Calibri" w:hAnsi="Times New Roman" w:cs="Times New Roman"/>
                <w:sz w:val="24"/>
                <w:szCs w:val="24"/>
              </w:rPr>
              <w:t xml:space="preserve"> bi</w:t>
            </w:r>
            <w:r w:rsidR="007F2002">
              <w:rPr>
                <w:rFonts w:ascii="Times New Roman" w:eastAsia="Calibri" w:hAnsi="Times New Roman" w:cs="Times New Roman"/>
                <w:sz w:val="24"/>
                <w:szCs w:val="24"/>
              </w:rPr>
              <w:t>en n</w:t>
            </w:r>
            <w:r w:rsidR="009508C7">
              <w:rPr>
                <w:rFonts w:ascii="Times New Roman" w:eastAsia="Calibri" w:hAnsi="Times New Roman" w:cs="Times New Roman"/>
                <w:sz w:val="24"/>
                <w:szCs w:val="24"/>
              </w:rPr>
              <w:t>ë</w:t>
            </w:r>
            <w:r w:rsidRPr="00C90FC8">
              <w:rPr>
                <w:rFonts w:ascii="Times New Roman" w:eastAsia="Calibri" w:hAnsi="Times New Roman" w:cs="Times New Roman"/>
                <w:sz w:val="24"/>
                <w:szCs w:val="24"/>
              </w:rPr>
              <w:t xml:space="preserve"> kundërshtim me </w:t>
            </w:r>
            <w:r w:rsidR="007F2002" w:rsidRPr="00C90FC8">
              <w:rPr>
                <w:rFonts w:ascii="Times New Roman" w:eastAsia="Calibri" w:hAnsi="Times New Roman" w:cs="Times New Roman"/>
                <w:sz w:val="24"/>
                <w:szCs w:val="24"/>
              </w:rPr>
              <w:t>këtë</w:t>
            </w:r>
            <w:r w:rsidRPr="00C90FC8">
              <w:rPr>
                <w:rFonts w:ascii="Times New Roman" w:eastAsia="Calibri" w:hAnsi="Times New Roman" w:cs="Times New Roman"/>
                <w:sz w:val="24"/>
                <w:szCs w:val="24"/>
              </w:rPr>
              <w:t xml:space="preserve"> UA.</w:t>
            </w:r>
          </w:p>
          <w:p w:rsidR="00C90FC8" w:rsidRPr="00C90FC8" w:rsidRDefault="00C90FC8" w:rsidP="00C90FC8">
            <w:pPr>
              <w:autoSpaceDE w:val="0"/>
              <w:autoSpaceDN w:val="0"/>
              <w:adjustRightInd w:val="0"/>
              <w:spacing w:after="0" w:line="240" w:lineRule="auto"/>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Neni 27</w:t>
            </w:r>
          </w:p>
          <w:p w:rsidR="00C90FC8" w:rsidRPr="00C90FC8" w:rsidRDefault="00C90FC8" w:rsidP="00C90FC8">
            <w:pPr>
              <w:autoSpaceDE w:val="0"/>
              <w:autoSpaceDN w:val="0"/>
              <w:adjustRightInd w:val="0"/>
              <w:spacing w:after="0" w:line="240" w:lineRule="auto"/>
              <w:jc w:val="center"/>
              <w:rPr>
                <w:rFonts w:ascii="Times New Roman" w:eastAsia="Times New Roman" w:hAnsi="Times New Roman" w:cs="Times New Roman"/>
                <w:b/>
                <w:bCs/>
                <w:sz w:val="24"/>
                <w:szCs w:val="24"/>
              </w:rPr>
            </w:pPr>
            <w:r w:rsidRPr="00C90FC8">
              <w:rPr>
                <w:rFonts w:ascii="Times New Roman" w:eastAsia="Times New Roman" w:hAnsi="Times New Roman" w:cs="Times New Roman"/>
                <w:b/>
                <w:bCs/>
                <w:sz w:val="24"/>
                <w:szCs w:val="24"/>
              </w:rPr>
              <w:t>Hyrja në fuqi</w:t>
            </w:r>
          </w:p>
          <w:p w:rsidR="00C90FC8" w:rsidRPr="00C90FC8" w:rsidRDefault="00C90FC8" w:rsidP="00C90FC8">
            <w:pPr>
              <w:autoSpaceDE w:val="0"/>
              <w:autoSpaceDN w:val="0"/>
              <w:adjustRightInd w:val="0"/>
              <w:spacing w:after="0" w:line="240" w:lineRule="auto"/>
              <w:rPr>
                <w:rFonts w:ascii="Times New Roman" w:eastAsia="Times New Roman" w:hAnsi="Times New Roman" w:cs="Times New Roman"/>
                <w:b/>
                <w:bCs/>
                <w:sz w:val="24"/>
                <w:szCs w:val="24"/>
              </w:rPr>
            </w:pPr>
          </w:p>
          <w:p w:rsidR="00C90FC8" w:rsidRPr="00C90FC8" w:rsidRDefault="00C90FC8" w:rsidP="00C90FC8">
            <w:pPr>
              <w:autoSpaceDE w:val="0"/>
              <w:autoSpaceDN w:val="0"/>
              <w:adjustRightInd w:val="0"/>
              <w:spacing w:after="0" w:line="240" w:lineRule="auto"/>
              <w:jc w:val="both"/>
              <w:rPr>
                <w:rFonts w:ascii="Times New Roman" w:eastAsia="Times New Roman" w:hAnsi="Times New Roman" w:cs="Times New Roman"/>
                <w:bCs/>
                <w:sz w:val="24"/>
                <w:szCs w:val="24"/>
              </w:rPr>
            </w:pPr>
            <w:r w:rsidRPr="00C90FC8">
              <w:rPr>
                <w:rFonts w:ascii="Times New Roman" w:eastAsia="Times New Roman" w:hAnsi="Times New Roman" w:cs="Times New Roman"/>
                <w:bCs/>
                <w:sz w:val="24"/>
                <w:szCs w:val="24"/>
              </w:rPr>
              <w:t xml:space="preserve">Kjo Rregullore hyn në fuqi shtatë (7) ditë pas miratimit nga Qeveria e Republikës së Kosovës dhe shpalljes në </w:t>
            </w:r>
            <w:r w:rsidR="007F2002">
              <w:rPr>
                <w:rFonts w:ascii="Times New Roman" w:eastAsia="Times New Roman" w:hAnsi="Times New Roman" w:cs="Times New Roman"/>
                <w:bCs/>
                <w:sz w:val="24"/>
                <w:szCs w:val="24"/>
              </w:rPr>
              <w:t>G</w:t>
            </w:r>
            <w:r w:rsidRPr="00C90FC8">
              <w:rPr>
                <w:rFonts w:ascii="Times New Roman" w:eastAsia="Times New Roman" w:hAnsi="Times New Roman" w:cs="Times New Roman"/>
                <w:bCs/>
                <w:sz w:val="24"/>
                <w:szCs w:val="24"/>
              </w:rPr>
              <w:t xml:space="preserve">azetën zyrtare. </w:t>
            </w:r>
          </w:p>
          <w:p w:rsidR="00C90FC8" w:rsidRPr="00C90FC8" w:rsidRDefault="00C90FC8" w:rsidP="00C90FC8">
            <w:pPr>
              <w:spacing w:after="0" w:line="240" w:lineRule="auto"/>
              <w:rPr>
                <w:rFonts w:ascii="Times New Roman" w:eastAsia="Times New Roman" w:hAnsi="Times New Roman" w:cs="Times New Roman"/>
                <w:b/>
                <w:sz w:val="24"/>
                <w:szCs w:val="24"/>
              </w:rPr>
            </w:pPr>
          </w:p>
          <w:p w:rsidR="00E37D9F" w:rsidRDefault="00C90FC8" w:rsidP="00C90FC8">
            <w:pPr>
              <w:tabs>
                <w:tab w:val="left" w:pos="1185"/>
              </w:tabs>
              <w:spacing w:after="0" w:line="240" w:lineRule="auto"/>
              <w:jc w:val="right"/>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ab/>
            </w:r>
          </w:p>
          <w:p w:rsidR="00E37D9F" w:rsidRDefault="00E37D9F" w:rsidP="00C90FC8">
            <w:pPr>
              <w:tabs>
                <w:tab w:val="left" w:pos="1185"/>
              </w:tabs>
              <w:spacing w:after="0" w:line="240" w:lineRule="auto"/>
              <w:jc w:val="right"/>
              <w:rPr>
                <w:rFonts w:ascii="Times New Roman" w:eastAsia="Times New Roman" w:hAnsi="Times New Roman" w:cs="Times New Roman"/>
                <w:b/>
                <w:sz w:val="24"/>
                <w:szCs w:val="24"/>
              </w:rPr>
            </w:pPr>
          </w:p>
          <w:p w:rsidR="00C90FC8" w:rsidRPr="00C90FC8" w:rsidRDefault="00C90FC8" w:rsidP="00C90FC8">
            <w:pPr>
              <w:tabs>
                <w:tab w:val="left" w:pos="1185"/>
              </w:tabs>
              <w:spacing w:after="0" w:line="240" w:lineRule="auto"/>
              <w:jc w:val="right"/>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________________________</w:t>
            </w:r>
          </w:p>
          <w:p w:rsidR="00C90FC8" w:rsidRPr="00C90FC8" w:rsidRDefault="00C90FC8" w:rsidP="00C90FC8">
            <w:pPr>
              <w:tabs>
                <w:tab w:val="left" w:pos="1185"/>
                <w:tab w:val="left" w:pos="2685"/>
                <w:tab w:val="right" w:pos="4268"/>
              </w:tabs>
              <w:spacing w:after="0" w:line="240" w:lineRule="auto"/>
              <w:jc w:val="right"/>
              <w:rPr>
                <w:rFonts w:ascii="Times New Roman" w:eastAsia="Times New Roman" w:hAnsi="Times New Roman" w:cs="Times New Roman"/>
                <w:b/>
                <w:sz w:val="24"/>
                <w:szCs w:val="24"/>
              </w:rPr>
            </w:pPr>
            <w:r w:rsidRPr="00C90FC8">
              <w:rPr>
                <w:rFonts w:ascii="Times New Roman" w:eastAsia="Times New Roman" w:hAnsi="Times New Roman" w:cs="Times New Roman"/>
                <w:b/>
                <w:sz w:val="24"/>
                <w:szCs w:val="24"/>
              </w:rPr>
              <w:tab/>
              <w:t xml:space="preserve">                    Ministre</w:t>
            </w:r>
            <w:r w:rsidRPr="00C90FC8">
              <w:rPr>
                <w:rFonts w:ascii="Times New Roman" w:eastAsia="Times New Roman" w:hAnsi="Times New Roman" w:cs="Times New Roman"/>
                <w:b/>
                <w:sz w:val="24"/>
                <w:szCs w:val="24"/>
              </w:rPr>
              <w:tab/>
              <w:t xml:space="preserve">          </w:t>
            </w:r>
          </w:p>
          <w:p w:rsidR="00C90FC8" w:rsidRPr="00C90FC8" w:rsidRDefault="00C90FC8" w:rsidP="00C90FC8">
            <w:pPr>
              <w:spacing w:after="0" w:line="240" w:lineRule="auto"/>
              <w:jc w:val="right"/>
              <w:rPr>
                <w:rFonts w:ascii="Times New Roman" w:eastAsia="Times New Roman" w:hAnsi="Times New Roman" w:cs="Times New Roman"/>
                <w:bCs/>
                <w:sz w:val="24"/>
                <w:szCs w:val="24"/>
              </w:rPr>
            </w:pPr>
            <w:r w:rsidRPr="00C90FC8">
              <w:rPr>
                <w:rFonts w:ascii="Times New Roman" w:eastAsia="Times New Roman" w:hAnsi="Times New Roman" w:cs="Times New Roman"/>
                <w:b/>
                <w:sz w:val="24"/>
                <w:szCs w:val="24"/>
              </w:rPr>
              <w:tab/>
              <w:t xml:space="preserve">                   Dt.______._______._______</w:t>
            </w:r>
          </w:p>
          <w:p w:rsidR="00C90FC8" w:rsidRPr="00C90FC8" w:rsidRDefault="00C90FC8" w:rsidP="00C90FC8">
            <w:pPr>
              <w:spacing w:after="0" w:line="240" w:lineRule="auto"/>
              <w:rPr>
                <w:rFonts w:ascii="Times New Roman" w:eastAsia="Times New Roman" w:hAnsi="Times New Roman" w:cs="Times New Roman"/>
                <w:b/>
                <w:sz w:val="24"/>
                <w:szCs w:val="24"/>
              </w:rPr>
            </w:pPr>
          </w:p>
          <w:p w:rsidR="00C90FC8" w:rsidRPr="00C90FC8" w:rsidRDefault="00C90FC8" w:rsidP="00C90FC8">
            <w:pPr>
              <w:spacing w:after="0" w:line="240" w:lineRule="auto"/>
              <w:jc w:val="center"/>
              <w:rPr>
                <w:rFonts w:ascii="Times New Roman" w:eastAsia="Times New Roman" w:hAnsi="Times New Roman" w:cs="Times New Roman"/>
                <w:b/>
                <w:sz w:val="24"/>
                <w:szCs w:val="24"/>
              </w:rPr>
            </w:pPr>
          </w:p>
        </w:tc>
        <w:tc>
          <w:tcPr>
            <w:tcW w:w="4650" w:type="dxa"/>
            <w:shd w:val="clear" w:color="auto" w:fill="auto"/>
          </w:tcPr>
          <w:p w:rsidR="00187B1F" w:rsidRPr="00187B1F" w:rsidRDefault="00187B1F" w:rsidP="00187B1F">
            <w:pPr>
              <w:spacing w:after="0" w:line="240" w:lineRule="auto"/>
              <w:jc w:val="both"/>
              <w:rPr>
                <w:rFonts w:ascii="Times New Roman" w:eastAsia="Calibri" w:hAnsi="Times New Roman" w:cs="Times New Roman"/>
                <w:b/>
                <w:sz w:val="24"/>
                <w:szCs w:val="24"/>
                <w:lang w:val="en-US"/>
              </w:rPr>
            </w:pPr>
            <w:r w:rsidRPr="00187B1F">
              <w:rPr>
                <w:rFonts w:ascii="Times New Roman" w:eastAsia="Calibri" w:hAnsi="Times New Roman" w:cs="Times New Roman"/>
                <w:b/>
                <w:sz w:val="24"/>
                <w:szCs w:val="24"/>
                <w:lang w:val="en-US"/>
              </w:rPr>
              <w:lastRenderedPageBreak/>
              <w:t xml:space="preserve">The Government of the Republic of Kosova, based on the proposal of the Minister of Education, Science, Technology and Innovation, </w:t>
            </w:r>
            <w:r>
              <w:rPr>
                <w:rFonts w:ascii="Times New Roman" w:eastAsia="Calibri" w:hAnsi="Times New Roman" w:cs="Times New Roman"/>
                <w:sz w:val="24"/>
                <w:szCs w:val="24"/>
                <w:lang w:val="en-US"/>
              </w:rPr>
              <w:t>p</w:t>
            </w:r>
            <w:r w:rsidRPr="00187B1F">
              <w:rPr>
                <w:rFonts w:ascii="Times New Roman" w:eastAsia="Calibri" w:hAnsi="Times New Roman" w:cs="Times New Roman"/>
                <w:sz w:val="24"/>
                <w:szCs w:val="24"/>
                <w:lang w:val="en-US"/>
              </w:rPr>
              <w:t>ursuant to Articles 64 and further of the Law on Public Officials, paragraphs (c) and (d) of article 5 of Law no. 03/L-068 on Education in Municipalities of the Republic of Kosova (Official Gazette no. 30/15 June 2008), of Article 19 and 35 of Law no. 04/L-032 on Pre-University Education in the Republic of Kosova (Official Gazette no. 17/16 September 2011), Article 8, paragraph 1 subparagraph 1.4 of the Regulation no. 02/2011 on the areas of administrative responsibility of the Office of the Prime Minister and Ministries and Article 38 paragraph 6 of the Government's Rules of Procedure no. 09/2011 (Official Gazette no. 15, 12.09.2011 and pursuant to Article 10 of the Administrative instruction no. 03/2013 on the standards for drafting normative acts (OG, no. 03/2013, dated 16.05. 2013), issue:</w:t>
            </w:r>
          </w:p>
          <w:p w:rsidR="00187B1F" w:rsidRPr="00187B1F" w:rsidRDefault="00187B1F" w:rsidP="00187B1F">
            <w:pPr>
              <w:spacing w:after="0" w:line="240" w:lineRule="auto"/>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REGULATIONS FOR THE SELECTION AND APPOINTMENT PROCEDURES OF PRINCIPALS AND VICE-PRINCIPALS, TEACHERS, PROFESSIONAL ASSOCIATES, ASSISTANTS, INSTRUCTORS AND COMMON SERVICES STAFF</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 xml:space="preserve">IN PUBLIC UPBRINGING-EDUCATIONAL AND TRAINING </w:t>
            </w:r>
            <w:r w:rsidRPr="00187B1F">
              <w:rPr>
                <w:rFonts w:ascii="Times New Roman" w:eastAsia="Calibri" w:hAnsi="Times New Roman" w:cs="Times New Roman"/>
                <w:b/>
                <w:sz w:val="24"/>
                <w:szCs w:val="24"/>
                <w:lang w:val="en-US"/>
              </w:rPr>
              <w:lastRenderedPageBreak/>
              <w:t>INSTITUTIONS (PPPUETI) OF PRE-UNIVERSITY EDUCATION</w:t>
            </w:r>
          </w:p>
          <w:p w:rsidR="00187B1F" w:rsidRPr="00187B1F" w:rsidRDefault="00187B1F" w:rsidP="00187B1F">
            <w:pPr>
              <w:spacing w:after="0" w:line="240" w:lineRule="auto"/>
              <w:rPr>
                <w:rFonts w:ascii="Times New Roman" w:eastAsia="Times New Roman" w:hAnsi="Times New Roman" w:cs="Times New Roman"/>
                <w:b/>
                <w:sz w:val="24"/>
                <w:szCs w:val="24"/>
                <w:lang w:val="en-US"/>
              </w:rPr>
            </w:pPr>
          </w:p>
          <w:p w:rsidR="00187B1F" w:rsidRDefault="00187B1F" w:rsidP="00187B1F">
            <w:pPr>
              <w:spacing w:after="0" w:line="240" w:lineRule="auto"/>
              <w:rPr>
                <w:rFonts w:ascii="Times New Roman" w:eastAsia="Times New Roman" w:hAnsi="Times New Roman" w:cs="Times New Roman"/>
                <w:b/>
                <w:sz w:val="24"/>
                <w:szCs w:val="24"/>
                <w:lang w:val="en-US"/>
              </w:rPr>
            </w:pPr>
          </w:p>
          <w:p w:rsidR="00187B1F" w:rsidRDefault="00187B1F" w:rsidP="00187B1F">
            <w:pPr>
              <w:spacing w:after="0" w:line="240" w:lineRule="auto"/>
              <w:rPr>
                <w:rFonts w:ascii="Times New Roman" w:eastAsia="Times New Roman" w:hAnsi="Times New Roman" w:cs="Times New Roman"/>
                <w:b/>
                <w:sz w:val="24"/>
                <w:szCs w:val="24"/>
                <w:lang w:val="en-US"/>
              </w:rPr>
            </w:pPr>
          </w:p>
          <w:p w:rsidR="00187B1F" w:rsidRPr="00187B1F" w:rsidRDefault="00187B1F" w:rsidP="00187B1F">
            <w:pPr>
              <w:spacing w:after="0" w:line="240" w:lineRule="auto"/>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Calibri" w:hAnsi="Times New Roman" w:cs="Times New Roman"/>
                <w:b/>
                <w:sz w:val="24"/>
                <w:szCs w:val="24"/>
                <w:lang w:val="en-US"/>
              </w:rPr>
            </w:pPr>
            <w:r w:rsidRPr="00187B1F">
              <w:rPr>
                <w:rFonts w:ascii="Times New Roman" w:eastAsia="Calibri" w:hAnsi="Times New Roman" w:cs="Times New Roman"/>
                <w:b/>
                <w:sz w:val="24"/>
                <w:szCs w:val="24"/>
                <w:lang w:val="en-US"/>
              </w:rPr>
              <w:t>CHAPTER 1</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GENERAL PROVISIONS</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1</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The purpose</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both"/>
              <w:rPr>
                <w:rFonts w:ascii="Times New Roman" w:eastAsia="Times New Roman" w:hAnsi="Times New Roman" w:cs="Times New Roman"/>
                <w:b/>
                <w:sz w:val="24"/>
                <w:szCs w:val="24"/>
                <w:lang w:val="en-US"/>
              </w:rPr>
            </w:pPr>
            <w:r w:rsidRPr="00187B1F">
              <w:rPr>
                <w:rFonts w:ascii="Times New Roman" w:eastAsia="Calibri" w:hAnsi="Times New Roman" w:cs="Times New Roman"/>
                <w:sz w:val="24"/>
                <w:szCs w:val="24"/>
                <w:lang w:val="en-US"/>
              </w:rPr>
              <w:t>This regulation defines the procedure for the selection and appointment of principals and vice-principals, teachers, professional associates, assistants, instructors and common services personnel in all public upbringing-educational and training institutions of pre-university education (PPUETI-PE) throughout the territory of Kosova.</w:t>
            </w:r>
          </w:p>
          <w:p w:rsidR="00187B1F" w:rsidRDefault="00187B1F" w:rsidP="00187B1F">
            <w:pPr>
              <w:tabs>
                <w:tab w:val="left" w:pos="-18"/>
              </w:tabs>
              <w:autoSpaceDE w:val="0"/>
              <w:autoSpaceDN w:val="0"/>
              <w:adjustRightInd w:val="0"/>
              <w:spacing w:after="0" w:line="240" w:lineRule="auto"/>
              <w:contextualSpacing/>
              <w:rPr>
                <w:rFonts w:ascii="Times New Roman" w:eastAsia="Times New Roman" w:hAnsi="Times New Roman" w:cs="Times New Roman"/>
                <w:b/>
                <w:bCs/>
                <w:sz w:val="24"/>
                <w:szCs w:val="24"/>
              </w:rPr>
            </w:pPr>
          </w:p>
          <w:p w:rsidR="00187B1F" w:rsidRPr="00187B1F" w:rsidRDefault="00187B1F" w:rsidP="00187B1F">
            <w:pPr>
              <w:tabs>
                <w:tab w:val="left" w:pos="-18"/>
              </w:tabs>
              <w:autoSpaceDE w:val="0"/>
              <w:autoSpaceDN w:val="0"/>
              <w:adjustRightInd w:val="0"/>
              <w:spacing w:after="0" w:line="240" w:lineRule="auto"/>
              <w:contextualSpacing/>
              <w:rPr>
                <w:rFonts w:ascii="Times New Roman" w:eastAsia="Times New Roman" w:hAnsi="Times New Roman" w:cs="Times New Roman"/>
                <w:b/>
                <w:bCs/>
                <w:sz w:val="24"/>
                <w:szCs w:val="24"/>
              </w:rPr>
            </w:pPr>
          </w:p>
          <w:p w:rsidR="00187B1F" w:rsidRPr="00187B1F" w:rsidRDefault="00187B1F" w:rsidP="00187B1F">
            <w:pPr>
              <w:tabs>
                <w:tab w:val="left" w:pos="-18"/>
              </w:tabs>
              <w:autoSpaceDE w:val="0"/>
              <w:autoSpaceDN w:val="0"/>
              <w:adjustRightInd w:val="0"/>
              <w:spacing w:after="0" w:line="240" w:lineRule="auto"/>
              <w:contextualSpacing/>
              <w:jc w:val="center"/>
              <w:rPr>
                <w:rFonts w:ascii="Times New Roman" w:eastAsia="Times New Roman" w:hAnsi="Times New Roman" w:cs="Times New Roman"/>
                <w:b/>
                <w:sz w:val="24"/>
                <w:szCs w:val="24"/>
                <w:lang w:val="en-US" w:eastAsia="x-none"/>
              </w:rPr>
            </w:pPr>
            <w:r w:rsidRPr="00187B1F">
              <w:rPr>
                <w:rFonts w:ascii="Times New Roman" w:eastAsia="Calibri" w:hAnsi="Times New Roman" w:cs="Times New Roman"/>
                <w:b/>
                <w:sz w:val="24"/>
                <w:lang w:val="en-US" w:eastAsia="x-none"/>
              </w:rPr>
              <w:t>Article 2</w:t>
            </w:r>
            <w:r w:rsidRPr="00187B1F">
              <w:rPr>
                <w:rFonts w:ascii="Times New Roman" w:eastAsia="Calibri" w:hAnsi="Times New Roman" w:cs="Times New Roman"/>
                <w:b/>
                <w:sz w:val="24"/>
                <w:lang w:val="en-US" w:eastAsia="x-none"/>
              </w:rPr>
              <w:br/>
              <w:t>Scope</w:t>
            </w:r>
          </w:p>
          <w:p w:rsidR="00187B1F" w:rsidRPr="00187B1F" w:rsidRDefault="00187B1F" w:rsidP="00187B1F">
            <w:pPr>
              <w:tabs>
                <w:tab w:val="left" w:pos="-18"/>
                <w:tab w:val="left" w:pos="342"/>
              </w:tabs>
              <w:autoSpaceDE w:val="0"/>
              <w:autoSpaceDN w:val="0"/>
              <w:adjustRightInd w:val="0"/>
              <w:spacing w:after="0" w:line="240" w:lineRule="auto"/>
              <w:contextualSpacing/>
              <w:jc w:val="both"/>
              <w:rPr>
                <w:rFonts w:ascii="Times New Roman" w:eastAsia="Times New Roman" w:hAnsi="Times New Roman" w:cs="Times New Roman"/>
                <w:b/>
                <w:sz w:val="24"/>
                <w:szCs w:val="24"/>
              </w:rPr>
            </w:pPr>
          </w:p>
          <w:p w:rsidR="00187B1F" w:rsidRPr="00187B1F" w:rsidRDefault="00187B1F" w:rsidP="00DD1E08">
            <w:pPr>
              <w:numPr>
                <w:ilvl w:val="0"/>
                <w:numId w:val="5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This Regulation is applied in the pre-university education sector, in the municipalities of the Republic of Kosova. </w:t>
            </w:r>
          </w:p>
          <w:p w:rsidR="00187B1F" w:rsidRP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Municipal Education Directorates in the municipalities of the Republic of Kosova, on behalf of their municipality, are </w:t>
            </w:r>
            <w:r w:rsidRPr="00187B1F">
              <w:rPr>
                <w:rFonts w:ascii="Times New Roman" w:eastAsia="Calibri" w:hAnsi="Times New Roman" w:cs="Times New Roman"/>
                <w:sz w:val="24"/>
                <w:lang w:val="en-US" w:eastAsia="x-none"/>
              </w:rPr>
              <w:lastRenderedPageBreak/>
              <w:t xml:space="preserve">responsible for the implementation of the procedures for the selection and appointment of principals and vice-principals, teachers, professional associates, assistants, instructors and staff of common services in public upbringing-educational and pre-university training institutions of the municipality. </w:t>
            </w:r>
          </w:p>
          <w:p w:rsidR="00187B1F" w:rsidRDefault="00187B1F" w:rsidP="00187B1F">
            <w:pPr>
              <w:spacing w:after="0" w:line="240" w:lineRule="auto"/>
              <w:contextualSpacing/>
              <w:rPr>
                <w:rFonts w:ascii="Times New Roman" w:eastAsia="Times New Roman" w:hAnsi="Times New Roman" w:cs="Times New Roman"/>
                <w:sz w:val="24"/>
                <w:szCs w:val="24"/>
              </w:rPr>
            </w:pPr>
          </w:p>
          <w:p w:rsidR="00187B1F" w:rsidRPr="00187B1F" w:rsidRDefault="00187B1F" w:rsidP="00187B1F">
            <w:pPr>
              <w:spacing w:after="0" w:line="240" w:lineRule="auto"/>
              <w:contextualSpacing/>
              <w:rPr>
                <w:rFonts w:ascii="Times New Roman" w:eastAsia="Times New Roman" w:hAnsi="Times New Roman" w:cs="Times New Roman"/>
                <w:sz w:val="24"/>
                <w:szCs w:val="24"/>
              </w:rPr>
            </w:pPr>
          </w:p>
          <w:p w:rsidR="00187B1F" w:rsidRPr="00187B1F" w:rsidRDefault="00187B1F" w:rsidP="00DD1E08">
            <w:pPr>
              <w:numPr>
                <w:ilvl w:val="0"/>
                <w:numId w:val="5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Principals, vice-principals, teachers, professional associates, assistants, instructors and service personnel of shared services are considered municipal public service employees and the Law on Public Officials applies to them as primary legislation. </w:t>
            </w:r>
          </w:p>
          <w:p w:rsidR="00187B1F" w:rsidRDefault="00187B1F" w:rsidP="00187B1F">
            <w:pPr>
              <w:tabs>
                <w:tab w:val="left" w:pos="0"/>
              </w:tabs>
              <w:spacing w:after="0" w:line="240" w:lineRule="auto"/>
              <w:contextualSpacing/>
              <w:rPr>
                <w:rFonts w:ascii="Times New Roman" w:eastAsia="Times New Roman" w:hAnsi="Times New Roman" w:cs="Times New Roman"/>
                <w:sz w:val="24"/>
                <w:szCs w:val="24"/>
              </w:rPr>
            </w:pPr>
          </w:p>
          <w:p w:rsidR="00187B1F" w:rsidRDefault="00187B1F" w:rsidP="00187B1F">
            <w:pPr>
              <w:tabs>
                <w:tab w:val="left" w:pos="0"/>
              </w:tabs>
              <w:spacing w:after="0" w:line="240" w:lineRule="auto"/>
              <w:contextualSpacing/>
              <w:rPr>
                <w:rFonts w:ascii="Times New Roman" w:eastAsia="Times New Roman" w:hAnsi="Times New Roman" w:cs="Times New Roman"/>
                <w:sz w:val="24"/>
                <w:szCs w:val="24"/>
              </w:rPr>
            </w:pPr>
          </w:p>
          <w:p w:rsidR="00187B1F" w:rsidRPr="00187B1F" w:rsidRDefault="00187B1F" w:rsidP="00187B1F">
            <w:pPr>
              <w:tabs>
                <w:tab w:val="left" w:pos="0"/>
              </w:tabs>
              <w:spacing w:after="0" w:line="240" w:lineRule="auto"/>
              <w:contextualSpacing/>
              <w:rPr>
                <w:rFonts w:ascii="Times New Roman" w:eastAsia="Times New Roman" w:hAnsi="Times New Roman" w:cs="Times New Roman"/>
                <w:sz w:val="24"/>
                <w:szCs w:val="24"/>
              </w:rPr>
            </w:pPr>
          </w:p>
          <w:p w:rsidR="00187B1F" w:rsidRPr="00187B1F" w:rsidRDefault="00187B1F" w:rsidP="00DD1E08">
            <w:pPr>
              <w:numPr>
                <w:ilvl w:val="0"/>
                <w:numId w:val="5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For the purposes of this Regulation, service personnel of shared services are considered personnel who perform the functions of human resources management, finance, auditing, accounting, maintenance or similar services that aim to enable the normal functioning of public upbringing-educational and pre-university training institutions of the municipality.</w:t>
            </w:r>
          </w:p>
          <w:p w:rsidR="00187B1F" w:rsidRDefault="00187B1F" w:rsidP="00187B1F">
            <w:pPr>
              <w:tabs>
                <w:tab w:val="left" w:pos="-18"/>
                <w:tab w:val="left" w:pos="34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187B1F">
            <w:pPr>
              <w:tabs>
                <w:tab w:val="left" w:pos="-18"/>
                <w:tab w:val="left" w:pos="34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Calibri" w:hAnsi="Times New Roman" w:cs="Times New Roman"/>
                <w:b/>
                <w:color w:val="000000"/>
                <w:sz w:val="24"/>
                <w:szCs w:val="24"/>
                <w:lang w:val="en-US"/>
              </w:rPr>
              <w:t>Article 3</w:t>
            </w: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Calibri" w:hAnsi="Times New Roman" w:cs="Times New Roman"/>
                <w:b/>
                <w:color w:val="000000"/>
                <w:sz w:val="24"/>
                <w:szCs w:val="24"/>
                <w:lang w:val="en-US"/>
              </w:rPr>
              <w:t>Principles</w:t>
            </w: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eastAsia="sq-AL" w:bidi="sq-AL"/>
              </w:rPr>
            </w:pPr>
          </w:p>
          <w:p w:rsidR="00187B1F" w:rsidRPr="00187B1F" w:rsidRDefault="00187B1F" w:rsidP="00DD1E08">
            <w:pPr>
              <w:widowControl w:val="0"/>
              <w:numPr>
                <w:ilvl w:val="0"/>
                <w:numId w:val="53"/>
              </w:numPr>
              <w:spacing w:after="0" w:line="240" w:lineRule="auto"/>
              <w:ind w:left="0" w:firstLine="0"/>
              <w:contextualSpacing/>
              <w:jc w:val="both"/>
              <w:rPr>
                <w:rFonts w:ascii="Times New Roman" w:eastAsia="Times New Roman" w:hAnsi="Times New Roman" w:cs="Times New Roman"/>
                <w:bCs/>
                <w:color w:val="000000"/>
                <w:sz w:val="24"/>
                <w:szCs w:val="24"/>
                <w:lang w:val="en-US" w:eastAsia="x-none"/>
              </w:rPr>
            </w:pPr>
            <w:r w:rsidRPr="00187B1F">
              <w:rPr>
                <w:rFonts w:ascii="Times New Roman" w:eastAsia="Calibri" w:hAnsi="Times New Roman" w:cs="Times New Roman"/>
                <w:color w:val="000000"/>
                <w:sz w:val="24"/>
                <w:lang w:val="en-US" w:eastAsia="x-none"/>
              </w:rPr>
              <w:lastRenderedPageBreak/>
              <w:t xml:space="preserve">Admission to the public service is based on the principles of equal opportunities, non-discrimination and fair and proportional representation of gender and members of non-majority communities. </w:t>
            </w:r>
          </w:p>
          <w:p w:rsidR="00187B1F" w:rsidRPr="00187B1F" w:rsidRDefault="00187B1F" w:rsidP="00187B1F">
            <w:pPr>
              <w:widowControl w:val="0"/>
              <w:spacing w:after="0" w:line="240" w:lineRule="auto"/>
              <w:contextualSpacing/>
              <w:jc w:val="both"/>
              <w:rPr>
                <w:rFonts w:ascii="Times New Roman" w:eastAsia="Times New Roman" w:hAnsi="Times New Roman" w:cs="Times New Roman"/>
                <w:bCs/>
                <w:color w:val="000000"/>
                <w:sz w:val="24"/>
                <w:szCs w:val="24"/>
                <w:lang w:eastAsia="sq-AL" w:bidi="sq-AL"/>
              </w:rPr>
            </w:pPr>
          </w:p>
          <w:p w:rsidR="00187B1F" w:rsidRPr="00187B1F" w:rsidRDefault="00187B1F" w:rsidP="00DD1E08">
            <w:pPr>
              <w:widowControl w:val="0"/>
              <w:numPr>
                <w:ilvl w:val="0"/>
                <w:numId w:val="53"/>
              </w:numPr>
              <w:spacing w:after="0" w:line="240" w:lineRule="auto"/>
              <w:ind w:left="0" w:firstLine="0"/>
              <w:contextualSpacing/>
              <w:jc w:val="both"/>
              <w:rPr>
                <w:rFonts w:ascii="Times New Roman" w:eastAsia="Times New Roman" w:hAnsi="Times New Roman" w:cs="Times New Roman"/>
                <w:bCs/>
                <w:color w:val="000000"/>
                <w:sz w:val="24"/>
                <w:szCs w:val="24"/>
                <w:lang w:val="en-US" w:eastAsia="x-none"/>
              </w:rPr>
            </w:pPr>
            <w:r w:rsidRPr="00187B1F">
              <w:rPr>
                <w:rFonts w:ascii="Times New Roman" w:eastAsia="Calibri" w:hAnsi="Times New Roman" w:cs="Times New Roman"/>
                <w:color w:val="000000"/>
                <w:sz w:val="24"/>
                <w:lang w:val="en-US" w:eastAsia="x-none"/>
              </w:rPr>
              <w:t>Public servants are accepted and advanced in their careers based on merit assessed on the basis of a competitive and transparent procedure, determined on the basis of the Law and relevant sub-legal acts.</w:t>
            </w:r>
          </w:p>
          <w:p w:rsidR="00187B1F" w:rsidRPr="00187B1F" w:rsidRDefault="00187B1F" w:rsidP="00187B1F">
            <w:pPr>
              <w:autoSpaceDE w:val="0"/>
              <w:autoSpaceDN w:val="0"/>
              <w:adjustRightInd w:val="0"/>
              <w:spacing w:after="0" w:line="240" w:lineRule="auto"/>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rPr>
                <w:rFonts w:ascii="Times New Roman" w:eastAsia="Times New Roman" w:hAnsi="Times New Roman" w:cs="Times New Roman"/>
                <w:b/>
                <w:bCs/>
                <w:sz w:val="24"/>
                <w:szCs w:val="24"/>
                <w:lang w:val="en-US"/>
              </w:rPr>
            </w:pP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Calibri" w:hAnsi="Times New Roman" w:cs="Times New Roman"/>
                <w:b/>
                <w:color w:val="000000"/>
                <w:sz w:val="24"/>
                <w:szCs w:val="24"/>
                <w:lang w:val="en-US"/>
              </w:rPr>
              <w:t>CHAPTER II</w:t>
            </w: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Calibri" w:hAnsi="Times New Roman" w:cs="Times New Roman"/>
                <w:b/>
                <w:color w:val="000000"/>
                <w:sz w:val="24"/>
                <w:szCs w:val="24"/>
                <w:lang w:val="en-US"/>
              </w:rPr>
              <w:t xml:space="preserve">PRELIMINARY PROCEDURE </w:t>
            </w: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eastAsia="sq-AL" w:bidi="sq-AL"/>
              </w:rPr>
            </w:pP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Calibri" w:hAnsi="Times New Roman" w:cs="Times New Roman"/>
                <w:b/>
                <w:color w:val="000000"/>
                <w:sz w:val="24"/>
                <w:szCs w:val="24"/>
                <w:lang w:val="en-US"/>
              </w:rPr>
              <w:t>Article 4</w:t>
            </w: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Calibri" w:hAnsi="Times New Roman" w:cs="Times New Roman"/>
                <w:b/>
                <w:color w:val="000000"/>
                <w:sz w:val="24"/>
                <w:szCs w:val="24"/>
                <w:lang w:val="en-US"/>
              </w:rPr>
              <w:t xml:space="preserve">Preliminary procedure </w:t>
            </w:r>
          </w:p>
          <w:p w:rsidR="00187B1F" w:rsidRPr="00187B1F" w:rsidRDefault="00187B1F" w:rsidP="00187B1F">
            <w:pPr>
              <w:widowControl w:val="0"/>
              <w:spacing w:after="0" w:line="240" w:lineRule="auto"/>
              <w:jc w:val="center"/>
              <w:rPr>
                <w:rFonts w:ascii="Times New Roman" w:eastAsia="Times New Roman" w:hAnsi="Times New Roman" w:cs="Times New Roman"/>
                <w:b/>
                <w:bCs/>
                <w:color w:val="000000"/>
                <w:sz w:val="24"/>
                <w:szCs w:val="24"/>
                <w:lang w:val="en-US" w:eastAsia="sq-AL" w:bidi="sq-AL"/>
              </w:rPr>
            </w:pPr>
          </w:p>
          <w:p w:rsidR="00187B1F" w:rsidRPr="00187B1F" w:rsidRDefault="00187B1F" w:rsidP="00DD1E08">
            <w:pPr>
              <w:numPr>
                <w:ilvl w:val="0"/>
                <w:numId w:val="54"/>
              </w:numPr>
              <w:spacing w:after="0" w:line="240" w:lineRule="auto"/>
              <w:ind w:left="0" w:firstLine="0"/>
              <w:contextualSpacing/>
              <w:jc w:val="both"/>
              <w:rPr>
                <w:rFonts w:ascii="Times New Roman" w:eastAsia="Calibri" w:hAnsi="Times New Roman" w:cs="Times New Roman"/>
                <w:color w:val="000000"/>
                <w:sz w:val="24"/>
                <w:szCs w:val="24"/>
                <w:lang w:val="en-US" w:eastAsia="x-none"/>
              </w:rPr>
            </w:pPr>
            <w:r w:rsidRPr="00187B1F">
              <w:rPr>
                <w:rFonts w:ascii="Times New Roman" w:eastAsia="Calibri" w:hAnsi="Times New Roman" w:cs="Times New Roman"/>
                <w:color w:val="000000"/>
                <w:sz w:val="24"/>
                <w:lang w:val="en-US" w:eastAsia="x-none"/>
              </w:rPr>
              <w:t>MED no later than March fifteenth (15) of the calendar year requests PPUETI-PE the recruitment list for vacancies, replacements and temporary engagements (hereinafter "Recruitment List").</w:t>
            </w:r>
          </w:p>
          <w:p w:rsidR="00187B1F" w:rsidRDefault="00187B1F" w:rsidP="00187B1F">
            <w:pPr>
              <w:spacing w:after="0" w:line="240" w:lineRule="auto"/>
              <w:contextualSpacing/>
              <w:jc w:val="both"/>
              <w:rPr>
                <w:rFonts w:ascii="Times New Roman" w:eastAsia="Times New Roman" w:hAnsi="Times New Roman" w:cs="Times New Roman"/>
                <w:color w:val="000000"/>
                <w:sz w:val="24"/>
                <w:szCs w:val="24"/>
                <w:lang w:eastAsia="x-none"/>
              </w:rPr>
            </w:pPr>
          </w:p>
          <w:p w:rsidR="00187B1F" w:rsidRPr="00187B1F" w:rsidRDefault="00187B1F" w:rsidP="00187B1F">
            <w:pPr>
              <w:spacing w:after="0" w:line="240" w:lineRule="auto"/>
              <w:contextualSpacing/>
              <w:jc w:val="both"/>
              <w:rPr>
                <w:rFonts w:ascii="Times New Roman" w:eastAsia="Times New Roman" w:hAnsi="Times New Roman" w:cs="Times New Roman"/>
                <w:color w:val="000000"/>
                <w:sz w:val="24"/>
                <w:szCs w:val="24"/>
                <w:lang w:eastAsia="x-none"/>
              </w:rPr>
            </w:pPr>
          </w:p>
          <w:p w:rsidR="00187B1F" w:rsidRPr="00187B1F" w:rsidRDefault="00187B1F" w:rsidP="00DD1E08">
            <w:pPr>
              <w:numPr>
                <w:ilvl w:val="0"/>
                <w:numId w:val="54"/>
              </w:numPr>
              <w:spacing w:after="0" w:line="240" w:lineRule="auto"/>
              <w:ind w:left="0" w:firstLine="0"/>
              <w:contextualSpacing/>
              <w:jc w:val="both"/>
              <w:rPr>
                <w:rFonts w:ascii="Times New Roman" w:eastAsia="Times New Roman" w:hAnsi="Times New Roman" w:cs="Times New Roman"/>
                <w:color w:val="000000"/>
                <w:sz w:val="24"/>
                <w:szCs w:val="24"/>
                <w:lang w:val="en-US" w:eastAsia="x-none"/>
              </w:rPr>
            </w:pPr>
            <w:r w:rsidRPr="00187B1F">
              <w:rPr>
                <w:rFonts w:ascii="Times New Roman" w:eastAsia="Calibri" w:hAnsi="Times New Roman" w:cs="Times New Roman"/>
                <w:color w:val="000000"/>
                <w:sz w:val="24"/>
                <w:lang w:val="en-US" w:eastAsia="x-none"/>
              </w:rPr>
              <w:t>The principal and secretary of the school are obliged to submit the recruitment list of vacancies, replacements and temporary engagements to MED, no later than April 1st of the calendar year.</w:t>
            </w:r>
          </w:p>
          <w:p w:rsidR="00187B1F" w:rsidRDefault="00187B1F" w:rsidP="00187B1F">
            <w:pPr>
              <w:spacing w:after="0" w:line="240" w:lineRule="auto"/>
              <w:contextualSpacing/>
              <w:jc w:val="both"/>
              <w:rPr>
                <w:rFonts w:ascii="Times New Roman" w:eastAsia="Times New Roman" w:hAnsi="Times New Roman" w:cs="Times New Roman"/>
                <w:color w:val="000000"/>
                <w:sz w:val="24"/>
                <w:szCs w:val="24"/>
                <w:lang w:eastAsia="x-none"/>
              </w:rPr>
            </w:pPr>
          </w:p>
          <w:p w:rsidR="00DB4A23" w:rsidRPr="00187B1F" w:rsidRDefault="00DB4A23" w:rsidP="00187B1F">
            <w:pPr>
              <w:spacing w:after="0" w:line="240" w:lineRule="auto"/>
              <w:contextualSpacing/>
              <w:jc w:val="both"/>
              <w:rPr>
                <w:rFonts w:ascii="Times New Roman" w:eastAsia="Times New Roman" w:hAnsi="Times New Roman" w:cs="Times New Roman"/>
                <w:color w:val="000000"/>
                <w:sz w:val="24"/>
                <w:szCs w:val="24"/>
                <w:lang w:eastAsia="x-none"/>
              </w:rPr>
            </w:pPr>
          </w:p>
          <w:p w:rsidR="00187B1F" w:rsidRPr="00187B1F" w:rsidRDefault="00187B1F" w:rsidP="00DD1E08">
            <w:pPr>
              <w:numPr>
                <w:ilvl w:val="0"/>
                <w:numId w:val="54"/>
              </w:numPr>
              <w:spacing w:after="0" w:line="240" w:lineRule="auto"/>
              <w:ind w:left="0" w:firstLine="0"/>
              <w:contextualSpacing/>
              <w:jc w:val="both"/>
              <w:rPr>
                <w:rFonts w:ascii="Times New Roman" w:eastAsia="Times New Roman" w:hAnsi="Times New Roman" w:cs="Times New Roman"/>
                <w:color w:val="000000"/>
                <w:sz w:val="24"/>
                <w:szCs w:val="24"/>
                <w:lang w:val="en-US" w:eastAsia="x-none"/>
              </w:rPr>
            </w:pPr>
            <w:r w:rsidRPr="00187B1F">
              <w:rPr>
                <w:rFonts w:ascii="Times New Roman" w:eastAsia="Calibri" w:hAnsi="Times New Roman" w:cs="Times New Roman"/>
                <w:color w:val="000000"/>
                <w:sz w:val="24"/>
                <w:lang w:val="en-US" w:eastAsia="x-none"/>
              </w:rPr>
              <w:t>The recruitment list for vacancies, replacements and temporary engagements includes the time period from September one (1) of the current year to August thirty one (31) of the following year.</w:t>
            </w:r>
          </w:p>
          <w:p w:rsidR="00187B1F" w:rsidRPr="00187B1F" w:rsidRDefault="00187B1F" w:rsidP="00187B1F">
            <w:pPr>
              <w:spacing w:after="0" w:line="240" w:lineRule="auto"/>
              <w:contextualSpacing/>
              <w:jc w:val="both"/>
              <w:rPr>
                <w:rFonts w:ascii="Times New Roman" w:eastAsia="Times New Roman" w:hAnsi="Times New Roman" w:cs="Times New Roman"/>
                <w:color w:val="000000"/>
                <w:sz w:val="24"/>
                <w:szCs w:val="24"/>
                <w:lang w:eastAsia="x-none"/>
              </w:rPr>
            </w:pPr>
          </w:p>
          <w:p w:rsidR="00187B1F" w:rsidRPr="00187B1F" w:rsidRDefault="00187B1F" w:rsidP="00DD1E08">
            <w:pPr>
              <w:numPr>
                <w:ilvl w:val="0"/>
                <w:numId w:val="54"/>
              </w:numPr>
              <w:spacing w:after="0" w:line="240" w:lineRule="auto"/>
              <w:ind w:left="0" w:firstLine="0"/>
              <w:contextualSpacing/>
              <w:jc w:val="both"/>
              <w:rPr>
                <w:rFonts w:ascii="Times New Roman" w:eastAsia="Times New Roman" w:hAnsi="Times New Roman" w:cs="Times New Roman"/>
                <w:color w:val="000000"/>
                <w:sz w:val="24"/>
                <w:szCs w:val="24"/>
                <w:lang w:val="en-US" w:eastAsia="x-none"/>
              </w:rPr>
            </w:pPr>
            <w:r w:rsidRPr="00187B1F">
              <w:rPr>
                <w:rFonts w:ascii="Times New Roman" w:eastAsia="Calibri" w:hAnsi="Times New Roman" w:cs="Times New Roman"/>
                <w:sz w:val="24"/>
                <w:lang w:val="en-US" w:eastAsia="x-none"/>
              </w:rPr>
              <w:t>The recruitment list is submitted to the unit responsible for human resources (HR) of the respective municipality, which is responsible for announcing the public competition.</w:t>
            </w:r>
            <w:r w:rsidRPr="00187B1F">
              <w:rPr>
                <w:rFonts w:ascii="Times New Roman" w:eastAsia="Calibri" w:hAnsi="Times New Roman" w:cs="Times New Roman"/>
                <w:color w:val="000000"/>
                <w:sz w:val="24"/>
                <w:lang w:val="en-US" w:eastAsia="x-none"/>
              </w:rPr>
              <w:t xml:space="preserve"> </w:t>
            </w:r>
          </w:p>
          <w:p w:rsidR="00187B1F" w:rsidRPr="00187B1F" w:rsidRDefault="00187B1F" w:rsidP="00187B1F">
            <w:pPr>
              <w:spacing w:after="0" w:line="240" w:lineRule="auto"/>
              <w:contextualSpacing/>
              <w:jc w:val="both"/>
              <w:rPr>
                <w:rFonts w:ascii="Times New Roman" w:eastAsia="Times New Roman" w:hAnsi="Times New Roman" w:cs="Times New Roman"/>
                <w:color w:val="000000"/>
                <w:sz w:val="24"/>
                <w:szCs w:val="24"/>
                <w:lang w:eastAsia="x-none"/>
              </w:rPr>
            </w:pPr>
          </w:p>
          <w:p w:rsidR="00187B1F" w:rsidRPr="00187B1F" w:rsidRDefault="00187B1F" w:rsidP="00187B1F">
            <w:pPr>
              <w:spacing w:after="0" w:line="276" w:lineRule="auto"/>
              <w:ind w:left="720"/>
              <w:contextualSpacing/>
              <w:jc w:val="center"/>
              <w:rPr>
                <w:rFonts w:ascii="Times New Roman" w:eastAsia="Times New Roman" w:hAnsi="Times New Roman" w:cs="Times New Roman"/>
                <w:b/>
                <w:bCs/>
                <w:color w:val="000000"/>
                <w:sz w:val="24"/>
                <w:szCs w:val="24"/>
                <w:lang w:val="en-US" w:eastAsia="x-none"/>
              </w:rPr>
            </w:pPr>
            <w:r w:rsidRPr="00187B1F">
              <w:rPr>
                <w:rFonts w:ascii="Times New Roman" w:eastAsia="Calibri" w:hAnsi="Times New Roman" w:cs="Times New Roman"/>
                <w:b/>
                <w:color w:val="000000"/>
                <w:sz w:val="24"/>
                <w:lang w:val="en-US" w:eastAsia="x-none"/>
              </w:rPr>
              <w:t>Article 5</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 xml:space="preserve">Adjustment of the teaching staff rate </w:t>
            </w:r>
          </w:p>
          <w:p w:rsid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DB4A23" w:rsidRPr="00187B1F" w:rsidRDefault="00DB4A23"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DD1E08">
            <w:pPr>
              <w:numPr>
                <w:ilvl w:val="0"/>
                <w:numId w:val="55"/>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As for the teaching staff rat, the Municipal Education Directorate in the relevant municipality does not announce a competition for staff work rates that can be regulated at the relevant upbringing-educational institution/school level or at the level of upbringing-educational institutions at the municipality level.</w:t>
            </w:r>
          </w:p>
          <w:p w:rsidR="00187B1F" w:rsidRP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55"/>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The adjustment of the rate includes the completion of the incomplete work rate for the employed personnel and the filling of the vacancy in an upbringing-educational institution of the municipality, with personnel employed in another institution of the </w:t>
            </w:r>
            <w:r w:rsidRPr="00187B1F">
              <w:rPr>
                <w:rFonts w:ascii="Times New Roman" w:eastAsia="Calibri" w:hAnsi="Times New Roman" w:cs="Times New Roman"/>
                <w:sz w:val="24"/>
                <w:szCs w:val="24"/>
                <w:lang w:val="en-US"/>
              </w:rPr>
              <w:lastRenderedPageBreak/>
              <w:t>municipality who have remained without a teaching rate / class due to reduced rates/workplaces.</w:t>
            </w:r>
          </w:p>
          <w:p w:rsidR="00187B1F" w:rsidRPr="00187B1F" w:rsidRDefault="00187B1F" w:rsidP="00187B1F">
            <w:pPr>
              <w:tabs>
                <w:tab w:val="left" w:pos="0"/>
              </w:tabs>
              <w:spacing w:after="0" w:line="240" w:lineRule="auto"/>
              <w:contextualSpacing/>
              <w:rPr>
                <w:rFonts w:ascii="Calibri" w:eastAsia="Times New Roman" w:hAnsi="Calibri" w:cs="Times New Roman"/>
                <w:bCs/>
                <w:lang w:val="en-US" w:eastAsia="x-none"/>
              </w:rPr>
            </w:pPr>
          </w:p>
          <w:p w:rsidR="00187B1F" w:rsidRPr="00187B1F" w:rsidRDefault="00187B1F" w:rsidP="00DD1E08">
            <w:pPr>
              <w:numPr>
                <w:ilvl w:val="0"/>
                <w:numId w:val="55"/>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The adjustment of the rate is done in accordance with the requirements and criteria defined by the norms in force for teachers in pre-university education. </w:t>
            </w:r>
          </w:p>
          <w:p w:rsidR="00187B1F" w:rsidRP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55"/>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The adjustment of the rate within an educational institution (school) is made by decision of the school principal, who supports based on:</w:t>
            </w:r>
          </w:p>
          <w:p w:rsidR="00187B1F" w:rsidRPr="00187B1F" w:rsidRDefault="00187B1F" w:rsidP="00187B1F">
            <w:pPr>
              <w:tabs>
                <w:tab w:val="left" w:pos="312"/>
              </w:tabs>
              <w:spacing w:after="0" w:line="240" w:lineRule="auto"/>
              <w:jc w:val="both"/>
              <w:rPr>
                <w:rFonts w:ascii="Times New Roman" w:eastAsia="Times New Roman" w:hAnsi="Times New Roman" w:cs="Times New Roman"/>
                <w:sz w:val="24"/>
                <w:szCs w:val="24"/>
                <w:lang w:val="en-US"/>
              </w:rPr>
            </w:pPr>
          </w:p>
          <w:p w:rsidR="00187B1F" w:rsidRPr="00187B1F" w:rsidRDefault="00187B1F" w:rsidP="00187B1F">
            <w:pPr>
              <w:numPr>
                <w:ilvl w:val="1"/>
                <w:numId w:val="6"/>
              </w:numPr>
              <w:tabs>
                <w:tab w:val="left" w:pos="882"/>
              </w:tabs>
              <w:spacing w:after="0" w:line="240" w:lineRule="auto"/>
              <w:ind w:left="342"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Personnel qualification degree;</w:t>
            </w:r>
          </w:p>
          <w:p w:rsidR="00187B1F" w:rsidRPr="00187B1F" w:rsidRDefault="00187B1F" w:rsidP="00187B1F">
            <w:pPr>
              <w:tabs>
                <w:tab w:val="left" w:pos="882"/>
              </w:tabs>
              <w:spacing w:after="0" w:line="240" w:lineRule="auto"/>
              <w:ind w:left="342"/>
              <w:jc w:val="both"/>
              <w:rPr>
                <w:rFonts w:ascii="Times New Roman" w:eastAsia="Times New Roman" w:hAnsi="Times New Roman" w:cs="Times New Roman"/>
                <w:sz w:val="24"/>
                <w:szCs w:val="24"/>
                <w:lang w:val="en-US"/>
              </w:rPr>
            </w:pPr>
          </w:p>
          <w:p w:rsidR="00187B1F" w:rsidRPr="00187B1F" w:rsidRDefault="00187B1F" w:rsidP="00187B1F">
            <w:pPr>
              <w:numPr>
                <w:ilvl w:val="1"/>
                <w:numId w:val="6"/>
              </w:numPr>
              <w:tabs>
                <w:tab w:val="left" w:pos="882"/>
              </w:tabs>
              <w:spacing w:after="0" w:line="240" w:lineRule="auto"/>
              <w:ind w:left="342"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proposal of the professional asset of the relevant subject, according to the requirements of the AI for Professional Assets;</w:t>
            </w:r>
          </w:p>
          <w:p w:rsidR="00187B1F" w:rsidRPr="00187B1F" w:rsidRDefault="00187B1F" w:rsidP="00187B1F">
            <w:pPr>
              <w:tabs>
                <w:tab w:val="left" w:pos="882"/>
              </w:tabs>
              <w:spacing w:after="0" w:line="240" w:lineRule="auto"/>
              <w:jc w:val="both"/>
              <w:rPr>
                <w:rFonts w:ascii="Times New Roman" w:eastAsia="Times New Roman" w:hAnsi="Times New Roman" w:cs="Times New Roman"/>
                <w:sz w:val="24"/>
                <w:szCs w:val="24"/>
                <w:lang w:val="en-US"/>
              </w:rPr>
            </w:pPr>
          </w:p>
          <w:p w:rsidR="00187B1F" w:rsidRPr="00187B1F" w:rsidRDefault="00187B1F" w:rsidP="00187B1F">
            <w:pPr>
              <w:numPr>
                <w:ilvl w:val="1"/>
                <w:numId w:val="6"/>
              </w:numPr>
              <w:tabs>
                <w:tab w:val="left" w:pos="882"/>
              </w:tabs>
              <w:spacing w:after="0" w:line="240" w:lineRule="auto"/>
              <w:ind w:left="342"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Teacher performance evaluation.</w:t>
            </w:r>
          </w:p>
          <w:p w:rsidR="00187B1F" w:rsidRPr="00187B1F" w:rsidRDefault="00187B1F" w:rsidP="00187B1F">
            <w:pPr>
              <w:tabs>
                <w:tab w:val="left" w:pos="882"/>
              </w:tabs>
              <w:spacing w:after="0" w:line="240" w:lineRule="auto"/>
              <w:jc w:val="both"/>
              <w:rPr>
                <w:rFonts w:ascii="Times New Roman" w:eastAsia="Times New Roman" w:hAnsi="Times New Roman" w:cs="Times New Roman"/>
                <w:sz w:val="24"/>
                <w:szCs w:val="24"/>
                <w:lang w:val="en-US"/>
              </w:rPr>
            </w:pPr>
          </w:p>
          <w:p w:rsidR="00187B1F" w:rsidRPr="00DB4A23" w:rsidRDefault="00187B1F" w:rsidP="00DD1E08">
            <w:pPr>
              <w:pStyle w:val="ListParagraph"/>
              <w:numPr>
                <w:ilvl w:val="0"/>
                <w:numId w:val="55"/>
              </w:numPr>
              <w:tabs>
                <w:tab w:val="left" w:pos="0"/>
              </w:tabs>
              <w:spacing w:after="0" w:line="240" w:lineRule="auto"/>
              <w:ind w:left="0" w:firstLine="0"/>
              <w:jc w:val="both"/>
              <w:rPr>
                <w:rFonts w:ascii="Times New Roman" w:eastAsia="Times New Roman" w:hAnsi="Times New Roman"/>
                <w:sz w:val="24"/>
                <w:szCs w:val="24"/>
                <w:lang w:val="en-US"/>
              </w:rPr>
            </w:pPr>
            <w:r w:rsidRPr="00DB4A23">
              <w:rPr>
                <w:rFonts w:ascii="Times New Roman" w:hAnsi="Times New Roman"/>
                <w:sz w:val="24"/>
                <w:szCs w:val="24"/>
                <w:lang w:val="en-US"/>
              </w:rPr>
              <w:t>The decision of the school principal on the adjustment of the staff rate within the upbringing-educational institution is sent to the MED to harmonize the staff's employment contract with the labor rate, according to legal procedures.</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187B1F">
            <w:pPr>
              <w:spacing w:after="0" w:line="276" w:lineRule="auto"/>
              <w:ind w:left="720"/>
              <w:contextualSpacing/>
              <w:jc w:val="center"/>
              <w:rPr>
                <w:rFonts w:ascii="Times New Roman" w:eastAsia="Times New Roman" w:hAnsi="Times New Roman" w:cs="Times New Roman"/>
                <w:b/>
                <w:color w:val="000000"/>
                <w:sz w:val="24"/>
                <w:szCs w:val="24"/>
                <w:lang w:val="en-US" w:eastAsia="x-none"/>
              </w:rPr>
            </w:pPr>
            <w:r w:rsidRPr="00187B1F">
              <w:rPr>
                <w:rFonts w:ascii="Times New Roman" w:eastAsia="Calibri" w:hAnsi="Times New Roman" w:cs="Times New Roman"/>
                <w:b/>
                <w:color w:val="000000"/>
                <w:sz w:val="24"/>
                <w:lang w:val="en-US" w:eastAsia="x-none"/>
              </w:rPr>
              <w:t>Article 6</w:t>
            </w:r>
          </w:p>
          <w:p w:rsidR="00187B1F" w:rsidRPr="00187B1F" w:rsidRDefault="00187B1F" w:rsidP="00187B1F">
            <w:pPr>
              <w:spacing w:after="0" w:line="276" w:lineRule="auto"/>
              <w:ind w:left="720"/>
              <w:contextualSpacing/>
              <w:jc w:val="center"/>
              <w:rPr>
                <w:rFonts w:ascii="Times New Roman" w:eastAsia="Times New Roman" w:hAnsi="Times New Roman" w:cs="Times New Roman"/>
                <w:b/>
                <w:bCs/>
                <w:color w:val="000000"/>
                <w:sz w:val="24"/>
                <w:szCs w:val="24"/>
                <w:lang w:val="en-US" w:eastAsia="x-none"/>
              </w:rPr>
            </w:pPr>
            <w:r w:rsidRPr="00187B1F">
              <w:rPr>
                <w:rFonts w:ascii="Times New Roman" w:eastAsia="Calibri" w:hAnsi="Times New Roman" w:cs="Times New Roman"/>
                <w:b/>
                <w:color w:val="000000"/>
                <w:sz w:val="24"/>
                <w:lang w:val="en-US" w:eastAsia="x-none"/>
              </w:rPr>
              <w:t>Teachers transfer</w:t>
            </w:r>
          </w:p>
          <w:p w:rsidR="00187B1F" w:rsidRPr="00187B1F" w:rsidRDefault="00187B1F" w:rsidP="00187B1F">
            <w:pPr>
              <w:tabs>
                <w:tab w:val="left" w:pos="312"/>
              </w:tabs>
              <w:autoSpaceDE w:val="0"/>
              <w:autoSpaceDN w:val="0"/>
              <w:adjustRightInd w:val="0"/>
              <w:spacing w:after="0" w:line="240" w:lineRule="auto"/>
              <w:ind w:left="720"/>
              <w:jc w:val="both"/>
              <w:rPr>
                <w:rFonts w:ascii="Times New Roman" w:eastAsia="Times New Roman" w:hAnsi="Times New Roman" w:cs="Times New Roman"/>
                <w:bCs/>
                <w:sz w:val="24"/>
                <w:szCs w:val="24"/>
                <w:lang w:val="en-US"/>
              </w:rPr>
            </w:pPr>
          </w:p>
          <w:p w:rsidR="00187B1F" w:rsidRPr="00DB4A23" w:rsidRDefault="00187B1F" w:rsidP="00DD1E08">
            <w:pPr>
              <w:pStyle w:val="ListParagraph"/>
              <w:numPr>
                <w:ilvl w:val="0"/>
                <w:numId w:val="56"/>
              </w:numPr>
              <w:tabs>
                <w:tab w:val="left" w:pos="0"/>
              </w:tabs>
              <w:autoSpaceDE w:val="0"/>
              <w:autoSpaceDN w:val="0"/>
              <w:adjustRightInd w:val="0"/>
              <w:spacing w:after="0" w:line="240" w:lineRule="auto"/>
              <w:ind w:left="0" w:firstLine="0"/>
              <w:jc w:val="both"/>
              <w:rPr>
                <w:rFonts w:ascii="Times New Roman" w:eastAsia="Times New Roman" w:hAnsi="Times New Roman"/>
                <w:bCs/>
                <w:sz w:val="24"/>
                <w:szCs w:val="24"/>
                <w:lang w:val="en-US"/>
              </w:rPr>
            </w:pPr>
            <w:r w:rsidRPr="00DB4A23">
              <w:rPr>
                <w:rFonts w:ascii="Times New Roman" w:hAnsi="Times New Roman"/>
                <w:sz w:val="24"/>
                <w:szCs w:val="24"/>
                <w:lang w:val="en-US"/>
              </w:rPr>
              <w:t xml:space="preserve">Municipalities take care to efficiently manage the redundant list of teachers, and, in cases where it is legally possible, ensure that the redundant personnel are transferred to equivalent positions through retraining.  </w:t>
            </w:r>
          </w:p>
          <w:p w:rsid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DB4A23" w:rsidRDefault="00DB4A23"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DB4A23" w:rsidRPr="00187B1F" w:rsidRDefault="00DB4A23"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56"/>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MESTI supports the municipalities in the responsible and efficient addressing of the lists of surplus teaching personnel through an easy and quick system for retraining in order to transfer them to another vacant position within the system of pre-university institutions.</w:t>
            </w:r>
          </w:p>
          <w:p w:rsid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DB4A23" w:rsidRPr="00187B1F" w:rsidRDefault="00DB4A23"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56"/>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The MEDs are competent to order the transfer of personnel within pre-university upbringing-educational institutions in order to efficiently and fully fulfill the rates of the existing personnel. </w:t>
            </w:r>
          </w:p>
          <w:p w:rsid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DB4A23" w:rsidRPr="00187B1F" w:rsidRDefault="00DB4A23"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56"/>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color w:val="000000"/>
                <w:sz w:val="24"/>
                <w:szCs w:val="24"/>
                <w:lang w:val="en-US"/>
              </w:rPr>
              <w:t>The transfer is carried out only if the teacher meets the qualification criteria for the relevant subject - profile.</w:t>
            </w:r>
          </w:p>
          <w:p w:rsidR="00187B1F" w:rsidRPr="00187B1F" w:rsidRDefault="00187B1F" w:rsidP="00187B1F">
            <w:pPr>
              <w:tabs>
                <w:tab w:val="left" w:pos="0"/>
              </w:tabs>
              <w:spacing w:after="0" w:line="240" w:lineRule="auto"/>
              <w:contextualSpacing/>
              <w:jc w:val="both"/>
              <w:rPr>
                <w:rFonts w:ascii="Calibri" w:eastAsia="Times New Roman" w:hAnsi="Calibri" w:cs="Times New Roman"/>
                <w:color w:val="000000"/>
                <w:lang w:val="en-US" w:eastAsia="x-none"/>
              </w:rPr>
            </w:pPr>
          </w:p>
          <w:p w:rsidR="00187B1F" w:rsidRPr="00187B1F" w:rsidRDefault="00187B1F" w:rsidP="00DD1E08">
            <w:pPr>
              <w:numPr>
                <w:ilvl w:val="0"/>
                <w:numId w:val="56"/>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color w:val="000000"/>
                <w:sz w:val="24"/>
                <w:szCs w:val="24"/>
                <w:lang w:val="en-US"/>
              </w:rPr>
              <w:t>MED issues a decision on the teachers transfer, based on the criteria defined by a special decision.</w:t>
            </w:r>
          </w:p>
          <w:p w:rsidR="00187B1F" w:rsidRPr="00187B1F" w:rsidRDefault="00187B1F" w:rsidP="00187B1F">
            <w:pPr>
              <w:tabs>
                <w:tab w:val="left" w:pos="312"/>
              </w:tabs>
              <w:autoSpaceDE w:val="0"/>
              <w:autoSpaceDN w:val="0"/>
              <w:adjustRightInd w:val="0"/>
              <w:spacing w:after="0" w:line="240" w:lineRule="auto"/>
              <w:ind w:left="357"/>
              <w:jc w:val="center"/>
              <w:rPr>
                <w:rFonts w:ascii="Times New Roman" w:eastAsia="Calibri" w:hAnsi="Times New Roman" w:cs="Times New Roman"/>
                <w:bCs/>
                <w:sz w:val="24"/>
                <w:szCs w:val="24"/>
                <w:lang w:val="en-US"/>
              </w:rPr>
            </w:pPr>
            <w:r w:rsidRPr="00187B1F">
              <w:rPr>
                <w:rFonts w:ascii="Times New Roman" w:eastAsia="Calibri" w:hAnsi="Times New Roman" w:cs="Times New Roman"/>
                <w:b/>
                <w:color w:val="000000"/>
                <w:sz w:val="24"/>
                <w:szCs w:val="24"/>
                <w:lang w:val="en-US"/>
              </w:rPr>
              <w:lastRenderedPageBreak/>
              <w:t>CHAPTER III</w:t>
            </w:r>
          </w:p>
          <w:p w:rsidR="00187B1F" w:rsidRPr="00187B1F" w:rsidRDefault="00187B1F" w:rsidP="00187B1F">
            <w:pPr>
              <w:tabs>
                <w:tab w:val="left" w:pos="312"/>
              </w:tabs>
              <w:autoSpaceDE w:val="0"/>
              <w:autoSpaceDN w:val="0"/>
              <w:adjustRightInd w:val="0"/>
              <w:spacing w:after="0" w:line="240" w:lineRule="auto"/>
              <w:ind w:left="357"/>
              <w:jc w:val="center"/>
              <w:rPr>
                <w:rFonts w:ascii="Times New Roman" w:eastAsia="Times New Roman" w:hAnsi="Times New Roman" w:cs="Times New Roman"/>
                <w:bCs/>
                <w:sz w:val="24"/>
                <w:szCs w:val="24"/>
                <w:lang w:val="en-US"/>
              </w:rPr>
            </w:pPr>
            <w:r w:rsidRPr="00187B1F">
              <w:rPr>
                <w:rFonts w:ascii="Times New Roman" w:eastAsia="Calibri" w:hAnsi="Times New Roman" w:cs="Times New Roman"/>
                <w:b/>
                <w:color w:val="000000"/>
                <w:sz w:val="24"/>
                <w:szCs w:val="24"/>
                <w:lang w:val="en-US"/>
              </w:rPr>
              <w:t xml:space="preserve">ANNOUNCEMENT OF PUBLIC COMPETITION </w:t>
            </w:r>
          </w:p>
          <w:p w:rsidR="00187B1F" w:rsidRPr="00187B1F" w:rsidRDefault="00187B1F" w:rsidP="00187B1F">
            <w:pPr>
              <w:tabs>
                <w:tab w:val="left" w:pos="2052"/>
              </w:tabs>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187B1F">
            <w:pPr>
              <w:tabs>
                <w:tab w:val="left" w:pos="2052"/>
              </w:tabs>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7</w:t>
            </w:r>
          </w:p>
          <w:p w:rsidR="00187B1F" w:rsidRPr="00187B1F" w:rsidRDefault="00187B1F" w:rsidP="00187B1F">
            <w:pPr>
              <w:tabs>
                <w:tab w:val="left" w:pos="2052"/>
              </w:tabs>
              <w:autoSpaceDE w:val="0"/>
              <w:autoSpaceDN w:val="0"/>
              <w:adjustRightInd w:val="0"/>
              <w:spacing w:after="0" w:line="240" w:lineRule="auto"/>
              <w:ind w:right="72"/>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 xml:space="preserve">Announcement of public competition </w:t>
            </w:r>
            <w:r w:rsidRPr="00187B1F">
              <w:rPr>
                <w:rFonts w:ascii="Times New Roman" w:eastAsia="Calibri" w:hAnsi="Times New Roman" w:cs="Times New Roman"/>
                <w:b/>
                <w:sz w:val="24"/>
                <w:szCs w:val="24"/>
                <w:lang w:val="en-US"/>
              </w:rPr>
              <w:br/>
            </w: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selection and appointment of directors and vice-principals, teachers, professional associates, assistants, instructors and staff of common services of public upbringing-educational and pre-university training institutions in the Republic of Kosova is done through a public competition, open and publicly announced in HRMIS, in the municipality's social media and on the notice board in the official languages in Kosova. </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15AB" w:rsidRDefault="003315AB"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15AB" w:rsidRDefault="003315AB"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15AB" w:rsidRPr="00187B1F" w:rsidRDefault="003315AB"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municipality is responsible for implementing the relevant law on public officials, the relevant law on pre-university education and this Regulation. </w:t>
            </w:r>
          </w:p>
          <w:p w:rsidR="00187B1F" w:rsidRPr="00187B1F" w:rsidRDefault="00187B1F" w:rsidP="00187B1F">
            <w:pPr>
              <w:tabs>
                <w:tab w:val="left" w:pos="0"/>
              </w:tabs>
              <w:spacing w:after="0" w:line="240" w:lineRule="auto"/>
              <w:contextualSpacing/>
              <w:rPr>
                <w:rFonts w:ascii="Times New Roman" w:eastAsia="Times New Roman" w:hAnsi="Times New Roman" w:cs="Times New Roman"/>
                <w:sz w:val="24"/>
                <w:szCs w:val="24"/>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public competition can be: </w:t>
            </w:r>
          </w:p>
          <w:p w:rsidR="00187B1F" w:rsidRPr="00187B1F" w:rsidRDefault="00187B1F" w:rsidP="00187B1F">
            <w:pPr>
              <w:tabs>
                <w:tab w:val="left" w:pos="0"/>
              </w:tabs>
              <w:spacing w:after="0" w:line="240" w:lineRule="auto"/>
              <w:contextualSpacing/>
              <w:rPr>
                <w:rFonts w:ascii="Times New Roman" w:eastAsia="Times New Roman" w:hAnsi="Times New Roman" w:cs="Times New Roman"/>
                <w:sz w:val="24"/>
                <w:szCs w:val="24"/>
              </w:rPr>
            </w:pPr>
          </w:p>
          <w:p w:rsidR="00187B1F" w:rsidRPr="00187B1F" w:rsidRDefault="00187B1F" w:rsidP="00DD1E08">
            <w:pPr>
              <w:numPr>
                <w:ilvl w:val="1"/>
                <w:numId w:val="57"/>
              </w:num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Regular competition,   </w:t>
            </w:r>
          </w:p>
          <w:p w:rsidR="00187B1F" w:rsidRPr="00187B1F" w:rsidRDefault="00187B1F" w:rsidP="00187B1F">
            <w:pPr>
              <w:tabs>
                <w:tab w:val="left" w:pos="36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187B1F" w:rsidRPr="00187B1F" w:rsidRDefault="00187B1F" w:rsidP="00DD1E08">
            <w:pPr>
              <w:numPr>
                <w:ilvl w:val="1"/>
                <w:numId w:val="57"/>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Competition for a fixed period of engagement. </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regular public competition is announced periodically, once a year, and MED is obliged to announce the announcement at least 30 days in advance through a public announcement. </w:t>
            </w:r>
          </w:p>
          <w:p w:rsidR="00187B1F" w:rsidRP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regular public competition is announced for a group of positions, with the same job description and requirements, for all public upbringing-educational and pre-university training institutions in the respective municipality. </w:t>
            </w:r>
          </w:p>
          <w:p w:rsidR="00187B1F" w:rsidRDefault="00187B1F" w:rsidP="00187B1F">
            <w:pPr>
              <w:tabs>
                <w:tab w:val="left" w:pos="0"/>
              </w:tabs>
              <w:spacing w:after="0" w:line="240" w:lineRule="auto"/>
              <w:contextualSpacing/>
              <w:jc w:val="both"/>
              <w:rPr>
                <w:rFonts w:ascii="Times New Roman" w:eastAsia="Times New Roman" w:hAnsi="Times New Roman" w:cs="Times New Roman"/>
                <w:sz w:val="24"/>
                <w:szCs w:val="24"/>
              </w:rPr>
            </w:pPr>
          </w:p>
          <w:p w:rsidR="003315AB" w:rsidRPr="00187B1F" w:rsidRDefault="003315AB" w:rsidP="00187B1F">
            <w:pPr>
              <w:tabs>
                <w:tab w:val="left" w:pos="0"/>
              </w:tabs>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In cases where the competition is related to a position that will remain vacant in the future, it may be announced no less than six (6) months before the remaining vacant position according to the operation of the law or the employee's contract. </w:t>
            </w:r>
          </w:p>
          <w:p w:rsidR="00187B1F" w:rsidRDefault="00187B1F" w:rsidP="00187B1F">
            <w:pPr>
              <w:tabs>
                <w:tab w:val="left" w:pos="0"/>
              </w:tabs>
              <w:spacing w:after="0" w:line="240" w:lineRule="auto"/>
              <w:contextualSpacing/>
              <w:jc w:val="both"/>
              <w:rPr>
                <w:rFonts w:ascii="Times New Roman" w:eastAsia="Times New Roman" w:hAnsi="Times New Roman" w:cs="Times New Roman"/>
                <w:sz w:val="24"/>
                <w:szCs w:val="24"/>
              </w:rPr>
            </w:pPr>
          </w:p>
          <w:p w:rsidR="003315AB" w:rsidRPr="00187B1F" w:rsidRDefault="003315AB" w:rsidP="00187B1F">
            <w:pPr>
              <w:tabs>
                <w:tab w:val="left" w:pos="0"/>
              </w:tabs>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public competition for the filling of vacancies for upbringing-educational personnel is announced by the unit responsible for human resources (HRU) of the respective municipality, which plans the competitions according to the determinations of the Municipal Education Directorate in the municipalities of the Republic of Kosova. </w:t>
            </w:r>
          </w:p>
          <w:p w:rsidR="00187B1F" w:rsidRDefault="00187B1F" w:rsidP="00187B1F">
            <w:pPr>
              <w:tabs>
                <w:tab w:val="left" w:pos="0"/>
              </w:tabs>
              <w:spacing w:after="0" w:line="240" w:lineRule="auto"/>
              <w:contextualSpacing/>
              <w:jc w:val="both"/>
              <w:rPr>
                <w:rFonts w:ascii="Times New Roman" w:eastAsia="Times New Roman" w:hAnsi="Times New Roman" w:cs="Times New Roman"/>
                <w:sz w:val="24"/>
                <w:szCs w:val="24"/>
              </w:rPr>
            </w:pPr>
          </w:p>
          <w:p w:rsidR="003315AB" w:rsidRPr="00187B1F" w:rsidRDefault="003315AB" w:rsidP="00187B1F">
            <w:pPr>
              <w:tabs>
                <w:tab w:val="left" w:pos="0"/>
              </w:tabs>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competition must be announced in HRMIS at least 30 days before the start date of the application deadline for interested candidates.</w:t>
            </w:r>
          </w:p>
          <w:p w:rsidR="00187B1F" w:rsidRPr="00187B1F" w:rsidRDefault="00187B1F" w:rsidP="00187B1F">
            <w:pPr>
              <w:tabs>
                <w:tab w:val="left" w:pos="0"/>
              </w:tabs>
              <w:spacing w:after="0" w:line="240" w:lineRule="auto"/>
              <w:contextualSpacing/>
              <w:jc w:val="both"/>
              <w:rPr>
                <w:rFonts w:ascii="Times New Roman" w:eastAsia="Times New Roman" w:hAnsi="Times New Roman" w:cs="Times New Roman"/>
                <w:sz w:val="24"/>
                <w:szCs w:val="24"/>
              </w:rPr>
            </w:pPr>
          </w:p>
          <w:p w:rsid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Candidates who are selected and appointed in a regular competition are subject to employment under a contract for an indefinite period.  Their work relationship, after they have accepted the act-appointment, is regulated according to the principles of the Law on Public Officials and the Labor Law of the Republic of Kosova. </w:t>
            </w:r>
            <w:r w:rsidRPr="00187B1F">
              <w:rPr>
                <w:rFonts w:ascii="Times New Roman" w:eastAsia="Calibri" w:hAnsi="Times New Roman" w:cs="Times New Roman"/>
                <w:sz w:val="24"/>
                <w:lang w:val="en-US" w:eastAsia="x-none"/>
              </w:rPr>
              <w:br/>
            </w:r>
          </w:p>
          <w:p w:rsidR="003315AB" w:rsidRPr="00187B1F" w:rsidRDefault="003315AB" w:rsidP="003315AB">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x-none"/>
              </w:rPr>
            </w:pPr>
          </w:p>
          <w:p w:rsidR="00187B1F" w:rsidRPr="00187B1F" w:rsidRDefault="00187B1F" w:rsidP="00DD1E08">
            <w:pPr>
              <w:numPr>
                <w:ilvl w:val="0"/>
                <w:numId w:val="57"/>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documents are accepted physically by the responsible office in the Municipality, which records the application documents and takes them to the selection committee for further procedures, together with the corresponding form in the appendix of this Regulation, completed with the list of candidates who have competed for personnel of the pre-university upbringing-educational and training institution.</w:t>
            </w:r>
          </w:p>
          <w:p w:rsid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15AB" w:rsidRDefault="003315AB"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315AB" w:rsidRPr="00187B1F" w:rsidRDefault="003315AB"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8</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The content of the program</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sz w:val="24"/>
                <w:szCs w:val="24"/>
                <w:lang w:val="en-US"/>
              </w:rPr>
            </w:pPr>
          </w:p>
          <w:p w:rsidR="00187B1F" w:rsidRPr="00187B1F" w:rsidRDefault="00187B1F" w:rsidP="00DD1E08">
            <w:pPr>
              <w:numPr>
                <w:ilvl w:val="0"/>
                <w:numId w:val="58"/>
              </w:numPr>
              <w:tabs>
                <w:tab w:val="left" w:pos="342"/>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lastRenderedPageBreak/>
              <w:t>The regular public competition and the one for a fixed period of engagement must contain:</w:t>
            </w:r>
            <w:r w:rsidRPr="00187B1F">
              <w:rPr>
                <w:rFonts w:ascii="Times New Roman" w:eastAsia="Calibri" w:hAnsi="Times New Roman" w:cs="Times New Roman"/>
                <w:sz w:val="24"/>
                <w:lang w:val="en-US" w:eastAsia="x-none"/>
              </w:rPr>
              <w:br/>
            </w:r>
          </w:p>
          <w:p w:rsidR="00187B1F" w:rsidRPr="00187B1F" w:rsidRDefault="00187B1F" w:rsidP="00DD1E08">
            <w:pPr>
              <w:numPr>
                <w:ilvl w:val="1"/>
                <w:numId w:val="58"/>
              </w:numPr>
              <w:tabs>
                <w:tab w:val="left" w:pos="342"/>
                <w:tab w:val="left" w:pos="79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Title of the workplace/s; </w:t>
            </w:r>
            <w:r w:rsidRPr="00187B1F">
              <w:rPr>
                <w:rFonts w:ascii="Times New Roman" w:eastAsia="Calibri" w:hAnsi="Times New Roman" w:cs="Times New Roman"/>
                <w:sz w:val="24"/>
                <w:lang w:val="en-US" w:eastAsia="x-none"/>
              </w:rPr>
              <w:br/>
            </w:r>
          </w:p>
          <w:p w:rsidR="003315AB" w:rsidRPr="00187B1F" w:rsidRDefault="00187B1F" w:rsidP="00DD1E08">
            <w:pPr>
              <w:numPr>
                <w:ilvl w:val="1"/>
                <w:numId w:val="58"/>
              </w:numPr>
              <w:tabs>
                <w:tab w:val="left" w:pos="342"/>
                <w:tab w:val="left" w:pos="79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name/s of the upbringing-educational institution/s where they will or where they can be settled in case of employment;</w:t>
            </w:r>
          </w:p>
          <w:p w:rsidR="00187B1F" w:rsidRPr="00187B1F" w:rsidRDefault="00187B1F" w:rsidP="00DD1E08">
            <w:pPr>
              <w:numPr>
                <w:ilvl w:val="1"/>
                <w:numId w:val="58"/>
              </w:numPr>
              <w:tabs>
                <w:tab w:val="left" w:pos="342"/>
                <w:tab w:val="left" w:pos="79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Reference number;</w:t>
            </w:r>
          </w:p>
          <w:p w:rsidR="00187B1F" w:rsidRPr="00187B1F" w:rsidRDefault="00187B1F" w:rsidP="00187B1F">
            <w:pPr>
              <w:tabs>
                <w:tab w:val="left" w:pos="342"/>
                <w:tab w:val="left" w:pos="79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58"/>
              </w:numPr>
              <w:tabs>
                <w:tab w:val="left" w:pos="342"/>
                <w:tab w:val="left" w:pos="79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Descriptions of the workplace/s, in which the position and duties and main responsibilities are described, for a group of positions in the case of a regular competition or for the position in the case of a competition for a fixed period;</w:t>
            </w:r>
          </w:p>
          <w:p w:rsidR="00187B1F" w:rsidRPr="00187B1F" w:rsidRDefault="00187B1F" w:rsidP="00187B1F">
            <w:pPr>
              <w:tabs>
                <w:tab w:val="left" w:pos="342"/>
                <w:tab w:val="left" w:pos="79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58"/>
              </w:numPr>
              <w:tabs>
                <w:tab w:val="left" w:pos="342"/>
                <w:tab w:val="left" w:pos="79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Conditions of participation in the recruitment process and the necessary qualifications;</w:t>
            </w:r>
          </w:p>
          <w:p w:rsidR="00187B1F" w:rsidRPr="00187B1F" w:rsidRDefault="00187B1F" w:rsidP="00DD1E08">
            <w:pPr>
              <w:numPr>
                <w:ilvl w:val="1"/>
                <w:numId w:val="58"/>
              </w:numPr>
              <w:tabs>
                <w:tab w:val="left" w:pos="342"/>
                <w:tab w:val="left" w:pos="79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duration of the appointment, a brief description of whether the position is fixed-term or permanent, as well as the probationary period;</w:t>
            </w:r>
          </w:p>
          <w:p w:rsidR="00187B1F" w:rsidRPr="00187B1F" w:rsidRDefault="00187B1F" w:rsidP="00187B1F">
            <w:pPr>
              <w:tabs>
                <w:tab w:val="left" w:pos="342"/>
                <w:tab w:val="left" w:pos="79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58"/>
              </w:numPr>
              <w:tabs>
                <w:tab w:val="left" w:pos="792"/>
                <w:tab w:val="left" w:pos="88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closing date of the competition;</w:t>
            </w:r>
            <w:r w:rsidRPr="00187B1F">
              <w:rPr>
                <w:rFonts w:ascii="Times New Roman" w:eastAsia="Calibri" w:hAnsi="Times New Roman" w:cs="Times New Roman"/>
                <w:sz w:val="24"/>
                <w:lang w:val="en-US" w:eastAsia="x-none"/>
              </w:rPr>
              <w:br/>
            </w:r>
          </w:p>
          <w:p w:rsidR="00187B1F" w:rsidRPr="00187B1F" w:rsidRDefault="00187B1F" w:rsidP="00DD1E08">
            <w:pPr>
              <w:numPr>
                <w:ilvl w:val="1"/>
                <w:numId w:val="58"/>
              </w:numPr>
              <w:tabs>
                <w:tab w:val="left" w:pos="792"/>
                <w:tab w:val="left" w:pos="88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How the application form is received and submitted;</w:t>
            </w:r>
          </w:p>
          <w:p w:rsidR="00187B1F" w:rsidRPr="00187B1F" w:rsidRDefault="00187B1F" w:rsidP="00187B1F">
            <w:pPr>
              <w:tabs>
                <w:tab w:val="left" w:pos="792"/>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rPr>
            </w:pPr>
          </w:p>
          <w:p w:rsidR="00187B1F" w:rsidRPr="00187B1F" w:rsidRDefault="00187B1F" w:rsidP="00DD1E08">
            <w:pPr>
              <w:numPr>
                <w:ilvl w:val="1"/>
                <w:numId w:val="58"/>
              </w:numPr>
              <w:tabs>
                <w:tab w:val="left" w:pos="792"/>
                <w:tab w:val="left" w:pos="88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lastRenderedPageBreak/>
              <w:t>Note that applications submitted after the deadline and incomplete applications will not be considered.</w:t>
            </w:r>
          </w:p>
          <w:p w:rsidR="00187B1F" w:rsidRPr="00187B1F" w:rsidRDefault="00187B1F" w:rsidP="00187B1F">
            <w:pPr>
              <w:tabs>
                <w:tab w:val="left" w:pos="792"/>
                <w:tab w:val="left" w:pos="882"/>
              </w:tabs>
              <w:autoSpaceDE w:val="0"/>
              <w:autoSpaceDN w:val="0"/>
              <w:adjustRightInd w:val="0"/>
              <w:spacing w:after="0" w:line="240" w:lineRule="auto"/>
              <w:contextualSpacing/>
              <w:jc w:val="both"/>
              <w:rPr>
                <w:rFonts w:ascii="Calibri" w:eastAsia="Times New Roman" w:hAnsi="Calibri" w:cs="Times New Roman"/>
                <w:color w:val="000000"/>
                <w:sz w:val="24"/>
                <w:szCs w:val="24"/>
                <w:lang w:eastAsia="x-none"/>
              </w:rPr>
            </w:pPr>
          </w:p>
          <w:p w:rsidR="00187B1F" w:rsidRPr="00187B1F" w:rsidRDefault="00187B1F" w:rsidP="00DD1E08">
            <w:pPr>
              <w:numPr>
                <w:ilvl w:val="0"/>
                <w:numId w:val="58"/>
              </w:numPr>
              <w:tabs>
                <w:tab w:val="left" w:pos="342"/>
              </w:tabs>
              <w:autoSpaceDE w:val="0"/>
              <w:autoSpaceDN w:val="0"/>
              <w:adjustRightInd w:val="0"/>
              <w:spacing w:after="0" w:line="240" w:lineRule="auto"/>
              <w:ind w:left="0" w:firstLine="0"/>
              <w:contextualSpacing/>
              <w:jc w:val="both"/>
              <w:rPr>
                <w:rFonts w:ascii="Times New Roman" w:eastAsia="Times New Roman" w:hAnsi="Times New Roman" w:cs="Times New Roman"/>
                <w:bCs/>
                <w:sz w:val="24"/>
                <w:szCs w:val="24"/>
                <w:lang w:val="en-US" w:eastAsia="x-none"/>
              </w:rPr>
            </w:pPr>
            <w:r w:rsidRPr="00187B1F">
              <w:rPr>
                <w:rFonts w:ascii="Times New Roman" w:eastAsia="Calibri" w:hAnsi="Times New Roman" w:cs="Times New Roman"/>
                <w:sz w:val="24"/>
                <w:lang w:val="en-US" w:eastAsia="x-none"/>
              </w:rPr>
              <w:t xml:space="preserve">If candidates are applying to two or more jobs, candidates must submit separate applications for each job. </w:t>
            </w:r>
          </w:p>
          <w:p w:rsid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3315AB" w:rsidRPr="00187B1F" w:rsidRDefault="003315AB"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9</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Realization of the regular competition and the competition for a fixed period of commitment</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sz w:val="24"/>
                <w:szCs w:val="24"/>
                <w:lang w:val="en-US"/>
              </w:rPr>
            </w:pPr>
          </w:p>
          <w:p w:rsidR="00187B1F" w:rsidRPr="00187B1F" w:rsidRDefault="00187B1F" w:rsidP="00DD1E08">
            <w:pPr>
              <w:numPr>
                <w:ilvl w:val="0"/>
                <w:numId w:val="59"/>
              </w:numPr>
              <w:tabs>
                <w:tab w:val="left" w:pos="360"/>
              </w:tabs>
              <w:autoSpaceDE w:val="0"/>
              <w:autoSpaceDN w:val="0"/>
              <w:adjustRightInd w:val="0"/>
              <w:spacing w:after="0" w:line="240" w:lineRule="auto"/>
              <w:contextualSpacing/>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Realization of the regular competition:</w:t>
            </w:r>
          </w:p>
          <w:p w:rsidR="00187B1F" w:rsidRPr="00187B1F" w:rsidRDefault="00187B1F" w:rsidP="00187B1F">
            <w:pPr>
              <w:tabs>
                <w:tab w:val="left" w:pos="360"/>
              </w:tabs>
              <w:autoSpaceDE w:val="0"/>
              <w:autoSpaceDN w:val="0"/>
              <w:adjustRightInd w:val="0"/>
              <w:spacing w:after="0" w:line="240" w:lineRule="auto"/>
              <w:ind w:left="360"/>
              <w:contextualSpacing/>
              <w:rPr>
                <w:rFonts w:ascii="Times New Roman" w:eastAsia="Times New Roman" w:hAnsi="Times New Roman" w:cs="Times New Roman"/>
                <w:sz w:val="24"/>
                <w:szCs w:val="24"/>
              </w:rPr>
            </w:pPr>
          </w:p>
          <w:p w:rsidR="00187B1F" w:rsidRPr="00187B1F"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It is announced once a year, during the April-June period as needed;</w:t>
            </w:r>
          </w:p>
          <w:p w:rsidR="00187B1F" w:rsidRPr="00187B1F" w:rsidRDefault="00187B1F" w:rsidP="00187B1F">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187B1F" w:rsidRPr="00187B1F"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competition is published with a duration of 15 calendar days;</w:t>
            </w:r>
          </w:p>
          <w:p w:rsidR="00187B1F" w:rsidRPr="00187B1F" w:rsidRDefault="00187B1F" w:rsidP="00187B1F">
            <w:pPr>
              <w:spacing w:after="0" w:line="240" w:lineRule="auto"/>
              <w:ind w:left="360"/>
              <w:contextualSpacing/>
              <w:jc w:val="both"/>
              <w:rPr>
                <w:rFonts w:ascii="Times New Roman" w:eastAsia="Times New Roman" w:hAnsi="Times New Roman" w:cs="Times New Roman"/>
                <w:sz w:val="24"/>
                <w:szCs w:val="24"/>
              </w:rPr>
            </w:pPr>
          </w:p>
          <w:p w:rsidR="00187B1F" w:rsidRPr="00187B1F"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staff recruitment process, including the information regarding the final results, is completed no later than 45 days from the closing day of the regular competition.</w:t>
            </w:r>
          </w:p>
          <w:p w:rsidR="00187B1F" w:rsidRPr="00187B1F" w:rsidRDefault="00187B1F" w:rsidP="00187B1F">
            <w:pPr>
              <w:spacing w:after="0" w:line="240" w:lineRule="auto"/>
              <w:ind w:left="360"/>
              <w:contextualSpacing/>
              <w:jc w:val="both"/>
              <w:rPr>
                <w:rFonts w:ascii="Times New Roman" w:eastAsia="Times New Roman" w:hAnsi="Times New Roman" w:cs="Times New Roman"/>
                <w:sz w:val="24"/>
                <w:szCs w:val="24"/>
              </w:rPr>
            </w:pPr>
          </w:p>
          <w:p w:rsidR="006B79B9" w:rsidRPr="00187B1F"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If the competition has not been concluded within such time limit, the Mayor of the Municipality is obliged to enable the proper discharge of the </w:t>
            </w:r>
            <w:r w:rsidRPr="00187B1F">
              <w:rPr>
                <w:rFonts w:ascii="Times New Roman" w:eastAsia="Calibri" w:hAnsi="Times New Roman" w:cs="Times New Roman"/>
                <w:sz w:val="24"/>
                <w:lang w:val="en-US" w:eastAsia="x-none"/>
              </w:rPr>
              <w:lastRenderedPageBreak/>
              <w:t xml:space="preserve">responsibility of the authorities that have not fulfilled such an obligation and to guarantee its proper conclusion in the shortest possible time. </w:t>
            </w:r>
          </w:p>
          <w:p w:rsidR="00187B1F" w:rsidRPr="00187B1F" w:rsidRDefault="00187B1F" w:rsidP="00DD1E08">
            <w:pPr>
              <w:numPr>
                <w:ilvl w:val="0"/>
                <w:numId w:val="59"/>
              </w:num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Realization of the competition for a fixed period </w:t>
            </w:r>
          </w:p>
          <w:p w:rsidR="00187B1F" w:rsidRPr="00187B1F" w:rsidRDefault="00187B1F" w:rsidP="006B79B9">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of engagement is announced:</w:t>
            </w:r>
          </w:p>
          <w:p w:rsidR="00187B1F" w:rsidRPr="00187B1F" w:rsidRDefault="00187B1F" w:rsidP="00DD1E08">
            <w:pPr>
              <w:numPr>
                <w:ilvl w:val="1"/>
                <w:numId w:val="60"/>
              </w:numPr>
              <w:tabs>
                <w:tab w:val="left" w:pos="360"/>
              </w:tabs>
              <w:autoSpaceDE w:val="0"/>
              <w:autoSpaceDN w:val="0"/>
              <w:adjustRightInd w:val="0"/>
              <w:spacing w:after="0" w:line="240" w:lineRule="auto"/>
              <w:ind w:left="187"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For replacement in cases of temporary absence of a permanent employee;</w:t>
            </w:r>
          </w:p>
          <w:p w:rsidR="00187B1F" w:rsidRDefault="00187B1F" w:rsidP="00187B1F">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6B79B9" w:rsidRPr="00187B1F" w:rsidRDefault="006B79B9" w:rsidP="00187B1F">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0"/>
              </w:numPr>
              <w:tabs>
                <w:tab w:val="left" w:pos="360"/>
              </w:tabs>
              <w:autoSpaceDE w:val="0"/>
              <w:autoSpaceDN w:val="0"/>
              <w:adjustRightInd w:val="0"/>
              <w:spacing w:after="0" w:line="240" w:lineRule="auto"/>
              <w:ind w:left="18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In cases of temporary workload;</w:t>
            </w:r>
          </w:p>
          <w:p w:rsidR="00187B1F" w:rsidRDefault="00187B1F" w:rsidP="00187B1F">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6B79B9" w:rsidRPr="00187B1F" w:rsidRDefault="006B79B9" w:rsidP="00187B1F">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0"/>
              </w:numPr>
              <w:tabs>
                <w:tab w:val="left" w:pos="360"/>
              </w:tabs>
              <w:autoSpaceDE w:val="0"/>
              <w:autoSpaceDN w:val="0"/>
              <w:adjustRightInd w:val="0"/>
              <w:spacing w:after="0" w:line="240" w:lineRule="auto"/>
              <w:ind w:left="18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For certain projects with a defined duration;</w:t>
            </w:r>
          </w:p>
          <w:p w:rsidR="00187B1F" w:rsidRPr="00187B1F" w:rsidRDefault="00187B1F" w:rsidP="00187B1F">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0"/>
              </w:numPr>
              <w:tabs>
                <w:tab w:val="left" w:pos="360"/>
              </w:tabs>
              <w:autoSpaceDE w:val="0"/>
              <w:autoSpaceDN w:val="0"/>
              <w:adjustRightInd w:val="0"/>
              <w:spacing w:after="0" w:line="240" w:lineRule="auto"/>
              <w:ind w:left="18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competition is published with a duration of 5-7 calendar days;</w:t>
            </w:r>
          </w:p>
          <w:p w:rsidR="00187B1F" w:rsidRPr="00187B1F" w:rsidRDefault="00187B1F" w:rsidP="00187B1F">
            <w:pPr>
              <w:tabs>
                <w:tab w:val="left" w:pos="360"/>
              </w:tabs>
              <w:autoSpaceDE w:val="0"/>
              <w:autoSpaceDN w:val="0"/>
              <w:adjustRightInd w:val="0"/>
              <w:spacing w:after="0" w:line="240" w:lineRule="auto"/>
              <w:ind w:left="18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0"/>
              </w:numPr>
              <w:tabs>
                <w:tab w:val="left" w:pos="360"/>
              </w:tabs>
              <w:autoSpaceDE w:val="0"/>
              <w:autoSpaceDN w:val="0"/>
              <w:adjustRightInd w:val="0"/>
              <w:spacing w:after="0" w:line="240" w:lineRule="auto"/>
              <w:ind w:left="18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staff recruiting process with a competition for a fixed period of engagement, including information with the final results, takes place no later than 5 days from the closing day of the announced competition.</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10</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Annulment of the regular competition and the competition for a fixed period of engagement</w:t>
            </w:r>
          </w:p>
          <w:p w:rsidR="00187B1F" w:rsidRPr="00187B1F" w:rsidRDefault="00187B1F" w:rsidP="00187B1F">
            <w:pPr>
              <w:autoSpaceDE w:val="0"/>
              <w:autoSpaceDN w:val="0"/>
              <w:adjustRightInd w:val="0"/>
              <w:spacing w:after="0" w:line="240" w:lineRule="auto"/>
              <w:ind w:left="720"/>
              <w:rPr>
                <w:rFonts w:ascii="Times New Roman" w:eastAsia="Times New Roman" w:hAnsi="Times New Roman" w:cs="Times New Roman"/>
                <w:b/>
                <w:bCs/>
                <w:sz w:val="24"/>
                <w:szCs w:val="24"/>
                <w:lang w:val="en-US"/>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lastRenderedPageBreak/>
              <w:t xml:space="preserve">The regular competition and the competition for a fixed period of engagement must be canceled in cases where they are published in violation of the content of the competition defined by this Regulation. </w:t>
            </w:r>
          </w:p>
          <w:p w:rsid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6B79B9" w:rsidRPr="00187B1F" w:rsidRDefault="006B79B9"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The regular competition and the competition for a fixed period of engagement must be repeated if none of the candidates have obtained at least 50% of the required marks in the written test or if they have not obtained at least 50% of the required marks in the oral interview. </w:t>
            </w:r>
          </w:p>
          <w:p w:rsidR="00187B1F" w:rsidRP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If the competition is canceled for the reasons set forth in paragraph 1 of this article or is repeated for the reasons set forth in paragraph 2 of this article, MED is obliged to announce a new competition within a period of eight (8) days, respectively to repeat the competition for the same positions.</w:t>
            </w:r>
            <w:r w:rsidRPr="00187B1F">
              <w:rPr>
                <w:rFonts w:ascii="Times New Roman" w:eastAsia="Calibri" w:hAnsi="Times New Roman" w:cs="Times New Roman"/>
                <w:sz w:val="24"/>
                <w:szCs w:val="24"/>
                <w:lang w:val="en-US"/>
              </w:rPr>
              <w:br/>
            </w:r>
          </w:p>
          <w:p w:rsidR="00187B1F" w:rsidRPr="00187B1F" w:rsidRDefault="00187B1F" w:rsidP="00187B1F">
            <w:pPr>
              <w:spacing w:after="200" w:line="276" w:lineRule="auto"/>
              <w:ind w:left="720"/>
              <w:contextualSpacing/>
              <w:rPr>
                <w:rFonts w:ascii="Calibri" w:eastAsia="Times New Roman" w:hAnsi="Calibri" w:cs="Times New Roman"/>
                <w:bCs/>
                <w:lang w:val="en-US" w:eastAsia="x-none"/>
              </w:rPr>
            </w:pP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B79B9" w:rsidRPr="00187B1F" w:rsidRDefault="006B79B9"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CHAPTER IV</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 xml:space="preserve">SELECTION OF PRINCIPALS AND VICE PRINCIPALS </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11</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lastRenderedPageBreak/>
              <w:t>Conditions that must be met by candidates to participate in the competition</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DD1E08">
            <w:pPr>
              <w:numPr>
                <w:ilvl w:val="0"/>
                <w:numId w:val="63"/>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Candidates interested in competing for principal and vice principal of pre-university upbringing-educational and training institutions (hereinafter: PPPUETI) should meet these conditions: </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Pr="00187B1F" w:rsidRDefault="00B732CE"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Pr="00B732CE" w:rsidRDefault="00187B1F" w:rsidP="00DD1E08">
            <w:pPr>
              <w:numPr>
                <w:ilvl w:val="1"/>
                <w:numId w:val="63"/>
              </w:numPr>
              <w:tabs>
                <w:tab w:val="left" w:pos="90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To be citizens of the Republic of Kosova. </w:t>
            </w:r>
          </w:p>
          <w:p w:rsidR="00187B1F" w:rsidRPr="00187B1F" w:rsidRDefault="00187B1F" w:rsidP="00DD1E08">
            <w:pPr>
              <w:numPr>
                <w:ilvl w:val="2"/>
                <w:numId w:val="64"/>
              </w:numPr>
              <w:tabs>
                <w:tab w:val="left" w:pos="1512"/>
              </w:tabs>
              <w:autoSpaceDE w:val="0"/>
              <w:autoSpaceDN w:val="0"/>
              <w:adjustRightInd w:val="0"/>
              <w:spacing w:after="0" w:line="240" w:lineRule="auto"/>
              <w:ind w:left="108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Foreign citizens apply according to the legislation in force for a work permit and the recognition or equivalence of diplomas and degrees;</w:t>
            </w:r>
          </w:p>
          <w:p w:rsidR="00187B1F" w:rsidRPr="00187B1F" w:rsidRDefault="00187B1F" w:rsidP="00187B1F">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B732CE" w:rsidRDefault="00187B1F" w:rsidP="00B732CE">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1.2. To have completed university education, the qualification levels that meet the conditions according to the professional rates for the overall education and the normative on vocational education in force:</w:t>
            </w:r>
          </w:p>
          <w:p w:rsidR="00187B1F" w:rsidRPr="00B732CE" w:rsidRDefault="00187B1F" w:rsidP="00B732CE">
            <w:pPr>
              <w:spacing w:after="0" w:line="240" w:lineRule="auto"/>
              <w:ind w:left="79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1.2.1. Master in leadership, administration or management in education (qualification of 300 ECTS, at least 5 years of university education); </w:t>
            </w:r>
          </w:p>
          <w:p w:rsidR="00187B1F" w:rsidRPr="00B732CE" w:rsidRDefault="00187B1F" w:rsidP="00B732CE">
            <w:pPr>
              <w:spacing w:after="0" w:line="240" w:lineRule="auto"/>
              <w:ind w:left="79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1.2.2. </w:t>
            </w:r>
            <w:r w:rsidRPr="00B732CE">
              <w:rPr>
                <w:rFonts w:ascii="Times New Roman" w:eastAsia="Calibri" w:hAnsi="Times New Roman" w:cs="Times New Roman"/>
                <w:bCs/>
                <w:sz w:val="24"/>
                <w:szCs w:val="21"/>
                <w:lang w:val="en-US" w:eastAsia="x-none"/>
              </w:rPr>
              <w:t>Educational Master</w:t>
            </w:r>
            <w:r w:rsidRPr="00187B1F">
              <w:rPr>
                <w:rFonts w:ascii="Times New Roman" w:eastAsia="Calibri" w:hAnsi="Times New Roman" w:cs="Times New Roman"/>
                <w:sz w:val="24"/>
                <w:szCs w:val="21"/>
                <w:lang w:val="en-US" w:eastAsia="x-none"/>
              </w:rPr>
              <w:t xml:space="preserve"> (qualification of 300 ECTS/5 years of university education); </w:t>
            </w:r>
          </w:p>
          <w:p w:rsidR="00187B1F" w:rsidRPr="00187B1F" w:rsidRDefault="00187B1F" w:rsidP="00187B1F">
            <w:pPr>
              <w:spacing w:after="0" w:line="240" w:lineRule="auto"/>
              <w:ind w:left="79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1.2.3. Four year (qualification of 240 ECTS/4 years of university education);</w:t>
            </w:r>
          </w:p>
          <w:p w:rsidR="00187B1F" w:rsidRPr="00187B1F" w:rsidRDefault="00187B1F" w:rsidP="00187B1F">
            <w:pPr>
              <w:spacing w:after="0" w:line="240" w:lineRule="auto"/>
              <w:ind w:left="79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79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1.2.4. Four year Bachelor (qualification of 240 ECTS/4 years of university education); </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1.3. Have a regular teacher's license according to the instruction for teacher’s licensing; </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342" w:right="-18"/>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1.4. To have successfully completed a professional qualification program for leadership, administration or management in education, based on the standards of professional practice for school principals in Kosova, approved by MESTI according to the recommendation of the State Council for Teachers Licensing (hereinafter: SCTL);</w:t>
            </w:r>
          </w:p>
          <w:p w:rsidR="00187B1F" w:rsidRPr="00187B1F" w:rsidRDefault="00187B1F" w:rsidP="00187B1F">
            <w:pPr>
              <w:spacing w:after="0" w:line="240" w:lineRule="auto"/>
              <w:jc w:val="both"/>
              <w:rPr>
                <w:rFonts w:ascii="Times New Roman" w:eastAsia="Times New Roman" w:hAnsi="Times New Roman" w:cs="Times New Roman"/>
                <w:sz w:val="24"/>
                <w:szCs w:val="24"/>
              </w:rPr>
            </w:pPr>
          </w:p>
          <w:p w:rsidR="00187B1F" w:rsidRPr="00B732CE" w:rsidRDefault="00187B1F" w:rsidP="00B732CE">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1.5. To have work experience in the upbringing-educational process according to the instructions defined in the work catalog: </w:t>
            </w:r>
          </w:p>
          <w:p w:rsidR="00187B1F" w:rsidRPr="00187B1F" w:rsidRDefault="00187B1F" w:rsidP="00187B1F">
            <w:pPr>
              <w:spacing w:after="0" w:line="240" w:lineRule="auto"/>
              <w:ind w:left="72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1.5.1. Five (5) years of work experience in the upbringing-educational process for candidates for principal in higher secondary education; </w:t>
            </w:r>
          </w:p>
          <w:p w:rsidR="00187B1F" w:rsidRPr="00187B1F" w:rsidRDefault="00187B1F" w:rsidP="00187B1F">
            <w:pPr>
              <w:spacing w:after="0" w:line="240" w:lineRule="auto"/>
              <w:ind w:left="720"/>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72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1.5.2.  Four (4) years of work experience in the upbringing-educational process for candidates for principal in other levels and; </w:t>
            </w:r>
          </w:p>
          <w:p w:rsidR="00187B1F" w:rsidRPr="00187B1F" w:rsidRDefault="00187B1F" w:rsidP="00187B1F">
            <w:pPr>
              <w:spacing w:after="0" w:line="240" w:lineRule="auto"/>
              <w:ind w:left="720"/>
              <w:contextualSpacing/>
              <w:jc w:val="both"/>
              <w:rPr>
                <w:rFonts w:ascii="Times New Roman" w:eastAsia="Times New Roman" w:hAnsi="Times New Roman" w:cs="Times New Roman"/>
                <w:sz w:val="24"/>
                <w:szCs w:val="24"/>
              </w:rPr>
            </w:pPr>
          </w:p>
          <w:p w:rsidR="00187B1F" w:rsidRPr="00B732CE" w:rsidRDefault="00187B1F" w:rsidP="00B732CE">
            <w:pPr>
              <w:spacing w:after="0" w:line="240" w:lineRule="auto"/>
              <w:ind w:left="72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1.5.3. Three (3) years of work experience in the upbringing-educational process for candidates for vice-principal.</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1.6. For vocational schools of VET and Centers of Competence, the candidate must have professional preparation of the relevant profiles of the institution where he/she is competing.</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1.7. At the time of application, they must possess the following documents:</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1.7.1. Faculty diploma completed for the relevant level of qualification according to points 1.2.1, 1.2.2, 1.2.3 or 1.2.4 of this article; </w:t>
            </w: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1.7.2.  The certificate for the successful completion of the training program for leadership, administration or management in education, based on the standards of professional practice for school principals in Kosova. If the candidate has completed the university Master's program for leadership, administration or management in education, he/she is not required to submit the evidence/certificate of training for leadership in education.</w:t>
            </w:r>
          </w:p>
          <w:p w:rsidR="00187B1F" w:rsidRPr="00B732CE" w:rsidRDefault="00187B1F" w:rsidP="00187B1F">
            <w:pPr>
              <w:spacing w:after="0" w:line="240" w:lineRule="auto"/>
              <w:ind w:left="1332" w:right="-18"/>
              <w:jc w:val="both"/>
              <w:rPr>
                <w:rFonts w:ascii="Times New Roman" w:eastAsia="Times New Roman" w:hAnsi="Times New Roman" w:cs="Times New Roman"/>
                <w:sz w:val="24"/>
                <w:szCs w:val="24"/>
                <w:lang w:val="en-US"/>
              </w:rPr>
            </w:pP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1.7.3. Copy of identification document (ID).</w:t>
            </w:r>
          </w:p>
          <w:p w:rsidR="00187B1F" w:rsidRPr="00B732CE" w:rsidRDefault="00187B1F" w:rsidP="00187B1F">
            <w:pPr>
              <w:spacing w:after="0" w:line="240" w:lineRule="auto"/>
              <w:ind w:left="70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1.7.4. The health certificate issued in the last six months by a licensed health institution proving his/her health condition;</w:t>
            </w:r>
          </w:p>
          <w:p w:rsidR="00187B1F" w:rsidRDefault="00187B1F" w:rsidP="00187B1F">
            <w:pPr>
              <w:spacing w:after="0" w:line="240" w:lineRule="auto"/>
              <w:ind w:left="702"/>
              <w:contextualSpacing/>
              <w:jc w:val="both"/>
              <w:rPr>
                <w:rFonts w:ascii="Times New Roman" w:eastAsia="Times New Roman" w:hAnsi="Times New Roman" w:cs="Times New Roman"/>
                <w:sz w:val="24"/>
                <w:szCs w:val="24"/>
              </w:rPr>
            </w:pPr>
          </w:p>
          <w:p w:rsidR="00B732CE" w:rsidRPr="00187B1F" w:rsidRDefault="00B732CE" w:rsidP="00187B1F">
            <w:pPr>
              <w:spacing w:after="0" w:line="240" w:lineRule="auto"/>
              <w:ind w:left="702"/>
              <w:contextualSpacing/>
              <w:jc w:val="both"/>
              <w:rPr>
                <w:rFonts w:ascii="Times New Roman" w:eastAsia="Times New Roman" w:hAnsi="Times New Roman" w:cs="Times New Roman"/>
                <w:sz w:val="24"/>
                <w:szCs w:val="24"/>
              </w:rPr>
            </w:pPr>
          </w:p>
          <w:p w:rsidR="00187B1F" w:rsidRPr="00B732CE" w:rsidRDefault="00187B1F" w:rsidP="00B732CE">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1.7.5. Evidence that he/she is not under investigation and evidence that he/she has not been convicted of crime, violence or indecent acts involving children;</w:t>
            </w: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1.7.6. Verification of work experience in the upbringing-educational process, if the applicant has work experience;</w:t>
            </w: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1.7.7. The under oath statement that in the last three years the candidate has not been in any leading position in the structures of political parties.</w:t>
            </w: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1.7.8. Professional portfolio with evidence according to the instructions in the forms of this Regulation.</w:t>
            </w:r>
          </w:p>
          <w:p w:rsidR="00187B1F" w:rsidRPr="00187B1F" w:rsidRDefault="00187B1F" w:rsidP="00187B1F">
            <w:pPr>
              <w:spacing w:after="0" w:line="240" w:lineRule="auto"/>
              <w:ind w:left="70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1.8. For the positions of school principals, candidates submit a school development plan, which describes concretely the way and strategy through which the managerial and educational quality of the school will be improved, as well as the development plan of the institution in general. </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1.9. The plan must have clear objectives with an action plan for each year or quarter during the principal's term. </w:t>
            </w:r>
          </w:p>
          <w:p w:rsidR="00187B1F" w:rsidRDefault="00187B1F" w:rsidP="00187B1F">
            <w:pPr>
              <w:spacing w:after="0" w:line="240" w:lineRule="auto"/>
              <w:ind w:left="342"/>
              <w:contextualSpacing/>
              <w:jc w:val="both"/>
              <w:rPr>
                <w:rFonts w:ascii="Times New Roman" w:eastAsia="Times New Roman" w:hAnsi="Times New Roman" w:cs="Times New Roman"/>
                <w:sz w:val="24"/>
                <w:szCs w:val="24"/>
              </w:rPr>
            </w:pPr>
          </w:p>
          <w:p w:rsidR="00B732CE" w:rsidRPr="00187B1F" w:rsidRDefault="00B732CE" w:rsidP="00187B1F">
            <w:pPr>
              <w:spacing w:after="0" w:line="240" w:lineRule="auto"/>
              <w:ind w:left="342"/>
              <w:contextualSpacing/>
              <w:jc w:val="both"/>
              <w:rPr>
                <w:rFonts w:ascii="Times New Roman" w:eastAsia="Times New Roman" w:hAnsi="Times New Roman" w:cs="Times New Roman"/>
                <w:sz w:val="24"/>
                <w:szCs w:val="24"/>
              </w:rPr>
            </w:pPr>
          </w:p>
          <w:p w:rsidR="00187B1F" w:rsidRPr="00B732CE" w:rsidRDefault="00187B1F" w:rsidP="00B732CE">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 xml:space="preserve">1.10. The plan must be made public by MED before the interview process provided for in Article 21 of this Regulation. </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szCs w:val="21"/>
                <w:lang w:val="en-US" w:eastAsia="x-none"/>
              </w:rPr>
              <w:t>1.11. The application documentation, determined by this article, is submitted in physical copy to the office and the deadline determined by the public competition, as well as in electronic copy if defined.</w:t>
            </w:r>
          </w:p>
          <w:p w:rsidR="00187B1F" w:rsidRPr="00187B1F" w:rsidRDefault="00187B1F" w:rsidP="00187B1F">
            <w:pPr>
              <w:spacing w:after="0" w:line="240" w:lineRule="auto"/>
              <w:ind w:left="342"/>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ind w:left="360" w:right="-18"/>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1.12. Applications submitted after the deadline are not accepted, while incomplete applications are rejected.</w:t>
            </w:r>
          </w:p>
          <w:p w:rsidR="00187B1F" w:rsidRPr="00187B1F" w:rsidRDefault="00187B1F" w:rsidP="00187B1F">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187B1F">
            <w:pPr>
              <w:spacing w:after="0" w:line="240" w:lineRule="auto"/>
              <w:jc w:val="center"/>
              <w:rPr>
                <w:rFonts w:ascii="Times New Roman" w:eastAsia="Calibri" w:hAnsi="Times New Roman" w:cs="Times New Roman"/>
                <w:b/>
                <w:sz w:val="24"/>
                <w:szCs w:val="24"/>
                <w:lang w:val="en-US"/>
              </w:rPr>
            </w:pPr>
            <w:r w:rsidRPr="00187B1F">
              <w:rPr>
                <w:rFonts w:ascii="Times New Roman" w:eastAsia="Calibri" w:hAnsi="Times New Roman" w:cs="Times New Roman"/>
                <w:b/>
                <w:sz w:val="24"/>
                <w:szCs w:val="24"/>
                <w:lang w:val="en-US"/>
              </w:rPr>
              <w:t>Article 12</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 xml:space="preserve">Composition of the selection commission </w:t>
            </w:r>
          </w:p>
          <w:p w:rsidR="00187B1F" w:rsidRPr="00187B1F" w:rsidRDefault="00187B1F" w:rsidP="00187B1F">
            <w:pPr>
              <w:spacing w:after="0" w:line="240" w:lineRule="auto"/>
              <w:rPr>
                <w:rFonts w:ascii="Times New Roman" w:eastAsia="Times New Roman" w:hAnsi="Times New Roman" w:cs="Times New Roman"/>
                <w:sz w:val="24"/>
                <w:szCs w:val="24"/>
                <w:lang w:val="en-US"/>
              </w:rPr>
            </w:pPr>
          </w:p>
          <w:p w:rsidR="00187B1F" w:rsidRPr="00187B1F" w:rsidRDefault="00187B1F" w:rsidP="00DD1E08">
            <w:pPr>
              <w:numPr>
                <w:ilvl w:val="0"/>
                <w:numId w:val="65"/>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eastAsia="x-none"/>
              </w:rPr>
            </w:pPr>
            <w:r w:rsidRPr="00187B1F">
              <w:rPr>
                <w:rFonts w:ascii="Times New Roman" w:eastAsia="Calibri" w:hAnsi="Times New Roman" w:cs="Times New Roman"/>
                <w:sz w:val="24"/>
                <w:lang w:val="en-US" w:eastAsia="x-none"/>
              </w:rPr>
              <w:t>The technical process of selecting the upbringing-educational personnel is coordinated and managed by the employer’s HRU in cooperation with the Municipal Education Directorate at the municipality level.</w:t>
            </w:r>
          </w:p>
          <w:p w:rsidR="00187B1F" w:rsidRP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B732CE" w:rsidRDefault="00187B1F" w:rsidP="00DD1E08">
            <w:pPr>
              <w:numPr>
                <w:ilvl w:val="0"/>
                <w:numId w:val="65"/>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Municipal Education Directorate at the municipality level, within 3 days from the end of the announcement of the competition, issues a decision on the establishment of the Selection Commission, including the chairperson of the commission, who must be from the commission’s composition. </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3. The selection commission is established for each group of positions or position for which the competition takes place.</w:t>
            </w:r>
          </w:p>
          <w:p w:rsidR="00187B1F" w:rsidRPr="00187B1F" w:rsidRDefault="00187B1F" w:rsidP="00187B1F">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In the procedure for appointing the Commission, the Directorate examines whether any of the proposed members of the commission has a conflict of interest according to the legislation in force with the candidate/s who competed for such position/s. </w:t>
            </w:r>
          </w:p>
          <w:p w:rsidR="00187B1F" w:rsidRDefault="00187B1F" w:rsidP="00187B1F">
            <w:pPr>
              <w:tabs>
                <w:tab w:val="left" w:pos="360"/>
              </w:tabs>
              <w:autoSpaceDE w:val="0"/>
              <w:autoSpaceDN w:val="0"/>
              <w:adjustRightInd w:val="0"/>
              <w:spacing w:after="0" w:line="240" w:lineRule="auto"/>
              <w:ind w:left="714"/>
              <w:contextualSpacing/>
              <w:jc w:val="both"/>
              <w:rPr>
                <w:rFonts w:ascii="Times New Roman" w:eastAsia="Times New Roman" w:hAnsi="Times New Roman" w:cs="Times New Roman"/>
                <w:sz w:val="24"/>
                <w:szCs w:val="24"/>
                <w:lang w:val="en-US" w:eastAsia="x-none"/>
              </w:rPr>
            </w:pPr>
          </w:p>
          <w:p w:rsidR="00B732CE" w:rsidRPr="00187B1F" w:rsidRDefault="00B732CE" w:rsidP="00187B1F">
            <w:pPr>
              <w:tabs>
                <w:tab w:val="left" w:pos="360"/>
              </w:tabs>
              <w:autoSpaceDE w:val="0"/>
              <w:autoSpaceDN w:val="0"/>
              <w:adjustRightInd w:val="0"/>
              <w:spacing w:after="0" w:line="240" w:lineRule="auto"/>
              <w:ind w:left="714"/>
              <w:contextualSpacing/>
              <w:jc w:val="both"/>
              <w:rPr>
                <w:rFonts w:ascii="Times New Roman" w:eastAsia="Times New Roman" w:hAnsi="Times New Roman" w:cs="Times New Roman"/>
                <w:sz w:val="24"/>
                <w:szCs w:val="24"/>
                <w:lang w:val="en-US" w:eastAsia="x-none"/>
              </w:rPr>
            </w:pPr>
          </w:p>
          <w:p w:rsidR="00187B1F" w:rsidRPr="00187B1F" w:rsidRDefault="00187B1F" w:rsidP="00DD1E08">
            <w:pPr>
              <w:numPr>
                <w:ilvl w:val="1"/>
                <w:numId w:val="62"/>
              </w:numPr>
              <w:tabs>
                <w:tab w:val="left" w:pos="360"/>
              </w:tabs>
              <w:autoSpaceDE w:val="0"/>
              <w:autoSpaceDN w:val="0"/>
              <w:adjustRightInd w:val="0"/>
              <w:spacing w:after="0" w:line="240" w:lineRule="auto"/>
              <w:ind w:hanging="3"/>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In such a case, the Directorate is obliged by official duty to eliminate the conflict of interest by replacing the member who has such a status of incompatibility according to the same procedure. </w:t>
            </w:r>
          </w:p>
          <w:p w:rsidR="00187B1F" w:rsidRPr="00187B1F" w:rsidRDefault="00187B1F" w:rsidP="00187B1F">
            <w:p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en-US" w:eastAsia="x-none"/>
              </w:rPr>
            </w:pPr>
          </w:p>
          <w:p w:rsidR="00187B1F" w:rsidRPr="00187B1F" w:rsidRDefault="00187B1F" w:rsidP="00DD1E08">
            <w:pPr>
              <w:numPr>
                <w:ilvl w:val="1"/>
                <w:numId w:val="62"/>
              </w:numPr>
              <w:tabs>
                <w:tab w:val="left" w:pos="360"/>
              </w:tabs>
              <w:autoSpaceDE w:val="0"/>
              <w:autoSpaceDN w:val="0"/>
              <w:adjustRightInd w:val="0"/>
              <w:spacing w:after="0" w:line="240" w:lineRule="auto"/>
              <w:ind w:hanging="3"/>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Regardless of the evaluation by the MED, the members selected to the Commission must self-declare, by signing a form document, if they have any incompatibility situation with the candidates who competed in the competition that they will evaluate.</w:t>
            </w:r>
          </w:p>
          <w:p w:rsidR="00187B1F" w:rsidRPr="00187B1F" w:rsidRDefault="00187B1F" w:rsidP="00187B1F">
            <w:p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selection commission is ad hoc. Its mandate ends with the issuing of the final decision/s for the selection of the candidate/s for the position/s requested by competition.</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Pr="00187B1F" w:rsidRDefault="00B732CE"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B732CE"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selection commission for educational institutions that are dependent on the municipality has the following composition:</w:t>
            </w:r>
          </w:p>
          <w:p w:rsidR="00187B1F" w:rsidRPr="00B732CE"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Two members of the municipality who are proposed by the MED and approved by the Municipal Assembly. The first member is employed by the MED, while the second member proposed by the MED is one of these three: an independent education expert, a director of a high-performing educational institution, a representative from the parents' council at the municipal level with qualifications and expertise in the field of education. The member of the commission employed at MED is also the chairperson of the commission;</w:t>
            </w:r>
          </w:p>
          <w:p w:rsidR="00187B1F" w:rsidRPr="00B732CE"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A member from MESTI, who is determined by MESTI, after receiving official notification, official email from MED;</w:t>
            </w:r>
          </w:p>
          <w:p w:rsidR="00187B1F" w:rsidRPr="00187B1F"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Two representatives of the Steering Council from PPPUETI, as observers, one parent and one teacher.</w:t>
            </w:r>
          </w:p>
          <w:p w:rsidR="00187B1F" w:rsidRPr="00187B1F" w:rsidRDefault="00187B1F" w:rsidP="00187B1F">
            <w:pPr>
              <w:tabs>
                <w:tab w:val="left" w:pos="360"/>
              </w:tabs>
              <w:autoSpaceDE w:val="0"/>
              <w:autoSpaceDN w:val="0"/>
              <w:adjustRightInd w:val="0"/>
              <w:spacing w:after="0" w:line="240" w:lineRule="auto"/>
              <w:ind w:left="357"/>
              <w:contextualSpacing/>
              <w:jc w:val="both"/>
              <w:rPr>
                <w:rFonts w:ascii="Times New Roman" w:eastAsia="Times New Roman" w:hAnsi="Times New Roman" w:cs="Times New Roman"/>
                <w:sz w:val="24"/>
                <w:szCs w:val="24"/>
                <w:lang w:val="en-US" w:eastAsia="x-none"/>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selection commission for Resource Centers consists of three members:</w:t>
            </w:r>
          </w:p>
          <w:p w:rsidR="00187B1F" w:rsidRPr="00187B1F" w:rsidRDefault="00187B1F" w:rsidP="00187B1F">
            <w:pPr>
              <w:tabs>
                <w:tab w:val="left" w:pos="360"/>
              </w:tabs>
              <w:autoSpaceDE w:val="0"/>
              <w:autoSpaceDN w:val="0"/>
              <w:adjustRightInd w:val="0"/>
              <w:spacing w:after="0" w:line="240" w:lineRule="auto"/>
              <w:ind w:left="357"/>
              <w:contextualSpacing/>
              <w:jc w:val="both"/>
              <w:rPr>
                <w:rFonts w:ascii="Times New Roman" w:eastAsia="Times New Roman" w:hAnsi="Times New Roman" w:cs="Times New Roman"/>
                <w:sz w:val="24"/>
                <w:szCs w:val="24"/>
              </w:rPr>
            </w:pPr>
          </w:p>
          <w:p w:rsidR="00187B1F" w:rsidRPr="00187B1F"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One (1) member from MESTI (chairperson of the commission);</w:t>
            </w:r>
          </w:p>
          <w:p w:rsidR="00187B1F" w:rsidRPr="00187B1F" w:rsidRDefault="00187B1F" w:rsidP="00187B1F">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B732CE" w:rsidRPr="00B732CE"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One (1) member from the Resource Centers (but not from the Resource Center for which the contest is organized); </w:t>
            </w:r>
          </w:p>
          <w:p w:rsidR="00187B1F" w:rsidRPr="00B732CE"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One (1) member from the Parent Council of the respective Resource Center.</w:t>
            </w:r>
          </w:p>
          <w:p w:rsidR="00187B1F" w:rsidRPr="00187B1F"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selection commission for Centers of Competence consists of three members: </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Pr="00187B1F" w:rsidRDefault="00B732CE"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Pr="00B732CE"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One (1) member from AVETAE (chairperson of the commission);</w:t>
            </w:r>
          </w:p>
          <w:p w:rsidR="00187B1F" w:rsidRPr="00187B1F"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One (1) member of the Steering Council of the Center of Competence;</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  </w:t>
            </w:r>
          </w:p>
          <w:p w:rsidR="00187B1F" w:rsidRPr="00187B1F" w:rsidRDefault="00187B1F" w:rsidP="00DD1E08">
            <w:pPr>
              <w:numPr>
                <w:ilvl w:val="1"/>
                <w:numId w:val="62"/>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One (1) member the Parents’ Council of the respective Center.</w:t>
            </w:r>
          </w:p>
          <w:p w:rsidR="00187B1F" w:rsidRPr="00187B1F" w:rsidRDefault="00187B1F" w:rsidP="00187B1F">
            <w:pPr>
              <w:tabs>
                <w:tab w:val="left" w:pos="882"/>
                <w:tab w:val="left" w:pos="160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members of the commission from MESTI and MED must have at least a qualification equivalent to the requirements for the qualification of candidates for the position of principal/vice-principal, as well as experience in education for at least three years.</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Pr="00187B1F" w:rsidRDefault="00B732CE"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None of the members of the selection commission can be persons who are politically engaged or have a leading party position, and must have proven their independence and party and political impartiality. </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Default="00B732CE"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32CE" w:rsidRPr="00187B1F" w:rsidRDefault="00B732CE"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6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In order to support the work of the selection commission, MESTI prepares special Guidelines for the administration and documentation of the selection procedure within three months from the entry into force of this Regulation.</w:t>
            </w:r>
          </w:p>
          <w:p w:rsidR="00187B1F" w:rsidRPr="00187B1F" w:rsidRDefault="00187B1F" w:rsidP="00187B1F">
            <w:pPr>
              <w:tabs>
                <w:tab w:val="left" w:pos="0"/>
              </w:tabs>
              <w:spacing w:after="0" w:line="240" w:lineRule="auto"/>
              <w:contextualSpacing/>
              <w:jc w:val="center"/>
              <w:rPr>
                <w:rFonts w:ascii="Times New Roman" w:eastAsia="Times New Roman" w:hAnsi="Times New Roman" w:cs="Times New Roman"/>
                <w:b/>
                <w:bCs/>
                <w:sz w:val="24"/>
                <w:szCs w:val="24"/>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CHAPTER V</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 xml:space="preserve">SELECTION OF TEACHERS </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13</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Conditions that must be met by candidates to participate in the competition</w:t>
            </w:r>
          </w:p>
          <w:p w:rsidR="00187B1F" w:rsidRPr="00187B1F" w:rsidRDefault="00187B1F" w:rsidP="00187B1F">
            <w:p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66"/>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Candidates interested in applying for upbringing-educational personnel must meet the following conditions:</w:t>
            </w:r>
          </w:p>
          <w:p w:rsidR="00187B1F" w:rsidRDefault="00187B1F" w:rsidP="00187B1F">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lang w:val="en-US"/>
              </w:rPr>
            </w:pPr>
          </w:p>
          <w:p w:rsidR="00B732CE" w:rsidRPr="00187B1F" w:rsidRDefault="00B732CE" w:rsidP="00187B1F">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lang w:val="en-US"/>
              </w:rPr>
            </w:pPr>
          </w:p>
          <w:p w:rsidR="00187B1F" w:rsidRPr="00187B1F" w:rsidRDefault="00187B1F" w:rsidP="00DD1E08">
            <w:pPr>
              <w:numPr>
                <w:ilvl w:val="1"/>
                <w:numId w:val="67"/>
              </w:num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To be citizens of the Republic of Kosova. </w:t>
            </w:r>
          </w:p>
          <w:p w:rsidR="00187B1F" w:rsidRPr="00187B1F" w:rsidRDefault="00187B1F" w:rsidP="00187B1F">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lang w:val="en-US"/>
              </w:rPr>
            </w:pPr>
          </w:p>
          <w:p w:rsidR="00187B1F" w:rsidRPr="00187B1F" w:rsidRDefault="00187B1F" w:rsidP="00DD1E08">
            <w:pPr>
              <w:numPr>
                <w:ilvl w:val="2"/>
                <w:numId w:val="67"/>
              </w:numPr>
              <w:tabs>
                <w:tab w:val="left" w:pos="342"/>
              </w:tabs>
              <w:autoSpaceDE w:val="0"/>
              <w:autoSpaceDN w:val="0"/>
              <w:adjustRightInd w:val="0"/>
              <w:spacing w:after="0" w:line="240" w:lineRule="auto"/>
              <w:ind w:left="720" w:hanging="6"/>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Foreign citizens apply according to the legislation in force for a work permit and the equivalence of diplomas and degrees;</w:t>
            </w:r>
          </w:p>
          <w:p w:rsidR="00187B1F" w:rsidRPr="00187B1F" w:rsidRDefault="00187B1F" w:rsidP="00187B1F">
            <w:pPr>
              <w:spacing w:after="0" w:line="240" w:lineRule="auto"/>
              <w:rPr>
                <w:rFonts w:ascii="Times New Roman" w:eastAsia="Times New Roman" w:hAnsi="Times New Roman" w:cs="Times New Roman"/>
                <w:sz w:val="24"/>
                <w:szCs w:val="24"/>
                <w:lang w:val="en-US"/>
              </w:rPr>
            </w:pPr>
          </w:p>
          <w:p w:rsidR="00187B1F" w:rsidRPr="00187B1F" w:rsidRDefault="00187B1F" w:rsidP="00DD1E08">
            <w:pPr>
              <w:numPr>
                <w:ilvl w:val="0"/>
                <w:numId w:val="66"/>
              </w:numPr>
              <w:tabs>
                <w:tab w:val="left" w:pos="360"/>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eastAsia="x-none"/>
              </w:rPr>
            </w:pPr>
            <w:r w:rsidRPr="00187B1F">
              <w:rPr>
                <w:rFonts w:ascii="Times New Roman" w:eastAsia="Calibri" w:hAnsi="Times New Roman" w:cs="Times New Roman"/>
                <w:sz w:val="24"/>
                <w:lang w:val="en-US" w:eastAsia="x-none"/>
              </w:rPr>
              <w:t>At the time of application, they must possess the following documents:</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completed faculty diploma for the relevant level;</w:t>
            </w:r>
          </w:p>
          <w:p w:rsidR="00187B1F" w:rsidRPr="00187B1F" w:rsidRDefault="00187B1F" w:rsidP="00187B1F">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187B1F" w:rsidRPr="00187B1F"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health certificate issued in by a licensed health institution proving his/her health condition;</w:t>
            </w:r>
          </w:p>
          <w:p w:rsidR="00187B1F" w:rsidRDefault="00187B1F" w:rsidP="00187B1F">
            <w:pPr>
              <w:spacing w:after="0" w:line="240" w:lineRule="auto"/>
              <w:ind w:left="360"/>
              <w:contextualSpacing/>
              <w:rPr>
                <w:rFonts w:ascii="Times New Roman" w:eastAsia="Times New Roman" w:hAnsi="Times New Roman" w:cs="Times New Roman"/>
                <w:sz w:val="24"/>
                <w:szCs w:val="24"/>
              </w:rPr>
            </w:pPr>
          </w:p>
          <w:p w:rsidR="00B732CE" w:rsidRPr="00187B1F" w:rsidRDefault="00B732CE" w:rsidP="00187B1F">
            <w:pPr>
              <w:spacing w:after="0" w:line="240" w:lineRule="auto"/>
              <w:ind w:left="360"/>
              <w:contextualSpacing/>
              <w:rPr>
                <w:rFonts w:ascii="Times New Roman" w:eastAsia="Times New Roman" w:hAnsi="Times New Roman" w:cs="Times New Roman"/>
                <w:sz w:val="24"/>
                <w:szCs w:val="24"/>
              </w:rPr>
            </w:pPr>
          </w:p>
          <w:p w:rsidR="00B732CE" w:rsidRPr="00B732CE"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proof that is not under investigation;</w:t>
            </w:r>
          </w:p>
          <w:p w:rsidR="00187B1F" w:rsidRPr="00187B1F"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Verification of teacher’s work experience, if the applicant has work experience;</w:t>
            </w:r>
          </w:p>
          <w:p w:rsidR="00187B1F" w:rsidRPr="00187B1F" w:rsidRDefault="00187B1F" w:rsidP="00187B1F">
            <w:pPr>
              <w:spacing w:after="0" w:line="240" w:lineRule="auto"/>
              <w:ind w:left="360"/>
              <w:contextualSpacing/>
              <w:rPr>
                <w:rFonts w:ascii="Times New Roman" w:eastAsia="Times New Roman" w:hAnsi="Times New Roman" w:cs="Times New Roman"/>
                <w:sz w:val="24"/>
                <w:szCs w:val="24"/>
              </w:rPr>
            </w:pPr>
          </w:p>
          <w:p w:rsidR="00AD41E6" w:rsidRPr="00AD41E6" w:rsidRDefault="00187B1F" w:rsidP="00DD1E08">
            <w:pPr>
              <w:numPr>
                <w:ilvl w:val="1"/>
                <w:numId w:val="59"/>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teacher's license, according to the procedures for issuing a teacher's license, if this has not been abrogated through a sub-legal act of MESTI for the regulation of the state teacher's exam;</w:t>
            </w:r>
          </w:p>
          <w:p w:rsidR="00187B1F" w:rsidRPr="00187B1F" w:rsidRDefault="00187B1F" w:rsidP="00DD1E08">
            <w:pPr>
              <w:numPr>
                <w:ilvl w:val="2"/>
                <w:numId w:val="59"/>
              </w:numPr>
              <w:tabs>
                <w:tab w:val="left" w:pos="720"/>
              </w:tabs>
              <w:autoSpaceDE w:val="0"/>
              <w:autoSpaceDN w:val="0"/>
              <w:adjustRightInd w:val="0"/>
              <w:spacing w:after="0" w:line="240" w:lineRule="auto"/>
              <w:ind w:left="72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Except for candidates competing for the position of beginning teacher, it is not required to meet the criterion provided in paragraph 2.5. </w:t>
            </w:r>
          </w:p>
          <w:p w:rsidR="00AD41E6" w:rsidRPr="00187B1F" w:rsidRDefault="00AD41E6" w:rsidP="00AD41E6">
            <w:pPr>
              <w:tabs>
                <w:tab w:val="left" w:pos="900"/>
                <w:tab w:val="left" w:pos="160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59"/>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Evidence of the successful completion of the state exam for teachers according to the relevant legislation for regulated professions, if such an exam has been made mandatory to exercise the teacher’s profession through another sub-legal act of MESTI. </w:t>
            </w:r>
          </w:p>
          <w:p w:rsidR="00187B1F" w:rsidRDefault="00187B1F" w:rsidP="00187B1F">
            <w:p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rPr>
            </w:pPr>
          </w:p>
          <w:p w:rsidR="00AD41E6" w:rsidRPr="00187B1F" w:rsidRDefault="00AD41E6" w:rsidP="00187B1F">
            <w:p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rPr>
            </w:pPr>
          </w:p>
          <w:p w:rsidR="00187B1F" w:rsidRPr="00187B1F" w:rsidRDefault="00187B1F" w:rsidP="00DD1E08">
            <w:pPr>
              <w:numPr>
                <w:ilvl w:val="1"/>
                <w:numId w:val="59"/>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Candidates who have work experience also submit a professional portfolio with a summary of their work.</w:t>
            </w:r>
          </w:p>
          <w:p w:rsidR="00187B1F" w:rsidRPr="00187B1F" w:rsidRDefault="00187B1F" w:rsidP="00187B1F">
            <w:pPr>
              <w:spacing w:after="0" w:line="240" w:lineRule="auto"/>
              <w:contextualSpacing/>
              <w:rPr>
                <w:rFonts w:ascii="Times New Roman" w:eastAsia="Times New Roman" w:hAnsi="Times New Roman" w:cs="Times New Roman"/>
                <w:sz w:val="24"/>
                <w:szCs w:val="24"/>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14</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Composition of the selection commission</w:t>
            </w:r>
          </w:p>
          <w:p w:rsidR="00187B1F" w:rsidRPr="00187B1F" w:rsidRDefault="00187B1F" w:rsidP="00187B1F">
            <w:pPr>
              <w:spacing w:after="0" w:line="240" w:lineRule="auto"/>
              <w:rPr>
                <w:rFonts w:ascii="Times New Roman" w:eastAsia="Times New Roman" w:hAnsi="Times New Roman" w:cs="Times New Roman"/>
                <w:sz w:val="24"/>
                <w:szCs w:val="24"/>
                <w:lang w:val="en-US"/>
              </w:rPr>
            </w:pPr>
          </w:p>
          <w:p w:rsidR="00187B1F" w:rsidRPr="00187B1F" w:rsidRDefault="00187B1F" w:rsidP="00DD1E08">
            <w:pPr>
              <w:numPr>
                <w:ilvl w:val="0"/>
                <w:numId w:val="68"/>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eastAsia="x-none"/>
              </w:rPr>
            </w:pPr>
            <w:r w:rsidRPr="00187B1F">
              <w:rPr>
                <w:rFonts w:ascii="Times New Roman" w:eastAsia="Calibri" w:hAnsi="Times New Roman" w:cs="Times New Roman"/>
                <w:sz w:val="24"/>
                <w:lang w:val="en-US" w:eastAsia="x-none"/>
              </w:rPr>
              <w:t>The technical process of the selecting the upbringing-educational staff is coordinated and directed by the Employer's Unit in cooperation with the Municipal Education Directorate at the municipality level, MESTI and the Agency for Vocational Education and Adult education (hereinafter AAVETAE).</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AD41E6" w:rsidRDefault="00AD41E6"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AD41E6" w:rsidRPr="00187B1F" w:rsidRDefault="00AD41E6"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AD41E6" w:rsidRDefault="00187B1F" w:rsidP="00DD1E08">
            <w:pPr>
              <w:numPr>
                <w:ilvl w:val="0"/>
                <w:numId w:val="6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Municipal Education Directorate at the municipality level, within 3 days from the end of the announcement of the competition, issues a decision on the establishment of the Selection Commission, including the chairperson of the commission, who must be from the commission’s composition. </w:t>
            </w:r>
          </w:p>
          <w:p w:rsidR="00AD41E6" w:rsidRPr="00AD41E6" w:rsidRDefault="00187B1F" w:rsidP="00DD1E08">
            <w:pPr>
              <w:numPr>
                <w:ilvl w:val="1"/>
                <w:numId w:val="68"/>
              </w:numPr>
              <w:tabs>
                <w:tab w:val="left" w:pos="27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selection commission is established for each group of positions or position for which the competition takes place.</w:t>
            </w:r>
          </w:p>
          <w:p w:rsidR="00187B1F" w:rsidRPr="00187B1F" w:rsidRDefault="00187B1F" w:rsidP="00DD1E08">
            <w:pPr>
              <w:numPr>
                <w:ilvl w:val="1"/>
                <w:numId w:val="68"/>
              </w:numPr>
              <w:tabs>
                <w:tab w:val="left" w:pos="27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committee for the selection of the principal/vice-principal of the PPPUETI has the responsibility to look at the documentation of all candidates who have applied, to interview and evaluate with points the candidates who meet the conditions and criteria, according to the procedures defined by this Regulation.</w:t>
            </w:r>
          </w:p>
          <w:p w:rsidR="00187B1F" w:rsidRPr="00187B1F" w:rsidRDefault="00187B1F" w:rsidP="00187B1F">
            <w:pPr>
              <w:tabs>
                <w:tab w:val="left" w:pos="27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187B1F" w:rsidRPr="00187B1F" w:rsidRDefault="00187B1F" w:rsidP="00DD1E08">
            <w:pPr>
              <w:numPr>
                <w:ilvl w:val="0"/>
                <w:numId w:val="68"/>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In the procedure for appointing the Commission, the Directorate examines whether any of the proposed members of the commission has a conflict of interest according to the legislation in force with the candidate/s who competed for such position/s. </w:t>
            </w:r>
          </w:p>
          <w:p w:rsidR="00187B1F" w:rsidRDefault="00187B1F" w:rsidP="00187B1F">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rPr>
            </w:pPr>
          </w:p>
          <w:p w:rsidR="00AD41E6" w:rsidRPr="00187B1F" w:rsidRDefault="00AD41E6" w:rsidP="00187B1F">
            <w:pPr>
              <w:tabs>
                <w:tab w:val="left" w:pos="360"/>
              </w:tabs>
              <w:autoSpaceDE w:val="0"/>
              <w:autoSpaceDN w:val="0"/>
              <w:adjustRightInd w:val="0"/>
              <w:spacing w:after="0" w:line="240" w:lineRule="auto"/>
              <w:ind w:left="1080"/>
              <w:contextualSpacing/>
              <w:jc w:val="both"/>
              <w:rPr>
                <w:rFonts w:ascii="Times New Roman" w:eastAsia="Times New Roman" w:hAnsi="Times New Roman" w:cs="Times New Roman"/>
                <w:sz w:val="24"/>
                <w:szCs w:val="24"/>
              </w:rPr>
            </w:pPr>
          </w:p>
          <w:p w:rsidR="00AD41E6" w:rsidRPr="00AD41E6" w:rsidRDefault="00187B1F" w:rsidP="00DD1E08">
            <w:pPr>
              <w:numPr>
                <w:ilvl w:val="1"/>
                <w:numId w:val="68"/>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In such a case, the Directorate is obliged by official duty to eliminate the conflict of interest by replacing the member who has such a status of incompatibility according to the same procedure. </w:t>
            </w:r>
          </w:p>
          <w:p w:rsidR="00187B1F" w:rsidRPr="00187B1F" w:rsidRDefault="00187B1F" w:rsidP="00DD1E08">
            <w:pPr>
              <w:numPr>
                <w:ilvl w:val="1"/>
                <w:numId w:val="68"/>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Regardless of the evaluation by the MED, the members selected to the Commission must self-declare, by signing a form document, if they have any incompatibility situation with the candidates who competed in the competition that they will evaluate.</w:t>
            </w:r>
          </w:p>
          <w:p w:rsidR="00187B1F" w:rsidRPr="00187B1F" w:rsidRDefault="00187B1F" w:rsidP="00187B1F">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187B1F" w:rsidRPr="00187B1F" w:rsidRDefault="00187B1F" w:rsidP="00DD1E08">
            <w:pPr>
              <w:numPr>
                <w:ilvl w:val="0"/>
                <w:numId w:val="6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Most of the members of the commission must have at least a qualification equivalent to the qualification requirements of the candidates who have applied in the competition for the position of upbringing-educational staff.</w:t>
            </w:r>
          </w:p>
          <w:p w:rsidR="00187B1F" w:rsidRP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6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selection commission is ad hoc. Its mandate ends with the issuing of the final decision/s for the selection of the candidate/s for the position/s requested by competition.</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AD41E6" w:rsidRPr="00187B1F" w:rsidRDefault="00AD41E6"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6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selection commission consists of five (5) members:</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AD41E6" w:rsidRDefault="00187B1F" w:rsidP="00DD1E08">
            <w:pPr>
              <w:numPr>
                <w:ilvl w:val="1"/>
                <w:numId w:val="68"/>
              </w:numPr>
              <w:tabs>
                <w:tab w:val="left" w:pos="90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Three (3) members are selected by the MED, according to the following formula:</w:t>
            </w:r>
          </w:p>
          <w:p w:rsidR="00187B1F" w:rsidRPr="00187B1F" w:rsidRDefault="00187B1F" w:rsidP="00DD1E08">
            <w:pPr>
              <w:numPr>
                <w:ilvl w:val="2"/>
                <w:numId w:val="68"/>
              </w:numPr>
              <w:tabs>
                <w:tab w:val="left" w:pos="63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A member is nominated by the teaching staff of the school, which, through a secret ballot, chooses a professional to serve on the selection commission by majority vote. Each member of the teaching staff has the right to candidate.</w:t>
            </w:r>
          </w:p>
          <w:p w:rsidR="00187B1F" w:rsidRPr="00187B1F" w:rsidRDefault="00187B1F" w:rsidP="00187B1F">
            <w:p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187B1F" w:rsidRPr="00187B1F" w:rsidRDefault="00187B1F" w:rsidP="00DD1E08">
            <w:pPr>
              <w:numPr>
                <w:ilvl w:val="2"/>
                <w:numId w:val="68"/>
              </w:numPr>
              <w:tabs>
                <w:tab w:val="left" w:pos="63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A member is nominated by the steering council of the school, which, through a secret ballot, elects a professional to serve on the selection commission by a qualified majority of 2/3 of the votes;</w:t>
            </w:r>
          </w:p>
          <w:p w:rsidR="00187B1F" w:rsidRPr="00187B1F" w:rsidRDefault="00187B1F" w:rsidP="00187B1F">
            <w:pPr>
              <w:tabs>
                <w:tab w:val="left" w:pos="63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2"/>
                <w:numId w:val="68"/>
              </w:numPr>
              <w:tabs>
                <w:tab w:val="left" w:pos="63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A professional member will be nominated by the school principal where the vacant staff positions will be filled.</w:t>
            </w:r>
          </w:p>
          <w:p w:rsidR="00187B1F" w:rsidRPr="00187B1F" w:rsidRDefault="00187B1F" w:rsidP="00187B1F">
            <w:p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8"/>
              </w:numPr>
              <w:tabs>
                <w:tab w:val="left" w:pos="882"/>
                <w:tab w:val="left" w:pos="1602"/>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A member is elected by the MED and can be one of the education officials at the municipal level, who meets the requirements defined in point 3 of this article, and who must be an outstanding expert of education in the relevant curricular field;</w:t>
            </w:r>
          </w:p>
          <w:p w:rsidR="00187B1F" w:rsidRPr="00187B1F" w:rsidRDefault="00187B1F" w:rsidP="00187B1F">
            <w:pPr>
              <w:tabs>
                <w:tab w:val="left" w:pos="882"/>
                <w:tab w:val="left" w:pos="160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8"/>
              </w:numPr>
              <w:tabs>
                <w:tab w:val="left" w:pos="882"/>
                <w:tab w:val="left" w:pos="1602"/>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One member is nominated by the HRU and who must be expert of human resources. </w:t>
            </w:r>
          </w:p>
          <w:p w:rsidR="00187B1F" w:rsidRPr="00187B1F" w:rsidRDefault="00187B1F" w:rsidP="00187B1F">
            <w:pPr>
              <w:tabs>
                <w:tab w:val="left" w:pos="900"/>
                <w:tab w:val="left" w:pos="151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68"/>
              </w:numPr>
              <w:tabs>
                <w:tab w:val="left" w:pos="90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None of the members of the selection commission can be persons who are politically engaged or have a leading party position, and must have proven their independence and party and political impartiality. </w:t>
            </w:r>
          </w:p>
          <w:p w:rsidR="00187B1F" w:rsidRPr="00187B1F" w:rsidRDefault="00187B1F" w:rsidP="00187B1F">
            <w:pPr>
              <w:tabs>
                <w:tab w:val="left" w:pos="90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187B1F" w:rsidRPr="00AD41E6" w:rsidRDefault="00187B1F" w:rsidP="00DD1E08">
            <w:pPr>
              <w:numPr>
                <w:ilvl w:val="1"/>
                <w:numId w:val="68"/>
              </w:numPr>
              <w:tabs>
                <w:tab w:val="left" w:pos="90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All five (5) nominations for members of the selection commission are appointed by MED in the capacity of the selection commission, where one of them is designated as the chairperson of the commission. </w:t>
            </w:r>
          </w:p>
          <w:p w:rsidR="00187B1F" w:rsidRPr="00187B1F" w:rsidRDefault="00187B1F" w:rsidP="00DD1E08">
            <w:pPr>
              <w:numPr>
                <w:ilvl w:val="2"/>
                <w:numId w:val="68"/>
              </w:numPr>
              <w:tabs>
                <w:tab w:val="left" w:pos="90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MED has the power to reject a candidate nominated by the entities provided in paragraph 6.1 once if he/she does not meet the required professional criteria or is in an incompatible situation of conflict of interest.</w:t>
            </w:r>
          </w:p>
          <w:p w:rsidR="00187B1F" w:rsidRDefault="00187B1F" w:rsidP="00187B1F">
            <w:pPr>
              <w:tabs>
                <w:tab w:val="left" w:pos="90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AD41E6" w:rsidRPr="00187B1F" w:rsidRDefault="00AD41E6" w:rsidP="00187B1F">
            <w:pPr>
              <w:tabs>
                <w:tab w:val="left" w:pos="90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187B1F" w:rsidRPr="00AD41E6" w:rsidRDefault="00187B1F" w:rsidP="00DD1E08">
            <w:pPr>
              <w:numPr>
                <w:ilvl w:val="2"/>
                <w:numId w:val="68"/>
              </w:numPr>
              <w:tabs>
                <w:tab w:val="left" w:pos="90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decision to refuse must be reasoned and it is an act that can be appealed in the administrative procedure. </w:t>
            </w:r>
          </w:p>
          <w:p w:rsidR="00187B1F" w:rsidRPr="00187B1F" w:rsidRDefault="00187B1F" w:rsidP="00DD1E08">
            <w:pPr>
              <w:numPr>
                <w:ilvl w:val="2"/>
                <w:numId w:val="68"/>
              </w:numPr>
              <w:tabs>
                <w:tab w:val="left" w:pos="90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Nominations in the second round cannot be rejected by the MED. </w:t>
            </w:r>
          </w:p>
          <w:p w:rsidR="00187B1F" w:rsidRPr="00187B1F" w:rsidRDefault="00187B1F" w:rsidP="00187B1F">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2"/>
                <w:numId w:val="68"/>
              </w:numPr>
              <w:tabs>
                <w:tab w:val="left" w:pos="90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If, even in the second round, any of the nominations provided for in paragraph 6.1 does not meet the required professional criteria or is in an incompatible situation of conflict of interest, then the MED accepts the nomination and continues the competition procedure but files an administrative lawsuit to the nominating body for violation of the legislation in force.</w:t>
            </w:r>
          </w:p>
          <w:p w:rsidR="00187B1F" w:rsidRPr="00187B1F" w:rsidRDefault="00187B1F" w:rsidP="00187B1F">
            <w:p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576428" w:rsidRPr="00576428" w:rsidRDefault="00187B1F" w:rsidP="00DD1E08">
            <w:pPr>
              <w:numPr>
                <w:ilvl w:val="1"/>
                <w:numId w:val="68"/>
              </w:numPr>
              <w:tabs>
                <w:tab w:val="left" w:pos="27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In cases of organizing competitions for a group of positions, and in which it is not possible to determine in which school the selected personnel will serve due to the nature of the competition, then the nominations provided for in paragraph 6.1 are made according to the following structure:</w:t>
            </w:r>
          </w:p>
          <w:p w:rsidR="00187B1F" w:rsidRPr="00187B1F" w:rsidRDefault="00187B1F" w:rsidP="00DD1E08">
            <w:pPr>
              <w:numPr>
                <w:ilvl w:val="2"/>
                <w:numId w:val="68"/>
              </w:numPr>
              <w:tabs>
                <w:tab w:val="left" w:pos="63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Regarding paragraph 6.1.1, the nomination will be made jointly by the teaching collectives of the schools where the vacant staff positions will be filled, in such a way that each collective of the school nominates a member to represent it in the joint meeting of all the collectives of schools where vacant staff positions will be filled. The representative members of the school collectives are elected through secret voting, by majority vote, one of them as a representative is nominated to be a member of the selection commission. Every member of the teaching staff in schools where the vacant positions will be filled, has the right to candidate for this nomination category. </w:t>
            </w:r>
          </w:p>
          <w:p w:rsidR="00187B1F" w:rsidRDefault="00187B1F" w:rsidP="00187B1F">
            <w:p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576428" w:rsidRPr="00187B1F" w:rsidRDefault="00576428" w:rsidP="00187B1F">
            <w:pPr>
              <w:tabs>
                <w:tab w:val="left" w:pos="630"/>
              </w:tabs>
              <w:autoSpaceDE w:val="0"/>
              <w:autoSpaceDN w:val="0"/>
              <w:adjustRightInd w:val="0"/>
              <w:spacing w:after="0" w:line="240" w:lineRule="auto"/>
              <w:ind w:left="630"/>
              <w:contextualSpacing/>
              <w:jc w:val="both"/>
              <w:rPr>
                <w:rFonts w:ascii="Times New Roman" w:eastAsia="Times New Roman" w:hAnsi="Times New Roman" w:cs="Times New Roman"/>
                <w:sz w:val="24"/>
                <w:szCs w:val="24"/>
              </w:rPr>
            </w:pPr>
          </w:p>
          <w:p w:rsidR="00187B1F" w:rsidRPr="00576428" w:rsidRDefault="00187B1F" w:rsidP="00DD1E08">
            <w:pPr>
              <w:numPr>
                <w:ilvl w:val="2"/>
                <w:numId w:val="68"/>
              </w:numPr>
              <w:tabs>
                <w:tab w:val="left" w:pos="63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Regarding paragraph 6.1.2, the nomination will be made jointly by the governing councils of the schools in such a way that each governing council of a school where the vacant position will be filled, nominates a member to represent it in the joint meeting of the school councils. The representative members of the school collectives are elected through secret voting, by majority vote, one of them as a representative is nominated to be a member of the selection commission. Anyone who fulfills the conditions to be qualified as a professional in the field for vacant position in which the selection will be made has the right to candidate.</w:t>
            </w:r>
          </w:p>
          <w:p w:rsidR="00187B1F" w:rsidRPr="00576428" w:rsidRDefault="00187B1F" w:rsidP="00DD1E08">
            <w:pPr>
              <w:numPr>
                <w:ilvl w:val="2"/>
                <w:numId w:val="68"/>
              </w:numPr>
              <w:tabs>
                <w:tab w:val="left" w:pos="630"/>
              </w:tabs>
              <w:autoSpaceDE w:val="0"/>
              <w:autoSpaceDN w:val="0"/>
              <w:adjustRightInd w:val="0"/>
              <w:spacing w:after="0" w:line="240" w:lineRule="auto"/>
              <w:ind w:left="63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As for paragraph 6.1.3, the nomination will be made jointly by the principals of the schools where the nomination will be made through a secret voting process in a common environment organized by the MED. Anyone who fulfills the conditions to be qualified as a professional in the field for vacant position in which the selection will be made has the right to candidate.</w:t>
            </w:r>
          </w:p>
          <w:p w:rsidR="00187B1F" w:rsidRPr="00187B1F" w:rsidRDefault="00187B1F" w:rsidP="00DD1E08">
            <w:pPr>
              <w:numPr>
                <w:ilvl w:val="0"/>
                <w:numId w:val="6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In order to support the work of the selection commission, MESTI prepares special Guidelines for the administration and documentation of the selection procedure within three months from the entry into force of this Regulation.</w:t>
            </w:r>
          </w:p>
          <w:p w:rsidR="00187B1F" w:rsidRPr="00187B1F" w:rsidRDefault="00187B1F" w:rsidP="00187B1F">
            <w:pPr>
              <w:spacing w:after="0" w:line="240" w:lineRule="auto"/>
              <w:contextualSpacing/>
              <w:rPr>
                <w:rFonts w:ascii="Times New Roman" w:eastAsia="Times New Roman" w:hAnsi="Times New Roman" w:cs="Times New Roman"/>
                <w:sz w:val="24"/>
                <w:szCs w:val="24"/>
              </w:rPr>
            </w:pPr>
          </w:p>
          <w:p w:rsidR="00187B1F" w:rsidRPr="00187B1F" w:rsidRDefault="00187B1F" w:rsidP="00187B1F">
            <w:pPr>
              <w:spacing w:after="0" w:line="240" w:lineRule="auto"/>
              <w:contextualSpacing/>
              <w:rPr>
                <w:rFonts w:ascii="Times New Roman" w:eastAsia="Times New Roman" w:hAnsi="Times New Roman" w:cs="Times New Roman"/>
                <w:sz w:val="24"/>
                <w:szCs w:val="24"/>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CHAPTER IV</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 xml:space="preserve">SELECTION OF PROFESSIONAL ASSOCIATES, ASSISTANTS, INSTRUCTORS AND COMMON SERVICES STAFF </w:t>
            </w:r>
          </w:p>
          <w:p w:rsid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DF24C2" w:rsidRPr="00187B1F" w:rsidRDefault="00DF24C2"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15</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Conditions that must be met by candidates to participate in the competition</w:t>
            </w:r>
          </w:p>
          <w:p w:rsidR="00187B1F" w:rsidRPr="00187B1F" w:rsidRDefault="00187B1F" w:rsidP="00187B1F">
            <w:p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69"/>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Candidates interested in applying for professional associate, assistant, instructor and common services staff must meet the following conditions:</w:t>
            </w:r>
          </w:p>
          <w:p w:rsidR="00187B1F" w:rsidRDefault="00187B1F"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DF24C2" w:rsidRPr="00187B1F" w:rsidRDefault="00DF24C2" w:rsidP="00187B1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87B1F" w:rsidRPr="00187B1F" w:rsidRDefault="00187B1F" w:rsidP="00187B1F">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1.1. To be citizen of the Republic of Kosova. </w:t>
            </w:r>
          </w:p>
          <w:p w:rsidR="00187B1F" w:rsidRPr="00187B1F" w:rsidRDefault="00187B1F" w:rsidP="00187B1F">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lang w:val="en-US"/>
              </w:rPr>
            </w:pPr>
          </w:p>
          <w:p w:rsidR="00187B1F" w:rsidRPr="00187B1F" w:rsidRDefault="00187B1F" w:rsidP="00DD1E08">
            <w:pPr>
              <w:numPr>
                <w:ilvl w:val="2"/>
                <w:numId w:val="67"/>
              </w:numPr>
              <w:tabs>
                <w:tab w:val="left" w:pos="342"/>
              </w:tabs>
              <w:autoSpaceDE w:val="0"/>
              <w:autoSpaceDN w:val="0"/>
              <w:adjustRightInd w:val="0"/>
              <w:spacing w:after="0" w:line="240" w:lineRule="auto"/>
              <w:ind w:left="720" w:hanging="6"/>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Foreign citizens apply according to the legislation in force for a work permit and the equivalence of diplomas and degrees;</w:t>
            </w:r>
          </w:p>
          <w:p w:rsidR="00187B1F" w:rsidRPr="00187B1F" w:rsidRDefault="00187B1F" w:rsidP="00187B1F">
            <w:pPr>
              <w:spacing w:after="0" w:line="240" w:lineRule="auto"/>
              <w:ind w:left="720" w:hanging="6"/>
              <w:rPr>
                <w:rFonts w:ascii="Times New Roman" w:eastAsia="Times New Roman" w:hAnsi="Times New Roman" w:cs="Times New Roman"/>
                <w:sz w:val="24"/>
                <w:szCs w:val="24"/>
                <w:lang w:val="en-US"/>
              </w:rPr>
            </w:pPr>
          </w:p>
          <w:p w:rsidR="00187B1F" w:rsidRPr="00187B1F" w:rsidRDefault="00187B1F" w:rsidP="00DD1E08">
            <w:pPr>
              <w:numPr>
                <w:ilvl w:val="0"/>
                <w:numId w:val="69"/>
              </w:numPr>
              <w:tabs>
                <w:tab w:val="left" w:pos="0"/>
              </w:tabs>
              <w:autoSpaceDE w:val="0"/>
              <w:autoSpaceDN w:val="0"/>
              <w:adjustRightInd w:val="0"/>
              <w:spacing w:after="0" w:line="240" w:lineRule="auto"/>
              <w:ind w:left="0" w:firstLine="0"/>
              <w:jc w:val="both"/>
              <w:rPr>
                <w:rFonts w:ascii="Times New Roman" w:eastAsia="Calibri" w:hAnsi="Times New Roman" w:cs="Times New Roman"/>
                <w:bCs/>
                <w:sz w:val="24"/>
                <w:szCs w:val="24"/>
                <w:lang w:val="en-US"/>
              </w:rPr>
            </w:pPr>
            <w:r w:rsidRPr="00187B1F">
              <w:rPr>
                <w:rFonts w:ascii="Times New Roman" w:eastAsia="Calibri" w:hAnsi="Times New Roman" w:cs="Times New Roman"/>
                <w:sz w:val="24"/>
                <w:szCs w:val="24"/>
                <w:lang w:val="en-US"/>
              </w:rPr>
              <w:t>At the time of application, they must possess the following documents:</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69"/>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completed faculty diploma for the relevant level;</w:t>
            </w:r>
          </w:p>
          <w:p w:rsidR="00187B1F" w:rsidRPr="00187B1F" w:rsidRDefault="00187B1F" w:rsidP="00187B1F">
            <w:pPr>
              <w:tabs>
                <w:tab w:val="left" w:pos="360"/>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9"/>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health certificate issued in by a licensed health institution proving his/her health condition;</w:t>
            </w:r>
          </w:p>
          <w:p w:rsidR="00187B1F" w:rsidRDefault="00187B1F" w:rsidP="00187B1F">
            <w:pPr>
              <w:spacing w:after="0" w:line="240" w:lineRule="auto"/>
              <w:ind w:left="360"/>
              <w:contextualSpacing/>
              <w:jc w:val="both"/>
              <w:rPr>
                <w:rFonts w:ascii="Times New Roman" w:eastAsia="Times New Roman" w:hAnsi="Times New Roman" w:cs="Times New Roman"/>
                <w:sz w:val="24"/>
                <w:szCs w:val="24"/>
              </w:rPr>
            </w:pPr>
          </w:p>
          <w:p w:rsidR="001950D8" w:rsidRPr="00187B1F" w:rsidRDefault="001950D8" w:rsidP="00187B1F">
            <w:pPr>
              <w:spacing w:after="0" w:line="240" w:lineRule="auto"/>
              <w:ind w:left="360"/>
              <w:contextualSpacing/>
              <w:jc w:val="both"/>
              <w:rPr>
                <w:rFonts w:ascii="Times New Roman" w:eastAsia="Times New Roman" w:hAnsi="Times New Roman" w:cs="Times New Roman"/>
                <w:sz w:val="24"/>
                <w:szCs w:val="24"/>
              </w:rPr>
            </w:pPr>
          </w:p>
          <w:p w:rsidR="001950D8" w:rsidRPr="001950D8" w:rsidRDefault="00187B1F" w:rsidP="00DD1E08">
            <w:pPr>
              <w:numPr>
                <w:ilvl w:val="1"/>
                <w:numId w:val="69"/>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proof that is not under investigation;</w:t>
            </w:r>
          </w:p>
          <w:p w:rsidR="001950D8" w:rsidRPr="001950D8" w:rsidRDefault="00187B1F" w:rsidP="00DD1E08">
            <w:pPr>
              <w:numPr>
                <w:ilvl w:val="1"/>
                <w:numId w:val="69"/>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Verification of work experience in the relevant field requested by competition, if the applicant has work experience;</w:t>
            </w:r>
          </w:p>
          <w:p w:rsidR="00187B1F" w:rsidRPr="00187B1F" w:rsidRDefault="00187B1F" w:rsidP="00DD1E08">
            <w:pPr>
              <w:numPr>
                <w:ilvl w:val="1"/>
                <w:numId w:val="69"/>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Evidence of the successful completion of the state exam according to the relevant legislation for regulated professions, if such an exam has been made mandatory to exercise the teacher’s profession through another sub-legal act of MESTI. </w:t>
            </w:r>
          </w:p>
          <w:p w:rsidR="00187B1F" w:rsidRPr="00187B1F" w:rsidRDefault="00187B1F" w:rsidP="00187B1F">
            <w:pPr>
              <w:spacing w:after="0" w:line="240" w:lineRule="auto"/>
              <w:ind w:left="360"/>
              <w:contextualSpacing/>
              <w:jc w:val="both"/>
              <w:rPr>
                <w:rFonts w:ascii="Times New Roman" w:eastAsia="Times New Roman" w:hAnsi="Times New Roman" w:cs="Times New Roman"/>
                <w:sz w:val="24"/>
                <w:szCs w:val="24"/>
              </w:rPr>
            </w:pPr>
          </w:p>
          <w:p w:rsidR="00187B1F" w:rsidRPr="00187B1F" w:rsidRDefault="00187B1F" w:rsidP="00DD1E08">
            <w:pPr>
              <w:numPr>
                <w:ilvl w:val="1"/>
                <w:numId w:val="69"/>
              </w:numPr>
              <w:tabs>
                <w:tab w:val="left" w:pos="360"/>
              </w:tabs>
              <w:autoSpaceDE w:val="0"/>
              <w:autoSpaceDN w:val="0"/>
              <w:adjustRightInd w:val="0"/>
              <w:spacing w:after="0" w:line="240" w:lineRule="auto"/>
              <w:ind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Candidates who have work experience also submit a professional portfolio with a summary of their work.</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16</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Composition of the selection commission</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70"/>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technical process of selecting the professional associates, assistants, instructors and staff for shared services is coordinated and managed by the employer's HRU in cooperation with the Municipal Education Directorate at the municipal level.</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F27C8" w:rsidRDefault="00FF27C8"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F27C8" w:rsidRPr="00187B1F" w:rsidRDefault="00FF27C8"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FF27C8" w:rsidRDefault="00187B1F" w:rsidP="00DD1E08">
            <w:pPr>
              <w:numPr>
                <w:ilvl w:val="0"/>
                <w:numId w:val="70"/>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Municipal Education Directorate at the municipality level, within 3 days from the end of the announcement of the competition, issues a decision on the establishment of the Selection Commission, including the chairperson of the commission, who must be from the commission’s composition. </w:t>
            </w:r>
          </w:p>
          <w:p w:rsidR="00187B1F" w:rsidRPr="00FF27C8" w:rsidRDefault="00187B1F" w:rsidP="00DD1E08">
            <w:pPr>
              <w:numPr>
                <w:ilvl w:val="1"/>
                <w:numId w:val="58"/>
              </w:numPr>
              <w:tabs>
                <w:tab w:val="left" w:pos="360"/>
              </w:tabs>
              <w:autoSpaceDE w:val="0"/>
              <w:autoSpaceDN w:val="0"/>
              <w:adjustRightInd w:val="0"/>
              <w:spacing w:after="0" w:line="240" w:lineRule="auto"/>
              <w:ind w:left="36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The selection commission is established </w:t>
            </w:r>
            <w:r w:rsidRPr="00FF27C8">
              <w:rPr>
                <w:rFonts w:ascii="Times New Roman" w:eastAsia="Calibri" w:hAnsi="Times New Roman" w:cs="Times New Roman"/>
                <w:sz w:val="24"/>
                <w:lang w:val="en-US" w:eastAsia="x-none"/>
              </w:rPr>
              <w:t>for each group of positions or position for which the competition takes place.</w:t>
            </w:r>
          </w:p>
          <w:p w:rsidR="00FF27C8" w:rsidRPr="00187B1F" w:rsidRDefault="00FF27C8" w:rsidP="00FF27C8">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In the procedure for appointing the Commission, the Directorate examines whether any of the proposed members of the commission has a conflict of interest according to the legislation in force with the candidate/s who competed for such position/s. </w:t>
            </w:r>
          </w:p>
          <w:p w:rsidR="00187B1F" w:rsidRDefault="00187B1F" w:rsidP="00187B1F">
            <w:pPr>
              <w:tabs>
                <w:tab w:val="left" w:pos="360"/>
              </w:tabs>
              <w:autoSpaceDE w:val="0"/>
              <w:autoSpaceDN w:val="0"/>
              <w:adjustRightInd w:val="0"/>
              <w:spacing w:after="0" w:line="240" w:lineRule="auto"/>
              <w:ind w:left="714"/>
              <w:contextualSpacing/>
              <w:jc w:val="both"/>
              <w:rPr>
                <w:rFonts w:ascii="Times New Roman" w:eastAsia="Times New Roman" w:hAnsi="Times New Roman" w:cs="Times New Roman"/>
                <w:sz w:val="24"/>
                <w:szCs w:val="24"/>
                <w:lang w:val="en-US" w:eastAsia="x-none"/>
              </w:rPr>
            </w:pPr>
          </w:p>
          <w:p w:rsidR="00FF27C8" w:rsidRPr="00187B1F" w:rsidRDefault="00FF27C8" w:rsidP="00187B1F">
            <w:pPr>
              <w:tabs>
                <w:tab w:val="left" w:pos="360"/>
              </w:tabs>
              <w:autoSpaceDE w:val="0"/>
              <w:autoSpaceDN w:val="0"/>
              <w:adjustRightInd w:val="0"/>
              <w:spacing w:after="0" w:line="240" w:lineRule="auto"/>
              <w:ind w:left="714"/>
              <w:contextualSpacing/>
              <w:jc w:val="both"/>
              <w:rPr>
                <w:rFonts w:ascii="Times New Roman" w:eastAsia="Times New Roman" w:hAnsi="Times New Roman" w:cs="Times New Roman"/>
                <w:sz w:val="24"/>
                <w:szCs w:val="24"/>
                <w:lang w:val="en-US" w:eastAsia="x-none"/>
              </w:rPr>
            </w:pPr>
          </w:p>
          <w:p w:rsidR="00FF27C8" w:rsidRPr="00FF27C8" w:rsidRDefault="00187B1F" w:rsidP="00DD1E08">
            <w:pPr>
              <w:numPr>
                <w:ilvl w:val="1"/>
                <w:numId w:val="58"/>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In such a case, the Directorate is obliged by official duty to eliminate the conflict of interest by replacing the member who has such a status of incompatibility according to the same procedure. </w:t>
            </w:r>
          </w:p>
          <w:p w:rsidR="00187B1F" w:rsidRPr="00187B1F" w:rsidRDefault="00187B1F" w:rsidP="00DD1E08">
            <w:pPr>
              <w:numPr>
                <w:ilvl w:val="1"/>
                <w:numId w:val="58"/>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Regardless of the evaluation by the MED, the members selected to the Commission must self-declare, by signing a form document, if they have any incompatibility situation with the candidates who competed in the competition that they will evaluate.</w:t>
            </w:r>
          </w:p>
          <w:p w:rsidR="00187B1F" w:rsidRPr="00187B1F" w:rsidRDefault="00187B1F" w:rsidP="00187B1F">
            <w:pPr>
              <w:tabs>
                <w:tab w:val="left" w:pos="36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187B1F" w:rsidRPr="00187B1F" w:rsidRDefault="00187B1F" w:rsidP="00DD1E08">
            <w:pPr>
              <w:numPr>
                <w:ilvl w:val="0"/>
                <w:numId w:val="5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Most of the members of the commission must have at least a qualification equivalent to the qualification requirements of the candidates who have applied in the competition for the position of professional associate, assistant, instructor or staff for common services.</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F27C8" w:rsidRPr="00187B1F" w:rsidRDefault="00FF27C8"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selection commission is ad hoc. Its mandate ends with the issuing of the final decision/s for the selection of the candidate/s for the position/s requested by competition.</w:t>
            </w:r>
          </w:p>
          <w:p w:rsidR="00187B1F" w:rsidRDefault="00187B1F"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F27C8" w:rsidRPr="00187B1F" w:rsidRDefault="00FF27C8" w:rsidP="00187B1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0"/>
                <w:numId w:val="58"/>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selection commission consists of five (5) members:</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58"/>
              </w:numPr>
              <w:tabs>
                <w:tab w:val="left" w:pos="360"/>
              </w:tabs>
              <w:autoSpaceDE w:val="0"/>
              <w:autoSpaceDN w:val="0"/>
              <w:adjustRightInd w:val="0"/>
              <w:spacing w:after="0" w:line="240" w:lineRule="auto"/>
              <w:ind w:left="360" w:hanging="3"/>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Three (3) members are selected by the MED, according to the following formula:</w:t>
            </w:r>
          </w:p>
          <w:p w:rsidR="00187B1F" w:rsidRPr="00187B1F" w:rsidRDefault="00187B1F" w:rsidP="00187B1F">
            <w:pPr>
              <w:tabs>
                <w:tab w:val="left" w:pos="360"/>
              </w:tabs>
              <w:autoSpaceDE w:val="0"/>
              <w:autoSpaceDN w:val="0"/>
              <w:adjustRightInd w:val="0"/>
              <w:spacing w:after="0" w:line="240" w:lineRule="auto"/>
              <w:ind w:left="1800"/>
              <w:contextualSpacing/>
              <w:jc w:val="both"/>
              <w:rPr>
                <w:rFonts w:ascii="Times New Roman" w:eastAsia="Times New Roman" w:hAnsi="Times New Roman" w:cs="Times New Roman"/>
                <w:sz w:val="24"/>
                <w:szCs w:val="24"/>
              </w:rPr>
            </w:pPr>
          </w:p>
          <w:p w:rsidR="00187B1F" w:rsidRPr="00187B1F" w:rsidRDefault="00187B1F" w:rsidP="00DD1E08">
            <w:pPr>
              <w:numPr>
                <w:ilvl w:val="2"/>
                <w:numId w:val="58"/>
              </w:numPr>
              <w:spacing w:after="0" w:line="240" w:lineRule="auto"/>
              <w:ind w:left="630" w:firstLine="5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A member is nominated by the teaching staff of the school, which, through a secret ballot, chooses a professional to serve on the selection commission by majority vote. Each member of the teaching staff has the right to candidate.</w:t>
            </w:r>
          </w:p>
          <w:p w:rsidR="00187B1F" w:rsidRDefault="00187B1F" w:rsidP="00187B1F">
            <w:pPr>
              <w:spacing w:after="0" w:line="240" w:lineRule="auto"/>
              <w:ind w:left="630" w:firstLine="50"/>
              <w:jc w:val="both"/>
              <w:rPr>
                <w:rFonts w:ascii="Times New Roman" w:eastAsia="Times New Roman" w:hAnsi="Times New Roman" w:cs="Times New Roman"/>
                <w:sz w:val="24"/>
                <w:szCs w:val="24"/>
                <w:lang w:val="en-US"/>
              </w:rPr>
            </w:pPr>
          </w:p>
          <w:p w:rsidR="00FF27C8" w:rsidRPr="00187B1F" w:rsidRDefault="00FF27C8" w:rsidP="00187B1F">
            <w:pPr>
              <w:spacing w:after="0" w:line="240" w:lineRule="auto"/>
              <w:ind w:left="630" w:firstLine="50"/>
              <w:jc w:val="both"/>
              <w:rPr>
                <w:rFonts w:ascii="Times New Roman" w:eastAsia="Times New Roman" w:hAnsi="Times New Roman" w:cs="Times New Roman"/>
                <w:sz w:val="24"/>
                <w:szCs w:val="24"/>
                <w:lang w:val="en-US"/>
              </w:rPr>
            </w:pPr>
          </w:p>
          <w:p w:rsidR="00187B1F" w:rsidRPr="00187B1F" w:rsidRDefault="00187B1F" w:rsidP="00DD1E08">
            <w:pPr>
              <w:numPr>
                <w:ilvl w:val="2"/>
                <w:numId w:val="58"/>
              </w:numPr>
              <w:spacing w:after="0" w:line="240" w:lineRule="auto"/>
              <w:ind w:left="630" w:firstLine="5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A member is nominated by the steering council of the school, which, through a secret ballot, elects a professional to serve on the selection commission by a qualified majority of 2/3 of the votes;</w:t>
            </w:r>
          </w:p>
          <w:p w:rsidR="00187B1F" w:rsidRPr="00187B1F" w:rsidRDefault="00187B1F" w:rsidP="00187B1F">
            <w:pPr>
              <w:spacing w:after="0" w:line="240" w:lineRule="auto"/>
              <w:ind w:left="630" w:firstLine="50"/>
              <w:jc w:val="both"/>
              <w:rPr>
                <w:rFonts w:ascii="Times New Roman" w:eastAsia="Times New Roman" w:hAnsi="Times New Roman" w:cs="Times New Roman"/>
                <w:sz w:val="24"/>
                <w:szCs w:val="24"/>
                <w:lang w:val="en-US"/>
              </w:rPr>
            </w:pPr>
          </w:p>
          <w:p w:rsidR="00187B1F" w:rsidRPr="00187B1F" w:rsidRDefault="00187B1F" w:rsidP="00DD1E08">
            <w:pPr>
              <w:numPr>
                <w:ilvl w:val="2"/>
                <w:numId w:val="58"/>
              </w:numPr>
              <w:spacing w:after="0" w:line="240" w:lineRule="auto"/>
              <w:ind w:left="630" w:firstLine="5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A professional member will be nominated by the school principal where the vacant staff positions will be filled.</w:t>
            </w:r>
          </w:p>
          <w:p w:rsidR="00187B1F" w:rsidRPr="00187B1F" w:rsidRDefault="00187B1F" w:rsidP="00187B1F">
            <w:pPr>
              <w:tabs>
                <w:tab w:val="left" w:pos="900"/>
              </w:tabs>
              <w:autoSpaceDE w:val="0"/>
              <w:autoSpaceDN w:val="0"/>
              <w:adjustRightInd w:val="0"/>
              <w:spacing w:after="0" w:line="240" w:lineRule="auto"/>
              <w:ind w:left="630" w:firstLine="50"/>
              <w:contextualSpacing/>
              <w:jc w:val="both"/>
              <w:rPr>
                <w:rFonts w:ascii="Times New Roman" w:eastAsia="Times New Roman" w:hAnsi="Times New Roman" w:cs="Times New Roman"/>
                <w:sz w:val="24"/>
                <w:szCs w:val="24"/>
              </w:rPr>
            </w:pPr>
          </w:p>
          <w:p w:rsidR="00FF27C8" w:rsidRPr="00FF27C8" w:rsidRDefault="00187B1F" w:rsidP="00DD1E08">
            <w:pPr>
              <w:numPr>
                <w:ilvl w:val="1"/>
                <w:numId w:val="58"/>
              </w:numPr>
              <w:tabs>
                <w:tab w:val="left" w:pos="36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A member is elected by the MED and can be one of the education officials at the municipal level, who meets the requirements defined in point 4 of this article, and who must be an outstanding expert of education in the requested field by competition;</w:t>
            </w:r>
          </w:p>
          <w:p w:rsidR="00187B1F" w:rsidRPr="00187B1F" w:rsidRDefault="00187B1F" w:rsidP="00DD1E08">
            <w:pPr>
              <w:numPr>
                <w:ilvl w:val="1"/>
                <w:numId w:val="58"/>
              </w:numPr>
              <w:tabs>
                <w:tab w:val="left" w:pos="36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One member is nominated by the HRU and who must be expert of human resources. </w:t>
            </w:r>
          </w:p>
          <w:p w:rsidR="00187B1F" w:rsidRPr="00187B1F" w:rsidRDefault="00187B1F" w:rsidP="00187B1F">
            <w:pPr>
              <w:tabs>
                <w:tab w:val="left" w:pos="900"/>
                <w:tab w:val="left" w:pos="1512"/>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187B1F" w:rsidRPr="00187B1F" w:rsidRDefault="00187B1F" w:rsidP="00DD1E08">
            <w:pPr>
              <w:numPr>
                <w:ilvl w:val="1"/>
                <w:numId w:val="58"/>
              </w:numPr>
              <w:tabs>
                <w:tab w:val="left" w:pos="36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None of the members of the selection commission can be persons who are politically engaged or have a leading party position, and must have proven their independence and party and political impartiality. </w:t>
            </w:r>
          </w:p>
          <w:p w:rsidR="00187B1F" w:rsidRPr="00187B1F" w:rsidRDefault="00187B1F" w:rsidP="00187B1F">
            <w:pPr>
              <w:tabs>
                <w:tab w:val="left" w:pos="900"/>
              </w:tabs>
              <w:autoSpaceDE w:val="0"/>
              <w:autoSpaceDN w:val="0"/>
              <w:adjustRightInd w:val="0"/>
              <w:spacing w:after="0" w:line="240" w:lineRule="auto"/>
              <w:ind w:left="270"/>
              <w:contextualSpacing/>
              <w:jc w:val="both"/>
              <w:rPr>
                <w:rFonts w:ascii="Times New Roman" w:eastAsia="Times New Roman" w:hAnsi="Times New Roman" w:cs="Times New Roman"/>
                <w:sz w:val="24"/>
                <w:szCs w:val="24"/>
              </w:rPr>
            </w:pPr>
          </w:p>
          <w:p w:rsidR="00FF27C8" w:rsidRPr="00FF27C8" w:rsidRDefault="00187B1F" w:rsidP="00DD1E08">
            <w:pPr>
              <w:numPr>
                <w:ilvl w:val="1"/>
                <w:numId w:val="58"/>
              </w:numPr>
              <w:tabs>
                <w:tab w:val="left" w:pos="36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All five (5) nominations for members of the selection commission are appointed by MED in the capacity of the selection commission, where one of them is designated as the chairperson of the commission. </w:t>
            </w:r>
          </w:p>
          <w:p w:rsidR="00FF27C8" w:rsidRPr="00FF27C8" w:rsidRDefault="00187B1F" w:rsidP="00DD1E08">
            <w:pPr>
              <w:numPr>
                <w:ilvl w:val="1"/>
                <w:numId w:val="58"/>
              </w:numPr>
              <w:tabs>
                <w:tab w:val="left" w:pos="360"/>
              </w:tabs>
              <w:autoSpaceDE w:val="0"/>
              <w:autoSpaceDN w:val="0"/>
              <w:adjustRightInd w:val="0"/>
              <w:spacing w:after="0" w:line="240" w:lineRule="auto"/>
              <w:ind w:left="27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In cases of organizing competitions for a group of positions, and in which it is not possible to determine in which school the selected personnel will serve due to the nature of the competition, then the nominations provided for in paragraph 6.1 are made according to the following structure:</w:t>
            </w:r>
          </w:p>
          <w:p w:rsidR="00187B1F" w:rsidRPr="00187B1F" w:rsidRDefault="00187B1F" w:rsidP="00DD1E08">
            <w:pPr>
              <w:numPr>
                <w:ilvl w:val="2"/>
                <w:numId w:val="58"/>
              </w:numPr>
              <w:tabs>
                <w:tab w:val="left" w:pos="720"/>
              </w:tabs>
              <w:autoSpaceDE w:val="0"/>
              <w:autoSpaceDN w:val="0"/>
              <w:adjustRightInd w:val="0"/>
              <w:spacing w:after="0" w:line="240" w:lineRule="auto"/>
              <w:ind w:left="72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Regarding paragraph 6.1.1, the nomination will be made jointly by the teaching collectives of the schools where the vacant staff positions will be filled, in such a way that each collective of the school nominates a member to represent it in the joint meeting of all the collectives of schools where vacant staff positions will be filled. The representative members of the school collectives are elected through secret voting, by majority vote, one of them as a representative is nominated to be a member of the selection commission. Every member of the teaching staff in schools where the vacant positions will be filled, has the right to candidate for this nomination category. </w:t>
            </w:r>
          </w:p>
          <w:p w:rsidR="00187B1F" w:rsidRPr="00187B1F" w:rsidRDefault="00187B1F" w:rsidP="00187B1F">
            <w:p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187B1F" w:rsidRPr="00187B1F" w:rsidRDefault="00187B1F" w:rsidP="00DD1E08">
            <w:pPr>
              <w:numPr>
                <w:ilvl w:val="2"/>
                <w:numId w:val="58"/>
              </w:numPr>
              <w:tabs>
                <w:tab w:val="left" w:pos="720"/>
              </w:tabs>
              <w:autoSpaceDE w:val="0"/>
              <w:autoSpaceDN w:val="0"/>
              <w:adjustRightInd w:val="0"/>
              <w:spacing w:after="0" w:line="240" w:lineRule="auto"/>
              <w:ind w:left="72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Regarding paragraph 6.1.2, the nomination will be made jointly by the governing councils of the schools in such a way that each governing council of a school where the vacant position will be filled, nominates a member to represent it in the joint meeting of the school councils. The representative members of the school collectives are elected through secret voting, by majority vote, one of them as a representative is nominated to be a member of the selection commission. Anyone who fulfills the conditions to be qualified as a professional in the field for vacant position in which the selection will be made has the right to candidate.</w:t>
            </w:r>
          </w:p>
          <w:p w:rsidR="00187B1F" w:rsidRPr="00187B1F" w:rsidRDefault="00187B1F" w:rsidP="00187B1F">
            <w:pPr>
              <w:tabs>
                <w:tab w:val="left" w:pos="72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rsidR="00187B1F" w:rsidRPr="00FF27C8" w:rsidRDefault="00187B1F" w:rsidP="00DD1E08">
            <w:pPr>
              <w:numPr>
                <w:ilvl w:val="2"/>
                <w:numId w:val="58"/>
              </w:numPr>
              <w:tabs>
                <w:tab w:val="left" w:pos="720"/>
              </w:tabs>
              <w:autoSpaceDE w:val="0"/>
              <w:autoSpaceDN w:val="0"/>
              <w:adjustRightInd w:val="0"/>
              <w:spacing w:after="0" w:line="240" w:lineRule="auto"/>
              <w:ind w:left="72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As for paragraph 6.1.3, the nomination will be made jointly by the principals of the schools where the nomination will be made through a secret voting process in a common environment organized by the MED. Anyone who fulfills the conditions to be qualified as a professional in the field for vacant position in which the selection will be made has the right to candidate.</w:t>
            </w:r>
          </w:p>
          <w:p w:rsidR="00187B1F" w:rsidRPr="00187B1F" w:rsidRDefault="00187B1F" w:rsidP="00DD1E08">
            <w:pPr>
              <w:numPr>
                <w:ilvl w:val="0"/>
                <w:numId w:val="58"/>
              </w:numPr>
              <w:spacing w:after="0" w:line="240" w:lineRule="auto"/>
              <w:ind w:left="0" w:firstLine="0"/>
              <w:contextualSpacing/>
              <w:rPr>
                <w:rFonts w:ascii="Times New Roman" w:eastAsia="Times New Roman" w:hAnsi="Times New Roman" w:cs="Times New Roman"/>
                <w:b/>
                <w:bCs/>
                <w:sz w:val="24"/>
                <w:szCs w:val="24"/>
                <w:lang w:val="en-US" w:eastAsia="x-none"/>
              </w:rPr>
            </w:pPr>
            <w:r w:rsidRPr="00187B1F">
              <w:rPr>
                <w:rFonts w:ascii="Times New Roman" w:eastAsia="Calibri" w:hAnsi="Times New Roman" w:cs="Times New Roman"/>
                <w:sz w:val="24"/>
                <w:lang w:val="en-US" w:eastAsia="x-none"/>
              </w:rPr>
              <w:t>In order to support the work of the selection commission, MESTI prepares special Guidelines for the administration and documentation of the selection procedure within three months from the entry into force of this Regulation.</w:t>
            </w:r>
          </w:p>
          <w:p w:rsidR="00187B1F" w:rsidRPr="00187B1F" w:rsidRDefault="00187B1F" w:rsidP="00187B1F">
            <w:pPr>
              <w:spacing w:after="0" w:line="240" w:lineRule="auto"/>
              <w:ind w:left="720"/>
              <w:contextualSpacing/>
              <w:rPr>
                <w:rFonts w:ascii="Times New Roman" w:eastAsia="Times New Roman" w:hAnsi="Times New Roman" w:cs="Times New Roman"/>
                <w:b/>
                <w:bCs/>
                <w:sz w:val="24"/>
                <w:szCs w:val="24"/>
              </w:rPr>
            </w:pPr>
          </w:p>
          <w:p w:rsidR="00187B1F" w:rsidRPr="00187B1F" w:rsidRDefault="00187B1F" w:rsidP="00187B1F">
            <w:pPr>
              <w:spacing w:after="0" w:line="240" w:lineRule="auto"/>
              <w:contextualSpacing/>
              <w:jc w:val="center"/>
              <w:rPr>
                <w:rFonts w:ascii="Times New Roman" w:eastAsia="Times New Roman" w:hAnsi="Times New Roman" w:cs="Times New Roman"/>
                <w:b/>
                <w:bCs/>
                <w:sz w:val="24"/>
                <w:szCs w:val="24"/>
                <w:lang w:val="en-US" w:eastAsia="x-none"/>
              </w:rPr>
            </w:pPr>
            <w:r w:rsidRPr="00187B1F">
              <w:rPr>
                <w:rFonts w:ascii="Times New Roman" w:eastAsia="Calibri" w:hAnsi="Times New Roman" w:cs="Times New Roman"/>
                <w:b/>
                <w:sz w:val="24"/>
                <w:lang w:val="en-US" w:eastAsia="x-none"/>
              </w:rPr>
              <w:t>CHAPTER VII</w:t>
            </w:r>
          </w:p>
          <w:p w:rsidR="00187B1F" w:rsidRPr="00187B1F" w:rsidRDefault="00187B1F" w:rsidP="00187B1F">
            <w:pPr>
              <w:spacing w:after="0" w:line="240" w:lineRule="auto"/>
              <w:contextualSpacing/>
              <w:jc w:val="center"/>
              <w:rPr>
                <w:rFonts w:ascii="Times New Roman" w:eastAsia="Times New Roman" w:hAnsi="Times New Roman" w:cs="Times New Roman"/>
                <w:b/>
                <w:bCs/>
                <w:sz w:val="24"/>
                <w:szCs w:val="24"/>
                <w:lang w:val="en-US" w:eastAsia="x-none"/>
              </w:rPr>
            </w:pPr>
            <w:r w:rsidRPr="00187B1F">
              <w:rPr>
                <w:rFonts w:ascii="Times New Roman" w:eastAsia="Calibri" w:hAnsi="Times New Roman" w:cs="Times New Roman"/>
                <w:b/>
                <w:sz w:val="24"/>
                <w:lang w:val="en-US" w:eastAsia="x-none"/>
              </w:rPr>
              <w:t>NOTIFYING APPLICANTS AND THE SELECTION PROCEDURE</w:t>
            </w:r>
          </w:p>
          <w:p w:rsidR="00187B1F" w:rsidRPr="00187B1F" w:rsidRDefault="00187B1F" w:rsidP="00187B1F">
            <w:pPr>
              <w:spacing w:after="0" w:line="240" w:lineRule="auto"/>
              <w:contextualSpacing/>
              <w:jc w:val="center"/>
              <w:rPr>
                <w:rFonts w:ascii="Times New Roman" w:eastAsia="Times New Roman" w:hAnsi="Times New Roman" w:cs="Times New Roman"/>
                <w:b/>
                <w:bCs/>
                <w:sz w:val="24"/>
                <w:szCs w:val="24"/>
              </w:rPr>
            </w:pPr>
          </w:p>
          <w:p w:rsidR="00187B1F" w:rsidRPr="00187B1F" w:rsidRDefault="00187B1F" w:rsidP="00187B1F">
            <w:pPr>
              <w:spacing w:after="0" w:line="240" w:lineRule="auto"/>
              <w:contextualSpacing/>
              <w:jc w:val="center"/>
              <w:rPr>
                <w:rFonts w:ascii="Times New Roman" w:eastAsia="Times New Roman" w:hAnsi="Times New Roman" w:cs="Times New Roman"/>
                <w:b/>
                <w:bCs/>
                <w:sz w:val="24"/>
                <w:szCs w:val="24"/>
                <w:lang w:val="en-US" w:eastAsia="x-none"/>
              </w:rPr>
            </w:pPr>
            <w:r w:rsidRPr="00187B1F">
              <w:rPr>
                <w:rFonts w:ascii="Times New Roman" w:eastAsia="Calibri" w:hAnsi="Times New Roman" w:cs="Times New Roman"/>
                <w:b/>
                <w:sz w:val="24"/>
                <w:lang w:val="en-US" w:eastAsia="x-none"/>
              </w:rPr>
              <w:t>Article 17</w:t>
            </w:r>
          </w:p>
          <w:p w:rsidR="00187B1F" w:rsidRPr="00187B1F" w:rsidRDefault="00187B1F" w:rsidP="00187B1F">
            <w:pPr>
              <w:spacing w:after="0" w:line="240" w:lineRule="auto"/>
              <w:contextualSpacing/>
              <w:jc w:val="center"/>
              <w:rPr>
                <w:rFonts w:ascii="Times New Roman" w:eastAsia="Times New Roman" w:hAnsi="Times New Roman" w:cs="Times New Roman"/>
                <w:b/>
                <w:sz w:val="24"/>
                <w:szCs w:val="24"/>
                <w:lang w:val="en-US" w:eastAsia="x-none"/>
              </w:rPr>
            </w:pPr>
            <w:r w:rsidRPr="00187B1F">
              <w:rPr>
                <w:rFonts w:ascii="Times New Roman" w:eastAsia="Calibri" w:hAnsi="Times New Roman" w:cs="Times New Roman"/>
                <w:b/>
                <w:sz w:val="24"/>
                <w:lang w:val="en-US" w:eastAsia="x-none"/>
              </w:rPr>
              <w:t>Method of notifying the applicants</w:t>
            </w:r>
          </w:p>
          <w:p w:rsidR="00187B1F" w:rsidRPr="00187B1F" w:rsidRDefault="00187B1F" w:rsidP="00187B1F">
            <w:pPr>
              <w:spacing w:after="0" w:line="240" w:lineRule="auto"/>
              <w:contextualSpacing/>
              <w:jc w:val="center"/>
              <w:rPr>
                <w:rFonts w:ascii="Times New Roman" w:eastAsia="Times New Roman" w:hAnsi="Times New Roman" w:cs="Times New Roman"/>
                <w:b/>
                <w:bCs/>
                <w:sz w:val="24"/>
                <w:szCs w:val="24"/>
              </w:rPr>
            </w:pPr>
          </w:p>
          <w:p w:rsidR="00187B1F" w:rsidRPr="00187B1F" w:rsidRDefault="00187B1F" w:rsidP="00DD1E08">
            <w:pPr>
              <w:numPr>
                <w:ilvl w:val="0"/>
                <w:numId w:val="71"/>
              </w:numPr>
              <w:tabs>
                <w:tab w:val="left" w:pos="36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written notification of the applicants in the competition is made:</w:t>
            </w:r>
          </w:p>
          <w:p w:rsidR="00187B1F" w:rsidRPr="00187B1F" w:rsidRDefault="00187B1F" w:rsidP="00187B1F">
            <w:p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71"/>
              </w:numPr>
              <w:tabs>
                <w:tab w:val="left" w:pos="88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By mail, by e-mail or by message from the official mobile phone number used by MED;</w:t>
            </w:r>
          </w:p>
          <w:p w:rsidR="00187B1F" w:rsidRPr="00187B1F" w:rsidRDefault="00187B1F" w:rsidP="00187B1F">
            <w:pPr>
              <w:tabs>
                <w:tab w:val="left" w:pos="882"/>
              </w:tabs>
              <w:autoSpaceDE w:val="0"/>
              <w:autoSpaceDN w:val="0"/>
              <w:adjustRightInd w:val="0"/>
              <w:spacing w:after="0" w:line="240" w:lineRule="auto"/>
              <w:ind w:left="342"/>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 xml:space="preserve"> </w:t>
            </w:r>
          </w:p>
          <w:p w:rsidR="00187B1F" w:rsidRPr="00187B1F" w:rsidRDefault="00187B1F" w:rsidP="00DD1E08">
            <w:pPr>
              <w:numPr>
                <w:ilvl w:val="1"/>
                <w:numId w:val="71"/>
              </w:numPr>
              <w:tabs>
                <w:tab w:val="left" w:pos="88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For those applicants who have not indicated their residential address, email or mobile phone number in their CV, the announcement is made in a public place, determined by the competition;</w:t>
            </w:r>
          </w:p>
          <w:p w:rsidR="00187B1F" w:rsidRPr="00187B1F" w:rsidRDefault="00187B1F" w:rsidP="00187B1F">
            <w:pPr>
              <w:tabs>
                <w:tab w:val="left" w:pos="882"/>
              </w:tabs>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187B1F" w:rsidRPr="00187B1F" w:rsidRDefault="00187B1F" w:rsidP="00DD1E08">
            <w:pPr>
              <w:numPr>
                <w:ilvl w:val="1"/>
                <w:numId w:val="71"/>
              </w:numPr>
              <w:tabs>
                <w:tab w:val="left" w:pos="882"/>
              </w:tabs>
              <w:autoSpaceDE w:val="0"/>
              <w:autoSpaceDN w:val="0"/>
              <w:adjustRightInd w:val="0"/>
              <w:spacing w:after="0" w:line="240" w:lineRule="auto"/>
              <w:ind w:left="342" w:firstLine="0"/>
              <w:contextualSpacing/>
              <w:jc w:val="both"/>
              <w:rPr>
                <w:rFonts w:ascii="Times New Roman" w:eastAsia="Times New Roman" w:hAnsi="Times New Roman" w:cs="Times New Roman"/>
                <w:sz w:val="24"/>
                <w:szCs w:val="24"/>
                <w:lang w:val="en-US" w:eastAsia="x-none"/>
              </w:rPr>
            </w:pPr>
            <w:r w:rsidRPr="00187B1F">
              <w:rPr>
                <w:rFonts w:ascii="Times New Roman" w:eastAsia="Calibri" w:hAnsi="Times New Roman" w:cs="Times New Roman"/>
                <w:sz w:val="24"/>
                <w:lang w:val="en-US" w:eastAsia="x-none"/>
              </w:rPr>
              <w:t>The method of notifying applicants, as determined by this article, applies to all stages of the personnel selection process in which applicants are required to be notified, as per articles 18, 19, 20, 21 and 22 of this AI.</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18</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The selection procedure of the upbringing-educational personnel</w:t>
            </w:r>
          </w:p>
          <w:p w:rsidR="00187B1F" w:rsidRPr="00187B1F" w:rsidRDefault="00187B1F" w:rsidP="00187B1F">
            <w:pPr>
              <w:spacing w:after="0" w:line="240" w:lineRule="auto"/>
              <w:rPr>
                <w:rFonts w:ascii="Times New Roman" w:eastAsia="Times New Roman" w:hAnsi="Times New Roman" w:cs="Times New Roman"/>
                <w:b/>
                <w:sz w:val="24"/>
                <w:szCs w:val="24"/>
                <w:lang w:val="en-US"/>
              </w:rPr>
            </w:pPr>
          </w:p>
          <w:p w:rsidR="00187B1F" w:rsidRPr="00187B1F" w:rsidRDefault="00187B1F" w:rsidP="00DD1E08">
            <w:pPr>
              <w:numPr>
                <w:ilvl w:val="0"/>
                <w:numId w:val="72"/>
              </w:numPr>
              <w:tabs>
                <w:tab w:val="left" w:pos="0"/>
              </w:tabs>
              <w:spacing w:after="0" w:line="240" w:lineRule="auto"/>
              <w:ind w:left="0" w:firstLine="0"/>
              <w:jc w:val="both"/>
              <w:rPr>
                <w:rFonts w:ascii="Times New Roman" w:eastAsia="Calibri" w:hAnsi="Times New Roman" w:cs="Times New Roman"/>
                <w:sz w:val="24"/>
                <w:szCs w:val="24"/>
                <w:lang w:val="en-US"/>
              </w:rPr>
            </w:pPr>
            <w:r w:rsidRPr="00187B1F">
              <w:rPr>
                <w:rFonts w:ascii="Times New Roman" w:eastAsia="Calibri" w:hAnsi="Times New Roman" w:cs="Times New Roman"/>
                <w:sz w:val="24"/>
                <w:szCs w:val="24"/>
                <w:lang w:val="en-US"/>
              </w:rPr>
              <w:t>The selection procedures are the same for the regular regular competition and the competition for a fixed period of engagement.</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2"/>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HRU of the relevant municipality in the competition for the selection of educational personnel carries out preliminary verification of all candidate applications to ascertain whether candidates meet the general and specific criteria, according to the announcement of the competition and those defined in the forms of this Regulation, and compiles the list of candidates who are qualified for testing, within 8 (eight) days after the expiration of the competition period.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2"/>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If in the competition are applicants not meeting the conditions and criteria of the competition, the commission notifies the applicant that within a period of 3 (three) days they can submit comments on the compilation of the list to the Selection Commission.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2"/>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After considering the comments in compiling the list, the Selection Commission compiles the final list of candidates who qualify for the written test. Candidates who do not qualify on the list have the right to appeal under this Regulation.</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2"/>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Candidates who qualify for the written test are notified of the date, time and place of the written test at least 48 (forty-eight) hours before the test.</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Default="00187B1F" w:rsidP="00DD1E08">
            <w:pPr>
              <w:numPr>
                <w:ilvl w:val="0"/>
                <w:numId w:val="72"/>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For carrying out the selection procedure of principals and vice-principals, teachers, professional associates, assistants, instructors and the staff of the common services of the public upbringing-educational and pre-university training institutions prepare a manual for implementation including the relevant forms for facilitating and documenting the recruitment process. </w:t>
            </w:r>
            <w:r w:rsidRPr="00187B1F">
              <w:rPr>
                <w:rFonts w:ascii="Times New Roman" w:eastAsia="Calibri" w:hAnsi="Times New Roman" w:cs="Times New Roman"/>
                <w:sz w:val="24"/>
                <w:szCs w:val="24"/>
                <w:lang w:val="en-US"/>
              </w:rPr>
              <w:br/>
            </w:r>
          </w:p>
          <w:p w:rsidR="00FF27C8" w:rsidRDefault="00FF27C8" w:rsidP="00FF27C8">
            <w:pPr>
              <w:pStyle w:val="ListParagraph"/>
              <w:rPr>
                <w:rFonts w:ascii="Times New Roman" w:eastAsia="Times New Roman" w:hAnsi="Times New Roman"/>
                <w:sz w:val="24"/>
                <w:szCs w:val="24"/>
                <w:lang w:val="en-US"/>
              </w:rPr>
            </w:pPr>
          </w:p>
          <w:p w:rsidR="00FF27C8" w:rsidRPr="00187B1F" w:rsidRDefault="00FF27C8" w:rsidP="00FF27C8">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CHAPTER VIII</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 xml:space="preserve">THE CANDIDATES’ EVALUATION  </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19</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Criteria for evaluating the knowledge, skills and professional qualities of candidates</w:t>
            </w:r>
          </w:p>
          <w:p w:rsidR="00187B1F" w:rsidRPr="00187B1F" w:rsidRDefault="00187B1F" w:rsidP="00187B1F">
            <w:pPr>
              <w:tabs>
                <w:tab w:val="left" w:pos="342"/>
              </w:tabs>
              <w:spacing w:after="0" w:line="240" w:lineRule="auto"/>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0"/>
                <w:numId w:val="73"/>
              </w:numPr>
              <w:tabs>
                <w:tab w:val="left" w:pos="0"/>
              </w:tabs>
              <w:spacing w:after="0" w:line="240" w:lineRule="auto"/>
              <w:ind w:left="0"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The evaluation of the knowledge, skills and professional qualities of the candidates is done according to the following criteria (and those established in the relevant form of this Regulation):</w:t>
            </w:r>
          </w:p>
          <w:p w:rsidR="00187B1F" w:rsidRPr="00187B1F" w:rsidRDefault="00187B1F" w:rsidP="00187B1F">
            <w:pPr>
              <w:tabs>
                <w:tab w:val="left" w:pos="342"/>
              </w:tabs>
              <w:spacing w:after="0" w:line="240" w:lineRule="auto"/>
              <w:ind w:left="360"/>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1"/>
                <w:numId w:val="73"/>
              </w:numPr>
              <w:tabs>
                <w:tab w:val="left" w:pos="342"/>
              </w:tabs>
              <w:spacing w:after="0" w:line="240" w:lineRule="auto"/>
              <w:ind w:left="360" w:hanging="3"/>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Professional qualification according to the normative in force for teachers;</w:t>
            </w:r>
          </w:p>
          <w:p w:rsidR="00187B1F" w:rsidRPr="00187B1F" w:rsidRDefault="00187B1F" w:rsidP="00187B1F">
            <w:pPr>
              <w:tabs>
                <w:tab w:val="left" w:pos="342"/>
              </w:tabs>
              <w:spacing w:after="0" w:line="240" w:lineRule="auto"/>
              <w:ind w:left="360" w:hanging="3"/>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1"/>
                <w:numId w:val="73"/>
              </w:numPr>
              <w:tabs>
                <w:tab w:val="left" w:pos="342"/>
              </w:tabs>
              <w:spacing w:after="0" w:line="240" w:lineRule="auto"/>
              <w:ind w:left="360" w:hanging="3"/>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The academic and scientific degrees that has achieved (levels of relevant diplomas in the field where it competes);</w:t>
            </w:r>
          </w:p>
          <w:p w:rsidR="00187B1F" w:rsidRPr="00187B1F" w:rsidRDefault="00187B1F" w:rsidP="00187B1F">
            <w:pPr>
              <w:tabs>
                <w:tab w:val="left" w:pos="342"/>
              </w:tabs>
              <w:spacing w:after="0" w:line="240" w:lineRule="auto"/>
              <w:ind w:left="360" w:hanging="3"/>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1"/>
                <w:numId w:val="73"/>
              </w:numPr>
              <w:tabs>
                <w:tab w:val="left" w:pos="342"/>
              </w:tabs>
              <w:spacing w:after="0" w:line="240" w:lineRule="auto"/>
              <w:ind w:left="360" w:hanging="3"/>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Average grade of studies (at all levels);</w:t>
            </w:r>
          </w:p>
          <w:p w:rsidR="00187B1F" w:rsidRDefault="00187B1F" w:rsidP="00187B1F">
            <w:pPr>
              <w:tabs>
                <w:tab w:val="left" w:pos="342"/>
              </w:tabs>
              <w:spacing w:after="0" w:line="240" w:lineRule="auto"/>
              <w:ind w:left="360" w:hanging="3"/>
              <w:jc w:val="both"/>
              <w:rPr>
                <w:rFonts w:ascii="Times New Roman" w:eastAsia="Times New Roman" w:hAnsi="Times New Roman" w:cs="Times New Roman"/>
                <w:bCs/>
                <w:sz w:val="24"/>
                <w:szCs w:val="24"/>
                <w:lang w:val="en-US" w:eastAsia="bs-Latn-BA"/>
              </w:rPr>
            </w:pPr>
          </w:p>
          <w:p w:rsidR="00FF27C8" w:rsidRPr="00187B1F" w:rsidRDefault="00FF27C8" w:rsidP="00187B1F">
            <w:pPr>
              <w:tabs>
                <w:tab w:val="left" w:pos="342"/>
              </w:tabs>
              <w:spacing w:after="0" w:line="240" w:lineRule="auto"/>
              <w:ind w:left="360" w:hanging="3"/>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1"/>
                <w:numId w:val="73"/>
              </w:numPr>
              <w:tabs>
                <w:tab w:val="left" w:pos="342"/>
              </w:tabs>
              <w:spacing w:after="0" w:line="240" w:lineRule="auto"/>
              <w:ind w:left="360" w:hanging="3"/>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Work experience in teaching, management in education, or in specific fields for positions of non-teaching staff;</w:t>
            </w:r>
          </w:p>
          <w:p w:rsidR="00187B1F" w:rsidRPr="00187B1F" w:rsidRDefault="00187B1F" w:rsidP="00187B1F">
            <w:pPr>
              <w:tabs>
                <w:tab w:val="left" w:pos="342"/>
              </w:tabs>
              <w:spacing w:after="0" w:line="240" w:lineRule="auto"/>
              <w:ind w:left="360" w:hanging="3"/>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1"/>
                <w:numId w:val="73"/>
              </w:numPr>
              <w:tabs>
                <w:tab w:val="left" w:pos="342"/>
              </w:tabs>
              <w:spacing w:after="0" w:line="240" w:lineRule="auto"/>
              <w:ind w:left="360" w:hanging="3"/>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Professional portfolio;</w:t>
            </w:r>
          </w:p>
          <w:p w:rsidR="00187B1F" w:rsidRPr="00187B1F" w:rsidRDefault="00187B1F" w:rsidP="00187B1F">
            <w:pPr>
              <w:tabs>
                <w:tab w:val="left" w:pos="342"/>
              </w:tabs>
              <w:spacing w:after="0" w:line="240" w:lineRule="auto"/>
              <w:ind w:left="360" w:hanging="3"/>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1"/>
                <w:numId w:val="73"/>
              </w:numPr>
              <w:tabs>
                <w:tab w:val="left" w:pos="342"/>
              </w:tabs>
              <w:spacing w:after="0" w:line="240" w:lineRule="auto"/>
              <w:ind w:left="360" w:hanging="3"/>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Written test results, and </w:t>
            </w:r>
          </w:p>
          <w:p w:rsidR="00187B1F" w:rsidRPr="00187B1F" w:rsidRDefault="00187B1F" w:rsidP="00187B1F">
            <w:pPr>
              <w:tabs>
                <w:tab w:val="left" w:pos="342"/>
              </w:tabs>
              <w:spacing w:after="0" w:line="240" w:lineRule="auto"/>
              <w:ind w:left="360" w:hanging="3"/>
              <w:jc w:val="both"/>
              <w:rPr>
                <w:rFonts w:ascii="Times New Roman" w:eastAsia="Times New Roman" w:hAnsi="Times New Roman" w:cs="Times New Roman"/>
                <w:bCs/>
                <w:sz w:val="24"/>
                <w:szCs w:val="24"/>
                <w:lang w:val="en-US" w:eastAsia="bs-Latn-BA"/>
              </w:rPr>
            </w:pPr>
          </w:p>
          <w:p w:rsidR="00187B1F" w:rsidRPr="00187B1F" w:rsidRDefault="00187B1F" w:rsidP="00DD1E08">
            <w:pPr>
              <w:numPr>
                <w:ilvl w:val="1"/>
                <w:numId w:val="73"/>
              </w:numPr>
              <w:tabs>
                <w:tab w:val="left" w:pos="342"/>
              </w:tabs>
              <w:spacing w:after="0" w:line="240" w:lineRule="auto"/>
              <w:ind w:left="360" w:hanging="3"/>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Oral/interview test results, which in the case of the 'school principal' category of the personnel will be evaluated on the basis of a development plan that the candidate has submitted at the time of application. </w:t>
            </w:r>
          </w:p>
          <w:p w:rsidR="00187B1F" w:rsidRPr="00187B1F" w:rsidRDefault="00187B1F" w:rsidP="00187B1F">
            <w:pPr>
              <w:spacing w:after="0" w:line="240" w:lineRule="auto"/>
              <w:ind w:left="360" w:hanging="3"/>
              <w:jc w:val="both"/>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20</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 xml:space="preserve">The written test </w:t>
            </w:r>
            <w:r w:rsidRPr="00187B1F">
              <w:rPr>
                <w:rFonts w:ascii="Times New Roman" w:eastAsia="Calibri" w:hAnsi="Times New Roman" w:cs="Times New Roman"/>
                <w:b/>
                <w:sz w:val="24"/>
                <w:szCs w:val="24"/>
                <w:lang w:val="en-US"/>
              </w:rPr>
              <w:br/>
            </w: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written test is prepared by the Commission, depending on the specific profile for which the competition is announced.</w:t>
            </w:r>
          </w:p>
          <w:p w:rsidR="00187B1F" w:rsidRPr="00187B1F" w:rsidRDefault="00187B1F" w:rsidP="00187B1F">
            <w:pPr>
              <w:tabs>
                <w:tab w:val="left" w:pos="342"/>
              </w:tabs>
              <w:spacing w:after="0" w:line="240" w:lineRule="auto"/>
              <w:ind w:left="357"/>
              <w:jc w:val="both"/>
              <w:rPr>
                <w:rFonts w:ascii="Times New Roman" w:eastAsia="Times New Roman" w:hAnsi="Times New Roman" w:cs="Times New Roman"/>
                <w:sz w:val="24"/>
                <w:szCs w:val="24"/>
                <w:lang w:val="en-US"/>
              </w:rPr>
            </w:pPr>
          </w:p>
          <w:p w:rsidR="00187B1F" w:rsidRPr="00187B1F" w:rsidRDefault="00187B1F" w:rsidP="00DD1E08">
            <w:pPr>
              <w:numPr>
                <w:ilvl w:val="1"/>
                <w:numId w:val="74"/>
              </w:numPr>
              <w:tabs>
                <w:tab w:val="left" w:pos="342"/>
              </w:tabs>
              <w:spacing w:after="0" w:line="240" w:lineRule="auto"/>
              <w:ind w:firstLine="0"/>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The test is prepared by the Selection Commission in a closed session which must take place no earlier than 120 minutes from the moment of the start of the written test for the candidates. </w:t>
            </w:r>
          </w:p>
          <w:p w:rsidR="00187B1F" w:rsidRPr="00187B1F" w:rsidRDefault="00187B1F" w:rsidP="00187B1F">
            <w:pPr>
              <w:tabs>
                <w:tab w:val="left" w:pos="342"/>
              </w:tabs>
              <w:spacing w:after="0" w:line="240" w:lineRule="auto"/>
              <w:ind w:left="360"/>
              <w:jc w:val="both"/>
              <w:rPr>
                <w:rFonts w:ascii="Times New Roman" w:eastAsia="Times New Roman" w:hAnsi="Times New Roman" w:cs="Times New Roman"/>
                <w:sz w:val="24"/>
                <w:szCs w:val="24"/>
                <w:lang w:val="en-US"/>
              </w:rPr>
            </w:pPr>
          </w:p>
          <w:p w:rsidR="00187B1F" w:rsidRPr="00187B1F" w:rsidRDefault="00187B1F" w:rsidP="00DD1E08">
            <w:pPr>
              <w:numPr>
                <w:ilvl w:val="1"/>
                <w:numId w:val="74"/>
              </w:numPr>
              <w:tabs>
                <w:tab w:val="left" w:pos="342"/>
              </w:tabs>
              <w:spacing w:after="0" w:line="240" w:lineRule="auto"/>
              <w:ind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commission must remain in a closed environment, without access to electronic means, until the end of the written test. </w:t>
            </w:r>
          </w:p>
          <w:p w:rsidR="00187B1F" w:rsidRPr="00187B1F" w:rsidRDefault="00187B1F" w:rsidP="00187B1F">
            <w:pPr>
              <w:tabs>
                <w:tab w:val="left" w:pos="342"/>
              </w:tabs>
              <w:spacing w:after="0" w:line="240" w:lineRule="auto"/>
              <w:ind w:left="360"/>
              <w:jc w:val="both"/>
              <w:rPr>
                <w:rFonts w:ascii="Times New Roman" w:eastAsia="Times New Roman" w:hAnsi="Times New Roman" w:cs="Times New Roman"/>
                <w:sz w:val="24"/>
                <w:szCs w:val="24"/>
                <w:lang w:val="en-US"/>
              </w:rPr>
            </w:pPr>
          </w:p>
          <w:p w:rsidR="00FF27C8" w:rsidRPr="00FF27C8" w:rsidRDefault="00187B1F" w:rsidP="00DD1E08">
            <w:pPr>
              <w:numPr>
                <w:ilvl w:val="1"/>
                <w:numId w:val="74"/>
              </w:numPr>
              <w:tabs>
                <w:tab w:val="left" w:pos="342"/>
              </w:tabs>
              <w:spacing w:after="0" w:line="240" w:lineRule="auto"/>
              <w:ind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written test constitutes 50% of the weight of the candidate's overall evaluation. </w:t>
            </w: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test for personnel must be the same for all applicants of a relevant level of personnel (as they can be, principal, vice-principal, educator, classroom teacher, or of a curricular field at the lower secondary and higher secondary education level). </w:t>
            </w:r>
          </w:p>
          <w:p w:rsidR="00187B1F" w:rsidRDefault="00187B1F" w:rsidP="00187B1F">
            <w:pPr>
              <w:tabs>
                <w:tab w:val="left" w:pos="342"/>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342"/>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1"/>
                <w:numId w:val="74"/>
              </w:numPr>
              <w:tabs>
                <w:tab w:val="left" w:pos="342"/>
              </w:tabs>
              <w:spacing w:after="0" w:line="240" w:lineRule="auto"/>
              <w:ind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In the cases of questions for the written test for teachers, they must be clearly formulated and in harmony with the competences of teachers for the phase of entry into teaching and for the phase of the teaching career, according to the competences defined by the Strategic Framework for the Teachers Development in Kosova. </w:t>
            </w:r>
          </w:p>
          <w:p w:rsidR="00187B1F" w:rsidRPr="00187B1F" w:rsidRDefault="00187B1F" w:rsidP="00187B1F">
            <w:pPr>
              <w:tabs>
                <w:tab w:val="left" w:pos="342"/>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test should contain (100) points. Each question should contain certain points.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selection commission in compiling the test may also provide questions in the form of an essay, if it considers necessary. The essay must be related to the profession and position for which they have applied. Also, the essay contains certain points which, together with points and questions, do not exceed the total of one hundred (100) points provided in paragraph 2 of this article.</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After holding the written test, the selection commission compiles the list with the results achieved in the test within ten (10) days.</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All participants in the test are notified of the test results.</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notification also contains the applicant's right to access the test within 3 days of receiving the notification, according to the procedure for accessing official documents.</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selection commission, after reviewing possible remarks and correcting the test results, compiles the final list of applicants according to the points obtained.</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4"/>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Each member of the parents' council at the school level, accredited civil society organizations or accredited citizens as observers have the right to monitor the process of holding the test from the beginning to the end. </w:t>
            </w:r>
          </w:p>
          <w:p w:rsidR="00187B1F" w:rsidRDefault="00187B1F" w:rsidP="00187B1F">
            <w:pPr>
              <w:tabs>
                <w:tab w:val="left" w:pos="0"/>
              </w:tabs>
              <w:spacing w:after="0" w:line="240" w:lineRule="auto"/>
              <w:jc w:val="center"/>
              <w:rPr>
                <w:rFonts w:ascii="Times New Roman" w:eastAsia="Times New Roman" w:hAnsi="Times New Roman" w:cs="Times New Roman"/>
                <w:b/>
                <w:sz w:val="24"/>
                <w:szCs w:val="24"/>
                <w:lang w:val="en-US"/>
              </w:rPr>
            </w:pPr>
          </w:p>
          <w:p w:rsidR="00FF27C8" w:rsidRPr="00187B1F" w:rsidRDefault="00FF27C8" w:rsidP="00187B1F">
            <w:pPr>
              <w:tabs>
                <w:tab w:val="left" w:pos="0"/>
              </w:tabs>
              <w:spacing w:after="0" w:line="240" w:lineRule="auto"/>
              <w:jc w:val="center"/>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21</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 xml:space="preserve">The oral test (interview) </w:t>
            </w:r>
          </w:p>
          <w:p w:rsidR="00187B1F" w:rsidRPr="00187B1F" w:rsidRDefault="00187B1F" w:rsidP="00187B1F">
            <w:pPr>
              <w:tabs>
                <w:tab w:val="left" w:pos="342"/>
              </w:tabs>
              <w:spacing w:after="0" w:line="240" w:lineRule="auto"/>
              <w:jc w:val="both"/>
              <w:rPr>
                <w:rFonts w:ascii="Times New Roman" w:eastAsia="Times New Roman" w:hAnsi="Times New Roman" w:cs="Times New Roman"/>
                <w:bCs/>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selection commission invites to the interview the participants of the written test who have earned 50% or more of the written test points. The written test constitutes 50% of the weight of the candidate's overall evaluation.</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interview is held within ten (10) days from the publication of the final results of the written test.</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notification of the participants for the oral test (interview) contains the date, time and location of the interview.</w:t>
            </w: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shortlisted candidates for an oral test/interview must be notified in writing at least 48 hours before holding the interviews;</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chairperson and members of the selection commission prepare five separate questions, according to the fields defined by the relevant form of this Regulation, for each participant in the oral test/interview.</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questions must be clearly formulated and relate to the profession and position for which the candidates have applied.</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For each correct question the participant in the oral test/interview earns twenty (20) points. The total number of points must not exceed one hundred (100) points.</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chairperson and members of the selection commission keep notes and score for each participant in the interview separately and in a completely confidential manner.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1"/>
                <w:numId w:val="75"/>
              </w:numPr>
              <w:tabs>
                <w:tab w:val="left" w:pos="270"/>
              </w:tabs>
              <w:spacing w:after="0" w:line="240" w:lineRule="auto"/>
              <w:ind w:left="27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Only after the completion of all the interviews, the commission members meet in a consultative session and exchange the points for each candidate. </w:t>
            </w:r>
          </w:p>
          <w:p w:rsidR="00187B1F" w:rsidRPr="00187B1F" w:rsidRDefault="00187B1F" w:rsidP="00187B1F">
            <w:pPr>
              <w:tabs>
                <w:tab w:val="left" w:pos="270"/>
              </w:tabs>
              <w:spacing w:after="0" w:line="240" w:lineRule="auto"/>
              <w:ind w:left="270"/>
              <w:jc w:val="both"/>
              <w:rPr>
                <w:rFonts w:ascii="Times New Roman" w:eastAsia="Times New Roman" w:hAnsi="Times New Roman" w:cs="Times New Roman"/>
                <w:sz w:val="24"/>
                <w:szCs w:val="24"/>
                <w:lang w:val="en-US"/>
              </w:rPr>
            </w:pPr>
          </w:p>
          <w:p w:rsidR="00187B1F" w:rsidRPr="00187B1F" w:rsidRDefault="00187B1F" w:rsidP="00DD1E08">
            <w:pPr>
              <w:numPr>
                <w:ilvl w:val="1"/>
                <w:numId w:val="75"/>
              </w:numPr>
              <w:tabs>
                <w:tab w:val="left" w:pos="270"/>
              </w:tabs>
              <w:spacing w:after="0" w:line="240" w:lineRule="auto"/>
              <w:ind w:left="27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chairperson of the commission calculates an average score for each candidate, and presents them in a list of successful candidates. </w:t>
            </w:r>
          </w:p>
          <w:p w:rsidR="00187B1F" w:rsidRPr="00187B1F" w:rsidRDefault="00187B1F" w:rsidP="00187B1F">
            <w:pPr>
              <w:tabs>
                <w:tab w:val="left" w:pos="270"/>
              </w:tabs>
              <w:spacing w:after="0" w:line="240" w:lineRule="auto"/>
              <w:ind w:left="270"/>
              <w:jc w:val="both"/>
              <w:rPr>
                <w:rFonts w:ascii="Times New Roman" w:eastAsia="Times New Roman" w:hAnsi="Times New Roman" w:cs="Times New Roman"/>
                <w:sz w:val="24"/>
                <w:szCs w:val="24"/>
                <w:lang w:val="en-US"/>
              </w:rPr>
            </w:pPr>
          </w:p>
          <w:p w:rsidR="00187B1F" w:rsidRPr="00187B1F" w:rsidRDefault="00187B1F" w:rsidP="00DD1E08">
            <w:pPr>
              <w:numPr>
                <w:ilvl w:val="1"/>
                <w:numId w:val="75"/>
              </w:numPr>
              <w:tabs>
                <w:tab w:val="left" w:pos="270"/>
              </w:tabs>
              <w:spacing w:after="0" w:line="240" w:lineRule="auto"/>
              <w:ind w:left="27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A successful candidate is considered to be the one who has earned at least 60% of the total points combined from the written and oral assessment. </w:t>
            </w:r>
          </w:p>
          <w:p w:rsidR="00187B1F" w:rsidRPr="00187B1F" w:rsidRDefault="00187B1F" w:rsidP="00187B1F">
            <w:pPr>
              <w:tabs>
                <w:tab w:val="left" w:pos="342"/>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selection commission, after the end of the interviews, prepares the final list from the interview according to the relevant form of this Regulation, within three (days).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final list is compiled by ranking the participants according to the points earned from the written test and interview, as well as the total points determined according to the requirements in the relevant form of this Regulation.</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Each member of the parents' council at the school level, accredited civil society organizations or accredited citizens as observers from MED have the right to monitor the process of holding the test from the beginning to the end.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interview is organized in an open and public environment. </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After completing the scoring of each candidate and issuing a preliminary list of results, the Parents' Council and other monitoring parties present their monitoring results to the selection commission in a consultation session on the same day.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If the results are not compatible, the selection commission holds a hearing with the monitoring parties on the ninth day. </w:t>
            </w: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FF27C8"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If the selec</w:t>
            </w:r>
            <w:r w:rsidRPr="00FF27C8">
              <w:rPr>
                <w:rFonts w:ascii="Times New Roman" w:eastAsia="Calibri" w:hAnsi="Times New Roman" w:cs="Times New Roman"/>
                <w:sz w:val="24"/>
                <w:szCs w:val="24"/>
                <w:lang w:val="en-US"/>
              </w:rPr>
              <w:t>tion commission and the monitoring parties fail to reach a harmonized position, the selection commission is obliged to justify not taking into account the evaluations of the monitoring parties and do so in writing within 24 hours.</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5"/>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Parents' Council has the right to publish its results on the condition that they do not contain the personal data of the candidates. </w:t>
            </w:r>
          </w:p>
          <w:p w:rsidR="00187B1F" w:rsidRDefault="00187B1F" w:rsidP="00187B1F">
            <w:pPr>
              <w:tabs>
                <w:tab w:val="left" w:pos="0"/>
              </w:tabs>
              <w:spacing w:after="0" w:line="240" w:lineRule="auto"/>
              <w:rPr>
                <w:rFonts w:ascii="Times New Roman" w:eastAsia="Times New Roman" w:hAnsi="Times New Roman" w:cs="Times New Roman"/>
                <w:b/>
                <w:sz w:val="24"/>
                <w:szCs w:val="24"/>
                <w:lang w:val="en-US"/>
              </w:rPr>
            </w:pPr>
          </w:p>
          <w:p w:rsidR="00FF27C8" w:rsidRPr="00187B1F" w:rsidRDefault="00FF27C8" w:rsidP="00187B1F">
            <w:pPr>
              <w:tabs>
                <w:tab w:val="left" w:pos="0"/>
              </w:tabs>
              <w:spacing w:after="0" w:line="240" w:lineRule="auto"/>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22</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Decision for selection</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selection commission, after completing the interview process, issues the final score results for each candidate, according to the relevant form of this Regulation.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list includes only candidates who have obtained at least 60% of the average sum of the written and oral tests.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relevant form is s</w:t>
            </w:r>
            <w:r w:rsidR="00FF27C8">
              <w:rPr>
                <w:rFonts w:ascii="Times New Roman" w:eastAsia="Calibri" w:hAnsi="Times New Roman" w:cs="Times New Roman"/>
                <w:sz w:val="24"/>
                <w:szCs w:val="24"/>
                <w:lang w:val="en-US"/>
              </w:rPr>
              <w:t>igned by the commission members</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selection commission, based on the points of the relevant form, of each candidate for the relevant position or group of relevant positions, prepares the relevant form with the results of the general evaluation of the candidates, according to the ranking of the maximum points.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selection commission issues a recommendation for the selection of applicants who have the most points in the final list of form E, in this Regulation.</w:t>
            </w:r>
          </w:p>
          <w:p w:rsidR="00FF27C8"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FF27C8" w:rsidRPr="00187B1F" w:rsidRDefault="00FF27C8"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1"/>
                <w:numId w:val="76"/>
              </w:numPr>
              <w:tabs>
                <w:tab w:val="left" w:pos="342"/>
                <w:tab w:val="left" w:pos="792"/>
              </w:tabs>
              <w:spacing w:after="0" w:line="240" w:lineRule="auto"/>
              <w:ind w:left="342"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selection commission issues the recommendation according to the relevant form of this Administrative Instruction;</w:t>
            </w:r>
          </w:p>
          <w:p w:rsidR="00187B1F" w:rsidRPr="00187B1F" w:rsidRDefault="00187B1F" w:rsidP="00187B1F">
            <w:pPr>
              <w:tabs>
                <w:tab w:val="left" w:pos="792"/>
              </w:tabs>
              <w:spacing w:after="0" w:line="240" w:lineRule="auto"/>
              <w:ind w:left="342"/>
              <w:jc w:val="both"/>
              <w:rPr>
                <w:rFonts w:ascii="Times New Roman" w:eastAsia="Times New Roman" w:hAnsi="Times New Roman" w:cs="Times New Roman"/>
                <w:sz w:val="24"/>
                <w:szCs w:val="24"/>
                <w:lang w:val="en-US"/>
              </w:rPr>
            </w:pPr>
          </w:p>
          <w:p w:rsidR="00187B1F" w:rsidRPr="003B0E22" w:rsidRDefault="00187B1F" w:rsidP="00DD1E08">
            <w:pPr>
              <w:numPr>
                <w:ilvl w:val="1"/>
                <w:numId w:val="76"/>
              </w:numPr>
              <w:tabs>
                <w:tab w:val="left" w:pos="342"/>
                <w:tab w:val="left" w:pos="792"/>
              </w:tabs>
              <w:spacing w:after="0" w:line="240" w:lineRule="auto"/>
              <w:ind w:left="342"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commission's recommendation is approved by the Municipal Education Director.</w:t>
            </w: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Municipal Education Directorate, after the approval of the recommendation of the selection committee by the director of MED, publishes the final results on the website of the municipality and on the announcement board in the MED, with the notification of the right to appeal for dissatisfied candidates, according to the procedures of Article 15 of this Regulation. </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3B0E22" w:rsidRPr="00187B1F" w:rsidRDefault="003B0E22"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results publication document is the decision on the selection of upbringing-educational personnel for all applicants in the relevant competition. </w:t>
            </w:r>
          </w:p>
          <w:p w:rsidR="00187B1F" w:rsidRP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director of MED, based on the recommendation of the selection commission, issues a decision on appointment and offers a contract with an indefinite period to the selected candidate.</w:t>
            </w:r>
          </w:p>
          <w:p w:rsidR="00187B1F" w:rsidRDefault="00187B1F" w:rsidP="00187B1F">
            <w:pPr>
              <w:tabs>
                <w:tab w:val="left" w:pos="0"/>
              </w:tabs>
              <w:spacing w:after="0" w:line="240" w:lineRule="auto"/>
              <w:jc w:val="both"/>
              <w:rPr>
                <w:rFonts w:ascii="Times New Roman" w:eastAsia="Times New Roman" w:hAnsi="Times New Roman" w:cs="Times New Roman"/>
                <w:sz w:val="24"/>
                <w:szCs w:val="24"/>
                <w:lang w:val="en-US"/>
              </w:rPr>
            </w:pPr>
          </w:p>
          <w:p w:rsidR="003B0E22" w:rsidRPr="00187B1F" w:rsidRDefault="003B0E22" w:rsidP="00187B1F">
            <w:pPr>
              <w:tabs>
                <w:tab w:val="left" w:pos="0"/>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6"/>
              </w:numPr>
              <w:tabs>
                <w:tab w:val="left" w:pos="0"/>
              </w:tabs>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In the case of the "school principal" category, based on the recommendation of the selection commission, the decision on appointment is made by the Mayor of the respective Municipality. </w:t>
            </w:r>
          </w:p>
          <w:p w:rsidR="00187B1F" w:rsidRPr="00187B1F" w:rsidRDefault="00187B1F" w:rsidP="00187B1F">
            <w:pPr>
              <w:spacing w:after="0" w:line="240" w:lineRule="auto"/>
              <w:jc w:val="center"/>
              <w:rPr>
                <w:rFonts w:ascii="Times New Roman" w:eastAsia="Calibri" w:hAnsi="Times New Roman" w:cs="Times New Roman"/>
                <w:b/>
                <w:sz w:val="24"/>
                <w:szCs w:val="24"/>
                <w:lang w:val="en-US"/>
              </w:rPr>
            </w:pPr>
          </w:p>
          <w:p w:rsidR="00187B1F" w:rsidRPr="00187B1F" w:rsidRDefault="00187B1F" w:rsidP="00187B1F">
            <w:pPr>
              <w:widowControl w:val="0"/>
              <w:tabs>
                <w:tab w:val="left" w:pos="0"/>
              </w:tabs>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Times New Roman" w:hAnsi="Times New Roman" w:cs="Times New Roman"/>
                <w:b/>
                <w:color w:val="000000"/>
                <w:sz w:val="24"/>
                <w:lang w:val="en-US"/>
              </w:rPr>
              <w:t>Article 23</w:t>
            </w:r>
          </w:p>
          <w:p w:rsidR="00187B1F" w:rsidRPr="00187B1F" w:rsidRDefault="00187B1F" w:rsidP="00187B1F">
            <w:pPr>
              <w:widowControl w:val="0"/>
              <w:tabs>
                <w:tab w:val="left" w:pos="0"/>
              </w:tabs>
              <w:spacing w:after="0" w:line="240" w:lineRule="auto"/>
              <w:jc w:val="center"/>
              <w:rPr>
                <w:rFonts w:ascii="Times New Roman" w:eastAsia="Times New Roman" w:hAnsi="Times New Roman" w:cs="Times New Roman"/>
                <w:b/>
                <w:bCs/>
                <w:color w:val="000000"/>
                <w:sz w:val="24"/>
                <w:szCs w:val="24"/>
                <w:lang w:val="en-US"/>
              </w:rPr>
            </w:pPr>
            <w:r w:rsidRPr="00187B1F">
              <w:rPr>
                <w:rFonts w:ascii="Times New Roman" w:eastAsia="Times New Roman" w:hAnsi="Times New Roman" w:cs="Times New Roman"/>
                <w:b/>
                <w:color w:val="000000"/>
                <w:sz w:val="24"/>
                <w:lang w:val="en-US"/>
              </w:rPr>
              <w:t xml:space="preserve">Waiting list of teachers </w:t>
            </w:r>
          </w:p>
          <w:p w:rsidR="00187B1F" w:rsidRPr="00187B1F" w:rsidRDefault="00187B1F" w:rsidP="00187B1F">
            <w:pPr>
              <w:widowControl w:val="0"/>
              <w:tabs>
                <w:tab w:val="left" w:pos="0"/>
              </w:tabs>
              <w:spacing w:after="0" w:line="240" w:lineRule="auto"/>
              <w:jc w:val="center"/>
              <w:rPr>
                <w:rFonts w:ascii="Times New Roman" w:eastAsia="Times New Roman" w:hAnsi="Times New Roman" w:cs="Times New Roman"/>
                <w:b/>
                <w:bCs/>
                <w:color w:val="000000"/>
                <w:sz w:val="24"/>
                <w:szCs w:val="24"/>
              </w:rPr>
            </w:pPr>
          </w:p>
          <w:p w:rsidR="00187B1F" w:rsidRPr="00187B1F" w:rsidRDefault="00187B1F" w:rsidP="00DD1E08">
            <w:pPr>
              <w:widowControl w:val="0"/>
              <w:numPr>
                <w:ilvl w:val="0"/>
                <w:numId w:val="77"/>
              </w:numPr>
              <w:tabs>
                <w:tab w:val="left" w:pos="0"/>
              </w:tabs>
              <w:spacing w:after="280" w:line="240" w:lineRule="auto"/>
              <w:ind w:left="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The waiting list is an official document as an integral part of the final results, which includes the following ranking:</w:t>
            </w:r>
          </w:p>
          <w:p w:rsidR="00E37D9F" w:rsidRPr="00E37D9F" w:rsidRDefault="00187B1F" w:rsidP="00DD1E08">
            <w:pPr>
              <w:pStyle w:val="ListParagraph"/>
              <w:widowControl w:val="0"/>
              <w:numPr>
                <w:ilvl w:val="1"/>
                <w:numId w:val="78"/>
              </w:numPr>
              <w:tabs>
                <w:tab w:val="left" w:pos="0"/>
              </w:tabs>
              <w:spacing w:after="280" w:line="240" w:lineRule="auto"/>
              <w:jc w:val="both"/>
              <w:rPr>
                <w:rFonts w:ascii="Times New Roman" w:eastAsia="Times New Roman" w:hAnsi="Times New Roman"/>
                <w:color w:val="000000"/>
                <w:sz w:val="24"/>
                <w:szCs w:val="24"/>
                <w:lang w:val="en-US"/>
              </w:rPr>
            </w:pPr>
            <w:r w:rsidRPr="00E37D9F">
              <w:rPr>
                <w:rFonts w:ascii="Times New Roman" w:eastAsia="Times New Roman" w:hAnsi="Times New Roman"/>
                <w:color w:val="000000"/>
                <w:sz w:val="24"/>
                <w:lang w:val="en-US"/>
              </w:rPr>
              <w:t>Candidates who have not been accepted into the lists of final results for the positions announ</w:t>
            </w:r>
            <w:r w:rsidR="00E37D9F">
              <w:rPr>
                <w:rFonts w:ascii="Times New Roman" w:eastAsia="Times New Roman" w:hAnsi="Times New Roman"/>
                <w:color w:val="000000"/>
                <w:sz w:val="24"/>
                <w:lang w:val="en-US"/>
              </w:rPr>
              <w:t>ced by competition for teachers;</w:t>
            </w:r>
          </w:p>
          <w:p w:rsidR="00187B1F" w:rsidRPr="00E37D9F" w:rsidRDefault="00187B1F" w:rsidP="00DD1E08">
            <w:pPr>
              <w:pStyle w:val="ListParagraph"/>
              <w:widowControl w:val="0"/>
              <w:numPr>
                <w:ilvl w:val="1"/>
                <w:numId w:val="78"/>
              </w:numPr>
              <w:tabs>
                <w:tab w:val="left" w:pos="0"/>
              </w:tabs>
              <w:spacing w:after="280" w:line="240" w:lineRule="auto"/>
              <w:jc w:val="both"/>
              <w:rPr>
                <w:rFonts w:ascii="Times New Roman" w:eastAsia="Times New Roman" w:hAnsi="Times New Roman"/>
                <w:color w:val="000000"/>
                <w:sz w:val="24"/>
                <w:szCs w:val="24"/>
                <w:lang w:val="en-US"/>
              </w:rPr>
            </w:pPr>
            <w:r w:rsidRPr="00E37D9F">
              <w:rPr>
                <w:rFonts w:ascii="Times New Roman" w:eastAsia="Times New Roman" w:hAnsi="Times New Roman"/>
                <w:color w:val="000000"/>
                <w:sz w:val="24"/>
                <w:lang w:val="en-US"/>
              </w:rPr>
              <w:t>Candidates who have met the criteria of the competition, have passed the written test and the oral interview by accumulating at least the minimum number of points determined by Article 22, point 2 of this Regulation.</w:t>
            </w:r>
          </w:p>
          <w:p w:rsidR="00187B1F" w:rsidRPr="00187B1F" w:rsidRDefault="00187B1F" w:rsidP="00DD1E08">
            <w:pPr>
              <w:widowControl w:val="0"/>
              <w:numPr>
                <w:ilvl w:val="0"/>
                <w:numId w:val="77"/>
              </w:numPr>
              <w:tabs>
                <w:tab w:val="left" w:pos="0"/>
                <w:tab w:val="left" w:pos="450"/>
              </w:tabs>
              <w:spacing w:after="280" w:line="240" w:lineRule="auto"/>
              <w:ind w:left="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The ranking of the candidates in the waiting list is done according to the score in the list of final results.</w:t>
            </w:r>
          </w:p>
          <w:p w:rsidR="00187B1F" w:rsidRPr="00187B1F" w:rsidRDefault="00187B1F" w:rsidP="00DD1E08">
            <w:pPr>
              <w:widowControl w:val="0"/>
              <w:numPr>
                <w:ilvl w:val="0"/>
                <w:numId w:val="77"/>
              </w:numPr>
              <w:tabs>
                <w:tab w:val="left" w:pos="0"/>
                <w:tab w:val="left" w:pos="450"/>
              </w:tabs>
              <w:spacing w:after="280" w:line="240" w:lineRule="auto"/>
              <w:ind w:left="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The duration of the waiting list is one year and the publication of the current year's waiting list cancels the previous year's waiting list.</w:t>
            </w:r>
          </w:p>
          <w:p w:rsidR="00187B1F" w:rsidRPr="00187B1F" w:rsidRDefault="00187B1F" w:rsidP="00DD1E08">
            <w:pPr>
              <w:widowControl w:val="0"/>
              <w:numPr>
                <w:ilvl w:val="0"/>
                <w:numId w:val="77"/>
              </w:numPr>
              <w:tabs>
                <w:tab w:val="left" w:pos="0"/>
                <w:tab w:val="left" w:pos="450"/>
              </w:tabs>
              <w:spacing w:after="280" w:line="240" w:lineRule="auto"/>
              <w:ind w:left="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 xml:space="preserve">The duration of engagement from the waiting list can be from at least one (1) month to one (1) year. </w:t>
            </w:r>
          </w:p>
          <w:p w:rsidR="00187B1F" w:rsidRPr="00187B1F" w:rsidRDefault="00187B1F" w:rsidP="00DD1E08">
            <w:pPr>
              <w:widowControl w:val="0"/>
              <w:numPr>
                <w:ilvl w:val="0"/>
                <w:numId w:val="77"/>
              </w:numPr>
              <w:tabs>
                <w:tab w:val="left" w:pos="0"/>
                <w:tab w:val="left" w:pos="450"/>
              </w:tabs>
              <w:spacing w:after="280" w:line="240" w:lineRule="auto"/>
              <w:ind w:left="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With the exception of paragraph 4 of this article, in order to preserve the upbringing-educational public interest, the duration of engagement may continue for more than one year until the announcement of the public competition or until the regular worker returns to the workplace.</w:t>
            </w:r>
          </w:p>
          <w:p w:rsidR="00E37D9F" w:rsidRPr="00E37D9F" w:rsidRDefault="00187B1F" w:rsidP="00DD1E08">
            <w:pPr>
              <w:widowControl w:val="0"/>
              <w:numPr>
                <w:ilvl w:val="0"/>
                <w:numId w:val="77"/>
              </w:numPr>
              <w:tabs>
                <w:tab w:val="left" w:pos="0"/>
                <w:tab w:val="left" w:pos="450"/>
              </w:tabs>
              <w:spacing w:after="280" w:line="240" w:lineRule="auto"/>
              <w:ind w:left="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All candidates according to paragraph 1 of this article who are included in the waiting list, can be temporarily engaged in PPUETI. The engagement under no circumstances implies the regular establishment of the employment relationship, but is temporary employment due to specifics in education.</w:t>
            </w:r>
          </w:p>
          <w:p w:rsidR="00187B1F" w:rsidRPr="00187B1F" w:rsidRDefault="00187B1F" w:rsidP="00DD1E08">
            <w:pPr>
              <w:widowControl w:val="0"/>
              <w:numPr>
                <w:ilvl w:val="0"/>
                <w:numId w:val="77"/>
              </w:numPr>
              <w:tabs>
                <w:tab w:val="left" w:pos="0"/>
                <w:tab w:val="left" w:pos="450"/>
              </w:tabs>
              <w:spacing w:after="280" w:line="240" w:lineRule="auto"/>
              <w:ind w:left="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The engagement procedure of candidates from the waiting list is as follows:</w:t>
            </w:r>
          </w:p>
          <w:p w:rsidR="00187B1F" w:rsidRPr="00187B1F" w:rsidRDefault="00187B1F" w:rsidP="00DD1E08">
            <w:pPr>
              <w:widowControl w:val="0"/>
              <w:numPr>
                <w:ilvl w:val="1"/>
                <w:numId w:val="58"/>
              </w:numPr>
              <w:tabs>
                <w:tab w:val="left" w:pos="360"/>
                <w:tab w:val="left" w:pos="450"/>
              </w:tabs>
              <w:spacing w:after="280" w:line="240" w:lineRule="auto"/>
              <w:ind w:left="36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 xml:space="preserve">The director of the PPUETI informs the MED in writing and by phone about the commitments to be made from the waiting list within the day. </w:t>
            </w:r>
          </w:p>
          <w:p w:rsidR="00187B1F" w:rsidRPr="00187B1F" w:rsidRDefault="00187B1F" w:rsidP="00DD1E08">
            <w:pPr>
              <w:widowControl w:val="0"/>
              <w:numPr>
                <w:ilvl w:val="1"/>
                <w:numId w:val="58"/>
              </w:numPr>
              <w:tabs>
                <w:tab w:val="left" w:pos="360"/>
                <w:tab w:val="left" w:pos="450"/>
              </w:tabs>
              <w:spacing w:after="280" w:line="240" w:lineRule="auto"/>
              <w:ind w:left="36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MED within twenty-four (24) hours issues a decision on the engagement of candidates from the waiting list.</w:t>
            </w:r>
          </w:p>
          <w:p w:rsidR="00187B1F" w:rsidRPr="00187B1F" w:rsidRDefault="00187B1F" w:rsidP="00DD1E08">
            <w:pPr>
              <w:widowControl w:val="0"/>
              <w:numPr>
                <w:ilvl w:val="1"/>
                <w:numId w:val="58"/>
              </w:numPr>
              <w:tabs>
                <w:tab w:val="left" w:pos="360"/>
                <w:tab w:val="left" w:pos="450"/>
              </w:tabs>
              <w:spacing w:after="280" w:line="240" w:lineRule="auto"/>
              <w:ind w:left="36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MED by telephone and e-mail invites candidates from the waiting list in order.</w:t>
            </w:r>
          </w:p>
          <w:p w:rsidR="00187B1F" w:rsidRPr="00187B1F" w:rsidRDefault="00187B1F" w:rsidP="00DD1E08">
            <w:pPr>
              <w:widowControl w:val="0"/>
              <w:numPr>
                <w:ilvl w:val="1"/>
                <w:numId w:val="58"/>
              </w:numPr>
              <w:tabs>
                <w:tab w:val="left" w:pos="360"/>
                <w:tab w:val="left" w:pos="450"/>
              </w:tabs>
              <w:spacing w:after="0" w:line="240" w:lineRule="auto"/>
              <w:ind w:left="36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 xml:space="preserve">If the first notified candidate does not respond within one (1) day from the notification time, then MED continues with the next candidate. MED keeps an official record of the notified candidates and candidates who have refused the engagement. </w:t>
            </w:r>
          </w:p>
          <w:p w:rsidR="00187B1F" w:rsidRPr="00187B1F" w:rsidRDefault="00187B1F" w:rsidP="00DD1E08">
            <w:pPr>
              <w:widowControl w:val="0"/>
              <w:numPr>
                <w:ilvl w:val="1"/>
                <w:numId w:val="58"/>
              </w:numPr>
              <w:tabs>
                <w:tab w:val="left" w:pos="360"/>
                <w:tab w:val="left" w:pos="450"/>
              </w:tabs>
              <w:spacing w:after="280" w:line="240" w:lineRule="auto"/>
              <w:ind w:left="360" w:firstLine="0"/>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 xml:space="preserve">MED by decision temporarily engages candidates from the waiting list in PPUETI with a fixed-term contract. </w:t>
            </w:r>
          </w:p>
          <w:p w:rsidR="00187B1F" w:rsidRPr="00187B1F" w:rsidRDefault="00187B1F" w:rsidP="00DD1E08">
            <w:pPr>
              <w:widowControl w:val="0"/>
              <w:numPr>
                <w:ilvl w:val="0"/>
                <w:numId w:val="58"/>
              </w:numPr>
              <w:tabs>
                <w:tab w:val="left" w:pos="0"/>
              </w:tabs>
              <w:spacing w:after="0" w:line="240" w:lineRule="auto"/>
              <w:ind w:left="180" w:hanging="38"/>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Each time, the employer and the employee for the engagement under this article conclude a contractual agreement (employment contract) with a fixed term, specifying the start and end date of the contract.</w:t>
            </w:r>
          </w:p>
          <w:p w:rsidR="00187B1F" w:rsidRPr="00187B1F" w:rsidRDefault="00187B1F" w:rsidP="00DD1E08">
            <w:pPr>
              <w:widowControl w:val="0"/>
              <w:numPr>
                <w:ilvl w:val="0"/>
                <w:numId w:val="58"/>
              </w:numPr>
              <w:tabs>
                <w:tab w:val="left" w:pos="0"/>
              </w:tabs>
              <w:spacing w:after="280" w:line="240" w:lineRule="auto"/>
              <w:ind w:left="180" w:hanging="38"/>
              <w:jc w:val="both"/>
              <w:rPr>
                <w:rFonts w:ascii="Times New Roman" w:eastAsia="Times New Roman" w:hAnsi="Times New Roman" w:cs="Times New Roman"/>
                <w:color w:val="000000"/>
                <w:sz w:val="24"/>
                <w:szCs w:val="24"/>
                <w:lang w:val="en-US"/>
              </w:rPr>
            </w:pPr>
            <w:r w:rsidRPr="00187B1F">
              <w:rPr>
                <w:rFonts w:ascii="Times New Roman" w:eastAsia="Times New Roman" w:hAnsi="Times New Roman" w:cs="Times New Roman"/>
                <w:color w:val="000000"/>
                <w:sz w:val="24"/>
                <w:lang w:val="en-US"/>
              </w:rPr>
              <w:t>All engagements according to paragraph 6 of this article are substitute (temporary) positions and a regular employment relationship with an indefinite term cannot be established.</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24</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Complaint procedure</w:t>
            </w:r>
          </w:p>
          <w:p w:rsidR="00187B1F" w:rsidRPr="00187B1F" w:rsidRDefault="00187B1F" w:rsidP="00187B1F">
            <w:pPr>
              <w:tabs>
                <w:tab w:val="left" w:pos="342"/>
              </w:tabs>
              <w:spacing w:after="0" w:line="240" w:lineRule="auto"/>
              <w:ind w:left="720"/>
              <w:jc w:val="both"/>
              <w:rPr>
                <w:rFonts w:ascii="Times New Roman" w:eastAsia="Times New Roman" w:hAnsi="Times New Roman" w:cs="Times New Roman"/>
                <w:sz w:val="24"/>
                <w:szCs w:val="24"/>
                <w:lang w:val="en-US"/>
              </w:rPr>
            </w:pPr>
          </w:p>
          <w:p w:rsidR="00187B1F" w:rsidRPr="00187B1F" w:rsidRDefault="00187B1F" w:rsidP="00DD1E08">
            <w:pPr>
              <w:numPr>
                <w:ilvl w:val="0"/>
                <w:numId w:val="79"/>
              </w:numPr>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dissatisfied applicant with the selection decision, may file an appeal within eight (8) days from the acceptance of the decision.</w:t>
            </w:r>
          </w:p>
          <w:p w:rsidR="00187B1F" w:rsidRPr="00187B1F" w:rsidRDefault="00187B1F" w:rsidP="00187B1F">
            <w:pPr>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9"/>
              </w:numPr>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review of complaints is done by the employer's Complaints Commission. </w:t>
            </w:r>
          </w:p>
          <w:p w:rsidR="00187B1F" w:rsidRPr="00187B1F" w:rsidRDefault="00187B1F" w:rsidP="00187B1F">
            <w:pPr>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9"/>
              </w:numPr>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complaints commission within the period of fifteen (15) days after the end of the complaints must examine them and make a decision to: </w:t>
            </w:r>
          </w:p>
          <w:p w:rsidR="00187B1F" w:rsidRPr="00187B1F" w:rsidRDefault="00187B1F" w:rsidP="00187B1F">
            <w:pPr>
              <w:tabs>
                <w:tab w:val="left" w:pos="342"/>
              </w:tabs>
              <w:spacing w:after="0" w:line="240" w:lineRule="auto"/>
              <w:ind w:left="-18" w:firstLine="18"/>
              <w:jc w:val="both"/>
              <w:rPr>
                <w:rFonts w:ascii="Times New Roman" w:eastAsia="Times New Roman" w:hAnsi="Times New Roman" w:cs="Times New Roman"/>
                <w:sz w:val="24"/>
                <w:szCs w:val="24"/>
                <w:lang w:val="en-US"/>
              </w:rPr>
            </w:pPr>
          </w:p>
          <w:p w:rsidR="00E37D9F" w:rsidRPr="00E37D9F" w:rsidRDefault="00187B1F" w:rsidP="00DD1E08">
            <w:pPr>
              <w:numPr>
                <w:ilvl w:val="1"/>
                <w:numId w:val="79"/>
              </w:numPr>
              <w:tabs>
                <w:tab w:val="left" w:pos="360"/>
              </w:tabs>
              <w:spacing w:after="0" w:line="240" w:lineRule="auto"/>
              <w:ind w:left="36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Dismiss the appeal as groundless;</w:t>
            </w:r>
          </w:p>
          <w:p w:rsidR="00E37D9F" w:rsidRPr="00E37D9F" w:rsidRDefault="00187B1F" w:rsidP="00DD1E08">
            <w:pPr>
              <w:numPr>
                <w:ilvl w:val="1"/>
                <w:numId w:val="79"/>
              </w:numPr>
              <w:tabs>
                <w:tab w:val="left" w:pos="360"/>
              </w:tabs>
              <w:spacing w:after="0" w:line="240" w:lineRule="auto"/>
              <w:ind w:left="36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Repeals the decision for the applicant selected by the commission, and ask the MED to establish a new selection commission according to the same appointment procedure provided in Article 9, which must repeat the procedural steps from the development of the written test onwards. </w:t>
            </w:r>
          </w:p>
          <w:p w:rsidR="00187B1F" w:rsidRPr="00187B1F" w:rsidRDefault="00187B1F" w:rsidP="00DD1E08">
            <w:pPr>
              <w:numPr>
                <w:ilvl w:val="1"/>
                <w:numId w:val="79"/>
              </w:numPr>
              <w:tabs>
                <w:tab w:val="left" w:pos="360"/>
              </w:tabs>
              <w:spacing w:after="0" w:line="240" w:lineRule="auto"/>
              <w:ind w:left="36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Return the case to procedural review by describing the omissions that should be avoided.</w:t>
            </w:r>
          </w:p>
          <w:p w:rsidR="00187B1F" w:rsidRPr="00187B1F" w:rsidRDefault="00187B1F" w:rsidP="00187B1F">
            <w:pPr>
              <w:tabs>
                <w:tab w:val="left" w:pos="342"/>
              </w:tabs>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9"/>
              </w:numPr>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dissatisfied complainant with the decision of the Complaints Commission, can initiate the administrative conflict procedure in the competent court.</w:t>
            </w:r>
          </w:p>
          <w:p w:rsidR="00187B1F" w:rsidRPr="00187B1F" w:rsidRDefault="00187B1F" w:rsidP="00187B1F">
            <w:pPr>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9"/>
              </w:numPr>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In cases where the Complaint Commission decides according to paragraphs 3.2 and 3.3 of this Article, then the selection commission must address the omissions or repeat the assessment within a period of 15 days from the moment of the complaints commission's decision. </w:t>
            </w:r>
          </w:p>
          <w:p w:rsidR="00187B1F" w:rsidRPr="00187B1F" w:rsidRDefault="00187B1F" w:rsidP="00187B1F">
            <w:pPr>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9"/>
              </w:numPr>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The decision resulting from the repeated process or where the omissions of the Selection Commission are rectified constitutes a final act in the administrative procedure and can only be sued in an administrative conflict. </w:t>
            </w:r>
          </w:p>
          <w:p w:rsidR="00187B1F" w:rsidRDefault="00187B1F" w:rsidP="00187B1F">
            <w:pPr>
              <w:spacing w:after="0" w:line="240" w:lineRule="auto"/>
              <w:jc w:val="both"/>
              <w:rPr>
                <w:rFonts w:ascii="Times New Roman" w:eastAsia="Times New Roman" w:hAnsi="Times New Roman" w:cs="Times New Roman"/>
                <w:sz w:val="24"/>
                <w:szCs w:val="24"/>
                <w:lang w:val="en-US"/>
              </w:rPr>
            </w:pPr>
          </w:p>
          <w:p w:rsidR="00E37D9F" w:rsidRPr="00187B1F" w:rsidRDefault="00E37D9F" w:rsidP="00187B1F">
            <w:pPr>
              <w:spacing w:after="0" w:line="240" w:lineRule="auto"/>
              <w:jc w:val="both"/>
              <w:rPr>
                <w:rFonts w:ascii="Times New Roman" w:eastAsia="Times New Roman" w:hAnsi="Times New Roman" w:cs="Times New Roman"/>
                <w:sz w:val="24"/>
                <w:szCs w:val="24"/>
                <w:lang w:val="en-US"/>
              </w:rPr>
            </w:pPr>
          </w:p>
          <w:p w:rsidR="00187B1F" w:rsidRPr="00187B1F" w:rsidRDefault="00187B1F" w:rsidP="00DD1E08">
            <w:pPr>
              <w:numPr>
                <w:ilvl w:val="0"/>
                <w:numId w:val="79"/>
              </w:numPr>
              <w:spacing w:after="0" w:line="240" w:lineRule="auto"/>
              <w:ind w:left="0" w:firstLine="0"/>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 xml:space="preserve">After the complaint procedure is closed, the Employment Contract is concluded with the selected candidate. </w:t>
            </w:r>
          </w:p>
          <w:p w:rsidR="00187B1F" w:rsidRPr="00187B1F" w:rsidRDefault="00187B1F" w:rsidP="00187B1F">
            <w:pPr>
              <w:autoSpaceDE w:val="0"/>
              <w:autoSpaceDN w:val="0"/>
              <w:adjustRightInd w:val="0"/>
              <w:spacing w:after="0" w:line="240" w:lineRule="auto"/>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25</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Supervising the implementation of this Regulation</w:t>
            </w:r>
          </w:p>
          <w:p w:rsidR="00187B1F" w:rsidRPr="00187B1F" w:rsidRDefault="00187B1F" w:rsidP="00187B1F">
            <w:pPr>
              <w:tabs>
                <w:tab w:val="left" w:pos="342"/>
              </w:tabs>
              <w:spacing w:after="0" w:line="240" w:lineRule="auto"/>
              <w:jc w:val="both"/>
              <w:rPr>
                <w:rFonts w:ascii="Times New Roman" w:eastAsia="Times New Roman" w:hAnsi="Times New Roman" w:cs="Times New Roman"/>
                <w:bCs/>
                <w:sz w:val="24"/>
                <w:szCs w:val="24"/>
                <w:lang w:val="en-US"/>
              </w:rPr>
            </w:pPr>
          </w:p>
          <w:p w:rsidR="00187B1F" w:rsidRPr="00187B1F" w:rsidRDefault="00187B1F" w:rsidP="00187B1F">
            <w:pPr>
              <w:tabs>
                <w:tab w:val="left" w:pos="342"/>
              </w:tabs>
              <w:spacing w:after="0" w:line="240" w:lineRule="auto"/>
              <w:jc w:val="both"/>
              <w:rPr>
                <w:rFonts w:ascii="Times New Roman" w:eastAsia="Times New Roman" w:hAnsi="Times New Roman" w:cs="Times New Roman"/>
                <w:sz w:val="24"/>
                <w:szCs w:val="24"/>
                <w:lang w:val="en-US"/>
              </w:rPr>
            </w:pPr>
            <w:r w:rsidRPr="00187B1F">
              <w:rPr>
                <w:rFonts w:ascii="Times New Roman" w:eastAsia="Calibri" w:hAnsi="Times New Roman" w:cs="Times New Roman"/>
                <w:sz w:val="24"/>
                <w:szCs w:val="24"/>
                <w:lang w:val="en-US"/>
              </w:rPr>
              <w:t>The implementation supervision of this Regulation is done by the Work Inspectorate.</w:t>
            </w:r>
          </w:p>
          <w:p w:rsidR="00187B1F" w:rsidRPr="00187B1F" w:rsidRDefault="00187B1F" w:rsidP="00187B1F">
            <w:pPr>
              <w:spacing w:after="0" w:line="240" w:lineRule="auto"/>
              <w:rPr>
                <w:rFonts w:ascii="Times New Roman" w:eastAsia="Calibri" w:hAnsi="Times New Roman" w:cs="Times New Roman"/>
                <w:b/>
                <w:sz w:val="24"/>
                <w:szCs w:val="24"/>
                <w:lang w:val="en-US"/>
              </w:rPr>
            </w:pP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Article 26</w:t>
            </w:r>
          </w:p>
          <w:p w:rsidR="00187B1F" w:rsidRPr="00187B1F" w:rsidRDefault="00187B1F" w:rsidP="00187B1F">
            <w:pPr>
              <w:spacing w:after="0" w:line="240" w:lineRule="auto"/>
              <w:jc w:val="center"/>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Repealing provisions</w:t>
            </w:r>
          </w:p>
          <w:p w:rsidR="00187B1F" w:rsidRPr="00187B1F" w:rsidRDefault="00187B1F" w:rsidP="00187B1F">
            <w:pPr>
              <w:spacing w:after="0" w:line="240" w:lineRule="auto"/>
              <w:rPr>
                <w:rFonts w:ascii="Times New Roman" w:eastAsia="Times New Roman" w:hAnsi="Times New Roman" w:cs="Times New Roman"/>
                <w:b/>
                <w:sz w:val="24"/>
                <w:szCs w:val="24"/>
                <w:lang w:val="en-US"/>
              </w:rPr>
            </w:pPr>
          </w:p>
          <w:p w:rsidR="00187B1F" w:rsidRPr="00187B1F" w:rsidRDefault="00187B1F" w:rsidP="00187B1F">
            <w:pPr>
              <w:spacing w:after="0" w:line="240" w:lineRule="auto"/>
              <w:jc w:val="both"/>
              <w:rPr>
                <w:rFonts w:ascii="Times New Roman" w:eastAsia="MS Mincho" w:hAnsi="Times New Roman" w:cs="Times New Roman"/>
                <w:sz w:val="24"/>
                <w:szCs w:val="24"/>
                <w:lang w:val="en-US"/>
              </w:rPr>
            </w:pPr>
            <w:r w:rsidRPr="00187B1F">
              <w:rPr>
                <w:rFonts w:ascii="Times New Roman" w:eastAsia="Calibri" w:hAnsi="Times New Roman" w:cs="Times New Roman"/>
                <w:sz w:val="24"/>
                <w:szCs w:val="24"/>
                <w:lang w:val="en-US"/>
              </w:rPr>
              <w:t>With entry into force of this Administrative instruction is repealed the Administrative instruction no. NUMBER 17/2009, dated 28.08.2009, for the procedures for the selection of upbringing-educational personnel in public upbringing-educational and training institutions (PPPUETI) of pre-university education as well as other sub-legal provisions that contradict this AI.</w:t>
            </w:r>
          </w:p>
          <w:p w:rsidR="00187B1F" w:rsidRPr="00187B1F" w:rsidRDefault="00187B1F" w:rsidP="00187B1F">
            <w:pPr>
              <w:autoSpaceDE w:val="0"/>
              <w:autoSpaceDN w:val="0"/>
              <w:adjustRightInd w:val="0"/>
              <w:spacing w:after="0" w:line="240" w:lineRule="auto"/>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Article 27</w:t>
            </w:r>
          </w:p>
          <w:p w:rsidR="00187B1F" w:rsidRPr="00187B1F" w:rsidRDefault="00187B1F" w:rsidP="00187B1F">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187B1F">
              <w:rPr>
                <w:rFonts w:ascii="Times New Roman" w:eastAsia="Calibri" w:hAnsi="Times New Roman" w:cs="Times New Roman"/>
                <w:b/>
                <w:sz w:val="24"/>
                <w:szCs w:val="24"/>
                <w:lang w:val="en-US"/>
              </w:rPr>
              <w:t>Entry into force</w:t>
            </w:r>
          </w:p>
          <w:p w:rsidR="00187B1F" w:rsidRPr="00187B1F" w:rsidRDefault="00187B1F" w:rsidP="00187B1F">
            <w:pPr>
              <w:autoSpaceDE w:val="0"/>
              <w:autoSpaceDN w:val="0"/>
              <w:adjustRightInd w:val="0"/>
              <w:spacing w:after="0" w:line="240" w:lineRule="auto"/>
              <w:rPr>
                <w:rFonts w:ascii="Times New Roman" w:eastAsia="Times New Roman" w:hAnsi="Times New Roman" w:cs="Times New Roman"/>
                <w:b/>
                <w:bCs/>
                <w:sz w:val="24"/>
                <w:szCs w:val="24"/>
                <w:lang w:val="en-US"/>
              </w:rPr>
            </w:pPr>
          </w:p>
          <w:p w:rsidR="00187B1F" w:rsidRPr="00187B1F" w:rsidRDefault="00187B1F" w:rsidP="00187B1F">
            <w:pPr>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187B1F">
              <w:rPr>
                <w:rFonts w:ascii="Times New Roman" w:eastAsia="Calibri" w:hAnsi="Times New Roman" w:cs="Times New Roman"/>
                <w:sz w:val="24"/>
                <w:szCs w:val="24"/>
                <w:lang w:val="en-US"/>
              </w:rPr>
              <w:t xml:space="preserve">This Regulation enters into force seven (7) days after approval by the Government of the Republic of Kosova and publication in the official gazette. </w:t>
            </w:r>
          </w:p>
          <w:p w:rsidR="00187B1F" w:rsidRPr="00187B1F" w:rsidRDefault="00187B1F" w:rsidP="00187B1F">
            <w:pPr>
              <w:spacing w:after="0" w:line="240" w:lineRule="auto"/>
              <w:rPr>
                <w:rFonts w:ascii="Times New Roman" w:eastAsia="Times New Roman" w:hAnsi="Times New Roman" w:cs="Times New Roman"/>
                <w:b/>
                <w:sz w:val="24"/>
                <w:szCs w:val="24"/>
                <w:lang w:val="en-US"/>
              </w:rPr>
            </w:pPr>
          </w:p>
          <w:p w:rsidR="00E37D9F" w:rsidRDefault="00187B1F" w:rsidP="00187B1F">
            <w:pPr>
              <w:tabs>
                <w:tab w:val="left" w:pos="1185"/>
              </w:tabs>
              <w:spacing w:after="0" w:line="240" w:lineRule="auto"/>
              <w:jc w:val="right"/>
              <w:rPr>
                <w:rFonts w:ascii="Times New Roman" w:eastAsia="Calibri" w:hAnsi="Times New Roman" w:cs="Times New Roman"/>
                <w:b/>
                <w:sz w:val="24"/>
                <w:szCs w:val="24"/>
                <w:lang w:val="en-US"/>
              </w:rPr>
            </w:pPr>
            <w:r w:rsidRPr="00187B1F">
              <w:rPr>
                <w:rFonts w:ascii="Times New Roman" w:eastAsia="Calibri" w:hAnsi="Times New Roman" w:cs="Times New Roman"/>
                <w:b/>
                <w:sz w:val="24"/>
                <w:szCs w:val="24"/>
                <w:lang w:val="en-US"/>
              </w:rPr>
              <w:tab/>
            </w:r>
          </w:p>
          <w:p w:rsidR="00187B1F" w:rsidRPr="00187B1F" w:rsidRDefault="00187B1F" w:rsidP="00187B1F">
            <w:pPr>
              <w:tabs>
                <w:tab w:val="left" w:pos="1185"/>
              </w:tabs>
              <w:spacing w:after="0" w:line="240" w:lineRule="auto"/>
              <w:jc w:val="right"/>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 xml:space="preserve"> _________________________</w:t>
            </w:r>
          </w:p>
          <w:p w:rsidR="00187B1F" w:rsidRPr="00187B1F" w:rsidRDefault="00187B1F" w:rsidP="00187B1F">
            <w:pPr>
              <w:tabs>
                <w:tab w:val="left" w:pos="1185"/>
                <w:tab w:val="left" w:pos="2685"/>
                <w:tab w:val="right" w:pos="4268"/>
              </w:tabs>
              <w:spacing w:after="0" w:line="240" w:lineRule="auto"/>
              <w:jc w:val="right"/>
              <w:rPr>
                <w:rFonts w:ascii="Times New Roman" w:eastAsia="Times New Roman" w:hAnsi="Times New Roman" w:cs="Times New Roman"/>
                <w:b/>
                <w:sz w:val="24"/>
                <w:szCs w:val="24"/>
                <w:lang w:val="en-US"/>
              </w:rPr>
            </w:pPr>
            <w:r w:rsidRPr="00187B1F">
              <w:rPr>
                <w:rFonts w:ascii="Times New Roman" w:eastAsia="Calibri" w:hAnsi="Times New Roman" w:cs="Times New Roman"/>
                <w:b/>
                <w:sz w:val="24"/>
                <w:szCs w:val="24"/>
                <w:lang w:val="en-US"/>
              </w:rPr>
              <w:tab/>
              <w:t xml:space="preserve">                    Minister</w:t>
            </w:r>
            <w:r w:rsidRPr="00187B1F">
              <w:rPr>
                <w:rFonts w:ascii="Times New Roman" w:eastAsia="Calibri" w:hAnsi="Times New Roman" w:cs="Times New Roman"/>
                <w:b/>
                <w:sz w:val="24"/>
                <w:szCs w:val="24"/>
                <w:lang w:val="en-US"/>
              </w:rPr>
              <w:tab/>
              <w:t xml:space="preserve">          </w:t>
            </w:r>
          </w:p>
          <w:p w:rsidR="00E37D9F" w:rsidRDefault="00187B1F" w:rsidP="00187B1F">
            <w:pPr>
              <w:spacing w:after="0" w:line="240" w:lineRule="auto"/>
              <w:jc w:val="right"/>
              <w:rPr>
                <w:rFonts w:ascii="Times New Roman" w:eastAsia="Calibri" w:hAnsi="Times New Roman" w:cs="Times New Roman"/>
                <w:b/>
                <w:sz w:val="24"/>
                <w:szCs w:val="24"/>
                <w:lang w:val="en-US"/>
              </w:rPr>
            </w:pPr>
            <w:r w:rsidRPr="00187B1F">
              <w:rPr>
                <w:rFonts w:ascii="Times New Roman" w:eastAsia="Calibri" w:hAnsi="Times New Roman" w:cs="Times New Roman"/>
                <w:b/>
                <w:sz w:val="24"/>
                <w:szCs w:val="24"/>
                <w:lang w:val="en-US"/>
              </w:rPr>
              <w:tab/>
              <w:t xml:space="preserve">            </w:t>
            </w:r>
            <w:r w:rsidR="00E37D9F">
              <w:rPr>
                <w:rFonts w:ascii="Times New Roman" w:eastAsia="Calibri" w:hAnsi="Times New Roman" w:cs="Times New Roman"/>
                <w:b/>
                <w:sz w:val="24"/>
                <w:szCs w:val="24"/>
                <w:lang w:val="en-US"/>
              </w:rPr>
              <w:t xml:space="preserve">      </w:t>
            </w:r>
          </w:p>
          <w:p w:rsidR="00187B1F" w:rsidRPr="00187B1F" w:rsidRDefault="00E37D9F" w:rsidP="00187B1F">
            <w:pPr>
              <w:spacing w:after="0" w:line="240" w:lineRule="auto"/>
              <w:jc w:val="right"/>
              <w:rPr>
                <w:rFonts w:ascii="Times New Roman" w:eastAsia="Times New Roman" w:hAnsi="Times New Roman" w:cs="Times New Roman"/>
                <w:bCs/>
                <w:sz w:val="24"/>
                <w:szCs w:val="24"/>
                <w:lang w:val="en-US"/>
              </w:rPr>
            </w:pPr>
            <w:r>
              <w:rPr>
                <w:rFonts w:ascii="Times New Roman" w:eastAsia="Calibri" w:hAnsi="Times New Roman" w:cs="Times New Roman"/>
                <w:b/>
                <w:sz w:val="24"/>
                <w:szCs w:val="24"/>
                <w:lang w:val="en-US"/>
              </w:rPr>
              <w:t xml:space="preserve"> Date. ____._____.______</w:t>
            </w:r>
          </w:p>
          <w:p w:rsidR="00187B1F" w:rsidRPr="00187B1F" w:rsidRDefault="00187B1F" w:rsidP="00187B1F">
            <w:pPr>
              <w:spacing w:after="0" w:line="240" w:lineRule="auto"/>
              <w:rPr>
                <w:rFonts w:ascii="Times New Roman" w:eastAsia="Calibri" w:hAnsi="Times New Roman" w:cs="Times New Roman"/>
                <w:sz w:val="24"/>
                <w:szCs w:val="24"/>
                <w:lang w:val="en-US"/>
              </w:rPr>
            </w:pPr>
          </w:p>
          <w:p w:rsidR="00C90FC8" w:rsidRPr="00C90FC8" w:rsidRDefault="00C90FC8" w:rsidP="00187B1F">
            <w:pPr>
              <w:spacing w:after="0" w:line="240" w:lineRule="auto"/>
              <w:rPr>
                <w:rFonts w:ascii="Times New Roman" w:eastAsia="Times New Roman" w:hAnsi="Times New Roman" w:cs="Times New Roman"/>
                <w:b/>
                <w:sz w:val="24"/>
                <w:szCs w:val="24"/>
              </w:rPr>
            </w:pPr>
          </w:p>
        </w:tc>
        <w:tc>
          <w:tcPr>
            <w:tcW w:w="4650" w:type="dxa"/>
            <w:shd w:val="clear" w:color="auto" w:fill="auto"/>
          </w:tcPr>
          <w:p w:rsidR="00DB039F" w:rsidRPr="000E6582" w:rsidRDefault="00DB039F" w:rsidP="00DB039F">
            <w:pPr>
              <w:spacing w:after="0" w:line="240" w:lineRule="auto"/>
              <w:jc w:val="both"/>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lastRenderedPageBreak/>
              <w:t xml:space="preserve">Vlada Republike Kosovo, na predlog ministarke obrazovanja, nauke, tehnologije i inovacije, </w:t>
            </w:r>
            <w:r w:rsidRPr="000E6582">
              <w:rPr>
                <w:rFonts w:ascii="Times New Roman" w:hAnsi="Times New Roman" w:cs="Times New Roman"/>
                <w:sz w:val="24"/>
                <w:szCs w:val="24"/>
                <w:lang w:val="sr-Latn-RS"/>
              </w:rPr>
              <w:t xml:space="preserve">Su skladu člana 64 i dalje Zakona o javnim </w:t>
            </w:r>
            <w:r w:rsidR="00AE694D">
              <w:rPr>
                <w:rFonts w:ascii="Times New Roman" w:hAnsi="Times New Roman" w:cs="Times New Roman"/>
                <w:sz w:val="24"/>
                <w:szCs w:val="24"/>
                <w:lang w:val="sr-Latn-RS"/>
              </w:rPr>
              <w:t>usluge</w:t>
            </w:r>
            <w:r w:rsidRPr="000E6582">
              <w:rPr>
                <w:rFonts w:ascii="Times New Roman" w:hAnsi="Times New Roman" w:cs="Times New Roman"/>
                <w:sz w:val="24"/>
                <w:szCs w:val="24"/>
                <w:lang w:val="sr-Latn-RS"/>
              </w:rPr>
              <w:t>nicima, stav (c) i (d) člana 5. Zakona br. 03/L-068 o obrazovanju u opštinama Republike Kosovo (</w:t>
            </w:r>
            <w:r w:rsidR="00AE694D">
              <w:rPr>
                <w:rFonts w:ascii="Times New Roman" w:hAnsi="Times New Roman" w:cs="Times New Roman"/>
                <w:sz w:val="24"/>
                <w:szCs w:val="24"/>
                <w:lang w:val="sr-Latn-RS"/>
              </w:rPr>
              <w:t xml:space="preserve">Službeni </w:t>
            </w:r>
            <w:r w:rsidRPr="000E6582">
              <w:rPr>
                <w:rFonts w:ascii="Times New Roman" w:hAnsi="Times New Roman" w:cs="Times New Roman"/>
                <w:sz w:val="24"/>
                <w:szCs w:val="24"/>
                <w:lang w:val="sr-Latn-RS"/>
              </w:rPr>
              <w:t>glasnik br. 30 / 15. jun 2008), član 19 i 35 Zakona br. 04/L-032 o preduniverzitetskom obrazovanju u Republici Kosovo (</w:t>
            </w:r>
            <w:r w:rsidR="00AE694D">
              <w:rPr>
                <w:rFonts w:ascii="Times New Roman" w:hAnsi="Times New Roman" w:cs="Times New Roman"/>
                <w:sz w:val="24"/>
                <w:szCs w:val="24"/>
                <w:lang w:val="sr-Latn-RS"/>
              </w:rPr>
              <w:t>Službeni</w:t>
            </w:r>
            <w:r w:rsidRPr="000E6582">
              <w:rPr>
                <w:rFonts w:ascii="Times New Roman" w:hAnsi="Times New Roman" w:cs="Times New Roman"/>
                <w:sz w:val="24"/>
                <w:szCs w:val="24"/>
                <w:lang w:val="sr-Latn-RS"/>
              </w:rPr>
              <w:t xml:space="preserve"> glasnik br. 17/16, septembar 2011), član 8. stav 1. tačka 1.4 Uredbe br. 02/2011 za oblasti administrativne odgovornosti Kancelarije premijera i ministarstava kao i član 38 stav 6 Pravilnika o radu Vlade br. 09/2011 (</w:t>
            </w:r>
            <w:r w:rsidR="00AE694D">
              <w:rPr>
                <w:rFonts w:ascii="Times New Roman" w:hAnsi="Times New Roman" w:cs="Times New Roman"/>
                <w:sz w:val="24"/>
                <w:szCs w:val="24"/>
                <w:lang w:val="sr-Latn-RS"/>
              </w:rPr>
              <w:t xml:space="preserve">Službeni </w:t>
            </w:r>
            <w:r w:rsidRPr="000E6582">
              <w:rPr>
                <w:rFonts w:ascii="Times New Roman" w:hAnsi="Times New Roman" w:cs="Times New Roman"/>
                <w:sz w:val="24"/>
                <w:szCs w:val="24"/>
                <w:lang w:val="sr-Latn-RS"/>
              </w:rPr>
              <w:t>glasnik br. 15, 12.09.2011), kao i na osnovu člana 10 Administrativnog uputstva br. 03/2013 o standardima za izradu normativnih akata (SG, br. 03/2013, od 16.05.2013), izdaje:</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 xml:space="preserve">UREDBA </w:t>
            </w:r>
            <w:r w:rsidR="0060526E">
              <w:rPr>
                <w:rFonts w:ascii="Times New Roman" w:hAnsi="Times New Roman" w:cs="Times New Roman"/>
                <w:b/>
                <w:sz w:val="24"/>
                <w:szCs w:val="24"/>
                <w:lang w:val="sr-Latn-RS"/>
              </w:rPr>
              <w:t>O PROCEDURAMA IZBORA I IMENOVANJ</w:t>
            </w:r>
            <w:r w:rsidRPr="000E6582">
              <w:rPr>
                <w:rFonts w:ascii="Times New Roman" w:hAnsi="Times New Roman" w:cs="Times New Roman"/>
                <w:b/>
                <w:sz w:val="24"/>
                <w:szCs w:val="24"/>
                <w:lang w:val="sr-Latn-RS"/>
              </w:rPr>
              <w:t xml:space="preserve">A DIREKTORA I ZAMENIKA DIREKTORA, NASTAVNIKA, STRUČNIH SARADNIKA, ASISTENATA, INSTRUKTORA I OSOBLJE OPŠTE </w:t>
            </w:r>
            <w:r w:rsidR="00AE694D">
              <w:rPr>
                <w:rFonts w:ascii="Times New Roman" w:hAnsi="Times New Roman" w:cs="Times New Roman"/>
                <w:b/>
                <w:sz w:val="24"/>
                <w:szCs w:val="24"/>
                <w:lang w:val="sr-Latn-RS"/>
              </w:rPr>
              <w:t>USLUGE</w:t>
            </w:r>
            <w:r w:rsidRPr="000E6582">
              <w:rPr>
                <w:rFonts w:ascii="Times New Roman" w:hAnsi="Times New Roman" w:cs="Times New Roman"/>
                <w:b/>
                <w:sz w:val="24"/>
                <w:szCs w:val="24"/>
                <w:lang w:val="sr-Latn-RS"/>
              </w:rPr>
              <w:t xml:space="preserve"> U JAVNIM EDUKATIVNO-OBRAZOVNIM I OSPOSBLJAVAJUĆIM </w:t>
            </w:r>
            <w:r w:rsidRPr="000E6582">
              <w:rPr>
                <w:rFonts w:ascii="Times New Roman" w:hAnsi="Times New Roman" w:cs="Times New Roman"/>
                <w:b/>
                <w:sz w:val="24"/>
                <w:szCs w:val="24"/>
                <w:lang w:val="sr-Latn-RS"/>
              </w:rPr>
              <w:lastRenderedPageBreak/>
              <w:t>INSTITUCIJAMA (EOOI</w:t>
            </w:r>
            <w:r w:rsidR="00AE694D">
              <w:rPr>
                <w:rFonts w:ascii="Times New Roman" w:hAnsi="Times New Roman" w:cs="Times New Roman"/>
                <w:b/>
                <w:sz w:val="24"/>
                <w:szCs w:val="24"/>
                <w:lang w:val="sr-Latn-RS"/>
              </w:rPr>
              <w:t>) PREDUNIVERZITETSKOG OBRAZOVANJ</w:t>
            </w:r>
            <w:r w:rsidRPr="000E6582">
              <w:rPr>
                <w:rFonts w:ascii="Times New Roman" w:hAnsi="Times New Roman" w:cs="Times New Roman"/>
                <w:b/>
                <w:sz w:val="24"/>
                <w:szCs w:val="24"/>
                <w:lang w:val="sr-Latn-RS"/>
              </w:rPr>
              <w:t>A</w:t>
            </w:r>
          </w:p>
          <w:p w:rsidR="00DB039F" w:rsidRPr="000E6582" w:rsidRDefault="00DB039F" w:rsidP="00DB039F">
            <w:pPr>
              <w:spacing w:after="0" w:line="240" w:lineRule="auto"/>
              <w:rPr>
                <w:rFonts w:ascii="Times New Roman" w:eastAsia="Times New Roman" w:hAnsi="Times New Roman" w:cs="Times New Roman"/>
                <w:b/>
                <w:sz w:val="24"/>
                <w:szCs w:val="24"/>
                <w:lang w:val="sr-Latn-RS"/>
              </w:rPr>
            </w:pPr>
          </w:p>
          <w:p w:rsidR="00DB039F" w:rsidRPr="000E6582" w:rsidRDefault="00DB039F" w:rsidP="00DB039F">
            <w:pPr>
              <w:spacing w:after="0" w:line="240" w:lineRule="auto"/>
              <w:rPr>
                <w:rFonts w:ascii="Times New Roman" w:eastAsia="Times New Roman" w:hAnsi="Times New Roman" w:cs="Times New Roman"/>
                <w:b/>
                <w:sz w:val="24"/>
                <w:szCs w:val="24"/>
                <w:lang w:val="sr-Latn-RS"/>
              </w:rPr>
            </w:pPr>
          </w:p>
          <w:p w:rsidR="00DB039F" w:rsidRPr="000E6582" w:rsidRDefault="00DB039F" w:rsidP="00DB039F">
            <w:pPr>
              <w:spacing w:after="0" w:line="240" w:lineRule="auto"/>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Calibri" w:hAnsi="Times New Roman" w:cs="Times New Roman"/>
                <w:b/>
                <w:sz w:val="24"/>
                <w:szCs w:val="24"/>
                <w:lang w:val="sr-Latn-RS"/>
              </w:rPr>
            </w:pPr>
            <w:r w:rsidRPr="000E6582">
              <w:rPr>
                <w:rFonts w:ascii="Times New Roman" w:hAnsi="Times New Roman" w:cs="Times New Roman"/>
                <w:b/>
                <w:sz w:val="24"/>
                <w:szCs w:val="24"/>
                <w:lang w:val="sr-Latn-RS"/>
              </w:rPr>
              <w:t>POGLAVLJE 1</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OPŠTE ODREDBE</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1</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Cilj:</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both"/>
              <w:rPr>
                <w:rFonts w:ascii="Times New Roman" w:eastAsia="Times New Roman" w:hAnsi="Times New Roman" w:cs="Times New Roman"/>
                <w:b/>
                <w:sz w:val="24"/>
                <w:szCs w:val="24"/>
                <w:lang w:val="sr-Latn-RS"/>
              </w:rPr>
            </w:pPr>
            <w:r w:rsidRPr="000E6582">
              <w:rPr>
                <w:rFonts w:ascii="Times New Roman" w:hAnsi="Times New Roman" w:cs="Times New Roman"/>
                <w:sz w:val="24"/>
                <w:szCs w:val="24"/>
                <w:lang w:val="sr-Latn-RS"/>
              </w:rPr>
              <w:t xml:space="preserve">Ova uredba definiše proceduru za izbor i imenovanje direktora i zamenika direktora, nastavnika, stručnih saradnika, asistenata, instruktora i osoblja opšte </w:t>
            </w:r>
            <w:r w:rsidR="00AE694D">
              <w:rPr>
                <w:rFonts w:ascii="Times New Roman" w:hAnsi="Times New Roman" w:cs="Times New Roman"/>
                <w:sz w:val="24"/>
                <w:szCs w:val="24"/>
                <w:lang w:val="sr-Latn-RS"/>
              </w:rPr>
              <w:t>usluge</w:t>
            </w:r>
            <w:r w:rsidRPr="000E6582">
              <w:rPr>
                <w:rFonts w:ascii="Times New Roman" w:hAnsi="Times New Roman" w:cs="Times New Roman"/>
                <w:sz w:val="24"/>
                <w:szCs w:val="24"/>
                <w:lang w:val="sr-Latn-RS"/>
              </w:rPr>
              <w:t xml:space="preserve"> u svim javnim edukativno-</w:t>
            </w:r>
            <w:r w:rsidR="00AE694D" w:rsidRPr="000E6582">
              <w:rPr>
                <w:rFonts w:ascii="Times New Roman" w:hAnsi="Times New Roman" w:cs="Times New Roman"/>
                <w:sz w:val="24"/>
                <w:szCs w:val="24"/>
                <w:lang w:val="sr-Latn-RS"/>
              </w:rPr>
              <w:t>obrazovnih</w:t>
            </w:r>
            <w:r w:rsidRPr="000E6582">
              <w:rPr>
                <w:rFonts w:ascii="Times New Roman" w:hAnsi="Times New Roman" w:cs="Times New Roman"/>
                <w:sz w:val="24"/>
                <w:szCs w:val="24"/>
                <w:lang w:val="sr-Latn-RS"/>
              </w:rPr>
              <w:t xml:space="preserve"> i ospobljavajućih institucija i institucijama za obuku preduniverzitetskog obrazovanja (EOOI-PO) na čitavoj teritoriji Kosova.</w:t>
            </w:r>
          </w:p>
          <w:p w:rsidR="00DB039F" w:rsidRPr="000E6582" w:rsidRDefault="00DB039F" w:rsidP="00DB039F">
            <w:pPr>
              <w:pStyle w:val="ListParagraph"/>
              <w:tabs>
                <w:tab w:val="left" w:pos="-18"/>
              </w:tabs>
              <w:autoSpaceDE w:val="0"/>
              <w:autoSpaceDN w:val="0"/>
              <w:adjustRightInd w:val="0"/>
              <w:spacing w:after="0" w:line="240" w:lineRule="auto"/>
              <w:ind w:left="0"/>
              <w:rPr>
                <w:rFonts w:ascii="Times New Roman" w:eastAsia="Times New Roman" w:hAnsi="Times New Roman"/>
                <w:b/>
                <w:bCs/>
                <w:sz w:val="24"/>
                <w:szCs w:val="24"/>
                <w:lang w:val="sr-Latn-RS"/>
              </w:rPr>
            </w:pPr>
          </w:p>
          <w:p w:rsidR="00DB039F" w:rsidRPr="000E6582" w:rsidRDefault="00DB039F" w:rsidP="00DB039F">
            <w:pPr>
              <w:pStyle w:val="ListParagraph"/>
              <w:tabs>
                <w:tab w:val="left" w:pos="-18"/>
              </w:tabs>
              <w:autoSpaceDE w:val="0"/>
              <w:autoSpaceDN w:val="0"/>
              <w:adjustRightInd w:val="0"/>
              <w:spacing w:after="0" w:line="240" w:lineRule="auto"/>
              <w:ind w:left="0"/>
              <w:jc w:val="center"/>
              <w:rPr>
                <w:rFonts w:ascii="Times New Roman" w:hAnsi="Times New Roman"/>
                <w:b/>
                <w:sz w:val="24"/>
                <w:szCs w:val="24"/>
                <w:lang w:val="sr-Latn-RS"/>
              </w:rPr>
            </w:pPr>
          </w:p>
          <w:p w:rsidR="00DB039F" w:rsidRPr="000E6582" w:rsidRDefault="00DB039F" w:rsidP="00DB039F">
            <w:pPr>
              <w:pStyle w:val="ListParagraph"/>
              <w:tabs>
                <w:tab w:val="left" w:pos="-18"/>
              </w:tabs>
              <w:autoSpaceDE w:val="0"/>
              <w:autoSpaceDN w:val="0"/>
              <w:adjustRightInd w:val="0"/>
              <w:spacing w:after="0" w:line="240" w:lineRule="auto"/>
              <w:ind w:left="0"/>
              <w:jc w:val="center"/>
              <w:rPr>
                <w:rFonts w:ascii="Times New Roman" w:eastAsia="Times New Roman" w:hAnsi="Times New Roman"/>
                <w:b/>
                <w:sz w:val="24"/>
                <w:szCs w:val="24"/>
                <w:lang w:val="sr-Latn-RS"/>
              </w:rPr>
            </w:pPr>
            <w:r w:rsidRPr="000E6582">
              <w:rPr>
                <w:rFonts w:ascii="Times New Roman" w:hAnsi="Times New Roman"/>
                <w:b/>
                <w:sz w:val="24"/>
                <w:szCs w:val="24"/>
                <w:lang w:val="sr-Latn-RS"/>
              </w:rPr>
              <w:t>Član 2</w:t>
            </w:r>
            <w:r w:rsidRPr="000E6582">
              <w:rPr>
                <w:rFonts w:ascii="Times New Roman" w:hAnsi="Times New Roman"/>
                <w:b/>
                <w:sz w:val="24"/>
                <w:szCs w:val="24"/>
                <w:lang w:val="sr-Latn-RS"/>
              </w:rPr>
              <w:br/>
              <w:t>Oblast delovanja</w:t>
            </w:r>
          </w:p>
          <w:p w:rsidR="00DB039F" w:rsidRPr="000E6582" w:rsidRDefault="00DB039F" w:rsidP="00DB039F">
            <w:pPr>
              <w:pStyle w:val="ListParagraph"/>
              <w:tabs>
                <w:tab w:val="left" w:pos="-18"/>
                <w:tab w:val="left" w:pos="342"/>
              </w:tabs>
              <w:autoSpaceDE w:val="0"/>
              <w:autoSpaceDN w:val="0"/>
              <w:adjustRightInd w:val="0"/>
              <w:spacing w:after="0" w:line="240" w:lineRule="auto"/>
              <w:ind w:left="0"/>
              <w:jc w:val="both"/>
              <w:rPr>
                <w:rFonts w:ascii="Times New Roman" w:eastAsia="Times New Roman" w:hAnsi="Times New Roman"/>
                <w:b/>
                <w:sz w:val="24"/>
                <w:szCs w:val="24"/>
                <w:lang w:val="sr-Latn-RS"/>
              </w:rPr>
            </w:pPr>
          </w:p>
          <w:p w:rsidR="00DB039F" w:rsidRPr="000E6582" w:rsidRDefault="00DB039F" w:rsidP="00DD1E08">
            <w:pPr>
              <w:pStyle w:val="ListParagraph"/>
              <w:numPr>
                <w:ilvl w:val="0"/>
                <w:numId w:val="29"/>
              </w:numPr>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Ova uredba  se primenjuje na sektor preduniverzitetskog obrazovanja,</w:t>
            </w:r>
            <w:r w:rsidRPr="000E6582">
              <w:rPr>
                <w:rFonts w:ascii="Times New Roman" w:hAnsi="Times New Roman"/>
                <w:i/>
                <w:sz w:val="24"/>
                <w:szCs w:val="24"/>
                <w:lang w:val="sr-Latn-RS"/>
              </w:rPr>
              <w:t xml:space="preserve"> </w:t>
            </w:r>
            <w:r w:rsidRPr="000E6582">
              <w:rPr>
                <w:rFonts w:ascii="Times New Roman" w:hAnsi="Times New Roman"/>
                <w:sz w:val="24"/>
                <w:szCs w:val="24"/>
                <w:lang w:val="sr-Latn-RS"/>
              </w:rPr>
              <w:t xml:space="preserve">u opštinama Republike Kosovo. </w:t>
            </w: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29"/>
              </w:numPr>
              <w:tabs>
                <w:tab w:val="left" w:pos="271"/>
              </w:tabs>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Opštinske direktorijati za obrazovanje u opštinama Republike Kosovo, u ime svojih opština, odgovorne su za sprovođenje </w:t>
            </w:r>
            <w:r w:rsidRPr="000E6582">
              <w:rPr>
                <w:rFonts w:ascii="Times New Roman" w:hAnsi="Times New Roman"/>
                <w:sz w:val="24"/>
                <w:szCs w:val="24"/>
                <w:lang w:val="sr-Latn-RS"/>
              </w:rPr>
              <w:lastRenderedPageBreak/>
              <w:t xml:space="preserve">procedura za izbor i imenovanje direktora i zamenika direktora, nastavnika, stručnih saradnika, asistenata, instruktora i osoblja </w:t>
            </w:r>
            <w:r w:rsidR="00AE694D">
              <w:rPr>
                <w:rFonts w:ascii="Times New Roman" w:hAnsi="Times New Roman"/>
                <w:sz w:val="24"/>
                <w:szCs w:val="24"/>
                <w:lang w:val="sr-Latn-RS"/>
              </w:rPr>
              <w:t>opšte</w:t>
            </w:r>
            <w:r w:rsidRPr="000E6582">
              <w:rPr>
                <w:rFonts w:ascii="Times New Roman" w:hAnsi="Times New Roman"/>
                <w:sz w:val="24"/>
                <w:szCs w:val="24"/>
                <w:lang w:val="sr-Latn-RS"/>
              </w:rPr>
              <w:t xml:space="preserve"> </w:t>
            </w:r>
            <w:r w:rsidR="00AE694D">
              <w:rPr>
                <w:rFonts w:ascii="Times New Roman" w:hAnsi="Times New Roman"/>
                <w:sz w:val="24"/>
                <w:szCs w:val="24"/>
                <w:lang w:val="sr-Latn-RS"/>
              </w:rPr>
              <w:t>usluge</w:t>
            </w:r>
            <w:r w:rsidRPr="000E6582">
              <w:rPr>
                <w:rFonts w:ascii="Times New Roman" w:hAnsi="Times New Roman"/>
                <w:sz w:val="24"/>
                <w:szCs w:val="24"/>
                <w:lang w:val="sr-Latn-RS"/>
              </w:rPr>
              <w:t xml:space="preserve"> u javnim preduniverzitetskim edukativno - obrazovnim i ospobljavajućim institucijama opštine. </w:t>
            </w:r>
          </w:p>
          <w:p w:rsidR="00DB039F" w:rsidRPr="000E6582" w:rsidRDefault="00DB039F" w:rsidP="00DB039F">
            <w:pPr>
              <w:pStyle w:val="ListParagraph"/>
              <w:tabs>
                <w:tab w:val="left" w:pos="271"/>
              </w:tabs>
              <w:spacing w:after="0" w:line="240" w:lineRule="auto"/>
              <w:ind w:left="361" w:hanging="361"/>
              <w:rPr>
                <w:rFonts w:ascii="Times New Roman" w:eastAsia="Times New Roman" w:hAnsi="Times New Roman"/>
                <w:sz w:val="24"/>
                <w:szCs w:val="24"/>
                <w:lang w:val="sr-Latn-RS"/>
              </w:rPr>
            </w:pPr>
          </w:p>
          <w:p w:rsidR="00DB039F" w:rsidRDefault="00DB039F" w:rsidP="00DB039F">
            <w:pPr>
              <w:pStyle w:val="ListParagraph"/>
              <w:tabs>
                <w:tab w:val="left" w:pos="271"/>
              </w:tabs>
              <w:spacing w:after="0" w:line="240" w:lineRule="auto"/>
              <w:ind w:left="361" w:hanging="361"/>
              <w:rPr>
                <w:rFonts w:ascii="Times New Roman" w:eastAsia="Times New Roman" w:hAnsi="Times New Roman"/>
                <w:sz w:val="24"/>
                <w:szCs w:val="24"/>
                <w:lang w:val="sr-Latn-RS"/>
              </w:rPr>
            </w:pPr>
          </w:p>
          <w:p w:rsidR="00AE694D" w:rsidRPr="000E6582" w:rsidRDefault="00AE694D" w:rsidP="00DB039F">
            <w:pPr>
              <w:pStyle w:val="ListParagraph"/>
              <w:tabs>
                <w:tab w:val="left" w:pos="271"/>
              </w:tabs>
              <w:spacing w:after="0" w:line="240" w:lineRule="auto"/>
              <w:ind w:left="361" w:hanging="361"/>
              <w:rPr>
                <w:rFonts w:ascii="Times New Roman" w:eastAsia="Times New Roman" w:hAnsi="Times New Roman"/>
                <w:sz w:val="24"/>
                <w:szCs w:val="24"/>
                <w:lang w:val="sr-Latn-RS"/>
              </w:rPr>
            </w:pPr>
          </w:p>
          <w:p w:rsidR="00DB039F" w:rsidRPr="000E6582" w:rsidRDefault="00DB039F" w:rsidP="00DD1E08">
            <w:pPr>
              <w:pStyle w:val="ListParagraph"/>
              <w:numPr>
                <w:ilvl w:val="0"/>
                <w:numId w:val="29"/>
              </w:numPr>
              <w:tabs>
                <w:tab w:val="left" w:pos="271"/>
              </w:tabs>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Direktori, zamenici direktora, nastavnici, stručni saradnici, pomoćnici, instruktori i uslužno osoblje </w:t>
            </w:r>
            <w:r w:rsidR="00AE694D">
              <w:rPr>
                <w:rFonts w:ascii="Times New Roman" w:hAnsi="Times New Roman"/>
                <w:sz w:val="24"/>
                <w:szCs w:val="24"/>
                <w:lang w:val="sr-Latn-RS"/>
              </w:rPr>
              <w:t xml:space="preserve">opšte službe </w:t>
            </w:r>
            <w:r w:rsidRPr="000E6582">
              <w:rPr>
                <w:rFonts w:ascii="Times New Roman" w:hAnsi="Times New Roman"/>
                <w:sz w:val="24"/>
                <w:szCs w:val="24"/>
                <w:lang w:val="sr-Latn-RS"/>
              </w:rPr>
              <w:t xml:space="preserve">smatraju se zaposlenima u opštinskim javnim službama i na njih se primenjuje Zakon o javnim </w:t>
            </w:r>
            <w:r w:rsidR="00AE694D">
              <w:rPr>
                <w:rFonts w:ascii="Times New Roman" w:hAnsi="Times New Roman"/>
                <w:sz w:val="24"/>
                <w:szCs w:val="24"/>
                <w:lang w:val="sr-Latn-RS"/>
              </w:rPr>
              <w:t>usluge</w:t>
            </w:r>
            <w:r w:rsidRPr="000E6582">
              <w:rPr>
                <w:rFonts w:ascii="Times New Roman" w:hAnsi="Times New Roman"/>
                <w:sz w:val="24"/>
                <w:szCs w:val="24"/>
                <w:lang w:val="sr-Latn-RS"/>
              </w:rPr>
              <w:t xml:space="preserve">nicima kao osnovni zakon. </w:t>
            </w:r>
          </w:p>
          <w:p w:rsidR="00DB039F" w:rsidRPr="000E6582" w:rsidRDefault="00DB039F" w:rsidP="00DB039F">
            <w:pPr>
              <w:pStyle w:val="ListParagraph"/>
              <w:tabs>
                <w:tab w:val="left" w:pos="271"/>
              </w:tabs>
              <w:spacing w:after="0" w:line="240" w:lineRule="auto"/>
              <w:ind w:left="361" w:hanging="361"/>
              <w:rPr>
                <w:rFonts w:ascii="Times New Roman" w:eastAsia="Times New Roman" w:hAnsi="Times New Roman"/>
                <w:sz w:val="24"/>
                <w:szCs w:val="24"/>
                <w:lang w:val="sr-Latn-RS"/>
              </w:rPr>
            </w:pPr>
          </w:p>
          <w:p w:rsidR="00DB039F" w:rsidRPr="000E6582" w:rsidRDefault="00DB039F" w:rsidP="00DB039F">
            <w:pPr>
              <w:pStyle w:val="ListParagraph"/>
              <w:tabs>
                <w:tab w:val="left" w:pos="271"/>
              </w:tabs>
              <w:spacing w:after="0" w:line="240" w:lineRule="auto"/>
              <w:ind w:left="361" w:hanging="361"/>
              <w:rPr>
                <w:rFonts w:ascii="Times New Roman" w:eastAsia="Times New Roman" w:hAnsi="Times New Roman"/>
                <w:sz w:val="24"/>
                <w:szCs w:val="24"/>
                <w:lang w:val="sr-Latn-RS"/>
              </w:rPr>
            </w:pPr>
          </w:p>
          <w:p w:rsidR="00DB039F" w:rsidRPr="000E6582" w:rsidRDefault="00DB039F" w:rsidP="00DB039F">
            <w:pPr>
              <w:pStyle w:val="ListParagraph"/>
              <w:tabs>
                <w:tab w:val="left" w:pos="271"/>
              </w:tabs>
              <w:spacing w:after="0" w:line="240" w:lineRule="auto"/>
              <w:ind w:left="361" w:hanging="361"/>
              <w:rPr>
                <w:rFonts w:ascii="Times New Roman" w:eastAsia="Times New Roman" w:hAnsi="Times New Roman"/>
                <w:sz w:val="24"/>
                <w:szCs w:val="24"/>
                <w:lang w:val="sr-Latn-RS"/>
              </w:rPr>
            </w:pPr>
          </w:p>
          <w:p w:rsidR="00DB039F" w:rsidRPr="000E6582" w:rsidRDefault="00DB039F" w:rsidP="00DD1E08">
            <w:pPr>
              <w:pStyle w:val="ListParagraph"/>
              <w:numPr>
                <w:ilvl w:val="0"/>
                <w:numId w:val="29"/>
              </w:numPr>
              <w:tabs>
                <w:tab w:val="left" w:pos="271"/>
              </w:tabs>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cilju ove Uredbe uslužno osoblje opšte </w:t>
            </w:r>
            <w:r w:rsidR="00AE694D">
              <w:rPr>
                <w:rFonts w:ascii="Times New Roman" w:hAnsi="Times New Roman"/>
                <w:sz w:val="24"/>
                <w:szCs w:val="24"/>
                <w:lang w:val="sr-Latn-RS"/>
              </w:rPr>
              <w:t>usluge</w:t>
            </w:r>
            <w:r w:rsidRPr="000E6582">
              <w:rPr>
                <w:rFonts w:ascii="Times New Roman" w:hAnsi="Times New Roman"/>
                <w:sz w:val="24"/>
                <w:szCs w:val="24"/>
                <w:lang w:val="sr-Latn-RS"/>
              </w:rPr>
              <w:t>, smatra</w:t>
            </w:r>
            <w:r w:rsidR="00AE694D">
              <w:rPr>
                <w:rFonts w:ascii="Times New Roman" w:hAnsi="Times New Roman"/>
                <w:sz w:val="24"/>
                <w:szCs w:val="24"/>
                <w:lang w:val="sr-Latn-RS"/>
              </w:rPr>
              <w:t xml:space="preserve"> </w:t>
            </w:r>
            <w:r w:rsidRPr="000E6582">
              <w:rPr>
                <w:rFonts w:ascii="Times New Roman" w:hAnsi="Times New Roman"/>
                <w:sz w:val="24"/>
                <w:szCs w:val="24"/>
                <w:lang w:val="sr-Latn-RS"/>
              </w:rPr>
              <w:t>se osoblje koje obavlja poslove menadžiranje ljudskim resursima, finansija, revizije, revizije, računovodstva, održavanja ili sličnih usluga koje imaju za cilj da omoguće normalno funkcionisanje javnih opštinskih preduniverzitetskih edukativno-obrazovnih i osposblj</w:t>
            </w:r>
            <w:r w:rsidR="00AE694D">
              <w:rPr>
                <w:rFonts w:ascii="Times New Roman" w:hAnsi="Times New Roman"/>
                <w:sz w:val="24"/>
                <w:szCs w:val="24"/>
                <w:lang w:val="sr-Latn-RS"/>
              </w:rPr>
              <w:t xml:space="preserve">avajuće </w:t>
            </w:r>
            <w:r w:rsidRPr="000E6582">
              <w:rPr>
                <w:rFonts w:ascii="Times New Roman" w:hAnsi="Times New Roman"/>
                <w:sz w:val="24"/>
                <w:szCs w:val="24"/>
                <w:lang w:val="sr-Latn-RS"/>
              </w:rPr>
              <w:t xml:space="preserve"> institucij</w:t>
            </w:r>
            <w:r w:rsidR="00AE694D">
              <w:rPr>
                <w:rFonts w:ascii="Times New Roman" w:hAnsi="Times New Roman"/>
                <w:sz w:val="24"/>
                <w:szCs w:val="24"/>
                <w:lang w:val="sr-Latn-RS"/>
              </w:rPr>
              <w:t>e</w:t>
            </w:r>
            <w:r w:rsidRPr="000E6582">
              <w:rPr>
                <w:rFonts w:ascii="Times New Roman" w:hAnsi="Times New Roman"/>
                <w:sz w:val="24"/>
                <w:szCs w:val="24"/>
                <w:lang w:val="sr-Latn-RS"/>
              </w:rPr>
              <w:t>.</w:t>
            </w:r>
          </w:p>
          <w:p w:rsidR="00DB039F" w:rsidRPr="000E6582" w:rsidRDefault="00DB039F" w:rsidP="00DB039F">
            <w:pPr>
              <w:pStyle w:val="ListParagraph"/>
              <w:tabs>
                <w:tab w:val="left" w:pos="-18"/>
                <w:tab w:val="left" w:pos="342"/>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B039F">
            <w:pPr>
              <w:pStyle w:val="ListParagraph"/>
              <w:tabs>
                <w:tab w:val="left" w:pos="-18"/>
                <w:tab w:val="left" w:pos="342"/>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rPr>
            </w:pPr>
            <w:r w:rsidRPr="000E6582">
              <w:rPr>
                <w:rFonts w:ascii="Times New Roman" w:hAnsi="Times New Roman" w:cs="Times New Roman"/>
                <w:b/>
                <w:color w:val="000000"/>
                <w:sz w:val="24"/>
                <w:szCs w:val="24"/>
                <w:lang w:val="sr-Latn-RS"/>
              </w:rPr>
              <w:t>Član 3</w:t>
            </w: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rPr>
            </w:pPr>
            <w:r w:rsidRPr="000E6582">
              <w:rPr>
                <w:rFonts w:ascii="Times New Roman" w:hAnsi="Times New Roman" w:cs="Times New Roman"/>
                <w:b/>
                <w:color w:val="000000"/>
                <w:sz w:val="24"/>
                <w:szCs w:val="24"/>
                <w:lang w:val="sr-Latn-RS"/>
              </w:rPr>
              <w:t>Principi</w:t>
            </w: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eastAsia="sq-AL" w:bidi="sq-AL"/>
              </w:rPr>
            </w:pPr>
          </w:p>
          <w:p w:rsidR="00DB039F" w:rsidRPr="000E6582" w:rsidRDefault="00DB039F" w:rsidP="00DD1E08">
            <w:pPr>
              <w:pStyle w:val="ListParagraph"/>
              <w:widowControl w:val="0"/>
              <w:numPr>
                <w:ilvl w:val="0"/>
                <w:numId w:val="30"/>
              </w:numPr>
              <w:spacing w:after="0" w:line="240" w:lineRule="auto"/>
              <w:jc w:val="both"/>
              <w:rPr>
                <w:rFonts w:ascii="Times New Roman" w:eastAsia="Times New Roman" w:hAnsi="Times New Roman"/>
                <w:bCs/>
                <w:color w:val="000000"/>
                <w:sz w:val="24"/>
                <w:szCs w:val="24"/>
                <w:lang w:val="sr-Latn-RS"/>
              </w:rPr>
            </w:pPr>
            <w:r w:rsidRPr="000E6582">
              <w:rPr>
                <w:rFonts w:ascii="Times New Roman" w:hAnsi="Times New Roman"/>
                <w:color w:val="000000"/>
                <w:sz w:val="24"/>
                <w:szCs w:val="24"/>
                <w:lang w:val="sr-Latn-RS"/>
              </w:rPr>
              <w:lastRenderedPageBreak/>
              <w:t xml:space="preserve">Prijem u javnu službu zasniva se na principima jednakih mogućnosti, nediskriminacije i pravilne i proporcionalne zastupljenosti polova i pripadnika nevećinskih zajednica. </w:t>
            </w:r>
          </w:p>
          <w:p w:rsidR="00DB039F" w:rsidRPr="000E6582" w:rsidRDefault="00DB039F" w:rsidP="00DB039F">
            <w:pPr>
              <w:pStyle w:val="ListParagraph"/>
              <w:widowControl w:val="0"/>
              <w:spacing w:after="0" w:line="240" w:lineRule="auto"/>
              <w:ind w:left="0"/>
              <w:jc w:val="both"/>
              <w:rPr>
                <w:rFonts w:ascii="Times New Roman" w:eastAsia="Times New Roman" w:hAnsi="Times New Roman"/>
                <w:bCs/>
                <w:color w:val="000000"/>
                <w:sz w:val="24"/>
                <w:szCs w:val="24"/>
                <w:lang w:val="sr-Latn-RS" w:eastAsia="sq-AL" w:bidi="sq-AL"/>
              </w:rPr>
            </w:pPr>
          </w:p>
          <w:p w:rsidR="00DB039F" w:rsidRPr="000E6582" w:rsidRDefault="00DB039F" w:rsidP="00DD1E08">
            <w:pPr>
              <w:pStyle w:val="ListParagraph"/>
              <w:widowControl w:val="0"/>
              <w:numPr>
                <w:ilvl w:val="0"/>
                <w:numId w:val="30"/>
              </w:numPr>
              <w:spacing w:after="0" w:line="240" w:lineRule="auto"/>
              <w:ind w:left="361" w:hanging="361"/>
              <w:jc w:val="both"/>
              <w:rPr>
                <w:rFonts w:ascii="Times New Roman" w:eastAsia="Times New Roman" w:hAnsi="Times New Roman"/>
                <w:bCs/>
                <w:color w:val="000000"/>
                <w:sz w:val="24"/>
                <w:szCs w:val="24"/>
                <w:lang w:val="sr-Latn-RS"/>
              </w:rPr>
            </w:pPr>
            <w:r w:rsidRPr="000E6582">
              <w:rPr>
                <w:rFonts w:ascii="Times New Roman" w:hAnsi="Times New Roman"/>
                <w:color w:val="000000"/>
                <w:sz w:val="24"/>
                <w:szCs w:val="24"/>
                <w:lang w:val="sr-Latn-RS"/>
              </w:rPr>
              <w:t xml:space="preserve">Javni </w:t>
            </w:r>
            <w:r w:rsidR="00AE694D">
              <w:rPr>
                <w:rFonts w:ascii="Times New Roman" w:hAnsi="Times New Roman"/>
                <w:color w:val="000000"/>
                <w:sz w:val="24"/>
                <w:szCs w:val="24"/>
                <w:lang w:val="sr-Latn-RS"/>
              </w:rPr>
              <w:t xml:space="preserve">službenici </w:t>
            </w:r>
            <w:r w:rsidRPr="000E6582">
              <w:rPr>
                <w:rFonts w:ascii="Times New Roman" w:hAnsi="Times New Roman"/>
                <w:color w:val="000000"/>
                <w:sz w:val="24"/>
                <w:szCs w:val="24"/>
                <w:lang w:val="sr-Latn-RS"/>
              </w:rPr>
              <w:t xml:space="preserve">se primaju i napreduju u karijeri na osnovu zasluga </w:t>
            </w:r>
            <w:r w:rsidR="00AE694D" w:rsidRPr="000E6582">
              <w:rPr>
                <w:rFonts w:ascii="Times New Roman" w:hAnsi="Times New Roman"/>
                <w:color w:val="000000"/>
                <w:sz w:val="24"/>
                <w:szCs w:val="24"/>
                <w:lang w:val="sr-Latn-RS"/>
              </w:rPr>
              <w:t>ocenjivanih</w:t>
            </w:r>
            <w:r w:rsidRPr="000E6582">
              <w:rPr>
                <w:rFonts w:ascii="Times New Roman" w:hAnsi="Times New Roman"/>
                <w:color w:val="000000"/>
                <w:sz w:val="24"/>
                <w:szCs w:val="24"/>
                <w:lang w:val="sr-Latn-RS"/>
              </w:rPr>
              <w:t xml:space="preserve"> na osnovu konkurentne i transparentne procedure, utvrđene na osnovu Zakona i relevantnih podzakonskih akata.</w:t>
            </w:r>
          </w:p>
          <w:p w:rsidR="00DB039F" w:rsidRPr="000E6582" w:rsidRDefault="00DB039F" w:rsidP="00DB039F">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rPr>
            </w:pPr>
            <w:r w:rsidRPr="000E6582">
              <w:rPr>
                <w:rFonts w:ascii="Times New Roman" w:hAnsi="Times New Roman" w:cs="Times New Roman"/>
                <w:b/>
                <w:color w:val="000000"/>
                <w:sz w:val="24"/>
                <w:szCs w:val="24"/>
                <w:lang w:val="sr-Latn-RS"/>
              </w:rPr>
              <w:t>POGLAVLJE II</w:t>
            </w: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rPr>
            </w:pPr>
            <w:r w:rsidRPr="000E6582">
              <w:rPr>
                <w:rFonts w:ascii="Times New Roman" w:hAnsi="Times New Roman" w:cs="Times New Roman"/>
                <w:b/>
                <w:color w:val="000000"/>
                <w:sz w:val="24"/>
                <w:szCs w:val="24"/>
                <w:lang w:val="sr-Latn-RS"/>
              </w:rPr>
              <w:t>PRETHODNE PROCEDURE</w:t>
            </w: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eastAsia="sq-AL" w:bidi="sq-AL"/>
              </w:rPr>
            </w:pP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rPr>
            </w:pPr>
            <w:r w:rsidRPr="000E6582">
              <w:rPr>
                <w:rFonts w:ascii="Times New Roman" w:hAnsi="Times New Roman" w:cs="Times New Roman"/>
                <w:b/>
                <w:color w:val="000000"/>
                <w:sz w:val="24"/>
                <w:szCs w:val="24"/>
                <w:lang w:val="sr-Latn-RS"/>
              </w:rPr>
              <w:t>Član 4</w:t>
            </w: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rPr>
            </w:pPr>
            <w:r w:rsidRPr="000E6582">
              <w:rPr>
                <w:rFonts w:ascii="Times New Roman" w:hAnsi="Times New Roman" w:cs="Times New Roman"/>
                <w:b/>
                <w:color w:val="000000"/>
                <w:sz w:val="24"/>
                <w:szCs w:val="24"/>
                <w:lang w:val="sr-Latn-RS"/>
              </w:rPr>
              <w:t xml:space="preserve">Prethodne procedure </w:t>
            </w:r>
          </w:p>
          <w:p w:rsidR="00DB039F" w:rsidRPr="000E6582" w:rsidRDefault="00DB039F" w:rsidP="00DB039F">
            <w:pPr>
              <w:widowControl w:val="0"/>
              <w:spacing w:after="0" w:line="240" w:lineRule="auto"/>
              <w:jc w:val="center"/>
              <w:rPr>
                <w:rFonts w:ascii="Times New Roman" w:eastAsia="Times New Roman" w:hAnsi="Times New Roman" w:cs="Times New Roman"/>
                <w:b/>
                <w:bCs/>
                <w:color w:val="000000"/>
                <w:sz w:val="24"/>
                <w:szCs w:val="24"/>
                <w:lang w:val="sr-Latn-RS" w:eastAsia="sq-AL" w:bidi="sq-AL"/>
              </w:rPr>
            </w:pPr>
          </w:p>
          <w:p w:rsidR="00DB039F" w:rsidRPr="000E6582" w:rsidRDefault="00DB039F" w:rsidP="00DD1E08">
            <w:pPr>
              <w:pStyle w:val="ListParagraph"/>
              <w:numPr>
                <w:ilvl w:val="0"/>
                <w:numId w:val="31"/>
              </w:numPr>
              <w:spacing w:after="0" w:line="240" w:lineRule="auto"/>
              <w:jc w:val="both"/>
              <w:rPr>
                <w:rFonts w:ascii="Times New Roman" w:hAnsi="Times New Roman"/>
                <w:color w:val="000000"/>
                <w:sz w:val="24"/>
                <w:szCs w:val="24"/>
                <w:lang w:val="sr-Latn-RS"/>
              </w:rPr>
            </w:pPr>
            <w:r w:rsidRPr="000E6582">
              <w:rPr>
                <w:rFonts w:ascii="Times New Roman" w:hAnsi="Times New Roman"/>
                <w:color w:val="000000"/>
                <w:sz w:val="24"/>
                <w:szCs w:val="24"/>
                <w:lang w:val="sr-Latn-RS"/>
              </w:rPr>
              <w:t>ODO najkasnije do petnaestog (15) marta kalendarske godine zahteva od EOOI- PO spisak za regrutaciju za slobodna radna mesta, zamene i privremene angažmane (u daljem tekstu „Lista regrutacije“).</w:t>
            </w:r>
          </w:p>
          <w:p w:rsidR="00DB039F" w:rsidRDefault="00DB039F" w:rsidP="00DB039F">
            <w:pPr>
              <w:pStyle w:val="ListParagraph"/>
              <w:spacing w:after="0" w:line="240" w:lineRule="auto"/>
              <w:ind w:left="0"/>
              <w:jc w:val="both"/>
              <w:rPr>
                <w:rFonts w:ascii="Times New Roman" w:eastAsia="Times New Roman" w:hAnsi="Times New Roman"/>
                <w:color w:val="000000"/>
                <w:sz w:val="24"/>
                <w:szCs w:val="24"/>
                <w:lang w:val="sr-Latn-RS"/>
              </w:rPr>
            </w:pPr>
          </w:p>
          <w:p w:rsidR="00EA4DD8" w:rsidRPr="000E6582" w:rsidRDefault="00EA4DD8" w:rsidP="00DB039F">
            <w:pPr>
              <w:pStyle w:val="ListParagraph"/>
              <w:spacing w:after="0" w:line="240" w:lineRule="auto"/>
              <w:ind w:left="0"/>
              <w:jc w:val="both"/>
              <w:rPr>
                <w:rFonts w:ascii="Times New Roman" w:eastAsia="Times New Roman" w:hAnsi="Times New Roman"/>
                <w:color w:val="000000"/>
                <w:sz w:val="24"/>
                <w:szCs w:val="24"/>
                <w:lang w:val="sr-Latn-RS"/>
              </w:rPr>
            </w:pPr>
          </w:p>
          <w:p w:rsidR="00DB039F" w:rsidRPr="000E6582" w:rsidRDefault="00DB039F" w:rsidP="00DD1E08">
            <w:pPr>
              <w:pStyle w:val="ListParagraph"/>
              <w:numPr>
                <w:ilvl w:val="0"/>
                <w:numId w:val="31"/>
              </w:numPr>
              <w:spacing w:after="0" w:line="240" w:lineRule="auto"/>
              <w:ind w:left="361" w:hanging="361"/>
              <w:jc w:val="both"/>
              <w:rPr>
                <w:rFonts w:ascii="Times New Roman" w:eastAsia="Times New Roman" w:hAnsi="Times New Roman"/>
                <w:color w:val="000000"/>
                <w:sz w:val="24"/>
                <w:szCs w:val="24"/>
                <w:lang w:val="sr-Latn-RS"/>
              </w:rPr>
            </w:pPr>
            <w:r w:rsidRPr="000E6582">
              <w:rPr>
                <w:rFonts w:ascii="Times New Roman" w:hAnsi="Times New Roman"/>
                <w:color w:val="000000"/>
                <w:sz w:val="24"/>
                <w:szCs w:val="24"/>
                <w:lang w:val="sr-Latn-RS"/>
              </w:rPr>
              <w:t>Direktor i sekretar škole su u obavezi da najkasnije do 1. aprila kalendarske godine dostave ODO spisak slobodnih radnih mesta, zamene i angažovanja na određeno vreme.</w:t>
            </w:r>
          </w:p>
          <w:p w:rsidR="00DB039F" w:rsidRDefault="00DB039F" w:rsidP="00DB039F">
            <w:pPr>
              <w:pStyle w:val="ListParagraph"/>
              <w:spacing w:after="0" w:line="240" w:lineRule="auto"/>
              <w:ind w:left="361" w:hanging="361"/>
              <w:jc w:val="both"/>
              <w:rPr>
                <w:rFonts w:ascii="Times New Roman" w:eastAsia="Times New Roman" w:hAnsi="Times New Roman"/>
                <w:color w:val="000000"/>
                <w:sz w:val="24"/>
                <w:szCs w:val="24"/>
                <w:lang w:val="sr-Latn-RS"/>
              </w:rPr>
            </w:pPr>
          </w:p>
          <w:p w:rsidR="00DB4A23" w:rsidRPr="000E6582" w:rsidRDefault="00DB4A23" w:rsidP="00DB039F">
            <w:pPr>
              <w:pStyle w:val="ListParagraph"/>
              <w:spacing w:after="0" w:line="240" w:lineRule="auto"/>
              <w:ind w:left="361" w:hanging="361"/>
              <w:jc w:val="both"/>
              <w:rPr>
                <w:rFonts w:ascii="Times New Roman" w:eastAsia="Times New Roman" w:hAnsi="Times New Roman"/>
                <w:color w:val="000000"/>
                <w:sz w:val="24"/>
                <w:szCs w:val="24"/>
                <w:lang w:val="sr-Latn-RS"/>
              </w:rPr>
            </w:pPr>
          </w:p>
          <w:p w:rsidR="00DB039F" w:rsidRPr="000E6582" w:rsidRDefault="00DB039F" w:rsidP="00DD1E08">
            <w:pPr>
              <w:pStyle w:val="ListParagraph"/>
              <w:numPr>
                <w:ilvl w:val="0"/>
                <w:numId w:val="31"/>
              </w:numPr>
              <w:spacing w:after="0" w:line="240" w:lineRule="auto"/>
              <w:ind w:left="361" w:hanging="361"/>
              <w:jc w:val="both"/>
              <w:rPr>
                <w:rFonts w:ascii="Times New Roman" w:eastAsia="Times New Roman" w:hAnsi="Times New Roman"/>
                <w:color w:val="000000"/>
                <w:sz w:val="24"/>
                <w:szCs w:val="24"/>
                <w:lang w:val="sr-Latn-RS"/>
              </w:rPr>
            </w:pPr>
            <w:r w:rsidRPr="000E6582">
              <w:rPr>
                <w:rFonts w:ascii="Times New Roman" w:hAnsi="Times New Roman"/>
                <w:color w:val="000000"/>
                <w:sz w:val="24"/>
                <w:szCs w:val="24"/>
                <w:lang w:val="sr-Latn-RS"/>
              </w:rPr>
              <w:t>Lista za regrutaciju za slobodna radna mesta, zamene i privremena angažovanja obuhvata period od prvi (1) septembra tekuće godine do trideset prvog (31) avgusta naredne godine.</w:t>
            </w:r>
          </w:p>
          <w:p w:rsidR="00DB039F" w:rsidRPr="000E6582" w:rsidRDefault="00DB039F" w:rsidP="00DB039F">
            <w:pPr>
              <w:pStyle w:val="ListParagraph"/>
              <w:spacing w:after="0" w:line="240" w:lineRule="auto"/>
              <w:ind w:left="361" w:hanging="361"/>
              <w:jc w:val="both"/>
              <w:rPr>
                <w:rFonts w:ascii="Times New Roman" w:eastAsia="Times New Roman" w:hAnsi="Times New Roman"/>
                <w:color w:val="000000"/>
                <w:sz w:val="24"/>
                <w:szCs w:val="24"/>
                <w:lang w:val="sr-Latn-RS"/>
              </w:rPr>
            </w:pPr>
          </w:p>
          <w:p w:rsidR="00DB039F" w:rsidRPr="000E6582" w:rsidRDefault="00DB039F" w:rsidP="00DD1E08">
            <w:pPr>
              <w:pStyle w:val="ListParagraph"/>
              <w:numPr>
                <w:ilvl w:val="0"/>
                <w:numId w:val="31"/>
              </w:numPr>
              <w:spacing w:after="0" w:line="240" w:lineRule="auto"/>
              <w:ind w:left="361" w:hanging="361"/>
              <w:jc w:val="both"/>
              <w:rPr>
                <w:rFonts w:ascii="Times New Roman" w:eastAsia="Times New Roman" w:hAnsi="Times New Roman"/>
                <w:color w:val="000000"/>
                <w:sz w:val="24"/>
                <w:szCs w:val="24"/>
                <w:lang w:val="sr-Latn-RS"/>
              </w:rPr>
            </w:pPr>
            <w:r w:rsidRPr="000E6582">
              <w:rPr>
                <w:rFonts w:ascii="Times New Roman" w:hAnsi="Times New Roman"/>
                <w:color w:val="000000"/>
                <w:sz w:val="24"/>
                <w:szCs w:val="24"/>
                <w:lang w:val="sr-Latn-RS"/>
              </w:rPr>
              <w:t xml:space="preserve">Lista za regrutaciju se dostavlja </w:t>
            </w:r>
            <w:r w:rsidRPr="000E6582">
              <w:rPr>
                <w:rFonts w:ascii="Times New Roman" w:hAnsi="Times New Roman"/>
                <w:sz w:val="24"/>
                <w:szCs w:val="24"/>
                <w:lang w:val="sr-Latn-RS"/>
              </w:rPr>
              <w:t>nadležnoj jedinici za ljudske resurse (JLJR) dotične opštine, koja je nadležna za raspisivanje javnog konkursa.</w:t>
            </w:r>
            <w:r w:rsidRPr="000E6582">
              <w:rPr>
                <w:rFonts w:ascii="Times New Roman" w:hAnsi="Times New Roman"/>
                <w:color w:val="000000"/>
                <w:sz w:val="24"/>
                <w:szCs w:val="24"/>
                <w:lang w:val="sr-Latn-RS"/>
              </w:rPr>
              <w:t xml:space="preserve"> </w:t>
            </w:r>
          </w:p>
          <w:p w:rsidR="00DB039F" w:rsidRPr="000E6582" w:rsidRDefault="00DB039F" w:rsidP="00DB039F">
            <w:pPr>
              <w:pStyle w:val="ListParagraph"/>
              <w:spacing w:after="0" w:line="240" w:lineRule="auto"/>
              <w:ind w:left="0"/>
              <w:jc w:val="both"/>
              <w:rPr>
                <w:rFonts w:ascii="Times New Roman" w:eastAsia="Times New Roman" w:hAnsi="Times New Roman"/>
                <w:color w:val="000000"/>
                <w:sz w:val="24"/>
                <w:szCs w:val="24"/>
                <w:lang w:val="sr-Latn-RS"/>
              </w:rPr>
            </w:pPr>
          </w:p>
          <w:p w:rsidR="00DB039F" w:rsidRPr="00DB4A23" w:rsidRDefault="00DB039F" w:rsidP="00DB4A23">
            <w:pPr>
              <w:spacing w:after="0" w:line="240" w:lineRule="auto"/>
              <w:rPr>
                <w:rFonts w:ascii="Times New Roman" w:hAnsi="Times New Roman"/>
                <w:b/>
                <w:color w:val="000000"/>
                <w:sz w:val="24"/>
                <w:szCs w:val="24"/>
                <w:lang w:val="sr-Latn-RS"/>
              </w:rPr>
            </w:pPr>
          </w:p>
          <w:p w:rsidR="00DB039F" w:rsidRPr="000E6582" w:rsidRDefault="00DB039F" w:rsidP="00DB039F">
            <w:pPr>
              <w:pStyle w:val="ListParagraph"/>
              <w:spacing w:after="0" w:line="240" w:lineRule="auto"/>
              <w:jc w:val="center"/>
              <w:rPr>
                <w:rFonts w:ascii="Times New Roman" w:eastAsia="Times New Roman" w:hAnsi="Times New Roman"/>
                <w:b/>
                <w:bCs/>
                <w:color w:val="000000"/>
                <w:sz w:val="24"/>
                <w:szCs w:val="24"/>
                <w:lang w:val="sr-Latn-RS"/>
              </w:rPr>
            </w:pPr>
            <w:r w:rsidRPr="000E6582">
              <w:rPr>
                <w:rFonts w:ascii="Times New Roman" w:hAnsi="Times New Roman"/>
                <w:b/>
                <w:color w:val="000000"/>
                <w:sz w:val="24"/>
                <w:szCs w:val="24"/>
                <w:lang w:val="sr-Latn-RS"/>
              </w:rPr>
              <w:t>Član 5</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Regulisanje norme za nastavno osoblje</w:t>
            </w:r>
          </w:p>
          <w:p w:rsidR="00DB039F" w:rsidRDefault="00DB039F" w:rsidP="00DB4A23">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4A23" w:rsidRPr="000E6582" w:rsidRDefault="00DB4A23" w:rsidP="00DB4A23">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039F" w:rsidRPr="000E6582" w:rsidRDefault="00DB039F" w:rsidP="00DD1E08">
            <w:pPr>
              <w:numPr>
                <w:ilvl w:val="0"/>
                <w:numId w:val="3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Što se tiče norme nastavnog kadra, Opštinski direktorijat za obrazovanje u odgovarajućoj opštini ne raspisuje konkurs za radne norme osoblja koje se mogu regulisati na nivou odgovarajuće edukativno - obrazovne institucije/škole ili na nivou edukativno - obrazovne institucije na nivou opštine.</w:t>
            </w:r>
          </w:p>
          <w:p w:rsidR="00DB039F" w:rsidRPr="000E6582"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Regulisanje norme uključuje ispunjavanje nepune radne norme za zaposleno osoblje i popunu slobodnog radnog mesta u edukativno-obrazovnoj instituciji opštine, sa osobljem koji su zaposleni u drugoj instituciji opštine koji su ostali bez </w:t>
            </w:r>
            <w:r w:rsidRPr="000E6582">
              <w:rPr>
                <w:rFonts w:ascii="Times New Roman" w:hAnsi="Times New Roman" w:cs="Times New Roman"/>
                <w:sz w:val="24"/>
                <w:szCs w:val="24"/>
                <w:lang w:val="sr-Latn-RS"/>
              </w:rPr>
              <w:lastRenderedPageBreak/>
              <w:t>nastavne norme/razreda zbog smanjene normi /radna mesta.</w:t>
            </w:r>
          </w:p>
          <w:p w:rsidR="00DB039F" w:rsidRDefault="00DB039F" w:rsidP="00DB039F">
            <w:pPr>
              <w:pStyle w:val="ListParagraph"/>
              <w:tabs>
                <w:tab w:val="left" w:pos="0"/>
              </w:tabs>
              <w:spacing w:after="0" w:line="240" w:lineRule="auto"/>
              <w:ind w:left="0"/>
              <w:rPr>
                <w:rFonts w:ascii="Times New Roman" w:eastAsia="Times New Roman" w:hAnsi="Times New Roman"/>
                <w:bCs/>
                <w:sz w:val="24"/>
                <w:szCs w:val="24"/>
                <w:lang w:val="sr-Latn-RS"/>
              </w:rPr>
            </w:pPr>
          </w:p>
          <w:p w:rsidR="00DB4A23" w:rsidRPr="000E6582" w:rsidRDefault="00DB4A23" w:rsidP="00DB039F">
            <w:pPr>
              <w:pStyle w:val="ListParagraph"/>
              <w:tabs>
                <w:tab w:val="left" w:pos="0"/>
              </w:tabs>
              <w:spacing w:after="0" w:line="240" w:lineRule="auto"/>
              <w:ind w:left="0"/>
              <w:rPr>
                <w:rFonts w:ascii="Times New Roman" w:eastAsia="Times New Roman" w:hAnsi="Times New Roman"/>
                <w:bCs/>
                <w:sz w:val="24"/>
                <w:szCs w:val="24"/>
                <w:lang w:val="sr-Latn-RS"/>
              </w:rPr>
            </w:pPr>
          </w:p>
          <w:p w:rsidR="00DB039F" w:rsidRPr="000E6582" w:rsidRDefault="00DB039F" w:rsidP="00DD1E08">
            <w:pPr>
              <w:numPr>
                <w:ilvl w:val="0"/>
                <w:numId w:val="3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Regulisanje norme vrši se u skladu sa zahtevima i kriterijumima definisanim normama na snazi za nastavnike u preduniverzitetskom obrazovanju. </w:t>
            </w:r>
          </w:p>
          <w:p w:rsidR="00DB039F" w:rsidRPr="000E6582"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Regulisanje normi u okviru edukativno-obrazovne institucije (škole) vrši se odlukom direktora škole, koji se bazira na osnovu:</w:t>
            </w:r>
          </w:p>
          <w:p w:rsidR="00DB039F" w:rsidRPr="000E6582" w:rsidRDefault="00DB039F" w:rsidP="00DB039F">
            <w:pPr>
              <w:tabs>
                <w:tab w:val="left" w:pos="31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pStyle w:val="ListParagraph"/>
              <w:numPr>
                <w:ilvl w:val="1"/>
                <w:numId w:val="31"/>
              </w:numPr>
              <w:tabs>
                <w:tab w:val="left" w:pos="882"/>
              </w:tabs>
              <w:spacing w:after="0" w:line="240" w:lineRule="auto"/>
              <w:ind w:firstLine="1"/>
              <w:jc w:val="both"/>
              <w:rPr>
                <w:rFonts w:ascii="Times New Roman" w:eastAsia="Times New Roman" w:hAnsi="Times New Roman"/>
                <w:sz w:val="24"/>
                <w:szCs w:val="24"/>
                <w:lang w:val="sr-Latn-RS"/>
              </w:rPr>
            </w:pPr>
            <w:r w:rsidRPr="000E6582">
              <w:rPr>
                <w:rFonts w:ascii="Times New Roman" w:hAnsi="Times New Roman"/>
                <w:sz w:val="24"/>
                <w:szCs w:val="24"/>
                <w:lang w:val="sr-Latn-RS"/>
              </w:rPr>
              <w:t>Stepen kvalifikacije osoblja;</w:t>
            </w:r>
          </w:p>
          <w:p w:rsidR="00DB039F" w:rsidRPr="000E6582" w:rsidRDefault="00DB039F" w:rsidP="00DB039F">
            <w:pPr>
              <w:tabs>
                <w:tab w:val="left" w:pos="882"/>
              </w:tabs>
              <w:spacing w:after="0" w:line="240" w:lineRule="auto"/>
              <w:ind w:left="342"/>
              <w:jc w:val="both"/>
              <w:rPr>
                <w:rFonts w:ascii="Times New Roman" w:eastAsia="Times New Roman" w:hAnsi="Times New Roman" w:cs="Times New Roman"/>
                <w:sz w:val="24"/>
                <w:szCs w:val="24"/>
                <w:lang w:val="sr-Latn-RS"/>
              </w:rPr>
            </w:pPr>
          </w:p>
          <w:p w:rsidR="00DB039F" w:rsidRPr="000E6582" w:rsidRDefault="00DB039F" w:rsidP="00DD1E08">
            <w:pPr>
              <w:pStyle w:val="ListParagraph"/>
              <w:numPr>
                <w:ilvl w:val="1"/>
                <w:numId w:val="31"/>
              </w:numPr>
              <w:tabs>
                <w:tab w:val="left" w:pos="882"/>
              </w:tabs>
              <w:spacing w:after="0" w:line="240" w:lineRule="auto"/>
              <w:ind w:firstLine="1"/>
              <w:jc w:val="both"/>
              <w:rPr>
                <w:rFonts w:ascii="Times New Roman" w:eastAsia="Times New Roman" w:hAnsi="Times New Roman"/>
                <w:sz w:val="24"/>
                <w:szCs w:val="24"/>
                <w:lang w:val="sr-Latn-RS"/>
              </w:rPr>
            </w:pPr>
            <w:r w:rsidRPr="000E6582">
              <w:rPr>
                <w:rFonts w:ascii="Times New Roman" w:hAnsi="Times New Roman"/>
                <w:sz w:val="24"/>
                <w:szCs w:val="24"/>
                <w:lang w:val="sr-Latn-RS"/>
              </w:rPr>
              <w:t>Predlog stručnog aktiva relevantnog predmeta, prema zahtevima AU za stručne aktive;</w:t>
            </w:r>
          </w:p>
          <w:p w:rsidR="00DB039F" w:rsidRPr="000E6582" w:rsidRDefault="00DB039F" w:rsidP="00DB039F">
            <w:pPr>
              <w:tabs>
                <w:tab w:val="left" w:pos="88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1"/>
                <w:numId w:val="31"/>
              </w:numPr>
              <w:tabs>
                <w:tab w:val="left" w:pos="882"/>
              </w:tabs>
              <w:spacing w:after="0" w:line="240" w:lineRule="auto"/>
              <w:ind w:left="342" w:firstLine="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Vrednovanje performanse nastavnika.</w:t>
            </w:r>
          </w:p>
          <w:p w:rsidR="00DB039F" w:rsidRPr="000E6582" w:rsidRDefault="00DB039F" w:rsidP="00DB039F">
            <w:pPr>
              <w:tabs>
                <w:tab w:val="left" w:pos="88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31"/>
              </w:numPr>
              <w:spacing w:after="0" w:line="240" w:lineRule="auto"/>
              <w:ind w:left="361" w:hanging="36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Odluka direktora škole o regulisanju norme u edukativno-obrazovnoj instituciji šalje se ODO radi usklađivanja ugovora o radu osoblja sa radnom normom, prema zakonskoj proceduri.</w:t>
            </w:r>
          </w:p>
          <w:p w:rsidR="00DB039F" w:rsidRPr="000E6582"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B039F">
            <w:pPr>
              <w:pStyle w:val="ListParagraph"/>
              <w:spacing w:after="0" w:line="240" w:lineRule="auto"/>
              <w:jc w:val="center"/>
              <w:rPr>
                <w:rFonts w:ascii="Times New Roman" w:eastAsia="Times New Roman" w:hAnsi="Times New Roman"/>
                <w:b/>
                <w:color w:val="000000"/>
                <w:sz w:val="24"/>
                <w:szCs w:val="24"/>
                <w:lang w:val="sr-Latn-RS"/>
              </w:rPr>
            </w:pPr>
            <w:r w:rsidRPr="000E6582">
              <w:rPr>
                <w:rFonts w:ascii="Times New Roman" w:hAnsi="Times New Roman"/>
                <w:b/>
                <w:color w:val="000000"/>
                <w:sz w:val="24"/>
                <w:szCs w:val="24"/>
                <w:lang w:val="sr-Latn-RS"/>
              </w:rPr>
              <w:t>Član 6</w:t>
            </w:r>
          </w:p>
          <w:p w:rsidR="00DB039F" w:rsidRPr="000E6582" w:rsidRDefault="00DB039F" w:rsidP="00DB039F">
            <w:pPr>
              <w:pStyle w:val="ListParagraph"/>
              <w:spacing w:after="0" w:line="240" w:lineRule="auto"/>
              <w:jc w:val="center"/>
              <w:rPr>
                <w:rFonts w:ascii="Times New Roman" w:eastAsia="Times New Roman" w:hAnsi="Times New Roman"/>
                <w:b/>
                <w:bCs/>
                <w:color w:val="000000"/>
                <w:sz w:val="24"/>
                <w:szCs w:val="24"/>
                <w:lang w:val="sr-Latn-RS"/>
              </w:rPr>
            </w:pPr>
            <w:r w:rsidRPr="000E6582">
              <w:rPr>
                <w:rFonts w:ascii="Times New Roman" w:hAnsi="Times New Roman"/>
                <w:b/>
                <w:color w:val="000000"/>
                <w:sz w:val="24"/>
                <w:szCs w:val="24"/>
                <w:lang w:val="sr-Latn-RS"/>
              </w:rPr>
              <w:t>Transfer nastavnika:</w:t>
            </w:r>
          </w:p>
          <w:p w:rsidR="00DB039F" w:rsidRPr="000E6582" w:rsidRDefault="00DB039F" w:rsidP="00DB039F">
            <w:pPr>
              <w:tabs>
                <w:tab w:val="left" w:pos="312"/>
              </w:tabs>
              <w:autoSpaceDE w:val="0"/>
              <w:autoSpaceDN w:val="0"/>
              <w:adjustRightInd w:val="0"/>
              <w:spacing w:after="0" w:line="240" w:lineRule="auto"/>
              <w:ind w:left="720"/>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3"/>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Opštine se staraju da efikasno upravljaju listom višak nastavnika i, u slučajevima kada je to zakonski moguće, staraju se da osoblju koje je višak obezbedi transfer na ekvivalentna radna mesta. </w:t>
            </w:r>
          </w:p>
          <w:p w:rsidR="00DB039F" w:rsidRPr="000E6582"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4A23" w:rsidRPr="000E6582" w:rsidRDefault="00DB4A23"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3"/>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MONTI podržava opštine u odgovornom i efikasnom adresiranju spiskova viška nastavnog osoblja kroz lak i brz sistem za prekvalifikaciju u cilju njihovog transfera na drugo upražnjeno mesto u sistemu preduniverzitetskih institucija.</w:t>
            </w:r>
          </w:p>
          <w:p w:rsidR="00DB039F"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4A23" w:rsidRDefault="00DB4A23"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4A23" w:rsidRPr="000E6582" w:rsidRDefault="00DB4A23"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3"/>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ODO su nadležne da narede transfer osoblja unutar preduniverzitetskih edukativno-obrazovnih institucija kako bi se efikasno i u potpunosti ispunile norme postojećeg osoblja. </w:t>
            </w:r>
          </w:p>
          <w:p w:rsidR="00DB039F" w:rsidRPr="000E6582"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3"/>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color w:val="000000"/>
                <w:sz w:val="24"/>
                <w:szCs w:val="24"/>
                <w:lang w:val="sr-Latn-RS"/>
              </w:rPr>
              <w:t>Transfer se vrši samo ako nastavnik ispunjava kriterijume kvalifikacije za odgovarajući predmet – profil.</w:t>
            </w:r>
          </w:p>
          <w:p w:rsidR="00DB039F" w:rsidRPr="000E6582" w:rsidRDefault="00DB039F" w:rsidP="00DB039F">
            <w:pPr>
              <w:pStyle w:val="ListParagraph"/>
              <w:tabs>
                <w:tab w:val="left" w:pos="0"/>
              </w:tabs>
              <w:spacing w:after="0" w:line="240" w:lineRule="auto"/>
              <w:ind w:left="0"/>
              <w:jc w:val="both"/>
              <w:rPr>
                <w:rFonts w:ascii="Times New Roman" w:eastAsia="Times New Roman" w:hAnsi="Times New Roman"/>
                <w:color w:val="000000"/>
                <w:sz w:val="24"/>
                <w:szCs w:val="24"/>
                <w:lang w:val="sr-Latn-RS"/>
              </w:rPr>
            </w:pPr>
          </w:p>
          <w:p w:rsidR="00DB039F" w:rsidRPr="00DB4A23" w:rsidRDefault="00DB039F" w:rsidP="00DD1E08">
            <w:pPr>
              <w:numPr>
                <w:ilvl w:val="0"/>
                <w:numId w:val="33"/>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color w:val="000000"/>
                <w:sz w:val="24"/>
                <w:szCs w:val="24"/>
                <w:lang w:val="sr-Latn-RS"/>
              </w:rPr>
              <w:t>ODO donosi rešenje za transfer nastavnika, na osnovu kriterijuma utvrđenih posebnom Odlukom.</w:t>
            </w:r>
          </w:p>
          <w:p w:rsidR="00DB039F" w:rsidRPr="000E6582" w:rsidRDefault="00DB039F" w:rsidP="00DB039F">
            <w:pPr>
              <w:tabs>
                <w:tab w:val="left" w:pos="312"/>
              </w:tabs>
              <w:autoSpaceDE w:val="0"/>
              <w:autoSpaceDN w:val="0"/>
              <w:adjustRightInd w:val="0"/>
              <w:spacing w:after="0" w:line="240" w:lineRule="auto"/>
              <w:ind w:left="357"/>
              <w:jc w:val="center"/>
              <w:rPr>
                <w:rFonts w:ascii="Times New Roman" w:eastAsia="Calibri" w:hAnsi="Times New Roman" w:cs="Times New Roman"/>
                <w:bCs/>
                <w:sz w:val="24"/>
                <w:szCs w:val="24"/>
                <w:lang w:val="sr-Latn-RS"/>
              </w:rPr>
            </w:pPr>
            <w:r w:rsidRPr="000E6582">
              <w:rPr>
                <w:rFonts w:ascii="Times New Roman" w:hAnsi="Times New Roman" w:cs="Times New Roman"/>
                <w:b/>
                <w:color w:val="000000"/>
                <w:sz w:val="24"/>
                <w:szCs w:val="24"/>
                <w:lang w:val="sr-Latn-RS"/>
              </w:rPr>
              <w:lastRenderedPageBreak/>
              <w:t>POGLAVLJE III</w:t>
            </w:r>
          </w:p>
          <w:p w:rsidR="00DB039F" w:rsidRPr="000E6582" w:rsidRDefault="00DB039F" w:rsidP="00DB039F">
            <w:pPr>
              <w:tabs>
                <w:tab w:val="left" w:pos="312"/>
              </w:tabs>
              <w:autoSpaceDE w:val="0"/>
              <w:autoSpaceDN w:val="0"/>
              <w:adjustRightInd w:val="0"/>
              <w:spacing w:after="0" w:line="240" w:lineRule="auto"/>
              <w:ind w:left="357"/>
              <w:jc w:val="center"/>
              <w:rPr>
                <w:rFonts w:ascii="Times New Roman" w:eastAsia="Times New Roman" w:hAnsi="Times New Roman" w:cs="Times New Roman"/>
                <w:bCs/>
                <w:sz w:val="24"/>
                <w:szCs w:val="24"/>
                <w:lang w:val="sr-Latn-RS"/>
              </w:rPr>
            </w:pPr>
            <w:r w:rsidRPr="000E6582">
              <w:rPr>
                <w:rFonts w:ascii="Times New Roman" w:hAnsi="Times New Roman" w:cs="Times New Roman"/>
                <w:b/>
                <w:color w:val="000000"/>
                <w:sz w:val="24"/>
                <w:szCs w:val="24"/>
                <w:lang w:val="sr-Latn-RS"/>
              </w:rPr>
              <w:t>OBJAVLJIVANJE JAVNOG KONKURSA</w:t>
            </w:r>
          </w:p>
          <w:p w:rsidR="00DB039F" w:rsidRPr="000E6582" w:rsidRDefault="00DB039F" w:rsidP="00DB039F">
            <w:pPr>
              <w:tabs>
                <w:tab w:val="left" w:pos="2052"/>
              </w:tabs>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DB039F" w:rsidRPr="000E6582" w:rsidRDefault="00DB039F" w:rsidP="00DB039F">
            <w:pPr>
              <w:tabs>
                <w:tab w:val="left" w:pos="2052"/>
              </w:tabs>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7</w:t>
            </w:r>
          </w:p>
          <w:p w:rsidR="00DB039F" w:rsidRPr="000E6582" w:rsidRDefault="00DB039F" w:rsidP="00DB039F">
            <w:pPr>
              <w:tabs>
                <w:tab w:val="left" w:pos="2052"/>
              </w:tabs>
              <w:autoSpaceDE w:val="0"/>
              <w:autoSpaceDN w:val="0"/>
              <w:adjustRightInd w:val="0"/>
              <w:spacing w:after="0" w:line="240" w:lineRule="auto"/>
              <w:ind w:right="72"/>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 xml:space="preserve">Objava javnog konkursa </w:t>
            </w:r>
            <w:r w:rsidRPr="000E6582">
              <w:rPr>
                <w:rFonts w:ascii="Times New Roman" w:hAnsi="Times New Roman" w:cs="Times New Roman"/>
                <w:b/>
                <w:sz w:val="24"/>
                <w:szCs w:val="24"/>
                <w:lang w:val="sr-Latn-RS"/>
              </w:rPr>
              <w:br/>
            </w:r>
          </w:p>
          <w:p w:rsidR="00DB039F" w:rsidRPr="000E6582" w:rsidRDefault="00DB039F" w:rsidP="00DD1E08">
            <w:pPr>
              <w:pStyle w:val="ListParagraph"/>
              <w:numPr>
                <w:ilvl w:val="0"/>
                <w:numId w:val="34"/>
              </w:numPr>
              <w:tabs>
                <w:tab w:val="left" w:pos="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Izbor i imenovanje direktora i zamenika direktora, nastavnika, stručnih saradnika, asistenata, instruktora i osoblja </w:t>
            </w:r>
            <w:r w:rsidR="00AE694D">
              <w:rPr>
                <w:rFonts w:ascii="Times New Roman" w:hAnsi="Times New Roman"/>
                <w:sz w:val="24"/>
                <w:szCs w:val="24"/>
                <w:lang w:val="sr-Latn-RS"/>
              </w:rPr>
              <w:t>opšte</w:t>
            </w:r>
            <w:r w:rsidRPr="000E6582">
              <w:rPr>
                <w:rFonts w:ascii="Times New Roman" w:hAnsi="Times New Roman"/>
                <w:sz w:val="24"/>
                <w:szCs w:val="24"/>
                <w:lang w:val="sr-Latn-RS"/>
              </w:rPr>
              <w:t xml:space="preserve"> </w:t>
            </w:r>
            <w:r w:rsidR="00AE694D">
              <w:rPr>
                <w:rFonts w:ascii="Times New Roman" w:hAnsi="Times New Roman"/>
                <w:sz w:val="24"/>
                <w:szCs w:val="24"/>
                <w:lang w:val="sr-Latn-RS"/>
              </w:rPr>
              <w:t>usluge</w:t>
            </w:r>
            <w:r w:rsidRPr="000E6582">
              <w:rPr>
                <w:rFonts w:ascii="Times New Roman" w:hAnsi="Times New Roman"/>
                <w:sz w:val="24"/>
                <w:szCs w:val="24"/>
                <w:lang w:val="sr-Latn-RS"/>
              </w:rPr>
              <w:t xml:space="preserve"> javnih preduniverzitetskih edukativno-obrazovnih institucija  u Republici Kosovo vrši se putem javnog konkursa, otvorenog i javno objavljenog u SIMLJR, na društvenim mrežama opštine i na oglasnoj tabli na </w:t>
            </w:r>
            <w:r w:rsidR="00AE694D">
              <w:rPr>
                <w:rFonts w:ascii="Times New Roman" w:hAnsi="Times New Roman"/>
                <w:sz w:val="24"/>
                <w:szCs w:val="24"/>
                <w:lang w:val="sr-Latn-RS"/>
              </w:rPr>
              <w:t>usluge</w:t>
            </w:r>
            <w:r w:rsidRPr="000E6582">
              <w:rPr>
                <w:rFonts w:ascii="Times New Roman" w:hAnsi="Times New Roman"/>
                <w:sz w:val="24"/>
                <w:szCs w:val="24"/>
                <w:lang w:val="sr-Latn-RS"/>
              </w:rPr>
              <w:t xml:space="preserve">nim jezicima na Kosovu. </w:t>
            </w: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3315AB" w:rsidRPr="000E6582" w:rsidRDefault="003315AB"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4"/>
              </w:numPr>
              <w:tabs>
                <w:tab w:val="left" w:pos="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Opština je odgovorna za sprovođenje relevantnog zakona o javnim </w:t>
            </w:r>
            <w:r w:rsidR="00AE694D">
              <w:rPr>
                <w:rFonts w:ascii="Times New Roman" w:hAnsi="Times New Roman"/>
                <w:sz w:val="24"/>
                <w:szCs w:val="24"/>
                <w:lang w:val="sr-Latn-RS"/>
              </w:rPr>
              <w:t>usluge</w:t>
            </w:r>
            <w:r w:rsidRPr="000E6582">
              <w:rPr>
                <w:rFonts w:ascii="Times New Roman" w:hAnsi="Times New Roman"/>
                <w:sz w:val="24"/>
                <w:szCs w:val="24"/>
                <w:lang w:val="sr-Latn-RS"/>
              </w:rPr>
              <w:t xml:space="preserve">nicima, relevantnog zakona o preduniverzitetskom obrazovanju i ove Uredbe. </w:t>
            </w:r>
          </w:p>
          <w:p w:rsidR="00DB039F" w:rsidRPr="000E6582" w:rsidRDefault="00DB039F" w:rsidP="00DD1E08">
            <w:pPr>
              <w:pStyle w:val="ListParagraph"/>
              <w:numPr>
                <w:ilvl w:val="0"/>
                <w:numId w:val="34"/>
              </w:numPr>
              <w:tabs>
                <w:tab w:val="left" w:pos="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Javni konkurs može da bude: </w:t>
            </w:r>
          </w:p>
          <w:p w:rsidR="00DB039F" w:rsidRPr="000E6582" w:rsidRDefault="00DB039F" w:rsidP="00DB039F">
            <w:pPr>
              <w:pStyle w:val="ListParagraph"/>
              <w:tabs>
                <w:tab w:val="left" w:pos="0"/>
              </w:tabs>
              <w:spacing w:after="0" w:line="240" w:lineRule="auto"/>
              <w:ind w:left="0"/>
              <w:rPr>
                <w:rFonts w:ascii="Times New Roman" w:eastAsia="Times New Roman" w:hAnsi="Times New Roman"/>
                <w:sz w:val="24"/>
                <w:szCs w:val="24"/>
                <w:lang w:val="sr-Latn-RS"/>
              </w:rPr>
            </w:pPr>
          </w:p>
          <w:p w:rsidR="00DB039F" w:rsidRPr="000E6582" w:rsidRDefault="00DB039F" w:rsidP="00DD1E08">
            <w:pPr>
              <w:pStyle w:val="ListParagraph"/>
              <w:numPr>
                <w:ilvl w:val="1"/>
                <w:numId w:val="34"/>
              </w:numPr>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Redovan konkurs,  </w:t>
            </w:r>
          </w:p>
          <w:p w:rsidR="00DB039F" w:rsidRPr="000E6582" w:rsidRDefault="00DB039F" w:rsidP="00DB039F">
            <w:pPr>
              <w:pStyle w:val="ListParagraph"/>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4"/>
              </w:numPr>
              <w:autoSpaceDE w:val="0"/>
              <w:autoSpaceDN w:val="0"/>
              <w:adjustRightInd w:val="0"/>
              <w:spacing w:after="0" w:line="240" w:lineRule="auto"/>
              <w:ind w:left="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Konkurs na određeno vreme angažovanja.</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4"/>
              </w:numPr>
              <w:autoSpaceDE w:val="0"/>
              <w:autoSpaceDN w:val="0"/>
              <w:adjustRightInd w:val="0"/>
              <w:spacing w:after="0" w:line="240" w:lineRule="auto"/>
              <w:ind w:left="90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Redovni javni konkurs raspisuje se periodično, jednom godišnje, a ODO je dužna da raspiše oglas najmanje 30 dana unapred putem javnog oglasa. </w:t>
            </w:r>
          </w:p>
          <w:p w:rsidR="00DB039F" w:rsidRPr="003315AB" w:rsidRDefault="00DB039F" w:rsidP="003315AB">
            <w:pPr>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4"/>
              </w:numPr>
              <w:autoSpaceDE w:val="0"/>
              <w:autoSpaceDN w:val="0"/>
              <w:adjustRightInd w:val="0"/>
              <w:spacing w:after="0" w:line="240" w:lineRule="auto"/>
              <w:ind w:left="901"/>
              <w:jc w:val="both"/>
              <w:rPr>
                <w:rFonts w:ascii="Times New Roman" w:eastAsia="Times New Roman" w:hAnsi="Times New Roman"/>
                <w:sz w:val="24"/>
                <w:szCs w:val="24"/>
                <w:lang w:val="sr-Latn-RS"/>
              </w:rPr>
            </w:pPr>
            <w:r w:rsidRPr="000E6582">
              <w:rPr>
                <w:rFonts w:ascii="Times New Roman" w:hAnsi="Times New Roman"/>
                <w:sz w:val="24"/>
                <w:szCs w:val="24"/>
                <w:lang w:val="sr-Latn-RS"/>
              </w:rPr>
              <w:t>Redovni javni konkurs raspisuje se za grupu radnih mesta, sa istim opisom poslova i uslovima, za sve javne preduniverzitetske edukativno-obrazovne i ospobljavaju</w:t>
            </w:r>
            <w:r w:rsidR="000E6582">
              <w:rPr>
                <w:rFonts w:ascii="Times New Roman" w:hAnsi="Times New Roman"/>
                <w:sz w:val="24"/>
                <w:szCs w:val="24"/>
                <w:lang w:val="sr-Latn-RS"/>
              </w:rPr>
              <w:t>ć</w:t>
            </w:r>
            <w:r w:rsidRPr="000E6582">
              <w:rPr>
                <w:rFonts w:ascii="Times New Roman" w:hAnsi="Times New Roman"/>
                <w:sz w:val="24"/>
                <w:szCs w:val="24"/>
                <w:lang w:val="sr-Latn-RS"/>
              </w:rPr>
              <w:t xml:space="preserve">e institucije u dotičnoj opštini. </w:t>
            </w:r>
          </w:p>
          <w:p w:rsidR="00DB039F" w:rsidRDefault="00DB039F" w:rsidP="00DB039F">
            <w:pPr>
              <w:pStyle w:val="ListParagraph"/>
              <w:spacing w:after="0" w:line="240" w:lineRule="auto"/>
              <w:ind w:left="901" w:hanging="360"/>
              <w:jc w:val="both"/>
              <w:rPr>
                <w:rFonts w:ascii="Times New Roman" w:eastAsia="Times New Roman" w:hAnsi="Times New Roman"/>
                <w:sz w:val="24"/>
                <w:szCs w:val="24"/>
                <w:lang w:val="sr-Latn-RS"/>
              </w:rPr>
            </w:pPr>
          </w:p>
          <w:p w:rsidR="003315AB" w:rsidRPr="000E6582" w:rsidRDefault="003315AB" w:rsidP="00DB039F">
            <w:pPr>
              <w:pStyle w:val="ListParagraph"/>
              <w:spacing w:after="0" w:line="240" w:lineRule="auto"/>
              <w:ind w:left="901" w:hanging="36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4"/>
              </w:numPr>
              <w:autoSpaceDE w:val="0"/>
              <w:autoSpaceDN w:val="0"/>
              <w:adjustRightInd w:val="0"/>
              <w:spacing w:after="0" w:line="240" w:lineRule="auto"/>
              <w:ind w:left="90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slučajevima kada se konkurs odnosi na radno mesto koje će ubuduće ostati upražnjeno, isti se može raspisati ne manje šest (6) meseci pre nego tš ostene upražnjeno radno mesto u skladu sa zakonom ili ugovorom zaposlenog. </w:t>
            </w:r>
          </w:p>
          <w:p w:rsidR="00DB039F" w:rsidRPr="000E6582" w:rsidRDefault="00DB039F" w:rsidP="00DB039F">
            <w:pPr>
              <w:pStyle w:val="ListParagraph"/>
              <w:spacing w:after="0" w:line="240" w:lineRule="auto"/>
              <w:ind w:left="901" w:hanging="36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4"/>
              </w:numPr>
              <w:autoSpaceDE w:val="0"/>
              <w:autoSpaceDN w:val="0"/>
              <w:adjustRightInd w:val="0"/>
              <w:spacing w:after="0" w:line="240" w:lineRule="auto"/>
              <w:ind w:left="90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Javni konkurs za popunjavanje radnih mesta za edukativno-obrazovno osoblje raspisuje jedinica nadležna za ljudske resurse (JLJR) dotične opštine, koja planira konkurse prema onome kako su odredile Opštinski drirektorijati za obrazovanje u opštinama Republike Kosovo. . </w:t>
            </w:r>
          </w:p>
          <w:p w:rsidR="00DB039F" w:rsidRPr="003315AB" w:rsidRDefault="00DB039F" w:rsidP="003315AB">
            <w:pPr>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4"/>
              </w:numPr>
              <w:autoSpaceDE w:val="0"/>
              <w:autoSpaceDN w:val="0"/>
              <w:adjustRightInd w:val="0"/>
              <w:spacing w:after="0" w:line="240" w:lineRule="auto"/>
              <w:ind w:left="901"/>
              <w:jc w:val="both"/>
              <w:rPr>
                <w:rFonts w:ascii="Times New Roman" w:eastAsia="Times New Roman" w:hAnsi="Times New Roman"/>
                <w:sz w:val="24"/>
                <w:szCs w:val="24"/>
                <w:lang w:val="sr-Latn-RS"/>
              </w:rPr>
            </w:pPr>
            <w:r w:rsidRPr="000E6582">
              <w:rPr>
                <w:rFonts w:ascii="Times New Roman" w:hAnsi="Times New Roman"/>
                <w:sz w:val="24"/>
                <w:szCs w:val="24"/>
                <w:lang w:val="sr-Latn-RS"/>
              </w:rPr>
              <w:t>Konkurs mora biti objavljen u SIMLJR najmanje 30 dana pre datuma početka roka za prijavu zainteresovanih kandidata.</w:t>
            </w:r>
          </w:p>
          <w:p w:rsidR="00DB039F" w:rsidRPr="000E6582" w:rsidRDefault="00DB039F" w:rsidP="00DB039F">
            <w:pPr>
              <w:pStyle w:val="ListParagraph"/>
              <w:spacing w:after="0" w:line="240" w:lineRule="auto"/>
              <w:ind w:left="901" w:hanging="36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4"/>
              </w:numPr>
              <w:autoSpaceDE w:val="0"/>
              <w:autoSpaceDN w:val="0"/>
              <w:adjustRightInd w:val="0"/>
              <w:spacing w:after="0" w:line="240" w:lineRule="auto"/>
              <w:ind w:left="90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Kandidati koji budu izabrani i imenovani na redovnom konkursu otpočinju zasnivanje radnog odnosa na neodređeno vreme.  Njihov radni odnos, nakon što su dobiju akt-imenovanje, reguliše se u skladu sa principima Zakona o javnim </w:t>
            </w:r>
            <w:r w:rsidR="00AE694D">
              <w:rPr>
                <w:rFonts w:ascii="Times New Roman" w:hAnsi="Times New Roman"/>
                <w:sz w:val="24"/>
                <w:szCs w:val="24"/>
                <w:lang w:val="sr-Latn-RS"/>
              </w:rPr>
              <w:t>usluge</w:t>
            </w:r>
            <w:r w:rsidRPr="000E6582">
              <w:rPr>
                <w:rFonts w:ascii="Times New Roman" w:hAnsi="Times New Roman"/>
                <w:sz w:val="24"/>
                <w:szCs w:val="24"/>
                <w:lang w:val="sr-Latn-RS"/>
              </w:rPr>
              <w:t xml:space="preserve">nicima i Zakona o radu Republike Kosovo. </w:t>
            </w:r>
            <w:r w:rsidRPr="000E6582">
              <w:rPr>
                <w:rFonts w:ascii="Times New Roman" w:hAnsi="Times New Roman"/>
                <w:sz w:val="24"/>
                <w:szCs w:val="24"/>
                <w:lang w:val="sr-Latn-RS"/>
              </w:rPr>
              <w:br/>
            </w:r>
          </w:p>
          <w:p w:rsidR="00DB039F" w:rsidRPr="000E6582" w:rsidRDefault="00DB039F" w:rsidP="00DD1E08">
            <w:pPr>
              <w:pStyle w:val="ListParagraph"/>
              <w:numPr>
                <w:ilvl w:val="0"/>
                <w:numId w:val="34"/>
              </w:numPr>
              <w:autoSpaceDE w:val="0"/>
              <w:autoSpaceDN w:val="0"/>
              <w:adjustRightInd w:val="0"/>
              <w:spacing w:after="0" w:line="240" w:lineRule="auto"/>
              <w:ind w:left="90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Prijem dokumenata fizički vrši nadležna kancelarija u opštini, koja protokoliše dokumentaciju za prijavu i dostavlja je izbornoj komisiji na nastavak procedure, zajedno sa odgovarajućim obrascem u prilogu ove Uredbe, popunjene spiskom kandidata koji su konkurisali za osoblje u preduniverzitetskoj edukativno -obrazovnoj i osposobljavajućoj instituciji. </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8</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Sadržaj konkursa</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D1E08">
            <w:pPr>
              <w:pStyle w:val="ListParagraph"/>
              <w:numPr>
                <w:ilvl w:val="0"/>
                <w:numId w:val="35"/>
              </w:numPr>
              <w:tabs>
                <w:tab w:val="left" w:pos="342"/>
              </w:tabs>
              <w:autoSpaceDE w:val="0"/>
              <w:autoSpaceDN w:val="0"/>
              <w:adjustRightInd w:val="0"/>
              <w:spacing w:after="0" w:line="240" w:lineRule="auto"/>
              <w:ind w:left="361" w:hanging="219"/>
              <w:jc w:val="both"/>
              <w:rPr>
                <w:rFonts w:ascii="Times New Roman" w:eastAsia="Times New Roman" w:hAnsi="Times New Roman"/>
                <w:sz w:val="24"/>
                <w:szCs w:val="24"/>
                <w:lang w:val="sr-Latn-RS"/>
              </w:rPr>
            </w:pPr>
            <w:r w:rsidRPr="000E6582">
              <w:rPr>
                <w:rFonts w:ascii="Times New Roman" w:hAnsi="Times New Roman"/>
                <w:sz w:val="24"/>
                <w:szCs w:val="24"/>
                <w:lang w:val="sr-Latn-RS"/>
              </w:rPr>
              <w:lastRenderedPageBreak/>
              <w:t>Redovni javni konkurs i konkurs na određeno vreme moraju da sadrže:</w:t>
            </w:r>
            <w:r w:rsidRPr="000E6582">
              <w:rPr>
                <w:rFonts w:ascii="Times New Roman" w:hAnsi="Times New Roman"/>
                <w:sz w:val="24"/>
                <w:szCs w:val="24"/>
                <w:lang w:val="sr-Latn-RS"/>
              </w:rPr>
              <w:br/>
            </w:r>
          </w:p>
          <w:p w:rsidR="00DB039F" w:rsidRPr="000E6582" w:rsidRDefault="00DB039F" w:rsidP="00DB039F">
            <w:pPr>
              <w:pStyle w:val="ListParagraph"/>
              <w:tabs>
                <w:tab w:val="left" w:pos="342"/>
              </w:tabs>
              <w:autoSpaceDE w:val="0"/>
              <w:autoSpaceDN w:val="0"/>
              <w:adjustRightInd w:val="0"/>
              <w:spacing w:after="0" w:line="240" w:lineRule="auto"/>
              <w:ind w:left="361"/>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42"/>
                <w:tab w:val="left" w:pos="792"/>
              </w:tabs>
              <w:autoSpaceDE w:val="0"/>
              <w:autoSpaceDN w:val="0"/>
              <w:adjustRightInd w:val="0"/>
              <w:spacing w:after="0" w:line="240" w:lineRule="auto"/>
              <w:ind w:left="342"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Naziv radnog/na mesta;</w:t>
            </w:r>
            <w:r w:rsidRPr="000E6582">
              <w:rPr>
                <w:rFonts w:ascii="Times New Roman" w:hAnsi="Times New Roman"/>
                <w:sz w:val="24"/>
                <w:szCs w:val="24"/>
                <w:lang w:val="sr-Latn-RS"/>
              </w:rPr>
              <w:br/>
            </w:r>
          </w:p>
          <w:p w:rsidR="00DB039F" w:rsidRPr="000E6582" w:rsidRDefault="00DB039F" w:rsidP="00DD1E08">
            <w:pPr>
              <w:pStyle w:val="ListParagraph"/>
              <w:numPr>
                <w:ilvl w:val="1"/>
                <w:numId w:val="35"/>
              </w:numPr>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t>Naziv/nazivi edukativno-obrazovne institucije/a u kojoj će ili gde se mogu sistematizovati u slučaju zaposlenja;</w:t>
            </w:r>
          </w:p>
          <w:p w:rsidR="00DB039F" w:rsidRPr="000E6582" w:rsidRDefault="00DB039F" w:rsidP="00DB039F">
            <w:pPr>
              <w:pStyle w:val="ListParagraph"/>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t>Broj reference;</w:t>
            </w:r>
          </w:p>
          <w:p w:rsidR="00DB039F" w:rsidRPr="000E6582" w:rsidRDefault="00DB039F" w:rsidP="00DB039F">
            <w:pPr>
              <w:pStyle w:val="ListParagraph"/>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p>
          <w:p w:rsidR="00DB039F" w:rsidRDefault="00DB039F" w:rsidP="00DD1E08">
            <w:pPr>
              <w:pStyle w:val="ListParagraph"/>
              <w:numPr>
                <w:ilvl w:val="1"/>
                <w:numId w:val="35"/>
              </w:numPr>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t>Opisi radnog/ih mesta, u kojima se opisuje pozicija i dužnosti glavne odgovornosti, za grupu pozicija u slučaju redovnog konkursa ili za poziciju u slučaju konkursa na određeno vreme;</w:t>
            </w:r>
          </w:p>
          <w:p w:rsidR="003315AB" w:rsidRPr="003315AB" w:rsidRDefault="003315AB" w:rsidP="003315AB">
            <w:pPr>
              <w:tabs>
                <w:tab w:val="left" w:pos="792"/>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t>Uslovi učešća u procesu zapošljavanja i potrebne kvalifikacije;</w:t>
            </w:r>
          </w:p>
          <w:p w:rsidR="00DB039F" w:rsidRPr="000E6582" w:rsidRDefault="00DB039F" w:rsidP="00DB039F">
            <w:pPr>
              <w:pStyle w:val="ListParagraph"/>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t>Trajanje imenovanja, kratak opis da li je radno mesto na određeno ili stalno, kao i period probnog rada;</w:t>
            </w:r>
          </w:p>
          <w:p w:rsidR="00DB039F" w:rsidRPr="000E6582" w:rsidRDefault="00DB039F" w:rsidP="00DB039F">
            <w:pPr>
              <w:pStyle w:val="ListParagraph"/>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p>
          <w:p w:rsidR="00DB039F" w:rsidRPr="000E6582" w:rsidRDefault="00DB039F" w:rsidP="00DB039F">
            <w:pPr>
              <w:pStyle w:val="ListParagraph"/>
              <w:tabs>
                <w:tab w:val="left" w:pos="79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792"/>
                <w:tab w:val="left" w:pos="88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t>Datum zatvaranja konkursa;</w:t>
            </w:r>
            <w:r w:rsidRPr="000E6582">
              <w:rPr>
                <w:rFonts w:ascii="Times New Roman" w:hAnsi="Times New Roman"/>
                <w:sz w:val="24"/>
                <w:szCs w:val="24"/>
                <w:lang w:val="sr-Latn-RS"/>
              </w:rPr>
              <w:br/>
            </w:r>
          </w:p>
          <w:p w:rsidR="00DB039F" w:rsidRPr="000E6582" w:rsidRDefault="00DB039F" w:rsidP="00DD1E08">
            <w:pPr>
              <w:pStyle w:val="ListParagraph"/>
              <w:numPr>
                <w:ilvl w:val="1"/>
                <w:numId w:val="35"/>
              </w:numPr>
              <w:tabs>
                <w:tab w:val="left" w:pos="792"/>
                <w:tab w:val="left" w:pos="88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t>Način kako se uzima i kao se dostavlja obrazac za aplikaciju;</w:t>
            </w:r>
          </w:p>
          <w:p w:rsidR="00DB039F" w:rsidRPr="000E6582" w:rsidRDefault="00DB039F" w:rsidP="00DB039F">
            <w:pPr>
              <w:pStyle w:val="ListParagraph"/>
              <w:tabs>
                <w:tab w:val="left" w:pos="792"/>
                <w:tab w:val="left" w:pos="88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792"/>
                <w:tab w:val="left" w:pos="882"/>
              </w:tabs>
              <w:autoSpaceDE w:val="0"/>
              <w:autoSpaceDN w:val="0"/>
              <w:adjustRightInd w:val="0"/>
              <w:spacing w:after="0" w:line="240" w:lineRule="auto"/>
              <w:ind w:left="721" w:hanging="379"/>
              <w:jc w:val="both"/>
              <w:rPr>
                <w:rFonts w:ascii="Times New Roman" w:eastAsia="Times New Roman" w:hAnsi="Times New Roman"/>
                <w:sz w:val="24"/>
                <w:szCs w:val="24"/>
                <w:lang w:val="sr-Latn-RS"/>
              </w:rPr>
            </w:pPr>
            <w:r w:rsidRPr="000E6582">
              <w:rPr>
                <w:rFonts w:ascii="Times New Roman" w:hAnsi="Times New Roman"/>
                <w:sz w:val="24"/>
                <w:szCs w:val="24"/>
                <w:lang w:val="sr-Latn-RS"/>
              </w:rPr>
              <w:lastRenderedPageBreak/>
              <w:t>Napomenu da prijave podnete nakon roka i nepotpune prijave neće biti razmatrane.</w:t>
            </w:r>
          </w:p>
          <w:p w:rsidR="00DB039F" w:rsidRPr="000E6582" w:rsidRDefault="00DB039F" w:rsidP="00DB039F">
            <w:pPr>
              <w:pStyle w:val="ListParagraph"/>
              <w:tabs>
                <w:tab w:val="left" w:pos="792"/>
                <w:tab w:val="left" w:pos="882"/>
              </w:tabs>
              <w:autoSpaceDE w:val="0"/>
              <w:autoSpaceDN w:val="0"/>
              <w:adjustRightInd w:val="0"/>
              <w:spacing w:after="0" w:line="240" w:lineRule="auto"/>
              <w:ind w:left="721" w:hanging="379"/>
              <w:jc w:val="both"/>
              <w:rPr>
                <w:rFonts w:ascii="Times New Roman" w:eastAsia="Times New Roman" w:hAnsi="Times New Roman"/>
                <w:color w:val="000000"/>
                <w:sz w:val="24"/>
                <w:szCs w:val="24"/>
                <w:lang w:val="sr-Latn-RS"/>
              </w:rPr>
            </w:pPr>
          </w:p>
          <w:p w:rsidR="00DB039F" w:rsidRPr="000E6582" w:rsidRDefault="00DB039F" w:rsidP="00DD1E08">
            <w:pPr>
              <w:pStyle w:val="ListParagraph"/>
              <w:numPr>
                <w:ilvl w:val="0"/>
                <w:numId w:val="35"/>
              </w:numPr>
              <w:autoSpaceDE w:val="0"/>
              <w:autoSpaceDN w:val="0"/>
              <w:adjustRightInd w:val="0"/>
              <w:spacing w:after="0" w:line="240" w:lineRule="auto"/>
              <w:ind w:left="721" w:hanging="379"/>
              <w:jc w:val="both"/>
              <w:rPr>
                <w:rFonts w:ascii="Times New Roman" w:eastAsia="Times New Roman" w:hAnsi="Times New Roman"/>
                <w:bCs/>
                <w:sz w:val="24"/>
                <w:szCs w:val="24"/>
                <w:lang w:val="sr-Latn-RS"/>
              </w:rPr>
            </w:pPr>
            <w:r w:rsidRPr="000E6582">
              <w:rPr>
                <w:rFonts w:ascii="Times New Roman" w:hAnsi="Times New Roman"/>
                <w:sz w:val="24"/>
                <w:szCs w:val="24"/>
                <w:lang w:val="sr-Latn-RS"/>
              </w:rPr>
              <w:t xml:space="preserve">Ukoliko se kandidati prijavljuju na dva ili više radnih mesta, kandidati moraju podneti posebne prijave za svako radno mesto. </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9</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Realizacija redovnog konk</w:t>
            </w:r>
            <w:r w:rsidR="000E6582" w:rsidRPr="000E6582">
              <w:rPr>
                <w:rFonts w:ascii="Times New Roman" w:hAnsi="Times New Roman" w:cs="Times New Roman"/>
                <w:b/>
                <w:sz w:val="24"/>
                <w:szCs w:val="24"/>
                <w:lang w:val="sr-Latn-RS"/>
              </w:rPr>
              <w:t>ursa i konkursa za an</w:t>
            </w:r>
            <w:r w:rsidRPr="000E6582">
              <w:rPr>
                <w:rFonts w:ascii="Times New Roman" w:hAnsi="Times New Roman" w:cs="Times New Roman"/>
                <w:b/>
                <w:sz w:val="24"/>
                <w:szCs w:val="24"/>
                <w:lang w:val="sr-Latn-RS"/>
              </w:rPr>
              <w:t>gažovanje na određeno vreme</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D1E08">
            <w:pPr>
              <w:pStyle w:val="ListParagraph"/>
              <w:numPr>
                <w:ilvl w:val="0"/>
                <w:numId w:val="36"/>
              </w:numPr>
              <w:tabs>
                <w:tab w:val="left" w:pos="360"/>
              </w:tabs>
              <w:autoSpaceDE w:val="0"/>
              <w:autoSpaceDN w:val="0"/>
              <w:adjustRightInd w:val="0"/>
              <w:spacing w:after="0" w:line="240" w:lineRule="auto"/>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Realizacija </w:t>
            </w:r>
            <w:r w:rsidR="000E6582" w:rsidRPr="000E6582">
              <w:rPr>
                <w:rFonts w:ascii="Times New Roman" w:hAnsi="Times New Roman"/>
                <w:sz w:val="24"/>
                <w:szCs w:val="24"/>
                <w:lang w:val="sr-Latn-RS"/>
              </w:rPr>
              <w:t>redovnog</w:t>
            </w:r>
            <w:r w:rsidRPr="000E6582">
              <w:rPr>
                <w:rFonts w:ascii="Times New Roman" w:hAnsi="Times New Roman"/>
                <w:sz w:val="24"/>
                <w:szCs w:val="24"/>
                <w:lang w:val="sr-Latn-RS"/>
              </w:rPr>
              <w:t xml:space="preserve"> konkurs;</w:t>
            </w:r>
          </w:p>
          <w:p w:rsidR="00DB039F" w:rsidRPr="000E6582" w:rsidRDefault="00DB039F" w:rsidP="00DB039F">
            <w:pPr>
              <w:pStyle w:val="ListParagraph"/>
              <w:tabs>
                <w:tab w:val="left" w:pos="360"/>
              </w:tabs>
              <w:autoSpaceDE w:val="0"/>
              <w:autoSpaceDN w:val="0"/>
              <w:adjustRightInd w:val="0"/>
              <w:spacing w:after="0" w:line="240" w:lineRule="auto"/>
              <w:ind w:left="360"/>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 w:val="left" w:pos="901"/>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Objavljuje se jednom godišnje, u periodu april-jun po potrebi;</w:t>
            </w:r>
          </w:p>
          <w:p w:rsidR="00DB039F" w:rsidRPr="000E6582" w:rsidRDefault="00DB039F" w:rsidP="00DB039F">
            <w:pPr>
              <w:pStyle w:val="ListParagraph"/>
              <w:tabs>
                <w:tab w:val="left" w:pos="360"/>
                <w:tab w:val="left" w:pos="901"/>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 w:val="left" w:pos="901"/>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Konkurs se objavljuje u trajanju od 15 kalendarskih dana;</w:t>
            </w:r>
          </w:p>
          <w:p w:rsidR="00DB039F" w:rsidRPr="000E6582" w:rsidRDefault="00DB039F" w:rsidP="00DB039F">
            <w:pPr>
              <w:pStyle w:val="ListParagraph"/>
              <w:tabs>
                <w:tab w:val="left" w:pos="901"/>
              </w:tabs>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 w:val="left" w:pos="901"/>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Proces regrutacije, uključujući i informacije o konačnim rezultatima, završava se najkasnije 45 dana od dana zatvaranja redovnog konkursa.</w:t>
            </w:r>
          </w:p>
          <w:p w:rsidR="00DB039F" w:rsidRDefault="00DB039F" w:rsidP="00DB039F">
            <w:pPr>
              <w:pStyle w:val="ListParagraph"/>
              <w:tabs>
                <w:tab w:val="left" w:pos="901"/>
              </w:tabs>
              <w:spacing w:after="0" w:line="240" w:lineRule="auto"/>
              <w:ind w:left="360"/>
              <w:jc w:val="both"/>
              <w:rPr>
                <w:rFonts w:ascii="Times New Roman" w:eastAsia="Times New Roman" w:hAnsi="Times New Roman"/>
                <w:sz w:val="24"/>
                <w:szCs w:val="24"/>
                <w:lang w:val="sr-Latn-RS"/>
              </w:rPr>
            </w:pPr>
          </w:p>
          <w:p w:rsidR="000E6582" w:rsidRPr="000E6582" w:rsidRDefault="000E6582" w:rsidP="00DB039F">
            <w:pPr>
              <w:pStyle w:val="ListParagraph"/>
              <w:tabs>
                <w:tab w:val="left" w:pos="901"/>
              </w:tabs>
              <w:spacing w:after="0" w:line="240" w:lineRule="auto"/>
              <w:ind w:left="360"/>
              <w:jc w:val="both"/>
              <w:rPr>
                <w:rFonts w:ascii="Times New Roman" w:eastAsia="Times New Roman" w:hAnsi="Times New Roman"/>
                <w:sz w:val="24"/>
                <w:szCs w:val="24"/>
                <w:lang w:val="sr-Latn-RS"/>
              </w:rPr>
            </w:pPr>
          </w:p>
          <w:p w:rsidR="00DB039F" w:rsidRPr="000E6582" w:rsidRDefault="000E6582" w:rsidP="00DD1E08">
            <w:pPr>
              <w:pStyle w:val="ListParagraph"/>
              <w:numPr>
                <w:ilvl w:val="1"/>
                <w:numId w:val="36"/>
              </w:numPr>
              <w:tabs>
                <w:tab w:val="left" w:pos="360"/>
                <w:tab w:val="left" w:pos="901"/>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Pr>
                <w:rFonts w:ascii="Times New Roman" w:hAnsi="Times New Roman"/>
                <w:sz w:val="24"/>
                <w:szCs w:val="24"/>
                <w:lang w:val="sr-Latn-RS"/>
              </w:rPr>
              <w:t xml:space="preserve">Ukoliko konkurs nije </w:t>
            </w:r>
            <w:r w:rsidR="00DB039F" w:rsidRPr="000E6582">
              <w:rPr>
                <w:rFonts w:ascii="Times New Roman" w:hAnsi="Times New Roman"/>
                <w:sz w:val="24"/>
                <w:szCs w:val="24"/>
                <w:lang w:val="sr-Latn-RS"/>
              </w:rPr>
              <w:t>z</w:t>
            </w:r>
            <w:r>
              <w:rPr>
                <w:rFonts w:ascii="Times New Roman" w:hAnsi="Times New Roman"/>
                <w:sz w:val="24"/>
                <w:szCs w:val="24"/>
                <w:lang w:val="sr-Latn-RS"/>
              </w:rPr>
              <w:t>a</w:t>
            </w:r>
            <w:r w:rsidR="00EA4DD8">
              <w:rPr>
                <w:rFonts w:ascii="Times New Roman" w:hAnsi="Times New Roman"/>
                <w:sz w:val="24"/>
                <w:szCs w:val="24"/>
                <w:lang w:val="sr-Latn-RS"/>
              </w:rPr>
              <w:t>t</w:t>
            </w:r>
            <w:r w:rsidR="00DB039F" w:rsidRPr="000E6582">
              <w:rPr>
                <w:rFonts w:ascii="Times New Roman" w:hAnsi="Times New Roman"/>
                <w:sz w:val="24"/>
                <w:szCs w:val="24"/>
                <w:lang w:val="sr-Latn-RS"/>
              </w:rPr>
              <w:t xml:space="preserve">voren u tom roku, predsednik/ca opštine je dužan/na da omogući odgovarajuće razrešavanje odgovornog autoriteta koji tu obavezu nisu </w:t>
            </w:r>
            <w:r w:rsidR="00DB039F" w:rsidRPr="000E6582">
              <w:rPr>
                <w:rFonts w:ascii="Times New Roman" w:hAnsi="Times New Roman"/>
                <w:sz w:val="24"/>
                <w:szCs w:val="24"/>
                <w:lang w:val="sr-Latn-RS"/>
              </w:rPr>
              <w:lastRenderedPageBreak/>
              <w:t xml:space="preserve">ispunili takvu obavezu i da garantuje njegovo pravilno zatvaranje u najkraćem mogućem roku. </w:t>
            </w:r>
          </w:p>
          <w:p w:rsidR="00DB039F" w:rsidRPr="000E6582" w:rsidRDefault="00DB039F" w:rsidP="00DB039F">
            <w:pPr>
              <w:pStyle w:val="ListParagraph"/>
              <w:tabs>
                <w:tab w:val="left" w:pos="360"/>
                <w:tab w:val="left" w:pos="882"/>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6"/>
              </w:numPr>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Realizacija konkursa na  </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r w:rsidRPr="000E6582">
              <w:rPr>
                <w:rFonts w:ascii="Times New Roman" w:hAnsi="Times New Roman"/>
                <w:sz w:val="24"/>
                <w:szCs w:val="24"/>
                <w:lang w:val="sr-Latn-RS"/>
              </w:rPr>
              <w:t>određeno vreme objavljuje se:</w:t>
            </w:r>
          </w:p>
          <w:p w:rsidR="00DB039F" w:rsidRPr="000E6582" w:rsidRDefault="00DB039F" w:rsidP="00DB039F">
            <w:pPr>
              <w:pStyle w:val="ListParagraph"/>
              <w:tabs>
                <w:tab w:val="left" w:pos="36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61"/>
              </w:numPr>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Za zamenu u slučajevima privremenog odsustva stalno zaposlenog;</w:t>
            </w:r>
          </w:p>
          <w:p w:rsidR="00DB039F" w:rsidRDefault="00DB039F" w:rsidP="00DB039F">
            <w:pPr>
              <w:pStyle w:val="ListParagraph"/>
              <w:tabs>
                <w:tab w:val="left" w:pos="360"/>
              </w:tabs>
              <w:autoSpaceDE w:val="0"/>
              <w:autoSpaceDN w:val="0"/>
              <w:adjustRightInd w:val="0"/>
              <w:spacing w:after="0" w:line="240" w:lineRule="auto"/>
              <w:ind w:left="180"/>
              <w:jc w:val="both"/>
              <w:rPr>
                <w:rFonts w:ascii="Times New Roman" w:eastAsia="Times New Roman" w:hAnsi="Times New Roman"/>
                <w:sz w:val="24"/>
                <w:szCs w:val="24"/>
                <w:lang w:val="sr-Latn-RS"/>
              </w:rPr>
            </w:pPr>
          </w:p>
          <w:p w:rsidR="006B79B9" w:rsidRPr="000E6582" w:rsidRDefault="006B79B9" w:rsidP="00DB039F">
            <w:pPr>
              <w:pStyle w:val="ListParagraph"/>
              <w:tabs>
                <w:tab w:val="left" w:pos="360"/>
              </w:tabs>
              <w:autoSpaceDE w:val="0"/>
              <w:autoSpaceDN w:val="0"/>
              <w:adjustRightInd w:val="0"/>
              <w:spacing w:after="0" w:line="240" w:lineRule="auto"/>
              <w:ind w:left="18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61"/>
              </w:numPr>
              <w:tabs>
                <w:tab w:val="left" w:pos="360"/>
              </w:tabs>
              <w:autoSpaceDE w:val="0"/>
              <w:autoSpaceDN w:val="0"/>
              <w:adjustRightInd w:val="0"/>
              <w:spacing w:after="0" w:line="240" w:lineRule="auto"/>
              <w:ind w:left="18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U slučajevima privremenog opterećenja na poslu;</w:t>
            </w:r>
          </w:p>
          <w:p w:rsidR="00DB039F" w:rsidRPr="000E6582" w:rsidRDefault="00DB039F" w:rsidP="00DB039F">
            <w:pPr>
              <w:pStyle w:val="ListParagraph"/>
              <w:tabs>
                <w:tab w:val="left" w:pos="360"/>
              </w:tabs>
              <w:autoSpaceDE w:val="0"/>
              <w:autoSpaceDN w:val="0"/>
              <w:adjustRightInd w:val="0"/>
              <w:spacing w:after="0" w:line="240" w:lineRule="auto"/>
              <w:ind w:left="18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61"/>
              </w:numPr>
              <w:tabs>
                <w:tab w:val="left" w:pos="360"/>
              </w:tabs>
              <w:autoSpaceDE w:val="0"/>
              <w:autoSpaceDN w:val="0"/>
              <w:adjustRightInd w:val="0"/>
              <w:spacing w:after="0" w:line="240" w:lineRule="auto"/>
              <w:ind w:left="18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Za određene projekte sa definisanim trajanjem;</w:t>
            </w:r>
          </w:p>
          <w:p w:rsidR="00DB039F" w:rsidRPr="000E6582" w:rsidRDefault="00DB039F" w:rsidP="00DB039F">
            <w:pPr>
              <w:pStyle w:val="ListParagraph"/>
              <w:tabs>
                <w:tab w:val="left" w:pos="360"/>
              </w:tabs>
              <w:autoSpaceDE w:val="0"/>
              <w:autoSpaceDN w:val="0"/>
              <w:adjustRightInd w:val="0"/>
              <w:spacing w:after="0" w:line="240" w:lineRule="auto"/>
              <w:ind w:left="18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61"/>
              </w:numPr>
              <w:tabs>
                <w:tab w:val="left" w:pos="360"/>
              </w:tabs>
              <w:autoSpaceDE w:val="0"/>
              <w:autoSpaceDN w:val="0"/>
              <w:adjustRightInd w:val="0"/>
              <w:spacing w:after="0" w:line="240" w:lineRule="auto"/>
              <w:ind w:left="18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Konkurs se objavljuje u trajanju od 5- 7 kalendarskih dana;</w:t>
            </w:r>
          </w:p>
          <w:p w:rsidR="00DB039F" w:rsidRPr="000E6582" w:rsidRDefault="00DB039F" w:rsidP="00DB039F">
            <w:pPr>
              <w:pStyle w:val="ListParagraph"/>
              <w:tabs>
                <w:tab w:val="left" w:pos="360"/>
              </w:tabs>
              <w:autoSpaceDE w:val="0"/>
              <w:autoSpaceDN w:val="0"/>
              <w:adjustRightInd w:val="0"/>
              <w:spacing w:after="0" w:line="240" w:lineRule="auto"/>
              <w:ind w:left="18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61"/>
              </w:numPr>
              <w:tabs>
                <w:tab w:val="left" w:pos="360"/>
              </w:tabs>
              <w:autoSpaceDE w:val="0"/>
              <w:autoSpaceDN w:val="0"/>
              <w:adjustRightInd w:val="0"/>
              <w:spacing w:after="0" w:line="240" w:lineRule="auto"/>
              <w:ind w:left="18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Proces regrutacije osoblja za privremeno angažovanje, uključujući i informacije o konačnim rezultatima, vrši se najkasnije 5 dana od dana zatvaranja objavljenog konkursa.</w:t>
            </w:r>
          </w:p>
          <w:p w:rsidR="00DB039F"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6B79B9" w:rsidRPr="000E6582" w:rsidRDefault="006B79B9"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10</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Anuliranje redovnog konkursa i konkursa za angažovanje na određeno vreme</w:t>
            </w:r>
          </w:p>
          <w:p w:rsidR="00DB039F" w:rsidRDefault="00DB039F" w:rsidP="00DB039F">
            <w:pPr>
              <w:autoSpaceDE w:val="0"/>
              <w:autoSpaceDN w:val="0"/>
              <w:adjustRightInd w:val="0"/>
              <w:spacing w:after="0" w:line="240" w:lineRule="auto"/>
              <w:ind w:left="720"/>
              <w:rPr>
                <w:rFonts w:ascii="Times New Roman" w:eastAsia="Times New Roman" w:hAnsi="Times New Roman" w:cs="Times New Roman"/>
                <w:b/>
                <w:bCs/>
                <w:sz w:val="24"/>
                <w:szCs w:val="24"/>
                <w:lang w:val="sr-Latn-RS"/>
              </w:rPr>
            </w:pPr>
          </w:p>
          <w:p w:rsidR="000E6582" w:rsidRPr="000E6582" w:rsidRDefault="000E6582" w:rsidP="006B79B9">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039F" w:rsidRPr="000E6582" w:rsidRDefault="00DB039F" w:rsidP="00DD1E08">
            <w:pPr>
              <w:numPr>
                <w:ilvl w:val="0"/>
                <w:numId w:val="3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lastRenderedPageBreak/>
              <w:t xml:space="preserve">Redovni konkurs i konkurs na određeno vreme moraju se anulirati u slučajevima kada su objavljeni suprotno sadržaju konkursa definisanom ovom uredbom. </w:t>
            </w:r>
          </w:p>
          <w:p w:rsidR="00DB039F"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0E6582" w:rsidRPr="000E6582" w:rsidRDefault="000E6582"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Redovan konkurs i konkurs na određeno vreme moraju se ponoviti ako nijedan od kandidata nije dobio najmanje 50% poena koji su previđeni za pismeni test ili ako nije dobio najmanje 50% poena predviđenim za usmeni intervju. </w:t>
            </w:r>
          </w:p>
          <w:p w:rsidR="00DB039F" w:rsidRPr="000E6582"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37"/>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Ako se konkurs poništi iz razloga iz stava 1. ovog člana ili se ponovi iz razloga iz stava 2. ovog člana, ODO je dužna da raspiše novi konkurs u roku od osam (8) dana, odnosno da ponovi konkurs za iste pozicije osoblja.</w:t>
            </w:r>
            <w:r w:rsidRPr="000E6582">
              <w:rPr>
                <w:rFonts w:ascii="Times New Roman" w:hAnsi="Times New Roman" w:cs="Times New Roman"/>
                <w:sz w:val="24"/>
                <w:szCs w:val="24"/>
                <w:lang w:val="sr-Latn-RS"/>
              </w:rPr>
              <w:br/>
            </w:r>
          </w:p>
          <w:p w:rsidR="00DB039F" w:rsidRDefault="00DB039F" w:rsidP="00DB039F">
            <w:pPr>
              <w:pStyle w:val="ListParagraph"/>
              <w:spacing w:after="0" w:line="240" w:lineRule="auto"/>
              <w:rPr>
                <w:rFonts w:ascii="Times New Roman" w:eastAsia="Times New Roman" w:hAnsi="Times New Roman"/>
                <w:bCs/>
                <w:sz w:val="24"/>
                <w:szCs w:val="24"/>
                <w:lang w:val="sr-Latn-RS"/>
              </w:rPr>
            </w:pPr>
          </w:p>
          <w:p w:rsidR="000E6582" w:rsidRDefault="000E6582" w:rsidP="00DB039F">
            <w:pPr>
              <w:pStyle w:val="ListParagraph"/>
              <w:spacing w:after="0" w:line="240" w:lineRule="auto"/>
              <w:rPr>
                <w:rFonts w:ascii="Times New Roman" w:eastAsia="Times New Roman" w:hAnsi="Times New Roman"/>
                <w:bCs/>
                <w:sz w:val="24"/>
                <w:szCs w:val="24"/>
                <w:lang w:val="sr-Latn-RS"/>
              </w:rPr>
            </w:pPr>
          </w:p>
          <w:p w:rsidR="000E6582" w:rsidRPr="000E6582" w:rsidRDefault="000E6582" w:rsidP="00DB039F">
            <w:pPr>
              <w:pStyle w:val="ListParagraph"/>
              <w:spacing w:after="0" w:line="240" w:lineRule="auto"/>
              <w:rPr>
                <w:rFonts w:ascii="Times New Roman" w:eastAsia="Times New Roman" w:hAnsi="Times New Roman"/>
                <w:bCs/>
                <w:sz w:val="24"/>
                <w:szCs w:val="24"/>
                <w:lang w:val="sr-Latn-RS"/>
              </w:rPr>
            </w:pP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POGLAVLJE IV</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IZBOR DIREKTORA I ZAMENIKA DIREKTORA</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11</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lastRenderedPageBreak/>
              <w:t>Uslove koje moraju da ispunjavaju kandidat da bi učestvovali na konkursu</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DB039F" w:rsidRPr="000E6582" w:rsidRDefault="00DB039F" w:rsidP="00DD1E08">
            <w:pPr>
              <w:numPr>
                <w:ilvl w:val="0"/>
                <w:numId w:val="38"/>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Kandidati </w:t>
            </w:r>
            <w:r w:rsidR="000E6582" w:rsidRPr="000E6582">
              <w:rPr>
                <w:rFonts w:ascii="Times New Roman" w:hAnsi="Times New Roman" w:cs="Times New Roman"/>
                <w:sz w:val="24"/>
                <w:szCs w:val="24"/>
                <w:lang w:val="sr-Latn-RS"/>
              </w:rPr>
              <w:t>zainteresovani</w:t>
            </w:r>
            <w:r w:rsidRPr="000E6582">
              <w:rPr>
                <w:rFonts w:ascii="Times New Roman" w:hAnsi="Times New Roman" w:cs="Times New Roman"/>
                <w:sz w:val="24"/>
                <w:szCs w:val="24"/>
                <w:lang w:val="sr-Latn-RS"/>
              </w:rPr>
              <w:t xml:space="preserve"> za konkurs za direktora i zamenik direktora preduniverzitetskih edukativni-obrazovnih i osposbljavajućih institucija (u nastavku: PEOOI) da ispunjavaju sledeće uslove:</w:t>
            </w: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8"/>
              </w:numPr>
              <w:tabs>
                <w:tab w:val="left" w:pos="361"/>
              </w:tabs>
              <w:autoSpaceDE w:val="0"/>
              <w:autoSpaceDN w:val="0"/>
              <w:adjustRightInd w:val="0"/>
              <w:spacing w:after="0" w:line="240" w:lineRule="auto"/>
              <w:ind w:left="91"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Da su državljani Republike Kosovo. </w:t>
            </w:r>
          </w:p>
          <w:p w:rsidR="00DB039F" w:rsidRPr="000E6582" w:rsidRDefault="00DB039F" w:rsidP="00DB039F">
            <w:pPr>
              <w:pStyle w:val="ListParagraph"/>
              <w:tabs>
                <w:tab w:val="left" w:pos="90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38"/>
              </w:numPr>
              <w:tabs>
                <w:tab w:val="left" w:pos="1512"/>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Strani državljani prijavljuju se u skladu sa važećim zakonodavstvom za radne dozvole i priznavanje ili ekvivalentnost diploma i stepena;</w:t>
            </w:r>
          </w:p>
          <w:p w:rsidR="00DB039F" w:rsidRPr="000E6582" w:rsidRDefault="00DB039F" w:rsidP="00DB039F">
            <w:pPr>
              <w:pStyle w:val="ListParagraph"/>
              <w:tabs>
                <w:tab w:val="left" w:pos="90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0E6582" w:rsidP="00DB039F">
            <w:pPr>
              <w:pStyle w:val="PlainText"/>
              <w:ind w:left="342"/>
              <w:contextualSpacing/>
              <w:jc w:val="both"/>
              <w:rPr>
                <w:rFonts w:ascii="Times New Roman" w:eastAsia="Times New Roman" w:hAnsi="Times New Roman"/>
                <w:sz w:val="24"/>
                <w:szCs w:val="24"/>
                <w:lang w:val="sr-Latn-RS"/>
              </w:rPr>
            </w:pPr>
            <w:r>
              <w:rPr>
                <w:rFonts w:ascii="Times New Roman" w:hAnsi="Times New Roman"/>
                <w:sz w:val="24"/>
                <w:szCs w:val="24"/>
                <w:lang w:val="sr-Latn-RS"/>
              </w:rPr>
              <w:t>1.</w:t>
            </w:r>
            <w:r w:rsidR="00DB039F" w:rsidRPr="000E6582">
              <w:rPr>
                <w:rFonts w:ascii="Times New Roman" w:hAnsi="Times New Roman"/>
                <w:sz w:val="24"/>
                <w:szCs w:val="24"/>
                <w:lang w:val="sr-Latn-RS"/>
              </w:rPr>
              <w:t>2. Da je završio/la  univerzitetsko obrazovanje, nivoe kvalifikacija koji ispunjavaju uslove prema profesionalnom normativu za opšte obrazovanje i normativu za profesionalno obrazovanje:</w:t>
            </w:r>
          </w:p>
          <w:p w:rsidR="00DB039F" w:rsidRPr="000E6582" w:rsidRDefault="00DB039F"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DB039F" w:rsidP="00B732CE">
            <w:pPr>
              <w:pStyle w:val="PlainText"/>
              <w:ind w:left="79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1.2.1. Master za rukovođenju, administriranje ili menadžiranje u obrazovanju (kvalifikaciju od 300 ECTS  najmanje 5 godina univerzitetskog obrazovanja); </w:t>
            </w:r>
          </w:p>
          <w:p w:rsidR="00DB039F" w:rsidRPr="000E6582" w:rsidRDefault="00DB039F" w:rsidP="00DB039F">
            <w:pPr>
              <w:pStyle w:val="PlainText"/>
              <w:ind w:left="79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1.2.2. </w:t>
            </w:r>
            <w:r w:rsidRPr="000E6582">
              <w:rPr>
                <w:rFonts w:ascii="Times New Roman" w:hAnsi="Times New Roman"/>
                <w:bCs/>
                <w:sz w:val="24"/>
                <w:szCs w:val="24"/>
                <w:lang w:val="sr-Latn-RS"/>
              </w:rPr>
              <w:t>Master u obrazovanje</w:t>
            </w:r>
            <w:r w:rsidRPr="000E6582">
              <w:rPr>
                <w:rFonts w:ascii="Times New Roman" w:hAnsi="Times New Roman"/>
                <w:b/>
                <w:bCs/>
                <w:sz w:val="24"/>
                <w:szCs w:val="24"/>
                <w:lang w:val="sr-Latn-RS"/>
              </w:rPr>
              <w:t xml:space="preserve"> </w:t>
            </w:r>
            <w:r w:rsidRPr="000E6582">
              <w:rPr>
                <w:rFonts w:ascii="Times New Roman" w:hAnsi="Times New Roman"/>
                <w:sz w:val="24"/>
                <w:szCs w:val="24"/>
                <w:lang w:val="sr-Latn-RS"/>
              </w:rPr>
              <w:t xml:space="preserve">(kvalifikacija od 300 ECTS / 5 godina univerzitetskog školovanja); </w:t>
            </w:r>
          </w:p>
          <w:p w:rsidR="00DB039F" w:rsidRPr="000E6582" w:rsidRDefault="00DB039F" w:rsidP="00DB039F">
            <w:pPr>
              <w:pStyle w:val="PlainText"/>
              <w:ind w:left="79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1.2.3. Četiri godine (kvalifikacija 240 ECTS/4 godine univerzitetskog školovanja);</w:t>
            </w:r>
          </w:p>
          <w:p w:rsidR="00DB039F" w:rsidRPr="000E6582" w:rsidRDefault="00DB039F" w:rsidP="00DB039F">
            <w:pPr>
              <w:pStyle w:val="PlainText"/>
              <w:ind w:left="79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9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1.2.4. Bachelor četverogodišnji (kvalifikacija 240 ECTS / 4 godine univerzitetskog obrazovanja) </w:t>
            </w:r>
          </w:p>
          <w:p w:rsidR="00DB039F" w:rsidRPr="000E6582" w:rsidRDefault="00DB039F"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0E6582" w:rsidP="00DB039F">
            <w:pPr>
              <w:pStyle w:val="PlainText"/>
              <w:ind w:left="342"/>
              <w:contextualSpacing/>
              <w:jc w:val="both"/>
              <w:rPr>
                <w:rFonts w:ascii="Times New Roman" w:eastAsia="Times New Roman" w:hAnsi="Times New Roman"/>
                <w:sz w:val="24"/>
                <w:szCs w:val="24"/>
                <w:lang w:val="sr-Latn-RS"/>
              </w:rPr>
            </w:pPr>
            <w:r>
              <w:rPr>
                <w:rFonts w:ascii="Times New Roman" w:hAnsi="Times New Roman"/>
                <w:sz w:val="24"/>
                <w:szCs w:val="24"/>
                <w:lang w:val="sr-Latn-RS"/>
              </w:rPr>
              <w:t>1.</w:t>
            </w:r>
            <w:r w:rsidR="00DB039F" w:rsidRPr="000E6582">
              <w:rPr>
                <w:rFonts w:ascii="Times New Roman" w:hAnsi="Times New Roman"/>
                <w:sz w:val="24"/>
                <w:szCs w:val="24"/>
                <w:lang w:val="sr-Latn-RS"/>
              </w:rPr>
              <w:t xml:space="preserve">3. Da ima redovnu licencu za nastavnika u skladu sa uputstvom za licenciranje nastavnika; </w:t>
            </w:r>
          </w:p>
          <w:p w:rsidR="00DB039F" w:rsidRPr="000E6582" w:rsidRDefault="00DB039F"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0E6582" w:rsidP="00DB039F">
            <w:pPr>
              <w:spacing w:after="0" w:line="240" w:lineRule="auto"/>
              <w:ind w:left="342" w:right="-18"/>
              <w:jc w:val="both"/>
              <w:rPr>
                <w:rFonts w:ascii="Times New Roman" w:eastAsia="Times New Roman" w:hAnsi="Times New Roman" w:cs="Times New Roman"/>
                <w:sz w:val="24"/>
                <w:szCs w:val="24"/>
                <w:lang w:val="sr-Latn-RS"/>
              </w:rPr>
            </w:pPr>
            <w:r>
              <w:rPr>
                <w:rFonts w:ascii="Times New Roman" w:hAnsi="Times New Roman" w:cs="Times New Roman"/>
                <w:sz w:val="24"/>
                <w:szCs w:val="24"/>
                <w:lang w:val="sr-Latn-RS"/>
              </w:rPr>
              <w:t>1.</w:t>
            </w:r>
            <w:r w:rsidR="00DB039F" w:rsidRPr="000E6582">
              <w:rPr>
                <w:rFonts w:ascii="Times New Roman" w:hAnsi="Times New Roman" w:cs="Times New Roman"/>
                <w:sz w:val="24"/>
                <w:szCs w:val="24"/>
                <w:lang w:val="sr-Latn-RS"/>
              </w:rPr>
              <w:t>4. Da je uspešno završio program profesionalne kvalifikacije za rukovođenje, administraciju ili upravljanje u obrazovanju, zasnovano na standardima profesionalne prakse za direktore škola na Kosovu, odobren od strane MONTI prema preporuke Državnog saveta za licenciranje nastavnika  ( u daljem tekstu: DSLN);</w:t>
            </w:r>
          </w:p>
          <w:p w:rsidR="00DB039F" w:rsidRDefault="00DB039F" w:rsidP="00DB039F">
            <w:pPr>
              <w:pStyle w:val="PlainText"/>
              <w:jc w:val="both"/>
              <w:rPr>
                <w:rFonts w:ascii="Times New Roman" w:eastAsia="Times New Roman" w:hAnsi="Times New Roman"/>
                <w:sz w:val="24"/>
                <w:szCs w:val="24"/>
                <w:lang w:val="sr-Latn-RS" w:eastAsia="en-US"/>
              </w:rPr>
            </w:pPr>
          </w:p>
          <w:p w:rsidR="00B732CE" w:rsidRPr="000E6582" w:rsidRDefault="00B732CE" w:rsidP="00DB039F">
            <w:pPr>
              <w:pStyle w:val="PlainText"/>
              <w:jc w:val="both"/>
              <w:rPr>
                <w:rFonts w:ascii="Times New Roman" w:eastAsia="Times New Roman" w:hAnsi="Times New Roman"/>
                <w:sz w:val="24"/>
                <w:szCs w:val="24"/>
                <w:lang w:val="sr-Latn-RS" w:eastAsia="en-US"/>
              </w:rPr>
            </w:pPr>
          </w:p>
          <w:p w:rsidR="00DB039F" w:rsidRPr="000E6582" w:rsidRDefault="000E6582" w:rsidP="00DB039F">
            <w:pPr>
              <w:pStyle w:val="PlainText"/>
              <w:ind w:left="342"/>
              <w:contextualSpacing/>
              <w:jc w:val="both"/>
              <w:rPr>
                <w:rFonts w:ascii="Times New Roman" w:eastAsia="Times New Roman" w:hAnsi="Times New Roman"/>
                <w:sz w:val="24"/>
                <w:szCs w:val="24"/>
                <w:lang w:val="sr-Latn-RS"/>
              </w:rPr>
            </w:pPr>
            <w:r>
              <w:rPr>
                <w:rFonts w:ascii="Times New Roman" w:hAnsi="Times New Roman"/>
                <w:sz w:val="24"/>
                <w:szCs w:val="24"/>
                <w:lang w:val="sr-Latn-RS"/>
              </w:rPr>
              <w:t>1.</w:t>
            </w:r>
            <w:r w:rsidR="00DB039F" w:rsidRPr="000E6582">
              <w:rPr>
                <w:rFonts w:ascii="Times New Roman" w:hAnsi="Times New Roman"/>
                <w:sz w:val="24"/>
                <w:szCs w:val="24"/>
                <w:lang w:val="sr-Latn-RS"/>
              </w:rPr>
              <w:t xml:space="preserve">5. Da ima radno iskustvo u edukativno-obrazovnom procesu prema smernicama navedenim u radnom katalogu: </w:t>
            </w:r>
          </w:p>
          <w:p w:rsidR="00DB039F" w:rsidRPr="000E6582" w:rsidRDefault="00DB039F"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20"/>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1.5.1. Pet (5) godine radnog iskustva u edukativno-obrazovnom procesu za kandidate za direktore u više srednje obrazovanje; </w:t>
            </w:r>
          </w:p>
          <w:p w:rsidR="00DB039F" w:rsidRDefault="00DB039F" w:rsidP="00DB039F">
            <w:pPr>
              <w:pStyle w:val="PlainText"/>
              <w:ind w:left="720"/>
              <w:contextualSpacing/>
              <w:jc w:val="both"/>
              <w:rPr>
                <w:rFonts w:ascii="Times New Roman" w:eastAsia="Times New Roman" w:hAnsi="Times New Roman"/>
                <w:sz w:val="24"/>
                <w:szCs w:val="24"/>
                <w:lang w:val="sr-Latn-RS" w:eastAsia="en-US"/>
              </w:rPr>
            </w:pPr>
          </w:p>
          <w:p w:rsidR="000E6582" w:rsidRPr="000E6582" w:rsidRDefault="000E6582" w:rsidP="00DB039F">
            <w:pPr>
              <w:pStyle w:val="PlainText"/>
              <w:ind w:left="720"/>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20"/>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1.5.2.  Četiri (4) godine radnog iskustva u edukativno-obrazovnom procesu za kandidate direktor/ce na drugim nivoima; i </w:t>
            </w:r>
          </w:p>
          <w:p w:rsidR="00DB039F" w:rsidRPr="000E6582" w:rsidRDefault="00DB039F" w:rsidP="00DB039F">
            <w:pPr>
              <w:pStyle w:val="PlainText"/>
              <w:ind w:left="720"/>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20"/>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1.5.3. Tri (3) godine radnog iskustva u edukativno-obrazovnom procesu za kandidate za zamenika direktora;</w:t>
            </w:r>
          </w:p>
          <w:p w:rsidR="00DB039F" w:rsidRPr="000E6582" w:rsidRDefault="00DB039F" w:rsidP="00DB039F">
            <w:pPr>
              <w:pStyle w:val="PlainText"/>
              <w:ind w:left="720"/>
              <w:contextualSpacing/>
              <w:jc w:val="both"/>
              <w:rPr>
                <w:rFonts w:ascii="Times New Roman" w:eastAsia="Times New Roman" w:hAnsi="Times New Roman"/>
                <w:sz w:val="24"/>
                <w:szCs w:val="24"/>
                <w:lang w:val="sr-Latn-RS" w:eastAsia="en-US"/>
              </w:rPr>
            </w:pPr>
          </w:p>
          <w:p w:rsidR="00DB039F" w:rsidRPr="000E6582" w:rsidRDefault="000E6582" w:rsidP="00DB039F">
            <w:pPr>
              <w:pStyle w:val="PlainText"/>
              <w:ind w:left="342"/>
              <w:contextualSpacing/>
              <w:jc w:val="both"/>
              <w:rPr>
                <w:rFonts w:ascii="Times New Roman" w:eastAsia="Times New Roman" w:hAnsi="Times New Roman"/>
                <w:sz w:val="24"/>
                <w:szCs w:val="24"/>
                <w:lang w:val="sr-Latn-RS"/>
              </w:rPr>
            </w:pPr>
            <w:r>
              <w:rPr>
                <w:rFonts w:ascii="Times New Roman" w:hAnsi="Times New Roman"/>
                <w:sz w:val="24"/>
                <w:szCs w:val="24"/>
                <w:lang w:val="sr-Latn-RS"/>
              </w:rPr>
              <w:t>1.</w:t>
            </w:r>
            <w:r w:rsidR="00DB039F" w:rsidRPr="000E6582">
              <w:rPr>
                <w:rFonts w:ascii="Times New Roman" w:hAnsi="Times New Roman"/>
                <w:sz w:val="24"/>
                <w:szCs w:val="24"/>
                <w:lang w:val="sr-Latn-RS"/>
              </w:rPr>
              <w:t>6. Za profesionalne škole POO-a i Centre kompetencija kandidat mora imati stručnu spremu relevantnih profila institucije u kojoj konkuriše.</w:t>
            </w:r>
          </w:p>
          <w:p w:rsidR="00DB039F" w:rsidRDefault="00DB039F" w:rsidP="00DB039F">
            <w:pPr>
              <w:pStyle w:val="PlainText"/>
              <w:ind w:left="342"/>
              <w:contextualSpacing/>
              <w:jc w:val="both"/>
              <w:rPr>
                <w:rFonts w:ascii="Times New Roman" w:eastAsia="Times New Roman" w:hAnsi="Times New Roman"/>
                <w:sz w:val="24"/>
                <w:szCs w:val="24"/>
                <w:lang w:val="sr-Latn-RS" w:eastAsia="en-US"/>
              </w:rPr>
            </w:pPr>
          </w:p>
          <w:p w:rsidR="00B732CE" w:rsidRPr="000E6582" w:rsidRDefault="00B732CE"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0E6582" w:rsidP="00DB039F">
            <w:pPr>
              <w:pStyle w:val="PlainText"/>
              <w:ind w:left="342"/>
              <w:contextualSpacing/>
              <w:jc w:val="both"/>
              <w:rPr>
                <w:rFonts w:ascii="Times New Roman" w:eastAsia="Times New Roman" w:hAnsi="Times New Roman"/>
                <w:sz w:val="24"/>
                <w:szCs w:val="24"/>
                <w:lang w:val="sr-Latn-RS"/>
              </w:rPr>
            </w:pPr>
            <w:r>
              <w:rPr>
                <w:rFonts w:ascii="Times New Roman" w:hAnsi="Times New Roman"/>
                <w:sz w:val="24"/>
                <w:szCs w:val="24"/>
                <w:lang w:val="sr-Latn-RS"/>
              </w:rPr>
              <w:t>1.</w:t>
            </w:r>
            <w:r w:rsidR="00DB039F" w:rsidRPr="000E6582">
              <w:rPr>
                <w:rFonts w:ascii="Times New Roman" w:hAnsi="Times New Roman"/>
                <w:sz w:val="24"/>
                <w:szCs w:val="24"/>
                <w:lang w:val="sr-Latn-RS"/>
              </w:rPr>
              <w:t>7. U trenutku podnošenja prijave, oni moraju posedovati sledeća dokumenta:</w:t>
            </w:r>
          </w:p>
          <w:p w:rsidR="00DB039F" w:rsidRPr="000E6582" w:rsidRDefault="00DB039F"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1.7.1. Fakultetska diploma o završenom odgovarajućeg nivoa kvalifikacije prema tačkama 1.2.1, 1.2.2, 1.2.3 ili 1.2.4 ovog člana; </w:t>
            </w:r>
          </w:p>
          <w:p w:rsidR="00DB039F" w:rsidRPr="000E6582" w:rsidRDefault="00DB039F" w:rsidP="00DB039F">
            <w:pPr>
              <w:pStyle w:val="PlainText"/>
              <w:ind w:left="70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1.7.2.  Certifikat o uspešnom završetku program obuke za rukovođenje, administriranje ili upravljanje u obrazovanju, zasnovan na standardima profesionalne prakse za direktore škola na Kosovu, U koliko kandidat/kinja ima završen univerzitetski program Master za rukovođenje, administriranje ili menadžiranje u obrazovanju, nije dužan/na da dostavi dokaz/sertifikata o završenoj obuci za rukovođenja u obrazovanje.</w:t>
            </w:r>
          </w:p>
          <w:p w:rsidR="00DB039F" w:rsidRPr="000E6582" w:rsidRDefault="00DB039F" w:rsidP="00DB039F">
            <w:pPr>
              <w:spacing w:after="0" w:line="240" w:lineRule="auto"/>
              <w:ind w:left="1332" w:right="-18"/>
              <w:jc w:val="both"/>
              <w:rPr>
                <w:rFonts w:ascii="Times New Roman" w:eastAsia="Times New Roman" w:hAnsi="Times New Roman" w:cs="Times New Roman"/>
                <w:sz w:val="24"/>
                <w:szCs w:val="24"/>
                <w:lang w:val="sr-Latn-RS"/>
              </w:rPr>
            </w:pPr>
          </w:p>
          <w:p w:rsidR="00DB039F" w:rsidRPr="000E6582" w:rsidRDefault="00DB039F" w:rsidP="00DB039F">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1.7.3. Kopija lične karte (ID).</w:t>
            </w:r>
          </w:p>
          <w:p w:rsidR="00DB039F" w:rsidRPr="000E6582" w:rsidRDefault="00DB039F" w:rsidP="00DB039F">
            <w:pPr>
              <w:pStyle w:val="PlainText"/>
              <w:ind w:left="70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1.7.4. Zdravstvena potvrda izdata u poslednja šest meseca od strane licencirane zdravstvene ustanove kojom se  potvrđuje njegovo/njeno zdravstveno stanje;</w:t>
            </w:r>
          </w:p>
          <w:p w:rsidR="00DB039F" w:rsidRDefault="00DB039F" w:rsidP="00DB039F">
            <w:pPr>
              <w:pStyle w:val="PlainText"/>
              <w:ind w:left="702"/>
              <w:contextualSpacing/>
              <w:jc w:val="both"/>
              <w:rPr>
                <w:rFonts w:ascii="Times New Roman" w:eastAsia="Times New Roman" w:hAnsi="Times New Roman"/>
                <w:sz w:val="24"/>
                <w:szCs w:val="24"/>
                <w:lang w:val="sr-Latn-RS" w:eastAsia="en-US"/>
              </w:rPr>
            </w:pPr>
          </w:p>
          <w:p w:rsidR="00B732CE" w:rsidRPr="000E6582" w:rsidRDefault="00B732CE" w:rsidP="00DB039F">
            <w:pPr>
              <w:pStyle w:val="PlainText"/>
              <w:ind w:left="70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1.7.5. Dokaz da nije pod istragom i dokaz da nije osuđivan/a za zločine, nasilje ili nedostojna dela kojima su obuhvaćena deca;</w:t>
            </w:r>
          </w:p>
          <w:p w:rsidR="00DB039F" w:rsidRPr="000E6582" w:rsidRDefault="00DB039F" w:rsidP="00DB039F">
            <w:pPr>
              <w:pStyle w:val="PlainText"/>
              <w:ind w:left="70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1.7.6. Potvrda o radnom iskustvu u edukativno-</w:t>
            </w:r>
            <w:r w:rsidR="000E6582" w:rsidRPr="000E6582">
              <w:rPr>
                <w:rFonts w:ascii="Times New Roman" w:hAnsi="Times New Roman"/>
                <w:sz w:val="24"/>
                <w:szCs w:val="24"/>
                <w:lang w:val="sr-Latn-RS"/>
              </w:rPr>
              <w:t>obrazovnom</w:t>
            </w:r>
            <w:r w:rsidRPr="000E6582">
              <w:rPr>
                <w:rFonts w:ascii="Times New Roman" w:hAnsi="Times New Roman"/>
                <w:sz w:val="24"/>
                <w:szCs w:val="24"/>
                <w:lang w:val="sr-Latn-RS"/>
              </w:rPr>
              <w:t xml:space="preserve"> procesu, ako podnosilac zahteva ima radno iskustvo;</w:t>
            </w:r>
          </w:p>
          <w:p w:rsidR="00DB039F" w:rsidRPr="000E6582" w:rsidRDefault="00DB039F" w:rsidP="00DB039F">
            <w:pPr>
              <w:pStyle w:val="PlainText"/>
              <w:ind w:left="702"/>
              <w:contextualSpacing/>
              <w:jc w:val="both"/>
              <w:rPr>
                <w:rFonts w:ascii="Times New Roman" w:eastAsia="Times New Roman" w:hAnsi="Times New Roman"/>
                <w:sz w:val="24"/>
                <w:szCs w:val="24"/>
                <w:lang w:val="sr-Latn-RS" w:eastAsia="en-US"/>
              </w:rPr>
            </w:pPr>
          </w:p>
          <w:p w:rsidR="00DB039F" w:rsidRPr="000E6582" w:rsidRDefault="00DB039F" w:rsidP="00B732CE">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1.7.7. Izjava pod zakletvom kojom se potvrđuje da u poslednje tri godine kandidat nije bio ni na jednom rukovodećem mestu u strukturama političkih partija.</w:t>
            </w:r>
          </w:p>
          <w:p w:rsidR="00DB039F" w:rsidRPr="000E6582" w:rsidRDefault="00DB039F" w:rsidP="00DB039F">
            <w:pPr>
              <w:pStyle w:val="PlainText"/>
              <w:ind w:left="70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1.7.8. Profesionalni portfolio sa dokazima u skladu sa uputstvima u obrascu ove uredbe.</w:t>
            </w:r>
          </w:p>
          <w:p w:rsidR="00DB039F" w:rsidRPr="000E6582" w:rsidRDefault="00DB039F" w:rsidP="00DB039F">
            <w:pPr>
              <w:pStyle w:val="PlainText"/>
              <w:ind w:left="70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34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1,8. Za radna mesta direktora škola, kandidati podnose plan razvoja škole, koji konkretno opisuje način i strategiju kojom će se unaprediti menadžerski i obrazovni kvalitet škole, kao i plan razvoja institucije uopšte. </w:t>
            </w:r>
          </w:p>
          <w:p w:rsidR="00DB039F" w:rsidRDefault="00DB039F" w:rsidP="00DB039F">
            <w:pPr>
              <w:pStyle w:val="PlainText"/>
              <w:ind w:left="342"/>
              <w:contextualSpacing/>
              <w:jc w:val="both"/>
              <w:rPr>
                <w:rFonts w:ascii="Times New Roman" w:eastAsia="Times New Roman" w:hAnsi="Times New Roman"/>
                <w:sz w:val="24"/>
                <w:szCs w:val="24"/>
                <w:lang w:val="sr-Latn-RS" w:eastAsia="en-US"/>
              </w:rPr>
            </w:pPr>
          </w:p>
          <w:p w:rsidR="00B732CE" w:rsidRPr="000E6582" w:rsidRDefault="00B732CE"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34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1,9. Plan mora imati jasne ciljeve sa akcionim planom za svaku godinu ili kvartal tokom mandata direktora. </w:t>
            </w:r>
          </w:p>
          <w:p w:rsidR="00DB039F" w:rsidRDefault="00DB039F" w:rsidP="00DB039F">
            <w:pPr>
              <w:pStyle w:val="PlainText"/>
              <w:ind w:left="342"/>
              <w:contextualSpacing/>
              <w:jc w:val="both"/>
              <w:rPr>
                <w:rFonts w:ascii="Times New Roman" w:eastAsia="Times New Roman" w:hAnsi="Times New Roman"/>
                <w:sz w:val="24"/>
                <w:szCs w:val="24"/>
                <w:lang w:val="sr-Latn-RS" w:eastAsia="en-US"/>
              </w:rPr>
            </w:pPr>
          </w:p>
          <w:p w:rsidR="000E6582" w:rsidRPr="000E6582" w:rsidRDefault="000E6582"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DB039F" w:rsidP="00DB039F">
            <w:pPr>
              <w:pStyle w:val="PlainText"/>
              <w:ind w:left="34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1,10. Plan mora da objavi ODO pre procesa intervjuisanja predviđenog članom 21. ove uredbe. </w:t>
            </w:r>
          </w:p>
          <w:p w:rsidR="00DB039F" w:rsidRPr="000E6582" w:rsidRDefault="00DB039F" w:rsidP="00DB039F">
            <w:pPr>
              <w:pStyle w:val="PlainText"/>
              <w:jc w:val="both"/>
              <w:rPr>
                <w:rFonts w:ascii="Times New Roman" w:eastAsia="Times New Roman" w:hAnsi="Times New Roman"/>
                <w:sz w:val="24"/>
                <w:szCs w:val="24"/>
                <w:lang w:val="sr-Latn-RS" w:eastAsia="en-US"/>
              </w:rPr>
            </w:pPr>
          </w:p>
          <w:p w:rsidR="00DB039F" w:rsidRPr="000E6582" w:rsidRDefault="00DB039F" w:rsidP="00DB039F">
            <w:pPr>
              <w:pStyle w:val="PlainText"/>
              <w:ind w:left="342"/>
              <w:contextualSpacing/>
              <w:jc w:val="both"/>
              <w:rPr>
                <w:rFonts w:ascii="Times New Roman" w:eastAsia="Times New Roman" w:hAnsi="Times New Roman"/>
                <w:sz w:val="24"/>
                <w:szCs w:val="24"/>
                <w:lang w:val="sr-Latn-RS"/>
              </w:rPr>
            </w:pPr>
            <w:r w:rsidRPr="000E6582">
              <w:rPr>
                <w:rFonts w:ascii="Times New Roman" w:hAnsi="Times New Roman"/>
                <w:sz w:val="24"/>
                <w:szCs w:val="24"/>
                <w:lang w:val="sr-Latn-RS"/>
              </w:rPr>
              <w:t>1,11. Dokumentacija za prijavu, utvrđena ovim članom, podnosi se u fizičkoj kopiji u kancelariji i roku utvrđenom javnim konkursom, kao i u elektronskoj kopiji ako je to navedeno.</w:t>
            </w:r>
          </w:p>
          <w:p w:rsidR="00DB039F" w:rsidRPr="000E6582" w:rsidRDefault="00DB039F" w:rsidP="00DB039F">
            <w:pPr>
              <w:pStyle w:val="PlainText"/>
              <w:ind w:left="342"/>
              <w:contextualSpacing/>
              <w:jc w:val="both"/>
              <w:rPr>
                <w:rFonts w:ascii="Times New Roman" w:eastAsia="Times New Roman" w:hAnsi="Times New Roman"/>
                <w:sz w:val="24"/>
                <w:szCs w:val="24"/>
                <w:lang w:val="sr-Latn-RS" w:eastAsia="en-US"/>
              </w:rPr>
            </w:pPr>
          </w:p>
          <w:p w:rsidR="00DB039F" w:rsidRPr="000E6582" w:rsidRDefault="00DB039F" w:rsidP="00DB039F">
            <w:pPr>
              <w:spacing w:after="0" w:line="240" w:lineRule="auto"/>
              <w:ind w:left="360" w:right="-18"/>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1,12. Aplikacije dostavljena nakon isteka predviđenog roka neće se primati, dok ne kompletirane aplikacije biće odbačene</w:t>
            </w:r>
          </w:p>
          <w:p w:rsidR="00DB039F" w:rsidRPr="000E6582" w:rsidRDefault="00DB039F" w:rsidP="00DB039F">
            <w:pPr>
              <w:pStyle w:val="ListParagraph"/>
              <w:tabs>
                <w:tab w:val="left" w:pos="90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B039F">
            <w:pPr>
              <w:spacing w:after="0" w:line="240" w:lineRule="auto"/>
              <w:jc w:val="center"/>
              <w:rPr>
                <w:rFonts w:ascii="Times New Roman" w:eastAsia="Calibri" w:hAnsi="Times New Roman" w:cs="Times New Roman"/>
                <w:b/>
                <w:sz w:val="24"/>
                <w:szCs w:val="24"/>
                <w:lang w:val="sr-Latn-RS"/>
              </w:rPr>
            </w:pPr>
            <w:r w:rsidRPr="000E6582">
              <w:rPr>
                <w:rFonts w:ascii="Times New Roman" w:hAnsi="Times New Roman" w:cs="Times New Roman"/>
                <w:b/>
                <w:sz w:val="24"/>
                <w:szCs w:val="24"/>
                <w:lang w:val="sr-Latn-RS"/>
              </w:rPr>
              <w:t>Član 12</w:t>
            </w:r>
          </w:p>
          <w:p w:rsidR="00DB039F" w:rsidRPr="00B732CE" w:rsidRDefault="00DB039F" w:rsidP="00B732CE">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 xml:space="preserve">Sastav izborne komisije </w:t>
            </w:r>
          </w:p>
          <w:p w:rsidR="000E6582" w:rsidRPr="000E6582" w:rsidRDefault="000E6582" w:rsidP="00DB039F">
            <w:pPr>
              <w:spacing w:after="0" w:line="240" w:lineRule="auto"/>
              <w:rPr>
                <w:rFonts w:ascii="Times New Roman" w:eastAsia="Times New Roman" w:hAnsi="Times New Roman" w:cs="Times New Roman"/>
                <w:sz w:val="24"/>
                <w:szCs w:val="24"/>
                <w:lang w:val="sr-Latn-RS"/>
              </w:rPr>
            </w:pPr>
          </w:p>
          <w:p w:rsidR="00DB039F" w:rsidRPr="000E6582" w:rsidRDefault="00DB039F" w:rsidP="00DD1E08">
            <w:pPr>
              <w:pStyle w:val="ListParagraph"/>
              <w:numPr>
                <w:ilvl w:val="0"/>
                <w:numId w:val="39"/>
              </w:numPr>
              <w:tabs>
                <w:tab w:val="left" w:pos="0"/>
              </w:tabs>
              <w:autoSpaceDE w:val="0"/>
              <w:autoSpaceDN w:val="0"/>
              <w:adjustRightInd w:val="0"/>
              <w:spacing w:after="0" w:line="240" w:lineRule="auto"/>
              <w:jc w:val="both"/>
              <w:rPr>
                <w:rFonts w:ascii="Times New Roman" w:hAnsi="Times New Roman"/>
                <w:sz w:val="24"/>
                <w:szCs w:val="24"/>
                <w:lang w:val="sr-Latn-RS"/>
              </w:rPr>
            </w:pPr>
            <w:r w:rsidRPr="000E6582">
              <w:rPr>
                <w:rFonts w:ascii="Times New Roman" w:hAnsi="Times New Roman"/>
                <w:sz w:val="24"/>
                <w:szCs w:val="24"/>
                <w:lang w:val="sr-Latn-RS"/>
              </w:rPr>
              <w:t>Tehnički proces izbora edukativno - obrazovnog osoblja koordinira  i usmerava JLJR poslodavca u saradnji sa Opštinskom direktorijatom za obrazovanje na nivou opštine.</w:t>
            </w:r>
          </w:p>
          <w:p w:rsidR="00DB039F"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B732CE" w:rsidRPr="000E6582" w:rsidRDefault="00B732CE"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9"/>
              </w:numPr>
              <w:tabs>
                <w:tab w:val="left" w:pos="0"/>
              </w:tabs>
              <w:autoSpaceDE w:val="0"/>
              <w:autoSpaceDN w:val="0"/>
              <w:adjustRightInd w:val="0"/>
              <w:spacing w:after="0" w:line="240" w:lineRule="auto"/>
              <w:ind w:left="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Opštinski direktorijat za obrazovanje na nivou opštine, u roku od 3 dana od dana objavljivanja konkursa, donosi rešenje o osnivanju izborne komisije, </w:t>
            </w:r>
            <w:r w:rsidR="000E6582" w:rsidRPr="000E6582">
              <w:rPr>
                <w:rFonts w:ascii="Times New Roman" w:hAnsi="Times New Roman"/>
                <w:sz w:val="24"/>
                <w:szCs w:val="24"/>
                <w:lang w:val="sr-Latn-RS"/>
              </w:rPr>
              <w:t>uključujući</w:t>
            </w:r>
            <w:r w:rsidRPr="000E6582">
              <w:rPr>
                <w:rFonts w:ascii="Times New Roman" w:hAnsi="Times New Roman"/>
                <w:sz w:val="24"/>
                <w:szCs w:val="24"/>
                <w:lang w:val="sr-Latn-RS"/>
              </w:rPr>
              <w:t xml:space="preserve"> i predsednika/cu komisije, koji mo</w:t>
            </w:r>
            <w:r w:rsidR="000E6582">
              <w:rPr>
                <w:rFonts w:ascii="Times New Roman" w:hAnsi="Times New Roman"/>
                <w:sz w:val="24"/>
                <w:szCs w:val="24"/>
                <w:lang w:val="sr-Latn-RS"/>
              </w:rPr>
              <w:t>ra da bude iz sastava komisije.</w:t>
            </w:r>
            <w:r w:rsidRPr="000E6582">
              <w:rPr>
                <w:rFonts w:ascii="Times New Roman" w:hAnsi="Times New Roman"/>
                <w:sz w:val="24"/>
                <w:szCs w:val="24"/>
                <w:lang w:val="sr-Latn-RS"/>
              </w:rPr>
              <w:t xml:space="preserve"> </w:t>
            </w:r>
          </w:p>
          <w:p w:rsidR="00DB039F" w:rsidRDefault="00DB039F" w:rsidP="00DB039F">
            <w:pPr>
              <w:pStyle w:val="ListParagraph"/>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p>
          <w:p w:rsidR="00B732CE" w:rsidRPr="000E6582" w:rsidRDefault="00B732CE" w:rsidP="00DB039F">
            <w:pPr>
              <w:pStyle w:val="ListParagraph"/>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r w:rsidRPr="000E6582">
              <w:rPr>
                <w:rFonts w:ascii="Times New Roman" w:hAnsi="Times New Roman"/>
                <w:sz w:val="24"/>
                <w:szCs w:val="24"/>
                <w:lang w:val="sr-Latn-RS"/>
              </w:rPr>
              <w:t>3. Izborna komisija se osniva se za svaku grupu pozicija ili poziciju za koje/u se raspisuje konkurs.</w:t>
            </w:r>
          </w:p>
          <w:p w:rsidR="000E6582" w:rsidRPr="00B732CE" w:rsidRDefault="000E6582" w:rsidP="00B732CE">
            <w:pPr>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7"/>
              </w:numPr>
              <w:tabs>
                <w:tab w:val="left" w:pos="0"/>
              </w:tabs>
              <w:autoSpaceDE w:val="0"/>
              <w:autoSpaceDN w:val="0"/>
              <w:adjustRightInd w:val="0"/>
              <w:spacing w:after="0" w:line="240" w:lineRule="auto"/>
              <w:ind w:left="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postupku imenovanja Komisije, Direktorijat ispituje da li neko od predloženih članova komisije u sukobu interesa u skladu sa važećim zakonodavstvom sa kandidatom/kandidatima koji su konkurisali za tu/takvu  poziciju. </w:t>
            </w:r>
          </w:p>
          <w:p w:rsidR="00DB039F" w:rsidRDefault="00DB039F" w:rsidP="00DB039F">
            <w:pPr>
              <w:pStyle w:val="ListParagraph"/>
              <w:tabs>
                <w:tab w:val="left" w:pos="360"/>
              </w:tabs>
              <w:autoSpaceDE w:val="0"/>
              <w:autoSpaceDN w:val="0"/>
              <w:adjustRightInd w:val="0"/>
              <w:spacing w:after="0" w:line="240" w:lineRule="auto"/>
              <w:ind w:left="714"/>
              <w:jc w:val="both"/>
              <w:rPr>
                <w:rFonts w:ascii="Times New Roman" w:eastAsia="Times New Roman" w:hAnsi="Times New Roman"/>
                <w:sz w:val="24"/>
                <w:szCs w:val="24"/>
                <w:lang w:val="sr-Latn-RS"/>
              </w:rPr>
            </w:pPr>
          </w:p>
          <w:p w:rsidR="00B732CE" w:rsidRPr="000E6582" w:rsidRDefault="00B732CE" w:rsidP="00DB039F">
            <w:pPr>
              <w:pStyle w:val="ListParagraph"/>
              <w:tabs>
                <w:tab w:val="left" w:pos="360"/>
              </w:tabs>
              <w:autoSpaceDE w:val="0"/>
              <w:autoSpaceDN w:val="0"/>
              <w:adjustRightInd w:val="0"/>
              <w:spacing w:after="0" w:line="240" w:lineRule="auto"/>
              <w:ind w:left="714"/>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tom slučaju, Direktorijat je dužna po </w:t>
            </w:r>
            <w:r w:rsidR="00EA4DD8">
              <w:rPr>
                <w:rFonts w:ascii="Times New Roman" w:hAnsi="Times New Roman"/>
                <w:sz w:val="24"/>
                <w:szCs w:val="24"/>
                <w:lang w:val="sr-Latn-RS"/>
              </w:rPr>
              <w:t xml:space="preserve">službenoj </w:t>
            </w:r>
            <w:r w:rsidRPr="000E6582">
              <w:rPr>
                <w:rFonts w:ascii="Times New Roman" w:hAnsi="Times New Roman"/>
                <w:sz w:val="24"/>
                <w:szCs w:val="24"/>
                <w:lang w:val="sr-Latn-RS"/>
              </w:rPr>
              <w:t xml:space="preserve">dužnosti da otkloni sukob interesa zamenom člana po istom postupku koji ima takav status nekompatibilnosti. </w:t>
            </w:r>
          </w:p>
          <w:p w:rsidR="00DB039F" w:rsidRDefault="00DB039F" w:rsidP="00DB039F">
            <w:pPr>
              <w:pStyle w:val="ListParagraph"/>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p>
          <w:p w:rsidR="00B732CE" w:rsidRPr="000E6582" w:rsidRDefault="00B732CE" w:rsidP="00DB039F">
            <w:pPr>
              <w:pStyle w:val="ListParagraph"/>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r w:rsidRPr="000E6582">
              <w:rPr>
                <w:rFonts w:ascii="Times New Roman" w:hAnsi="Times New Roman"/>
                <w:sz w:val="24"/>
                <w:szCs w:val="24"/>
                <w:lang w:val="sr-Latn-RS"/>
              </w:rPr>
              <w:t>Bez obzira na ocenu od strane ODO, članovi koji su izabrani u Komisiju moraju se sami izjasniti potpisivanjem formulara da li imaju bilo kakvu situaciju nekompatibilnosti sa kandidatima koji su se konkurisali na konkursu koje će ocenjivati.</w:t>
            </w:r>
          </w:p>
          <w:p w:rsidR="00DB039F" w:rsidRPr="000E6582" w:rsidRDefault="00DB039F" w:rsidP="00DB039F">
            <w:pPr>
              <w:pStyle w:val="ListParagraph"/>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7"/>
              </w:numPr>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Izborna komisija je ad hoc. N</w:t>
            </w:r>
            <w:r w:rsidR="000E6582">
              <w:rPr>
                <w:rFonts w:ascii="Times New Roman" w:hAnsi="Times New Roman"/>
                <w:sz w:val="24"/>
                <w:szCs w:val="24"/>
                <w:lang w:val="sr-Latn-RS"/>
              </w:rPr>
              <w:t>j</w:t>
            </w:r>
            <w:r w:rsidRPr="000E6582">
              <w:rPr>
                <w:rFonts w:ascii="Times New Roman" w:hAnsi="Times New Roman"/>
                <w:sz w:val="24"/>
                <w:szCs w:val="24"/>
                <w:lang w:val="sr-Latn-RS"/>
              </w:rPr>
              <w:t>egov mandat prestaje donošenjem konačne odluke/odluka za izbor/e kandidata/kinje za poziciju/e traženo konkursom.</w:t>
            </w:r>
          </w:p>
          <w:p w:rsidR="00DB039F" w:rsidRDefault="00DB039F" w:rsidP="000E6582">
            <w:pPr>
              <w:pStyle w:val="ListParagraph"/>
              <w:autoSpaceDE w:val="0"/>
              <w:autoSpaceDN w:val="0"/>
              <w:adjustRightInd w:val="0"/>
              <w:spacing w:after="0" w:line="240" w:lineRule="auto"/>
              <w:ind w:left="361" w:hanging="361"/>
              <w:jc w:val="both"/>
              <w:rPr>
                <w:rFonts w:ascii="Times New Roman" w:eastAsia="Times New Roman" w:hAnsi="Times New Roman"/>
                <w:sz w:val="24"/>
                <w:szCs w:val="24"/>
                <w:lang w:val="sr-Latn-RS"/>
              </w:rPr>
            </w:pPr>
          </w:p>
          <w:p w:rsidR="000E6582" w:rsidRPr="000E6582" w:rsidRDefault="000E6582" w:rsidP="000E6582">
            <w:pPr>
              <w:pStyle w:val="ListParagraph"/>
              <w:autoSpaceDE w:val="0"/>
              <w:autoSpaceDN w:val="0"/>
              <w:adjustRightInd w:val="0"/>
              <w:spacing w:after="0" w:line="240" w:lineRule="auto"/>
              <w:ind w:left="361" w:hanging="361"/>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7"/>
              </w:numPr>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Izborne institucije za obrazovne institucije koje su podređene opštini ima sledeći sastav:</w:t>
            </w:r>
          </w:p>
          <w:p w:rsidR="00DB039F" w:rsidRPr="000E6582" w:rsidRDefault="00DB039F" w:rsidP="00DB039F">
            <w:pPr>
              <w:pStyle w:val="ListParagraph"/>
              <w:spacing w:after="0" w:line="240" w:lineRule="auto"/>
              <w:ind w:left="0"/>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tabs>
                <w:tab w:val="left" w:pos="360"/>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Dva člana opštine koje predloži ODO, a odobri Skupština opštine. Prvi član je zaposlen u ODO-u, dok je drugi član kojeg predloži ODO je jedan od ove trojice: nezavisni ekspert za obrazovanje, direktor obrazovne institucije sa visokom performansom, predstavnik saveta roditelja na opštinskom nivou sa kvalifikacijama i ekspertizom u oblasti obrazovanja. Član komisije zaposlen u ODO, ujedno je i predsednik komisije;</w:t>
            </w:r>
          </w:p>
          <w:p w:rsidR="00DB039F" w:rsidRDefault="00DB039F" w:rsidP="00DB039F">
            <w:pPr>
              <w:pStyle w:val="ListParagraph"/>
              <w:tabs>
                <w:tab w:val="left" w:pos="360"/>
              </w:tabs>
              <w:autoSpaceDE w:val="0"/>
              <w:autoSpaceDN w:val="0"/>
              <w:adjustRightInd w:val="0"/>
              <w:spacing w:after="0" w:line="240" w:lineRule="auto"/>
              <w:ind w:left="1080"/>
              <w:jc w:val="both"/>
              <w:rPr>
                <w:rFonts w:ascii="Times New Roman" w:eastAsia="Times New Roman" w:hAnsi="Times New Roman"/>
                <w:sz w:val="24"/>
                <w:szCs w:val="24"/>
                <w:lang w:val="sr-Latn-RS"/>
              </w:rPr>
            </w:pPr>
          </w:p>
          <w:p w:rsidR="000E6582" w:rsidRPr="000E6582" w:rsidRDefault="000E6582" w:rsidP="00DB039F">
            <w:pPr>
              <w:pStyle w:val="ListParagraph"/>
              <w:tabs>
                <w:tab w:val="left" w:pos="360"/>
              </w:tabs>
              <w:autoSpaceDE w:val="0"/>
              <w:autoSpaceDN w:val="0"/>
              <w:adjustRightInd w:val="0"/>
              <w:spacing w:after="0" w:line="240" w:lineRule="auto"/>
              <w:ind w:left="1080"/>
              <w:jc w:val="both"/>
              <w:rPr>
                <w:rFonts w:ascii="Times New Roman" w:eastAsia="Times New Roman" w:hAnsi="Times New Roman"/>
                <w:sz w:val="24"/>
                <w:szCs w:val="24"/>
                <w:lang w:val="sr-Latn-RS"/>
              </w:rPr>
            </w:pPr>
          </w:p>
          <w:p w:rsidR="00DB039F" w:rsidRPr="00B732CE" w:rsidRDefault="00DB039F" w:rsidP="00DD1E08">
            <w:pPr>
              <w:pStyle w:val="ListParagraph"/>
              <w:numPr>
                <w:ilvl w:val="1"/>
                <w:numId w:val="37"/>
              </w:numPr>
              <w:tabs>
                <w:tab w:val="left" w:pos="360"/>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Jedna član iz MONTI, kojeg imenuje MONTI, nakon što dobije zvanično obaveštenje, zvaničan e-mail iz ODO;</w:t>
            </w:r>
          </w:p>
          <w:p w:rsidR="00DB039F" w:rsidRPr="00B732CE" w:rsidRDefault="00DB039F" w:rsidP="00DD1E08">
            <w:pPr>
              <w:pStyle w:val="ListParagraph"/>
              <w:numPr>
                <w:ilvl w:val="1"/>
                <w:numId w:val="37"/>
              </w:numPr>
              <w:tabs>
                <w:tab w:val="left" w:pos="360"/>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Dva predstavnika Upravnog odbora iz PEOOI-a, u svojstvu posmatrača, jedan roditelj i jedan nastavnik.</w:t>
            </w:r>
          </w:p>
          <w:p w:rsidR="00DB039F" w:rsidRPr="000E6582" w:rsidRDefault="00DB039F" w:rsidP="00DD1E08">
            <w:pPr>
              <w:pStyle w:val="ListParagraph"/>
              <w:numPr>
                <w:ilvl w:val="0"/>
                <w:numId w:val="37"/>
              </w:numPr>
              <w:autoSpaceDE w:val="0"/>
              <w:autoSpaceDN w:val="0"/>
              <w:adjustRightInd w:val="0"/>
              <w:spacing w:after="0" w:line="240" w:lineRule="auto"/>
              <w:ind w:left="631"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Izborna komisija za Resursne centre sastoji se od tri člana:</w:t>
            </w:r>
          </w:p>
          <w:p w:rsidR="00DB039F" w:rsidRPr="000E6582" w:rsidRDefault="00DB039F" w:rsidP="00DB039F">
            <w:pPr>
              <w:pStyle w:val="ListParagraph"/>
              <w:tabs>
                <w:tab w:val="left" w:pos="360"/>
              </w:tabs>
              <w:autoSpaceDE w:val="0"/>
              <w:autoSpaceDN w:val="0"/>
              <w:adjustRightInd w:val="0"/>
              <w:spacing w:after="0" w:line="240" w:lineRule="auto"/>
              <w:ind w:left="357"/>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autoSpaceDE w:val="0"/>
              <w:autoSpaceDN w:val="0"/>
              <w:adjustRightInd w:val="0"/>
              <w:spacing w:after="0" w:line="240" w:lineRule="auto"/>
              <w:ind w:left="361"/>
              <w:jc w:val="both"/>
              <w:rPr>
                <w:rFonts w:ascii="Times New Roman" w:eastAsia="Times New Roman" w:hAnsi="Times New Roman"/>
                <w:sz w:val="24"/>
                <w:szCs w:val="24"/>
                <w:lang w:val="sr-Latn-RS"/>
              </w:rPr>
            </w:pPr>
            <w:r w:rsidRPr="000E6582">
              <w:rPr>
                <w:rFonts w:ascii="Times New Roman" w:hAnsi="Times New Roman"/>
                <w:sz w:val="24"/>
                <w:szCs w:val="24"/>
                <w:lang w:val="sr-Latn-RS"/>
              </w:rPr>
              <w:t>Jedna (1) član iz MONTI (predsednik komisije);</w:t>
            </w:r>
          </w:p>
          <w:p w:rsidR="00DB039F" w:rsidRPr="000E6582" w:rsidRDefault="00DB039F" w:rsidP="000E6582">
            <w:pPr>
              <w:pStyle w:val="ListParagraph"/>
              <w:tabs>
                <w:tab w:val="left" w:pos="181"/>
              </w:tabs>
              <w:autoSpaceDE w:val="0"/>
              <w:autoSpaceDN w:val="0"/>
              <w:adjustRightInd w:val="0"/>
              <w:spacing w:after="0" w:line="240" w:lineRule="auto"/>
              <w:ind w:left="361" w:hanging="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tabs>
                <w:tab w:val="left" w:pos="181"/>
              </w:tabs>
              <w:autoSpaceDE w:val="0"/>
              <w:autoSpaceDN w:val="0"/>
              <w:adjustRightInd w:val="0"/>
              <w:spacing w:after="0" w:line="240" w:lineRule="auto"/>
              <w:ind w:left="36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Jedan (1) član iz Resursnih centara (ali ne iz Resursnog centra za koji se organizuje konkurs); </w:t>
            </w:r>
          </w:p>
          <w:p w:rsidR="00DB039F" w:rsidRPr="000E6582" w:rsidRDefault="00DB039F" w:rsidP="000E6582">
            <w:pPr>
              <w:pStyle w:val="ListParagraph"/>
              <w:tabs>
                <w:tab w:val="left" w:pos="181"/>
              </w:tabs>
              <w:autoSpaceDE w:val="0"/>
              <w:autoSpaceDN w:val="0"/>
              <w:adjustRightInd w:val="0"/>
              <w:spacing w:after="0" w:line="240" w:lineRule="auto"/>
              <w:ind w:left="361" w:hanging="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tabs>
                <w:tab w:val="left" w:pos="181"/>
              </w:tabs>
              <w:autoSpaceDE w:val="0"/>
              <w:autoSpaceDN w:val="0"/>
              <w:adjustRightInd w:val="0"/>
              <w:spacing w:after="0" w:line="240" w:lineRule="auto"/>
              <w:ind w:left="361"/>
              <w:jc w:val="both"/>
              <w:rPr>
                <w:rFonts w:ascii="Times New Roman" w:eastAsia="Times New Roman" w:hAnsi="Times New Roman"/>
                <w:sz w:val="24"/>
                <w:szCs w:val="24"/>
                <w:lang w:val="sr-Latn-RS"/>
              </w:rPr>
            </w:pPr>
            <w:r w:rsidRPr="000E6582">
              <w:rPr>
                <w:rFonts w:ascii="Times New Roman" w:hAnsi="Times New Roman"/>
                <w:sz w:val="24"/>
                <w:szCs w:val="24"/>
                <w:lang w:val="sr-Latn-RS"/>
              </w:rPr>
              <w:t>Jedan (1) Saveta roditelja relevantnog Resursnog centra;</w:t>
            </w:r>
          </w:p>
          <w:p w:rsidR="00DB039F" w:rsidRPr="000E6582" w:rsidRDefault="00DB039F" w:rsidP="000E6582">
            <w:pPr>
              <w:pStyle w:val="PlainText"/>
              <w:tabs>
                <w:tab w:val="left" w:pos="181"/>
              </w:tabs>
              <w:ind w:left="361" w:hanging="360"/>
              <w:jc w:val="both"/>
              <w:rPr>
                <w:rFonts w:ascii="Times New Roman" w:eastAsia="Times New Roman" w:hAnsi="Times New Roman"/>
                <w:sz w:val="24"/>
                <w:szCs w:val="24"/>
                <w:lang w:val="sr-Latn-RS" w:eastAsia="en-US"/>
              </w:rPr>
            </w:pPr>
          </w:p>
          <w:p w:rsidR="00DB039F" w:rsidRPr="000E6582" w:rsidRDefault="00DB039F" w:rsidP="00DD1E08">
            <w:pPr>
              <w:pStyle w:val="ListParagraph"/>
              <w:numPr>
                <w:ilvl w:val="0"/>
                <w:numId w:val="37"/>
              </w:numPr>
              <w:tabs>
                <w:tab w:val="left" w:pos="0"/>
                <w:tab w:val="left" w:pos="991"/>
              </w:tabs>
              <w:autoSpaceDE w:val="0"/>
              <w:autoSpaceDN w:val="0"/>
              <w:adjustRightInd w:val="0"/>
              <w:spacing w:after="0" w:line="240" w:lineRule="auto"/>
              <w:ind w:left="631"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Izborna komisija Centara kompetencija sastoji se od tri člana: </w:t>
            </w:r>
          </w:p>
          <w:p w:rsidR="00DB039F"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0B58D8" w:rsidRPr="000E6582" w:rsidRDefault="000B58D8"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tabs>
                <w:tab w:val="left" w:pos="361"/>
              </w:tabs>
              <w:autoSpaceDE w:val="0"/>
              <w:autoSpaceDN w:val="0"/>
              <w:adjustRightInd w:val="0"/>
              <w:spacing w:after="0" w:line="240" w:lineRule="auto"/>
              <w:ind w:left="36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Jedna (1) član iz APOOOO (predsednik komisije);</w:t>
            </w:r>
          </w:p>
          <w:p w:rsidR="00DB039F" w:rsidRPr="000E6582" w:rsidRDefault="00DB039F" w:rsidP="000B58D8">
            <w:pPr>
              <w:pStyle w:val="ListParagraph"/>
              <w:tabs>
                <w:tab w:val="left" w:pos="361"/>
              </w:tabs>
              <w:autoSpaceDE w:val="0"/>
              <w:autoSpaceDN w:val="0"/>
              <w:adjustRightInd w:val="0"/>
              <w:spacing w:after="0" w:line="240" w:lineRule="auto"/>
              <w:ind w:left="360" w:hanging="35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7"/>
              </w:numPr>
              <w:tabs>
                <w:tab w:val="left" w:pos="361"/>
              </w:tabs>
              <w:autoSpaceDE w:val="0"/>
              <w:autoSpaceDN w:val="0"/>
              <w:adjustRightInd w:val="0"/>
              <w:spacing w:after="0" w:line="240" w:lineRule="auto"/>
              <w:ind w:left="36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Jedan (1) član iz Upravnog odbora Centra za kompetenciju;</w:t>
            </w:r>
          </w:p>
          <w:p w:rsidR="00DB039F" w:rsidRPr="000E6582" w:rsidRDefault="00DB039F" w:rsidP="000B58D8">
            <w:pPr>
              <w:pStyle w:val="ListParagraph"/>
              <w:tabs>
                <w:tab w:val="left" w:pos="361"/>
              </w:tabs>
              <w:autoSpaceDE w:val="0"/>
              <w:autoSpaceDN w:val="0"/>
              <w:adjustRightInd w:val="0"/>
              <w:spacing w:after="0" w:line="240" w:lineRule="auto"/>
              <w:ind w:left="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  </w:t>
            </w:r>
          </w:p>
          <w:p w:rsidR="00DB039F" w:rsidRPr="000E6582" w:rsidRDefault="00DB039F" w:rsidP="00DD1E08">
            <w:pPr>
              <w:pStyle w:val="ListParagraph"/>
              <w:numPr>
                <w:ilvl w:val="1"/>
                <w:numId w:val="37"/>
              </w:numPr>
              <w:tabs>
                <w:tab w:val="left" w:pos="361"/>
              </w:tabs>
              <w:autoSpaceDE w:val="0"/>
              <w:autoSpaceDN w:val="0"/>
              <w:adjustRightInd w:val="0"/>
              <w:spacing w:after="0" w:line="240" w:lineRule="auto"/>
              <w:ind w:left="36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Jedan (1) član iz Saveta roditelja relevantnog centra;</w:t>
            </w:r>
          </w:p>
          <w:p w:rsidR="00DB039F" w:rsidRPr="000E6582" w:rsidRDefault="00DB039F" w:rsidP="00DB039F">
            <w:pPr>
              <w:pStyle w:val="ListParagraph"/>
              <w:tabs>
                <w:tab w:val="left" w:pos="882"/>
                <w:tab w:val="left" w:pos="1602"/>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7"/>
              </w:numPr>
              <w:tabs>
                <w:tab w:val="left" w:pos="811"/>
              </w:tabs>
              <w:autoSpaceDE w:val="0"/>
              <w:autoSpaceDN w:val="0"/>
              <w:adjustRightInd w:val="0"/>
              <w:spacing w:after="0" w:line="240" w:lineRule="auto"/>
              <w:ind w:left="541"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Članovi komisije iz MONTI-a i ODO-a moraju imati najmanje ekvivalentnu kvalifikaciju koja odgovara zahtevu za kvalifikovanost kandidata na poziciji direktora / zamenika direktora kao i radno iskustvo u obrazovanje najmanje tri godine.</w:t>
            </w: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7"/>
              </w:numPr>
              <w:autoSpaceDE w:val="0"/>
              <w:autoSpaceDN w:val="0"/>
              <w:adjustRightInd w:val="0"/>
              <w:spacing w:after="0" w:line="240" w:lineRule="auto"/>
              <w:ind w:left="631" w:hanging="54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Niko od članova izborne komisije ne može biti politički angažovana ili rukovodeća stranačka lica i koja moraju dokazati svoju nezavisnost i partijsku i političku nepristrasnost. </w:t>
            </w:r>
          </w:p>
          <w:p w:rsidR="00DB039F" w:rsidRDefault="00DB039F" w:rsidP="000B58D8">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0B58D8" w:rsidRDefault="000B58D8" w:rsidP="000B58D8">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0B58D8" w:rsidRPr="000E6582" w:rsidRDefault="000B58D8" w:rsidP="000B58D8">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7"/>
              </w:numPr>
              <w:autoSpaceDE w:val="0"/>
              <w:autoSpaceDN w:val="0"/>
              <w:adjustRightInd w:val="0"/>
              <w:spacing w:after="0" w:line="240" w:lineRule="auto"/>
              <w:ind w:left="631" w:hanging="540"/>
              <w:jc w:val="both"/>
              <w:rPr>
                <w:rFonts w:ascii="Times New Roman" w:eastAsia="Times New Roman" w:hAnsi="Times New Roman"/>
                <w:sz w:val="24"/>
                <w:szCs w:val="24"/>
                <w:lang w:val="sr-Latn-RS"/>
              </w:rPr>
            </w:pPr>
            <w:r w:rsidRPr="000E6582">
              <w:rPr>
                <w:rFonts w:ascii="Times New Roman" w:hAnsi="Times New Roman"/>
                <w:sz w:val="24"/>
                <w:szCs w:val="24"/>
                <w:lang w:val="sr-Latn-RS"/>
              </w:rPr>
              <w:t>Da bi podržao rad Izborne komisije, MONTI priprema posebnu Uredbu za vođenje i dokumentaciju procedure izbora u roku od tri meseca od stupanja na snagu ove uredbe.</w:t>
            </w:r>
          </w:p>
          <w:p w:rsidR="00DB039F" w:rsidRDefault="00DB039F" w:rsidP="00DB039F">
            <w:pPr>
              <w:pStyle w:val="ListParagraph"/>
              <w:tabs>
                <w:tab w:val="left" w:pos="0"/>
              </w:tabs>
              <w:spacing w:after="0" w:line="240" w:lineRule="auto"/>
              <w:ind w:left="0"/>
              <w:jc w:val="center"/>
              <w:rPr>
                <w:rFonts w:ascii="Times New Roman" w:eastAsia="Times New Roman" w:hAnsi="Times New Roman"/>
                <w:b/>
                <w:bCs/>
                <w:sz w:val="24"/>
                <w:szCs w:val="24"/>
                <w:lang w:val="sr-Latn-RS"/>
              </w:rPr>
            </w:pPr>
          </w:p>
          <w:p w:rsidR="000B58D8" w:rsidRPr="000E6582" w:rsidRDefault="000B58D8" w:rsidP="00DB039F">
            <w:pPr>
              <w:pStyle w:val="ListParagraph"/>
              <w:tabs>
                <w:tab w:val="left" w:pos="0"/>
              </w:tabs>
              <w:spacing w:after="0" w:line="240" w:lineRule="auto"/>
              <w:ind w:left="0"/>
              <w:jc w:val="center"/>
              <w:rPr>
                <w:rFonts w:ascii="Times New Roman" w:eastAsia="Times New Roman" w:hAnsi="Times New Roman"/>
                <w:b/>
                <w:bCs/>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POGLAVLJE V</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IZBOR NASTAVNIKA</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13</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Uslove koje moraju da ispunjavaju kandidat da bi učestvovali na konkursu</w:t>
            </w:r>
          </w:p>
          <w:p w:rsidR="00DB039F" w:rsidRPr="000E6582" w:rsidRDefault="00DB039F" w:rsidP="00DB039F">
            <w:p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40"/>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Kandidati zainteresovani za konkurisanje za edukativno-obrazovno osoblje moraju da ispunjavaju sledeće uslove:</w:t>
            </w:r>
          </w:p>
          <w:p w:rsidR="00DB039F" w:rsidRPr="000E6582" w:rsidRDefault="00DB039F" w:rsidP="00DB039F">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lang w:val="sr-Latn-RS"/>
              </w:rPr>
            </w:pPr>
          </w:p>
          <w:p w:rsidR="00DB039F" w:rsidRPr="000E6582" w:rsidRDefault="000B58D8" w:rsidP="000B58D8">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lang w:val="sr-Latn-RS"/>
              </w:rPr>
            </w:pPr>
            <w:r>
              <w:rPr>
                <w:rFonts w:ascii="Times New Roman" w:hAnsi="Times New Roman" w:cs="Times New Roman"/>
                <w:sz w:val="24"/>
                <w:szCs w:val="24"/>
                <w:lang w:val="sr-Latn-RS"/>
              </w:rPr>
              <w:t xml:space="preserve">1.1. </w:t>
            </w:r>
            <w:r w:rsidR="00DB039F" w:rsidRPr="000E6582">
              <w:rPr>
                <w:rFonts w:ascii="Times New Roman" w:hAnsi="Times New Roman" w:cs="Times New Roman"/>
                <w:sz w:val="24"/>
                <w:szCs w:val="24"/>
                <w:lang w:val="sr-Latn-RS"/>
              </w:rPr>
              <w:t xml:space="preserve">Da su državljani Republike Kosovo. </w:t>
            </w:r>
          </w:p>
          <w:p w:rsidR="00DB039F" w:rsidRDefault="00DB039F" w:rsidP="00DB039F">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lang w:val="sr-Latn-RS"/>
              </w:rPr>
            </w:pPr>
          </w:p>
          <w:p w:rsidR="00B732CE" w:rsidRPr="000E6582" w:rsidRDefault="00B732CE" w:rsidP="00DB039F">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lang w:val="sr-Latn-RS"/>
              </w:rPr>
            </w:pPr>
          </w:p>
          <w:p w:rsidR="00DB039F" w:rsidRPr="000B58D8" w:rsidRDefault="00DB039F" w:rsidP="00DD1E08">
            <w:pPr>
              <w:pStyle w:val="ListParagraph"/>
              <w:numPr>
                <w:ilvl w:val="2"/>
                <w:numId w:val="63"/>
              </w:numPr>
              <w:tabs>
                <w:tab w:val="left" w:pos="342"/>
                <w:tab w:val="left" w:pos="1441"/>
              </w:tabs>
              <w:autoSpaceDE w:val="0"/>
              <w:autoSpaceDN w:val="0"/>
              <w:adjustRightInd w:val="0"/>
              <w:spacing w:after="0" w:line="240" w:lineRule="auto"/>
              <w:ind w:hanging="179"/>
              <w:jc w:val="both"/>
              <w:rPr>
                <w:rFonts w:ascii="Times New Roman" w:eastAsia="Times New Roman" w:hAnsi="Times New Roman"/>
                <w:bCs/>
                <w:sz w:val="24"/>
                <w:szCs w:val="24"/>
                <w:lang w:val="sr-Latn-RS"/>
              </w:rPr>
            </w:pPr>
            <w:r w:rsidRPr="000B58D8">
              <w:rPr>
                <w:rFonts w:ascii="Times New Roman" w:hAnsi="Times New Roman"/>
                <w:sz w:val="24"/>
                <w:szCs w:val="24"/>
                <w:lang w:val="sr-Latn-RS"/>
              </w:rPr>
              <w:t>Strani državljani prijavljuju se u skladu sa važećim zakonodavstvom za radne dozvole i ekvivalentnost diploma i stepena;</w:t>
            </w:r>
          </w:p>
          <w:p w:rsidR="000B58D8" w:rsidRPr="000E6582" w:rsidRDefault="000B58D8" w:rsidP="00DB039F">
            <w:pPr>
              <w:spacing w:after="0" w:line="240" w:lineRule="auto"/>
              <w:rPr>
                <w:rFonts w:ascii="Times New Roman" w:eastAsia="Times New Roman" w:hAnsi="Times New Roman" w:cs="Times New Roman"/>
                <w:sz w:val="24"/>
                <w:szCs w:val="24"/>
                <w:lang w:val="sr-Latn-RS"/>
              </w:rPr>
            </w:pPr>
          </w:p>
          <w:p w:rsidR="00DB039F" w:rsidRPr="00B732CE" w:rsidRDefault="00DB039F" w:rsidP="00DD1E08">
            <w:pPr>
              <w:pStyle w:val="ListParagraph"/>
              <w:numPr>
                <w:ilvl w:val="0"/>
                <w:numId w:val="40"/>
              </w:numPr>
              <w:tabs>
                <w:tab w:val="left" w:pos="360"/>
              </w:tabs>
              <w:autoSpaceDE w:val="0"/>
              <w:autoSpaceDN w:val="0"/>
              <w:adjustRightInd w:val="0"/>
              <w:spacing w:after="0" w:line="240" w:lineRule="auto"/>
              <w:ind w:left="811" w:hanging="450"/>
              <w:jc w:val="both"/>
              <w:rPr>
                <w:rFonts w:ascii="Times New Roman" w:hAnsi="Times New Roman"/>
                <w:sz w:val="24"/>
                <w:szCs w:val="24"/>
                <w:lang w:val="sr-Latn-RS"/>
              </w:rPr>
            </w:pPr>
            <w:r w:rsidRPr="000E6582">
              <w:rPr>
                <w:rFonts w:ascii="Times New Roman" w:hAnsi="Times New Roman"/>
                <w:sz w:val="24"/>
                <w:szCs w:val="24"/>
                <w:lang w:val="sr-Latn-RS"/>
              </w:rPr>
              <w:t>U trenutku podnošenja prijave, oni moraju posedovati sledeća dokumenta:</w:t>
            </w:r>
          </w:p>
          <w:p w:rsidR="00DB039F" w:rsidRPr="000E6582" w:rsidRDefault="00DB039F" w:rsidP="00DD1E08">
            <w:pPr>
              <w:pStyle w:val="ListParagraph"/>
              <w:numPr>
                <w:ilvl w:val="1"/>
                <w:numId w:val="36"/>
              </w:numPr>
              <w:tabs>
                <w:tab w:val="left" w:pos="360"/>
                <w:tab w:val="left" w:pos="631"/>
                <w:tab w:val="left" w:pos="811"/>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Diploma o završenom fakultetu odgovarajući nivo;</w:t>
            </w:r>
          </w:p>
          <w:p w:rsidR="00DB039F" w:rsidRPr="000E6582" w:rsidRDefault="00DB039F" w:rsidP="00DB039F">
            <w:pPr>
              <w:pStyle w:val="ListParagraph"/>
              <w:tabs>
                <w:tab w:val="left" w:pos="36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Default="00DB039F" w:rsidP="00DD1E08">
            <w:pPr>
              <w:pStyle w:val="ListParagraph"/>
              <w:numPr>
                <w:ilvl w:val="1"/>
                <w:numId w:val="36"/>
              </w:numPr>
              <w:tabs>
                <w:tab w:val="left" w:pos="360"/>
                <w:tab w:val="left" w:pos="811"/>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Lekarsko uverenje izdato od strane licencirane zdravstvene ustanove kojom se  potvrđuje njegovo/njeno zdravstveno stanje;</w:t>
            </w:r>
          </w:p>
          <w:p w:rsidR="00B732CE" w:rsidRPr="00B732CE" w:rsidRDefault="00B732CE" w:rsidP="00B732CE">
            <w:pPr>
              <w:tabs>
                <w:tab w:val="left" w:pos="360"/>
                <w:tab w:val="left" w:pos="811"/>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Dokazi da nije pod istragu;</w:t>
            </w:r>
          </w:p>
          <w:p w:rsidR="00DB039F" w:rsidRPr="000E6582" w:rsidRDefault="00DB039F" w:rsidP="00DB039F">
            <w:pPr>
              <w:pStyle w:val="ListParagraph"/>
              <w:tabs>
                <w:tab w:val="left" w:pos="90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Potvrda o radnom iskustvu u nastavnom procesu, ako podnosilac zahteva ima radno iskustvo;</w:t>
            </w:r>
          </w:p>
          <w:p w:rsidR="00DB039F" w:rsidRPr="000E6582" w:rsidRDefault="00DB039F" w:rsidP="00DB039F">
            <w:pPr>
              <w:pStyle w:val="ListParagraph"/>
              <w:spacing w:after="0" w:line="240" w:lineRule="auto"/>
              <w:ind w:left="360"/>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Licenca nastavnika, prema proceduri za izdavanje licence za </w:t>
            </w:r>
            <w:r w:rsidR="000B58D8" w:rsidRPr="000E6582">
              <w:rPr>
                <w:rFonts w:ascii="Times New Roman" w:hAnsi="Times New Roman"/>
                <w:sz w:val="24"/>
                <w:szCs w:val="24"/>
                <w:lang w:val="sr-Latn-RS"/>
              </w:rPr>
              <w:t>nastavnike</w:t>
            </w:r>
            <w:r w:rsidRPr="000E6582">
              <w:rPr>
                <w:rFonts w:ascii="Times New Roman" w:hAnsi="Times New Roman"/>
                <w:sz w:val="24"/>
                <w:szCs w:val="24"/>
                <w:lang w:val="sr-Latn-RS"/>
              </w:rPr>
              <w:t>, ako nije ukinuta</w:t>
            </w:r>
            <w:r w:rsidR="00EA4DD8">
              <w:rPr>
                <w:rFonts w:ascii="Times New Roman" w:hAnsi="Times New Roman"/>
                <w:sz w:val="24"/>
                <w:szCs w:val="24"/>
                <w:lang w:val="sr-Latn-RS"/>
              </w:rPr>
              <w:t xml:space="preserve"> </w:t>
            </w:r>
            <w:r w:rsidR="000B58D8">
              <w:rPr>
                <w:rFonts w:ascii="Times New Roman" w:hAnsi="Times New Roman"/>
                <w:sz w:val="24"/>
                <w:szCs w:val="24"/>
                <w:lang w:val="sr-Latn-RS"/>
              </w:rPr>
              <w:t>(</w:t>
            </w:r>
            <w:r w:rsidR="000B58D8" w:rsidRPr="000B58D8">
              <w:rPr>
                <w:rFonts w:ascii="Times New Roman" w:hAnsi="Times New Roman"/>
                <w:color w:val="FF0000"/>
                <w:sz w:val="24"/>
                <w:szCs w:val="24"/>
                <w:lang w:val="sr-Latn-RS"/>
              </w:rPr>
              <w:t>o</w:t>
            </w:r>
            <w:r w:rsidR="00EA4DD8">
              <w:rPr>
                <w:rFonts w:ascii="Times New Roman" w:hAnsi="Times New Roman"/>
                <w:color w:val="FF0000"/>
                <w:sz w:val="24"/>
                <w:szCs w:val="24"/>
                <w:lang w:val="sr-Latn-RS"/>
              </w:rPr>
              <w:t>povrgnuta</w:t>
            </w:r>
            <w:r w:rsidR="000B58D8">
              <w:rPr>
                <w:rFonts w:ascii="Times New Roman" w:hAnsi="Times New Roman"/>
                <w:sz w:val="24"/>
                <w:szCs w:val="24"/>
                <w:lang w:val="sr-Latn-RS"/>
              </w:rPr>
              <w:t>)</w:t>
            </w:r>
            <w:r w:rsidRPr="000E6582">
              <w:rPr>
                <w:rFonts w:ascii="Times New Roman" w:hAnsi="Times New Roman"/>
                <w:sz w:val="24"/>
                <w:szCs w:val="24"/>
                <w:lang w:val="sr-Latn-RS"/>
              </w:rPr>
              <w:t xml:space="preserve"> podzakonskim aktom MONTI za regulisanje državnog ispita nastavnika;</w:t>
            </w:r>
          </w:p>
          <w:p w:rsidR="00DB039F" w:rsidRPr="000E6582" w:rsidRDefault="00DB039F" w:rsidP="00DB039F">
            <w:pPr>
              <w:pStyle w:val="ListParagraph"/>
              <w:spacing w:after="0" w:line="240" w:lineRule="auto"/>
              <w:rPr>
                <w:rFonts w:ascii="Times New Roman" w:eastAsia="Times New Roman" w:hAnsi="Times New Roman"/>
                <w:sz w:val="24"/>
                <w:szCs w:val="24"/>
                <w:lang w:val="sr-Latn-RS"/>
              </w:rPr>
            </w:pPr>
          </w:p>
          <w:p w:rsidR="00DB039F" w:rsidRPr="000E6582" w:rsidRDefault="00DB039F" w:rsidP="00DD1E08">
            <w:pPr>
              <w:pStyle w:val="ListParagraph"/>
              <w:numPr>
                <w:ilvl w:val="2"/>
                <w:numId w:val="36"/>
              </w:numPr>
              <w:autoSpaceDE w:val="0"/>
              <w:autoSpaceDN w:val="0"/>
              <w:adjustRightInd w:val="0"/>
              <w:spacing w:after="0" w:line="240" w:lineRule="auto"/>
              <w:ind w:left="721" w:hanging="54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Sa izuzetkom za kandidate koji konkurišu za radno mesto nastavnika/ce početnika/ce, nije potrebno ispunjavanje kriterijuma iz stava 2.5. </w:t>
            </w:r>
          </w:p>
          <w:p w:rsidR="00DB039F" w:rsidRPr="000E6582" w:rsidRDefault="00DB039F" w:rsidP="00DB039F">
            <w:pPr>
              <w:pStyle w:val="ListParagraph"/>
              <w:tabs>
                <w:tab w:val="left" w:pos="900"/>
                <w:tab w:val="left" w:pos="1602"/>
              </w:tabs>
              <w:autoSpaceDE w:val="0"/>
              <w:autoSpaceDN w:val="0"/>
              <w:adjustRightInd w:val="0"/>
              <w:spacing w:after="0" w:line="240" w:lineRule="auto"/>
              <w:ind w:left="882"/>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Dokaz o uspešno položenom državnom ispitu za nastavnike u skladu sa važećim zakonima za regulisane profesije, ako je takav ispit obavezan za obavljanje nastavničke profesije drugim podzakonskim aktom MONTI. </w:t>
            </w:r>
          </w:p>
          <w:p w:rsidR="00DB039F" w:rsidRDefault="00DB039F" w:rsidP="00DB039F">
            <w:pPr>
              <w:pStyle w:val="ListParagraph"/>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p>
          <w:p w:rsidR="000B58D8" w:rsidRDefault="000B58D8" w:rsidP="00DB039F">
            <w:pPr>
              <w:pStyle w:val="ListParagraph"/>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p>
          <w:p w:rsidR="000B58D8" w:rsidRPr="000E6582" w:rsidRDefault="000B58D8" w:rsidP="00DB039F">
            <w:pPr>
              <w:pStyle w:val="ListParagraph"/>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6"/>
              </w:numPr>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r w:rsidRPr="000E6582">
              <w:rPr>
                <w:rFonts w:ascii="Times New Roman" w:hAnsi="Times New Roman"/>
                <w:sz w:val="24"/>
                <w:szCs w:val="24"/>
                <w:lang w:val="sr-Latn-RS"/>
              </w:rPr>
              <w:t>Kandidati koji imaju radno iskustvo dostavljaju i stručni portfolio sa rezimeom njihovog rada.</w:t>
            </w:r>
          </w:p>
          <w:p w:rsidR="00DB039F" w:rsidRPr="000E6582" w:rsidRDefault="00DB039F" w:rsidP="00DB039F">
            <w:pPr>
              <w:pStyle w:val="ListParagraph"/>
              <w:spacing w:after="0" w:line="240" w:lineRule="auto"/>
              <w:ind w:left="0"/>
              <w:rPr>
                <w:rFonts w:ascii="Times New Roman" w:eastAsia="Times New Roman" w:hAnsi="Times New Roman"/>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14</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Sastav izborne komisije</w:t>
            </w:r>
          </w:p>
          <w:p w:rsidR="00DB039F" w:rsidRPr="000E6582" w:rsidRDefault="00DB039F" w:rsidP="00DB039F">
            <w:pPr>
              <w:spacing w:after="0" w:line="240" w:lineRule="auto"/>
              <w:rPr>
                <w:rFonts w:ascii="Times New Roman" w:eastAsia="Times New Roman" w:hAnsi="Times New Roman" w:cs="Times New Roman"/>
                <w:sz w:val="24"/>
                <w:szCs w:val="24"/>
                <w:lang w:val="sr-Latn-RS"/>
              </w:rPr>
            </w:pPr>
          </w:p>
          <w:p w:rsidR="00DB039F" w:rsidRPr="000E6582" w:rsidRDefault="00DB039F" w:rsidP="00DD1E08">
            <w:pPr>
              <w:pStyle w:val="ListParagraph"/>
              <w:numPr>
                <w:ilvl w:val="0"/>
                <w:numId w:val="41"/>
              </w:numPr>
              <w:tabs>
                <w:tab w:val="left" w:pos="0"/>
              </w:tabs>
              <w:autoSpaceDE w:val="0"/>
              <w:autoSpaceDN w:val="0"/>
              <w:adjustRightInd w:val="0"/>
              <w:spacing w:after="0" w:line="240" w:lineRule="auto"/>
              <w:jc w:val="both"/>
              <w:rPr>
                <w:rFonts w:ascii="Times New Roman" w:hAnsi="Times New Roman"/>
                <w:sz w:val="24"/>
                <w:szCs w:val="24"/>
                <w:lang w:val="sr-Latn-RS"/>
              </w:rPr>
            </w:pPr>
            <w:r w:rsidRPr="000E6582">
              <w:rPr>
                <w:rFonts w:ascii="Times New Roman" w:hAnsi="Times New Roman"/>
                <w:sz w:val="24"/>
                <w:szCs w:val="24"/>
                <w:lang w:val="sr-Latn-RS"/>
              </w:rPr>
              <w:t>Tehnički proces izbora edukativno-obrazovnog osoblja koordinira i upravlja JLJR u saradnji sa Opštinskom direktorijatom za obrazovanje na nivou opštine, MONTI i Agencijom za profesionalno obrazovanje i osposbljavanje i obrazovanje odraslih (u daljem tekstu APOOOO).</w:t>
            </w: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41"/>
              </w:numPr>
              <w:tabs>
                <w:tab w:val="left" w:pos="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Opštinski direktorijat za obrazovanje na nivou opštine, u roku od 3 dana od dana objavljivanja konkursa, donosi rešenje o osnivanju izborne komisije, </w:t>
            </w:r>
            <w:r w:rsidR="000B58D8" w:rsidRPr="000E6582">
              <w:rPr>
                <w:rFonts w:ascii="Times New Roman" w:hAnsi="Times New Roman"/>
                <w:sz w:val="24"/>
                <w:szCs w:val="24"/>
                <w:lang w:val="sr-Latn-RS"/>
              </w:rPr>
              <w:t>uključujući</w:t>
            </w:r>
            <w:r w:rsidRPr="000E6582">
              <w:rPr>
                <w:rFonts w:ascii="Times New Roman" w:hAnsi="Times New Roman"/>
                <w:sz w:val="24"/>
                <w:szCs w:val="24"/>
                <w:lang w:val="sr-Latn-RS"/>
              </w:rPr>
              <w:t xml:space="preserve"> i predsednika/cu komisije, koji mora biti iz sastava komisije. . </w:t>
            </w:r>
          </w:p>
          <w:p w:rsidR="00DB039F" w:rsidRDefault="00DB039F" w:rsidP="00DB039F">
            <w:pPr>
              <w:pStyle w:val="ListParagraph"/>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p>
          <w:p w:rsidR="000B58D8" w:rsidRPr="000E6582" w:rsidRDefault="000B58D8" w:rsidP="00DB039F">
            <w:pPr>
              <w:pStyle w:val="ListParagraph"/>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Izborna komisija se osniva se za svaku grupu pozicija ili poziciju za koje/u se raspisuje konkurs.</w:t>
            </w:r>
          </w:p>
          <w:p w:rsidR="00DB039F" w:rsidRPr="000E6582" w:rsidRDefault="00DB039F" w:rsidP="000B58D8">
            <w:pPr>
              <w:pStyle w:val="ListParagraph"/>
              <w:autoSpaceDE w:val="0"/>
              <w:autoSpaceDN w:val="0"/>
              <w:adjustRightInd w:val="0"/>
              <w:spacing w:after="0" w:line="240" w:lineRule="auto"/>
              <w:ind w:left="361" w:hanging="361"/>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Komisija za izbor direktora / zamenika direktora/ke PEOOI-a je odgovorna da pregleda dokumentaciju svih kandidata koji su aplicirali, da intervjuiše i oceni poenima kandidate koji ispunjavaju uslove i kriterijume, u skladu sa procedurama utvrđenim ovom Uredbom.</w:t>
            </w:r>
          </w:p>
          <w:p w:rsidR="00DB039F" w:rsidRDefault="00DB039F" w:rsidP="00DB039F">
            <w:pPr>
              <w:pStyle w:val="ListParagraph"/>
              <w:tabs>
                <w:tab w:val="left" w:pos="270"/>
              </w:tabs>
              <w:autoSpaceDE w:val="0"/>
              <w:autoSpaceDN w:val="0"/>
              <w:adjustRightInd w:val="0"/>
              <w:spacing w:after="0" w:line="240" w:lineRule="auto"/>
              <w:ind w:left="270"/>
              <w:jc w:val="both"/>
              <w:rPr>
                <w:rFonts w:ascii="Times New Roman" w:eastAsia="Times New Roman" w:hAnsi="Times New Roman"/>
                <w:sz w:val="24"/>
                <w:szCs w:val="24"/>
                <w:lang w:val="sr-Latn-RS"/>
              </w:rPr>
            </w:pPr>
          </w:p>
          <w:p w:rsidR="000B58D8" w:rsidRPr="000E6582" w:rsidRDefault="000B58D8" w:rsidP="00DB039F">
            <w:pPr>
              <w:pStyle w:val="ListParagraph"/>
              <w:tabs>
                <w:tab w:val="left" w:pos="270"/>
              </w:tabs>
              <w:autoSpaceDE w:val="0"/>
              <w:autoSpaceDN w:val="0"/>
              <w:adjustRightInd w:val="0"/>
              <w:spacing w:after="0" w:line="240" w:lineRule="auto"/>
              <w:ind w:left="27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41"/>
              </w:numPr>
              <w:autoSpaceDE w:val="0"/>
              <w:autoSpaceDN w:val="0"/>
              <w:adjustRightInd w:val="0"/>
              <w:spacing w:after="0" w:line="240" w:lineRule="auto"/>
              <w:ind w:left="36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postupku imenovanja Komisije, Direktorijat ispituje da li neko od predloženih članova komisije u sukobu interesa u skladu sa važećim zakonodavstvom sa kandidatom/kandidatima koji su konkurisali za tu/takvu  poziciju. </w:t>
            </w:r>
          </w:p>
          <w:p w:rsidR="00DB039F" w:rsidRDefault="00DB039F" w:rsidP="00DB039F">
            <w:pPr>
              <w:pStyle w:val="ListParagraph"/>
              <w:tabs>
                <w:tab w:val="left" w:pos="360"/>
              </w:tabs>
              <w:autoSpaceDE w:val="0"/>
              <w:autoSpaceDN w:val="0"/>
              <w:adjustRightInd w:val="0"/>
              <w:spacing w:after="0" w:line="240" w:lineRule="auto"/>
              <w:ind w:left="1080"/>
              <w:jc w:val="both"/>
              <w:rPr>
                <w:rFonts w:ascii="Times New Roman" w:eastAsia="Times New Roman" w:hAnsi="Times New Roman"/>
                <w:sz w:val="24"/>
                <w:szCs w:val="24"/>
                <w:lang w:val="sr-Latn-RS"/>
              </w:rPr>
            </w:pPr>
          </w:p>
          <w:p w:rsidR="00AD41E6" w:rsidRPr="000E6582" w:rsidRDefault="00AD41E6" w:rsidP="00DB039F">
            <w:pPr>
              <w:pStyle w:val="ListParagraph"/>
              <w:tabs>
                <w:tab w:val="left" w:pos="360"/>
              </w:tabs>
              <w:autoSpaceDE w:val="0"/>
              <w:autoSpaceDN w:val="0"/>
              <w:adjustRightInd w:val="0"/>
              <w:spacing w:after="0" w:line="240" w:lineRule="auto"/>
              <w:ind w:left="108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tabs>
                <w:tab w:val="left" w:pos="360"/>
              </w:tabs>
              <w:autoSpaceDE w:val="0"/>
              <w:autoSpaceDN w:val="0"/>
              <w:adjustRightInd w:val="0"/>
              <w:spacing w:after="0" w:line="240" w:lineRule="auto"/>
              <w:ind w:left="36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tom slučaju, Direktorijat je dužna po </w:t>
            </w:r>
            <w:r w:rsidR="00EA4DD8">
              <w:rPr>
                <w:rFonts w:ascii="Times New Roman" w:hAnsi="Times New Roman"/>
                <w:sz w:val="24"/>
                <w:szCs w:val="24"/>
                <w:lang w:val="sr-Latn-RS"/>
              </w:rPr>
              <w:t xml:space="preserve">službenoj </w:t>
            </w:r>
            <w:r w:rsidRPr="000E6582">
              <w:rPr>
                <w:rFonts w:ascii="Times New Roman" w:hAnsi="Times New Roman"/>
                <w:sz w:val="24"/>
                <w:szCs w:val="24"/>
                <w:lang w:val="sr-Latn-RS"/>
              </w:rPr>
              <w:t xml:space="preserve">dužnosti da otkloni sukob interesa zamenom člana po istom postupku koji ima takav status nekompatibilnosti. </w:t>
            </w:r>
          </w:p>
          <w:p w:rsidR="00DB039F" w:rsidRPr="000E6582" w:rsidRDefault="00DB039F" w:rsidP="00DB039F">
            <w:pPr>
              <w:pStyle w:val="ListParagraph"/>
              <w:tabs>
                <w:tab w:val="left" w:pos="36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autoSpaceDE w:val="0"/>
              <w:autoSpaceDN w:val="0"/>
              <w:adjustRightInd w:val="0"/>
              <w:spacing w:after="0" w:line="240" w:lineRule="auto"/>
              <w:ind w:left="72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Bez obzira na procenu od strane ODO, članovi koji su izabrani u Komisiju moraju se sami izjasniti potpisivanjem formulara da li imaju bilo kakvu situaciju nekompatibilnosti sa kandidatima koji su se konkurisali na konkursu koje će ocenjivati.</w:t>
            </w:r>
          </w:p>
          <w:p w:rsidR="00DB039F" w:rsidRPr="000E6582" w:rsidRDefault="00DB039F" w:rsidP="00DB039F">
            <w:pPr>
              <w:pStyle w:val="ListParagraph"/>
              <w:tabs>
                <w:tab w:val="left" w:pos="36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41"/>
              </w:numPr>
              <w:autoSpaceDE w:val="0"/>
              <w:autoSpaceDN w:val="0"/>
              <w:adjustRightInd w:val="0"/>
              <w:spacing w:after="0" w:line="240" w:lineRule="auto"/>
              <w:ind w:left="721" w:hanging="180"/>
              <w:jc w:val="both"/>
              <w:rPr>
                <w:rFonts w:ascii="Times New Roman" w:eastAsia="Times New Roman" w:hAnsi="Times New Roman"/>
                <w:sz w:val="24"/>
                <w:szCs w:val="24"/>
                <w:lang w:val="sr-Latn-RS"/>
              </w:rPr>
            </w:pPr>
            <w:r w:rsidRPr="000E6582">
              <w:rPr>
                <w:rFonts w:ascii="Times New Roman" w:hAnsi="Times New Roman"/>
                <w:sz w:val="24"/>
                <w:szCs w:val="24"/>
                <w:lang w:val="sr-Latn-RS"/>
              </w:rPr>
              <w:t>Većina članova komisije mora imati najmanje kvalifikaciju ekvivalentnu zahtevima za kvalifikaciju kandidata koji su konkurisali na konkursu za radno mesto edukativno-obrazovnog osoblja.</w:t>
            </w: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41"/>
              </w:numPr>
              <w:tabs>
                <w:tab w:val="left" w:pos="811"/>
              </w:tabs>
              <w:autoSpaceDE w:val="0"/>
              <w:autoSpaceDN w:val="0"/>
              <w:adjustRightInd w:val="0"/>
              <w:spacing w:after="0" w:line="240" w:lineRule="auto"/>
              <w:ind w:left="631"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Izborna komisija je ad hoc. N</w:t>
            </w:r>
            <w:r w:rsidR="000B58D8">
              <w:rPr>
                <w:rFonts w:ascii="Times New Roman" w:hAnsi="Times New Roman"/>
                <w:sz w:val="24"/>
                <w:szCs w:val="24"/>
                <w:lang w:val="sr-Latn-RS"/>
              </w:rPr>
              <w:t>j</w:t>
            </w:r>
            <w:r w:rsidRPr="000E6582">
              <w:rPr>
                <w:rFonts w:ascii="Times New Roman" w:hAnsi="Times New Roman"/>
                <w:sz w:val="24"/>
                <w:szCs w:val="24"/>
                <w:lang w:val="sr-Latn-RS"/>
              </w:rPr>
              <w:t>egov mandat prestaje donošenjem konačne odluke/odluka za izbor/e kandidata/kinje za poziciju/e traženo konkursom.</w:t>
            </w:r>
          </w:p>
          <w:p w:rsidR="00DB039F" w:rsidRPr="000E6582"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41"/>
              </w:numPr>
              <w:autoSpaceDE w:val="0"/>
              <w:autoSpaceDN w:val="0"/>
              <w:adjustRightInd w:val="0"/>
              <w:spacing w:after="0" w:line="240" w:lineRule="auto"/>
              <w:ind w:left="541" w:hanging="180"/>
              <w:jc w:val="both"/>
              <w:rPr>
                <w:rFonts w:ascii="Times New Roman" w:eastAsia="Times New Roman" w:hAnsi="Times New Roman"/>
                <w:sz w:val="24"/>
                <w:szCs w:val="24"/>
                <w:lang w:val="sr-Latn-RS"/>
              </w:rPr>
            </w:pPr>
            <w:r w:rsidRPr="000E6582">
              <w:rPr>
                <w:rFonts w:ascii="Times New Roman" w:hAnsi="Times New Roman"/>
                <w:sz w:val="24"/>
                <w:szCs w:val="24"/>
                <w:lang w:val="sr-Latn-RS"/>
              </w:rPr>
              <w:t>Komisija za izbor se sastoji od pet (5) članova:</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tabs>
                <w:tab w:val="left" w:pos="361"/>
              </w:tabs>
              <w:autoSpaceDE w:val="0"/>
              <w:autoSpaceDN w:val="0"/>
              <w:adjustRightInd w:val="0"/>
              <w:spacing w:after="0" w:line="240" w:lineRule="auto"/>
              <w:ind w:left="271" w:hanging="271"/>
              <w:jc w:val="both"/>
              <w:rPr>
                <w:rFonts w:ascii="Times New Roman" w:eastAsia="Times New Roman" w:hAnsi="Times New Roman"/>
                <w:sz w:val="24"/>
                <w:szCs w:val="24"/>
                <w:lang w:val="sr-Latn-RS"/>
              </w:rPr>
            </w:pPr>
            <w:r w:rsidRPr="000E6582">
              <w:rPr>
                <w:rFonts w:ascii="Times New Roman" w:hAnsi="Times New Roman"/>
                <w:sz w:val="24"/>
                <w:szCs w:val="24"/>
                <w:lang w:val="sr-Latn-RS"/>
              </w:rPr>
              <w:t>Tri (3) člana bira ODO, prema sledećoj formuli:</w:t>
            </w:r>
          </w:p>
          <w:p w:rsidR="00DB039F" w:rsidRPr="000E6582" w:rsidRDefault="00DB039F" w:rsidP="00DB039F">
            <w:pPr>
              <w:pStyle w:val="ListParagraph"/>
              <w:tabs>
                <w:tab w:val="left" w:pos="900"/>
              </w:tabs>
              <w:autoSpaceDE w:val="0"/>
              <w:autoSpaceDN w:val="0"/>
              <w:adjustRightInd w:val="0"/>
              <w:spacing w:after="0" w:line="240" w:lineRule="auto"/>
              <w:ind w:left="342"/>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autoSpaceDE w:val="0"/>
              <w:autoSpaceDN w:val="0"/>
              <w:adjustRightInd w:val="0"/>
              <w:spacing w:after="0" w:line="240" w:lineRule="auto"/>
              <w:ind w:left="541" w:hanging="539"/>
              <w:jc w:val="both"/>
              <w:rPr>
                <w:rFonts w:ascii="Times New Roman" w:eastAsia="Times New Roman" w:hAnsi="Times New Roman"/>
                <w:sz w:val="24"/>
                <w:szCs w:val="24"/>
                <w:lang w:val="sr-Latn-RS"/>
              </w:rPr>
            </w:pPr>
            <w:r w:rsidRPr="000E6582">
              <w:rPr>
                <w:rFonts w:ascii="Times New Roman" w:hAnsi="Times New Roman"/>
                <w:sz w:val="24"/>
                <w:szCs w:val="24"/>
                <w:lang w:val="sr-Latn-RS"/>
              </w:rPr>
              <w:t>Jednog člana predlaže nastavno osoblje škole, koje tajnim glasanjem većinom glasova bira stručnjaka koji će biti član Izborne komisije. Svaki član nastavnog osoblja ima pravo da se kandiduje.</w:t>
            </w:r>
          </w:p>
          <w:p w:rsidR="00DB039F" w:rsidRDefault="00DB039F" w:rsidP="00DB039F">
            <w:pPr>
              <w:pStyle w:val="ListParagraph"/>
              <w:tabs>
                <w:tab w:val="left" w:pos="630"/>
              </w:tabs>
              <w:autoSpaceDE w:val="0"/>
              <w:autoSpaceDN w:val="0"/>
              <w:adjustRightInd w:val="0"/>
              <w:spacing w:after="0" w:line="240" w:lineRule="auto"/>
              <w:ind w:left="630"/>
              <w:jc w:val="both"/>
              <w:rPr>
                <w:rFonts w:ascii="Times New Roman" w:eastAsia="Times New Roman" w:hAnsi="Times New Roman"/>
                <w:sz w:val="24"/>
                <w:szCs w:val="24"/>
                <w:lang w:val="sr-Latn-RS"/>
              </w:rPr>
            </w:pPr>
          </w:p>
          <w:p w:rsidR="00C02684" w:rsidRPr="00AD41E6" w:rsidRDefault="00C02684" w:rsidP="00AD41E6">
            <w:pPr>
              <w:tabs>
                <w:tab w:val="left" w:pos="63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630"/>
              </w:tabs>
              <w:autoSpaceDE w:val="0"/>
              <w:autoSpaceDN w:val="0"/>
              <w:adjustRightInd w:val="0"/>
              <w:spacing w:after="0" w:line="240" w:lineRule="auto"/>
              <w:ind w:left="630" w:hanging="629"/>
              <w:jc w:val="both"/>
              <w:rPr>
                <w:rFonts w:ascii="Times New Roman" w:eastAsia="Times New Roman" w:hAnsi="Times New Roman"/>
                <w:sz w:val="24"/>
                <w:szCs w:val="24"/>
                <w:lang w:val="sr-Latn-RS"/>
              </w:rPr>
            </w:pPr>
            <w:r w:rsidRPr="000E6582">
              <w:rPr>
                <w:rFonts w:ascii="Times New Roman" w:hAnsi="Times New Roman"/>
                <w:sz w:val="24"/>
                <w:szCs w:val="24"/>
                <w:lang w:val="sr-Latn-RS"/>
              </w:rPr>
              <w:t>Jednog člana predlaže Upravni savet škole, koji tajnim glasanjem bira kvalifikovanom većinom od 2/3 glasova jednog stručnjaka za člana I</w:t>
            </w:r>
            <w:r w:rsidR="00C02684">
              <w:rPr>
                <w:rFonts w:ascii="Times New Roman" w:hAnsi="Times New Roman"/>
                <w:sz w:val="24"/>
                <w:szCs w:val="24"/>
                <w:lang w:val="sr-Latn-RS"/>
              </w:rPr>
              <w:t>z</w:t>
            </w:r>
            <w:r w:rsidRPr="000E6582">
              <w:rPr>
                <w:rFonts w:ascii="Times New Roman" w:hAnsi="Times New Roman"/>
                <w:sz w:val="24"/>
                <w:szCs w:val="24"/>
                <w:lang w:val="sr-Latn-RS"/>
              </w:rPr>
              <w:t>borne komisije;</w:t>
            </w:r>
          </w:p>
          <w:p w:rsidR="00DB039F" w:rsidRDefault="00DB039F" w:rsidP="00DB039F">
            <w:pPr>
              <w:pStyle w:val="ListParagraph"/>
              <w:tabs>
                <w:tab w:val="left" w:pos="63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C02684" w:rsidRPr="000E6582" w:rsidRDefault="00C02684" w:rsidP="00DB039F">
            <w:pPr>
              <w:pStyle w:val="ListParagraph"/>
              <w:tabs>
                <w:tab w:val="left" w:pos="63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630"/>
              </w:tabs>
              <w:autoSpaceDE w:val="0"/>
              <w:autoSpaceDN w:val="0"/>
              <w:adjustRightInd w:val="0"/>
              <w:spacing w:after="0" w:line="240" w:lineRule="auto"/>
              <w:ind w:left="630" w:hanging="629"/>
              <w:jc w:val="both"/>
              <w:rPr>
                <w:rFonts w:ascii="Times New Roman" w:eastAsia="Times New Roman" w:hAnsi="Times New Roman"/>
                <w:sz w:val="24"/>
                <w:szCs w:val="24"/>
                <w:lang w:val="sr-Latn-RS"/>
              </w:rPr>
            </w:pPr>
            <w:r w:rsidRPr="000E6582">
              <w:rPr>
                <w:rFonts w:ascii="Times New Roman" w:hAnsi="Times New Roman"/>
                <w:sz w:val="24"/>
                <w:szCs w:val="24"/>
                <w:lang w:val="sr-Latn-RS"/>
              </w:rPr>
              <w:t>Jednog člana stručnjak predložiće direktor škole u kojoj će biti popunjeno upražnjeno radno mesto.</w:t>
            </w:r>
          </w:p>
          <w:p w:rsidR="00DB039F" w:rsidRDefault="00DB039F" w:rsidP="00DB039F">
            <w:pPr>
              <w:pStyle w:val="ListParagraph"/>
              <w:tabs>
                <w:tab w:val="left" w:pos="630"/>
              </w:tabs>
              <w:autoSpaceDE w:val="0"/>
              <w:autoSpaceDN w:val="0"/>
              <w:adjustRightInd w:val="0"/>
              <w:spacing w:after="0" w:line="240" w:lineRule="auto"/>
              <w:ind w:left="630"/>
              <w:jc w:val="both"/>
              <w:rPr>
                <w:rFonts w:ascii="Times New Roman" w:eastAsia="Times New Roman" w:hAnsi="Times New Roman"/>
                <w:sz w:val="24"/>
                <w:szCs w:val="24"/>
                <w:lang w:val="sr-Latn-RS"/>
              </w:rPr>
            </w:pPr>
          </w:p>
          <w:p w:rsidR="00C02684" w:rsidRPr="000E6582" w:rsidRDefault="00C02684" w:rsidP="00DB039F">
            <w:pPr>
              <w:pStyle w:val="ListParagraph"/>
              <w:tabs>
                <w:tab w:val="left" w:pos="630"/>
              </w:tabs>
              <w:autoSpaceDE w:val="0"/>
              <w:autoSpaceDN w:val="0"/>
              <w:adjustRightInd w:val="0"/>
              <w:spacing w:after="0" w:line="240" w:lineRule="auto"/>
              <w:ind w:left="63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tabs>
                <w:tab w:val="left" w:pos="882"/>
                <w:tab w:val="left" w:pos="1602"/>
              </w:tabs>
              <w:autoSpaceDE w:val="0"/>
              <w:autoSpaceDN w:val="0"/>
              <w:adjustRightInd w:val="0"/>
              <w:spacing w:after="0" w:line="240" w:lineRule="auto"/>
              <w:ind w:left="451" w:hanging="45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Jednog člana bira ODO i može biti jedan od članova </w:t>
            </w:r>
            <w:r w:rsidR="00EA4DD8">
              <w:rPr>
                <w:rFonts w:ascii="Times New Roman" w:hAnsi="Times New Roman"/>
                <w:sz w:val="24"/>
                <w:szCs w:val="24"/>
                <w:lang w:val="sr-Latn-RS"/>
              </w:rPr>
              <w:t>službenika</w:t>
            </w:r>
            <w:r w:rsidRPr="000E6582">
              <w:rPr>
                <w:rFonts w:ascii="Times New Roman" w:hAnsi="Times New Roman"/>
                <w:sz w:val="24"/>
                <w:szCs w:val="24"/>
                <w:lang w:val="sr-Latn-RS"/>
              </w:rPr>
              <w:t xml:space="preserve"> za obrazovanje na opštinskom nivou, koji ispunjava uslove definisane u tački 3. ovog člana, i koji/koja mora biti čuveni ekspert za obrazovanje u relevantnoj kurikularnoj oblasti;</w:t>
            </w:r>
          </w:p>
          <w:p w:rsidR="00DB039F" w:rsidRPr="000E6582" w:rsidRDefault="00DB039F" w:rsidP="00C02684">
            <w:pPr>
              <w:pStyle w:val="ListParagraph"/>
              <w:tabs>
                <w:tab w:val="left" w:pos="882"/>
                <w:tab w:val="left" w:pos="1602"/>
              </w:tabs>
              <w:autoSpaceDE w:val="0"/>
              <w:autoSpaceDN w:val="0"/>
              <w:adjustRightInd w:val="0"/>
              <w:spacing w:after="0" w:line="240" w:lineRule="auto"/>
              <w:ind w:left="451" w:hanging="45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tabs>
                <w:tab w:val="left" w:pos="882"/>
                <w:tab w:val="left" w:pos="1602"/>
              </w:tabs>
              <w:autoSpaceDE w:val="0"/>
              <w:autoSpaceDN w:val="0"/>
              <w:adjustRightInd w:val="0"/>
              <w:spacing w:after="0" w:line="240" w:lineRule="auto"/>
              <w:ind w:left="451" w:hanging="450"/>
              <w:jc w:val="both"/>
              <w:rPr>
                <w:rFonts w:ascii="Times New Roman" w:eastAsia="Times New Roman" w:hAnsi="Times New Roman"/>
                <w:sz w:val="24"/>
                <w:szCs w:val="24"/>
                <w:lang w:val="sr-Latn-RS"/>
              </w:rPr>
            </w:pPr>
            <w:r w:rsidRPr="000E6582">
              <w:rPr>
                <w:rFonts w:ascii="Times New Roman" w:hAnsi="Times New Roman"/>
                <w:sz w:val="24"/>
                <w:szCs w:val="24"/>
                <w:lang w:val="sr-Latn-RS"/>
              </w:rPr>
              <w:t>Jednog člana imenuje JLJR i koji/koja mora biti ekspert/</w:t>
            </w:r>
            <w:r w:rsidR="00C02684" w:rsidRPr="000E6582">
              <w:rPr>
                <w:rFonts w:ascii="Times New Roman" w:hAnsi="Times New Roman"/>
                <w:sz w:val="24"/>
                <w:szCs w:val="24"/>
                <w:lang w:val="sr-Latn-RS"/>
              </w:rPr>
              <w:t>ekspert</w:t>
            </w:r>
            <w:r w:rsidRPr="000E6582">
              <w:rPr>
                <w:rFonts w:ascii="Times New Roman" w:hAnsi="Times New Roman"/>
                <w:sz w:val="24"/>
                <w:szCs w:val="24"/>
                <w:lang w:val="sr-Latn-RS"/>
              </w:rPr>
              <w:t xml:space="preserve"> za ljudske resurse. </w:t>
            </w:r>
          </w:p>
          <w:p w:rsidR="00DB039F" w:rsidRPr="000E6582" w:rsidRDefault="00DB039F" w:rsidP="00C02684">
            <w:pPr>
              <w:pStyle w:val="ListParagraph"/>
              <w:tabs>
                <w:tab w:val="left" w:pos="900"/>
                <w:tab w:val="left" w:pos="1512"/>
              </w:tabs>
              <w:autoSpaceDE w:val="0"/>
              <w:autoSpaceDN w:val="0"/>
              <w:adjustRightInd w:val="0"/>
              <w:spacing w:after="0" w:line="240" w:lineRule="auto"/>
              <w:ind w:left="451" w:hanging="45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tabs>
                <w:tab w:val="left" w:pos="900"/>
              </w:tabs>
              <w:autoSpaceDE w:val="0"/>
              <w:autoSpaceDN w:val="0"/>
              <w:adjustRightInd w:val="0"/>
              <w:spacing w:after="0" w:line="240" w:lineRule="auto"/>
              <w:ind w:left="451" w:hanging="45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Niko od članova izborne komisije ne može biti politički angažovana ili rukovodeća stranačka lica i koja moraju dokazati svoju nezavisnost i partijsku i političku nepristrasnost. </w:t>
            </w:r>
          </w:p>
          <w:p w:rsidR="00DB039F" w:rsidRDefault="00DB039F" w:rsidP="00DB039F">
            <w:pPr>
              <w:pStyle w:val="ListParagraph"/>
              <w:tabs>
                <w:tab w:val="left" w:pos="900"/>
              </w:tabs>
              <w:autoSpaceDE w:val="0"/>
              <w:autoSpaceDN w:val="0"/>
              <w:adjustRightInd w:val="0"/>
              <w:spacing w:after="0" w:line="240" w:lineRule="auto"/>
              <w:ind w:left="270"/>
              <w:jc w:val="both"/>
              <w:rPr>
                <w:rFonts w:ascii="Times New Roman" w:eastAsia="Times New Roman" w:hAnsi="Times New Roman"/>
                <w:sz w:val="24"/>
                <w:szCs w:val="24"/>
                <w:lang w:val="sr-Latn-RS"/>
              </w:rPr>
            </w:pPr>
          </w:p>
          <w:p w:rsidR="00C02684" w:rsidRPr="000E6582" w:rsidRDefault="00C02684" w:rsidP="00DB039F">
            <w:pPr>
              <w:pStyle w:val="ListParagraph"/>
              <w:tabs>
                <w:tab w:val="left" w:pos="900"/>
              </w:tabs>
              <w:autoSpaceDE w:val="0"/>
              <w:autoSpaceDN w:val="0"/>
              <w:adjustRightInd w:val="0"/>
              <w:spacing w:after="0" w:line="240" w:lineRule="auto"/>
              <w:ind w:left="270"/>
              <w:jc w:val="both"/>
              <w:rPr>
                <w:rFonts w:ascii="Times New Roman" w:eastAsia="Times New Roman" w:hAnsi="Times New Roman"/>
                <w:sz w:val="24"/>
                <w:szCs w:val="24"/>
                <w:lang w:val="sr-Latn-RS"/>
              </w:rPr>
            </w:pPr>
          </w:p>
          <w:p w:rsidR="00DB039F" w:rsidRPr="00C02684" w:rsidRDefault="00DB039F" w:rsidP="00DD1E08">
            <w:pPr>
              <w:pStyle w:val="ListParagraph"/>
              <w:numPr>
                <w:ilvl w:val="1"/>
                <w:numId w:val="41"/>
              </w:numPr>
              <w:tabs>
                <w:tab w:val="left" w:pos="900"/>
              </w:tabs>
              <w:autoSpaceDE w:val="0"/>
              <w:autoSpaceDN w:val="0"/>
              <w:adjustRightInd w:val="0"/>
              <w:spacing w:after="0" w:line="240" w:lineRule="auto"/>
              <w:ind w:left="270" w:hanging="27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Svih pet (5) nominacija za članove Izborne komisije imenuje ODO u svojstvu Izborne komisije, pri čemu se jedan od njih imenuje za predsednika Komisije. </w:t>
            </w:r>
          </w:p>
          <w:p w:rsidR="00C02684" w:rsidRPr="000E6582" w:rsidRDefault="00C02684" w:rsidP="00C02684">
            <w:pPr>
              <w:pStyle w:val="ListParagraph"/>
              <w:tabs>
                <w:tab w:val="left" w:pos="90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C02684">
            <w:pPr>
              <w:pStyle w:val="ListParagraph"/>
              <w:tabs>
                <w:tab w:val="left" w:pos="90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900"/>
              </w:tabs>
              <w:autoSpaceDE w:val="0"/>
              <w:autoSpaceDN w:val="0"/>
              <w:adjustRightInd w:val="0"/>
              <w:spacing w:after="0" w:line="240" w:lineRule="auto"/>
              <w:ind w:left="630" w:hanging="629"/>
              <w:jc w:val="both"/>
              <w:rPr>
                <w:rFonts w:ascii="Times New Roman" w:eastAsia="Times New Roman" w:hAnsi="Times New Roman"/>
                <w:sz w:val="24"/>
                <w:szCs w:val="24"/>
                <w:lang w:val="sr-Latn-RS"/>
              </w:rPr>
            </w:pPr>
            <w:r w:rsidRPr="000E6582">
              <w:rPr>
                <w:rFonts w:ascii="Times New Roman" w:hAnsi="Times New Roman"/>
                <w:sz w:val="24"/>
                <w:szCs w:val="24"/>
                <w:lang w:val="sr-Latn-RS"/>
              </w:rPr>
              <w:t>ODO ima ovlašćenje da jednom odbije kandidata kojeg/koju su nominovali subjekti predviđeni stavom 6.1 ako on/ona ne ispunjava tražene profesionalne kriterijume ili se nalazi u nekonzistentnoj situaciji sukoba interesa.</w:t>
            </w:r>
          </w:p>
          <w:p w:rsidR="00DB039F" w:rsidRPr="000E6582" w:rsidRDefault="00DB039F" w:rsidP="00C02684">
            <w:pPr>
              <w:pStyle w:val="ListParagraph"/>
              <w:tabs>
                <w:tab w:val="left" w:pos="900"/>
              </w:tabs>
              <w:autoSpaceDE w:val="0"/>
              <w:autoSpaceDN w:val="0"/>
              <w:adjustRightInd w:val="0"/>
              <w:spacing w:after="0" w:line="240" w:lineRule="auto"/>
              <w:ind w:left="63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900"/>
              </w:tabs>
              <w:autoSpaceDE w:val="0"/>
              <w:autoSpaceDN w:val="0"/>
              <w:adjustRightInd w:val="0"/>
              <w:spacing w:after="0" w:line="240" w:lineRule="auto"/>
              <w:ind w:left="630" w:hanging="63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Odluka o odbijanju mora biti obrazložena i to je akt na koji se može uložiti žalba u upravnom postupku. </w:t>
            </w:r>
          </w:p>
          <w:p w:rsidR="00DB039F" w:rsidRPr="000E6582" w:rsidRDefault="00DB039F" w:rsidP="00C02684">
            <w:pPr>
              <w:pStyle w:val="ListParagraph"/>
              <w:tabs>
                <w:tab w:val="left" w:pos="90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900"/>
              </w:tabs>
              <w:autoSpaceDE w:val="0"/>
              <w:autoSpaceDN w:val="0"/>
              <w:adjustRightInd w:val="0"/>
              <w:spacing w:after="0" w:line="240" w:lineRule="auto"/>
              <w:ind w:left="630" w:hanging="719"/>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drugom krugu ODO ne može odbiti nominacije. </w:t>
            </w:r>
          </w:p>
          <w:p w:rsidR="00DB039F" w:rsidRPr="000E6582" w:rsidRDefault="00DB039F" w:rsidP="00C02684">
            <w:pPr>
              <w:pStyle w:val="ListParagraph"/>
              <w:tabs>
                <w:tab w:val="left" w:pos="90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900"/>
              </w:tabs>
              <w:autoSpaceDE w:val="0"/>
              <w:autoSpaceDN w:val="0"/>
              <w:adjustRightInd w:val="0"/>
              <w:spacing w:after="0" w:line="240" w:lineRule="auto"/>
              <w:ind w:left="630" w:hanging="630"/>
              <w:jc w:val="both"/>
              <w:rPr>
                <w:rFonts w:ascii="Times New Roman" w:eastAsia="Times New Roman" w:hAnsi="Times New Roman"/>
                <w:sz w:val="24"/>
                <w:szCs w:val="24"/>
                <w:lang w:val="sr-Latn-RS"/>
              </w:rPr>
            </w:pPr>
            <w:r w:rsidRPr="000E6582">
              <w:rPr>
                <w:rFonts w:ascii="Times New Roman" w:hAnsi="Times New Roman"/>
                <w:sz w:val="24"/>
                <w:szCs w:val="24"/>
                <w:lang w:val="sr-Latn-RS"/>
              </w:rPr>
              <w:t>Ako, i u drugom krugu, bilo koja od nominacija predviđenih u stavu 6.1 ne ispunjava tražene profesionalne kriterijume ili je u nekonzistentnoj situaciji sukoba interesa, onda ODO prihvata nominaciju i nastavlja proceduru konkursa ali podnosi administrativni tužba organu za imenovanje zbog kršenja važećeg zakonodavstva.</w:t>
            </w:r>
          </w:p>
          <w:p w:rsidR="00DB039F" w:rsidRDefault="00DB039F" w:rsidP="00C02684">
            <w:pPr>
              <w:pStyle w:val="ListParagraph"/>
              <w:tabs>
                <w:tab w:val="left" w:pos="90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AD41E6" w:rsidRPr="000E6582" w:rsidRDefault="00AD41E6" w:rsidP="00C02684">
            <w:pPr>
              <w:pStyle w:val="ListParagraph"/>
              <w:tabs>
                <w:tab w:val="left" w:pos="90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1"/>
              </w:numPr>
              <w:tabs>
                <w:tab w:val="left" w:pos="270"/>
              </w:tabs>
              <w:autoSpaceDE w:val="0"/>
              <w:autoSpaceDN w:val="0"/>
              <w:adjustRightInd w:val="0"/>
              <w:spacing w:after="0" w:line="240" w:lineRule="auto"/>
              <w:ind w:left="270" w:hanging="270"/>
              <w:jc w:val="both"/>
              <w:rPr>
                <w:rFonts w:ascii="Times New Roman" w:eastAsia="Times New Roman" w:hAnsi="Times New Roman"/>
                <w:sz w:val="24"/>
                <w:szCs w:val="24"/>
                <w:lang w:val="sr-Latn-RS"/>
              </w:rPr>
            </w:pPr>
            <w:r w:rsidRPr="000E6582">
              <w:rPr>
                <w:rFonts w:ascii="Times New Roman" w:hAnsi="Times New Roman"/>
                <w:sz w:val="24"/>
                <w:szCs w:val="24"/>
                <w:lang w:val="sr-Latn-RS"/>
              </w:rPr>
              <w:t>U slučajevima organizovanja konkursa za grupu pozicija, a u kojoj zbog prirode konkursa nije moguće odrediti u kojoj će školi služiti izabrano osoblje, onda se nominacije opisane u stav 6.1 vrše prema sledeću struktu</w:t>
            </w:r>
            <w:r w:rsidR="0060526E">
              <w:rPr>
                <w:rFonts w:ascii="Times New Roman" w:hAnsi="Times New Roman"/>
                <w:sz w:val="24"/>
                <w:szCs w:val="24"/>
                <w:lang w:val="sr-Latn-RS"/>
              </w:rPr>
              <w:t>ru</w:t>
            </w:r>
            <w:r w:rsidRPr="000E6582">
              <w:rPr>
                <w:rFonts w:ascii="Times New Roman" w:hAnsi="Times New Roman"/>
                <w:sz w:val="24"/>
                <w:szCs w:val="24"/>
                <w:lang w:val="sr-Latn-RS"/>
              </w:rPr>
              <w:t>:</w:t>
            </w:r>
          </w:p>
          <w:p w:rsidR="00DB039F" w:rsidRDefault="00DB039F" w:rsidP="00C02684">
            <w:pPr>
              <w:pStyle w:val="ListParagraph"/>
              <w:tabs>
                <w:tab w:val="left" w:pos="270"/>
              </w:tabs>
              <w:autoSpaceDE w:val="0"/>
              <w:autoSpaceDN w:val="0"/>
              <w:adjustRightInd w:val="0"/>
              <w:spacing w:after="0" w:line="240" w:lineRule="auto"/>
              <w:ind w:left="270" w:hanging="270"/>
              <w:jc w:val="both"/>
              <w:rPr>
                <w:rFonts w:ascii="Times New Roman" w:eastAsia="Times New Roman" w:hAnsi="Times New Roman"/>
                <w:sz w:val="24"/>
                <w:szCs w:val="24"/>
                <w:lang w:val="sr-Latn-RS"/>
              </w:rPr>
            </w:pPr>
          </w:p>
          <w:p w:rsidR="0060526E" w:rsidRPr="000E6582" w:rsidRDefault="0060526E" w:rsidP="00C02684">
            <w:pPr>
              <w:pStyle w:val="ListParagraph"/>
              <w:tabs>
                <w:tab w:val="left" w:pos="270"/>
              </w:tabs>
              <w:autoSpaceDE w:val="0"/>
              <w:autoSpaceDN w:val="0"/>
              <w:adjustRightInd w:val="0"/>
              <w:spacing w:after="0" w:line="240" w:lineRule="auto"/>
              <w:ind w:left="27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630"/>
              </w:tabs>
              <w:autoSpaceDE w:val="0"/>
              <w:autoSpaceDN w:val="0"/>
              <w:adjustRightInd w:val="0"/>
              <w:spacing w:after="0" w:line="240" w:lineRule="auto"/>
              <w:ind w:left="630" w:hanging="63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Što se </w:t>
            </w:r>
            <w:r w:rsidR="0060526E" w:rsidRPr="000E6582">
              <w:rPr>
                <w:rFonts w:ascii="Times New Roman" w:hAnsi="Times New Roman"/>
                <w:sz w:val="24"/>
                <w:szCs w:val="24"/>
                <w:lang w:val="sr-Latn-RS"/>
              </w:rPr>
              <w:t>tiče</w:t>
            </w:r>
            <w:r w:rsidRPr="000E6582">
              <w:rPr>
                <w:rFonts w:ascii="Times New Roman" w:hAnsi="Times New Roman"/>
                <w:sz w:val="24"/>
                <w:szCs w:val="24"/>
                <w:lang w:val="sr-Latn-RS"/>
              </w:rPr>
              <w:t xml:space="preserve"> stav 6.1.1, nominaciju zajednički će vršiti nastavni kolektivi škola u kojima će se popuniti upražnjena radna mesta za osoblje, na način da svaki školski kolektiv imenuje jednog člana koji će ga zastupati na zajedničkom sastanku svih kolektiva škole u kojima će biti popunjena upražnjena radna mesta osoblja. Predstavnički članovi školskih kolektiva biraju se tajnim glasanjem, većinom glasova, od kojih se jedan od njih kao predstavnik se nominuje za člana</w:t>
            </w:r>
            <w:r w:rsidR="0060526E">
              <w:rPr>
                <w:rFonts w:ascii="Times New Roman" w:hAnsi="Times New Roman"/>
                <w:sz w:val="24"/>
                <w:szCs w:val="24"/>
                <w:lang w:val="sr-Latn-RS"/>
              </w:rPr>
              <w:t xml:space="preserve"> </w:t>
            </w:r>
            <w:r w:rsidRPr="000E6582">
              <w:rPr>
                <w:rFonts w:ascii="Times New Roman" w:hAnsi="Times New Roman"/>
                <w:sz w:val="24"/>
                <w:szCs w:val="24"/>
                <w:lang w:val="sr-Latn-RS"/>
              </w:rPr>
              <w:t>Izbo</w:t>
            </w:r>
            <w:r w:rsidR="0060526E">
              <w:rPr>
                <w:rFonts w:ascii="Times New Roman" w:hAnsi="Times New Roman"/>
                <w:sz w:val="24"/>
                <w:szCs w:val="24"/>
                <w:lang w:val="sr-Latn-RS"/>
              </w:rPr>
              <w:t>r</w:t>
            </w:r>
            <w:r w:rsidRPr="000E6582">
              <w:rPr>
                <w:rFonts w:ascii="Times New Roman" w:hAnsi="Times New Roman"/>
                <w:sz w:val="24"/>
                <w:szCs w:val="24"/>
                <w:lang w:val="sr-Latn-RS"/>
              </w:rPr>
              <w:t xml:space="preserve">ne komisije. Pravo kandidovanja za ovu kategoriju ima svaki član nastavnog osoblja u školama u kojima će biti popunjena slobodna mesta. </w:t>
            </w:r>
          </w:p>
          <w:p w:rsidR="00DB039F" w:rsidRDefault="00DB039F" w:rsidP="00C02684">
            <w:pPr>
              <w:pStyle w:val="ListParagraph"/>
              <w:tabs>
                <w:tab w:val="left" w:pos="630"/>
              </w:tabs>
              <w:autoSpaceDE w:val="0"/>
              <w:autoSpaceDN w:val="0"/>
              <w:adjustRightInd w:val="0"/>
              <w:spacing w:after="0" w:line="240" w:lineRule="auto"/>
              <w:ind w:left="630" w:hanging="270"/>
              <w:jc w:val="both"/>
              <w:rPr>
                <w:rFonts w:ascii="Times New Roman" w:eastAsia="Times New Roman" w:hAnsi="Times New Roman"/>
                <w:sz w:val="24"/>
                <w:szCs w:val="24"/>
                <w:lang w:val="sr-Latn-RS"/>
              </w:rPr>
            </w:pPr>
          </w:p>
          <w:p w:rsidR="0060526E" w:rsidRPr="000E6582" w:rsidRDefault="0060526E" w:rsidP="00C02684">
            <w:pPr>
              <w:pStyle w:val="ListParagraph"/>
              <w:tabs>
                <w:tab w:val="left" w:pos="630"/>
              </w:tabs>
              <w:autoSpaceDE w:val="0"/>
              <w:autoSpaceDN w:val="0"/>
              <w:adjustRightInd w:val="0"/>
              <w:spacing w:after="0" w:line="240" w:lineRule="auto"/>
              <w:ind w:left="63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autoSpaceDE w:val="0"/>
              <w:autoSpaceDN w:val="0"/>
              <w:adjustRightInd w:val="0"/>
              <w:spacing w:after="0" w:line="240" w:lineRule="auto"/>
              <w:ind w:left="541" w:hanging="54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Što se </w:t>
            </w:r>
            <w:r w:rsidR="0060526E" w:rsidRPr="000E6582">
              <w:rPr>
                <w:rFonts w:ascii="Times New Roman" w:hAnsi="Times New Roman"/>
                <w:sz w:val="24"/>
                <w:szCs w:val="24"/>
                <w:lang w:val="sr-Latn-RS"/>
              </w:rPr>
              <w:t>tiče</w:t>
            </w:r>
            <w:r w:rsidRPr="000E6582">
              <w:rPr>
                <w:rFonts w:ascii="Times New Roman" w:hAnsi="Times New Roman"/>
                <w:sz w:val="24"/>
                <w:szCs w:val="24"/>
                <w:lang w:val="sr-Latn-RS"/>
              </w:rPr>
              <w:t xml:space="preserve"> stava 6.1.2, imenovanje će vršiti zajednički upravni saveti škola na način da svaki upravni savet škole u kojoj će biti popunjeno mesto imenuje člana koji će ga zastupa na zajedničkim </w:t>
            </w:r>
            <w:r w:rsidR="0060526E" w:rsidRPr="000E6582">
              <w:rPr>
                <w:rFonts w:ascii="Times New Roman" w:hAnsi="Times New Roman"/>
                <w:sz w:val="24"/>
                <w:szCs w:val="24"/>
                <w:lang w:val="sr-Latn-RS"/>
              </w:rPr>
              <w:t>sastancima</w:t>
            </w:r>
            <w:r w:rsidRPr="000E6582">
              <w:rPr>
                <w:rFonts w:ascii="Times New Roman" w:hAnsi="Times New Roman"/>
                <w:sz w:val="24"/>
                <w:szCs w:val="24"/>
                <w:lang w:val="sr-Latn-RS"/>
              </w:rPr>
              <w:t xml:space="preserve"> školskih saveta. . Članovi predstavnici školskih saveta biraju se tajnim glasanjem, većinom glasova, od kojih se jedan od njih kao se nominuje da bude član Izborne komisije. Pravo da se kandiduje ima svako ko ispunjava uslove da bude kvalifikovan kao profesionalac u oblasti za </w:t>
            </w:r>
            <w:r w:rsidR="0060526E" w:rsidRPr="000E6582">
              <w:rPr>
                <w:rFonts w:ascii="Times New Roman" w:hAnsi="Times New Roman"/>
                <w:sz w:val="24"/>
                <w:szCs w:val="24"/>
                <w:lang w:val="sr-Latn-RS"/>
              </w:rPr>
              <w:t>upražnjeno</w:t>
            </w:r>
            <w:r w:rsidRPr="000E6582">
              <w:rPr>
                <w:rFonts w:ascii="Times New Roman" w:hAnsi="Times New Roman"/>
                <w:sz w:val="24"/>
                <w:szCs w:val="24"/>
                <w:lang w:val="sr-Latn-RS"/>
              </w:rPr>
              <w:t xml:space="preserve"> radno mesto za koje će se vršiti izbor.</w:t>
            </w:r>
          </w:p>
          <w:p w:rsidR="00DB039F" w:rsidRDefault="00DB039F" w:rsidP="00C02684">
            <w:pPr>
              <w:pStyle w:val="ListParagraph"/>
              <w:tabs>
                <w:tab w:val="left" w:pos="63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60526E" w:rsidRDefault="0060526E" w:rsidP="00C02684">
            <w:pPr>
              <w:pStyle w:val="ListParagraph"/>
              <w:tabs>
                <w:tab w:val="left" w:pos="63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60526E" w:rsidRDefault="0060526E" w:rsidP="00C02684">
            <w:pPr>
              <w:pStyle w:val="ListParagraph"/>
              <w:tabs>
                <w:tab w:val="left" w:pos="63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576428" w:rsidRPr="000E6582" w:rsidRDefault="00576428" w:rsidP="00C02684">
            <w:pPr>
              <w:pStyle w:val="ListParagraph"/>
              <w:tabs>
                <w:tab w:val="left" w:pos="630"/>
              </w:tabs>
              <w:autoSpaceDE w:val="0"/>
              <w:autoSpaceDN w:val="0"/>
              <w:adjustRightInd w:val="0"/>
              <w:spacing w:after="0" w:line="240" w:lineRule="auto"/>
              <w:ind w:left="0" w:hanging="27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41"/>
              </w:numPr>
              <w:tabs>
                <w:tab w:val="left" w:pos="630"/>
              </w:tabs>
              <w:autoSpaceDE w:val="0"/>
              <w:autoSpaceDN w:val="0"/>
              <w:adjustRightInd w:val="0"/>
              <w:spacing w:after="0" w:line="240" w:lineRule="auto"/>
              <w:ind w:left="630" w:hanging="629"/>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Što se tiče paragrafa 6.1.3, nominaciju će zajednički izvršiti direktori škola u kojima će se imenovanje vršiti kroz proces tajnog glasanja u zajedničkom ambijentu koje organizuje ODO. Pravo da se kandiduje ima svako ko ispunjava uslove da bude kvalifikovan kao profesionalac u oblasti za </w:t>
            </w:r>
            <w:r w:rsidR="0060526E" w:rsidRPr="000E6582">
              <w:rPr>
                <w:rFonts w:ascii="Times New Roman" w:hAnsi="Times New Roman"/>
                <w:sz w:val="24"/>
                <w:szCs w:val="24"/>
                <w:lang w:val="sr-Latn-RS"/>
              </w:rPr>
              <w:t>upražnjeno</w:t>
            </w:r>
            <w:r w:rsidRPr="000E6582">
              <w:rPr>
                <w:rFonts w:ascii="Times New Roman" w:hAnsi="Times New Roman"/>
                <w:sz w:val="24"/>
                <w:szCs w:val="24"/>
                <w:lang w:val="sr-Latn-RS"/>
              </w:rPr>
              <w:t xml:space="preserve"> radno mesto za koje će se vršiti izbor.</w:t>
            </w:r>
          </w:p>
          <w:p w:rsidR="00DB039F" w:rsidRDefault="00DB039F" w:rsidP="00C02684">
            <w:pPr>
              <w:pStyle w:val="ListParagraph"/>
              <w:spacing w:after="0" w:line="240" w:lineRule="auto"/>
              <w:ind w:left="342" w:hanging="270"/>
              <w:rPr>
                <w:rFonts w:ascii="Times New Roman" w:eastAsia="Times New Roman" w:hAnsi="Times New Roman"/>
                <w:b/>
                <w:sz w:val="24"/>
                <w:szCs w:val="24"/>
                <w:lang w:val="sr-Latn-RS"/>
              </w:rPr>
            </w:pPr>
          </w:p>
          <w:p w:rsidR="0060526E" w:rsidRPr="000E6582" w:rsidRDefault="0060526E" w:rsidP="00C02684">
            <w:pPr>
              <w:pStyle w:val="ListParagraph"/>
              <w:spacing w:after="0" w:line="240" w:lineRule="auto"/>
              <w:ind w:left="342" w:hanging="270"/>
              <w:rPr>
                <w:rFonts w:ascii="Times New Roman" w:eastAsia="Times New Roman" w:hAnsi="Times New Roman"/>
                <w:b/>
                <w:sz w:val="24"/>
                <w:szCs w:val="24"/>
                <w:lang w:val="sr-Latn-RS"/>
              </w:rPr>
            </w:pPr>
          </w:p>
          <w:p w:rsidR="00DB039F" w:rsidRPr="000E6582" w:rsidRDefault="00DB039F" w:rsidP="00DD1E08">
            <w:pPr>
              <w:pStyle w:val="ListParagraph"/>
              <w:numPr>
                <w:ilvl w:val="0"/>
                <w:numId w:val="41"/>
              </w:numPr>
              <w:autoSpaceDE w:val="0"/>
              <w:autoSpaceDN w:val="0"/>
              <w:adjustRightInd w:val="0"/>
              <w:spacing w:after="0" w:line="240" w:lineRule="auto"/>
              <w:ind w:left="631" w:hanging="270"/>
              <w:jc w:val="both"/>
              <w:rPr>
                <w:rFonts w:ascii="Times New Roman" w:eastAsia="Times New Roman" w:hAnsi="Times New Roman"/>
                <w:sz w:val="24"/>
                <w:szCs w:val="24"/>
                <w:lang w:val="sr-Latn-RS"/>
              </w:rPr>
            </w:pPr>
            <w:r w:rsidRPr="000E6582">
              <w:rPr>
                <w:rFonts w:ascii="Times New Roman" w:hAnsi="Times New Roman"/>
                <w:sz w:val="24"/>
                <w:szCs w:val="24"/>
                <w:lang w:val="sr-Latn-RS"/>
              </w:rPr>
              <w:t>Da bi podržao rad Izborne komisije, MONTI priprema posebnu Uredbu za vođenje i dokumentaciju procedure izbora u roku od tri meseca od stupanja na snagu ove uredbe.</w:t>
            </w:r>
          </w:p>
          <w:p w:rsidR="00DB039F" w:rsidRPr="000E6582" w:rsidRDefault="00DB039F" w:rsidP="00DB039F">
            <w:pPr>
              <w:pStyle w:val="ListParagraph"/>
              <w:spacing w:after="0" w:line="240" w:lineRule="auto"/>
              <w:ind w:left="0"/>
              <w:rPr>
                <w:rFonts w:ascii="Times New Roman" w:eastAsia="Times New Roman" w:hAnsi="Times New Roman"/>
                <w:sz w:val="24"/>
                <w:szCs w:val="24"/>
                <w:lang w:val="sr-Latn-RS"/>
              </w:rPr>
            </w:pPr>
          </w:p>
          <w:p w:rsidR="00DB039F" w:rsidRDefault="00DB039F" w:rsidP="00DB039F">
            <w:pPr>
              <w:pStyle w:val="ListParagraph"/>
              <w:spacing w:after="0" w:line="240" w:lineRule="auto"/>
              <w:ind w:left="0"/>
              <w:rPr>
                <w:rFonts w:ascii="Times New Roman" w:eastAsia="Times New Roman" w:hAnsi="Times New Roman"/>
                <w:sz w:val="24"/>
                <w:szCs w:val="24"/>
                <w:lang w:val="sr-Latn-RS"/>
              </w:rPr>
            </w:pPr>
          </w:p>
          <w:p w:rsidR="0060526E" w:rsidRPr="000E6582" w:rsidRDefault="0060526E" w:rsidP="00DB039F">
            <w:pPr>
              <w:pStyle w:val="ListParagraph"/>
              <w:spacing w:after="0" w:line="240" w:lineRule="auto"/>
              <w:ind w:left="0"/>
              <w:rPr>
                <w:rFonts w:ascii="Times New Roman" w:eastAsia="Times New Roman" w:hAnsi="Times New Roman"/>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POGLAVLJE VI</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IZBOR STRUČNIH SARADNIKA, ASISTENATA, I</w:t>
            </w:r>
            <w:r w:rsidR="0060526E">
              <w:rPr>
                <w:rFonts w:ascii="Times New Roman" w:hAnsi="Times New Roman" w:cs="Times New Roman"/>
                <w:b/>
                <w:sz w:val="24"/>
                <w:szCs w:val="24"/>
                <w:lang w:val="sr-Latn-RS"/>
              </w:rPr>
              <w:t xml:space="preserve">NSTRUKTORA I OSOBLJA </w:t>
            </w:r>
            <w:r w:rsidR="00AE694D">
              <w:rPr>
                <w:rFonts w:ascii="Times New Roman" w:hAnsi="Times New Roman" w:cs="Times New Roman"/>
                <w:b/>
                <w:sz w:val="24"/>
                <w:szCs w:val="24"/>
                <w:lang w:val="sr-Latn-RS"/>
              </w:rPr>
              <w:t>OPŠTE USLUGE</w:t>
            </w:r>
            <w:r w:rsidRPr="000E6582">
              <w:rPr>
                <w:rFonts w:ascii="Times New Roman" w:hAnsi="Times New Roman" w:cs="Times New Roman"/>
                <w:b/>
                <w:sz w:val="24"/>
                <w:szCs w:val="24"/>
                <w:lang w:val="sr-Latn-RS"/>
              </w:rPr>
              <w:t xml:space="preserve">  </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p>
          <w:p w:rsidR="0060526E" w:rsidRDefault="0060526E" w:rsidP="00DB039F">
            <w:pPr>
              <w:autoSpaceDE w:val="0"/>
              <w:autoSpaceDN w:val="0"/>
              <w:adjustRightInd w:val="0"/>
              <w:spacing w:after="0" w:line="240" w:lineRule="auto"/>
              <w:jc w:val="center"/>
              <w:rPr>
                <w:rFonts w:ascii="Times New Roman" w:hAnsi="Times New Roman" w:cs="Times New Roman"/>
                <w:b/>
                <w:sz w:val="24"/>
                <w:szCs w:val="24"/>
                <w:lang w:val="sr-Latn-RS"/>
              </w:rPr>
            </w:pPr>
          </w:p>
          <w:p w:rsidR="0060526E" w:rsidRDefault="0060526E" w:rsidP="00DB039F">
            <w:pPr>
              <w:autoSpaceDE w:val="0"/>
              <w:autoSpaceDN w:val="0"/>
              <w:adjustRightInd w:val="0"/>
              <w:spacing w:after="0" w:line="240" w:lineRule="auto"/>
              <w:jc w:val="center"/>
              <w:rPr>
                <w:rFonts w:ascii="Times New Roman" w:hAnsi="Times New Roman" w:cs="Times New Roman"/>
                <w:b/>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15</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Uslove koje moraju da ispunjavaju kandidat da bi učestvovali na konkursu</w:t>
            </w:r>
          </w:p>
          <w:p w:rsidR="00DB039F" w:rsidRPr="000E6582" w:rsidRDefault="00DB039F" w:rsidP="00DB039F">
            <w:pPr>
              <w:tabs>
                <w:tab w:val="left" w:pos="342"/>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42"/>
              </w:num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Kandidati zainteresovani za konkurisanje za stručnog saradnika, asistenta, </w:t>
            </w:r>
            <w:r w:rsidR="00BD3DFC">
              <w:rPr>
                <w:rFonts w:ascii="Times New Roman" w:hAnsi="Times New Roman" w:cs="Times New Roman"/>
                <w:sz w:val="24"/>
                <w:szCs w:val="24"/>
                <w:lang w:val="sr-Latn-RS"/>
              </w:rPr>
              <w:t xml:space="preserve">instruktora i osoblje </w:t>
            </w:r>
            <w:r w:rsidR="00AE694D">
              <w:rPr>
                <w:rFonts w:ascii="Times New Roman" w:hAnsi="Times New Roman" w:cs="Times New Roman"/>
                <w:sz w:val="24"/>
                <w:szCs w:val="24"/>
                <w:lang w:val="sr-Latn-RS"/>
              </w:rPr>
              <w:t xml:space="preserve">opšte </w:t>
            </w:r>
            <w:r w:rsidRPr="000E6582">
              <w:rPr>
                <w:rFonts w:ascii="Times New Roman" w:hAnsi="Times New Roman" w:cs="Times New Roman"/>
                <w:sz w:val="24"/>
                <w:szCs w:val="24"/>
                <w:lang w:val="sr-Latn-RS"/>
              </w:rPr>
              <w:t xml:space="preserve"> </w:t>
            </w:r>
            <w:r w:rsidR="00AE694D">
              <w:rPr>
                <w:rFonts w:ascii="Times New Roman" w:hAnsi="Times New Roman" w:cs="Times New Roman"/>
                <w:sz w:val="24"/>
                <w:szCs w:val="24"/>
                <w:lang w:val="sr-Latn-RS"/>
              </w:rPr>
              <w:t>usluge</w:t>
            </w:r>
            <w:r w:rsidRPr="000E6582">
              <w:rPr>
                <w:rFonts w:ascii="Times New Roman" w:hAnsi="Times New Roman" w:cs="Times New Roman"/>
                <w:sz w:val="24"/>
                <w:szCs w:val="24"/>
                <w:lang w:val="sr-Latn-RS"/>
              </w:rPr>
              <w:t xml:space="preserve"> moraju da ispunjavaju sledeće uslove:</w:t>
            </w:r>
          </w:p>
          <w:p w:rsidR="00DB039F" w:rsidRPr="000E6582" w:rsidRDefault="00DB039F" w:rsidP="00DB039F">
            <w:pPr>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B039F">
            <w:pPr>
              <w:tabs>
                <w:tab w:val="left" w:pos="342"/>
              </w:tabs>
              <w:autoSpaceDE w:val="0"/>
              <w:autoSpaceDN w:val="0"/>
              <w:adjustRightInd w:val="0"/>
              <w:spacing w:after="0" w:line="240" w:lineRule="auto"/>
              <w:ind w:left="357"/>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1.1. Da su državljani Republike Kosovo. </w:t>
            </w:r>
          </w:p>
          <w:p w:rsidR="00DB039F" w:rsidRDefault="00DB039F" w:rsidP="00DB039F">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lang w:val="sr-Latn-RS"/>
              </w:rPr>
            </w:pPr>
          </w:p>
          <w:p w:rsidR="00BD3DFC" w:rsidRPr="000E6582" w:rsidRDefault="00BD3DFC" w:rsidP="00DB039F">
            <w:pPr>
              <w:tabs>
                <w:tab w:val="left" w:pos="342"/>
              </w:tabs>
              <w:autoSpaceDE w:val="0"/>
              <w:autoSpaceDN w:val="0"/>
              <w:adjustRightInd w:val="0"/>
              <w:spacing w:after="0" w:line="240" w:lineRule="auto"/>
              <w:ind w:left="717"/>
              <w:jc w:val="both"/>
              <w:rPr>
                <w:rFonts w:ascii="Times New Roman" w:eastAsia="Times New Roman" w:hAnsi="Times New Roman" w:cs="Times New Roman"/>
                <w:bCs/>
                <w:sz w:val="24"/>
                <w:szCs w:val="24"/>
                <w:lang w:val="sr-Latn-RS"/>
              </w:rPr>
            </w:pPr>
          </w:p>
          <w:p w:rsidR="00DB039F" w:rsidRPr="000E6582" w:rsidRDefault="00DB039F" w:rsidP="00DD1E08">
            <w:pPr>
              <w:numPr>
                <w:ilvl w:val="2"/>
                <w:numId w:val="63"/>
              </w:numPr>
              <w:tabs>
                <w:tab w:val="left" w:pos="342"/>
              </w:tabs>
              <w:autoSpaceDE w:val="0"/>
              <w:autoSpaceDN w:val="0"/>
              <w:adjustRightInd w:val="0"/>
              <w:spacing w:after="0" w:line="240" w:lineRule="auto"/>
              <w:ind w:hanging="6"/>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Strani državljani prijavljuju se u skladu sa važećim zakonodavstvom za radne dozvole i ekvivalentnost diploma i stepena;</w:t>
            </w:r>
          </w:p>
          <w:p w:rsidR="00DB039F" w:rsidRPr="000E6582" w:rsidRDefault="00DB039F" w:rsidP="00DB039F">
            <w:pPr>
              <w:spacing w:after="0" w:line="240" w:lineRule="auto"/>
              <w:ind w:left="720" w:hanging="6"/>
              <w:rPr>
                <w:rFonts w:ascii="Times New Roman" w:eastAsia="Times New Roman" w:hAnsi="Times New Roman" w:cs="Times New Roman"/>
                <w:sz w:val="24"/>
                <w:szCs w:val="24"/>
                <w:lang w:val="sr-Latn-RS"/>
              </w:rPr>
            </w:pPr>
          </w:p>
          <w:p w:rsidR="00DB039F" w:rsidRPr="000E6582" w:rsidRDefault="00DB039F" w:rsidP="00DD1E08">
            <w:pPr>
              <w:numPr>
                <w:ilvl w:val="0"/>
                <w:numId w:val="42"/>
              </w:numPr>
              <w:autoSpaceDE w:val="0"/>
              <w:autoSpaceDN w:val="0"/>
              <w:adjustRightInd w:val="0"/>
              <w:spacing w:after="0" w:line="240" w:lineRule="auto"/>
              <w:ind w:left="721" w:hanging="270"/>
              <w:jc w:val="both"/>
              <w:rPr>
                <w:rFonts w:ascii="Times New Roman" w:eastAsia="Calibri" w:hAnsi="Times New Roman" w:cs="Times New Roman"/>
                <w:bCs/>
                <w:sz w:val="24"/>
                <w:szCs w:val="24"/>
                <w:lang w:val="sr-Latn-RS"/>
              </w:rPr>
            </w:pPr>
            <w:r w:rsidRPr="000E6582">
              <w:rPr>
                <w:rFonts w:ascii="Times New Roman" w:hAnsi="Times New Roman" w:cs="Times New Roman"/>
                <w:sz w:val="24"/>
                <w:szCs w:val="24"/>
                <w:lang w:val="sr-Latn-RS"/>
              </w:rPr>
              <w:t>U trenutku podnošenja prijave, oni moraju posedovati sledeća dokumenta:</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2"/>
              </w:numPr>
              <w:autoSpaceDE w:val="0"/>
              <w:autoSpaceDN w:val="0"/>
              <w:adjustRightInd w:val="0"/>
              <w:spacing w:after="0" w:line="240" w:lineRule="auto"/>
              <w:ind w:left="72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Diploma o završenom fakultetu odgovarajući nivo;</w:t>
            </w:r>
          </w:p>
          <w:p w:rsidR="00DB039F" w:rsidRPr="000E6582" w:rsidRDefault="00DB039F" w:rsidP="00BD3DFC">
            <w:pPr>
              <w:pStyle w:val="ListParagraph"/>
              <w:autoSpaceDE w:val="0"/>
              <w:autoSpaceDN w:val="0"/>
              <w:adjustRightInd w:val="0"/>
              <w:spacing w:after="0" w:line="240" w:lineRule="auto"/>
              <w:ind w:left="721" w:hanging="361"/>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2"/>
              </w:numPr>
              <w:autoSpaceDE w:val="0"/>
              <w:autoSpaceDN w:val="0"/>
              <w:adjustRightInd w:val="0"/>
              <w:spacing w:after="0" w:line="240" w:lineRule="auto"/>
              <w:ind w:left="72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Lekarsko uverenje izdato od strane licencirane zdravstvene ustanove kojom se  potvrđuje njegovo/njeno zdravstveno stanje;</w:t>
            </w:r>
          </w:p>
          <w:p w:rsidR="00DB039F" w:rsidRPr="000E6582" w:rsidRDefault="00DB039F" w:rsidP="00BD3DFC">
            <w:pPr>
              <w:pStyle w:val="ListParagraph"/>
              <w:spacing w:after="0" w:line="240" w:lineRule="auto"/>
              <w:ind w:left="721" w:hanging="361"/>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2"/>
              </w:numPr>
              <w:autoSpaceDE w:val="0"/>
              <w:autoSpaceDN w:val="0"/>
              <w:adjustRightInd w:val="0"/>
              <w:spacing w:after="0" w:line="240" w:lineRule="auto"/>
              <w:ind w:left="72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Dokazi da nije pod istragu;</w:t>
            </w:r>
          </w:p>
          <w:p w:rsidR="00DB039F" w:rsidRPr="000E6582" w:rsidRDefault="00DB039F" w:rsidP="00BD3DFC">
            <w:pPr>
              <w:pStyle w:val="ListParagraph"/>
              <w:spacing w:after="0" w:line="240" w:lineRule="auto"/>
              <w:ind w:left="721" w:hanging="361"/>
              <w:jc w:val="both"/>
              <w:rPr>
                <w:rFonts w:ascii="Times New Roman" w:eastAsia="Times New Roman" w:hAnsi="Times New Roman"/>
                <w:sz w:val="24"/>
                <w:szCs w:val="24"/>
                <w:lang w:val="sr-Latn-RS"/>
              </w:rPr>
            </w:pPr>
          </w:p>
          <w:p w:rsidR="00DB039F" w:rsidRPr="001950D8" w:rsidRDefault="00DB039F" w:rsidP="00DD1E08">
            <w:pPr>
              <w:pStyle w:val="ListParagraph"/>
              <w:numPr>
                <w:ilvl w:val="1"/>
                <w:numId w:val="42"/>
              </w:numPr>
              <w:autoSpaceDE w:val="0"/>
              <w:autoSpaceDN w:val="0"/>
              <w:adjustRightInd w:val="0"/>
              <w:spacing w:after="0" w:line="240" w:lineRule="auto"/>
              <w:ind w:left="72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Potvrda o radnom iskustvu u dotičnoj oblasti koja se traži konkursom, ako podnosilac zahteva ima radno iskustvo;</w:t>
            </w:r>
          </w:p>
          <w:p w:rsidR="00DB039F" w:rsidRPr="000E6582" w:rsidRDefault="00DB039F" w:rsidP="00DD1E08">
            <w:pPr>
              <w:pStyle w:val="ListParagraph"/>
              <w:numPr>
                <w:ilvl w:val="1"/>
                <w:numId w:val="42"/>
              </w:numPr>
              <w:autoSpaceDE w:val="0"/>
              <w:autoSpaceDN w:val="0"/>
              <w:adjustRightInd w:val="0"/>
              <w:spacing w:after="0" w:line="240" w:lineRule="auto"/>
              <w:ind w:left="72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Dokaz o uspešno položenom državnom ispitu u skladu sa važećim zakonima za regulisane profesije, ako jedan  takav ispit postane obavezan za obavljanje nastavničke profesije koja se zahteva putem podzakonskim aktom MONTI-a. </w:t>
            </w:r>
          </w:p>
          <w:p w:rsidR="00DB039F" w:rsidRPr="000E6582" w:rsidRDefault="00DB039F" w:rsidP="00BD3DFC">
            <w:pPr>
              <w:pStyle w:val="ListParagraph"/>
              <w:spacing w:after="0" w:line="240" w:lineRule="auto"/>
              <w:ind w:left="721" w:hanging="361"/>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2"/>
              </w:numPr>
              <w:autoSpaceDE w:val="0"/>
              <w:autoSpaceDN w:val="0"/>
              <w:adjustRightInd w:val="0"/>
              <w:spacing w:after="0" w:line="240" w:lineRule="auto"/>
              <w:ind w:left="721" w:hanging="361"/>
              <w:jc w:val="both"/>
              <w:rPr>
                <w:rFonts w:ascii="Times New Roman" w:eastAsia="Times New Roman" w:hAnsi="Times New Roman"/>
                <w:sz w:val="24"/>
                <w:szCs w:val="24"/>
                <w:lang w:val="sr-Latn-RS"/>
              </w:rPr>
            </w:pPr>
            <w:r w:rsidRPr="000E6582">
              <w:rPr>
                <w:rFonts w:ascii="Times New Roman" w:hAnsi="Times New Roman"/>
                <w:sz w:val="24"/>
                <w:szCs w:val="24"/>
                <w:lang w:val="sr-Latn-RS"/>
              </w:rPr>
              <w:t>Kandidati koji imaju radno iskustvo dostavljaju i stručni portfolio sa rezimeom njihovog rada.</w:t>
            </w:r>
          </w:p>
          <w:p w:rsidR="00BD3DFC" w:rsidRDefault="00BD3DFC" w:rsidP="00FF27C8">
            <w:pPr>
              <w:spacing w:after="0" w:line="240" w:lineRule="auto"/>
              <w:rPr>
                <w:rFonts w:ascii="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16</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Sastav izborne komisije</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43"/>
              </w:numPr>
              <w:tabs>
                <w:tab w:val="left" w:pos="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Tehnički proces izbora stručnih saradnika, asistenata, instruktora i osobljem opšte usluge koordinira i usmerava JLJR poslodavca u saradnji sa Opštinskom direktorijatom za obrazovanje na nivou opštine.</w:t>
            </w:r>
          </w:p>
          <w:p w:rsidR="00BD3DFC" w:rsidRDefault="00BD3DFC"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FF27C8" w:rsidRDefault="00FF27C8"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FF27C8" w:rsidRPr="000E6582" w:rsidRDefault="00FF27C8"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43"/>
              </w:numPr>
              <w:autoSpaceDE w:val="0"/>
              <w:autoSpaceDN w:val="0"/>
              <w:adjustRightInd w:val="0"/>
              <w:spacing w:after="0" w:line="240" w:lineRule="auto"/>
              <w:ind w:left="811" w:hanging="18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Opštinski direktorijat za obrazovanje na nivou opštine, u roku od 3 dana od dana objavljivanja konkursa, donosi rešenje o osnivanju izborne komisije, </w:t>
            </w:r>
            <w:r w:rsidR="00BD3DFC" w:rsidRPr="000E6582">
              <w:rPr>
                <w:rFonts w:ascii="Times New Roman" w:hAnsi="Times New Roman"/>
                <w:sz w:val="24"/>
                <w:szCs w:val="24"/>
                <w:lang w:val="sr-Latn-RS"/>
              </w:rPr>
              <w:t>uključujući</w:t>
            </w:r>
            <w:r w:rsidRPr="000E6582">
              <w:rPr>
                <w:rFonts w:ascii="Times New Roman" w:hAnsi="Times New Roman"/>
                <w:sz w:val="24"/>
                <w:szCs w:val="24"/>
                <w:lang w:val="sr-Latn-RS"/>
              </w:rPr>
              <w:t xml:space="preserve"> i predsednika/cu komisije, koji mora biti iz sastava komisije. . </w:t>
            </w:r>
          </w:p>
          <w:p w:rsidR="00DB039F" w:rsidRDefault="00DB039F"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BD3DFC" w:rsidRPr="000E6582" w:rsidRDefault="00BD3DFC" w:rsidP="00DB039F">
            <w:pPr>
              <w:pStyle w:val="ListParagraph"/>
              <w:tabs>
                <w:tab w:val="left" w:pos="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r w:rsidRPr="000E6582">
              <w:rPr>
                <w:rFonts w:ascii="Times New Roman" w:hAnsi="Times New Roman"/>
                <w:sz w:val="24"/>
                <w:szCs w:val="24"/>
                <w:lang w:val="sr-Latn-RS"/>
              </w:rPr>
              <w:t>Izborna komisija se formira</w:t>
            </w:r>
          </w:p>
          <w:p w:rsidR="00DB039F" w:rsidRPr="000E6582" w:rsidRDefault="00DB039F" w:rsidP="00DB039F">
            <w:pPr>
              <w:pStyle w:val="ListParagraph"/>
              <w:tabs>
                <w:tab w:val="left" w:pos="360"/>
              </w:tabs>
              <w:autoSpaceDE w:val="0"/>
              <w:autoSpaceDN w:val="0"/>
              <w:adjustRightInd w:val="0"/>
              <w:spacing w:after="0" w:line="240" w:lineRule="auto"/>
              <w:ind w:left="360"/>
              <w:jc w:val="both"/>
              <w:rPr>
                <w:rFonts w:ascii="Times New Roman" w:eastAsia="Times New Roman" w:hAnsi="Times New Roman"/>
                <w:sz w:val="24"/>
                <w:szCs w:val="24"/>
                <w:lang w:val="sr-Latn-RS"/>
              </w:rPr>
            </w:pPr>
            <w:r w:rsidRPr="000E6582">
              <w:rPr>
                <w:rFonts w:ascii="Times New Roman" w:hAnsi="Times New Roman"/>
                <w:sz w:val="24"/>
                <w:szCs w:val="24"/>
                <w:lang w:val="sr-Latn-RS"/>
              </w:rPr>
              <w:t>za svaku grupu pozicija ili poziciju za koje se raspisuje konkurs.</w:t>
            </w:r>
          </w:p>
          <w:p w:rsidR="00DB039F" w:rsidRPr="000E6582" w:rsidRDefault="00DB039F" w:rsidP="00DB039F">
            <w:pPr>
              <w:pStyle w:val="ListParagraph"/>
              <w:tabs>
                <w:tab w:val="left" w:pos="360"/>
              </w:tabs>
              <w:autoSpaceDE w:val="0"/>
              <w:autoSpaceDN w:val="0"/>
              <w:adjustRightInd w:val="0"/>
              <w:spacing w:after="0" w:line="240" w:lineRule="auto"/>
              <w:ind w:left="108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5"/>
              </w:numPr>
              <w:autoSpaceDE w:val="0"/>
              <w:autoSpaceDN w:val="0"/>
              <w:adjustRightInd w:val="0"/>
              <w:spacing w:after="0" w:line="240" w:lineRule="auto"/>
              <w:ind w:left="451" w:hanging="45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postupku imenovanja Komisije, Direktorijat ispituje da li neko od predloženih članova komisije u sukobu interesa u skladu sa važećim zakonodavstvom sa kandidatom/kandidatima koji su konkurisali za tu/takvu  poziciju. </w:t>
            </w:r>
          </w:p>
          <w:p w:rsidR="00DB039F" w:rsidRPr="000E6582" w:rsidRDefault="00DB039F" w:rsidP="00DB039F">
            <w:pPr>
              <w:pStyle w:val="ListParagraph"/>
              <w:tabs>
                <w:tab w:val="left" w:pos="360"/>
              </w:tabs>
              <w:autoSpaceDE w:val="0"/>
              <w:autoSpaceDN w:val="0"/>
              <w:adjustRightInd w:val="0"/>
              <w:spacing w:after="0" w:line="240" w:lineRule="auto"/>
              <w:ind w:left="714"/>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U tom slučaju, Direktorijat je dužna po </w:t>
            </w:r>
            <w:r w:rsidR="00AE694D">
              <w:rPr>
                <w:rFonts w:ascii="Times New Roman" w:hAnsi="Times New Roman"/>
                <w:sz w:val="24"/>
                <w:szCs w:val="24"/>
                <w:lang w:val="sr-Latn-RS"/>
              </w:rPr>
              <w:t xml:space="preserve">službenoj </w:t>
            </w:r>
            <w:r w:rsidRPr="000E6582">
              <w:rPr>
                <w:rFonts w:ascii="Times New Roman" w:hAnsi="Times New Roman"/>
                <w:sz w:val="24"/>
                <w:szCs w:val="24"/>
                <w:lang w:val="sr-Latn-RS"/>
              </w:rPr>
              <w:t xml:space="preserve">dužnosti da otkloni sukob interesa zamenom člana po istom postupku koji ima takav status nekompatibilnosti. </w:t>
            </w:r>
          </w:p>
          <w:p w:rsidR="00DB039F" w:rsidRDefault="00DB039F" w:rsidP="00DB039F">
            <w:pPr>
              <w:pStyle w:val="ListParagraph"/>
              <w:tabs>
                <w:tab w:val="left" w:pos="36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BD3DFC" w:rsidRPr="000E6582" w:rsidRDefault="00BD3DFC" w:rsidP="00DB039F">
            <w:pPr>
              <w:pStyle w:val="ListParagraph"/>
              <w:tabs>
                <w:tab w:val="left" w:pos="360"/>
              </w:tabs>
              <w:autoSpaceDE w:val="0"/>
              <w:autoSpaceDN w:val="0"/>
              <w:adjustRightInd w:val="0"/>
              <w:spacing w:after="0" w:line="240" w:lineRule="auto"/>
              <w:ind w:left="36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r w:rsidRPr="000E6582">
              <w:rPr>
                <w:rFonts w:ascii="Times New Roman" w:hAnsi="Times New Roman"/>
                <w:sz w:val="24"/>
                <w:szCs w:val="24"/>
                <w:lang w:val="sr-Latn-RS"/>
              </w:rPr>
              <w:t>Bez obzira na ocenu od strane ODO, članovi koji su izabrani u Komisiju moraju se sami izjasniti potpisivanjem formulara da li imaju bilo kakvu situaciju nekompatibilnosti sa kandidatima koji su se konkurisali na konkursu koje će ocenjivati.</w:t>
            </w:r>
          </w:p>
          <w:p w:rsidR="00DB039F" w:rsidRDefault="00DB039F" w:rsidP="00DB039F">
            <w:pPr>
              <w:pStyle w:val="ListParagraph"/>
              <w:tabs>
                <w:tab w:val="left" w:pos="36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5"/>
              </w:numPr>
              <w:autoSpaceDE w:val="0"/>
              <w:autoSpaceDN w:val="0"/>
              <w:adjustRightInd w:val="0"/>
              <w:spacing w:after="0" w:line="240" w:lineRule="auto"/>
              <w:ind w:left="361"/>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Većina članova komisije moraju imati najmanje kvalifikaciju ekvivalentnu zahtevima za kvalifikovanje kandidata koji su konkurisali na konkursu za radno mesto stručni saradnik, asistent, instruktor, ili </w:t>
            </w:r>
            <w:r w:rsidR="00AE694D" w:rsidRPr="000E6582">
              <w:rPr>
                <w:rFonts w:ascii="Times New Roman" w:hAnsi="Times New Roman"/>
                <w:sz w:val="24"/>
                <w:szCs w:val="24"/>
                <w:lang w:val="sr-Latn-RS"/>
              </w:rPr>
              <w:t>osoblje</w:t>
            </w:r>
            <w:r w:rsidRPr="000E6582">
              <w:rPr>
                <w:rFonts w:ascii="Times New Roman" w:hAnsi="Times New Roman"/>
                <w:sz w:val="24"/>
                <w:szCs w:val="24"/>
                <w:lang w:val="sr-Latn-RS"/>
              </w:rPr>
              <w:t xml:space="preserve"> op</w:t>
            </w:r>
            <w:r w:rsidR="00AE694D">
              <w:rPr>
                <w:rFonts w:ascii="Times New Roman" w:hAnsi="Times New Roman"/>
                <w:sz w:val="24"/>
                <w:szCs w:val="24"/>
                <w:lang w:val="sr-Latn-RS"/>
              </w:rPr>
              <w:t>šte</w:t>
            </w:r>
            <w:r w:rsidRPr="000E6582">
              <w:rPr>
                <w:rFonts w:ascii="Times New Roman" w:hAnsi="Times New Roman"/>
                <w:sz w:val="24"/>
                <w:szCs w:val="24"/>
                <w:lang w:val="sr-Latn-RS"/>
              </w:rPr>
              <w:t xml:space="preserve"> usluge.</w:t>
            </w:r>
          </w:p>
          <w:p w:rsidR="00DB039F" w:rsidRDefault="00DB039F" w:rsidP="00BD3DFC">
            <w:pPr>
              <w:pStyle w:val="ListParagraph"/>
              <w:autoSpaceDE w:val="0"/>
              <w:autoSpaceDN w:val="0"/>
              <w:adjustRightInd w:val="0"/>
              <w:spacing w:after="0" w:line="240" w:lineRule="auto"/>
              <w:ind w:left="361" w:hanging="360"/>
              <w:jc w:val="both"/>
              <w:rPr>
                <w:rFonts w:ascii="Times New Roman" w:eastAsia="Times New Roman" w:hAnsi="Times New Roman"/>
                <w:sz w:val="24"/>
                <w:szCs w:val="24"/>
                <w:lang w:val="sr-Latn-RS"/>
              </w:rPr>
            </w:pPr>
          </w:p>
          <w:p w:rsidR="00BD3DFC" w:rsidRDefault="00BD3DFC" w:rsidP="00BD3DFC">
            <w:pPr>
              <w:pStyle w:val="ListParagraph"/>
              <w:autoSpaceDE w:val="0"/>
              <w:autoSpaceDN w:val="0"/>
              <w:adjustRightInd w:val="0"/>
              <w:spacing w:after="0" w:line="240" w:lineRule="auto"/>
              <w:ind w:left="361" w:hanging="360"/>
              <w:jc w:val="both"/>
              <w:rPr>
                <w:rFonts w:ascii="Times New Roman" w:eastAsia="Times New Roman" w:hAnsi="Times New Roman"/>
                <w:sz w:val="24"/>
                <w:szCs w:val="24"/>
                <w:lang w:val="sr-Latn-RS"/>
              </w:rPr>
            </w:pPr>
          </w:p>
          <w:p w:rsidR="00FF27C8" w:rsidRDefault="00FF27C8" w:rsidP="00BD3DFC">
            <w:pPr>
              <w:pStyle w:val="ListParagraph"/>
              <w:autoSpaceDE w:val="0"/>
              <w:autoSpaceDN w:val="0"/>
              <w:adjustRightInd w:val="0"/>
              <w:spacing w:after="0" w:line="240" w:lineRule="auto"/>
              <w:ind w:left="361" w:hanging="360"/>
              <w:jc w:val="both"/>
              <w:rPr>
                <w:rFonts w:ascii="Times New Roman" w:eastAsia="Times New Roman" w:hAnsi="Times New Roman"/>
                <w:sz w:val="24"/>
                <w:szCs w:val="24"/>
                <w:lang w:val="sr-Latn-RS"/>
              </w:rPr>
            </w:pPr>
          </w:p>
          <w:p w:rsidR="00FF27C8" w:rsidRPr="00FF27C8" w:rsidRDefault="00FF27C8" w:rsidP="00FF27C8">
            <w:pPr>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BD3DFC" w:rsidP="00DD1E08">
            <w:pPr>
              <w:pStyle w:val="ListParagraph"/>
              <w:numPr>
                <w:ilvl w:val="0"/>
                <w:numId w:val="35"/>
              </w:numPr>
              <w:autoSpaceDE w:val="0"/>
              <w:autoSpaceDN w:val="0"/>
              <w:adjustRightInd w:val="0"/>
              <w:spacing w:after="0" w:line="240" w:lineRule="auto"/>
              <w:ind w:left="361"/>
              <w:jc w:val="both"/>
              <w:rPr>
                <w:rFonts w:ascii="Times New Roman" w:eastAsia="Times New Roman" w:hAnsi="Times New Roman"/>
                <w:sz w:val="24"/>
                <w:szCs w:val="24"/>
                <w:lang w:val="sr-Latn-RS"/>
              </w:rPr>
            </w:pPr>
            <w:r>
              <w:rPr>
                <w:rFonts w:ascii="Times New Roman" w:hAnsi="Times New Roman"/>
                <w:sz w:val="24"/>
                <w:szCs w:val="24"/>
                <w:lang w:val="sr-Latn-RS"/>
              </w:rPr>
              <w:t>Izborna komisija je ad hoc. Nj</w:t>
            </w:r>
            <w:r w:rsidR="00DB039F" w:rsidRPr="000E6582">
              <w:rPr>
                <w:rFonts w:ascii="Times New Roman" w:hAnsi="Times New Roman"/>
                <w:sz w:val="24"/>
                <w:szCs w:val="24"/>
                <w:lang w:val="sr-Latn-RS"/>
              </w:rPr>
              <w:t>egov mandat prestaje donošenjem konačne odluke/odluka za izbor/e kandidata/kinje za poziciju/e traženo konkursom.</w:t>
            </w:r>
          </w:p>
          <w:p w:rsidR="00DB039F" w:rsidRDefault="00DB039F" w:rsidP="00BD3DFC">
            <w:pPr>
              <w:pStyle w:val="ListParagraph"/>
              <w:autoSpaceDE w:val="0"/>
              <w:autoSpaceDN w:val="0"/>
              <w:adjustRightInd w:val="0"/>
              <w:spacing w:after="0" w:line="240" w:lineRule="auto"/>
              <w:ind w:left="361" w:hanging="360"/>
              <w:jc w:val="both"/>
              <w:rPr>
                <w:rFonts w:ascii="Times New Roman" w:eastAsia="Times New Roman" w:hAnsi="Times New Roman"/>
                <w:sz w:val="24"/>
                <w:szCs w:val="24"/>
                <w:lang w:val="sr-Latn-RS"/>
              </w:rPr>
            </w:pPr>
          </w:p>
          <w:p w:rsidR="00BD3DFC" w:rsidRPr="000E6582" w:rsidRDefault="00BD3DFC" w:rsidP="00BD3DFC">
            <w:pPr>
              <w:pStyle w:val="ListParagraph"/>
              <w:autoSpaceDE w:val="0"/>
              <w:autoSpaceDN w:val="0"/>
              <w:adjustRightInd w:val="0"/>
              <w:spacing w:after="0" w:line="240" w:lineRule="auto"/>
              <w:ind w:left="361" w:hanging="360"/>
              <w:jc w:val="both"/>
              <w:rPr>
                <w:rFonts w:ascii="Times New Roman" w:eastAsia="Times New Roman" w:hAnsi="Times New Roman"/>
                <w:sz w:val="24"/>
                <w:szCs w:val="24"/>
                <w:lang w:val="sr-Latn-RS"/>
              </w:rPr>
            </w:pPr>
          </w:p>
          <w:p w:rsidR="00DB039F" w:rsidRPr="000E6582" w:rsidRDefault="00DB039F" w:rsidP="00DD1E08">
            <w:pPr>
              <w:pStyle w:val="ListParagraph"/>
              <w:numPr>
                <w:ilvl w:val="0"/>
                <w:numId w:val="35"/>
              </w:numPr>
              <w:autoSpaceDE w:val="0"/>
              <w:autoSpaceDN w:val="0"/>
              <w:adjustRightInd w:val="0"/>
              <w:spacing w:after="0" w:line="240" w:lineRule="auto"/>
              <w:ind w:left="361"/>
              <w:jc w:val="both"/>
              <w:rPr>
                <w:rFonts w:ascii="Times New Roman" w:eastAsia="Times New Roman" w:hAnsi="Times New Roman"/>
                <w:sz w:val="24"/>
                <w:szCs w:val="24"/>
                <w:lang w:val="sr-Latn-RS"/>
              </w:rPr>
            </w:pPr>
            <w:r w:rsidRPr="000E6582">
              <w:rPr>
                <w:rFonts w:ascii="Times New Roman" w:hAnsi="Times New Roman"/>
                <w:sz w:val="24"/>
                <w:szCs w:val="24"/>
                <w:lang w:val="sr-Latn-RS"/>
              </w:rPr>
              <w:t>Komisija za izbor se sastoji od pet (5) članova:</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360" w:hanging="3"/>
              <w:jc w:val="both"/>
              <w:rPr>
                <w:rFonts w:ascii="Times New Roman" w:eastAsia="Times New Roman" w:hAnsi="Times New Roman"/>
                <w:sz w:val="24"/>
                <w:szCs w:val="24"/>
                <w:lang w:val="sr-Latn-RS"/>
              </w:rPr>
            </w:pPr>
            <w:r w:rsidRPr="000E6582">
              <w:rPr>
                <w:rFonts w:ascii="Times New Roman" w:hAnsi="Times New Roman"/>
                <w:sz w:val="24"/>
                <w:szCs w:val="24"/>
                <w:lang w:val="sr-Latn-RS"/>
              </w:rPr>
              <w:t>Tri (3) člana bira ODO, prema sledećoj formuli:</w:t>
            </w:r>
          </w:p>
          <w:p w:rsidR="00DB039F" w:rsidRPr="000E6582" w:rsidRDefault="00DB039F" w:rsidP="00DB039F">
            <w:pPr>
              <w:pStyle w:val="ListParagraph"/>
              <w:tabs>
                <w:tab w:val="left" w:pos="360"/>
              </w:tabs>
              <w:autoSpaceDE w:val="0"/>
              <w:autoSpaceDN w:val="0"/>
              <w:adjustRightInd w:val="0"/>
              <w:spacing w:after="0" w:line="240" w:lineRule="auto"/>
              <w:ind w:left="1800"/>
              <w:jc w:val="both"/>
              <w:rPr>
                <w:rFonts w:ascii="Times New Roman" w:eastAsia="Times New Roman" w:hAnsi="Times New Roman"/>
                <w:sz w:val="24"/>
                <w:szCs w:val="24"/>
                <w:lang w:val="sr-Latn-RS"/>
              </w:rPr>
            </w:pPr>
          </w:p>
          <w:p w:rsidR="00DB039F" w:rsidRPr="000E6582" w:rsidRDefault="00DB039F" w:rsidP="00DD1E08">
            <w:pPr>
              <w:numPr>
                <w:ilvl w:val="2"/>
                <w:numId w:val="35"/>
              </w:numPr>
              <w:spacing w:after="0" w:line="240" w:lineRule="auto"/>
              <w:ind w:left="630" w:firstLine="5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Jednog člana predlaže nastavno osoblje škole, koje tajnim glasanjem većinom glasova bira stručnjaka koji će biti član Izborne komisije. Svaki član nastavnog osoblja ima pravo da se kandiduje.</w:t>
            </w:r>
          </w:p>
          <w:p w:rsidR="00DB039F" w:rsidRDefault="00DB039F" w:rsidP="00DB039F">
            <w:pPr>
              <w:spacing w:after="0" w:line="240" w:lineRule="auto"/>
              <w:ind w:left="630" w:firstLine="50"/>
              <w:jc w:val="both"/>
              <w:rPr>
                <w:rFonts w:ascii="Times New Roman" w:eastAsia="Times New Roman" w:hAnsi="Times New Roman" w:cs="Times New Roman"/>
                <w:sz w:val="24"/>
                <w:szCs w:val="24"/>
                <w:lang w:val="sr-Latn-RS"/>
              </w:rPr>
            </w:pPr>
          </w:p>
          <w:p w:rsidR="00BD3DFC" w:rsidRDefault="00BD3DFC" w:rsidP="00DB039F">
            <w:pPr>
              <w:spacing w:after="0" w:line="240" w:lineRule="auto"/>
              <w:ind w:left="630" w:firstLine="50"/>
              <w:jc w:val="both"/>
              <w:rPr>
                <w:rFonts w:ascii="Times New Roman" w:eastAsia="Times New Roman" w:hAnsi="Times New Roman" w:cs="Times New Roman"/>
                <w:sz w:val="24"/>
                <w:szCs w:val="24"/>
                <w:lang w:val="sr-Latn-RS"/>
              </w:rPr>
            </w:pPr>
          </w:p>
          <w:p w:rsidR="00FF27C8" w:rsidRPr="000E6582" w:rsidRDefault="00FF27C8" w:rsidP="00DB039F">
            <w:pPr>
              <w:spacing w:after="0" w:line="240" w:lineRule="auto"/>
              <w:ind w:left="630" w:firstLine="50"/>
              <w:jc w:val="both"/>
              <w:rPr>
                <w:rFonts w:ascii="Times New Roman" w:eastAsia="Times New Roman" w:hAnsi="Times New Roman" w:cs="Times New Roman"/>
                <w:sz w:val="24"/>
                <w:szCs w:val="24"/>
                <w:lang w:val="sr-Latn-RS"/>
              </w:rPr>
            </w:pPr>
          </w:p>
          <w:p w:rsidR="00DB039F" w:rsidRPr="000E6582" w:rsidRDefault="00DB039F" w:rsidP="00DD1E08">
            <w:pPr>
              <w:numPr>
                <w:ilvl w:val="2"/>
                <w:numId w:val="35"/>
              </w:numPr>
              <w:spacing w:after="0" w:line="240" w:lineRule="auto"/>
              <w:ind w:left="630" w:firstLine="5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Jednog člana predlaže Upravni savet škole, koji tajnim glasanjem bira kvalifikovanom većinom od 2/3 glasova jednog stručnjaka za člana I</w:t>
            </w:r>
            <w:r w:rsidR="00BD3DFC">
              <w:rPr>
                <w:rFonts w:ascii="Times New Roman" w:hAnsi="Times New Roman" w:cs="Times New Roman"/>
                <w:sz w:val="24"/>
                <w:szCs w:val="24"/>
                <w:lang w:val="sr-Latn-RS"/>
              </w:rPr>
              <w:t>z</w:t>
            </w:r>
            <w:r w:rsidRPr="000E6582">
              <w:rPr>
                <w:rFonts w:ascii="Times New Roman" w:hAnsi="Times New Roman" w:cs="Times New Roman"/>
                <w:sz w:val="24"/>
                <w:szCs w:val="24"/>
                <w:lang w:val="sr-Latn-RS"/>
              </w:rPr>
              <w:t>borne komisije;</w:t>
            </w:r>
          </w:p>
          <w:p w:rsidR="00DB039F" w:rsidRDefault="00DB039F" w:rsidP="00DB039F">
            <w:pPr>
              <w:spacing w:after="0" w:line="240" w:lineRule="auto"/>
              <w:ind w:left="630" w:firstLine="50"/>
              <w:jc w:val="both"/>
              <w:rPr>
                <w:rFonts w:ascii="Times New Roman" w:eastAsia="Times New Roman" w:hAnsi="Times New Roman" w:cs="Times New Roman"/>
                <w:sz w:val="24"/>
                <w:szCs w:val="24"/>
                <w:lang w:val="sr-Latn-RS"/>
              </w:rPr>
            </w:pPr>
          </w:p>
          <w:p w:rsidR="00BD3DFC" w:rsidRPr="000E6582" w:rsidRDefault="00BD3DFC" w:rsidP="00DB039F">
            <w:pPr>
              <w:spacing w:after="0" w:line="240" w:lineRule="auto"/>
              <w:ind w:left="630" w:firstLine="50"/>
              <w:jc w:val="both"/>
              <w:rPr>
                <w:rFonts w:ascii="Times New Roman" w:eastAsia="Times New Roman" w:hAnsi="Times New Roman" w:cs="Times New Roman"/>
                <w:sz w:val="24"/>
                <w:szCs w:val="24"/>
                <w:lang w:val="sr-Latn-RS"/>
              </w:rPr>
            </w:pPr>
          </w:p>
          <w:p w:rsidR="00DB039F" w:rsidRPr="000E6582" w:rsidRDefault="00DB039F" w:rsidP="00DD1E08">
            <w:pPr>
              <w:numPr>
                <w:ilvl w:val="2"/>
                <w:numId w:val="35"/>
              </w:numPr>
              <w:spacing w:after="0" w:line="240" w:lineRule="auto"/>
              <w:ind w:left="630" w:firstLine="5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Jednog člana stručnjak predložiće direktor škole u kojoj će biti popunjeno upražnjeno radno mesto.</w:t>
            </w:r>
          </w:p>
          <w:p w:rsidR="00DB039F" w:rsidRDefault="00DB039F" w:rsidP="00DB039F">
            <w:pPr>
              <w:pStyle w:val="ListParagraph"/>
              <w:tabs>
                <w:tab w:val="left" w:pos="900"/>
              </w:tabs>
              <w:autoSpaceDE w:val="0"/>
              <w:autoSpaceDN w:val="0"/>
              <w:adjustRightInd w:val="0"/>
              <w:spacing w:after="0" w:line="240" w:lineRule="auto"/>
              <w:ind w:left="630" w:firstLine="50"/>
              <w:jc w:val="both"/>
              <w:rPr>
                <w:rFonts w:ascii="Times New Roman" w:eastAsia="Times New Roman" w:hAnsi="Times New Roman"/>
                <w:sz w:val="24"/>
                <w:szCs w:val="24"/>
                <w:lang w:val="sr-Latn-RS"/>
              </w:rPr>
            </w:pPr>
          </w:p>
          <w:p w:rsidR="00BD3DFC" w:rsidRPr="000E6582" w:rsidRDefault="00BD3DFC" w:rsidP="00DB039F">
            <w:pPr>
              <w:pStyle w:val="ListParagraph"/>
              <w:tabs>
                <w:tab w:val="left" w:pos="900"/>
              </w:tabs>
              <w:autoSpaceDE w:val="0"/>
              <w:autoSpaceDN w:val="0"/>
              <w:adjustRightInd w:val="0"/>
              <w:spacing w:after="0" w:line="240" w:lineRule="auto"/>
              <w:ind w:left="630" w:firstLine="5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Jednog člana bira ODO i može biti jedan od članova </w:t>
            </w:r>
            <w:r w:rsidR="00AE694D">
              <w:rPr>
                <w:rFonts w:ascii="Times New Roman" w:hAnsi="Times New Roman"/>
                <w:sz w:val="24"/>
                <w:szCs w:val="24"/>
                <w:lang w:val="sr-Latn-RS"/>
              </w:rPr>
              <w:t>službenika</w:t>
            </w:r>
            <w:r w:rsidRPr="000E6582">
              <w:rPr>
                <w:rFonts w:ascii="Times New Roman" w:hAnsi="Times New Roman"/>
                <w:sz w:val="24"/>
                <w:szCs w:val="24"/>
                <w:lang w:val="sr-Latn-RS"/>
              </w:rPr>
              <w:t xml:space="preserve"> za obrazovanje na opštinskom nivou, koji ispunjava uslove definisane iz tačke 4. ovog člana, i koji/koja mora biti čuveni ekspert za obrazovanje u oblast koja se traži konkursom ;</w:t>
            </w:r>
          </w:p>
          <w:p w:rsidR="00DB039F" w:rsidRPr="000E6582" w:rsidRDefault="00DB039F" w:rsidP="00BD3DFC">
            <w:pPr>
              <w:pStyle w:val="ListParagraph"/>
              <w:tabs>
                <w:tab w:val="left" w:pos="882"/>
                <w:tab w:val="left" w:pos="1602"/>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Jednog člana imenuje JLJR i koji/koja mora biti ekspert/</w:t>
            </w:r>
            <w:r w:rsidR="00BD3DFC" w:rsidRPr="000E6582">
              <w:rPr>
                <w:rFonts w:ascii="Times New Roman" w:hAnsi="Times New Roman"/>
                <w:sz w:val="24"/>
                <w:szCs w:val="24"/>
                <w:lang w:val="sr-Latn-RS"/>
              </w:rPr>
              <w:t>ekspert</w:t>
            </w:r>
            <w:r w:rsidRPr="000E6582">
              <w:rPr>
                <w:rFonts w:ascii="Times New Roman" w:hAnsi="Times New Roman"/>
                <w:sz w:val="24"/>
                <w:szCs w:val="24"/>
                <w:lang w:val="sr-Latn-RS"/>
              </w:rPr>
              <w:t xml:space="preserve"> za ljudske resurse. </w:t>
            </w:r>
          </w:p>
          <w:p w:rsidR="00DB039F" w:rsidRDefault="00DB039F" w:rsidP="00BD3DFC">
            <w:pPr>
              <w:pStyle w:val="ListParagraph"/>
              <w:tabs>
                <w:tab w:val="left" w:pos="900"/>
                <w:tab w:val="left" w:pos="1512"/>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p>
          <w:p w:rsidR="00BD3DFC" w:rsidRPr="000E6582" w:rsidRDefault="00BD3DFC" w:rsidP="00BD3DFC">
            <w:pPr>
              <w:pStyle w:val="ListParagraph"/>
              <w:tabs>
                <w:tab w:val="left" w:pos="900"/>
                <w:tab w:val="left" w:pos="1512"/>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Niko od članova izborne komisije ne može biti politički angažovana ili rukovodeća stranačka lica i koja moraju dokazati svoju nezavisnost i partijsku i političku nepristrasnost. </w:t>
            </w:r>
          </w:p>
          <w:p w:rsidR="00DB039F" w:rsidRDefault="00DB039F" w:rsidP="00BD3DFC">
            <w:pPr>
              <w:pStyle w:val="ListParagraph"/>
              <w:tabs>
                <w:tab w:val="left" w:pos="900"/>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p>
          <w:p w:rsidR="00FF27C8" w:rsidRPr="000E6582" w:rsidRDefault="00FF27C8" w:rsidP="00BD3DFC">
            <w:pPr>
              <w:pStyle w:val="ListParagraph"/>
              <w:tabs>
                <w:tab w:val="left" w:pos="900"/>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Svih pet (5) nominacija za članove Izborne komisije imenuje ODO u svojstvu Izborne komisije, pri čemu se jedan od njih imenuje za predsednika Komisije. </w:t>
            </w:r>
          </w:p>
          <w:p w:rsidR="00DB039F" w:rsidRDefault="00DB039F" w:rsidP="00BD3DFC">
            <w:pPr>
              <w:pStyle w:val="ListParagraph"/>
              <w:spacing w:after="0" w:line="240" w:lineRule="auto"/>
              <w:ind w:left="270" w:hanging="359"/>
              <w:rPr>
                <w:rFonts w:ascii="Times New Roman" w:eastAsia="Times New Roman" w:hAnsi="Times New Roman"/>
                <w:sz w:val="24"/>
                <w:szCs w:val="24"/>
                <w:lang w:val="sr-Latn-RS"/>
              </w:rPr>
            </w:pPr>
          </w:p>
          <w:p w:rsidR="00BD3DFC" w:rsidRPr="000E6582" w:rsidRDefault="00BD3DFC" w:rsidP="00BD3DFC">
            <w:pPr>
              <w:pStyle w:val="ListParagraph"/>
              <w:spacing w:after="0" w:line="240" w:lineRule="auto"/>
              <w:ind w:left="270" w:hanging="359"/>
              <w:rPr>
                <w:rFonts w:ascii="Times New Roman" w:eastAsia="Times New Roman" w:hAnsi="Times New Roman"/>
                <w:sz w:val="24"/>
                <w:szCs w:val="24"/>
                <w:lang w:val="sr-Latn-RS"/>
              </w:rPr>
            </w:pPr>
          </w:p>
          <w:p w:rsidR="00DB039F" w:rsidRPr="000E6582" w:rsidRDefault="00DB039F" w:rsidP="00DD1E08">
            <w:pPr>
              <w:pStyle w:val="ListParagraph"/>
              <w:numPr>
                <w:ilvl w:val="1"/>
                <w:numId w:val="35"/>
              </w:numPr>
              <w:tabs>
                <w:tab w:val="left" w:pos="360"/>
              </w:tabs>
              <w:autoSpaceDE w:val="0"/>
              <w:autoSpaceDN w:val="0"/>
              <w:adjustRightInd w:val="0"/>
              <w:spacing w:after="0" w:line="240" w:lineRule="auto"/>
              <w:ind w:left="270" w:hanging="359"/>
              <w:jc w:val="both"/>
              <w:rPr>
                <w:rFonts w:ascii="Times New Roman" w:eastAsia="Times New Roman" w:hAnsi="Times New Roman"/>
                <w:sz w:val="24"/>
                <w:szCs w:val="24"/>
                <w:lang w:val="sr-Latn-RS"/>
              </w:rPr>
            </w:pPr>
            <w:r w:rsidRPr="000E6582">
              <w:rPr>
                <w:rFonts w:ascii="Times New Roman" w:hAnsi="Times New Roman"/>
                <w:sz w:val="24"/>
                <w:szCs w:val="24"/>
                <w:lang w:val="sr-Latn-RS"/>
              </w:rPr>
              <w:t>U slučajevima organizovanja konkursa za grupu pozicija, a u kojoj zbog prirode konkursa nije moguće odrediti u kojoj će školi služiti izabrano osoblje, onda se nominacije opisane u stav 6.1 vrše prema sledeću struktu</w:t>
            </w:r>
            <w:r w:rsidR="00BD3DFC">
              <w:rPr>
                <w:rFonts w:ascii="Times New Roman" w:hAnsi="Times New Roman"/>
                <w:sz w:val="24"/>
                <w:szCs w:val="24"/>
                <w:lang w:val="sr-Latn-RS"/>
              </w:rPr>
              <w:t>ru</w:t>
            </w:r>
            <w:r w:rsidRPr="000E6582">
              <w:rPr>
                <w:rFonts w:ascii="Times New Roman" w:hAnsi="Times New Roman"/>
                <w:sz w:val="24"/>
                <w:szCs w:val="24"/>
                <w:lang w:val="sr-Latn-RS"/>
              </w:rPr>
              <w:t>:</w:t>
            </w:r>
          </w:p>
          <w:p w:rsidR="00DB039F" w:rsidRDefault="00DB039F" w:rsidP="00DB039F">
            <w:pPr>
              <w:pStyle w:val="ListParagraph"/>
              <w:spacing w:after="0" w:line="240" w:lineRule="auto"/>
              <w:ind w:left="270"/>
              <w:rPr>
                <w:rFonts w:ascii="Times New Roman" w:eastAsia="Times New Roman" w:hAnsi="Times New Roman"/>
                <w:sz w:val="24"/>
                <w:szCs w:val="24"/>
                <w:lang w:val="sr-Latn-RS"/>
              </w:rPr>
            </w:pPr>
          </w:p>
          <w:p w:rsidR="00BD3DFC" w:rsidRDefault="00BD3DFC" w:rsidP="00DB039F">
            <w:pPr>
              <w:pStyle w:val="ListParagraph"/>
              <w:spacing w:after="0" w:line="240" w:lineRule="auto"/>
              <w:ind w:left="270"/>
              <w:rPr>
                <w:rFonts w:ascii="Times New Roman" w:eastAsia="Times New Roman" w:hAnsi="Times New Roman"/>
                <w:sz w:val="24"/>
                <w:szCs w:val="24"/>
                <w:lang w:val="sr-Latn-RS"/>
              </w:rPr>
            </w:pPr>
          </w:p>
          <w:p w:rsidR="00FF27C8" w:rsidRPr="000E6582" w:rsidRDefault="00FF27C8" w:rsidP="00DB039F">
            <w:pPr>
              <w:pStyle w:val="ListParagraph"/>
              <w:spacing w:after="0" w:line="240" w:lineRule="auto"/>
              <w:ind w:left="270"/>
              <w:rPr>
                <w:rFonts w:ascii="Times New Roman" w:eastAsia="Times New Roman" w:hAnsi="Times New Roman"/>
                <w:sz w:val="24"/>
                <w:szCs w:val="24"/>
                <w:lang w:val="sr-Latn-RS"/>
              </w:rPr>
            </w:pPr>
          </w:p>
          <w:p w:rsidR="00DB039F" w:rsidRPr="000E6582" w:rsidRDefault="00DB039F" w:rsidP="00DD1E08">
            <w:pPr>
              <w:pStyle w:val="ListParagraph"/>
              <w:numPr>
                <w:ilvl w:val="2"/>
                <w:numId w:val="35"/>
              </w:numPr>
              <w:tabs>
                <w:tab w:val="left" w:pos="720"/>
              </w:tabs>
              <w:autoSpaceDE w:val="0"/>
              <w:autoSpaceDN w:val="0"/>
              <w:adjustRightInd w:val="0"/>
              <w:spacing w:after="0" w:line="240" w:lineRule="auto"/>
              <w:ind w:left="720"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Što se ti</w:t>
            </w:r>
            <w:r w:rsidR="00BD3DFC">
              <w:rPr>
                <w:rFonts w:ascii="Times New Roman" w:hAnsi="Times New Roman"/>
                <w:sz w:val="24"/>
                <w:szCs w:val="24"/>
                <w:lang w:val="sr-Latn-RS"/>
              </w:rPr>
              <w:t>č</w:t>
            </w:r>
            <w:r w:rsidRPr="000E6582">
              <w:rPr>
                <w:rFonts w:ascii="Times New Roman" w:hAnsi="Times New Roman"/>
                <w:sz w:val="24"/>
                <w:szCs w:val="24"/>
                <w:lang w:val="sr-Latn-RS"/>
              </w:rPr>
              <w:t>e stav 6.1.1, nominaciju zajednički će vršiti nastavni kolektivi škola u kojima će se popuniti upražnjena radna mesta za osoblje, na način da svaki školski kolektiv imenuje jednog člana koji će ga zastupati na zajedničkom sastanku svih kolektiva škole u kojima će biti popunjena upražnjena radna mesta osoblja. Predstavnički članovi školskih kolektiva biraju se tajnim glasanjem, većinom glasova, od kojih se jedan od njih kao predstavnik se nominuje za člana</w:t>
            </w:r>
            <w:r w:rsidR="00BD3DFC">
              <w:rPr>
                <w:rFonts w:ascii="Times New Roman" w:hAnsi="Times New Roman"/>
                <w:sz w:val="24"/>
                <w:szCs w:val="24"/>
                <w:lang w:val="sr-Latn-RS"/>
              </w:rPr>
              <w:t xml:space="preserve"> </w:t>
            </w:r>
            <w:r w:rsidRPr="000E6582">
              <w:rPr>
                <w:rFonts w:ascii="Times New Roman" w:hAnsi="Times New Roman"/>
                <w:sz w:val="24"/>
                <w:szCs w:val="24"/>
                <w:lang w:val="sr-Latn-RS"/>
              </w:rPr>
              <w:t>Izbo</w:t>
            </w:r>
            <w:r w:rsidR="00BD3DFC">
              <w:rPr>
                <w:rFonts w:ascii="Times New Roman" w:hAnsi="Times New Roman"/>
                <w:sz w:val="24"/>
                <w:szCs w:val="24"/>
                <w:lang w:val="sr-Latn-RS"/>
              </w:rPr>
              <w:t>r</w:t>
            </w:r>
            <w:r w:rsidRPr="000E6582">
              <w:rPr>
                <w:rFonts w:ascii="Times New Roman" w:hAnsi="Times New Roman"/>
                <w:sz w:val="24"/>
                <w:szCs w:val="24"/>
                <w:lang w:val="sr-Latn-RS"/>
              </w:rPr>
              <w:t xml:space="preserve">ne komisije. Pravo kandidovanja za ovu kategoriju ima svaki član nastavnog osoblja u školama u kojima će biti popunjena slobodna mesta. </w:t>
            </w:r>
          </w:p>
          <w:p w:rsidR="00DB039F" w:rsidRDefault="00DB039F" w:rsidP="00DB039F">
            <w:pPr>
              <w:pStyle w:val="ListParagraph"/>
              <w:tabs>
                <w:tab w:val="left" w:pos="720"/>
              </w:tabs>
              <w:autoSpaceDE w:val="0"/>
              <w:autoSpaceDN w:val="0"/>
              <w:adjustRightInd w:val="0"/>
              <w:spacing w:after="0" w:line="240" w:lineRule="auto"/>
              <w:jc w:val="both"/>
              <w:rPr>
                <w:rFonts w:ascii="Times New Roman" w:eastAsia="Times New Roman" w:hAnsi="Times New Roman"/>
                <w:sz w:val="24"/>
                <w:szCs w:val="24"/>
                <w:lang w:val="sr-Latn-RS"/>
              </w:rPr>
            </w:pPr>
          </w:p>
          <w:p w:rsidR="00BD3DFC" w:rsidRPr="000E6582" w:rsidRDefault="00BD3DFC" w:rsidP="00DB039F">
            <w:pPr>
              <w:pStyle w:val="ListParagraph"/>
              <w:tabs>
                <w:tab w:val="left" w:pos="720"/>
              </w:tabs>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35"/>
              </w:numPr>
              <w:autoSpaceDE w:val="0"/>
              <w:autoSpaceDN w:val="0"/>
              <w:adjustRightInd w:val="0"/>
              <w:spacing w:after="0" w:line="240" w:lineRule="auto"/>
              <w:ind w:left="631" w:hanging="54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Što se </w:t>
            </w:r>
            <w:r w:rsidR="00BD3DFC" w:rsidRPr="000E6582">
              <w:rPr>
                <w:rFonts w:ascii="Times New Roman" w:hAnsi="Times New Roman"/>
                <w:sz w:val="24"/>
                <w:szCs w:val="24"/>
                <w:lang w:val="sr-Latn-RS"/>
              </w:rPr>
              <w:t>tiče</w:t>
            </w:r>
            <w:r w:rsidRPr="000E6582">
              <w:rPr>
                <w:rFonts w:ascii="Times New Roman" w:hAnsi="Times New Roman"/>
                <w:sz w:val="24"/>
                <w:szCs w:val="24"/>
                <w:lang w:val="sr-Latn-RS"/>
              </w:rPr>
              <w:t xml:space="preserve"> stava 6.1.2, imenovanje će vršiti zajednički upravni saveti škola na način da svaki upravni savet škole u kojoj će biti popunjeno mesto imenuje člana koji će ga zastupa na zajedničkom sastanku školskih saveta. . Članovi predstavnici školskih saveta biraju se tajnim glasanjem, većinom glasova, od kojih se jedan od njih kao se nominuje da bude član Izborne komisije. Pravo da se kandiduje ima svako ko ispunjava uslove da bude kvalifikovan kao profesionalac u oblasti za </w:t>
            </w:r>
            <w:r w:rsidR="00BD3DFC" w:rsidRPr="000E6582">
              <w:rPr>
                <w:rFonts w:ascii="Times New Roman" w:hAnsi="Times New Roman"/>
                <w:sz w:val="24"/>
                <w:szCs w:val="24"/>
                <w:lang w:val="sr-Latn-RS"/>
              </w:rPr>
              <w:t>upražnjeno</w:t>
            </w:r>
            <w:r w:rsidRPr="000E6582">
              <w:rPr>
                <w:rFonts w:ascii="Times New Roman" w:hAnsi="Times New Roman"/>
                <w:sz w:val="24"/>
                <w:szCs w:val="24"/>
                <w:lang w:val="sr-Latn-RS"/>
              </w:rPr>
              <w:t xml:space="preserve"> radno mesto za koje će se vršiti izbor.</w:t>
            </w:r>
          </w:p>
          <w:p w:rsidR="00DB039F" w:rsidRDefault="00DB039F" w:rsidP="00BD3DFC">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BD3DFC" w:rsidRDefault="00BD3DFC" w:rsidP="00BD3DFC">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BD3DFC" w:rsidRDefault="00BD3DFC" w:rsidP="00BD3DFC">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FF27C8" w:rsidRDefault="00FF27C8" w:rsidP="00BD3DFC">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BD3DFC" w:rsidRPr="000E6582" w:rsidRDefault="00BD3DFC" w:rsidP="00BD3DFC">
            <w:pPr>
              <w:pStyle w:val="ListParagraph"/>
              <w:autoSpaceDE w:val="0"/>
              <w:autoSpaceDN w:val="0"/>
              <w:adjustRightInd w:val="0"/>
              <w:spacing w:after="0" w:line="240" w:lineRule="auto"/>
              <w:ind w:left="631" w:hanging="540"/>
              <w:jc w:val="both"/>
              <w:rPr>
                <w:rFonts w:ascii="Times New Roman" w:eastAsia="Times New Roman" w:hAnsi="Times New Roman"/>
                <w:sz w:val="24"/>
                <w:szCs w:val="24"/>
                <w:lang w:val="sr-Latn-RS"/>
              </w:rPr>
            </w:pPr>
          </w:p>
          <w:p w:rsidR="00DB039F" w:rsidRPr="000E6582" w:rsidRDefault="00DB039F" w:rsidP="00DD1E08">
            <w:pPr>
              <w:pStyle w:val="ListParagraph"/>
              <w:numPr>
                <w:ilvl w:val="2"/>
                <w:numId w:val="35"/>
              </w:numPr>
              <w:autoSpaceDE w:val="0"/>
              <w:autoSpaceDN w:val="0"/>
              <w:adjustRightInd w:val="0"/>
              <w:spacing w:after="0" w:line="240" w:lineRule="auto"/>
              <w:ind w:left="631" w:hanging="54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Što se tiče paragrafa 6.1.3, nominaciju će zajednički izvršiti direktori škola u kojima će se imenovanje vršiti kroz proces tajnog glasanja u zajedničkom ambijentu koje organizuje ODO. Pravo da se kandiduje ima svako ko ispunjava uslove da bude kvalifikovan kao profesionalac u oblasti za </w:t>
            </w:r>
            <w:r w:rsidR="00AE694D" w:rsidRPr="000E6582">
              <w:rPr>
                <w:rFonts w:ascii="Times New Roman" w:hAnsi="Times New Roman"/>
                <w:sz w:val="24"/>
                <w:szCs w:val="24"/>
                <w:lang w:val="sr-Latn-RS"/>
              </w:rPr>
              <w:t>upražnjeno</w:t>
            </w:r>
            <w:r w:rsidRPr="000E6582">
              <w:rPr>
                <w:rFonts w:ascii="Times New Roman" w:hAnsi="Times New Roman"/>
                <w:sz w:val="24"/>
                <w:szCs w:val="24"/>
                <w:lang w:val="sr-Latn-RS"/>
              </w:rPr>
              <w:t xml:space="preserve"> radno mesto za koje će se vršiti izbor.</w:t>
            </w:r>
          </w:p>
          <w:p w:rsidR="00DB039F" w:rsidRDefault="00DB039F" w:rsidP="00DB039F">
            <w:pPr>
              <w:pStyle w:val="ListParagraph"/>
              <w:spacing w:after="0" w:line="240" w:lineRule="auto"/>
              <w:ind w:left="0"/>
              <w:rPr>
                <w:rFonts w:ascii="Times New Roman" w:eastAsia="Times New Roman" w:hAnsi="Times New Roman"/>
                <w:sz w:val="24"/>
                <w:szCs w:val="24"/>
                <w:lang w:val="sr-Latn-RS"/>
              </w:rPr>
            </w:pPr>
          </w:p>
          <w:p w:rsidR="00BD3DFC" w:rsidRPr="000E6582" w:rsidRDefault="00BD3DFC" w:rsidP="00DB039F">
            <w:pPr>
              <w:pStyle w:val="ListParagraph"/>
              <w:spacing w:after="0" w:line="240" w:lineRule="auto"/>
              <w:ind w:left="0"/>
              <w:rPr>
                <w:rFonts w:ascii="Times New Roman" w:eastAsia="Times New Roman" w:hAnsi="Times New Roman"/>
                <w:sz w:val="24"/>
                <w:szCs w:val="24"/>
                <w:lang w:val="sr-Latn-RS"/>
              </w:rPr>
            </w:pPr>
          </w:p>
          <w:p w:rsidR="00DB039F" w:rsidRPr="000E6582" w:rsidRDefault="00DB039F" w:rsidP="00DD1E08">
            <w:pPr>
              <w:pStyle w:val="ListParagraph"/>
              <w:numPr>
                <w:ilvl w:val="0"/>
                <w:numId w:val="35"/>
              </w:numPr>
              <w:spacing w:after="0" w:line="240" w:lineRule="auto"/>
              <w:ind w:left="361" w:hanging="361"/>
              <w:rPr>
                <w:rFonts w:ascii="Times New Roman" w:eastAsia="Times New Roman" w:hAnsi="Times New Roman"/>
                <w:b/>
                <w:bCs/>
                <w:sz w:val="24"/>
                <w:szCs w:val="24"/>
                <w:lang w:val="sr-Latn-RS"/>
              </w:rPr>
            </w:pPr>
            <w:r w:rsidRPr="000E6582">
              <w:rPr>
                <w:rFonts w:ascii="Times New Roman" w:hAnsi="Times New Roman"/>
                <w:sz w:val="24"/>
                <w:szCs w:val="24"/>
                <w:lang w:val="sr-Latn-RS"/>
              </w:rPr>
              <w:t>Da bi podržao rad Izborne komisije, MONTI priprema posebnu Uredbu za vođenje i dokumentaciju procedure izbora u roku od tri meseca od stupanja na snagu ove uredbe.</w:t>
            </w:r>
          </w:p>
          <w:p w:rsidR="00DB039F" w:rsidRDefault="00DB039F" w:rsidP="00DB039F">
            <w:pPr>
              <w:pStyle w:val="ListParagraph"/>
              <w:spacing w:after="0" w:line="240" w:lineRule="auto"/>
              <w:rPr>
                <w:rFonts w:ascii="Times New Roman" w:eastAsia="Times New Roman" w:hAnsi="Times New Roman"/>
                <w:b/>
                <w:bCs/>
                <w:sz w:val="24"/>
                <w:szCs w:val="24"/>
                <w:lang w:val="sr-Latn-RS"/>
              </w:rPr>
            </w:pPr>
          </w:p>
          <w:p w:rsidR="00BD3DFC" w:rsidRPr="000E6582" w:rsidRDefault="00BD3DFC" w:rsidP="00DB039F">
            <w:pPr>
              <w:pStyle w:val="ListParagraph"/>
              <w:spacing w:after="0" w:line="240" w:lineRule="auto"/>
              <w:rPr>
                <w:rFonts w:ascii="Times New Roman" w:eastAsia="Times New Roman" w:hAnsi="Times New Roman"/>
                <w:b/>
                <w:bCs/>
                <w:sz w:val="24"/>
                <w:szCs w:val="24"/>
                <w:lang w:val="sr-Latn-RS"/>
              </w:rPr>
            </w:pPr>
          </w:p>
          <w:p w:rsidR="00DB039F" w:rsidRPr="000E6582" w:rsidRDefault="00DB039F" w:rsidP="00DB039F">
            <w:pPr>
              <w:pStyle w:val="ListParagraph"/>
              <w:spacing w:after="0" w:line="240" w:lineRule="auto"/>
              <w:ind w:left="0"/>
              <w:jc w:val="center"/>
              <w:rPr>
                <w:rFonts w:ascii="Times New Roman" w:eastAsia="Times New Roman" w:hAnsi="Times New Roman"/>
                <w:b/>
                <w:bCs/>
                <w:sz w:val="24"/>
                <w:szCs w:val="24"/>
                <w:lang w:val="sr-Latn-RS"/>
              </w:rPr>
            </w:pPr>
            <w:r w:rsidRPr="000E6582">
              <w:rPr>
                <w:rFonts w:ascii="Times New Roman" w:hAnsi="Times New Roman"/>
                <w:b/>
                <w:sz w:val="24"/>
                <w:szCs w:val="24"/>
                <w:lang w:val="sr-Latn-RS"/>
              </w:rPr>
              <w:t>POGLAVLJE VII</w:t>
            </w:r>
          </w:p>
          <w:p w:rsidR="00DB039F" w:rsidRPr="000E6582" w:rsidRDefault="00DB039F" w:rsidP="00DB039F">
            <w:pPr>
              <w:pStyle w:val="ListParagraph"/>
              <w:spacing w:after="0" w:line="240" w:lineRule="auto"/>
              <w:ind w:left="0"/>
              <w:jc w:val="center"/>
              <w:rPr>
                <w:rFonts w:ascii="Times New Roman" w:eastAsia="Times New Roman" w:hAnsi="Times New Roman"/>
                <w:b/>
                <w:bCs/>
                <w:sz w:val="24"/>
                <w:szCs w:val="24"/>
                <w:lang w:val="sr-Latn-RS"/>
              </w:rPr>
            </w:pPr>
            <w:r w:rsidRPr="000E6582">
              <w:rPr>
                <w:rFonts w:ascii="Times New Roman" w:hAnsi="Times New Roman"/>
                <w:b/>
                <w:sz w:val="24"/>
                <w:szCs w:val="24"/>
                <w:lang w:val="sr-Latn-RS"/>
              </w:rPr>
              <w:t xml:space="preserve">OBAVEŠTAVANJE APLIKANATA I PROCEDURE IZBORA </w:t>
            </w:r>
          </w:p>
          <w:p w:rsidR="00DB039F" w:rsidRPr="000E6582" w:rsidRDefault="00DB039F" w:rsidP="00DB039F">
            <w:pPr>
              <w:pStyle w:val="ListParagraph"/>
              <w:spacing w:after="0" w:line="240" w:lineRule="auto"/>
              <w:ind w:left="0"/>
              <w:jc w:val="center"/>
              <w:rPr>
                <w:rFonts w:ascii="Times New Roman" w:eastAsia="Times New Roman" w:hAnsi="Times New Roman"/>
                <w:b/>
                <w:bCs/>
                <w:sz w:val="24"/>
                <w:szCs w:val="24"/>
                <w:lang w:val="sr-Latn-RS"/>
              </w:rPr>
            </w:pPr>
          </w:p>
          <w:p w:rsidR="00DB039F" w:rsidRPr="000E6582" w:rsidRDefault="00DB039F" w:rsidP="00DB039F">
            <w:pPr>
              <w:pStyle w:val="ListParagraph"/>
              <w:spacing w:after="0" w:line="240" w:lineRule="auto"/>
              <w:ind w:left="0"/>
              <w:jc w:val="center"/>
              <w:rPr>
                <w:rFonts w:ascii="Times New Roman" w:eastAsia="Times New Roman" w:hAnsi="Times New Roman"/>
                <w:b/>
                <w:bCs/>
                <w:sz w:val="24"/>
                <w:szCs w:val="24"/>
                <w:lang w:val="sr-Latn-RS"/>
              </w:rPr>
            </w:pPr>
            <w:r w:rsidRPr="000E6582">
              <w:rPr>
                <w:rFonts w:ascii="Times New Roman" w:hAnsi="Times New Roman"/>
                <w:b/>
                <w:sz w:val="24"/>
                <w:szCs w:val="24"/>
                <w:lang w:val="sr-Latn-RS"/>
              </w:rPr>
              <w:t>Član 17</w:t>
            </w:r>
          </w:p>
          <w:p w:rsidR="00DB039F" w:rsidRPr="000E6582" w:rsidRDefault="00DB039F" w:rsidP="00DB039F">
            <w:pPr>
              <w:pStyle w:val="ListParagraph"/>
              <w:spacing w:after="0" w:line="240" w:lineRule="auto"/>
              <w:ind w:left="0"/>
              <w:jc w:val="center"/>
              <w:rPr>
                <w:rFonts w:ascii="Times New Roman" w:eastAsia="Times New Roman" w:hAnsi="Times New Roman"/>
                <w:b/>
                <w:sz w:val="24"/>
                <w:szCs w:val="24"/>
                <w:lang w:val="sr-Latn-RS"/>
              </w:rPr>
            </w:pPr>
            <w:r w:rsidRPr="000E6582">
              <w:rPr>
                <w:rFonts w:ascii="Times New Roman" w:hAnsi="Times New Roman"/>
                <w:b/>
                <w:sz w:val="24"/>
                <w:szCs w:val="24"/>
                <w:lang w:val="sr-Latn-RS"/>
              </w:rPr>
              <w:t xml:space="preserve">Način obaveštavanja </w:t>
            </w:r>
            <w:r w:rsidR="00EA4DD8">
              <w:rPr>
                <w:rFonts w:ascii="Times New Roman" w:hAnsi="Times New Roman"/>
                <w:b/>
                <w:sz w:val="24"/>
                <w:szCs w:val="24"/>
                <w:lang w:val="sr-Latn-RS"/>
              </w:rPr>
              <w:t>aplikanata</w:t>
            </w:r>
          </w:p>
          <w:p w:rsidR="00DB039F" w:rsidRPr="000E6582" w:rsidRDefault="00DB039F" w:rsidP="00DB039F">
            <w:pPr>
              <w:pStyle w:val="ListParagraph"/>
              <w:spacing w:after="0" w:line="240" w:lineRule="auto"/>
              <w:ind w:left="0"/>
              <w:jc w:val="center"/>
              <w:rPr>
                <w:rFonts w:ascii="Times New Roman" w:eastAsia="Times New Roman" w:hAnsi="Times New Roman"/>
                <w:b/>
                <w:bCs/>
                <w:sz w:val="24"/>
                <w:szCs w:val="24"/>
                <w:lang w:val="sr-Latn-RS"/>
              </w:rPr>
            </w:pPr>
          </w:p>
          <w:p w:rsidR="00DB039F" w:rsidRPr="000E6582" w:rsidRDefault="00DB039F" w:rsidP="00DD1E08">
            <w:pPr>
              <w:pStyle w:val="ListParagraph"/>
              <w:numPr>
                <w:ilvl w:val="0"/>
                <w:numId w:val="44"/>
              </w:numPr>
              <w:tabs>
                <w:tab w:val="left" w:pos="360"/>
              </w:tabs>
              <w:autoSpaceDE w:val="0"/>
              <w:autoSpaceDN w:val="0"/>
              <w:adjustRightInd w:val="0"/>
              <w:spacing w:after="0" w:line="240" w:lineRule="auto"/>
              <w:ind w:left="91" w:firstLine="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Pismeno obaveštenje </w:t>
            </w:r>
            <w:r w:rsidR="00EA4DD8">
              <w:rPr>
                <w:rFonts w:ascii="Times New Roman" w:hAnsi="Times New Roman"/>
                <w:sz w:val="24"/>
                <w:szCs w:val="24"/>
                <w:lang w:val="sr-Latn-RS"/>
              </w:rPr>
              <w:t xml:space="preserve">aplikanata </w:t>
            </w:r>
            <w:r w:rsidRPr="000E6582">
              <w:rPr>
                <w:rFonts w:ascii="Times New Roman" w:hAnsi="Times New Roman"/>
                <w:sz w:val="24"/>
                <w:szCs w:val="24"/>
                <w:lang w:val="sr-Latn-RS"/>
              </w:rPr>
              <w:t>konkursa se vrši:</w:t>
            </w:r>
          </w:p>
          <w:p w:rsidR="00DB039F" w:rsidRPr="000E6582" w:rsidRDefault="00DB039F" w:rsidP="00DB039F">
            <w:pPr>
              <w:pStyle w:val="ListParagraph"/>
              <w:tabs>
                <w:tab w:val="left" w:pos="360"/>
              </w:tabs>
              <w:autoSpaceDE w:val="0"/>
              <w:autoSpaceDN w:val="0"/>
              <w:adjustRightInd w:val="0"/>
              <w:spacing w:after="0" w:line="240" w:lineRule="auto"/>
              <w:ind w:left="0"/>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4"/>
              </w:numPr>
              <w:autoSpaceDE w:val="0"/>
              <w:autoSpaceDN w:val="0"/>
              <w:adjustRightInd w:val="0"/>
              <w:spacing w:after="0" w:line="240" w:lineRule="auto"/>
              <w:ind w:left="451" w:hanging="450"/>
              <w:jc w:val="both"/>
              <w:rPr>
                <w:rFonts w:ascii="Times New Roman" w:eastAsia="Times New Roman" w:hAnsi="Times New Roman"/>
                <w:sz w:val="24"/>
                <w:szCs w:val="24"/>
                <w:lang w:val="sr-Latn-RS"/>
              </w:rPr>
            </w:pPr>
            <w:r w:rsidRPr="000E6582">
              <w:rPr>
                <w:rFonts w:ascii="Times New Roman" w:hAnsi="Times New Roman"/>
                <w:sz w:val="24"/>
                <w:szCs w:val="24"/>
                <w:lang w:val="sr-Latn-RS"/>
              </w:rPr>
              <w:t>Poštom, elektronskom poštom (e-mailom) ili porukom sa zvaničnog broja mobilnog telefona koji koristi ODO;</w:t>
            </w:r>
          </w:p>
          <w:p w:rsidR="00DB039F" w:rsidRPr="000E6582" w:rsidRDefault="00DB039F" w:rsidP="00BD3DFC">
            <w:pPr>
              <w:pStyle w:val="ListParagraph"/>
              <w:autoSpaceDE w:val="0"/>
              <w:autoSpaceDN w:val="0"/>
              <w:adjustRightInd w:val="0"/>
              <w:spacing w:after="0" w:line="240" w:lineRule="auto"/>
              <w:ind w:left="451" w:hanging="45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 </w:t>
            </w:r>
          </w:p>
          <w:p w:rsidR="00DB039F" w:rsidRPr="000E6582" w:rsidRDefault="00DB039F" w:rsidP="00DD1E08">
            <w:pPr>
              <w:pStyle w:val="ListParagraph"/>
              <w:numPr>
                <w:ilvl w:val="1"/>
                <w:numId w:val="44"/>
              </w:numPr>
              <w:autoSpaceDE w:val="0"/>
              <w:autoSpaceDN w:val="0"/>
              <w:adjustRightInd w:val="0"/>
              <w:spacing w:after="0" w:line="240" w:lineRule="auto"/>
              <w:ind w:left="451" w:hanging="45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Za one </w:t>
            </w:r>
            <w:r w:rsidR="00EA4DD8">
              <w:rPr>
                <w:rFonts w:ascii="Times New Roman" w:hAnsi="Times New Roman"/>
                <w:sz w:val="24"/>
                <w:szCs w:val="24"/>
                <w:lang w:val="sr-Latn-RS"/>
              </w:rPr>
              <w:t xml:space="preserve">kandidate </w:t>
            </w:r>
            <w:r w:rsidRPr="000E6582">
              <w:rPr>
                <w:rFonts w:ascii="Times New Roman" w:hAnsi="Times New Roman"/>
                <w:sz w:val="24"/>
                <w:szCs w:val="24"/>
                <w:lang w:val="sr-Latn-RS"/>
              </w:rPr>
              <w:t>koji u biografiji nisu naveli adresu stanovanja, me</w:t>
            </w:r>
            <w:r w:rsidR="00BD3DFC">
              <w:rPr>
                <w:rFonts w:ascii="Times New Roman" w:hAnsi="Times New Roman"/>
                <w:sz w:val="24"/>
                <w:szCs w:val="24"/>
                <w:lang w:val="sr-Latn-RS"/>
              </w:rPr>
              <w:t>i</w:t>
            </w:r>
            <w:r w:rsidRPr="000E6582">
              <w:rPr>
                <w:rFonts w:ascii="Times New Roman" w:hAnsi="Times New Roman"/>
                <w:sz w:val="24"/>
                <w:szCs w:val="24"/>
                <w:lang w:val="sr-Latn-RS"/>
              </w:rPr>
              <w:t>l ili broj mobilnog telefona, obaveštavanje se vrši na javnom mestu, određenom konkursom;</w:t>
            </w:r>
          </w:p>
          <w:p w:rsidR="00BD3DFC" w:rsidRPr="00FF27C8" w:rsidRDefault="00BD3DFC" w:rsidP="00FF27C8">
            <w:pPr>
              <w:autoSpaceDE w:val="0"/>
              <w:autoSpaceDN w:val="0"/>
              <w:adjustRightInd w:val="0"/>
              <w:spacing w:after="0" w:line="240" w:lineRule="auto"/>
              <w:jc w:val="both"/>
              <w:rPr>
                <w:rFonts w:ascii="Times New Roman" w:eastAsia="Times New Roman" w:hAnsi="Times New Roman"/>
                <w:sz w:val="24"/>
                <w:szCs w:val="24"/>
                <w:lang w:val="sr-Latn-RS"/>
              </w:rPr>
            </w:pPr>
          </w:p>
          <w:p w:rsidR="00DB039F" w:rsidRPr="000E6582" w:rsidRDefault="00DB039F" w:rsidP="00DD1E08">
            <w:pPr>
              <w:pStyle w:val="ListParagraph"/>
              <w:numPr>
                <w:ilvl w:val="1"/>
                <w:numId w:val="44"/>
              </w:numPr>
              <w:autoSpaceDE w:val="0"/>
              <w:autoSpaceDN w:val="0"/>
              <w:adjustRightInd w:val="0"/>
              <w:spacing w:after="0" w:line="240" w:lineRule="auto"/>
              <w:ind w:left="451" w:hanging="450"/>
              <w:jc w:val="both"/>
              <w:rPr>
                <w:rFonts w:ascii="Times New Roman" w:eastAsia="Times New Roman" w:hAnsi="Times New Roman"/>
                <w:sz w:val="24"/>
                <w:szCs w:val="24"/>
                <w:lang w:val="sr-Latn-RS"/>
              </w:rPr>
            </w:pPr>
            <w:r w:rsidRPr="000E6582">
              <w:rPr>
                <w:rFonts w:ascii="Times New Roman" w:hAnsi="Times New Roman"/>
                <w:sz w:val="24"/>
                <w:szCs w:val="24"/>
                <w:lang w:val="sr-Latn-RS"/>
              </w:rPr>
              <w:t xml:space="preserve">Način obaveštavanja kandidata, kao što je određeno ovim članom, aplicira se na sve faze procesa selekcije osoblja u kojima se traži da se </w:t>
            </w:r>
            <w:r w:rsidR="00EA4DD8">
              <w:rPr>
                <w:rFonts w:ascii="Times New Roman" w:hAnsi="Times New Roman"/>
                <w:sz w:val="24"/>
                <w:szCs w:val="24"/>
                <w:lang w:val="sr-Latn-RS"/>
              </w:rPr>
              <w:t xml:space="preserve">kandidat </w:t>
            </w:r>
            <w:r w:rsidRPr="000E6582">
              <w:rPr>
                <w:rFonts w:ascii="Times New Roman" w:hAnsi="Times New Roman"/>
                <w:sz w:val="24"/>
                <w:szCs w:val="24"/>
                <w:lang w:val="sr-Latn-RS"/>
              </w:rPr>
              <w:t>obavesti, u skladu sa članovima 18, 19, 20, 21. i 22. ovog AU.</w:t>
            </w:r>
          </w:p>
          <w:p w:rsidR="00DB039F" w:rsidRDefault="00DB039F" w:rsidP="00DB039F">
            <w:pPr>
              <w:spacing w:after="0" w:line="240" w:lineRule="auto"/>
              <w:jc w:val="center"/>
              <w:rPr>
                <w:rFonts w:ascii="Times New Roman" w:eastAsia="Times New Roman" w:hAnsi="Times New Roman" w:cs="Times New Roman"/>
                <w:b/>
                <w:sz w:val="24"/>
                <w:szCs w:val="24"/>
                <w:lang w:val="sr-Latn-RS"/>
              </w:rPr>
            </w:pPr>
          </w:p>
          <w:p w:rsidR="00BD3DFC" w:rsidRPr="000E6582" w:rsidRDefault="00BD3DFC"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18</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 xml:space="preserve">Procedura izbora edukativno-obrazovnog osoblja </w:t>
            </w:r>
          </w:p>
          <w:p w:rsidR="00DB039F" w:rsidRPr="000E6582" w:rsidRDefault="00DB039F" w:rsidP="00DB039F">
            <w:pPr>
              <w:spacing w:after="0" w:line="240" w:lineRule="auto"/>
              <w:rPr>
                <w:rFonts w:ascii="Times New Roman" w:eastAsia="Times New Roman" w:hAnsi="Times New Roman" w:cs="Times New Roman"/>
                <w:b/>
                <w:sz w:val="24"/>
                <w:szCs w:val="24"/>
                <w:lang w:val="sr-Latn-RS"/>
              </w:rPr>
            </w:pPr>
          </w:p>
          <w:p w:rsidR="00DB039F" w:rsidRPr="000E6582" w:rsidRDefault="00DB039F" w:rsidP="00DD1E08">
            <w:pPr>
              <w:numPr>
                <w:ilvl w:val="0"/>
                <w:numId w:val="45"/>
              </w:numPr>
              <w:tabs>
                <w:tab w:val="left" w:pos="0"/>
              </w:tabs>
              <w:spacing w:after="0" w:line="240" w:lineRule="auto"/>
              <w:jc w:val="both"/>
              <w:rPr>
                <w:rFonts w:ascii="Times New Roman" w:eastAsia="Calibri" w:hAnsi="Times New Roman" w:cs="Times New Roman"/>
                <w:sz w:val="24"/>
                <w:szCs w:val="24"/>
                <w:lang w:val="sr-Latn-RS"/>
              </w:rPr>
            </w:pPr>
            <w:r w:rsidRPr="000E6582">
              <w:rPr>
                <w:rFonts w:ascii="Times New Roman" w:hAnsi="Times New Roman" w:cs="Times New Roman"/>
                <w:sz w:val="24"/>
                <w:szCs w:val="24"/>
                <w:lang w:val="sr-Latn-RS"/>
              </w:rPr>
              <w:t>Procedure izbora su iste za redovno redovan konkurs i konkurs na određeno vreme.</w:t>
            </w:r>
          </w:p>
          <w:p w:rsidR="00DB039F" w:rsidRPr="000E6582"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5"/>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JLJR relevantne opštine na konkursu za izbor  edukativno-obrazovnog osoblja, vrši prethodnu verifikaciju svih prijava kandidata radi utvrđivanja da li kandidati ispunjavaju opšte i posebne kriterijume, prema raspisanim konkursom i onima definisanim u obrascima ove uredbe, i sačinjava listu kandidata koji se kvalifikuju za testiranje, u roku od 8 (osam) dana po isteku roka konkursa. </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BD3DFC" w:rsidRDefault="00BD3DFC" w:rsidP="00DB039F">
            <w:pPr>
              <w:tabs>
                <w:tab w:val="left" w:pos="0"/>
              </w:tabs>
              <w:spacing w:after="0" w:line="240" w:lineRule="auto"/>
              <w:jc w:val="both"/>
              <w:rPr>
                <w:rFonts w:ascii="Times New Roman" w:eastAsia="Times New Roman" w:hAnsi="Times New Roman" w:cs="Times New Roman"/>
                <w:sz w:val="24"/>
                <w:szCs w:val="24"/>
                <w:lang w:val="sr-Latn-RS"/>
              </w:rPr>
            </w:pPr>
          </w:p>
          <w:p w:rsidR="00BD3DFC" w:rsidRPr="000E6582" w:rsidRDefault="00BD3DFC"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5"/>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Ukoliko na konkursu ima </w:t>
            </w:r>
            <w:r w:rsidR="00EA4DD8">
              <w:rPr>
                <w:rFonts w:ascii="Times New Roman" w:hAnsi="Times New Roman" w:cs="Times New Roman"/>
                <w:sz w:val="24"/>
                <w:szCs w:val="24"/>
                <w:lang w:val="sr-Latn-RS"/>
              </w:rPr>
              <w:t xml:space="preserve">kandidati </w:t>
            </w:r>
            <w:r w:rsidRPr="000E6582">
              <w:rPr>
                <w:rFonts w:ascii="Times New Roman" w:hAnsi="Times New Roman" w:cs="Times New Roman"/>
                <w:sz w:val="24"/>
                <w:szCs w:val="24"/>
                <w:lang w:val="sr-Latn-RS"/>
              </w:rPr>
              <w:t xml:space="preserve">koji ne ispunjavaju uslove i kriterijume konkursa, komisija obaveštava </w:t>
            </w:r>
            <w:r w:rsidR="00EA4DD8">
              <w:rPr>
                <w:rFonts w:ascii="Times New Roman" w:hAnsi="Times New Roman" w:cs="Times New Roman"/>
                <w:sz w:val="24"/>
                <w:szCs w:val="24"/>
                <w:lang w:val="sr-Latn-RS"/>
              </w:rPr>
              <w:t xml:space="preserve">kandidata </w:t>
            </w:r>
            <w:r w:rsidRPr="000E6582">
              <w:rPr>
                <w:rFonts w:ascii="Times New Roman" w:hAnsi="Times New Roman" w:cs="Times New Roman"/>
                <w:sz w:val="24"/>
                <w:szCs w:val="24"/>
                <w:lang w:val="sr-Latn-RS"/>
              </w:rPr>
              <w:t xml:space="preserve">da u roku od 3 (tri) dana može dostaviti primedbu na sastavljanje liste Izborne komisije. </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FF27C8" w:rsidRPr="000E6582" w:rsidRDefault="00FF27C8"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5"/>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Nakon razmatranja primedbe pri sastavljanju liste, Izborna komisija sačinjava konačnu listu kandidata koji ispunjavaju uslove za polaganje pismenog ispita. Kandidati koji se ne kvalifikuju na listi imaju pravo žalbe prema ovoj uredbi.</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BD3DFC" w:rsidRPr="000E6582" w:rsidRDefault="00BD3DFC"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5"/>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Kandidati koji ispunjavaju uslove za polaganje pismenog ispita obaveštavaju se o datumu, vremenu i mestu održavanja pismenog ispita najmanje 48 (četrdeset osam) sati pre polaganja ispita.</w:t>
            </w:r>
          </w:p>
          <w:p w:rsidR="00DB039F" w:rsidRPr="000E6582" w:rsidRDefault="00DB039F" w:rsidP="00DD1E08">
            <w:pPr>
              <w:numPr>
                <w:ilvl w:val="0"/>
                <w:numId w:val="45"/>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Za sprovođenje procedure izbora direktora i zamenika direktora, nastavnika, stručnih saradnika, asistenata, instruktora i osoblja opšte </w:t>
            </w:r>
            <w:r w:rsidR="00AE694D">
              <w:rPr>
                <w:rFonts w:ascii="Times New Roman" w:hAnsi="Times New Roman" w:cs="Times New Roman"/>
                <w:sz w:val="24"/>
                <w:szCs w:val="24"/>
                <w:lang w:val="sr-Latn-RS"/>
              </w:rPr>
              <w:t>usluge</w:t>
            </w:r>
            <w:r w:rsidRPr="000E6582">
              <w:rPr>
                <w:rFonts w:ascii="Times New Roman" w:hAnsi="Times New Roman" w:cs="Times New Roman"/>
                <w:sz w:val="24"/>
                <w:szCs w:val="24"/>
                <w:lang w:val="sr-Latn-RS"/>
              </w:rPr>
              <w:t xml:space="preserve"> javnih preduniverzitetskih edukativno-obrazovnih i osposobljavajućih institucija priprema priručnik za primenu obuhvatajući odgovarajuće obrasce za olakšavanje i dokumentovanje. proces regrutacije. </w:t>
            </w:r>
            <w:r w:rsidRPr="000E6582">
              <w:rPr>
                <w:rFonts w:ascii="Times New Roman" w:hAnsi="Times New Roman" w:cs="Times New Roman"/>
                <w:sz w:val="24"/>
                <w:szCs w:val="24"/>
                <w:lang w:val="sr-Latn-RS"/>
              </w:rPr>
              <w:br/>
            </w:r>
          </w:p>
          <w:p w:rsidR="00BD3DFC" w:rsidRDefault="00BD3DFC" w:rsidP="00DB039F">
            <w:pPr>
              <w:spacing w:after="0" w:line="240" w:lineRule="auto"/>
              <w:jc w:val="center"/>
              <w:rPr>
                <w:rFonts w:ascii="Times New Roman" w:hAnsi="Times New Roman" w:cs="Times New Roman"/>
                <w:b/>
                <w:sz w:val="24"/>
                <w:szCs w:val="24"/>
                <w:lang w:val="sr-Latn-RS"/>
              </w:rPr>
            </w:pPr>
          </w:p>
          <w:p w:rsidR="00BD3DFC" w:rsidRDefault="00BD3DFC" w:rsidP="00DB039F">
            <w:pPr>
              <w:spacing w:after="0" w:line="240" w:lineRule="auto"/>
              <w:jc w:val="center"/>
              <w:rPr>
                <w:rFonts w:ascii="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POGLAVLJE VIII</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OCENJIVANJE KANDIDATA</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19</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Kriterijumi za ocenjivanje znanja, veština i profesionalnih kvaliteta kandidata</w:t>
            </w:r>
          </w:p>
          <w:p w:rsidR="00DB039F" w:rsidRDefault="00DB039F" w:rsidP="00DB039F">
            <w:pPr>
              <w:tabs>
                <w:tab w:val="left" w:pos="342"/>
              </w:tabs>
              <w:spacing w:after="0" w:line="240" w:lineRule="auto"/>
              <w:jc w:val="both"/>
              <w:rPr>
                <w:rFonts w:ascii="Times New Roman" w:eastAsia="Times New Roman" w:hAnsi="Times New Roman" w:cs="Times New Roman"/>
                <w:bCs/>
                <w:sz w:val="24"/>
                <w:szCs w:val="24"/>
                <w:lang w:val="sr-Latn-RS" w:eastAsia="bs-Latn-BA"/>
              </w:rPr>
            </w:pPr>
          </w:p>
          <w:p w:rsidR="00BD3DFC" w:rsidRPr="000E6582" w:rsidRDefault="00BD3DFC" w:rsidP="00DB039F">
            <w:pPr>
              <w:tabs>
                <w:tab w:val="left" w:pos="342"/>
              </w:tabs>
              <w:spacing w:after="0" w:line="240" w:lineRule="auto"/>
              <w:jc w:val="both"/>
              <w:rPr>
                <w:rFonts w:ascii="Times New Roman" w:eastAsia="Times New Roman" w:hAnsi="Times New Roman" w:cs="Times New Roman"/>
                <w:bCs/>
                <w:sz w:val="24"/>
                <w:szCs w:val="24"/>
                <w:lang w:val="sr-Latn-RS" w:eastAsia="bs-Latn-BA"/>
              </w:rPr>
            </w:pPr>
          </w:p>
          <w:p w:rsidR="00DB039F" w:rsidRPr="000E6582" w:rsidRDefault="00DB039F" w:rsidP="00DD1E08">
            <w:pPr>
              <w:numPr>
                <w:ilvl w:val="0"/>
                <w:numId w:val="46"/>
              </w:numPr>
              <w:tabs>
                <w:tab w:val="left" w:pos="0"/>
              </w:tabs>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Vrednovanje znanja, veština i stručnih kvaliteta kandidata vrši se prema sledećim kriterijumima (i onima utvrđenim u odgovarajućem obrascu ove uredbe):</w:t>
            </w:r>
          </w:p>
          <w:p w:rsidR="00DB039F" w:rsidRDefault="00DB039F" w:rsidP="00DB039F">
            <w:pPr>
              <w:tabs>
                <w:tab w:val="left" w:pos="342"/>
              </w:tabs>
              <w:spacing w:after="0" w:line="240" w:lineRule="auto"/>
              <w:ind w:left="360"/>
              <w:jc w:val="both"/>
              <w:rPr>
                <w:rFonts w:ascii="Times New Roman" w:eastAsia="Times New Roman" w:hAnsi="Times New Roman" w:cs="Times New Roman"/>
                <w:bCs/>
                <w:sz w:val="24"/>
                <w:szCs w:val="24"/>
                <w:lang w:val="sr-Latn-RS" w:eastAsia="bs-Latn-BA"/>
              </w:rPr>
            </w:pPr>
          </w:p>
          <w:p w:rsidR="00BD3DFC" w:rsidRPr="000E6582" w:rsidRDefault="00BD3DFC" w:rsidP="00DB039F">
            <w:pPr>
              <w:tabs>
                <w:tab w:val="left" w:pos="342"/>
              </w:tabs>
              <w:spacing w:after="0" w:line="240" w:lineRule="auto"/>
              <w:ind w:left="360"/>
              <w:jc w:val="both"/>
              <w:rPr>
                <w:rFonts w:ascii="Times New Roman" w:eastAsia="Times New Roman" w:hAnsi="Times New Roman" w:cs="Times New Roman"/>
                <w:bCs/>
                <w:sz w:val="24"/>
                <w:szCs w:val="24"/>
                <w:lang w:val="sr-Latn-RS" w:eastAsia="bs-Latn-BA"/>
              </w:rPr>
            </w:pPr>
          </w:p>
          <w:p w:rsidR="00DB039F" w:rsidRPr="000E6582" w:rsidRDefault="00DB039F" w:rsidP="00DD1E08">
            <w:pPr>
              <w:numPr>
                <w:ilvl w:val="1"/>
                <w:numId w:val="46"/>
              </w:numPr>
              <w:tabs>
                <w:tab w:val="left" w:pos="342"/>
              </w:tabs>
              <w:spacing w:after="0" w:line="240" w:lineRule="auto"/>
              <w:ind w:left="360" w:hanging="3"/>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Stručna kvalifikacija prema važećim normativima za nastavnike;</w:t>
            </w:r>
          </w:p>
          <w:p w:rsidR="00DB039F" w:rsidRPr="000E6582" w:rsidRDefault="00DB039F" w:rsidP="00DB039F">
            <w:pPr>
              <w:tabs>
                <w:tab w:val="left" w:pos="342"/>
              </w:tabs>
              <w:spacing w:after="0" w:line="240" w:lineRule="auto"/>
              <w:ind w:left="360" w:hanging="3"/>
              <w:jc w:val="both"/>
              <w:rPr>
                <w:rFonts w:ascii="Times New Roman" w:eastAsia="Times New Roman" w:hAnsi="Times New Roman" w:cs="Times New Roman"/>
                <w:bCs/>
                <w:sz w:val="24"/>
                <w:szCs w:val="24"/>
                <w:lang w:val="sr-Latn-RS" w:eastAsia="bs-Latn-BA"/>
              </w:rPr>
            </w:pPr>
          </w:p>
          <w:p w:rsidR="00DB039F" w:rsidRPr="000E6582" w:rsidRDefault="00DB039F" w:rsidP="00DD1E08">
            <w:pPr>
              <w:numPr>
                <w:ilvl w:val="1"/>
                <w:numId w:val="46"/>
              </w:numPr>
              <w:tabs>
                <w:tab w:val="left" w:pos="342"/>
              </w:tabs>
              <w:spacing w:after="0" w:line="240" w:lineRule="auto"/>
              <w:ind w:left="360" w:hanging="3"/>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Akademski i naučni stepen koje je stekao (nivoi relevantnih diploma iz oblasti u kojoj </w:t>
            </w:r>
            <w:r w:rsidR="00BD3DFC" w:rsidRPr="000E6582">
              <w:rPr>
                <w:rFonts w:ascii="Times New Roman" w:hAnsi="Times New Roman" w:cs="Times New Roman"/>
                <w:sz w:val="24"/>
                <w:szCs w:val="24"/>
                <w:lang w:val="sr-Latn-RS"/>
              </w:rPr>
              <w:t>konkuriše</w:t>
            </w:r>
            <w:r w:rsidRPr="000E6582">
              <w:rPr>
                <w:rFonts w:ascii="Times New Roman" w:hAnsi="Times New Roman" w:cs="Times New Roman"/>
                <w:sz w:val="24"/>
                <w:szCs w:val="24"/>
                <w:lang w:val="sr-Latn-RS"/>
              </w:rPr>
              <w:t>);</w:t>
            </w:r>
          </w:p>
          <w:p w:rsidR="00DB039F" w:rsidRPr="000E6582" w:rsidRDefault="00DB039F" w:rsidP="00DB039F">
            <w:pPr>
              <w:tabs>
                <w:tab w:val="left" w:pos="342"/>
              </w:tabs>
              <w:spacing w:after="0" w:line="240" w:lineRule="auto"/>
              <w:ind w:left="360" w:hanging="3"/>
              <w:jc w:val="both"/>
              <w:rPr>
                <w:rFonts w:ascii="Times New Roman" w:eastAsia="Times New Roman" w:hAnsi="Times New Roman" w:cs="Times New Roman"/>
                <w:bCs/>
                <w:sz w:val="24"/>
                <w:szCs w:val="24"/>
                <w:lang w:val="sr-Latn-RS" w:eastAsia="bs-Latn-BA"/>
              </w:rPr>
            </w:pPr>
          </w:p>
          <w:p w:rsidR="00DB039F" w:rsidRPr="000E6582" w:rsidRDefault="00DB039F" w:rsidP="00DD1E08">
            <w:pPr>
              <w:numPr>
                <w:ilvl w:val="1"/>
                <w:numId w:val="46"/>
              </w:numPr>
              <w:tabs>
                <w:tab w:val="left" w:pos="342"/>
              </w:tabs>
              <w:spacing w:after="0" w:line="240" w:lineRule="auto"/>
              <w:ind w:left="360" w:hanging="3"/>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Prosečna ocena studija (na svim nivoima);</w:t>
            </w:r>
          </w:p>
          <w:p w:rsidR="00DB039F" w:rsidRPr="000E6582" w:rsidRDefault="00DB039F" w:rsidP="00DB039F">
            <w:pPr>
              <w:tabs>
                <w:tab w:val="left" w:pos="342"/>
              </w:tabs>
              <w:spacing w:after="0" w:line="240" w:lineRule="auto"/>
              <w:ind w:left="360" w:hanging="3"/>
              <w:jc w:val="both"/>
              <w:rPr>
                <w:rFonts w:ascii="Times New Roman" w:eastAsia="Times New Roman" w:hAnsi="Times New Roman" w:cs="Times New Roman"/>
                <w:bCs/>
                <w:sz w:val="24"/>
                <w:szCs w:val="24"/>
                <w:lang w:val="sr-Latn-RS" w:eastAsia="bs-Latn-BA"/>
              </w:rPr>
            </w:pPr>
          </w:p>
          <w:p w:rsidR="00DB039F" w:rsidRPr="000E6582" w:rsidRDefault="00DB039F" w:rsidP="00DD1E08">
            <w:pPr>
              <w:numPr>
                <w:ilvl w:val="1"/>
                <w:numId w:val="46"/>
              </w:numPr>
              <w:tabs>
                <w:tab w:val="left" w:pos="342"/>
              </w:tabs>
              <w:spacing w:after="0" w:line="240" w:lineRule="auto"/>
              <w:ind w:left="360" w:hanging="3"/>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Radno iskustvo u nastavi, menadžmentu u obrazovanju ili u određenim oblastima za pozicije nenastavnog osoblja;</w:t>
            </w:r>
          </w:p>
          <w:p w:rsidR="00DB039F" w:rsidRPr="000E6582" w:rsidRDefault="00DB039F" w:rsidP="00DD1E08">
            <w:pPr>
              <w:numPr>
                <w:ilvl w:val="1"/>
                <w:numId w:val="46"/>
              </w:numPr>
              <w:tabs>
                <w:tab w:val="left" w:pos="342"/>
              </w:tabs>
              <w:spacing w:after="0" w:line="240" w:lineRule="auto"/>
              <w:ind w:left="360" w:hanging="3"/>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Profesionalni portfolio</w:t>
            </w:r>
          </w:p>
          <w:p w:rsidR="00DB039F" w:rsidRPr="000E6582" w:rsidRDefault="00DB039F" w:rsidP="00DB039F">
            <w:pPr>
              <w:tabs>
                <w:tab w:val="left" w:pos="342"/>
              </w:tabs>
              <w:spacing w:after="0" w:line="240" w:lineRule="auto"/>
              <w:ind w:left="360" w:hanging="3"/>
              <w:jc w:val="both"/>
              <w:rPr>
                <w:rFonts w:ascii="Times New Roman" w:eastAsia="Times New Roman" w:hAnsi="Times New Roman" w:cs="Times New Roman"/>
                <w:bCs/>
                <w:sz w:val="24"/>
                <w:szCs w:val="24"/>
                <w:lang w:val="sr-Latn-RS" w:eastAsia="bs-Latn-BA"/>
              </w:rPr>
            </w:pPr>
          </w:p>
          <w:p w:rsidR="00DB039F" w:rsidRPr="000E6582" w:rsidRDefault="00DB039F" w:rsidP="00DD1E08">
            <w:pPr>
              <w:numPr>
                <w:ilvl w:val="1"/>
                <w:numId w:val="46"/>
              </w:numPr>
              <w:tabs>
                <w:tab w:val="left" w:pos="342"/>
              </w:tabs>
              <w:spacing w:after="0" w:line="240" w:lineRule="auto"/>
              <w:ind w:left="360" w:hanging="3"/>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Rezultati pismenog testa, i</w:t>
            </w:r>
          </w:p>
          <w:p w:rsidR="00DB039F" w:rsidRPr="000E6582" w:rsidRDefault="00DB039F" w:rsidP="00DB039F">
            <w:pPr>
              <w:tabs>
                <w:tab w:val="left" w:pos="342"/>
              </w:tabs>
              <w:spacing w:after="0" w:line="240" w:lineRule="auto"/>
              <w:ind w:left="360" w:hanging="3"/>
              <w:jc w:val="both"/>
              <w:rPr>
                <w:rFonts w:ascii="Times New Roman" w:eastAsia="Times New Roman" w:hAnsi="Times New Roman" w:cs="Times New Roman"/>
                <w:bCs/>
                <w:sz w:val="24"/>
                <w:szCs w:val="24"/>
                <w:lang w:val="sr-Latn-RS" w:eastAsia="bs-Latn-BA"/>
              </w:rPr>
            </w:pPr>
          </w:p>
          <w:p w:rsidR="00DB039F" w:rsidRPr="000E6582" w:rsidRDefault="00DB039F" w:rsidP="00DD1E08">
            <w:pPr>
              <w:numPr>
                <w:ilvl w:val="1"/>
                <w:numId w:val="46"/>
              </w:numPr>
              <w:tabs>
                <w:tab w:val="left" w:pos="342"/>
              </w:tabs>
              <w:spacing w:after="0" w:line="240" w:lineRule="auto"/>
              <w:ind w:left="360" w:hanging="3"/>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Rezultati usmenog testa/intervjua, koji će se u slučaju kategor</w:t>
            </w:r>
            <w:r w:rsidR="00BD3DFC">
              <w:rPr>
                <w:rFonts w:ascii="Times New Roman" w:hAnsi="Times New Roman" w:cs="Times New Roman"/>
                <w:sz w:val="24"/>
                <w:szCs w:val="24"/>
                <w:lang w:val="sr-Latn-RS"/>
              </w:rPr>
              <w:t>ije 'direktor/škola' osoblje oc</w:t>
            </w:r>
            <w:r w:rsidRPr="000E6582">
              <w:rPr>
                <w:rFonts w:ascii="Times New Roman" w:hAnsi="Times New Roman" w:cs="Times New Roman"/>
                <w:sz w:val="24"/>
                <w:szCs w:val="24"/>
                <w:lang w:val="sr-Latn-RS"/>
              </w:rPr>
              <w:t xml:space="preserve">enjivati na osnovu razvojnog plana koji je kandidat/kandidatkinja dostavio/la prilikom prijave. </w:t>
            </w:r>
          </w:p>
          <w:p w:rsidR="00DB039F" w:rsidRPr="000E6582" w:rsidRDefault="00DB039F" w:rsidP="00DB039F">
            <w:pPr>
              <w:spacing w:after="0" w:line="240" w:lineRule="auto"/>
              <w:ind w:left="360" w:hanging="3"/>
              <w:jc w:val="both"/>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20</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Pismeni test</w:t>
            </w:r>
            <w:r w:rsidRPr="000E6582">
              <w:rPr>
                <w:rFonts w:ascii="Times New Roman" w:hAnsi="Times New Roman" w:cs="Times New Roman"/>
                <w:b/>
                <w:sz w:val="24"/>
                <w:szCs w:val="24"/>
                <w:lang w:val="sr-Latn-RS"/>
              </w:rPr>
              <w:br/>
            </w:r>
          </w:p>
          <w:p w:rsidR="00DB039F" w:rsidRPr="000E6582" w:rsidRDefault="00DB039F" w:rsidP="00DD1E08">
            <w:pPr>
              <w:numPr>
                <w:ilvl w:val="0"/>
                <w:numId w:val="47"/>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Pismeni test priprema Komisija, u zavisnosti od konkretnog portfolija za koji se konkurs raspisuje.</w:t>
            </w:r>
          </w:p>
          <w:p w:rsidR="00DB039F" w:rsidRPr="000E6582" w:rsidRDefault="00DB039F" w:rsidP="00DB039F">
            <w:pPr>
              <w:tabs>
                <w:tab w:val="left" w:pos="342"/>
              </w:tabs>
              <w:spacing w:after="0" w:line="240" w:lineRule="auto"/>
              <w:ind w:left="357"/>
              <w:jc w:val="both"/>
              <w:rPr>
                <w:rFonts w:ascii="Times New Roman" w:eastAsia="Times New Roman" w:hAnsi="Times New Roman" w:cs="Times New Roman"/>
                <w:sz w:val="24"/>
                <w:szCs w:val="24"/>
                <w:lang w:val="sr-Latn-RS"/>
              </w:rPr>
            </w:pPr>
          </w:p>
          <w:p w:rsidR="00DB039F" w:rsidRPr="000E6582" w:rsidRDefault="00DB039F" w:rsidP="00DD1E08">
            <w:pPr>
              <w:numPr>
                <w:ilvl w:val="1"/>
                <w:numId w:val="47"/>
              </w:numPr>
              <w:tabs>
                <w:tab w:val="left" w:pos="342"/>
              </w:tabs>
              <w:spacing w:after="0" w:line="240" w:lineRule="auto"/>
              <w:ind w:left="360" w:hanging="449"/>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Test priprema Izbo</w:t>
            </w:r>
            <w:r w:rsidR="00662CFE">
              <w:rPr>
                <w:rFonts w:ascii="Times New Roman" w:hAnsi="Times New Roman" w:cs="Times New Roman"/>
                <w:sz w:val="24"/>
                <w:szCs w:val="24"/>
                <w:lang w:val="sr-Latn-RS"/>
              </w:rPr>
              <w:t>r</w:t>
            </w:r>
            <w:r w:rsidRPr="000E6582">
              <w:rPr>
                <w:rFonts w:ascii="Times New Roman" w:hAnsi="Times New Roman" w:cs="Times New Roman"/>
                <w:sz w:val="24"/>
                <w:szCs w:val="24"/>
                <w:lang w:val="sr-Latn-RS"/>
              </w:rPr>
              <w:t xml:space="preserve">na komisija na zatvorenoj sednici koja se mora održati najkasnije 120 minuta od trenutka početka održavanje pismenog testa za kandidate. </w:t>
            </w:r>
          </w:p>
          <w:p w:rsidR="00662CFE" w:rsidRPr="000E6582" w:rsidRDefault="00662CFE" w:rsidP="00FF27C8">
            <w:pPr>
              <w:tabs>
                <w:tab w:val="left" w:pos="34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1"/>
                <w:numId w:val="47"/>
              </w:numPr>
              <w:tabs>
                <w:tab w:val="left" w:pos="342"/>
              </w:tabs>
              <w:spacing w:after="0" w:line="240" w:lineRule="auto"/>
              <w:ind w:left="360" w:hanging="449"/>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Komisija mora boravi u zatvorenom ambijentu, bez pristup elektronskim sredstvima, do kraja pismenog testa. </w:t>
            </w:r>
          </w:p>
          <w:p w:rsidR="00DB039F" w:rsidRDefault="00DB039F" w:rsidP="00662CFE">
            <w:pPr>
              <w:tabs>
                <w:tab w:val="left" w:pos="342"/>
              </w:tabs>
              <w:spacing w:after="0" w:line="240" w:lineRule="auto"/>
              <w:ind w:left="360" w:hanging="449"/>
              <w:jc w:val="both"/>
              <w:rPr>
                <w:rFonts w:ascii="Times New Roman" w:eastAsia="Times New Roman" w:hAnsi="Times New Roman" w:cs="Times New Roman"/>
                <w:sz w:val="24"/>
                <w:szCs w:val="24"/>
                <w:lang w:val="sr-Latn-RS"/>
              </w:rPr>
            </w:pPr>
          </w:p>
          <w:p w:rsidR="00FF27C8" w:rsidRPr="000E6582" w:rsidRDefault="00FF27C8" w:rsidP="00662CFE">
            <w:pPr>
              <w:tabs>
                <w:tab w:val="left" w:pos="342"/>
              </w:tabs>
              <w:spacing w:after="0" w:line="240" w:lineRule="auto"/>
              <w:ind w:left="360" w:hanging="449"/>
              <w:jc w:val="both"/>
              <w:rPr>
                <w:rFonts w:ascii="Times New Roman" w:eastAsia="Times New Roman" w:hAnsi="Times New Roman" w:cs="Times New Roman"/>
                <w:sz w:val="24"/>
                <w:szCs w:val="24"/>
                <w:lang w:val="sr-Latn-RS"/>
              </w:rPr>
            </w:pPr>
          </w:p>
          <w:p w:rsidR="00DB039F" w:rsidRPr="000E6582" w:rsidRDefault="00DB039F" w:rsidP="00DD1E08">
            <w:pPr>
              <w:numPr>
                <w:ilvl w:val="1"/>
                <w:numId w:val="47"/>
              </w:numPr>
              <w:tabs>
                <w:tab w:val="left" w:pos="342"/>
              </w:tabs>
              <w:spacing w:after="0" w:line="240" w:lineRule="auto"/>
              <w:ind w:left="360" w:hanging="449"/>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Pismeni test čini 50% težine ukupnog ocenjivanje kandidata/kandidatkinje. </w:t>
            </w:r>
          </w:p>
          <w:p w:rsidR="00DB039F" w:rsidRPr="000E6582" w:rsidRDefault="00DB039F" w:rsidP="00DB039F">
            <w:pPr>
              <w:tabs>
                <w:tab w:val="left" w:pos="342"/>
              </w:tabs>
              <w:spacing w:after="0" w:line="240" w:lineRule="auto"/>
              <w:ind w:left="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spacing w:after="0" w:line="240" w:lineRule="auto"/>
              <w:ind w:left="54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Test za osoblje mora biti isti za sve kandidate relevantnog nivoa osoblja (kao što to mogu biti, direktor, zamenik direktora, vaspitač, nastavnik razredne nastave ili kurikularne oblasti na nivou nižeg srednjeg i višeg srednjeg obrazovanja). ). </w:t>
            </w:r>
          </w:p>
          <w:p w:rsidR="00DB039F" w:rsidRPr="000E6582" w:rsidRDefault="00DB039F" w:rsidP="00DB039F">
            <w:pPr>
              <w:tabs>
                <w:tab w:val="left" w:pos="34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1"/>
                <w:numId w:val="47"/>
              </w:numPr>
              <w:spacing w:after="0" w:line="240" w:lineRule="auto"/>
              <w:ind w:left="181" w:hanging="18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U slučaju pitanja za pismeni test za nastavnike, ona moraju biti jasno formulisana i u skladu sa kompetencijama nastavnika za fazu stupanja u nastavu i za fazu nastavne karijere, prema nadležnostima definisanim Strateškim okvirom za razvoj nastavnika na Kosovu. </w:t>
            </w:r>
          </w:p>
          <w:p w:rsidR="00DB039F" w:rsidRDefault="00DB039F" w:rsidP="00DB039F">
            <w:pPr>
              <w:tabs>
                <w:tab w:val="left" w:pos="342"/>
              </w:tabs>
              <w:spacing w:after="0" w:line="240" w:lineRule="auto"/>
              <w:jc w:val="both"/>
              <w:rPr>
                <w:rFonts w:ascii="Times New Roman" w:eastAsia="Times New Roman" w:hAnsi="Times New Roman" w:cs="Times New Roman"/>
                <w:sz w:val="24"/>
                <w:szCs w:val="24"/>
                <w:lang w:val="sr-Latn-RS"/>
              </w:rPr>
            </w:pPr>
          </w:p>
          <w:p w:rsidR="00662CFE" w:rsidRDefault="00662CFE" w:rsidP="00DB039F">
            <w:pPr>
              <w:tabs>
                <w:tab w:val="left" w:pos="342"/>
              </w:tabs>
              <w:spacing w:after="0" w:line="240" w:lineRule="auto"/>
              <w:jc w:val="both"/>
              <w:rPr>
                <w:rFonts w:ascii="Times New Roman" w:eastAsia="Times New Roman" w:hAnsi="Times New Roman" w:cs="Times New Roman"/>
                <w:sz w:val="24"/>
                <w:szCs w:val="24"/>
                <w:lang w:val="sr-Latn-RS"/>
              </w:rPr>
            </w:pPr>
          </w:p>
          <w:p w:rsidR="00662CFE" w:rsidRPr="000E6582" w:rsidRDefault="00662CFE" w:rsidP="00DB039F">
            <w:pPr>
              <w:tabs>
                <w:tab w:val="left" w:pos="34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spacing w:after="0" w:line="240" w:lineRule="auto"/>
              <w:ind w:left="45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Test mora da sadrži sto (100) poena. Svako pitanje treba da sadrži određeno poene.</w:t>
            </w:r>
          </w:p>
          <w:p w:rsidR="00DB039F" w:rsidRPr="000E6582"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tabs>
                <w:tab w:val="left" w:pos="451"/>
              </w:tabs>
              <w:spacing w:after="0" w:line="240" w:lineRule="auto"/>
              <w:ind w:left="45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Izborna komisija u pripremi testa može postaviti i pitanja u obliku eseja, ako smatra da je to potrebno. Esej mora biti u vezi sa profesijom i pozicijom za koju su se prijavili. Takođe, esej sadrži određene tačke koje, zajedno sa poenima i pitanjima ne prelaze ukupno od sto (100) poena </w:t>
            </w:r>
            <w:r w:rsidR="00662CFE" w:rsidRPr="000E6582">
              <w:rPr>
                <w:rFonts w:ascii="Times New Roman" w:hAnsi="Times New Roman" w:cs="Times New Roman"/>
                <w:sz w:val="24"/>
                <w:szCs w:val="24"/>
                <w:lang w:val="sr-Latn-RS"/>
              </w:rPr>
              <w:t>predviđanih</w:t>
            </w:r>
            <w:r w:rsidRPr="000E6582">
              <w:rPr>
                <w:rFonts w:ascii="Times New Roman" w:hAnsi="Times New Roman" w:cs="Times New Roman"/>
                <w:sz w:val="24"/>
                <w:szCs w:val="24"/>
                <w:lang w:val="sr-Latn-RS"/>
              </w:rPr>
              <w:t xml:space="preserve"> u stavu 2. ovog člana.</w:t>
            </w:r>
          </w:p>
          <w:p w:rsidR="00DB039F" w:rsidRDefault="00DB039F"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662CFE" w:rsidRDefault="00662CFE"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662CFE" w:rsidRDefault="00662CFE"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FF27C8" w:rsidRPr="000E6582" w:rsidRDefault="00FF27C8"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tabs>
                <w:tab w:val="left" w:pos="451"/>
              </w:tabs>
              <w:spacing w:after="0" w:line="240" w:lineRule="auto"/>
              <w:ind w:left="45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Nakon održavanje pismenog testa, Izborna komisija u roku od deset (10) dana sastavlja listu sa rezultatima postignutim na testu.</w:t>
            </w:r>
          </w:p>
          <w:p w:rsidR="00DB039F" w:rsidRPr="000E6582" w:rsidRDefault="00DB039F"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tabs>
                <w:tab w:val="left" w:pos="451"/>
              </w:tabs>
              <w:spacing w:after="0" w:line="240" w:lineRule="auto"/>
              <w:ind w:left="45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O rezultatima testiranja svi učesnici koji su se testirali se obaveštavaju.</w:t>
            </w:r>
          </w:p>
          <w:p w:rsidR="00DB039F" w:rsidRPr="000E6582" w:rsidRDefault="00DB039F"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tabs>
                <w:tab w:val="left" w:pos="451"/>
              </w:tabs>
              <w:spacing w:after="0" w:line="240" w:lineRule="auto"/>
              <w:ind w:left="45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Obaveštenje sadrži i pravo </w:t>
            </w:r>
            <w:r w:rsidR="00EA4DD8">
              <w:rPr>
                <w:rFonts w:ascii="Times New Roman" w:hAnsi="Times New Roman" w:cs="Times New Roman"/>
                <w:sz w:val="24"/>
                <w:szCs w:val="24"/>
                <w:lang w:val="sr-Latn-RS"/>
              </w:rPr>
              <w:t>kandidata</w:t>
            </w:r>
            <w:r w:rsidRPr="000E6582">
              <w:rPr>
                <w:rFonts w:ascii="Times New Roman" w:hAnsi="Times New Roman" w:cs="Times New Roman"/>
                <w:sz w:val="24"/>
                <w:szCs w:val="24"/>
                <w:lang w:val="sr-Latn-RS"/>
              </w:rPr>
              <w:t xml:space="preserve"> da u roku od 3 dana od prijema obaveštenja, ima </w:t>
            </w:r>
            <w:r w:rsidR="00662CFE" w:rsidRPr="000E6582">
              <w:rPr>
                <w:rFonts w:ascii="Times New Roman" w:hAnsi="Times New Roman" w:cs="Times New Roman"/>
                <w:sz w:val="24"/>
                <w:szCs w:val="24"/>
                <w:lang w:val="sr-Latn-RS"/>
              </w:rPr>
              <w:t>pravo</w:t>
            </w:r>
            <w:r w:rsidRPr="000E6582">
              <w:rPr>
                <w:rFonts w:ascii="Times New Roman" w:hAnsi="Times New Roman" w:cs="Times New Roman"/>
                <w:sz w:val="24"/>
                <w:szCs w:val="24"/>
                <w:lang w:val="sr-Latn-RS"/>
              </w:rPr>
              <w:t xml:space="preserve"> da na test, prema proceduri za pristup </w:t>
            </w:r>
            <w:r w:rsidR="00AE694D">
              <w:rPr>
                <w:rFonts w:ascii="Times New Roman" w:hAnsi="Times New Roman" w:cs="Times New Roman"/>
                <w:sz w:val="24"/>
                <w:szCs w:val="24"/>
                <w:lang w:val="sr-Latn-RS"/>
              </w:rPr>
              <w:t>službenim</w:t>
            </w:r>
            <w:r w:rsidRPr="000E6582">
              <w:rPr>
                <w:rFonts w:ascii="Times New Roman" w:hAnsi="Times New Roman" w:cs="Times New Roman"/>
                <w:sz w:val="24"/>
                <w:szCs w:val="24"/>
                <w:lang w:val="sr-Latn-RS"/>
              </w:rPr>
              <w:t xml:space="preserve"> dokumentima.</w:t>
            </w:r>
          </w:p>
          <w:p w:rsidR="00DB039F" w:rsidRDefault="00DB039F"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662CFE" w:rsidRPr="000E6582" w:rsidRDefault="00662CFE"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tabs>
                <w:tab w:val="left" w:pos="451"/>
              </w:tabs>
              <w:spacing w:after="0" w:line="240" w:lineRule="auto"/>
              <w:ind w:left="45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Izborna komisija nakon razmatranja eventualne primedbe i ispravke rezultata testiranja, sačinjava konačnu listu </w:t>
            </w:r>
            <w:r w:rsidR="00EA4DD8">
              <w:rPr>
                <w:rFonts w:ascii="Times New Roman" w:hAnsi="Times New Roman" w:cs="Times New Roman"/>
                <w:sz w:val="24"/>
                <w:szCs w:val="24"/>
                <w:lang w:val="sr-Latn-RS"/>
              </w:rPr>
              <w:t>kandidata</w:t>
            </w:r>
            <w:r w:rsidRPr="000E6582">
              <w:rPr>
                <w:rFonts w:ascii="Times New Roman" w:hAnsi="Times New Roman" w:cs="Times New Roman"/>
                <w:sz w:val="24"/>
                <w:szCs w:val="24"/>
                <w:lang w:val="sr-Latn-RS"/>
              </w:rPr>
              <w:t xml:space="preserve"> prema dobijenim poenima.</w:t>
            </w:r>
          </w:p>
          <w:p w:rsidR="00DB039F" w:rsidRDefault="00DB039F"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662CFE" w:rsidRPr="000E6582" w:rsidRDefault="00662CFE" w:rsidP="00662CFE">
            <w:pPr>
              <w:tabs>
                <w:tab w:val="left" w:pos="451"/>
              </w:tabs>
              <w:spacing w:after="0" w:line="240" w:lineRule="auto"/>
              <w:ind w:left="451" w:hanging="27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7"/>
              </w:numPr>
              <w:tabs>
                <w:tab w:val="left" w:pos="451"/>
              </w:tabs>
              <w:spacing w:after="0" w:line="240" w:lineRule="auto"/>
              <w:ind w:left="451" w:hanging="27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Svaki član saveta roditelja na nivou škole, akreditovane organizacije civilnog društva ili akreditovani građani u ulozi posmatrača imaju pravo da prate proces održavanja testa od početka do kraja. </w:t>
            </w:r>
          </w:p>
          <w:p w:rsidR="00DB039F" w:rsidRPr="000E6582" w:rsidRDefault="00DB039F" w:rsidP="00662CFE">
            <w:pPr>
              <w:tabs>
                <w:tab w:val="left" w:pos="451"/>
              </w:tabs>
              <w:spacing w:after="0" w:line="240" w:lineRule="auto"/>
              <w:ind w:left="451" w:hanging="270"/>
              <w:jc w:val="center"/>
              <w:rPr>
                <w:rFonts w:ascii="Times New Roman" w:eastAsia="Times New Roman" w:hAnsi="Times New Roman" w:cs="Times New Roman"/>
                <w:b/>
                <w:sz w:val="24"/>
                <w:szCs w:val="24"/>
                <w:lang w:val="sr-Latn-RS"/>
              </w:rPr>
            </w:pPr>
          </w:p>
          <w:p w:rsidR="00662CFE" w:rsidRDefault="00662CFE" w:rsidP="00DB039F">
            <w:pPr>
              <w:spacing w:after="0" w:line="240" w:lineRule="auto"/>
              <w:jc w:val="center"/>
              <w:rPr>
                <w:rFonts w:ascii="Times New Roman" w:hAnsi="Times New Roman" w:cs="Times New Roman"/>
                <w:b/>
                <w:sz w:val="24"/>
                <w:szCs w:val="24"/>
                <w:lang w:val="sr-Latn-RS"/>
              </w:rPr>
            </w:pPr>
          </w:p>
          <w:p w:rsidR="00662CFE" w:rsidRDefault="00662CFE" w:rsidP="00DB039F">
            <w:pPr>
              <w:spacing w:after="0" w:line="240" w:lineRule="auto"/>
              <w:jc w:val="center"/>
              <w:rPr>
                <w:rFonts w:ascii="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21</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Usmeni test (intervju)</w:t>
            </w:r>
          </w:p>
          <w:p w:rsidR="00DB039F" w:rsidRPr="000E6582" w:rsidRDefault="00DB039F" w:rsidP="00DB039F">
            <w:pPr>
              <w:tabs>
                <w:tab w:val="left" w:pos="342"/>
              </w:tabs>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D1E08">
            <w:pPr>
              <w:numPr>
                <w:ilvl w:val="0"/>
                <w:numId w:val="48"/>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Izborna komisija poziva na intervju učesnike pismenog testa koji su osvojili 50% ili više bodova na pismenom testu. Pismeni test sačinjava 50% težine ukupnog ocenjivanje kandidata/kandidatkinje.</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FF27C8" w:rsidRPr="000E6582" w:rsidRDefault="00FF27C8"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Intervju se održava u roku od deset (10) dana od objavljivanja konačnih rezultata pismenog testa.</w:t>
            </w:r>
          </w:p>
          <w:p w:rsidR="00DB039F" w:rsidRDefault="00DB039F" w:rsidP="00662CFE">
            <w:pPr>
              <w:spacing w:after="0" w:line="240" w:lineRule="auto"/>
              <w:ind w:left="721" w:hanging="36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72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Obaveštenje učesnika za usmeni test (intervju) sadrži datum, vreme i mesto održavanja intervjua.</w:t>
            </w:r>
          </w:p>
          <w:p w:rsidR="00DB039F" w:rsidRPr="000E6582" w:rsidRDefault="00DB039F" w:rsidP="00662CFE">
            <w:pPr>
              <w:spacing w:after="0" w:line="240" w:lineRule="auto"/>
              <w:ind w:left="72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Kandidati koji uđu u uži izbor za usmeni test/intervju moraju biti pismeno obavešteni najmanje 48 sati pre održavanja intervjua;</w:t>
            </w:r>
          </w:p>
          <w:p w:rsidR="00DB039F" w:rsidRPr="000E6582" w:rsidRDefault="00DB039F" w:rsidP="00662CFE">
            <w:pPr>
              <w:spacing w:after="0" w:line="240" w:lineRule="auto"/>
              <w:ind w:left="72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Predsednik i članovi Izborne komisije pripremaju pet posebnih pitanja, prema oblastima definisanim odgovarajućim obrascem ovog pravilnika, za svakog učesnika usmenog testa/intervjua.</w:t>
            </w:r>
          </w:p>
          <w:p w:rsidR="00DB039F" w:rsidRDefault="00DB039F" w:rsidP="00662CFE">
            <w:pPr>
              <w:spacing w:after="0" w:line="240" w:lineRule="auto"/>
              <w:ind w:left="721" w:hanging="36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72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Pitanja moraju biti jasno formulisana i da se odnose na profesiju i poziciju za koje su kandidati aplicirali.</w:t>
            </w:r>
          </w:p>
          <w:p w:rsidR="00DB039F" w:rsidRDefault="00DB039F" w:rsidP="00662CFE">
            <w:pPr>
              <w:spacing w:after="0" w:line="240" w:lineRule="auto"/>
              <w:ind w:left="721" w:hanging="360"/>
              <w:jc w:val="both"/>
              <w:rPr>
                <w:rFonts w:ascii="Times New Roman" w:eastAsia="Times New Roman" w:hAnsi="Times New Roman" w:cs="Times New Roman"/>
                <w:sz w:val="24"/>
                <w:szCs w:val="24"/>
                <w:lang w:val="sr-Latn-RS"/>
              </w:rPr>
            </w:pPr>
          </w:p>
          <w:p w:rsidR="00662CFE" w:rsidRDefault="00662CFE" w:rsidP="00662CFE">
            <w:pPr>
              <w:spacing w:after="0" w:line="240" w:lineRule="auto"/>
              <w:ind w:left="721" w:hanging="360"/>
              <w:jc w:val="both"/>
              <w:rPr>
                <w:rFonts w:ascii="Times New Roman" w:eastAsia="Times New Roman" w:hAnsi="Times New Roman" w:cs="Times New Roman"/>
                <w:sz w:val="24"/>
                <w:szCs w:val="24"/>
                <w:lang w:val="sr-Latn-RS"/>
              </w:rPr>
            </w:pPr>
          </w:p>
          <w:p w:rsidR="00DB039F" w:rsidRPr="00FF27C8" w:rsidRDefault="00DB039F" w:rsidP="00DD1E08">
            <w:pPr>
              <w:numPr>
                <w:ilvl w:val="0"/>
                <w:numId w:val="48"/>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Za svako tačno pitanje učesnik usmenog testa/intervjua dobija dvadeset (20) poena. Ukupan broj bodova ne sme biti veći od sto (100) bodova.</w:t>
            </w:r>
          </w:p>
          <w:p w:rsidR="00DB039F" w:rsidRPr="000E6582" w:rsidRDefault="00DB039F" w:rsidP="00DD1E08">
            <w:pPr>
              <w:numPr>
                <w:ilvl w:val="0"/>
                <w:numId w:val="48"/>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Predsednik i članovi Izborne komisije vode beleške i boduju svakog učesnika intervjua posebno i na potpuno poverljiv način. </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662CFE" w:rsidRPr="000E6582" w:rsidRDefault="00662CFE"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1"/>
                <w:numId w:val="48"/>
              </w:numPr>
              <w:spacing w:after="0" w:line="240" w:lineRule="auto"/>
              <w:ind w:left="361" w:hanging="36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Tek nakon završetka svih intervjua, članovi komisije se sastaju na konsultativnoj sednici i razmenjuju bodove za svakog kandidata. </w:t>
            </w:r>
          </w:p>
          <w:p w:rsidR="00DB039F" w:rsidRPr="000E6582" w:rsidRDefault="00DB039F" w:rsidP="00662CFE">
            <w:pPr>
              <w:spacing w:after="0" w:line="240" w:lineRule="auto"/>
              <w:ind w:left="361" w:hanging="361"/>
              <w:jc w:val="both"/>
              <w:rPr>
                <w:rFonts w:ascii="Times New Roman" w:eastAsia="Times New Roman" w:hAnsi="Times New Roman" w:cs="Times New Roman"/>
                <w:sz w:val="24"/>
                <w:szCs w:val="24"/>
                <w:lang w:val="sr-Latn-RS"/>
              </w:rPr>
            </w:pPr>
          </w:p>
          <w:p w:rsidR="00DB039F" w:rsidRPr="000E6582" w:rsidRDefault="00DB039F" w:rsidP="00DD1E08">
            <w:pPr>
              <w:numPr>
                <w:ilvl w:val="1"/>
                <w:numId w:val="48"/>
              </w:numPr>
              <w:spacing w:after="0" w:line="240" w:lineRule="auto"/>
              <w:ind w:left="361" w:hanging="36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Predsednik/ca Komisije izračunava prosečan broj bodova za svakog kandidata i prikazuje ih na listi uspešnih kandidata. </w:t>
            </w:r>
          </w:p>
          <w:p w:rsidR="00DB039F" w:rsidRDefault="00DB039F" w:rsidP="00662CFE">
            <w:pPr>
              <w:spacing w:after="0" w:line="240" w:lineRule="auto"/>
              <w:ind w:left="361" w:hanging="361"/>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361" w:hanging="361"/>
              <w:jc w:val="both"/>
              <w:rPr>
                <w:rFonts w:ascii="Times New Roman" w:eastAsia="Times New Roman" w:hAnsi="Times New Roman" w:cs="Times New Roman"/>
                <w:sz w:val="24"/>
                <w:szCs w:val="24"/>
                <w:lang w:val="sr-Latn-RS"/>
              </w:rPr>
            </w:pPr>
          </w:p>
          <w:p w:rsidR="00DB039F" w:rsidRPr="000E6582" w:rsidRDefault="00DB039F" w:rsidP="00DD1E08">
            <w:pPr>
              <w:numPr>
                <w:ilvl w:val="1"/>
                <w:numId w:val="48"/>
              </w:numPr>
              <w:spacing w:after="0" w:line="240" w:lineRule="auto"/>
              <w:ind w:left="361" w:hanging="36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Uspešan kandidat se smatra onaj koji je iz kombinovanog testiranja dobio najmanje 60% od ukupnog broja bodova iz pismenog i usmenog. </w:t>
            </w:r>
          </w:p>
          <w:p w:rsidR="00DB039F" w:rsidRPr="000E6582" w:rsidRDefault="00DB039F" w:rsidP="00DB039F">
            <w:pPr>
              <w:tabs>
                <w:tab w:val="left" w:pos="34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hanging="18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Izborna komisija, nakon završetka intervjua, priprema zapisnikom konačnu listu sa intervjua prema odgovarajućem obrascu ovog pravilnika, u roku od tri (dana). </w:t>
            </w:r>
          </w:p>
          <w:p w:rsidR="00DB039F" w:rsidRDefault="00DB039F" w:rsidP="00662CFE">
            <w:pPr>
              <w:spacing w:after="0" w:line="240" w:lineRule="auto"/>
              <w:ind w:left="541" w:hanging="18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541" w:hanging="18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Konačna lista se sastavlja rangiranjem učesnika prema bodovima dobijenim na pismenom testu i intervjuu, kao i ukupnom broju bodova utvrđenim prema uslovima u odgovarajućem obrascu ovog pravilnika.</w:t>
            </w:r>
          </w:p>
          <w:p w:rsidR="00DB039F" w:rsidRDefault="00DB039F" w:rsidP="00662CFE">
            <w:pPr>
              <w:spacing w:after="0" w:line="240" w:lineRule="auto"/>
              <w:ind w:left="541" w:hanging="36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54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Svaki član saveta roditelja na nivou škole, akreditovane organizacije civilnog društva ili akreditovani građani u ulozi posmatrača od strane ODO imaju pravo da prate proces održavanja testa od početka do kraja. </w:t>
            </w:r>
          </w:p>
          <w:p w:rsidR="00DB039F" w:rsidRDefault="00DB039F" w:rsidP="00662CFE">
            <w:pPr>
              <w:spacing w:after="0" w:line="240" w:lineRule="auto"/>
              <w:ind w:left="541" w:hanging="36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54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Intervju se organizuje u otvorenom i javnom ambijentu. </w:t>
            </w:r>
          </w:p>
          <w:p w:rsidR="00DB039F" w:rsidRPr="000E6582" w:rsidRDefault="00DB039F" w:rsidP="00662CFE">
            <w:pPr>
              <w:spacing w:after="0" w:line="240" w:lineRule="auto"/>
              <w:ind w:left="54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Nakon završenog bodovanja svakog kandidata/kandidatkinja i sastavljanje preliminarne liste rezultata, Savet roditelja i druge nadzorne strane prezentuju svoje rezultate monitoringa Izbornoj komisiji na sednici konsultacija istog dana. </w:t>
            </w:r>
          </w:p>
          <w:p w:rsidR="00DB039F" w:rsidRDefault="00DB039F" w:rsidP="00662CFE">
            <w:pPr>
              <w:spacing w:after="0" w:line="240" w:lineRule="auto"/>
              <w:ind w:left="541" w:hanging="36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54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Ako rezultati nisu kompatibilni, Izborna komisija održava raspravu  sa posmatračima istog dana. </w:t>
            </w:r>
          </w:p>
          <w:p w:rsidR="00DB039F" w:rsidRDefault="00DB039F" w:rsidP="00662CFE">
            <w:pPr>
              <w:spacing w:after="0" w:line="240" w:lineRule="auto"/>
              <w:ind w:left="541" w:hanging="36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54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Ukoliko Izborna komisija i posmatrači ne postignu usaglašen stav, Izborna komisija je dužna da opravda neuvažavanje ocena posmatrača i to u pisanom obliku u roku od 24 časa.</w:t>
            </w:r>
          </w:p>
          <w:p w:rsidR="00DB039F" w:rsidRDefault="00DB039F" w:rsidP="00662CFE">
            <w:pPr>
              <w:spacing w:after="0" w:line="240" w:lineRule="auto"/>
              <w:ind w:left="541" w:hanging="360"/>
              <w:jc w:val="both"/>
              <w:rPr>
                <w:rFonts w:ascii="Times New Roman" w:eastAsia="Times New Roman" w:hAnsi="Times New Roman" w:cs="Times New Roman"/>
                <w:sz w:val="24"/>
                <w:szCs w:val="24"/>
                <w:lang w:val="sr-Latn-RS"/>
              </w:rPr>
            </w:pPr>
          </w:p>
          <w:p w:rsidR="00662CFE" w:rsidRDefault="00662CFE" w:rsidP="00662CFE">
            <w:pPr>
              <w:spacing w:after="0" w:line="240" w:lineRule="auto"/>
              <w:ind w:left="541" w:hanging="360"/>
              <w:jc w:val="both"/>
              <w:rPr>
                <w:rFonts w:ascii="Times New Roman" w:eastAsia="Times New Roman" w:hAnsi="Times New Roman" w:cs="Times New Roman"/>
                <w:sz w:val="24"/>
                <w:szCs w:val="24"/>
                <w:lang w:val="sr-Latn-RS"/>
              </w:rPr>
            </w:pPr>
          </w:p>
          <w:p w:rsidR="00662CFE" w:rsidRDefault="00662CFE" w:rsidP="00662CFE">
            <w:pPr>
              <w:spacing w:after="0" w:line="240" w:lineRule="auto"/>
              <w:ind w:left="541" w:hanging="360"/>
              <w:jc w:val="both"/>
              <w:rPr>
                <w:rFonts w:ascii="Times New Roman" w:eastAsia="Times New Roman" w:hAnsi="Times New Roman" w:cs="Times New Roman"/>
                <w:sz w:val="24"/>
                <w:szCs w:val="24"/>
                <w:lang w:val="sr-Latn-RS"/>
              </w:rPr>
            </w:pPr>
          </w:p>
          <w:p w:rsidR="00FF27C8" w:rsidRPr="000E6582" w:rsidRDefault="00FF27C8" w:rsidP="00662CFE">
            <w:pPr>
              <w:spacing w:after="0" w:line="240" w:lineRule="auto"/>
              <w:ind w:left="54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8"/>
              </w:numPr>
              <w:spacing w:after="0" w:line="240" w:lineRule="auto"/>
              <w:ind w:left="54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Savet roditelja ima pravo da objavi svoje rezultate pod uslovom da ne sadrže lične podatke kandidata. </w:t>
            </w:r>
          </w:p>
          <w:p w:rsidR="00DB039F" w:rsidRPr="000E6582" w:rsidRDefault="00DB039F" w:rsidP="00DB039F">
            <w:pPr>
              <w:tabs>
                <w:tab w:val="left" w:pos="0"/>
              </w:tabs>
              <w:spacing w:after="0" w:line="240" w:lineRule="auto"/>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 xml:space="preserve"> </w:t>
            </w:r>
          </w:p>
          <w:p w:rsidR="00662CFE" w:rsidRDefault="00662CFE" w:rsidP="00DB039F">
            <w:pPr>
              <w:spacing w:after="0" w:line="240" w:lineRule="auto"/>
              <w:jc w:val="center"/>
              <w:rPr>
                <w:rFonts w:ascii="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22</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Odluka za izboru</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p>
          <w:p w:rsidR="00DB039F" w:rsidRDefault="00DB039F" w:rsidP="00DD1E08">
            <w:pPr>
              <w:numPr>
                <w:ilvl w:val="0"/>
                <w:numId w:val="49"/>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Komisija za izbor, nakon završenog procesa intervjua, objavljuje konačne rezultate za svakog kandidata/kandidatkinje, prema odgovarajućem obrascu ovog pravilnika. </w:t>
            </w:r>
          </w:p>
          <w:p w:rsidR="00FF27C8" w:rsidRPr="000E6582" w:rsidRDefault="00FF27C8" w:rsidP="00FF27C8">
            <w:pPr>
              <w:tabs>
                <w:tab w:val="left" w:pos="0"/>
              </w:tabs>
              <w:spacing w:after="0" w:line="240" w:lineRule="auto"/>
              <w:ind w:left="72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9"/>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Na listi se nalaze samo kandidati koji su dobili najmanje 60% prosečnog iznosa pismenog i usmenog testiranja. </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662CFE" w:rsidRPr="000E6582" w:rsidRDefault="00662CFE"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9"/>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Odgovarajući obrazac potpisuju članovi komisije.</w:t>
            </w:r>
          </w:p>
          <w:p w:rsidR="00DB039F" w:rsidRPr="000E6582"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9"/>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Izborna komisija, na osnovu bodova odgovarajućeg obrasca, svakog kandidata za odgovarajuću poziciju ili grupu relevantnih pozicija, priprema odgovarajući obrazac sa rezultatima opšte ocenjivanje kandidata, prema rangiranju maksimalnog broja bodova. </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FF27C8" w:rsidRPr="000E6582" w:rsidRDefault="00FF27C8"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9"/>
              </w:numPr>
              <w:tabs>
                <w:tab w:val="left" w:pos="0"/>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Komisija za izbor daje preporuku za izbor kandidata koji imaju najviše bodova na konačnoj listi obrasca E, u ovom pravilniku.</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3B0E22" w:rsidRPr="000E6582" w:rsidRDefault="003B0E22" w:rsidP="00DB039F">
            <w:pPr>
              <w:tabs>
                <w:tab w:val="left" w:pos="0"/>
              </w:tabs>
              <w:spacing w:after="0" w:line="240" w:lineRule="auto"/>
              <w:jc w:val="both"/>
              <w:rPr>
                <w:rFonts w:ascii="Times New Roman" w:eastAsia="Times New Roman" w:hAnsi="Times New Roman" w:cs="Times New Roman"/>
                <w:sz w:val="24"/>
                <w:szCs w:val="24"/>
                <w:lang w:val="sr-Latn-RS"/>
              </w:rPr>
            </w:pPr>
          </w:p>
          <w:p w:rsidR="003B0E22" w:rsidRDefault="00DB039F" w:rsidP="00DD1E08">
            <w:pPr>
              <w:pStyle w:val="ListParagraph"/>
              <w:numPr>
                <w:ilvl w:val="1"/>
                <w:numId w:val="49"/>
              </w:numPr>
              <w:tabs>
                <w:tab w:val="left" w:pos="271"/>
                <w:tab w:val="left" w:pos="342"/>
              </w:tabs>
              <w:spacing w:after="0" w:line="240" w:lineRule="auto"/>
              <w:jc w:val="both"/>
              <w:rPr>
                <w:rFonts w:ascii="Times New Roman" w:eastAsia="Times New Roman" w:hAnsi="Times New Roman"/>
                <w:color w:val="00B0F0"/>
                <w:sz w:val="24"/>
                <w:szCs w:val="24"/>
                <w:lang w:val="sr-Latn-RS"/>
              </w:rPr>
            </w:pPr>
            <w:r w:rsidRPr="00FF27C8">
              <w:rPr>
                <w:rFonts w:ascii="Times New Roman" w:hAnsi="Times New Roman"/>
                <w:color w:val="00B0F0"/>
                <w:sz w:val="24"/>
                <w:szCs w:val="24"/>
                <w:lang w:val="sr-Latn-RS"/>
              </w:rPr>
              <w:t>Izborna komisija izdaje preporuku u skladu sa relevantnim obrascem ovog Administrativnog uputstva;</w:t>
            </w:r>
          </w:p>
          <w:p w:rsidR="003B0E22" w:rsidRPr="003B0E22" w:rsidRDefault="003B0E22" w:rsidP="003B0E22">
            <w:pPr>
              <w:pStyle w:val="ListParagraph"/>
              <w:tabs>
                <w:tab w:val="left" w:pos="271"/>
                <w:tab w:val="left" w:pos="342"/>
              </w:tabs>
              <w:spacing w:after="0" w:line="240" w:lineRule="auto"/>
              <w:ind w:left="975"/>
              <w:jc w:val="both"/>
              <w:rPr>
                <w:rFonts w:ascii="Times New Roman" w:eastAsia="Times New Roman" w:hAnsi="Times New Roman"/>
                <w:color w:val="00B0F0"/>
                <w:sz w:val="24"/>
                <w:szCs w:val="24"/>
                <w:lang w:val="sr-Latn-RS"/>
              </w:rPr>
            </w:pPr>
          </w:p>
          <w:p w:rsidR="00662CFE" w:rsidRPr="003B0E22" w:rsidRDefault="00DB039F" w:rsidP="00DD1E08">
            <w:pPr>
              <w:pStyle w:val="ListParagraph"/>
              <w:numPr>
                <w:ilvl w:val="1"/>
                <w:numId w:val="49"/>
              </w:numPr>
              <w:tabs>
                <w:tab w:val="left" w:pos="271"/>
                <w:tab w:val="left" w:pos="342"/>
              </w:tabs>
              <w:spacing w:after="0" w:line="240" w:lineRule="auto"/>
              <w:jc w:val="both"/>
              <w:rPr>
                <w:rFonts w:ascii="Times New Roman" w:eastAsia="Times New Roman" w:hAnsi="Times New Roman"/>
                <w:color w:val="00B0F0"/>
                <w:sz w:val="24"/>
                <w:szCs w:val="24"/>
                <w:lang w:val="sr-Latn-RS"/>
              </w:rPr>
            </w:pPr>
            <w:r w:rsidRPr="003B0E22">
              <w:rPr>
                <w:rFonts w:ascii="Times New Roman" w:hAnsi="Times New Roman"/>
                <w:color w:val="00B0F0"/>
                <w:sz w:val="24"/>
                <w:szCs w:val="24"/>
                <w:lang w:val="sr-Latn-RS"/>
              </w:rPr>
              <w:t>Preporuku komisije odobrava Opštinski direktorijat za obrazovanje.</w:t>
            </w:r>
          </w:p>
          <w:p w:rsidR="00DB039F" w:rsidRPr="00662CFE" w:rsidRDefault="00DB039F" w:rsidP="00DD1E08">
            <w:pPr>
              <w:pStyle w:val="ListParagraph"/>
              <w:numPr>
                <w:ilvl w:val="0"/>
                <w:numId w:val="49"/>
              </w:numPr>
              <w:tabs>
                <w:tab w:val="left" w:pos="0"/>
              </w:tabs>
              <w:spacing w:after="0" w:line="240" w:lineRule="auto"/>
              <w:jc w:val="both"/>
              <w:rPr>
                <w:rFonts w:ascii="Times New Roman" w:eastAsia="Times New Roman" w:hAnsi="Times New Roman"/>
                <w:sz w:val="24"/>
                <w:szCs w:val="24"/>
                <w:lang w:val="sr-Latn-RS"/>
              </w:rPr>
            </w:pPr>
            <w:r w:rsidRPr="00662CFE">
              <w:rPr>
                <w:rFonts w:ascii="Times New Roman" w:hAnsi="Times New Roman"/>
                <w:sz w:val="24"/>
                <w:szCs w:val="24"/>
                <w:lang w:val="sr-Latn-RS"/>
              </w:rPr>
              <w:t xml:space="preserve">Opštinski direktorijat za obrazovanje, nakon usvajanja preporuke izborne komisije od strane direktora ODO, objavljuje konačne rezultate na sajtu opštine i oglasnoj tabli u ODO, uz obaveštenje o pravu na žalba za nezadovoljne kandidate, prema proceduri iz člana 15. Ove uredbe. </w:t>
            </w:r>
          </w:p>
          <w:p w:rsidR="00DB039F"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662CFE" w:rsidRDefault="00662CFE" w:rsidP="00DB039F">
            <w:pPr>
              <w:tabs>
                <w:tab w:val="left" w:pos="0"/>
              </w:tabs>
              <w:spacing w:after="0" w:line="240" w:lineRule="auto"/>
              <w:jc w:val="both"/>
              <w:rPr>
                <w:rFonts w:ascii="Times New Roman" w:eastAsia="Times New Roman" w:hAnsi="Times New Roman" w:cs="Times New Roman"/>
                <w:sz w:val="24"/>
                <w:szCs w:val="24"/>
                <w:lang w:val="sr-Latn-RS"/>
              </w:rPr>
            </w:pPr>
          </w:p>
          <w:p w:rsidR="003B0E22" w:rsidRPr="000E6582" w:rsidRDefault="003B0E22"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9"/>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Dokument za objavljivanje rezultata je odluka o izboru edukativno-obrazovnog osoblja za sve kandidate na </w:t>
            </w:r>
            <w:r w:rsidR="00662CFE" w:rsidRPr="000E6582">
              <w:rPr>
                <w:rFonts w:ascii="Times New Roman" w:hAnsi="Times New Roman" w:cs="Times New Roman"/>
                <w:sz w:val="24"/>
                <w:szCs w:val="24"/>
                <w:lang w:val="sr-Latn-RS"/>
              </w:rPr>
              <w:t>relevantnom</w:t>
            </w:r>
            <w:r w:rsidRPr="000E6582">
              <w:rPr>
                <w:rFonts w:ascii="Times New Roman" w:hAnsi="Times New Roman" w:cs="Times New Roman"/>
                <w:sz w:val="24"/>
                <w:szCs w:val="24"/>
                <w:lang w:val="sr-Latn-RS"/>
              </w:rPr>
              <w:t xml:space="preserve"> konkursu. </w:t>
            </w:r>
          </w:p>
          <w:p w:rsidR="00DB039F" w:rsidRPr="000E6582" w:rsidRDefault="00DB039F" w:rsidP="00DB039F">
            <w:pPr>
              <w:tabs>
                <w:tab w:val="left" w:pos="0"/>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49"/>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Direktor ODO, na osnovu preporuke Izborne komisije, donosi rešenje o imenovanju i izabranom kandidatu/kinje nudi ugovor na neodređeno vreme.</w:t>
            </w:r>
          </w:p>
          <w:p w:rsidR="00DB039F" w:rsidRDefault="00DB039F" w:rsidP="00662CFE">
            <w:pPr>
              <w:spacing w:after="0" w:line="240" w:lineRule="auto"/>
              <w:ind w:left="721" w:hanging="360"/>
              <w:jc w:val="both"/>
              <w:rPr>
                <w:rFonts w:ascii="Times New Roman" w:eastAsia="Times New Roman" w:hAnsi="Times New Roman" w:cs="Times New Roman"/>
                <w:sz w:val="24"/>
                <w:szCs w:val="24"/>
                <w:lang w:val="sr-Latn-RS"/>
              </w:rPr>
            </w:pPr>
          </w:p>
          <w:p w:rsidR="00662CFE" w:rsidRPr="000E6582" w:rsidRDefault="00662CFE" w:rsidP="00662CFE">
            <w:pPr>
              <w:spacing w:after="0" w:line="240" w:lineRule="auto"/>
              <w:ind w:left="72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49"/>
              </w:numPr>
              <w:spacing w:after="0" w:line="240" w:lineRule="auto"/>
              <w:ind w:left="72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U slučaju kategorije 'direktor/ka škole', na osnovu preporuke Izborne komisije, odluku o imenovanju donosi predsednik dotične opštine. </w:t>
            </w:r>
          </w:p>
          <w:p w:rsidR="00DB039F" w:rsidRPr="000E6582" w:rsidRDefault="00DB039F" w:rsidP="00DB039F">
            <w:pPr>
              <w:spacing w:after="0" w:line="240" w:lineRule="auto"/>
              <w:jc w:val="center"/>
              <w:rPr>
                <w:rFonts w:ascii="Times New Roman" w:eastAsia="Calibri" w:hAnsi="Times New Roman" w:cs="Times New Roman"/>
                <w:b/>
                <w:sz w:val="24"/>
                <w:szCs w:val="24"/>
                <w:lang w:val="sr-Latn-RS"/>
              </w:rPr>
            </w:pPr>
          </w:p>
          <w:p w:rsidR="00662CFE" w:rsidRDefault="00662CFE" w:rsidP="00DB039F">
            <w:pPr>
              <w:pStyle w:val="BodyText"/>
              <w:tabs>
                <w:tab w:val="left" w:pos="0"/>
              </w:tabs>
              <w:spacing w:after="0"/>
              <w:jc w:val="center"/>
              <w:rPr>
                <w:rFonts w:cs="Times New Roman"/>
                <w:b/>
                <w:color w:val="000000"/>
                <w:sz w:val="24"/>
                <w:szCs w:val="24"/>
                <w:lang w:val="sr-Latn-RS"/>
              </w:rPr>
            </w:pPr>
          </w:p>
          <w:p w:rsidR="00DB039F" w:rsidRPr="000E6582" w:rsidRDefault="00DB039F" w:rsidP="00DB039F">
            <w:pPr>
              <w:pStyle w:val="BodyText"/>
              <w:tabs>
                <w:tab w:val="left" w:pos="0"/>
              </w:tabs>
              <w:spacing w:after="0"/>
              <w:jc w:val="center"/>
              <w:rPr>
                <w:rFonts w:cs="Times New Roman"/>
                <w:b/>
                <w:bCs/>
                <w:color w:val="000000"/>
                <w:sz w:val="24"/>
                <w:szCs w:val="24"/>
                <w:lang w:val="sr-Latn-RS"/>
              </w:rPr>
            </w:pPr>
            <w:r w:rsidRPr="000E6582">
              <w:rPr>
                <w:rFonts w:cs="Times New Roman"/>
                <w:b/>
                <w:color w:val="000000"/>
                <w:sz w:val="24"/>
                <w:szCs w:val="24"/>
                <w:lang w:val="sr-Latn-RS"/>
              </w:rPr>
              <w:t>Član 23</w:t>
            </w:r>
          </w:p>
          <w:p w:rsidR="00DB039F" w:rsidRPr="000E6582" w:rsidRDefault="00DB039F" w:rsidP="00DB039F">
            <w:pPr>
              <w:pStyle w:val="BodyText"/>
              <w:tabs>
                <w:tab w:val="left" w:pos="0"/>
              </w:tabs>
              <w:spacing w:after="0"/>
              <w:jc w:val="center"/>
              <w:rPr>
                <w:rFonts w:cs="Times New Roman"/>
                <w:b/>
                <w:bCs/>
                <w:color w:val="000000"/>
                <w:sz w:val="24"/>
                <w:szCs w:val="24"/>
                <w:lang w:val="sr-Latn-RS"/>
              </w:rPr>
            </w:pPr>
            <w:r w:rsidRPr="000E6582">
              <w:rPr>
                <w:rFonts w:cs="Times New Roman"/>
                <w:b/>
                <w:color w:val="000000"/>
                <w:sz w:val="24"/>
                <w:szCs w:val="24"/>
                <w:lang w:val="sr-Latn-RS"/>
              </w:rPr>
              <w:t>Lista čekanja za nastavnike</w:t>
            </w:r>
          </w:p>
          <w:p w:rsidR="00DB039F" w:rsidRPr="000E6582" w:rsidRDefault="00DB039F" w:rsidP="00DB039F">
            <w:pPr>
              <w:pStyle w:val="BodyText"/>
              <w:tabs>
                <w:tab w:val="left" w:pos="0"/>
              </w:tabs>
              <w:spacing w:after="0"/>
              <w:jc w:val="center"/>
              <w:rPr>
                <w:rFonts w:cs="Times New Roman"/>
                <w:b/>
                <w:bCs/>
                <w:color w:val="000000"/>
                <w:sz w:val="24"/>
                <w:szCs w:val="24"/>
                <w:lang w:val="sr-Latn-RS"/>
              </w:rPr>
            </w:pPr>
          </w:p>
          <w:p w:rsidR="00DB039F" w:rsidRDefault="00DB039F" w:rsidP="00DD1E08">
            <w:pPr>
              <w:pStyle w:val="BodyText"/>
              <w:numPr>
                <w:ilvl w:val="0"/>
                <w:numId w:val="50"/>
              </w:numPr>
              <w:tabs>
                <w:tab w:val="left" w:pos="0"/>
              </w:tabs>
              <w:spacing w:after="0"/>
              <w:jc w:val="both"/>
              <w:rPr>
                <w:rFonts w:cs="Times New Roman"/>
                <w:color w:val="000000"/>
                <w:sz w:val="24"/>
                <w:szCs w:val="24"/>
                <w:lang w:val="sr-Latn-RS"/>
              </w:rPr>
            </w:pPr>
            <w:r w:rsidRPr="000E6582">
              <w:rPr>
                <w:rFonts w:cs="Times New Roman"/>
                <w:color w:val="000000"/>
                <w:sz w:val="24"/>
                <w:szCs w:val="24"/>
                <w:lang w:val="sr-Latn-RS"/>
              </w:rPr>
              <w:t>Lista čekanja je zvanični dokument kao sastavni deo konačnih rezultata, koja obuhvata sledeće rangiranje:</w:t>
            </w:r>
          </w:p>
          <w:p w:rsidR="00662CFE" w:rsidRPr="000E6582" w:rsidRDefault="00662CFE" w:rsidP="00662CFE">
            <w:pPr>
              <w:pStyle w:val="BodyText"/>
              <w:tabs>
                <w:tab w:val="left" w:pos="0"/>
              </w:tabs>
              <w:spacing w:after="0"/>
              <w:ind w:left="360"/>
              <w:jc w:val="both"/>
              <w:rPr>
                <w:rFonts w:cs="Times New Roman"/>
                <w:color w:val="000000"/>
                <w:sz w:val="24"/>
                <w:szCs w:val="24"/>
                <w:lang w:val="sr-Latn-RS"/>
              </w:rPr>
            </w:pPr>
          </w:p>
          <w:p w:rsidR="00DB039F" w:rsidRDefault="00DB039F" w:rsidP="00DD1E08">
            <w:pPr>
              <w:pStyle w:val="BodyText"/>
              <w:numPr>
                <w:ilvl w:val="1"/>
                <w:numId w:val="50"/>
              </w:numPr>
              <w:tabs>
                <w:tab w:val="left" w:pos="451"/>
              </w:tabs>
              <w:spacing w:after="0"/>
              <w:ind w:left="361" w:hanging="270"/>
              <w:jc w:val="both"/>
              <w:rPr>
                <w:rFonts w:cs="Times New Roman"/>
                <w:color w:val="000000"/>
                <w:sz w:val="24"/>
                <w:szCs w:val="24"/>
                <w:lang w:val="sr-Latn-RS"/>
              </w:rPr>
            </w:pPr>
            <w:r w:rsidRPr="000E6582">
              <w:rPr>
                <w:rFonts w:cs="Times New Roman"/>
                <w:color w:val="000000"/>
                <w:sz w:val="24"/>
                <w:szCs w:val="24"/>
                <w:lang w:val="sr-Latn-RS"/>
              </w:rPr>
              <w:t>Kandidati koji nisu primljeni na liste konačnih rezultata za pozicije raspisane konkursom za nastavnike;</w:t>
            </w:r>
          </w:p>
          <w:p w:rsidR="00E37D9F" w:rsidRPr="000E6582" w:rsidRDefault="00E37D9F" w:rsidP="00E37D9F">
            <w:pPr>
              <w:pStyle w:val="BodyText"/>
              <w:tabs>
                <w:tab w:val="left" w:pos="451"/>
              </w:tabs>
              <w:spacing w:after="0"/>
              <w:jc w:val="both"/>
              <w:rPr>
                <w:rFonts w:cs="Times New Roman"/>
                <w:color w:val="000000"/>
                <w:sz w:val="24"/>
                <w:szCs w:val="24"/>
                <w:lang w:val="sr-Latn-RS"/>
              </w:rPr>
            </w:pPr>
          </w:p>
          <w:p w:rsidR="00DB039F" w:rsidRDefault="00DB039F" w:rsidP="00DD1E08">
            <w:pPr>
              <w:pStyle w:val="BodyText"/>
              <w:numPr>
                <w:ilvl w:val="1"/>
                <w:numId w:val="50"/>
              </w:numPr>
              <w:tabs>
                <w:tab w:val="left" w:pos="451"/>
              </w:tabs>
              <w:spacing w:after="0"/>
              <w:ind w:left="451"/>
              <w:jc w:val="both"/>
              <w:rPr>
                <w:rFonts w:cs="Times New Roman"/>
                <w:color w:val="000000"/>
                <w:sz w:val="24"/>
                <w:szCs w:val="24"/>
                <w:lang w:val="sr-Latn-RS"/>
              </w:rPr>
            </w:pPr>
            <w:r w:rsidRPr="000E6582">
              <w:rPr>
                <w:rFonts w:cs="Times New Roman"/>
                <w:color w:val="000000"/>
                <w:sz w:val="24"/>
                <w:szCs w:val="24"/>
                <w:lang w:val="sr-Latn-RS"/>
              </w:rPr>
              <w:t>Kandidati koji su ispunili kriterijume konkursa, položili su pismeni test i usmeni intervju dobijanjem najmanje minimalnog broja bodova utvrđenih članom 22. tačka 2. ovog pravilnika.</w:t>
            </w:r>
          </w:p>
          <w:p w:rsidR="00F51A16" w:rsidRDefault="00F51A16" w:rsidP="00F51A16">
            <w:pPr>
              <w:pStyle w:val="BodyText"/>
              <w:tabs>
                <w:tab w:val="left" w:pos="451"/>
              </w:tabs>
              <w:spacing w:after="0"/>
              <w:ind w:left="451"/>
              <w:jc w:val="both"/>
              <w:rPr>
                <w:rFonts w:cs="Times New Roman"/>
                <w:color w:val="000000"/>
                <w:sz w:val="24"/>
                <w:szCs w:val="24"/>
                <w:lang w:val="sr-Latn-RS"/>
              </w:rPr>
            </w:pPr>
          </w:p>
          <w:p w:rsidR="00F51A16" w:rsidRPr="000E6582" w:rsidRDefault="00F51A16" w:rsidP="00F51A16">
            <w:pPr>
              <w:pStyle w:val="BodyText"/>
              <w:tabs>
                <w:tab w:val="left" w:pos="451"/>
              </w:tabs>
              <w:spacing w:after="0"/>
              <w:ind w:left="451"/>
              <w:jc w:val="both"/>
              <w:rPr>
                <w:rFonts w:cs="Times New Roman"/>
                <w:color w:val="000000"/>
                <w:sz w:val="24"/>
                <w:szCs w:val="24"/>
                <w:lang w:val="sr-Latn-RS"/>
              </w:rPr>
            </w:pPr>
          </w:p>
          <w:p w:rsidR="00DB039F" w:rsidRDefault="00DB039F" w:rsidP="00DD1E08">
            <w:pPr>
              <w:pStyle w:val="BodyText"/>
              <w:numPr>
                <w:ilvl w:val="0"/>
                <w:numId w:val="50"/>
              </w:numPr>
              <w:spacing w:after="0"/>
              <w:ind w:left="541" w:hanging="541"/>
              <w:jc w:val="both"/>
              <w:rPr>
                <w:rFonts w:cs="Times New Roman"/>
                <w:color w:val="000000"/>
                <w:sz w:val="24"/>
                <w:szCs w:val="24"/>
                <w:lang w:val="sr-Latn-RS"/>
              </w:rPr>
            </w:pPr>
            <w:r w:rsidRPr="000E6582">
              <w:rPr>
                <w:rFonts w:cs="Times New Roman"/>
                <w:color w:val="000000"/>
                <w:sz w:val="24"/>
                <w:szCs w:val="24"/>
                <w:lang w:val="sr-Latn-RS"/>
              </w:rPr>
              <w:t>Rangiranje kandidata na listi čekanja vrši se prema bodovanju na listi konačnih rezultata.</w:t>
            </w:r>
          </w:p>
          <w:p w:rsidR="00F51A16" w:rsidRPr="000E6582" w:rsidRDefault="00F51A16" w:rsidP="00F51A16">
            <w:pPr>
              <w:pStyle w:val="BodyText"/>
              <w:spacing w:after="0"/>
              <w:ind w:left="541"/>
              <w:jc w:val="both"/>
              <w:rPr>
                <w:rFonts w:cs="Times New Roman"/>
                <w:color w:val="000000"/>
                <w:sz w:val="24"/>
                <w:szCs w:val="24"/>
                <w:lang w:val="sr-Latn-RS"/>
              </w:rPr>
            </w:pPr>
          </w:p>
          <w:p w:rsidR="00DB039F" w:rsidRDefault="00DB039F" w:rsidP="00DD1E08">
            <w:pPr>
              <w:pStyle w:val="BodyText"/>
              <w:numPr>
                <w:ilvl w:val="0"/>
                <w:numId w:val="50"/>
              </w:numPr>
              <w:spacing w:after="0"/>
              <w:ind w:left="541" w:hanging="541"/>
              <w:jc w:val="both"/>
              <w:rPr>
                <w:rFonts w:cs="Times New Roman"/>
                <w:color w:val="000000"/>
                <w:sz w:val="24"/>
                <w:szCs w:val="24"/>
                <w:lang w:val="sr-Latn-RS"/>
              </w:rPr>
            </w:pPr>
            <w:r w:rsidRPr="000E6582">
              <w:rPr>
                <w:rFonts w:cs="Times New Roman"/>
                <w:color w:val="000000"/>
                <w:sz w:val="24"/>
                <w:szCs w:val="24"/>
                <w:lang w:val="sr-Latn-RS"/>
              </w:rPr>
              <w:t>Trajanje liste čekanja je godinu dana i objavljivanjem liste čekanja tekuće godine poništava se lista čekanja iz prethodne godine.</w:t>
            </w:r>
          </w:p>
          <w:p w:rsidR="00E37D9F" w:rsidRDefault="00E37D9F" w:rsidP="00E37D9F">
            <w:pPr>
              <w:pStyle w:val="BodyText"/>
              <w:spacing w:after="0"/>
              <w:jc w:val="both"/>
              <w:rPr>
                <w:rFonts w:ascii="Calibri" w:eastAsia="Calibri" w:hAnsi="Calibri" w:cs="Times New Roman"/>
                <w:color w:val="000000"/>
                <w:sz w:val="24"/>
                <w:szCs w:val="24"/>
                <w:lang w:val="sr-Latn-RS" w:eastAsia="x-none"/>
              </w:rPr>
            </w:pPr>
          </w:p>
          <w:p w:rsidR="00E37D9F" w:rsidRPr="000E6582" w:rsidRDefault="00E37D9F" w:rsidP="00E37D9F">
            <w:pPr>
              <w:pStyle w:val="BodyText"/>
              <w:spacing w:after="0"/>
              <w:jc w:val="both"/>
              <w:rPr>
                <w:rFonts w:cs="Times New Roman"/>
                <w:color w:val="000000"/>
                <w:sz w:val="24"/>
                <w:szCs w:val="24"/>
                <w:lang w:val="sr-Latn-RS"/>
              </w:rPr>
            </w:pPr>
          </w:p>
          <w:p w:rsidR="00DB039F" w:rsidRDefault="00DB039F" w:rsidP="00DD1E08">
            <w:pPr>
              <w:pStyle w:val="BodyText"/>
              <w:numPr>
                <w:ilvl w:val="0"/>
                <w:numId w:val="50"/>
              </w:numPr>
              <w:spacing w:after="0"/>
              <w:ind w:left="541" w:hanging="541"/>
              <w:jc w:val="both"/>
              <w:rPr>
                <w:rFonts w:cs="Times New Roman"/>
                <w:color w:val="000000"/>
                <w:sz w:val="24"/>
                <w:szCs w:val="24"/>
                <w:lang w:val="sr-Latn-RS"/>
              </w:rPr>
            </w:pPr>
            <w:r w:rsidRPr="000E6582">
              <w:rPr>
                <w:rFonts w:cs="Times New Roman"/>
                <w:color w:val="000000"/>
                <w:sz w:val="24"/>
                <w:szCs w:val="24"/>
                <w:lang w:val="sr-Latn-RS"/>
              </w:rPr>
              <w:t xml:space="preserve">Trajanje angažovanja sa liste čekanja može biti od najmanje jednog (1) meseca do jedne (1) godine. </w:t>
            </w:r>
          </w:p>
          <w:p w:rsidR="00F51A16" w:rsidRPr="000E6582" w:rsidRDefault="00F51A16" w:rsidP="00F51A16">
            <w:pPr>
              <w:pStyle w:val="BodyText"/>
              <w:spacing w:after="0"/>
              <w:ind w:left="541"/>
              <w:jc w:val="both"/>
              <w:rPr>
                <w:rFonts w:cs="Times New Roman"/>
                <w:color w:val="000000"/>
                <w:sz w:val="24"/>
                <w:szCs w:val="24"/>
                <w:lang w:val="sr-Latn-RS"/>
              </w:rPr>
            </w:pPr>
          </w:p>
          <w:p w:rsidR="00DB039F" w:rsidRDefault="00DB039F" w:rsidP="00DD1E08">
            <w:pPr>
              <w:pStyle w:val="BodyText"/>
              <w:numPr>
                <w:ilvl w:val="0"/>
                <w:numId w:val="50"/>
              </w:numPr>
              <w:spacing w:after="0"/>
              <w:ind w:left="541" w:hanging="541"/>
              <w:jc w:val="both"/>
              <w:rPr>
                <w:rFonts w:cs="Times New Roman"/>
                <w:color w:val="000000"/>
                <w:sz w:val="24"/>
                <w:szCs w:val="24"/>
                <w:lang w:val="sr-Latn-RS"/>
              </w:rPr>
            </w:pPr>
            <w:r w:rsidRPr="000E6582">
              <w:rPr>
                <w:rFonts w:cs="Times New Roman"/>
                <w:color w:val="000000"/>
                <w:sz w:val="24"/>
                <w:szCs w:val="24"/>
                <w:lang w:val="sr-Latn-RS"/>
              </w:rPr>
              <w:t>Osim stava 4. ovog člana, u cilju očuvanja javnog edukativno-obrazovnog interesa trajanje angažovanja može trajati duže od jedne godine do raspisivanja javnog konkursa ili do povratka redovnog radnika na radno mesto.</w:t>
            </w:r>
          </w:p>
          <w:p w:rsidR="00F51A16" w:rsidRPr="000E6582" w:rsidRDefault="00F51A16" w:rsidP="00F51A16">
            <w:pPr>
              <w:pStyle w:val="BodyText"/>
              <w:spacing w:after="0"/>
              <w:jc w:val="both"/>
              <w:rPr>
                <w:rFonts w:cs="Times New Roman"/>
                <w:color w:val="000000"/>
                <w:sz w:val="24"/>
                <w:szCs w:val="24"/>
                <w:lang w:val="sr-Latn-RS"/>
              </w:rPr>
            </w:pPr>
          </w:p>
          <w:p w:rsidR="00F51A16" w:rsidRPr="00E37D9F" w:rsidRDefault="00DB039F" w:rsidP="00DD1E08">
            <w:pPr>
              <w:pStyle w:val="BodyText"/>
              <w:numPr>
                <w:ilvl w:val="0"/>
                <w:numId w:val="50"/>
              </w:numPr>
              <w:spacing w:after="0"/>
              <w:ind w:left="541" w:hanging="541"/>
              <w:jc w:val="both"/>
              <w:rPr>
                <w:rFonts w:cs="Times New Roman"/>
                <w:color w:val="000000"/>
                <w:sz w:val="24"/>
                <w:szCs w:val="24"/>
                <w:lang w:val="sr-Latn-RS"/>
              </w:rPr>
            </w:pPr>
            <w:r w:rsidRPr="000E6582">
              <w:rPr>
                <w:rFonts w:cs="Times New Roman"/>
                <w:color w:val="000000"/>
                <w:sz w:val="24"/>
                <w:szCs w:val="24"/>
                <w:lang w:val="sr-Latn-RS"/>
              </w:rPr>
              <w:t>Svi kandidati iz stava 1. ovog člana koji se nalaze na listi čekanja mogu biti privremeno angažovani u EOOI. Angažman ni pod tim uslovima ne podrazumeva redovno zasnivanje radnog odnosa, već je radni odnos na određeno vreme zbog specifičnosti u obrazovanju.</w:t>
            </w:r>
          </w:p>
          <w:p w:rsidR="00DB039F" w:rsidRDefault="00DB039F" w:rsidP="00DD1E08">
            <w:pPr>
              <w:pStyle w:val="BodyText"/>
              <w:numPr>
                <w:ilvl w:val="0"/>
                <w:numId w:val="50"/>
              </w:numPr>
              <w:spacing w:after="0"/>
              <w:ind w:left="541" w:hanging="541"/>
              <w:jc w:val="both"/>
              <w:rPr>
                <w:rFonts w:cs="Times New Roman"/>
                <w:color w:val="000000"/>
                <w:sz w:val="24"/>
                <w:szCs w:val="24"/>
                <w:lang w:val="sr-Latn-RS"/>
              </w:rPr>
            </w:pPr>
            <w:r w:rsidRPr="000E6582">
              <w:rPr>
                <w:rFonts w:cs="Times New Roman"/>
                <w:color w:val="000000"/>
                <w:sz w:val="24"/>
                <w:szCs w:val="24"/>
                <w:lang w:val="sr-Latn-RS"/>
              </w:rPr>
              <w:t>Procedura za angažovanje kandidata sa liste čekanja je sledeća:</w:t>
            </w:r>
          </w:p>
          <w:p w:rsidR="00F51A16" w:rsidRPr="000E6582" w:rsidRDefault="00F51A16" w:rsidP="00F51A16">
            <w:pPr>
              <w:pStyle w:val="BodyText"/>
              <w:spacing w:after="0"/>
              <w:jc w:val="both"/>
              <w:rPr>
                <w:rFonts w:cs="Times New Roman"/>
                <w:color w:val="000000"/>
                <w:sz w:val="24"/>
                <w:szCs w:val="24"/>
                <w:lang w:val="sr-Latn-RS"/>
              </w:rPr>
            </w:pPr>
          </w:p>
          <w:p w:rsidR="00DB039F" w:rsidRDefault="00DB039F" w:rsidP="00DD1E08">
            <w:pPr>
              <w:pStyle w:val="BodyText"/>
              <w:numPr>
                <w:ilvl w:val="1"/>
                <w:numId w:val="35"/>
              </w:numPr>
              <w:spacing w:after="0"/>
              <w:ind w:left="541" w:hanging="450"/>
              <w:jc w:val="both"/>
              <w:rPr>
                <w:rFonts w:cs="Times New Roman"/>
                <w:color w:val="000000"/>
                <w:sz w:val="24"/>
                <w:szCs w:val="24"/>
                <w:lang w:val="sr-Latn-RS"/>
              </w:rPr>
            </w:pPr>
            <w:r w:rsidRPr="000E6582">
              <w:rPr>
                <w:rFonts w:cs="Times New Roman"/>
                <w:color w:val="000000"/>
                <w:sz w:val="24"/>
                <w:szCs w:val="24"/>
                <w:lang w:val="sr-Latn-RS"/>
              </w:rPr>
              <w:t xml:space="preserve">Direktor EOOI u toku dana pismeno i telefonom obaveštava ODO o angažovanju koje treba preuzeti sa liste čekanja. </w:t>
            </w:r>
          </w:p>
          <w:p w:rsidR="00E37D9F" w:rsidRPr="000E6582" w:rsidRDefault="00E37D9F" w:rsidP="00E37D9F">
            <w:pPr>
              <w:pStyle w:val="BodyText"/>
              <w:spacing w:after="0"/>
              <w:ind w:left="541"/>
              <w:jc w:val="both"/>
              <w:rPr>
                <w:rFonts w:cs="Times New Roman"/>
                <w:color w:val="000000"/>
                <w:sz w:val="24"/>
                <w:szCs w:val="24"/>
                <w:lang w:val="sr-Latn-RS"/>
              </w:rPr>
            </w:pPr>
          </w:p>
          <w:p w:rsidR="00DB039F" w:rsidRDefault="00DB039F" w:rsidP="00DD1E08">
            <w:pPr>
              <w:pStyle w:val="BodyText"/>
              <w:numPr>
                <w:ilvl w:val="1"/>
                <w:numId w:val="35"/>
              </w:numPr>
              <w:spacing w:after="0"/>
              <w:ind w:left="541" w:hanging="450"/>
              <w:jc w:val="both"/>
              <w:rPr>
                <w:rFonts w:cs="Times New Roman"/>
                <w:color w:val="000000"/>
                <w:sz w:val="24"/>
                <w:szCs w:val="24"/>
                <w:lang w:val="sr-Latn-RS"/>
              </w:rPr>
            </w:pPr>
            <w:r w:rsidRPr="000E6582">
              <w:rPr>
                <w:rFonts w:cs="Times New Roman"/>
                <w:color w:val="000000"/>
                <w:sz w:val="24"/>
                <w:szCs w:val="24"/>
                <w:lang w:val="sr-Latn-RS"/>
              </w:rPr>
              <w:t>ODO u roku od dvadesetčetiri (24) časa donosi Rešenje o angažovanju kandidata sa liste čekanja.</w:t>
            </w:r>
          </w:p>
          <w:p w:rsidR="00F51A16" w:rsidRPr="000E6582" w:rsidRDefault="00F51A16" w:rsidP="00F51A16">
            <w:pPr>
              <w:pStyle w:val="BodyText"/>
              <w:spacing w:after="0"/>
              <w:ind w:left="541"/>
              <w:jc w:val="both"/>
              <w:rPr>
                <w:rFonts w:cs="Times New Roman"/>
                <w:color w:val="000000"/>
                <w:sz w:val="24"/>
                <w:szCs w:val="24"/>
                <w:lang w:val="sr-Latn-RS"/>
              </w:rPr>
            </w:pPr>
          </w:p>
          <w:p w:rsidR="00DB039F" w:rsidRDefault="00DB039F" w:rsidP="00DD1E08">
            <w:pPr>
              <w:pStyle w:val="BodyText"/>
              <w:numPr>
                <w:ilvl w:val="1"/>
                <w:numId w:val="35"/>
              </w:numPr>
              <w:spacing w:after="0"/>
              <w:ind w:left="541" w:hanging="450"/>
              <w:jc w:val="both"/>
              <w:rPr>
                <w:rFonts w:cs="Times New Roman"/>
                <w:color w:val="000000"/>
                <w:sz w:val="24"/>
                <w:szCs w:val="24"/>
                <w:lang w:val="sr-Latn-RS"/>
              </w:rPr>
            </w:pPr>
            <w:r w:rsidRPr="000E6582">
              <w:rPr>
                <w:rFonts w:cs="Times New Roman"/>
                <w:color w:val="000000"/>
                <w:sz w:val="24"/>
                <w:szCs w:val="24"/>
                <w:lang w:val="sr-Latn-RS"/>
              </w:rPr>
              <w:t>ODO telefonom i putem elektronske adrese poziva po redu kandidate sa liste čekanja.</w:t>
            </w:r>
          </w:p>
          <w:p w:rsidR="00F51A16" w:rsidRPr="000E6582" w:rsidRDefault="00F51A16" w:rsidP="00F51A16">
            <w:pPr>
              <w:pStyle w:val="BodyText"/>
              <w:spacing w:after="0"/>
              <w:jc w:val="both"/>
              <w:rPr>
                <w:rFonts w:cs="Times New Roman"/>
                <w:color w:val="000000"/>
                <w:sz w:val="24"/>
                <w:szCs w:val="24"/>
                <w:lang w:val="sr-Latn-RS"/>
              </w:rPr>
            </w:pPr>
          </w:p>
          <w:p w:rsidR="00DB039F" w:rsidRPr="000E6582" w:rsidRDefault="00DB039F" w:rsidP="00DD1E08">
            <w:pPr>
              <w:pStyle w:val="BodyText"/>
              <w:numPr>
                <w:ilvl w:val="1"/>
                <w:numId w:val="35"/>
              </w:numPr>
              <w:spacing w:after="0"/>
              <w:ind w:left="541" w:hanging="450"/>
              <w:jc w:val="both"/>
              <w:rPr>
                <w:rFonts w:cs="Times New Roman"/>
                <w:color w:val="000000"/>
                <w:sz w:val="24"/>
                <w:szCs w:val="24"/>
                <w:lang w:val="sr-Latn-RS"/>
              </w:rPr>
            </w:pPr>
            <w:r w:rsidRPr="000E6582">
              <w:rPr>
                <w:rFonts w:cs="Times New Roman"/>
                <w:color w:val="000000"/>
                <w:sz w:val="24"/>
                <w:szCs w:val="24"/>
                <w:lang w:val="sr-Latn-RS"/>
              </w:rPr>
              <w:t xml:space="preserve">Ako prvi obavešteni kandidat ne odgovori u roku od jednog (1) dana od vremena obaveštenja, onda ODO nastavlja sa sledećim kandidatom. ODO vodi zvaničnu evidenciju o kandidatima koji je obavešteni i kandidate koji su odbili angažovanje. </w:t>
            </w:r>
          </w:p>
          <w:p w:rsidR="00DB039F" w:rsidRDefault="00DB039F" w:rsidP="00DD1E08">
            <w:pPr>
              <w:pStyle w:val="BodyText"/>
              <w:numPr>
                <w:ilvl w:val="1"/>
                <w:numId w:val="35"/>
              </w:numPr>
              <w:spacing w:after="0"/>
              <w:ind w:left="541" w:hanging="450"/>
              <w:jc w:val="both"/>
              <w:rPr>
                <w:rFonts w:cs="Times New Roman"/>
                <w:color w:val="000000"/>
                <w:sz w:val="24"/>
                <w:szCs w:val="24"/>
                <w:lang w:val="sr-Latn-RS"/>
              </w:rPr>
            </w:pPr>
            <w:r w:rsidRPr="000E6582">
              <w:rPr>
                <w:rFonts w:cs="Times New Roman"/>
                <w:color w:val="000000"/>
                <w:sz w:val="24"/>
                <w:szCs w:val="24"/>
                <w:lang w:val="sr-Latn-RS"/>
              </w:rPr>
              <w:t xml:space="preserve">ODO odlukom privremeno angažuje kandidate sa liste čekanja u EOOI sa ugovorom na određeno vreme. </w:t>
            </w:r>
          </w:p>
          <w:p w:rsidR="00F51A16" w:rsidRPr="000E6582" w:rsidRDefault="00F51A16" w:rsidP="00F51A16">
            <w:pPr>
              <w:pStyle w:val="BodyText"/>
              <w:spacing w:after="0"/>
              <w:ind w:left="541"/>
              <w:jc w:val="both"/>
              <w:rPr>
                <w:rFonts w:cs="Times New Roman"/>
                <w:color w:val="000000"/>
                <w:sz w:val="24"/>
                <w:szCs w:val="24"/>
                <w:lang w:val="sr-Latn-RS"/>
              </w:rPr>
            </w:pPr>
          </w:p>
          <w:p w:rsidR="00DB039F" w:rsidRDefault="00DB039F" w:rsidP="00DD1E08">
            <w:pPr>
              <w:pStyle w:val="BodyText"/>
              <w:numPr>
                <w:ilvl w:val="0"/>
                <w:numId w:val="35"/>
              </w:numPr>
              <w:tabs>
                <w:tab w:val="left" w:pos="0"/>
              </w:tabs>
              <w:spacing w:after="0"/>
              <w:ind w:left="180" w:hanging="38"/>
              <w:jc w:val="both"/>
              <w:rPr>
                <w:rFonts w:cs="Times New Roman"/>
                <w:color w:val="000000"/>
                <w:sz w:val="24"/>
                <w:szCs w:val="24"/>
                <w:lang w:val="sr-Latn-RS"/>
              </w:rPr>
            </w:pPr>
            <w:r w:rsidRPr="000E6582">
              <w:rPr>
                <w:rFonts w:cs="Times New Roman"/>
                <w:color w:val="000000"/>
                <w:sz w:val="24"/>
                <w:szCs w:val="24"/>
                <w:lang w:val="sr-Latn-RS"/>
              </w:rPr>
              <w:t>Svaki put poslodavac i zaposleni za angažovanje iz ovog člana zaključuju ugovorni ugovor (ugovor o radu) na određeno vreme, navodeći datum početka i završetka ugovora.</w:t>
            </w:r>
          </w:p>
          <w:p w:rsidR="00F51A16" w:rsidRPr="000E6582" w:rsidRDefault="00F51A16" w:rsidP="00F51A16">
            <w:pPr>
              <w:pStyle w:val="BodyText"/>
              <w:tabs>
                <w:tab w:val="left" w:pos="0"/>
              </w:tabs>
              <w:spacing w:after="0"/>
              <w:ind w:left="180"/>
              <w:jc w:val="both"/>
              <w:rPr>
                <w:rFonts w:cs="Times New Roman"/>
                <w:color w:val="000000"/>
                <w:sz w:val="24"/>
                <w:szCs w:val="24"/>
                <w:lang w:val="sr-Latn-RS"/>
              </w:rPr>
            </w:pPr>
          </w:p>
          <w:p w:rsidR="00DB039F" w:rsidRPr="000E6582" w:rsidRDefault="00DB039F" w:rsidP="00DD1E08">
            <w:pPr>
              <w:pStyle w:val="BodyText"/>
              <w:numPr>
                <w:ilvl w:val="0"/>
                <w:numId w:val="35"/>
              </w:numPr>
              <w:tabs>
                <w:tab w:val="left" w:pos="0"/>
              </w:tabs>
              <w:spacing w:after="0"/>
              <w:ind w:left="180" w:hanging="38"/>
              <w:jc w:val="both"/>
              <w:rPr>
                <w:rFonts w:cs="Times New Roman"/>
                <w:color w:val="000000"/>
                <w:sz w:val="24"/>
                <w:szCs w:val="24"/>
                <w:lang w:val="sr-Latn-RS"/>
              </w:rPr>
            </w:pPr>
            <w:r w:rsidRPr="000E6582">
              <w:rPr>
                <w:rFonts w:cs="Times New Roman"/>
                <w:color w:val="000000"/>
                <w:sz w:val="24"/>
                <w:szCs w:val="24"/>
                <w:lang w:val="sr-Latn-RS"/>
              </w:rPr>
              <w:t>Svi angažmani iz stava 6. ovog člana su zamenske (privremene) pozicije i ne može se zasnovati redovan radni odnos na neodređeno vreme.</w:t>
            </w:r>
          </w:p>
          <w:p w:rsidR="00F51A16" w:rsidRDefault="00F51A16" w:rsidP="00DB039F">
            <w:pPr>
              <w:spacing w:after="0" w:line="240" w:lineRule="auto"/>
              <w:jc w:val="center"/>
              <w:rPr>
                <w:rFonts w:ascii="Times New Roman" w:hAnsi="Times New Roman" w:cs="Times New Roman"/>
                <w:b/>
                <w:sz w:val="24"/>
                <w:szCs w:val="24"/>
                <w:lang w:val="sr-Latn-RS"/>
              </w:rPr>
            </w:pPr>
          </w:p>
          <w:p w:rsidR="00F51A16" w:rsidRDefault="00F51A16" w:rsidP="00DB039F">
            <w:pPr>
              <w:spacing w:after="0" w:line="240" w:lineRule="auto"/>
              <w:jc w:val="center"/>
              <w:rPr>
                <w:rFonts w:ascii="Times New Roman"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24</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Žalbeni postupak</w:t>
            </w:r>
          </w:p>
          <w:p w:rsidR="00DB039F" w:rsidRPr="000E6582" w:rsidRDefault="00DB039F" w:rsidP="00DB039F">
            <w:pPr>
              <w:tabs>
                <w:tab w:val="left" w:pos="342"/>
              </w:tabs>
              <w:spacing w:after="0" w:line="240" w:lineRule="auto"/>
              <w:ind w:left="720"/>
              <w:jc w:val="both"/>
              <w:rPr>
                <w:rFonts w:ascii="Times New Roman" w:eastAsia="Times New Roman" w:hAnsi="Times New Roman" w:cs="Times New Roman"/>
                <w:sz w:val="24"/>
                <w:szCs w:val="24"/>
                <w:lang w:val="sr-Latn-RS"/>
              </w:rPr>
            </w:pPr>
          </w:p>
          <w:p w:rsidR="00DB039F" w:rsidRPr="000E6582" w:rsidRDefault="00EA4DD8" w:rsidP="00DD1E08">
            <w:pPr>
              <w:numPr>
                <w:ilvl w:val="0"/>
                <w:numId w:val="51"/>
              </w:numPr>
              <w:spacing w:after="0" w:line="240" w:lineRule="auto"/>
              <w:jc w:val="both"/>
              <w:rPr>
                <w:rFonts w:ascii="Times New Roman" w:eastAsia="Times New Roman" w:hAnsi="Times New Roman" w:cs="Times New Roman"/>
                <w:sz w:val="24"/>
                <w:szCs w:val="24"/>
                <w:lang w:val="sr-Latn-RS"/>
              </w:rPr>
            </w:pPr>
            <w:r>
              <w:rPr>
                <w:rFonts w:ascii="Times New Roman" w:hAnsi="Times New Roman" w:cs="Times New Roman"/>
                <w:sz w:val="24"/>
                <w:szCs w:val="24"/>
                <w:lang w:val="sr-Latn-RS"/>
              </w:rPr>
              <w:t xml:space="preserve">Kandidat koji nije zadovoljan </w:t>
            </w:r>
            <w:r w:rsidR="00DB039F" w:rsidRPr="000E6582">
              <w:rPr>
                <w:rFonts w:ascii="Times New Roman" w:hAnsi="Times New Roman" w:cs="Times New Roman"/>
                <w:sz w:val="24"/>
                <w:szCs w:val="24"/>
                <w:lang w:val="sr-Latn-RS"/>
              </w:rPr>
              <w:t>odlukom o izboru, može podneti žalbu u roku od osam (8) dana od dana dobijanje odluke.</w:t>
            </w:r>
          </w:p>
          <w:p w:rsidR="00DB039F" w:rsidRPr="000E6582" w:rsidRDefault="00DB039F" w:rsidP="00DB039F">
            <w:pPr>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51"/>
              </w:numPr>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Žalbe razmatra Komisija za žalbe poslodavca. </w:t>
            </w:r>
          </w:p>
          <w:p w:rsidR="00DB039F" w:rsidRPr="000E6582" w:rsidRDefault="00DB039F" w:rsidP="00DB039F">
            <w:pPr>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51"/>
              </w:numPr>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Komisija za žalbe u roku od petnaest (15) dana nakon okončanja žalbe mora da ih razmotri i da donese odluku da: </w:t>
            </w:r>
          </w:p>
          <w:p w:rsidR="00DB039F" w:rsidRDefault="00DB039F" w:rsidP="00DB039F">
            <w:pPr>
              <w:tabs>
                <w:tab w:val="left" w:pos="342"/>
              </w:tabs>
              <w:spacing w:after="0" w:line="240" w:lineRule="auto"/>
              <w:ind w:left="-18" w:firstLine="18"/>
              <w:jc w:val="both"/>
              <w:rPr>
                <w:rFonts w:ascii="Times New Roman" w:eastAsia="Times New Roman" w:hAnsi="Times New Roman" w:cs="Times New Roman"/>
                <w:sz w:val="24"/>
                <w:szCs w:val="24"/>
                <w:lang w:val="sr-Latn-RS"/>
              </w:rPr>
            </w:pPr>
          </w:p>
          <w:p w:rsidR="00F51A16" w:rsidRPr="000E6582" w:rsidRDefault="00F51A16" w:rsidP="00DB039F">
            <w:pPr>
              <w:tabs>
                <w:tab w:val="left" w:pos="342"/>
              </w:tabs>
              <w:spacing w:after="0" w:line="240" w:lineRule="auto"/>
              <w:ind w:left="-18" w:firstLine="18"/>
              <w:jc w:val="both"/>
              <w:rPr>
                <w:rFonts w:ascii="Times New Roman" w:eastAsia="Times New Roman" w:hAnsi="Times New Roman" w:cs="Times New Roman"/>
                <w:sz w:val="24"/>
                <w:szCs w:val="24"/>
                <w:lang w:val="sr-Latn-RS"/>
              </w:rPr>
            </w:pPr>
          </w:p>
          <w:p w:rsidR="00DB039F" w:rsidRPr="000E6582" w:rsidRDefault="00DB039F" w:rsidP="00DD1E08">
            <w:pPr>
              <w:numPr>
                <w:ilvl w:val="1"/>
                <w:numId w:val="51"/>
              </w:numPr>
              <w:tabs>
                <w:tab w:val="left" w:pos="360"/>
                <w:tab w:val="left" w:pos="721"/>
              </w:tabs>
              <w:spacing w:after="0" w:line="240" w:lineRule="auto"/>
              <w:ind w:left="36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Odbaciti žalbu kao neosnovanu;</w:t>
            </w:r>
          </w:p>
          <w:p w:rsidR="00DB039F" w:rsidRPr="000E6582" w:rsidRDefault="00DB039F" w:rsidP="007568CF">
            <w:pPr>
              <w:tabs>
                <w:tab w:val="left" w:pos="360"/>
              </w:tabs>
              <w:spacing w:after="0" w:line="240" w:lineRule="auto"/>
              <w:ind w:left="360" w:hanging="360"/>
              <w:jc w:val="both"/>
              <w:rPr>
                <w:rFonts w:ascii="Times New Roman" w:eastAsia="Times New Roman" w:hAnsi="Times New Roman" w:cs="Times New Roman"/>
                <w:sz w:val="24"/>
                <w:szCs w:val="24"/>
                <w:lang w:val="sr-Latn-RS"/>
              </w:rPr>
            </w:pPr>
          </w:p>
          <w:p w:rsidR="00DB039F" w:rsidRPr="007568CF" w:rsidRDefault="00DB039F" w:rsidP="00DD1E08">
            <w:pPr>
              <w:numPr>
                <w:ilvl w:val="1"/>
                <w:numId w:val="51"/>
              </w:numPr>
              <w:tabs>
                <w:tab w:val="left" w:pos="360"/>
                <w:tab w:val="left" w:pos="721"/>
              </w:tabs>
              <w:spacing w:after="0" w:line="240" w:lineRule="auto"/>
              <w:ind w:left="36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Ukinuti odluku za </w:t>
            </w:r>
            <w:r w:rsidR="00EA4DD8">
              <w:rPr>
                <w:rFonts w:ascii="Times New Roman" w:hAnsi="Times New Roman" w:cs="Times New Roman"/>
                <w:sz w:val="24"/>
                <w:szCs w:val="24"/>
                <w:lang w:val="sr-Latn-RS"/>
              </w:rPr>
              <w:t xml:space="preserve">kandidata </w:t>
            </w:r>
            <w:r w:rsidRPr="000E6582">
              <w:rPr>
                <w:rFonts w:ascii="Times New Roman" w:hAnsi="Times New Roman" w:cs="Times New Roman"/>
                <w:sz w:val="24"/>
                <w:szCs w:val="24"/>
                <w:lang w:val="sr-Latn-RS"/>
              </w:rPr>
              <w:t xml:space="preserve">koji je </w:t>
            </w:r>
            <w:r w:rsidRPr="007568CF">
              <w:rPr>
                <w:rFonts w:ascii="Times New Roman" w:hAnsi="Times New Roman" w:cs="Times New Roman"/>
                <w:sz w:val="24"/>
                <w:szCs w:val="24"/>
                <w:lang w:val="sr-Latn-RS"/>
              </w:rPr>
              <w:t xml:space="preserve">odabrala komisija i zatražiti od ODO da osnuje novu komisiju za izbor u skladu sa istom procedurom imenovanja predviđenom u članu 9, koja mora ponoviti proceduralne korake od izrade pismenog testa pa nadalje. </w:t>
            </w:r>
          </w:p>
          <w:p w:rsidR="007568CF" w:rsidRPr="007568CF" w:rsidRDefault="007568CF" w:rsidP="007568CF">
            <w:pPr>
              <w:tabs>
                <w:tab w:val="left" w:pos="360"/>
                <w:tab w:val="left" w:pos="721"/>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1"/>
                <w:numId w:val="51"/>
              </w:numPr>
              <w:spacing w:after="0" w:line="240" w:lineRule="auto"/>
              <w:ind w:left="181" w:hanging="180"/>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Vraća stvar na proceduralni pregled tako što ćete opisati propuste koje treba izbeći.</w:t>
            </w:r>
          </w:p>
          <w:p w:rsidR="00DB039F" w:rsidRPr="000E6582" w:rsidRDefault="00DB039F" w:rsidP="00DB039F">
            <w:pPr>
              <w:tabs>
                <w:tab w:val="left" w:pos="342"/>
              </w:tabs>
              <w:spacing w:after="0" w:line="240" w:lineRule="auto"/>
              <w:jc w:val="both"/>
              <w:rPr>
                <w:rFonts w:ascii="Times New Roman" w:eastAsia="Times New Roman" w:hAnsi="Times New Roman" w:cs="Times New Roman"/>
                <w:sz w:val="24"/>
                <w:szCs w:val="24"/>
                <w:lang w:val="sr-Latn-RS"/>
              </w:rPr>
            </w:pPr>
          </w:p>
          <w:p w:rsidR="00DB039F" w:rsidRPr="000E6582" w:rsidRDefault="00DB039F" w:rsidP="00DD1E08">
            <w:pPr>
              <w:numPr>
                <w:ilvl w:val="0"/>
                <w:numId w:val="51"/>
              </w:numPr>
              <w:spacing w:after="0" w:line="240" w:lineRule="auto"/>
              <w:ind w:left="63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Podnosilac pritužbe, nezadovoljan odlukom Žalbene komisije, može pokrenuti upravni spor </w:t>
            </w:r>
            <w:r w:rsidR="00EA4DD8">
              <w:rPr>
                <w:rFonts w:ascii="Times New Roman" w:hAnsi="Times New Roman" w:cs="Times New Roman"/>
                <w:sz w:val="24"/>
                <w:szCs w:val="24"/>
                <w:lang w:val="sr-Latn-RS"/>
              </w:rPr>
              <w:t>pri nadležnom sudu</w:t>
            </w:r>
            <w:r w:rsidRPr="000E6582">
              <w:rPr>
                <w:rFonts w:ascii="Times New Roman" w:hAnsi="Times New Roman" w:cs="Times New Roman"/>
                <w:sz w:val="24"/>
                <w:szCs w:val="24"/>
                <w:lang w:val="sr-Latn-RS"/>
              </w:rPr>
              <w:t>.</w:t>
            </w:r>
          </w:p>
          <w:p w:rsidR="00DB039F" w:rsidRPr="000E6582" w:rsidRDefault="00DB039F" w:rsidP="007568CF">
            <w:pPr>
              <w:spacing w:after="0" w:line="240" w:lineRule="auto"/>
              <w:ind w:left="63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51"/>
              </w:numPr>
              <w:spacing w:after="0" w:line="240" w:lineRule="auto"/>
              <w:ind w:left="63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U slučajevima kada komisija za žalbe odluči u skladu sa stavovima 3.2 i 3.3 ovog člana, u tom slučaju komisija za izbor mora da otkloni propuste ili da ponovi ocenjivanje u roku od 15 dana od trenutka donošenja odluke žalbene komisije. </w:t>
            </w:r>
          </w:p>
          <w:p w:rsidR="00DB039F" w:rsidRPr="000E6582" w:rsidRDefault="00DB039F" w:rsidP="007568CF">
            <w:pPr>
              <w:spacing w:after="0" w:line="240" w:lineRule="auto"/>
              <w:ind w:left="63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51"/>
              </w:numPr>
              <w:spacing w:after="0" w:line="240" w:lineRule="auto"/>
              <w:ind w:left="63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Odluka koja proizilazi iz ponovljenog procesa ili kada se otklone propusti Komisije za izbor predstavlja konačni akt u upravnom postupku i može se tužiti samo u upravnom sporu. </w:t>
            </w:r>
          </w:p>
          <w:p w:rsidR="00DB039F" w:rsidRDefault="00DB039F" w:rsidP="007568CF">
            <w:pPr>
              <w:spacing w:after="0" w:line="240" w:lineRule="auto"/>
              <w:ind w:left="631" w:hanging="360"/>
              <w:jc w:val="both"/>
              <w:rPr>
                <w:rFonts w:ascii="Times New Roman" w:eastAsia="Times New Roman" w:hAnsi="Times New Roman" w:cs="Times New Roman"/>
                <w:sz w:val="24"/>
                <w:szCs w:val="24"/>
                <w:lang w:val="sr-Latn-RS"/>
              </w:rPr>
            </w:pPr>
          </w:p>
          <w:p w:rsidR="007568CF" w:rsidRPr="000E6582" w:rsidRDefault="007568CF" w:rsidP="007568CF">
            <w:pPr>
              <w:spacing w:after="0" w:line="240" w:lineRule="auto"/>
              <w:ind w:left="631" w:hanging="360"/>
              <w:jc w:val="both"/>
              <w:rPr>
                <w:rFonts w:ascii="Times New Roman" w:eastAsia="Times New Roman" w:hAnsi="Times New Roman" w:cs="Times New Roman"/>
                <w:sz w:val="24"/>
                <w:szCs w:val="24"/>
                <w:lang w:val="sr-Latn-RS"/>
              </w:rPr>
            </w:pPr>
          </w:p>
          <w:p w:rsidR="00DB039F" w:rsidRPr="000E6582" w:rsidRDefault="00DB039F" w:rsidP="00DD1E08">
            <w:pPr>
              <w:numPr>
                <w:ilvl w:val="0"/>
                <w:numId w:val="51"/>
              </w:numPr>
              <w:spacing w:after="0" w:line="240" w:lineRule="auto"/>
              <w:ind w:left="631"/>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 xml:space="preserve">Nakon okončanje žalbenog postupka, sklapa se Ugovor o radu sa izabranim kandidatom . </w:t>
            </w:r>
          </w:p>
          <w:p w:rsidR="00DB039F" w:rsidRPr="000E6582" w:rsidRDefault="00DB039F" w:rsidP="00DB039F">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25</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Nadzor nad sprovođenjem ove uredbe</w:t>
            </w:r>
          </w:p>
          <w:p w:rsidR="00DB039F" w:rsidRDefault="00DB039F" w:rsidP="00DB039F">
            <w:pPr>
              <w:tabs>
                <w:tab w:val="left" w:pos="342"/>
              </w:tabs>
              <w:spacing w:after="0" w:line="240" w:lineRule="auto"/>
              <w:jc w:val="both"/>
              <w:rPr>
                <w:rFonts w:ascii="Times New Roman" w:eastAsia="Times New Roman" w:hAnsi="Times New Roman" w:cs="Times New Roman"/>
                <w:bCs/>
                <w:sz w:val="24"/>
                <w:szCs w:val="24"/>
                <w:lang w:val="sr-Latn-RS"/>
              </w:rPr>
            </w:pPr>
          </w:p>
          <w:p w:rsidR="007568CF" w:rsidRPr="000E6582" w:rsidRDefault="007568CF" w:rsidP="00DB039F">
            <w:pPr>
              <w:tabs>
                <w:tab w:val="left" w:pos="342"/>
              </w:tabs>
              <w:spacing w:after="0" w:line="240" w:lineRule="auto"/>
              <w:jc w:val="both"/>
              <w:rPr>
                <w:rFonts w:ascii="Times New Roman" w:eastAsia="Times New Roman" w:hAnsi="Times New Roman" w:cs="Times New Roman"/>
                <w:bCs/>
                <w:sz w:val="24"/>
                <w:szCs w:val="24"/>
                <w:lang w:val="sr-Latn-RS"/>
              </w:rPr>
            </w:pPr>
          </w:p>
          <w:p w:rsidR="00DB039F" w:rsidRPr="000E6582" w:rsidRDefault="00DB039F" w:rsidP="00DB039F">
            <w:pPr>
              <w:tabs>
                <w:tab w:val="left" w:pos="342"/>
              </w:tabs>
              <w:spacing w:after="0" w:line="240" w:lineRule="auto"/>
              <w:jc w:val="both"/>
              <w:rPr>
                <w:rFonts w:ascii="Times New Roman" w:eastAsia="Times New Roman" w:hAnsi="Times New Roman" w:cs="Times New Roman"/>
                <w:sz w:val="24"/>
                <w:szCs w:val="24"/>
                <w:lang w:val="sr-Latn-RS"/>
              </w:rPr>
            </w:pPr>
            <w:r w:rsidRPr="000E6582">
              <w:rPr>
                <w:rFonts w:ascii="Times New Roman" w:hAnsi="Times New Roman" w:cs="Times New Roman"/>
                <w:sz w:val="24"/>
                <w:szCs w:val="24"/>
                <w:lang w:val="sr-Latn-RS"/>
              </w:rPr>
              <w:t>Nadzor i sprovođen ovog Administrativnog uputstva vrši Inspektorat za obrazovanje.</w:t>
            </w:r>
          </w:p>
          <w:p w:rsidR="00DB039F" w:rsidRPr="000E6582" w:rsidRDefault="00DB039F" w:rsidP="00DB039F">
            <w:pPr>
              <w:spacing w:after="0" w:line="240" w:lineRule="auto"/>
              <w:rPr>
                <w:rFonts w:ascii="Times New Roman" w:eastAsia="Calibri" w:hAnsi="Times New Roman" w:cs="Times New Roman"/>
                <w:b/>
                <w:sz w:val="24"/>
                <w:szCs w:val="24"/>
                <w:lang w:val="sr-Latn-RS"/>
              </w:rPr>
            </w:pP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Član 26</w:t>
            </w:r>
          </w:p>
          <w:p w:rsidR="00DB039F" w:rsidRPr="000E6582" w:rsidRDefault="00DB039F" w:rsidP="00DB039F">
            <w:pPr>
              <w:spacing w:after="0" w:line="240" w:lineRule="auto"/>
              <w:jc w:val="center"/>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Van snažne odredbe</w:t>
            </w:r>
          </w:p>
          <w:p w:rsidR="00DB039F" w:rsidRPr="000E6582" w:rsidRDefault="00DB039F" w:rsidP="00DB039F">
            <w:pPr>
              <w:spacing w:after="0" w:line="240" w:lineRule="auto"/>
              <w:rPr>
                <w:rFonts w:ascii="Times New Roman" w:eastAsia="Times New Roman" w:hAnsi="Times New Roman" w:cs="Times New Roman"/>
                <w:b/>
                <w:sz w:val="24"/>
                <w:szCs w:val="24"/>
                <w:lang w:val="sr-Latn-RS"/>
              </w:rPr>
            </w:pPr>
          </w:p>
          <w:p w:rsidR="00DB039F" w:rsidRPr="000E6582" w:rsidRDefault="00DB039F" w:rsidP="00DB039F">
            <w:pPr>
              <w:spacing w:after="0" w:line="240" w:lineRule="auto"/>
              <w:jc w:val="both"/>
              <w:rPr>
                <w:rFonts w:ascii="Times New Roman" w:hAnsi="Times New Roman" w:cs="Times New Roman"/>
                <w:sz w:val="24"/>
                <w:szCs w:val="24"/>
                <w:lang w:val="sr-Latn-RS"/>
              </w:rPr>
            </w:pPr>
            <w:r w:rsidRPr="000E6582">
              <w:rPr>
                <w:rFonts w:ascii="Times New Roman" w:hAnsi="Times New Roman" w:cs="Times New Roman"/>
                <w:sz w:val="24"/>
                <w:szCs w:val="24"/>
                <w:lang w:val="sr-Latn-RS"/>
              </w:rPr>
              <w:t>Stupanjem na snagu ovog Administrativnog uputstva, Administrativno uputstvo br. BROJ 17/2009, dat. 28.08.2009, za procedure za izbor osoblja u edukativno-obrazovnim javnim edukativno-obrazovnim i osposbljavajućim institucijama (EOOI) preduniverzitetskog obrazovanja kao i druge podzakonske odredbe koje su u suprotnosti sa ovom AU.</w:t>
            </w:r>
          </w:p>
          <w:p w:rsidR="00DB039F" w:rsidRPr="000E6582" w:rsidRDefault="00DB039F" w:rsidP="00DB039F">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Član 27</w:t>
            </w:r>
          </w:p>
          <w:p w:rsidR="00DB039F" w:rsidRPr="000E6582" w:rsidRDefault="00DB039F" w:rsidP="00DB039F">
            <w:pPr>
              <w:autoSpaceDE w:val="0"/>
              <w:autoSpaceDN w:val="0"/>
              <w:adjustRightInd w:val="0"/>
              <w:spacing w:after="0" w:line="240" w:lineRule="auto"/>
              <w:jc w:val="center"/>
              <w:rPr>
                <w:rFonts w:ascii="Times New Roman" w:eastAsia="Times New Roman" w:hAnsi="Times New Roman" w:cs="Times New Roman"/>
                <w:b/>
                <w:bCs/>
                <w:sz w:val="24"/>
                <w:szCs w:val="24"/>
                <w:lang w:val="sr-Latn-RS"/>
              </w:rPr>
            </w:pPr>
            <w:r w:rsidRPr="000E6582">
              <w:rPr>
                <w:rFonts w:ascii="Times New Roman" w:hAnsi="Times New Roman" w:cs="Times New Roman"/>
                <w:b/>
                <w:sz w:val="24"/>
                <w:szCs w:val="24"/>
                <w:lang w:val="sr-Latn-RS"/>
              </w:rPr>
              <w:t>Stupanje na snagu</w:t>
            </w:r>
          </w:p>
          <w:p w:rsidR="00DB039F" w:rsidRPr="000E6582" w:rsidRDefault="00DB039F" w:rsidP="00DB039F">
            <w:pPr>
              <w:autoSpaceDE w:val="0"/>
              <w:autoSpaceDN w:val="0"/>
              <w:adjustRightInd w:val="0"/>
              <w:spacing w:after="0" w:line="240" w:lineRule="auto"/>
              <w:rPr>
                <w:rFonts w:ascii="Times New Roman" w:eastAsia="Times New Roman" w:hAnsi="Times New Roman" w:cs="Times New Roman"/>
                <w:b/>
                <w:bCs/>
                <w:sz w:val="24"/>
                <w:szCs w:val="24"/>
                <w:lang w:val="sr-Latn-RS"/>
              </w:rPr>
            </w:pPr>
          </w:p>
          <w:p w:rsidR="00DB039F" w:rsidRPr="000E6582" w:rsidRDefault="00DB039F" w:rsidP="00DB039F">
            <w:pPr>
              <w:autoSpaceDE w:val="0"/>
              <w:autoSpaceDN w:val="0"/>
              <w:adjustRightInd w:val="0"/>
              <w:spacing w:after="0" w:line="240" w:lineRule="auto"/>
              <w:jc w:val="both"/>
              <w:rPr>
                <w:rFonts w:ascii="Times New Roman" w:eastAsia="Times New Roman" w:hAnsi="Times New Roman" w:cs="Times New Roman"/>
                <w:bCs/>
                <w:sz w:val="24"/>
                <w:szCs w:val="24"/>
                <w:lang w:val="sr-Latn-RS"/>
              </w:rPr>
            </w:pPr>
            <w:r w:rsidRPr="000E6582">
              <w:rPr>
                <w:rFonts w:ascii="Times New Roman" w:hAnsi="Times New Roman" w:cs="Times New Roman"/>
                <w:sz w:val="24"/>
                <w:szCs w:val="24"/>
                <w:lang w:val="sr-Latn-RS"/>
              </w:rPr>
              <w:t xml:space="preserve">Ova Uredba stupa na snagu sedam (7) dana nakon usvajanja od strane Vlade Republike Kosovo i objavljivanja u </w:t>
            </w:r>
            <w:r w:rsidR="00AE694D">
              <w:rPr>
                <w:rFonts w:ascii="Times New Roman" w:hAnsi="Times New Roman" w:cs="Times New Roman"/>
                <w:sz w:val="24"/>
                <w:szCs w:val="24"/>
                <w:lang w:val="sr-Latn-RS"/>
              </w:rPr>
              <w:t>usluge</w:t>
            </w:r>
            <w:r w:rsidRPr="000E6582">
              <w:rPr>
                <w:rFonts w:ascii="Times New Roman" w:hAnsi="Times New Roman" w:cs="Times New Roman"/>
                <w:sz w:val="24"/>
                <w:szCs w:val="24"/>
                <w:lang w:val="sr-Latn-RS"/>
              </w:rPr>
              <w:t xml:space="preserve">nom glasniku. </w:t>
            </w:r>
          </w:p>
          <w:p w:rsidR="00DB039F" w:rsidRDefault="00DB039F" w:rsidP="00DB039F">
            <w:pPr>
              <w:spacing w:after="0" w:line="240" w:lineRule="auto"/>
              <w:rPr>
                <w:rFonts w:ascii="Times New Roman" w:eastAsia="Times New Roman" w:hAnsi="Times New Roman" w:cs="Times New Roman"/>
                <w:b/>
                <w:sz w:val="24"/>
                <w:szCs w:val="24"/>
                <w:lang w:val="sr-Latn-RS"/>
              </w:rPr>
            </w:pPr>
          </w:p>
          <w:p w:rsidR="00E37D9F" w:rsidRDefault="00E37D9F" w:rsidP="00DB039F">
            <w:pPr>
              <w:spacing w:after="0" w:line="240" w:lineRule="auto"/>
              <w:rPr>
                <w:rFonts w:ascii="Times New Roman" w:eastAsia="Times New Roman" w:hAnsi="Times New Roman" w:cs="Times New Roman"/>
                <w:b/>
                <w:sz w:val="24"/>
                <w:szCs w:val="24"/>
                <w:lang w:val="sr-Latn-RS"/>
              </w:rPr>
            </w:pPr>
          </w:p>
          <w:p w:rsidR="00E37D9F" w:rsidRPr="000E6582" w:rsidRDefault="00E37D9F" w:rsidP="00DB039F">
            <w:pPr>
              <w:spacing w:after="0" w:line="240" w:lineRule="auto"/>
              <w:rPr>
                <w:rFonts w:ascii="Times New Roman" w:eastAsia="Times New Roman" w:hAnsi="Times New Roman" w:cs="Times New Roman"/>
                <w:b/>
                <w:sz w:val="24"/>
                <w:szCs w:val="24"/>
                <w:lang w:val="sr-Latn-RS"/>
              </w:rPr>
            </w:pPr>
          </w:p>
          <w:p w:rsidR="00DB039F" w:rsidRPr="000E6582" w:rsidRDefault="00DB039F" w:rsidP="00DB039F">
            <w:pPr>
              <w:tabs>
                <w:tab w:val="left" w:pos="1185"/>
              </w:tabs>
              <w:spacing w:after="0" w:line="240" w:lineRule="auto"/>
              <w:jc w:val="right"/>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ab/>
              <w:t>________________________</w:t>
            </w:r>
          </w:p>
          <w:p w:rsidR="00DB039F" w:rsidRPr="000E6582" w:rsidRDefault="00DB039F" w:rsidP="00DB039F">
            <w:pPr>
              <w:tabs>
                <w:tab w:val="left" w:pos="1185"/>
                <w:tab w:val="left" w:pos="2685"/>
                <w:tab w:val="right" w:pos="4268"/>
              </w:tabs>
              <w:spacing w:after="0" w:line="240" w:lineRule="auto"/>
              <w:jc w:val="right"/>
              <w:rPr>
                <w:rFonts w:ascii="Times New Roman" w:eastAsia="Times New Roman" w:hAnsi="Times New Roman" w:cs="Times New Roman"/>
                <w:b/>
                <w:sz w:val="24"/>
                <w:szCs w:val="24"/>
                <w:lang w:val="sr-Latn-RS"/>
              </w:rPr>
            </w:pPr>
            <w:r w:rsidRPr="000E6582">
              <w:rPr>
                <w:rFonts w:ascii="Times New Roman" w:hAnsi="Times New Roman" w:cs="Times New Roman"/>
                <w:b/>
                <w:sz w:val="24"/>
                <w:szCs w:val="24"/>
                <w:lang w:val="sr-Latn-RS"/>
              </w:rPr>
              <w:tab/>
              <w:t xml:space="preserve">                    Ministarka</w:t>
            </w:r>
            <w:r w:rsidRPr="000E6582">
              <w:rPr>
                <w:rFonts w:ascii="Times New Roman" w:hAnsi="Times New Roman" w:cs="Times New Roman"/>
                <w:b/>
                <w:sz w:val="24"/>
                <w:szCs w:val="24"/>
                <w:lang w:val="sr-Latn-RS"/>
              </w:rPr>
              <w:tab/>
              <w:t xml:space="preserve">          </w:t>
            </w:r>
          </w:p>
          <w:p w:rsidR="007568CF" w:rsidRDefault="00DB039F" w:rsidP="00DB039F">
            <w:pPr>
              <w:spacing w:after="0" w:line="240" w:lineRule="auto"/>
              <w:jc w:val="center"/>
              <w:rPr>
                <w:rFonts w:ascii="Times New Roman" w:hAnsi="Times New Roman" w:cs="Times New Roman"/>
                <w:b/>
                <w:sz w:val="24"/>
                <w:szCs w:val="24"/>
                <w:lang w:val="sr-Latn-RS"/>
              </w:rPr>
            </w:pPr>
            <w:r w:rsidRPr="000E6582">
              <w:rPr>
                <w:rFonts w:ascii="Times New Roman" w:hAnsi="Times New Roman" w:cs="Times New Roman"/>
                <w:b/>
                <w:sz w:val="24"/>
                <w:szCs w:val="24"/>
                <w:lang w:val="sr-Latn-RS"/>
              </w:rPr>
              <w:tab/>
              <w:t xml:space="preserve">                  </w:t>
            </w:r>
          </w:p>
          <w:p w:rsidR="00C90FC8" w:rsidRPr="00C90FC8" w:rsidRDefault="007568CF" w:rsidP="00DB039F">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lang w:val="sr-Latn-RS"/>
              </w:rPr>
              <w:t xml:space="preserve">                      </w:t>
            </w:r>
            <w:r w:rsidR="00DB039F" w:rsidRPr="000E6582">
              <w:rPr>
                <w:rFonts w:ascii="Times New Roman" w:hAnsi="Times New Roman" w:cs="Times New Roman"/>
                <w:b/>
                <w:sz w:val="24"/>
                <w:szCs w:val="24"/>
                <w:lang w:val="sr-Latn-RS"/>
              </w:rPr>
              <w:t xml:space="preserve"> </w:t>
            </w:r>
            <w:r w:rsidRPr="00C90FC8">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a</w:t>
            </w:r>
            <w:r w:rsidRPr="00C90FC8">
              <w:rPr>
                <w:rFonts w:ascii="Times New Roman" w:eastAsia="Times New Roman" w:hAnsi="Times New Roman" w:cs="Times New Roman"/>
                <w:b/>
                <w:sz w:val="24"/>
                <w:szCs w:val="24"/>
              </w:rPr>
              <w:t>t.______._______._______</w:t>
            </w:r>
          </w:p>
        </w:tc>
      </w:tr>
    </w:tbl>
    <w:p w:rsidR="00C90FC8" w:rsidRPr="00C90FC8" w:rsidRDefault="00C90FC8" w:rsidP="00C90FC8">
      <w:pPr>
        <w:spacing w:after="0" w:line="240" w:lineRule="auto"/>
        <w:jc w:val="center"/>
        <w:rPr>
          <w:rFonts w:ascii="Times New Roman" w:eastAsia="Calibri" w:hAnsi="Times New Roman" w:cs="Times New Roman"/>
          <w:b/>
          <w:sz w:val="24"/>
          <w:szCs w:val="24"/>
        </w:rPr>
      </w:pPr>
    </w:p>
    <w:p w:rsidR="00C90FC8" w:rsidRPr="00C90FC8" w:rsidRDefault="00C90FC8" w:rsidP="00C90FC8">
      <w:pPr>
        <w:spacing w:after="0" w:line="240" w:lineRule="auto"/>
        <w:rPr>
          <w:rFonts w:ascii="Times New Roman" w:eastAsia="Calibri" w:hAnsi="Times New Roman" w:cs="Times New Roman"/>
          <w:sz w:val="24"/>
          <w:szCs w:val="24"/>
        </w:rPr>
      </w:pPr>
    </w:p>
    <w:p w:rsidR="00856A38" w:rsidRDefault="00856A38"/>
    <w:sectPr w:rsidR="00856A38" w:rsidSect="00163B29">
      <w:footerReference w:type="default" r:id="rId9"/>
      <w:pgSz w:w="16839" w:h="11907"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A01" w:rsidRDefault="006D5A01">
      <w:pPr>
        <w:spacing w:after="0" w:line="240" w:lineRule="auto"/>
      </w:pPr>
      <w:r>
        <w:separator/>
      </w:r>
    </w:p>
  </w:endnote>
  <w:endnote w:type="continuationSeparator" w:id="0">
    <w:p w:rsidR="006D5A01" w:rsidRDefault="006D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9B9" w:rsidRDefault="006B79B9">
    <w:pPr>
      <w:pStyle w:val="Footer"/>
      <w:jc w:val="center"/>
    </w:pPr>
    <w:r>
      <w:t xml:space="preserve">Page </w:t>
    </w:r>
    <w:r>
      <w:rPr>
        <w:b/>
        <w:bCs/>
      </w:rPr>
      <w:fldChar w:fldCharType="begin"/>
    </w:r>
    <w:r>
      <w:rPr>
        <w:b/>
        <w:bCs/>
      </w:rPr>
      <w:instrText xml:space="preserve"> PAGE </w:instrText>
    </w:r>
    <w:r>
      <w:rPr>
        <w:b/>
        <w:bCs/>
      </w:rPr>
      <w:fldChar w:fldCharType="separate"/>
    </w:r>
    <w:r w:rsidR="0018280F">
      <w:rPr>
        <w:b/>
        <w:bCs/>
        <w:noProof/>
      </w:rPr>
      <w:t>15</w:t>
    </w:r>
    <w:r>
      <w:rPr>
        <w:b/>
        <w:bCs/>
      </w:rPr>
      <w:fldChar w:fldCharType="end"/>
    </w:r>
    <w:r>
      <w:t xml:space="preserve"> of </w:t>
    </w:r>
    <w:r>
      <w:rPr>
        <w:b/>
        <w:bCs/>
      </w:rPr>
      <w:fldChar w:fldCharType="begin"/>
    </w:r>
    <w:r>
      <w:rPr>
        <w:b/>
        <w:bCs/>
      </w:rPr>
      <w:instrText xml:space="preserve"> NUMPAGES  </w:instrText>
    </w:r>
    <w:r>
      <w:rPr>
        <w:b/>
        <w:bCs/>
      </w:rPr>
      <w:fldChar w:fldCharType="separate"/>
    </w:r>
    <w:r w:rsidR="0018280F">
      <w:rPr>
        <w:b/>
        <w:bCs/>
        <w:noProof/>
      </w:rPr>
      <w:t>15</w:t>
    </w:r>
    <w:r>
      <w:rPr>
        <w:b/>
        <w:bCs/>
      </w:rPr>
      <w:fldChar w:fldCharType="end"/>
    </w:r>
  </w:p>
  <w:p w:rsidR="006B79B9" w:rsidRDefault="006B79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A01" w:rsidRDefault="006D5A01">
      <w:pPr>
        <w:spacing w:after="0" w:line="240" w:lineRule="auto"/>
      </w:pPr>
      <w:r>
        <w:separator/>
      </w:r>
    </w:p>
  </w:footnote>
  <w:footnote w:type="continuationSeparator" w:id="0">
    <w:p w:rsidR="006D5A01" w:rsidRDefault="006D5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FAD"/>
    <w:multiLevelType w:val="multilevel"/>
    <w:tmpl w:val="9BEADD62"/>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1C7739"/>
    <w:multiLevelType w:val="multilevel"/>
    <w:tmpl w:val="FD24EDAA"/>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87080A"/>
    <w:multiLevelType w:val="multilevel"/>
    <w:tmpl w:val="D22C9598"/>
    <w:lvl w:ilvl="0">
      <w:start w:val="1"/>
      <w:numFmt w:val="decimal"/>
      <w:lvlText w:val="%1."/>
      <w:lvlJc w:val="left"/>
      <w:pPr>
        <w:ind w:left="360" w:hanging="360"/>
      </w:pPr>
      <w:rPr>
        <w:rFonts w:hint="default"/>
        <w:b w:val="0"/>
      </w:rPr>
    </w:lvl>
    <w:lvl w:ilvl="1">
      <w:start w:val="1"/>
      <w:numFmt w:val="decimal"/>
      <w:isLgl/>
      <w:lvlText w:val="%1.%2."/>
      <w:lvlJc w:val="left"/>
      <w:pPr>
        <w:ind w:left="615" w:hanging="61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9E1728"/>
    <w:multiLevelType w:val="multilevel"/>
    <w:tmpl w:val="A6D8240E"/>
    <w:lvl w:ilvl="0">
      <w:start w:val="1"/>
      <w:numFmt w:val="decimal"/>
      <w:lvlText w:val="%1."/>
      <w:lvlJc w:val="left"/>
      <w:pPr>
        <w:ind w:left="502" w:hanging="360"/>
      </w:pPr>
      <w:rPr>
        <w:rFonts w:hint="default"/>
        <w:b w:val="0"/>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b w:val="0"/>
        <w:bCs/>
      </w:rPr>
    </w:lvl>
    <w:lvl w:ilvl="3">
      <w:start w:val="1"/>
      <w:numFmt w:val="decimal"/>
      <w:isLgl/>
      <w:lvlText w:val="%1.%2.%3.%4."/>
      <w:lvlJc w:val="left"/>
      <w:pPr>
        <w:ind w:left="1080" w:hanging="720"/>
      </w:pPr>
      <w:rPr>
        <w:rFonts w:ascii="Calibri" w:hAnsi="Calibri" w:hint="default"/>
        <w:b/>
      </w:rPr>
    </w:lvl>
    <w:lvl w:ilvl="4">
      <w:start w:val="1"/>
      <w:numFmt w:val="decimal"/>
      <w:isLgl/>
      <w:lvlText w:val="%1.%2.%3.%4.%5."/>
      <w:lvlJc w:val="left"/>
      <w:pPr>
        <w:ind w:left="1440" w:hanging="1080"/>
      </w:pPr>
      <w:rPr>
        <w:rFonts w:ascii="Calibri" w:hAnsi="Calibri" w:hint="default"/>
        <w:b/>
      </w:rPr>
    </w:lvl>
    <w:lvl w:ilvl="5">
      <w:start w:val="1"/>
      <w:numFmt w:val="decimal"/>
      <w:isLgl/>
      <w:lvlText w:val="%1.%2.%3.%4.%5.%6."/>
      <w:lvlJc w:val="left"/>
      <w:pPr>
        <w:ind w:left="1440" w:hanging="1080"/>
      </w:pPr>
      <w:rPr>
        <w:rFonts w:ascii="Calibri" w:hAnsi="Calibri" w:hint="default"/>
        <w:b/>
      </w:rPr>
    </w:lvl>
    <w:lvl w:ilvl="6">
      <w:start w:val="1"/>
      <w:numFmt w:val="decimal"/>
      <w:isLgl/>
      <w:lvlText w:val="%1.%2.%3.%4.%5.%6.%7."/>
      <w:lvlJc w:val="left"/>
      <w:pPr>
        <w:ind w:left="1800" w:hanging="1440"/>
      </w:pPr>
      <w:rPr>
        <w:rFonts w:ascii="Calibri" w:hAnsi="Calibri" w:hint="default"/>
        <w:b/>
      </w:rPr>
    </w:lvl>
    <w:lvl w:ilvl="7">
      <w:start w:val="1"/>
      <w:numFmt w:val="decimal"/>
      <w:isLgl/>
      <w:lvlText w:val="%1.%2.%3.%4.%5.%6.%7.%8."/>
      <w:lvlJc w:val="left"/>
      <w:pPr>
        <w:ind w:left="1800" w:hanging="1440"/>
      </w:pPr>
      <w:rPr>
        <w:rFonts w:ascii="Calibri" w:hAnsi="Calibri" w:hint="default"/>
        <w:b/>
      </w:rPr>
    </w:lvl>
    <w:lvl w:ilvl="8">
      <w:start w:val="1"/>
      <w:numFmt w:val="decimal"/>
      <w:isLgl/>
      <w:lvlText w:val="%1.%2.%3.%4.%5.%6.%7.%8.%9."/>
      <w:lvlJc w:val="left"/>
      <w:pPr>
        <w:ind w:left="2160" w:hanging="1800"/>
      </w:pPr>
      <w:rPr>
        <w:rFonts w:ascii="Calibri" w:hAnsi="Calibri" w:hint="default"/>
        <w:b/>
      </w:rPr>
    </w:lvl>
  </w:abstractNum>
  <w:abstractNum w:abstractNumId="4" w15:restartNumberingAfterBreak="0">
    <w:nsid w:val="09CE6356"/>
    <w:multiLevelType w:val="multilevel"/>
    <w:tmpl w:val="CF4C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922AC6"/>
    <w:multiLevelType w:val="hybridMultilevel"/>
    <w:tmpl w:val="B100E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56869"/>
    <w:multiLevelType w:val="multilevel"/>
    <w:tmpl w:val="A2C62DA2"/>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0F572E21"/>
    <w:multiLevelType w:val="multilevel"/>
    <w:tmpl w:val="F2BA82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0F9508DE"/>
    <w:multiLevelType w:val="multilevel"/>
    <w:tmpl w:val="F2BA82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0FA3144D"/>
    <w:multiLevelType w:val="hybridMultilevel"/>
    <w:tmpl w:val="8FFE676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4A085A"/>
    <w:multiLevelType w:val="multilevel"/>
    <w:tmpl w:val="FD24EDAA"/>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7E3206"/>
    <w:multiLevelType w:val="multilevel"/>
    <w:tmpl w:val="237251AC"/>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122D05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12DEB"/>
    <w:multiLevelType w:val="multilevel"/>
    <w:tmpl w:val="F37CA1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5005751"/>
    <w:multiLevelType w:val="hybridMultilevel"/>
    <w:tmpl w:val="7BE22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7E51F6"/>
    <w:multiLevelType w:val="multilevel"/>
    <w:tmpl w:val="143CB26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1AE20D18"/>
    <w:multiLevelType w:val="multilevel"/>
    <w:tmpl w:val="A2C62DA2"/>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7" w15:restartNumberingAfterBreak="0">
    <w:nsid w:val="1BEB4CC2"/>
    <w:multiLevelType w:val="multilevel"/>
    <w:tmpl w:val="F37CA1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E3B0470"/>
    <w:multiLevelType w:val="hybridMultilevel"/>
    <w:tmpl w:val="FDB6E8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10E5ED8"/>
    <w:multiLevelType w:val="hybridMultilevel"/>
    <w:tmpl w:val="8FFE6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326008"/>
    <w:multiLevelType w:val="hybridMultilevel"/>
    <w:tmpl w:val="FDB6E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06FD3"/>
    <w:multiLevelType w:val="multilevel"/>
    <w:tmpl w:val="2352546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25E326F4"/>
    <w:multiLevelType w:val="multilevel"/>
    <w:tmpl w:val="CF4C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7471C0"/>
    <w:multiLevelType w:val="multilevel"/>
    <w:tmpl w:val="A6D8240E"/>
    <w:lvl w:ilvl="0">
      <w:start w:val="1"/>
      <w:numFmt w:val="decimal"/>
      <w:lvlText w:val="%1."/>
      <w:lvlJc w:val="left"/>
      <w:pPr>
        <w:ind w:left="502" w:hanging="360"/>
      </w:pPr>
      <w:rPr>
        <w:rFonts w:hint="default"/>
        <w:b w:val="0"/>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b w:val="0"/>
        <w:bCs/>
      </w:rPr>
    </w:lvl>
    <w:lvl w:ilvl="3">
      <w:start w:val="1"/>
      <w:numFmt w:val="decimal"/>
      <w:isLgl/>
      <w:lvlText w:val="%1.%2.%3.%4."/>
      <w:lvlJc w:val="left"/>
      <w:pPr>
        <w:ind w:left="1080" w:hanging="720"/>
      </w:pPr>
      <w:rPr>
        <w:rFonts w:ascii="Calibri" w:hAnsi="Calibri" w:hint="default"/>
        <w:b/>
      </w:rPr>
    </w:lvl>
    <w:lvl w:ilvl="4">
      <w:start w:val="1"/>
      <w:numFmt w:val="decimal"/>
      <w:isLgl/>
      <w:lvlText w:val="%1.%2.%3.%4.%5."/>
      <w:lvlJc w:val="left"/>
      <w:pPr>
        <w:ind w:left="1440" w:hanging="1080"/>
      </w:pPr>
      <w:rPr>
        <w:rFonts w:ascii="Calibri" w:hAnsi="Calibri" w:hint="default"/>
        <w:b/>
      </w:rPr>
    </w:lvl>
    <w:lvl w:ilvl="5">
      <w:start w:val="1"/>
      <w:numFmt w:val="decimal"/>
      <w:isLgl/>
      <w:lvlText w:val="%1.%2.%3.%4.%5.%6."/>
      <w:lvlJc w:val="left"/>
      <w:pPr>
        <w:ind w:left="1440" w:hanging="1080"/>
      </w:pPr>
      <w:rPr>
        <w:rFonts w:ascii="Calibri" w:hAnsi="Calibri" w:hint="default"/>
        <w:b/>
      </w:rPr>
    </w:lvl>
    <w:lvl w:ilvl="6">
      <w:start w:val="1"/>
      <w:numFmt w:val="decimal"/>
      <w:isLgl/>
      <w:lvlText w:val="%1.%2.%3.%4.%5.%6.%7."/>
      <w:lvlJc w:val="left"/>
      <w:pPr>
        <w:ind w:left="1800" w:hanging="1440"/>
      </w:pPr>
      <w:rPr>
        <w:rFonts w:ascii="Calibri" w:hAnsi="Calibri" w:hint="default"/>
        <w:b/>
      </w:rPr>
    </w:lvl>
    <w:lvl w:ilvl="7">
      <w:start w:val="1"/>
      <w:numFmt w:val="decimal"/>
      <w:isLgl/>
      <w:lvlText w:val="%1.%2.%3.%4.%5.%6.%7.%8."/>
      <w:lvlJc w:val="left"/>
      <w:pPr>
        <w:ind w:left="1800" w:hanging="1440"/>
      </w:pPr>
      <w:rPr>
        <w:rFonts w:ascii="Calibri" w:hAnsi="Calibri" w:hint="default"/>
        <w:b/>
      </w:rPr>
    </w:lvl>
    <w:lvl w:ilvl="8">
      <w:start w:val="1"/>
      <w:numFmt w:val="decimal"/>
      <w:isLgl/>
      <w:lvlText w:val="%1.%2.%3.%4.%5.%6.%7.%8.%9."/>
      <w:lvlJc w:val="left"/>
      <w:pPr>
        <w:ind w:left="2160" w:hanging="1800"/>
      </w:pPr>
      <w:rPr>
        <w:rFonts w:ascii="Calibri" w:hAnsi="Calibri" w:hint="default"/>
        <w:b/>
      </w:rPr>
    </w:lvl>
  </w:abstractNum>
  <w:abstractNum w:abstractNumId="24" w15:restartNumberingAfterBreak="0">
    <w:nsid w:val="29E865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5D575F"/>
    <w:multiLevelType w:val="multilevel"/>
    <w:tmpl w:val="2352546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30C66103"/>
    <w:multiLevelType w:val="multilevel"/>
    <w:tmpl w:val="F94A251E"/>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31C80490"/>
    <w:multiLevelType w:val="hybridMultilevel"/>
    <w:tmpl w:val="7EAE4B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4E05CC"/>
    <w:multiLevelType w:val="multilevel"/>
    <w:tmpl w:val="D22C9598"/>
    <w:lvl w:ilvl="0">
      <w:start w:val="1"/>
      <w:numFmt w:val="decimal"/>
      <w:lvlText w:val="%1."/>
      <w:lvlJc w:val="left"/>
      <w:pPr>
        <w:ind w:left="720" w:hanging="360"/>
      </w:pPr>
      <w:rPr>
        <w:rFonts w:hint="default"/>
        <w:b w:val="0"/>
      </w:rPr>
    </w:lvl>
    <w:lvl w:ilvl="1">
      <w:start w:val="1"/>
      <w:numFmt w:val="decimal"/>
      <w:isLgl/>
      <w:lvlText w:val="%1.%2."/>
      <w:lvlJc w:val="left"/>
      <w:pPr>
        <w:ind w:left="975" w:hanging="61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4F96053"/>
    <w:multiLevelType w:val="hybridMultilevel"/>
    <w:tmpl w:val="7BE22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2C266E"/>
    <w:multiLevelType w:val="hybridMultilevel"/>
    <w:tmpl w:val="FCF4C5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9996769"/>
    <w:multiLevelType w:val="multilevel"/>
    <w:tmpl w:val="F37CA1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15:restartNumberingAfterBreak="0">
    <w:nsid w:val="3F5145C3"/>
    <w:multiLevelType w:val="multilevel"/>
    <w:tmpl w:val="6A1AC0A6"/>
    <w:lvl w:ilvl="0">
      <w:start w:val="1"/>
      <w:numFmt w:val="decimal"/>
      <w:lvlText w:val="%1."/>
      <w:lvlJc w:val="left"/>
      <w:pPr>
        <w:ind w:left="720" w:hanging="360"/>
      </w:pPr>
      <w:rPr>
        <w:rFonts w:ascii="Times New Roman" w:eastAsia="Calibr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1B17583"/>
    <w:multiLevelType w:val="multilevel"/>
    <w:tmpl w:val="F37CA1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44320570"/>
    <w:multiLevelType w:val="multilevel"/>
    <w:tmpl w:val="D22C9598"/>
    <w:lvl w:ilvl="0">
      <w:start w:val="1"/>
      <w:numFmt w:val="decimal"/>
      <w:lvlText w:val="%1."/>
      <w:lvlJc w:val="left"/>
      <w:pPr>
        <w:ind w:left="720" w:hanging="360"/>
      </w:pPr>
      <w:rPr>
        <w:rFonts w:hint="default"/>
        <w:b w:val="0"/>
      </w:rPr>
    </w:lvl>
    <w:lvl w:ilvl="1">
      <w:start w:val="1"/>
      <w:numFmt w:val="decimal"/>
      <w:isLgl/>
      <w:lvlText w:val="%1.%2."/>
      <w:lvlJc w:val="left"/>
      <w:pPr>
        <w:ind w:left="975" w:hanging="61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60C7AAB"/>
    <w:multiLevelType w:val="hybridMultilevel"/>
    <w:tmpl w:val="FDB6E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083F32"/>
    <w:multiLevelType w:val="multilevel"/>
    <w:tmpl w:val="A6D8240E"/>
    <w:lvl w:ilvl="0">
      <w:start w:val="1"/>
      <w:numFmt w:val="decimal"/>
      <w:lvlText w:val="%1."/>
      <w:lvlJc w:val="left"/>
      <w:pPr>
        <w:ind w:left="502" w:hanging="360"/>
      </w:pPr>
      <w:rPr>
        <w:rFonts w:hint="default"/>
        <w:b w:val="0"/>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b w:val="0"/>
        <w:bCs/>
      </w:rPr>
    </w:lvl>
    <w:lvl w:ilvl="3">
      <w:start w:val="1"/>
      <w:numFmt w:val="decimal"/>
      <w:isLgl/>
      <w:lvlText w:val="%1.%2.%3.%4."/>
      <w:lvlJc w:val="left"/>
      <w:pPr>
        <w:ind w:left="1080" w:hanging="720"/>
      </w:pPr>
      <w:rPr>
        <w:rFonts w:ascii="Calibri" w:hAnsi="Calibri" w:hint="default"/>
        <w:b/>
      </w:rPr>
    </w:lvl>
    <w:lvl w:ilvl="4">
      <w:start w:val="1"/>
      <w:numFmt w:val="decimal"/>
      <w:isLgl/>
      <w:lvlText w:val="%1.%2.%3.%4.%5."/>
      <w:lvlJc w:val="left"/>
      <w:pPr>
        <w:ind w:left="1440" w:hanging="1080"/>
      </w:pPr>
      <w:rPr>
        <w:rFonts w:ascii="Calibri" w:hAnsi="Calibri" w:hint="default"/>
        <w:b/>
      </w:rPr>
    </w:lvl>
    <w:lvl w:ilvl="5">
      <w:start w:val="1"/>
      <w:numFmt w:val="decimal"/>
      <w:isLgl/>
      <w:lvlText w:val="%1.%2.%3.%4.%5.%6."/>
      <w:lvlJc w:val="left"/>
      <w:pPr>
        <w:ind w:left="1440" w:hanging="1080"/>
      </w:pPr>
      <w:rPr>
        <w:rFonts w:ascii="Calibri" w:hAnsi="Calibri" w:hint="default"/>
        <w:b/>
      </w:rPr>
    </w:lvl>
    <w:lvl w:ilvl="6">
      <w:start w:val="1"/>
      <w:numFmt w:val="decimal"/>
      <w:isLgl/>
      <w:lvlText w:val="%1.%2.%3.%4.%5.%6.%7."/>
      <w:lvlJc w:val="left"/>
      <w:pPr>
        <w:ind w:left="1800" w:hanging="1440"/>
      </w:pPr>
      <w:rPr>
        <w:rFonts w:ascii="Calibri" w:hAnsi="Calibri" w:hint="default"/>
        <w:b/>
      </w:rPr>
    </w:lvl>
    <w:lvl w:ilvl="7">
      <w:start w:val="1"/>
      <w:numFmt w:val="decimal"/>
      <w:isLgl/>
      <w:lvlText w:val="%1.%2.%3.%4.%5.%6.%7.%8."/>
      <w:lvlJc w:val="left"/>
      <w:pPr>
        <w:ind w:left="1800" w:hanging="1440"/>
      </w:pPr>
      <w:rPr>
        <w:rFonts w:ascii="Calibri" w:hAnsi="Calibri" w:hint="default"/>
        <w:b/>
      </w:rPr>
    </w:lvl>
    <w:lvl w:ilvl="8">
      <w:start w:val="1"/>
      <w:numFmt w:val="decimal"/>
      <w:isLgl/>
      <w:lvlText w:val="%1.%2.%3.%4.%5.%6.%7.%8.%9."/>
      <w:lvlJc w:val="left"/>
      <w:pPr>
        <w:ind w:left="2160" w:hanging="1800"/>
      </w:pPr>
      <w:rPr>
        <w:rFonts w:ascii="Calibri" w:hAnsi="Calibri" w:hint="default"/>
        <w:b/>
      </w:rPr>
    </w:lvl>
  </w:abstractNum>
  <w:abstractNum w:abstractNumId="37" w15:restartNumberingAfterBreak="0">
    <w:nsid w:val="471E0B5A"/>
    <w:multiLevelType w:val="hybridMultilevel"/>
    <w:tmpl w:val="8FFE6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D85C05"/>
    <w:multiLevelType w:val="multilevel"/>
    <w:tmpl w:val="144CEF8C"/>
    <w:lvl w:ilvl="0">
      <w:start w:val="1"/>
      <w:numFmt w:val="decimal"/>
      <w:lvlText w:val="%1."/>
      <w:lvlJc w:val="left"/>
      <w:pPr>
        <w:ind w:left="720" w:hanging="360"/>
      </w:pPr>
      <w:rPr>
        <w:rFonts w:hint="default"/>
        <w:b w:val="0"/>
      </w:rPr>
    </w:lvl>
    <w:lvl w:ilvl="1">
      <w:start w:val="1"/>
      <w:numFmt w:val="decimal"/>
      <w:isLgl/>
      <w:lvlText w:val="%1.%2."/>
      <w:lvlJc w:val="left"/>
      <w:pPr>
        <w:ind w:left="6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AFA29CC"/>
    <w:multiLevelType w:val="multilevel"/>
    <w:tmpl w:val="5492EE0E"/>
    <w:lvl w:ilvl="0">
      <w:start w:val="1"/>
      <w:numFmt w:val="decimal"/>
      <w:lvlText w:val="%1."/>
      <w:lvlJc w:val="left"/>
      <w:pPr>
        <w:ind w:left="720" w:hanging="360"/>
      </w:pPr>
      <w:rPr>
        <w:rFonts w:cs="Times New Roman" w:hint="default"/>
        <w:b w:val="0"/>
      </w:rPr>
    </w:lvl>
    <w:lvl w:ilvl="1">
      <w:start w:val="1"/>
      <w:numFmt w:val="decimal"/>
      <w:isLgl/>
      <w:lvlText w:val="%1.%2."/>
      <w:lvlJc w:val="left"/>
      <w:pPr>
        <w:ind w:left="765" w:hanging="405"/>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0" w15:restartNumberingAfterBreak="0">
    <w:nsid w:val="4B820416"/>
    <w:multiLevelType w:val="multilevel"/>
    <w:tmpl w:val="0A2EF4A6"/>
    <w:lvl w:ilvl="0">
      <w:start w:val="4"/>
      <w:numFmt w:val="decimal"/>
      <w:lvlText w:val="%1."/>
      <w:lvlJc w:val="left"/>
      <w:pPr>
        <w:ind w:left="360" w:hanging="360"/>
      </w:pPr>
      <w:rPr>
        <w:rFonts w:hint="default"/>
        <w:b w:val="0"/>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144723"/>
    <w:multiLevelType w:val="multilevel"/>
    <w:tmpl w:val="F2BA82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2" w15:restartNumberingAfterBreak="0">
    <w:nsid w:val="4D923175"/>
    <w:multiLevelType w:val="multilevel"/>
    <w:tmpl w:val="6A1AC0A6"/>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4D9818D6"/>
    <w:multiLevelType w:val="hybridMultilevel"/>
    <w:tmpl w:val="07BE59D0"/>
    <w:lvl w:ilvl="0" w:tplc="16A2A672">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023052A"/>
    <w:multiLevelType w:val="multilevel"/>
    <w:tmpl w:val="6A1AC0A6"/>
    <w:lvl w:ilvl="0">
      <w:start w:val="1"/>
      <w:numFmt w:val="decimal"/>
      <w:lvlText w:val="%1."/>
      <w:lvlJc w:val="left"/>
      <w:pPr>
        <w:ind w:left="720" w:hanging="360"/>
      </w:pPr>
      <w:rPr>
        <w:rFonts w:ascii="Times New Roman" w:eastAsia="Calibr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23E5834"/>
    <w:multiLevelType w:val="hybridMultilevel"/>
    <w:tmpl w:val="7EAE4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67700C"/>
    <w:multiLevelType w:val="multilevel"/>
    <w:tmpl w:val="BEAAFE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Theme="minorHAnsi" w:hint="default"/>
      </w:rPr>
    </w:lvl>
    <w:lvl w:ilvl="2">
      <w:start w:val="1"/>
      <w:numFmt w:val="decimal"/>
      <w:isLgl/>
      <w:lvlText w:val="%1.%2.%3."/>
      <w:lvlJc w:val="left"/>
      <w:pPr>
        <w:ind w:left="720" w:hanging="720"/>
      </w:pPr>
      <w:rPr>
        <w:rFonts w:eastAsiaTheme="minorHAnsi" w:hint="default"/>
      </w:rPr>
    </w:lvl>
    <w:lvl w:ilvl="3">
      <w:start w:val="1"/>
      <w:numFmt w:val="decimal"/>
      <w:isLgl/>
      <w:lvlText w:val="%1.%2.%3.%4."/>
      <w:lvlJc w:val="left"/>
      <w:pPr>
        <w:ind w:left="720" w:hanging="720"/>
      </w:pPr>
      <w:rPr>
        <w:rFonts w:eastAsiaTheme="minorHAnsi" w:hint="default"/>
      </w:rPr>
    </w:lvl>
    <w:lvl w:ilvl="4">
      <w:start w:val="1"/>
      <w:numFmt w:val="decimal"/>
      <w:isLgl/>
      <w:lvlText w:val="%1.%2.%3.%4.%5."/>
      <w:lvlJc w:val="left"/>
      <w:pPr>
        <w:ind w:left="1080" w:hanging="1080"/>
      </w:pPr>
      <w:rPr>
        <w:rFonts w:eastAsiaTheme="minorHAnsi" w:hint="default"/>
      </w:rPr>
    </w:lvl>
    <w:lvl w:ilvl="5">
      <w:start w:val="1"/>
      <w:numFmt w:val="decimal"/>
      <w:isLgl/>
      <w:lvlText w:val="%1.%2.%3.%4.%5.%6."/>
      <w:lvlJc w:val="left"/>
      <w:pPr>
        <w:ind w:left="1080" w:hanging="1080"/>
      </w:pPr>
      <w:rPr>
        <w:rFonts w:eastAsiaTheme="minorHAnsi" w:hint="default"/>
      </w:rPr>
    </w:lvl>
    <w:lvl w:ilvl="6">
      <w:start w:val="1"/>
      <w:numFmt w:val="decimal"/>
      <w:isLgl/>
      <w:lvlText w:val="%1.%2.%3.%4.%5.%6.%7."/>
      <w:lvlJc w:val="left"/>
      <w:pPr>
        <w:ind w:left="1440" w:hanging="1440"/>
      </w:pPr>
      <w:rPr>
        <w:rFonts w:eastAsiaTheme="minorHAnsi" w:hint="default"/>
      </w:rPr>
    </w:lvl>
    <w:lvl w:ilvl="7">
      <w:start w:val="1"/>
      <w:numFmt w:val="decimal"/>
      <w:isLgl/>
      <w:lvlText w:val="%1.%2.%3.%4.%5.%6.%7.%8."/>
      <w:lvlJc w:val="left"/>
      <w:pPr>
        <w:ind w:left="1440" w:hanging="1440"/>
      </w:pPr>
      <w:rPr>
        <w:rFonts w:eastAsiaTheme="minorHAnsi" w:hint="default"/>
      </w:rPr>
    </w:lvl>
    <w:lvl w:ilvl="8">
      <w:start w:val="1"/>
      <w:numFmt w:val="decimal"/>
      <w:isLgl/>
      <w:lvlText w:val="%1.%2.%3.%4.%5.%6.%7.%8.%9."/>
      <w:lvlJc w:val="left"/>
      <w:pPr>
        <w:ind w:left="1800" w:hanging="1800"/>
      </w:pPr>
      <w:rPr>
        <w:rFonts w:eastAsiaTheme="minorHAnsi" w:hint="default"/>
      </w:rPr>
    </w:lvl>
  </w:abstractNum>
  <w:abstractNum w:abstractNumId="47" w15:restartNumberingAfterBreak="0">
    <w:nsid w:val="54D411D8"/>
    <w:multiLevelType w:val="multilevel"/>
    <w:tmpl w:val="F37CA1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55D517B9"/>
    <w:multiLevelType w:val="hybridMultilevel"/>
    <w:tmpl w:val="FCF4C5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6001212"/>
    <w:multiLevelType w:val="hybridMultilevel"/>
    <w:tmpl w:val="7EAE4B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115523"/>
    <w:multiLevelType w:val="multilevel"/>
    <w:tmpl w:val="CF4C0F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58A323EE"/>
    <w:multiLevelType w:val="multilevel"/>
    <w:tmpl w:val="5492EE0E"/>
    <w:lvl w:ilvl="0">
      <w:start w:val="1"/>
      <w:numFmt w:val="decimal"/>
      <w:lvlText w:val="%1."/>
      <w:lvlJc w:val="left"/>
      <w:pPr>
        <w:ind w:left="360" w:hanging="360"/>
      </w:pPr>
      <w:rPr>
        <w:rFonts w:cs="Times New Roman" w:hint="default"/>
        <w:b w:val="0"/>
      </w:rPr>
    </w:lvl>
    <w:lvl w:ilvl="1">
      <w:start w:val="1"/>
      <w:numFmt w:val="decimal"/>
      <w:isLgl/>
      <w:lvlText w:val="%1.%2."/>
      <w:lvlJc w:val="left"/>
      <w:pPr>
        <w:ind w:left="405" w:hanging="405"/>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800" w:hanging="1800"/>
      </w:pPr>
      <w:rPr>
        <w:rFonts w:cs="Times New Roman" w:hint="default"/>
        <w:b/>
      </w:rPr>
    </w:lvl>
  </w:abstractNum>
  <w:abstractNum w:abstractNumId="52" w15:restartNumberingAfterBreak="0">
    <w:nsid w:val="5F8822F0"/>
    <w:multiLevelType w:val="hybridMultilevel"/>
    <w:tmpl w:val="FCF4C5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23317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B62347"/>
    <w:multiLevelType w:val="multilevel"/>
    <w:tmpl w:val="119876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732431C"/>
    <w:multiLevelType w:val="multilevel"/>
    <w:tmpl w:val="F37CA1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67340CB2"/>
    <w:multiLevelType w:val="multilevel"/>
    <w:tmpl w:val="96D8776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7AB6505"/>
    <w:multiLevelType w:val="hybridMultilevel"/>
    <w:tmpl w:val="B100E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08069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9" w15:restartNumberingAfterBreak="0">
    <w:nsid w:val="6B463260"/>
    <w:multiLevelType w:val="multilevel"/>
    <w:tmpl w:val="144CEF8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6BA451DC"/>
    <w:multiLevelType w:val="hybridMultilevel"/>
    <w:tmpl w:val="07BE59D0"/>
    <w:lvl w:ilvl="0" w:tplc="16A2A672">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D325574"/>
    <w:multiLevelType w:val="multilevel"/>
    <w:tmpl w:val="7026E02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6DFE7B52"/>
    <w:multiLevelType w:val="multilevel"/>
    <w:tmpl w:val="237251AC"/>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3" w15:restartNumberingAfterBreak="0">
    <w:nsid w:val="6E4B1272"/>
    <w:multiLevelType w:val="multilevel"/>
    <w:tmpl w:val="F94A251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6EB450D9"/>
    <w:multiLevelType w:val="hybridMultilevel"/>
    <w:tmpl w:val="07BE59D0"/>
    <w:lvl w:ilvl="0" w:tplc="16A2A672">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00C5E8C"/>
    <w:multiLevelType w:val="hybridMultilevel"/>
    <w:tmpl w:val="7BE22B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08D2CF5"/>
    <w:multiLevelType w:val="multilevel"/>
    <w:tmpl w:val="237251AC"/>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7" w15:restartNumberingAfterBreak="0">
    <w:nsid w:val="71133B22"/>
    <w:multiLevelType w:val="multilevel"/>
    <w:tmpl w:val="F94A251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44B427D"/>
    <w:multiLevelType w:val="multilevel"/>
    <w:tmpl w:val="96D8776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 w15:restartNumberingAfterBreak="0">
    <w:nsid w:val="74EB241B"/>
    <w:multiLevelType w:val="multilevel"/>
    <w:tmpl w:val="FD24EDAA"/>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7615519F"/>
    <w:multiLevelType w:val="multilevel"/>
    <w:tmpl w:val="5492EE0E"/>
    <w:lvl w:ilvl="0">
      <w:start w:val="1"/>
      <w:numFmt w:val="decimal"/>
      <w:lvlText w:val="%1."/>
      <w:lvlJc w:val="left"/>
      <w:pPr>
        <w:ind w:left="720" w:hanging="360"/>
      </w:pPr>
      <w:rPr>
        <w:rFonts w:cs="Times New Roman" w:hint="default"/>
        <w:b w:val="0"/>
      </w:rPr>
    </w:lvl>
    <w:lvl w:ilvl="1">
      <w:start w:val="1"/>
      <w:numFmt w:val="decimal"/>
      <w:isLgl/>
      <w:lvlText w:val="%1.%2."/>
      <w:lvlJc w:val="left"/>
      <w:pPr>
        <w:ind w:left="765" w:hanging="405"/>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71" w15:restartNumberingAfterBreak="0">
    <w:nsid w:val="76A156D7"/>
    <w:multiLevelType w:val="multilevel"/>
    <w:tmpl w:val="7026E02E"/>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2" w15:restartNumberingAfterBreak="0">
    <w:nsid w:val="76AD2304"/>
    <w:multiLevelType w:val="multilevel"/>
    <w:tmpl w:val="143CB26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3" w15:restartNumberingAfterBreak="0">
    <w:nsid w:val="76AF5F56"/>
    <w:multiLevelType w:val="multilevel"/>
    <w:tmpl w:val="7026E02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4" w15:restartNumberingAfterBreak="0">
    <w:nsid w:val="796572B2"/>
    <w:multiLevelType w:val="multilevel"/>
    <w:tmpl w:val="144CEF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AF00C47"/>
    <w:multiLevelType w:val="multilevel"/>
    <w:tmpl w:val="9BEADD6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7B6B1554"/>
    <w:multiLevelType w:val="multilevel"/>
    <w:tmpl w:val="96D8776C"/>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7" w15:restartNumberingAfterBreak="0">
    <w:nsid w:val="7CB57BEE"/>
    <w:multiLevelType w:val="multilevel"/>
    <w:tmpl w:val="9BEADD6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D207819"/>
    <w:multiLevelType w:val="multilevel"/>
    <w:tmpl w:val="143CB26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5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num>
  <w:num w:numId="30">
    <w:abstractNumId w:val="48"/>
  </w:num>
  <w:num w:numId="31">
    <w:abstractNumId w:val="46"/>
  </w:num>
  <w:num w:numId="32">
    <w:abstractNumId w:val="43"/>
  </w:num>
  <w:num w:numId="33">
    <w:abstractNumId w:val="49"/>
  </w:num>
  <w:num w:numId="34">
    <w:abstractNumId w:val="75"/>
  </w:num>
  <w:num w:numId="35">
    <w:abstractNumId w:val="3"/>
  </w:num>
  <w:num w:numId="36">
    <w:abstractNumId w:val="11"/>
  </w:num>
  <w:num w:numId="37">
    <w:abstractNumId w:val="63"/>
  </w:num>
  <w:num w:numId="38">
    <w:abstractNumId w:val="39"/>
  </w:num>
  <w:num w:numId="39">
    <w:abstractNumId w:val="55"/>
  </w:num>
  <w:num w:numId="40">
    <w:abstractNumId w:val="20"/>
  </w:num>
  <w:num w:numId="41">
    <w:abstractNumId w:val="17"/>
  </w:num>
  <w:num w:numId="42">
    <w:abstractNumId w:val="22"/>
  </w:num>
  <w:num w:numId="43">
    <w:abstractNumId w:val="29"/>
  </w:num>
  <w:num w:numId="44">
    <w:abstractNumId w:val="73"/>
  </w:num>
  <w:num w:numId="45">
    <w:abstractNumId w:val="19"/>
  </w:num>
  <w:num w:numId="46">
    <w:abstractNumId w:val="53"/>
  </w:num>
  <w:num w:numId="47">
    <w:abstractNumId w:val="44"/>
  </w:num>
  <w:num w:numId="48">
    <w:abstractNumId w:val="38"/>
  </w:num>
  <w:num w:numId="49">
    <w:abstractNumId w:val="34"/>
  </w:num>
  <w:num w:numId="50">
    <w:abstractNumId w:val="8"/>
  </w:num>
  <w:num w:numId="51">
    <w:abstractNumId w:val="68"/>
  </w:num>
  <w:num w:numId="52">
    <w:abstractNumId w:val="1"/>
  </w:num>
  <w:num w:numId="53">
    <w:abstractNumId w:val="30"/>
  </w:num>
  <w:num w:numId="54">
    <w:abstractNumId w:val="57"/>
  </w:num>
  <w:num w:numId="55">
    <w:abstractNumId w:val="60"/>
  </w:num>
  <w:num w:numId="56">
    <w:abstractNumId w:val="27"/>
  </w:num>
  <w:num w:numId="57">
    <w:abstractNumId w:val="0"/>
  </w:num>
  <w:num w:numId="58">
    <w:abstractNumId w:val="23"/>
  </w:num>
  <w:num w:numId="59">
    <w:abstractNumId w:val="66"/>
  </w:num>
  <w:num w:numId="60">
    <w:abstractNumId w:val="78"/>
  </w:num>
  <w:num w:numId="61">
    <w:abstractNumId w:val="72"/>
  </w:num>
  <w:num w:numId="62">
    <w:abstractNumId w:val="26"/>
  </w:num>
  <w:num w:numId="63">
    <w:abstractNumId w:val="51"/>
  </w:num>
  <w:num w:numId="64">
    <w:abstractNumId w:val="21"/>
  </w:num>
  <w:num w:numId="65">
    <w:abstractNumId w:val="31"/>
  </w:num>
  <w:num w:numId="66">
    <w:abstractNumId w:val="18"/>
  </w:num>
  <w:num w:numId="67">
    <w:abstractNumId w:val="16"/>
  </w:num>
  <w:num w:numId="68">
    <w:abstractNumId w:val="33"/>
  </w:num>
  <w:num w:numId="69">
    <w:abstractNumId w:val="50"/>
  </w:num>
  <w:num w:numId="70">
    <w:abstractNumId w:val="65"/>
  </w:num>
  <w:num w:numId="71">
    <w:abstractNumId w:val="71"/>
  </w:num>
  <w:num w:numId="72">
    <w:abstractNumId w:val="9"/>
  </w:num>
  <w:num w:numId="73">
    <w:abstractNumId w:val="12"/>
  </w:num>
  <w:num w:numId="74">
    <w:abstractNumId w:val="42"/>
  </w:num>
  <w:num w:numId="75">
    <w:abstractNumId w:val="59"/>
  </w:num>
  <w:num w:numId="76">
    <w:abstractNumId w:val="2"/>
  </w:num>
  <w:num w:numId="77">
    <w:abstractNumId w:val="7"/>
  </w:num>
  <w:num w:numId="78">
    <w:abstractNumId w:val="54"/>
  </w:num>
  <w:num w:numId="79">
    <w:abstractNumId w:val="7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2B"/>
    <w:rsid w:val="000139AB"/>
    <w:rsid w:val="00051B2B"/>
    <w:rsid w:val="00085327"/>
    <w:rsid w:val="000B58D8"/>
    <w:rsid w:val="000D1825"/>
    <w:rsid w:val="000E6582"/>
    <w:rsid w:val="00111BBF"/>
    <w:rsid w:val="00125A4C"/>
    <w:rsid w:val="00163B29"/>
    <w:rsid w:val="00171FC1"/>
    <w:rsid w:val="0018280F"/>
    <w:rsid w:val="00187B1F"/>
    <w:rsid w:val="001950D8"/>
    <w:rsid w:val="001F2ED4"/>
    <w:rsid w:val="002067A0"/>
    <w:rsid w:val="002075CB"/>
    <w:rsid w:val="0026037F"/>
    <w:rsid w:val="0028153A"/>
    <w:rsid w:val="00281D4C"/>
    <w:rsid w:val="002835CD"/>
    <w:rsid w:val="00283972"/>
    <w:rsid w:val="002D6278"/>
    <w:rsid w:val="0032381F"/>
    <w:rsid w:val="003270FD"/>
    <w:rsid w:val="003315AB"/>
    <w:rsid w:val="0033369A"/>
    <w:rsid w:val="00345103"/>
    <w:rsid w:val="00357B5E"/>
    <w:rsid w:val="003642D9"/>
    <w:rsid w:val="00371E7F"/>
    <w:rsid w:val="003B0E22"/>
    <w:rsid w:val="003F3F0C"/>
    <w:rsid w:val="003F6D6A"/>
    <w:rsid w:val="004401BB"/>
    <w:rsid w:val="00442755"/>
    <w:rsid w:val="00443B9E"/>
    <w:rsid w:val="0047604D"/>
    <w:rsid w:val="004D69A0"/>
    <w:rsid w:val="00504632"/>
    <w:rsid w:val="005114B6"/>
    <w:rsid w:val="005268C7"/>
    <w:rsid w:val="00530F03"/>
    <w:rsid w:val="00536FBA"/>
    <w:rsid w:val="0055116E"/>
    <w:rsid w:val="00563BAF"/>
    <w:rsid w:val="00576428"/>
    <w:rsid w:val="005A62F6"/>
    <w:rsid w:val="005B0003"/>
    <w:rsid w:val="005E40EF"/>
    <w:rsid w:val="0060526E"/>
    <w:rsid w:val="00606D9B"/>
    <w:rsid w:val="00662CFE"/>
    <w:rsid w:val="00686A7C"/>
    <w:rsid w:val="006B793C"/>
    <w:rsid w:val="006B79B9"/>
    <w:rsid w:val="006D5A01"/>
    <w:rsid w:val="00714D2F"/>
    <w:rsid w:val="007568CF"/>
    <w:rsid w:val="00763CE0"/>
    <w:rsid w:val="00786009"/>
    <w:rsid w:val="007C5D58"/>
    <w:rsid w:val="007D369C"/>
    <w:rsid w:val="007E7A37"/>
    <w:rsid w:val="007F2002"/>
    <w:rsid w:val="00831EAB"/>
    <w:rsid w:val="0085457C"/>
    <w:rsid w:val="00856A38"/>
    <w:rsid w:val="00911014"/>
    <w:rsid w:val="0092797B"/>
    <w:rsid w:val="009508C7"/>
    <w:rsid w:val="00952F8B"/>
    <w:rsid w:val="00955C77"/>
    <w:rsid w:val="0097524B"/>
    <w:rsid w:val="009C667E"/>
    <w:rsid w:val="00A130A6"/>
    <w:rsid w:val="00A2105A"/>
    <w:rsid w:val="00A30478"/>
    <w:rsid w:val="00A95E91"/>
    <w:rsid w:val="00AA27E3"/>
    <w:rsid w:val="00AC71F2"/>
    <w:rsid w:val="00AD41E6"/>
    <w:rsid w:val="00AD443B"/>
    <w:rsid w:val="00AE694D"/>
    <w:rsid w:val="00B26C78"/>
    <w:rsid w:val="00B40261"/>
    <w:rsid w:val="00B5050C"/>
    <w:rsid w:val="00B732CE"/>
    <w:rsid w:val="00B75D23"/>
    <w:rsid w:val="00B849E1"/>
    <w:rsid w:val="00BB705C"/>
    <w:rsid w:val="00BD3DFC"/>
    <w:rsid w:val="00BE170A"/>
    <w:rsid w:val="00BE182D"/>
    <w:rsid w:val="00BE6155"/>
    <w:rsid w:val="00BF1F2A"/>
    <w:rsid w:val="00C02684"/>
    <w:rsid w:val="00C90FC8"/>
    <w:rsid w:val="00CD3AC3"/>
    <w:rsid w:val="00CD7BCC"/>
    <w:rsid w:val="00D02329"/>
    <w:rsid w:val="00D525DE"/>
    <w:rsid w:val="00D824E3"/>
    <w:rsid w:val="00D9322D"/>
    <w:rsid w:val="00D970DE"/>
    <w:rsid w:val="00DB039F"/>
    <w:rsid w:val="00DB4A23"/>
    <w:rsid w:val="00DC135E"/>
    <w:rsid w:val="00DD1E08"/>
    <w:rsid w:val="00DE44B5"/>
    <w:rsid w:val="00DF24C2"/>
    <w:rsid w:val="00E04D3A"/>
    <w:rsid w:val="00E266DC"/>
    <w:rsid w:val="00E37D9F"/>
    <w:rsid w:val="00E902AB"/>
    <w:rsid w:val="00E945B2"/>
    <w:rsid w:val="00E94A5A"/>
    <w:rsid w:val="00EA4DD8"/>
    <w:rsid w:val="00ED3C15"/>
    <w:rsid w:val="00EE57A8"/>
    <w:rsid w:val="00F15D73"/>
    <w:rsid w:val="00F26C12"/>
    <w:rsid w:val="00F327CE"/>
    <w:rsid w:val="00F51A16"/>
    <w:rsid w:val="00F82E8D"/>
    <w:rsid w:val="00FD62B8"/>
    <w:rsid w:val="00FD771C"/>
    <w:rsid w:val="00FF27C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8BD33-EBB8-4718-B6DF-308A0683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0FC8"/>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C90FC8"/>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C90FC8"/>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C90FC8"/>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semiHidden/>
    <w:unhideWhenUsed/>
    <w:qFormat/>
    <w:rsid w:val="00C90FC8"/>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uiPriority w:val="9"/>
    <w:semiHidden/>
    <w:unhideWhenUsed/>
    <w:qFormat/>
    <w:rsid w:val="00C90FC8"/>
    <w:pPr>
      <w:numPr>
        <w:ilvl w:val="5"/>
        <w:numId w:val="1"/>
      </w:numPr>
      <w:spacing w:before="240" w:after="60" w:line="240" w:lineRule="auto"/>
      <w:outlineLvl w:val="5"/>
    </w:pPr>
    <w:rPr>
      <w:rFonts w:ascii="Calibri" w:eastAsia="Times New Roman" w:hAnsi="Calibri" w:cs="Times New Roman"/>
      <w:b/>
      <w:bCs/>
      <w:lang w:val="en-US"/>
    </w:rPr>
  </w:style>
  <w:style w:type="paragraph" w:styleId="Heading7">
    <w:name w:val="heading 7"/>
    <w:basedOn w:val="Normal"/>
    <w:next w:val="Normal"/>
    <w:link w:val="Heading7Char"/>
    <w:uiPriority w:val="9"/>
    <w:semiHidden/>
    <w:unhideWhenUsed/>
    <w:qFormat/>
    <w:rsid w:val="00C90FC8"/>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C90FC8"/>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C90FC8"/>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FC8"/>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C90FC8"/>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C90FC8"/>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C90FC8"/>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C90FC8"/>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C90FC8"/>
    <w:rPr>
      <w:rFonts w:ascii="Calibri" w:eastAsia="Times New Roman" w:hAnsi="Calibri" w:cs="Times New Roman"/>
      <w:b/>
      <w:bCs/>
      <w:lang w:val="en-US"/>
    </w:rPr>
  </w:style>
  <w:style w:type="character" w:customStyle="1" w:styleId="Heading7Char">
    <w:name w:val="Heading 7 Char"/>
    <w:basedOn w:val="DefaultParagraphFont"/>
    <w:link w:val="Heading7"/>
    <w:uiPriority w:val="9"/>
    <w:semiHidden/>
    <w:rsid w:val="00C90FC8"/>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C90FC8"/>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C90FC8"/>
    <w:rPr>
      <w:rFonts w:ascii="Cambria" w:eastAsia="Times New Roman" w:hAnsi="Cambria" w:cs="Times New Roman"/>
      <w:lang w:val="en-US"/>
    </w:rPr>
  </w:style>
  <w:style w:type="numbering" w:customStyle="1" w:styleId="NoList1">
    <w:name w:val="No List1"/>
    <w:next w:val="NoList"/>
    <w:semiHidden/>
    <w:unhideWhenUsed/>
    <w:rsid w:val="00C90FC8"/>
  </w:style>
  <w:style w:type="paragraph" w:styleId="BalloonText">
    <w:name w:val="Balloon Text"/>
    <w:basedOn w:val="Normal"/>
    <w:link w:val="BalloonTextChar"/>
    <w:uiPriority w:val="99"/>
    <w:semiHidden/>
    <w:unhideWhenUsed/>
    <w:rsid w:val="00C90FC8"/>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C90FC8"/>
    <w:rPr>
      <w:rFonts w:ascii="Tahoma" w:eastAsia="Calibri" w:hAnsi="Tahoma" w:cs="Times New Roman"/>
      <w:sz w:val="16"/>
      <w:szCs w:val="16"/>
      <w:lang w:val="x-none" w:eastAsia="x-none"/>
    </w:rPr>
  </w:style>
  <w:style w:type="paragraph" w:styleId="Header">
    <w:name w:val="header"/>
    <w:basedOn w:val="Normal"/>
    <w:link w:val="HeaderChar"/>
    <w:rsid w:val="00C90FC8"/>
    <w:pPr>
      <w:tabs>
        <w:tab w:val="center" w:pos="4320"/>
        <w:tab w:val="right" w:pos="8640"/>
      </w:tabs>
      <w:spacing w:after="0" w:line="240" w:lineRule="auto"/>
    </w:pPr>
    <w:rPr>
      <w:rFonts w:ascii="Times New Roman" w:eastAsia="MS Mincho" w:hAnsi="Times New Roman" w:cs="Times New Roman"/>
      <w:sz w:val="20"/>
      <w:szCs w:val="20"/>
      <w:lang w:eastAsia="x-none"/>
    </w:rPr>
  </w:style>
  <w:style w:type="character" w:customStyle="1" w:styleId="HeaderChar">
    <w:name w:val="Header Char"/>
    <w:basedOn w:val="DefaultParagraphFont"/>
    <w:link w:val="Header"/>
    <w:rsid w:val="00C90FC8"/>
    <w:rPr>
      <w:rFonts w:ascii="Times New Roman" w:eastAsia="MS Mincho" w:hAnsi="Times New Roman" w:cs="Times New Roman"/>
      <w:sz w:val="20"/>
      <w:szCs w:val="20"/>
      <w:lang w:eastAsia="x-none"/>
    </w:rPr>
  </w:style>
  <w:style w:type="paragraph" w:styleId="Title">
    <w:name w:val="Title"/>
    <w:basedOn w:val="Normal"/>
    <w:link w:val="TitleChar"/>
    <w:qFormat/>
    <w:rsid w:val="00C90FC8"/>
    <w:pPr>
      <w:spacing w:after="0" w:line="240" w:lineRule="auto"/>
      <w:jc w:val="center"/>
    </w:pPr>
    <w:rPr>
      <w:rFonts w:ascii="Times New Roman" w:eastAsia="MS Mincho" w:hAnsi="Times New Roman" w:cs="Times New Roman"/>
      <w:b/>
      <w:bCs/>
      <w:sz w:val="24"/>
      <w:szCs w:val="24"/>
      <w:lang w:eastAsia="x-none"/>
    </w:rPr>
  </w:style>
  <w:style w:type="character" w:customStyle="1" w:styleId="TitleChar">
    <w:name w:val="Title Char"/>
    <w:basedOn w:val="DefaultParagraphFont"/>
    <w:link w:val="Title"/>
    <w:rsid w:val="00C90FC8"/>
    <w:rPr>
      <w:rFonts w:ascii="Times New Roman" w:eastAsia="MS Mincho" w:hAnsi="Times New Roman" w:cs="Times New Roman"/>
      <w:b/>
      <w:bCs/>
      <w:sz w:val="24"/>
      <w:szCs w:val="24"/>
      <w:lang w:eastAsia="x-none"/>
    </w:rPr>
  </w:style>
  <w:style w:type="paragraph" w:styleId="NoSpacing">
    <w:name w:val="No Spacing"/>
    <w:basedOn w:val="Normal"/>
    <w:link w:val="NoSpacingChar"/>
    <w:uiPriority w:val="1"/>
    <w:qFormat/>
    <w:rsid w:val="00C90FC8"/>
    <w:pPr>
      <w:spacing w:after="0" w:line="240" w:lineRule="auto"/>
    </w:pPr>
    <w:rPr>
      <w:rFonts w:ascii="Cambria" w:eastAsia="Calibri" w:hAnsi="Cambria" w:cs="Times New Roman"/>
      <w:sz w:val="20"/>
      <w:szCs w:val="20"/>
      <w:lang w:val="x-none" w:eastAsia="x-none" w:bidi="en-US"/>
    </w:rPr>
  </w:style>
  <w:style w:type="character" w:customStyle="1" w:styleId="NoSpacingChar">
    <w:name w:val="No Spacing Char"/>
    <w:link w:val="NoSpacing"/>
    <w:uiPriority w:val="1"/>
    <w:rsid w:val="00C90FC8"/>
    <w:rPr>
      <w:rFonts w:ascii="Cambria" w:eastAsia="Calibri" w:hAnsi="Cambria" w:cs="Times New Roman"/>
      <w:sz w:val="20"/>
      <w:szCs w:val="20"/>
      <w:lang w:val="x-none" w:eastAsia="x-none" w:bidi="en-US"/>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C90FC8"/>
    <w:pPr>
      <w:spacing w:after="200" w:line="276" w:lineRule="auto"/>
      <w:ind w:left="720"/>
      <w:contextualSpacing/>
    </w:pPr>
    <w:rPr>
      <w:rFonts w:ascii="Calibri" w:eastAsia="Calibri" w:hAnsi="Calibri" w:cs="Times New Roman"/>
      <w:lang w:val="x-none" w:eastAsia="x-none"/>
    </w:rPr>
  </w:style>
  <w:style w:type="paragraph" w:styleId="Footer">
    <w:name w:val="footer"/>
    <w:basedOn w:val="Normal"/>
    <w:link w:val="FooterChar"/>
    <w:uiPriority w:val="99"/>
    <w:rsid w:val="00C90FC8"/>
    <w:pPr>
      <w:tabs>
        <w:tab w:val="center" w:pos="4680"/>
        <w:tab w:val="right" w:pos="9360"/>
      </w:tabs>
      <w:spacing w:after="0" w:line="240" w:lineRule="auto"/>
    </w:pPr>
    <w:rPr>
      <w:rFonts w:ascii="Times New Roman" w:eastAsia="Times New Roman" w:hAnsi="Times New Roman" w:cs="Times New Roman"/>
      <w:sz w:val="24"/>
      <w:szCs w:val="24"/>
      <w:lang w:eastAsia="x-none"/>
    </w:rPr>
  </w:style>
  <w:style w:type="character" w:customStyle="1" w:styleId="FooterChar">
    <w:name w:val="Footer Char"/>
    <w:basedOn w:val="DefaultParagraphFont"/>
    <w:link w:val="Footer"/>
    <w:uiPriority w:val="99"/>
    <w:rsid w:val="00C90FC8"/>
    <w:rPr>
      <w:rFonts w:ascii="Times New Roman" w:eastAsia="Times New Roman" w:hAnsi="Times New Roman" w:cs="Times New Roman"/>
      <w:sz w:val="24"/>
      <w:szCs w:val="24"/>
      <w:lang w:eastAsia="x-none"/>
    </w:rPr>
  </w:style>
  <w:style w:type="table" w:styleId="TableGrid">
    <w:name w:val="Table Grid"/>
    <w:basedOn w:val="TableNormal"/>
    <w:rsid w:val="00C90FC8"/>
    <w:pPr>
      <w:spacing w:after="0" w:line="240" w:lineRule="auto"/>
    </w:pPr>
    <w:rPr>
      <w:rFonts w:ascii="Times New Roman" w:eastAsia="Times New Roman" w:hAnsi="Times New Roman" w:cs="Times New Roman"/>
      <w:sz w:val="20"/>
      <w:szCs w:val="20"/>
      <w:lang w:eastAsia="sq-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nhideWhenUsed/>
    <w:rsid w:val="00C90FC8"/>
    <w:pPr>
      <w:spacing w:after="200" w:line="240" w:lineRule="auto"/>
    </w:pPr>
    <w:rPr>
      <w:rFonts w:ascii="Calibri" w:eastAsia="Times New Roman" w:hAnsi="Calibri" w:cs="Times New Roman"/>
      <w:sz w:val="20"/>
      <w:szCs w:val="20"/>
      <w:lang w:eastAsia="sq-AL"/>
    </w:rPr>
  </w:style>
  <w:style w:type="character" w:customStyle="1" w:styleId="CommentTextChar">
    <w:name w:val="Comment Text Char"/>
    <w:basedOn w:val="DefaultParagraphFont"/>
    <w:link w:val="CommentText"/>
    <w:rsid w:val="00C90FC8"/>
    <w:rPr>
      <w:rFonts w:ascii="Calibri" w:eastAsia="Times New Roman" w:hAnsi="Calibri" w:cs="Times New Roman"/>
      <w:sz w:val="20"/>
      <w:szCs w:val="20"/>
      <w:lang w:eastAsia="sq-AL"/>
    </w:rPr>
  </w:style>
  <w:style w:type="character" w:styleId="CommentReference">
    <w:name w:val="annotation reference"/>
    <w:unhideWhenUsed/>
    <w:rsid w:val="00C90FC8"/>
    <w:rPr>
      <w:sz w:val="16"/>
      <w:szCs w:val="16"/>
    </w:rPr>
  </w:style>
  <w:style w:type="paragraph" w:customStyle="1" w:styleId="CharCharCharCharCharChar">
    <w:name w:val="Char Char Char Char Char Char"/>
    <w:basedOn w:val="Normal"/>
    <w:rsid w:val="00C90FC8"/>
    <w:pPr>
      <w:spacing w:line="240" w:lineRule="exact"/>
    </w:pPr>
    <w:rPr>
      <w:rFonts w:ascii="Tahoma" w:eastAsia="Times New Roman" w:hAnsi="Tahoma" w:cs="Times New Roman"/>
      <w:sz w:val="20"/>
      <w:szCs w:val="20"/>
    </w:rPr>
  </w:style>
  <w:style w:type="paragraph" w:styleId="Caption">
    <w:name w:val="caption"/>
    <w:basedOn w:val="Normal"/>
    <w:next w:val="Normal"/>
    <w:qFormat/>
    <w:rsid w:val="00C90FC8"/>
    <w:pPr>
      <w:spacing w:after="0" w:line="240" w:lineRule="auto"/>
      <w:jc w:val="center"/>
    </w:pPr>
    <w:rPr>
      <w:rFonts w:ascii="Times New Roman" w:eastAsia="MS Mincho" w:hAnsi="Times New Roman" w:cs="Times New Roman"/>
      <w:b/>
      <w:bCs/>
      <w:sz w:val="24"/>
      <w:szCs w:val="24"/>
    </w:rPr>
  </w:style>
  <w:style w:type="paragraph" w:styleId="CommentSubject">
    <w:name w:val="annotation subject"/>
    <w:basedOn w:val="CommentText"/>
    <w:next w:val="CommentText"/>
    <w:link w:val="CommentSubjectChar"/>
    <w:rsid w:val="00C90FC8"/>
    <w:pPr>
      <w:spacing w:after="0"/>
    </w:pPr>
    <w:rPr>
      <w:rFonts w:ascii="Times New Roman" w:eastAsia="MS Mincho" w:hAnsi="Times New Roman"/>
      <w:b/>
      <w:bCs/>
    </w:rPr>
  </w:style>
  <w:style w:type="character" w:customStyle="1" w:styleId="CommentSubjectChar">
    <w:name w:val="Comment Subject Char"/>
    <w:basedOn w:val="CommentTextChar"/>
    <w:link w:val="CommentSubject"/>
    <w:rsid w:val="00C90FC8"/>
    <w:rPr>
      <w:rFonts w:ascii="Times New Roman" w:eastAsia="MS Mincho" w:hAnsi="Times New Roman" w:cs="Times New Roman"/>
      <w:b/>
      <w:bCs/>
      <w:sz w:val="20"/>
      <w:szCs w:val="20"/>
      <w:lang w:eastAsia="sq-AL"/>
    </w:rPr>
  </w:style>
  <w:style w:type="paragraph" w:styleId="FootnoteText">
    <w:name w:val="footnote text"/>
    <w:basedOn w:val="Normal"/>
    <w:link w:val="FootnoteTextChar"/>
    <w:uiPriority w:val="99"/>
    <w:rsid w:val="00C90FC8"/>
    <w:pPr>
      <w:spacing w:after="0" w:line="240" w:lineRule="auto"/>
    </w:pPr>
    <w:rPr>
      <w:rFonts w:ascii="Calibri" w:eastAsia="MS Mincho" w:hAnsi="Calibri" w:cs="Times New Roman"/>
      <w:sz w:val="20"/>
      <w:szCs w:val="20"/>
      <w:lang w:val="x-none" w:eastAsia="x-none"/>
    </w:rPr>
  </w:style>
  <w:style w:type="character" w:customStyle="1" w:styleId="FootnoteTextChar">
    <w:name w:val="Footnote Text Char"/>
    <w:basedOn w:val="DefaultParagraphFont"/>
    <w:link w:val="FootnoteText"/>
    <w:uiPriority w:val="99"/>
    <w:rsid w:val="00C90FC8"/>
    <w:rPr>
      <w:rFonts w:ascii="Calibri" w:eastAsia="MS Mincho" w:hAnsi="Calibri" w:cs="Times New Roman"/>
      <w:sz w:val="20"/>
      <w:szCs w:val="20"/>
      <w:lang w:val="x-none" w:eastAsia="x-none"/>
    </w:rPr>
  </w:style>
  <w:style w:type="character" w:styleId="FootnoteReference">
    <w:name w:val="footnote reference"/>
    <w:uiPriority w:val="99"/>
    <w:rsid w:val="00C90FC8"/>
    <w:rPr>
      <w:rFonts w:cs="Times New Roman"/>
      <w:vertAlign w:val="superscript"/>
    </w:rPr>
  </w:style>
  <w:style w:type="character" w:customStyle="1" w:styleId="apple-converted-space">
    <w:name w:val="apple-converted-space"/>
    <w:rsid w:val="00C90FC8"/>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qFormat/>
    <w:locked/>
    <w:rsid w:val="00C90FC8"/>
    <w:rPr>
      <w:rFonts w:ascii="Calibri" w:eastAsia="Calibri" w:hAnsi="Calibri" w:cs="Times New Roman"/>
      <w:lang w:val="x-none" w:eastAsia="x-none"/>
    </w:rPr>
  </w:style>
  <w:style w:type="paragraph" w:styleId="Revision">
    <w:name w:val="Revision"/>
    <w:hidden/>
    <w:uiPriority w:val="99"/>
    <w:semiHidden/>
    <w:rsid w:val="00C90FC8"/>
    <w:pPr>
      <w:spacing w:after="0" w:line="240" w:lineRule="auto"/>
    </w:pPr>
    <w:rPr>
      <w:rFonts w:ascii="Times New Roman" w:eastAsia="Calibri" w:hAnsi="Times New Roman" w:cs="Times New Roman"/>
      <w:sz w:val="24"/>
      <w:szCs w:val="24"/>
    </w:rPr>
  </w:style>
  <w:style w:type="paragraph" w:styleId="NormalWeb">
    <w:name w:val="Normal (Web)"/>
    <w:basedOn w:val="Normal"/>
    <w:uiPriority w:val="99"/>
    <w:semiHidden/>
    <w:unhideWhenUsed/>
    <w:rsid w:val="00C90F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C90FC8"/>
    <w:pPr>
      <w:spacing w:after="0" w:line="240" w:lineRule="auto"/>
    </w:pPr>
    <w:rPr>
      <w:rFonts w:ascii="Calibri" w:eastAsia="Calibri" w:hAnsi="Calibri" w:cs="Times New Roman"/>
      <w:szCs w:val="21"/>
      <w:lang w:val="en-GB" w:eastAsia="x-none"/>
    </w:rPr>
  </w:style>
  <w:style w:type="character" w:customStyle="1" w:styleId="PlainTextChar">
    <w:name w:val="Plain Text Char"/>
    <w:basedOn w:val="DefaultParagraphFont"/>
    <w:link w:val="PlainText"/>
    <w:uiPriority w:val="99"/>
    <w:rsid w:val="00C90FC8"/>
    <w:rPr>
      <w:rFonts w:ascii="Calibri" w:eastAsia="Calibri" w:hAnsi="Calibri" w:cs="Times New Roman"/>
      <w:szCs w:val="21"/>
      <w:lang w:val="en-GB" w:eastAsia="x-none"/>
    </w:rPr>
  </w:style>
  <w:style w:type="character" w:customStyle="1" w:styleId="BodyTextChar">
    <w:name w:val="Body Text Char"/>
    <w:link w:val="BodyText"/>
    <w:uiPriority w:val="99"/>
    <w:rsid w:val="00C90FC8"/>
    <w:rPr>
      <w:rFonts w:ascii="Times New Roman" w:eastAsia="Times New Roman" w:hAnsi="Times New Roman"/>
    </w:rPr>
  </w:style>
  <w:style w:type="paragraph" w:styleId="BodyText">
    <w:name w:val="Body Text"/>
    <w:basedOn w:val="Normal"/>
    <w:link w:val="BodyTextChar"/>
    <w:uiPriority w:val="99"/>
    <w:qFormat/>
    <w:rsid w:val="00C90FC8"/>
    <w:pPr>
      <w:widowControl w:val="0"/>
      <w:spacing w:after="280" w:line="240" w:lineRule="auto"/>
    </w:pPr>
    <w:rPr>
      <w:rFonts w:ascii="Times New Roman" w:eastAsia="Times New Roman" w:hAnsi="Times New Roman"/>
    </w:rPr>
  </w:style>
  <w:style w:type="character" w:customStyle="1" w:styleId="BodyTextChar1">
    <w:name w:val="Body Text Char1"/>
    <w:basedOn w:val="DefaultParagraphFont"/>
    <w:uiPriority w:val="99"/>
    <w:semiHidden/>
    <w:rsid w:val="00C9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AA314-96E0-4B28-90CC-6E46B008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21931</Words>
  <Characters>125007</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Myrvete Morina</dc:creator>
  <cp:keywords/>
  <dc:description/>
  <cp:lastModifiedBy>Nita Dermaku</cp:lastModifiedBy>
  <cp:revision>4</cp:revision>
  <dcterms:created xsi:type="dcterms:W3CDTF">2023-07-04T06:44:00Z</dcterms:created>
  <dcterms:modified xsi:type="dcterms:W3CDTF">2024-03-13T14:02:00Z</dcterms:modified>
</cp:coreProperties>
</file>