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C1" w:rsidRPr="00275EA0" w:rsidRDefault="00417EC1" w:rsidP="00417EC1">
      <w:pPr>
        <w:spacing w:after="0"/>
        <w:jc w:val="center"/>
        <w:rPr>
          <w:rFonts w:ascii="Book Antiqua" w:hAnsi="Book Antiqua" w:cs="Book Antiqua"/>
          <w:b/>
          <w:bCs/>
          <w:sz w:val="32"/>
          <w:szCs w:val="32"/>
        </w:rPr>
      </w:pPr>
      <w:bookmarkStart w:id="0" w:name="OLE_LINK3"/>
      <w:r w:rsidRPr="00275EA0">
        <w:rPr>
          <w:rFonts w:ascii="Book Antiqua" w:hAnsi="Book Antiqua"/>
          <w:noProof/>
          <w:lang w:val="en-US"/>
        </w:rPr>
        <w:drawing>
          <wp:inline distT="0" distB="0" distL="0" distR="0">
            <wp:extent cx="923925" cy="115252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152525"/>
                    </a:xfrm>
                    <a:prstGeom prst="rect">
                      <a:avLst/>
                    </a:prstGeom>
                    <a:noFill/>
                    <a:ln>
                      <a:noFill/>
                    </a:ln>
                  </pic:spPr>
                </pic:pic>
              </a:graphicData>
            </a:graphic>
          </wp:inline>
        </w:drawing>
      </w:r>
    </w:p>
    <w:bookmarkEnd w:id="0"/>
    <w:p w:rsidR="00417EC1" w:rsidRPr="00275EA0" w:rsidRDefault="00417EC1" w:rsidP="00417EC1">
      <w:pPr>
        <w:spacing w:after="0"/>
        <w:ind w:right="180"/>
        <w:jc w:val="center"/>
        <w:rPr>
          <w:rFonts w:ascii="Book Antiqua" w:eastAsia="Batang" w:hAnsi="Book Antiqua"/>
          <w:b/>
          <w:bCs/>
          <w:sz w:val="32"/>
          <w:szCs w:val="32"/>
        </w:rPr>
      </w:pPr>
      <w:r w:rsidRPr="00275EA0">
        <w:rPr>
          <w:rFonts w:ascii="Book Antiqua" w:hAnsi="Book Antiqua" w:cs="Book Antiqua"/>
          <w:b/>
          <w:bCs/>
          <w:sz w:val="32"/>
          <w:szCs w:val="32"/>
        </w:rPr>
        <w:t>Republika e Kosovës</w:t>
      </w:r>
    </w:p>
    <w:p w:rsidR="00417EC1" w:rsidRPr="00275EA0" w:rsidRDefault="00417EC1" w:rsidP="00417EC1">
      <w:pPr>
        <w:spacing w:after="0"/>
        <w:ind w:right="180"/>
        <w:jc w:val="center"/>
        <w:rPr>
          <w:rFonts w:ascii="Book Antiqua" w:hAnsi="Book Antiqua" w:cs="Book Antiqua"/>
          <w:b/>
          <w:bCs/>
          <w:sz w:val="28"/>
          <w:szCs w:val="28"/>
        </w:rPr>
      </w:pPr>
      <w:r w:rsidRPr="00275EA0">
        <w:rPr>
          <w:rFonts w:ascii="Book Antiqua" w:eastAsia="Batang" w:hAnsi="Book Antiqua" w:cs="Book Antiqua"/>
          <w:b/>
          <w:bCs/>
          <w:sz w:val="28"/>
          <w:szCs w:val="28"/>
        </w:rPr>
        <w:t xml:space="preserve">Republika Kosova </w:t>
      </w:r>
      <w:r w:rsidR="00765049">
        <w:rPr>
          <w:rFonts w:ascii="Book Antiqua" w:eastAsia="Batang" w:hAnsi="Book Antiqua" w:cs="Book Antiqua"/>
          <w:b/>
          <w:bCs/>
          <w:sz w:val="28"/>
          <w:szCs w:val="28"/>
        </w:rPr>
        <w:t>–</w:t>
      </w:r>
      <w:r w:rsidRPr="00275EA0">
        <w:rPr>
          <w:rFonts w:ascii="Book Antiqua" w:eastAsia="Batang" w:hAnsi="Book Antiqua" w:cs="Book Antiqua"/>
          <w:b/>
          <w:bCs/>
          <w:sz w:val="28"/>
          <w:szCs w:val="28"/>
        </w:rPr>
        <w:t xml:space="preserve"> </w:t>
      </w:r>
      <w:proofErr w:type="spellStart"/>
      <w:r w:rsidRPr="00275EA0">
        <w:rPr>
          <w:rFonts w:ascii="Book Antiqua" w:hAnsi="Book Antiqua" w:cs="Book Antiqua"/>
          <w:b/>
          <w:bCs/>
          <w:sz w:val="28"/>
          <w:szCs w:val="28"/>
        </w:rPr>
        <w:t>Republic</w:t>
      </w:r>
      <w:proofErr w:type="spellEnd"/>
      <w:r w:rsidRPr="00275EA0">
        <w:rPr>
          <w:rFonts w:ascii="Book Antiqua" w:hAnsi="Book Antiqua" w:cs="Book Antiqua"/>
          <w:b/>
          <w:bCs/>
          <w:sz w:val="28"/>
          <w:szCs w:val="28"/>
        </w:rPr>
        <w:t xml:space="preserve"> </w:t>
      </w:r>
      <w:proofErr w:type="spellStart"/>
      <w:r w:rsidRPr="00275EA0">
        <w:rPr>
          <w:rFonts w:ascii="Book Antiqua" w:hAnsi="Book Antiqua" w:cs="Book Antiqua"/>
          <w:b/>
          <w:bCs/>
          <w:sz w:val="28"/>
          <w:szCs w:val="28"/>
        </w:rPr>
        <w:t>of</w:t>
      </w:r>
      <w:proofErr w:type="spellEnd"/>
      <w:r w:rsidRPr="00275EA0">
        <w:rPr>
          <w:rFonts w:ascii="Book Antiqua" w:hAnsi="Book Antiqua" w:cs="Book Antiqua"/>
          <w:b/>
          <w:bCs/>
          <w:sz w:val="28"/>
          <w:szCs w:val="28"/>
        </w:rPr>
        <w:t xml:space="preserve"> </w:t>
      </w:r>
      <w:proofErr w:type="spellStart"/>
      <w:r w:rsidRPr="00275EA0">
        <w:rPr>
          <w:rFonts w:ascii="Book Antiqua" w:hAnsi="Book Antiqua" w:cs="Book Antiqua"/>
          <w:b/>
          <w:bCs/>
          <w:sz w:val="28"/>
          <w:szCs w:val="28"/>
        </w:rPr>
        <w:t>Kosovo</w:t>
      </w:r>
      <w:proofErr w:type="spellEnd"/>
    </w:p>
    <w:p w:rsidR="00417EC1" w:rsidRPr="00275EA0" w:rsidRDefault="00417EC1" w:rsidP="00417EC1">
      <w:pPr>
        <w:pStyle w:val="Title"/>
        <w:ind w:right="180"/>
        <w:rPr>
          <w:rFonts w:ascii="Book Antiqua" w:hAnsi="Book Antiqua"/>
          <w:i/>
          <w:iCs/>
          <w:sz w:val="26"/>
          <w:szCs w:val="26"/>
        </w:rPr>
      </w:pPr>
      <w:bookmarkStart w:id="1" w:name="OLE_LINK2"/>
      <w:r w:rsidRPr="00275EA0">
        <w:rPr>
          <w:rFonts w:ascii="Book Antiqua" w:hAnsi="Book Antiqua"/>
          <w:i/>
          <w:iCs/>
          <w:sz w:val="26"/>
          <w:szCs w:val="26"/>
        </w:rPr>
        <w:t xml:space="preserve">Qeveria </w:t>
      </w:r>
      <w:r w:rsidR="00765049">
        <w:rPr>
          <w:rFonts w:ascii="Book Antiqua" w:hAnsi="Book Antiqua"/>
          <w:i/>
          <w:iCs/>
          <w:sz w:val="26"/>
          <w:szCs w:val="26"/>
        </w:rPr>
        <w:t>–</w:t>
      </w:r>
      <w:r w:rsidRPr="00275EA0">
        <w:rPr>
          <w:rFonts w:ascii="Book Antiqua" w:hAnsi="Book Antiqua"/>
          <w:i/>
          <w:iCs/>
          <w:sz w:val="26"/>
          <w:szCs w:val="26"/>
        </w:rPr>
        <w:t xml:space="preserve"> </w:t>
      </w:r>
      <w:proofErr w:type="spellStart"/>
      <w:r w:rsidRPr="00275EA0">
        <w:rPr>
          <w:rFonts w:ascii="Book Antiqua" w:hAnsi="Book Antiqua"/>
          <w:i/>
          <w:iCs/>
          <w:sz w:val="26"/>
          <w:szCs w:val="26"/>
        </w:rPr>
        <w:t>Vlada</w:t>
      </w:r>
      <w:proofErr w:type="spellEnd"/>
      <w:r w:rsidRPr="00275EA0">
        <w:rPr>
          <w:rFonts w:ascii="Book Antiqua" w:hAnsi="Book Antiqua"/>
          <w:i/>
          <w:iCs/>
          <w:sz w:val="26"/>
          <w:szCs w:val="26"/>
        </w:rPr>
        <w:t xml:space="preserve"> </w:t>
      </w:r>
      <w:r w:rsidR="00765049">
        <w:rPr>
          <w:rFonts w:ascii="Book Antiqua" w:hAnsi="Book Antiqua"/>
          <w:i/>
          <w:iCs/>
          <w:sz w:val="26"/>
          <w:szCs w:val="26"/>
        </w:rPr>
        <w:t>–</w:t>
      </w:r>
      <w:r w:rsidRPr="00275EA0">
        <w:rPr>
          <w:rFonts w:ascii="Book Antiqua" w:hAnsi="Book Antiqua"/>
          <w:i/>
          <w:iCs/>
          <w:sz w:val="26"/>
          <w:szCs w:val="26"/>
        </w:rPr>
        <w:t xml:space="preserve"> </w:t>
      </w:r>
      <w:proofErr w:type="spellStart"/>
      <w:r w:rsidRPr="00275EA0">
        <w:rPr>
          <w:rFonts w:ascii="Book Antiqua" w:hAnsi="Book Antiqua"/>
          <w:i/>
          <w:iCs/>
          <w:sz w:val="26"/>
          <w:szCs w:val="26"/>
        </w:rPr>
        <w:t>Government</w:t>
      </w:r>
      <w:bookmarkEnd w:id="1"/>
      <w:proofErr w:type="spellEnd"/>
    </w:p>
    <w:p w:rsidR="00417EC1" w:rsidRPr="00275EA0" w:rsidRDefault="00417EC1" w:rsidP="00417EC1">
      <w:pPr>
        <w:pBdr>
          <w:bottom w:val="single" w:sz="12" w:space="1" w:color="auto"/>
        </w:pBdr>
        <w:spacing w:after="0"/>
        <w:ind w:right="180"/>
        <w:jc w:val="center"/>
        <w:rPr>
          <w:rFonts w:ascii="Book Antiqua" w:hAnsi="Book Antiqua"/>
          <w:b/>
          <w:iCs/>
        </w:rPr>
      </w:pPr>
      <w:r w:rsidRPr="00275EA0">
        <w:rPr>
          <w:rFonts w:ascii="Book Antiqua" w:hAnsi="Book Antiqua"/>
          <w:b/>
          <w:iCs/>
        </w:rPr>
        <w:t>Ministria e Punëve të Brendshme</w:t>
      </w:r>
      <w:r w:rsidR="00765049">
        <w:rPr>
          <w:rFonts w:ascii="Book Antiqua" w:hAnsi="Book Antiqua"/>
          <w:b/>
          <w:iCs/>
        </w:rPr>
        <w:t xml:space="preserve"> </w:t>
      </w:r>
      <w:r w:rsidRPr="00275EA0">
        <w:rPr>
          <w:rFonts w:ascii="Book Antiqua" w:hAnsi="Book Antiqua"/>
          <w:b/>
          <w:iCs/>
        </w:rPr>
        <w:t>/</w:t>
      </w:r>
      <w:r w:rsidR="00765049">
        <w:rPr>
          <w:rFonts w:ascii="Book Antiqua" w:hAnsi="Book Antiqua"/>
          <w:b/>
          <w:iCs/>
        </w:rPr>
        <w:t xml:space="preserve"> </w:t>
      </w:r>
      <w:proofErr w:type="spellStart"/>
      <w:r w:rsidRPr="00275EA0">
        <w:rPr>
          <w:rFonts w:ascii="Book Antiqua" w:hAnsi="Book Antiqua"/>
          <w:b/>
          <w:iCs/>
        </w:rPr>
        <w:t>M</w:t>
      </w:r>
      <w:r w:rsidR="00765049">
        <w:rPr>
          <w:rFonts w:ascii="Book Antiqua" w:hAnsi="Book Antiqua"/>
          <w:b/>
          <w:iCs/>
        </w:rPr>
        <w:t>inistarstvo</w:t>
      </w:r>
      <w:proofErr w:type="spellEnd"/>
      <w:r w:rsidR="00765049">
        <w:rPr>
          <w:rFonts w:ascii="Book Antiqua" w:hAnsi="Book Antiqua"/>
          <w:b/>
          <w:iCs/>
        </w:rPr>
        <w:t xml:space="preserve"> </w:t>
      </w:r>
      <w:proofErr w:type="spellStart"/>
      <w:r w:rsidR="00765049">
        <w:rPr>
          <w:rFonts w:ascii="Book Antiqua" w:hAnsi="Book Antiqua"/>
          <w:b/>
          <w:iCs/>
        </w:rPr>
        <w:t>Unutašnjih</w:t>
      </w:r>
      <w:proofErr w:type="spellEnd"/>
      <w:r w:rsidR="00765049">
        <w:rPr>
          <w:rFonts w:ascii="Book Antiqua" w:hAnsi="Book Antiqua"/>
          <w:b/>
          <w:iCs/>
        </w:rPr>
        <w:t xml:space="preserve"> </w:t>
      </w:r>
      <w:proofErr w:type="spellStart"/>
      <w:r w:rsidR="00765049">
        <w:rPr>
          <w:rFonts w:ascii="Book Antiqua" w:hAnsi="Book Antiqua"/>
          <w:b/>
          <w:iCs/>
        </w:rPr>
        <w:t>Poslova</w:t>
      </w:r>
      <w:proofErr w:type="spellEnd"/>
      <w:r w:rsidR="00765049">
        <w:rPr>
          <w:rFonts w:ascii="Book Antiqua" w:hAnsi="Book Antiqua"/>
          <w:b/>
          <w:iCs/>
        </w:rPr>
        <w:t xml:space="preserve"> / </w:t>
      </w:r>
      <w:proofErr w:type="spellStart"/>
      <w:r w:rsidRPr="00275EA0">
        <w:rPr>
          <w:rFonts w:ascii="Book Antiqua" w:hAnsi="Book Antiqua"/>
          <w:b/>
          <w:iCs/>
        </w:rPr>
        <w:t>Ministry</w:t>
      </w:r>
      <w:proofErr w:type="spellEnd"/>
      <w:r w:rsidRPr="00275EA0">
        <w:rPr>
          <w:rFonts w:ascii="Book Antiqua" w:hAnsi="Book Antiqua"/>
          <w:b/>
          <w:iCs/>
        </w:rPr>
        <w:t xml:space="preserve"> </w:t>
      </w:r>
      <w:proofErr w:type="spellStart"/>
      <w:r w:rsidRPr="00275EA0">
        <w:rPr>
          <w:rFonts w:ascii="Book Antiqua" w:hAnsi="Book Antiqua"/>
          <w:b/>
          <w:iCs/>
        </w:rPr>
        <w:t>of</w:t>
      </w:r>
      <w:proofErr w:type="spellEnd"/>
      <w:r w:rsidRPr="00275EA0">
        <w:rPr>
          <w:rFonts w:ascii="Book Antiqua" w:hAnsi="Book Antiqua"/>
          <w:b/>
          <w:iCs/>
        </w:rPr>
        <w:t xml:space="preserve"> </w:t>
      </w:r>
      <w:proofErr w:type="spellStart"/>
      <w:r w:rsidRPr="00275EA0">
        <w:rPr>
          <w:rFonts w:ascii="Book Antiqua" w:hAnsi="Book Antiqua"/>
          <w:b/>
          <w:iCs/>
        </w:rPr>
        <w:t>Internal</w:t>
      </w:r>
      <w:proofErr w:type="spellEnd"/>
      <w:r w:rsidRPr="00275EA0">
        <w:rPr>
          <w:rFonts w:ascii="Book Antiqua" w:hAnsi="Book Antiqua"/>
          <w:b/>
          <w:iCs/>
        </w:rPr>
        <w:t xml:space="preserve"> </w:t>
      </w:r>
      <w:proofErr w:type="spellStart"/>
      <w:r w:rsidRPr="00275EA0">
        <w:rPr>
          <w:rFonts w:ascii="Book Antiqua" w:hAnsi="Book Antiqua"/>
          <w:b/>
          <w:iCs/>
        </w:rPr>
        <w:t>Affairs</w:t>
      </w:r>
      <w:proofErr w:type="spellEnd"/>
    </w:p>
    <w:p w:rsidR="00417EC1" w:rsidRPr="00275EA0" w:rsidRDefault="00417EC1" w:rsidP="00417EC1">
      <w:pPr>
        <w:spacing w:after="0"/>
        <w:ind w:right="180"/>
        <w:jc w:val="center"/>
        <w:rPr>
          <w:rFonts w:ascii="Book Antiqua" w:hAnsi="Book Antiqua"/>
          <w:b/>
          <w:iCs/>
        </w:rPr>
      </w:pPr>
    </w:p>
    <w:p w:rsidR="00417EC1" w:rsidRPr="00275EA0" w:rsidRDefault="00417EC1" w:rsidP="00417EC1">
      <w:pPr>
        <w:tabs>
          <w:tab w:val="left" w:pos="7020"/>
        </w:tabs>
        <w:jc w:val="both"/>
        <w:rPr>
          <w:b/>
        </w:rPr>
      </w:pPr>
    </w:p>
    <w:p w:rsidR="00765049" w:rsidRDefault="00765049" w:rsidP="001B29D3">
      <w:pPr>
        <w:spacing w:after="0" w:line="240" w:lineRule="auto"/>
        <w:jc w:val="center"/>
        <w:rPr>
          <w:rFonts w:ascii="Times New Roman" w:hAnsi="Times New Roman"/>
          <w:b/>
          <w:sz w:val="26"/>
          <w:szCs w:val="26"/>
        </w:rPr>
      </w:pPr>
    </w:p>
    <w:p w:rsidR="00765049" w:rsidRDefault="00765049" w:rsidP="001B29D3">
      <w:pPr>
        <w:spacing w:after="0" w:line="240" w:lineRule="auto"/>
        <w:jc w:val="center"/>
        <w:rPr>
          <w:rFonts w:ascii="Times New Roman" w:hAnsi="Times New Roman"/>
          <w:b/>
          <w:sz w:val="26"/>
          <w:szCs w:val="26"/>
        </w:rPr>
      </w:pPr>
    </w:p>
    <w:p w:rsidR="00765049" w:rsidRDefault="00765049" w:rsidP="00765049">
      <w:pPr>
        <w:pStyle w:val="Header"/>
        <w:tabs>
          <w:tab w:val="right" w:pos="9071"/>
        </w:tabs>
        <w:spacing w:line="360" w:lineRule="auto"/>
        <w:ind w:right="154"/>
        <w:jc w:val="center"/>
        <w:rPr>
          <w:rFonts w:ascii="Times New Roman" w:hAnsi="Times New Roman"/>
          <w:b/>
          <w:sz w:val="36"/>
          <w:szCs w:val="36"/>
        </w:rPr>
      </w:pPr>
      <w:r>
        <w:rPr>
          <w:rFonts w:ascii="Times New Roman" w:hAnsi="Times New Roman"/>
          <w:b/>
          <w:sz w:val="36"/>
          <w:szCs w:val="36"/>
        </w:rPr>
        <w:t xml:space="preserve">DOKUMENTI I KONSULTIMIT </w:t>
      </w:r>
    </w:p>
    <w:p w:rsidR="00765049" w:rsidRPr="00765049" w:rsidRDefault="00765049" w:rsidP="00765049">
      <w:pPr>
        <w:pStyle w:val="Header"/>
        <w:tabs>
          <w:tab w:val="right" w:pos="9071"/>
        </w:tabs>
        <w:spacing w:line="360" w:lineRule="auto"/>
        <w:ind w:right="154"/>
        <w:jc w:val="center"/>
        <w:rPr>
          <w:rFonts w:ascii="Times New Roman" w:hAnsi="Times New Roman"/>
          <w:b/>
          <w:sz w:val="36"/>
          <w:szCs w:val="36"/>
        </w:rPr>
      </w:pPr>
    </w:p>
    <w:p w:rsidR="00E379E0" w:rsidRPr="00765049" w:rsidRDefault="00765049" w:rsidP="00765049">
      <w:pPr>
        <w:pStyle w:val="Header"/>
        <w:tabs>
          <w:tab w:val="right" w:pos="9071"/>
        </w:tabs>
        <w:spacing w:line="360" w:lineRule="auto"/>
        <w:ind w:right="154"/>
        <w:jc w:val="center"/>
        <w:rPr>
          <w:rFonts w:ascii="Times New Roman" w:hAnsi="Times New Roman"/>
          <w:b/>
          <w:sz w:val="36"/>
          <w:szCs w:val="36"/>
        </w:rPr>
      </w:pPr>
      <w:r w:rsidRPr="00765049">
        <w:rPr>
          <w:rFonts w:ascii="Times New Roman" w:hAnsi="Times New Roman"/>
          <w:b/>
          <w:sz w:val="36"/>
          <w:szCs w:val="36"/>
        </w:rPr>
        <w:t>STRATEGJIA</w:t>
      </w:r>
      <w:r w:rsidR="00E379E0" w:rsidRPr="00765049">
        <w:rPr>
          <w:rFonts w:ascii="Times New Roman" w:hAnsi="Times New Roman"/>
          <w:b/>
          <w:sz w:val="36"/>
          <w:szCs w:val="36"/>
        </w:rPr>
        <w:t xml:space="preserve"> PËR </w:t>
      </w:r>
      <w:r w:rsidRPr="00765049">
        <w:rPr>
          <w:rFonts w:ascii="Times New Roman" w:hAnsi="Times New Roman"/>
          <w:b/>
          <w:sz w:val="36"/>
          <w:szCs w:val="36"/>
        </w:rPr>
        <w:t>QEVERISJE ELEKTRONIKE</w:t>
      </w:r>
    </w:p>
    <w:p w:rsidR="001B29D3" w:rsidRPr="00765049" w:rsidRDefault="00E379E0" w:rsidP="00765049">
      <w:pPr>
        <w:pStyle w:val="Header"/>
        <w:tabs>
          <w:tab w:val="right" w:pos="9071"/>
        </w:tabs>
        <w:spacing w:line="360" w:lineRule="auto"/>
        <w:ind w:right="154"/>
        <w:jc w:val="center"/>
        <w:rPr>
          <w:rFonts w:ascii="Times New Roman" w:hAnsi="Times New Roman"/>
          <w:b/>
          <w:sz w:val="36"/>
          <w:szCs w:val="36"/>
        </w:rPr>
      </w:pPr>
      <w:r w:rsidRPr="00765049">
        <w:rPr>
          <w:rFonts w:ascii="Times New Roman" w:hAnsi="Times New Roman"/>
          <w:b/>
          <w:sz w:val="36"/>
          <w:szCs w:val="36"/>
        </w:rPr>
        <w:t xml:space="preserve">2023-2027 </w:t>
      </w:r>
    </w:p>
    <w:p w:rsidR="00765049" w:rsidRPr="00765049" w:rsidRDefault="00765049" w:rsidP="00765049">
      <w:pPr>
        <w:pStyle w:val="Header"/>
        <w:tabs>
          <w:tab w:val="right" w:pos="9071"/>
        </w:tabs>
        <w:spacing w:line="360" w:lineRule="auto"/>
        <w:ind w:right="154"/>
        <w:jc w:val="center"/>
        <w:rPr>
          <w:rFonts w:ascii="Times New Roman" w:hAnsi="Times New Roman"/>
          <w:b/>
          <w:sz w:val="36"/>
          <w:szCs w:val="36"/>
        </w:rPr>
      </w:pPr>
    </w:p>
    <w:p w:rsidR="00765049" w:rsidRDefault="00765049">
      <w:pPr>
        <w:spacing w:after="160" w:line="259" w:lineRule="auto"/>
        <w:rPr>
          <w:rFonts w:ascii="Times New Roman" w:hAnsi="Times New Roman"/>
          <w:sz w:val="24"/>
          <w:szCs w:val="24"/>
        </w:rPr>
      </w:pPr>
    </w:p>
    <w:p w:rsidR="00765049" w:rsidRDefault="00765049">
      <w:pPr>
        <w:spacing w:after="160" w:line="259" w:lineRule="auto"/>
        <w:rPr>
          <w:rFonts w:ascii="Times New Roman" w:hAnsi="Times New Roman"/>
          <w:sz w:val="24"/>
          <w:szCs w:val="24"/>
        </w:rPr>
      </w:pPr>
    </w:p>
    <w:p w:rsidR="00765049" w:rsidRDefault="00765049">
      <w:pPr>
        <w:spacing w:after="160" w:line="259" w:lineRule="auto"/>
        <w:rPr>
          <w:rFonts w:ascii="Times New Roman" w:hAnsi="Times New Roman"/>
          <w:sz w:val="24"/>
          <w:szCs w:val="24"/>
        </w:rPr>
      </w:pPr>
    </w:p>
    <w:p w:rsidR="00765049" w:rsidRDefault="00765049">
      <w:pPr>
        <w:spacing w:after="160" w:line="259" w:lineRule="auto"/>
        <w:rPr>
          <w:rFonts w:ascii="Times New Roman" w:hAnsi="Times New Roman"/>
          <w:sz w:val="24"/>
          <w:szCs w:val="24"/>
        </w:rPr>
      </w:pPr>
    </w:p>
    <w:p w:rsidR="00765049" w:rsidRDefault="00765049">
      <w:pPr>
        <w:spacing w:after="160" w:line="259" w:lineRule="auto"/>
        <w:rPr>
          <w:rFonts w:ascii="Times New Roman" w:hAnsi="Times New Roman"/>
          <w:sz w:val="24"/>
          <w:szCs w:val="24"/>
        </w:rPr>
      </w:pPr>
    </w:p>
    <w:p w:rsidR="00765049" w:rsidRDefault="00765049">
      <w:pPr>
        <w:spacing w:after="160" w:line="259" w:lineRule="auto"/>
        <w:rPr>
          <w:rFonts w:ascii="Times New Roman" w:hAnsi="Times New Roman"/>
          <w:sz w:val="24"/>
          <w:szCs w:val="24"/>
        </w:rPr>
      </w:pPr>
    </w:p>
    <w:p w:rsidR="00765049" w:rsidRDefault="00765049">
      <w:pPr>
        <w:spacing w:after="160" w:line="259" w:lineRule="auto"/>
        <w:rPr>
          <w:rFonts w:ascii="Times New Roman" w:hAnsi="Times New Roman"/>
          <w:sz w:val="24"/>
          <w:szCs w:val="24"/>
        </w:rPr>
      </w:pPr>
    </w:p>
    <w:p w:rsidR="00765049" w:rsidRDefault="00765049">
      <w:pPr>
        <w:spacing w:after="160" w:line="259" w:lineRule="auto"/>
        <w:rPr>
          <w:rFonts w:ascii="Times New Roman" w:hAnsi="Times New Roman"/>
          <w:sz w:val="24"/>
          <w:szCs w:val="24"/>
        </w:rPr>
      </w:pPr>
    </w:p>
    <w:p w:rsidR="004976A8" w:rsidRDefault="004976A8">
      <w:pPr>
        <w:spacing w:after="160" w:line="259" w:lineRule="auto"/>
        <w:rPr>
          <w:rFonts w:ascii="Times New Roman" w:hAnsi="Times New Roman"/>
          <w:sz w:val="24"/>
          <w:szCs w:val="24"/>
        </w:rPr>
      </w:pPr>
    </w:p>
    <w:p w:rsidR="004976A8" w:rsidRDefault="004976A8">
      <w:pPr>
        <w:spacing w:after="160" w:line="259" w:lineRule="auto"/>
        <w:rPr>
          <w:rFonts w:ascii="Times New Roman" w:hAnsi="Times New Roman"/>
          <w:sz w:val="24"/>
          <w:szCs w:val="24"/>
        </w:rPr>
      </w:pPr>
    </w:p>
    <w:p w:rsidR="00765049" w:rsidRDefault="00765049" w:rsidP="00765049">
      <w:pPr>
        <w:jc w:val="center"/>
        <w:rPr>
          <w:rFonts w:ascii="Book Antiqua" w:hAnsi="Book Antiqua"/>
          <w:b/>
        </w:rPr>
      </w:pPr>
      <w:r>
        <w:rPr>
          <w:rFonts w:ascii="Book Antiqua" w:hAnsi="Book Antiqua"/>
          <w:b/>
        </w:rPr>
        <w:t>Mars</w:t>
      </w:r>
      <w:r w:rsidRPr="00E6507F">
        <w:rPr>
          <w:rFonts w:ascii="Book Antiqua" w:hAnsi="Book Antiqua"/>
          <w:b/>
        </w:rPr>
        <w:t xml:space="preserve"> 2022</w:t>
      </w:r>
    </w:p>
    <w:p w:rsidR="00765049" w:rsidRPr="00E6507F" w:rsidRDefault="00765049" w:rsidP="00765049">
      <w:pPr>
        <w:pBdr>
          <w:bottom w:val="single" w:sz="6" w:space="1" w:color="auto"/>
        </w:pBdr>
        <w:jc w:val="both"/>
        <w:rPr>
          <w:rFonts w:ascii="Book Antiqua" w:hAnsi="Book Antiqua"/>
          <w:b/>
        </w:rPr>
      </w:pPr>
    </w:p>
    <w:p w:rsidR="00765049" w:rsidRPr="00765049" w:rsidRDefault="00765049" w:rsidP="004976A8">
      <w:pPr>
        <w:spacing w:after="160" w:line="259" w:lineRule="auto"/>
        <w:rPr>
          <w:rFonts w:ascii="Times New Roman" w:hAnsi="Times New Roman"/>
          <w:b/>
          <w:sz w:val="24"/>
          <w:szCs w:val="24"/>
          <w:u w:val="single"/>
        </w:rPr>
      </w:pPr>
      <w:r>
        <w:rPr>
          <w:rFonts w:ascii="Times New Roman" w:hAnsi="Times New Roman"/>
          <w:sz w:val="24"/>
          <w:szCs w:val="24"/>
        </w:rPr>
        <w:br w:type="page"/>
      </w:r>
      <w:r w:rsidRPr="00765049">
        <w:rPr>
          <w:rFonts w:ascii="Times New Roman" w:hAnsi="Times New Roman"/>
          <w:b/>
          <w:sz w:val="24"/>
          <w:szCs w:val="24"/>
          <w:u w:val="single"/>
        </w:rPr>
        <w:lastRenderedPageBreak/>
        <w:t xml:space="preserve">Përmbledhje e shkurtër e Strategjisë </w:t>
      </w:r>
      <w:proofErr w:type="spellStart"/>
      <w:r>
        <w:rPr>
          <w:rFonts w:ascii="Times New Roman" w:hAnsi="Times New Roman"/>
          <w:b/>
          <w:sz w:val="24"/>
          <w:szCs w:val="24"/>
          <w:u w:val="single"/>
        </w:rPr>
        <w:t>pwr</w:t>
      </w:r>
      <w:proofErr w:type="spellEnd"/>
      <w:r>
        <w:rPr>
          <w:rFonts w:ascii="Times New Roman" w:hAnsi="Times New Roman"/>
          <w:b/>
          <w:sz w:val="24"/>
          <w:szCs w:val="24"/>
          <w:u w:val="single"/>
        </w:rPr>
        <w:t xml:space="preserve"> Qeverisje Elektronike 2023-2027</w:t>
      </w:r>
    </w:p>
    <w:p w:rsidR="00765049" w:rsidRPr="00765049" w:rsidRDefault="00765049" w:rsidP="00765049">
      <w:pPr>
        <w:spacing w:after="100" w:afterAutospacing="1"/>
        <w:jc w:val="both"/>
        <w:rPr>
          <w:rFonts w:ascii="Times New Roman" w:hAnsi="Times New Roman"/>
          <w:sz w:val="24"/>
          <w:szCs w:val="24"/>
        </w:rPr>
      </w:pPr>
      <w:r w:rsidRPr="00765049">
        <w:rPr>
          <w:rFonts w:ascii="Times New Roman" w:hAnsi="Times New Roman"/>
          <w:sz w:val="24"/>
          <w:szCs w:val="24"/>
        </w:rPr>
        <w:t>Strategjia e Kosovës për Qeverisje Elektronike 2023-2027 është dokument strategjik që fokusohet në fushat kryesore të digjitalizimit të sektorit publik që ndihmojnë në arritjen e vizionit të përcaktuar në Agjendën Digjitale të Kosovës 2030 për transformimin e Kosovës në një vend të suksesshëm në fushën e digjitalizimit.</w:t>
      </w:r>
    </w:p>
    <w:p w:rsidR="00765049" w:rsidRPr="00765049" w:rsidRDefault="00765049" w:rsidP="00765049">
      <w:pPr>
        <w:spacing w:after="100" w:afterAutospacing="1"/>
        <w:jc w:val="both"/>
        <w:rPr>
          <w:rFonts w:ascii="Times New Roman" w:hAnsi="Times New Roman"/>
          <w:sz w:val="24"/>
          <w:szCs w:val="24"/>
        </w:rPr>
      </w:pPr>
      <w:r w:rsidRPr="00765049">
        <w:rPr>
          <w:rFonts w:ascii="Times New Roman" w:hAnsi="Times New Roman"/>
          <w:sz w:val="24"/>
          <w:szCs w:val="24"/>
        </w:rPr>
        <w:t xml:space="preserve">Objektivat strategjikë të përcaktuar në strategji ndihmojnë në arritjen e vizionit të transformimit digjital në administratën publike të Kosovës. Strategjia adreson çështjet aktuale dhe formulon objektiva dhe veprime specifike për tejkalimin e tyre dhe arritjen e qëllimeve strategjike. </w:t>
      </w:r>
    </w:p>
    <w:p w:rsidR="00765049" w:rsidRPr="00765049" w:rsidRDefault="00765049" w:rsidP="00765049">
      <w:pPr>
        <w:spacing w:after="100" w:afterAutospacing="1"/>
        <w:jc w:val="both"/>
        <w:rPr>
          <w:rFonts w:ascii="Times New Roman" w:hAnsi="Times New Roman"/>
          <w:sz w:val="24"/>
          <w:szCs w:val="24"/>
        </w:rPr>
      </w:pPr>
      <w:r w:rsidRPr="00765049">
        <w:rPr>
          <w:rFonts w:ascii="Times New Roman" w:hAnsi="Times New Roman"/>
          <w:sz w:val="24"/>
          <w:szCs w:val="24"/>
        </w:rPr>
        <w:t xml:space="preserve">Kosova ka shënuar progres të mirë në digjitalizimin e administratës publike duke përcaktuar digjitalizimin si një nga prioritetet e saj, por strategjia thekson mundësitë për qasje më koherente dhe sistematike ndaj digjitalizimit në sektorin publik për t’i nxitur më tej përpjekjet për digjitalizim. Ajo përfshinë aspekte të </w:t>
      </w:r>
      <w:r w:rsidRPr="00765049">
        <w:rPr>
          <w:rFonts w:ascii="Times New Roman" w:hAnsi="Times New Roman"/>
          <w:b/>
          <w:bCs/>
          <w:sz w:val="24"/>
          <w:szCs w:val="24"/>
        </w:rPr>
        <w:t>koordinimit të e-qeverisjes</w:t>
      </w:r>
      <w:r w:rsidRPr="00765049">
        <w:rPr>
          <w:rFonts w:ascii="Times New Roman" w:hAnsi="Times New Roman"/>
          <w:sz w:val="24"/>
          <w:szCs w:val="24"/>
        </w:rPr>
        <w:t xml:space="preserve"> si në nivel strategjik ashtu edhe në atë </w:t>
      </w:r>
      <w:proofErr w:type="spellStart"/>
      <w:r w:rsidRPr="00765049">
        <w:rPr>
          <w:rFonts w:ascii="Times New Roman" w:hAnsi="Times New Roman"/>
          <w:sz w:val="24"/>
          <w:szCs w:val="24"/>
        </w:rPr>
        <w:t>operacional</w:t>
      </w:r>
      <w:proofErr w:type="spellEnd"/>
      <w:r w:rsidRPr="00765049">
        <w:rPr>
          <w:rFonts w:ascii="Times New Roman" w:hAnsi="Times New Roman"/>
          <w:sz w:val="24"/>
          <w:szCs w:val="24"/>
        </w:rPr>
        <w:t xml:space="preserve">. Për shembull, puna e </w:t>
      </w:r>
      <w:r w:rsidRPr="00765049">
        <w:rPr>
          <w:rFonts w:ascii="Times New Roman" w:hAnsi="Times New Roman"/>
          <w:b/>
          <w:bCs/>
          <w:sz w:val="24"/>
          <w:szCs w:val="24"/>
        </w:rPr>
        <w:t>Komisionit për Transformim Digjital</w:t>
      </w:r>
      <w:r w:rsidRPr="00765049">
        <w:rPr>
          <w:rFonts w:ascii="Times New Roman" w:hAnsi="Times New Roman"/>
          <w:sz w:val="24"/>
          <w:szCs w:val="24"/>
        </w:rPr>
        <w:t xml:space="preserve"> është të ofrojë mbikëqyrje të nivelit të lartë për procesin e digjitalizimit. Një temë e cila prek të gjitha aspektet e e-qeverisjes është </w:t>
      </w:r>
      <w:r w:rsidRPr="00765049">
        <w:rPr>
          <w:rFonts w:ascii="Times New Roman" w:hAnsi="Times New Roman"/>
          <w:b/>
          <w:bCs/>
          <w:sz w:val="24"/>
          <w:szCs w:val="24"/>
        </w:rPr>
        <w:t>siguria kibernetike</w:t>
      </w:r>
      <w:r w:rsidRPr="00765049">
        <w:rPr>
          <w:rFonts w:ascii="Times New Roman" w:hAnsi="Times New Roman"/>
          <w:sz w:val="24"/>
          <w:szCs w:val="24"/>
        </w:rPr>
        <w:t xml:space="preserve"> që është e nevojshme për të siguruar që organizatat dhe sistemet qeveritare janë të qëndrueshme ndaj kërcënimeve kibernetike. Investimi në të ardhmen digjitale gjithashtu nënkupton </w:t>
      </w:r>
      <w:r w:rsidRPr="00765049">
        <w:rPr>
          <w:rFonts w:ascii="Times New Roman" w:hAnsi="Times New Roman"/>
          <w:b/>
          <w:bCs/>
          <w:sz w:val="24"/>
          <w:szCs w:val="24"/>
        </w:rPr>
        <w:t>investimin në shkathtësi digjitale</w:t>
      </w:r>
      <w:r w:rsidRPr="00765049">
        <w:rPr>
          <w:rFonts w:ascii="Times New Roman" w:hAnsi="Times New Roman"/>
          <w:sz w:val="24"/>
          <w:szCs w:val="24"/>
        </w:rPr>
        <w:t>, pasi ato janë të nevojshme si për zyrtarët publikë që e drejtojnë digjitalizimin ashtu edhe për të gjithë të tjerët në sektorin publik. Sektori publik duhet të jetë një vend pune i përshtatshëm dhe i dëshirueshëm, ku inkurajohet dhe shpërblehet mentaliteti që përqendrohet nga e ardhmja. Një v</w:t>
      </w:r>
      <w:r>
        <w:rPr>
          <w:rFonts w:ascii="Times New Roman" w:hAnsi="Times New Roman"/>
          <w:sz w:val="24"/>
          <w:szCs w:val="24"/>
        </w:rPr>
        <w:t>end</w:t>
      </w:r>
      <w:r w:rsidRPr="00765049">
        <w:rPr>
          <w:rFonts w:ascii="Times New Roman" w:hAnsi="Times New Roman"/>
          <w:sz w:val="24"/>
          <w:szCs w:val="24"/>
        </w:rPr>
        <w:t xml:space="preserve"> shpërblyes pune ndihmon </w:t>
      </w:r>
      <w:r>
        <w:rPr>
          <w:rFonts w:ascii="Times New Roman" w:hAnsi="Times New Roman"/>
          <w:sz w:val="24"/>
          <w:szCs w:val="24"/>
        </w:rPr>
        <w:t xml:space="preserve">edhe </w:t>
      </w:r>
      <w:r w:rsidRPr="00765049">
        <w:rPr>
          <w:rFonts w:ascii="Times New Roman" w:hAnsi="Times New Roman"/>
          <w:sz w:val="24"/>
          <w:szCs w:val="24"/>
        </w:rPr>
        <w:t xml:space="preserve">në tërheqjen dhe mbajtjen e specialistëve të TI-së, pasi në Kosovë, si kudo në botë, ka mungesë të personelit të shkathtë të TI-së. Bazuar në perspektivën e pronarëve të sistemeve të informacionit dhe ofruesve të shërbimeve digjitale, rritja shumë e shpejtë e digjitalizimit ndihmohet duke u orientuar në një </w:t>
      </w:r>
      <w:r w:rsidRPr="00765049">
        <w:rPr>
          <w:rFonts w:ascii="Times New Roman" w:hAnsi="Times New Roman"/>
          <w:b/>
          <w:bCs/>
          <w:sz w:val="24"/>
          <w:szCs w:val="24"/>
        </w:rPr>
        <w:t>arkitekturë</w:t>
      </w:r>
      <w:r w:rsidRPr="00765049">
        <w:rPr>
          <w:rFonts w:ascii="Times New Roman" w:hAnsi="Times New Roman"/>
          <w:sz w:val="24"/>
          <w:szCs w:val="24"/>
        </w:rPr>
        <w:t xml:space="preserve"> më efikase </w:t>
      </w:r>
      <w:r w:rsidRPr="00765049">
        <w:rPr>
          <w:rFonts w:ascii="Times New Roman" w:hAnsi="Times New Roman"/>
          <w:b/>
          <w:bCs/>
          <w:sz w:val="24"/>
          <w:szCs w:val="24"/>
        </w:rPr>
        <w:t>të ndërmarrjes</w:t>
      </w:r>
      <w:r w:rsidRPr="00765049">
        <w:rPr>
          <w:rFonts w:ascii="Times New Roman" w:hAnsi="Times New Roman"/>
          <w:sz w:val="24"/>
          <w:szCs w:val="24"/>
        </w:rPr>
        <w:t xml:space="preserve"> me përfshirjen e </w:t>
      </w:r>
      <w:r w:rsidRPr="00765049">
        <w:rPr>
          <w:rFonts w:ascii="Times New Roman" w:hAnsi="Times New Roman"/>
          <w:b/>
          <w:bCs/>
          <w:sz w:val="24"/>
          <w:szCs w:val="24"/>
        </w:rPr>
        <w:t>“qeverisë në tërësi”</w:t>
      </w:r>
      <w:r w:rsidRPr="00765049">
        <w:rPr>
          <w:rFonts w:ascii="Times New Roman" w:hAnsi="Times New Roman"/>
          <w:sz w:val="24"/>
          <w:szCs w:val="24"/>
        </w:rPr>
        <w:t xml:space="preserve"> që mbështetet nga standardet dhe kornizat teknologjike. Strategjia për Qeverisje Elektronike 2023-2027 fokusohet në qytetarët, të cilëve digjitalizimi duhet t’ju sjellë përfitime të prekshme në jetën e tyre të përditshme. Kjo përfshinë </w:t>
      </w:r>
      <w:proofErr w:type="spellStart"/>
      <w:r w:rsidRPr="00765049">
        <w:rPr>
          <w:rFonts w:ascii="Times New Roman" w:hAnsi="Times New Roman"/>
          <w:b/>
          <w:bCs/>
          <w:sz w:val="24"/>
          <w:szCs w:val="24"/>
        </w:rPr>
        <w:t>ridizajnimin</w:t>
      </w:r>
      <w:proofErr w:type="spellEnd"/>
      <w:r w:rsidRPr="00765049">
        <w:rPr>
          <w:rFonts w:ascii="Times New Roman" w:hAnsi="Times New Roman"/>
          <w:b/>
          <w:bCs/>
          <w:sz w:val="24"/>
          <w:szCs w:val="24"/>
        </w:rPr>
        <w:t xml:space="preserve"> e shërbimeve digjitale</w:t>
      </w:r>
      <w:r w:rsidRPr="00765049">
        <w:rPr>
          <w:rFonts w:ascii="Times New Roman" w:hAnsi="Times New Roman"/>
          <w:sz w:val="24"/>
          <w:szCs w:val="24"/>
        </w:rPr>
        <w:t xml:space="preserve"> që i ofron administrata publike duke ndjekur një qasje më të përqendruar te përdoruesi dhe duke ndihmuar në ngritjen e kompetencave në lëmi të ndryshme, nga shërbimet digjitale deri te siguria kibernetike.</w:t>
      </w:r>
    </w:p>
    <w:p w:rsidR="001B29D3" w:rsidRPr="0001709A" w:rsidRDefault="00765049" w:rsidP="00765049">
      <w:pPr>
        <w:spacing w:after="100" w:afterAutospacing="1"/>
        <w:jc w:val="both"/>
        <w:rPr>
          <w:rFonts w:ascii="Times New Roman" w:hAnsi="Times New Roman"/>
          <w:color w:val="000000" w:themeColor="text1"/>
          <w:sz w:val="24"/>
          <w:szCs w:val="24"/>
        </w:rPr>
      </w:pPr>
      <w:r w:rsidRPr="00765049">
        <w:rPr>
          <w:rFonts w:ascii="Times New Roman" w:hAnsi="Times New Roman"/>
          <w:sz w:val="24"/>
          <w:szCs w:val="24"/>
        </w:rPr>
        <w:t>Edhe pse kohëzgjatja e Strategjisë për Qeverisje Elektronike (e-Qeverisjes) është për pesë vjet, fusha e di</w:t>
      </w:r>
      <w:r w:rsidR="004976A8">
        <w:rPr>
          <w:rFonts w:ascii="Times New Roman" w:hAnsi="Times New Roman"/>
          <w:sz w:val="24"/>
          <w:szCs w:val="24"/>
        </w:rPr>
        <w:t>gj</w:t>
      </w:r>
      <w:r w:rsidRPr="00765049">
        <w:rPr>
          <w:rFonts w:ascii="Times New Roman" w:hAnsi="Times New Roman"/>
          <w:sz w:val="24"/>
          <w:szCs w:val="24"/>
        </w:rPr>
        <w:t xml:space="preserve">italizimit në botë është duke ndryshuar vazhdimisht. Prandaj, në mënyrë që e-qeverisja t’i bëj ballë sfidave të së ardhmes, duhet të promovohet një kulturë e inovacionit, së bashku me nxitjen e një mendësie të hapur dhe bashkëpunimit me palët tjera te interesit, si akademia dhe sektori publik si në Kosovë ashtu edhe në nivel ndërkombëtar.  </w:t>
      </w:r>
    </w:p>
    <w:p w:rsidR="00417EC1" w:rsidRPr="0001709A" w:rsidRDefault="00417EC1" w:rsidP="00417EC1">
      <w:pPr>
        <w:pStyle w:val="Default"/>
        <w:jc w:val="both"/>
        <w:rPr>
          <w:b/>
          <w:lang w:val="sq-AL"/>
        </w:rPr>
      </w:pPr>
      <w:r w:rsidRPr="0001709A">
        <w:rPr>
          <w:b/>
          <w:lang w:val="sq-AL"/>
        </w:rPr>
        <w:t>Qëllimi i konsultimit</w:t>
      </w:r>
    </w:p>
    <w:p w:rsidR="00417EC1" w:rsidRPr="0001709A" w:rsidRDefault="00417EC1" w:rsidP="00417EC1">
      <w:pPr>
        <w:pStyle w:val="Default"/>
        <w:jc w:val="both"/>
        <w:rPr>
          <w:b/>
          <w:lang w:val="sq-AL"/>
        </w:rPr>
      </w:pPr>
      <w:r w:rsidRPr="0001709A">
        <w:rPr>
          <w:b/>
          <w:lang w:val="sq-AL"/>
        </w:rPr>
        <w:t xml:space="preserve">                                                                                                                                                                                                                                               </w:t>
      </w:r>
    </w:p>
    <w:p w:rsidR="00391C74" w:rsidRPr="00391C74" w:rsidRDefault="00391C74" w:rsidP="00391C74">
      <w:pPr>
        <w:spacing w:after="0" w:line="240" w:lineRule="auto"/>
        <w:jc w:val="both"/>
        <w:rPr>
          <w:rFonts w:ascii="Times New Roman" w:eastAsia="Times New Roman" w:hAnsi="Times New Roman"/>
          <w:sz w:val="24"/>
          <w:szCs w:val="24"/>
        </w:rPr>
      </w:pPr>
      <w:r w:rsidRPr="00391C74">
        <w:rPr>
          <w:rFonts w:ascii="Times New Roman" w:eastAsia="Times New Roman" w:hAnsi="Times New Roman"/>
          <w:sz w:val="24"/>
          <w:szCs w:val="24"/>
        </w:rPr>
        <w:t>Qëllimi kyç i procesit të konsultimit konsiston në komunikimin e draft Strategjisë me të gjitha organizatat relevante, ato të shoqërisë civile dhe ndërkombëtare, por edhe publikun në përgjithësi.</w:t>
      </w:r>
    </w:p>
    <w:p w:rsidR="00391C74" w:rsidRPr="00391C74" w:rsidRDefault="00391C74" w:rsidP="00391C74">
      <w:pPr>
        <w:spacing w:after="0" w:line="240" w:lineRule="auto"/>
        <w:jc w:val="both"/>
        <w:rPr>
          <w:rFonts w:ascii="Times New Roman" w:eastAsia="Times New Roman" w:hAnsi="Times New Roman"/>
          <w:sz w:val="24"/>
          <w:szCs w:val="24"/>
        </w:rPr>
      </w:pPr>
    </w:p>
    <w:p w:rsidR="00417EC1" w:rsidRPr="00391C74" w:rsidRDefault="00391C74" w:rsidP="00391C74">
      <w:pPr>
        <w:spacing w:after="0" w:line="240" w:lineRule="auto"/>
        <w:jc w:val="both"/>
        <w:rPr>
          <w:rFonts w:ascii="Times New Roman" w:eastAsia="Times New Roman" w:hAnsi="Times New Roman"/>
          <w:sz w:val="24"/>
          <w:szCs w:val="24"/>
        </w:rPr>
      </w:pPr>
      <w:r w:rsidRPr="00391C74">
        <w:rPr>
          <w:rFonts w:ascii="Times New Roman" w:eastAsia="Times New Roman" w:hAnsi="Times New Roman"/>
          <w:sz w:val="24"/>
          <w:szCs w:val="24"/>
        </w:rPr>
        <w:t xml:space="preserve">Procesi i konsultimit </w:t>
      </w:r>
      <w:r>
        <w:rPr>
          <w:rFonts w:ascii="Times New Roman" w:eastAsia="Times New Roman" w:hAnsi="Times New Roman"/>
          <w:sz w:val="24"/>
          <w:szCs w:val="24"/>
        </w:rPr>
        <w:t>ndër-institucional</w:t>
      </w:r>
      <w:r w:rsidRPr="00391C74">
        <w:rPr>
          <w:rFonts w:ascii="Times New Roman" w:eastAsia="Times New Roman" w:hAnsi="Times New Roman"/>
          <w:sz w:val="24"/>
          <w:szCs w:val="24"/>
        </w:rPr>
        <w:t xml:space="preserve"> për draft Strategjinë është </w:t>
      </w:r>
      <w:r>
        <w:rPr>
          <w:rFonts w:ascii="Times New Roman" w:eastAsia="Times New Roman" w:hAnsi="Times New Roman"/>
          <w:sz w:val="24"/>
          <w:szCs w:val="24"/>
        </w:rPr>
        <w:t xml:space="preserve">duke u </w:t>
      </w:r>
      <w:r w:rsidRPr="00391C74">
        <w:rPr>
          <w:rFonts w:ascii="Times New Roman" w:eastAsia="Times New Roman" w:hAnsi="Times New Roman"/>
          <w:sz w:val="24"/>
          <w:szCs w:val="24"/>
        </w:rPr>
        <w:t xml:space="preserve">zhvilluar prej datës </w:t>
      </w:r>
      <w:r>
        <w:rPr>
          <w:rFonts w:ascii="Times New Roman" w:eastAsia="Times New Roman" w:hAnsi="Times New Roman"/>
          <w:sz w:val="24"/>
          <w:szCs w:val="24"/>
        </w:rPr>
        <w:t>njëkohësisht me konsultimin publik</w:t>
      </w:r>
      <w:r w:rsidRPr="00391C74">
        <w:rPr>
          <w:rFonts w:ascii="Times New Roman" w:eastAsia="Times New Roman" w:hAnsi="Times New Roman"/>
          <w:sz w:val="24"/>
          <w:szCs w:val="24"/>
        </w:rPr>
        <w:t xml:space="preserve">. </w:t>
      </w:r>
      <w:r>
        <w:rPr>
          <w:rFonts w:ascii="Times New Roman" w:eastAsia="Times New Roman" w:hAnsi="Times New Roman"/>
          <w:sz w:val="24"/>
          <w:szCs w:val="24"/>
        </w:rPr>
        <w:t xml:space="preserve">Ky proces i konsultimit publik </w:t>
      </w:r>
      <w:r w:rsidRPr="00391C74">
        <w:rPr>
          <w:rFonts w:ascii="Times New Roman" w:eastAsia="Times New Roman" w:hAnsi="Times New Roman"/>
          <w:sz w:val="24"/>
          <w:szCs w:val="24"/>
        </w:rPr>
        <w:t>përfshin Platformën Elektronike për konsultimet publike, konsultimin përmes e-</w:t>
      </w:r>
      <w:proofErr w:type="spellStart"/>
      <w:r w:rsidRPr="00391C74">
        <w:rPr>
          <w:rFonts w:ascii="Times New Roman" w:eastAsia="Times New Roman" w:hAnsi="Times New Roman"/>
          <w:sz w:val="24"/>
          <w:szCs w:val="24"/>
        </w:rPr>
        <w:t>mailit</w:t>
      </w:r>
      <w:proofErr w:type="spellEnd"/>
      <w:r w:rsidRPr="00391C74">
        <w:rPr>
          <w:rFonts w:ascii="Times New Roman" w:eastAsia="Times New Roman" w:hAnsi="Times New Roman"/>
          <w:sz w:val="24"/>
          <w:szCs w:val="24"/>
        </w:rPr>
        <w:t xml:space="preserve"> dhe takimet </w:t>
      </w:r>
      <w:proofErr w:type="spellStart"/>
      <w:r w:rsidRPr="00391C74">
        <w:rPr>
          <w:rFonts w:ascii="Times New Roman" w:eastAsia="Times New Roman" w:hAnsi="Times New Roman"/>
          <w:sz w:val="24"/>
          <w:szCs w:val="24"/>
        </w:rPr>
        <w:t>direkte</w:t>
      </w:r>
      <w:proofErr w:type="spellEnd"/>
      <w:r w:rsidRPr="00391C74">
        <w:rPr>
          <w:rFonts w:ascii="Times New Roman" w:eastAsia="Times New Roman" w:hAnsi="Times New Roman"/>
          <w:sz w:val="24"/>
          <w:szCs w:val="24"/>
        </w:rPr>
        <w:t xml:space="preserve"> me palët e interesit.</w:t>
      </w:r>
    </w:p>
    <w:p w:rsidR="00391C74" w:rsidRDefault="00391C74" w:rsidP="00417EC1">
      <w:pPr>
        <w:spacing w:after="0" w:line="240" w:lineRule="auto"/>
        <w:jc w:val="both"/>
        <w:rPr>
          <w:rFonts w:ascii="Times New Roman" w:hAnsi="Times New Roman"/>
          <w:sz w:val="24"/>
          <w:szCs w:val="24"/>
        </w:rPr>
      </w:pPr>
    </w:p>
    <w:p w:rsidR="00417EC1" w:rsidRPr="0001709A" w:rsidRDefault="00417EC1" w:rsidP="00417EC1">
      <w:pPr>
        <w:pStyle w:val="IntenseQuote"/>
        <w:pBdr>
          <w:bottom w:val="single" w:sz="4" w:space="1" w:color="auto"/>
        </w:pBdr>
        <w:spacing w:before="240" w:after="120" w:line="312" w:lineRule="auto"/>
        <w:ind w:left="0"/>
        <w:rPr>
          <w:rFonts w:ascii="Times New Roman" w:hAnsi="Times New Roman"/>
          <w:i w:val="0"/>
          <w:color w:val="C00000"/>
          <w:sz w:val="24"/>
          <w:szCs w:val="24"/>
          <w:lang w:val="sq-AL"/>
        </w:rPr>
      </w:pPr>
      <w:r w:rsidRPr="0001709A">
        <w:rPr>
          <w:rFonts w:ascii="Times New Roman" w:hAnsi="Times New Roman"/>
          <w:i w:val="0"/>
          <w:color w:val="000000" w:themeColor="text1"/>
          <w:sz w:val="24"/>
          <w:szCs w:val="24"/>
          <w:lang w:val="sq-AL"/>
        </w:rPr>
        <w:t>Afati përfundimt</w:t>
      </w:r>
      <w:r w:rsidR="00D63E35" w:rsidRPr="0001709A">
        <w:rPr>
          <w:rFonts w:ascii="Times New Roman" w:hAnsi="Times New Roman"/>
          <w:i w:val="0"/>
          <w:color w:val="000000" w:themeColor="text1"/>
          <w:sz w:val="24"/>
          <w:szCs w:val="24"/>
          <w:lang w:val="sq-AL"/>
        </w:rPr>
        <w:t xml:space="preserve">ar për dorëzimin e përgjigjeve </w:t>
      </w:r>
      <w:r w:rsidR="008172A0" w:rsidRPr="008172A0">
        <w:rPr>
          <w:rFonts w:ascii="Times New Roman" w:hAnsi="Times New Roman"/>
          <w:i w:val="0"/>
          <w:color w:val="000000" w:themeColor="text1"/>
          <w:sz w:val="24"/>
          <w:szCs w:val="24"/>
          <w:lang w:val="sq-AL"/>
        </w:rPr>
        <w:t>14.04.2023</w:t>
      </w:r>
      <w:bookmarkStart w:id="2" w:name="_GoBack"/>
      <w:bookmarkEnd w:id="2"/>
    </w:p>
    <w:p w:rsidR="00417EC1" w:rsidRPr="0001709A" w:rsidRDefault="00417EC1" w:rsidP="00417EC1">
      <w:pPr>
        <w:autoSpaceDE w:val="0"/>
        <w:autoSpaceDN w:val="0"/>
        <w:adjustRightInd w:val="0"/>
        <w:spacing w:after="0" w:line="240" w:lineRule="auto"/>
        <w:jc w:val="both"/>
        <w:rPr>
          <w:rFonts w:ascii="Times New Roman" w:hAnsi="Times New Roman"/>
          <w:sz w:val="24"/>
          <w:szCs w:val="24"/>
        </w:rPr>
      </w:pPr>
      <w:r w:rsidRPr="0001709A">
        <w:rPr>
          <w:rFonts w:ascii="Times New Roman" w:hAnsi="Times New Roman"/>
          <w:sz w:val="24"/>
          <w:szCs w:val="24"/>
        </w:rPr>
        <w:t>Afati përfundimtar i dorëzimit të kontributit me shkrim në kuadër të procesit të konsultimit publik të kësaj</w:t>
      </w:r>
      <w:r w:rsidR="00FA3694" w:rsidRPr="0001709A">
        <w:rPr>
          <w:rFonts w:ascii="Times New Roman" w:hAnsi="Times New Roman"/>
          <w:sz w:val="24"/>
          <w:szCs w:val="24"/>
        </w:rPr>
        <w:t xml:space="preserve"> projekt-strategjie </w:t>
      </w:r>
      <w:r w:rsidRPr="0001709A">
        <w:rPr>
          <w:rFonts w:ascii="Times New Roman" w:hAnsi="Times New Roman"/>
          <w:sz w:val="24"/>
          <w:szCs w:val="24"/>
        </w:rPr>
        <w:t xml:space="preserve">është 15 ditë pune duke filluar nga dita e publikimit. </w:t>
      </w:r>
    </w:p>
    <w:p w:rsidR="00417EC1" w:rsidRPr="0001709A" w:rsidRDefault="00417EC1" w:rsidP="00417EC1">
      <w:pPr>
        <w:autoSpaceDE w:val="0"/>
        <w:autoSpaceDN w:val="0"/>
        <w:adjustRightInd w:val="0"/>
        <w:spacing w:after="0" w:line="240" w:lineRule="auto"/>
        <w:jc w:val="both"/>
        <w:rPr>
          <w:rFonts w:ascii="Times New Roman" w:hAnsi="Times New Roman"/>
          <w:sz w:val="24"/>
          <w:szCs w:val="24"/>
        </w:rPr>
      </w:pPr>
    </w:p>
    <w:p w:rsidR="00417EC1" w:rsidRPr="0001709A" w:rsidRDefault="00417EC1" w:rsidP="00417EC1">
      <w:pPr>
        <w:autoSpaceDE w:val="0"/>
        <w:autoSpaceDN w:val="0"/>
        <w:adjustRightInd w:val="0"/>
        <w:spacing w:after="0" w:line="240" w:lineRule="auto"/>
        <w:jc w:val="both"/>
        <w:rPr>
          <w:rFonts w:ascii="Times New Roman" w:hAnsi="Times New Roman"/>
          <w:sz w:val="24"/>
          <w:szCs w:val="24"/>
        </w:rPr>
      </w:pPr>
      <w:r w:rsidRPr="0001709A">
        <w:rPr>
          <w:rFonts w:ascii="Times New Roman" w:hAnsi="Times New Roman"/>
          <w:sz w:val="24"/>
          <w:szCs w:val="24"/>
        </w:rPr>
        <w:t xml:space="preserve">Të gjitha komentet  e pranuara deri në këtë afat do të përmblidhen nga ana e zyrtarit përgjegjës për hartimin e </w:t>
      </w:r>
      <w:r w:rsidR="00422FD7" w:rsidRPr="00391C74">
        <w:rPr>
          <w:rFonts w:ascii="Times New Roman" w:hAnsi="Times New Roman"/>
          <w:b/>
          <w:sz w:val="24"/>
          <w:szCs w:val="24"/>
        </w:rPr>
        <w:t>Strategjisë</w:t>
      </w:r>
      <w:r w:rsidR="00002D0C" w:rsidRPr="00391C74">
        <w:rPr>
          <w:rFonts w:ascii="Times New Roman" w:hAnsi="Times New Roman"/>
          <w:b/>
          <w:sz w:val="24"/>
          <w:szCs w:val="24"/>
        </w:rPr>
        <w:t xml:space="preserve"> </w:t>
      </w:r>
      <w:r w:rsidR="00422FD7" w:rsidRPr="00391C74">
        <w:rPr>
          <w:rFonts w:ascii="Times New Roman" w:hAnsi="Times New Roman"/>
          <w:b/>
          <w:sz w:val="24"/>
          <w:szCs w:val="24"/>
        </w:rPr>
        <w:t>për</w:t>
      </w:r>
      <w:r w:rsidR="00002D0C" w:rsidRPr="00391C74">
        <w:rPr>
          <w:rFonts w:ascii="Times New Roman" w:hAnsi="Times New Roman"/>
          <w:b/>
          <w:sz w:val="24"/>
          <w:szCs w:val="24"/>
        </w:rPr>
        <w:t xml:space="preserve"> </w:t>
      </w:r>
      <w:r w:rsidR="00391C74" w:rsidRPr="00391C74">
        <w:rPr>
          <w:rFonts w:ascii="Times New Roman" w:hAnsi="Times New Roman"/>
          <w:b/>
          <w:sz w:val="24"/>
          <w:szCs w:val="24"/>
        </w:rPr>
        <w:t>Qeverisje Elektronike</w:t>
      </w:r>
      <w:r w:rsidR="00002D0C" w:rsidRPr="00391C74">
        <w:rPr>
          <w:rFonts w:ascii="Times New Roman" w:hAnsi="Times New Roman"/>
          <w:b/>
          <w:sz w:val="24"/>
          <w:szCs w:val="24"/>
        </w:rPr>
        <w:t xml:space="preserve"> </w:t>
      </w:r>
      <w:r w:rsidR="00422FD7" w:rsidRPr="00391C74">
        <w:rPr>
          <w:rFonts w:ascii="Times New Roman" w:hAnsi="Times New Roman"/>
          <w:b/>
          <w:sz w:val="24"/>
          <w:szCs w:val="24"/>
        </w:rPr>
        <w:t>2023-2027</w:t>
      </w:r>
      <w:r w:rsidR="00422FD7" w:rsidRPr="00391C74">
        <w:rPr>
          <w:rFonts w:ascii="Times New Roman" w:hAnsi="Times New Roman"/>
          <w:sz w:val="24"/>
          <w:szCs w:val="24"/>
        </w:rPr>
        <w:t>.</w:t>
      </w:r>
      <w:hyperlink r:id="rId8" w:history="1"/>
    </w:p>
    <w:p w:rsidR="00417EC1" w:rsidRPr="0001709A" w:rsidRDefault="00417EC1" w:rsidP="00417EC1">
      <w:pPr>
        <w:pStyle w:val="ListParagraph"/>
        <w:spacing w:before="240" w:after="120" w:line="312" w:lineRule="auto"/>
        <w:ind w:left="0"/>
        <w:jc w:val="both"/>
        <w:rPr>
          <w:rFonts w:ascii="Times New Roman" w:hAnsi="Times New Roman"/>
          <w:sz w:val="24"/>
          <w:szCs w:val="24"/>
        </w:rPr>
      </w:pPr>
      <w:r w:rsidRPr="0001709A">
        <w:rPr>
          <w:rFonts w:ascii="Times New Roman" w:hAnsi="Times New Roman"/>
          <w:sz w:val="24"/>
          <w:szCs w:val="24"/>
        </w:rPr>
        <w:t>Të gjitha komentet me shkrim duhet të dorëzohen në formë elektronike në e-</w:t>
      </w:r>
      <w:proofErr w:type="spellStart"/>
      <w:r w:rsidRPr="0001709A">
        <w:rPr>
          <w:rFonts w:ascii="Times New Roman" w:hAnsi="Times New Roman"/>
          <w:sz w:val="24"/>
          <w:szCs w:val="24"/>
        </w:rPr>
        <w:t>mail</w:t>
      </w:r>
      <w:proofErr w:type="spellEnd"/>
      <w:r w:rsidRPr="0001709A">
        <w:rPr>
          <w:rFonts w:ascii="Times New Roman" w:hAnsi="Times New Roman"/>
          <w:sz w:val="24"/>
          <w:szCs w:val="24"/>
        </w:rPr>
        <w:t xml:space="preserve"> adresën: </w:t>
      </w:r>
    </w:p>
    <w:p w:rsidR="0033081A" w:rsidRPr="00391C74" w:rsidRDefault="00DA01D3" w:rsidP="00417EC1">
      <w:pPr>
        <w:pStyle w:val="ListParagraph"/>
        <w:spacing w:before="240" w:after="120" w:line="312" w:lineRule="auto"/>
        <w:ind w:left="0"/>
        <w:jc w:val="both"/>
        <w:rPr>
          <w:rFonts w:ascii="Times New Roman" w:hAnsi="Times New Roman"/>
          <w:b/>
          <w:sz w:val="24"/>
          <w:szCs w:val="24"/>
        </w:rPr>
      </w:pPr>
      <w:hyperlink r:id="rId9" w:history="1">
        <w:r w:rsidR="00391C74" w:rsidRPr="00561950">
          <w:rPr>
            <w:rStyle w:val="Hyperlink"/>
            <w:rFonts w:ascii="Times New Roman" w:hAnsi="Times New Roman"/>
            <w:b/>
            <w:sz w:val="24"/>
            <w:szCs w:val="24"/>
          </w:rPr>
          <w:t>ron.krasniqi@rks-gov.net</w:t>
        </w:r>
      </w:hyperlink>
      <w:r w:rsidR="00391C74">
        <w:rPr>
          <w:rFonts w:ascii="Times New Roman" w:hAnsi="Times New Roman"/>
          <w:b/>
          <w:sz w:val="24"/>
          <w:szCs w:val="24"/>
        </w:rPr>
        <w:t xml:space="preserve"> </w:t>
      </w:r>
    </w:p>
    <w:p w:rsidR="0033081A" w:rsidRPr="0001709A" w:rsidRDefault="0033081A" w:rsidP="00417EC1">
      <w:pPr>
        <w:pStyle w:val="ListParagraph"/>
        <w:spacing w:before="240" w:after="120" w:line="312" w:lineRule="auto"/>
        <w:ind w:left="0"/>
        <w:jc w:val="both"/>
        <w:rPr>
          <w:rFonts w:ascii="Times New Roman" w:hAnsi="Times New Roman"/>
          <w:sz w:val="24"/>
          <w:szCs w:val="24"/>
        </w:rPr>
      </w:pPr>
    </w:p>
    <w:p w:rsidR="00417EC1" w:rsidRPr="0001709A" w:rsidRDefault="00417EC1" w:rsidP="00FD334F">
      <w:pPr>
        <w:tabs>
          <w:tab w:val="left" w:pos="0"/>
        </w:tabs>
        <w:jc w:val="both"/>
        <w:rPr>
          <w:rFonts w:ascii="Times New Roman" w:eastAsia="Times New Roman" w:hAnsi="Times New Roman"/>
          <w:sz w:val="24"/>
          <w:szCs w:val="24"/>
          <w:lang w:val="hr-HR" w:eastAsia="ar-SA"/>
        </w:rPr>
      </w:pPr>
      <w:r w:rsidRPr="0001709A">
        <w:rPr>
          <w:rFonts w:ascii="Times New Roman" w:hAnsi="Times New Roman"/>
          <w:sz w:val="24"/>
          <w:szCs w:val="24"/>
        </w:rPr>
        <w:t>Me titull</w:t>
      </w:r>
      <w:r w:rsidRPr="0001709A">
        <w:rPr>
          <w:rFonts w:ascii="Times New Roman" w:hAnsi="Times New Roman"/>
          <w:b/>
          <w:sz w:val="24"/>
          <w:szCs w:val="24"/>
        </w:rPr>
        <w:t>:</w:t>
      </w:r>
      <w:r w:rsidRPr="0001709A">
        <w:rPr>
          <w:rFonts w:ascii="Times New Roman" w:eastAsia="Times New Roman" w:hAnsi="Times New Roman"/>
          <w:b/>
          <w:sz w:val="24"/>
          <w:szCs w:val="24"/>
        </w:rPr>
        <w:t xml:space="preserve"> </w:t>
      </w:r>
      <w:r w:rsidR="00553C37" w:rsidRPr="0001709A">
        <w:rPr>
          <w:rFonts w:ascii="Times New Roman" w:eastAsia="Times New Roman" w:hAnsi="Times New Roman"/>
          <w:b/>
          <w:sz w:val="24"/>
          <w:szCs w:val="24"/>
        </w:rPr>
        <w:t xml:space="preserve">Komentet për </w:t>
      </w:r>
      <w:r w:rsidR="00150D7B" w:rsidRPr="0001709A">
        <w:rPr>
          <w:rFonts w:ascii="Times New Roman" w:eastAsia="Times New Roman" w:hAnsi="Times New Roman"/>
          <w:b/>
          <w:sz w:val="24"/>
          <w:szCs w:val="24"/>
        </w:rPr>
        <w:t xml:space="preserve">Strategjinë </w:t>
      </w:r>
      <w:r w:rsidR="00391C74" w:rsidRPr="00391C74">
        <w:rPr>
          <w:rFonts w:ascii="Times New Roman" w:hAnsi="Times New Roman"/>
          <w:b/>
          <w:sz w:val="24"/>
          <w:szCs w:val="24"/>
        </w:rPr>
        <w:t>për Qeverisje Elektronike 2023-2027</w:t>
      </w:r>
      <w:r w:rsidR="00422FD7" w:rsidRPr="0001709A">
        <w:rPr>
          <w:rFonts w:ascii="Times New Roman" w:eastAsia="Times New Roman" w:hAnsi="Times New Roman"/>
          <w:b/>
          <w:sz w:val="24"/>
          <w:szCs w:val="24"/>
        </w:rPr>
        <w:t>.</w:t>
      </w:r>
      <w:r w:rsidR="00553C37" w:rsidRPr="0001709A">
        <w:rPr>
          <w:rFonts w:ascii="Times New Roman" w:hAnsi="Times New Roman"/>
          <w:b/>
          <w:sz w:val="24"/>
          <w:szCs w:val="24"/>
        </w:rPr>
        <w:t xml:space="preserve"> </w:t>
      </w:r>
    </w:p>
    <w:p w:rsidR="00417EC1" w:rsidRPr="0001709A" w:rsidRDefault="00417EC1" w:rsidP="00417EC1">
      <w:pPr>
        <w:spacing w:after="0" w:line="240" w:lineRule="auto"/>
        <w:jc w:val="both"/>
        <w:rPr>
          <w:rFonts w:ascii="Times New Roman" w:hAnsi="Times New Roman"/>
          <w:bCs/>
          <w:sz w:val="24"/>
          <w:szCs w:val="24"/>
        </w:rPr>
      </w:pPr>
    </w:p>
    <w:p w:rsidR="00417EC1" w:rsidRPr="0001709A" w:rsidRDefault="00417EC1" w:rsidP="00417EC1">
      <w:pPr>
        <w:spacing w:after="0" w:line="240" w:lineRule="auto"/>
        <w:jc w:val="both"/>
        <w:rPr>
          <w:rFonts w:ascii="Times New Roman" w:hAnsi="Times New Roman"/>
          <w:sz w:val="24"/>
          <w:szCs w:val="24"/>
        </w:rPr>
      </w:pPr>
      <w:r w:rsidRPr="0001709A">
        <w:rPr>
          <w:rFonts w:ascii="Times New Roman" w:hAnsi="Times New Roman"/>
          <w:sz w:val="24"/>
          <w:szCs w:val="24"/>
        </w:rPr>
        <w:t>Ju lutemi që në kuadër të kontributit tuaj me shkrim, të specifikoni qartë se në çfarë cilësie jeni duke kontribuar në këtë proces konsultimi (p.sh. në cilësi të përfaqësuesit të organizatës, kompanisë, në cilësi individuale, etj.)</w:t>
      </w:r>
    </w:p>
    <w:p w:rsidR="00417EC1" w:rsidRPr="0001709A" w:rsidRDefault="00417EC1" w:rsidP="00417EC1">
      <w:pPr>
        <w:pStyle w:val="IntenseQuote"/>
        <w:pBdr>
          <w:bottom w:val="single" w:sz="4" w:space="1" w:color="auto"/>
        </w:pBdr>
        <w:spacing w:before="240" w:after="120" w:line="312" w:lineRule="auto"/>
        <w:ind w:left="0"/>
        <w:rPr>
          <w:rFonts w:ascii="Times New Roman" w:hAnsi="Times New Roman"/>
          <w:i w:val="0"/>
          <w:color w:val="auto"/>
          <w:sz w:val="24"/>
          <w:szCs w:val="24"/>
          <w:lang w:val="sq-AL"/>
        </w:rPr>
      </w:pPr>
      <w:r w:rsidRPr="0001709A">
        <w:rPr>
          <w:rFonts w:ascii="Times New Roman" w:hAnsi="Times New Roman"/>
          <w:i w:val="0"/>
          <w:color w:val="auto"/>
          <w:sz w:val="24"/>
          <w:szCs w:val="24"/>
          <w:lang w:val="sq-AL"/>
        </w:rPr>
        <w:t>Komentet nga organizatat</w:t>
      </w:r>
    </w:p>
    <w:p w:rsidR="00417EC1" w:rsidRPr="0001709A" w:rsidRDefault="00417EC1" w:rsidP="00417EC1">
      <w:pPr>
        <w:pStyle w:val="ListParagraph"/>
        <w:spacing w:before="240" w:after="120" w:line="312" w:lineRule="auto"/>
        <w:ind w:left="0"/>
        <w:jc w:val="both"/>
        <w:rPr>
          <w:rFonts w:ascii="Times New Roman" w:hAnsi="Times New Roman"/>
          <w:sz w:val="24"/>
          <w:szCs w:val="24"/>
        </w:rPr>
      </w:pPr>
      <w:r w:rsidRPr="0001709A">
        <w:rPr>
          <w:rFonts w:ascii="Times New Roman" w:hAnsi="Times New Roman"/>
          <w:sz w:val="24"/>
          <w:szCs w:val="24"/>
        </w:rPr>
        <w:t xml:space="preserve">Ju lutem që komentet </w:t>
      </w:r>
      <w:r w:rsidR="00391C74">
        <w:rPr>
          <w:rFonts w:ascii="Times New Roman" w:hAnsi="Times New Roman"/>
          <w:sz w:val="24"/>
          <w:szCs w:val="24"/>
        </w:rPr>
        <w:t>nga organizatat</w:t>
      </w:r>
      <w:r w:rsidRPr="0001709A">
        <w:rPr>
          <w:rFonts w:ascii="Times New Roman" w:hAnsi="Times New Roman"/>
          <w:sz w:val="24"/>
          <w:szCs w:val="24"/>
        </w:rPr>
        <w:t xml:space="preserve"> të ofrohen sipas udhëzimeve të shënuara më poshtë.</w:t>
      </w:r>
    </w:p>
    <w:p w:rsidR="00417EC1" w:rsidRPr="0001709A" w:rsidRDefault="00417EC1" w:rsidP="00417EC1">
      <w:pPr>
        <w:pStyle w:val="ListParagraph"/>
        <w:spacing w:after="0" w:line="240" w:lineRule="auto"/>
        <w:ind w:left="0"/>
        <w:jc w:val="both"/>
        <w:rPr>
          <w:rFonts w:ascii="Times New Roman" w:hAnsi="Times New Roman"/>
          <w:b/>
          <w:sz w:val="24"/>
          <w:szCs w:val="24"/>
        </w:rPr>
      </w:pPr>
      <w:r w:rsidRPr="0001709A">
        <w:rPr>
          <w:rFonts w:ascii="Times New Roman" w:hAnsi="Times New Roman"/>
          <w:b/>
          <w:sz w:val="24"/>
          <w:szCs w:val="24"/>
        </w:rPr>
        <w:t>Emri i organizatës që jep komente:</w:t>
      </w:r>
      <w:r w:rsidR="00BC6D62">
        <w:rPr>
          <w:rFonts w:ascii="Times New Roman" w:hAnsi="Times New Roman"/>
          <w:b/>
          <w:sz w:val="24"/>
          <w:szCs w:val="24"/>
        </w:rPr>
        <w:t xml:space="preserve"> </w:t>
      </w:r>
    </w:p>
    <w:p w:rsidR="00417EC1" w:rsidRPr="0001709A" w:rsidRDefault="00417EC1" w:rsidP="00417EC1">
      <w:pPr>
        <w:pStyle w:val="ListParagraph"/>
        <w:spacing w:after="0" w:line="240" w:lineRule="auto"/>
        <w:ind w:left="0"/>
        <w:jc w:val="both"/>
        <w:rPr>
          <w:rFonts w:ascii="Times New Roman" w:hAnsi="Times New Roman"/>
          <w:b/>
          <w:sz w:val="24"/>
          <w:szCs w:val="24"/>
        </w:rPr>
      </w:pPr>
      <w:r w:rsidRPr="0001709A">
        <w:rPr>
          <w:rFonts w:ascii="Times New Roman" w:hAnsi="Times New Roman"/>
          <w:b/>
          <w:sz w:val="24"/>
          <w:szCs w:val="24"/>
        </w:rPr>
        <w:t>Fushat kryesore të veprimit të organizatës:</w:t>
      </w:r>
    </w:p>
    <w:p w:rsidR="00417EC1" w:rsidRPr="0001709A" w:rsidRDefault="00417EC1" w:rsidP="00417EC1">
      <w:pPr>
        <w:pStyle w:val="ListParagraph"/>
        <w:spacing w:after="0" w:line="240" w:lineRule="auto"/>
        <w:ind w:left="0"/>
        <w:jc w:val="both"/>
        <w:rPr>
          <w:rFonts w:ascii="Times New Roman" w:hAnsi="Times New Roman"/>
          <w:b/>
          <w:sz w:val="24"/>
          <w:szCs w:val="24"/>
        </w:rPr>
      </w:pPr>
      <w:r w:rsidRPr="0001709A">
        <w:rPr>
          <w:rFonts w:ascii="Times New Roman" w:hAnsi="Times New Roman"/>
          <w:b/>
          <w:sz w:val="24"/>
          <w:szCs w:val="24"/>
        </w:rPr>
        <w:t>Informatat e kontaktit të organizatës (adresa, e-</w:t>
      </w:r>
      <w:proofErr w:type="spellStart"/>
      <w:r w:rsidRPr="0001709A">
        <w:rPr>
          <w:rFonts w:ascii="Times New Roman" w:hAnsi="Times New Roman"/>
          <w:b/>
          <w:sz w:val="24"/>
          <w:szCs w:val="24"/>
        </w:rPr>
        <w:t>mail</w:t>
      </w:r>
      <w:proofErr w:type="spellEnd"/>
      <w:r w:rsidRPr="0001709A">
        <w:rPr>
          <w:rFonts w:ascii="Times New Roman" w:hAnsi="Times New Roman"/>
          <w:b/>
          <w:sz w:val="24"/>
          <w:szCs w:val="24"/>
        </w:rPr>
        <w:t>, telefoni):</w:t>
      </w:r>
    </w:p>
    <w:p w:rsidR="00417EC1" w:rsidRPr="0001709A" w:rsidRDefault="00417EC1" w:rsidP="00417EC1">
      <w:pPr>
        <w:pStyle w:val="ListParagraph"/>
        <w:spacing w:after="0" w:line="240" w:lineRule="auto"/>
        <w:ind w:left="0"/>
        <w:jc w:val="both"/>
        <w:rPr>
          <w:rFonts w:ascii="Times New Roman" w:hAnsi="Times New Roman"/>
          <w:b/>
          <w:sz w:val="24"/>
          <w:szCs w:val="24"/>
        </w:rPr>
      </w:pPr>
      <w:r w:rsidRPr="0001709A">
        <w:rPr>
          <w:rFonts w:ascii="Times New Roman" w:hAnsi="Times New Roman"/>
          <w:b/>
          <w:sz w:val="24"/>
          <w:szCs w:val="24"/>
        </w:rPr>
        <w:t xml:space="preserve">Data e dërgimit të komenteve: </w:t>
      </w:r>
    </w:p>
    <w:p w:rsidR="00417EC1" w:rsidRPr="0001709A" w:rsidRDefault="00417EC1" w:rsidP="00417EC1">
      <w:pPr>
        <w:pStyle w:val="ListParagraph"/>
        <w:spacing w:after="0" w:line="240" w:lineRule="auto"/>
        <w:ind w:left="0"/>
        <w:jc w:val="both"/>
        <w:rPr>
          <w:rFonts w:ascii="Times New Roman" w:hAnsi="Times New Roman"/>
          <w:sz w:val="24"/>
          <w:szCs w:val="24"/>
        </w:rPr>
      </w:pPr>
    </w:p>
    <w:p w:rsidR="00417EC1" w:rsidRPr="0001709A" w:rsidRDefault="00417EC1" w:rsidP="00417EC1">
      <w:pPr>
        <w:pStyle w:val="ListParagraph"/>
        <w:spacing w:after="0" w:line="240" w:lineRule="auto"/>
        <w:ind w:left="0"/>
        <w:jc w:val="both"/>
        <w:rPr>
          <w:rFonts w:ascii="Times New Roman" w:hAnsi="Times New Roman"/>
          <w:sz w:val="24"/>
          <w:szCs w:val="24"/>
        </w:rPr>
      </w:pPr>
    </w:p>
    <w:p w:rsidR="00417EC1" w:rsidRPr="0001709A" w:rsidRDefault="00417EC1" w:rsidP="00DA193D">
      <w:pPr>
        <w:tabs>
          <w:tab w:val="left" w:pos="0"/>
        </w:tabs>
        <w:jc w:val="both"/>
        <w:rPr>
          <w:rFonts w:ascii="Times New Roman" w:eastAsia="Times New Roman" w:hAnsi="Times New Roman"/>
          <w:sz w:val="24"/>
          <w:szCs w:val="24"/>
          <w:lang w:val="hr-HR" w:eastAsia="ar-SA"/>
        </w:rPr>
      </w:pPr>
      <w:r w:rsidRPr="0001709A">
        <w:rPr>
          <w:rFonts w:ascii="Times New Roman" w:hAnsi="Times New Roman"/>
          <w:b/>
          <w:sz w:val="24"/>
          <w:szCs w:val="24"/>
        </w:rPr>
        <w:t>Bashkëngjitur me këtë dokument</w:t>
      </w:r>
      <w:r w:rsidR="00DA193D" w:rsidRPr="0001709A">
        <w:rPr>
          <w:rFonts w:ascii="Times New Roman" w:hAnsi="Times New Roman"/>
          <w:b/>
          <w:sz w:val="24"/>
          <w:szCs w:val="24"/>
        </w:rPr>
        <w:t xml:space="preserve"> keni</w:t>
      </w:r>
      <w:r w:rsidR="0033081A" w:rsidRPr="0001709A">
        <w:rPr>
          <w:rFonts w:ascii="Times New Roman" w:hAnsi="Times New Roman"/>
          <w:b/>
          <w:sz w:val="24"/>
          <w:szCs w:val="24"/>
        </w:rPr>
        <w:t xml:space="preserve"> </w:t>
      </w:r>
      <w:r w:rsidR="00391C74" w:rsidRPr="00391C74">
        <w:rPr>
          <w:rFonts w:ascii="Times New Roman" w:hAnsi="Times New Roman"/>
          <w:b/>
          <w:sz w:val="24"/>
          <w:szCs w:val="24"/>
        </w:rPr>
        <w:t>Str</w:t>
      </w:r>
      <w:r w:rsidR="00391C74">
        <w:rPr>
          <w:rFonts w:ascii="Times New Roman" w:hAnsi="Times New Roman"/>
          <w:b/>
          <w:sz w:val="24"/>
          <w:szCs w:val="24"/>
        </w:rPr>
        <w:t>ategjin</w:t>
      </w:r>
      <w:r w:rsidR="00391C74" w:rsidRPr="00391C74">
        <w:rPr>
          <w:rFonts w:ascii="Times New Roman" w:hAnsi="Times New Roman"/>
          <w:b/>
          <w:sz w:val="24"/>
          <w:szCs w:val="24"/>
        </w:rPr>
        <w:t>ë për Qeverisje Elektronike 2023-2027</w:t>
      </w:r>
    </w:p>
    <w:p w:rsidR="007A5C73" w:rsidRPr="0001709A" w:rsidRDefault="007A5C73">
      <w:pPr>
        <w:rPr>
          <w:rFonts w:ascii="Times New Roman" w:hAnsi="Times New Roman"/>
          <w:sz w:val="24"/>
          <w:szCs w:val="24"/>
        </w:rPr>
      </w:pPr>
    </w:p>
    <w:sectPr w:rsidR="007A5C73" w:rsidRPr="0001709A" w:rsidSect="00CE6223">
      <w:headerReference w:type="default" r:id="rId10"/>
      <w:footerReference w:type="even" r:id="rId11"/>
      <w:footerReference w:type="default" r:id="rId12"/>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1D3" w:rsidRDefault="00DA01D3">
      <w:pPr>
        <w:spacing w:after="0" w:line="240" w:lineRule="auto"/>
      </w:pPr>
      <w:r>
        <w:separator/>
      </w:r>
    </w:p>
  </w:endnote>
  <w:endnote w:type="continuationSeparator" w:id="0">
    <w:p w:rsidR="00DA01D3" w:rsidRDefault="00DA0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5E1C13" w:rsidP="00076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216F" w:rsidRDefault="00DA01D3" w:rsidP="00CE62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5E1C13" w:rsidP="00D64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2A0">
      <w:rPr>
        <w:rStyle w:val="PageNumber"/>
        <w:noProof/>
      </w:rPr>
      <w:t>2</w:t>
    </w:r>
    <w:r>
      <w:rPr>
        <w:rStyle w:val="PageNumber"/>
      </w:rPr>
      <w:fldChar w:fldCharType="end"/>
    </w:r>
  </w:p>
  <w:p w:rsidR="00B5216F" w:rsidRDefault="00DA01D3" w:rsidP="000764DE">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1D3" w:rsidRDefault="00DA01D3">
      <w:pPr>
        <w:spacing w:after="0" w:line="240" w:lineRule="auto"/>
      </w:pPr>
      <w:r>
        <w:separator/>
      </w:r>
    </w:p>
  </w:footnote>
  <w:footnote w:type="continuationSeparator" w:id="0">
    <w:p w:rsidR="00DA01D3" w:rsidRDefault="00DA0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DA01D3" w:rsidP="00CE6223">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C1"/>
    <w:rsid w:val="00002D0C"/>
    <w:rsid w:val="0001709A"/>
    <w:rsid w:val="00150D7B"/>
    <w:rsid w:val="00177952"/>
    <w:rsid w:val="001B29D3"/>
    <w:rsid w:val="00296027"/>
    <w:rsid w:val="002E1D18"/>
    <w:rsid w:val="0033081A"/>
    <w:rsid w:val="00391C74"/>
    <w:rsid w:val="003E063B"/>
    <w:rsid w:val="00403E0B"/>
    <w:rsid w:val="00417EC1"/>
    <w:rsid w:val="00422FD7"/>
    <w:rsid w:val="004430F0"/>
    <w:rsid w:val="00471459"/>
    <w:rsid w:val="004976A8"/>
    <w:rsid w:val="00553C37"/>
    <w:rsid w:val="005A21B7"/>
    <w:rsid w:val="005E1C13"/>
    <w:rsid w:val="005E7B7C"/>
    <w:rsid w:val="0072664F"/>
    <w:rsid w:val="00765049"/>
    <w:rsid w:val="007A5C73"/>
    <w:rsid w:val="008172A0"/>
    <w:rsid w:val="008A4F84"/>
    <w:rsid w:val="0095094D"/>
    <w:rsid w:val="00995642"/>
    <w:rsid w:val="00A86AED"/>
    <w:rsid w:val="00BC6D62"/>
    <w:rsid w:val="00CA7C82"/>
    <w:rsid w:val="00CE631A"/>
    <w:rsid w:val="00D63E35"/>
    <w:rsid w:val="00D90D18"/>
    <w:rsid w:val="00DA01D3"/>
    <w:rsid w:val="00DA193D"/>
    <w:rsid w:val="00DA7E8F"/>
    <w:rsid w:val="00E302BA"/>
    <w:rsid w:val="00E379E0"/>
    <w:rsid w:val="00EB6552"/>
    <w:rsid w:val="00EC6C00"/>
    <w:rsid w:val="00EE0634"/>
    <w:rsid w:val="00F37F14"/>
    <w:rsid w:val="00FA3694"/>
    <w:rsid w:val="00FD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1F673"/>
  <w15:chartTrackingRefBased/>
  <w15:docId w15:val="{A30E48A1-C873-446F-85D0-7256688B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EC1"/>
    <w:pPr>
      <w:spacing w:after="200" w:line="276" w:lineRule="auto"/>
    </w:pPr>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C1"/>
    <w:pPr>
      <w:ind w:left="720"/>
      <w:contextualSpacing/>
    </w:pPr>
  </w:style>
  <w:style w:type="paragraph" w:styleId="Footer">
    <w:name w:val="footer"/>
    <w:basedOn w:val="Normal"/>
    <w:link w:val="FooterChar"/>
    <w:uiPriority w:val="99"/>
    <w:rsid w:val="00417EC1"/>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417EC1"/>
    <w:rPr>
      <w:rFonts w:ascii="Calibri" w:eastAsia="Calibri" w:hAnsi="Calibri" w:cs="Times New Roman"/>
      <w:sz w:val="20"/>
      <w:szCs w:val="20"/>
      <w:lang w:val="x-none" w:eastAsia="x-none"/>
    </w:rPr>
  </w:style>
  <w:style w:type="character" w:styleId="PageNumber">
    <w:name w:val="page number"/>
    <w:uiPriority w:val="99"/>
    <w:rsid w:val="00417EC1"/>
    <w:rPr>
      <w:rFonts w:cs="Times New Roman"/>
    </w:rPr>
  </w:style>
  <w:style w:type="paragraph" w:styleId="Title">
    <w:name w:val="Title"/>
    <w:basedOn w:val="Normal"/>
    <w:link w:val="TitleChar"/>
    <w:qFormat/>
    <w:rsid w:val="00417EC1"/>
    <w:pPr>
      <w:spacing w:after="0" w:line="240" w:lineRule="auto"/>
      <w:jc w:val="center"/>
    </w:pPr>
    <w:rPr>
      <w:rFonts w:ascii="Times New Roman" w:eastAsia="MS Mincho" w:hAnsi="Times New Roman"/>
      <w:b/>
      <w:sz w:val="24"/>
      <w:szCs w:val="20"/>
      <w:lang w:eastAsia="x-none"/>
    </w:rPr>
  </w:style>
  <w:style w:type="character" w:customStyle="1" w:styleId="TitleChar">
    <w:name w:val="Title Char"/>
    <w:basedOn w:val="DefaultParagraphFont"/>
    <w:link w:val="Title"/>
    <w:rsid w:val="00417EC1"/>
    <w:rPr>
      <w:rFonts w:ascii="Times New Roman" w:eastAsia="MS Mincho" w:hAnsi="Times New Roman" w:cs="Times New Roman"/>
      <w:b/>
      <w:sz w:val="24"/>
      <w:szCs w:val="20"/>
      <w:lang w:val="sq-AL" w:eastAsia="x-none"/>
    </w:rPr>
  </w:style>
  <w:style w:type="paragraph" w:styleId="IntenseQuote">
    <w:name w:val="Intense Quote"/>
    <w:basedOn w:val="Normal"/>
    <w:next w:val="Normal"/>
    <w:link w:val="IntenseQuoteChar"/>
    <w:uiPriority w:val="99"/>
    <w:qFormat/>
    <w:rsid w:val="00417EC1"/>
    <w:pPr>
      <w:pBdr>
        <w:bottom w:val="single" w:sz="4" w:space="4" w:color="4F81BD"/>
      </w:pBdr>
      <w:spacing w:before="200" w:after="280"/>
      <w:ind w:left="936" w:right="936"/>
    </w:pPr>
    <w:rPr>
      <w:rFonts w:eastAsia="MS Mincho"/>
      <w:b/>
      <w:i/>
      <w:color w:val="4F81BD"/>
      <w:sz w:val="20"/>
      <w:szCs w:val="20"/>
      <w:lang w:val="x-none" w:eastAsia="x-none"/>
    </w:rPr>
  </w:style>
  <w:style w:type="character" w:customStyle="1" w:styleId="IntenseQuoteChar">
    <w:name w:val="Intense Quote Char"/>
    <w:basedOn w:val="DefaultParagraphFont"/>
    <w:link w:val="IntenseQuote"/>
    <w:uiPriority w:val="99"/>
    <w:rsid w:val="00417EC1"/>
    <w:rPr>
      <w:rFonts w:ascii="Calibri" w:eastAsia="MS Mincho" w:hAnsi="Calibri" w:cs="Times New Roman"/>
      <w:b/>
      <w:i/>
      <w:color w:val="4F81BD"/>
      <w:sz w:val="20"/>
      <w:szCs w:val="20"/>
      <w:lang w:val="x-none" w:eastAsia="x-none"/>
    </w:rPr>
  </w:style>
  <w:style w:type="paragraph" w:customStyle="1" w:styleId="Default">
    <w:name w:val="Default"/>
    <w:rsid w:val="00417EC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33081A"/>
    <w:rPr>
      <w:color w:val="0563C1" w:themeColor="hyperlink"/>
      <w:u w:val="single"/>
    </w:rPr>
  </w:style>
  <w:style w:type="paragraph" w:styleId="NoSpacing">
    <w:name w:val="No Spacing"/>
    <w:uiPriority w:val="1"/>
    <w:qFormat/>
    <w:rsid w:val="0072664F"/>
    <w:pPr>
      <w:spacing w:after="0" w:line="240" w:lineRule="auto"/>
    </w:pPr>
    <w:rPr>
      <w:rFonts w:eastAsiaTheme="minorEastAsia"/>
    </w:rPr>
  </w:style>
  <w:style w:type="paragraph" w:styleId="BalloonText">
    <w:name w:val="Balloon Text"/>
    <w:basedOn w:val="Normal"/>
    <w:link w:val="BalloonTextChar"/>
    <w:uiPriority w:val="99"/>
    <w:semiHidden/>
    <w:unhideWhenUsed/>
    <w:rsid w:val="00553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C37"/>
    <w:rPr>
      <w:rFonts w:ascii="Segoe UI" w:eastAsia="Calibri" w:hAnsi="Segoe UI" w:cs="Segoe UI"/>
      <w:sz w:val="18"/>
      <w:szCs w:val="18"/>
      <w:lang w:val="sq-AL"/>
    </w:rPr>
  </w:style>
  <w:style w:type="paragraph" w:styleId="Header">
    <w:name w:val="header"/>
    <w:basedOn w:val="Normal"/>
    <w:link w:val="HeaderChar"/>
    <w:uiPriority w:val="99"/>
    <w:unhideWhenUsed/>
    <w:rsid w:val="00765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049"/>
    <w:rPr>
      <w:rFonts w:ascii="Calibri" w:eastAsia="Calibri" w:hAnsi="Calibri"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1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erdite.bekteshi@rks-gov.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n.krasniqi@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BBCD0-36B9-42F7-A0BD-42B6A85A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Kaltrina Murati-Lahu</dc:creator>
  <cp:keywords/>
  <dc:description/>
  <cp:lastModifiedBy>Marigona Ramaj</cp:lastModifiedBy>
  <cp:revision>3</cp:revision>
  <dcterms:created xsi:type="dcterms:W3CDTF">2023-03-22T12:08:00Z</dcterms:created>
  <dcterms:modified xsi:type="dcterms:W3CDTF">2023-03-22T13:53:00Z</dcterms:modified>
</cp:coreProperties>
</file>