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22AA47" w14:textId="7BAFFEFF" w:rsidR="00EB1F25" w:rsidRPr="00DD2F65" w:rsidRDefault="003F4580" w:rsidP="003F4580">
      <w:pPr>
        <w:spacing w:after="0" w:line="240" w:lineRule="auto"/>
        <w:rPr>
          <w:rFonts w:ascii="Times New Roman" w:hAnsi="Times New Roman" w:cs="Times New Roman"/>
          <w:sz w:val="24"/>
          <w:szCs w:val="24"/>
        </w:rPr>
      </w:pPr>
      <w:bookmarkStart w:id="0" w:name="_GoBack"/>
      <w:bookmarkEnd w:id="0"/>
      <w:r w:rsidRPr="003F4580">
        <w:rPr>
          <w:rFonts w:ascii="Times New Roman" w:eastAsia="MS Mincho" w:hAnsi="Times New Roman" w:cs="Times New Roman"/>
          <w:noProof/>
          <w:sz w:val="24"/>
          <w:szCs w:val="24"/>
          <w:lang w:val="en-US"/>
        </w:rPr>
        <w:drawing>
          <wp:anchor distT="0" distB="0" distL="114300" distR="114300" simplePos="0" relativeHeight="251658240" behindDoc="1" locked="0" layoutInCell="1" allowOverlap="1" wp14:anchorId="56BC18AA" wp14:editId="3E4F1061">
            <wp:simplePos x="0" y="0"/>
            <wp:positionH relativeFrom="column">
              <wp:posOffset>3670107</wp:posOffset>
            </wp:positionH>
            <wp:positionV relativeFrom="paragraph">
              <wp:posOffset>0</wp:posOffset>
            </wp:positionV>
            <wp:extent cx="923925" cy="1019175"/>
            <wp:effectExtent l="0" t="0" r="9525" b="9525"/>
            <wp:wrapTight wrapText="bothSides">
              <wp:wrapPolygon edited="0">
                <wp:start x="0" y="0"/>
                <wp:lineTo x="0" y="21398"/>
                <wp:lineTo x="21377" y="21398"/>
                <wp:lineTo x="21377" y="0"/>
                <wp:lineTo x="0" y="0"/>
              </wp:wrapPolygon>
            </wp:wrapTight>
            <wp:docPr id="1" name="Picture 1"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_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3925" cy="1019175"/>
                    </a:xfrm>
                    <a:prstGeom prst="rect">
                      <a:avLst/>
                    </a:prstGeom>
                    <a:noFill/>
                    <a:ln>
                      <a:noFill/>
                    </a:ln>
                  </pic:spPr>
                </pic:pic>
              </a:graphicData>
            </a:graphic>
          </wp:anchor>
        </w:drawing>
      </w:r>
      <w:r>
        <w:rPr>
          <w:rFonts w:ascii="Times New Roman" w:eastAsia="MS Mincho" w:hAnsi="Times New Roman" w:cs="Times New Roman"/>
          <w:noProof/>
          <w:sz w:val="24"/>
          <w:szCs w:val="24"/>
          <w:lang w:val="en-US"/>
        </w:rPr>
        <w:t xml:space="preserve"> </w:t>
      </w:r>
    </w:p>
    <w:p w14:paraId="411162DA" w14:textId="1A3B9AD8" w:rsidR="00254613" w:rsidRPr="00DD2F65" w:rsidRDefault="00254613" w:rsidP="003F4580">
      <w:pPr>
        <w:spacing w:after="0" w:line="240" w:lineRule="auto"/>
        <w:rPr>
          <w:rFonts w:ascii="Times New Roman" w:hAnsi="Times New Roman" w:cs="Times New Roman"/>
          <w:sz w:val="24"/>
          <w:szCs w:val="24"/>
        </w:rPr>
      </w:pPr>
    </w:p>
    <w:p w14:paraId="2A924802" w14:textId="77777777" w:rsidR="003F4580" w:rsidRPr="003F4580" w:rsidRDefault="003F4580" w:rsidP="003F4580">
      <w:pPr>
        <w:spacing w:after="0" w:line="240" w:lineRule="auto"/>
        <w:jc w:val="center"/>
        <w:rPr>
          <w:rFonts w:ascii="Times New Roman" w:eastAsia="MS Mincho" w:hAnsi="Times New Roman" w:cs="Times New Roman"/>
          <w:noProof/>
          <w:sz w:val="24"/>
          <w:szCs w:val="24"/>
          <w:lang w:val="en-US"/>
        </w:rPr>
      </w:pPr>
    </w:p>
    <w:p w14:paraId="641B4D65" w14:textId="77777777" w:rsidR="003F4580" w:rsidRDefault="003F4580" w:rsidP="003F4580">
      <w:pPr>
        <w:spacing w:after="0" w:line="240" w:lineRule="auto"/>
        <w:jc w:val="center"/>
        <w:rPr>
          <w:rFonts w:ascii="Times New Roman" w:eastAsia="MS Mincho" w:hAnsi="Times New Roman" w:cs="Times New Roman"/>
          <w:noProof/>
          <w:sz w:val="24"/>
          <w:szCs w:val="24"/>
          <w:lang w:val="en-US"/>
        </w:rPr>
      </w:pPr>
    </w:p>
    <w:p w14:paraId="6E5410EA" w14:textId="77777777" w:rsidR="003F4580" w:rsidRDefault="003F4580" w:rsidP="003F4580">
      <w:pPr>
        <w:spacing w:after="0" w:line="240" w:lineRule="auto"/>
        <w:jc w:val="center"/>
        <w:rPr>
          <w:rFonts w:ascii="Times New Roman" w:eastAsia="MS Mincho" w:hAnsi="Times New Roman" w:cs="Times New Roman"/>
          <w:noProof/>
          <w:sz w:val="24"/>
          <w:szCs w:val="24"/>
          <w:lang w:val="en-US"/>
        </w:rPr>
      </w:pPr>
    </w:p>
    <w:p w14:paraId="39B4C260" w14:textId="44BD81F4" w:rsidR="003F4580" w:rsidRDefault="003F4580" w:rsidP="003F4580">
      <w:pPr>
        <w:spacing w:after="0" w:line="240" w:lineRule="auto"/>
        <w:jc w:val="center"/>
        <w:rPr>
          <w:rFonts w:ascii="Times New Roman" w:eastAsia="MS Mincho" w:hAnsi="Times New Roman" w:cs="Times New Roman"/>
          <w:noProof/>
          <w:sz w:val="24"/>
          <w:szCs w:val="24"/>
          <w:lang w:val="en-US"/>
        </w:rPr>
      </w:pPr>
    </w:p>
    <w:p w14:paraId="352F4A2E" w14:textId="723D86B2" w:rsidR="00FF2204" w:rsidRDefault="00FF2204" w:rsidP="003F4580">
      <w:pPr>
        <w:spacing w:after="0" w:line="240" w:lineRule="auto"/>
        <w:jc w:val="center"/>
        <w:rPr>
          <w:rFonts w:ascii="Times New Roman" w:eastAsia="MS Mincho" w:hAnsi="Times New Roman" w:cs="Times New Roman"/>
          <w:noProof/>
          <w:sz w:val="24"/>
          <w:szCs w:val="24"/>
          <w:lang w:val="en-US"/>
        </w:rPr>
      </w:pPr>
    </w:p>
    <w:p w14:paraId="3D655F83" w14:textId="750E0060" w:rsidR="00FF2204" w:rsidRDefault="00FF2204" w:rsidP="003F4580">
      <w:pPr>
        <w:spacing w:after="0" w:line="240" w:lineRule="auto"/>
        <w:jc w:val="center"/>
        <w:rPr>
          <w:rFonts w:ascii="Times New Roman" w:eastAsia="MS Mincho" w:hAnsi="Times New Roman" w:cs="Times New Roman"/>
          <w:noProof/>
          <w:sz w:val="24"/>
          <w:szCs w:val="24"/>
          <w:lang w:val="en-US"/>
        </w:rPr>
      </w:pPr>
    </w:p>
    <w:p w14:paraId="35315045" w14:textId="3FE14866" w:rsidR="00FF2204" w:rsidRDefault="00FF2204" w:rsidP="003F4580">
      <w:pPr>
        <w:spacing w:after="0" w:line="240" w:lineRule="auto"/>
        <w:jc w:val="center"/>
        <w:rPr>
          <w:rFonts w:ascii="Times New Roman" w:eastAsia="MS Mincho" w:hAnsi="Times New Roman" w:cs="Times New Roman"/>
          <w:noProof/>
          <w:sz w:val="24"/>
          <w:szCs w:val="24"/>
          <w:lang w:val="en-US"/>
        </w:rPr>
      </w:pPr>
    </w:p>
    <w:p w14:paraId="40A34905" w14:textId="53352818" w:rsidR="00FF2204" w:rsidRDefault="00FF2204" w:rsidP="003F4580">
      <w:pPr>
        <w:spacing w:after="0" w:line="240" w:lineRule="auto"/>
        <w:jc w:val="center"/>
        <w:rPr>
          <w:rFonts w:ascii="Times New Roman" w:eastAsia="MS Mincho" w:hAnsi="Times New Roman" w:cs="Times New Roman"/>
          <w:noProof/>
          <w:sz w:val="24"/>
          <w:szCs w:val="24"/>
          <w:lang w:val="en-US"/>
        </w:rPr>
      </w:pPr>
    </w:p>
    <w:p w14:paraId="39501469" w14:textId="502BC501" w:rsidR="00FF2204" w:rsidRDefault="00FF2204" w:rsidP="003F4580">
      <w:pPr>
        <w:spacing w:after="0" w:line="240" w:lineRule="auto"/>
        <w:jc w:val="center"/>
        <w:rPr>
          <w:rFonts w:ascii="Times New Roman" w:eastAsia="MS Mincho" w:hAnsi="Times New Roman" w:cs="Times New Roman"/>
          <w:noProof/>
          <w:sz w:val="24"/>
          <w:szCs w:val="24"/>
          <w:lang w:val="en-US"/>
        </w:rPr>
      </w:pPr>
    </w:p>
    <w:p w14:paraId="3A318E6E" w14:textId="1A31EE5A" w:rsidR="00FF2204" w:rsidRDefault="00FF2204" w:rsidP="003F4580">
      <w:pPr>
        <w:spacing w:after="0" w:line="240" w:lineRule="auto"/>
        <w:jc w:val="center"/>
        <w:rPr>
          <w:rFonts w:ascii="Times New Roman" w:eastAsia="MS Mincho" w:hAnsi="Times New Roman" w:cs="Times New Roman"/>
          <w:noProof/>
          <w:sz w:val="24"/>
          <w:szCs w:val="24"/>
          <w:lang w:val="en-US"/>
        </w:rPr>
      </w:pPr>
    </w:p>
    <w:p w14:paraId="0891A4C0" w14:textId="566A1A1D" w:rsidR="00FF2204" w:rsidRDefault="00FF2204" w:rsidP="003F4580">
      <w:pPr>
        <w:spacing w:after="0" w:line="240" w:lineRule="auto"/>
        <w:jc w:val="center"/>
        <w:rPr>
          <w:rFonts w:ascii="Times New Roman" w:eastAsia="MS Mincho" w:hAnsi="Times New Roman" w:cs="Times New Roman"/>
          <w:noProof/>
          <w:sz w:val="24"/>
          <w:szCs w:val="24"/>
          <w:lang w:val="en-US"/>
        </w:rPr>
      </w:pPr>
    </w:p>
    <w:p w14:paraId="3F78A580" w14:textId="1271E69C" w:rsidR="00FF2204" w:rsidRDefault="00FF2204" w:rsidP="003F4580">
      <w:pPr>
        <w:spacing w:after="0" w:line="240" w:lineRule="auto"/>
        <w:jc w:val="center"/>
        <w:rPr>
          <w:rFonts w:ascii="Times New Roman" w:eastAsia="MS Mincho" w:hAnsi="Times New Roman" w:cs="Times New Roman"/>
          <w:noProof/>
          <w:sz w:val="24"/>
          <w:szCs w:val="24"/>
          <w:lang w:val="en-US"/>
        </w:rPr>
      </w:pPr>
    </w:p>
    <w:p w14:paraId="36A8B09C" w14:textId="77777777" w:rsidR="00FF2204" w:rsidRDefault="00FF2204" w:rsidP="003F4580">
      <w:pPr>
        <w:spacing w:after="0" w:line="240" w:lineRule="auto"/>
        <w:jc w:val="center"/>
        <w:rPr>
          <w:rFonts w:ascii="Times New Roman" w:eastAsia="MS Mincho" w:hAnsi="Times New Roman" w:cs="Times New Roman"/>
          <w:noProof/>
          <w:sz w:val="24"/>
          <w:szCs w:val="24"/>
          <w:lang w:val="en-US"/>
        </w:rPr>
      </w:pPr>
    </w:p>
    <w:p w14:paraId="4087F5E6" w14:textId="77777777" w:rsidR="003F4580" w:rsidRDefault="003F4580" w:rsidP="003F4580">
      <w:pPr>
        <w:spacing w:after="0" w:line="240" w:lineRule="auto"/>
        <w:jc w:val="center"/>
        <w:rPr>
          <w:rFonts w:ascii="Times New Roman" w:eastAsia="MS Mincho" w:hAnsi="Times New Roman" w:cs="Times New Roman"/>
          <w:noProof/>
          <w:sz w:val="24"/>
          <w:szCs w:val="24"/>
          <w:lang w:val="en-US"/>
        </w:rPr>
      </w:pPr>
    </w:p>
    <w:p w14:paraId="744C0338" w14:textId="77777777" w:rsidR="006921F2" w:rsidRPr="00DD2F65" w:rsidRDefault="006921F2" w:rsidP="003F4580">
      <w:pPr>
        <w:spacing w:after="0" w:line="240" w:lineRule="auto"/>
        <w:jc w:val="center"/>
        <w:rPr>
          <w:rFonts w:ascii="Times New Roman" w:eastAsia="MS Mincho" w:hAnsi="Times New Roman" w:cs="Times New Roman"/>
          <w:b/>
          <w:sz w:val="24"/>
          <w:szCs w:val="24"/>
        </w:rPr>
      </w:pPr>
    </w:p>
    <w:p w14:paraId="23246B83" w14:textId="747AC610" w:rsidR="006921F2" w:rsidRPr="00DD2F65" w:rsidRDefault="006921F2" w:rsidP="003F4580">
      <w:pPr>
        <w:spacing w:after="0" w:line="240" w:lineRule="auto"/>
        <w:jc w:val="center"/>
        <w:rPr>
          <w:rFonts w:ascii="Times New Roman" w:eastAsia="MS Mincho" w:hAnsi="Times New Roman" w:cs="Times New Roman"/>
          <w:b/>
          <w:sz w:val="24"/>
          <w:szCs w:val="24"/>
        </w:rPr>
      </w:pPr>
      <w:r w:rsidRPr="00DD2F65">
        <w:rPr>
          <w:rFonts w:ascii="Times New Roman" w:eastAsia="MS Mincho" w:hAnsi="Times New Roman" w:cs="Times New Roman"/>
          <w:b/>
          <w:sz w:val="24"/>
          <w:szCs w:val="24"/>
        </w:rPr>
        <w:t xml:space="preserve">PROJEKTLIGJI PËR </w:t>
      </w:r>
      <w:r w:rsidR="00BD6258" w:rsidRPr="00BD6258">
        <w:rPr>
          <w:rFonts w:ascii="Times New Roman" w:eastAsia="MS Mincho" w:hAnsi="Times New Roman" w:cs="Times New Roman"/>
          <w:b/>
          <w:sz w:val="24"/>
          <w:szCs w:val="24"/>
        </w:rPr>
        <w:t>TEKSTE SHKOLLORE</w:t>
      </w:r>
    </w:p>
    <w:p w14:paraId="473D5748" w14:textId="77777777" w:rsidR="006921F2" w:rsidRPr="00DD2F65" w:rsidRDefault="006921F2" w:rsidP="003F4580">
      <w:pPr>
        <w:spacing w:after="0" w:line="240" w:lineRule="auto"/>
        <w:jc w:val="center"/>
        <w:rPr>
          <w:rFonts w:ascii="Times New Roman" w:eastAsia="MS Mincho" w:hAnsi="Times New Roman" w:cs="Times New Roman"/>
          <w:b/>
          <w:sz w:val="24"/>
          <w:szCs w:val="24"/>
          <w:lang w:eastAsia="en-GB"/>
        </w:rPr>
      </w:pPr>
    </w:p>
    <w:p w14:paraId="174A4511" w14:textId="7BB5BBFF" w:rsidR="006921F2" w:rsidRPr="00DD2F65" w:rsidRDefault="00CE64C2" w:rsidP="003F4580">
      <w:pPr>
        <w:spacing w:after="0" w:line="240" w:lineRule="auto"/>
        <w:jc w:val="center"/>
        <w:rPr>
          <w:rFonts w:ascii="Times New Roman" w:eastAsia="MS Mincho" w:hAnsi="Times New Roman" w:cs="Times New Roman"/>
          <w:b/>
          <w:sz w:val="24"/>
          <w:szCs w:val="24"/>
          <w:lang w:eastAsia="en-GB"/>
        </w:rPr>
      </w:pPr>
      <w:r w:rsidRPr="00933499">
        <w:rPr>
          <w:rFonts w:ascii="Times New Roman" w:hAnsi="Times New Roman"/>
          <w:b/>
          <w:sz w:val="24"/>
          <w:lang w:val="en-US"/>
        </w:rPr>
        <w:t>DRAFT LAW ON TEXTBOOKS</w:t>
      </w:r>
      <w:r w:rsidR="006921F2" w:rsidRPr="00DD2F65">
        <w:rPr>
          <w:rFonts w:ascii="Times New Roman" w:eastAsia="MS Mincho" w:hAnsi="Times New Roman" w:cs="Times New Roman"/>
          <w:b/>
          <w:sz w:val="24"/>
          <w:szCs w:val="24"/>
          <w:lang w:eastAsia="en-GB"/>
        </w:rPr>
        <w:t xml:space="preserve"> </w:t>
      </w:r>
    </w:p>
    <w:p w14:paraId="174863D6" w14:textId="77777777" w:rsidR="006921F2" w:rsidRPr="00DD2F65" w:rsidRDefault="006921F2" w:rsidP="003F4580">
      <w:pPr>
        <w:spacing w:after="0" w:line="240" w:lineRule="auto"/>
        <w:jc w:val="center"/>
        <w:rPr>
          <w:rFonts w:ascii="Times New Roman" w:eastAsia="MS Mincho" w:hAnsi="Times New Roman" w:cs="Times New Roman"/>
          <w:b/>
          <w:sz w:val="24"/>
          <w:szCs w:val="24"/>
          <w:lang w:eastAsia="en-GB"/>
        </w:rPr>
      </w:pPr>
    </w:p>
    <w:p w14:paraId="4F2AC73B" w14:textId="1B0E692E" w:rsidR="006921F2" w:rsidRPr="00DD2F65" w:rsidRDefault="00CE64C2" w:rsidP="003F4580">
      <w:pPr>
        <w:spacing w:after="0" w:line="240" w:lineRule="auto"/>
        <w:jc w:val="center"/>
        <w:rPr>
          <w:rFonts w:ascii="Times New Roman" w:eastAsia="MS Mincho" w:hAnsi="Times New Roman" w:cs="Times New Roman"/>
          <w:b/>
          <w:sz w:val="24"/>
          <w:szCs w:val="24"/>
        </w:rPr>
      </w:pPr>
      <w:r w:rsidRPr="00CE64C2">
        <w:rPr>
          <w:rFonts w:ascii="Times New Roman" w:eastAsia="MS Mincho" w:hAnsi="Times New Roman" w:cs="Times New Roman"/>
          <w:b/>
          <w:sz w:val="24"/>
          <w:szCs w:val="24"/>
          <w:lang w:eastAsia="en-GB"/>
        </w:rPr>
        <w:t>NACRT ZAKONA O ŠKOLSKIM UDŽBENICIMA</w:t>
      </w:r>
      <w:r w:rsidR="006921F2" w:rsidRPr="00DD2F65">
        <w:rPr>
          <w:rFonts w:ascii="Times New Roman" w:eastAsia="MS Mincho" w:hAnsi="Times New Roman" w:cs="Times New Roman"/>
          <w:b/>
          <w:sz w:val="24"/>
          <w:szCs w:val="24"/>
          <w:lang w:eastAsia="en-GB"/>
        </w:rPr>
        <w:t xml:space="preserve"> </w:t>
      </w:r>
    </w:p>
    <w:p w14:paraId="372A0F01" w14:textId="77777777" w:rsidR="006921F2" w:rsidRPr="00DD2F65" w:rsidRDefault="006921F2" w:rsidP="003F4580">
      <w:pPr>
        <w:spacing w:after="0" w:line="240" w:lineRule="auto"/>
        <w:jc w:val="center"/>
        <w:rPr>
          <w:rFonts w:ascii="Times New Roman" w:eastAsia="MS Mincho" w:hAnsi="Times New Roman" w:cs="Times New Roman"/>
          <w:b/>
          <w:sz w:val="24"/>
          <w:szCs w:val="24"/>
        </w:rPr>
      </w:pPr>
    </w:p>
    <w:p w14:paraId="665AFF7F" w14:textId="0F5B23C3" w:rsidR="00B81F1C" w:rsidRDefault="00B81F1C" w:rsidP="003F4580">
      <w:pPr>
        <w:spacing w:after="0" w:line="240" w:lineRule="auto"/>
        <w:rPr>
          <w:rFonts w:ascii="Times New Roman" w:hAnsi="Times New Roman" w:cs="Times New Roman"/>
          <w:sz w:val="24"/>
          <w:szCs w:val="24"/>
        </w:rPr>
      </w:pPr>
    </w:p>
    <w:p w14:paraId="3677B719" w14:textId="507FEA0A" w:rsidR="00DD2F65" w:rsidRDefault="00DD2F65" w:rsidP="003F4580">
      <w:pPr>
        <w:spacing w:after="0" w:line="240" w:lineRule="auto"/>
        <w:rPr>
          <w:rFonts w:ascii="Times New Roman" w:hAnsi="Times New Roman" w:cs="Times New Roman"/>
          <w:sz w:val="24"/>
          <w:szCs w:val="24"/>
        </w:rPr>
      </w:pPr>
    </w:p>
    <w:p w14:paraId="56426DD4" w14:textId="20CF2921" w:rsidR="00DD2F65" w:rsidRDefault="00DD2F65" w:rsidP="003F4580">
      <w:pPr>
        <w:spacing w:after="0" w:line="240" w:lineRule="auto"/>
        <w:rPr>
          <w:rFonts w:ascii="Times New Roman" w:hAnsi="Times New Roman" w:cs="Times New Roman"/>
          <w:sz w:val="24"/>
          <w:szCs w:val="24"/>
        </w:rPr>
      </w:pPr>
    </w:p>
    <w:p w14:paraId="4669909C" w14:textId="29467395" w:rsidR="00DD2F65" w:rsidRDefault="00DD2F65" w:rsidP="003F4580">
      <w:pPr>
        <w:spacing w:after="0" w:line="240" w:lineRule="auto"/>
        <w:rPr>
          <w:rFonts w:ascii="Times New Roman" w:hAnsi="Times New Roman" w:cs="Times New Roman"/>
          <w:sz w:val="24"/>
          <w:szCs w:val="24"/>
        </w:rPr>
      </w:pPr>
    </w:p>
    <w:p w14:paraId="0ECCD8E0" w14:textId="2E573B8D" w:rsidR="00DD2F65" w:rsidRDefault="00DD2F65" w:rsidP="003F4580">
      <w:pPr>
        <w:spacing w:after="0" w:line="240" w:lineRule="auto"/>
        <w:rPr>
          <w:rFonts w:ascii="Times New Roman" w:hAnsi="Times New Roman" w:cs="Times New Roman"/>
          <w:sz w:val="24"/>
          <w:szCs w:val="24"/>
        </w:rPr>
      </w:pPr>
    </w:p>
    <w:p w14:paraId="63944C51" w14:textId="4496C0B0" w:rsidR="00DD2F65" w:rsidRDefault="00DD2F65" w:rsidP="003F4580">
      <w:pPr>
        <w:spacing w:after="0" w:line="240" w:lineRule="auto"/>
        <w:rPr>
          <w:rFonts w:ascii="Times New Roman" w:hAnsi="Times New Roman" w:cs="Times New Roman"/>
          <w:sz w:val="24"/>
          <w:szCs w:val="24"/>
        </w:rPr>
      </w:pPr>
    </w:p>
    <w:p w14:paraId="666B040A" w14:textId="48D2044A" w:rsidR="00DD2F65" w:rsidRDefault="00DD2F65" w:rsidP="003F4580">
      <w:pPr>
        <w:spacing w:after="0" w:line="240" w:lineRule="auto"/>
        <w:rPr>
          <w:rFonts w:ascii="Times New Roman" w:hAnsi="Times New Roman" w:cs="Times New Roman"/>
          <w:sz w:val="24"/>
          <w:szCs w:val="24"/>
        </w:rPr>
      </w:pPr>
    </w:p>
    <w:p w14:paraId="3BFB5BBB" w14:textId="3D5E26FD" w:rsidR="00DD2F65" w:rsidRDefault="00DD2F65" w:rsidP="003F4580">
      <w:pPr>
        <w:spacing w:after="0" w:line="240" w:lineRule="auto"/>
        <w:rPr>
          <w:rFonts w:ascii="Times New Roman" w:hAnsi="Times New Roman" w:cs="Times New Roman"/>
          <w:sz w:val="24"/>
          <w:szCs w:val="24"/>
        </w:rPr>
      </w:pPr>
    </w:p>
    <w:p w14:paraId="600A9592" w14:textId="1118DDD4" w:rsidR="00FF2204" w:rsidRDefault="00FF2204" w:rsidP="003F4580">
      <w:pPr>
        <w:spacing w:after="0" w:line="240" w:lineRule="auto"/>
        <w:rPr>
          <w:rFonts w:ascii="Times New Roman" w:hAnsi="Times New Roman" w:cs="Times New Roman"/>
          <w:sz w:val="24"/>
          <w:szCs w:val="24"/>
        </w:rPr>
      </w:pPr>
    </w:p>
    <w:p w14:paraId="47912BCD" w14:textId="274A3450" w:rsidR="00B81F1C" w:rsidRPr="00DD2F65" w:rsidRDefault="00B81F1C" w:rsidP="003F4580">
      <w:pPr>
        <w:spacing w:after="0" w:line="240" w:lineRule="auto"/>
        <w:rPr>
          <w:rFonts w:ascii="Times New Roman" w:hAnsi="Times New Roman" w:cs="Times New Roman"/>
          <w:sz w:val="24"/>
          <w:szCs w:val="24"/>
        </w:rPr>
      </w:pPr>
    </w:p>
    <w:p w14:paraId="659E691D" w14:textId="093359C7" w:rsidR="00B81F1C" w:rsidRPr="00DD2F65" w:rsidRDefault="00B81F1C" w:rsidP="003F4580">
      <w:pPr>
        <w:spacing w:after="0" w:line="240" w:lineRule="auto"/>
        <w:rPr>
          <w:rFonts w:ascii="Times New Roman" w:hAnsi="Times New Roman" w:cs="Times New Roman"/>
          <w:sz w:val="24"/>
          <w:szCs w:val="24"/>
        </w:rPr>
      </w:pPr>
    </w:p>
    <w:tbl>
      <w:tblPr>
        <w:tblStyle w:val="TableGrid"/>
        <w:tblW w:w="13824" w:type="dxa"/>
        <w:tblLayout w:type="fixed"/>
        <w:tblLook w:val="04A0" w:firstRow="1" w:lastRow="0" w:firstColumn="1" w:lastColumn="0" w:noHBand="0" w:noVBand="1"/>
      </w:tblPr>
      <w:tblGrid>
        <w:gridCol w:w="4608"/>
        <w:gridCol w:w="4608"/>
        <w:gridCol w:w="4608"/>
      </w:tblGrid>
      <w:tr w:rsidR="001731BE" w:rsidRPr="0057294A" w14:paraId="55CCEB2A" w14:textId="77777777" w:rsidTr="00933499">
        <w:tc>
          <w:tcPr>
            <w:tcW w:w="4608" w:type="dxa"/>
          </w:tcPr>
          <w:p w14:paraId="5A1C3AC5" w14:textId="75AAEC28" w:rsidR="003F4580" w:rsidRPr="00F50D1B" w:rsidRDefault="003F4580" w:rsidP="006D4523">
            <w:pPr>
              <w:jc w:val="both"/>
              <w:rPr>
                <w:rFonts w:ascii="Times New Roman" w:eastAsia="MS Mincho" w:hAnsi="Times New Roman" w:cs="Times New Roman"/>
                <w:b/>
                <w:iCs/>
                <w:sz w:val="24"/>
                <w:szCs w:val="24"/>
              </w:rPr>
            </w:pPr>
            <w:r w:rsidRPr="00F50D1B">
              <w:rPr>
                <w:rFonts w:ascii="Times New Roman" w:eastAsia="MS Mincho" w:hAnsi="Times New Roman" w:cs="Times New Roman"/>
                <w:b/>
                <w:iCs/>
                <w:sz w:val="24"/>
                <w:szCs w:val="24"/>
              </w:rPr>
              <w:t xml:space="preserve">Kuvendi i Republikës së Kosovës, </w:t>
            </w:r>
            <w:r w:rsidR="00A53835" w:rsidRPr="00F50D1B">
              <w:rPr>
                <w:rFonts w:ascii="Times New Roman" w:eastAsia="MS Mincho" w:hAnsi="Times New Roman" w:cs="Times New Roman"/>
                <w:b/>
                <w:iCs/>
                <w:sz w:val="24"/>
                <w:szCs w:val="24"/>
              </w:rPr>
              <w:t>n</w:t>
            </w:r>
            <w:r w:rsidRPr="00F50D1B">
              <w:rPr>
                <w:rFonts w:ascii="Times New Roman" w:eastAsia="MS Mincho" w:hAnsi="Times New Roman" w:cs="Times New Roman"/>
                <w:b/>
                <w:iCs/>
                <w:sz w:val="24"/>
                <w:szCs w:val="24"/>
              </w:rPr>
              <w:t xml:space="preserve">ë mbështetje të nenit 65 (1) të Kushtetutës së Republikës së Kosovës, </w:t>
            </w:r>
          </w:p>
          <w:p w14:paraId="080781F8" w14:textId="77777777" w:rsidR="003F4580" w:rsidRPr="00F50D1B" w:rsidRDefault="003F4580" w:rsidP="006D4523">
            <w:pPr>
              <w:jc w:val="both"/>
              <w:rPr>
                <w:rFonts w:ascii="Times New Roman" w:eastAsia="MS Mincho" w:hAnsi="Times New Roman" w:cs="Times New Roman"/>
                <w:b/>
                <w:iCs/>
                <w:sz w:val="24"/>
                <w:szCs w:val="24"/>
              </w:rPr>
            </w:pPr>
          </w:p>
          <w:p w14:paraId="3ADC6E89" w14:textId="627BBC8B" w:rsidR="00730041" w:rsidRPr="00F50D1B" w:rsidRDefault="003F4580" w:rsidP="006D4523">
            <w:pPr>
              <w:jc w:val="both"/>
              <w:rPr>
                <w:rFonts w:ascii="Times New Roman" w:eastAsia="MS Mincho" w:hAnsi="Times New Roman" w:cs="Times New Roman"/>
                <w:b/>
                <w:iCs/>
                <w:sz w:val="24"/>
                <w:szCs w:val="24"/>
              </w:rPr>
            </w:pPr>
            <w:r w:rsidRPr="00F50D1B">
              <w:rPr>
                <w:rFonts w:ascii="Times New Roman" w:eastAsia="MS Mincho" w:hAnsi="Times New Roman" w:cs="Times New Roman"/>
                <w:b/>
                <w:iCs/>
                <w:sz w:val="24"/>
                <w:szCs w:val="24"/>
              </w:rPr>
              <w:t>Miraton:</w:t>
            </w:r>
          </w:p>
          <w:p w14:paraId="3FFCFAA3" w14:textId="77777777" w:rsidR="003F4580" w:rsidRPr="00F50D1B" w:rsidRDefault="003F4580" w:rsidP="006D4523">
            <w:pPr>
              <w:jc w:val="center"/>
              <w:rPr>
                <w:rFonts w:ascii="Times New Roman" w:eastAsia="MS Mincho" w:hAnsi="Times New Roman" w:cs="Times New Roman"/>
                <w:iCs/>
                <w:sz w:val="24"/>
                <w:szCs w:val="24"/>
              </w:rPr>
            </w:pPr>
          </w:p>
          <w:p w14:paraId="43F9BC67" w14:textId="1900B5CF" w:rsidR="00730041" w:rsidRPr="00F50D1B" w:rsidRDefault="0057294A" w:rsidP="006D4523">
            <w:pPr>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PROJEKTLIGJI PËR TEKSTE SHKOLLORE</w:t>
            </w:r>
          </w:p>
          <w:p w14:paraId="72D09F0F" w14:textId="77777777" w:rsidR="009A75F6" w:rsidRPr="00F50D1B" w:rsidRDefault="009A75F6" w:rsidP="006D4523">
            <w:pPr>
              <w:ind w:left="-90"/>
              <w:jc w:val="center"/>
              <w:rPr>
                <w:rFonts w:ascii="Times New Roman" w:eastAsia="MS Mincho" w:hAnsi="Times New Roman" w:cs="Times New Roman"/>
                <w:sz w:val="24"/>
                <w:szCs w:val="24"/>
              </w:rPr>
            </w:pPr>
          </w:p>
          <w:p w14:paraId="0D2061A5" w14:textId="34FE620B"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Kapitulli 1</w:t>
            </w:r>
          </w:p>
          <w:p w14:paraId="2E4EA70C" w14:textId="63787A3E"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 xml:space="preserve">Dispozitat e </w:t>
            </w:r>
            <w:r w:rsidR="00290C88" w:rsidRPr="00F50D1B">
              <w:rPr>
                <w:rFonts w:ascii="Times New Roman" w:eastAsia="MS Mincho" w:hAnsi="Times New Roman" w:cs="Times New Roman"/>
                <w:b/>
                <w:sz w:val="24"/>
                <w:szCs w:val="24"/>
              </w:rPr>
              <w:t>p</w:t>
            </w:r>
            <w:r w:rsidRPr="00F50D1B">
              <w:rPr>
                <w:rFonts w:ascii="Times New Roman" w:eastAsia="MS Mincho" w:hAnsi="Times New Roman" w:cs="Times New Roman"/>
                <w:b/>
                <w:sz w:val="24"/>
                <w:szCs w:val="24"/>
              </w:rPr>
              <w:t>ërgjithshme</w:t>
            </w:r>
          </w:p>
          <w:p w14:paraId="1A6B425D" w14:textId="77777777" w:rsidR="0057294A" w:rsidRPr="00F50D1B" w:rsidRDefault="0057294A" w:rsidP="006D4523">
            <w:pPr>
              <w:ind w:left="-90"/>
              <w:jc w:val="center"/>
              <w:rPr>
                <w:rFonts w:ascii="Times New Roman" w:eastAsia="MS Mincho" w:hAnsi="Times New Roman" w:cs="Times New Roman"/>
                <w:sz w:val="24"/>
                <w:szCs w:val="24"/>
              </w:rPr>
            </w:pPr>
          </w:p>
          <w:p w14:paraId="1FDDBCCF" w14:textId="1E040648"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Neni 1</w:t>
            </w:r>
          </w:p>
          <w:p w14:paraId="18A10E91" w14:textId="77777777"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Qëllimi</w:t>
            </w:r>
          </w:p>
          <w:p w14:paraId="75B8A172" w14:textId="6CE1952F" w:rsidR="0057294A" w:rsidRPr="00F50D1B" w:rsidRDefault="0057294A" w:rsidP="006D4523">
            <w:pPr>
              <w:ind w:left="-90"/>
              <w:jc w:val="both"/>
              <w:rPr>
                <w:rFonts w:ascii="Times New Roman" w:eastAsia="MS Mincho" w:hAnsi="Times New Roman" w:cs="Times New Roman"/>
                <w:sz w:val="24"/>
                <w:szCs w:val="24"/>
              </w:rPr>
            </w:pPr>
          </w:p>
          <w:p w14:paraId="252527DC" w14:textId="77777777" w:rsidR="00A53835" w:rsidRPr="00F50D1B" w:rsidRDefault="00A53835" w:rsidP="006D4523">
            <w:pPr>
              <w:ind w:left="-90"/>
              <w:jc w:val="both"/>
              <w:rPr>
                <w:rFonts w:ascii="Times New Roman" w:eastAsia="MS Mincho" w:hAnsi="Times New Roman" w:cs="Times New Roman"/>
                <w:sz w:val="24"/>
                <w:szCs w:val="24"/>
              </w:rPr>
            </w:pPr>
          </w:p>
          <w:p w14:paraId="47168B46" w14:textId="2C4C7F98" w:rsidR="0057294A" w:rsidRPr="00F50D1B" w:rsidRDefault="0057294A" w:rsidP="006D4523">
            <w:pPr>
              <w:pStyle w:val="ListParagraph"/>
              <w:numPr>
                <w:ilvl w:val="0"/>
                <w:numId w:val="1"/>
              </w:numPr>
              <w:tabs>
                <w:tab w:val="left" w:pos="363"/>
              </w:tabs>
              <w:spacing w:after="16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Ky ligj ka për qëllim:</w:t>
            </w:r>
          </w:p>
          <w:p w14:paraId="0DC7B081" w14:textId="77777777" w:rsidR="0057294A" w:rsidRPr="00F50D1B" w:rsidRDefault="0057294A" w:rsidP="006D4523">
            <w:pPr>
              <w:pStyle w:val="ListParagraph"/>
              <w:tabs>
                <w:tab w:val="left" w:pos="363"/>
              </w:tabs>
              <w:spacing w:after="160" w:line="240" w:lineRule="auto"/>
              <w:ind w:left="0"/>
              <w:jc w:val="both"/>
              <w:rPr>
                <w:rFonts w:ascii="Times New Roman" w:eastAsia="MS Mincho" w:hAnsi="Times New Roman"/>
                <w:sz w:val="24"/>
                <w:szCs w:val="24"/>
              </w:rPr>
            </w:pPr>
          </w:p>
          <w:p w14:paraId="46E9D5D2" w14:textId="778D67C6" w:rsidR="0057294A" w:rsidRPr="00F50D1B" w:rsidRDefault="0057294A" w:rsidP="006D4523">
            <w:pPr>
              <w:pStyle w:val="ListParagraph"/>
              <w:numPr>
                <w:ilvl w:val="1"/>
                <w:numId w:val="2"/>
              </w:numPr>
              <w:tabs>
                <w:tab w:val="left" w:pos="713"/>
                <w:tab w:val="left" w:pos="901"/>
              </w:tabs>
              <w:spacing w:after="160" w:line="240" w:lineRule="auto"/>
              <w:ind w:left="337" w:firstLine="23"/>
              <w:jc w:val="both"/>
              <w:rPr>
                <w:rFonts w:ascii="Times New Roman" w:eastAsia="MS Mincho" w:hAnsi="Times New Roman"/>
                <w:sz w:val="24"/>
                <w:szCs w:val="24"/>
              </w:rPr>
            </w:pPr>
            <w:r w:rsidRPr="00F50D1B">
              <w:rPr>
                <w:rFonts w:ascii="Times New Roman" w:eastAsia="MS Mincho" w:hAnsi="Times New Roman"/>
                <w:sz w:val="24"/>
                <w:szCs w:val="24"/>
              </w:rPr>
              <w:t xml:space="preserve">Rregullimin/përcaktimin e normave, standardeve dhe procedurave themelore për hartimin, vlerësimin dhe botimin e teksteve shkollore, materialeve mësimore, mjeteve mësimore, lektyrës shkollore dhe të dokumentacionit pedagogjik në </w:t>
            </w:r>
            <w:r w:rsidR="00A53835" w:rsidRPr="00F50D1B">
              <w:rPr>
                <w:rFonts w:ascii="Times New Roman" w:eastAsia="MS Mincho" w:hAnsi="Times New Roman"/>
                <w:sz w:val="24"/>
                <w:szCs w:val="24"/>
              </w:rPr>
              <w:t>a</w:t>
            </w:r>
            <w:r w:rsidR="0041785A" w:rsidRPr="00F50D1B">
              <w:rPr>
                <w:rFonts w:ascii="Times New Roman" w:eastAsia="MS Mincho" w:hAnsi="Times New Roman"/>
                <w:sz w:val="24"/>
                <w:szCs w:val="24"/>
              </w:rPr>
              <w:t>rsimin parauniversitar;</w:t>
            </w:r>
          </w:p>
          <w:p w14:paraId="143482DF" w14:textId="77777777" w:rsidR="0057294A" w:rsidRPr="00F50D1B" w:rsidRDefault="0057294A" w:rsidP="006D4523">
            <w:pPr>
              <w:pStyle w:val="ListParagraph"/>
              <w:tabs>
                <w:tab w:val="left" w:pos="713"/>
                <w:tab w:val="left" w:pos="901"/>
              </w:tabs>
              <w:spacing w:after="160" w:line="240" w:lineRule="auto"/>
              <w:ind w:left="360"/>
              <w:jc w:val="both"/>
              <w:rPr>
                <w:rFonts w:ascii="Times New Roman" w:eastAsia="MS Mincho" w:hAnsi="Times New Roman"/>
                <w:sz w:val="24"/>
                <w:szCs w:val="24"/>
              </w:rPr>
            </w:pPr>
          </w:p>
          <w:p w14:paraId="13BCA784" w14:textId="4705E70E" w:rsidR="0057294A" w:rsidRPr="00F50D1B" w:rsidRDefault="0057294A" w:rsidP="006D4523">
            <w:pPr>
              <w:pStyle w:val="ListParagraph"/>
              <w:numPr>
                <w:ilvl w:val="1"/>
                <w:numId w:val="2"/>
              </w:numPr>
              <w:tabs>
                <w:tab w:val="left" w:pos="713"/>
                <w:tab w:val="left" w:pos="901"/>
              </w:tabs>
              <w:spacing w:after="160" w:line="240" w:lineRule="auto"/>
              <w:ind w:left="337" w:firstLine="23"/>
              <w:jc w:val="both"/>
              <w:rPr>
                <w:rFonts w:ascii="Times New Roman" w:eastAsia="MS Mincho" w:hAnsi="Times New Roman"/>
                <w:sz w:val="24"/>
                <w:szCs w:val="24"/>
              </w:rPr>
            </w:pPr>
            <w:r w:rsidRPr="00F50D1B">
              <w:rPr>
                <w:rFonts w:ascii="Times New Roman" w:eastAsia="MS Mincho" w:hAnsi="Times New Roman"/>
                <w:sz w:val="24"/>
                <w:szCs w:val="24"/>
              </w:rPr>
              <w:t>Përcaktimin e detyrave dhe përgjegjësive të Ministrisë së Arsimit, Shkencës, Teknologjisë dhe Inovacionit (në tekstin e mëtejmë “Ministria”) dhe palëve të tjera sipas përcaktimeve me këtë ligj</w:t>
            </w:r>
            <w:r w:rsidR="0041785A" w:rsidRPr="00F50D1B">
              <w:rPr>
                <w:rFonts w:ascii="Times New Roman" w:eastAsia="MS Mincho" w:hAnsi="Times New Roman"/>
                <w:sz w:val="24"/>
                <w:szCs w:val="24"/>
              </w:rPr>
              <w:t>;</w:t>
            </w:r>
          </w:p>
          <w:p w14:paraId="45F1EDE5" w14:textId="4393AD6C" w:rsidR="0057294A" w:rsidRPr="00F50D1B" w:rsidRDefault="0057294A" w:rsidP="006D4523">
            <w:pPr>
              <w:tabs>
                <w:tab w:val="left" w:pos="713"/>
                <w:tab w:val="left" w:pos="901"/>
              </w:tabs>
              <w:jc w:val="both"/>
              <w:rPr>
                <w:rFonts w:ascii="Times New Roman" w:eastAsia="MS Mincho" w:hAnsi="Times New Roman" w:cs="Times New Roman"/>
                <w:sz w:val="24"/>
                <w:szCs w:val="24"/>
              </w:rPr>
            </w:pPr>
          </w:p>
          <w:p w14:paraId="731BD96C" w14:textId="464EDC1B" w:rsidR="0057294A" w:rsidRPr="00F50D1B" w:rsidRDefault="0057294A" w:rsidP="006D4523">
            <w:pPr>
              <w:pStyle w:val="ListParagraph"/>
              <w:numPr>
                <w:ilvl w:val="1"/>
                <w:numId w:val="2"/>
              </w:numPr>
              <w:tabs>
                <w:tab w:val="left" w:pos="713"/>
                <w:tab w:val="left" w:pos="901"/>
              </w:tabs>
              <w:spacing w:after="0" w:line="240" w:lineRule="auto"/>
              <w:ind w:left="337" w:firstLine="23"/>
              <w:jc w:val="both"/>
              <w:rPr>
                <w:rFonts w:ascii="Times New Roman" w:eastAsia="MS Mincho" w:hAnsi="Times New Roman"/>
                <w:sz w:val="24"/>
                <w:szCs w:val="24"/>
              </w:rPr>
            </w:pPr>
            <w:r w:rsidRPr="00F50D1B">
              <w:rPr>
                <w:rFonts w:ascii="Times New Roman" w:eastAsia="MS Mincho" w:hAnsi="Times New Roman"/>
                <w:sz w:val="24"/>
                <w:szCs w:val="24"/>
              </w:rPr>
              <w:t xml:space="preserve">Krijimin e kushteve për konkurrencë të lirë, transparencë, llogaridhënie dhe ndalimin e konfliktit të interesit për hartimin, vlerësimin dhe botimin e teksteve shkollore, materialeve mësimore, mjeteve shkollore, lektyrës shkollore dhe të dokumentacionit pedagogjik në </w:t>
            </w:r>
            <w:r w:rsidR="0041785A" w:rsidRPr="00F50D1B">
              <w:rPr>
                <w:rFonts w:ascii="Times New Roman" w:eastAsia="MS Mincho" w:hAnsi="Times New Roman"/>
                <w:sz w:val="24"/>
                <w:szCs w:val="24"/>
              </w:rPr>
              <w:t>arsimin p</w:t>
            </w:r>
            <w:r w:rsidRPr="00F50D1B">
              <w:rPr>
                <w:rFonts w:ascii="Times New Roman" w:eastAsia="MS Mincho" w:hAnsi="Times New Roman"/>
                <w:sz w:val="24"/>
                <w:szCs w:val="24"/>
              </w:rPr>
              <w:t>arauniversitar.</w:t>
            </w:r>
          </w:p>
          <w:p w14:paraId="2BB680CA" w14:textId="77777777" w:rsidR="006D4523" w:rsidRPr="00F50D1B" w:rsidRDefault="006D4523" w:rsidP="006D4523">
            <w:pPr>
              <w:ind w:left="-90"/>
              <w:jc w:val="center"/>
              <w:rPr>
                <w:rFonts w:ascii="Times New Roman" w:eastAsia="MS Mincho" w:hAnsi="Times New Roman" w:cs="Times New Roman"/>
                <w:b/>
                <w:sz w:val="24"/>
                <w:szCs w:val="24"/>
              </w:rPr>
            </w:pPr>
          </w:p>
          <w:p w14:paraId="2B3971BC" w14:textId="1D99AE0A"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Neni 2</w:t>
            </w:r>
          </w:p>
          <w:p w14:paraId="55CCF3D1" w14:textId="421B9465"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Përkufizimet</w:t>
            </w:r>
          </w:p>
          <w:p w14:paraId="3718BDD5" w14:textId="763671AA" w:rsidR="0057294A" w:rsidRPr="00F50D1B" w:rsidRDefault="0057294A" w:rsidP="006D4523">
            <w:pPr>
              <w:ind w:left="-90"/>
              <w:jc w:val="center"/>
              <w:rPr>
                <w:rFonts w:ascii="Times New Roman" w:eastAsia="MS Mincho" w:hAnsi="Times New Roman" w:cs="Times New Roman"/>
                <w:b/>
                <w:sz w:val="24"/>
                <w:szCs w:val="24"/>
              </w:rPr>
            </w:pPr>
          </w:p>
          <w:p w14:paraId="21B370DC" w14:textId="77777777" w:rsidR="006D4523" w:rsidRPr="00F50D1B" w:rsidRDefault="006D4523" w:rsidP="006D4523">
            <w:pPr>
              <w:ind w:left="-90"/>
              <w:jc w:val="center"/>
              <w:rPr>
                <w:rFonts w:ascii="Times New Roman" w:eastAsia="MS Mincho" w:hAnsi="Times New Roman" w:cs="Times New Roman"/>
                <w:b/>
                <w:sz w:val="24"/>
                <w:szCs w:val="24"/>
              </w:rPr>
            </w:pPr>
          </w:p>
          <w:p w14:paraId="32B26D72" w14:textId="43AF40CA" w:rsidR="0057294A" w:rsidRPr="00F50D1B" w:rsidRDefault="0057294A" w:rsidP="006D4523">
            <w:pPr>
              <w:pStyle w:val="ListParagraph"/>
              <w:numPr>
                <w:ilvl w:val="0"/>
                <w:numId w:val="3"/>
              </w:numPr>
              <w:tabs>
                <w:tab w:val="left" w:pos="313"/>
              </w:tabs>
              <w:spacing w:after="160" w:line="240" w:lineRule="auto"/>
              <w:ind w:left="-23" w:firstLine="23"/>
              <w:jc w:val="both"/>
              <w:rPr>
                <w:rFonts w:ascii="Times New Roman" w:eastAsia="MS Mincho" w:hAnsi="Times New Roman"/>
                <w:sz w:val="24"/>
                <w:szCs w:val="24"/>
              </w:rPr>
            </w:pPr>
            <w:r w:rsidRPr="00F50D1B">
              <w:rPr>
                <w:rFonts w:ascii="Times New Roman" w:eastAsia="MS Mincho" w:hAnsi="Times New Roman"/>
                <w:sz w:val="24"/>
                <w:szCs w:val="24"/>
              </w:rPr>
              <w:t>Përkufizimet e këtij Projektligji janë si në vijim:</w:t>
            </w:r>
          </w:p>
          <w:p w14:paraId="6E983C9A" w14:textId="77777777" w:rsidR="00D228C9" w:rsidRPr="00F50D1B" w:rsidRDefault="00D228C9" w:rsidP="006D4523">
            <w:pPr>
              <w:pStyle w:val="ListParagraph"/>
              <w:spacing w:after="160" w:line="240" w:lineRule="auto"/>
              <w:ind w:left="360"/>
              <w:jc w:val="both"/>
              <w:rPr>
                <w:rFonts w:ascii="Times New Roman" w:eastAsia="MS Mincho" w:hAnsi="Times New Roman"/>
                <w:sz w:val="24"/>
                <w:szCs w:val="24"/>
              </w:rPr>
            </w:pPr>
          </w:p>
          <w:p w14:paraId="5B6E46AC" w14:textId="60E214FA" w:rsidR="00D228C9" w:rsidRPr="00F50D1B" w:rsidRDefault="0057294A" w:rsidP="006D4523">
            <w:pPr>
              <w:pStyle w:val="ListParagraph"/>
              <w:numPr>
                <w:ilvl w:val="1"/>
                <w:numId w:val="3"/>
              </w:numPr>
              <w:tabs>
                <w:tab w:val="left" w:pos="697"/>
              </w:tabs>
              <w:spacing w:after="160" w:line="240" w:lineRule="auto"/>
              <w:ind w:left="157" w:firstLine="0"/>
              <w:jc w:val="both"/>
              <w:rPr>
                <w:rFonts w:ascii="Times New Roman" w:eastAsia="MS Mincho" w:hAnsi="Times New Roman"/>
                <w:sz w:val="24"/>
                <w:szCs w:val="24"/>
              </w:rPr>
            </w:pPr>
            <w:r w:rsidRPr="00F50D1B">
              <w:rPr>
                <w:rFonts w:ascii="Times New Roman" w:eastAsia="MS Mincho" w:hAnsi="Times New Roman"/>
                <w:sz w:val="24"/>
                <w:szCs w:val="24"/>
              </w:rPr>
              <w:t xml:space="preserve">Sektori për botimin e teksteve shkollore – është struktura kryesore përgjegjëse për planifikimin dhe botimin e teksteve shkollore, materialeve mësimore, mjeteve shkollore, lektyrës shkollore dhe të dokumentacionit pedagogjik në </w:t>
            </w:r>
            <w:r w:rsidR="0041785A" w:rsidRPr="00F50D1B">
              <w:rPr>
                <w:rFonts w:ascii="Times New Roman" w:eastAsia="MS Mincho" w:hAnsi="Times New Roman"/>
                <w:sz w:val="24"/>
                <w:szCs w:val="24"/>
              </w:rPr>
              <w:t>a</w:t>
            </w:r>
            <w:r w:rsidRPr="00F50D1B">
              <w:rPr>
                <w:rFonts w:ascii="Times New Roman" w:eastAsia="MS Mincho" w:hAnsi="Times New Roman"/>
                <w:sz w:val="24"/>
                <w:szCs w:val="24"/>
              </w:rPr>
              <w:t xml:space="preserve">rsimin </w:t>
            </w:r>
            <w:r w:rsidR="0041785A" w:rsidRPr="00F50D1B">
              <w:rPr>
                <w:rFonts w:ascii="Times New Roman" w:eastAsia="MS Mincho" w:hAnsi="Times New Roman"/>
                <w:sz w:val="24"/>
                <w:szCs w:val="24"/>
              </w:rPr>
              <w:t>p</w:t>
            </w:r>
            <w:r w:rsidRPr="00F50D1B">
              <w:rPr>
                <w:rFonts w:ascii="Times New Roman" w:eastAsia="MS Mincho" w:hAnsi="Times New Roman"/>
                <w:sz w:val="24"/>
                <w:szCs w:val="24"/>
              </w:rPr>
              <w:t>arauniversitar. Sektori për botimin e teksteve shkollore vepron në kuadër të I</w:t>
            </w:r>
            <w:r w:rsidR="0041785A" w:rsidRPr="00F50D1B">
              <w:rPr>
                <w:rFonts w:ascii="Times New Roman" w:eastAsia="MS Mincho" w:hAnsi="Times New Roman"/>
                <w:sz w:val="24"/>
                <w:szCs w:val="24"/>
              </w:rPr>
              <w:t>nstitutit Pedagogjik të Kosovës;</w:t>
            </w:r>
          </w:p>
          <w:p w14:paraId="021D8410" w14:textId="3B5232A9" w:rsidR="0057294A" w:rsidRPr="00F50D1B" w:rsidRDefault="0057294A" w:rsidP="006D4523">
            <w:pPr>
              <w:pStyle w:val="ListParagraph"/>
              <w:tabs>
                <w:tab w:val="left" w:pos="697"/>
              </w:tabs>
              <w:spacing w:after="160" w:line="240" w:lineRule="auto"/>
              <w:ind w:left="157"/>
              <w:jc w:val="both"/>
              <w:rPr>
                <w:rFonts w:ascii="Times New Roman" w:eastAsia="MS Mincho" w:hAnsi="Times New Roman"/>
                <w:sz w:val="24"/>
                <w:szCs w:val="24"/>
              </w:rPr>
            </w:pPr>
            <w:r w:rsidRPr="00F50D1B">
              <w:rPr>
                <w:rFonts w:ascii="Times New Roman" w:eastAsia="MS Mincho" w:hAnsi="Times New Roman"/>
                <w:sz w:val="24"/>
                <w:szCs w:val="24"/>
              </w:rPr>
              <w:t xml:space="preserve">   </w:t>
            </w:r>
          </w:p>
          <w:p w14:paraId="34DCB3ED" w14:textId="0F5BC56F" w:rsidR="00D228C9" w:rsidRPr="00F50D1B" w:rsidRDefault="0057294A" w:rsidP="006D4523">
            <w:pPr>
              <w:pStyle w:val="ListParagraph"/>
              <w:numPr>
                <w:ilvl w:val="1"/>
                <w:numId w:val="3"/>
              </w:numPr>
              <w:tabs>
                <w:tab w:val="left" w:pos="697"/>
              </w:tabs>
              <w:spacing w:after="0" w:line="240" w:lineRule="auto"/>
              <w:ind w:left="157" w:firstLine="0"/>
              <w:jc w:val="both"/>
              <w:rPr>
                <w:rFonts w:ascii="Times New Roman" w:eastAsia="MS Mincho" w:hAnsi="Times New Roman"/>
                <w:sz w:val="24"/>
                <w:szCs w:val="24"/>
              </w:rPr>
            </w:pPr>
            <w:r w:rsidRPr="00F50D1B">
              <w:rPr>
                <w:rFonts w:ascii="Times New Roman" w:eastAsia="MS Mincho" w:hAnsi="Times New Roman"/>
                <w:sz w:val="24"/>
                <w:szCs w:val="24"/>
              </w:rPr>
              <w:t>“Teksti shkollor” për arsimin parauniversi</w:t>
            </w:r>
            <w:r w:rsidR="0041785A" w:rsidRPr="00F50D1B">
              <w:rPr>
                <w:rFonts w:ascii="Times New Roman" w:eastAsia="MS Mincho" w:hAnsi="Times New Roman"/>
                <w:sz w:val="24"/>
                <w:szCs w:val="24"/>
              </w:rPr>
              <w:t>tar është mjet mësimor themelor</w:t>
            </w:r>
            <w:r w:rsidRPr="00F50D1B">
              <w:rPr>
                <w:rFonts w:ascii="Times New Roman" w:eastAsia="MS Mincho" w:hAnsi="Times New Roman"/>
                <w:sz w:val="24"/>
                <w:szCs w:val="24"/>
              </w:rPr>
              <w:t xml:space="preserve"> në formë të librit të shtypur, i hartuar në përputhje me dokumentet kurrikulare shtetërore dhe standardet për tekste shkollore, i miratuar nga Ministria </w:t>
            </w:r>
            <w:r w:rsidRPr="00F50D1B">
              <w:rPr>
                <w:rFonts w:ascii="Times New Roman" w:eastAsia="MS Mincho" w:hAnsi="Times New Roman"/>
                <w:sz w:val="24"/>
                <w:szCs w:val="24"/>
              </w:rPr>
              <w:lastRenderedPageBreak/>
              <w:t>dhe në funksion të zhvillimit të kompetencave përkatëse të nxënësve</w:t>
            </w:r>
            <w:r w:rsidR="0041785A" w:rsidRPr="00F50D1B">
              <w:rPr>
                <w:rFonts w:ascii="Times New Roman" w:eastAsia="MS Mincho" w:hAnsi="Times New Roman"/>
                <w:sz w:val="24"/>
                <w:szCs w:val="24"/>
              </w:rPr>
              <w:t>;</w:t>
            </w:r>
          </w:p>
          <w:p w14:paraId="415FFE87" w14:textId="0EC91CC0" w:rsidR="0057294A" w:rsidRPr="00F50D1B" w:rsidRDefault="0057294A" w:rsidP="006D4523">
            <w:pPr>
              <w:tabs>
                <w:tab w:val="left" w:pos="697"/>
              </w:tabs>
              <w:jc w:val="both"/>
              <w:rPr>
                <w:rFonts w:ascii="Times New Roman" w:eastAsia="MS Mincho" w:hAnsi="Times New Roman" w:cs="Times New Roman"/>
                <w:sz w:val="24"/>
                <w:szCs w:val="24"/>
              </w:rPr>
            </w:pPr>
            <w:r w:rsidRPr="00F50D1B">
              <w:rPr>
                <w:rFonts w:ascii="Times New Roman" w:eastAsia="MS Mincho" w:hAnsi="Times New Roman" w:cs="Times New Roman"/>
                <w:sz w:val="24"/>
                <w:szCs w:val="24"/>
              </w:rPr>
              <w:t xml:space="preserve">  </w:t>
            </w:r>
          </w:p>
          <w:p w14:paraId="1AB45B09" w14:textId="6F3AF59E" w:rsidR="0057294A" w:rsidRPr="00F50D1B" w:rsidRDefault="0057294A" w:rsidP="006D4523">
            <w:pPr>
              <w:pStyle w:val="ListParagraph"/>
              <w:numPr>
                <w:ilvl w:val="1"/>
                <w:numId w:val="3"/>
              </w:numPr>
              <w:tabs>
                <w:tab w:val="left" w:pos="697"/>
              </w:tabs>
              <w:spacing w:after="0" w:line="240" w:lineRule="auto"/>
              <w:ind w:left="157" w:firstLine="0"/>
              <w:jc w:val="both"/>
              <w:rPr>
                <w:rFonts w:ascii="Times New Roman" w:eastAsia="MS Mincho" w:hAnsi="Times New Roman"/>
                <w:sz w:val="24"/>
                <w:szCs w:val="24"/>
              </w:rPr>
            </w:pPr>
            <w:r w:rsidRPr="00F50D1B">
              <w:rPr>
                <w:rFonts w:ascii="Times New Roman" w:eastAsia="MS Mincho" w:hAnsi="Times New Roman"/>
                <w:sz w:val="24"/>
                <w:szCs w:val="24"/>
              </w:rPr>
              <w:t>“Teksti digjital” përfshin të gjitha elementet që përmban përkufizimi për “tekstin shkollor”, por nuk kufizohet vetëm me to. Teksti digjital, përveç përmbajtjeve të zakonshme të njësive mësimore, në përputhje me specifikat e lëndës ose fushës ka edhe materiale mësimore tekstuale dhe audio-vizuale, aparaturë didaktike interaktive, laborator virtual, lojëra edukative për nxënësit, mundësi vlerësimi nga</w:t>
            </w:r>
            <w:r w:rsidR="0041785A" w:rsidRPr="00F50D1B">
              <w:rPr>
                <w:rFonts w:ascii="Times New Roman" w:eastAsia="MS Mincho" w:hAnsi="Times New Roman"/>
                <w:sz w:val="24"/>
                <w:szCs w:val="24"/>
              </w:rPr>
              <w:t xml:space="preserve"> mësimdhënësit dhe mundësi vetë</w:t>
            </w:r>
            <w:r w:rsidRPr="00F50D1B">
              <w:rPr>
                <w:rFonts w:ascii="Times New Roman" w:eastAsia="MS Mincho" w:hAnsi="Times New Roman"/>
                <w:sz w:val="24"/>
                <w:szCs w:val="24"/>
              </w:rPr>
              <w:t>vlerësimi për nxënësit, mundësi që mësimdhënësi të shtojë materiale shtesë, mundësi lidhjeje me burime të ndryshme të platformave online, mundësi lidhjeje me pajisjet teknologjike të mësimdhënësit dhe me</w:t>
            </w:r>
            <w:r w:rsidR="0041785A" w:rsidRPr="00F50D1B">
              <w:rPr>
                <w:rFonts w:ascii="Times New Roman" w:eastAsia="MS Mincho" w:hAnsi="Times New Roman"/>
                <w:sz w:val="24"/>
                <w:szCs w:val="24"/>
              </w:rPr>
              <w:t xml:space="preserve"> pajisjet teknologjike në klasë;</w:t>
            </w:r>
            <w:r w:rsidRPr="00F50D1B">
              <w:rPr>
                <w:rFonts w:ascii="Times New Roman" w:eastAsia="MS Mincho" w:hAnsi="Times New Roman"/>
                <w:sz w:val="24"/>
                <w:szCs w:val="24"/>
              </w:rPr>
              <w:t xml:space="preserve"> </w:t>
            </w:r>
          </w:p>
          <w:p w14:paraId="0B62F8FF" w14:textId="33C4E651" w:rsidR="00D228C9" w:rsidRPr="00F50D1B" w:rsidRDefault="00D228C9" w:rsidP="006D4523">
            <w:pPr>
              <w:tabs>
                <w:tab w:val="left" w:pos="697"/>
              </w:tabs>
              <w:jc w:val="both"/>
              <w:rPr>
                <w:rFonts w:ascii="Times New Roman" w:eastAsia="MS Mincho" w:hAnsi="Times New Roman" w:cs="Times New Roman"/>
                <w:sz w:val="24"/>
                <w:szCs w:val="24"/>
              </w:rPr>
            </w:pPr>
          </w:p>
          <w:p w14:paraId="14153885" w14:textId="7682D4E8" w:rsidR="0057294A" w:rsidRPr="00F50D1B" w:rsidRDefault="0057294A" w:rsidP="006D4523">
            <w:pPr>
              <w:pStyle w:val="ListParagraph"/>
              <w:numPr>
                <w:ilvl w:val="1"/>
                <w:numId w:val="3"/>
              </w:numPr>
              <w:tabs>
                <w:tab w:val="left" w:pos="697"/>
              </w:tabs>
              <w:spacing w:after="0" w:line="240" w:lineRule="auto"/>
              <w:ind w:left="157" w:firstLine="0"/>
              <w:jc w:val="both"/>
              <w:rPr>
                <w:rFonts w:ascii="Times New Roman" w:eastAsia="MS Mincho" w:hAnsi="Times New Roman"/>
                <w:sz w:val="24"/>
                <w:szCs w:val="24"/>
              </w:rPr>
            </w:pPr>
            <w:r w:rsidRPr="00F50D1B">
              <w:rPr>
                <w:rFonts w:ascii="Times New Roman" w:eastAsia="MS Mincho" w:hAnsi="Times New Roman"/>
                <w:sz w:val="24"/>
                <w:szCs w:val="24"/>
              </w:rPr>
              <w:t>“Materialet mësimore themelore” janë materiale të miratuara nga Ministria, të shtypura ose digjitale, të cilat përmbajnë elementet e tekstit shkollor, e kryejnë funksionin e tekstit shkollor dhe mund të përdoren si zëvendësim për tekstin shkollor</w:t>
            </w:r>
            <w:r w:rsidR="0041785A" w:rsidRPr="00F50D1B">
              <w:rPr>
                <w:rFonts w:ascii="Times New Roman" w:eastAsia="MS Mincho" w:hAnsi="Times New Roman"/>
                <w:sz w:val="24"/>
                <w:szCs w:val="24"/>
              </w:rPr>
              <w:t>;</w:t>
            </w:r>
          </w:p>
          <w:p w14:paraId="24E82EBE" w14:textId="5CBB6172" w:rsidR="00D228C9" w:rsidRPr="00F50D1B" w:rsidRDefault="00D228C9" w:rsidP="006D4523">
            <w:pPr>
              <w:tabs>
                <w:tab w:val="left" w:pos="697"/>
              </w:tabs>
              <w:jc w:val="both"/>
              <w:rPr>
                <w:rFonts w:ascii="Times New Roman" w:eastAsia="MS Mincho" w:hAnsi="Times New Roman" w:cs="Times New Roman"/>
                <w:sz w:val="24"/>
                <w:szCs w:val="24"/>
              </w:rPr>
            </w:pPr>
          </w:p>
          <w:p w14:paraId="0D260E67" w14:textId="5D557B88" w:rsidR="0057294A" w:rsidRPr="00F50D1B" w:rsidRDefault="0057294A" w:rsidP="006D4523">
            <w:pPr>
              <w:pStyle w:val="ListParagraph"/>
              <w:numPr>
                <w:ilvl w:val="1"/>
                <w:numId w:val="3"/>
              </w:numPr>
              <w:tabs>
                <w:tab w:val="left" w:pos="697"/>
              </w:tabs>
              <w:spacing w:after="0" w:line="240" w:lineRule="auto"/>
              <w:ind w:left="157" w:firstLine="0"/>
              <w:jc w:val="both"/>
              <w:rPr>
                <w:rFonts w:ascii="Times New Roman" w:eastAsia="MS Mincho" w:hAnsi="Times New Roman"/>
                <w:sz w:val="24"/>
                <w:szCs w:val="24"/>
              </w:rPr>
            </w:pPr>
            <w:r w:rsidRPr="00F50D1B">
              <w:rPr>
                <w:rFonts w:ascii="Times New Roman" w:eastAsia="MS Mincho" w:hAnsi="Times New Roman"/>
                <w:sz w:val="24"/>
                <w:szCs w:val="24"/>
              </w:rPr>
              <w:t xml:space="preserve">“Materialet mësimore plotësuese” janë materiale shtesë për procesin mësimor, të shtypura ose digjitale, të cilat ndihmojnë arritjen e rezultateve të përcaktuara në </w:t>
            </w:r>
            <w:r w:rsidRPr="00F50D1B">
              <w:rPr>
                <w:rFonts w:ascii="Times New Roman" w:eastAsia="MS Mincho" w:hAnsi="Times New Roman"/>
                <w:sz w:val="24"/>
                <w:szCs w:val="24"/>
              </w:rPr>
              <w:lastRenderedPageBreak/>
              <w:t>kurrikulat lëndore/programet mësimore apo modulet. Për përdorim në nivel vendi, këto materiale duhet të miratohen nga Ministria</w:t>
            </w:r>
            <w:r w:rsidR="0041785A" w:rsidRPr="00F50D1B">
              <w:rPr>
                <w:rFonts w:ascii="Times New Roman" w:eastAsia="MS Mincho" w:hAnsi="Times New Roman"/>
                <w:sz w:val="24"/>
                <w:szCs w:val="24"/>
              </w:rPr>
              <w:t>;</w:t>
            </w:r>
          </w:p>
          <w:p w14:paraId="36FE70D9" w14:textId="36949151" w:rsidR="00955A8D" w:rsidRPr="00F50D1B" w:rsidRDefault="00955A8D" w:rsidP="006D4523">
            <w:pPr>
              <w:tabs>
                <w:tab w:val="left" w:pos="697"/>
              </w:tabs>
              <w:jc w:val="both"/>
              <w:rPr>
                <w:rFonts w:ascii="Times New Roman" w:eastAsia="MS Mincho" w:hAnsi="Times New Roman" w:cs="Times New Roman"/>
                <w:sz w:val="24"/>
                <w:szCs w:val="24"/>
              </w:rPr>
            </w:pPr>
          </w:p>
          <w:p w14:paraId="01263650" w14:textId="708572EC" w:rsidR="006D4523" w:rsidRPr="00F50D1B" w:rsidRDefault="0057294A" w:rsidP="006D4523">
            <w:pPr>
              <w:pStyle w:val="ListParagraph"/>
              <w:numPr>
                <w:ilvl w:val="1"/>
                <w:numId w:val="3"/>
              </w:numPr>
              <w:tabs>
                <w:tab w:val="left" w:pos="697"/>
              </w:tabs>
              <w:spacing w:after="160" w:line="240" w:lineRule="auto"/>
              <w:ind w:left="157" w:firstLine="0"/>
              <w:jc w:val="both"/>
              <w:rPr>
                <w:rFonts w:ascii="Times New Roman" w:eastAsia="MS Mincho" w:hAnsi="Times New Roman"/>
                <w:strike/>
                <w:sz w:val="24"/>
                <w:szCs w:val="24"/>
              </w:rPr>
            </w:pPr>
            <w:r w:rsidRPr="00F50D1B">
              <w:rPr>
                <w:rFonts w:ascii="Times New Roman" w:eastAsia="MS Mincho" w:hAnsi="Times New Roman"/>
                <w:sz w:val="24"/>
                <w:szCs w:val="24"/>
              </w:rPr>
              <w:t>“Mjete shkollore” janë mjete ndihmëse të ndryshme për zhvillimin e kompetencave të nxënësve në formë të pajisjeve, veglave a materialeve të ndryshme didaktike teknike. Mjete shkollore për lojë që përdoren në punën edukativo-arsimore në institucionin parashkollor, qendra burimore dhe shkolla për edukimin e nxënësve me nevoja të veçanta arsimore, sipas moshës së fëmijëve dhe nxënësve, libra me foto, fletushka pune, libra për fëmijë, enciklopedi, mjete audio-vizuale</w:t>
            </w:r>
            <w:r w:rsidR="0041785A" w:rsidRPr="00F50D1B">
              <w:rPr>
                <w:rFonts w:ascii="Times New Roman" w:eastAsia="MS Mincho" w:hAnsi="Times New Roman"/>
                <w:sz w:val="24"/>
                <w:szCs w:val="24"/>
              </w:rPr>
              <w:t xml:space="preserve"> </w:t>
            </w:r>
            <w:r w:rsidRPr="00F50D1B">
              <w:rPr>
                <w:rFonts w:ascii="Times New Roman" w:eastAsia="MS Mincho" w:hAnsi="Times New Roman"/>
                <w:strike/>
                <w:sz w:val="24"/>
                <w:szCs w:val="24"/>
              </w:rPr>
              <w:t>etj</w:t>
            </w:r>
            <w:r w:rsidR="0041785A" w:rsidRPr="00F50D1B">
              <w:rPr>
                <w:rFonts w:ascii="Times New Roman" w:eastAsia="MS Mincho" w:hAnsi="Times New Roman"/>
                <w:strike/>
                <w:sz w:val="24"/>
                <w:szCs w:val="24"/>
              </w:rPr>
              <w:t>;</w:t>
            </w:r>
          </w:p>
          <w:p w14:paraId="47794C6E" w14:textId="77777777" w:rsidR="006D4523" w:rsidRPr="00F50D1B" w:rsidRDefault="006D4523" w:rsidP="006D4523">
            <w:pPr>
              <w:pStyle w:val="ListParagraph"/>
              <w:spacing w:after="0" w:line="240" w:lineRule="auto"/>
              <w:rPr>
                <w:rFonts w:ascii="Times New Roman" w:eastAsia="MS Mincho" w:hAnsi="Times New Roman"/>
                <w:strike/>
                <w:sz w:val="24"/>
                <w:szCs w:val="24"/>
              </w:rPr>
            </w:pPr>
          </w:p>
          <w:p w14:paraId="3792BD61" w14:textId="77777777" w:rsidR="006D4523" w:rsidRPr="00F50D1B" w:rsidRDefault="006D4523" w:rsidP="006D4523">
            <w:pPr>
              <w:pStyle w:val="ListParagraph"/>
              <w:tabs>
                <w:tab w:val="left" w:pos="697"/>
              </w:tabs>
              <w:spacing w:after="0" w:line="240" w:lineRule="auto"/>
              <w:ind w:left="157"/>
              <w:jc w:val="both"/>
              <w:rPr>
                <w:rFonts w:ascii="Times New Roman" w:eastAsia="MS Mincho" w:hAnsi="Times New Roman"/>
                <w:strike/>
                <w:sz w:val="24"/>
                <w:szCs w:val="24"/>
              </w:rPr>
            </w:pPr>
          </w:p>
          <w:p w14:paraId="7D294C31" w14:textId="5B7200B6" w:rsidR="0057294A" w:rsidRPr="00F50D1B" w:rsidRDefault="0057294A" w:rsidP="006D4523">
            <w:pPr>
              <w:pStyle w:val="ListParagraph"/>
              <w:numPr>
                <w:ilvl w:val="1"/>
                <w:numId w:val="3"/>
              </w:numPr>
              <w:tabs>
                <w:tab w:val="left" w:pos="697"/>
              </w:tabs>
              <w:spacing w:after="0" w:line="240" w:lineRule="auto"/>
              <w:ind w:left="157" w:firstLine="0"/>
              <w:jc w:val="both"/>
              <w:rPr>
                <w:rFonts w:ascii="Times New Roman" w:eastAsia="MS Mincho" w:hAnsi="Times New Roman"/>
                <w:sz w:val="24"/>
                <w:szCs w:val="24"/>
              </w:rPr>
            </w:pPr>
            <w:r w:rsidRPr="00F50D1B">
              <w:rPr>
                <w:rFonts w:ascii="Times New Roman" w:eastAsia="MS Mincho" w:hAnsi="Times New Roman"/>
                <w:sz w:val="24"/>
                <w:szCs w:val="24"/>
              </w:rPr>
              <w:t>”Libri i mësimdhënësit” është një udhëzues praktik për mësimdhënësit që ofron udhëzime të qarta për realizimin e përmbatjeve mësimore, vlerësim të nxënësve si dhe këshilla të përgjithshme për planifikimin e mësimdhënies, menaxhimin e klasës, kuize e teste si dhe burime, refere</w:t>
            </w:r>
            <w:r w:rsidR="0041785A" w:rsidRPr="00F50D1B">
              <w:rPr>
                <w:rFonts w:ascii="Times New Roman" w:eastAsia="MS Mincho" w:hAnsi="Times New Roman"/>
                <w:sz w:val="24"/>
                <w:szCs w:val="24"/>
              </w:rPr>
              <w:t>nca e materiale shtesë mësimore;</w:t>
            </w:r>
            <w:r w:rsidRPr="00F50D1B">
              <w:rPr>
                <w:rFonts w:ascii="Times New Roman" w:eastAsia="MS Mincho" w:hAnsi="Times New Roman"/>
                <w:sz w:val="24"/>
                <w:szCs w:val="24"/>
              </w:rPr>
              <w:t xml:space="preserve"> </w:t>
            </w:r>
          </w:p>
          <w:p w14:paraId="2A77FD50" w14:textId="46D91688" w:rsidR="00D228C9" w:rsidRPr="00F50D1B" w:rsidRDefault="00D228C9" w:rsidP="006D4523">
            <w:pPr>
              <w:tabs>
                <w:tab w:val="left" w:pos="697"/>
              </w:tabs>
              <w:jc w:val="both"/>
              <w:rPr>
                <w:rFonts w:ascii="Times New Roman" w:eastAsia="MS Mincho" w:hAnsi="Times New Roman" w:cs="Times New Roman"/>
                <w:sz w:val="24"/>
                <w:szCs w:val="24"/>
              </w:rPr>
            </w:pPr>
          </w:p>
          <w:p w14:paraId="345CDC54" w14:textId="2F24EF8D" w:rsidR="0057294A" w:rsidRPr="00F50D1B" w:rsidRDefault="0057294A" w:rsidP="006D4523">
            <w:pPr>
              <w:pStyle w:val="ListParagraph"/>
              <w:numPr>
                <w:ilvl w:val="1"/>
                <w:numId w:val="3"/>
              </w:numPr>
              <w:tabs>
                <w:tab w:val="left" w:pos="697"/>
              </w:tabs>
              <w:spacing w:after="0" w:line="240" w:lineRule="auto"/>
              <w:ind w:left="157" w:firstLine="0"/>
              <w:jc w:val="both"/>
              <w:rPr>
                <w:rFonts w:ascii="Times New Roman" w:eastAsia="MS Mincho" w:hAnsi="Times New Roman"/>
                <w:sz w:val="24"/>
                <w:szCs w:val="24"/>
              </w:rPr>
            </w:pPr>
            <w:r w:rsidRPr="00F50D1B">
              <w:rPr>
                <w:rFonts w:ascii="Times New Roman" w:eastAsia="MS Mincho" w:hAnsi="Times New Roman"/>
                <w:sz w:val="24"/>
                <w:szCs w:val="24"/>
              </w:rPr>
              <w:t xml:space="preserve">“Standarde për tekste shkollore dhe materiale mësimore”, të shtypura ose digjitale, paraqesin kriteret dhe kushtet që kanë të bëjnë me përmbajtjen, kërkesat </w:t>
            </w:r>
            <w:r w:rsidRPr="00F50D1B">
              <w:rPr>
                <w:rFonts w:ascii="Times New Roman" w:eastAsia="MS Mincho" w:hAnsi="Times New Roman"/>
                <w:sz w:val="24"/>
                <w:szCs w:val="24"/>
              </w:rPr>
              <w:lastRenderedPageBreak/>
              <w:t>pedagogjike dhe psikologjike, përpunimin didaktik dhe metodik, kërkesat gjuhësore, përpunimin, pajisjen me grafikë dhe teknikë për tekstet shkollore dhe materialet mësimore</w:t>
            </w:r>
            <w:r w:rsidR="0041785A" w:rsidRPr="00F50D1B">
              <w:rPr>
                <w:rFonts w:ascii="Times New Roman" w:eastAsia="MS Mincho" w:hAnsi="Times New Roman"/>
                <w:sz w:val="24"/>
                <w:szCs w:val="24"/>
              </w:rPr>
              <w:t>;</w:t>
            </w:r>
            <w:r w:rsidRPr="00F50D1B">
              <w:rPr>
                <w:rFonts w:ascii="Times New Roman" w:eastAsia="MS Mincho" w:hAnsi="Times New Roman"/>
                <w:sz w:val="24"/>
                <w:szCs w:val="24"/>
              </w:rPr>
              <w:t xml:space="preserve"> </w:t>
            </w:r>
          </w:p>
          <w:p w14:paraId="244AB4FB" w14:textId="7CC4B8F2" w:rsidR="00D228C9" w:rsidRPr="00F50D1B" w:rsidRDefault="00D228C9" w:rsidP="006D4523">
            <w:pPr>
              <w:tabs>
                <w:tab w:val="left" w:pos="697"/>
              </w:tabs>
              <w:jc w:val="both"/>
              <w:rPr>
                <w:rFonts w:ascii="Times New Roman" w:eastAsia="MS Mincho" w:hAnsi="Times New Roman" w:cs="Times New Roman"/>
                <w:sz w:val="24"/>
                <w:szCs w:val="24"/>
              </w:rPr>
            </w:pPr>
          </w:p>
          <w:p w14:paraId="697D44FA" w14:textId="77D2E40A" w:rsidR="0057294A" w:rsidRPr="00F50D1B" w:rsidRDefault="0057294A" w:rsidP="00B10F9C">
            <w:pPr>
              <w:pStyle w:val="ListParagraph"/>
              <w:numPr>
                <w:ilvl w:val="1"/>
                <w:numId w:val="3"/>
              </w:numPr>
              <w:tabs>
                <w:tab w:val="left" w:pos="697"/>
              </w:tabs>
              <w:spacing w:after="0" w:line="240" w:lineRule="auto"/>
              <w:ind w:left="157" w:firstLine="0"/>
              <w:jc w:val="both"/>
              <w:rPr>
                <w:rFonts w:ascii="Times New Roman" w:eastAsia="MS Mincho" w:hAnsi="Times New Roman"/>
                <w:sz w:val="24"/>
                <w:szCs w:val="24"/>
              </w:rPr>
            </w:pPr>
            <w:r w:rsidRPr="00F50D1B">
              <w:rPr>
                <w:rFonts w:ascii="Times New Roman" w:eastAsia="MS Mincho" w:hAnsi="Times New Roman"/>
                <w:sz w:val="24"/>
                <w:szCs w:val="24"/>
              </w:rPr>
              <w:t>“Lektyra shkollore”,  përfshin  libra (të shtypur ose digjital) të cilët duhet të lexohen nga nxënësit brenda vitit shkollor për një kohë të caktuar (shkallë kurrikulare), në përputhje me  kurrikulën përkatëse dhe kat</w:t>
            </w:r>
            <w:r w:rsidR="00B24DED" w:rsidRPr="00F50D1B">
              <w:rPr>
                <w:rFonts w:ascii="Times New Roman" w:eastAsia="MS Mincho" w:hAnsi="Times New Roman"/>
                <w:sz w:val="24"/>
                <w:szCs w:val="24"/>
              </w:rPr>
              <w:t>alogun e miratuar nga Ministria;</w:t>
            </w:r>
          </w:p>
          <w:p w14:paraId="4AE1049E" w14:textId="636146C9" w:rsidR="00D228C9" w:rsidRPr="00F50D1B" w:rsidRDefault="00D228C9" w:rsidP="00B10F9C">
            <w:pPr>
              <w:tabs>
                <w:tab w:val="left" w:pos="697"/>
              </w:tabs>
              <w:jc w:val="both"/>
              <w:rPr>
                <w:rFonts w:ascii="Times New Roman" w:eastAsia="MS Mincho" w:hAnsi="Times New Roman" w:cs="Times New Roman"/>
                <w:sz w:val="24"/>
                <w:szCs w:val="24"/>
              </w:rPr>
            </w:pPr>
          </w:p>
          <w:p w14:paraId="05CC0915" w14:textId="441E5041" w:rsidR="0057294A" w:rsidRPr="00F50D1B" w:rsidRDefault="0057294A" w:rsidP="00B10F9C">
            <w:pPr>
              <w:pStyle w:val="ListParagraph"/>
              <w:numPr>
                <w:ilvl w:val="1"/>
                <w:numId w:val="3"/>
              </w:numPr>
              <w:tabs>
                <w:tab w:val="left" w:pos="697"/>
              </w:tabs>
              <w:spacing w:after="0" w:line="240" w:lineRule="auto"/>
              <w:ind w:left="157" w:firstLine="0"/>
              <w:jc w:val="both"/>
              <w:rPr>
                <w:rFonts w:ascii="Times New Roman" w:eastAsia="MS Mincho" w:hAnsi="Times New Roman"/>
                <w:sz w:val="24"/>
                <w:szCs w:val="24"/>
              </w:rPr>
            </w:pPr>
            <w:r w:rsidRPr="00F50D1B">
              <w:rPr>
                <w:rFonts w:ascii="Times New Roman" w:eastAsia="MS Mincho" w:hAnsi="Times New Roman"/>
                <w:sz w:val="24"/>
                <w:szCs w:val="24"/>
              </w:rPr>
              <w:t>“Dorëshkrimi”</w:t>
            </w:r>
            <w:r w:rsidR="00B24DED" w:rsidRPr="00F50D1B">
              <w:rPr>
                <w:rFonts w:ascii="Times New Roman" w:eastAsia="MS Mincho" w:hAnsi="Times New Roman"/>
                <w:sz w:val="24"/>
                <w:szCs w:val="24"/>
              </w:rPr>
              <w:t>,</w:t>
            </w:r>
            <w:r w:rsidRPr="00F50D1B">
              <w:rPr>
                <w:rFonts w:ascii="Times New Roman" w:eastAsia="MS Mincho" w:hAnsi="Times New Roman"/>
                <w:sz w:val="24"/>
                <w:szCs w:val="24"/>
              </w:rPr>
              <w:t xml:space="preserve">  është version origjinal i krijimit të një autori/grupi autorësh e botuesish, i dorëzuar në Ministri në formë të shkruar, digjitale ose të sh</w:t>
            </w:r>
            <w:r w:rsidR="00B24DED" w:rsidRPr="00F50D1B">
              <w:rPr>
                <w:rFonts w:ascii="Times New Roman" w:eastAsia="MS Mincho" w:hAnsi="Times New Roman"/>
                <w:sz w:val="24"/>
                <w:szCs w:val="24"/>
              </w:rPr>
              <w:t>typur, për vlerësim dhe aprovim;</w:t>
            </w:r>
            <w:r w:rsidRPr="00F50D1B">
              <w:rPr>
                <w:rFonts w:ascii="Times New Roman" w:eastAsia="MS Mincho" w:hAnsi="Times New Roman"/>
                <w:sz w:val="24"/>
                <w:szCs w:val="24"/>
              </w:rPr>
              <w:t xml:space="preserve"> </w:t>
            </w:r>
          </w:p>
          <w:p w14:paraId="16CD7A9D" w14:textId="01D92EFB" w:rsidR="00D228C9" w:rsidRPr="00F50D1B" w:rsidRDefault="00D228C9" w:rsidP="00B10F9C">
            <w:pPr>
              <w:tabs>
                <w:tab w:val="left" w:pos="697"/>
              </w:tabs>
              <w:jc w:val="both"/>
              <w:rPr>
                <w:rFonts w:ascii="Times New Roman" w:eastAsia="MS Mincho" w:hAnsi="Times New Roman" w:cs="Times New Roman"/>
                <w:sz w:val="24"/>
                <w:szCs w:val="24"/>
              </w:rPr>
            </w:pPr>
          </w:p>
          <w:p w14:paraId="7F85316F" w14:textId="58EF4D16" w:rsidR="0057294A" w:rsidRPr="00F50D1B" w:rsidRDefault="0057294A" w:rsidP="00B10F9C">
            <w:pPr>
              <w:pStyle w:val="ListParagraph"/>
              <w:numPr>
                <w:ilvl w:val="1"/>
                <w:numId w:val="3"/>
              </w:numPr>
              <w:tabs>
                <w:tab w:val="left" w:pos="697"/>
              </w:tabs>
              <w:spacing w:after="0" w:line="240" w:lineRule="auto"/>
              <w:ind w:left="157" w:firstLine="0"/>
              <w:jc w:val="both"/>
              <w:rPr>
                <w:rFonts w:ascii="Times New Roman" w:eastAsia="MS Mincho" w:hAnsi="Times New Roman"/>
                <w:sz w:val="24"/>
                <w:szCs w:val="24"/>
              </w:rPr>
            </w:pPr>
            <w:r w:rsidRPr="00F50D1B">
              <w:rPr>
                <w:rFonts w:ascii="Times New Roman" w:eastAsia="MS Mincho" w:hAnsi="Times New Roman"/>
                <w:sz w:val="24"/>
                <w:szCs w:val="24"/>
              </w:rPr>
              <w:t>“Këshilli i Ekspertëve për Tekste Shkollore”</w:t>
            </w:r>
            <w:r w:rsidR="00B24DED" w:rsidRPr="00F50D1B">
              <w:rPr>
                <w:rFonts w:ascii="Times New Roman" w:eastAsia="MS Mincho" w:hAnsi="Times New Roman"/>
                <w:sz w:val="24"/>
                <w:szCs w:val="24"/>
              </w:rPr>
              <w:t>,</w:t>
            </w:r>
            <w:r w:rsidRPr="00F50D1B">
              <w:rPr>
                <w:rFonts w:ascii="Times New Roman" w:eastAsia="MS Mincho" w:hAnsi="Times New Roman"/>
                <w:sz w:val="24"/>
                <w:szCs w:val="24"/>
              </w:rPr>
              <w:t xml:space="preserve"> është organ i përbërë nga ekspertë eminent universitar ose punonjës shkencor të dalluar në kuadër të fushave të ndryshme profesionale, të emëruar me vendim të veçantë, me propozim nga Ministria dhe të miratuar nga Qeveria, i cili mbikëqyrë procedurat e hartimit dhe të botimit të teksteve shkollore, mjeteve mësimore, lektyrës shkollore dhe dokumentacionit pedagogjik, </w:t>
            </w:r>
            <w:r w:rsidR="00B24DED" w:rsidRPr="00F50D1B">
              <w:rPr>
                <w:rFonts w:ascii="Times New Roman" w:eastAsia="MS Mincho" w:hAnsi="Times New Roman"/>
                <w:sz w:val="24"/>
                <w:szCs w:val="24"/>
              </w:rPr>
              <w:t>sipas përcaktimeve me këtë ligj;</w:t>
            </w:r>
            <w:r w:rsidRPr="00F50D1B">
              <w:rPr>
                <w:rFonts w:ascii="Times New Roman" w:eastAsia="MS Mincho" w:hAnsi="Times New Roman"/>
                <w:sz w:val="24"/>
                <w:szCs w:val="24"/>
              </w:rPr>
              <w:t xml:space="preserve"> </w:t>
            </w:r>
          </w:p>
          <w:p w14:paraId="1CCA100D" w14:textId="36D91E2D" w:rsidR="00D228C9" w:rsidRPr="00F50D1B" w:rsidRDefault="00D228C9" w:rsidP="006D4523">
            <w:pPr>
              <w:tabs>
                <w:tab w:val="left" w:pos="697"/>
              </w:tabs>
              <w:jc w:val="both"/>
              <w:rPr>
                <w:rFonts w:ascii="Times New Roman" w:eastAsia="MS Mincho" w:hAnsi="Times New Roman" w:cs="Times New Roman"/>
                <w:sz w:val="24"/>
                <w:szCs w:val="24"/>
              </w:rPr>
            </w:pPr>
          </w:p>
          <w:p w14:paraId="33C6621E" w14:textId="00722594" w:rsidR="0057294A" w:rsidRPr="00F50D1B" w:rsidRDefault="0057294A" w:rsidP="00B10F9C">
            <w:pPr>
              <w:pStyle w:val="ListParagraph"/>
              <w:numPr>
                <w:ilvl w:val="1"/>
                <w:numId w:val="3"/>
              </w:numPr>
              <w:tabs>
                <w:tab w:val="left" w:pos="697"/>
              </w:tabs>
              <w:spacing w:after="0" w:line="240" w:lineRule="auto"/>
              <w:ind w:left="157" w:firstLine="0"/>
              <w:jc w:val="both"/>
              <w:rPr>
                <w:rFonts w:ascii="Times New Roman" w:eastAsia="MS Mincho" w:hAnsi="Times New Roman"/>
                <w:sz w:val="24"/>
                <w:szCs w:val="24"/>
              </w:rPr>
            </w:pPr>
            <w:r w:rsidRPr="00F50D1B">
              <w:rPr>
                <w:rFonts w:ascii="Times New Roman" w:eastAsia="MS Mincho" w:hAnsi="Times New Roman"/>
                <w:sz w:val="24"/>
                <w:szCs w:val="24"/>
              </w:rPr>
              <w:lastRenderedPageBreak/>
              <w:t>“Dokumentacioni pedagogjik”, i shtypur ose digjital, është dokumentacioni të cilin instit</w:t>
            </w:r>
            <w:r w:rsidR="00B24DED" w:rsidRPr="00F50D1B">
              <w:rPr>
                <w:rFonts w:ascii="Times New Roman" w:eastAsia="MS Mincho" w:hAnsi="Times New Roman"/>
                <w:sz w:val="24"/>
                <w:szCs w:val="24"/>
              </w:rPr>
              <w:t>ucioni edukativo-arsimor është i</w:t>
            </w:r>
            <w:r w:rsidRPr="00F50D1B">
              <w:rPr>
                <w:rFonts w:ascii="Times New Roman" w:eastAsia="MS Mincho" w:hAnsi="Times New Roman"/>
                <w:sz w:val="24"/>
                <w:szCs w:val="24"/>
              </w:rPr>
              <w:t xml:space="preserve"> obliguar ta përdorë në pajtim me aktet ligjore dhe përfshin tërësinë e dokumenteve pedagogjike dhe administrative të domosdoshme për arsimin parauniversitar</w:t>
            </w:r>
            <w:r w:rsidR="00B24DED" w:rsidRPr="00F50D1B">
              <w:rPr>
                <w:rFonts w:ascii="Times New Roman" w:eastAsia="MS Mincho" w:hAnsi="Times New Roman"/>
                <w:sz w:val="24"/>
                <w:szCs w:val="24"/>
              </w:rPr>
              <w:t>;</w:t>
            </w:r>
            <w:r w:rsidRPr="00F50D1B">
              <w:rPr>
                <w:rFonts w:ascii="Times New Roman" w:eastAsia="MS Mincho" w:hAnsi="Times New Roman"/>
                <w:sz w:val="24"/>
                <w:szCs w:val="24"/>
              </w:rPr>
              <w:t xml:space="preserve"> </w:t>
            </w:r>
          </w:p>
          <w:p w14:paraId="01AEC2D7" w14:textId="582A7A23" w:rsidR="00D228C9" w:rsidRPr="00F50D1B" w:rsidRDefault="00D228C9" w:rsidP="006D4523">
            <w:pPr>
              <w:tabs>
                <w:tab w:val="left" w:pos="697"/>
              </w:tabs>
              <w:jc w:val="both"/>
              <w:rPr>
                <w:rFonts w:ascii="Times New Roman" w:eastAsia="MS Mincho" w:hAnsi="Times New Roman" w:cs="Times New Roman"/>
                <w:sz w:val="24"/>
                <w:szCs w:val="24"/>
              </w:rPr>
            </w:pPr>
          </w:p>
          <w:p w14:paraId="709C7A36" w14:textId="77777777" w:rsidR="00476FE6" w:rsidRPr="00F50D1B" w:rsidRDefault="00476FE6" w:rsidP="006D4523">
            <w:pPr>
              <w:tabs>
                <w:tab w:val="left" w:pos="697"/>
              </w:tabs>
              <w:jc w:val="both"/>
              <w:rPr>
                <w:rFonts w:ascii="Times New Roman" w:eastAsia="MS Mincho" w:hAnsi="Times New Roman" w:cs="Times New Roman"/>
                <w:sz w:val="24"/>
                <w:szCs w:val="24"/>
              </w:rPr>
            </w:pPr>
          </w:p>
          <w:p w14:paraId="5CAED6DD" w14:textId="6D6D0B38" w:rsidR="0057294A" w:rsidRPr="00F50D1B" w:rsidRDefault="0057294A" w:rsidP="00B10F9C">
            <w:pPr>
              <w:pStyle w:val="ListParagraph"/>
              <w:numPr>
                <w:ilvl w:val="1"/>
                <w:numId w:val="3"/>
              </w:numPr>
              <w:tabs>
                <w:tab w:val="left" w:pos="697"/>
              </w:tabs>
              <w:spacing w:after="0" w:line="240" w:lineRule="auto"/>
              <w:ind w:left="157" w:firstLine="0"/>
              <w:jc w:val="both"/>
              <w:rPr>
                <w:rFonts w:ascii="Times New Roman" w:eastAsia="MS Mincho" w:hAnsi="Times New Roman"/>
                <w:sz w:val="24"/>
                <w:szCs w:val="24"/>
              </w:rPr>
            </w:pPr>
            <w:r w:rsidRPr="00F50D1B">
              <w:rPr>
                <w:rFonts w:ascii="Times New Roman" w:eastAsia="MS Mincho" w:hAnsi="Times New Roman"/>
                <w:sz w:val="24"/>
                <w:szCs w:val="24"/>
              </w:rPr>
              <w:t>“Autori”</w:t>
            </w:r>
            <w:r w:rsidR="00B24DED" w:rsidRPr="00F50D1B">
              <w:rPr>
                <w:rFonts w:ascii="Times New Roman" w:eastAsia="MS Mincho" w:hAnsi="Times New Roman"/>
                <w:sz w:val="24"/>
                <w:szCs w:val="24"/>
              </w:rPr>
              <w:t>,</w:t>
            </w:r>
            <w:r w:rsidRPr="00F50D1B">
              <w:rPr>
                <w:rFonts w:ascii="Times New Roman" w:eastAsia="MS Mincho" w:hAnsi="Times New Roman"/>
                <w:sz w:val="24"/>
                <w:szCs w:val="24"/>
              </w:rPr>
              <w:t xml:space="preserve">  është personi fizik që krijon një tekst shkollor, material mësimor a mjet shkollor që botohet në formë të shtypur apo digjitale</w:t>
            </w:r>
            <w:r w:rsidR="00B24DED" w:rsidRPr="00F50D1B">
              <w:rPr>
                <w:rFonts w:ascii="Times New Roman" w:eastAsia="MS Mincho" w:hAnsi="Times New Roman"/>
                <w:sz w:val="24"/>
                <w:szCs w:val="24"/>
              </w:rPr>
              <w:t>;</w:t>
            </w:r>
          </w:p>
          <w:p w14:paraId="0EDA1FAF" w14:textId="357B79F9" w:rsidR="00D228C9" w:rsidRPr="00F50D1B" w:rsidRDefault="00D228C9" w:rsidP="006D4523">
            <w:pPr>
              <w:tabs>
                <w:tab w:val="left" w:pos="697"/>
              </w:tabs>
              <w:jc w:val="both"/>
              <w:rPr>
                <w:rFonts w:ascii="Times New Roman" w:eastAsia="MS Mincho" w:hAnsi="Times New Roman" w:cs="Times New Roman"/>
                <w:sz w:val="24"/>
                <w:szCs w:val="24"/>
              </w:rPr>
            </w:pPr>
          </w:p>
          <w:p w14:paraId="3A75BE71" w14:textId="67F6076A" w:rsidR="0057294A" w:rsidRPr="00F50D1B" w:rsidRDefault="0057294A" w:rsidP="00B10F9C">
            <w:pPr>
              <w:pStyle w:val="ListParagraph"/>
              <w:numPr>
                <w:ilvl w:val="1"/>
                <w:numId w:val="3"/>
              </w:numPr>
              <w:tabs>
                <w:tab w:val="left" w:pos="697"/>
              </w:tabs>
              <w:spacing w:after="0" w:line="240" w:lineRule="auto"/>
              <w:ind w:left="157" w:firstLine="0"/>
              <w:jc w:val="both"/>
              <w:rPr>
                <w:rFonts w:ascii="Times New Roman" w:eastAsia="MS Mincho" w:hAnsi="Times New Roman"/>
                <w:sz w:val="24"/>
                <w:szCs w:val="24"/>
              </w:rPr>
            </w:pPr>
            <w:r w:rsidRPr="00F50D1B">
              <w:rPr>
                <w:rFonts w:ascii="Times New Roman" w:eastAsia="MS Mincho" w:hAnsi="Times New Roman"/>
                <w:sz w:val="24"/>
                <w:szCs w:val="24"/>
              </w:rPr>
              <w:t>“Recensioni”</w:t>
            </w:r>
            <w:r w:rsidR="00B24DED" w:rsidRPr="00F50D1B">
              <w:rPr>
                <w:rFonts w:ascii="Times New Roman" w:eastAsia="MS Mincho" w:hAnsi="Times New Roman"/>
                <w:sz w:val="24"/>
                <w:szCs w:val="24"/>
              </w:rPr>
              <w:t>,</w:t>
            </w:r>
            <w:r w:rsidRPr="00F50D1B">
              <w:rPr>
                <w:rFonts w:ascii="Times New Roman" w:eastAsia="MS Mincho" w:hAnsi="Times New Roman"/>
                <w:sz w:val="24"/>
                <w:szCs w:val="24"/>
              </w:rPr>
              <w:t xml:space="preserve">  është procedurë e vlerësimit  me shkrim të një dorëshkrimi  për një tekst shkollor, material mësimor a mjet shkollor në përputhje me standardet përkatëse</w:t>
            </w:r>
            <w:r w:rsidR="00B24DED" w:rsidRPr="00F50D1B">
              <w:rPr>
                <w:rFonts w:ascii="Times New Roman" w:eastAsia="MS Mincho" w:hAnsi="Times New Roman"/>
                <w:sz w:val="24"/>
                <w:szCs w:val="24"/>
              </w:rPr>
              <w:t>;</w:t>
            </w:r>
            <w:r w:rsidRPr="00F50D1B">
              <w:rPr>
                <w:rFonts w:ascii="Times New Roman" w:eastAsia="MS Mincho" w:hAnsi="Times New Roman"/>
                <w:sz w:val="24"/>
                <w:szCs w:val="24"/>
              </w:rPr>
              <w:t xml:space="preserve"> </w:t>
            </w:r>
          </w:p>
          <w:p w14:paraId="067CB363" w14:textId="77348E16" w:rsidR="00D228C9" w:rsidRPr="00F50D1B" w:rsidRDefault="00D228C9" w:rsidP="006D4523">
            <w:pPr>
              <w:tabs>
                <w:tab w:val="left" w:pos="697"/>
              </w:tabs>
              <w:jc w:val="both"/>
              <w:rPr>
                <w:rFonts w:ascii="Times New Roman" w:eastAsia="MS Mincho" w:hAnsi="Times New Roman" w:cs="Times New Roman"/>
                <w:sz w:val="24"/>
                <w:szCs w:val="24"/>
              </w:rPr>
            </w:pPr>
          </w:p>
          <w:p w14:paraId="5217CCF1" w14:textId="1A63C01F" w:rsidR="0057294A" w:rsidRPr="00F50D1B" w:rsidRDefault="0057294A" w:rsidP="00B10F9C">
            <w:pPr>
              <w:pStyle w:val="ListParagraph"/>
              <w:numPr>
                <w:ilvl w:val="1"/>
                <w:numId w:val="3"/>
              </w:numPr>
              <w:tabs>
                <w:tab w:val="left" w:pos="697"/>
              </w:tabs>
              <w:spacing w:after="0" w:line="240" w:lineRule="auto"/>
              <w:ind w:left="157" w:firstLine="0"/>
              <w:jc w:val="both"/>
              <w:rPr>
                <w:rFonts w:ascii="Times New Roman" w:eastAsia="MS Mincho" w:hAnsi="Times New Roman"/>
                <w:sz w:val="24"/>
                <w:szCs w:val="24"/>
              </w:rPr>
            </w:pPr>
            <w:r w:rsidRPr="00F50D1B">
              <w:rPr>
                <w:rFonts w:ascii="Times New Roman" w:eastAsia="MS Mincho" w:hAnsi="Times New Roman"/>
                <w:sz w:val="24"/>
                <w:szCs w:val="24"/>
              </w:rPr>
              <w:t>“Certifikimi i recensentëve”</w:t>
            </w:r>
            <w:r w:rsidR="00B24DED" w:rsidRPr="00F50D1B">
              <w:rPr>
                <w:rFonts w:ascii="Times New Roman" w:eastAsia="MS Mincho" w:hAnsi="Times New Roman"/>
                <w:sz w:val="24"/>
                <w:szCs w:val="24"/>
              </w:rPr>
              <w:t>,</w:t>
            </w:r>
            <w:r w:rsidRPr="00F50D1B">
              <w:rPr>
                <w:rFonts w:ascii="Times New Roman" w:eastAsia="MS Mincho" w:hAnsi="Times New Roman"/>
                <w:sz w:val="24"/>
                <w:szCs w:val="24"/>
              </w:rPr>
              <w:t xml:space="preserve"> nënkupton ndjekjen dhe kalimin me sukses të programit të ngritjes së kapaciteteve për recensentë të organizuar nga Ministria</w:t>
            </w:r>
            <w:r w:rsidR="00476FE6" w:rsidRPr="00F50D1B">
              <w:rPr>
                <w:rFonts w:ascii="Times New Roman" w:eastAsia="MS Mincho" w:hAnsi="Times New Roman"/>
                <w:sz w:val="24"/>
                <w:szCs w:val="24"/>
              </w:rPr>
              <w:t>;</w:t>
            </w:r>
            <w:r w:rsidRPr="00F50D1B">
              <w:rPr>
                <w:rFonts w:ascii="Times New Roman" w:eastAsia="MS Mincho" w:hAnsi="Times New Roman"/>
                <w:sz w:val="24"/>
                <w:szCs w:val="24"/>
              </w:rPr>
              <w:t xml:space="preserve"> </w:t>
            </w:r>
          </w:p>
          <w:p w14:paraId="45848F8C" w14:textId="68E9401C" w:rsidR="00D228C9" w:rsidRPr="00F50D1B" w:rsidRDefault="00D228C9" w:rsidP="006D4523">
            <w:pPr>
              <w:tabs>
                <w:tab w:val="left" w:pos="697"/>
              </w:tabs>
              <w:jc w:val="both"/>
              <w:rPr>
                <w:rFonts w:ascii="Times New Roman" w:eastAsia="MS Mincho" w:hAnsi="Times New Roman" w:cs="Times New Roman"/>
                <w:sz w:val="24"/>
                <w:szCs w:val="24"/>
              </w:rPr>
            </w:pPr>
          </w:p>
          <w:p w14:paraId="4524F048" w14:textId="6E2FB681" w:rsidR="00D228C9" w:rsidRPr="00F50D1B" w:rsidRDefault="0057294A" w:rsidP="00B10F9C">
            <w:pPr>
              <w:pStyle w:val="ListParagraph"/>
              <w:numPr>
                <w:ilvl w:val="1"/>
                <w:numId w:val="3"/>
              </w:numPr>
              <w:tabs>
                <w:tab w:val="left" w:pos="697"/>
              </w:tabs>
              <w:spacing w:after="0" w:line="240" w:lineRule="auto"/>
              <w:ind w:left="157" w:firstLine="0"/>
              <w:jc w:val="both"/>
              <w:rPr>
                <w:rFonts w:ascii="Times New Roman" w:eastAsia="MS Mincho" w:hAnsi="Times New Roman"/>
                <w:sz w:val="24"/>
                <w:szCs w:val="24"/>
              </w:rPr>
            </w:pPr>
            <w:r w:rsidRPr="00F50D1B">
              <w:rPr>
                <w:rFonts w:ascii="Times New Roman" w:eastAsia="MS Mincho" w:hAnsi="Times New Roman"/>
                <w:sz w:val="24"/>
                <w:szCs w:val="24"/>
              </w:rPr>
              <w:t>“Shtypshkronja”</w:t>
            </w:r>
            <w:r w:rsidR="00476FE6" w:rsidRPr="00F50D1B">
              <w:rPr>
                <w:rFonts w:ascii="Times New Roman" w:eastAsia="MS Mincho" w:hAnsi="Times New Roman"/>
                <w:sz w:val="24"/>
                <w:szCs w:val="24"/>
              </w:rPr>
              <w:t xml:space="preserve">, </w:t>
            </w:r>
            <w:r w:rsidRPr="00F50D1B">
              <w:rPr>
                <w:rFonts w:ascii="Times New Roman" w:eastAsia="MS Mincho" w:hAnsi="Times New Roman"/>
                <w:sz w:val="24"/>
                <w:szCs w:val="24"/>
              </w:rPr>
              <w:t>ësht</w:t>
            </w:r>
            <w:r w:rsidR="00476FE6" w:rsidRPr="00F50D1B">
              <w:rPr>
                <w:rFonts w:ascii="Times New Roman" w:eastAsia="MS Mincho" w:hAnsi="Times New Roman"/>
                <w:sz w:val="24"/>
                <w:szCs w:val="24"/>
              </w:rPr>
              <w:t>ë personi juridik, i cili shtyp</w:t>
            </w:r>
            <w:r w:rsidRPr="00F50D1B">
              <w:rPr>
                <w:rFonts w:ascii="Times New Roman" w:eastAsia="MS Mincho" w:hAnsi="Times New Roman"/>
                <w:sz w:val="24"/>
                <w:szCs w:val="24"/>
              </w:rPr>
              <w:t xml:space="preserve"> tekstet shkollore, materialet mësimore, mjetet shkollore, lektyrën shkollore dhe dokumentacionin pedagogjik</w:t>
            </w:r>
            <w:r w:rsidR="00476FE6" w:rsidRPr="00F50D1B">
              <w:rPr>
                <w:rFonts w:ascii="Times New Roman" w:eastAsia="MS Mincho" w:hAnsi="Times New Roman"/>
                <w:sz w:val="24"/>
                <w:szCs w:val="24"/>
              </w:rPr>
              <w:t>,</w:t>
            </w:r>
            <w:r w:rsidRPr="00F50D1B">
              <w:rPr>
                <w:rFonts w:ascii="Times New Roman" w:eastAsia="MS Mincho" w:hAnsi="Times New Roman"/>
                <w:sz w:val="24"/>
                <w:szCs w:val="24"/>
              </w:rPr>
              <w:t xml:space="preserve"> të miratuar nga Ministria</w:t>
            </w:r>
            <w:r w:rsidR="00476FE6" w:rsidRPr="00F50D1B">
              <w:rPr>
                <w:rFonts w:ascii="Times New Roman" w:eastAsia="MS Mincho" w:hAnsi="Times New Roman"/>
                <w:sz w:val="24"/>
                <w:szCs w:val="24"/>
              </w:rPr>
              <w:t>;</w:t>
            </w:r>
            <w:r w:rsidRPr="00F50D1B">
              <w:rPr>
                <w:rFonts w:ascii="Times New Roman" w:eastAsia="MS Mincho" w:hAnsi="Times New Roman"/>
                <w:sz w:val="24"/>
                <w:szCs w:val="24"/>
              </w:rPr>
              <w:t xml:space="preserve"> </w:t>
            </w:r>
          </w:p>
          <w:p w14:paraId="214DB0AF" w14:textId="2B17342E" w:rsidR="00B10F9C" w:rsidRPr="00F50D1B" w:rsidRDefault="00B10F9C" w:rsidP="00B10F9C">
            <w:pPr>
              <w:tabs>
                <w:tab w:val="left" w:pos="697"/>
              </w:tabs>
              <w:jc w:val="both"/>
              <w:rPr>
                <w:rFonts w:ascii="Times New Roman" w:eastAsia="MS Mincho" w:hAnsi="Times New Roman"/>
                <w:sz w:val="24"/>
                <w:szCs w:val="24"/>
              </w:rPr>
            </w:pPr>
          </w:p>
          <w:p w14:paraId="7B3990BB" w14:textId="79E3383D" w:rsidR="0057294A" w:rsidRPr="00F50D1B" w:rsidRDefault="0057294A" w:rsidP="006D4523">
            <w:pPr>
              <w:pStyle w:val="ListParagraph"/>
              <w:numPr>
                <w:ilvl w:val="1"/>
                <w:numId w:val="3"/>
              </w:numPr>
              <w:tabs>
                <w:tab w:val="left" w:pos="697"/>
              </w:tabs>
              <w:spacing w:after="160" w:line="240" w:lineRule="auto"/>
              <w:ind w:left="157" w:firstLine="0"/>
              <w:jc w:val="both"/>
              <w:rPr>
                <w:rFonts w:ascii="Times New Roman" w:eastAsia="MS Mincho" w:hAnsi="Times New Roman"/>
                <w:sz w:val="24"/>
                <w:szCs w:val="24"/>
              </w:rPr>
            </w:pPr>
            <w:r w:rsidRPr="00F50D1B">
              <w:rPr>
                <w:rFonts w:ascii="Times New Roman" w:eastAsia="MS Mincho" w:hAnsi="Times New Roman"/>
                <w:sz w:val="24"/>
                <w:szCs w:val="24"/>
              </w:rPr>
              <w:t>“ISBN-ja”</w:t>
            </w:r>
            <w:r w:rsidR="00476FE6" w:rsidRPr="00F50D1B">
              <w:rPr>
                <w:rFonts w:ascii="Times New Roman" w:eastAsia="MS Mincho" w:hAnsi="Times New Roman"/>
                <w:sz w:val="24"/>
                <w:szCs w:val="24"/>
              </w:rPr>
              <w:t>,</w:t>
            </w:r>
            <w:r w:rsidRPr="00F50D1B">
              <w:rPr>
                <w:rFonts w:ascii="Times New Roman" w:eastAsia="MS Mincho" w:hAnsi="Times New Roman"/>
                <w:sz w:val="24"/>
                <w:szCs w:val="24"/>
              </w:rPr>
              <w:t xml:space="preserve"> është identifikues unik numerik i librit, </w:t>
            </w:r>
            <w:r w:rsidR="00476FE6" w:rsidRPr="00F50D1B">
              <w:rPr>
                <w:rFonts w:ascii="Times New Roman" w:eastAsia="MS Mincho" w:hAnsi="Times New Roman"/>
                <w:sz w:val="24"/>
                <w:szCs w:val="24"/>
              </w:rPr>
              <w:t xml:space="preserve"> </w:t>
            </w:r>
            <w:r w:rsidRPr="00F50D1B">
              <w:rPr>
                <w:rFonts w:ascii="Times New Roman" w:eastAsia="MS Mincho" w:hAnsi="Times New Roman"/>
                <w:sz w:val="24"/>
                <w:szCs w:val="24"/>
              </w:rPr>
              <w:t xml:space="preserve">të shtypur apo digjital, </w:t>
            </w:r>
            <w:r w:rsidRPr="00F50D1B">
              <w:rPr>
                <w:rFonts w:ascii="Times New Roman" w:eastAsia="MS Mincho" w:hAnsi="Times New Roman"/>
                <w:sz w:val="24"/>
                <w:szCs w:val="24"/>
              </w:rPr>
              <w:lastRenderedPageBreak/>
              <w:t>sipas formatit të përcaktuar ng</w:t>
            </w:r>
            <w:r w:rsidR="00476FE6" w:rsidRPr="00F50D1B">
              <w:rPr>
                <w:rFonts w:ascii="Times New Roman" w:eastAsia="MS Mincho" w:hAnsi="Times New Roman"/>
                <w:sz w:val="24"/>
                <w:szCs w:val="24"/>
              </w:rPr>
              <w:t>a agjencia ndërkombëtare e ISBN;</w:t>
            </w:r>
            <w:r w:rsidRPr="00F50D1B">
              <w:rPr>
                <w:rFonts w:ascii="Times New Roman" w:eastAsia="MS Mincho" w:hAnsi="Times New Roman"/>
                <w:sz w:val="24"/>
                <w:szCs w:val="24"/>
              </w:rPr>
              <w:t xml:space="preserve"> </w:t>
            </w:r>
          </w:p>
          <w:p w14:paraId="6BC65DE7" w14:textId="676F0F66" w:rsidR="00D228C9" w:rsidRPr="00F50D1B" w:rsidRDefault="00D228C9" w:rsidP="006D4523">
            <w:pPr>
              <w:tabs>
                <w:tab w:val="left" w:pos="697"/>
              </w:tabs>
              <w:jc w:val="both"/>
              <w:rPr>
                <w:rFonts w:ascii="Times New Roman" w:eastAsia="MS Mincho" w:hAnsi="Times New Roman" w:cs="Times New Roman"/>
                <w:sz w:val="24"/>
                <w:szCs w:val="24"/>
              </w:rPr>
            </w:pPr>
          </w:p>
          <w:p w14:paraId="1CFD6624" w14:textId="2E5C064C" w:rsidR="00B10F9C" w:rsidRPr="00F50D1B" w:rsidRDefault="0057294A" w:rsidP="00B10F9C">
            <w:pPr>
              <w:pStyle w:val="ListParagraph"/>
              <w:numPr>
                <w:ilvl w:val="1"/>
                <w:numId w:val="3"/>
              </w:numPr>
              <w:tabs>
                <w:tab w:val="left" w:pos="697"/>
              </w:tabs>
              <w:spacing w:after="0" w:line="240" w:lineRule="auto"/>
              <w:ind w:left="157" w:firstLine="0"/>
              <w:jc w:val="both"/>
              <w:rPr>
                <w:rFonts w:ascii="Times New Roman" w:eastAsia="MS Mincho" w:hAnsi="Times New Roman"/>
                <w:sz w:val="24"/>
                <w:szCs w:val="24"/>
              </w:rPr>
            </w:pPr>
            <w:r w:rsidRPr="00F50D1B">
              <w:rPr>
                <w:rFonts w:ascii="Times New Roman" w:eastAsia="MS Mincho" w:hAnsi="Times New Roman"/>
                <w:sz w:val="24"/>
                <w:szCs w:val="24"/>
              </w:rPr>
              <w:t>“Konflikti i interesit”</w:t>
            </w:r>
            <w:r w:rsidR="00476FE6" w:rsidRPr="00F50D1B">
              <w:rPr>
                <w:rFonts w:ascii="Times New Roman" w:eastAsia="MS Mincho" w:hAnsi="Times New Roman"/>
                <w:sz w:val="24"/>
                <w:szCs w:val="24"/>
              </w:rPr>
              <w:t xml:space="preserve">, </w:t>
            </w:r>
            <w:r w:rsidRPr="00F50D1B">
              <w:rPr>
                <w:rFonts w:ascii="Times New Roman" w:eastAsia="MS Mincho" w:hAnsi="Times New Roman"/>
                <w:sz w:val="24"/>
                <w:szCs w:val="24"/>
              </w:rPr>
              <w:t xml:space="preserve"> është gjendja e mospajtimit ndërmjet detyrës publike dhe interesave private të zyrtarit, kur ai ka interesa private të drejtpërdrejta ose të tërthorta, personale ose pasurore, të cilat ndikojnë, mund të ndikojnë ose duket sikur ndikojnë në ligjshmërinë, transparencën, objektivitetin dhe paanësinë e tij gjatë </w:t>
            </w:r>
            <w:r w:rsidR="00B10F9C" w:rsidRPr="00F50D1B">
              <w:rPr>
                <w:rFonts w:ascii="Times New Roman" w:eastAsia="MS Mincho" w:hAnsi="Times New Roman"/>
                <w:sz w:val="24"/>
                <w:szCs w:val="24"/>
              </w:rPr>
              <w:t>ushtrimit të funks</w:t>
            </w:r>
            <w:r w:rsidRPr="00F50D1B">
              <w:rPr>
                <w:rFonts w:ascii="Times New Roman" w:eastAsia="MS Mincho" w:hAnsi="Times New Roman"/>
                <w:sz w:val="24"/>
                <w:szCs w:val="24"/>
              </w:rPr>
              <w:t>ionit publik</w:t>
            </w:r>
            <w:r w:rsidR="00476FE6" w:rsidRPr="00F50D1B">
              <w:rPr>
                <w:rFonts w:ascii="Times New Roman" w:eastAsia="MS Mincho" w:hAnsi="Times New Roman"/>
                <w:sz w:val="24"/>
                <w:szCs w:val="24"/>
              </w:rPr>
              <w:t>;</w:t>
            </w:r>
          </w:p>
          <w:p w14:paraId="6E721D84" w14:textId="6222BD2B" w:rsidR="00B10F9C" w:rsidRPr="00F50D1B" w:rsidRDefault="00B10F9C" w:rsidP="00B10F9C">
            <w:pPr>
              <w:tabs>
                <w:tab w:val="left" w:pos="697"/>
              </w:tabs>
              <w:jc w:val="both"/>
              <w:rPr>
                <w:rFonts w:ascii="Times New Roman" w:eastAsia="MS Mincho" w:hAnsi="Times New Roman"/>
                <w:sz w:val="24"/>
                <w:szCs w:val="24"/>
              </w:rPr>
            </w:pPr>
          </w:p>
          <w:p w14:paraId="3C2EF331" w14:textId="6131B721" w:rsidR="0057294A" w:rsidRPr="00F50D1B" w:rsidRDefault="0057294A" w:rsidP="00B10F9C">
            <w:pPr>
              <w:pStyle w:val="ListParagraph"/>
              <w:numPr>
                <w:ilvl w:val="1"/>
                <w:numId w:val="3"/>
              </w:numPr>
              <w:tabs>
                <w:tab w:val="left" w:pos="697"/>
              </w:tabs>
              <w:spacing w:after="0" w:line="240" w:lineRule="auto"/>
              <w:ind w:left="157" w:firstLine="0"/>
              <w:jc w:val="both"/>
              <w:rPr>
                <w:rFonts w:ascii="Times New Roman" w:eastAsia="MS Mincho" w:hAnsi="Times New Roman"/>
                <w:sz w:val="24"/>
                <w:szCs w:val="24"/>
              </w:rPr>
            </w:pPr>
            <w:r w:rsidRPr="00F50D1B">
              <w:rPr>
                <w:rFonts w:ascii="Times New Roman" w:eastAsia="MS Mincho" w:hAnsi="Times New Roman"/>
                <w:sz w:val="24"/>
                <w:szCs w:val="24"/>
              </w:rPr>
              <w:t>“Plani i botimit”</w:t>
            </w:r>
            <w:r w:rsidR="00476FE6" w:rsidRPr="00F50D1B">
              <w:rPr>
                <w:rFonts w:ascii="Times New Roman" w:eastAsia="MS Mincho" w:hAnsi="Times New Roman"/>
                <w:sz w:val="24"/>
                <w:szCs w:val="24"/>
              </w:rPr>
              <w:t>,</w:t>
            </w:r>
            <w:r w:rsidRPr="00F50D1B">
              <w:rPr>
                <w:rFonts w:ascii="Times New Roman" w:eastAsia="MS Mincho" w:hAnsi="Times New Roman"/>
                <w:sz w:val="24"/>
                <w:szCs w:val="24"/>
              </w:rPr>
              <w:t xml:space="preserve"> është dokumenti kryesor, i përgatitur dhe azhurnuar në bazë vjetore, me të cilin planifikohet dhe menaxhohet procesi i përgatitjes, botimit, rishikimit, ribotimit dhe përmirësimit të vazhdueshëm të teksteve shkollore, materialeve mësimore, mjeteve shkollore, lektyrës shkollore dhe të dokumentacionit pedagogjik në </w:t>
            </w:r>
            <w:r w:rsidR="00476FE6" w:rsidRPr="00F50D1B">
              <w:rPr>
                <w:rFonts w:ascii="Times New Roman" w:eastAsia="MS Mincho" w:hAnsi="Times New Roman"/>
                <w:sz w:val="24"/>
                <w:szCs w:val="24"/>
              </w:rPr>
              <w:t>a</w:t>
            </w:r>
            <w:r w:rsidRPr="00F50D1B">
              <w:rPr>
                <w:rFonts w:ascii="Times New Roman" w:eastAsia="MS Mincho" w:hAnsi="Times New Roman"/>
                <w:sz w:val="24"/>
                <w:szCs w:val="24"/>
              </w:rPr>
              <w:t xml:space="preserve">rsimin </w:t>
            </w:r>
            <w:r w:rsidR="00476FE6" w:rsidRPr="00F50D1B">
              <w:rPr>
                <w:rFonts w:ascii="Times New Roman" w:eastAsia="MS Mincho" w:hAnsi="Times New Roman"/>
                <w:sz w:val="24"/>
                <w:szCs w:val="24"/>
              </w:rPr>
              <w:t>p</w:t>
            </w:r>
            <w:r w:rsidRPr="00F50D1B">
              <w:rPr>
                <w:rFonts w:ascii="Times New Roman" w:eastAsia="MS Mincho" w:hAnsi="Times New Roman"/>
                <w:sz w:val="24"/>
                <w:szCs w:val="24"/>
              </w:rPr>
              <w:t>arauniversitar</w:t>
            </w:r>
            <w:r w:rsidR="00476FE6" w:rsidRPr="00F50D1B">
              <w:rPr>
                <w:rFonts w:ascii="Times New Roman" w:eastAsia="MS Mincho" w:hAnsi="Times New Roman"/>
                <w:sz w:val="24"/>
                <w:szCs w:val="24"/>
              </w:rPr>
              <w:t>;</w:t>
            </w:r>
            <w:r w:rsidRPr="00F50D1B">
              <w:rPr>
                <w:rFonts w:ascii="Times New Roman" w:eastAsia="MS Mincho" w:hAnsi="Times New Roman"/>
                <w:sz w:val="24"/>
                <w:szCs w:val="24"/>
              </w:rPr>
              <w:t xml:space="preserve">  </w:t>
            </w:r>
          </w:p>
          <w:p w14:paraId="0E778307" w14:textId="458E74C4" w:rsidR="00D228C9" w:rsidRPr="00F50D1B" w:rsidRDefault="00D228C9" w:rsidP="00B10F9C">
            <w:pPr>
              <w:tabs>
                <w:tab w:val="left" w:pos="697"/>
              </w:tabs>
              <w:jc w:val="both"/>
              <w:rPr>
                <w:rFonts w:ascii="Times New Roman" w:eastAsia="MS Mincho" w:hAnsi="Times New Roman" w:cs="Times New Roman"/>
                <w:sz w:val="24"/>
                <w:szCs w:val="24"/>
              </w:rPr>
            </w:pPr>
          </w:p>
          <w:p w14:paraId="70346C46" w14:textId="60E556A9" w:rsidR="0057294A" w:rsidRPr="00F50D1B" w:rsidRDefault="0057294A" w:rsidP="00B10F9C">
            <w:pPr>
              <w:pStyle w:val="ListParagraph"/>
              <w:numPr>
                <w:ilvl w:val="1"/>
                <w:numId w:val="3"/>
              </w:numPr>
              <w:tabs>
                <w:tab w:val="left" w:pos="697"/>
              </w:tabs>
              <w:spacing w:after="0" w:line="240" w:lineRule="auto"/>
              <w:ind w:left="157" w:firstLine="0"/>
              <w:jc w:val="both"/>
              <w:rPr>
                <w:rFonts w:ascii="Times New Roman" w:eastAsia="MS Mincho" w:hAnsi="Times New Roman"/>
                <w:sz w:val="24"/>
                <w:szCs w:val="24"/>
              </w:rPr>
            </w:pPr>
            <w:r w:rsidRPr="00F50D1B">
              <w:rPr>
                <w:rFonts w:ascii="Times New Roman" w:eastAsia="MS Mincho" w:hAnsi="Times New Roman"/>
                <w:sz w:val="24"/>
                <w:szCs w:val="24"/>
              </w:rPr>
              <w:t>“Katalogu”</w:t>
            </w:r>
            <w:r w:rsidR="00476FE6" w:rsidRPr="00F50D1B">
              <w:rPr>
                <w:rFonts w:ascii="Times New Roman" w:eastAsia="MS Mincho" w:hAnsi="Times New Roman"/>
                <w:sz w:val="24"/>
                <w:szCs w:val="24"/>
              </w:rPr>
              <w:t>,</w:t>
            </w:r>
            <w:r w:rsidRPr="00F50D1B">
              <w:rPr>
                <w:rFonts w:ascii="Times New Roman" w:eastAsia="MS Mincho" w:hAnsi="Times New Roman"/>
                <w:sz w:val="24"/>
                <w:szCs w:val="24"/>
              </w:rPr>
              <w:t xml:space="preserve"> është dokument zyrtar i Ministrisë, i azhurnuar çdo vit shkollor, në të cilin publikohet lista e teksteve shkollore, materialeve mësimore dhe lektyrës shkollore të aprovuara për përdorim nga shkollat.</w:t>
            </w:r>
          </w:p>
          <w:p w14:paraId="262AB297" w14:textId="77777777" w:rsidR="0057294A" w:rsidRPr="00F50D1B" w:rsidRDefault="0057294A" w:rsidP="006D4523">
            <w:pPr>
              <w:ind w:left="-90"/>
              <w:jc w:val="both"/>
              <w:rPr>
                <w:rFonts w:ascii="Times New Roman" w:eastAsia="MS Mincho" w:hAnsi="Times New Roman" w:cs="Times New Roman"/>
                <w:sz w:val="24"/>
                <w:szCs w:val="24"/>
              </w:rPr>
            </w:pPr>
            <w:r w:rsidRPr="00F50D1B">
              <w:rPr>
                <w:rFonts w:ascii="Times New Roman" w:eastAsia="MS Mincho" w:hAnsi="Times New Roman" w:cs="Times New Roman"/>
                <w:sz w:val="24"/>
                <w:szCs w:val="24"/>
              </w:rPr>
              <w:t> </w:t>
            </w:r>
          </w:p>
          <w:p w14:paraId="4F1219C1" w14:textId="1DE2F56F" w:rsidR="0057294A" w:rsidRPr="00F50D1B" w:rsidRDefault="00D228C9"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Kapitulli 2</w:t>
            </w:r>
          </w:p>
          <w:p w14:paraId="26EE5993" w14:textId="77777777" w:rsidR="00D228C9" w:rsidRPr="00F50D1B" w:rsidRDefault="00D228C9" w:rsidP="006D4523">
            <w:pPr>
              <w:ind w:left="-90"/>
              <w:jc w:val="center"/>
              <w:rPr>
                <w:rFonts w:ascii="Times New Roman" w:eastAsia="MS Mincho" w:hAnsi="Times New Roman" w:cs="Times New Roman"/>
                <w:b/>
                <w:sz w:val="24"/>
                <w:szCs w:val="24"/>
              </w:rPr>
            </w:pPr>
          </w:p>
          <w:p w14:paraId="0472E539" w14:textId="7FFD4714"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 xml:space="preserve">Klasifikimi dhe </w:t>
            </w:r>
            <w:r w:rsidR="00290C88" w:rsidRPr="00F50D1B">
              <w:rPr>
                <w:rFonts w:ascii="Times New Roman" w:eastAsia="MS Mincho" w:hAnsi="Times New Roman" w:cs="Times New Roman"/>
                <w:b/>
                <w:sz w:val="24"/>
                <w:szCs w:val="24"/>
              </w:rPr>
              <w:t>p</w:t>
            </w:r>
            <w:r w:rsidRPr="00F50D1B">
              <w:rPr>
                <w:rFonts w:ascii="Times New Roman" w:eastAsia="MS Mincho" w:hAnsi="Times New Roman" w:cs="Times New Roman"/>
                <w:b/>
                <w:sz w:val="24"/>
                <w:szCs w:val="24"/>
              </w:rPr>
              <w:t xml:space="preserve">ërdorimi i </w:t>
            </w:r>
            <w:r w:rsidR="00290C88" w:rsidRPr="00F50D1B">
              <w:rPr>
                <w:rFonts w:ascii="Times New Roman" w:eastAsia="MS Mincho" w:hAnsi="Times New Roman" w:cs="Times New Roman"/>
                <w:b/>
                <w:sz w:val="24"/>
                <w:szCs w:val="24"/>
              </w:rPr>
              <w:t>t</w:t>
            </w:r>
            <w:r w:rsidRPr="00F50D1B">
              <w:rPr>
                <w:rFonts w:ascii="Times New Roman" w:eastAsia="MS Mincho" w:hAnsi="Times New Roman" w:cs="Times New Roman"/>
                <w:b/>
                <w:sz w:val="24"/>
                <w:szCs w:val="24"/>
              </w:rPr>
              <w:t xml:space="preserve">eksteve </w:t>
            </w:r>
            <w:r w:rsidR="00290C88" w:rsidRPr="00F50D1B">
              <w:rPr>
                <w:rFonts w:ascii="Times New Roman" w:eastAsia="MS Mincho" w:hAnsi="Times New Roman" w:cs="Times New Roman"/>
                <w:b/>
                <w:sz w:val="24"/>
                <w:szCs w:val="24"/>
              </w:rPr>
              <w:lastRenderedPageBreak/>
              <w:t>s</w:t>
            </w:r>
            <w:r w:rsidRPr="00F50D1B">
              <w:rPr>
                <w:rFonts w:ascii="Times New Roman" w:eastAsia="MS Mincho" w:hAnsi="Times New Roman" w:cs="Times New Roman"/>
                <w:b/>
                <w:sz w:val="24"/>
                <w:szCs w:val="24"/>
              </w:rPr>
              <w:t>hkollore</w:t>
            </w:r>
          </w:p>
          <w:p w14:paraId="2F9855F5" w14:textId="77777777" w:rsidR="00D228C9" w:rsidRPr="00F50D1B" w:rsidRDefault="00D228C9" w:rsidP="006D4523">
            <w:pPr>
              <w:ind w:left="-90"/>
              <w:jc w:val="center"/>
              <w:rPr>
                <w:rFonts w:ascii="Times New Roman" w:eastAsia="MS Mincho" w:hAnsi="Times New Roman" w:cs="Times New Roman"/>
                <w:sz w:val="24"/>
                <w:szCs w:val="24"/>
              </w:rPr>
            </w:pPr>
          </w:p>
          <w:p w14:paraId="46D06298" w14:textId="135838E1"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Neni 3</w:t>
            </w:r>
          </w:p>
          <w:p w14:paraId="43634579" w14:textId="68C5A144"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Tekstet shkollore</w:t>
            </w:r>
          </w:p>
          <w:p w14:paraId="00C89C14" w14:textId="77777777" w:rsidR="00D228C9" w:rsidRPr="00F50D1B" w:rsidRDefault="00D228C9" w:rsidP="006D4523">
            <w:pPr>
              <w:ind w:left="-90"/>
              <w:jc w:val="center"/>
              <w:rPr>
                <w:rFonts w:ascii="Times New Roman" w:eastAsia="MS Mincho" w:hAnsi="Times New Roman" w:cs="Times New Roman"/>
                <w:b/>
                <w:sz w:val="24"/>
                <w:szCs w:val="24"/>
              </w:rPr>
            </w:pPr>
          </w:p>
          <w:p w14:paraId="526D0E25" w14:textId="53E75388" w:rsidR="0057294A" w:rsidRPr="00F50D1B" w:rsidRDefault="0057294A" w:rsidP="006D4523">
            <w:pPr>
              <w:pStyle w:val="ListParagraph"/>
              <w:numPr>
                <w:ilvl w:val="0"/>
                <w:numId w:val="4"/>
              </w:numPr>
              <w:tabs>
                <w:tab w:val="left" w:pos="350"/>
              </w:tabs>
              <w:spacing w:after="16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Tekstet shkollore që botohen sipas procedurave dhe përcaktimeve me këtë ligj janë:</w:t>
            </w:r>
          </w:p>
          <w:p w14:paraId="6C7C6AB6" w14:textId="77777777" w:rsidR="00D228C9" w:rsidRPr="00F50D1B" w:rsidRDefault="00D228C9" w:rsidP="006D4523">
            <w:pPr>
              <w:pStyle w:val="ListParagraph"/>
              <w:tabs>
                <w:tab w:val="left" w:pos="350"/>
              </w:tabs>
              <w:spacing w:after="160" w:line="240" w:lineRule="auto"/>
              <w:ind w:left="0"/>
              <w:jc w:val="both"/>
              <w:rPr>
                <w:rFonts w:ascii="Times New Roman" w:eastAsia="MS Mincho" w:hAnsi="Times New Roman"/>
                <w:sz w:val="24"/>
                <w:szCs w:val="24"/>
              </w:rPr>
            </w:pPr>
          </w:p>
          <w:p w14:paraId="3CC47D74" w14:textId="44FF1672" w:rsidR="0057294A" w:rsidRPr="00F50D1B" w:rsidRDefault="0057294A" w:rsidP="00B10F9C">
            <w:pPr>
              <w:pStyle w:val="ListParagraph"/>
              <w:numPr>
                <w:ilvl w:val="1"/>
                <w:numId w:val="5"/>
              </w:numPr>
              <w:tabs>
                <w:tab w:val="left" w:pos="864"/>
              </w:tabs>
              <w:spacing w:after="0" w:line="240" w:lineRule="auto"/>
              <w:ind w:left="337" w:firstLine="23"/>
              <w:jc w:val="both"/>
              <w:rPr>
                <w:rFonts w:ascii="Times New Roman" w:eastAsia="MS Mincho" w:hAnsi="Times New Roman"/>
                <w:sz w:val="24"/>
                <w:szCs w:val="24"/>
              </w:rPr>
            </w:pPr>
            <w:r w:rsidRPr="00F50D1B">
              <w:rPr>
                <w:rFonts w:ascii="Times New Roman" w:eastAsia="MS Mincho" w:hAnsi="Times New Roman"/>
                <w:sz w:val="24"/>
                <w:szCs w:val="24"/>
              </w:rPr>
              <w:t>Tekstet shkollore të lëndëve të ndryshme në kuadër të një fushe kurrikulare, shkalle kurrikulare dhe klase, sipas niveleve formale të arsimit</w:t>
            </w:r>
            <w:r w:rsidR="00476FE6" w:rsidRPr="00F50D1B">
              <w:rPr>
                <w:rFonts w:ascii="Times New Roman" w:eastAsia="MS Mincho" w:hAnsi="Times New Roman"/>
                <w:sz w:val="24"/>
                <w:szCs w:val="24"/>
              </w:rPr>
              <w:t>;</w:t>
            </w:r>
          </w:p>
          <w:p w14:paraId="55B284AE" w14:textId="77777777" w:rsidR="00D228C9" w:rsidRPr="00F50D1B" w:rsidRDefault="00D228C9" w:rsidP="00B10F9C">
            <w:pPr>
              <w:pStyle w:val="ListParagraph"/>
              <w:tabs>
                <w:tab w:val="left" w:pos="864"/>
              </w:tabs>
              <w:spacing w:after="0" w:line="240" w:lineRule="auto"/>
              <w:ind w:left="360"/>
              <w:jc w:val="both"/>
              <w:rPr>
                <w:rFonts w:ascii="Times New Roman" w:eastAsia="MS Mincho" w:hAnsi="Times New Roman"/>
                <w:sz w:val="24"/>
                <w:szCs w:val="24"/>
              </w:rPr>
            </w:pPr>
          </w:p>
          <w:p w14:paraId="590DA714" w14:textId="0F31083F" w:rsidR="0057294A" w:rsidRPr="00F50D1B" w:rsidRDefault="0057294A" w:rsidP="00B10F9C">
            <w:pPr>
              <w:pStyle w:val="ListParagraph"/>
              <w:numPr>
                <w:ilvl w:val="1"/>
                <w:numId w:val="5"/>
              </w:numPr>
              <w:tabs>
                <w:tab w:val="left" w:pos="864"/>
              </w:tabs>
              <w:spacing w:after="0" w:line="240" w:lineRule="auto"/>
              <w:ind w:left="337" w:firstLine="23"/>
              <w:jc w:val="both"/>
              <w:rPr>
                <w:rFonts w:ascii="Times New Roman" w:eastAsia="MS Mincho" w:hAnsi="Times New Roman"/>
                <w:sz w:val="24"/>
                <w:szCs w:val="24"/>
              </w:rPr>
            </w:pPr>
            <w:r w:rsidRPr="00F50D1B">
              <w:rPr>
                <w:rFonts w:ascii="Times New Roman" w:eastAsia="MS Mincho" w:hAnsi="Times New Roman"/>
                <w:sz w:val="24"/>
                <w:szCs w:val="24"/>
              </w:rPr>
              <w:t>Tekstet shkollore për lëndë profesionale për shkolla profesionale dhe të artit</w:t>
            </w:r>
            <w:r w:rsidR="00476FE6" w:rsidRPr="00F50D1B">
              <w:rPr>
                <w:rFonts w:ascii="Times New Roman" w:eastAsia="MS Mincho" w:hAnsi="Times New Roman"/>
                <w:sz w:val="24"/>
                <w:szCs w:val="24"/>
              </w:rPr>
              <w:t>;</w:t>
            </w:r>
          </w:p>
          <w:p w14:paraId="04CFACC2" w14:textId="2ACDF20D" w:rsidR="00D228C9" w:rsidRPr="00F50D1B" w:rsidRDefault="00D228C9" w:rsidP="00B10F9C">
            <w:pPr>
              <w:tabs>
                <w:tab w:val="left" w:pos="864"/>
              </w:tabs>
              <w:jc w:val="both"/>
              <w:rPr>
                <w:rFonts w:ascii="Times New Roman" w:eastAsia="MS Mincho" w:hAnsi="Times New Roman" w:cs="Times New Roman"/>
                <w:sz w:val="24"/>
                <w:szCs w:val="24"/>
              </w:rPr>
            </w:pPr>
          </w:p>
          <w:p w14:paraId="7BCF7F3B" w14:textId="01331381" w:rsidR="0057294A" w:rsidRPr="00F50D1B" w:rsidRDefault="0057294A" w:rsidP="00B10F9C">
            <w:pPr>
              <w:pStyle w:val="ListParagraph"/>
              <w:numPr>
                <w:ilvl w:val="1"/>
                <w:numId w:val="5"/>
              </w:numPr>
              <w:tabs>
                <w:tab w:val="left" w:pos="864"/>
              </w:tabs>
              <w:spacing w:after="0" w:line="240" w:lineRule="auto"/>
              <w:ind w:left="337" w:firstLine="23"/>
              <w:jc w:val="both"/>
              <w:rPr>
                <w:rFonts w:ascii="Times New Roman" w:eastAsia="MS Mincho" w:hAnsi="Times New Roman"/>
                <w:sz w:val="24"/>
                <w:szCs w:val="24"/>
              </w:rPr>
            </w:pPr>
            <w:r w:rsidRPr="00F50D1B">
              <w:rPr>
                <w:rFonts w:ascii="Times New Roman" w:eastAsia="MS Mincho" w:hAnsi="Times New Roman"/>
                <w:sz w:val="24"/>
                <w:szCs w:val="24"/>
              </w:rPr>
              <w:t>Tekstet shkollore për komunitetet joshumicë</w:t>
            </w:r>
            <w:r w:rsidR="00476FE6" w:rsidRPr="00F50D1B">
              <w:rPr>
                <w:rFonts w:ascii="Times New Roman" w:eastAsia="MS Mincho" w:hAnsi="Times New Roman"/>
                <w:sz w:val="24"/>
                <w:szCs w:val="24"/>
              </w:rPr>
              <w:t>;</w:t>
            </w:r>
          </w:p>
          <w:p w14:paraId="5BE80958" w14:textId="7F662F86" w:rsidR="00D228C9" w:rsidRPr="00F50D1B" w:rsidRDefault="00D228C9" w:rsidP="00B10F9C">
            <w:pPr>
              <w:tabs>
                <w:tab w:val="left" w:pos="864"/>
              </w:tabs>
              <w:jc w:val="both"/>
              <w:rPr>
                <w:rFonts w:ascii="Times New Roman" w:eastAsia="MS Mincho" w:hAnsi="Times New Roman" w:cs="Times New Roman"/>
                <w:sz w:val="24"/>
                <w:szCs w:val="24"/>
              </w:rPr>
            </w:pPr>
          </w:p>
          <w:p w14:paraId="6250F9E3" w14:textId="1DE123C5" w:rsidR="0057294A" w:rsidRPr="00F50D1B" w:rsidRDefault="0057294A" w:rsidP="00B10F9C">
            <w:pPr>
              <w:pStyle w:val="ListParagraph"/>
              <w:numPr>
                <w:ilvl w:val="1"/>
                <w:numId w:val="5"/>
              </w:numPr>
              <w:tabs>
                <w:tab w:val="left" w:pos="864"/>
              </w:tabs>
              <w:spacing w:after="0" w:line="240" w:lineRule="auto"/>
              <w:ind w:left="337" w:firstLine="23"/>
              <w:jc w:val="both"/>
              <w:rPr>
                <w:rFonts w:ascii="Times New Roman" w:eastAsia="MS Mincho" w:hAnsi="Times New Roman"/>
                <w:sz w:val="24"/>
                <w:szCs w:val="24"/>
              </w:rPr>
            </w:pPr>
            <w:r w:rsidRPr="00F50D1B">
              <w:rPr>
                <w:rFonts w:ascii="Times New Roman" w:eastAsia="MS Mincho" w:hAnsi="Times New Roman"/>
                <w:sz w:val="24"/>
                <w:szCs w:val="24"/>
              </w:rPr>
              <w:t>Tekstet shkollore për mësimin e gjuhës shqipe dhe të kulturës shqiptare në diasporë e mërgatë</w:t>
            </w:r>
            <w:r w:rsidR="00476FE6" w:rsidRPr="00F50D1B">
              <w:rPr>
                <w:rFonts w:ascii="Times New Roman" w:eastAsia="MS Mincho" w:hAnsi="Times New Roman"/>
                <w:sz w:val="24"/>
                <w:szCs w:val="24"/>
              </w:rPr>
              <w:t>;</w:t>
            </w:r>
          </w:p>
          <w:p w14:paraId="3E86DF4C" w14:textId="288892B1" w:rsidR="00D228C9" w:rsidRPr="00F50D1B" w:rsidRDefault="00D228C9" w:rsidP="00B10F9C">
            <w:pPr>
              <w:tabs>
                <w:tab w:val="left" w:pos="864"/>
              </w:tabs>
              <w:jc w:val="both"/>
              <w:rPr>
                <w:rFonts w:ascii="Times New Roman" w:eastAsia="MS Mincho" w:hAnsi="Times New Roman" w:cs="Times New Roman"/>
                <w:sz w:val="24"/>
                <w:szCs w:val="24"/>
              </w:rPr>
            </w:pPr>
          </w:p>
          <w:p w14:paraId="578F5241" w14:textId="39DDEC30" w:rsidR="0057294A" w:rsidRPr="00F50D1B" w:rsidRDefault="0057294A" w:rsidP="00B10F9C">
            <w:pPr>
              <w:pStyle w:val="ListParagraph"/>
              <w:numPr>
                <w:ilvl w:val="1"/>
                <w:numId w:val="5"/>
              </w:numPr>
              <w:tabs>
                <w:tab w:val="left" w:pos="864"/>
              </w:tabs>
              <w:spacing w:after="0" w:line="240" w:lineRule="auto"/>
              <w:ind w:left="337" w:firstLine="23"/>
              <w:jc w:val="both"/>
              <w:rPr>
                <w:rFonts w:ascii="Times New Roman" w:eastAsia="MS Mincho" w:hAnsi="Times New Roman"/>
                <w:sz w:val="24"/>
                <w:szCs w:val="24"/>
              </w:rPr>
            </w:pPr>
            <w:r w:rsidRPr="00F50D1B">
              <w:rPr>
                <w:rFonts w:ascii="Times New Roman" w:eastAsia="MS Mincho" w:hAnsi="Times New Roman"/>
                <w:sz w:val="24"/>
                <w:szCs w:val="24"/>
              </w:rPr>
              <w:t>Tekstet shkollore dhe materialet mësimore për nxënës me nevoja të veçanta të adaptuara sipas standardeve të paracaktuara nga Ministria.</w:t>
            </w:r>
          </w:p>
          <w:p w14:paraId="11BAB48C" w14:textId="010201E5" w:rsidR="00D228C9" w:rsidRPr="00F50D1B" w:rsidRDefault="00D228C9" w:rsidP="006D4523">
            <w:pPr>
              <w:tabs>
                <w:tab w:val="left" w:pos="864"/>
              </w:tabs>
              <w:jc w:val="both"/>
              <w:rPr>
                <w:rFonts w:ascii="Times New Roman" w:eastAsia="MS Mincho" w:hAnsi="Times New Roman" w:cs="Times New Roman"/>
                <w:sz w:val="24"/>
                <w:szCs w:val="24"/>
              </w:rPr>
            </w:pPr>
          </w:p>
          <w:p w14:paraId="30536AD2" w14:textId="7A84DA77" w:rsidR="0057294A" w:rsidRPr="00F50D1B" w:rsidRDefault="0057294A" w:rsidP="006D4523">
            <w:pPr>
              <w:pStyle w:val="ListParagraph"/>
              <w:numPr>
                <w:ilvl w:val="0"/>
                <w:numId w:val="5"/>
              </w:numPr>
              <w:tabs>
                <w:tab w:val="left" w:pos="325"/>
              </w:tabs>
              <w:spacing w:after="160" w:line="240" w:lineRule="auto"/>
              <w:ind w:firstLine="0"/>
              <w:jc w:val="both"/>
              <w:rPr>
                <w:rFonts w:ascii="Times New Roman" w:eastAsia="MS Mincho" w:hAnsi="Times New Roman"/>
                <w:sz w:val="24"/>
                <w:szCs w:val="24"/>
              </w:rPr>
            </w:pPr>
            <w:r w:rsidRPr="00F50D1B">
              <w:rPr>
                <w:rFonts w:ascii="Times New Roman" w:eastAsia="MS Mincho" w:hAnsi="Times New Roman"/>
                <w:sz w:val="24"/>
                <w:szCs w:val="24"/>
              </w:rPr>
              <w:t xml:space="preserve">Teksti shkollor përbëhet nga libri themelor si dhe fletorja e punës për nxënësin siç përcaktohet me planin e botimit të </w:t>
            </w:r>
            <w:r w:rsidRPr="00F50D1B">
              <w:rPr>
                <w:rFonts w:ascii="Times New Roman" w:eastAsia="MS Mincho" w:hAnsi="Times New Roman"/>
                <w:sz w:val="24"/>
                <w:szCs w:val="24"/>
              </w:rPr>
              <w:lastRenderedPageBreak/>
              <w:t>teksteve shkollore.</w:t>
            </w:r>
          </w:p>
          <w:p w14:paraId="55BE1106" w14:textId="77777777" w:rsidR="00D228C9" w:rsidRPr="00F50D1B" w:rsidRDefault="00D228C9" w:rsidP="006D4523">
            <w:pPr>
              <w:pStyle w:val="ListParagraph"/>
              <w:tabs>
                <w:tab w:val="left" w:pos="325"/>
              </w:tabs>
              <w:spacing w:after="160" w:line="240" w:lineRule="auto"/>
              <w:ind w:left="0"/>
              <w:jc w:val="both"/>
              <w:rPr>
                <w:rFonts w:ascii="Times New Roman" w:eastAsia="MS Mincho" w:hAnsi="Times New Roman"/>
                <w:sz w:val="24"/>
                <w:szCs w:val="24"/>
              </w:rPr>
            </w:pPr>
          </w:p>
          <w:p w14:paraId="282C6949" w14:textId="1A10F81C" w:rsidR="0057294A" w:rsidRPr="00F50D1B" w:rsidRDefault="0057294A" w:rsidP="00B10F9C">
            <w:pPr>
              <w:pStyle w:val="ListParagraph"/>
              <w:numPr>
                <w:ilvl w:val="0"/>
                <w:numId w:val="5"/>
              </w:numPr>
              <w:tabs>
                <w:tab w:val="left" w:pos="325"/>
              </w:tabs>
              <w:spacing w:after="0" w:line="240" w:lineRule="auto"/>
              <w:ind w:firstLine="0"/>
              <w:jc w:val="both"/>
              <w:rPr>
                <w:rFonts w:ascii="Times New Roman" w:eastAsia="MS Mincho" w:hAnsi="Times New Roman"/>
                <w:sz w:val="24"/>
                <w:szCs w:val="24"/>
              </w:rPr>
            </w:pPr>
            <w:r w:rsidRPr="00F50D1B">
              <w:rPr>
                <w:rFonts w:ascii="Times New Roman" w:eastAsia="MS Mincho" w:hAnsi="Times New Roman"/>
                <w:sz w:val="24"/>
                <w:szCs w:val="24"/>
              </w:rPr>
              <w:t>Tekstet shkollore të miratuara nga Ministria duhet të jenë të qasshme edhe në formatin elektronik.</w:t>
            </w:r>
          </w:p>
          <w:p w14:paraId="0445CECA" w14:textId="377720A4" w:rsidR="00B10F9C" w:rsidRPr="00F50D1B" w:rsidRDefault="00B10F9C" w:rsidP="00B10F9C">
            <w:pPr>
              <w:ind w:left="-90"/>
              <w:jc w:val="center"/>
              <w:rPr>
                <w:rFonts w:ascii="Times New Roman" w:eastAsia="MS Mincho" w:hAnsi="Times New Roman" w:cs="Times New Roman"/>
                <w:b/>
                <w:sz w:val="24"/>
                <w:szCs w:val="24"/>
              </w:rPr>
            </w:pPr>
          </w:p>
          <w:p w14:paraId="702BFAE8" w14:textId="77777777" w:rsidR="003171E1" w:rsidRPr="00F50D1B" w:rsidRDefault="003171E1" w:rsidP="00B10F9C">
            <w:pPr>
              <w:ind w:left="-90"/>
              <w:jc w:val="center"/>
              <w:rPr>
                <w:rFonts w:ascii="Times New Roman" w:eastAsia="MS Mincho" w:hAnsi="Times New Roman" w:cs="Times New Roman"/>
                <w:b/>
                <w:sz w:val="24"/>
                <w:szCs w:val="24"/>
              </w:rPr>
            </w:pPr>
          </w:p>
          <w:p w14:paraId="4ACFEC36" w14:textId="01A3CEEB" w:rsidR="0057294A" w:rsidRPr="00F50D1B" w:rsidRDefault="0057294A" w:rsidP="00B10F9C">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Neni 4</w:t>
            </w:r>
          </w:p>
          <w:p w14:paraId="25A5B387" w14:textId="3042C87E" w:rsidR="0057294A" w:rsidRPr="00F50D1B" w:rsidRDefault="0057294A" w:rsidP="00B10F9C">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Materialet mësimore</w:t>
            </w:r>
          </w:p>
          <w:p w14:paraId="0D1248CB" w14:textId="77777777" w:rsidR="00D228C9" w:rsidRPr="00F50D1B" w:rsidRDefault="00D228C9" w:rsidP="00B10F9C">
            <w:pPr>
              <w:ind w:left="-90"/>
              <w:jc w:val="center"/>
              <w:rPr>
                <w:rFonts w:ascii="Times New Roman" w:eastAsia="MS Mincho" w:hAnsi="Times New Roman" w:cs="Times New Roman"/>
                <w:b/>
                <w:sz w:val="24"/>
                <w:szCs w:val="24"/>
              </w:rPr>
            </w:pPr>
          </w:p>
          <w:p w14:paraId="60E508B3" w14:textId="362CADDA" w:rsidR="0057294A" w:rsidRPr="00F50D1B" w:rsidRDefault="0057294A" w:rsidP="00B10F9C">
            <w:pPr>
              <w:pStyle w:val="ListParagraph"/>
              <w:numPr>
                <w:ilvl w:val="0"/>
                <w:numId w:val="6"/>
              </w:numPr>
              <w:tabs>
                <w:tab w:val="left" w:pos="157"/>
              </w:tabs>
              <w:spacing w:after="160" w:line="240" w:lineRule="auto"/>
              <w:ind w:left="-113" w:firstLine="0"/>
              <w:jc w:val="both"/>
              <w:rPr>
                <w:rFonts w:ascii="Times New Roman" w:eastAsia="MS Mincho" w:hAnsi="Times New Roman"/>
                <w:sz w:val="24"/>
                <w:szCs w:val="24"/>
              </w:rPr>
            </w:pPr>
            <w:r w:rsidRPr="00F50D1B">
              <w:rPr>
                <w:rFonts w:ascii="Times New Roman" w:eastAsia="MS Mincho" w:hAnsi="Times New Roman"/>
                <w:sz w:val="24"/>
                <w:szCs w:val="24"/>
              </w:rPr>
              <w:t>Materialet mësimore janë:</w:t>
            </w:r>
          </w:p>
          <w:p w14:paraId="6B165D82" w14:textId="77777777" w:rsidR="00DC7C51" w:rsidRPr="00F50D1B" w:rsidRDefault="00DC7C51" w:rsidP="00B10F9C">
            <w:pPr>
              <w:pStyle w:val="ListParagraph"/>
              <w:tabs>
                <w:tab w:val="left" w:pos="157"/>
              </w:tabs>
              <w:spacing w:after="160" w:line="240" w:lineRule="auto"/>
              <w:ind w:left="-113"/>
              <w:jc w:val="both"/>
              <w:rPr>
                <w:rFonts w:ascii="Times New Roman" w:eastAsia="MS Mincho" w:hAnsi="Times New Roman"/>
                <w:sz w:val="24"/>
                <w:szCs w:val="24"/>
              </w:rPr>
            </w:pPr>
          </w:p>
          <w:p w14:paraId="4D8B9FE1" w14:textId="72253F88" w:rsidR="0057294A" w:rsidRPr="00F50D1B" w:rsidRDefault="0057294A" w:rsidP="00B10F9C">
            <w:pPr>
              <w:pStyle w:val="ListParagraph"/>
              <w:numPr>
                <w:ilvl w:val="1"/>
                <w:numId w:val="7"/>
              </w:numPr>
              <w:tabs>
                <w:tab w:val="left" w:pos="697"/>
              </w:tabs>
              <w:spacing w:after="160" w:line="240" w:lineRule="auto"/>
              <w:ind w:left="157" w:firstLine="0"/>
              <w:jc w:val="both"/>
              <w:rPr>
                <w:rFonts w:ascii="Times New Roman" w:eastAsia="MS Mincho" w:hAnsi="Times New Roman"/>
                <w:sz w:val="24"/>
                <w:szCs w:val="24"/>
              </w:rPr>
            </w:pPr>
            <w:r w:rsidRPr="00F50D1B">
              <w:rPr>
                <w:rFonts w:ascii="Times New Roman" w:eastAsia="MS Mincho" w:hAnsi="Times New Roman"/>
                <w:sz w:val="24"/>
                <w:szCs w:val="24"/>
              </w:rPr>
              <w:t>Materiale mësimore themelore;</w:t>
            </w:r>
          </w:p>
          <w:p w14:paraId="1A034A88" w14:textId="77777777" w:rsidR="00833CE4" w:rsidRPr="00F50D1B" w:rsidRDefault="00833CE4" w:rsidP="00B10F9C">
            <w:pPr>
              <w:pStyle w:val="ListParagraph"/>
              <w:tabs>
                <w:tab w:val="left" w:pos="697"/>
              </w:tabs>
              <w:spacing w:after="160" w:line="240" w:lineRule="auto"/>
              <w:ind w:left="157"/>
              <w:jc w:val="both"/>
              <w:rPr>
                <w:rFonts w:ascii="Times New Roman" w:eastAsia="MS Mincho" w:hAnsi="Times New Roman"/>
                <w:sz w:val="24"/>
                <w:szCs w:val="24"/>
              </w:rPr>
            </w:pPr>
          </w:p>
          <w:p w14:paraId="00816750" w14:textId="6F5DEA9E" w:rsidR="0057294A" w:rsidRPr="00F50D1B" w:rsidRDefault="0057294A" w:rsidP="00B10F9C">
            <w:pPr>
              <w:pStyle w:val="ListParagraph"/>
              <w:numPr>
                <w:ilvl w:val="1"/>
                <w:numId w:val="7"/>
              </w:numPr>
              <w:tabs>
                <w:tab w:val="left" w:pos="697"/>
              </w:tabs>
              <w:spacing w:after="0" w:line="240" w:lineRule="auto"/>
              <w:ind w:left="157" w:firstLine="0"/>
              <w:jc w:val="both"/>
              <w:rPr>
                <w:rFonts w:ascii="Times New Roman" w:eastAsia="MS Mincho" w:hAnsi="Times New Roman"/>
                <w:sz w:val="24"/>
                <w:szCs w:val="24"/>
              </w:rPr>
            </w:pPr>
            <w:r w:rsidRPr="00F50D1B">
              <w:rPr>
                <w:rFonts w:ascii="Times New Roman" w:eastAsia="MS Mincho" w:hAnsi="Times New Roman"/>
                <w:sz w:val="24"/>
                <w:szCs w:val="24"/>
              </w:rPr>
              <w:t>Materiale mësimore plotësuese.</w:t>
            </w:r>
          </w:p>
          <w:p w14:paraId="7B0E3F13" w14:textId="77777777" w:rsidR="00DC7C51" w:rsidRPr="00F50D1B" w:rsidRDefault="00DC7C51" w:rsidP="00B10F9C">
            <w:pPr>
              <w:jc w:val="both"/>
              <w:rPr>
                <w:rFonts w:ascii="Times New Roman" w:eastAsia="MS Mincho" w:hAnsi="Times New Roman" w:cs="Times New Roman"/>
                <w:sz w:val="24"/>
                <w:szCs w:val="24"/>
              </w:rPr>
            </w:pPr>
          </w:p>
          <w:p w14:paraId="7F65231A" w14:textId="085060BA" w:rsidR="0057294A" w:rsidRPr="00F50D1B" w:rsidRDefault="0057294A" w:rsidP="00B10F9C">
            <w:pPr>
              <w:pStyle w:val="ListParagraph"/>
              <w:numPr>
                <w:ilvl w:val="0"/>
                <w:numId w:val="7"/>
              </w:numPr>
              <w:tabs>
                <w:tab w:val="left" w:pos="337"/>
              </w:tabs>
              <w:spacing w:after="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Të gjitha rregullat, procedurat dhe standardet për tekstin shkollor që janë të përcaktuara me këtë ligj dhe aktet nënligjore</w:t>
            </w:r>
            <w:r w:rsidR="003171E1" w:rsidRPr="00F50D1B">
              <w:rPr>
                <w:rFonts w:ascii="Times New Roman" w:eastAsia="MS Mincho" w:hAnsi="Times New Roman"/>
                <w:sz w:val="24"/>
                <w:szCs w:val="24"/>
              </w:rPr>
              <w:t>,</w:t>
            </w:r>
            <w:r w:rsidRPr="00F50D1B">
              <w:rPr>
                <w:rFonts w:ascii="Times New Roman" w:eastAsia="MS Mincho" w:hAnsi="Times New Roman"/>
                <w:sz w:val="24"/>
                <w:szCs w:val="24"/>
              </w:rPr>
              <w:t xml:space="preserve">  janë të zbatueshme përshtatshmërisht edhe për botimin dhe përdorimin e materialeve mësimore themelore dhe materialeve mësimore plotësuese.</w:t>
            </w:r>
          </w:p>
          <w:p w14:paraId="08625550" w14:textId="77777777" w:rsidR="00833CE4" w:rsidRPr="00F50D1B" w:rsidRDefault="00833CE4" w:rsidP="00B10F9C">
            <w:pPr>
              <w:pStyle w:val="ListParagraph"/>
              <w:tabs>
                <w:tab w:val="left" w:pos="337"/>
              </w:tabs>
              <w:spacing w:after="160" w:line="240" w:lineRule="auto"/>
              <w:ind w:left="0"/>
              <w:jc w:val="both"/>
              <w:rPr>
                <w:rFonts w:ascii="Times New Roman" w:eastAsia="MS Mincho" w:hAnsi="Times New Roman"/>
                <w:sz w:val="24"/>
                <w:szCs w:val="24"/>
              </w:rPr>
            </w:pPr>
          </w:p>
          <w:p w14:paraId="6600A1BE" w14:textId="5FAF2307" w:rsidR="0057294A" w:rsidRPr="00F50D1B" w:rsidRDefault="0057294A" w:rsidP="00B10F9C">
            <w:pPr>
              <w:pStyle w:val="ListParagraph"/>
              <w:numPr>
                <w:ilvl w:val="0"/>
                <w:numId w:val="7"/>
              </w:numPr>
              <w:tabs>
                <w:tab w:val="left" w:pos="337"/>
              </w:tabs>
              <w:spacing w:after="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Materialet mësimore mund të jenë në formë të shtypur ose digjitale.</w:t>
            </w:r>
          </w:p>
          <w:p w14:paraId="5CDFB834" w14:textId="77777777" w:rsidR="00833CE4" w:rsidRPr="00F50D1B" w:rsidRDefault="00833CE4" w:rsidP="00B10F9C">
            <w:pPr>
              <w:pStyle w:val="ListParagraph"/>
              <w:tabs>
                <w:tab w:val="left" w:pos="337"/>
              </w:tabs>
              <w:spacing w:after="160" w:line="240" w:lineRule="auto"/>
              <w:ind w:left="0"/>
              <w:jc w:val="both"/>
              <w:rPr>
                <w:rFonts w:ascii="Times New Roman" w:eastAsia="MS Mincho" w:hAnsi="Times New Roman"/>
                <w:sz w:val="24"/>
                <w:szCs w:val="24"/>
              </w:rPr>
            </w:pPr>
          </w:p>
          <w:p w14:paraId="34A65654" w14:textId="21EF8C19" w:rsidR="00833CE4" w:rsidRPr="00F50D1B" w:rsidRDefault="0057294A" w:rsidP="00B10F9C">
            <w:pPr>
              <w:pStyle w:val="ListParagraph"/>
              <w:spacing w:after="160" w:line="240" w:lineRule="auto"/>
              <w:ind w:left="0"/>
              <w:jc w:val="center"/>
              <w:rPr>
                <w:rFonts w:ascii="Times New Roman" w:eastAsia="MS Mincho" w:hAnsi="Times New Roman"/>
                <w:b/>
                <w:sz w:val="24"/>
                <w:szCs w:val="24"/>
              </w:rPr>
            </w:pPr>
            <w:r w:rsidRPr="00F50D1B">
              <w:rPr>
                <w:rFonts w:ascii="Times New Roman" w:eastAsia="MS Mincho" w:hAnsi="Times New Roman"/>
                <w:b/>
                <w:sz w:val="24"/>
                <w:szCs w:val="24"/>
              </w:rPr>
              <w:t>Neni 5</w:t>
            </w:r>
          </w:p>
          <w:p w14:paraId="4A41C5BB" w14:textId="0489FFB5" w:rsidR="0057294A" w:rsidRPr="00F50D1B" w:rsidRDefault="0057294A" w:rsidP="00B10F9C">
            <w:pPr>
              <w:pStyle w:val="ListParagraph"/>
              <w:tabs>
                <w:tab w:val="left" w:pos="337"/>
              </w:tabs>
              <w:spacing w:after="160" w:line="240" w:lineRule="auto"/>
              <w:ind w:left="0"/>
              <w:jc w:val="center"/>
              <w:rPr>
                <w:rFonts w:ascii="Times New Roman" w:eastAsia="MS Mincho" w:hAnsi="Times New Roman"/>
                <w:b/>
                <w:sz w:val="24"/>
                <w:szCs w:val="24"/>
              </w:rPr>
            </w:pPr>
            <w:r w:rsidRPr="00F50D1B">
              <w:rPr>
                <w:rFonts w:ascii="Times New Roman" w:eastAsia="MS Mincho" w:hAnsi="Times New Roman"/>
                <w:b/>
                <w:sz w:val="24"/>
                <w:szCs w:val="24"/>
              </w:rPr>
              <w:t>Tekstet shkollore për komunitetet joshumicë</w:t>
            </w:r>
          </w:p>
          <w:p w14:paraId="3D236BAA" w14:textId="77777777" w:rsidR="00833CE4" w:rsidRPr="00F50D1B" w:rsidRDefault="00833CE4" w:rsidP="00B10F9C">
            <w:pPr>
              <w:pStyle w:val="ListParagraph"/>
              <w:tabs>
                <w:tab w:val="left" w:pos="337"/>
              </w:tabs>
              <w:spacing w:after="160" w:line="240" w:lineRule="auto"/>
              <w:ind w:left="0"/>
              <w:jc w:val="center"/>
              <w:rPr>
                <w:rFonts w:ascii="Times New Roman" w:eastAsia="MS Mincho" w:hAnsi="Times New Roman"/>
                <w:b/>
                <w:sz w:val="24"/>
                <w:szCs w:val="24"/>
              </w:rPr>
            </w:pPr>
          </w:p>
          <w:p w14:paraId="584B65AF" w14:textId="4AF09E02" w:rsidR="0057294A" w:rsidRPr="00F50D1B" w:rsidRDefault="0057294A" w:rsidP="00B10F9C">
            <w:pPr>
              <w:pStyle w:val="ListParagraph"/>
              <w:numPr>
                <w:ilvl w:val="0"/>
                <w:numId w:val="8"/>
              </w:numPr>
              <w:tabs>
                <w:tab w:val="left" w:pos="337"/>
              </w:tabs>
              <w:spacing w:after="0" w:line="240" w:lineRule="auto"/>
              <w:ind w:left="-23" w:firstLine="0"/>
              <w:jc w:val="both"/>
              <w:rPr>
                <w:rFonts w:ascii="Times New Roman" w:eastAsia="MS Mincho" w:hAnsi="Times New Roman"/>
                <w:sz w:val="24"/>
                <w:szCs w:val="24"/>
              </w:rPr>
            </w:pPr>
            <w:r w:rsidRPr="00F50D1B">
              <w:rPr>
                <w:rFonts w:ascii="Times New Roman" w:eastAsia="MS Mincho" w:hAnsi="Times New Roman"/>
                <w:sz w:val="24"/>
                <w:szCs w:val="24"/>
              </w:rPr>
              <w:t xml:space="preserve">Tekstet shkollore dhe materialet mësimore për lëndët nacionale të </w:t>
            </w:r>
            <w:r w:rsidRPr="00F50D1B">
              <w:rPr>
                <w:rFonts w:ascii="Times New Roman" w:eastAsia="MS Mincho" w:hAnsi="Times New Roman"/>
                <w:sz w:val="24"/>
                <w:szCs w:val="24"/>
              </w:rPr>
              <w:lastRenderedPageBreak/>
              <w:t>komuniteteve jo shumicë kalojnë në të njëjtat procedura të vlerësimit sikurse të përcaktuara në këtë ligj.</w:t>
            </w:r>
          </w:p>
          <w:p w14:paraId="1C570E85" w14:textId="2E6881E2" w:rsidR="0057294A" w:rsidRPr="00F50D1B" w:rsidRDefault="009A74D3" w:rsidP="009A74D3">
            <w:pPr>
              <w:tabs>
                <w:tab w:val="left" w:pos="337"/>
              </w:tabs>
              <w:jc w:val="both"/>
              <w:rPr>
                <w:rFonts w:ascii="Times New Roman" w:eastAsia="MS Mincho" w:hAnsi="Times New Roman"/>
                <w:sz w:val="24"/>
                <w:szCs w:val="24"/>
              </w:rPr>
            </w:pPr>
            <w:r w:rsidRPr="00F50D1B">
              <w:rPr>
                <w:rFonts w:ascii="Times New Roman" w:eastAsia="MS Mincho" w:hAnsi="Times New Roman"/>
                <w:sz w:val="24"/>
                <w:szCs w:val="24"/>
              </w:rPr>
              <w:t xml:space="preserve">2. </w:t>
            </w:r>
            <w:r w:rsidR="0057294A" w:rsidRPr="00F50D1B">
              <w:rPr>
                <w:rFonts w:ascii="Times New Roman" w:eastAsia="MS Mincho" w:hAnsi="Times New Roman"/>
                <w:sz w:val="24"/>
                <w:szCs w:val="24"/>
              </w:rPr>
              <w:t>Për tekstet e lëndëve të përgjithshme të komuniteteve jo shumicë, përkthimi dhe përshtatja bëhet përmes ftesës publike për përkthim profesional pas pranimit të vendimit për botim të teksteve të miratuara në gjuhën shqipe.</w:t>
            </w:r>
          </w:p>
          <w:p w14:paraId="79B12F81" w14:textId="77777777" w:rsidR="009A74D3" w:rsidRPr="00F50D1B" w:rsidRDefault="009A74D3" w:rsidP="009A74D3">
            <w:pPr>
              <w:tabs>
                <w:tab w:val="left" w:pos="337"/>
              </w:tabs>
              <w:jc w:val="both"/>
              <w:rPr>
                <w:rFonts w:ascii="Times New Roman" w:eastAsia="MS Mincho" w:hAnsi="Times New Roman" w:cs="Times New Roman"/>
                <w:sz w:val="24"/>
                <w:szCs w:val="24"/>
              </w:rPr>
            </w:pPr>
          </w:p>
          <w:p w14:paraId="470E87BC" w14:textId="13152C9A" w:rsidR="0057294A" w:rsidRPr="00F50D1B" w:rsidRDefault="009A74D3" w:rsidP="009A74D3">
            <w:pPr>
              <w:tabs>
                <w:tab w:val="left" w:pos="337"/>
              </w:tabs>
              <w:jc w:val="both"/>
              <w:rPr>
                <w:rFonts w:ascii="Times New Roman" w:eastAsia="MS Mincho" w:hAnsi="Times New Roman"/>
                <w:sz w:val="24"/>
                <w:szCs w:val="24"/>
              </w:rPr>
            </w:pPr>
            <w:r w:rsidRPr="00F50D1B">
              <w:rPr>
                <w:rFonts w:ascii="Times New Roman" w:eastAsia="MS Mincho" w:hAnsi="Times New Roman"/>
                <w:sz w:val="24"/>
                <w:szCs w:val="24"/>
              </w:rPr>
              <w:t>3.</w:t>
            </w:r>
            <w:r w:rsidR="0057294A" w:rsidRPr="00F50D1B">
              <w:rPr>
                <w:rFonts w:ascii="Times New Roman" w:eastAsia="MS Mincho" w:hAnsi="Times New Roman"/>
                <w:sz w:val="24"/>
                <w:szCs w:val="24"/>
              </w:rPr>
              <w:t>Ministria me mekanizmat e saj të ngritur për tekstet shkollore, i zhvillon të gjitha procedurat dhe merr obligim financiar për botimin e teksteve të lëndëve nacionale për komunitetet joshumicë për arsimin e obligueshëm.</w:t>
            </w:r>
          </w:p>
          <w:p w14:paraId="137A1629" w14:textId="77777777" w:rsidR="0057294A" w:rsidRPr="00F50D1B" w:rsidRDefault="0057294A" w:rsidP="006D4523">
            <w:pPr>
              <w:tabs>
                <w:tab w:val="left" w:pos="337"/>
              </w:tabs>
              <w:ind w:left="-23"/>
              <w:jc w:val="both"/>
              <w:rPr>
                <w:rFonts w:ascii="Times New Roman" w:eastAsia="MS Mincho" w:hAnsi="Times New Roman" w:cs="Times New Roman"/>
                <w:sz w:val="24"/>
                <w:szCs w:val="24"/>
              </w:rPr>
            </w:pPr>
          </w:p>
          <w:p w14:paraId="286EA800" w14:textId="1B2D1AC4" w:rsidR="00637A02" w:rsidRPr="00F50D1B" w:rsidRDefault="0057294A" w:rsidP="009A74D3">
            <w:pPr>
              <w:pStyle w:val="ListParagraph"/>
              <w:numPr>
                <w:ilvl w:val="0"/>
                <w:numId w:val="7"/>
              </w:numPr>
              <w:tabs>
                <w:tab w:val="left" w:pos="337"/>
              </w:tabs>
              <w:spacing w:after="0" w:line="240" w:lineRule="auto"/>
              <w:ind w:left="-23" w:firstLine="0"/>
              <w:jc w:val="both"/>
              <w:rPr>
                <w:rFonts w:ascii="Times New Roman" w:eastAsia="MS Mincho" w:hAnsi="Times New Roman"/>
                <w:sz w:val="24"/>
                <w:szCs w:val="24"/>
              </w:rPr>
            </w:pPr>
            <w:r w:rsidRPr="00F50D1B">
              <w:rPr>
                <w:rFonts w:ascii="Times New Roman" w:eastAsia="MS Mincho" w:hAnsi="Times New Roman"/>
                <w:sz w:val="24"/>
                <w:szCs w:val="24"/>
              </w:rPr>
              <w:t>Tekstet shkollore dhe materialet mësimore për komunitetet joshumicë të miratuara nga Ministria për</w:t>
            </w:r>
            <w:r w:rsidR="00637A02" w:rsidRPr="00F50D1B">
              <w:rPr>
                <w:rFonts w:ascii="Times New Roman" w:eastAsia="MS Mincho" w:hAnsi="Times New Roman"/>
                <w:sz w:val="24"/>
                <w:szCs w:val="24"/>
              </w:rPr>
              <w:t xml:space="preserve"> përdorim, përfshihen në katalog</w:t>
            </w:r>
            <w:r w:rsidRPr="00F50D1B">
              <w:rPr>
                <w:rFonts w:ascii="Times New Roman" w:eastAsia="MS Mincho" w:hAnsi="Times New Roman"/>
                <w:sz w:val="24"/>
                <w:szCs w:val="24"/>
              </w:rPr>
              <w:t>un e teksteve shkollore.</w:t>
            </w:r>
          </w:p>
          <w:p w14:paraId="2C689551" w14:textId="4BEFB33E" w:rsidR="00637A02" w:rsidRPr="00F50D1B" w:rsidRDefault="00637A02" w:rsidP="00637A02">
            <w:pPr>
              <w:tabs>
                <w:tab w:val="left" w:pos="337"/>
              </w:tabs>
              <w:jc w:val="both"/>
              <w:rPr>
                <w:rFonts w:ascii="Times New Roman" w:eastAsia="MS Mincho" w:hAnsi="Times New Roman"/>
                <w:sz w:val="24"/>
                <w:szCs w:val="24"/>
              </w:rPr>
            </w:pPr>
          </w:p>
          <w:p w14:paraId="35C4E6DF" w14:textId="4A8ADC07" w:rsidR="0057294A" w:rsidRPr="00F50D1B" w:rsidRDefault="0057294A" w:rsidP="009A74D3">
            <w:pPr>
              <w:pStyle w:val="ListParagraph"/>
              <w:numPr>
                <w:ilvl w:val="0"/>
                <w:numId w:val="7"/>
              </w:numPr>
              <w:tabs>
                <w:tab w:val="left" w:pos="337"/>
              </w:tabs>
              <w:spacing w:after="0" w:line="240" w:lineRule="auto"/>
              <w:ind w:left="-23" w:firstLine="0"/>
              <w:jc w:val="both"/>
              <w:rPr>
                <w:rFonts w:ascii="Times New Roman" w:eastAsia="MS Mincho" w:hAnsi="Times New Roman"/>
                <w:sz w:val="24"/>
                <w:szCs w:val="24"/>
              </w:rPr>
            </w:pPr>
            <w:r w:rsidRPr="00F50D1B">
              <w:rPr>
                <w:rFonts w:ascii="Times New Roman" w:eastAsia="MS Mincho" w:hAnsi="Times New Roman"/>
                <w:sz w:val="24"/>
                <w:szCs w:val="24"/>
              </w:rPr>
              <w:t>Tekstet shkollore për komunitetet jo shumicë përfshijnë edhe tekstet për gjuhën shqipe dhe gjuhët e mjedisit si lëndë zgjedhore.</w:t>
            </w:r>
          </w:p>
          <w:p w14:paraId="4C27DDC5" w14:textId="77777777" w:rsidR="00833CE4" w:rsidRPr="00F50D1B" w:rsidRDefault="00833CE4" w:rsidP="006D4523">
            <w:pPr>
              <w:jc w:val="both"/>
              <w:rPr>
                <w:rFonts w:ascii="Times New Roman" w:eastAsia="MS Mincho" w:hAnsi="Times New Roman" w:cs="Times New Roman"/>
                <w:sz w:val="24"/>
                <w:szCs w:val="24"/>
              </w:rPr>
            </w:pPr>
          </w:p>
          <w:p w14:paraId="5DD9BEFE" w14:textId="2FA86B2A"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Neni 6</w:t>
            </w:r>
          </w:p>
          <w:p w14:paraId="05810924" w14:textId="7BE50C11"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Tekstet mësimore dhe materialet mësimore për mësimin e gjuhës shqipe dhe kulturës shqiptare në diasporë e mërgatë</w:t>
            </w:r>
          </w:p>
          <w:p w14:paraId="1D0CF2CC" w14:textId="77777777" w:rsidR="00833CE4" w:rsidRPr="00F50D1B" w:rsidRDefault="00833CE4" w:rsidP="006D4523">
            <w:pPr>
              <w:ind w:left="-90"/>
              <w:rPr>
                <w:rFonts w:ascii="Times New Roman" w:eastAsia="MS Mincho" w:hAnsi="Times New Roman" w:cs="Times New Roman"/>
                <w:b/>
                <w:sz w:val="24"/>
                <w:szCs w:val="24"/>
              </w:rPr>
            </w:pPr>
          </w:p>
          <w:p w14:paraId="42486F03" w14:textId="2ED9FDCF" w:rsidR="0057294A" w:rsidRPr="00F50D1B" w:rsidRDefault="00C43C39" w:rsidP="00637A02">
            <w:pPr>
              <w:pStyle w:val="ListParagraph"/>
              <w:numPr>
                <w:ilvl w:val="0"/>
                <w:numId w:val="14"/>
              </w:numPr>
              <w:tabs>
                <w:tab w:val="left" w:pos="363"/>
              </w:tabs>
              <w:spacing w:after="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Ministria shpall</w:t>
            </w:r>
            <w:r w:rsidR="0057294A" w:rsidRPr="00F50D1B">
              <w:rPr>
                <w:rFonts w:ascii="Times New Roman" w:eastAsia="MS Mincho" w:hAnsi="Times New Roman"/>
                <w:sz w:val="24"/>
                <w:szCs w:val="24"/>
              </w:rPr>
              <w:t xml:space="preserve"> konkurs për hartimin e </w:t>
            </w:r>
            <w:r w:rsidR="0057294A" w:rsidRPr="00F50D1B">
              <w:rPr>
                <w:rFonts w:ascii="Times New Roman" w:eastAsia="MS Mincho" w:hAnsi="Times New Roman"/>
                <w:sz w:val="24"/>
                <w:szCs w:val="24"/>
              </w:rPr>
              <w:lastRenderedPageBreak/>
              <w:t>teksteve shkollore të mësimit të gjuhës shqipe dhe të kulturës shqiptare në diasporë e mërgatë.</w:t>
            </w:r>
          </w:p>
          <w:p w14:paraId="6EC44BD2" w14:textId="77777777" w:rsidR="00132325" w:rsidRPr="00F50D1B" w:rsidRDefault="00132325" w:rsidP="006D4523">
            <w:pPr>
              <w:pStyle w:val="ListParagraph"/>
              <w:tabs>
                <w:tab w:val="left" w:pos="363"/>
              </w:tabs>
              <w:spacing w:after="160" w:line="240" w:lineRule="auto"/>
              <w:ind w:left="0"/>
              <w:jc w:val="both"/>
              <w:rPr>
                <w:rFonts w:ascii="Times New Roman" w:eastAsia="MS Mincho" w:hAnsi="Times New Roman"/>
                <w:sz w:val="24"/>
                <w:szCs w:val="24"/>
              </w:rPr>
            </w:pPr>
          </w:p>
          <w:p w14:paraId="6FD7A41F" w14:textId="404C7AC3" w:rsidR="0057294A" w:rsidRPr="00F50D1B" w:rsidRDefault="0057294A" w:rsidP="00637A02">
            <w:pPr>
              <w:pStyle w:val="ListParagraph"/>
              <w:numPr>
                <w:ilvl w:val="0"/>
                <w:numId w:val="14"/>
              </w:numPr>
              <w:tabs>
                <w:tab w:val="left" w:pos="363"/>
              </w:tabs>
              <w:spacing w:after="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Konkursi për tekstet mësimore për mësimin e gjuhës shqipe dhe kulturës shqiptare në diasporë e mërgatë</w:t>
            </w:r>
            <w:r w:rsidR="00C43C39" w:rsidRPr="00F50D1B">
              <w:rPr>
                <w:rFonts w:ascii="Times New Roman" w:eastAsia="MS Mincho" w:hAnsi="Times New Roman"/>
                <w:sz w:val="24"/>
                <w:szCs w:val="24"/>
              </w:rPr>
              <w:t>,</w:t>
            </w:r>
            <w:r w:rsidRPr="00F50D1B">
              <w:rPr>
                <w:rFonts w:ascii="Times New Roman" w:eastAsia="MS Mincho" w:hAnsi="Times New Roman"/>
                <w:sz w:val="24"/>
                <w:szCs w:val="24"/>
              </w:rPr>
              <w:t xml:space="preserve"> bëhen në harmoni me legjislacionin në fuqi.</w:t>
            </w:r>
          </w:p>
          <w:p w14:paraId="0F828518" w14:textId="77777777" w:rsidR="00833CE4" w:rsidRPr="00F50D1B" w:rsidRDefault="00833CE4" w:rsidP="006D4523">
            <w:pPr>
              <w:tabs>
                <w:tab w:val="left" w:pos="363"/>
              </w:tabs>
              <w:jc w:val="both"/>
              <w:rPr>
                <w:rFonts w:ascii="Times New Roman" w:eastAsia="MS Mincho" w:hAnsi="Times New Roman" w:cs="Times New Roman"/>
                <w:sz w:val="24"/>
                <w:szCs w:val="24"/>
              </w:rPr>
            </w:pPr>
          </w:p>
          <w:p w14:paraId="3EC037E4" w14:textId="3759B32B" w:rsidR="0057294A" w:rsidRPr="00F50D1B" w:rsidRDefault="0057294A" w:rsidP="00637A02">
            <w:pPr>
              <w:pStyle w:val="ListParagraph"/>
              <w:numPr>
                <w:ilvl w:val="0"/>
                <w:numId w:val="14"/>
              </w:numPr>
              <w:tabs>
                <w:tab w:val="left" w:pos="363"/>
              </w:tabs>
              <w:spacing w:after="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Sipas marrëveshjes përkatëse dhe në përputhje me programin e përbashkët mësimor ndërmjet Kosovës dhe Shqipërisë, mund të shpallet konkurs i përbashkët në nivel ndërshtetëror.</w:t>
            </w:r>
          </w:p>
          <w:p w14:paraId="073B5503" w14:textId="77777777" w:rsidR="00833CE4" w:rsidRPr="00F50D1B" w:rsidRDefault="00833CE4" w:rsidP="006D4523">
            <w:pPr>
              <w:ind w:left="-90"/>
              <w:jc w:val="both"/>
              <w:rPr>
                <w:rFonts w:ascii="Times New Roman" w:eastAsia="MS Mincho" w:hAnsi="Times New Roman" w:cs="Times New Roman"/>
                <w:sz w:val="24"/>
                <w:szCs w:val="24"/>
              </w:rPr>
            </w:pPr>
          </w:p>
          <w:p w14:paraId="6F2CFEC4" w14:textId="5A762D37"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Neni 7</w:t>
            </w:r>
          </w:p>
          <w:p w14:paraId="2C369659" w14:textId="14BF7471"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Tekstet shkollore dhe materialet mësimore digjitale</w:t>
            </w:r>
          </w:p>
          <w:p w14:paraId="0FE2D477" w14:textId="77777777" w:rsidR="00833CE4" w:rsidRPr="00F50D1B" w:rsidRDefault="00833CE4" w:rsidP="006D4523">
            <w:pPr>
              <w:ind w:left="-90"/>
              <w:jc w:val="both"/>
              <w:rPr>
                <w:rFonts w:ascii="Times New Roman" w:eastAsia="MS Mincho" w:hAnsi="Times New Roman" w:cs="Times New Roman"/>
                <w:sz w:val="24"/>
                <w:szCs w:val="24"/>
              </w:rPr>
            </w:pPr>
          </w:p>
          <w:p w14:paraId="45329299" w14:textId="4117F67E" w:rsidR="0057294A" w:rsidRPr="00F50D1B" w:rsidRDefault="0057294A" w:rsidP="00637A02">
            <w:pPr>
              <w:pStyle w:val="ListParagraph"/>
              <w:numPr>
                <w:ilvl w:val="0"/>
                <w:numId w:val="9"/>
              </w:numPr>
              <w:tabs>
                <w:tab w:val="left" w:pos="337"/>
              </w:tabs>
              <w:spacing w:after="0" w:line="240" w:lineRule="auto"/>
              <w:ind w:left="-23" w:firstLine="0"/>
              <w:jc w:val="both"/>
              <w:rPr>
                <w:rFonts w:ascii="Times New Roman" w:eastAsia="MS Mincho" w:hAnsi="Times New Roman"/>
                <w:sz w:val="24"/>
                <w:szCs w:val="24"/>
              </w:rPr>
            </w:pPr>
            <w:r w:rsidRPr="00F50D1B">
              <w:rPr>
                <w:rFonts w:ascii="Times New Roman" w:eastAsia="MS Mincho" w:hAnsi="Times New Roman"/>
                <w:sz w:val="24"/>
                <w:szCs w:val="24"/>
              </w:rPr>
              <w:t>Teksti shkollor digjital mund të përdoret si tekst shkollor.</w:t>
            </w:r>
          </w:p>
          <w:p w14:paraId="4F581172" w14:textId="77777777" w:rsidR="00B57B2A" w:rsidRPr="00F50D1B" w:rsidRDefault="00B57B2A" w:rsidP="006D4523">
            <w:pPr>
              <w:pStyle w:val="ListParagraph"/>
              <w:tabs>
                <w:tab w:val="left" w:pos="337"/>
              </w:tabs>
              <w:spacing w:after="160" w:line="240" w:lineRule="auto"/>
              <w:ind w:left="-23"/>
              <w:jc w:val="both"/>
              <w:rPr>
                <w:rFonts w:ascii="Times New Roman" w:eastAsia="MS Mincho" w:hAnsi="Times New Roman"/>
                <w:sz w:val="24"/>
                <w:szCs w:val="24"/>
              </w:rPr>
            </w:pPr>
          </w:p>
          <w:p w14:paraId="402ECF40" w14:textId="3578DF7F" w:rsidR="0057294A" w:rsidRPr="00F50D1B" w:rsidRDefault="0057294A" w:rsidP="00637A02">
            <w:pPr>
              <w:pStyle w:val="ListParagraph"/>
              <w:numPr>
                <w:ilvl w:val="0"/>
                <w:numId w:val="9"/>
              </w:numPr>
              <w:tabs>
                <w:tab w:val="left" w:pos="337"/>
              </w:tabs>
              <w:spacing w:after="0" w:line="240" w:lineRule="auto"/>
              <w:ind w:left="-23" w:firstLine="0"/>
              <w:jc w:val="both"/>
              <w:rPr>
                <w:rFonts w:ascii="Times New Roman" w:eastAsia="MS Mincho" w:hAnsi="Times New Roman"/>
                <w:sz w:val="24"/>
                <w:szCs w:val="24"/>
              </w:rPr>
            </w:pPr>
            <w:r w:rsidRPr="00F50D1B">
              <w:rPr>
                <w:rFonts w:ascii="Times New Roman" w:eastAsia="MS Mincho" w:hAnsi="Times New Roman"/>
                <w:sz w:val="24"/>
                <w:szCs w:val="24"/>
              </w:rPr>
              <w:t>Të gjitha rregullat, procedurat dhe standardet për tekstin shkollor që janë të përcaktuara me këtë ligj zbatohen edhe për tekstin shkollor digjital.</w:t>
            </w:r>
          </w:p>
          <w:p w14:paraId="7922E5DF" w14:textId="5A5FE22F" w:rsidR="00B57B2A" w:rsidRPr="00F50D1B" w:rsidRDefault="00B57B2A" w:rsidP="006D4523">
            <w:pPr>
              <w:tabs>
                <w:tab w:val="left" w:pos="337"/>
              </w:tabs>
              <w:jc w:val="both"/>
              <w:rPr>
                <w:rFonts w:ascii="Times New Roman" w:eastAsia="MS Mincho" w:hAnsi="Times New Roman" w:cs="Times New Roman"/>
                <w:sz w:val="24"/>
                <w:szCs w:val="24"/>
              </w:rPr>
            </w:pPr>
          </w:p>
          <w:p w14:paraId="5ED191A8" w14:textId="24495BED" w:rsidR="0057294A" w:rsidRPr="00F50D1B" w:rsidRDefault="0057294A" w:rsidP="00637A02">
            <w:pPr>
              <w:pStyle w:val="ListParagraph"/>
              <w:numPr>
                <w:ilvl w:val="0"/>
                <w:numId w:val="9"/>
              </w:numPr>
              <w:tabs>
                <w:tab w:val="left" w:pos="337"/>
              </w:tabs>
              <w:spacing w:after="0" w:line="240" w:lineRule="auto"/>
              <w:ind w:left="-23" w:firstLine="0"/>
              <w:jc w:val="both"/>
              <w:rPr>
                <w:rFonts w:ascii="Times New Roman" w:eastAsia="MS Mincho" w:hAnsi="Times New Roman"/>
                <w:sz w:val="24"/>
                <w:szCs w:val="24"/>
              </w:rPr>
            </w:pPr>
            <w:r w:rsidRPr="00F50D1B">
              <w:rPr>
                <w:rFonts w:ascii="Times New Roman" w:eastAsia="MS Mincho" w:hAnsi="Times New Roman"/>
                <w:sz w:val="24"/>
                <w:szCs w:val="24"/>
              </w:rPr>
              <w:t>Materialet mësimore digjitale mund të përdoren si materia</w:t>
            </w:r>
            <w:r w:rsidR="00C43C39" w:rsidRPr="00F50D1B">
              <w:rPr>
                <w:rFonts w:ascii="Times New Roman" w:eastAsia="MS Mincho" w:hAnsi="Times New Roman"/>
                <w:sz w:val="24"/>
                <w:szCs w:val="24"/>
              </w:rPr>
              <w:t>le themelore apo plotësuese.</w:t>
            </w:r>
            <w:r w:rsidRPr="00F50D1B">
              <w:rPr>
                <w:rFonts w:ascii="Times New Roman" w:eastAsia="MS Mincho" w:hAnsi="Times New Roman"/>
                <w:sz w:val="24"/>
                <w:szCs w:val="24"/>
              </w:rPr>
              <w:t xml:space="preserve"> </w:t>
            </w:r>
          </w:p>
          <w:p w14:paraId="42ACED2B" w14:textId="15BD49FF" w:rsidR="00B57B2A" w:rsidRPr="00F50D1B" w:rsidRDefault="00B57B2A" w:rsidP="006D4523">
            <w:pPr>
              <w:tabs>
                <w:tab w:val="left" w:pos="337"/>
              </w:tabs>
              <w:jc w:val="both"/>
              <w:rPr>
                <w:rFonts w:ascii="Times New Roman" w:eastAsia="MS Mincho" w:hAnsi="Times New Roman" w:cs="Times New Roman"/>
                <w:sz w:val="24"/>
                <w:szCs w:val="24"/>
              </w:rPr>
            </w:pPr>
          </w:p>
          <w:p w14:paraId="28CDB7D8" w14:textId="7940C83B" w:rsidR="0057294A" w:rsidRPr="00F50D1B" w:rsidRDefault="0057294A" w:rsidP="00637A02">
            <w:pPr>
              <w:pStyle w:val="ListParagraph"/>
              <w:numPr>
                <w:ilvl w:val="0"/>
                <w:numId w:val="9"/>
              </w:numPr>
              <w:tabs>
                <w:tab w:val="left" w:pos="337"/>
              </w:tabs>
              <w:spacing w:after="0" w:line="240" w:lineRule="auto"/>
              <w:ind w:left="-23" w:firstLine="0"/>
              <w:jc w:val="both"/>
              <w:rPr>
                <w:rFonts w:ascii="Times New Roman" w:eastAsia="MS Mincho" w:hAnsi="Times New Roman"/>
                <w:sz w:val="24"/>
                <w:szCs w:val="24"/>
              </w:rPr>
            </w:pPr>
            <w:r w:rsidRPr="00F50D1B">
              <w:rPr>
                <w:rFonts w:ascii="Times New Roman" w:eastAsia="MS Mincho" w:hAnsi="Times New Roman"/>
                <w:sz w:val="24"/>
                <w:szCs w:val="24"/>
              </w:rPr>
              <w:t xml:space="preserve">Të gjitha rregullat, procedurat dhe standardet për materialet mësimore që janë të </w:t>
            </w:r>
            <w:r w:rsidRPr="00F50D1B">
              <w:rPr>
                <w:rFonts w:ascii="Times New Roman" w:eastAsia="MS Mincho" w:hAnsi="Times New Roman"/>
                <w:sz w:val="24"/>
                <w:szCs w:val="24"/>
              </w:rPr>
              <w:lastRenderedPageBreak/>
              <w:t xml:space="preserve">përcaktuara me këtë ligj zbatohen edhe për materialet mësimore digjitale. </w:t>
            </w:r>
          </w:p>
          <w:p w14:paraId="454E66C2" w14:textId="653A5845" w:rsidR="00B57B2A" w:rsidRPr="00F50D1B" w:rsidRDefault="00B57B2A" w:rsidP="006D4523">
            <w:pPr>
              <w:tabs>
                <w:tab w:val="left" w:pos="337"/>
              </w:tabs>
              <w:jc w:val="both"/>
              <w:rPr>
                <w:rFonts w:ascii="Times New Roman" w:eastAsia="MS Mincho" w:hAnsi="Times New Roman" w:cs="Times New Roman"/>
                <w:sz w:val="24"/>
                <w:szCs w:val="24"/>
              </w:rPr>
            </w:pPr>
          </w:p>
          <w:p w14:paraId="77129CD4" w14:textId="31DF491A" w:rsidR="0057294A" w:rsidRPr="00F50D1B" w:rsidRDefault="0057294A" w:rsidP="00637A02">
            <w:pPr>
              <w:pStyle w:val="ListParagraph"/>
              <w:numPr>
                <w:ilvl w:val="0"/>
                <w:numId w:val="9"/>
              </w:numPr>
              <w:tabs>
                <w:tab w:val="left" w:pos="337"/>
              </w:tabs>
              <w:spacing w:after="0" w:line="240" w:lineRule="auto"/>
              <w:ind w:left="-23" w:firstLine="0"/>
              <w:jc w:val="both"/>
              <w:rPr>
                <w:rFonts w:ascii="Times New Roman" w:eastAsia="MS Mincho" w:hAnsi="Times New Roman"/>
                <w:sz w:val="24"/>
                <w:szCs w:val="24"/>
              </w:rPr>
            </w:pPr>
            <w:r w:rsidRPr="00F50D1B">
              <w:rPr>
                <w:rFonts w:ascii="Times New Roman" w:eastAsia="MS Mincho" w:hAnsi="Times New Roman"/>
                <w:sz w:val="24"/>
                <w:szCs w:val="24"/>
              </w:rPr>
              <w:t>Rregullat, procedurat dhe standardet që janë specifike për tekstin digjital dhe materialet mësimore digjitale  rregullohen me akt nënligjor.</w:t>
            </w:r>
          </w:p>
          <w:p w14:paraId="5E0435E6" w14:textId="1930D2ED" w:rsidR="00B57B2A" w:rsidRPr="00F50D1B" w:rsidRDefault="00B57B2A" w:rsidP="00637A02">
            <w:pPr>
              <w:tabs>
                <w:tab w:val="left" w:pos="337"/>
              </w:tabs>
              <w:jc w:val="both"/>
              <w:rPr>
                <w:rFonts w:ascii="Times New Roman" w:eastAsia="MS Mincho" w:hAnsi="Times New Roman" w:cs="Times New Roman"/>
                <w:sz w:val="24"/>
                <w:szCs w:val="24"/>
              </w:rPr>
            </w:pPr>
          </w:p>
          <w:p w14:paraId="2017562C" w14:textId="317299CB" w:rsidR="0057294A" w:rsidRPr="00F50D1B" w:rsidRDefault="0057294A" w:rsidP="00637A02">
            <w:pPr>
              <w:pStyle w:val="ListParagraph"/>
              <w:numPr>
                <w:ilvl w:val="0"/>
                <w:numId w:val="9"/>
              </w:numPr>
              <w:tabs>
                <w:tab w:val="left" w:pos="337"/>
              </w:tabs>
              <w:spacing w:after="0" w:line="240" w:lineRule="auto"/>
              <w:ind w:left="-23" w:firstLine="0"/>
              <w:jc w:val="both"/>
              <w:rPr>
                <w:rFonts w:ascii="Times New Roman" w:eastAsia="MS Mincho" w:hAnsi="Times New Roman"/>
                <w:sz w:val="24"/>
                <w:szCs w:val="24"/>
              </w:rPr>
            </w:pPr>
            <w:r w:rsidRPr="00F50D1B">
              <w:rPr>
                <w:rFonts w:ascii="Times New Roman" w:eastAsia="MS Mincho" w:hAnsi="Times New Roman"/>
                <w:sz w:val="24"/>
                <w:szCs w:val="24"/>
              </w:rPr>
              <w:t>Tekstet shkollore dhe materialet mësimore digjitale të miratuara nga Ministria</w:t>
            </w:r>
            <w:r w:rsidR="00C43C39" w:rsidRPr="00F50D1B">
              <w:rPr>
                <w:rFonts w:ascii="Times New Roman" w:eastAsia="MS Mincho" w:hAnsi="Times New Roman"/>
                <w:sz w:val="24"/>
                <w:szCs w:val="24"/>
              </w:rPr>
              <w:t>,</w:t>
            </w:r>
            <w:r w:rsidRPr="00F50D1B">
              <w:rPr>
                <w:rFonts w:ascii="Times New Roman" w:eastAsia="MS Mincho" w:hAnsi="Times New Roman"/>
                <w:sz w:val="24"/>
                <w:szCs w:val="24"/>
              </w:rPr>
              <w:t xml:space="preserve"> publikohen në katalogun e teksteve shkollore. </w:t>
            </w:r>
          </w:p>
          <w:p w14:paraId="14FA8181" w14:textId="77777777" w:rsidR="00B57B2A" w:rsidRPr="00F50D1B" w:rsidRDefault="00B57B2A" w:rsidP="006D4523">
            <w:pPr>
              <w:ind w:left="-90"/>
              <w:jc w:val="both"/>
              <w:rPr>
                <w:rFonts w:ascii="Times New Roman" w:eastAsia="MS Mincho" w:hAnsi="Times New Roman" w:cs="Times New Roman"/>
                <w:sz w:val="24"/>
                <w:szCs w:val="24"/>
              </w:rPr>
            </w:pPr>
          </w:p>
          <w:p w14:paraId="3A5191DA" w14:textId="1E573CCB"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Neni 8</w:t>
            </w:r>
          </w:p>
          <w:p w14:paraId="6655370D" w14:textId="0B07E60D"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Mjetet shkollore</w:t>
            </w:r>
          </w:p>
          <w:p w14:paraId="49113F83" w14:textId="77777777" w:rsidR="00B57B2A" w:rsidRPr="00F50D1B" w:rsidRDefault="00B57B2A" w:rsidP="006D4523">
            <w:pPr>
              <w:ind w:left="-90"/>
              <w:jc w:val="center"/>
              <w:rPr>
                <w:rFonts w:ascii="Times New Roman" w:eastAsia="MS Mincho" w:hAnsi="Times New Roman" w:cs="Times New Roman"/>
                <w:b/>
                <w:sz w:val="24"/>
                <w:szCs w:val="24"/>
              </w:rPr>
            </w:pPr>
          </w:p>
          <w:p w14:paraId="6E2DEC46" w14:textId="77777777" w:rsidR="0057294A" w:rsidRPr="00F50D1B" w:rsidRDefault="0057294A" w:rsidP="00637A02">
            <w:pPr>
              <w:pStyle w:val="ListParagraph"/>
              <w:numPr>
                <w:ilvl w:val="0"/>
                <w:numId w:val="10"/>
              </w:numPr>
              <w:tabs>
                <w:tab w:val="left" w:pos="325"/>
              </w:tabs>
              <w:spacing w:after="0" w:line="240" w:lineRule="auto"/>
              <w:ind w:left="-23" w:firstLine="0"/>
              <w:jc w:val="both"/>
              <w:rPr>
                <w:rFonts w:ascii="Times New Roman" w:eastAsia="MS Mincho" w:hAnsi="Times New Roman"/>
                <w:sz w:val="24"/>
                <w:szCs w:val="24"/>
              </w:rPr>
            </w:pPr>
            <w:r w:rsidRPr="00F50D1B">
              <w:rPr>
                <w:rFonts w:ascii="Times New Roman" w:eastAsia="MS Mincho" w:hAnsi="Times New Roman"/>
                <w:sz w:val="24"/>
                <w:szCs w:val="24"/>
              </w:rPr>
              <w:t>Mjetet shkollore janë mjete ndihmëse në formë të pajisjeve, veglave a materialeve të ndryshme didaktike e teknike.</w:t>
            </w:r>
          </w:p>
          <w:p w14:paraId="72CE319D" w14:textId="77777777" w:rsidR="0057294A" w:rsidRPr="00F50D1B" w:rsidRDefault="0057294A" w:rsidP="00637A02">
            <w:pPr>
              <w:tabs>
                <w:tab w:val="left" w:pos="325"/>
              </w:tabs>
              <w:ind w:left="-23"/>
              <w:jc w:val="both"/>
              <w:rPr>
                <w:rFonts w:ascii="Times New Roman" w:eastAsia="MS Mincho" w:hAnsi="Times New Roman" w:cs="Times New Roman"/>
                <w:sz w:val="24"/>
                <w:szCs w:val="24"/>
              </w:rPr>
            </w:pPr>
          </w:p>
          <w:p w14:paraId="6B523B5C" w14:textId="77777777" w:rsidR="0057294A" w:rsidRPr="00F50D1B" w:rsidRDefault="0057294A" w:rsidP="00637A02">
            <w:pPr>
              <w:pStyle w:val="ListParagraph"/>
              <w:numPr>
                <w:ilvl w:val="0"/>
                <w:numId w:val="10"/>
              </w:numPr>
              <w:tabs>
                <w:tab w:val="left" w:pos="325"/>
              </w:tabs>
              <w:spacing w:after="0" w:line="240" w:lineRule="auto"/>
              <w:ind w:left="-23" w:firstLine="0"/>
              <w:jc w:val="both"/>
              <w:rPr>
                <w:rFonts w:ascii="Times New Roman" w:eastAsia="MS Mincho" w:hAnsi="Times New Roman"/>
                <w:sz w:val="24"/>
                <w:szCs w:val="24"/>
              </w:rPr>
            </w:pPr>
            <w:r w:rsidRPr="00F50D1B">
              <w:rPr>
                <w:rFonts w:ascii="Times New Roman" w:eastAsia="MS Mincho" w:hAnsi="Times New Roman"/>
                <w:sz w:val="24"/>
                <w:szCs w:val="24"/>
              </w:rPr>
              <w:t>Ministria miraton mjete shkollore sipas procedurave dhe kritereve të përcaktuara me këtë ligj.</w:t>
            </w:r>
          </w:p>
          <w:p w14:paraId="4CBC24D8" w14:textId="77777777" w:rsidR="0057294A" w:rsidRPr="00F50D1B" w:rsidRDefault="0057294A" w:rsidP="00637A02">
            <w:pPr>
              <w:tabs>
                <w:tab w:val="left" w:pos="325"/>
              </w:tabs>
              <w:ind w:left="-23"/>
              <w:jc w:val="both"/>
              <w:rPr>
                <w:rFonts w:ascii="Times New Roman" w:eastAsia="MS Mincho" w:hAnsi="Times New Roman" w:cs="Times New Roman"/>
                <w:sz w:val="24"/>
                <w:szCs w:val="24"/>
              </w:rPr>
            </w:pPr>
          </w:p>
          <w:p w14:paraId="02F1ED37" w14:textId="77777777" w:rsidR="00833CE4" w:rsidRPr="00F50D1B" w:rsidRDefault="0057294A" w:rsidP="00637A02">
            <w:pPr>
              <w:pStyle w:val="ListParagraph"/>
              <w:numPr>
                <w:ilvl w:val="0"/>
                <w:numId w:val="10"/>
              </w:numPr>
              <w:tabs>
                <w:tab w:val="left" w:pos="325"/>
              </w:tabs>
              <w:spacing w:after="0" w:line="240" w:lineRule="auto"/>
              <w:ind w:left="-23" w:firstLine="0"/>
              <w:jc w:val="both"/>
              <w:rPr>
                <w:rFonts w:ascii="Times New Roman" w:eastAsia="MS Mincho" w:hAnsi="Times New Roman"/>
                <w:sz w:val="24"/>
                <w:szCs w:val="24"/>
              </w:rPr>
            </w:pPr>
            <w:r w:rsidRPr="00F50D1B">
              <w:rPr>
                <w:rFonts w:ascii="Times New Roman" w:eastAsia="MS Mincho" w:hAnsi="Times New Roman"/>
                <w:sz w:val="24"/>
                <w:szCs w:val="24"/>
              </w:rPr>
              <w:t>Mjetet shkollore të miratuara nga Ministria publikohen në katalogun e teksteve shkollore.</w:t>
            </w:r>
          </w:p>
          <w:p w14:paraId="7E5B40A3" w14:textId="2D50B5B2" w:rsidR="00955A8D" w:rsidRPr="00F50D1B" w:rsidRDefault="00955A8D" w:rsidP="00637A02">
            <w:pPr>
              <w:ind w:left="-23"/>
              <w:jc w:val="both"/>
              <w:rPr>
                <w:rFonts w:ascii="Times New Roman" w:eastAsia="MS Mincho" w:hAnsi="Times New Roman" w:cs="Times New Roman"/>
                <w:sz w:val="24"/>
                <w:szCs w:val="24"/>
              </w:rPr>
            </w:pPr>
          </w:p>
          <w:p w14:paraId="198C74DD" w14:textId="77777777" w:rsidR="00637A02" w:rsidRPr="00F50D1B" w:rsidRDefault="00637A02" w:rsidP="00637A02">
            <w:pPr>
              <w:ind w:left="-90"/>
              <w:jc w:val="both"/>
              <w:rPr>
                <w:rFonts w:ascii="Times New Roman" w:eastAsia="MS Mincho" w:hAnsi="Times New Roman" w:cs="Times New Roman"/>
                <w:sz w:val="24"/>
                <w:szCs w:val="24"/>
              </w:rPr>
            </w:pPr>
          </w:p>
          <w:p w14:paraId="3230CF3C" w14:textId="65580F99"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Neni 9</w:t>
            </w:r>
          </w:p>
          <w:p w14:paraId="158B0B17" w14:textId="717218F7"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Materialet edukative për klasën parafillore</w:t>
            </w:r>
          </w:p>
          <w:p w14:paraId="2D581FB0" w14:textId="48936295" w:rsidR="00833CE4" w:rsidRPr="00F50D1B" w:rsidRDefault="00833CE4" w:rsidP="006D4523">
            <w:pPr>
              <w:ind w:left="-90"/>
              <w:jc w:val="both"/>
              <w:rPr>
                <w:rFonts w:ascii="Times New Roman" w:eastAsia="MS Mincho" w:hAnsi="Times New Roman" w:cs="Times New Roman"/>
                <w:color w:val="FF0000"/>
                <w:sz w:val="24"/>
                <w:szCs w:val="24"/>
              </w:rPr>
            </w:pPr>
          </w:p>
          <w:p w14:paraId="5939D71A" w14:textId="77777777" w:rsidR="00955A8D" w:rsidRPr="00F50D1B" w:rsidRDefault="00955A8D" w:rsidP="006D4523">
            <w:pPr>
              <w:ind w:left="-90"/>
              <w:jc w:val="both"/>
              <w:rPr>
                <w:rFonts w:ascii="Times New Roman" w:eastAsia="MS Mincho" w:hAnsi="Times New Roman" w:cs="Times New Roman"/>
                <w:sz w:val="24"/>
                <w:szCs w:val="24"/>
              </w:rPr>
            </w:pPr>
          </w:p>
          <w:p w14:paraId="1235201D" w14:textId="4D3CB77D" w:rsidR="0057294A" w:rsidRPr="00F50D1B" w:rsidRDefault="0057294A" w:rsidP="00637A02">
            <w:pPr>
              <w:pStyle w:val="ListParagraph"/>
              <w:numPr>
                <w:ilvl w:val="0"/>
                <w:numId w:val="11"/>
              </w:numPr>
              <w:tabs>
                <w:tab w:val="left" w:pos="350"/>
              </w:tabs>
              <w:spacing w:after="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 xml:space="preserve">Për klasën parafillore (grup-mosha 5-&lt;6)  </w:t>
            </w:r>
            <w:r w:rsidRPr="00F50D1B">
              <w:rPr>
                <w:rFonts w:ascii="Times New Roman" w:eastAsia="MS Mincho" w:hAnsi="Times New Roman"/>
                <w:sz w:val="24"/>
                <w:szCs w:val="24"/>
              </w:rPr>
              <w:lastRenderedPageBreak/>
              <w:t>përgatiten pako të veçanta edukative, interaktive dhe multimediale të cilat përfshijnë materiale edukative dhe mjete didaktike adekuate për këtë grup-moshë për t’u mundësuar fëmijëve një zhvillim dhe edukim sa më cilësor.</w:t>
            </w:r>
          </w:p>
          <w:p w14:paraId="1B1DB933" w14:textId="77777777" w:rsidR="0057294A" w:rsidRPr="00F50D1B" w:rsidRDefault="0057294A" w:rsidP="006D4523">
            <w:pPr>
              <w:tabs>
                <w:tab w:val="left" w:pos="350"/>
              </w:tabs>
              <w:jc w:val="both"/>
              <w:rPr>
                <w:rFonts w:ascii="Times New Roman" w:eastAsia="MS Mincho" w:hAnsi="Times New Roman" w:cs="Times New Roman"/>
                <w:sz w:val="24"/>
                <w:szCs w:val="24"/>
              </w:rPr>
            </w:pPr>
          </w:p>
          <w:p w14:paraId="5E56AA00" w14:textId="421C80E6" w:rsidR="0057294A" w:rsidRPr="00F50D1B" w:rsidRDefault="0057294A" w:rsidP="00637A02">
            <w:pPr>
              <w:pStyle w:val="ListParagraph"/>
              <w:numPr>
                <w:ilvl w:val="0"/>
                <w:numId w:val="11"/>
              </w:numPr>
              <w:tabs>
                <w:tab w:val="left" w:pos="350"/>
              </w:tabs>
              <w:spacing w:after="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Përgatitja e materialeve edukative bëhet në përputhje me dokumentin</w:t>
            </w:r>
            <w:r w:rsidR="00C959F1" w:rsidRPr="00F50D1B">
              <w:rPr>
                <w:rFonts w:ascii="Times New Roman" w:eastAsia="MS Mincho" w:hAnsi="Times New Roman"/>
                <w:sz w:val="24"/>
                <w:szCs w:val="24"/>
              </w:rPr>
              <w:t>,</w:t>
            </w:r>
            <w:r w:rsidRPr="00F50D1B">
              <w:rPr>
                <w:rFonts w:ascii="Times New Roman" w:eastAsia="MS Mincho" w:hAnsi="Times New Roman"/>
                <w:sz w:val="24"/>
                <w:szCs w:val="24"/>
              </w:rPr>
              <w:t xml:space="preserve"> Standardet për materiale edukative për këtë grup-moshë dhe në pajtim me legjislacionin në fuqi.</w:t>
            </w:r>
          </w:p>
          <w:p w14:paraId="75833A05" w14:textId="77777777" w:rsidR="00637A02" w:rsidRPr="00F50D1B" w:rsidRDefault="00637A02" w:rsidP="006D4523">
            <w:pPr>
              <w:ind w:left="-90"/>
              <w:jc w:val="center"/>
              <w:rPr>
                <w:rFonts w:ascii="Times New Roman" w:eastAsia="MS Mincho" w:hAnsi="Times New Roman" w:cs="Times New Roman"/>
                <w:b/>
                <w:sz w:val="24"/>
                <w:szCs w:val="24"/>
              </w:rPr>
            </w:pPr>
          </w:p>
          <w:p w14:paraId="29A97749" w14:textId="77777777" w:rsidR="00637A02" w:rsidRPr="00F50D1B" w:rsidRDefault="00637A02" w:rsidP="006D4523">
            <w:pPr>
              <w:ind w:left="-90"/>
              <w:jc w:val="center"/>
              <w:rPr>
                <w:rFonts w:ascii="Times New Roman" w:eastAsia="MS Mincho" w:hAnsi="Times New Roman" w:cs="Times New Roman"/>
                <w:b/>
                <w:sz w:val="24"/>
                <w:szCs w:val="24"/>
              </w:rPr>
            </w:pPr>
          </w:p>
          <w:p w14:paraId="3DC49EFD" w14:textId="2E987411"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Neni 10</w:t>
            </w:r>
          </w:p>
          <w:p w14:paraId="3B141359" w14:textId="19372996"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Libri i mësimdhënësit</w:t>
            </w:r>
          </w:p>
          <w:p w14:paraId="74431A02" w14:textId="77777777" w:rsidR="00B57B2A" w:rsidRPr="00F50D1B" w:rsidRDefault="00B57B2A" w:rsidP="006D4523">
            <w:pPr>
              <w:ind w:left="-90"/>
              <w:jc w:val="center"/>
              <w:rPr>
                <w:rFonts w:ascii="Times New Roman" w:eastAsia="MS Mincho" w:hAnsi="Times New Roman" w:cs="Times New Roman"/>
                <w:b/>
                <w:sz w:val="24"/>
                <w:szCs w:val="24"/>
              </w:rPr>
            </w:pPr>
          </w:p>
          <w:p w14:paraId="0C370318" w14:textId="77777777" w:rsidR="0057294A" w:rsidRPr="00F50D1B" w:rsidRDefault="0057294A" w:rsidP="00637A02">
            <w:pPr>
              <w:pStyle w:val="ListParagraph"/>
              <w:numPr>
                <w:ilvl w:val="0"/>
                <w:numId w:val="12"/>
              </w:numPr>
              <w:tabs>
                <w:tab w:val="left" w:pos="350"/>
              </w:tabs>
              <w:spacing w:after="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 xml:space="preserve">Libri i mësimdhënësit është një udhëzues praktik që ofron udhëzime për planifikim të përmbajtjes mësimore, udhëzime për vlerësim të nxënësit, modele të planeve mësimore, zgjidhjet/çelësin e përgjigjeve, si dhe këshilla e sugjerime për mësimdhënësin. </w:t>
            </w:r>
          </w:p>
          <w:p w14:paraId="357E6751" w14:textId="77777777" w:rsidR="0057294A" w:rsidRPr="00F50D1B" w:rsidRDefault="0057294A" w:rsidP="00637A02">
            <w:pPr>
              <w:tabs>
                <w:tab w:val="left" w:pos="350"/>
              </w:tabs>
              <w:jc w:val="both"/>
              <w:rPr>
                <w:rFonts w:ascii="Times New Roman" w:eastAsia="MS Mincho" w:hAnsi="Times New Roman" w:cs="Times New Roman"/>
                <w:sz w:val="24"/>
                <w:szCs w:val="24"/>
              </w:rPr>
            </w:pPr>
          </w:p>
          <w:p w14:paraId="4D4E5FB9" w14:textId="4304CF10" w:rsidR="0057294A" w:rsidRPr="00F50D1B" w:rsidRDefault="0057294A" w:rsidP="00637A02">
            <w:pPr>
              <w:pStyle w:val="ListParagraph"/>
              <w:numPr>
                <w:ilvl w:val="0"/>
                <w:numId w:val="12"/>
              </w:numPr>
              <w:tabs>
                <w:tab w:val="left" w:pos="350"/>
              </w:tabs>
              <w:spacing w:after="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Përmbajtja, form</w:t>
            </w:r>
            <w:r w:rsidR="00C959F1" w:rsidRPr="00F50D1B">
              <w:rPr>
                <w:rFonts w:ascii="Times New Roman" w:eastAsia="MS Mincho" w:hAnsi="Times New Roman"/>
                <w:sz w:val="24"/>
                <w:szCs w:val="24"/>
              </w:rPr>
              <w:t xml:space="preserve">ati dhe struktura  e librit për </w:t>
            </w:r>
            <w:r w:rsidRPr="00F50D1B">
              <w:rPr>
                <w:rFonts w:ascii="Times New Roman" w:eastAsia="MS Mincho" w:hAnsi="Times New Roman"/>
                <w:sz w:val="24"/>
                <w:szCs w:val="24"/>
              </w:rPr>
              <w:t>mësimdhënësin përcaktohet në dokumentin Standardet për tekste shkollore.</w:t>
            </w:r>
          </w:p>
          <w:p w14:paraId="52BB191E" w14:textId="77777777" w:rsidR="0057294A" w:rsidRPr="00F50D1B" w:rsidRDefault="0057294A" w:rsidP="00637A02">
            <w:pPr>
              <w:tabs>
                <w:tab w:val="left" w:pos="350"/>
              </w:tabs>
              <w:jc w:val="both"/>
              <w:rPr>
                <w:rFonts w:ascii="Times New Roman" w:eastAsia="MS Mincho" w:hAnsi="Times New Roman" w:cs="Times New Roman"/>
                <w:sz w:val="24"/>
                <w:szCs w:val="24"/>
              </w:rPr>
            </w:pPr>
          </w:p>
          <w:p w14:paraId="6EBF76BA" w14:textId="77777777" w:rsidR="0057294A" w:rsidRPr="00F50D1B" w:rsidRDefault="0057294A" w:rsidP="00637A02">
            <w:pPr>
              <w:pStyle w:val="ListParagraph"/>
              <w:numPr>
                <w:ilvl w:val="0"/>
                <w:numId w:val="12"/>
              </w:numPr>
              <w:tabs>
                <w:tab w:val="left" w:pos="350"/>
              </w:tabs>
              <w:spacing w:after="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 xml:space="preserve">Libri i mësimdhënësit promovon arsimin gjithëpërfshirës në shkollë, klasë dhe nivel individual. </w:t>
            </w:r>
          </w:p>
          <w:p w14:paraId="423AADD0" w14:textId="77777777" w:rsidR="0057294A" w:rsidRPr="00F50D1B" w:rsidRDefault="0057294A" w:rsidP="00637A02">
            <w:pPr>
              <w:tabs>
                <w:tab w:val="left" w:pos="350"/>
              </w:tabs>
              <w:jc w:val="both"/>
              <w:rPr>
                <w:rFonts w:ascii="Times New Roman" w:eastAsia="MS Mincho" w:hAnsi="Times New Roman" w:cs="Times New Roman"/>
                <w:sz w:val="24"/>
                <w:szCs w:val="24"/>
              </w:rPr>
            </w:pPr>
          </w:p>
          <w:p w14:paraId="602AE24C" w14:textId="5F7676D1" w:rsidR="0057294A" w:rsidRPr="00F50D1B" w:rsidRDefault="0057294A" w:rsidP="00637A02">
            <w:pPr>
              <w:pStyle w:val="ListParagraph"/>
              <w:numPr>
                <w:ilvl w:val="0"/>
                <w:numId w:val="12"/>
              </w:numPr>
              <w:tabs>
                <w:tab w:val="left" w:pos="350"/>
              </w:tabs>
              <w:spacing w:after="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 xml:space="preserve">Libri i mësimdhënësit përgatitet nga autori ose autorët e tekstit bazë duke mos </w:t>
            </w:r>
            <w:r w:rsidRPr="00F50D1B">
              <w:rPr>
                <w:rFonts w:ascii="Times New Roman" w:eastAsia="MS Mincho" w:hAnsi="Times New Roman"/>
                <w:sz w:val="24"/>
                <w:szCs w:val="24"/>
              </w:rPr>
              <w:lastRenderedPageBreak/>
              <w:t xml:space="preserve">përjashtuar përfshirjen e bashkëautorëve tjerë. </w:t>
            </w:r>
          </w:p>
          <w:p w14:paraId="6838605D" w14:textId="77777777" w:rsidR="0057294A" w:rsidRPr="00F50D1B" w:rsidRDefault="0057294A" w:rsidP="006D4523">
            <w:pPr>
              <w:tabs>
                <w:tab w:val="left" w:pos="350"/>
              </w:tabs>
              <w:jc w:val="both"/>
              <w:rPr>
                <w:rFonts w:ascii="Times New Roman" w:eastAsia="MS Mincho" w:hAnsi="Times New Roman" w:cs="Times New Roman"/>
                <w:sz w:val="24"/>
                <w:szCs w:val="24"/>
              </w:rPr>
            </w:pPr>
          </w:p>
          <w:p w14:paraId="55D5B90F" w14:textId="1ADC95CA" w:rsidR="0057294A" w:rsidRPr="00F50D1B" w:rsidRDefault="0057294A" w:rsidP="006D4523">
            <w:pPr>
              <w:pStyle w:val="ListParagraph"/>
              <w:numPr>
                <w:ilvl w:val="0"/>
                <w:numId w:val="12"/>
              </w:numPr>
              <w:tabs>
                <w:tab w:val="left" w:pos="350"/>
              </w:tabs>
              <w:spacing w:after="16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Libri i mësimdhënësit ofrohet në formë të shtypur ose në versionin digjital.</w:t>
            </w:r>
          </w:p>
          <w:p w14:paraId="1B6B2207" w14:textId="77777777" w:rsidR="00833CE4" w:rsidRPr="00F50D1B" w:rsidRDefault="00833CE4" w:rsidP="006D4523">
            <w:pPr>
              <w:ind w:left="-90"/>
              <w:jc w:val="both"/>
              <w:rPr>
                <w:rFonts w:ascii="Times New Roman" w:eastAsia="MS Mincho" w:hAnsi="Times New Roman" w:cs="Times New Roman"/>
                <w:sz w:val="24"/>
                <w:szCs w:val="24"/>
              </w:rPr>
            </w:pPr>
          </w:p>
          <w:p w14:paraId="03295629" w14:textId="7F0CE454"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Neni 11</w:t>
            </w:r>
          </w:p>
          <w:p w14:paraId="63DB10F9" w14:textId="6BED0D85"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Tekstet për gjuhë të huaja</w:t>
            </w:r>
          </w:p>
          <w:p w14:paraId="002C916B" w14:textId="77777777" w:rsidR="00833CE4" w:rsidRPr="00F50D1B" w:rsidRDefault="00833CE4" w:rsidP="006D4523">
            <w:pPr>
              <w:ind w:left="-90"/>
              <w:jc w:val="center"/>
              <w:rPr>
                <w:rFonts w:ascii="Times New Roman" w:eastAsia="MS Mincho" w:hAnsi="Times New Roman" w:cs="Times New Roman"/>
                <w:b/>
                <w:sz w:val="24"/>
                <w:szCs w:val="24"/>
              </w:rPr>
            </w:pPr>
          </w:p>
          <w:p w14:paraId="04708F58" w14:textId="101F7FCC" w:rsidR="0057294A" w:rsidRPr="00F50D1B" w:rsidRDefault="0057294A" w:rsidP="00637A02">
            <w:pPr>
              <w:pStyle w:val="ListParagraph"/>
              <w:numPr>
                <w:ilvl w:val="0"/>
                <w:numId w:val="13"/>
              </w:numPr>
              <w:tabs>
                <w:tab w:val="left" w:pos="350"/>
              </w:tabs>
              <w:spacing w:after="160" w:line="240" w:lineRule="auto"/>
              <w:ind w:left="0" w:hanging="23"/>
              <w:jc w:val="both"/>
              <w:rPr>
                <w:rFonts w:ascii="Times New Roman" w:eastAsia="MS Mincho" w:hAnsi="Times New Roman"/>
                <w:sz w:val="24"/>
                <w:szCs w:val="24"/>
              </w:rPr>
            </w:pPr>
            <w:r w:rsidRPr="00F50D1B">
              <w:rPr>
                <w:rFonts w:ascii="Times New Roman" w:eastAsia="MS Mincho" w:hAnsi="Times New Roman"/>
                <w:sz w:val="24"/>
                <w:szCs w:val="24"/>
              </w:rPr>
              <w:t xml:space="preserve">Ministria shqyrton dhe aprovon tekste shkollore dhe materiale mësimore për gjuhë të huaja. </w:t>
            </w:r>
          </w:p>
          <w:p w14:paraId="23767BFE" w14:textId="77777777" w:rsidR="00637A02" w:rsidRPr="00F50D1B" w:rsidRDefault="00637A02" w:rsidP="00637A02">
            <w:pPr>
              <w:pStyle w:val="ListParagraph"/>
              <w:tabs>
                <w:tab w:val="left" w:pos="350"/>
              </w:tabs>
              <w:spacing w:after="160" w:line="240" w:lineRule="auto"/>
              <w:ind w:left="0"/>
              <w:jc w:val="both"/>
              <w:rPr>
                <w:rFonts w:ascii="Times New Roman" w:eastAsia="MS Mincho" w:hAnsi="Times New Roman"/>
                <w:sz w:val="24"/>
                <w:szCs w:val="24"/>
              </w:rPr>
            </w:pPr>
          </w:p>
          <w:p w14:paraId="10C63520" w14:textId="7E661EA0" w:rsidR="0057294A" w:rsidRPr="00F50D1B" w:rsidRDefault="0057294A" w:rsidP="00637A02">
            <w:pPr>
              <w:pStyle w:val="ListParagraph"/>
              <w:numPr>
                <w:ilvl w:val="0"/>
                <w:numId w:val="13"/>
              </w:numPr>
              <w:tabs>
                <w:tab w:val="left" w:pos="350"/>
              </w:tabs>
              <w:spacing w:after="160" w:line="240" w:lineRule="auto"/>
              <w:ind w:left="0" w:hanging="23"/>
              <w:jc w:val="both"/>
              <w:rPr>
                <w:rFonts w:ascii="Times New Roman" w:eastAsia="MS Mincho" w:hAnsi="Times New Roman"/>
                <w:sz w:val="24"/>
                <w:szCs w:val="24"/>
              </w:rPr>
            </w:pPr>
            <w:r w:rsidRPr="00F50D1B">
              <w:rPr>
                <w:rFonts w:ascii="Times New Roman" w:eastAsia="MS Mincho" w:hAnsi="Times New Roman"/>
                <w:sz w:val="24"/>
                <w:szCs w:val="24"/>
              </w:rPr>
              <w:t>Tekstet për gjuhë të huaja, të aprovuara për përdorim, janë të përshtatshme për nxënësit në arsimin parauniversitar dhe janë në përputhje me kurrikulën dhe legjislacionin në fuqi për teks</w:t>
            </w:r>
            <w:r w:rsidR="00637A02" w:rsidRPr="00F50D1B">
              <w:rPr>
                <w:rFonts w:ascii="Times New Roman" w:eastAsia="MS Mincho" w:hAnsi="Times New Roman"/>
                <w:sz w:val="24"/>
                <w:szCs w:val="24"/>
              </w:rPr>
              <w:t>te shkollore</w:t>
            </w:r>
          </w:p>
          <w:p w14:paraId="2EB1E127" w14:textId="674250FF" w:rsidR="00637A02" w:rsidRPr="00F50D1B" w:rsidRDefault="00637A02" w:rsidP="00637A02">
            <w:pPr>
              <w:pStyle w:val="ListParagraph"/>
              <w:tabs>
                <w:tab w:val="left" w:pos="350"/>
              </w:tabs>
              <w:spacing w:after="160" w:line="240" w:lineRule="auto"/>
              <w:ind w:left="0"/>
              <w:jc w:val="both"/>
              <w:rPr>
                <w:rFonts w:ascii="Times New Roman" w:eastAsia="MS Mincho" w:hAnsi="Times New Roman"/>
                <w:sz w:val="24"/>
                <w:szCs w:val="24"/>
              </w:rPr>
            </w:pPr>
          </w:p>
          <w:p w14:paraId="16D2626E" w14:textId="7E6E0B54" w:rsidR="0057294A" w:rsidRPr="00F50D1B" w:rsidRDefault="0057294A" w:rsidP="00637A02">
            <w:pPr>
              <w:pStyle w:val="ListParagraph"/>
              <w:numPr>
                <w:ilvl w:val="0"/>
                <w:numId w:val="13"/>
              </w:numPr>
              <w:tabs>
                <w:tab w:val="left" w:pos="350"/>
              </w:tabs>
              <w:spacing w:after="160" w:line="240" w:lineRule="auto"/>
              <w:ind w:left="0" w:hanging="23"/>
              <w:jc w:val="both"/>
              <w:rPr>
                <w:rFonts w:ascii="Times New Roman" w:eastAsia="MS Mincho" w:hAnsi="Times New Roman"/>
                <w:sz w:val="24"/>
                <w:szCs w:val="24"/>
              </w:rPr>
            </w:pPr>
            <w:r w:rsidRPr="00F50D1B">
              <w:rPr>
                <w:rFonts w:ascii="Times New Roman" w:eastAsia="MS Mincho" w:hAnsi="Times New Roman"/>
                <w:sz w:val="24"/>
                <w:szCs w:val="24"/>
              </w:rPr>
              <w:t xml:space="preserve">Të drejtën për botimin e teksteve të gjuhëve të huaja e ka botuesi i vendit, si dhe botuesi i shtetit të huaj në bashkëpunim me një botues të vendit. </w:t>
            </w:r>
          </w:p>
          <w:p w14:paraId="5EB5889B" w14:textId="18AE9984" w:rsidR="00637A02" w:rsidRPr="00F50D1B" w:rsidRDefault="00637A02" w:rsidP="00637A02">
            <w:pPr>
              <w:pStyle w:val="ListParagraph"/>
              <w:tabs>
                <w:tab w:val="left" w:pos="350"/>
              </w:tabs>
              <w:spacing w:after="160" w:line="240" w:lineRule="auto"/>
              <w:ind w:left="0"/>
              <w:jc w:val="both"/>
              <w:rPr>
                <w:rFonts w:ascii="Times New Roman" w:eastAsia="MS Mincho" w:hAnsi="Times New Roman"/>
                <w:sz w:val="24"/>
                <w:szCs w:val="24"/>
              </w:rPr>
            </w:pPr>
          </w:p>
          <w:p w14:paraId="2016C1CC" w14:textId="3867E702" w:rsidR="0057294A" w:rsidRPr="00F50D1B" w:rsidRDefault="0057294A" w:rsidP="00994C23">
            <w:pPr>
              <w:pStyle w:val="ListParagraph"/>
              <w:numPr>
                <w:ilvl w:val="0"/>
                <w:numId w:val="13"/>
              </w:numPr>
              <w:tabs>
                <w:tab w:val="left" w:pos="350"/>
              </w:tabs>
              <w:spacing w:after="160" w:line="240" w:lineRule="auto"/>
              <w:ind w:left="0" w:hanging="23"/>
              <w:jc w:val="both"/>
              <w:rPr>
                <w:rFonts w:ascii="Times New Roman" w:eastAsia="MS Mincho" w:hAnsi="Times New Roman"/>
                <w:sz w:val="24"/>
                <w:szCs w:val="24"/>
              </w:rPr>
            </w:pPr>
            <w:r w:rsidRPr="00F50D1B">
              <w:rPr>
                <w:rFonts w:ascii="Times New Roman" w:eastAsia="MS Mincho" w:hAnsi="Times New Roman"/>
                <w:sz w:val="24"/>
                <w:szCs w:val="24"/>
              </w:rPr>
              <w:t>Procedura e shqyrtimit dhe aprovimit të teksteve shkollore dhe materialeve mësimore për gjuhë të hua</w:t>
            </w:r>
            <w:r w:rsidR="00994C23" w:rsidRPr="00F50D1B">
              <w:rPr>
                <w:rFonts w:ascii="Times New Roman" w:eastAsia="MS Mincho" w:hAnsi="Times New Roman"/>
                <w:sz w:val="24"/>
                <w:szCs w:val="24"/>
              </w:rPr>
              <w:t>ja rregullohet me akt nënligjor</w:t>
            </w:r>
          </w:p>
          <w:p w14:paraId="3CA032A4" w14:textId="77777777" w:rsidR="00994C23" w:rsidRPr="00F50D1B" w:rsidRDefault="00994C23" w:rsidP="00994C23">
            <w:pPr>
              <w:pStyle w:val="ListParagraph"/>
              <w:spacing w:after="0" w:line="240" w:lineRule="auto"/>
              <w:rPr>
                <w:rFonts w:ascii="Times New Roman" w:eastAsia="MS Mincho" w:hAnsi="Times New Roman"/>
                <w:sz w:val="24"/>
                <w:szCs w:val="24"/>
              </w:rPr>
            </w:pPr>
          </w:p>
          <w:p w14:paraId="051613F8" w14:textId="77777777" w:rsidR="00994C23" w:rsidRPr="00F50D1B" w:rsidRDefault="00994C23" w:rsidP="00994C23">
            <w:pPr>
              <w:pStyle w:val="ListParagraph"/>
              <w:tabs>
                <w:tab w:val="left" w:pos="350"/>
              </w:tabs>
              <w:spacing w:after="0" w:line="240" w:lineRule="auto"/>
              <w:ind w:left="0"/>
              <w:jc w:val="both"/>
              <w:rPr>
                <w:rFonts w:ascii="Times New Roman" w:eastAsia="MS Mincho" w:hAnsi="Times New Roman"/>
                <w:sz w:val="24"/>
                <w:szCs w:val="24"/>
              </w:rPr>
            </w:pPr>
          </w:p>
          <w:p w14:paraId="24156C8D" w14:textId="0BDC4827" w:rsidR="0057294A" w:rsidRPr="00F50D1B" w:rsidRDefault="0057294A" w:rsidP="00994C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Neni 12</w:t>
            </w:r>
          </w:p>
          <w:p w14:paraId="64F234F6" w14:textId="64B29D85" w:rsidR="0057294A" w:rsidRPr="00F50D1B" w:rsidRDefault="0057294A" w:rsidP="00994C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Tekstet e përkthyera dhe përshtatura nga gjuhët e huaja</w:t>
            </w:r>
          </w:p>
          <w:p w14:paraId="3351D9B3" w14:textId="77777777" w:rsidR="00833CE4" w:rsidRPr="00F50D1B" w:rsidRDefault="00833CE4" w:rsidP="00994C23">
            <w:pPr>
              <w:ind w:left="-90"/>
              <w:jc w:val="center"/>
              <w:rPr>
                <w:rFonts w:ascii="Times New Roman" w:eastAsia="MS Mincho" w:hAnsi="Times New Roman" w:cs="Times New Roman"/>
                <w:b/>
                <w:sz w:val="24"/>
                <w:szCs w:val="24"/>
              </w:rPr>
            </w:pPr>
          </w:p>
          <w:p w14:paraId="3AE6B61B" w14:textId="77777777" w:rsidR="0057294A" w:rsidRPr="00F50D1B" w:rsidRDefault="0057294A" w:rsidP="00994C23">
            <w:pPr>
              <w:pStyle w:val="ListParagraph"/>
              <w:numPr>
                <w:ilvl w:val="0"/>
                <w:numId w:val="15"/>
              </w:numPr>
              <w:tabs>
                <w:tab w:val="left" w:pos="363"/>
              </w:tabs>
              <w:spacing w:after="0" w:line="240" w:lineRule="auto"/>
              <w:ind w:left="-23" w:firstLine="0"/>
              <w:jc w:val="both"/>
              <w:rPr>
                <w:rFonts w:ascii="Times New Roman" w:eastAsia="MS Mincho" w:hAnsi="Times New Roman"/>
                <w:sz w:val="24"/>
                <w:szCs w:val="24"/>
              </w:rPr>
            </w:pPr>
            <w:r w:rsidRPr="00F50D1B">
              <w:rPr>
                <w:rFonts w:ascii="Times New Roman" w:eastAsia="MS Mincho" w:hAnsi="Times New Roman"/>
                <w:sz w:val="24"/>
                <w:szCs w:val="24"/>
              </w:rPr>
              <w:t>Ministria miraton tekste shkollore dhe materiale mësimore të përkthyera dhe të përshtatura nga gjuhët e huaja sipas procedurave dhe kritereve vlerësuese të përcaktuara në këtë ligj dhe aktet nënligjore.</w:t>
            </w:r>
          </w:p>
          <w:p w14:paraId="3FE50380" w14:textId="77777777" w:rsidR="0057294A" w:rsidRPr="00F50D1B" w:rsidRDefault="0057294A" w:rsidP="006D4523">
            <w:pPr>
              <w:tabs>
                <w:tab w:val="left" w:pos="363"/>
              </w:tabs>
              <w:ind w:left="-23"/>
              <w:jc w:val="both"/>
              <w:rPr>
                <w:rFonts w:ascii="Times New Roman" w:eastAsia="MS Mincho" w:hAnsi="Times New Roman" w:cs="Times New Roman"/>
                <w:sz w:val="24"/>
                <w:szCs w:val="24"/>
              </w:rPr>
            </w:pPr>
          </w:p>
          <w:p w14:paraId="4FC4093C" w14:textId="77777777" w:rsidR="0057294A" w:rsidRPr="00F50D1B" w:rsidRDefault="0057294A" w:rsidP="00994C23">
            <w:pPr>
              <w:pStyle w:val="ListParagraph"/>
              <w:numPr>
                <w:ilvl w:val="0"/>
                <w:numId w:val="15"/>
              </w:numPr>
              <w:tabs>
                <w:tab w:val="left" w:pos="363"/>
              </w:tabs>
              <w:spacing w:after="0" w:line="240" w:lineRule="auto"/>
              <w:ind w:left="-23" w:firstLine="0"/>
              <w:jc w:val="both"/>
              <w:rPr>
                <w:rFonts w:ascii="Times New Roman" w:eastAsia="MS Mincho" w:hAnsi="Times New Roman"/>
                <w:sz w:val="24"/>
                <w:szCs w:val="24"/>
              </w:rPr>
            </w:pPr>
            <w:r w:rsidRPr="00F50D1B">
              <w:rPr>
                <w:rFonts w:ascii="Times New Roman" w:eastAsia="MS Mincho" w:hAnsi="Times New Roman"/>
                <w:sz w:val="24"/>
                <w:szCs w:val="24"/>
              </w:rPr>
              <w:t>Përkthimi dhe përshtatja e teksteve shkollore dhe materialeve mësimore bëhet për fusha/lëndë të caktuara sipas vendimit të Ministrisë.</w:t>
            </w:r>
          </w:p>
          <w:p w14:paraId="2EA3246E" w14:textId="77777777" w:rsidR="0057294A" w:rsidRPr="00F50D1B" w:rsidRDefault="0057294A" w:rsidP="006D4523">
            <w:pPr>
              <w:tabs>
                <w:tab w:val="left" w:pos="363"/>
              </w:tabs>
              <w:ind w:left="-23"/>
              <w:jc w:val="both"/>
              <w:rPr>
                <w:rFonts w:ascii="Times New Roman" w:eastAsia="MS Mincho" w:hAnsi="Times New Roman" w:cs="Times New Roman"/>
                <w:sz w:val="24"/>
                <w:szCs w:val="24"/>
              </w:rPr>
            </w:pPr>
          </w:p>
          <w:p w14:paraId="43B95D70" w14:textId="77777777" w:rsidR="0057294A" w:rsidRPr="00F50D1B" w:rsidRDefault="0057294A" w:rsidP="00994C23">
            <w:pPr>
              <w:pStyle w:val="ListParagraph"/>
              <w:numPr>
                <w:ilvl w:val="0"/>
                <w:numId w:val="15"/>
              </w:numPr>
              <w:tabs>
                <w:tab w:val="left" w:pos="363"/>
              </w:tabs>
              <w:spacing w:after="0" w:line="240" w:lineRule="auto"/>
              <w:ind w:left="-23" w:firstLine="0"/>
              <w:jc w:val="both"/>
              <w:rPr>
                <w:rFonts w:ascii="Times New Roman" w:eastAsia="MS Mincho" w:hAnsi="Times New Roman"/>
                <w:sz w:val="24"/>
                <w:szCs w:val="24"/>
              </w:rPr>
            </w:pPr>
            <w:r w:rsidRPr="00F50D1B">
              <w:rPr>
                <w:rFonts w:ascii="Times New Roman" w:eastAsia="MS Mincho" w:hAnsi="Times New Roman"/>
                <w:sz w:val="24"/>
                <w:szCs w:val="24"/>
              </w:rPr>
              <w:t>Personi i autorizuar për tekstin shkollor, paraprakisht të lejuar nga origjina, duhet të ofrojë dëshmi dhe të garantojë se:</w:t>
            </w:r>
          </w:p>
          <w:p w14:paraId="4D164B08" w14:textId="5D53AB35" w:rsidR="00132325" w:rsidRPr="00F50D1B" w:rsidRDefault="0057294A" w:rsidP="006D4523">
            <w:pPr>
              <w:pStyle w:val="ListParagraph"/>
              <w:numPr>
                <w:ilvl w:val="1"/>
                <w:numId w:val="10"/>
              </w:numPr>
              <w:spacing w:after="160" w:line="240" w:lineRule="auto"/>
              <w:ind w:left="337" w:firstLine="0"/>
              <w:jc w:val="both"/>
              <w:rPr>
                <w:rFonts w:ascii="Times New Roman" w:eastAsia="MS Mincho" w:hAnsi="Times New Roman"/>
                <w:sz w:val="24"/>
                <w:szCs w:val="24"/>
              </w:rPr>
            </w:pPr>
            <w:r w:rsidRPr="00F50D1B">
              <w:rPr>
                <w:rFonts w:ascii="Times New Roman" w:eastAsia="MS Mincho" w:hAnsi="Times New Roman"/>
                <w:sz w:val="24"/>
                <w:szCs w:val="24"/>
              </w:rPr>
              <w:t>Ekziston e drejta autoriale apo janë siguruar të drejtat ekskluzive ekonomike;</w:t>
            </w:r>
          </w:p>
          <w:p w14:paraId="6DDC0105" w14:textId="77777777" w:rsidR="00132325" w:rsidRPr="00F50D1B" w:rsidRDefault="00132325" w:rsidP="006D4523">
            <w:pPr>
              <w:pStyle w:val="ListParagraph"/>
              <w:spacing w:after="160" w:line="240" w:lineRule="auto"/>
              <w:ind w:left="337"/>
              <w:jc w:val="both"/>
              <w:rPr>
                <w:rFonts w:ascii="Times New Roman" w:eastAsia="MS Mincho" w:hAnsi="Times New Roman"/>
                <w:sz w:val="24"/>
                <w:szCs w:val="24"/>
              </w:rPr>
            </w:pPr>
          </w:p>
          <w:p w14:paraId="52C0BD4B" w14:textId="704AA0F0" w:rsidR="00132325" w:rsidRPr="00F50D1B" w:rsidRDefault="0057294A" w:rsidP="00994C23">
            <w:pPr>
              <w:pStyle w:val="ListParagraph"/>
              <w:numPr>
                <w:ilvl w:val="1"/>
                <w:numId w:val="10"/>
              </w:numPr>
              <w:spacing w:after="0" w:line="240" w:lineRule="auto"/>
              <w:ind w:left="337" w:firstLine="0"/>
              <w:jc w:val="both"/>
              <w:rPr>
                <w:rFonts w:ascii="Times New Roman" w:eastAsia="MS Mincho" w:hAnsi="Times New Roman"/>
                <w:sz w:val="24"/>
                <w:szCs w:val="24"/>
              </w:rPr>
            </w:pPr>
            <w:r w:rsidRPr="00F50D1B">
              <w:rPr>
                <w:rFonts w:ascii="Times New Roman" w:eastAsia="MS Mincho" w:hAnsi="Times New Roman"/>
                <w:sz w:val="24"/>
                <w:szCs w:val="24"/>
              </w:rPr>
              <w:t xml:space="preserve">Teksti shkollor është origjinal dhe nuk shkel ndonjë të drejtë të autorit apo ligje relevante dhe nuk ka përmbajtje materiale ose pjesë që mund të shkelin të drejtat autoriale të palëve të treta; </w:t>
            </w:r>
          </w:p>
          <w:p w14:paraId="7A0D13DD" w14:textId="13DA7834" w:rsidR="00132325" w:rsidRPr="00F50D1B" w:rsidRDefault="00132325" w:rsidP="00994C23">
            <w:pPr>
              <w:jc w:val="both"/>
              <w:rPr>
                <w:rFonts w:ascii="Times New Roman" w:eastAsia="MS Mincho" w:hAnsi="Times New Roman" w:cs="Times New Roman"/>
                <w:sz w:val="24"/>
                <w:szCs w:val="24"/>
              </w:rPr>
            </w:pPr>
          </w:p>
          <w:p w14:paraId="52099854" w14:textId="34E06C69" w:rsidR="00132325" w:rsidRPr="00F50D1B" w:rsidRDefault="0057294A" w:rsidP="00994C23">
            <w:pPr>
              <w:pStyle w:val="ListParagraph"/>
              <w:numPr>
                <w:ilvl w:val="1"/>
                <w:numId w:val="10"/>
              </w:numPr>
              <w:spacing w:after="0" w:line="240" w:lineRule="auto"/>
              <w:ind w:left="337" w:firstLine="0"/>
              <w:jc w:val="both"/>
              <w:rPr>
                <w:rFonts w:ascii="Times New Roman" w:eastAsia="MS Mincho" w:hAnsi="Times New Roman"/>
                <w:sz w:val="24"/>
                <w:szCs w:val="24"/>
              </w:rPr>
            </w:pPr>
            <w:r w:rsidRPr="00F50D1B">
              <w:rPr>
                <w:rFonts w:ascii="Times New Roman" w:eastAsia="MS Mincho" w:hAnsi="Times New Roman"/>
                <w:sz w:val="24"/>
                <w:szCs w:val="24"/>
              </w:rPr>
              <w:t>Ofron emrin e përkthyesit/es dhe lektorit/es që kanë përkthyer dhe përshtatur tekstin shkollor si dhe deklaratën e nënshkruar nga ta për rregullim gjuhësor të tekstit;</w:t>
            </w:r>
          </w:p>
          <w:p w14:paraId="20ABB60A" w14:textId="299D9681" w:rsidR="00132325" w:rsidRPr="00F50D1B" w:rsidRDefault="00132325" w:rsidP="00994C23">
            <w:pPr>
              <w:jc w:val="both"/>
              <w:rPr>
                <w:rFonts w:ascii="Times New Roman" w:eastAsia="MS Mincho" w:hAnsi="Times New Roman" w:cs="Times New Roman"/>
                <w:sz w:val="24"/>
                <w:szCs w:val="24"/>
              </w:rPr>
            </w:pPr>
          </w:p>
          <w:p w14:paraId="16BA5A2E" w14:textId="64A2BBC0" w:rsidR="0057294A" w:rsidRPr="00F50D1B" w:rsidRDefault="0057294A" w:rsidP="00994C23">
            <w:pPr>
              <w:pStyle w:val="ListParagraph"/>
              <w:numPr>
                <w:ilvl w:val="1"/>
                <w:numId w:val="10"/>
              </w:numPr>
              <w:spacing w:after="0" w:line="240" w:lineRule="auto"/>
              <w:ind w:left="337" w:firstLine="0"/>
              <w:jc w:val="both"/>
              <w:rPr>
                <w:rFonts w:ascii="Times New Roman" w:eastAsia="MS Mincho" w:hAnsi="Times New Roman"/>
                <w:sz w:val="24"/>
                <w:szCs w:val="24"/>
              </w:rPr>
            </w:pPr>
            <w:r w:rsidRPr="00F50D1B">
              <w:rPr>
                <w:rFonts w:ascii="Times New Roman" w:eastAsia="MS Mincho" w:hAnsi="Times New Roman"/>
                <w:sz w:val="24"/>
                <w:szCs w:val="24"/>
              </w:rPr>
              <w:t>Dokumente tjera të nevojshme sipas kërkesave të përcaktuara me konkurs.</w:t>
            </w:r>
          </w:p>
          <w:p w14:paraId="5C7F9F72" w14:textId="0C787E3D" w:rsidR="00833CE4" w:rsidRPr="00F50D1B" w:rsidRDefault="00833CE4" w:rsidP="006D4523">
            <w:pPr>
              <w:ind w:left="-90"/>
              <w:jc w:val="both"/>
              <w:rPr>
                <w:rFonts w:ascii="Times New Roman" w:eastAsia="MS Mincho" w:hAnsi="Times New Roman" w:cs="Times New Roman"/>
                <w:sz w:val="24"/>
                <w:szCs w:val="24"/>
              </w:rPr>
            </w:pPr>
          </w:p>
          <w:p w14:paraId="058FA788" w14:textId="77777777" w:rsidR="00994C23" w:rsidRPr="00F50D1B" w:rsidRDefault="00994C23" w:rsidP="006D4523">
            <w:pPr>
              <w:ind w:left="-90"/>
              <w:jc w:val="both"/>
              <w:rPr>
                <w:rFonts w:ascii="Times New Roman" w:eastAsia="MS Mincho" w:hAnsi="Times New Roman" w:cs="Times New Roman"/>
                <w:sz w:val="24"/>
                <w:szCs w:val="24"/>
              </w:rPr>
            </w:pPr>
          </w:p>
          <w:p w14:paraId="0622543B" w14:textId="67ED6933"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Neni 13</w:t>
            </w:r>
          </w:p>
          <w:p w14:paraId="6E0613C7" w14:textId="372883B0" w:rsidR="0057294A" w:rsidRPr="00F50D1B" w:rsidRDefault="00D611D1"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Lektyra s</w:t>
            </w:r>
            <w:r w:rsidR="0057294A" w:rsidRPr="00F50D1B">
              <w:rPr>
                <w:rFonts w:ascii="Times New Roman" w:eastAsia="MS Mincho" w:hAnsi="Times New Roman" w:cs="Times New Roman"/>
                <w:b/>
                <w:sz w:val="24"/>
                <w:szCs w:val="24"/>
              </w:rPr>
              <w:t>hkollore</w:t>
            </w:r>
          </w:p>
          <w:p w14:paraId="4E8F4458" w14:textId="77777777" w:rsidR="00833CE4" w:rsidRPr="00F50D1B" w:rsidRDefault="00833CE4" w:rsidP="006D4523">
            <w:pPr>
              <w:ind w:left="-90"/>
              <w:jc w:val="center"/>
              <w:rPr>
                <w:rFonts w:ascii="Times New Roman" w:eastAsia="MS Mincho" w:hAnsi="Times New Roman" w:cs="Times New Roman"/>
                <w:b/>
                <w:sz w:val="24"/>
                <w:szCs w:val="24"/>
              </w:rPr>
            </w:pPr>
          </w:p>
          <w:p w14:paraId="7A31A9E8" w14:textId="77777777" w:rsidR="0057294A" w:rsidRPr="00F50D1B" w:rsidRDefault="0057294A" w:rsidP="00CF4002">
            <w:pPr>
              <w:pStyle w:val="ListParagraph"/>
              <w:numPr>
                <w:ilvl w:val="0"/>
                <w:numId w:val="16"/>
              </w:numPr>
              <w:tabs>
                <w:tab w:val="left" w:pos="338"/>
              </w:tabs>
              <w:spacing w:after="0" w:line="240" w:lineRule="auto"/>
              <w:ind w:left="-23" w:firstLine="0"/>
              <w:jc w:val="both"/>
              <w:rPr>
                <w:rFonts w:ascii="Times New Roman" w:eastAsia="MS Mincho" w:hAnsi="Times New Roman"/>
                <w:sz w:val="24"/>
                <w:szCs w:val="24"/>
              </w:rPr>
            </w:pPr>
            <w:r w:rsidRPr="00F50D1B">
              <w:rPr>
                <w:rFonts w:ascii="Times New Roman" w:eastAsia="MS Mincho" w:hAnsi="Times New Roman"/>
                <w:sz w:val="24"/>
                <w:szCs w:val="24"/>
              </w:rPr>
              <w:t>Ministria formon komision profesional për përcaktimin e katalogut të lektyrës shkollore për fusha të programeve mësimore.</w:t>
            </w:r>
          </w:p>
          <w:p w14:paraId="5E5029C8" w14:textId="77777777" w:rsidR="0057294A" w:rsidRPr="00F50D1B" w:rsidRDefault="0057294A" w:rsidP="00CF4002">
            <w:pPr>
              <w:tabs>
                <w:tab w:val="left" w:pos="338"/>
              </w:tabs>
              <w:ind w:left="-23"/>
              <w:jc w:val="both"/>
              <w:rPr>
                <w:rFonts w:ascii="Times New Roman" w:eastAsia="MS Mincho" w:hAnsi="Times New Roman" w:cs="Times New Roman"/>
                <w:sz w:val="24"/>
                <w:szCs w:val="24"/>
              </w:rPr>
            </w:pPr>
          </w:p>
          <w:p w14:paraId="445FCB47" w14:textId="77777777" w:rsidR="0057294A" w:rsidRPr="00F50D1B" w:rsidRDefault="0057294A" w:rsidP="00CF4002">
            <w:pPr>
              <w:pStyle w:val="ListParagraph"/>
              <w:numPr>
                <w:ilvl w:val="0"/>
                <w:numId w:val="16"/>
              </w:numPr>
              <w:tabs>
                <w:tab w:val="left" w:pos="338"/>
              </w:tabs>
              <w:spacing w:after="0" w:line="240" w:lineRule="auto"/>
              <w:ind w:left="-23" w:firstLine="0"/>
              <w:jc w:val="both"/>
              <w:rPr>
                <w:rFonts w:ascii="Times New Roman" w:eastAsia="MS Mincho" w:hAnsi="Times New Roman"/>
                <w:sz w:val="24"/>
                <w:szCs w:val="24"/>
              </w:rPr>
            </w:pPr>
            <w:r w:rsidRPr="00F50D1B">
              <w:rPr>
                <w:rFonts w:ascii="Times New Roman" w:eastAsia="MS Mincho" w:hAnsi="Times New Roman"/>
                <w:sz w:val="24"/>
                <w:szCs w:val="24"/>
              </w:rPr>
              <w:t>Lektyrat shkollore përcaktohen në përputhje me planin dhe  programin mësimor të klasës dhe lëndës përkatëse.</w:t>
            </w:r>
          </w:p>
          <w:p w14:paraId="2A0632AB" w14:textId="77777777" w:rsidR="0057294A" w:rsidRPr="00F50D1B" w:rsidRDefault="0057294A" w:rsidP="00CF4002">
            <w:pPr>
              <w:tabs>
                <w:tab w:val="left" w:pos="338"/>
              </w:tabs>
              <w:ind w:left="-23"/>
              <w:jc w:val="both"/>
              <w:rPr>
                <w:rFonts w:ascii="Times New Roman" w:eastAsia="MS Mincho" w:hAnsi="Times New Roman" w:cs="Times New Roman"/>
                <w:sz w:val="24"/>
                <w:szCs w:val="24"/>
              </w:rPr>
            </w:pPr>
          </w:p>
          <w:p w14:paraId="4AD295B9" w14:textId="77777777" w:rsidR="0057294A" w:rsidRPr="00F50D1B" w:rsidRDefault="0057294A" w:rsidP="00CF4002">
            <w:pPr>
              <w:pStyle w:val="ListParagraph"/>
              <w:numPr>
                <w:ilvl w:val="0"/>
                <w:numId w:val="16"/>
              </w:numPr>
              <w:tabs>
                <w:tab w:val="left" w:pos="338"/>
              </w:tabs>
              <w:spacing w:after="0" w:line="240" w:lineRule="auto"/>
              <w:ind w:left="-23" w:firstLine="0"/>
              <w:jc w:val="both"/>
              <w:rPr>
                <w:rFonts w:ascii="Times New Roman" w:eastAsia="MS Mincho" w:hAnsi="Times New Roman"/>
                <w:sz w:val="24"/>
                <w:szCs w:val="24"/>
              </w:rPr>
            </w:pPr>
            <w:r w:rsidRPr="00F50D1B">
              <w:rPr>
                <w:rFonts w:ascii="Times New Roman" w:eastAsia="MS Mincho" w:hAnsi="Times New Roman"/>
                <w:sz w:val="24"/>
                <w:szCs w:val="24"/>
              </w:rPr>
              <w:t>Lista e rekomanduar përgatitet për secilën klasë, përditësohet në mënyrë periodike dhe publikohet në faqen e Ministrisë.</w:t>
            </w:r>
          </w:p>
          <w:p w14:paraId="0BC6BE9D" w14:textId="77777777" w:rsidR="0057294A" w:rsidRPr="00F50D1B" w:rsidRDefault="0057294A" w:rsidP="00CF4002">
            <w:pPr>
              <w:tabs>
                <w:tab w:val="left" w:pos="338"/>
              </w:tabs>
              <w:ind w:left="-23"/>
              <w:jc w:val="both"/>
              <w:rPr>
                <w:rFonts w:ascii="Times New Roman" w:eastAsia="MS Mincho" w:hAnsi="Times New Roman" w:cs="Times New Roman"/>
                <w:sz w:val="24"/>
                <w:szCs w:val="24"/>
              </w:rPr>
            </w:pPr>
          </w:p>
          <w:p w14:paraId="628B4FCB" w14:textId="31CE6217" w:rsidR="0057294A" w:rsidRPr="00F50D1B" w:rsidRDefault="0057294A" w:rsidP="00CF4002">
            <w:pPr>
              <w:pStyle w:val="ListParagraph"/>
              <w:numPr>
                <w:ilvl w:val="0"/>
                <w:numId w:val="16"/>
              </w:numPr>
              <w:tabs>
                <w:tab w:val="left" w:pos="338"/>
              </w:tabs>
              <w:spacing w:after="0" w:line="240" w:lineRule="auto"/>
              <w:ind w:left="-23" w:firstLine="0"/>
              <w:jc w:val="both"/>
              <w:rPr>
                <w:rFonts w:ascii="Times New Roman" w:eastAsia="MS Mincho" w:hAnsi="Times New Roman"/>
                <w:sz w:val="24"/>
                <w:szCs w:val="24"/>
              </w:rPr>
            </w:pPr>
            <w:r w:rsidRPr="00F50D1B">
              <w:rPr>
                <w:rFonts w:ascii="Times New Roman" w:eastAsia="MS Mincho" w:hAnsi="Times New Roman"/>
                <w:sz w:val="24"/>
                <w:szCs w:val="24"/>
              </w:rPr>
              <w:t>Ndalohen lektyrat shkollore përmes të cilave bëhet propagandë kundër Kosovës, që cenojnë të drejtat e njeriut dhe barazinë gjinore dhe që nxisin urrejtje politike, nacionale dhe fetare.</w:t>
            </w:r>
          </w:p>
          <w:p w14:paraId="5595CBE5" w14:textId="77777777" w:rsidR="00833CE4" w:rsidRPr="00F50D1B" w:rsidRDefault="00833CE4" w:rsidP="006D4523">
            <w:pPr>
              <w:ind w:left="-90"/>
              <w:jc w:val="both"/>
              <w:rPr>
                <w:rFonts w:ascii="Times New Roman" w:eastAsia="MS Mincho" w:hAnsi="Times New Roman" w:cs="Times New Roman"/>
                <w:sz w:val="24"/>
                <w:szCs w:val="24"/>
              </w:rPr>
            </w:pPr>
          </w:p>
          <w:p w14:paraId="158118E2" w14:textId="3A98F773"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Neni 14</w:t>
            </w:r>
          </w:p>
          <w:p w14:paraId="14A44C6D" w14:textId="01DC7081" w:rsidR="0057294A" w:rsidRPr="00F50D1B" w:rsidRDefault="00D611D1"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Dokumentacioni p</w:t>
            </w:r>
            <w:r w:rsidR="0057294A" w:rsidRPr="00F50D1B">
              <w:rPr>
                <w:rFonts w:ascii="Times New Roman" w:eastAsia="MS Mincho" w:hAnsi="Times New Roman" w:cs="Times New Roman"/>
                <w:b/>
                <w:sz w:val="24"/>
                <w:szCs w:val="24"/>
              </w:rPr>
              <w:t>edagogjik</w:t>
            </w:r>
          </w:p>
          <w:p w14:paraId="27656F33" w14:textId="77777777" w:rsidR="00833CE4" w:rsidRPr="00F50D1B" w:rsidRDefault="00833CE4" w:rsidP="006D4523">
            <w:pPr>
              <w:ind w:left="-90"/>
              <w:jc w:val="center"/>
              <w:rPr>
                <w:rFonts w:ascii="Times New Roman" w:eastAsia="MS Mincho" w:hAnsi="Times New Roman" w:cs="Times New Roman"/>
                <w:b/>
                <w:sz w:val="24"/>
                <w:szCs w:val="24"/>
              </w:rPr>
            </w:pPr>
          </w:p>
          <w:p w14:paraId="7E14BF85" w14:textId="7733BAB2" w:rsidR="0057294A" w:rsidRPr="00F50D1B" w:rsidRDefault="0057294A" w:rsidP="00CF4002">
            <w:pPr>
              <w:pStyle w:val="ListParagraph"/>
              <w:numPr>
                <w:ilvl w:val="0"/>
                <w:numId w:val="17"/>
              </w:numPr>
              <w:tabs>
                <w:tab w:val="left" w:pos="338"/>
              </w:tabs>
              <w:spacing w:after="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Ministria  harton dhe aprovon dokumentacion pedagogjik për të gjitha nivelet e arsimit parauniversitar.</w:t>
            </w:r>
          </w:p>
          <w:p w14:paraId="168E4324" w14:textId="77777777" w:rsidR="00132325" w:rsidRPr="00F50D1B" w:rsidRDefault="00132325" w:rsidP="00CF4002">
            <w:pPr>
              <w:pStyle w:val="ListParagraph"/>
              <w:tabs>
                <w:tab w:val="left" w:pos="338"/>
              </w:tabs>
              <w:spacing w:after="0" w:line="240" w:lineRule="auto"/>
              <w:ind w:left="0"/>
              <w:jc w:val="both"/>
              <w:rPr>
                <w:rFonts w:ascii="Times New Roman" w:eastAsia="MS Mincho" w:hAnsi="Times New Roman"/>
                <w:sz w:val="24"/>
                <w:szCs w:val="24"/>
              </w:rPr>
            </w:pPr>
          </w:p>
          <w:p w14:paraId="7D044DEB" w14:textId="467B488B" w:rsidR="0057294A" w:rsidRPr="00F50D1B" w:rsidRDefault="0057294A" w:rsidP="00CF4002">
            <w:pPr>
              <w:pStyle w:val="ListParagraph"/>
              <w:numPr>
                <w:ilvl w:val="0"/>
                <w:numId w:val="17"/>
              </w:numPr>
              <w:tabs>
                <w:tab w:val="left" w:pos="338"/>
              </w:tabs>
              <w:spacing w:after="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Dokumentacionin pedagogjik e përbëjnë:</w:t>
            </w:r>
          </w:p>
          <w:p w14:paraId="029AC69B" w14:textId="0CD49F9B" w:rsidR="00132325" w:rsidRPr="00F50D1B" w:rsidRDefault="00132325" w:rsidP="00CF4002">
            <w:pPr>
              <w:pStyle w:val="ListParagraph"/>
              <w:tabs>
                <w:tab w:val="left" w:pos="338"/>
              </w:tabs>
              <w:spacing w:after="0" w:line="240" w:lineRule="auto"/>
              <w:ind w:left="0"/>
              <w:jc w:val="both"/>
              <w:rPr>
                <w:rFonts w:ascii="Times New Roman" w:eastAsia="MS Mincho" w:hAnsi="Times New Roman"/>
                <w:sz w:val="24"/>
                <w:szCs w:val="24"/>
              </w:rPr>
            </w:pPr>
          </w:p>
          <w:p w14:paraId="7BB34997" w14:textId="6E7D5738" w:rsidR="00132325" w:rsidRPr="00F50D1B" w:rsidRDefault="0057294A" w:rsidP="00CF4002">
            <w:pPr>
              <w:pStyle w:val="ListParagraph"/>
              <w:numPr>
                <w:ilvl w:val="1"/>
                <w:numId w:val="17"/>
              </w:numPr>
              <w:tabs>
                <w:tab w:val="left" w:pos="876"/>
              </w:tabs>
              <w:spacing w:after="0" w:line="240" w:lineRule="auto"/>
              <w:ind w:left="337" w:firstLine="0"/>
              <w:jc w:val="both"/>
              <w:rPr>
                <w:rFonts w:ascii="Times New Roman" w:eastAsia="MS Mincho" w:hAnsi="Times New Roman"/>
                <w:sz w:val="24"/>
                <w:szCs w:val="24"/>
              </w:rPr>
            </w:pPr>
            <w:r w:rsidRPr="00F50D1B">
              <w:rPr>
                <w:rFonts w:ascii="Times New Roman" w:eastAsia="MS Mincho" w:hAnsi="Times New Roman"/>
                <w:sz w:val="24"/>
                <w:szCs w:val="24"/>
              </w:rPr>
              <w:t>Libri i klasës/grupit</w:t>
            </w:r>
            <w:r w:rsidR="00D611D1" w:rsidRPr="00F50D1B">
              <w:rPr>
                <w:rFonts w:ascii="Times New Roman" w:eastAsia="MS Mincho" w:hAnsi="Times New Roman"/>
                <w:sz w:val="24"/>
                <w:szCs w:val="24"/>
              </w:rPr>
              <w:t>;</w:t>
            </w:r>
          </w:p>
          <w:p w14:paraId="0AF6687D" w14:textId="77777777" w:rsidR="00132325" w:rsidRPr="00F50D1B" w:rsidRDefault="00132325" w:rsidP="00CF4002">
            <w:pPr>
              <w:tabs>
                <w:tab w:val="left" w:pos="876"/>
              </w:tabs>
              <w:ind w:left="337"/>
              <w:jc w:val="both"/>
              <w:rPr>
                <w:rFonts w:ascii="Times New Roman" w:eastAsia="MS Mincho" w:hAnsi="Times New Roman" w:cs="Times New Roman"/>
                <w:sz w:val="24"/>
                <w:szCs w:val="24"/>
              </w:rPr>
            </w:pPr>
          </w:p>
          <w:p w14:paraId="3FEBC353" w14:textId="5733409F" w:rsidR="00132325" w:rsidRPr="00F50D1B" w:rsidRDefault="00D611D1" w:rsidP="00CF4002">
            <w:pPr>
              <w:pStyle w:val="ListParagraph"/>
              <w:numPr>
                <w:ilvl w:val="1"/>
                <w:numId w:val="17"/>
              </w:numPr>
              <w:tabs>
                <w:tab w:val="left" w:pos="876"/>
              </w:tabs>
              <w:spacing w:after="0" w:line="240" w:lineRule="auto"/>
              <w:ind w:left="337" w:firstLine="0"/>
              <w:jc w:val="both"/>
              <w:rPr>
                <w:rFonts w:ascii="Times New Roman" w:eastAsia="MS Mincho" w:hAnsi="Times New Roman"/>
                <w:sz w:val="24"/>
                <w:szCs w:val="24"/>
              </w:rPr>
            </w:pPr>
            <w:r w:rsidRPr="00F50D1B">
              <w:rPr>
                <w:rFonts w:ascii="Times New Roman" w:eastAsia="MS Mincho" w:hAnsi="Times New Roman"/>
                <w:sz w:val="24"/>
                <w:szCs w:val="24"/>
              </w:rPr>
              <w:lastRenderedPageBreak/>
              <w:t>Libri amë;</w:t>
            </w:r>
          </w:p>
          <w:p w14:paraId="2B3C1C79" w14:textId="51B5B993" w:rsidR="00132325" w:rsidRPr="00F50D1B" w:rsidRDefault="00132325" w:rsidP="006D4523">
            <w:pPr>
              <w:tabs>
                <w:tab w:val="left" w:pos="876"/>
              </w:tabs>
              <w:jc w:val="both"/>
              <w:rPr>
                <w:rFonts w:ascii="Times New Roman" w:eastAsia="MS Mincho" w:hAnsi="Times New Roman" w:cs="Times New Roman"/>
                <w:sz w:val="24"/>
                <w:szCs w:val="24"/>
              </w:rPr>
            </w:pPr>
          </w:p>
          <w:p w14:paraId="5FFDA61E" w14:textId="3E1FA086" w:rsidR="00132325" w:rsidRPr="00F50D1B" w:rsidRDefault="0057294A" w:rsidP="006D4523">
            <w:pPr>
              <w:pStyle w:val="ListParagraph"/>
              <w:numPr>
                <w:ilvl w:val="1"/>
                <w:numId w:val="17"/>
              </w:numPr>
              <w:tabs>
                <w:tab w:val="left" w:pos="876"/>
              </w:tabs>
              <w:spacing w:after="160" w:line="240" w:lineRule="auto"/>
              <w:ind w:left="337" w:firstLine="0"/>
              <w:jc w:val="both"/>
              <w:rPr>
                <w:rFonts w:ascii="Times New Roman" w:eastAsia="MS Mincho" w:hAnsi="Times New Roman"/>
                <w:sz w:val="24"/>
                <w:szCs w:val="24"/>
              </w:rPr>
            </w:pPr>
            <w:r w:rsidRPr="00F50D1B">
              <w:rPr>
                <w:rFonts w:ascii="Times New Roman" w:eastAsia="MS Mincho" w:hAnsi="Times New Roman"/>
                <w:sz w:val="24"/>
                <w:szCs w:val="24"/>
              </w:rPr>
              <w:t>Libri për regjistrin e nxënësve për regjistrim në klasën e parë</w:t>
            </w:r>
            <w:r w:rsidR="00D611D1" w:rsidRPr="00F50D1B">
              <w:rPr>
                <w:rFonts w:ascii="Times New Roman" w:eastAsia="MS Mincho" w:hAnsi="Times New Roman"/>
                <w:sz w:val="24"/>
                <w:szCs w:val="24"/>
              </w:rPr>
              <w:t>;</w:t>
            </w:r>
          </w:p>
          <w:p w14:paraId="3534D7BB" w14:textId="43B3788D" w:rsidR="00132325" w:rsidRPr="00F50D1B" w:rsidRDefault="00132325" w:rsidP="006D4523">
            <w:pPr>
              <w:tabs>
                <w:tab w:val="left" w:pos="876"/>
              </w:tabs>
              <w:jc w:val="both"/>
              <w:rPr>
                <w:rFonts w:ascii="Times New Roman" w:eastAsia="MS Mincho" w:hAnsi="Times New Roman" w:cs="Times New Roman"/>
                <w:sz w:val="24"/>
                <w:szCs w:val="24"/>
              </w:rPr>
            </w:pPr>
          </w:p>
          <w:p w14:paraId="0FD2BB3C" w14:textId="263C15CF" w:rsidR="00132325" w:rsidRPr="00F50D1B" w:rsidRDefault="0057294A" w:rsidP="00CF4002">
            <w:pPr>
              <w:pStyle w:val="ListParagraph"/>
              <w:numPr>
                <w:ilvl w:val="1"/>
                <w:numId w:val="17"/>
              </w:numPr>
              <w:tabs>
                <w:tab w:val="left" w:pos="876"/>
              </w:tabs>
              <w:spacing w:after="0" w:line="240" w:lineRule="auto"/>
              <w:ind w:left="337" w:firstLine="0"/>
              <w:jc w:val="both"/>
              <w:rPr>
                <w:rFonts w:ascii="Times New Roman" w:eastAsia="MS Mincho" w:hAnsi="Times New Roman"/>
                <w:sz w:val="24"/>
                <w:szCs w:val="24"/>
              </w:rPr>
            </w:pPr>
            <w:r w:rsidRPr="00F50D1B">
              <w:rPr>
                <w:rFonts w:ascii="Times New Roman" w:eastAsia="MS Mincho" w:hAnsi="Times New Roman"/>
                <w:sz w:val="24"/>
                <w:szCs w:val="24"/>
              </w:rPr>
              <w:t>Libreza e klasës</w:t>
            </w:r>
            <w:r w:rsidR="00D611D1" w:rsidRPr="00F50D1B">
              <w:rPr>
                <w:rFonts w:ascii="Times New Roman" w:eastAsia="MS Mincho" w:hAnsi="Times New Roman"/>
                <w:sz w:val="24"/>
                <w:szCs w:val="24"/>
              </w:rPr>
              <w:t>;</w:t>
            </w:r>
          </w:p>
          <w:p w14:paraId="7B5D0F99" w14:textId="1293600C" w:rsidR="00132325" w:rsidRPr="00F50D1B" w:rsidRDefault="00132325" w:rsidP="00CF4002">
            <w:pPr>
              <w:tabs>
                <w:tab w:val="left" w:pos="876"/>
              </w:tabs>
              <w:jc w:val="both"/>
              <w:rPr>
                <w:rFonts w:ascii="Times New Roman" w:eastAsia="MS Mincho" w:hAnsi="Times New Roman" w:cs="Times New Roman"/>
                <w:sz w:val="24"/>
                <w:szCs w:val="24"/>
              </w:rPr>
            </w:pPr>
          </w:p>
          <w:p w14:paraId="6A19068D" w14:textId="4440DC3D" w:rsidR="00132325" w:rsidRPr="00F50D1B" w:rsidRDefault="0057294A" w:rsidP="00CF4002">
            <w:pPr>
              <w:pStyle w:val="ListParagraph"/>
              <w:numPr>
                <w:ilvl w:val="1"/>
                <w:numId w:val="17"/>
              </w:numPr>
              <w:tabs>
                <w:tab w:val="left" w:pos="876"/>
              </w:tabs>
              <w:spacing w:after="0" w:line="240" w:lineRule="auto"/>
              <w:ind w:left="337" w:firstLine="0"/>
              <w:jc w:val="both"/>
              <w:rPr>
                <w:rFonts w:ascii="Times New Roman" w:eastAsia="MS Mincho" w:hAnsi="Times New Roman"/>
                <w:sz w:val="24"/>
                <w:szCs w:val="24"/>
              </w:rPr>
            </w:pPr>
            <w:r w:rsidRPr="00F50D1B">
              <w:rPr>
                <w:rFonts w:ascii="Times New Roman" w:eastAsia="MS Mincho" w:hAnsi="Times New Roman"/>
                <w:sz w:val="24"/>
                <w:szCs w:val="24"/>
              </w:rPr>
              <w:t>Llojet e ndryshme të certifikatave</w:t>
            </w:r>
            <w:r w:rsidR="00D611D1" w:rsidRPr="00F50D1B">
              <w:rPr>
                <w:rFonts w:ascii="Times New Roman" w:eastAsia="MS Mincho" w:hAnsi="Times New Roman"/>
                <w:sz w:val="24"/>
                <w:szCs w:val="24"/>
              </w:rPr>
              <w:t>;</w:t>
            </w:r>
          </w:p>
          <w:p w14:paraId="356C1C09" w14:textId="591AF362" w:rsidR="00303E89" w:rsidRPr="00F50D1B" w:rsidRDefault="00303E89" w:rsidP="00CF4002">
            <w:pPr>
              <w:tabs>
                <w:tab w:val="left" w:pos="876"/>
              </w:tabs>
              <w:jc w:val="both"/>
              <w:rPr>
                <w:rFonts w:ascii="Times New Roman" w:eastAsia="MS Mincho" w:hAnsi="Times New Roman" w:cs="Times New Roman"/>
                <w:sz w:val="24"/>
                <w:szCs w:val="24"/>
              </w:rPr>
            </w:pPr>
          </w:p>
          <w:p w14:paraId="5143F4E0" w14:textId="04A5F4FC" w:rsidR="0057294A" w:rsidRPr="00F50D1B" w:rsidRDefault="0057294A" w:rsidP="00CF4002">
            <w:pPr>
              <w:pStyle w:val="ListParagraph"/>
              <w:numPr>
                <w:ilvl w:val="1"/>
                <w:numId w:val="17"/>
              </w:numPr>
              <w:tabs>
                <w:tab w:val="left" w:pos="876"/>
              </w:tabs>
              <w:spacing w:after="0" w:line="240" w:lineRule="auto"/>
              <w:ind w:left="337" w:firstLine="0"/>
              <w:jc w:val="both"/>
              <w:rPr>
                <w:rFonts w:ascii="Times New Roman" w:eastAsia="MS Mincho" w:hAnsi="Times New Roman"/>
                <w:sz w:val="24"/>
                <w:szCs w:val="24"/>
              </w:rPr>
            </w:pPr>
            <w:r w:rsidRPr="00F50D1B">
              <w:rPr>
                <w:rFonts w:ascii="Times New Roman" w:eastAsia="MS Mincho" w:hAnsi="Times New Roman"/>
                <w:sz w:val="24"/>
                <w:szCs w:val="24"/>
              </w:rPr>
              <w:t>Dëftesat dhe diplomat për kryerjen e edukimit parashkollor, shkollës fillore, të mesme të ulët dhe të mesme të lartë.</w:t>
            </w:r>
          </w:p>
          <w:p w14:paraId="6DB4225D" w14:textId="404AD6C6" w:rsidR="00132325" w:rsidRPr="00F50D1B" w:rsidRDefault="00132325" w:rsidP="006D4523">
            <w:pPr>
              <w:tabs>
                <w:tab w:val="left" w:pos="876"/>
              </w:tabs>
              <w:jc w:val="both"/>
              <w:rPr>
                <w:rFonts w:ascii="Times New Roman" w:eastAsia="MS Mincho" w:hAnsi="Times New Roman" w:cs="Times New Roman"/>
                <w:sz w:val="24"/>
                <w:szCs w:val="24"/>
              </w:rPr>
            </w:pPr>
          </w:p>
          <w:p w14:paraId="121E36A9" w14:textId="77777777" w:rsidR="00303E89" w:rsidRPr="00F50D1B" w:rsidRDefault="00303E89" w:rsidP="006D4523">
            <w:pPr>
              <w:tabs>
                <w:tab w:val="left" w:pos="876"/>
              </w:tabs>
              <w:jc w:val="both"/>
              <w:rPr>
                <w:rFonts w:ascii="Times New Roman" w:eastAsia="MS Mincho" w:hAnsi="Times New Roman" w:cs="Times New Roman"/>
                <w:sz w:val="24"/>
                <w:szCs w:val="24"/>
              </w:rPr>
            </w:pPr>
          </w:p>
          <w:p w14:paraId="7762141C" w14:textId="77777777" w:rsidR="00132325" w:rsidRPr="00F50D1B" w:rsidRDefault="0057294A" w:rsidP="00CF4002">
            <w:pPr>
              <w:pStyle w:val="ListParagraph"/>
              <w:numPr>
                <w:ilvl w:val="0"/>
                <w:numId w:val="17"/>
              </w:numPr>
              <w:tabs>
                <w:tab w:val="left" w:pos="338"/>
              </w:tabs>
              <w:spacing w:after="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Ministria me akt nënligjor përcakton llojin, përmbajtjen, formën, plotësimin dhe ndryshimin, ruajtjen dhe përgjegjësitë e palëve për përdorim të dokumentacionit pedagogjik në të gjitha nivelet e arsimit parauniversitar.</w:t>
            </w:r>
          </w:p>
          <w:p w14:paraId="61DA9B46" w14:textId="292123AB" w:rsidR="00132325" w:rsidRPr="00F50D1B" w:rsidRDefault="0057294A" w:rsidP="00CF4002">
            <w:pPr>
              <w:pStyle w:val="ListParagraph"/>
              <w:tabs>
                <w:tab w:val="left" w:pos="338"/>
              </w:tabs>
              <w:spacing w:after="0" w:line="240" w:lineRule="auto"/>
              <w:ind w:left="0"/>
              <w:jc w:val="both"/>
              <w:rPr>
                <w:rFonts w:ascii="Times New Roman" w:eastAsia="MS Mincho" w:hAnsi="Times New Roman"/>
                <w:sz w:val="24"/>
                <w:szCs w:val="24"/>
              </w:rPr>
            </w:pPr>
            <w:r w:rsidRPr="00F50D1B">
              <w:rPr>
                <w:rFonts w:ascii="Times New Roman" w:eastAsia="MS Mincho" w:hAnsi="Times New Roman"/>
                <w:sz w:val="24"/>
                <w:szCs w:val="24"/>
              </w:rPr>
              <w:t xml:space="preserve"> </w:t>
            </w:r>
          </w:p>
          <w:p w14:paraId="6163A95A" w14:textId="2E9348FB" w:rsidR="00132325" w:rsidRPr="00F50D1B" w:rsidRDefault="0057294A" w:rsidP="00CF4002">
            <w:pPr>
              <w:pStyle w:val="ListParagraph"/>
              <w:numPr>
                <w:ilvl w:val="0"/>
                <w:numId w:val="17"/>
              </w:numPr>
              <w:tabs>
                <w:tab w:val="left" w:pos="338"/>
              </w:tabs>
              <w:spacing w:after="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Dokumentacioni pedagogjik përgatitet, botohet dhe përdoret në gjuhët në të cilat zhvillohet procesi edukativo-arsimor.</w:t>
            </w:r>
          </w:p>
          <w:p w14:paraId="636381E0" w14:textId="4C53D735" w:rsidR="00132325" w:rsidRPr="00F50D1B" w:rsidRDefault="00132325" w:rsidP="00CF4002">
            <w:pPr>
              <w:pStyle w:val="ListParagraph"/>
              <w:tabs>
                <w:tab w:val="left" w:pos="338"/>
              </w:tabs>
              <w:spacing w:after="0" w:line="240" w:lineRule="auto"/>
              <w:ind w:left="0"/>
              <w:jc w:val="both"/>
              <w:rPr>
                <w:rFonts w:ascii="Times New Roman" w:eastAsia="MS Mincho" w:hAnsi="Times New Roman"/>
                <w:sz w:val="24"/>
                <w:szCs w:val="24"/>
              </w:rPr>
            </w:pPr>
          </w:p>
          <w:p w14:paraId="1973F22A" w14:textId="16088F06" w:rsidR="00833CE4" w:rsidRPr="00F50D1B" w:rsidRDefault="0057294A" w:rsidP="00CF4002">
            <w:pPr>
              <w:pStyle w:val="ListParagraph"/>
              <w:numPr>
                <w:ilvl w:val="0"/>
                <w:numId w:val="17"/>
              </w:numPr>
              <w:tabs>
                <w:tab w:val="left" w:pos="338"/>
              </w:tabs>
              <w:spacing w:after="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 xml:space="preserve">Dokumentacioni pedagogjik është në harmoni me kërkesat e dokumenteve kurrikulare dhe programet mësimore/lëndore. </w:t>
            </w:r>
          </w:p>
          <w:p w14:paraId="0F837BAE" w14:textId="1CBCFE49" w:rsidR="0057294A" w:rsidRPr="00F50D1B" w:rsidRDefault="0057294A" w:rsidP="006D4523">
            <w:pPr>
              <w:ind w:left="-90"/>
              <w:jc w:val="both"/>
              <w:rPr>
                <w:rFonts w:ascii="Times New Roman" w:eastAsia="MS Mincho" w:hAnsi="Times New Roman" w:cs="Times New Roman"/>
                <w:sz w:val="24"/>
                <w:szCs w:val="24"/>
              </w:rPr>
            </w:pPr>
            <w:r w:rsidRPr="00F50D1B">
              <w:rPr>
                <w:rFonts w:ascii="Times New Roman" w:eastAsia="MS Mincho" w:hAnsi="Times New Roman" w:cs="Times New Roman"/>
                <w:sz w:val="24"/>
                <w:szCs w:val="24"/>
              </w:rPr>
              <w:t> </w:t>
            </w:r>
          </w:p>
          <w:p w14:paraId="2A581141" w14:textId="77777777" w:rsidR="00303E89" w:rsidRPr="00F50D1B" w:rsidRDefault="00303E89" w:rsidP="006D4523">
            <w:pPr>
              <w:ind w:left="-90"/>
              <w:jc w:val="center"/>
              <w:rPr>
                <w:rFonts w:ascii="Times New Roman" w:eastAsia="MS Mincho" w:hAnsi="Times New Roman" w:cs="Times New Roman"/>
                <w:b/>
                <w:sz w:val="24"/>
                <w:szCs w:val="24"/>
              </w:rPr>
            </w:pPr>
          </w:p>
          <w:p w14:paraId="422C6AAC" w14:textId="60D36F0C"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Kapitulli 3</w:t>
            </w:r>
          </w:p>
          <w:p w14:paraId="3D05259F" w14:textId="4D1E2083"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 xml:space="preserve">Palët </w:t>
            </w:r>
            <w:r w:rsidR="003A7196" w:rsidRPr="00F50D1B">
              <w:rPr>
                <w:rFonts w:ascii="Times New Roman" w:eastAsia="MS Mincho" w:hAnsi="Times New Roman" w:cs="Times New Roman"/>
                <w:b/>
                <w:sz w:val="24"/>
                <w:szCs w:val="24"/>
              </w:rPr>
              <w:t>p</w:t>
            </w:r>
            <w:r w:rsidRPr="00F50D1B">
              <w:rPr>
                <w:rFonts w:ascii="Times New Roman" w:eastAsia="MS Mincho" w:hAnsi="Times New Roman" w:cs="Times New Roman"/>
                <w:b/>
                <w:sz w:val="24"/>
                <w:szCs w:val="24"/>
              </w:rPr>
              <w:t>ërgjegjëse</w:t>
            </w:r>
          </w:p>
          <w:p w14:paraId="09811623" w14:textId="77777777" w:rsidR="0057294A" w:rsidRPr="00F50D1B" w:rsidRDefault="0057294A" w:rsidP="006D4523">
            <w:pPr>
              <w:ind w:left="-90"/>
              <w:jc w:val="both"/>
              <w:rPr>
                <w:rFonts w:ascii="Times New Roman" w:eastAsia="MS Mincho" w:hAnsi="Times New Roman" w:cs="Times New Roman"/>
                <w:sz w:val="24"/>
                <w:szCs w:val="24"/>
              </w:rPr>
            </w:pPr>
          </w:p>
          <w:p w14:paraId="383AFA3B" w14:textId="79968005"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lastRenderedPageBreak/>
              <w:t>Neni 15</w:t>
            </w:r>
          </w:p>
          <w:p w14:paraId="499E8825" w14:textId="0F47BBB5"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Palët/mekanizmat përgjegjëse</w:t>
            </w:r>
          </w:p>
          <w:p w14:paraId="4DF8CC1F" w14:textId="77777777" w:rsidR="00833CE4" w:rsidRPr="00F50D1B" w:rsidRDefault="00833CE4" w:rsidP="006D4523">
            <w:pPr>
              <w:ind w:left="-90"/>
              <w:jc w:val="center"/>
              <w:rPr>
                <w:rFonts w:ascii="Times New Roman" w:eastAsia="MS Mincho" w:hAnsi="Times New Roman" w:cs="Times New Roman"/>
                <w:b/>
                <w:sz w:val="24"/>
                <w:szCs w:val="24"/>
              </w:rPr>
            </w:pPr>
          </w:p>
          <w:p w14:paraId="61D9BDB2" w14:textId="299C97DC" w:rsidR="0057294A" w:rsidRPr="00F50D1B" w:rsidRDefault="0057294A" w:rsidP="00CF4002">
            <w:pPr>
              <w:pStyle w:val="ListParagraph"/>
              <w:numPr>
                <w:ilvl w:val="0"/>
                <w:numId w:val="18"/>
              </w:numPr>
              <w:tabs>
                <w:tab w:val="left" w:pos="350"/>
              </w:tabs>
              <w:spacing w:after="0" w:line="240" w:lineRule="auto"/>
              <w:ind w:left="-23" w:firstLine="23"/>
              <w:jc w:val="both"/>
              <w:rPr>
                <w:rFonts w:ascii="Times New Roman" w:eastAsia="MS Mincho" w:hAnsi="Times New Roman"/>
                <w:sz w:val="24"/>
                <w:szCs w:val="24"/>
              </w:rPr>
            </w:pPr>
            <w:r w:rsidRPr="00F50D1B">
              <w:rPr>
                <w:rFonts w:ascii="Times New Roman" w:eastAsia="MS Mincho" w:hAnsi="Times New Roman"/>
                <w:sz w:val="24"/>
                <w:szCs w:val="24"/>
              </w:rPr>
              <w:t>Autoritetet përgjegjëse për tekste shkollore dhe materiale mësimore janë:</w:t>
            </w:r>
          </w:p>
          <w:p w14:paraId="777A9FCC" w14:textId="77777777" w:rsidR="00132325" w:rsidRPr="00F50D1B" w:rsidRDefault="00132325" w:rsidP="00CF4002">
            <w:pPr>
              <w:pStyle w:val="ListParagraph"/>
              <w:tabs>
                <w:tab w:val="left" w:pos="350"/>
              </w:tabs>
              <w:spacing w:after="0" w:line="240" w:lineRule="auto"/>
              <w:ind w:left="0"/>
              <w:jc w:val="both"/>
              <w:rPr>
                <w:rFonts w:ascii="Times New Roman" w:eastAsia="MS Mincho" w:hAnsi="Times New Roman"/>
                <w:sz w:val="24"/>
                <w:szCs w:val="24"/>
              </w:rPr>
            </w:pPr>
          </w:p>
          <w:p w14:paraId="794F2FBA" w14:textId="27180A78" w:rsidR="0057294A" w:rsidRPr="00F50D1B" w:rsidRDefault="0057294A" w:rsidP="00CF4002">
            <w:pPr>
              <w:pStyle w:val="ListParagraph"/>
              <w:numPr>
                <w:ilvl w:val="1"/>
                <w:numId w:val="19"/>
              </w:numPr>
              <w:tabs>
                <w:tab w:val="left" w:pos="889"/>
              </w:tabs>
              <w:spacing w:after="0" w:line="240" w:lineRule="auto"/>
              <w:ind w:left="337" w:firstLine="0"/>
              <w:jc w:val="both"/>
              <w:rPr>
                <w:rFonts w:ascii="Times New Roman" w:eastAsia="MS Mincho" w:hAnsi="Times New Roman"/>
                <w:sz w:val="24"/>
                <w:szCs w:val="24"/>
              </w:rPr>
            </w:pPr>
            <w:r w:rsidRPr="00F50D1B">
              <w:rPr>
                <w:rFonts w:ascii="Times New Roman" w:eastAsia="MS Mincho" w:hAnsi="Times New Roman"/>
                <w:sz w:val="24"/>
                <w:szCs w:val="24"/>
              </w:rPr>
              <w:t xml:space="preserve">Ministria;  </w:t>
            </w:r>
          </w:p>
          <w:p w14:paraId="605677CE" w14:textId="77777777" w:rsidR="00132325" w:rsidRPr="00F50D1B" w:rsidRDefault="00132325" w:rsidP="00CF4002">
            <w:pPr>
              <w:tabs>
                <w:tab w:val="left" w:pos="889"/>
              </w:tabs>
              <w:ind w:left="337"/>
              <w:jc w:val="both"/>
              <w:rPr>
                <w:rFonts w:ascii="Times New Roman" w:eastAsia="MS Mincho" w:hAnsi="Times New Roman" w:cs="Times New Roman"/>
                <w:sz w:val="24"/>
                <w:szCs w:val="24"/>
              </w:rPr>
            </w:pPr>
          </w:p>
          <w:p w14:paraId="6DE6D925" w14:textId="392D5EF6" w:rsidR="0057294A" w:rsidRPr="00F50D1B" w:rsidRDefault="0057294A" w:rsidP="00CF4002">
            <w:pPr>
              <w:pStyle w:val="ListParagraph"/>
              <w:numPr>
                <w:ilvl w:val="1"/>
                <w:numId w:val="19"/>
              </w:numPr>
              <w:tabs>
                <w:tab w:val="left" w:pos="889"/>
              </w:tabs>
              <w:spacing w:after="0" w:line="240" w:lineRule="auto"/>
              <w:ind w:left="337" w:firstLine="0"/>
              <w:jc w:val="both"/>
              <w:rPr>
                <w:rFonts w:ascii="Times New Roman" w:eastAsia="MS Mincho" w:hAnsi="Times New Roman"/>
                <w:sz w:val="24"/>
                <w:szCs w:val="24"/>
              </w:rPr>
            </w:pPr>
            <w:r w:rsidRPr="00F50D1B">
              <w:rPr>
                <w:rFonts w:ascii="Times New Roman" w:eastAsia="MS Mincho" w:hAnsi="Times New Roman"/>
                <w:sz w:val="24"/>
                <w:szCs w:val="24"/>
              </w:rPr>
              <w:t>Sektori për botimin e teksteve shkollore</w:t>
            </w:r>
            <w:r w:rsidR="00D611D1" w:rsidRPr="00F50D1B">
              <w:rPr>
                <w:rFonts w:ascii="Times New Roman" w:eastAsia="MS Mincho" w:hAnsi="Times New Roman"/>
                <w:sz w:val="24"/>
                <w:szCs w:val="24"/>
              </w:rPr>
              <w:t>;</w:t>
            </w:r>
          </w:p>
          <w:p w14:paraId="5E6004E0" w14:textId="168B1129" w:rsidR="00132325" w:rsidRPr="00F50D1B" w:rsidRDefault="00132325" w:rsidP="00CF4002">
            <w:pPr>
              <w:tabs>
                <w:tab w:val="left" w:pos="889"/>
              </w:tabs>
              <w:jc w:val="both"/>
              <w:rPr>
                <w:rFonts w:ascii="Times New Roman" w:eastAsia="MS Mincho" w:hAnsi="Times New Roman" w:cs="Times New Roman"/>
                <w:sz w:val="24"/>
                <w:szCs w:val="24"/>
              </w:rPr>
            </w:pPr>
          </w:p>
          <w:p w14:paraId="4C2553E8" w14:textId="2BCEE171" w:rsidR="0057294A" w:rsidRPr="00F50D1B" w:rsidRDefault="0057294A" w:rsidP="00CF4002">
            <w:pPr>
              <w:pStyle w:val="ListParagraph"/>
              <w:numPr>
                <w:ilvl w:val="1"/>
                <w:numId w:val="19"/>
              </w:numPr>
              <w:tabs>
                <w:tab w:val="left" w:pos="889"/>
              </w:tabs>
              <w:spacing w:after="0" w:line="240" w:lineRule="auto"/>
              <w:ind w:left="337" w:firstLine="0"/>
              <w:jc w:val="both"/>
              <w:rPr>
                <w:rFonts w:ascii="Times New Roman" w:eastAsia="MS Mincho" w:hAnsi="Times New Roman"/>
                <w:sz w:val="24"/>
                <w:szCs w:val="24"/>
              </w:rPr>
            </w:pPr>
            <w:r w:rsidRPr="00F50D1B">
              <w:rPr>
                <w:rFonts w:ascii="Times New Roman" w:eastAsia="MS Mincho" w:hAnsi="Times New Roman"/>
                <w:sz w:val="24"/>
                <w:szCs w:val="24"/>
              </w:rPr>
              <w:t>Këshilli Shtetëror për Tekste Shkollore (KSHTSH)</w:t>
            </w:r>
            <w:r w:rsidR="00D611D1" w:rsidRPr="00F50D1B">
              <w:rPr>
                <w:rFonts w:ascii="Times New Roman" w:eastAsia="MS Mincho" w:hAnsi="Times New Roman"/>
                <w:sz w:val="24"/>
                <w:szCs w:val="24"/>
              </w:rPr>
              <w:t>;</w:t>
            </w:r>
          </w:p>
          <w:p w14:paraId="6162150E" w14:textId="23D8DC47" w:rsidR="00132325" w:rsidRPr="00F50D1B" w:rsidRDefault="00132325" w:rsidP="00CF4002">
            <w:pPr>
              <w:tabs>
                <w:tab w:val="left" w:pos="889"/>
              </w:tabs>
              <w:jc w:val="both"/>
              <w:rPr>
                <w:rFonts w:ascii="Times New Roman" w:eastAsia="MS Mincho" w:hAnsi="Times New Roman" w:cs="Times New Roman"/>
                <w:sz w:val="24"/>
                <w:szCs w:val="24"/>
              </w:rPr>
            </w:pPr>
          </w:p>
          <w:p w14:paraId="4F10C1AC" w14:textId="536CFAB7" w:rsidR="0057294A" w:rsidRPr="00F50D1B" w:rsidRDefault="0057294A" w:rsidP="00CF4002">
            <w:pPr>
              <w:pStyle w:val="ListParagraph"/>
              <w:numPr>
                <w:ilvl w:val="1"/>
                <w:numId w:val="19"/>
              </w:numPr>
              <w:tabs>
                <w:tab w:val="left" w:pos="889"/>
              </w:tabs>
              <w:spacing w:after="0" w:line="240" w:lineRule="auto"/>
              <w:ind w:left="337" w:firstLine="0"/>
              <w:jc w:val="both"/>
              <w:rPr>
                <w:rFonts w:ascii="Times New Roman" w:eastAsia="MS Mincho" w:hAnsi="Times New Roman"/>
                <w:sz w:val="24"/>
                <w:szCs w:val="24"/>
              </w:rPr>
            </w:pPr>
            <w:r w:rsidRPr="00F50D1B">
              <w:rPr>
                <w:rFonts w:ascii="Times New Roman" w:eastAsia="MS Mincho" w:hAnsi="Times New Roman"/>
                <w:sz w:val="24"/>
                <w:szCs w:val="24"/>
              </w:rPr>
              <w:t>Autorët;</w:t>
            </w:r>
          </w:p>
          <w:p w14:paraId="16DB2596" w14:textId="14F03826" w:rsidR="00132325" w:rsidRPr="00F50D1B" w:rsidRDefault="00132325" w:rsidP="00CF4002">
            <w:pPr>
              <w:tabs>
                <w:tab w:val="left" w:pos="889"/>
              </w:tabs>
              <w:jc w:val="both"/>
              <w:rPr>
                <w:rFonts w:ascii="Times New Roman" w:eastAsia="MS Mincho" w:hAnsi="Times New Roman" w:cs="Times New Roman"/>
                <w:sz w:val="24"/>
                <w:szCs w:val="24"/>
              </w:rPr>
            </w:pPr>
          </w:p>
          <w:p w14:paraId="50E2CDE2" w14:textId="31A53F04" w:rsidR="0057294A" w:rsidRPr="00F50D1B" w:rsidRDefault="0057294A" w:rsidP="00CF4002">
            <w:pPr>
              <w:pStyle w:val="ListParagraph"/>
              <w:numPr>
                <w:ilvl w:val="1"/>
                <w:numId w:val="19"/>
              </w:numPr>
              <w:tabs>
                <w:tab w:val="left" w:pos="889"/>
              </w:tabs>
              <w:spacing w:after="0" w:line="240" w:lineRule="auto"/>
              <w:ind w:left="337" w:firstLine="0"/>
              <w:jc w:val="both"/>
              <w:rPr>
                <w:rFonts w:ascii="Times New Roman" w:eastAsia="MS Mincho" w:hAnsi="Times New Roman"/>
                <w:sz w:val="24"/>
                <w:szCs w:val="24"/>
              </w:rPr>
            </w:pPr>
            <w:r w:rsidRPr="00F50D1B">
              <w:rPr>
                <w:rFonts w:ascii="Times New Roman" w:eastAsia="MS Mincho" w:hAnsi="Times New Roman"/>
                <w:sz w:val="24"/>
                <w:szCs w:val="24"/>
              </w:rPr>
              <w:t>Recensentët;</w:t>
            </w:r>
          </w:p>
          <w:p w14:paraId="2B6F4E0D" w14:textId="4D53C965" w:rsidR="00132325" w:rsidRPr="00F50D1B" w:rsidRDefault="00132325" w:rsidP="00CF4002">
            <w:pPr>
              <w:tabs>
                <w:tab w:val="left" w:pos="889"/>
              </w:tabs>
              <w:jc w:val="both"/>
              <w:rPr>
                <w:rFonts w:ascii="Times New Roman" w:eastAsia="MS Mincho" w:hAnsi="Times New Roman" w:cs="Times New Roman"/>
                <w:sz w:val="24"/>
                <w:szCs w:val="24"/>
              </w:rPr>
            </w:pPr>
          </w:p>
          <w:p w14:paraId="28012E3F" w14:textId="210AE565" w:rsidR="0057294A" w:rsidRPr="00F50D1B" w:rsidRDefault="0057294A" w:rsidP="00CF4002">
            <w:pPr>
              <w:pStyle w:val="ListParagraph"/>
              <w:numPr>
                <w:ilvl w:val="1"/>
                <w:numId w:val="19"/>
              </w:numPr>
              <w:tabs>
                <w:tab w:val="left" w:pos="889"/>
              </w:tabs>
              <w:spacing w:after="0" w:line="240" w:lineRule="auto"/>
              <w:ind w:left="337" w:firstLine="0"/>
              <w:jc w:val="both"/>
              <w:rPr>
                <w:rFonts w:ascii="Times New Roman" w:eastAsia="MS Mincho" w:hAnsi="Times New Roman"/>
                <w:sz w:val="24"/>
                <w:szCs w:val="24"/>
              </w:rPr>
            </w:pPr>
            <w:r w:rsidRPr="00F50D1B">
              <w:rPr>
                <w:rFonts w:ascii="Times New Roman" w:eastAsia="MS Mincho" w:hAnsi="Times New Roman"/>
                <w:sz w:val="24"/>
                <w:szCs w:val="24"/>
              </w:rPr>
              <w:t>Shtypshkronjat;</w:t>
            </w:r>
          </w:p>
          <w:p w14:paraId="5057E3E1" w14:textId="4B6C45AC" w:rsidR="0057294A" w:rsidRPr="00F50D1B" w:rsidRDefault="0057294A" w:rsidP="00CF4002">
            <w:pPr>
              <w:pStyle w:val="ListParagraph"/>
              <w:numPr>
                <w:ilvl w:val="1"/>
                <w:numId w:val="19"/>
              </w:numPr>
              <w:tabs>
                <w:tab w:val="left" w:pos="889"/>
              </w:tabs>
              <w:spacing w:after="0" w:line="240" w:lineRule="auto"/>
              <w:ind w:left="337" w:firstLine="0"/>
              <w:jc w:val="both"/>
              <w:rPr>
                <w:rFonts w:ascii="Times New Roman" w:eastAsia="MS Mincho" w:hAnsi="Times New Roman"/>
                <w:sz w:val="24"/>
                <w:szCs w:val="24"/>
              </w:rPr>
            </w:pPr>
            <w:r w:rsidRPr="00F50D1B">
              <w:rPr>
                <w:rFonts w:ascii="Times New Roman" w:eastAsia="MS Mincho" w:hAnsi="Times New Roman"/>
                <w:sz w:val="24"/>
                <w:szCs w:val="24"/>
              </w:rPr>
              <w:t>Drejtoritë Komunale për Arsim;</w:t>
            </w:r>
          </w:p>
          <w:p w14:paraId="13B9A410" w14:textId="77777777" w:rsidR="00132325" w:rsidRPr="00F50D1B" w:rsidRDefault="00132325" w:rsidP="00CF4002">
            <w:pPr>
              <w:tabs>
                <w:tab w:val="left" w:pos="889"/>
              </w:tabs>
              <w:ind w:left="337"/>
              <w:jc w:val="both"/>
              <w:rPr>
                <w:rFonts w:ascii="Times New Roman" w:eastAsia="MS Mincho" w:hAnsi="Times New Roman" w:cs="Times New Roman"/>
                <w:sz w:val="24"/>
                <w:szCs w:val="24"/>
              </w:rPr>
            </w:pPr>
          </w:p>
          <w:p w14:paraId="56CE0308" w14:textId="31138C54" w:rsidR="0057294A" w:rsidRPr="00F50D1B" w:rsidRDefault="0057294A" w:rsidP="00CF4002">
            <w:pPr>
              <w:pStyle w:val="ListParagraph"/>
              <w:numPr>
                <w:ilvl w:val="1"/>
                <w:numId w:val="19"/>
              </w:numPr>
              <w:tabs>
                <w:tab w:val="left" w:pos="889"/>
              </w:tabs>
              <w:spacing w:after="0" w:line="240" w:lineRule="auto"/>
              <w:ind w:left="337" w:firstLine="0"/>
              <w:jc w:val="both"/>
              <w:rPr>
                <w:rFonts w:ascii="Times New Roman" w:eastAsia="MS Mincho" w:hAnsi="Times New Roman"/>
                <w:sz w:val="24"/>
                <w:szCs w:val="24"/>
              </w:rPr>
            </w:pPr>
            <w:r w:rsidRPr="00F50D1B">
              <w:rPr>
                <w:rFonts w:ascii="Times New Roman" w:eastAsia="MS Mincho" w:hAnsi="Times New Roman"/>
                <w:sz w:val="24"/>
                <w:szCs w:val="24"/>
              </w:rPr>
              <w:t>Institucionet edukativo-arsimore parauniversitare.</w:t>
            </w:r>
          </w:p>
          <w:p w14:paraId="55FB41B7" w14:textId="6CC4004F" w:rsidR="00132325" w:rsidRPr="00F50D1B" w:rsidRDefault="00132325" w:rsidP="00CF4002">
            <w:pPr>
              <w:tabs>
                <w:tab w:val="left" w:pos="889"/>
              </w:tabs>
              <w:jc w:val="both"/>
              <w:rPr>
                <w:rFonts w:ascii="Times New Roman" w:eastAsia="MS Mincho" w:hAnsi="Times New Roman" w:cs="Times New Roman"/>
                <w:sz w:val="24"/>
                <w:szCs w:val="24"/>
              </w:rPr>
            </w:pPr>
          </w:p>
          <w:p w14:paraId="0CF060E2" w14:textId="6CFEF09F" w:rsidR="00833CE4" w:rsidRPr="00F50D1B" w:rsidRDefault="0057294A" w:rsidP="00CF4002">
            <w:pPr>
              <w:pStyle w:val="ListParagraph"/>
              <w:numPr>
                <w:ilvl w:val="0"/>
                <w:numId w:val="19"/>
              </w:numPr>
              <w:tabs>
                <w:tab w:val="left" w:pos="363"/>
              </w:tabs>
              <w:spacing w:after="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Ministria mund të themelojë mekanizma tjerë mbështetës dhe/apo të auditimit.</w:t>
            </w:r>
          </w:p>
          <w:p w14:paraId="38573102" w14:textId="4DFD63F4" w:rsidR="0057294A" w:rsidRPr="00F50D1B" w:rsidRDefault="0057294A" w:rsidP="006D4523">
            <w:pPr>
              <w:ind w:left="-90"/>
              <w:jc w:val="both"/>
              <w:rPr>
                <w:rFonts w:ascii="Times New Roman" w:eastAsia="MS Mincho" w:hAnsi="Times New Roman" w:cs="Times New Roman"/>
                <w:sz w:val="24"/>
                <w:szCs w:val="24"/>
              </w:rPr>
            </w:pPr>
            <w:r w:rsidRPr="00F50D1B">
              <w:rPr>
                <w:rFonts w:ascii="Times New Roman" w:eastAsia="MS Mincho" w:hAnsi="Times New Roman" w:cs="Times New Roman"/>
                <w:sz w:val="24"/>
                <w:szCs w:val="24"/>
              </w:rPr>
              <w:t xml:space="preserve"> </w:t>
            </w:r>
          </w:p>
          <w:p w14:paraId="03FFF12C" w14:textId="6B29CD0A"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Neni 16</w:t>
            </w:r>
          </w:p>
          <w:p w14:paraId="0CD3D77D" w14:textId="11466A5A"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Ministria</w:t>
            </w:r>
          </w:p>
          <w:p w14:paraId="556AC859" w14:textId="77777777" w:rsidR="00833CE4" w:rsidRPr="00F50D1B" w:rsidRDefault="00833CE4" w:rsidP="006D4523">
            <w:pPr>
              <w:ind w:left="-90"/>
              <w:jc w:val="center"/>
              <w:rPr>
                <w:rFonts w:ascii="Times New Roman" w:eastAsia="MS Mincho" w:hAnsi="Times New Roman" w:cs="Times New Roman"/>
                <w:b/>
                <w:sz w:val="24"/>
                <w:szCs w:val="24"/>
              </w:rPr>
            </w:pPr>
          </w:p>
          <w:p w14:paraId="35FE9A39" w14:textId="48E305B9" w:rsidR="0057294A" w:rsidRPr="00F50D1B" w:rsidRDefault="0057294A" w:rsidP="00CF4002">
            <w:pPr>
              <w:pStyle w:val="ListParagraph"/>
              <w:numPr>
                <w:ilvl w:val="0"/>
                <w:numId w:val="20"/>
              </w:numPr>
              <w:spacing w:after="0" w:line="240" w:lineRule="auto"/>
              <w:jc w:val="both"/>
              <w:rPr>
                <w:rFonts w:ascii="Times New Roman" w:eastAsia="MS Mincho" w:hAnsi="Times New Roman"/>
                <w:sz w:val="24"/>
                <w:szCs w:val="24"/>
              </w:rPr>
            </w:pPr>
            <w:r w:rsidRPr="00F50D1B">
              <w:rPr>
                <w:rFonts w:ascii="Times New Roman" w:eastAsia="MS Mincho" w:hAnsi="Times New Roman"/>
                <w:sz w:val="24"/>
                <w:szCs w:val="24"/>
              </w:rPr>
              <w:t>Detyrat dhe përgjegjësitë e Ministrisë:</w:t>
            </w:r>
          </w:p>
          <w:p w14:paraId="485F7761" w14:textId="77777777" w:rsidR="00132325" w:rsidRPr="00F50D1B" w:rsidRDefault="00132325" w:rsidP="00CF4002">
            <w:pPr>
              <w:pStyle w:val="ListParagraph"/>
              <w:spacing w:after="0" w:line="240" w:lineRule="auto"/>
              <w:ind w:left="360"/>
              <w:jc w:val="both"/>
              <w:rPr>
                <w:rFonts w:ascii="Times New Roman" w:eastAsia="MS Mincho" w:hAnsi="Times New Roman"/>
                <w:sz w:val="24"/>
                <w:szCs w:val="24"/>
              </w:rPr>
            </w:pPr>
          </w:p>
          <w:p w14:paraId="036F3EF3" w14:textId="0902AD1A" w:rsidR="0057294A" w:rsidRPr="00F50D1B" w:rsidRDefault="0057294A" w:rsidP="00CF4002">
            <w:pPr>
              <w:pStyle w:val="ListParagraph"/>
              <w:numPr>
                <w:ilvl w:val="1"/>
                <w:numId w:val="21"/>
              </w:numPr>
              <w:tabs>
                <w:tab w:val="left" w:pos="889"/>
              </w:tabs>
              <w:spacing w:after="0" w:line="240" w:lineRule="auto"/>
              <w:ind w:left="337" w:firstLine="23"/>
              <w:jc w:val="both"/>
              <w:rPr>
                <w:rFonts w:ascii="Times New Roman" w:eastAsia="MS Mincho" w:hAnsi="Times New Roman"/>
                <w:sz w:val="24"/>
                <w:szCs w:val="24"/>
              </w:rPr>
            </w:pPr>
            <w:r w:rsidRPr="00F50D1B">
              <w:rPr>
                <w:rFonts w:ascii="Times New Roman" w:eastAsia="MS Mincho" w:hAnsi="Times New Roman"/>
                <w:sz w:val="24"/>
                <w:szCs w:val="24"/>
              </w:rPr>
              <w:t xml:space="preserve">Miraton dokumentet bazë për </w:t>
            </w:r>
            <w:r w:rsidRPr="00F50D1B">
              <w:rPr>
                <w:rFonts w:ascii="Times New Roman" w:eastAsia="MS Mincho" w:hAnsi="Times New Roman"/>
                <w:sz w:val="24"/>
                <w:szCs w:val="24"/>
              </w:rPr>
              <w:lastRenderedPageBreak/>
              <w:t>hartimin e teksteve shkollore, materialeve mësimore, mjeteve shkollore, lektyrës shkollore dhe dokumentacionit pedagogjik</w:t>
            </w:r>
            <w:r w:rsidR="00137783" w:rsidRPr="00F50D1B">
              <w:rPr>
                <w:rFonts w:ascii="Times New Roman" w:eastAsia="MS Mincho" w:hAnsi="Times New Roman"/>
                <w:sz w:val="24"/>
                <w:szCs w:val="24"/>
              </w:rPr>
              <w:t>;</w:t>
            </w:r>
          </w:p>
          <w:p w14:paraId="40160DAC" w14:textId="6E0A790E" w:rsidR="00132325" w:rsidRPr="00F50D1B" w:rsidRDefault="00132325" w:rsidP="00CF4002">
            <w:pPr>
              <w:tabs>
                <w:tab w:val="left" w:pos="889"/>
              </w:tabs>
              <w:ind w:left="337"/>
              <w:jc w:val="both"/>
              <w:rPr>
                <w:rFonts w:ascii="Times New Roman" w:eastAsia="MS Mincho" w:hAnsi="Times New Roman" w:cs="Times New Roman"/>
                <w:sz w:val="24"/>
                <w:szCs w:val="24"/>
              </w:rPr>
            </w:pPr>
          </w:p>
          <w:p w14:paraId="22D2F03E" w14:textId="77777777" w:rsidR="00303E89" w:rsidRPr="00F50D1B" w:rsidRDefault="00303E89" w:rsidP="00CF4002">
            <w:pPr>
              <w:tabs>
                <w:tab w:val="left" w:pos="889"/>
              </w:tabs>
              <w:ind w:left="337"/>
              <w:jc w:val="both"/>
              <w:rPr>
                <w:rFonts w:ascii="Times New Roman" w:eastAsia="MS Mincho" w:hAnsi="Times New Roman" w:cs="Times New Roman"/>
                <w:sz w:val="24"/>
                <w:szCs w:val="24"/>
              </w:rPr>
            </w:pPr>
          </w:p>
          <w:p w14:paraId="5DCE9344" w14:textId="62C554E8" w:rsidR="0057294A" w:rsidRPr="00F50D1B" w:rsidRDefault="0057294A" w:rsidP="00CF4002">
            <w:pPr>
              <w:pStyle w:val="ListParagraph"/>
              <w:numPr>
                <w:ilvl w:val="1"/>
                <w:numId w:val="21"/>
              </w:numPr>
              <w:tabs>
                <w:tab w:val="left" w:pos="889"/>
              </w:tabs>
              <w:spacing w:after="0" w:line="240" w:lineRule="auto"/>
              <w:ind w:left="337" w:firstLine="23"/>
              <w:jc w:val="both"/>
              <w:rPr>
                <w:rFonts w:ascii="Times New Roman" w:eastAsia="MS Mincho" w:hAnsi="Times New Roman"/>
                <w:sz w:val="24"/>
                <w:szCs w:val="24"/>
              </w:rPr>
            </w:pPr>
            <w:r w:rsidRPr="00F50D1B">
              <w:rPr>
                <w:rFonts w:ascii="Times New Roman" w:eastAsia="MS Mincho" w:hAnsi="Times New Roman"/>
                <w:sz w:val="24"/>
                <w:szCs w:val="24"/>
              </w:rPr>
              <w:t>Krijon Sektorin për botimin e teksteve shkollore (tash e tutje “Sektori”)në kuadër të Institutit Pedagogjik të Kosovës</w:t>
            </w:r>
            <w:r w:rsidR="00137783" w:rsidRPr="00F50D1B">
              <w:rPr>
                <w:rFonts w:ascii="Times New Roman" w:eastAsia="MS Mincho" w:hAnsi="Times New Roman"/>
                <w:sz w:val="24"/>
                <w:szCs w:val="24"/>
              </w:rPr>
              <w:t>;</w:t>
            </w:r>
          </w:p>
          <w:p w14:paraId="0FE83D32" w14:textId="2EC2E578" w:rsidR="00132325" w:rsidRPr="00F50D1B" w:rsidRDefault="00132325" w:rsidP="00CF4002">
            <w:pPr>
              <w:tabs>
                <w:tab w:val="left" w:pos="889"/>
              </w:tabs>
              <w:jc w:val="both"/>
              <w:rPr>
                <w:rFonts w:ascii="Times New Roman" w:eastAsia="MS Mincho" w:hAnsi="Times New Roman" w:cs="Times New Roman"/>
                <w:sz w:val="24"/>
                <w:szCs w:val="24"/>
              </w:rPr>
            </w:pPr>
          </w:p>
          <w:p w14:paraId="58F4913C" w14:textId="64A368B2" w:rsidR="0057294A" w:rsidRPr="00F50D1B" w:rsidRDefault="0057294A" w:rsidP="00CF4002">
            <w:pPr>
              <w:pStyle w:val="ListParagraph"/>
              <w:numPr>
                <w:ilvl w:val="1"/>
                <w:numId w:val="21"/>
              </w:numPr>
              <w:tabs>
                <w:tab w:val="left" w:pos="889"/>
              </w:tabs>
              <w:spacing w:after="0" w:line="240" w:lineRule="auto"/>
              <w:ind w:left="337" w:firstLine="23"/>
              <w:jc w:val="both"/>
              <w:rPr>
                <w:rFonts w:ascii="Times New Roman" w:eastAsia="MS Mincho" w:hAnsi="Times New Roman"/>
                <w:sz w:val="24"/>
                <w:szCs w:val="24"/>
              </w:rPr>
            </w:pPr>
            <w:r w:rsidRPr="00F50D1B">
              <w:rPr>
                <w:rFonts w:ascii="Times New Roman" w:eastAsia="MS Mincho" w:hAnsi="Times New Roman"/>
                <w:sz w:val="24"/>
                <w:szCs w:val="24"/>
              </w:rPr>
              <w:t>Propozon për miratim në Qeveri përbërjen e Këshillit Shtetëror për Tekste Shkollore (tash e tutje “Këshilli”)</w:t>
            </w:r>
            <w:r w:rsidR="00137783" w:rsidRPr="00F50D1B">
              <w:rPr>
                <w:rFonts w:ascii="Times New Roman" w:eastAsia="MS Mincho" w:hAnsi="Times New Roman"/>
                <w:sz w:val="24"/>
                <w:szCs w:val="24"/>
              </w:rPr>
              <w:t>;</w:t>
            </w:r>
          </w:p>
          <w:p w14:paraId="39FCD6BE" w14:textId="1E8AF29C" w:rsidR="00132325" w:rsidRPr="00F50D1B" w:rsidRDefault="00132325" w:rsidP="00CF4002">
            <w:pPr>
              <w:tabs>
                <w:tab w:val="left" w:pos="889"/>
              </w:tabs>
              <w:jc w:val="both"/>
              <w:rPr>
                <w:rFonts w:ascii="Times New Roman" w:eastAsia="MS Mincho" w:hAnsi="Times New Roman" w:cs="Times New Roman"/>
                <w:sz w:val="24"/>
                <w:szCs w:val="24"/>
              </w:rPr>
            </w:pPr>
          </w:p>
          <w:p w14:paraId="37B8B6C8" w14:textId="4AA27478" w:rsidR="00132325" w:rsidRPr="00F50D1B" w:rsidRDefault="0057294A" w:rsidP="00F50D1B">
            <w:pPr>
              <w:pStyle w:val="ListParagraph"/>
              <w:numPr>
                <w:ilvl w:val="1"/>
                <w:numId w:val="21"/>
              </w:numPr>
              <w:tabs>
                <w:tab w:val="left" w:pos="889"/>
              </w:tabs>
              <w:spacing w:after="0" w:line="240" w:lineRule="auto"/>
              <w:ind w:left="337" w:firstLine="23"/>
              <w:jc w:val="both"/>
              <w:rPr>
                <w:rFonts w:ascii="Times New Roman" w:eastAsia="MS Mincho" w:hAnsi="Times New Roman"/>
                <w:sz w:val="24"/>
                <w:szCs w:val="24"/>
              </w:rPr>
            </w:pPr>
            <w:r w:rsidRPr="00F50D1B">
              <w:rPr>
                <w:rFonts w:ascii="Times New Roman" w:eastAsia="MS Mincho" w:hAnsi="Times New Roman"/>
                <w:sz w:val="24"/>
                <w:szCs w:val="24"/>
              </w:rPr>
              <w:t>Aprovon dhe publikon planin për botimin e teksteve shko</w:t>
            </w:r>
            <w:r w:rsidR="00137783" w:rsidRPr="00F50D1B">
              <w:rPr>
                <w:rFonts w:ascii="Times New Roman" w:eastAsia="MS Mincho" w:hAnsi="Times New Roman"/>
                <w:sz w:val="24"/>
                <w:szCs w:val="24"/>
              </w:rPr>
              <w:t>llore  dhe materialeve mësimore;</w:t>
            </w:r>
          </w:p>
          <w:p w14:paraId="555B0C77" w14:textId="3B149824" w:rsidR="00137783" w:rsidRPr="00F50D1B" w:rsidRDefault="00137783" w:rsidP="00137783">
            <w:pPr>
              <w:tabs>
                <w:tab w:val="left" w:pos="889"/>
              </w:tabs>
              <w:jc w:val="both"/>
              <w:rPr>
                <w:rFonts w:ascii="Times New Roman" w:eastAsia="MS Mincho" w:hAnsi="Times New Roman"/>
                <w:sz w:val="24"/>
                <w:szCs w:val="24"/>
              </w:rPr>
            </w:pPr>
          </w:p>
          <w:p w14:paraId="49A349C3" w14:textId="5C50AE95" w:rsidR="0057294A" w:rsidRPr="00F50D1B" w:rsidRDefault="0057294A" w:rsidP="00CF4002">
            <w:pPr>
              <w:pStyle w:val="ListParagraph"/>
              <w:numPr>
                <w:ilvl w:val="1"/>
                <w:numId w:val="21"/>
              </w:numPr>
              <w:tabs>
                <w:tab w:val="left" w:pos="889"/>
              </w:tabs>
              <w:spacing w:after="0" w:line="240" w:lineRule="auto"/>
              <w:ind w:left="337" w:firstLine="23"/>
              <w:jc w:val="both"/>
              <w:rPr>
                <w:rFonts w:ascii="Times New Roman" w:eastAsia="MS Mincho" w:hAnsi="Times New Roman"/>
                <w:sz w:val="24"/>
                <w:szCs w:val="24"/>
              </w:rPr>
            </w:pPr>
            <w:r w:rsidRPr="00F50D1B">
              <w:rPr>
                <w:rFonts w:ascii="Times New Roman" w:eastAsia="MS Mincho" w:hAnsi="Times New Roman"/>
                <w:sz w:val="24"/>
                <w:szCs w:val="24"/>
              </w:rPr>
              <w:t>Me propozim të Sektorit certifikon recensentët për fusha dhe lëndë të caktuara</w:t>
            </w:r>
            <w:r w:rsidR="00137783" w:rsidRPr="00F50D1B">
              <w:rPr>
                <w:rFonts w:ascii="Times New Roman" w:eastAsia="MS Mincho" w:hAnsi="Times New Roman"/>
                <w:sz w:val="24"/>
                <w:szCs w:val="24"/>
              </w:rPr>
              <w:t>;</w:t>
            </w:r>
            <w:r w:rsidRPr="00F50D1B">
              <w:rPr>
                <w:rFonts w:ascii="Times New Roman" w:eastAsia="MS Mincho" w:hAnsi="Times New Roman"/>
                <w:sz w:val="24"/>
                <w:szCs w:val="24"/>
              </w:rPr>
              <w:t xml:space="preserve"> </w:t>
            </w:r>
          </w:p>
          <w:p w14:paraId="18519117" w14:textId="15816041" w:rsidR="0057294A" w:rsidRPr="00F50D1B" w:rsidRDefault="0057294A" w:rsidP="00CF4002">
            <w:pPr>
              <w:pStyle w:val="ListParagraph"/>
              <w:numPr>
                <w:ilvl w:val="1"/>
                <w:numId w:val="21"/>
              </w:numPr>
              <w:tabs>
                <w:tab w:val="left" w:pos="889"/>
              </w:tabs>
              <w:spacing w:after="0" w:line="240" w:lineRule="auto"/>
              <w:ind w:left="337" w:firstLine="23"/>
              <w:jc w:val="both"/>
              <w:rPr>
                <w:rFonts w:ascii="Times New Roman" w:eastAsia="MS Mincho" w:hAnsi="Times New Roman"/>
                <w:sz w:val="24"/>
                <w:szCs w:val="24"/>
              </w:rPr>
            </w:pPr>
            <w:r w:rsidRPr="00F50D1B">
              <w:rPr>
                <w:rFonts w:ascii="Times New Roman" w:eastAsia="MS Mincho" w:hAnsi="Times New Roman"/>
                <w:sz w:val="24"/>
                <w:szCs w:val="24"/>
              </w:rPr>
              <w:t>Publikon katalogun e teksteve shkollore, materialeve mësimore, mjeteve shkollore, lektyrës shkollore dhe dokumentacionit pedagogjik</w:t>
            </w:r>
            <w:r w:rsidR="00137783" w:rsidRPr="00F50D1B">
              <w:rPr>
                <w:rFonts w:ascii="Times New Roman" w:eastAsia="MS Mincho" w:hAnsi="Times New Roman"/>
                <w:sz w:val="24"/>
                <w:szCs w:val="24"/>
              </w:rPr>
              <w:t>;</w:t>
            </w:r>
            <w:r w:rsidRPr="00F50D1B">
              <w:rPr>
                <w:rFonts w:ascii="Times New Roman" w:eastAsia="MS Mincho" w:hAnsi="Times New Roman"/>
                <w:sz w:val="24"/>
                <w:szCs w:val="24"/>
              </w:rPr>
              <w:t xml:space="preserve"> </w:t>
            </w:r>
          </w:p>
          <w:p w14:paraId="0709474B" w14:textId="77777777" w:rsidR="00132325" w:rsidRPr="00F50D1B" w:rsidRDefault="00132325" w:rsidP="00CF4002">
            <w:pPr>
              <w:tabs>
                <w:tab w:val="left" w:pos="889"/>
              </w:tabs>
              <w:ind w:left="337"/>
              <w:jc w:val="both"/>
              <w:rPr>
                <w:rFonts w:ascii="Times New Roman" w:eastAsia="MS Mincho" w:hAnsi="Times New Roman" w:cs="Times New Roman"/>
                <w:sz w:val="24"/>
                <w:szCs w:val="24"/>
              </w:rPr>
            </w:pPr>
          </w:p>
          <w:p w14:paraId="0C37CB44" w14:textId="4ABA624D" w:rsidR="0057294A" w:rsidRPr="00F50D1B" w:rsidRDefault="0057294A" w:rsidP="00CF4002">
            <w:pPr>
              <w:pStyle w:val="ListParagraph"/>
              <w:numPr>
                <w:ilvl w:val="1"/>
                <w:numId w:val="21"/>
              </w:numPr>
              <w:tabs>
                <w:tab w:val="left" w:pos="889"/>
              </w:tabs>
              <w:spacing w:after="0" w:line="240" w:lineRule="auto"/>
              <w:ind w:left="337" w:firstLine="23"/>
              <w:jc w:val="both"/>
              <w:rPr>
                <w:rFonts w:ascii="Times New Roman" w:eastAsia="MS Mincho" w:hAnsi="Times New Roman"/>
                <w:sz w:val="24"/>
                <w:szCs w:val="24"/>
              </w:rPr>
            </w:pPr>
            <w:r w:rsidRPr="00F50D1B">
              <w:rPr>
                <w:rFonts w:ascii="Times New Roman" w:eastAsia="MS Mincho" w:hAnsi="Times New Roman"/>
                <w:sz w:val="24"/>
                <w:szCs w:val="24"/>
              </w:rPr>
              <w:t>Përcakton indeksin e çmimeve dhe negocion çmimin për botim të teksteve shkollore dhe materialeve mësimore</w:t>
            </w:r>
            <w:r w:rsidR="00137783" w:rsidRPr="00F50D1B">
              <w:rPr>
                <w:rFonts w:ascii="Times New Roman" w:eastAsia="MS Mincho" w:hAnsi="Times New Roman"/>
                <w:sz w:val="24"/>
                <w:szCs w:val="24"/>
              </w:rPr>
              <w:t>;</w:t>
            </w:r>
          </w:p>
          <w:p w14:paraId="40C54A2F" w14:textId="06912229" w:rsidR="00132325" w:rsidRPr="00F50D1B" w:rsidRDefault="00132325" w:rsidP="006D4523">
            <w:pPr>
              <w:tabs>
                <w:tab w:val="left" w:pos="889"/>
              </w:tabs>
              <w:jc w:val="both"/>
              <w:rPr>
                <w:rFonts w:ascii="Times New Roman" w:eastAsia="MS Mincho" w:hAnsi="Times New Roman" w:cs="Times New Roman"/>
                <w:sz w:val="24"/>
                <w:szCs w:val="24"/>
              </w:rPr>
            </w:pPr>
          </w:p>
          <w:p w14:paraId="537DB41D" w14:textId="698A5D39" w:rsidR="0057294A" w:rsidRPr="00F50D1B" w:rsidRDefault="0057294A" w:rsidP="00CF4002">
            <w:pPr>
              <w:pStyle w:val="ListParagraph"/>
              <w:numPr>
                <w:ilvl w:val="1"/>
                <w:numId w:val="21"/>
              </w:numPr>
              <w:tabs>
                <w:tab w:val="left" w:pos="889"/>
              </w:tabs>
              <w:spacing w:after="0" w:line="240" w:lineRule="auto"/>
              <w:ind w:left="337" w:firstLine="23"/>
              <w:jc w:val="both"/>
              <w:rPr>
                <w:rFonts w:ascii="Times New Roman" w:eastAsia="MS Mincho" w:hAnsi="Times New Roman"/>
                <w:sz w:val="24"/>
                <w:szCs w:val="24"/>
              </w:rPr>
            </w:pPr>
            <w:r w:rsidRPr="00F50D1B">
              <w:rPr>
                <w:rFonts w:ascii="Times New Roman" w:eastAsia="MS Mincho" w:hAnsi="Times New Roman"/>
                <w:sz w:val="24"/>
                <w:szCs w:val="24"/>
              </w:rPr>
              <w:t xml:space="preserve">Siguron mbështetjen e plotë profesionale e financiare për procesin e </w:t>
            </w:r>
            <w:r w:rsidRPr="00F50D1B">
              <w:rPr>
                <w:rFonts w:ascii="Times New Roman" w:eastAsia="MS Mincho" w:hAnsi="Times New Roman"/>
                <w:sz w:val="24"/>
                <w:szCs w:val="24"/>
              </w:rPr>
              <w:lastRenderedPageBreak/>
              <w:t>hartimit, blerjes</w:t>
            </w:r>
            <w:r w:rsidR="00137783" w:rsidRPr="00F50D1B">
              <w:rPr>
                <w:rFonts w:ascii="Times New Roman" w:eastAsia="MS Mincho" w:hAnsi="Times New Roman"/>
                <w:sz w:val="24"/>
                <w:szCs w:val="24"/>
              </w:rPr>
              <w:t xml:space="preserve"> </w:t>
            </w:r>
            <w:r w:rsidRPr="00F50D1B">
              <w:rPr>
                <w:rFonts w:ascii="Times New Roman" w:eastAsia="MS Mincho" w:hAnsi="Times New Roman"/>
                <w:sz w:val="24"/>
                <w:szCs w:val="24"/>
              </w:rPr>
              <w:t xml:space="preserve">së të drejtës autoriale për botim të teksteve shkollore dhe materialeve mësimore, si dhe shtypjen dhe shpërndarjen e teksteve shkollore, materialeve mësimore, mjeteve shkollore, lektyrës shkollore dhe dokumentacionit pedagogjik. </w:t>
            </w:r>
          </w:p>
          <w:p w14:paraId="18739028" w14:textId="77777777" w:rsidR="0057294A" w:rsidRPr="00F50D1B" w:rsidRDefault="0057294A" w:rsidP="006D4523">
            <w:pPr>
              <w:ind w:left="-90"/>
              <w:jc w:val="both"/>
              <w:rPr>
                <w:rFonts w:ascii="Times New Roman" w:eastAsia="MS Mincho" w:hAnsi="Times New Roman" w:cs="Times New Roman"/>
                <w:sz w:val="24"/>
                <w:szCs w:val="24"/>
              </w:rPr>
            </w:pPr>
          </w:p>
          <w:p w14:paraId="246E1D48" w14:textId="43EE0516"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Neni 17</w:t>
            </w:r>
          </w:p>
          <w:p w14:paraId="2F662953" w14:textId="55F6C8CC"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Sektori për botimin e teksteve shkollore</w:t>
            </w:r>
          </w:p>
          <w:p w14:paraId="77821F7C" w14:textId="77777777" w:rsidR="00833CE4" w:rsidRPr="00F50D1B" w:rsidRDefault="00833CE4" w:rsidP="006D4523">
            <w:pPr>
              <w:ind w:left="-90"/>
              <w:jc w:val="center"/>
              <w:rPr>
                <w:rFonts w:ascii="Times New Roman" w:eastAsia="MS Mincho" w:hAnsi="Times New Roman" w:cs="Times New Roman"/>
                <w:b/>
                <w:sz w:val="24"/>
                <w:szCs w:val="24"/>
              </w:rPr>
            </w:pPr>
          </w:p>
          <w:p w14:paraId="7D4C2AA4" w14:textId="1992ADBF" w:rsidR="0057294A" w:rsidRPr="00F50D1B" w:rsidRDefault="0057294A" w:rsidP="006D4523">
            <w:pPr>
              <w:pStyle w:val="ListParagraph"/>
              <w:numPr>
                <w:ilvl w:val="0"/>
                <w:numId w:val="22"/>
              </w:numPr>
              <w:tabs>
                <w:tab w:val="left" w:pos="363"/>
              </w:tabs>
              <w:spacing w:after="16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Sektori për botimin e teksteve shkollore (më tutje “Sektori”) vepron në kuadër të Institutit Pedagogjik të Kosovës me këto detyra:</w:t>
            </w:r>
          </w:p>
          <w:p w14:paraId="2B2038E7" w14:textId="77777777" w:rsidR="00BA1033" w:rsidRPr="00F50D1B" w:rsidRDefault="00BA1033" w:rsidP="006D4523">
            <w:pPr>
              <w:pStyle w:val="ListParagraph"/>
              <w:tabs>
                <w:tab w:val="left" w:pos="363"/>
              </w:tabs>
              <w:spacing w:after="160" w:line="240" w:lineRule="auto"/>
              <w:ind w:left="0"/>
              <w:jc w:val="both"/>
              <w:rPr>
                <w:rFonts w:ascii="Times New Roman" w:eastAsia="MS Mincho" w:hAnsi="Times New Roman"/>
                <w:sz w:val="24"/>
                <w:szCs w:val="24"/>
              </w:rPr>
            </w:pPr>
          </w:p>
          <w:p w14:paraId="6E0CDF72" w14:textId="62C1CD77" w:rsidR="0057294A" w:rsidRPr="00F50D1B" w:rsidRDefault="0057294A" w:rsidP="006D4523">
            <w:pPr>
              <w:pStyle w:val="ListParagraph"/>
              <w:numPr>
                <w:ilvl w:val="1"/>
                <w:numId w:val="23"/>
              </w:numPr>
              <w:tabs>
                <w:tab w:val="left" w:pos="889"/>
              </w:tabs>
              <w:spacing w:after="160" w:line="240" w:lineRule="auto"/>
              <w:ind w:left="337" w:firstLine="23"/>
              <w:jc w:val="both"/>
              <w:rPr>
                <w:rFonts w:ascii="Times New Roman" w:eastAsia="MS Mincho" w:hAnsi="Times New Roman"/>
                <w:sz w:val="24"/>
                <w:szCs w:val="24"/>
              </w:rPr>
            </w:pPr>
            <w:r w:rsidRPr="00F50D1B">
              <w:rPr>
                <w:rFonts w:ascii="Times New Roman" w:eastAsia="MS Mincho" w:hAnsi="Times New Roman"/>
                <w:sz w:val="24"/>
                <w:szCs w:val="24"/>
              </w:rPr>
              <w:t>Është organ përgjegjës për udhëheqjen dhe menaxhimin e procesit të botimit të teksteve shkollore, materialeve mësimore, mjeteve shkollore, lektyrës shkollore</w:t>
            </w:r>
            <w:r w:rsidR="00137783" w:rsidRPr="00F50D1B">
              <w:rPr>
                <w:rFonts w:ascii="Times New Roman" w:eastAsia="MS Mincho" w:hAnsi="Times New Roman"/>
                <w:sz w:val="24"/>
                <w:szCs w:val="24"/>
              </w:rPr>
              <w:t xml:space="preserve"> dhe dokumentacionit pedagogjik;</w:t>
            </w:r>
          </w:p>
          <w:p w14:paraId="7EE4FAA4" w14:textId="1B24AEF2" w:rsidR="0057294A" w:rsidRPr="00F50D1B" w:rsidRDefault="0057294A" w:rsidP="006D4523">
            <w:pPr>
              <w:pStyle w:val="ListParagraph"/>
              <w:numPr>
                <w:ilvl w:val="1"/>
                <w:numId w:val="23"/>
              </w:numPr>
              <w:tabs>
                <w:tab w:val="left" w:pos="889"/>
              </w:tabs>
              <w:spacing w:after="160" w:line="240" w:lineRule="auto"/>
              <w:ind w:left="337" w:firstLine="23"/>
              <w:jc w:val="both"/>
              <w:rPr>
                <w:rFonts w:ascii="Times New Roman" w:eastAsia="MS Mincho" w:hAnsi="Times New Roman"/>
                <w:sz w:val="24"/>
                <w:szCs w:val="24"/>
              </w:rPr>
            </w:pPr>
            <w:r w:rsidRPr="00F50D1B">
              <w:rPr>
                <w:rFonts w:ascii="Times New Roman" w:eastAsia="MS Mincho" w:hAnsi="Times New Roman"/>
                <w:sz w:val="24"/>
                <w:szCs w:val="24"/>
              </w:rPr>
              <w:t>Shpall konkursin publik për dorëshkrime të teksteve shkollore dhe materialeve mësimore sipas planit për botimin e teksteve shkollore dhe materialeve mësimore</w:t>
            </w:r>
            <w:r w:rsidR="002D056A" w:rsidRPr="00F50D1B">
              <w:rPr>
                <w:rFonts w:ascii="Times New Roman" w:eastAsia="MS Mincho" w:hAnsi="Times New Roman"/>
                <w:sz w:val="24"/>
                <w:szCs w:val="24"/>
              </w:rPr>
              <w:t>;</w:t>
            </w:r>
          </w:p>
          <w:p w14:paraId="4BCB951E" w14:textId="77777777" w:rsidR="00BA1033" w:rsidRPr="00F50D1B" w:rsidRDefault="00BA1033" w:rsidP="006D4523">
            <w:pPr>
              <w:pStyle w:val="ListParagraph"/>
              <w:tabs>
                <w:tab w:val="left" w:pos="889"/>
              </w:tabs>
              <w:spacing w:after="160" w:line="240" w:lineRule="auto"/>
              <w:ind w:left="360"/>
              <w:jc w:val="both"/>
              <w:rPr>
                <w:rFonts w:ascii="Times New Roman" w:eastAsia="MS Mincho" w:hAnsi="Times New Roman"/>
                <w:sz w:val="24"/>
                <w:szCs w:val="24"/>
              </w:rPr>
            </w:pPr>
          </w:p>
          <w:p w14:paraId="31706AE0" w14:textId="7B118D8C" w:rsidR="0057294A" w:rsidRPr="00F50D1B" w:rsidRDefault="0057294A" w:rsidP="006D4523">
            <w:pPr>
              <w:pStyle w:val="ListParagraph"/>
              <w:numPr>
                <w:ilvl w:val="1"/>
                <w:numId w:val="23"/>
              </w:numPr>
              <w:tabs>
                <w:tab w:val="left" w:pos="889"/>
              </w:tabs>
              <w:spacing w:after="160" w:line="240" w:lineRule="auto"/>
              <w:ind w:left="337" w:firstLine="23"/>
              <w:jc w:val="both"/>
              <w:rPr>
                <w:rFonts w:ascii="Times New Roman" w:eastAsia="MS Mincho" w:hAnsi="Times New Roman"/>
                <w:sz w:val="24"/>
                <w:szCs w:val="24"/>
              </w:rPr>
            </w:pPr>
            <w:r w:rsidRPr="00F50D1B">
              <w:rPr>
                <w:rFonts w:ascii="Times New Roman" w:eastAsia="MS Mincho" w:hAnsi="Times New Roman"/>
                <w:sz w:val="24"/>
                <w:szCs w:val="24"/>
              </w:rPr>
              <w:t xml:space="preserve">Ofron mbështetje profesionale dhe komunikon vazhdueshëm me autorë potencial të teksteve shkollore duke ofruar informata të sakta lidhur me kërkesat dhe dokumentet kurrikulare, </w:t>
            </w:r>
            <w:r w:rsidRPr="00F50D1B">
              <w:rPr>
                <w:rFonts w:ascii="Times New Roman" w:eastAsia="MS Mincho" w:hAnsi="Times New Roman"/>
                <w:sz w:val="24"/>
                <w:szCs w:val="24"/>
              </w:rPr>
              <w:lastRenderedPageBreak/>
              <w:t>standardet për tekste si dhe pritshmëritë lidhur me cilësinë e teksteve shkollore</w:t>
            </w:r>
            <w:r w:rsidR="002D056A" w:rsidRPr="00F50D1B">
              <w:rPr>
                <w:rFonts w:ascii="Times New Roman" w:eastAsia="MS Mincho" w:hAnsi="Times New Roman"/>
                <w:sz w:val="24"/>
                <w:szCs w:val="24"/>
              </w:rPr>
              <w:t>;</w:t>
            </w:r>
            <w:r w:rsidRPr="00F50D1B">
              <w:rPr>
                <w:rFonts w:ascii="Times New Roman" w:eastAsia="MS Mincho" w:hAnsi="Times New Roman"/>
                <w:sz w:val="24"/>
                <w:szCs w:val="24"/>
              </w:rPr>
              <w:t xml:space="preserve">  </w:t>
            </w:r>
          </w:p>
          <w:p w14:paraId="74AB2732" w14:textId="4E9C9499" w:rsidR="00BA1033" w:rsidRPr="00F50D1B" w:rsidRDefault="00BA1033" w:rsidP="006D4523">
            <w:pPr>
              <w:tabs>
                <w:tab w:val="left" w:pos="889"/>
              </w:tabs>
              <w:jc w:val="both"/>
              <w:rPr>
                <w:rFonts w:ascii="Times New Roman" w:eastAsia="MS Mincho" w:hAnsi="Times New Roman" w:cs="Times New Roman"/>
                <w:sz w:val="24"/>
                <w:szCs w:val="24"/>
              </w:rPr>
            </w:pPr>
          </w:p>
          <w:p w14:paraId="40C0F29C" w14:textId="5590ECF8" w:rsidR="0057294A" w:rsidRPr="00F50D1B" w:rsidRDefault="0057294A" w:rsidP="00B50FE4">
            <w:pPr>
              <w:pStyle w:val="ListParagraph"/>
              <w:numPr>
                <w:ilvl w:val="1"/>
                <w:numId w:val="23"/>
              </w:numPr>
              <w:tabs>
                <w:tab w:val="left" w:pos="889"/>
              </w:tabs>
              <w:spacing w:after="0" w:line="240" w:lineRule="auto"/>
              <w:ind w:left="337" w:firstLine="23"/>
              <w:jc w:val="both"/>
              <w:rPr>
                <w:rFonts w:ascii="Times New Roman" w:eastAsia="MS Mincho" w:hAnsi="Times New Roman"/>
                <w:sz w:val="24"/>
                <w:szCs w:val="24"/>
              </w:rPr>
            </w:pPr>
            <w:r w:rsidRPr="00F50D1B">
              <w:rPr>
                <w:rFonts w:ascii="Times New Roman" w:eastAsia="MS Mincho" w:hAnsi="Times New Roman"/>
                <w:sz w:val="24"/>
                <w:szCs w:val="24"/>
              </w:rPr>
              <w:t>Pranon dorëshkrimet dhe menaxhon procesin e vlerësimit të dorëshkrimeve</w:t>
            </w:r>
            <w:r w:rsidR="002D056A" w:rsidRPr="00F50D1B">
              <w:rPr>
                <w:rFonts w:ascii="Times New Roman" w:eastAsia="MS Mincho" w:hAnsi="Times New Roman"/>
                <w:sz w:val="24"/>
                <w:szCs w:val="24"/>
              </w:rPr>
              <w:t>;</w:t>
            </w:r>
            <w:r w:rsidRPr="00F50D1B">
              <w:rPr>
                <w:rFonts w:ascii="Times New Roman" w:eastAsia="MS Mincho" w:hAnsi="Times New Roman"/>
                <w:sz w:val="24"/>
                <w:szCs w:val="24"/>
              </w:rPr>
              <w:t xml:space="preserve"> </w:t>
            </w:r>
          </w:p>
          <w:p w14:paraId="092056A5" w14:textId="5AE2C9F4" w:rsidR="00BA1033" w:rsidRPr="00F50D1B" w:rsidRDefault="00BA1033" w:rsidP="00B50FE4">
            <w:pPr>
              <w:tabs>
                <w:tab w:val="left" w:pos="889"/>
              </w:tabs>
              <w:jc w:val="both"/>
              <w:rPr>
                <w:rFonts w:ascii="Times New Roman" w:eastAsia="MS Mincho" w:hAnsi="Times New Roman" w:cs="Times New Roman"/>
                <w:sz w:val="24"/>
                <w:szCs w:val="24"/>
              </w:rPr>
            </w:pPr>
          </w:p>
          <w:p w14:paraId="45281F57" w14:textId="2E1CFA36" w:rsidR="0057294A" w:rsidRPr="00F50D1B" w:rsidRDefault="0057294A" w:rsidP="00B50FE4">
            <w:pPr>
              <w:pStyle w:val="ListParagraph"/>
              <w:numPr>
                <w:ilvl w:val="1"/>
                <w:numId w:val="23"/>
              </w:numPr>
              <w:tabs>
                <w:tab w:val="left" w:pos="889"/>
              </w:tabs>
              <w:spacing w:after="0" w:line="240" w:lineRule="auto"/>
              <w:ind w:left="337" w:firstLine="23"/>
              <w:jc w:val="both"/>
              <w:rPr>
                <w:rFonts w:ascii="Times New Roman" w:eastAsia="MS Mincho" w:hAnsi="Times New Roman"/>
                <w:sz w:val="24"/>
                <w:szCs w:val="24"/>
              </w:rPr>
            </w:pPr>
            <w:r w:rsidRPr="00F50D1B">
              <w:rPr>
                <w:rFonts w:ascii="Times New Roman" w:eastAsia="MS Mincho" w:hAnsi="Times New Roman"/>
                <w:sz w:val="24"/>
                <w:szCs w:val="24"/>
              </w:rPr>
              <w:t>Shpall konkursin për recensentët, përzgjedh recensentët, përgatitë udhëzues për trajnim dhe certifikim të recensentëve</w:t>
            </w:r>
            <w:r w:rsidR="002D056A" w:rsidRPr="00F50D1B">
              <w:rPr>
                <w:rFonts w:ascii="Times New Roman" w:eastAsia="MS Mincho" w:hAnsi="Times New Roman"/>
                <w:sz w:val="24"/>
                <w:szCs w:val="24"/>
              </w:rPr>
              <w:t>;</w:t>
            </w:r>
            <w:r w:rsidRPr="00F50D1B">
              <w:rPr>
                <w:rFonts w:ascii="Times New Roman" w:eastAsia="MS Mincho" w:hAnsi="Times New Roman"/>
                <w:sz w:val="24"/>
                <w:szCs w:val="24"/>
              </w:rPr>
              <w:t xml:space="preserve"> </w:t>
            </w:r>
          </w:p>
          <w:p w14:paraId="191083AE" w14:textId="57F0D773" w:rsidR="00BA1033" w:rsidRPr="00F50D1B" w:rsidRDefault="00BA1033" w:rsidP="00B50FE4">
            <w:pPr>
              <w:tabs>
                <w:tab w:val="left" w:pos="889"/>
              </w:tabs>
              <w:jc w:val="both"/>
              <w:rPr>
                <w:rFonts w:ascii="Times New Roman" w:eastAsia="MS Mincho" w:hAnsi="Times New Roman" w:cs="Times New Roman"/>
                <w:sz w:val="24"/>
                <w:szCs w:val="24"/>
              </w:rPr>
            </w:pPr>
          </w:p>
          <w:p w14:paraId="2F473030" w14:textId="1CA9B182" w:rsidR="0057294A" w:rsidRPr="00F50D1B" w:rsidRDefault="0057294A" w:rsidP="00B50FE4">
            <w:pPr>
              <w:pStyle w:val="ListParagraph"/>
              <w:numPr>
                <w:ilvl w:val="1"/>
                <w:numId w:val="23"/>
              </w:numPr>
              <w:tabs>
                <w:tab w:val="left" w:pos="889"/>
              </w:tabs>
              <w:spacing w:after="0" w:line="240" w:lineRule="auto"/>
              <w:ind w:left="337" w:firstLine="23"/>
              <w:jc w:val="both"/>
              <w:rPr>
                <w:rFonts w:ascii="Times New Roman" w:eastAsia="MS Mincho" w:hAnsi="Times New Roman"/>
                <w:sz w:val="24"/>
                <w:szCs w:val="24"/>
              </w:rPr>
            </w:pPr>
            <w:r w:rsidRPr="00F50D1B">
              <w:rPr>
                <w:rFonts w:ascii="Times New Roman" w:eastAsia="MS Mincho" w:hAnsi="Times New Roman"/>
                <w:sz w:val="24"/>
                <w:szCs w:val="24"/>
              </w:rPr>
              <w:t>Menaxhon punën e recensentëve gjatë procesit të vlerësimit të dorëshkrimeve deri në përzgjedhjen e teksteve fituese shkollore dhe materialeve mësimore</w:t>
            </w:r>
            <w:r w:rsidR="002D056A" w:rsidRPr="00F50D1B">
              <w:rPr>
                <w:rFonts w:ascii="Times New Roman" w:eastAsia="MS Mincho" w:hAnsi="Times New Roman"/>
                <w:sz w:val="24"/>
                <w:szCs w:val="24"/>
              </w:rPr>
              <w:t>;</w:t>
            </w:r>
            <w:r w:rsidRPr="00F50D1B">
              <w:rPr>
                <w:rFonts w:ascii="Times New Roman" w:eastAsia="MS Mincho" w:hAnsi="Times New Roman"/>
                <w:sz w:val="24"/>
                <w:szCs w:val="24"/>
              </w:rPr>
              <w:t xml:space="preserve">  </w:t>
            </w:r>
          </w:p>
          <w:p w14:paraId="76597D69" w14:textId="418DAC52" w:rsidR="00BA1033" w:rsidRPr="00F50D1B" w:rsidRDefault="00BA1033" w:rsidP="00B50FE4">
            <w:pPr>
              <w:tabs>
                <w:tab w:val="left" w:pos="889"/>
              </w:tabs>
              <w:jc w:val="both"/>
              <w:rPr>
                <w:rFonts w:ascii="Times New Roman" w:eastAsia="MS Mincho" w:hAnsi="Times New Roman" w:cs="Times New Roman"/>
                <w:sz w:val="24"/>
                <w:szCs w:val="24"/>
              </w:rPr>
            </w:pPr>
          </w:p>
          <w:p w14:paraId="59106446" w14:textId="2A5834BF" w:rsidR="0057294A" w:rsidRPr="00F50D1B" w:rsidRDefault="0057294A" w:rsidP="00B50FE4">
            <w:pPr>
              <w:pStyle w:val="ListParagraph"/>
              <w:numPr>
                <w:ilvl w:val="1"/>
                <w:numId w:val="23"/>
              </w:numPr>
              <w:tabs>
                <w:tab w:val="left" w:pos="889"/>
              </w:tabs>
              <w:spacing w:after="0" w:line="240" w:lineRule="auto"/>
              <w:ind w:left="337" w:firstLine="23"/>
              <w:jc w:val="both"/>
              <w:rPr>
                <w:rFonts w:ascii="Times New Roman" w:eastAsia="MS Mincho" w:hAnsi="Times New Roman"/>
                <w:sz w:val="24"/>
                <w:szCs w:val="24"/>
              </w:rPr>
            </w:pPr>
            <w:r w:rsidRPr="00F50D1B">
              <w:rPr>
                <w:rFonts w:ascii="Times New Roman" w:eastAsia="MS Mincho" w:hAnsi="Times New Roman"/>
                <w:sz w:val="24"/>
                <w:szCs w:val="24"/>
              </w:rPr>
              <w:t>Planifikon dhe menaxhon procesin e shtypjes dhe shpërndarjes së teksteve shkollore, materialeve mësimore dhe mjeteve shkollore</w:t>
            </w:r>
            <w:r w:rsidR="002D056A" w:rsidRPr="00F50D1B">
              <w:rPr>
                <w:rFonts w:ascii="Times New Roman" w:eastAsia="MS Mincho" w:hAnsi="Times New Roman"/>
                <w:sz w:val="24"/>
                <w:szCs w:val="24"/>
              </w:rPr>
              <w:t>;</w:t>
            </w:r>
          </w:p>
          <w:p w14:paraId="3B8DB156" w14:textId="28CC9B92" w:rsidR="00BA1033" w:rsidRPr="00F50D1B" w:rsidRDefault="00BA1033" w:rsidP="00B50FE4">
            <w:pPr>
              <w:tabs>
                <w:tab w:val="left" w:pos="889"/>
              </w:tabs>
              <w:jc w:val="both"/>
              <w:rPr>
                <w:rFonts w:ascii="Times New Roman" w:eastAsia="MS Mincho" w:hAnsi="Times New Roman" w:cs="Times New Roman"/>
                <w:sz w:val="24"/>
                <w:szCs w:val="24"/>
              </w:rPr>
            </w:pPr>
          </w:p>
          <w:p w14:paraId="64E3AC2A" w14:textId="2A22F1BE" w:rsidR="0057294A" w:rsidRPr="00F50D1B" w:rsidRDefault="0057294A" w:rsidP="00B50FE4">
            <w:pPr>
              <w:pStyle w:val="ListParagraph"/>
              <w:numPr>
                <w:ilvl w:val="1"/>
                <w:numId w:val="23"/>
              </w:numPr>
              <w:tabs>
                <w:tab w:val="left" w:pos="889"/>
              </w:tabs>
              <w:spacing w:after="0" w:line="240" w:lineRule="auto"/>
              <w:ind w:left="337" w:firstLine="23"/>
              <w:jc w:val="both"/>
              <w:rPr>
                <w:rFonts w:ascii="Times New Roman" w:eastAsia="MS Mincho" w:hAnsi="Times New Roman"/>
                <w:sz w:val="24"/>
                <w:szCs w:val="24"/>
              </w:rPr>
            </w:pPr>
            <w:r w:rsidRPr="00F50D1B">
              <w:rPr>
                <w:rFonts w:ascii="Times New Roman" w:eastAsia="MS Mincho" w:hAnsi="Times New Roman"/>
                <w:sz w:val="24"/>
                <w:szCs w:val="24"/>
              </w:rPr>
              <w:t>Planifikon dhe realizon procesin e rishikimit dhe përmirësimit të vazhdueshëm të teksteve shkollore, materialeve mësimore dhe mjeteve shkollore</w:t>
            </w:r>
            <w:r w:rsidR="002D056A" w:rsidRPr="00F50D1B">
              <w:rPr>
                <w:rFonts w:ascii="Times New Roman" w:eastAsia="MS Mincho" w:hAnsi="Times New Roman"/>
                <w:sz w:val="24"/>
                <w:szCs w:val="24"/>
              </w:rPr>
              <w:t>;</w:t>
            </w:r>
            <w:r w:rsidRPr="00F50D1B">
              <w:rPr>
                <w:rFonts w:ascii="Times New Roman" w:eastAsia="MS Mincho" w:hAnsi="Times New Roman"/>
                <w:sz w:val="24"/>
                <w:szCs w:val="24"/>
              </w:rPr>
              <w:t xml:space="preserve"> </w:t>
            </w:r>
          </w:p>
          <w:p w14:paraId="0F619001" w14:textId="354B6280" w:rsidR="00BA1033" w:rsidRPr="00F50D1B" w:rsidRDefault="00BA1033" w:rsidP="00B50FE4">
            <w:pPr>
              <w:tabs>
                <w:tab w:val="left" w:pos="889"/>
              </w:tabs>
              <w:jc w:val="both"/>
              <w:rPr>
                <w:rFonts w:ascii="Times New Roman" w:eastAsia="MS Mincho" w:hAnsi="Times New Roman" w:cs="Times New Roman"/>
                <w:sz w:val="24"/>
                <w:szCs w:val="24"/>
              </w:rPr>
            </w:pPr>
          </w:p>
          <w:p w14:paraId="0D50C631" w14:textId="67F7811E" w:rsidR="0057294A" w:rsidRPr="00F50D1B" w:rsidRDefault="0057294A" w:rsidP="00B50FE4">
            <w:pPr>
              <w:pStyle w:val="ListParagraph"/>
              <w:numPr>
                <w:ilvl w:val="0"/>
                <w:numId w:val="23"/>
              </w:numPr>
              <w:spacing w:after="0" w:line="240" w:lineRule="auto"/>
              <w:jc w:val="both"/>
              <w:rPr>
                <w:rFonts w:ascii="Times New Roman" w:eastAsia="MS Mincho" w:hAnsi="Times New Roman"/>
                <w:sz w:val="24"/>
                <w:szCs w:val="24"/>
              </w:rPr>
            </w:pPr>
            <w:r w:rsidRPr="00F50D1B">
              <w:rPr>
                <w:rFonts w:ascii="Times New Roman" w:eastAsia="MS Mincho" w:hAnsi="Times New Roman"/>
                <w:sz w:val="24"/>
                <w:szCs w:val="24"/>
              </w:rPr>
              <w:t xml:space="preserve">Përbërja, struktura, detyrat dhe përgjegjësitë e Sektorit përcaktohen me akt të veçantë nënligjor duke siguruar mbulueshmëri me zyrtarë dhe profesionistë përkatës. </w:t>
            </w:r>
          </w:p>
          <w:p w14:paraId="3229CBA3" w14:textId="6E47EDEB" w:rsidR="00833CE4" w:rsidRPr="00F50D1B" w:rsidRDefault="00833CE4" w:rsidP="006D4523">
            <w:pPr>
              <w:ind w:left="-90"/>
              <w:jc w:val="both"/>
              <w:rPr>
                <w:rFonts w:ascii="Times New Roman" w:eastAsia="MS Mincho" w:hAnsi="Times New Roman" w:cs="Times New Roman"/>
                <w:sz w:val="24"/>
                <w:szCs w:val="24"/>
              </w:rPr>
            </w:pPr>
          </w:p>
          <w:p w14:paraId="587F3034" w14:textId="61299FB6" w:rsidR="00B50FE4" w:rsidRPr="00F50D1B" w:rsidRDefault="00B50FE4" w:rsidP="006D4523">
            <w:pPr>
              <w:ind w:left="-90"/>
              <w:jc w:val="both"/>
              <w:rPr>
                <w:rFonts w:ascii="Times New Roman" w:eastAsia="MS Mincho" w:hAnsi="Times New Roman" w:cs="Times New Roman"/>
                <w:sz w:val="24"/>
                <w:szCs w:val="24"/>
              </w:rPr>
            </w:pPr>
          </w:p>
          <w:p w14:paraId="14E0E163" w14:textId="77777777" w:rsidR="00B50FE4" w:rsidRPr="00F50D1B" w:rsidRDefault="00B50FE4" w:rsidP="006D4523">
            <w:pPr>
              <w:ind w:left="-90"/>
              <w:jc w:val="both"/>
              <w:rPr>
                <w:rFonts w:ascii="Times New Roman" w:eastAsia="MS Mincho" w:hAnsi="Times New Roman" w:cs="Times New Roman"/>
                <w:sz w:val="24"/>
                <w:szCs w:val="24"/>
              </w:rPr>
            </w:pPr>
          </w:p>
          <w:p w14:paraId="6ECFEDBC" w14:textId="55908CBC" w:rsidR="0057294A" w:rsidRPr="00CE2AB5" w:rsidRDefault="0057294A" w:rsidP="006D4523">
            <w:pPr>
              <w:ind w:left="-90"/>
              <w:jc w:val="center"/>
              <w:rPr>
                <w:rFonts w:ascii="Times New Roman" w:eastAsia="MS Mincho" w:hAnsi="Times New Roman" w:cs="Times New Roman"/>
                <w:b/>
                <w:sz w:val="24"/>
                <w:szCs w:val="24"/>
              </w:rPr>
            </w:pPr>
            <w:r w:rsidRPr="00CE2AB5">
              <w:rPr>
                <w:rFonts w:ascii="Times New Roman" w:eastAsia="MS Mincho" w:hAnsi="Times New Roman" w:cs="Times New Roman"/>
                <w:b/>
                <w:sz w:val="24"/>
                <w:szCs w:val="24"/>
              </w:rPr>
              <w:t>Neni 18</w:t>
            </w:r>
          </w:p>
          <w:p w14:paraId="39E03E62" w14:textId="4562825B" w:rsidR="0057294A" w:rsidRPr="00CE2AB5" w:rsidRDefault="0057294A" w:rsidP="006D4523">
            <w:pPr>
              <w:ind w:left="-90"/>
              <w:jc w:val="center"/>
              <w:rPr>
                <w:rFonts w:ascii="Times New Roman" w:eastAsia="MS Mincho" w:hAnsi="Times New Roman" w:cs="Times New Roman"/>
                <w:b/>
                <w:sz w:val="24"/>
                <w:szCs w:val="24"/>
              </w:rPr>
            </w:pPr>
            <w:r w:rsidRPr="00CE2AB5">
              <w:rPr>
                <w:rFonts w:ascii="Times New Roman" w:eastAsia="MS Mincho" w:hAnsi="Times New Roman" w:cs="Times New Roman"/>
                <w:b/>
                <w:sz w:val="24"/>
                <w:szCs w:val="24"/>
              </w:rPr>
              <w:t>Këshilli Shtetëror për Tekste Shkollore (KSHTSH)</w:t>
            </w:r>
          </w:p>
          <w:p w14:paraId="6F2FC056" w14:textId="77777777" w:rsidR="00833CE4" w:rsidRPr="00CE2AB5" w:rsidRDefault="00833CE4" w:rsidP="006D4523">
            <w:pPr>
              <w:ind w:left="-90"/>
              <w:jc w:val="center"/>
              <w:rPr>
                <w:rFonts w:ascii="Times New Roman" w:eastAsia="MS Mincho" w:hAnsi="Times New Roman" w:cs="Times New Roman"/>
                <w:b/>
                <w:sz w:val="24"/>
                <w:szCs w:val="24"/>
              </w:rPr>
            </w:pPr>
          </w:p>
          <w:p w14:paraId="6AC5FD75" w14:textId="77777777" w:rsidR="0057294A" w:rsidRPr="00CE2AB5" w:rsidRDefault="0057294A" w:rsidP="00B50FE4">
            <w:pPr>
              <w:pStyle w:val="ListParagraph"/>
              <w:numPr>
                <w:ilvl w:val="0"/>
                <w:numId w:val="24"/>
              </w:numPr>
              <w:tabs>
                <w:tab w:val="left" w:pos="363"/>
              </w:tabs>
              <w:spacing w:after="0" w:line="240" w:lineRule="auto"/>
              <w:ind w:left="0" w:firstLine="0"/>
              <w:jc w:val="both"/>
              <w:rPr>
                <w:rFonts w:ascii="Times New Roman" w:eastAsia="MS Mincho" w:hAnsi="Times New Roman"/>
                <w:sz w:val="24"/>
                <w:szCs w:val="24"/>
              </w:rPr>
            </w:pPr>
            <w:r w:rsidRPr="00CE2AB5">
              <w:rPr>
                <w:rFonts w:ascii="Times New Roman" w:eastAsia="MS Mincho" w:hAnsi="Times New Roman"/>
                <w:sz w:val="24"/>
                <w:szCs w:val="24"/>
              </w:rPr>
              <w:t>Këshilli Shtetëror për Tekste Shkollore (më tutje “Këshilli”) është organ mbikëqyrës i themeluar me vendim të veçantë, të propozuar nga Ministria dhe të miratuar në Qeverinë e Republikës së Kosovës.</w:t>
            </w:r>
          </w:p>
          <w:p w14:paraId="489952C3" w14:textId="77777777" w:rsidR="0057294A" w:rsidRPr="00CE2AB5" w:rsidRDefault="0057294A" w:rsidP="00B50FE4">
            <w:pPr>
              <w:tabs>
                <w:tab w:val="left" w:pos="363"/>
              </w:tabs>
              <w:jc w:val="both"/>
              <w:rPr>
                <w:rFonts w:ascii="Times New Roman" w:eastAsia="MS Mincho" w:hAnsi="Times New Roman" w:cs="Times New Roman"/>
                <w:sz w:val="24"/>
                <w:szCs w:val="24"/>
              </w:rPr>
            </w:pPr>
          </w:p>
          <w:p w14:paraId="3B8CFA14" w14:textId="6638D40F" w:rsidR="00BA1033" w:rsidRPr="00CE2AB5" w:rsidRDefault="0057294A" w:rsidP="00B50FE4">
            <w:pPr>
              <w:pStyle w:val="ListParagraph"/>
              <w:numPr>
                <w:ilvl w:val="0"/>
                <w:numId w:val="24"/>
              </w:numPr>
              <w:tabs>
                <w:tab w:val="left" w:pos="363"/>
              </w:tabs>
              <w:spacing w:after="0" w:line="240" w:lineRule="auto"/>
              <w:ind w:left="0" w:firstLine="0"/>
              <w:jc w:val="both"/>
              <w:rPr>
                <w:rFonts w:ascii="Times New Roman" w:eastAsia="MS Mincho" w:hAnsi="Times New Roman"/>
                <w:sz w:val="24"/>
                <w:szCs w:val="24"/>
              </w:rPr>
            </w:pPr>
            <w:r w:rsidRPr="00CE2AB5">
              <w:rPr>
                <w:rFonts w:ascii="Times New Roman" w:eastAsia="MS Mincho" w:hAnsi="Times New Roman"/>
                <w:sz w:val="24"/>
                <w:szCs w:val="24"/>
              </w:rPr>
              <w:t xml:space="preserve">Këshilli përbëhet nga 9 anëtarë, prej të cilëve 8 janë ekspertë eminent universitar ose punonjës shkencor të dalluar në kuadër të fushave të ndryshme kurrikulare dhe një anëtar është nga MASHTI, si: </w:t>
            </w:r>
          </w:p>
          <w:p w14:paraId="2D2C40A8" w14:textId="39B8BDB4" w:rsidR="00BA1033" w:rsidRPr="00CE2AB5" w:rsidRDefault="00BA1033" w:rsidP="00B50FE4">
            <w:pPr>
              <w:pStyle w:val="ListParagraph"/>
              <w:tabs>
                <w:tab w:val="left" w:pos="363"/>
              </w:tabs>
              <w:spacing w:after="0" w:line="240" w:lineRule="auto"/>
              <w:ind w:left="0"/>
              <w:jc w:val="both"/>
              <w:rPr>
                <w:rFonts w:ascii="Times New Roman" w:eastAsia="MS Mincho" w:hAnsi="Times New Roman"/>
                <w:sz w:val="24"/>
                <w:szCs w:val="24"/>
              </w:rPr>
            </w:pPr>
          </w:p>
          <w:p w14:paraId="16B95FE3" w14:textId="403297F2" w:rsidR="0057294A" w:rsidRPr="00CE2AB5" w:rsidRDefault="00F50D1B" w:rsidP="00B50FE4">
            <w:pPr>
              <w:pStyle w:val="ListParagraph"/>
              <w:numPr>
                <w:ilvl w:val="1"/>
                <w:numId w:val="24"/>
              </w:numPr>
              <w:tabs>
                <w:tab w:val="left" w:pos="877"/>
              </w:tabs>
              <w:spacing w:after="0" w:line="240" w:lineRule="auto"/>
              <w:ind w:left="337" w:firstLine="0"/>
              <w:jc w:val="both"/>
              <w:rPr>
                <w:rFonts w:ascii="Times New Roman" w:eastAsia="MS Mincho" w:hAnsi="Times New Roman"/>
                <w:sz w:val="24"/>
                <w:szCs w:val="24"/>
              </w:rPr>
            </w:pPr>
            <w:r w:rsidRPr="00CE2AB5">
              <w:rPr>
                <w:rFonts w:ascii="Times New Roman" w:eastAsia="MS Mincho" w:hAnsi="Times New Roman"/>
                <w:sz w:val="24"/>
                <w:szCs w:val="24"/>
              </w:rPr>
              <w:t>E</w:t>
            </w:r>
            <w:r w:rsidR="0057294A" w:rsidRPr="00CE2AB5">
              <w:rPr>
                <w:rFonts w:ascii="Times New Roman" w:eastAsia="MS Mincho" w:hAnsi="Times New Roman"/>
                <w:sz w:val="24"/>
                <w:szCs w:val="24"/>
              </w:rPr>
              <w:t xml:space="preserve">kspert nga fusha “Gjuhët dhe komunikimi”; </w:t>
            </w:r>
          </w:p>
          <w:p w14:paraId="732D1C4A" w14:textId="77777777" w:rsidR="00BA1033" w:rsidRPr="00CE2AB5" w:rsidRDefault="00BA1033" w:rsidP="00B50FE4">
            <w:pPr>
              <w:pStyle w:val="ListParagraph"/>
              <w:tabs>
                <w:tab w:val="left" w:pos="877"/>
              </w:tabs>
              <w:spacing w:after="0" w:line="240" w:lineRule="auto"/>
              <w:ind w:left="337"/>
              <w:jc w:val="both"/>
              <w:rPr>
                <w:rFonts w:ascii="Times New Roman" w:eastAsia="MS Mincho" w:hAnsi="Times New Roman"/>
                <w:sz w:val="24"/>
                <w:szCs w:val="24"/>
              </w:rPr>
            </w:pPr>
          </w:p>
          <w:p w14:paraId="60A04C2C" w14:textId="2B854637" w:rsidR="0057294A" w:rsidRPr="00F50D1B" w:rsidRDefault="00F50D1B" w:rsidP="00B50FE4">
            <w:pPr>
              <w:pStyle w:val="ListParagraph"/>
              <w:numPr>
                <w:ilvl w:val="1"/>
                <w:numId w:val="24"/>
              </w:numPr>
              <w:tabs>
                <w:tab w:val="left" w:pos="877"/>
              </w:tabs>
              <w:spacing w:after="0" w:line="240" w:lineRule="auto"/>
              <w:ind w:left="337" w:firstLine="0"/>
              <w:jc w:val="both"/>
              <w:rPr>
                <w:rFonts w:ascii="Times New Roman" w:eastAsia="MS Mincho" w:hAnsi="Times New Roman"/>
                <w:sz w:val="24"/>
                <w:szCs w:val="24"/>
              </w:rPr>
            </w:pPr>
            <w:r>
              <w:rPr>
                <w:rFonts w:ascii="Times New Roman" w:eastAsia="MS Mincho" w:hAnsi="Times New Roman"/>
                <w:sz w:val="24"/>
                <w:szCs w:val="24"/>
              </w:rPr>
              <w:t>E</w:t>
            </w:r>
            <w:r w:rsidR="0057294A" w:rsidRPr="00F50D1B">
              <w:rPr>
                <w:rFonts w:ascii="Times New Roman" w:eastAsia="MS Mincho" w:hAnsi="Times New Roman"/>
                <w:sz w:val="24"/>
                <w:szCs w:val="24"/>
              </w:rPr>
              <w:t xml:space="preserve">kspert nga fusha “Artet”;  </w:t>
            </w:r>
          </w:p>
          <w:p w14:paraId="0C028DB8" w14:textId="4715584E" w:rsidR="00BA1033" w:rsidRPr="00F50D1B" w:rsidRDefault="00BA1033" w:rsidP="00B50FE4">
            <w:pPr>
              <w:tabs>
                <w:tab w:val="left" w:pos="877"/>
              </w:tabs>
              <w:jc w:val="both"/>
              <w:rPr>
                <w:rFonts w:ascii="Times New Roman" w:eastAsia="MS Mincho" w:hAnsi="Times New Roman" w:cs="Times New Roman"/>
                <w:sz w:val="24"/>
                <w:szCs w:val="24"/>
              </w:rPr>
            </w:pPr>
          </w:p>
          <w:p w14:paraId="0097237B" w14:textId="0F46DD1E" w:rsidR="0057294A" w:rsidRPr="00F50D1B" w:rsidRDefault="00F50D1B" w:rsidP="00B50FE4">
            <w:pPr>
              <w:pStyle w:val="ListParagraph"/>
              <w:numPr>
                <w:ilvl w:val="1"/>
                <w:numId w:val="24"/>
              </w:numPr>
              <w:tabs>
                <w:tab w:val="left" w:pos="877"/>
              </w:tabs>
              <w:spacing w:after="0" w:line="240" w:lineRule="auto"/>
              <w:ind w:left="337" w:firstLine="0"/>
              <w:jc w:val="both"/>
              <w:rPr>
                <w:rFonts w:ascii="Times New Roman" w:eastAsia="MS Mincho" w:hAnsi="Times New Roman"/>
                <w:sz w:val="24"/>
                <w:szCs w:val="24"/>
              </w:rPr>
            </w:pPr>
            <w:r>
              <w:rPr>
                <w:rFonts w:ascii="Times New Roman" w:eastAsia="MS Mincho" w:hAnsi="Times New Roman"/>
                <w:sz w:val="24"/>
                <w:szCs w:val="24"/>
              </w:rPr>
              <w:t>E</w:t>
            </w:r>
            <w:r w:rsidR="0057294A" w:rsidRPr="00F50D1B">
              <w:rPr>
                <w:rFonts w:ascii="Times New Roman" w:eastAsia="MS Mincho" w:hAnsi="Times New Roman"/>
                <w:sz w:val="24"/>
                <w:szCs w:val="24"/>
              </w:rPr>
              <w:t>kspert nga fusha “Matematika”;</w:t>
            </w:r>
          </w:p>
          <w:p w14:paraId="6ACA2A6C" w14:textId="18D38397" w:rsidR="00BA1033" w:rsidRPr="00F50D1B" w:rsidRDefault="00BA1033" w:rsidP="00B50FE4">
            <w:pPr>
              <w:tabs>
                <w:tab w:val="left" w:pos="877"/>
              </w:tabs>
              <w:jc w:val="both"/>
              <w:rPr>
                <w:rFonts w:ascii="Times New Roman" w:eastAsia="MS Mincho" w:hAnsi="Times New Roman" w:cs="Times New Roman"/>
                <w:sz w:val="24"/>
                <w:szCs w:val="24"/>
              </w:rPr>
            </w:pPr>
          </w:p>
          <w:p w14:paraId="4138E3F3" w14:textId="7FC20501" w:rsidR="0057294A" w:rsidRPr="00F50D1B" w:rsidRDefault="00F50D1B" w:rsidP="00B50FE4">
            <w:pPr>
              <w:pStyle w:val="ListParagraph"/>
              <w:numPr>
                <w:ilvl w:val="1"/>
                <w:numId w:val="24"/>
              </w:numPr>
              <w:tabs>
                <w:tab w:val="left" w:pos="877"/>
              </w:tabs>
              <w:spacing w:after="0" w:line="240" w:lineRule="auto"/>
              <w:ind w:left="337" w:firstLine="0"/>
              <w:jc w:val="both"/>
              <w:rPr>
                <w:rFonts w:ascii="Times New Roman" w:eastAsia="MS Mincho" w:hAnsi="Times New Roman"/>
                <w:sz w:val="24"/>
                <w:szCs w:val="24"/>
              </w:rPr>
            </w:pPr>
            <w:r>
              <w:rPr>
                <w:rFonts w:ascii="Times New Roman" w:eastAsia="MS Mincho" w:hAnsi="Times New Roman"/>
                <w:sz w:val="24"/>
                <w:szCs w:val="24"/>
              </w:rPr>
              <w:t>E</w:t>
            </w:r>
            <w:r w:rsidR="0057294A" w:rsidRPr="00F50D1B">
              <w:rPr>
                <w:rFonts w:ascii="Times New Roman" w:eastAsia="MS Mincho" w:hAnsi="Times New Roman"/>
                <w:sz w:val="24"/>
                <w:szCs w:val="24"/>
              </w:rPr>
              <w:t xml:space="preserve">kspert nga fusha “Shkencat natyrore; </w:t>
            </w:r>
          </w:p>
          <w:p w14:paraId="12F6EDA9" w14:textId="0D3E2F70" w:rsidR="00BA1033" w:rsidRPr="00F50D1B" w:rsidRDefault="00BA1033" w:rsidP="00B50FE4">
            <w:pPr>
              <w:tabs>
                <w:tab w:val="left" w:pos="877"/>
              </w:tabs>
              <w:jc w:val="both"/>
              <w:rPr>
                <w:rFonts w:ascii="Times New Roman" w:eastAsia="MS Mincho" w:hAnsi="Times New Roman" w:cs="Times New Roman"/>
                <w:sz w:val="24"/>
                <w:szCs w:val="24"/>
              </w:rPr>
            </w:pPr>
          </w:p>
          <w:p w14:paraId="3E8DB8F2" w14:textId="41CB0E59" w:rsidR="0057294A" w:rsidRPr="00F50D1B" w:rsidRDefault="00F50D1B" w:rsidP="00B50FE4">
            <w:pPr>
              <w:pStyle w:val="ListParagraph"/>
              <w:numPr>
                <w:ilvl w:val="1"/>
                <w:numId w:val="24"/>
              </w:numPr>
              <w:tabs>
                <w:tab w:val="left" w:pos="877"/>
              </w:tabs>
              <w:spacing w:after="0" w:line="240" w:lineRule="auto"/>
              <w:ind w:left="337" w:firstLine="0"/>
              <w:jc w:val="both"/>
              <w:rPr>
                <w:rFonts w:ascii="Times New Roman" w:eastAsia="MS Mincho" w:hAnsi="Times New Roman"/>
                <w:sz w:val="24"/>
                <w:szCs w:val="24"/>
              </w:rPr>
            </w:pPr>
            <w:r>
              <w:rPr>
                <w:rFonts w:ascii="Times New Roman" w:eastAsia="MS Mincho" w:hAnsi="Times New Roman"/>
                <w:sz w:val="24"/>
                <w:szCs w:val="24"/>
              </w:rPr>
              <w:t>E</w:t>
            </w:r>
            <w:r w:rsidR="0057294A" w:rsidRPr="00F50D1B">
              <w:rPr>
                <w:rFonts w:ascii="Times New Roman" w:eastAsia="MS Mincho" w:hAnsi="Times New Roman"/>
                <w:sz w:val="24"/>
                <w:szCs w:val="24"/>
              </w:rPr>
              <w:t xml:space="preserve">kspert nga fusha “Shoqëria dhe mjedisi”; </w:t>
            </w:r>
          </w:p>
          <w:p w14:paraId="3FFA31D8" w14:textId="4DCEBD14" w:rsidR="00BA1033" w:rsidRPr="00F50D1B" w:rsidRDefault="00BA1033" w:rsidP="006D4523">
            <w:pPr>
              <w:tabs>
                <w:tab w:val="left" w:pos="877"/>
              </w:tabs>
              <w:jc w:val="both"/>
              <w:rPr>
                <w:rFonts w:ascii="Times New Roman" w:eastAsia="MS Mincho" w:hAnsi="Times New Roman" w:cs="Times New Roman"/>
                <w:sz w:val="24"/>
                <w:szCs w:val="24"/>
              </w:rPr>
            </w:pPr>
          </w:p>
          <w:p w14:paraId="5DFCEEC9" w14:textId="4C5DE13B" w:rsidR="0057294A" w:rsidRPr="00F50D1B" w:rsidRDefault="00F50D1B" w:rsidP="006D4523">
            <w:pPr>
              <w:pStyle w:val="ListParagraph"/>
              <w:numPr>
                <w:ilvl w:val="1"/>
                <w:numId w:val="24"/>
              </w:numPr>
              <w:tabs>
                <w:tab w:val="left" w:pos="877"/>
              </w:tabs>
              <w:spacing w:after="160" w:line="240" w:lineRule="auto"/>
              <w:ind w:left="337" w:firstLine="0"/>
              <w:jc w:val="both"/>
              <w:rPr>
                <w:rFonts w:ascii="Times New Roman" w:eastAsia="MS Mincho" w:hAnsi="Times New Roman"/>
                <w:sz w:val="24"/>
                <w:szCs w:val="24"/>
              </w:rPr>
            </w:pPr>
            <w:r>
              <w:rPr>
                <w:rFonts w:ascii="Times New Roman" w:eastAsia="MS Mincho" w:hAnsi="Times New Roman"/>
                <w:sz w:val="24"/>
                <w:szCs w:val="24"/>
              </w:rPr>
              <w:t>E</w:t>
            </w:r>
            <w:r w:rsidR="0057294A" w:rsidRPr="00F50D1B">
              <w:rPr>
                <w:rFonts w:ascii="Times New Roman" w:eastAsia="MS Mincho" w:hAnsi="Times New Roman"/>
                <w:sz w:val="24"/>
                <w:szCs w:val="24"/>
              </w:rPr>
              <w:t xml:space="preserve">kspert nga fusha “Edukata fizike, </w:t>
            </w:r>
            <w:r w:rsidR="0057294A" w:rsidRPr="00F50D1B">
              <w:rPr>
                <w:rFonts w:ascii="Times New Roman" w:eastAsia="MS Mincho" w:hAnsi="Times New Roman"/>
                <w:sz w:val="24"/>
                <w:szCs w:val="24"/>
              </w:rPr>
              <w:lastRenderedPageBreak/>
              <w:t xml:space="preserve">sportet dhe shëndeti”; </w:t>
            </w:r>
          </w:p>
          <w:p w14:paraId="46271062" w14:textId="2D515BD7" w:rsidR="00BA1033" w:rsidRPr="00F50D1B" w:rsidRDefault="00BA1033" w:rsidP="006D4523">
            <w:pPr>
              <w:tabs>
                <w:tab w:val="left" w:pos="877"/>
              </w:tabs>
              <w:jc w:val="both"/>
              <w:rPr>
                <w:rFonts w:ascii="Times New Roman" w:eastAsia="MS Mincho" w:hAnsi="Times New Roman" w:cs="Times New Roman"/>
                <w:sz w:val="24"/>
                <w:szCs w:val="24"/>
              </w:rPr>
            </w:pPr>
          </w:p>
          <w:p w14:paraId="253D139C" w14:textId="77777777" w:rsidR="00B50FE4" w:rsidRPr="00F50D1B" w:rsidRDefault="00B50FE4" w:rsidP="006D4523">
            <w:pPr>
              <w:tabs>
                <w:tab w:val="left" w:pos="877"/>
              </w:tabs>
              <w:jc w:val="both"/>
              <w:rPr>
                <w:rFonts w:ascii="Times New Roman" w:eastAsia="MS Mincho" w:hAnsi="Times New Roman" w:cs="Times New Roman"/>
                <w:sz w:val="24"/>
                <w:szCs w:val="24"/>
              </w:rPr>
            </w:pPr>
          </w:p>
          <w:p w14:paraId="4B616AD0" w14:textId="596DDCCC" w:rsidR="0057294A" w:rsidRPr="00F50D1B" w:rsidRDefault="00F50D1B" w:rsidP="00B50FE4">
            <w:pPr>
              <w:pStyle w:val="ListParagraph"/>
              <w:numPr>
                <w:ilvl w:val="1"/>
                <w:numId w:val="24"/>
              </w:numPr>
              <w:tabs>
                <w:tab w:val="left" w:pos="877"/>
              </w:tabs>
              <w:spacing w:after="0" w:line="240" w:lineRule="auto"/>
              <w:ind w:left="337" w:firstLine="0"/>
              <w:jc w:val="both"/>
              <w:rPr>
                <w:rFonts w:ascii="Times New Roman" w:eastAsia="MS Mincho" w:hAnsi="Times New Roman"/>
                <w:sz w:val="24"/>
                <w:szCs w:val="24"/>
              </w:rPr>
            </w:pPr>
            <w:r>
              <w:rPr>
                <w:rFonts w:ascii="Times New Roman" w:eastAsia="MS Mincho" w:hAnsi="Times New Roman"/>
                <w:sz w:val="24"/>
                <w:szCs w:val="24"/>
              </w:rPr>
              <w:t>E</w:t>
            </w:r>
            <w:r w:rsidR="0057294A" w:rsidRPr="00F50D1B">
              <w:rPr>
                <w:rFonts w:ascii="Times New Roman" w:eastAsia="MS Mincho" w:hAnsi="Times New Roman"/>
                <w:sz w:val="24"/>
                <w:szCs w:val="24"/>
              </w:rPr>
              <w:t>kspert nga fusha “Jeta dhe puna”;</w:t>
            </w:r>
          </w:p>
          <w:p w14:paraId="36CBF44E" w14:textId="791B5039" w:rsidR="00BA1033" w:rsidRPr="00F50D1B" w:rsidRDefault="00BA1033" w:rsidP="00B50FE4">
            <w:pPr>
              <w:tabs>
                <w:tab w:val="left" w:pos="877"/>
              </w:tabs>
              <w:jc w:val="both"/>
              <w:rPr>
                <w:rFonts w:ascii="Times New Roman" w:eastAsia="MS Mincho" w:hAnsi="Times New Roman" w:cs="Times New Roman"/>
                <w:sz w:val="24"/>
                <w:szCs w:val="24"/>
              </w:rPr>
            </w:pPr>
          </w:p>
          <w:p w14:paraId="27E19C8F" w14:textId="77777777" w:rsidR="00B50FE4" w:rsidRPr="00F50D1B" w:rsidRDefault="00B50FE4" w:rsidP="00B50FE4">
            <w:pPr>
              <w:tabs>
                <w:tab w:val="left" w:pos="877"/>
              </w:tabs>
              <w:jc w:val="both"/>
              <w:rPr>
                <w:rFonts w:ascii="Times New Roman" w:eastAsia="MS Mincho" w:hAnsi="Times New Roman" w:cs="Times New Roman"/>
                <w:sz w:val="24"/>
                <w:szCs w:val="24"/>
              </w:rPr>
            </w:pPr>
          </w:p>
          <w:p w14:paraId="734B8693" w14:textId="68696A88" w:rsidR="0057294A" w:rsidRPr="00F50D1B" w:rsidRDefault="00F50D1B" w:rsidP="00B50FE4">
            <w:pPr>
              <w:pStyle w:val="ListParagraph"/>
              <w:numPr>
                <w:ilvl w:val="1"/>
                <w:numId w:val="24"/>
              </w:numPr>
              <w:tabs>
                <w:tab w:val="left" w:pos="877"/>
              </w:tabs>
              <w:spacing w:after="0" w:line="240" w:lineRule="auto"/>
              <w:ind w:left="337" w:firstLine="0"/>
              <w:jc w:val="both"/>
              <w:rPr>
                <w:rFonts w:ascii="Times New Roman" w:eastAsia="MS Mincho" w:hAnsi="Times New Roman"/>
                <w:sz w:val="24"/>
                <w:szCs w:val="24"/>
              </w:rPr>
            </w:pPr>
            <w:r>
              <w:rPr>
                <w:rFonts w:ascii="Times New Roman" w:eastAsia="MS Mincho" w:hAnsi="Times New Roman"/>
                <w:sz w:val="24"/>
                <w:szCs w:val="24"/>
              </w:rPr>
              <w:t>E</w:t>
            </w:r>
            <w:r w:rsidR="0057294A" w:rsidRPr="00F50D1B">
              <w:rPr>
                <w:rFonts w:ascii="Times New Roman" w:eastAsia="MS Mincho" w:hAnsi="Times New Roman"/>
                <w:sz w:val="24"/>
                <w:szCs w:val="24"/>
              </w:rPr>
              <w:t>kspert eminent universitar ose punonjës shkencor nga komunitetet joshumicë</w:t>
            </w:r>
            <w:r w:rsidR="00CE2AB5">
              <w:rPr>
                <w:rFonts w:ascii="Times New Roman" w:eastAsia="MS Mincho" w:hAnsi="Times New Roman"/>
                <w:sz w:val="24"/>
                <w:szCs w:val="24"/>
              </w:rPr>
              <w:t>;</w:t>
            </w:r>
          </w:p>
          <w:p w14:paraId="55503FF3" w14:textId="5F127479" w:rsidR="00BA1033" w:rsidRPr="00F50D1B" w:rsidRDefault="00BA1033" w:rsidP="00B50FE4">
            <w:pPr>
              <w:tabs>
                <w:tab w:val="left" w:pos="877"/>
              </w:tabs>
              <w:jc w:val="both"/>
              <w:rPr>
                <w:rFonts w:ascii="Times New Roman" w:eastAsia="MS Mincho" w:hAnsi="Times New Roman" w:cs="Times New Roman"/>
                <w:sz w:val="24"/>
                <w:szCs w:val="24"/>
              </w:rPr>
            </w:pPr>
          </w:p>
          <w:p w14:paraId="3376AD83" w14:textId="7E6F7C00" w:rsidR="0057294A" w:rsidRPr="00F50D1B" w:rsidRDefault="0057294A" w:rsidP="00B50FE4">
            <w:pPr>
              <w:pStyle w:val="ListParagraph"/>
              <w:numPr>
                <w:ilvl w:val="1"/>
                <w:numId w:val="24"/>
              </w:numPr>
              <w:tabs>
                <w:tab w:val="left" w:pos="877"/>
              </w:tabs>
              <w:spacing w:after="0" w:line="240" w:lineRule="auto"/>
              <w:ind w:left="337" w:firstLine="0"/>
              <w:jc w:val="both"/>
              <w:rPr>
                <w:rFonts w:ascii="Times New Roman" w:eastAsia="MS Mincho" w:hAnsi="Times New Roman"/>
                <w:sz w:val="24"/>
                <w:szCs w:val="24"/>
              </w:rPr>
            </w:pPr>
            <w:r w:rsidRPr="00F50D1B">
              <w:rPr>
                <w:rFonts w:ascii="Times New Roman" w:eastAsia="MS Mincho" w:hAnsi="Times New Roman"/>
                <w:sz w:val="24"/>
                <w:szCs w:val="24"/>
              </w:rPr>
              <w:t>Zyrtar</w:t>
            </w:r>
            <w:r w:rsidR="00F50D1B">
              <w:rPr>
                <w:rFonts w:ascii="Times New Roman" w:eastAsia="MS Mincho" w:hAnsi="Times New Roman"/>
                <w:sz w:val="24"/>
                <w:szCs w:val="24"/>
              </w:rPr>
              <w:t xml:space="preserve"> i lartë nga MASHTI (ex oficio).</w:t>
            </w:r>
          </w:p>
          <w:p w14:paraId="6AEB5B05" w14:textId="77777777" w:rsidR="0057294A" w:rsidRPr="00F50D1B" w:rsidRDefault="0057294A" w:rsidP="006D4523">
            <w:pPr>
              <w:ind w:left="-90"/>
              <w:jc w:val="both"/>
              <w:rPr>
                <w:rFonts w:ascii="Times New Roman" w:eastAsia="MS Mincho" w:hAnsi="Times New Roman" w:cs="Times New Roman"/>
                <w:sz w:val="24"/>
                <w:szCs w:val="24"/>
              </w:rPr>
            </w:pPr>
          </w:p>
          <w:p w14:paraId="7F159285" w14:textId="7F1BABA7" w:rsidR="00BA1033" w:rsidRPr="00F50D1B" w:rsidRDefault="0057294A" w:rsidP="006D4523">
            <w:pPr>
              <w:pStyle w:val="ListParagraph"/>
              <w:numPr>
                <w:ilvl w:val="0"/>
                <w:numId w:val="24"/>
              </w:numPr>
              <w:tabs>
                <w:tab w:val="left" w:pos="338"/>
              </w:tabs>
              <w:spacing w:after="16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 xml:space="preserve">Për secilën fushë kurrikulare, Këshilli themelon nëngrupe profesionale me ekspert universitar ose punonjës shkencor të cilët/at angazhohen sipas rastit dhe kërkesave të paraqitura në Këshill. </w:t>
            </w:r>
          </w:p>
          <w:p w14:paraId="639524E5" w14:textId="77777777" w:rsidR="00BA1033" w:rsidRPr="00F50D1B" w:rsidRDefault="00BA1033" w:rsidP="006D4523">
            <w:pPr>
              <w:pStyle w:val="ListParagraph"/>
              <w:tabs>
                <w:tab w:val="left" w:pos="338"/>
              </w:tabs>
              <w:spacing w:after="160" w:line="240" w:lineRule="auto"/>
              <w:ind w:left="0"/>
              <w:jc w:val="both"/>
              <w:rPr>
                <w:rFonts w:ascii="Times New Roman" w:eastAsia="MS Mincho" w:hAnsi="Times New Roman"/>
                <w:sz w:val="24"/>
                <w:szCs w:val="24"/>
              </w:rPr>
            </w:pPr>
          </w:p>
          <w:p w14:paraId="3484AF12" w14:textId="74277225" w:rsidR="00BA1033" w:rsidRPr="00F50D1B" w:rsidRDefault="0057294A" w:rsidP="006D4523">
            <w:pPr>
              <w:pStyle w:val="ListParagraph"/>
              <w:numPr>
                <w:ilvl w:val="0"/>
                <w:numId w:val="24"/>
              </w:numPr>
              <w:tabs>
                <w:tab w:val="left" w:pos="338"/>
              </w:tabs>
              <w:spacing w:after="16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 xml:space="preserve">Këshilli mund të angazhojë edhe ekspertizë shtesë për çështje tjera specifike të ndërlidhura me përgjegjësitë e tij. </w:t>
            </w:r>
          </w:p>
          <w:p w14:paraId="2852E829" w14:textId="24998551" w:rsidR="00BA1033" w:rsidRPr="00F50D1B" w:rsidRDefault="00BA1033" w:rsidP="006D4523">
            <w:pPr>
              <w:pStyle w:val="ListParagraph"/>
              <w:tabs>
                <w:tab w:val="left" w:pos="338"/>
              </w:tabs>
              <w:spacing w:after="160" w:line="240" w:lineRule="auto"/>
              <w:ind w:left="0"/>
              <w:jc w:val="both"/>
              <w:rPr>
                <w:rFonts w:ascii="Times New Roman" w:eastAsia="MS Mincho" w:hAnsi="Times New Roman"/>
                <w:sz w:val="24"/>
                <w:szCs w:val="24"/>
              </w:rPr>
            </w:pPr>
          </w:p>
          <w:p w14:paraId="32F9BE1F" w14:textId="77777777" w:rsidR="00BA1033" w:rsidRPr="00F50D1B" w:rsidRDefault="0057294A" w:rsidP="006D4523">
            <w:pPr>
              <w:pStyle w:val="ListParagraph"/>
              <w:numPr>
                <w:ilvl w:val="0"/>
                <w:numId w:val="24"/>
              </w:numPr>
              <w:tabs>
                <w:tab w:val="left" w:pos="338"/>
              </w:tabs>
              <w:spacing w:after="16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Mandati i anëtarëve të Këshillit është 4 vite me mundësi të rizgjedhjes edhe për një mandat.</w:t>
            </w:r>
          </w:p>
          <w:p w14:paraId="65BD8703" w14:textId="084DFD44" w:rsidR="0057294A" w:rsidRPr="00F50D1B" w:rsidRDefault="0057294A" w:rsidP="00B50FE4">
            <w:pPr>
              <w:pStyle w:val="ListParagraph"/>
              <w:numPr>
                <w:ilvl w:val="0"/>
                <w:numId w:val="24"/>
              </w:numPr>
              <w:tabs>
                <w:tab w:val="left" w:pos="338"/>
              </w:tabs>
              <w:spacing w:after="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Anëtarët e këshillit mund të shkarkohen nga Qeveria me rekomandim të Ministrit/es për arsye si në vijim:</w:t>
            </w:r>
          </w:p>
          <w:p w14:paraId="32F16352" w14:textId="77777777" w:rsidR="0057294A" w:rsidRPr="00F50D1B" w:rsidRDefault="0057294A" w:rsidP="00B50FE4">
            <w:pPr>
              <w:tabs>
                <w:tab w:val="left" w:pos="889"/>
              </w:tabs>
              <w:ind w:left="337"/>
              <w:jc w:val="both"/>
              <w:rPr>
                <w:rFonts w:ascii="Times New Roman" w:eastAsia="MS Mincho" w:hAnsi="Times New Roman" w:cs="Times New Roman"/>
                <w:sz w:val="24"/>
                <w:szCs w:val="24"/>
              </w:rPr>
            </w:pPr>
          </w:p>
          <w:p w14:paraId="717C0379" w14:textId="0435F0BE" w:rsidR="0057294A" w:rsidRPr="00F50D1B" w:rsidRDefault="0057294A" w:rsidP="00B50FE4">
            <w:pPr>
              <w:pStyle w:val="ListParagraph"/>
              <w:numPr>
                <w:ilvl w:val="1"/>
                <w:numId w:val="24"/>
              </w:numPr>
              <w:tabs>
                <w:tab w:val="left" w:pos="889"/>
              </w:tabs>
              <w:spacing w:after="0" w:line="240" w:lineRule="auto"/>
              <w:ind w:left="337" w:firstLine="0"/>
              <w:jc w:val="both"/>
              <w:rPr>
                <w:rFonts w:ascii="Times New Roman" w:eastAsia="MS Mincho" w:hAnsi="Times New Roman"/>
                <w:sz w:val="24"/>
                <w:szCs w:val="24"/>
              </w:rPr>
            </w:pPr>
            <w:r w:rsidRPr="00F50D1B">
              <w:rPr>
                <w:rFonts w:ascii="Times New Roman" w:eastAsia="MS Mincho" w:hAnsi="Times New Roman"/>
                <w:sz w:val="24"/>
                <w:szCs w:val="24"/>
              </w:rPr>
              <w:t xml:space="preserve">Dënim për një vepër penale të ndëshkueshme me burgim prej më shumë se gjashtë muajsh; </w:t>
            </w:r>
          </w:p>
          <w:p w14:paraId="3D9E2C1F" w14:textId="77777777" w:rsidR="0057294A" w:rsidRPr="00F50D1B" w:rsidRDefault="0057294A" w:rsidP="00B50FE4">
            <w:pPr>
              <w:tabs>
                <w:tab w:val="left" w:pos="889"/>
              </w:tabs>
              <w:ind w:left="337"/>
              <w:jc w:val="both"/>
              <w:rPr>
                <w:rFonts w:ascii="Times New Roman" w:eastAsia="MS Mincho" w:hAnsi="Times New Roman" w:cs="Times New Roman"/>
                <w:sz w:val="24"/>
                <w:szCs w:val="24"/>
              </w:rPr>
            </w:pPr>
          </w:p>
          <w:p w14:paraId="780F8224" w14:textId="71FAA401" w:rsidR="0057294A" w:rsidRPr="00F50D1B" w:rsidRDefault="0057294A" w:rsidP="00B50FE4">
            <w:pPr>
              <w:pStyle w:val="ListParagraph"/>
              <w:numPr>
                <w:ilvl w:val="1"/>
                <w:numId w:val="24"/>
              </w:numPr>
              <w:tabs>
                <w:tab w:val="left" w:pos="889"/>
              </w:tabs>
              <w:spacing w:after="0" w:line="240" w:lineRule="auto"/>
              <w:ind w:left="337" w:firstLine="0"/>
              <w:jc w:val="both"/>
              <w:rPr>
                <w:rFonts w:ascii="Times New Roman" w:eastAsia="MS Mincho" w:hAnsi="Times New Roman"/>
                <w:sz w:val="24"/>
                <w:szCs w:val="24"/>
              </w:rPr>
            </w:pPr>
            <w:r w:rsidRPr="00F50D1B">
              <w:rPr>
                <w:rFonts w:ascii="Times New Roman" w:eastAsia="MS Mincho" w:hAnsi="Times New Roman"/>
                <w:sz w:val="24"/>
                <w:szCs w:val="24"/>
              </w:rPr>
              <w:t>Paaftësi në kryerjen e funksioneve të postit të tij për shkak të paaftësisë fizike apo mendore, të dokumentuar me një raport nga një konsilium i mjekëve të pavarur, i caktu</w:t>
            </w:r>
            <w:r w:rsidR="00CE2AB5">
              <w:rPr>
                <w:rFonts w:ascii="Times New Roman" w:eastAsia="MS Mincho" w:hAnsi="Times New Roman"/>
                <w:sz w:val="24"/>
                <w:szCs w:val="24"/>
              </w:rPr>
              <w:t>ar sipas legjislacionit në fuqi;</w:t>
            </w:r>
            <w:r w:rsidRPr="00F50D1B">
              <w:rPr>
                <w:rFonts w:ascii="Times New Roman" w:eastAsia="MS Mincho" w:hAnsi="Times New Roman"/>
                <w:sz w:val="24"/>
                <w:szCs w:val="24"/>
              </w:rPr>
              <w:t xml:space="preserve"> </w:t>
            </w:r>
          </w:p>
          <w:p w14:paraId="060099F7" w14:textId="77777777" w:rsidR="0057294A" w:rsidRPr="00F50D1B" w:rsidRDefault="0057294A" w:rsidP="00B50FE4">
            <w:pPr>
              <w:tabs>
                <w:tab w:val="left" w:pos="889"/>
              </w:tabs>
              <w:ind w:left="337"/>
              <w:jc w:val="both"/>
              <w:rPr>
                <w:rFonts w:ascii="Times New Roman" w:eastAsia="MS Mincho" w:hAnsi="Times New Roman" w:cs="Times New Roman"/>
                <w:sz w:val="24"/>
                <w:szCs w:val="24"/>
              </w:rPr>
            </w:pPr>
          </w:p>
          <w:p w14:paraId="601F4802" w14:textId="2EB1ABB6" w:rsidR="0057294A" w:rsidRPr="00F50D1B" w:rsidRDefault="0057294A" w:rsidP="00B50FE4">
            <w:pPr>
              <w:pStyle w:val="ListParagraph"/>
              <w:numPr>
                <w:ilvl w:val="1"/>
                <w:numId w:val="24"/>
              </w:numPr>
              <w:tabs>
                <w:tab w:val="left" w:pos="889"/>
              </w:tabs>
              <w:spacing w:after="0" w:line="240" w:lineRule="auto"/>
              <w:ind w:left="337" w:firstLine="0"/>
              <w:jc w:val="both"/>
              <w:rPr>
                <w:rFonts w:ascii="Times New Roman" w:eastAsia="MS Mincho" w:hAnsi="Times New Roman"/>
                <w:sz w:val="24"/>
                <w:szCs w:val="24"/>
              </w:rPr>
            </w:pPr>
            <w:r w:rsidRPr="00F50D1B">
              <w:rPr>
                <w:rFonts w:ascii="Times New Roman" w:eastAsia="MS Mincho" w:hAnsi="Times New Roman"/>
                <w:sz w:val="24"/>
                <w:szCs w:val="24"/>
              </w:rPr>
              <w:t>Sjellje, e cila sipas vlerësimit të Ministrisë, paraqet dështim, refuzim, shpërfillje, paaftësi të vazhdueshme për të përmbushur detyrat e funksionit që ushtron, ose për të vepruar në përputhje me këtë ligj dhe aktet nënligjore të tij.</w:t>
            </w:r>
          </w:p>
          <w:p w14:paraId="37DCD7FD" w14:textId="4D1C5782" w:rsidR="00303E89" w:rsidRPr="00F50D1B" w:rsidRDefault="00303E89" w:rsidP="006D4523">
            <w:pPr>
              <w:tabs>
                <w:tab w:val="left" w:pos="413"/>
              </w:tabs>
              <w:jc w:val="both"/>
              <w:rPr>
                <w:rFonts w:ascii="Times New Roman" w:eastAsia="MS Mincho" w:hAnsi="Times New Roman" w:cs="Times New Roman"/>
                <w:sz w:val="24"/>
                <w:szCs w:val="24"/>
              </w:rPr>
            </w:pPr>
          </w:p>
          <w:p w14:paraId="5F78EF30" w14:textId="6AB99E48" w:rsidR="002B5DEF" w:rsidRPr="00F50D1B" w:rsidRDefault="0057294A" w:rsidP="00B50FE4">
            <w:pPr>
              <w:pStyle w:val="ListParagraph"/>
              <w:numPr>
                <w:ilvl w:val="0"/>
                <w:numId w:val="24"/>
              </w:numPr>
              <w:tabs>
                <w:tab w:val="left" w:pos="337"/>
              </w:tabs>
              <w:spacing w:after="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Vetëm një e treta e anëta</w:t>
            </w:r>
            <w:r w:rsidR="00290C88" w:rsidRPr="00F50D1B">
              <w:rPr>
                <w:rFonts w:ascii="Times New Roman" w:eastAsia="MS Mincho" w:hAnsi="Times New Roman"/>
                <w:sz w:val="24"/>
                <w:szCs w:val="24"/>
              </w:rPr>
              <w:t>rëve të Këshillit mund të rizgji</w:t>
            </w:r>
            <w:r w:rsidRPr="00F50D1B">
              <w:rPr>
                <w:rFonts w:ascii="Times New Roman" w:eastAsia="MS Mincho" w:hAnsi="Times New Roman"/>
                <w:sz w:val="24"/>
                <w:szCs w:val="24"/>
              </w:rPr>
              <w:t xml:space="preserve">dhet për mandatin e dytë. </w:t>
            </w:r>
          </w:p>
          <w:p w14:paraId="77465362" w14:textId="77777777" w:rsidR="002B5DEF" w:rsidRPr="00F50D1B" w:rsidRDefault="002B5DEF" w:rsidP="00B50FE4">
            <w:pPr>
              <w:pStyle w:val="ListParagraph"/>
              <w:tabs>
                <w:tab w:val="left" w:pos="337"/>
              </w:tabs>
              <w:spacing w:after="0" w:line="240" w:lineRule="auto"/>
              <w:ind w:left="0"/>
              <w:jc w:val="both"/>
              <w:rPr>
                <w:rFonts w:ascii="Times New Roman" w:eastAsia="MS Mincho" w:hAnsi="Times New Roman"/>
                <w:sz w:val="24"/>
                <w:szCs w:val="24"/>
              </w:rPr>
            </w:pPr>
          </w:p>
          <w:p w14:paraId="6A8A71C0" w14:textId="22D19339" w:rsidR="002B5DEF" w:rsidRPr="00F50D1B" w:rsidRDefault="00290C88" w:rsidP="00B50FE4">
            <w:pPr>
              <w:pStyle w:val="ListParagraph"/>
              <w:numPr>
                <w:ilvl w:val="0"/>
                <w:numId w:val="24"/>
              </w:numPr>
              <w:tabs>
                <w:tab w:val="left" w:pos="337"/>
              </w:tabs>
              <w:spacing w:after="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Kryetari i Këshillit zgji</w:t>
            </w:r>
            <w:r w:rsidR="0057294A" w:rsidRPr="00F50D1B">
              <w:rPr>
                <w:rFonts w:ascii="Times New Roman" w:eastAsia="MS Mincho" w:hAnsi="Times New Roman"/>
                <w:sz w:val="24"/>
                <w:szCs w:val="24"/>
              </w:rPr>
              <w:t>dhet nga radhët e anëtarëve, me vota të fshehta, me mandat 4 vjeçar.</w:t>
            </w:r>
          </w:p>
          <w:p w14:paraId="3DE6BBAE" w14:textId="31D25128" w:rsidR="002B5DEF" w:rsidRPr="00F50D1B" w:rsidRDefault="002B5DEF" w:rsidP="00B50FE4">
            <w:pPr>
              <w:pStyle w:val="ListParagraph"/>
              <w:tabs>
                <w:tab w:val="left" w:pos="337"/>
              </w:tabs>
              <w:spacing w:after="0" w:line="240" w:lineRule="auto"/>
              <w:ind w:left="0"/>
              <w:jc w:val="both"/>
              <w:rPr>
                <w:rFonts w:ascii="Times New Roman" w:eastAsia="MS Mincho" w:hAnsi="Times New Roman"/>
                <w:sz w:val="24"/>
                <w:szCs w:val="24"/>
              </w:rPr>
            </w:pPr>
          </w:p>
          <w:p w14:paraId="3FD08487" w14:textId="6A0C5826" w:rsidR="002B5DEF" w:rsidRPr="00F50D1B" w:rsidRDefault="0057294A" w:rsidP="00B50FE4">
            <w:pPr>
              <w:pStyle w:val="ListParagraph"/>
              <w:numPr>
                <w:ilvl w:val="0"/>
                <w:numId w:val="24"/>
              </w:numPr>
              <w:tabs>
                <w:tab w:val="left" w:pos="337"/>
              </w:tabs>
              <w:spacing w:after="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Parimet e funksionimit të Këshillit janë</w:t>
            </w:r>
            <w:r w:rsidR="00290C88" w:rsidRPr="00F50D1B">
              <w:rPr>
                <w:rFonts w:ascii="Times New Roman" w:eastAsia="MS Mincho" w:hAnsi="Times New Roman"/>
                <w:sz w:val="24"/>
                <w:szCs w:val="24"/>
              </w:rPr>
              <w:t xml:space="preserve"> ligj</w:t>
            </w:r>
            <w:r w:rsidRPr="00F50D1B">
              <w:rPr>
                <w:rFonts w:ascii="Times New Roman" w:eastAsia="MS Mincho" w:hAnsi="Times New Roman"/>
                <w:sz w:val="24"/>
                <w:szCs w:val="24"/>
              </w:rPr>
              <w:t>shm</w:t>
            </w:r>
            <w:r w:rsidR="00163BB1">
              <w:rPr>
                <w:rFonts w:ascii="Times New Roman" w:eastAsia="MS Mincho" w:hAnsi="Times New Roman"/>
                <w:sz w:val="24"/>
                <w:szCs w:val="24"/>
              </w:rPr>
              <w:t>ë</w:t>
            </w:r>
            <w:r w:rsidRPr="00F50D1B">
              <w:rPr>
                <w:rFonts w:ascii="Times New Roman" w:eastAsia="MS Mincho" w:hAnsi="Times New Roman"/>
                <w:sz w:val="24"/>
                <w:szCs w:val="24"/>
              </w:rPr>
              <w:t>ria, paanësia, objektiviteti, konfidencialiteti dhe transparenca.</w:t>
            </w:r>
          </w:p>
          <w:p w14:paraId="5CA99DC5" w14:textId="73185DCC" w:rsidR="002B5DEF" w:rsidRPr="00F50D1B" w:rsidRDefault="0057294A" w:rsidP="00B50FE4">
            <w:pPr>
              <w:pStyle w:val="ListParagraph"/>
              <w:numPr>
                <w:ilvl w:val="0"/>
                <w:numId w:val="24"/>
              </w:numPr>
              <w:tabs>
                <w:tab w:val="left" w:pos="337"/>
              </w:tabs>
              <w:spacing w:after="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Anëtarët e Këshillit, gjatë kohës që shërbejnë në Këshill, nuk kanë të drejtë të jenë autorë apo recensentë të teksteve shkollore.</w:t>
            </w:r>
          </w:p>
          <w:p w14:paraId="08D34C68" w14:textId="77777777" w:rsidR="002B5DEF" w:rsidRPr="00F50D1B" w:rsidRDefault="002B5DEF" w:rsidP="00B50FE4">
            <w:pPr>
              <w:pStyle w:val="ListParagraph"/>
              <w:tabs>
                <w:tab w:val="left" w:pos="337"/>
              </w:tabs>
              <w:spacing w:after="0" w:line="240" w:lineRule="auto"/>
              <w:ind w:left="0"/>
              <w:jc w:val="both"/>
              <w:rPr>
                <w:rFonts w:ascii="Times New Roman" w:eastAsia="MS Mincho" w:hAnsi="Times New Roman"/>
                <w:sz w:val="24"/>
                <w:szCs w:val="24"/>
              </w:rPr>
            </w:pPr>
          </w:p>
          <w:p w14:paraId="0E0C633C" w14:textId="55DECB6A" w:rsidR="0057294A" w:rsidRPr="00F50D1B" w:rsidRDefault="0057294A" w:rsidP="00B50FE4">
            <w:pPr>
              <w:pStyle w:val="ListParagraph"/>
              <w:numPr>
                <w:ilvl w:val="0"/>
                <w:numId w:val="24"/>
              </w:numPr>
              <w:tabs>
                <w:tab w:val="left" w:pos="337"/>
              </w:tabs>
              <w:spacing w:after="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Organizimi i punës, funksionimi, përgjegjësitë specifike, kompensimi, detyrat tjera dhe rregullat e punës së Këshillit</w:t>
            </w:r>
            <w:r w:rsidR="00163BB1">
              <w:rPr>
                <w:rFonts w:ascii="Times New Roman" w:eastAsia="MS Mincho" w:hAnsi="Times New Roman"/>
                <w:sz w:val="24"/>
                <w:szCs w:val="24"/>
              </w:rPr>
              <w:t>,</w:t>
            </w:r>
            <w:r w:rsidRPr="00F50D1B">
              <w:rPr>
                <w:rFonts w:ascii="Times New Roman" w:eastAsia="MS Mincho" w:hAnsi="Times New Roman"/>
                <w:sz w:val="24"/>
                <w:szCs w:val="24"/>
              </w:rPr>
              <w:t xml:space="preserve"> </w:t>
            </w:r>
            <w:r w:rsidRPr="00F50D1B">
              <w:rPr>
                <w:rFonts w:ascii="Times New Roman" w:eastAsia="MS Mincho" w:hAnsi="Times New Roman"/>
                <w:sz w:val="24"/>
                <w:szCs w:val="24"/>
              </w:rPr>
              <w:lastRenderedPageBreak/>
              <w:t xml:space="preserve">përcaktohen me akt nënligjor. </w:t>
            </w:r>
          </w:p>
          <w:p w14:paraId="0C47AC3F" w14:textId="77777777" w:rsidR="0057294A" w:rsidRPr="00F50D1B" w:rsidRDefault="0057294A" w:rsidP="006D4523">
            <w:pPr>
              <w:ind w:left="-90"/>
              <w:jc w:val="both"/>
              <w:rPr>
                <w:rFonts w:ascii="Times New Roman" w:eastAsia="MS Mincho" w:hAnsi="Times New Roman" w:cs="Times New Roman"/>
                <w:sz w:val="24"/>
                <w:szCs w:val="24"/>
              </w:rPr>
            </w:pPr>
          </w:p>
          <w:p w14:paraId="34A7B040" w14:textId="3B389F14"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Neni 19</w:t>
            </w:r>
          </w:p>
          <w:p w14:paraId="2021460B" w14:textId="358978C1"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Autorët</w:t>
            </w:r>
          </w:p>
          <w:p w14:paraId="75EA560B" w14:textId="77777777" w:rsidR="002B5DEF" w:rsidRPr="00F50D1B" w:rsidRDefault="002B5DEF" w:rsidP="006D4523">
            <w:pPr>
              <w:ind w:left="-90"/>
              <w:jc w:val="center"/>
              <w:rPr>
                <w:rFonts w:ascii="Times New Roman" w:eastAsia="MS Mincho" w:hAnsi="Times New Roman" w:cs="Times New Roman"/>
                <w:b/>
                <w:sz w:val="24"/>
                <w:szCs w:val="24"/>
              </w:rPr>
            </w:pPr>
          </w:p>
          <w:p w14:paraId="3788CFB7" w14:textId="0C227478" w:rsidR="0057294A" w:rsidRPr="00F50D1B" w:rsidRDefault="0057294A" w:rsidP="00C62A19">
            <w:pPr>
              <w:pStyle w:val="ListParagraph"/>
              <w:numPr>
                <w:ilvl w:val="0"/>
                <w:numId w:val="25"/>
              </w:numPr>
              <w:tabs>
                <w:tab w:val="left" w:pos="350"/>
              </w:tabs>
              <w:spacing w:after="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 xml:space="preserve">Autori/ët kanë të drejtë aplikimi në konkursin për </w:t>
            </w:r>
            <w:r w:rsidR="00163BB1">
              <w:rPr>
                <w:rFonts w:ascii="Times New Roman" w:eastAsia="MS Mincho" w:hAnsi="Times New Roman"/>
                <w:sz w:val="24"/>
                <w:szCs w:val="24"/>
              </w:rPr>
              <w:t>tekste shkollore dhe materiale</w:t>
            </w:r>
            <w:r w:rsidRPr="00F50D1B">
              <w:rPr>
                <w:rFonts w:ascii="Times New Roman" w:eastAsia="MS Mincho" w:hAnsi="Times New Roman"/>
                <w:sz w:val="24"/>
                <w:szCs w:val="24"/>
              </w:rPr>
              <w:t xml:space="preserve"> mësimore me dorëshkrim si të vetëm ose si bashkautor.</w:t>
            </w:r>
          </w:p>
          <w:p w14:paraId="16957068" w14:textId="77777777" w:rsidR="0057294A" w:rsidRPr="00F50D1B" w:rsidRDefault="0057294A" w:rsidP="00C62A19">
            <w:pPr>
              <w:tabs>
                <w:tab w:val="left" w:pos="350"/>
              </w:tabs>
              <w:jc w:val="both"/>
              <w:rPr>
                <w:rFonts w:ascii="Times New Roman" w:eastAsia="MS Mincho" w:hAnsi="Times New Roman" w:cs="Times New Roman"/>
                <w:sz w:val="24"/>
                <w:szCs w:val="24"/>
              </w:rPr>
            </w:pPr>
          </w:p>
          <w:p w14:paraId="7E05FFD9" w14:textId="5ED2BFA0" w:rsidR="0057294A" w:rsidRPr="00F50D1B" w:rsidRDefault="0057294A" w:rsidP="00C62A19">
            <w:pPr>
              <w:pStyle w:val="ListParagraph"/>
              <w:numPr>
                <w:ilvl w:val="0"/>
                <w:numId w:val="25"/>
              </w:numPr>
              <w:tabs>
                <w:tab w:val="left" w:pos="350"/>
              </w:tabs>
              <w:spacing w:after="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Autorët nuk mund të jenë recensentë për vlerësimin e teksteve shkollore dhe materialeve mësimore të cilat janë në procedurë konku</w:t>
            </w:r>
            <w:r w:rsidR="00290C88" w:rsidRPr="00F50D1B">
              <w:rPr>
                <w:rFonts w:ascii="Times New Roman" w:eastAsia="MS Mincho" w:hAnsi="Times New Roman"/>
                <w:sz w:val="24"/>
                <w:szCs w:val="24"/>
              </w:rPr>
              <w:t>r</w:t>
            </w:r>
            <w:r w:rsidRPr="00F50D1B">
              <w:rPr>
                <w:rFonts w:ascii="Times New Roman" w:eastAsia="MS Mincho" w:hAnsi="Times New Roman"/>
                <w:sz w:val="24"/>
                <w:szCs w:val="24"/>
              </w:rPr>
              <w:t>rimi apo të atyre që janë në përdorim në të njëjtën kohë</w:t>
            </w:r>
            <w:r w:rsidR="00290C88" w:rsidRPr="00F50D1B">
              <w:rPr>
                <w:rFonts w:ascii="Times New Roman" w:eastAsia="MS Mincho" w:hAnsi="Times New Roman"/>
                <w:sz w:val="24"/>
                <w:szCs w:val="24"/>
              </w:rPr>
              <w:t>,</w:t>
            </w:r>
            <w:r w:rsidRPr="00F50D1B">
              <w:rPr>
                <w:rFonts w:ascii="Times New Roman" w:eastAsia="MS Mincho" w:hAnsi="Times New Roman"/>
                <w:sz w:val="24"/>
                <w:szCs w:val="24"/>
              </w:rPr>
              <w:t xml:space="preserve"> kur teksti/materiali i tij/saj është në procedurë konku</w:t>
            </w:r>
            <w:r w:rsidR="00290C88" w:rsidRPr="00F50D1B">
              <w:rPr>
                <w:rFonts w:ascii="Times New Roman" w:eastAsia="MS Mincho" w:hAnsi="Times New Roman"/>
                <w:sz w:val="24"/>
                <w:szCs w:val="24"/>
              </w:rPr>
              <w:t>r</w:t>
            </w:r>
            <w:r w:rsidRPr="00F50D1B">
              <w:rPr>
                <w:rFonts w:ascii="Times New Roman" w:eastAsia="MS Mincho" w:hAnsi="Times New Roman"/>
                <w:sz w:val="24"/>
                <w:szCs w:val="24"/>
              </w:rPr>
              <w:t>rimi apo në përdorim.</w:t>
            </w:r>
          </w:p>
          <w:p w14:paraId="47351F45" w14:textId="77777777" w:rsidR="0057294A" w:rsidRPr="00F50D1B" w:rsidRDefault="0057294A" w:rsidP="00C62A19">
            <w:pPr>
              <w:tabs>
                <w:tab w:val="left" w:pos="350"/>
              </w:tabs>
              <w:jc w:val="both"/>
              <w:rPr>
                <w:rFonts w:ascii="Times New Roman" w:eastAsia="MS Mincho" w:hAnsi="Times New Roman" w:cs="Times New Roman"/>
                <w:sz w:val="24"/>
                <w:szCs w:val="24"/>
              </w:rPr>
            </w:pPr>
          </w:p>
          <w:p w14:paraId="5BFD6239" w14:textId="01ECA0B1" w:rsidR="0057294A" w:rsidRPr="00F50D1B" w:rsidRDefault="0057294A" w:rsidP="00C62A19">
            <w:pPr>
              <w:pStyle w:val="ListParagraph"/>
              <w:numPr>
                <w:ilvl w:val="0"/>
                <w:numId w:val="25"/>
              </w:numPr>
              <w:tabs>
                <w:tab w:val="left" w:pos="350"/>
              </w:tabs>
              <w:spacing w:after="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Autori/ët</w:t>
            </w:r>
            <w:r w:rsidR="00290C88" w:rsidRPr="00F50D1B">
              <w:rPr>
                <w:rFonts w:ascii="Times New Roman" w:eastAsia="MS Mincho" w:hAnsi="Times New Roman"/>
                <w:sz w:val="24"/>
                <w:szCs w:val="24"/>
              </w:rPr>
              <w:t>,</w:t>
            </w:r>
            <w:r w:rsidRPr="00F50D1B">
              <w:rPr>
                <w:rFonts w:ascii="Times New Roman" w:eastAsia="MS Mincho" w:hAnsi="Times New Roman"/>
                <w:sz w:val="24"/>
                <w:szCs w:val="24"/>
              </w:rPr>
              <w:t xml:space="preserve"> nuk mund të konkur</w:t>
            </w:r>
            <w:r w:rsidR="00290C88" w:rsidRPr="00F50D1B">
              <w:rPr>
                <w:rFonts w:ascii="Times New Roman" w:eastAsia="MS Mincho" w:hAnsi="Times New Roman"/>
                <w:sz w:val="24"/>
                <w:szCs w:val="24"/>
              </w:rPr>
              <w:t>r</w:t>
            </w:r>
            <w:r w:rsidRPr="00F50D1B">
              <w:rPr>
                <w:rFonts w:ascii="Times New Roman" w:eastAsia="MS Mincho" w:hAnsi="Times New Roman"/>
                <w:sz w:val="24"/>
                <w:szCs w:val="24"/>
              </w:rPr>
              <w:t>oj</w:t>
            </w:r>
            <w:r w:rsidR="00290C88" w:rsidRPr="00F50D1B">
              <w:rPr>
                <w:rFonts w:ascii="Times New Roman" w:eastAsia="MS Mincho" w:hAnsi="Times New Roman"/>
                <w:sz w:val="24"/>
                <w:szCs w:val="24"/>
              </w:rPr>
              <w:t>/n</w:t>
            </w:r>
            <w:r w:rsidRPr="00F50D1B">
              <w:rPr>
                <w:rFonts w:ascii="Times New Roman" w:eastAsia="MS Mincho" w:hAnsi="Times New Roman"/>
                <w:sz w:val="24"/>
                <w:szCs w:val="24"/>
              </w:rPr>
              <w:t>ë me më shumë se një dorëshkrim për të njëjtën lëndë dhe klasë.</w:t>
            </w:r>
          </w:p>
          <w:p w14:paraId="22ADFB7A" w14:textId="77777777" w:rsidR="0057294A" w:rsidRPr="00F50D1B" w:rsidRDefault="0057294A" w:rsidP="00C62A19">
            <w:pPr>
              <w:tabs>
                <w:tab w:val="left" w:pos="350"/>
              </w:tabs>
              <w:jc w:val="both"/>
              <w:rPr>
                <w:rFonts w:ascii="Times New Roman" w:eastAsia="MS Mincho" w:hAnsi="Times New Roman" w:cs="Times New Roman"/>
                <w:sz w:val="24"/>
                <w:szCs w:val="24"/>
              </w:rPr>
            </w:pPr>
          </w:p>
          <w:p w14:paraId="079537D6" w14:textId="14BAAD98" w:rsidR="0057294A" w:rsidRPr="00F50D1B" w:rsidRDefault="0057294A" w:rsidP="00C62A19">
            <w:pPr>
              <w:pStyle w:val="ListParagraph"/>
              <w:numPr>
                <w:ilvl w:val="0"/>
                <w:numId w:val="25"/>
              </w:numPr>
              <w:tabs>
                <w:tab w:val="left" w:pos="350"/>
              </w:tabs>
              <w:spacing w:after="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Punonjësi i Ministrisë, i departamenteve dhe agjen</w:t>
            </w:r>
            <w:r w:rsidR="007D60DA" w:rsidRPr="00F50D1B">
              <w:rPr>
                <w:rFonts w:ascii="Times New Roman" w:eastAsia="MS Mincho" w:hAnsi="Times New Roman"/>
                <w:sz w:val="24"/>
                <w:szCs w:val="24"/>
              </w:rPr>
              <w:t>c</w:t>
            </w:r>
            <w:r w:rsidRPr="00F50D1B">
              <w:rPr>
                <w:rFonts w:ascii="Times New Roman" w:eastAsia="MS Mincho" w:hAnsi="Times New Roman"/>
                <w:sz w:val="24"/>
                <w:szCs w:val="24"/>
              </w:rPr>
              <w:t>ioneve në varësi të ministrisë, nuk mund të jenë autorë të teksteve shkollore dhe materialeve mësimore.</w:t>
            </w:r>
          </w:p>
          <w:p w14:paraId="028BCF48" w14:textId="77777777" w:rsidR="0057294A" w:rsidRPr="00F50D1B" w:rsidRDefault="0057294A" w:rsidP="00C62A19">
            <w:pPr>
              <w:tabs>
                <w:tab w:val="left" w:pos="350"/>
              </w:tabs>
              <w:jc w:val="both"/>
              <w:rPr>
                <w:rFonts w:ascii="Times New Roman" w:eastAsia="MS Mincho" w:hAnsi="Times New Roman" w:cs="Times New Roman"/>
                <w:sz w:val="24"/>
                <w:szCs w:val="24"/>
              </w:rPr>
            </w:pPr>
          </w:p>
          <w:p w14:paraId="489BBC05" w14:textId="38CD7366" w:rsidR="0057294A" w:rsidRPr="00F50D1B" w:rsidRDefault="0057294A" w:rsidP="00C62A19">
            <w:pPr>
              <w:pStyle w:val="ListParagraph"/>
              <w:numPr>
                <w:ilvl w:val="0"/>
                <w:numId w:val="25"/>
              </w:numPr>
              <w:tabs>
                <w:tab w:val="left" w:pos="350"/>
              </w:tabs>
              <w:spacing w:after="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Të drejtat e autorit mbrohen sipas legjislacionit në fuqi.</w:t>
            </w:r>
          </w:p>
          <w:p w14:paraId="0908F0DE" w14:textId="77777777" w:rsidR="002B5DEF" w:rsidRPr="00F50D1B" w:rsidRDefault="002B5DEF" w:rsidP="006D4523">
            <w:pPr>
              <w:pStyle w:val="ListParagraph"/>
              <w:spacing w:after="160" w:line="240" w:lineRule="auto"/>
              <w:rPr>
                <w:rFonts w:ascii="Times New Roman" w:eastAsia="MS Mincho" w:hAnsi="Times New Roman"/>
                <w:sz w:val="24"/>
                <w:szCs w:val="24"/>
              </w:rPr>
            </w:pPr>
          </w:p>
          <w:p w14:paraId="3CD0DC1C" w14:textId="77777777" w:rsidR="002B5DEF" w:rsidRPr="00F50D1B" w:rsidRDefault="002B5DEF" w:rsidP="00C62A19">
            <w:pPr>
              <w:pStyle w:val="ListParagraph"/>
              <w:tabs>
                <w:tab w:val="left" w:pos="350"/>
              </w:tabs>
              <w:spacing w:after="0" w:line="240" w:lineRule="auto"/>
              <w:ind w:left="0"/>
              <w:jc w:val="both"/>
              <w:rPr>
                <w:rFonts w:ascii="Times New Roman" w:eastAsia="MS Mincho" w:hAnsi="Times New Roman"/>
                <w:sz w:val="24"/>
                <w:szCs w:val="24"/>
              </w:rPr>
            </w:pPr>
          </w:p>
          <w:p w14:paraId="1988F4DF" w14:textId="5F0500D6" w:rsidR="0057294A" w:rsidRPr="00F50D1B" w:rsidRDefault="0057294A" w:rsidP="00C62A19">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Neni 20</w:t>
            </w:r>
          </w:p>
          <w:p w14:paraId="3626CC74" w14:textId="27EE9C36" w:rsidR="0057294A" w:rsidRPr="00F50D1B" w:rsidRDefault="0057294A" w:rsidP="00C62A19">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Recensentët</w:t>
            </w:r>
          </w:p>
          <w:p w14:paraId="07EB7B11" w14:textId="43483806" w:rsidR="002B5DEF" w:rsidRPr="00F50D1B" w:rsidRDefault="002B5DEF" w:rsidP="00C62A19">
            <w:pPr>
              <w:ind w:left="-90"/>
              <w:jc w:val="center"/>
              <w:rPr>
                <w:rFonts w:ascii="Times New Roman" w:eastAsia="MS Mincho" w:hAnsi="Times New Roman" w:cs="Times New Roman"/>
                <w:b/>
                <w:sz w:val="24"/>
                <w:szCs w:val="24"/>
              </w:rPr>
            </w:pPr>
          </w:p>
          <w:p w14:paraId="449A1BC4" w14:textId="27CB64E1" w:rsidR="00C62A19" w:rsidRPr="00F50D1B" w:rsidRDefault="00C62A19" w:rsidP="00C62A19">
            <w:pPr>
              <w:ind w:left="-90"/>
              <w:jc w:val="center"/>
              <w:rPr>
                <w:rFonts w:ascii="Times New Roman" w:eastAsia="MS Mincho" w:hAnsi="Times New Roman" w:cs="Times New Roman"/>
                <w:b/>
                <w:sz w:val="24"/>
                <w:szCs w:val="24"/>
              </w:rPr>
            </w:pPr>
          </w:p>
          <w:p w14:paraId="40E9D698" w14:textId="16433C70" w:rsidR="00C62A19" w:rsidRPr="00F50D1B" w:rsidRDefault="00C62A19" w:rsidP="00C62A19">
            <w:pPr>
              <w:ind w:left="-90"/>
              <w:jc w:val="center"/>
              <w:rPr>
                <w:rFonts w:ascii="Times New Roman" w:eastAsia="MS Mincho" w:hAnsi="Times New Roman" w:cs="Times New Roman"/>
                <w:b/>
                <w:sz w:val="24"/>
                <w:szCs w:val="24"/>
              </w:rPr>
            </w:pPr>
          </w:p>
          <w:p w14:paraId="2C724445" w14:textId="77777777" w:rsidR="00C62A19" w:rsidRPr="00F50D1B" w:rsidRDefault="00C62A19" w:rsidP="00C62A19">
            <w:pPr>
              <w:ind w:left="-90"/>
              <w:jc w:val="center"/>
              <w:rPr>
                <w:rFonts w:ascii="Times New Roman" w:eastAsia="MS Mincho" w:hAnsi="Times New Roman" w:cs="Times New Roman"/>
                <w:b/>
                <w:sz w:val="24"/>
                <w:szCs w:val="24"/>
              </w:rPr>
            </w:pPr>
          </w:p>
          <w:p w14:paraId="097E55E3" w14:textId="3B3BDC91" w:rsidR="0057294A" w:rsidRPr="00F50D1B" w:rsidRDefault="0057294A" w:rsidP="00C62A19">
            <w:pPr>
              <w:pStyle w:val="ListParagraph"/>
              <w:numPr>
                <w:ilvl w:val="0"/>
                <w:numId w:val="26"/>
              </w:numPr>
              <w:tabs>
                <w:tab w:val="left" w:pos="325"/>
              </w:tabs>
              <w:spacing w:after="0" w:line="240" w:lineRule="auto"/>
              <w:ind w:left="-23" w:firstLine="23"/>
              <w:jc w:val="both"/>
              <w:rPr>
                <w:rFonts w:ascii="Times New Roman" w:eastAsia="MS Mincho" w:hAnsi="Times New Roman"/>
                <w:sz w:val="24"/>
                <w:szCs w:val="24"/>
              </w:rPr>
            </w:pPr>
            <w:r w:rsidRPr="00F50D1B">
              <w:rPr>
                <w:rFonts w:ascii="Times New Roman" w:eastAsia="MS Mincho" w:hAnsi="Times New Roman"/>
                <w:sz w:val="24"/>
                <w:szCs w:val="24"/>
              </w:rPr>
              <w:t>Recensentët janë:</w:t>
            </w:r>
          </w:p>
          <w:p w14:paraId="02896DC9" w14:textId="77777777" w:rsidR="002B5DEF" w:rsidRPr="00F50D1B" w:rsidRDefault="002B5DEF" w:rsidP="006D4523">
            <w:pPr>
              <w:pStyle w:val="ListParagraph"/>
              <w:tabs>
                <w:tab w:val="left" w:pos="325"/>
              </w:tabs>
              <w:spacing w:after="160" w:line="240" w:lineRule="auto"/>
              <w:ind w:left="0"/>
              <w:jc w:val="both"/>
              <w:rPr>
                <w:rFonts w:ascii="Times New Roman" w:eastAsia="MS Mincho" w:hAnsi="Times New Roman"/>
                <w:sz w:val="24"/>
                <w:szCs w:val="24"/>
              </w:rPr>
            </w:pPr>
          </w:p>
          <w:p w14:paraId="4EB18D7A" w14:textId="7B65B6EA" w:rsidR="0057294A" w:rsidRPr="00F50D1B" w:rsidRDefault="0057294A" w:rsidP="00C62A19">
            <w:pPr>
              <w:pStyle w:val="ListParagraph"/>
              <w:numPr>
                <w:ilvl w:val="1"/>
                <w:numId w:val="27"/>
              </w:numPr>
              <w:tabs>
                <w:tab w:val="left" w:pos="701"/>
                <w:tab w:val="left" w:pos="787"/>
              </w:tabs>
              <w:spacing w:after="0" w:line="240" w:lineRule="auto"/>
              <w:ind w:left="337" w:firstLine="23"/>
              <w:jc w:val="both"/>
              <w:rPr>
                <w:rFonts w:ascii="Times New Roman" w:eastAsia="MS Mincho" w:hAnsi="Times New Roman"/>
                <w:sz w:val="24"/>
                <w:szCs w:val="24"/>
              </w:rPr>
            </w:pPr>
            <w:r w:rsidRPr="00F50D1B">
              <w:rPr>
                <w:rFonts w:ascii="Times New Roman" w:eastAsia="MS Mincho" w:hAnsi="Times New Roman"/>
                <w:sz w:val="24"/>
                <w:szCs w:val="24"/>
              </w:rPr>
              <w:t xml:space="preserve">Ekspertë të dëshmuar të </w:t>
            </w:r>
            <w:r w:rsidR="007D60DA" w:rsidRPr="00F50D1B">
              <w:rPr>
                <w:rFonts w:ascii="Times New Roman" w:eastAsia="MS Mincho" w:hAnsi="Times New Roman"/>
                <w:sz w:val="24"/>
                <w:szCs w:val="24"/>
              </w:rPr>
              <w:t>fush</w:t>
            </w:r>
            <w:r w:rsidRPr="00F50D1B">
              <w:rPr>
                <w:rFonts w:ascii="Times New Roman" w:eastAsia="MS Mincho" w:hAnsi="Times New Roman"/>
                <w:sz w:val="24"/>
                <w:szCs w:val="24"/>
              </w:rPr>
              <w:t>ës së ngushtë (të nivelit universitar ose punonjës shkencor);</w:t>
            </w:r>
          </w:p>
          <w:p w14:paraId="0C303BFA" w14:textId="77777777" w:rsidR="002B5DEF" w:rsidRPr="00F50D1B" w:rsidRDefault="002B5DEF" w:rsidP="00C62A19">
            <w:pPr>
              <w:pStyle w:val="ListParagraph"/>
              <w:tabs>
                <w:tab w:val="left" w:pos="701"/>
                <w:tab w:val="left" w:pos="787"/>
              </w:tabs>
              <w:spacing w:after="0" w:line="240" w:lineRule="auto"/>
              <w:ind w:left="360"/>
              <w:jc w:val="both"/>
              <w:rPr>
                <w:rFonts w:ascii="Times New Roman" w:eastAsia="MS Mincho" w:hAnsi="Times New Roman"/>
                <w:sz w:val="24"/>
                <w:szCs w:val="24"/>
              </w:rPr>
            </w:pPr>
          </w:p>
          <w:p w14:paraId="0C8D5B03" w14:textId="27D75F5B" w:rsidR="0057294A" w:rsidRPr="00F50D1B" w:rsidRDefault="0057294A" w:rsidP="00C62A19">
            <w:pPr>
              <w:pStyle w:val="ListParagraph"/>
              <w:numPr>
                <w:ilvl w:val="1"/>
                <w:numId w:val="27"/>
              </w:numPr>
              <w:tabs>
                <w:tab w:val="left" w:pos="701"/>
                <w:tab w:val="left" w:pos="787"/>
              </w:tabs>
              <w:spacing w:after="0" w:line="240" w:lineRule="auto"/>
              <w:ind w:left="337" w:firstLine="23"/>
              <w:jc w:val="both"/>
              <w:rPr>
                <w:rFonts w:ascii="Times New Roman" w:eastAsia="MS Mincho" w:hAnsi="Times New Roman"/>
                <w:sz w:val="24"/>
                <w:szCs w:val="24"/>
              </w:rPr>
            </w:pPr>
            <w:r w:rsidRPr="00F50D1B">
              <w:rPr>
                <w:rFonts w:ascii="Times New Roman" w:eastAsia="MS Mincho" w:hAnsi="Times New Roman"/>
                <w:sz w:val="24"/>
                <w:szCs w:val="24"/>
              </w:rPr>
              <w:t xml:space="preserve">Mësimdhënës të asaj </w:t>
            </w:r>
            <w:r w:rsidR="007D60DA" w:rsidRPr="00F50D1B">
              <w:rPr>
                <w:rFonts w:ascii="Times New Roman" w:eastAsia="MS Mincho" w:hAnsi="Times New Roman"/>
                <w:sz w:val="24"/>
                <w:szCs w:val="24"/>
              </w:rPr>
              <w:t>fush</w:t>
            </w:r>
            <w:r w:rsidRPr="00F50D1B">
              <w:rPr>
                <w:rFonts w:ascii="Times New Roman" w:eastAsia="MS Mincho" w:hAnsi="Times New Roman"/>
                <w:sz w:val="24"/>
                <w:szCs w:val="24"/>
              </w:rPr>
              <w:t>e në kuadër të nivelit që përgatitet teksti;</w:t>
            </w:r>
          </w:p>
          <w:p w14:paraId="6C10C9EF" w14:textId="25763E66" w:rsidR="002B5DEF" w:rsidRPr="00F50D1B" w:rsidRDefault="002B5DEF" w:rsidP="00C62A19">
            <w:pPr>
              <w:tabs>
                <w:tab w:val="left" w:pos="701"/>
                <w:tab w:val="left" w:pos="787"/>
              </w:tabs>
              <w:jc w:val="both"/>
              <w:rPr>
                <w:rFonts w:ascii="Times New Roman" w:eastAsia="MS Mincho" w:hAnsi="Times New Roman" w:cs="Times New Roman"/>
                <w:sz w:val="24"/>
                <w:szCs w:val="24"/>
              </w:rPr>
            </w:pPr>
          </w:p>
          <w:p w14:paraId="25E945D4" w14:textId="26683E2B" w:rsidR="0057294A" w:rsidRPr="00F50D1B" w:rsidRDefault="0057294A" w:rsidP="00C62A19">
            <w:pPr>
              <w:pStyle w:val="ListParagraph"/>
              <w:numPr>
                <w:ilvl w:val="1"/>
                <w:numId w:val="27"/>
              </w:numPr>
              <w:tabs>
                <w:tab w:val="left" w:pos="701"/>
                <w:tab w:val="left" w:pos="787"/>
              </w:tabs>
              <w:spacing w:after="0" w:line="240" w:lineRule="auto"/>
              <w:ind w:left="337" w:firstLine="23"/>
              <w:jc w:val="both"/>
              <w:rPr>
                <w:rFonts w:ascii="Times New Roman" w:eastAsia="MS Mincho" w:hAnsi="Times New Roman"/>
                <w:sz w:val="24"/>
                <w:szCs w:val="24"/>
              </w:rPr>
            </w:pPr>
            <w:r w:rsidRPr="00F50D1B">
              <w:rPr>
                <w:rFonts w:ascii="Times New Roman" w:eastAsia="MS Mincho" w:hAnsi="Times New Roman"/>
                <w:sz w:val="24"/>
                <w:szCs w:val="24"/>
              </w:rPr>
              <w:t>Pedagog apo psikolog;</w:t>
            </w:r>
          </w:p>
          <w:p w14:paraId="0825C40D" w14:textId="6E607151" w:rsidR="002B5DEF" w:rsidRPr="00F50D1B" w:rsidRDefault="002B5DEF" w:rsidP="00C62A19">
            <w:pPr>
              <w:tabs>
                <w:tab w:val="left" w:pos="701"/>
                <w:tab w:val="left" w:pos="787"/>
              </w:tabs>
              <w:jc w:val="both"/>
              <w:rPr>
                <w:rFonts w:ascii="Times New Roman" w:eastAsia="MS Mincho" w:hAnsi="Times New Roman" w:cs="Times New Roman"/>
                <w:sz w:val="24"/>
                <w:szCs w:val="24"/>
              </w:rPr>
            </w:pPr>
          </w:p>
          <w:p w14:paraId="0128914A" w14:textId="1F3BBCFF" w:rsidR="0057294A" w:rsidRPr="00F50D1B" w:rsidRDefault="0057294A" w:rsidP="00C62A19">
            <w:pPr>
              <w:pStyle w:val="ListParagraph"/>
              <w:numPr>
                <w:ilvl w:val="1"/>
                <w:numId w:val="27"/>
              </w:numPr>
              <w:tabs>
                <w:tab w:val="left" w:pos="701"/>
                <w:tab w:val="left" w:pos="787"/>
              </w:tabs>
              <w:spacing w:after="0" w:line="240" w:lineRule="auto"/>
              <w:ind w:left="337" w:firstLine="23"/>
              <w:jc w:val="both"/>
              <w:rPr>
                <w:rFonts w:ascii="Times New Roman" w:eastAsia="MS Mincho" w:hAnsi="Times New Roman"/>
                <w:sz w:val="24"/>
                <w:szCs w:val="24"/>
              </w:rPr>
            </w:pPr>
            <w:r w:rsidRPr="00F50D1B">
              <w:rPr>
                <w:rFonts w:ascii="Times New Roman" w:eastAsia="MS Mincho" w:hAnsi="Times New Roman"/>
                <w:sz w:val="24"/>
                <w:szCs w:val="24"/>
              </w:rPr>
              <w:t>Ekspertë për vlerës</w:t>
            </w:r>
            <w:r w:rsidR="00163BB1">
              <w:rPr>
                <w:rFonts w:ascii="Times New Roman" w:eastAsia="MS Mincho" w:hAnsi="Times New Roman"/>
                <w:sz w:val="24"/>
                <w:szCs w:val="24"/>
              </w:rPr>
              <w:t>imin teknik, vizuel dhe artistik.</w:t>
            </w:r>
          </w:p>
          <w:p w14:paraId="3BC2230C" w14:textId="7E794A99" w:rsidR="002B5DEF" w:rsidRPr="00F50D1B" w:rsidRDefault="002B5DEF" w:rsidP="006D4523">
            <w:pPr>
              <w:tabs>
                <w:tab w:val="left" w:pos="701"/>
                <w:tab w:val="left" w:pos="787"/>
              </w:tabs>
              <w:jc w:val="both"/>
              <w:rPr>
                <w:rFonts w:ascii="Times New Roman" w:eastAsia="MS Mincho" w:hAnsi="Times New Roman" w:cs="Times New Roman"/>
                <w:sz w:val="24"/>
                <w:szCs w:val="24"/>
              </w:rPr>
            </w:pPr>
          </w:p>
          <w:p w14:paraId="43E62FA4" w14:textId="716596AF" w:rsidR="002B5DEF" w:rsidRPr="00F50D1B" w:rsidRDefault="0057294A" w:rsidP="00C62A19">
            <w:pPr>
              <w:pStyle w:val="ListParagraph"/>
              <w:numPr>
                <w:ilvl w:val="0"/>
                <w:numId w:val="27"/>
              </w:numPr>
              <w:tabs>
                <w:tab w:val="left" w:pos="488"/>
              </w:tabs>
              <w:spacing w:after="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Recensentët certifikohen pas ndjekjes dhe kalimit me sukses të programit të ngritjes</w:t>
            </w:r>
            <w:r w:rsidR="007D60DA" w:rsidRPr="00F50D1B">
              <w:rPr>
                <w:rFonts w:ascii="Times New Roman" w:eastAsia="MS Mincho" w:hAnsi="Times New Roman"/>
                <w:sz w:val="24"/>
                <w:szCs w:val="24"/>
              </w:rPr>
              <w:t xml:space="preserve"> së kapaciteteve për recensentë</w:t>
            </w:r>
            <w:r w:rsidRPr="00F50D1B">
              <w:rPr>
                <w:rFonts w:ascii="Times New Roman" w:eastAsia="MS Mincho" w:hAnsi="Times New Roman"/>
                <w:sz w:val="24"/>
                <w:szCs w:val="24"/>
              </w:rPr>
              <w:t xml:space="preserve"> dhe përzg</w:t>
            </w:r>
            <w:r w:rsidR="007D60DA" w:rsidRPr="00F50D1B">
              <w:rPr>
                <w:rFonts w:ascii="Times New Roman" w:eastAsia="MS Mincho" w:hAnsi="Times New Roman"/>
                <w:sz w:val="24"/>
                <w:szCs w:val="24"/>
              </w:rPr>
              <w:t>ji</w:t>
            </w:r>
            <w:r w:rsidRPr="00F50D1B">
              <w:rPr>
                <w:rFonts w:ascii="Times New Roman" w:eastAsia="MS Mincho" w:hAnsi="Times New Roman"/>
                <w:sz w:val="24"/>
                <w:szCs w:val="24"/>
              </w:rPr>
              <w:t>dhen në bazë të procedurave dhe kritereve të përcaktuara nga Ministria.</w:t>
            </w:r>
          </w:p>
          <w:p w14:paraId="447602D2" w14:textId="77777777" w:rsidR="002B5DEF" w:rsidRPr="00F50D1B" w:rsidRDefault="002B5DEF" w:rsidP="00C62A19">
            <w:pPr>
              <w:pStyle w:val="ListParagraph"/>
              <w:tabs>
                <w:tab w:val="left" w:pos="488"/>
              </w:tabs>
              <w:spacing w:after="0" w:line="240" w:lineRule="auto"/>
              <w:ind w:left="0"/>
              <w:jc w:val="both"/>
              <w:rPr>
                <w:rFonts w:ascii="Times New Roman" w:eastAsia="MS Mincho" w:hAnsi="Times New Roman"/>
                <w:sz w:val="24"/>
                <w:szCs w:val="24"/>
              </w:rPr>
            </w:pPr>
          </w:p>
          <w:p w14:paraId="75723CF6" w14:textId="3270B248" w:rsidR="002B5DEF" w:rsidRPr="00F50D1B" w:rsidRDefault="0057294A" w:rsidP="00C62A19">
            <w:pPr>
              <w:pStyle w:val="ListParagraph"/>
              <w:numPr>
                <w:ilvl w:val="0"/>
                <w:numId w:val="27"/>
              </w:numPr>
              <w:tabs>
                <w:tab w:val="left" w:pos="488"/>
              </w:tabs>
              <w:spacing w:after="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Recensentët e teksteve shkollore dhe materialeve mësimore</w:t>
            </w:r>
            <w:r w:rsidR="00163BB1">
              <w:rPr>
                <w:rFonts w:ascii="Times New Roman" w:eastAsia="MS Mincho" w:hAnsi="Times New Roman"/>
                <w:sz w:val="24"/>
                <w:szCs w:val="24"/>
              </w:rPr>
              <w:t>,</w:t>
            </w:r>
            <w:r w:rsidRPr="00F50D1B">
              <w:rPr>
                <w:rFonts w:ascii="Times New Roman" w:eastAsia="MS Mincho" w:hAnsi="Times New Roman"/>
                <w:sz w:val="24"/>
                <w:szCs w:val="24"/>
              </w:rPr>
              <w:t xml:space="preserve"> nuk kanë të drejtë të jenë autorë të teksteve shkollore dhe materialeve mësimore të konkursit aktual dhe tekste aktuale në përdorim.</w:t>
            </w:r>
          </w:p>
          <w:p w14:paraId="2F1C71CE" w14:textId="0C278F2F" w:rsidR="002B5DEF" w:rsidRPr="00F50D1B" w:rsidRDefault="0057294A" w:rsidP="00C62A19">
            <w:pPr>
              <w:pStyle w:val="ListParagraph"/>
              <w:numPr>
                <w:ilvl w:val="0"/>
                <w:numId w:val="27"/>
              </w:numPr>
              <w:tabs>
                <w:tab w:val="left" w:pos="488"/>
              </w:tabs>
              <w:spacing w:after="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Recensentët janë të pavarur në punën e tyre si dhe mbajnë përgjegjësi profesionale dhe ligjore.</w:t>
            </w:r>
          </w:p>
          <w:p w14:paraId="64ACBB4A" w14:textId="77777777" w:rsidR="002B5DEF" w:rsidRPr="00F50D1B" w:rsidRDefault="002B5DEF" w:rsidP="00C62A19">
            <w:pPr>
              <w:pStyle w:val="ListParagraph"/>
              <w:tabs>
                <w:tab w:val="left" w:pos="488"/>
              </w:tabs>
              <w:spacing w:after="0" w:line="240" w:lineRule="auto"/>
              <w:ind w:left="0"/>
              <w:jc w:val="both"/>
              <w:rPr>
                <w:rFonts w:ascii="Times New Roman" w:eastAsia="MS Mincho" w:hAnsi="Times New Roman"/>
                <w:sz w:val="24"/>
                <w:szCs w:val="24"/>
              </w:rPr>
            </w:pPr>
          </w:p>
          <w:p w14:paraId="538EFB17" w14:textId="461455CC" w:rsidR="0057294A" w:rsidRPr="00F50D1B" w:rsidRDefault="0057294A" w:rsidP="00C62A19">
            <w:pPr>
              <w:pStyle w:val="ListParagraph"/>
              <w:numPr>
                <w:ilvl w:val="0"/>
                <w:numId w:val="27"/>
              </w:numPr>
              <w:tabs>
                <w:tab w:val="left" w:pos="488"/>
              </w:tabs>
              <w:spacing w:after="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lastRenderedPageBreak/>
              <w:t xml:space="preserve">Kriteret dhe procedura e përzgjedhjes, trajnimit, certifikimit, </w:t>
            </w:r>
            <w:r w:rsidR="007D60DA" w:rsidRPr="00F50D1B">
              <w:rPr>
                <w:rFonts w:ascii="Times New Roman" w:eastAsia="MS Mincho" w:hAnsi="Times New Roman"/>
                <w:sz w:val="24"/>
                <w:szCs w:val="24"/>
              </w:rPr>
              <w:t>regjistrimit, angazhimit, përgje</w:t>
            </w:r>
            <w:r w:rsidRPr="00F50D1B">
              <w:rPr>
                <w:rFonts w:ascii="Times New Roman" w:eastAsia="MS Mincho" w:hAnsi="Times New Roman"/>
                <w:sz w:val="24"/>
                <w:szCs w:val="24"/>
              </w:rPr>
              <w:t>gjësive, kompen</w:t>
            </w:r>
            <w:r w:rsidR="007D60DA" w:rsidRPr="00F50D1B">
              <w:rPr>
                <w:rFonts w:ascii="Times New Roman" w:eastAsia="MS Mincho" w:hAnsi="Times New Roman"/>
                <w:sz w:val="24"/>
                <w:szCs w:val="24"/>
              </w:rPr>
              <w:t>s</w:t>
            </w:r>
            <w:r w:rsidRPr="00F50D1B">
              <w:rPr>
                <w:rFonts w:ascii="Times New Roman" w:eastAsia="MS Mincho" w:hAnsi="Times New Roman"/>
                <w:sz w:val="24"/>
                <w:szCs w:val="24"/>
              </w:rPr>
              <w:t>imit, si dhe shkëputjes së kontratës për angazhim të recensentëve rregullohen me akt nënligjor.</w:t>
            </w:r>
          </w:p>
          <w:p w14:paraId="111E6C49" w14:textId="77777777" w:rsidR="0041382D" w:rsidRPr="00F50D1B" w:rsidRDefault="0041382D" w:rsidP="006D4523">
            <w:pPr>
              <w:ind w:left="-90"/>
              <w:jc w:val="both"/>
              <w:rPr>
                <w:rFonts w:ascii="Times New Roman" w:eastAsia="MS Mincho" w:hAnsi="Times New Roman" w:cs="Times New Roman"/>
                <w:sz w:val="24"/>
                <w:szCs w:val="24"/>
              </w:rPr>
            </w:pPr>
          </w:p>
          <w:p w14:paraId="2F437324" w14:textId="2571E7AC"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Neni 21</w:t>
            </w:r>
          </w:p>
          <w:p w14:paraId="49A4FCB3" w14:textId="71D56941"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Shtypshkronja</w:t>
            </w:r>
          </w:p>
          <w:p w14:paraId="2333E0DF" w14:textId="77777777" w:rsidR="0041382D" w:rsidRPr="00F50D1B" w:rsidRDefault="0041382D" w:rsidP="006D4523">
            <w:pPr>
              <w:ind w:left="-90"/>
              <w:jc w:val="center"/>
              <w:rPr>
                <w:rFonts w:ascii="Times New Roman" w:eastAsia="MS Mincho" w:hAnsi="Times New Roman" w:cs="Times New Roman"/>
                <w:b/>
                <w:sz w:val="24"/>
                <w:szCs w:val="24"/>
              </w:rPr>
            </w:pPr>
          </w:p>
          <w:p w14:paraId="597F49F3" w14:textId="77777777" w:rsidR="0057294A" w:rsidRPr="00F50D1B" w:rsidRDefault="0057294A" w:rsidP="00C62A19">
            <w:pPr>
              <w:pStyle w:val="ListParagraph"/>
              <w:numPr>
                <w:ilvl w:val="0"/>
                <w:numId w:val="28"/>
              </w:numPr>
              <w:tabs>
                <w:tab w:val="left" w:pos="350"/>
              </w:tabs>
              <w:spacing w:after="0" w:line="240" w:lineRule="auto"/>
              <w:ind w:left="-23" w:firstLine="23"/>
              <w:jc w:val="both"/>
              <w:rPr>
                <w:rFonts w:ascii="Times New Roman" w:eastAsia="MS Mincho" w:hAnsi="Times New Roman"/>
                <w:sz w:val="24"/>
                <w:szCs w:val="24"/>
              </w:rPr>
            </w:pPr>
            <w:r w:rsidRPr="00F50D1B">
              <w:rPr>
                <w:rFonts w:ascii="Times New Roman" w:eastAsia="MS Mincho" w:hAnsi="Times New Roman"/>
                <w:sz w:val="24"/>
                <w:szCs w:val="24"/>
              </w:rPr>
              <w:t xml:space="preserve">Shtypshkronja është personi juridik i cili e ka të regjistruar veprimtarinë për shtypje/printim dhe  është i licencuar nga autoriteti përkatës me të drejtën për ushtrimin e asaj veprimtarie. </w:t>
            </w:r>
          </w:p>
          <w:p w14:paraId="0344D0D7" w14:textId="77777777" w:rsidR="0057294A" w:rsidRPr="00F50D1B" w:rsidRDefault="0057294A" w:rsidP="00C62A19">
            <w:pPr>
              <w:tabs>
                <w:tab w:val="left" w:pos="350"/>
              </w:tabs>
              <w:ind w:left="-23" w:firstLine="23"/>
              <w:jc w:val="both"/>
              <w:rPr>
                <w:rFonts w:ascii="Times New Roman" w:eastAsia="MS Mincho" w:hAnsi="Times New Roman" w:cs="Times New Roman"/>
                <w:sz w:val="24"/>
                <w:szCs w:val="24"/>
              </w:rPr>
            </w:pPr>
          </w:p>
          <w:p w14:paraId="020C6841" w14:textId="1B6B5697" w:rsidR="0057294A" w:rsidRPr="00F50D1B" w:rsidRDefault="0057294A" w:rsidP="00C62A19">
            <w:pPr>
              <w:pStyle w:val="ListParagraph"/>
              <w:numPr>
                <w:ilvl w:val="0"/>
                <w:numId w:val="28"/>
              </w:numPr>
              <w:tabs>
                <w:tab w:val="left" w:pos="350"/>
              </w:tabs>
              <w:spacing w:after="0" w:line="240" w:lineRule="auto"/>
              <w:ind w:left="-23" w:firstLine="23"/>
              <w:jc w:val="both"/>
              <w:rPr>
                <w:rFonts w:ascii="Times New Roman" w:eastAsia="MS Mincho" w:hAnsi="Times New Roman"/>
                <w:sz w:val="24"/>
                <w:szCs w:val="24"/>
              </w:rPr>
            </w:pPr>
            <w:r w:rsidRPr="00F50D1B">
              <w:rPr>
                <w:rFonts w:ascii="Times New Roman" w:eastAsia="MS Mincho" w:hAnsi="Times New Roman"/>
                <w:sz w:val="24"/>
                <w:szCs w:val="24"/>
              </w:rPr>
              <w:t>Shtypshkronja i shtyp tekstet shkollore të pranuara për botim sipas konkursit të hapur nga Ministria për shtypjen e teksteve shkollore, materialeve mësimore, mjeteve shkollore, lektyrës shkollore dhe dokumentacionit pedagogjik.</w:t>
            </w:r>
          </w:p>
          <w:p w14:paraId="3108362C" w14:textId="77777777" w:rsidR="0057294A" w:rsidRPr="00F50D1B" w:rsidRDefault="0057294A" w:rsidP="00C62A19">
            <w:pPr>
              <w:tabs>
                <w:tab w:val="left" w:pos="350"/>
              </w:tabs>
              <w:ind w:left="-23" w:firstLine="23"/>
              <w:jc w:val="both"/>
              <w:rPr>
                <w:rFonts w:ascii="Times New Roman" w:eastAsia="MS Mincho" w:hAnsi="Times New Roman" w:cs="Times New Roman"/>
                <w:sz w:val="24"/>
                <w:szCs w:val="24"/>
              </w:rPr>
            </w:pPr>
          </w:p>
          <w:p w14:paraId="2312F512" w14:textId="3BD93176" w:rsidR="0057294A" w:rsidRPr="00F50D1B" w:rsidRDefault="0057294A" w:rsidP="00C62A19">
            <w:pPr>
              <w:pStyle w:val="ListParagraph"/>
              <w:numPr>
                <w:ilvl w:val="0"/>
                <w:numId w:val="28"/>
              </w:numPr>
              <w:tabs>
                <w:tab w:val="left" w:pos="350"/>
              </w:tabs>
              <w:spacing w:after="0" w:line="240" w:lineRule="auto"/>
              <w:ind w:left="-23" w:firstLine="23"/>
              <w:jc w:val="both"/>
              <w:rPr>
                <w:rFonts w:ascii="Times New Roman" w:eastAsia="MS Mincho" w:hAnsi="Times New Roman"/>
                <w:sz w:val="24"/>
                <w:szCs w:val="24"/>
              </w:rPr>
            </w:pPr>
            <w:r w:rsidRPr="00F50D1B">
              <w:rPr>
                <w:rFonts w:ascii="Times New Roman" w:eastAsia="MS Mincho" w:hAnsi="Times New Roman"/>
                <w:sz w:val="24"/>
                <w:szCs w:val="24"/>
              </w:rPr>
              <w:t>Shtypshkronja është përgjegjëse të shpërndaj</w:t>
            </w:r>
            <w:r w:rsidR="00163BB1">
              <w:rPr>
                <w:rFonts w:ascii="Times New Roman" w:eastAsia="MS Mincho" w:hAnsi="Times New Roman"/>
                <w:sz w:val="24"/>
                <w:szCs w:val="24"/>
              </w:rPr>
              <w:t>ë</w:t>
            </w:r>
            <w:r w:rsidRPr="00F50D1B">
              <w:rPr>
                <w:rFonts w:ascii="Times New Roman" w:eastAsia="MS Mincho" w:hAnsi="Times New Roman"/>
                <w:sz w:val="24"/>
                <w:szCs w:val="24"/>
              </w:rPr>
              <w:t xml:space="preserve"> tekstet shkollore dhe materialet mësimore në pikat/vendet për shpërndarje sipas planit të përgatitur dhe ofruar nga Sektori.</w:t>
            </w:r>
          </w:p>
          <w:p w14:paraId="2950837D" w14:textId="77777777" w:rsidR="0057294A" w:rsidRPr="00F50D1B" w:rsidRDefault="0057294A" w:rsidP="00C62A19">
            <w:pPr>
              <w:tabs>
                <w:tab w:val="left" w:pos="350"/>
              </w:tabs>
              <w:ind w:left="-23" w:firstLine="23"/>
              <w:jc w:val="both"/>
              <w:rPr>
                <w:rFonts w:ascii="Times New Roman" w:eastAsia="MS Mincho" w:hAnsi="Times New Roman" w:cs="Times New Roman"/>
                <w:sz w:val="24"/>
                <w:szCs w:val="24"/>
              </w:rPr>
            </w:pPr>
          </w:p>
          <w:p w14:paraId="10D124FC" w14:textId="639E9603" w:rsidR="0057294A" w:rsidRPr="00F50D1B" w:rsidRDefault="0057294A" w:rsidP="00C62A19">
            <w:pPr>
              <w:pStyle w:val="ListParagraph"/>
              <w:numPr>
                <w:ilvl w:val="0"/>
                <w:numId w:val="28"/>
              </w:numPr>
              <w:tabs>
                <w:tab w:val="left" w:pos="350"/>
              </w:tabs>
              <w:spacing w:after="0" w:line="240" w:lineRule="auto"/>
              <w:ind w:left="-23" w:firstLine="23"/>
              <w:jc w:val="both"/>
              <w:rPr>
                <w:rFonts w:ascii="Times New Roman" w:eastAsia="MS Mincho" w:hAnsi="Times New Roman"/>
                <w:sz w:val="24"/>
                <w:szCs w:val="24"/>
              </w:rPr>
            </w:pPr>
            <w:r w:rsidRPr="00F50D1B">
              <w:rPr>
                <w:rFonts w:ascii="Times New Roman" w:eastAsia="MS Mincho" w:hAnsi="Times New Roman"/>
                <w:sz w:val="24"/>
                <w:szCs w:val="24"/>
              </w:rPr>
              <w:t xml:space="preserve">Detyrat dhe obligimet e </w:t>
            </w:r>
            <w:r w:rsidR="00163BB1">
              <w:rPr>
                <w:rFonts w:ascii="Times New Roman" w:eastAsia="MS Mincho" w:hAnsi="Times New Roman"/>
                <w:sz w:val="24"/>
                <w:szCs w:val="24"/>
              </w:rPr>
              <w:t>s</w:t>
            </w:r>
            <w:r w:rsidRPr="00F50D1B">
              <w:rPr>
                <w:rFonts w:ascii="Times New Roman" w:eastAsia="MS Mincho" w:hAnsi="Times New Roman"/>
                <w:sz w:val="24"/>
                <w:szCs w:val="24"/>
              </w:rPr>
              <w:t>htypshkronjës lidhur me shtypjen dhe shpërndarjen e teksteve shkollore rregullohen me akt nënligjor.</w:t>
            </w:r>
          </w:p>
          <w:p w14:paraId="6369F04B" w14:textId="4AD24FD3" w:rsidR="00C62A19" w:rsidRPr="00F50D1B" w:rsidRDefault="00C62A19" w:rsidP="00C62A19">
            <w:pPr>
              <w:jc w:val="both"/>
              <w:rPr>
                <w:rFonts w:ascii="Times New Roman" w:eastAsia="MS Mincho" w:hAnsi="Times New Roman" w:cs="Times New Roman"/>
                <w:sz w:val="24"/>
                <w:szCs w:val="24"/>
              </w:rPr>
            </w:pPr>
          </w:p>
          <w:p w14:paraId="42849177" w14:textId="14ADE7F1"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lastRenderedPageBreak/>
              <w:t>Neni 22</w:t>
            </w:r>
          </w:p>
          <w:p w14:paraId="72CD6BBA" w14:textId="193534CF"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Drejtoria Komunale për Arsim</w:t>
            </w:r>
          </w:p>
          <w:p w14:paraId="29379DCD" w14:textId="77777777" w:rsidR="0041382D" w:rsidRPr="00F50D1B" w:rsidRDefault="0041382D" w:rsidP="006D4523">
            <w:pPr>
              <w:ind w:left="-90"/>
              <w:jc w:val="center"/>
              <w:rPr>
                <w:rFonts w:ascii="Times New Roman" w:eastAsia="MS Mincho" w:hAnsi="Times New Roman" w:cs="Times New Roman"/>
                <w:b/>
                <w:sz w:val="24"/>
                <w:szCs w:val="24"/>
              </w:rPr>
            </w:pPr>
          </w:p>
          <w:p w14:paraId="4DAAB52E" w14:textId="77777777" w:rsidR="0057294A" w:rsidRPr="00F50D1B" w:rsidRDefault="0057294A" w:rsidP="00C62A19">
            <w:pPr>
              <w:pStyle w:val="ListParagraph"/>
              <w:numPr>
                <w:ilvl w:val="0"/>
                <w:numId w:val="29"/>
              </w:numPr>
              <w:tabs>
                <w:tab w:val="left" w:pos="363"/>
              </w:tabs>
              <w:spacing w:after="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Detyrat dhe përgjegjësitë e Drejtorisë Komunale të Arsimit janë:</w:t>
            </w:r>
          </w:p>
          <w:p w14:paraId="28F5943B" w14:textId="77777777" w:rsidR="0057294A" w:rsidRPr="00F50D1B" w:rsidRDefault="0057294A" w:rsidP="006D4523">
            <w:pPr>
              <w:ind w:left="-90"/>
              <w:jc w:val="both"/>
              <w:rPr>
                <w:rFonts w:ascii="Times New Roman" w:eastAsia="MS Mincho" w:hAnsi="Times New Roman" w:cs="Times New Roman"/>
                <w:sz w:val="24"/>
                <w:szCs w:val="24"/>
              </w:rPr>
            </w:pPr>
          </w:p>
          <w:p w14:paraId="70447233" w14:textId="64207E9B" w:rsidR="0057294A" w:rsidRPr="00F50D1B" w:rsidRDefault="0057294A" w:rsidP="00C62A19">
            <w:pPr>
              <w:pStyle w:val="ListParagraph"/>
              <w:numPr>
                <w:ilvl w:val="1"/>
                <w:numId w:val="30"/>
              </w:numPr>
              <w:tabs>
                <w:tab w:val="left" w:pos="889"/>
              </w:tabs>
              <w:spacing w:after="0" w:line="240" w:lineRule="auto"/>
              <w:ind w:left="337" w:firstLine="23"/>
              <w:jc w:val="both"/>
              <w:rPr>
                <w:rFonts w:ascii="Times New Roman" w:eastAsia="MS Mincho" w:hAnsi="Times New Roman"/>
                <w:sz w:val="24"/>
                <w:szCs w:val="24"/>
              </w:rPr>
            </w:pPr>
            <w:r w:rsidRPr="00F50D1B">
              <w:rPr>
                <w:rFonts w:ascii="Times New Roman" w:eastAsia="MS Mincho" w:hAnsi="Times New Roman"/>
                <w:sz w:val="24"/>
                <w:szCs w:val="24"/>
              </w:rPr>
              <w:t>Të raportoj</w:t>
            </w:r>
            <w:r w:rsidR="00163BB1">
              <w:rPr>
                <w:rFonts w:ascii="Times New Roman" w:eastAsia="MS Mincho" w:hAnsi="Times New Roman"/>
                <w:sz w:val="24"/>
                <w:szCs w:val="24"/>
              </w:rPr>
              <w:t>ë</w:t>
            </w:r>
            <w:r w:rsidRPr="00F50D1B">
              <w:rPr>
                <w:rFonts w:ascii="Times New Roman" w:eastAsia="MS Mincho" w:hAnsi="Times New Roman"/>
                <w:sz w:val="24"/>
                <w:szCs w:val="24"/>
              </w:rPr>
              <w:t xml:space="preserve"> në Ministri para fundit të vitit mësimor për numrin e saktë të nxënësve që duhet të pajisen me tekste shkollore falas për vitin mësimor pasues;</w:t>
            </w:r>
          </w:p>
          <w:p w14:paraId="062313B6" w14:textId="77777777" w:rsidR="00577F83" w:rsidRPr="00F50D1B" w:rsidRDefault="00577F83" w:rsidP="00C62A19">
            <w:pPr>
              <w:pStyle w:val="ListParagraph"/>
              <w:tabs>
                <w:tab w:val="left" w:pos="889"/>
              </w:tabs>
              <w:spacing w:after="0" w:line="240" w:lineRule="auto"/>
              <w:ind w:left="360"/>
              <w:jc w:val="both"/>
              <w:rPr>
                <w:rFonts w:ascii="Times New Roman" w:eastAsia="MS Mincho" w:hAnsi="Times New Roman"/>
                <w:sz w:val="24"/>
                <w:szCs w:val="24"/>
              </w:rPr>
            </w:pPr>
          </w:p>
          <w:p w14:paraId="0CDDF568" w14:textId="27AAEC50" w:rsidR="0057294A" w:rsidRPr="00F50D1B" w:rsidRDefault="0057294A" w:rsidP="00C62A19">
            <w:pPr>
              <w:pStyle w:val="ListParagraph"/>
              <w:numPr>
                <w:ilvl w:val="1"/>
                <w:numId w:val="30"/>
              </w:numPr>
              <w:tabs>
                <w:tab w:val="left" w:pos="889"/>
              </w:tabs>
              <w:spacing w:after="0" w:line="240" w:lineRule="auto"/>
              <w:ind w:left="337" w:firstLine="23"/>
              <w:jc w:val="both"/>
              <w:rPr>
                <w:rFonts w:ascii="Times New Roman" w:eastAsia="MS Mincho" w:hAnsi="Times New Roman"/>
                <w:sz w:val="24"/>
                <w:szCs w:val="24"/>
              </w:rPr>
            </w:pPr>
            <w:r w:rsidRPr="00F50D1B">
              <w:rPr>
                <w:rFonts w:ascii="Times New Roman" w:eastAsia="MS Mincho" w:hAnsi="Times New Roman"/>
                <w:sz w:val="24"/>
                <w:szCs w:val="24"/>
              </w:rPr>
              <w:t>Të raportoj</w:t>
            </w:r>
            <w:r w:rsidR="00163BB1">
              <w:rPr>
                <w:rFonts w:ascii="Times New Roman" w:eastAsia="MS Mincho" w:hAnsi="Times New Roman"/>
                <w:sz w:val="24"/>
                <w:szCs w:val="24"/>
              </w:rPr>
              <w:t>ë</w:t>
            </w:r>
            <w:r w:rsidRPr="00F50D1B">
              <w:rPr>
                <w:rFonts w:ascii="Times New Roman" w:eastAsia="MS Mincho" w:hAnsi="Times New Roman"/>
                <w:sz w:val="24"/>
                <w:szCs w:val="24"/>
              </w:rPr>
              <w:t xml:space="preserve"> në Ministri para fillimit të vitit mësimor për tekstet shkollore dhe materialet mësimore të përzgjedhura nga shkollat;</w:t>
            </w:r>
          </w:p>
          <w:p w14:paraId="197ACA83" w14:textId="400C0C90" w:rsidR="00577F83" w:rsidRPr="00F50D1B" w:rsidRDefault="00577F83" w:rsidP="00C62A19">
            <w:pPr>
              <w:tabs>
                <w:tab w:val="left" w:pos="889"/>
              </w:tabs>
              <w:jc w:val="both"/>
              <w:rPr>
                <w:rFonts w:ascii="Times New Roman" w:eastAsia="MS Mincho" w:hAnsi="Times New Roman" w:cs="Times New Roman"/>
                <w:sz w:val="24"/>
                <w:szCs w:val="24"/>
              </w:rPr>
            </w:pPr>
          </w:p>
          <w:p w14:paraId="3A1C5965" w14:textId="4ABC9715" w:rsidR="0057294A" w:rsidRPr="00F50D1B" w:rsidRDefault="0057294A" w:rsidP="00C62A19">
            <w:pPr>
              <w:pStyle w:val="ListParagraph"/>
              <w:numPr>
                <w:ilvl w:val="1"/>
                <w:numId w:val="30"/>
              </w:numPr>
              <w:tabs>
                <w:tab w:val="left" w:pos="889"/>
              </w:tabs>
              <w:spacing w:after="0" w:line="240" w:lineRule="auto"/>
              <w:ind w:left="337" w:firstLine="23"/>
              <w:jc w:val="both"/>
              <w:rPr>
                <w:rFonts w:ascii="Times New Roman" w:eastAsia="MS Mincho" w:hAnsi="Times New Roman"/>
                <w:sz w:val="24"/>
                <w:szCs w:val="24"/>
              </w:rPr>
            </w:pPr>
            <w:r w:rsidRPr="00F50D1B">
              <w:rPr>
                <w:rFonts w:ascii="Times New Roman" w:eastAsia="MS Mincho" w:hAnsi="Times New Roman"/>
                <w:sz w:val="24"/>
                <w:szCs w:val="24"/>
              </w:rPr>
              <w:t>Të raportoj</w:t>
            </w:r>
            <w:r w:rsidR="00163BB1">
              <w:rPr>
                <w:rFonts w:ascii="Times New Roman" w:eastAsia="MS Mincho" w:hAnsi="Times New Roman"/>
                <w:sz w:val="24"/>
                <w:szCs w:val="24"/>
              </w:rPr>
              <w:t>ë</w:t>
            </w:r>
            <w:r w:rsidRPr="00F50D1B">
              <w:rPr>
                <w:rFonts w:ascii="Times New Roman" w:eastAsia="MS Mincho" w:hAnsi="Times New Roman"/>
                <w:sz w:val="24"/>
                <w:szCs w:val="24"/>
              </w:rPr>
              <w:t xml:space="preserve"> në Ministri për procesin e shpërndarjes së teksteve shkollore dhe materialeve mësimore në </w:t>
            </w:r>
            <w:r w:rsidR="00163BB1">
              <w:rPr>
                <w:rFonts w:ascii="Times New Roman" w:eastAsia="MS Mincho" w:hAnsi="Times New Roman"/>
                <w:sz w:val="24"/>
                <w:szCs w:val="24"/>
              </w:rPr>
              <w:t>i</w:t>
            </w:r>
            <w:r w:rsidRPr="00F50D1B">
              <w:rPr>
                <w:rFonts w:ascii="Times New Roman" w:eastAsia="MS Mincho" w:hAnsi="Times New Roman"/>
                <w:sz w:val="24"/>
                <w:szCs w:val="24"/>
              </w:rPr>
              <w:t>nstitucionet edukativo-arsimore.</w:t>
            </w:r>
          </w:p>
          <w:p w14:paraId="6C9E3D86" w14:textId="77777777" w:rsidR="0057294A" w:rsidRPr="00F50D1B" w:rsidRDefault="0057294A" w:rsidP="006D4523">
            <w:pPr>
              <w:ind w:left="-90"/>
              <w:jc w:val="both"/>
              <w:rPr>
                <w:rFonts w:ascii="Times New Roman" w:eastAsia="MS Mincho" w:hAnsi="Times New Roman" w:cs="Times New Roman"/>
                <w:sz w:val="24"/>
                <w:szCs w:val="24"/>
              </w:rPr>
            </w:pPr>
            <w:r w:rsidRPr="00F50D1B">
              <w:rPr>
                <w:rFonts w:ascii="Times New Roman" w:eastAsia="MS Mincho" w:hAnsi="Times New Roman" w:cs="Times New Roman"/>
                <w:sz w:val="24"/>
                <w:szCs w:val="24"/>
              </w:rPr>
              <w:t xml:space="preserve"> </w:t>
            </w:r>
          </w:p>
          <w:p w14:paraId="0DAB229D" w14:textId="77777777"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Neni 23</w:t>
            </w:r>
          </w:p>
          <w:p w14:paraId="795B87EB" w14:textId="07B5D7A5"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Institucionet edukativo-arsimore parauniversitare</w:t>
            </w:r>
          </w:p>
          <w:p w14:paraId="661E8CE9" w14:textId="77777777" w:rsidR="00577F83" w:rsidRPr="00F50D1B" w:rsidRDefault="00577F83" w:rsidP="006D4523">
            <w:pPr>
              <w:ind w:left="-90"/>
              <w:jc w:val="center"/>
              <w:rPr>
                <w:rFonts w:ascii="Times New Roman" w:eastAsia="MS Mincho" w:hAnsi="Times New Roman" w:cs="Times New Roman"/>
                <w:b/>
                <w:sz w:val="24"/>
                <w:szCs w:val="24"/>
              </w:rPr>
            </w:pPr>
          </w:p>
          <w:p w14:paraId="477A4CFD" w14:textId="77777777" w:rsidR="0057294A" w:rsidRPr="00F50D1B" w:rsidRDefault="0057294A" w:rsidP="00C62A19">
            <w:pPr>
              <w:pStyle w:val="ListParagraph"/>
              <w:numPr>
                <w:ilvl w:val="0"/>
                <w:numId w:val="31"/>
              </w:numPr>
              <w:tabs>
                <w:tab w:val="left" w:pos="350"/>
              </w:tabs>
              <w:spacing w:after="0" w:line="240" w:lineRule="auto"/>
              <w:ind w:left="-23" w:firstLine="23"/>
              <w:jc w:val="both"/>
              <w:rPr>
                <w:rFonts w:ascii="Times New Roman" w:eastAsia="MS Mincho" w:hAnsi="Times New Roman"/>
                <w:sz w:val="24"/>
                <w:szCs w:val="24"/>
              </w:rPr>
            </w:pPr>
            <w:r w:rsidRPr="00F50D1B">
              <w:rPr>
                <w:rFonts w:ascii="Times New Roman" w:eastAsia="MS Mincho" w:hAnsi="Times New Roman"/>
                <w:sz w:val="24"/>
                <w:szCs w:val="24"/>
              </w:rPr>
              <w:t>Institucionet edukativo-arsimore të nivelit 1 dhe 2 në raport me tekstet shkollore kanë përgjegjësi të:</w:t>
            </w:r>
          </w:p>
          <w:p w14:paraId="39E86140" w14:textId="48E26F65" w:rsidR="0057294A" w:rsidRPr="00F50D1B" w:rsidRDefault="0057294A" w:rsidP="00C62A19">
            <w:pPr>
              <w:pStyle w:val="ListParagraph"/>
              <w:numPr>
                <w:ilvl w:val="1"/>
                <w:numId w:val="32"/>
              </w:numPr>
              <w:tabs>
                <w:tab w:val="left" w:pos="901"/>
              </w:tabs>
              <w:spacing w:after="0" w:line="240" w:lineRule="auto"/>
              <w:ind w:left="337" w:firstLine="23"/>
              <w:jc w:val="both"/>
              <w:rPr>
                <w:rFonts w:ascii="Times New Roman" w:eastAsia="MS Mincho" w:hAnsi="Times New Roman"/>
                <w:sz w:val="24"/>
                <w:szCs w:val="24"/>
              </w:rPr>
            </w:pPr>
            <w:r w:rsidRPr="00F50D1B">
              <w:rPr>
                <w:rFonts w:ascii="Times New Roman" w:eastAsia="MS Mincho" w:hAnsi="Times New Roman"/>
                <w:sz w:val="24"/>
                <w:szCs w:val="24"/>
              </w:rPr>
              <w:t xml:space="preserve">Bëjnë përzgjedhjen e teksteve shkollore dhe materialeve mësimore nga katalogu i publikuar i Ministrisë, në konsultim të brendshëm me organet profesionale të shkollës dhe me aprovim </w:t>
            </w:r>
            <w:r w:rsidRPr="00F50D1B">
              <w:rPr>
                <w:rFonts w:ascii="Times New Roman" w:eastAsia="MS Mincho" w:hAnsi="Times New Roman"/>
                <w:sz w:val="24"/>
                <w:szCs w:val="24"/>
              </w:rPr>
              <w:lastRenderedPageBreak/>
              <w:t xml:space="preserve">nga Këshilli </w:t>
            </w:r>
            <w:r w:rsidR="00163BB1">
              <w:rPr>
                <w:rFonts w:ascii="Times New Roman" w:eastAsia="MS Mincho" w:hAnsi="Times New Roman"/>
                <w:sz w:val="24"/>
                <w:szCs w:val="24"/>
              </w:rPr>
              <w:t>drejtues i s</w:t>
            </w:r>
            <w:r w:rsidRPr="00F50D1B">
              <w:rPr>
                <w:rFonts w:ascii="Times New Roman" w:eastAsia="MS Mincho" w:hAnsi="Times New Roman"/>
                <w:sz w:val="24"/>
                <w:szCs w:val="24"/>
              </w:rPr>
              <w:t>hkollës</w:t>
            </w:r>
            <w:r w:rsidR="00163BB1">
              <w:rPr>
                <w:rFonts w:ascii="Times New Roman" w:eastAsia="MS Mincho" w:hAnsi="Times New Roman"/>
                <w:sz w:val="24"/>
                <w:szCs w:val="24"/>
              </w:rPr>
              <w:t>;</w:t>
            </w:r>
          </w:p>
          <w:p w14:paraId="1152DEF9" w14:textId="77777777" w:rsidR="00577F83" w:rsidRPr="00F50D1B" w:rsidRDefault="00577F83" w:rsidP="00C62A19">
            <w:pPr>
              <w:pStyle w:val="ListParagraph"/>
              <w:tabs>
                <w:tab w:val="left" w:pos="901"/>
              </w:tabs>
              <w:spacing w:after="0" w:line="240" w:lineRule="auto"/>
              <w:ind w:left="360"/>
              <w:jc w:val="both"/>
              <w:rPr>
                <w:rFonts w:ascii="Times New Roman" w:eastAsia="MS Mincho" w:hAnsi="Times New Roman"/>
                <w:sz w:val="24"/>
                <w:szCs w:val="24"/>
              </w:rPr>
            </w:pPr>
          </w:p>
          <w:p w14:paraId="22E797D6" w14:textId="7168B786" w:rsidR="0057294A" w:rsidRPr="00F50D1B" w:rsidRDefault="0057294A" w:rsidP="00C62A19">
            <w:pPr>
              <w:pStyle w:val="ListParagraph"/>
              <w:numPr>
                <w:ilvl w:val="1"/>
                <w:numId w:val="32"/>
              </w:numPr>
              <w:tabs>
                <w:tab w:val="left" w:pos="901"/>
              </w:tabs>
              <w:spacing w:after="0" w:line="240" w:lineRule="auto"/>
              <w:ind w:left="337" w:firstLine="23"/>
              <w:jc w:val="both"/>
              <w:rPr>
                <w:rFonts w:ascii="Times New Roman" w:eastAsia="MS Mincho" w:hAnsi="Times New Roman"/>
                <w:sz w:val="24"/>
                <w:szCs w:val="24"/>
              </w:rPr>
            </w:pPr>
            <w:r w:rsidRPr="00F50D1B">
              <w:rPr>
                <w:rFonts w:ascii="Times New Roman" w:eastAsia="MS Mincho" w:hAnsi="Times New Roman"/>
                <w:sz w:val="24"/>
                <w:szCs w:val="24"/>
              </w:rPr>
              <w:t>Raportojnë në Drejtorinë Komunale të Arsimit për tekstet shkollore dhe materialet e përzgjedhura mësimore</w:t>
            </w:r>
            <w:r w:rsidR="00163BB1">
              <w:rPr>
                <w:rFonts w:ascii="Times New Roman" w:eastAsia="MS Mincho" w:hAnsi="Times New Roman"/>
                <w:sz w:val="24"/>
                <w:szCs w:val="24"/>
              </w:rPr>
              <w:t>;</w:t>
            </w:r>
          </w:p>
          <w:p w14:paraId="10EFBF38" w14:textId="38ED785A" w:rsidR="00577F83" w:rsidRPr="00F50D1B" w:rsidRDefault="00577F83" w:rsidP="00C62A19">
            <w:pPr>
              <w:tabs>
                <w:tab w:val="left" w:pos="901"/>
              </w:tabs>
              <w:jc w:val="both"/>
              <w:rPr>
                <w:rFonts w:ascii="Times New Roman" w:eastAsia="MS Mincho" w:hAnsi="Times New Roman" w:cs="Times New Roman"/>
                <w:sz w:val="24"/>
                <w:szCs w:val="24"/>
              </w:rPr>
            </w:pPr>
          </w:p>
          <w:p w14:paraId="29B8C070" w14:textId="19C3AFF0" w:rsidR="0057294A" w:rsidRPr="00F50D1B" w:rsidRDefault="0057294A" w:rsidP="00C62A19">
            <w:pPr>
              <w:pStyle w:val="ListParagraph"/>
              <w:numPr>
                <w:ilvl w:val="1"/>
                <w:numId w:val="32"/>
              </w:numPr>
              <w:tabs>
                <w:tab w:val="left" w:pos="901"/>
              </w:tabs>
              <w:spacing w:after="0" w:line="240" w:lineRule="auto"/>
              <w:ind w:left="337" w:firstLine="23"/>
              <w:jc w:val="both"/>
              <w:rPr>
                <w:rFonts w:ascii="Times New Roman" w:eastAsia="MS Mincho" w:hAnsi="Times New Roman"/>
                <w:sz w:val="24"/>
                <w:szCs w:val="24"/>
              </w:rPr>
            </w:pPr>
            <w:r w:rsidRPr="00F50D1B">
              <w:rPr>
                <w:rFonts w:ascii="Times New Roman" w:eastAsia="MS Mincho" w:hAnsi="Times New Roman"/>
                <w:sz w:val="24"/>
                <w:szCs w:val="24"/>
              </w:rPr>
              <w:t xml:space="preserve">Bëjnë përzgjedhjen e teksteve shkollore dhe materialeve mësimore për kurrikulën me zgjedhje në bazë të kritereve të përcaktuara nga Ministria dhe në konsultim të brendshëm me organet profesionale të shkollës dhe me vendim nga Këshilli </w:t>
            </w:r>
            <w:r w:rsidR="00163BB1">
              <w:rPr>
                <w:rFonts w:ascii="Times New Roman" w:eastAsia="MS Mincho" w:hAnsi="Times New Roman"/>
                <w:sz w:val="24"/>
                <w:szCs w:val="24"/>
              </w:rPr>
              <w:t>d</w:t>
            </w:r>
            <w:r w:rsidRPr="00F50D1B">
              <w:rPr>
                <w:rFonts w:ascii="Times New Roman" w:eastAsia="MS Mincho" w:hAnsi="Times New Roman"/>
                <w:sz w:val="24"/>
                <w:szCs w:val="24"/>
              </w:rPr>
              <w:t xml:space="preserve">rejtues i </w:t>
            </w:r>
            <w:r w:rsidR="00163BB1">
              <w:rPr>
                <w:rFonts w:ascii="Times New Roman" w:eastAsia="MS Mincho" w:hAnsi="Times New Roman"/>
                <w:sz w:val="24"/>
                <w:szCs w:val="24"/>
              </w:rPr>
              <w:t>s</w:t>
            </w:r>
            <w:r w:rsidRPr="00F50D1B">
              <w:rPr>
                <w:rFonts w:ascii="Times New Roman" w:eastAsia="MS Mincho" w:hAnsi="Times New Roman"/>
                <w:sz w:val="24"/>
                <w:szCs w:val="24"/>
              </w:rPr>
              <w:t>hkollës</w:t>
            </w:r>
            <w:r w:rsidR="00272CCB">
              <w:rPr>
                <w:rFonts w:ascii="Times New Roman" w:eastAsia="MS Mincho" w:hAnsi="Times New Roman"/>
                <w:sz w:val="24"/>
                <w:szCs w:val="24"/>
              </w:rPr>
              <w:t>;</w:t>
            </w:r>
          </w:p>
          <w:p w14:paraId="442D2F73" w14:textId="7254370F" w:rsidR="00577F83" w:rsidRPr="00F50D1B" w:rsidRDefault="00577F83" w:rsidP="006D4523">
            <w:pPr>
              <w:tabs>
                <w:tab w:val="left" w:pos="901"/>
              </w:tabs>
              <w:jc w:val="both"/>
              <w:rPr>
                <w:rFonts w:ascii="Times New Roman" w:eastAsia="MS Mincho" w:hAnsi="Times New Roman" w:cs="Times New Roman"/>
                <w:sz w:val="24"/>
                <w:szCs w:val="24"/>
              </w:rPr>
            </w:pPr>
          </w:p>
          <w:p w14:paraId="2FBB5E68" w14:textId="6F109FA2" w:rsidR="0057294A" w:rsidRPr="00F50D1B" w:rsidRDefault="0057294A" w:rsidP="00C62A19">
            <w:pPr>
              <w:pStyle w:val="ListParagraph"/>
              <w:numPr>
                <w:ilvl w:val="1"/>
                <w:numId w:val="32"/>
              </w:numPr>
              <w:tabs>
                <w:tab w:val="left" w:pos="901"/>
              </w:tabs>
              <w:spacing w:after="0" w:line="240" w:lineRule="auto"/>
              <w:ind w:left="337" w:firstLine="23"/>
              <w:jc w:val="both"/>
              <w:rPr>
                <w:rFonts w:ascii="Times New Roman" w:eastAsia="MS Mincho" w:hAnsi="Times New Roman"/>
                <w:sz w:val="24"/>
                <w:szCs w:val="24"/>
              </w:rPr>
            </w:pPr>
            <w:r w:rsidRPr="00F50D1B">
              <w:rPr>
                <w:rFonts w:ascii="Times New Roman" w:eastAsia="MS Mincho" w:hAnsi="Times New Roman"/>
                <w:sz w:val="24"/>
                <w:szCs w:val="24"/>
              </w:rPr>
              <w:t>Krijojnë kushte dhe mundësi për ruajtjen e teksteve shkollore dhe pajisjen e të gjithë fëmijëve/nxënësve të institucionit</w:t>
            </w:r>
            <w:r w:rsidR="007D60DA" w:rsidRPr="00F50D1B">
              <w:rPr>
                <w:rFonts w:ascii="Times New Roman" w:eastAsia="MS Mincho" w:hAnsi="Times New Roman"/>
                <w:sz w:val="24"/>
                <w:szCs w:val="24"/>
              </w:rPr>
              <w:t xml:space="preserve"> </w:t>
            </w:r>
            <w:r w:rsidRPr="00F50D1B">
              <w:rPr>
                <w:rFonts w:ascii="Times New Roman" w:eastAsia="MS Mincho" w:hAnsi="Times New Roman"/>
                <w:sz w:val="24"/>
                <w:szCs w:val="24"/>
              </w:rPr>
              <w:t>me tekste shkollore, sipas përcaktimeve me këtë ligj</w:t>
            </w:r>
            <w:r w:rsidR="00163BB1">
              <w:rPr>
                <w:rFonts w:ascii="Times New Roman" w:eastAsia="MS Mincho" w:hAnsi="Times New Roman"/>
                <w:sz w:val="24"/>
                <w:szCs w:val="24"/>
              </w:rPr>
              <w:t>;</w:t>
            </w:r>
          </w:p>
          <w:p w14:paraId="548BFFAB" w14:textId="1078392B" w:rsidR="00577F83" w:rsidRPr="00F50D1B" w:rsidRDefault="00577F83" w:rsidP="00C62A19">
            <w:pPr>
              <w:tabs>
                <w:tab w:val="left" w:pos="901"/>
              </w:tabs>
              <w:jc w:val="both"/>
              <w:rPr>
                <w:rFonts w:ascii="Times New Roman" w:eastAsia="MS Mincho" w:hAnsi="Times New Roman" w:cs="Times New Roman"/>
                <w:sz w:val="24"/>
                <w:szCs w:val="24"/>
              </w:rPr>
            </w:pPr>
          </w:p>
          <w:p w14:paraId="42218DD4" w14:textId="3D422003" w:rsidR="0057294A" w:rsidRPr="00F50D1B" w:rsidRDefault="0057294A" w:rsidP="00C62A19">
            <w:pPr>
              <w:pStyle w:val="ListParagraph"/>
              <w:numPr>
                <w:ilvl w:val="1"/>
                <w:numId w:val="32"/>
              </w:numPr>
              <w:tabs>
                <w:tab w:val="left" w:pos="901"/>
              </w:tabs>
              <w:spacing w:after="0" w:line="240" w:lineRule="auto"/>
              <w:ind w:left="337" w:firstLine="23"/>
              <w:jc w:val="both"/>
              <w:rPr>
                <w:rFonts w:ascii="Times New Roman" w:eastAsia="MS Mincho" w:hAnsi="Times New Roman"/>
                <w:sz w:val="24"/>
                <w:szCs w:val="24"/>
              </w:rPr>
            </w:pPr>
            <w:r w:rsidRPr="00F50D1B">
              <w:rPr>
                <w:rFonts w:ascii="Times New Roman" w:eastAsia="MS Mincho" w:hAnsi="Times New Roman"/>
                <w:sz w:val="24"/>
                <w:szCs w:val="24"/>
              </w:rPr>
              <w:t>Informojnë prindërit për kriteret dhe kërkesat lidhur me ruajtjen e teksteve shkollore</w:t>
            </w:r>
            <w:r w:rsidR="00163BB1">
              <w:rPr>
                <w:rFonts w:ascii="Times New Roman" w:eastAsia="MS Mincho" w:hAnsi="Times New Roman"/>
                <w:sz w:val="24"/>
                <w:szCs w:val="24"/>
              </w:rPr>
              <w:t>;</w:t>
            </w:r>
          </w:p>
          <w:p w14:paraId="25291152" w14:textId="2E8475C3" w:rsidR="00577F83" w:rsidRPr="00F50D1B" w:rsidRDefault="00577F83" w:rsidP="00C62A19">
            <w:pPr>
              <w:tabs>
                <w:tab w:val="left" w:pos="901"/>
              </w:tabs>
              <w:jc w:val="both"/>
              <w:rPr>
                <w:rFonts w:ascii="Times New Roman" w:eastAsia="MS Mincho" w:hAnsi="Times New Roman" w:cs="Times New Roman"/>
                <w:sz w:val="24"/>
                <w:szCs w:val="24"/>
              </w:rPr>
            </w:pPr>
          </w:p>
          <w:p w14:paraId="1C4AD3E3" w14:textId="4E232D3E" w:rsidR="0057294A" w:rsidRPr="00F50D1B" w:rsidRDefault="0057294A" w:rsidP="00C62A19">
            <w:pPr>
              <w:pStyle w:val="ListParagraph"/>
              <w:numPr>
                <w:ilvl w:val="1"/>
                <w:numId w:val="32"/>
              </w:numPr>
              <w:tabs>
                <w:tab w:val="left" w:pos="901"/>
              </w:tabs>
              <w:spacing w:after="0" w:line="240" w:lineRule="auto"/>
              <w:ind w:left="337" w:firstLine="23"/>
              <w:jc w:val="both"/>
              <w:rPr>
                <w:rFonts w:ascii="Times New Roman" w:eastAsia="MS Mincho" w:hAnsi="Times New Roman"/>
                <w:sz w:val="24"/>
                <w:szCs w:val="24"/>
              </w:rPr>
            </w:pPr>
            <w:r w:rsidRPr="00F50D1B">
              <w:rPr>
                <w:rFonts w:ascii="Times New Roman" w:eastAsia="MS Mincho" w:hAnsi="Times New Roman"/>
                <w:sz w:val="24"/>
                <w:szCs w:val="24"/>
              </w:rPr>
              <w:t>Raportojnë çdo vit në Drejtorinë Komunale të Arsimit për numrin e fëmijëve/nxënësve që duhet të pajisen me tekste shkollore sipas përcaktimeve me këtë ligj, për klasë dhe fusha kurrikulare/lëndë mësimore.</w:t>
            </w:r>
          </w:p>
          <w:p w14:paraId="355082B9" w14:textId="77777777" w:rsidR="00577F83" w:rsidRPr="00F50D1B" w:rsidRDefault="00577F83" w:rsidP="00C62A19">
            <w:pPr>
              <w:jc w:val="both"/>
              <w:rPr>
                <w:rFonts w:ascii="Times New Roman" w:eastAsia="MS Mincho" w:hAnsi="Times New Roman" w:cs="Times New Roman"/>
                <w:sz w:val="24"/>
                <w:szCs w:val="24"/>
              </w:rPr>
            </w:pPr>
          </w:p>
          <w:p w14:paraId="7DAF6515" w14:textId="3B7EC8F1" w:rsidR="0057294A" w:rsidRPr="00F50D1B" w:rsidRDefault="0057294A" w:rsidP="00C62A19">
            <w:pPr>
              <w:pStyle w:val="ListParagraph"/>
              <w:numPr>
                <w:ilvl w:val="0"/>
                <w:numId w:val="32"/>
              </w:numPr>
              <w:tabs>
                <w:tab w:val="left" w:pos="325"/>
              </w:tabs>
              <w:spacing w:after="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Institucionet edukativo-arsimore të nivelit 3</w:t>
            </w:r>
            <w:r w:rsidR="00E47DBE">
              <w:rPr>
                <w:rFonts w:ascii="Times New Roman" w:eastAsia="MS Mincho" w:hAnsi="Times New Roman"/>
                <w:sz w:val="24"/>
                <w:szCs w:val="24"/>
              </w:rPr>
              <w:t>,</w:t>
            </w:r>
            <w:r w:rsidRPr="00F50D1B">
              <w:rPr>
                <w:rFonts w:ascii="Times New Roman" w:eastAsia="MS Mincho" w:hAnsi="Times New Roman"/>
                <w:sz w:val="24"/>
                <w:szCs w:val="24"/>
              </w:rPr>
              <w:t xml:space="preserve"> bëjnë përzgjedhjen e teksteve shkollore </w:t>
            </w:r>
            <w:r w:rsidRPr="00F50D1B">
              <w:rPr>
                <w:rFonts w:ascii="Times New Roman" w:eastAsia="MS Mincho" w:hAnsi="Times New Roman"/>
                <w:sz w:val="24"/>
                <w:szCs w:val="24"/>
              </w:rPr>
              <w:lastRenderedPageBreak/>
              <w:t xml:space="preserve">dhe materialeve mësimore nga katalogu i publikuar i Ministrisë, në konsultim të brendshëm me organet profesionale të shkollës dhe me vendim nga Këshilli </w:t>
            </w:r>
            <w:r w:rsidR="007D60DA" w:rsidRPr="00F50D1B">
              <w:rPr>
                <w:rFonts w:ascii="Times New Roman" w:eastAsia="MS Mincho" w:hAnsi="Times New Roman"/>
                <w:sz w:val="24"/>
                <w:szCs w:val="24"/>
              </w:rPr>
              <w:t>d</w:t>
            </w:r>
            <w:r w:rsidRPr="00F50D1B">
              <w:rPr>
                <w:rFonts w:ascii="Times New Roman" w:eastAsia="MS Mincho" w:hAnsi="Times New Roman"/>
                <w:sz w:val="24"/>
                <w:szCs w:val="24"/>
              </w:rPr>
              <w:t xml:space="preserve">rejtues i </w:t>
            </w:r>
            <w:r w:rsidR="007D60DA" w:rsidRPr="00F50D1B">
              <w:rPr>
                <w:rFonts w:ascii="Times New Roman" w:eastAsia="MS Mincho" w:hAnsi="Times New Roman"/>
                <w:sz w:val="24"/>
                <w:szCs w:val="24"/>
              </w:rPr>
              <w:t>s</w:t>
            </w:r>
            <w:r w:rsidRPr="00F50D1B">
              <w:rPr>
                <w:rFonts w:ascii="Times New Roman" w:eastAsia="MS Mincho" w:hAnsi="Times New Roman"/>
                <w:sz w:val="24"/>
                <w:szCs w:val="24"/>
              </w:rPr>
              <w:t>hkollës.</w:t>
            </w:r>
          </w:p>
          <w:p w14:paraId="4CC5CA9E" w14:textId="77777777" w:rsidR="0057294A" w:rsidRPr="00F50D1B" w:rsidRDefault="0057294A" w:rsidP="006D4523">
            <w:pPr>
              <w:ind w:left="-90"/>
              <w:jc w:val="both"/>
              <w:rPr>
                <w:rFonts w:ascii="Times New Roman" w:eastAsia="MS Mincho" w:hAnsi="Times New Roman" w:cs="Times New Roman"/>
                <w:sz w:val="24"/>
                <w:szCs w:val="24"/>
              </w:rPr>
            </w:pPr>
            <w:r w:rsidRPr="00F50D1B">
              <w:rPr>
                <w:rFonts w:ascii="Times New Roman" w:eastAsia="MS Mincho" w:hAnsi="Times New Roman" w:cs="Times New Roman"/>
                <w:sz w:val="24"/>
                <w:szCs w:val="24"/>
              </w:rPr>
              <w:t> </w:t>
            </w:r>
          </w:p>
          <w:p w14:paraId="5AFAF021" w14:textId="59A85094"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Kapitulli 4</w:t>
            </w:r>
          </w:p>
          <w:p w14:paraId="67DB0EEF" w14:textId="68744D40"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 xml:space="preserve">Hartimi i </w:t>
            </w:r>
            <w:r w:rsidR="007D60DA" w:rsidRPr="00F50D1B">
              <w:rPr>
                <w:rFonts w:ascii="Times New Roman" w:eastAsia="MS Mincho" w:hAnsi="Times New Roman" w:cs="Times New Roman"/>
                <w:b/>
                <w:sz w:val="24"/>
                <w:szCs w:val="24"/>
              </w:rPr>
              <w:t>t</w:t>
            </w:r>
            <w:r w:rsidRPr="00F50D1B">
              <w:rPr>
                <w:rFonts w:ascii="Times New Roman" w:eastAsia="MS Mincho" w:hAnsi="Times New Roman" w:cs="Times New Roman"/>
                <w:b/>
                <w:sz w:val="24"/>
                <w:szCs w:val="24"/>
              </w:rPr>
              <w:t xml:space="preserve">eksteve </w:t>
            </w:r>
            <w:r w:rsidR="007D60DA" w:rsidRPr="00F50D1B">
              <w:rPr>
                <w:rFonts w:ascii="Times New Roman" w:eastAsia="MS Mincho" w:hAnsi="Times New Roman" w:cs="Times New Roman"/>
                <w:b/>
                <w:sz w:val="24"/>
                <w:szCs w:val="24"/>
              </w:rPr>
              <w:t>s</w:t>
            </w:r>
            <w:r w:rsidRPr="00F50D1B">
              <w:rPr>
                <w:rFonts w:ascii="Times New Roman" w:eastAsia="MS Mincho" w:hAnsi="Times New Roman" w:cs="Times New Roman"/>
                <w:b/>
                <w:sz w:val="24"/>
                <w:szCs w:val="24"/>
              </w:rPr>
              <w:t>hkollore</w:t>
            </w:r>
          </w:p>
          <w:p w14:paraId="59D8C4B5" w14:textId="77777777" w:rsidR="0057294A" w:rsidRPr="00F50D1B" w:rsidRDefault="0057294A" w:rsidP="006D4523">
            <w:pPr>
              <w:ind w:left="-90"/>
              <w:jc w:val="center"/>
              <w:rPr>
                <w:rFonts w:ascii="Times New Roman" w:eastAsia="MS Mincho" w:hAnsi="Times New Roman" w:cs="Times New Roman"/>
                <w:b/>
                <w:sz w:val="24"/>
                <w:szCs w:val="24"/>
              </w:rPr>
            </w:pPr>
          </w:p>
          <w:p w14:paraId="6BFF4472" w14:textId="77777777"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Neni 24</w:t>
            </w:r>
          </w:p>
          <w:p w14:paraId="6424B9F1" w14:textId="5D7222D1"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Dokumentet bazë për</w:t>
            </w:r>
            <w:r w:rsidR="0041382D" w:rsidRPr="00F50D1B">
              <w:rPr>
                <w:rFonts w:ascii="Times New Roman" w:eastAsia="MS Mincho" w:hAnsi="Times New Roman" w:cs="Times New Roman"/>
                <w:b/>
                <w:sz w:val="24"/>
                <w:szCs w:val="24"/>
              </w:rPr>
              <w:t xml:space="preserve"> hartimin e teksteve shkollore </w:t>
            </w:r>
            <w:r w:rsidRPr="00F50D1B">
              <w:rPr>
                <w:rFonts w:ascii="Times New Roman" w:eastAsia="MS Mincho" w:hAnsi="Times New Roman" w:cs="Times New Roman"/>
                <w:b/>
                <w:sz w:val="24"/>
                <w:szCs w:val="24"/>
              </w:rPr>
              <w:t>dhe materialeve mësimore</w:t>
            </w:r>
          </w:p>
          <w:p w14:paraId="6FFE4D48" w14:textId="77777777" w:rsidR="0057294A" w:rsidRPr="00F50D1B" w:rsidRDefault="0057294A" w:rsidP="006D4523">
            <w:pPr>
              <w:ind w:left="-90"/>
              <w:jc w:val="both"/>
              <w:rPr>
                <w:rFonts w:ascii="Times New Roman" w:eastAsia="MS Mincho" w:hAnsi="Times New Roman" w:cs="Times New Roman"/>
                <w:sz w:val="24"/>
                <w:szCs w:val="24"/>
              </w:rPr>
            </w:pPr>
          </w:p>
          <w:p w14:paraId="09E7B13B" w14:textId="2084EC71" w:rsidR="0057294A" w:rsidRPr="00F50D1B" w:rsidRDefault="0057294A" w:rsidP="00C62A19">
            <w:pPr>
              <w:pStyle w:val="ListParagraph"/>
              <w:numPr>
                <w:ilvl w:val="0"/>
                <w:numId w:val="33"/>
              </w:numPr>
              <w:tabs>
                <w:tab w:val="left" w:pos="363"/>
              </w:tabs>
              <w:spacing w:after="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Dokumentet bazë për hartimin e teksteve shkollore dhe materialeve mësimore përfshijnë:</w:t>
            </w:r>
          </w:p>
          <w:p w14:paraId="266F7A07" w14:textId="77777777" w:rsidR="00577F83" w:rsidRPr="00F50D1B" w:rsidRDefault="00577F83" w:rsidP="00C62A19">
            <w:pPr>
              <w:pStyle w:val="ListParagraph"/>
              <w:tabs>
                <w:tab w:val="left" w:pos="363"/>
              </w:tabs>
              <w:spacing w:after="0" w:line="240" w:lineRule="auto"/>
              <w:ind w:left="0"/>
              <w:jc w:val="both"/>
              <w:rPr>
                <w:rFonts w:ascii="Times New Roman" w:eastAsia="MS Mincho" w:hAnsi="Times New Roman"/>
                <w:sz w:val="24"/>
                <w:szCs w:val="24"/>
              </w:rPr>
            </w:pPr>
          </w:p>
          <w:p w14:paraId="1886D178" w14:textId="27C2F1DF" w:rsidR="0057294A" w:rsidRPr="00F50D1B" w:rsidRDefault="00E47DBE" w:rsidP="00C62A19">
            <w:pPr>
              <w:pStyle w:val="ListParagraph"/>
              <w:numPr>
                <w:ilvl w:val="1"/>
                <w:numId w:val="34"/>
              </w:numPr>
              <w:tabs>
                <w:tab w:val="left" w:pos="876"/>
              </w:tabs>
              <w:spacing w:after="0" w:line="240" w:lineRule="auto"/>
              <w:ind w:left="337" w:firstLine="23"/>
              <w:jc w:val="both"/>
              <w:rPr>
                <w:rFonts w:ascii="Times New Roman" w:eastAsia="MS Mincho" w:hAnsi="Times New Roman"/>
                <w:sz w:val="24"/>
                <w:szCs w:val="24"/>
              </w:rPr>
            </w:pPr>
            <w:r>
              <w:rPr>
                <w:rFonts w:ascii="Times New Roman" w:eastAsia="MS Mincho" w:hAnsi="Times New Roman"/>
                <w:sz w:val="24"/>
                <w:szCs w:val="24"/>
              </w:rPr>
              <w:t>Ligji;</w:t>
            </w:r>
            <w:r w:rsidR="0057294A" w:rsidRPr="00F50D1B">
              <w:rPr>
                <w:rFonts w:ascii="Times New Roman" w:eastAsia="MS Mincho" w:hAnsi="Times New Roman"/>
                <w:sz w:val="24"/>
                <w:szCs w:val="24"/>
              </w:rPr>
              <w:t xml:space="preserve"> </w:t>
            </w:r>
          </w:p>
          <w:p w14:paraId="1FE4B1CC" w14:textId="77777777" w:rsidR="00577F83" w:rsidRPr="00F50D1B" w:rsidRDefault="00577F83" w:rsidP="00C62A19">
            <w:pPr>
              <w:pStyle w:val="ListParagraph"/>
              <w:tabs>
                <w:tab w:val="left" w:pos="876"/>
              </w:tabs>
              <w:spacing w:after="0" w:line="240" w:lineRule="auto"/>
              <w:ind w:left="337" w:firstLine="23"/>
              <w:jc w:val="both"/>
              <w:rPr>
                <w:rFonts w:ascii="Times New Roman" w:eastAsia="MS Mincho" w:hAnsi="Times New Roman"/>
                <w:sz w:val="24"/>
                <w:szCs w:val="24"/>
              </w:rPr>
            </w:pPr>
          </w:p>
          <w:p w14:paraId="071EA271" w14:textId="435C9750" w:rsidR="0057294A" w:rsidRPr="00F50D1B" w:rsidRDefault="00E47DBE" w:rsidP="00C62A19">
            <w:pPr>
              <w:pStyle w:val="ListParagraph"/>
              <w:numPr>
                <w:ilvl w:val="1"/>
                <w:numId w:val="34"/>
              </w:numPr>
              <w:tabs>
                <w:tab w:val="left" w:pos="876"/>
              </w:tabs>
              <w:spacing w:after="0" w:line="240" w:lineRule="auto"/>
              <w:ind w:left="337" w:firstLine="23"/>
              <w:jc w:val="both"/>
              <w:rPr>
                <w:rFonts w:ascii="Times New Roman" w:eastAsia="MS Mincho" w:hAnsi="Times New Roman"/>
                <w:sz w:val="24"/>
                <w:szCs w:val="24"/>
              </w:rPr>
            </w:pPr>
            <w:r>
              <w:rPr>
                <w:rFonts w:ascii="Times New Roman" w:eastAsia="MS Mincho" w:hAnsi="Times New Roman"/>
                <w:sz w:val="24"/>
                <w:szCs w:val="24"/>
              </w:rPr>
              <w:t>Korniza Kurrikulare e A</w:t>
            </w:r>
            <w:r w:rsidR="0057294A" w:rsidRPr="00F50D1B">
              <w:rPr>
                <w:rFonts w:ascii="Times New Roman" w:eastAsia="MS Mincho" w:hAnsi="Times New Roman"/>
                <w:sz w:val="24"/>
                <w:szCs w:val="24"/>
              </w:rPr>
              <w:t xml:space="preserve">rsimit </w:t>
            </w:r>
            <w:r>
              <w:rPr>
                <w:rFonts w:ascii="Times New Roman" w:eastAsia="MS Mincho" w:hAnsi="Times New Roman"/>
                <w:sz w:val="24"/>
                <w:szCs w:val="24"/>
              </w:rPr>
              <w:t>Pa</w:t>
            </w:r>
            <w:r w:rsidR="0057294A" w:rsidRPr="00F50D1B">
              <w:rPr>
                <w:rFonts w:ascii="Times New Roman" w:eastAsia="MS Mincho" w:hAnsi="Times New Roman"/>
                <w:sz w:val="24"/>
                <w:szCs w:val="24"/>
              </w:rPr>
              <w:t>rauniversitar</w:t>
            </w:r>
            <w:r>
              <w:rPr>
                <w:rFonts w:ascii="Times New Roman" w:eastAsia="MS Mincho" w:hAnsi="Times New Roman"/>
                <w:sz w:val="24"/>
                <w:szCs w:val="24"/>
              </w:rPr>
              <w:t>;</w:t>
            </w:r>
          </w:p>
          <w:p w14:paraId="73F2ACC7" w14:textId="7CA5663E" w:rsidR="00577F83" w:rsidRPr="00F50D1B" w:rsidRDefault="00577F83" w:rsidP="00C62A19">
            <w:pPr>
              <w:tabs>
                <w:tab w:val="left" w:pos="876"/>
              </w:tabs>
              <w:ind w:left="337" w:firstLine="23"/>
              <w:jc w:val="both"/>
              <w:rPr>
                <w:rFonts w:ascii="Times New Roman" w:eastAsia="MS Mincho" w:hAnsi="Times New Roman" w:cs="Times New Roman"/>
                <w:sz w:val="24"/>
                <w:szCs w:val="24"/>
              </w:rPr>
            </w:pPr>
          </w:p>
          <w:p w14:paraId="3D4A8538" w14:textId="1F83B0FA" w:rsidR="0057294A" w:rsidRPr="00F50D1B" w:rsidRDefault="0057294A" w:rsidP="00C62A19">
            <w:pPr>
              <w:pStyle w:val="ListParagraph"/>
              <w:numPr>
                <w:ilvl w:val="1"/>
                <w:numId w:val="34"/>
              </w:numPr>
              <w:tabs>
                <w:tab w:val="left" w:pos="876"/>
              </w:tabs>
              <w:spacing w:after="0" w:line="240" w:lineRule="auto"/>
              <w:ind w:left="337" w:firstLine="23"/>
              <w:jc w:val="both"/>
              <w:rPr>
                <w:rFonts w:ascii="Times New Roman" w:eastAsia="MS Mincho" w:hAnsi="Times New Roman"/>
                <w:sz w:val="24"/>
                <w:szCs w:val="24"/>
              </w:rPr>
            </w:pPr>
            <w:r w:rsidRPr="00F50D1B">
              <w:rPr>
                <w:rFonts w:ascii="Times New Roman" w:eastAsia="MS Mincho" w:hAnsi="Times New Roman"/>
                <w:sz w:val="24"/>
                <w:szCs w:val="24"/>
              </w:rPr>
              <w:t>Kurrikulat bërthamë</w:t>
            </w:r>
            <w:r w:rsidR="00E47DBE">
              <w:rPr>
                <w:rFonts w:ascii="Times New Roman" w:eastAsia="MS Mincho" w:hAnsi="Times New Roman"/>
                <w:sz w:val="24"/>
                <w:szCs w:val="24"/>
              </w:rPr>
              <w:t>;</w:t>
            </w:r>
          </w:p>
          <w:p w14:paraId="1648987D" w14:textId="0B2A699E" w:rsidR="00577F83" w:rsidRPr="00F50D1B" w:rsidRDefault="00577F83" w:rsidP="00C62A19">
            <w:pPr>
              <w:tabs>
                <w:tab w:val="left" w:pos="876"/>
              </w:tabs>
              <w:ind w:left="337" w:firstLine="23"/>
              <w:jc w:val="both"/>
              <w:rPr>
                <w:rFonts w:ascii="Times New Roman" w:eastAsia="MS Mincho" w:hAnsi="Times New Roman" w:cs="Times New Roman"/>
                <w:sz w:val="24"/>
                <w:szCs w:val="24"/>
              </w:rPr>
            </w:pPr>
          </w:p>
          <w:p w14:paraId="6EE589B6" w14:textId="3C65C6D5" w:rsidR="0057294A" w:rsidRPr="00F50D1B" w:rsidRDefault="0057294A" w:rsidP="00C62A19">
            <w:pPr>
              <w:pStyle w:val="ListParagraph"/>
              <w:numPr>
                <w:ilvl w:val="1"/>
                <w:numId w:val="34"/>
              </w:numPr>
              <w:tabs>
                <w:tab w:val="left" w:pos="876"/>
              </w:tabs>
              <w:spacing w:after="0" w:line="240" w:lineRule="auto"/>
              <w:ind w:left="337" w:firstLine="23"/>
              <w:jc w:val="both"/>
              <w:rPr>
                <w:rFonts w:ascii="Times New Roman" w:eastAsia="MS Mincho" w:hAnsi="Times New Roman"/>
                <w:sz w:val="24"/>
                <w:szCs w:val="24"/>
              </w:rPr>
            </w:pPr>
            <w:r w:rsidRPr="00F50D1B">
              <w:rPr>
                <w:rFonts w:ascii="Times New Roman" w:eastAsia="MS Mincho" w:hAnsi="Times New Roman"/>
                <w:sz w:val="24"/>
                <w:szCs w:val="24"/>
              </w:rPr>
              <w:t>Për klasën përgatitore dhe arsimin fillor</w:t>
            </w:r>
            <w:r w:rsidR="00272CCB">
              <w:rPr>
                <w:rFonts w:ascii="Times New Roman" w:eastAsia="MS Mincho" w:hAnsi="Times New Roman"/>
                <w:sz w:val="24"/>
                <w:szCs w:val="24"/>
              </w:rPr>
              <w:t>;</w:t>
            </w:r>
            <w:r w:rsidRPr="00F50D1B">
              <w:rPr>
                <w:rFonts w:ascii="Times New Roman" w:eastAsia="MS Mincho" w:hAnsi="Times New Roman"/>
                <w:sz w:val="24"/>
                <w:szCs w:val="24"/>
              </w:rPr>
              <w:t xml:space="preserve"> </w:t>
            </w:r>
          </w:p>
          <w:p w14:paraId="76E0F92F" w14:textId="54C5E49A" w:rsidR="0057294A" w:rsidRPr="00F50D1B" w:rsidRDefault="0057294A" w:rsidP="00C62A19">
            <w:pPr>
              <w:pStyle w:val="ListParagraph"/>
              <w:numPr>
                <w:ilvl w:val="2"/>
                <w:numId w:val="34"/>
              </w:numPr>
              <w:tabs>
                <w:tab w:val="left" w:pos="876"/>
                <w:tab w:val="left" w:pos="1597"/>
              </w:tabs>
              <w:spacing w:after="0" w:line="240" w:lineRule="auto"/>
              <w:ind w:left="877" w:firstLine="0"/>
              <w:jc w:val="both"/>
              <w:rPr>
                <w:rFonts w:ascii="Times New Roman" w:eastAsia="MS Mincho" w:hAnsi="Times New Roman"/>
                <w:sz w:val="24"/>
                <w:szCs w:val="24"/>
              </w:rPr>
            </w:pPr>
            <w:r w:rsidRPr="00F50D1B">
              <w:rPr>
                <w:rFonts w:ascii="Times New Roman" w:eastAsia="MS Mincho" w:hAnsi="Times New Roman"/>
                <w:sz w:val="24"/>
                <w:szCs w:val="24"/>
              </w:rPr>
              <w:t>Për arsimin e mesëm të ulët</w:t>
            </w:r>
            <w:r w:rsidR="00E47DBE">
              <w:rPr>
                <w:rFonts w:ascii="Times New Roman" w:eastAsia="MS Mincho" w:hAnsi="Times New Roman"/>
                <w:sz w:val="24"/>
                <w:szCs w:val="24"/>
              </w:rPr>
              <w:t>;</w:t>
            </w:r>
          </w:p>
          <w:p w14:paraId="46C323F0" w14:textId="77777777" w:rsidR="00577F83" w:rsidRPr="00F50D1B" w:rsidRDefault="00577F83" w:rsidP="00C62A19">
            <w:pPr>
              <w:pStyle w:val="ListParagraph"/>
              <w:tabs>
                <w:tab w:val="left" w:pos="876"/>
                <w:tab w:val="left" w:pos="1597"/>
              </w:tabs>
              <w:spacing w:after="0" w:line="240" w:lineRule="auto"/>
              <w:ind w:left="877"/>
              <w:jc w:val="both"/>
              <w:rPr>
                <w:rFonts w:ascii="Times New Roman" w:eastAsia="MS Mincho" w:hAnsi="Times New Roman"/>
                <w:sz w:val="24"/>
                <w:szCs w:val="24"/>
              </w:rPr>
            </w:pPr>
          </w:p>
          <w:p w14:paraId="2FC479D6" w14:textId="1CC44FD7" w:rsidR="0057294A" w:rsidRPr="00F50D1B" w:rsidRDefault="0057294A" w:rsidP="00C62A19">
            <w:pPr>
              <w:pStyle w:val="ListParagraph"/>
              <w:numPr>
                <w:ilvl w:val="2"/>
                <w:numId w:val="34"/>
              </w:numPr>
              <w:tabs>
                <w:tab w:val="left" w:pos="876"/>
                <w:tab w:val="left" w:pos="1597"/>
              </w:tabs>
              <w:spacing w:after="0" w:line="240" w:lineRule="auto"/>
              <w:ind w:left="877" w:firstLine="0"/>
              <w:jc w:val="both"/>
              <w:rPr>
                <w:rFonts w:ascii="Times New Roman" w:eastAsia="MS Mincho" w:hAnsi="Times New Roman"/>
                <w:sz w:val="24"/>
                <w:szCs w:val="24"/>
              </w:rPr>
            </w:pPr>
            <w:r w:rsidRPr="00F50D1B">
              <w:rPr>
                <w:rFonts w:ascii="Times New Roman" w:eastAsia="MS Mincho" w:hAnsi="Times New Roman"/>
                <w:sz w:val="24"/>
                <w:szCs w:val="24"/>
              </w:rPr>
              <w:t>Për arsimin e mesëm të lartë</w:t>
            </w:r>
            <w:r w:rsidR="00E47DBE">
              <w:rPr>
                <w:rFonts w:ascii="Times New Roman" w:eastAsia="MS Mincho" w:hAnsi="Times New Roman"/>
                <w:sz w:val="24"/>
                <w:szCs w:val="24"/>
              </w:rPr>
              <w:t>.</w:t>
            </w:r>
          </w:p>
          <w:p w14:paraId="418FA832" w14:textId="4F03EFBC" w:rsidR="00C62A19" w:rsidRPr="00F50D1B" w:rsidRDefault="00C62A19" w:rsidP="00C62A19">
            <w:pPr>
              <w:tabs>
                <w:tab w:val="left" w:pos="876"/>
                <w:tab w:val="left" w:pos="1597"/>
              </w:tabs>
              <w:jc w:val="both"/>
              <w:rPr>
                <w:rFonts w:ascii="Times New Roman" w:eastAsia="MS Mincho" w:hAnsi="Times New Roman"/>
                <w:sz w:val="24"/>
                <w:szCs w:val="24"/>
              </w:rPr>
            </w:pPr>
          </w:p>
          <w:p w14:paraId="1F82C0AA" w14:textId="0DCE9ED3" w:rsidR="0057294A" w:rsidRPr="00F50D1B" w:rsidRDefault="0057294A" w:rsidP="00C62A19">
            <w:pPr>
              <w:pStyle w:val="ListParagraph"/>
              <w:numPr>
                <w:ilvl w:val="1"/>
                <w:numId w:val="34"/>
              </w:numPr>
              <w:tabs>
                <w:tab w:val="left" w:pos="876"/>
              </w:tabs>
              <w:spacing w:after="0" w:line="240" w:lineRule="auto"/>
              <w:ind w:left="337" w:firstLine="23"/>
              <w:jc w:val="both"/>
              <w:rPr>
                <w:rFonts w:ascii="Times New Roman" w:eastAsia="MS Mincho" w:hAnsi="Times New Roman"/>
                <w:sz w:val="24"/>
                <w:szCs w:val="24"/>
              </w:rPr>
            </w:pPr>
            <w:r w:rsidRPr="00F50D1B">
              <w:rPr>
                <w:rFonts w:ascii="Times New Roman" w:eastAsia="MS Mincho" w:hAnsi="Times New Roman"/>
                <w:sz w:val="24"/>
                <w:szCs w:val="24"/>
              </w:rPr>
              <w:t>Planprogramet lëndore</w:t>
            </w:r>
            <w:r w:rsidR="00E47DBE">
              <w:rPr>
                <w:rFonts w:ascii="Times New Roman" w:eastAsia="MS Mincho" w:hAnsi="Times New Roman"/>
                <w:sz w:val="24"/>
                <w:szCs w:val="24"/>
              </w:rPr>
              <w:t>;</w:t>
            </w:r>
          </w:p>
          <w:p w14:paraId="7BB6703F" w14:textId="77777777" w:rsidR="00577F83" w:rsidRPr="00F50D1B" w:rsidRDefault="00577F83" w:rsidP="00C62A19">
            <w:pPr>
              <w:pStyle w:val="ListParagraph"/>
              <w:tabs>
                <w:tab w:val="left" w:pos="876"/>
              </w:tabs>
              <w:spacing w:after="0" w:line="240" w:lineRule="auto"/>
              <w:ind w:left="337" w:firstLine="23"/>
              <w:jc w:val="both"/>
              <w:rPr>
                <w:rFonts w:ascii="Times New Roman" w:eastAsia="MS Mincho" w:hAnsi="Times New Roman"/>
                <w:sz w:val="24"/>
                <w:szCs w:val="24"/>
              </w:rPr>
            </w:pPr>
          </w:p>
          <w:p w14:paraId="7625FCE4" w14:textId="0099A152" w:rsidR="0057294A" w:rsidRPr="00F50D1B" w:rsidRDefault="0057294A" w:rsidP="00C62A19">
            <w:pPr>
              <w:pStyle w:val="ListParagraph"/>
              <w:numPr>
                <w:ilvl w:val="1"/>
                <w:numId w:val="34"/>
              </w:numPr>
              <w:tabs>
                <w:tab w:val="left" w:pos="876"/>
              </w:tabs>
              <w:spacing w:after="0" w:line="240" w:lineRule="auto"/>
              <w:ind w:left="337" w:firstLine="23"/>
              <w:jc w:val="both"/>
              <w:rPr>
                <w:rFonts w:ascii="Times New Roman" w:eastAsia="MS Mincho" w:hAnsi="Times New Roman"/>
                <w:sz w:val="24"/>
                <w:szCs w:val="24"/>
              </w:rPr>
            </w:pPr>
            <w:r w:rsidRPr="00F50D1B">
              <w:rPr>
                <w:rFonts w:ascii="Times New Roman" w:eastAsia="MS Mincho" w:hAnsi="Times New Roman"/>
                <w:sz w:val="24"/>
                <w:szCs w:val="24"/>
              </w:rPr>
              <w:t>Standardet për tekste shkollore</w:t>
            </w:r>
            <w:r w:rsidR="00E47DBE">
              <w:rPr>
                <w:rFonts w:ascii="Times New Roman" w:eastAsia="MS Mincho" w:hAnsi="Times New Roman"/>
                <w:sz w:val="24"/>
                <w:szCs w:val="24"/>
              </w:rPr>
              <w:t>;</w:t>
            </w:r>
          </w:p>
          <w:p w14:paraId="555F02ED" w14:textId="119C64E5" w:rsidR="00577F83" w:rsidRPr="00F50D1B" w:rsidRDefault="00577F83" w:rsidP="006D4523">
            <w:pPr>
              <w:tabs>
                <w:tab w:val="left" w:pos="876"/>
              </w:tabs>
              <w:jc w:val="both"/>
              <w:rPr>
                <w:rFonts w:ascii="Times New Roman" w:eastAsia="MS Mincho" w:hAnsi="Times New Roman" w:cs="Times New Roman"/>
                <w:sz w:val="24"/>
                <w:szCs w:val="24"/>
              </w:rPr>
            </w:pPr>
          </w:p>
          <w:p w14:paraId="2A63AD71" w14:textId="758BB5B1" w:rsidR="0057294A" w:rsidRPr="00F50D1B" w:rsidRDefault="0057294A" w:rsidP="00C62A19">
            <w:pPr>
              <w:pStyle w:val="ListParagraph"/>
              <w:numPr>
                <w:ilvl w:val="1"/>
                <w:numId w:val="34"/>
              </w:numPr>
              <w:tabs>
                <w:tab w:val="left" w:pos="876"/>
              </w:tabs>
              <w:spacing w:after="0" w:line="240" w:lineRule="auto"/>
              <w:ind w:left="337" w:firstLine="23"/>
              <w:jc w:val="both"/>
              <w:rPr>
                <w:rFonts w:ascii="Times New Roman" w:eastAsia="MS Mincho" w:hAnsi="Times New Roman"/>
                <w:sz w:val="24"/>
                <w:szCs w:val="24"/>
              </w:rPr>
            </w:pPr>
            <w:r w:rsidRPr="00F50D1B">
              <w:rPr>
                <w:rFonts w:ascii="Times New Roman" w:eastAsia="MS Mincho" w:hAnsi="Times New Roman"/>
                <w:sz w:val="24"/>
                <w:szCs w:val="24"/>
              </w:rPr>
              <w:t xml:space="preserve">Dokumente e kërkesa tjera të përcaktuara me konkursin e shpallur. </w:t>
            </w:r>
          </w:p>
          <w:p w14:paraId="4D019035" w14:textId="77777777" w:rsidR="0057294A" w:rsidRPr="00F50D1B" w:rsidRDefault="0057294A" w:rsidP="006D4523">
            <w:pPr>
              <w:ind w:left="-90"/>
              <w:jc w:val="both"/>
              <w:rPr>
                <w:rFonts w:ascii="Times New Roman" w:eastAsia="MS Mincho" w:hAnsi="Times New Roman" w:cs="Times New Roman"/>
                <w:sz w:val="24"/>
                <w:szCs w:val="24"/>
              </w:rPr>
            </w:pPr>
            <w:r w:rsidRPr="00F50D1B">
              <w:rPr>
                <w:rFonts w:ascii="Times New Roman" w:eastAsia="MS Mincho" w:hAnsi="Times New Roman" w:cs="Times New Roman"/>
                <w:sz w:val="24"/>
                <w:szCs w:val="24"/>
              </w:rPr>
              <w:t> </w:t>
            </w:r>
          </w:p>
          <w:p w14:paraId="50061805" w14:textId="738147BB"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Neni 25</w:t>
            </w:r>
          </w:p>
          <w:p w14:paraId="14D45EB2" w14:textId="77777777"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Plani për botimin e teksteve shkollore, materialeve mësimore dhe mjeteve shkollore</w:t>
            </w:r>
          </w:p>
          <w:p w14:paraId="32419534" w14:textId="77777777" w:rsidR="0057294A" w:rsidRPr="00F50D1B" w:rsidRDefault="0057294A" w:rsidP="006D4523">
            <w:pPr>
              <w:ind w:left="-90"/>
              <w:jc w:val="both"/>
              <w:rPr>
                <w:rFonts w:ascii="Times New Roman" w:eastAsia="MS Mincho" w:hAnsi="Times New Roman" w:cs="Times New Roman"/>
                <w:sz w:val="24"/>
                <w:szCs w:val="24"/>
              </w:rPr>
            </w:pPr>
          </w:p>
          <w:p w14:paraId="1905AAC2" w14:textId="77777777" w:rsidR="0057294A" w:rsidRPr="00F50D1B" w:rsidRDefault="0057294A" w:rsidP="00C62A19">
            <w:pPr>
              <w:pStyle w:val="ListParagraph"/>
              <w:numPr>
                <w:ilvl w:val="0"/>
                <w:numId w:val="35"/>
              </w:numPr>
              <w:tabs>
                <w:tab w:val="left" w:pos="350"/>
              </w:tabs>
              <w:spacing w:after="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Ministria publikon në bazë vjetore planin për botim të teksteve shkollore, materialeve mësimore dhe mjeteve shkollore sipas fushave kurrikulare/lëndëve mësimore, klasave dhe niveleve të arsimit parauniversitar.</w:t>
            </w:r>
          </w:p>
          <w:p w14:paraId="5C099C54" w14:textId="037E028C" w:rsidR="00303E89" w:rsidRPr="00F50D1B" w:rsidRDefault="00303E89" w:rsidP="00C62A19">
            <w:pPr>
              <w:tabs>
                <w:tab w:val="left" w:pos="350"/>
              </w:tabs>
              <w:jc w:val="both"/>
              <w:rPr>
                <w:rFonts w:ascii="Times New Roman" w:eastAsia="MS Mincho" w:hAnsi="Times New Roman" w:cs="Times New Roman"/>
                <w:sz w:val="24"/>
                <w:szCs w:val="24"/>
              </w:rPr>
            </w:pPr>
          </w:p>
          <w:p w14:paraId="58D7F30F" w14:textId="7FB286B5" w:rsidR="0057294A" w:rsidRPr="00F50D1B" w:rsidRDefault="0057294A" w:rsidP="00C62A19">
            <w:pPr>
              <w:pStyle w:val="ListParagraph"/>
              <w:numPr>
                <w:ilvl w:val="0"/>
                <w:numId w:val="35"/>
              </w:numPr>
              <w:tabs>
                <w:tab w:val="left" w:pos="350"/>
              </w:tabs>
              <w:spacing w:after="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Planin për botimin e teksteve shkollore dhe materialeve mësimore</w:t>
            </w:r>
            <w:r w:rsidR="004637D3">
              <w:rPr>
                <w:rFonts w:ascii="Times New Roman" w:eastAsia="MS Mincho" w:hAnsi="Times New Roman"/>
                <w:sz w:val="24"/>
                <w:szCs w:val="24"/>
              </w:rPr>
              <w:t>,</w:t>
            </w:r>
            <w:r w:rsidRPr="00F50D1B">
              <w:rPr>
                <w:rFonts w:ascii="Times New Roman" w:eastAsia="MS Mincho" w:hAnsi="Times New Roman"/>
                <w:sz w:val="24"/>
                <w:szCs w:val="24"/>
              </w:rPr>
              <w:t xml:space="preserve"> e përgatitë Sektori për botimin e teksteve shkollore, ndërsa e miraton ministri/ja.</w:t>
            </w:r>
          </w:p>
          <w:p w14:paraId="6F946741" w14:textId="77777777" w:rsidR="0057294A" w:rsidRPr="00F50D1B" w:rsidRDefault="0057294A" w:rsidP="00C62A19">
            <w:pPr>
              <w:tabs>
                <w:tab w:val="left" w:pos="350"/>
              </w:tabs>
              <w:jc w:val="both"/>
              <w:rPr>
                <w:rFonts w:ascii="Times New Roman" w:eastAsia="MS Mincho" w:hAnsi="Times New Roman" w:cs="Times New Roman"/>
                <w:sz w:val="24"/>
                <w:szCs w:val="24"/>
              </w:rPr>
            </w:pPr>
          </w:p>
          <w:p w14:paraId="2B4A1C87" w14:textId="33409314" w:rsidR="0057294A" w:rsidRPr="00F50D1B" w:rsidRDefault="0057294A" w:rsidP="00C62A19">
            <w:pPr>
              <w:pStyle w:val="ListParagraph"/>
              <w:numPr>
                <w:ilvl w:val="0"/>
                <w:numId w:val="35"/>
              </w:numPr>
              <w:tabs>
                <w:tab w:val="left" w:pos="350"/>
              </w:tabs>
              <w:spacing w:after="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Me planin e teksteve shkollore, përcaktohen edhe:</w:t>
            </w:r>
          </w:p>
          <w:p w14:paraId="4F574353" w14:textId="26F5EE06" w:rsidR="00577F83" w:rsidRPr="00F50D1B" w:rsidRDefault="00577F83" w:rsidP="00C62A19">
            <w:pPr>
              <w:pStyle w:val="ListParagraph"/>
              <w:tabs>
                <w:tab w:val="left" w:pos="350"/>
              </w:tabs>
              <w:spacing w:after="0" w:line="240" w:lineRule="auto"/>
              <w:ind w:left="0"/>
              <w:jc w:val="both"/>
              <w:rPr>
                <w:rFonts w:ascii="Times New Roman" w:eastAsia="MS Mincho" w:hAnsi="Times New Roman"/>
                <w:sz w:val="24"/>
                <w:szCs w:val="24"/>
              </w:rPr>
            </w:pPr>
          </w:p>
          <w:p w14:paraId="553540E2" w14:textId="1A2344E3" w:rsidR="0057294A" w:rsidRPr="00F50D1B" w:rsidRDefault="0057294A" w:rsidP="00C62A19">
            <w:pPr>
              <w:pStyle w:val="ListParagraph"/>
              <w:numPr>
                <w:ilvl w:val="1"/>
                <w:numId w:val="35"/>
              </w:numPr>
              <w:tabs>
                <w:tab w:val="left" w:pos="889"/>
              </w:tabs>
              <w:spacing w:after="0" w:line="240" w:lineRule="auto"/>
              <w:ind w:left="337" w:firstLine="0"/>
              <w:jc w:val="both"/>
              <w:rPr>
                <w:rFonts w:ascii="Times New Roman" w:eastAsia="MS Mincho" w:hAnsi="Times New Roman"/>
                <w:sz w:val="24"/>
                <w:szCs w:val="24"/>
              </w:rPr>
            </w:pPr>
            <w:r w:rsidRPr="00F50D1B">
              <w:rPr>
                <w:rFonts w:ascii="Times New Roman" w:eastAsia="MS Mincho" w:hAnsi="Times New Roman"/>
                <w:sz w:val="24"/>
                <w:szCs w:val="24"/>
              </w:rPr>
              <w:t>Materialet mësimore për lëndët profesionale në shkolla profesionale dhe për fëmijët me nevoja të veçanta;</w:t>
            </w:r>
          </w:p>
          <w:p w14:paraId="6A53AE92" w14:textId="1A7CF4E3" w:rsidR="00303E89" w:rsidRPr="00F50D1B" w:rsidRDefault="00303E89" w:rsidP="00C62A19">
            <w:pPr>
              <w:tabs>
                <w:tab w:val="left" w:pos="889"/>
              </w:tabs>
              <w:jc w:val="both"/>
              <w:rPr>
                <w:rFonts w:ascii="Times New Roman" w:eastAsia="MS Mincho" w:hAnsi="Times New Roman" w:cs="Times New Roman"/>
                <w:sz w:val="24"/>
                <w:szCs w:val="24"/>
              </w:rPr>
            </w:pPr>
          </w:p>
          <w:p w14:paraId="7706EFC5" w14:textId="2A94EF83" w:rsidR="0057294A" w:rsidRPr="00F50D1B" w:rsidRDefault="0057294A" w:rsidP="00C62A19">
            <w:pPr>
              <w:pStyle w:val="ListParagraph"/>
              <w:numPr>
                <w:ilvl w:val="1"/>
                <w:numId w:val="35"/>
              </w:numPr>
              <w:tabs>
                <w:tab w:val="left" w:pos="889"/>
              </w:tabs>
              <w:spacing w:after="0" w:line="240" w:lineRule="auto"/>
              <w:ind w:left="337" w:firstLine="0"/>
              <w:jc w:val="both"/>
              <w:rPr>
                <w:rFonts w:ascii="Times New Roman" w:eastAsia="MS Mincho" w:hAnsi="Times New Roman"/>
                <w:sz w:val="24"/>
                <w:szCs w:val="24"/>
              </w:rPr>
            </w:pPr>
            <w:r w:rsidRPr="00F50D1B">
              <w:rPr>
                <w:rFonts w:ascii="Times New Roman" w:eastAsia="MS Mincho" w:hAnsi="Times New Roman"/>
                <w:sz w:val="24"/>
                <w:szCs w:val="24"/>
              </w:rPr>
              <w:t>Përmbajtja e teksteve e materialeve ndihmëse për tekstet kryesore, si libri i mësuesit, fletore pune, ushtrimore, etj.;</w:t>
            </w:r>
          </w:p>
          <w:p w14:paraId="2EB52BE3" w14:textId="044900FB" w:rsidR="00434D22" w:rsidRPr="00F50D1B" w:rsidRDefault="00434D22" w:rsidP="006D4523">
            <w:pPr>
              <w:tabs>
                <w:tab w:val="left" w:pos="889"/>
              </w:tabs>
              <w:jc w:val="both"/>
              <w:rPr>
                <w:rFonts w:ascii="Times New Roman" w:eastAsia="MS Mincho" w:hAnsi="Times New Roman" w:cs="Times New Roman"/>
                <w:sz w:val="24"/>
                <w:szCs w:val="24"/>
              </w:rPr>
            </w:pPr>
          </w:p>
          <w:p w14:paraId="60295851" w14:textId="7163C8CC" w:rsidR="0057294A" w:rsidRPr="00F50D1B" w:rsidRDefault="0057294A" w:rsidP="006D4523">
            <w:pPr>
              <w:pStyle w:val="ListParagraph"/>
              <w:numPr>
                <w:ilvl w:val="1"/>
                <w:numId w:val="35"/>
              </w:numPr>
              <w:tabs>
                <w:tab w:val="left" w:pos="889"/>
              </w:tabs>
              <w:spacing w:after="160" w:line="240" w:lineRule="auto"/>
              <w:ind w:left="337" w:firstLine="0"/>
              <w:jc w:val="both"/>
              <w:rPr>
                <w:rFonts w:ascii="Times New Roman" w:eastAsia="MS Mincho" w:hAnsi="Times New Roman"/>
                <w:sz w:val="24"/>
                <w:szCs w:val="24"/>
              </w:rPr>
            </w:pPr>
            <w:r w:rsidRPr="00F50D1B">
              <w:rPr>
                <w:rFonts w:ascii="Times New Roman" w:eastAsia="MS Mincho" w:hAnsi="Times New Roman"/>
                <w:sz w:val="24"/>
                <w:szCs w:val="24"/>
              </w:rPr>
              <w:t xml:space="preserve">Tekstet shkollore dhe materialet </w:t>
            </w:r>
            <w:r w:rsidRPr="00F50D1B">
              <w:rPr>
                <w:rFonts w:ascii="Times New Roman" w:eastAsia="MS Mincho" w:hAnsi="Times New Roman"/>
                <w:sz w:val="24"/>
                <w:szCs w:val="24"/>
              </w:rPr>
              <w:lastRenderedPageBreak/>
              <w:t>mësimore për komunitetet joshumicë</w:t>
            </w:r>
            <w:r w:rsidR="004637D3">
              <w:rPr>
                <w:rFonts w:ascii="Times New Roman" w:eastAsia="MS Mincho" w:hAnsi="Times New Roman"/>
                <w:sz w:val="24"/>
                <w:szCs w:val="24"/>
              </w:rPr>
              <w:t>.</w:t>
            </w:r>
          </w:p>
          <w:p w14:paraId="1DA50E70" w14:textId="77777777" w:rsidR="00577F83" w:rsidRPr="00F50D1B" w:rsidRDefault="00577F83" w:rsidP="006D4523">
            <w:pPr>
              <w:jc w:val="both"/>
              <w:rPr>
                <w:rFonts w:ascii="Times New Roman" w:eastAsia="MS Mincho" w:hAnsi="Times New Roman" w:cs="Times New Roman"/>
                <w:sz w:val="24"/>
                <w:szCs w:val="24"/>
              </w:rPr>
            </w:pPr>
          </w:p>
          <w:p w14:paraId="2D2E1017" w14:textId="41598FA1" w:rsidR="0057294A" w:rsidRPr="00F50D1B" w:rsidRDefault="0057294A" w:rsidP="00E03EFA">
            <w:pPr>
              <w:pStyle w:val="ListParagraph"/>
              <w:numPr>
                <w:ilvl w:val="0"/>
                <w:numId w:val="35"/>
              </w:numPr>
              <w:tabs>
                <w:tab w:val="left" w:pos="350"/>
              </w:tabs>
              <w:spacing w:after="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Plani i teksteve shkollore dhe materialeve mësimore publikohet në faqen zyrtare të Ministrisë.</w:t>
            </w:r>
          </w:p>
          <w:p w14:paraId="5B2C1513" w14:textId="77777777" w:rsidR="0057294A" w:rsidRPr="00F50D1B" w:rsidRDefault="0057294A" w:rsidP="00E03EFA">
            <w:pPr>
              <w:tabs>
                <w:tab w:val="left" w:pos="350"/>
              </w:tabs>
              <w:jc w:val="both"/>
              <w:rPr>
                <w:rFonts w:ascii="Times New Roman" w:eastAsia="MS Mincho" w:hAnsi="Times New Roman" w:cs="Times New Roman"/>
                <w:sz w:val="24"/>
                <w:szCs w:val="24"/>
              </w:rPr>
            </w:pPr>
          </w:p>
          <w:p w14:paraId="4531681F" w14:textId="77777777" w:rsidR="0057294A" w:rsidRPr="00F50D1B" w:rsidRDefault="0057294A" w:rsidP="00E03EFA">
            <w:pPr>
              <w:pStyle w:val="ListParagraph"/>
              <w:numPr>
                <w:ilvl w:val="0"/>
                <w:numId w:val="35"/>
              </w:numPr>
              <w:tabs>
                <w:tab w:val="left" w:pos="350"/>
              </w:tabs>
              <w:spacing w:after="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Plani për botimin e teksteve shkollore dhe materialeve mësimore miratohet jo më vonë se 24 muaj para përdorimit të tyre.</w:t>
            </w:r>
          </w:p>
          <w:p w14:paraId="13744E86" w14:textId="77777777" w:rsidR="0057294A" w:rsidRPr="00F50D1B" w:rsidRDefault="0057294A" w:rsidP="00E03EFA">
            <w:pPr>
              <w:tabs>
                <w:tab w:val="left" w:pos="350"/>
              </w:tabs>
              <w:jc w:val="both"/>
              <w:rPr>
                <w:rFonts w:ascii="Times New Roman" w:eastAsia="MS Mincho" w:hAnsi="Times New Roman" w:cs="Times New Roman"/>
                <w:sz w:val="24"/>
                <w:szCs w:val="24"/>
              </w:rPr>
            </w:pPr>
          </w:p>
          <w:p w14:paraId="6FF51550" w14:textId="77777777" w:rsidR="0057294A" w:rsidRPr="00F50D1B" w:rsidRDefault="0057294A" w:rsidP="00E03EFA">
            <w:pPr>
              <w:pStyle w:val="ListParagraph"/>
              <w:numPr>
                <w:ilvl w:val="0"/>
                <w:numId w:val="35"/>
              </w:numPr>
              <w:tabs>
                <w:tab w:val="left" w:pos="350"/>
              </w:tabs>
              <w:spacing w:after="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Përgatitja e planit për botimin e teksteve shkollore dhe materialeve mësimore rregullohet me akt nënligjor.</w:t>
            </w:r>
          </w:p>
          <w:p w14:paraId="283F8577" w14:textId="77777777" w:rsidR="0057294A" w:rsidRPr="00F50D1B" w:rsidRDefault="0057294A" w:rsidP="006D4523">
            <w:pPr>
              <w:ind w:left="-90"/>
              <w:jc w:val="both"/>
              <w:rPr>
                <w:rFonts w:ascii="Times New Roman" w:eastAsia="MS Mincho" w:hAnsi="Times New Roman" w:cs="Times New Roman"/>
                <w:sz w:val="24"/>
                <w:szCs w:val="24"/>
              </w:rPr>
            </w:pPr>
            <w:r w:rsidRPr="00F50D1B">
              <w:rPr>
                <w:rFonts w:ascii="Times New Roman" w:eastAsia="MS Mincho" w:hAnsi="Times New Roman" w:cs="Times New Roman"/>
                <w:sz w:val="24"/>
                <w:szCs w:val="24"/>
              </w:rPr>
              <w:t> </w:t>
            </w:r>
          </w:p>
          <w:p w14:paraId="27EFF32F" w14:textId="77777777"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Neni 26</w:t>
            </w:r>
          </w:p>
          <w:p w14:paraId="3B511A75" w14:textId="35F61B0B"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Konkursi për tekstet shkollore dhe materialet mësimore</w:t>
            </w:r>
          </w:p>
          <w:p w14:paraId="3D783583" w14:textId="77777777" w:rsidR="00D47224" w:rsidRPr="00F50D1B" w:rsidRDefault="00D47224" w:rsidP="006D4523">
            <w:pPr>
              <w:ind w:left="-90"/>
              <w:jc w:val="center"/>
              <w:rPr>
                <w:rFonts w:ascii="Times New Roman" w:eastAsia="MS Mincho" w:hAnsi="Times New Roman" w:cs="Times New Roman"/>
                <w:b/>
                <w:sz w:val="24"/>
                <w:szCs w:val="24"/>
              </w:rPr>
            </w:pPr>
          </w:p>
          <w:p w14:paraId="3170BFD0" w14:textId="77777777" w:rsidR="0057294A" w:rsidRPr="00F50D1B" w:rsidRDefault="0057294A" w:rsidP="00E03EFA">
            <w:pPr>
              <w:pStyle w:val="ListParagraph"/>
              <w:numPr>
                <w:ilvl w:val="0"/>
                <w:numId w:val="36"/>
              </w:numPr>
              <w:tabs>
                <w:tab w:val="left" w:pos="363"/>
              </w:tabs>
              <w:spacing w:after="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Ministria shpall konkurs publik për hartimin e teksteve shkollore, materialeve mësimore, mjeteve shkollore dhe të dokumentacionit pedagogjik, sipas dokumenteve bazë për hartimin e teksteve shkollore dhe planit për botimin e teksteve shkollore.</w:t>
            </w:r>
          </w:p>
          <w:p w14:paraId="4D7B6913" w14:textId="77777777" w:rsidR="0057294A" w:rsidRPr="00F50D1B" w:rsidRDefault="0057294A" w:rsidP="00E03EFA">
            <w:pPr>
              <w:tabs>
                <w:tab w:val="left" w:pos="363"/>
              </w:tabs>
              <w:jc w:val="both"/>
              <w:rPr>
                <w:rFonts w:ascii="Times New Roman" w:eastAsia="MS Mincho" w:hAnsi="Times New Roman" w:cs="Times New Roman"/>
                <w:sz w:val="24"/>
                <w:szCs w:val="24"/>
              </w:rPr>
            </w:pPr>
          </w:p>
          <w:p w14:paraId="127AE7EE" w14:textId="333111E5" w:rsidR="0057294A" w:rsidRPr="00F50D1B" w:rsidRDefault="0057294A" w:rsidP="00E03EFA">
            <w:pPr>
              <w:pStyle w:val="ListParagraph"/>
              <w:numPr>
                <w:ilvl w:val="0"/>
                <w:numId w:val="36"/>
              </w:numPr>
              <w:tabs>
                <w:tab w:val="left" w:pos="363"/>
              </w:tabs>
              <w:spacing w:after="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Konkursi për tekste shkollore shpallet jo më vonë se 18 muaj para futjes në përdorim të tyre dhe mbetet i hapur për 9 muaj. Në konkurs përcaktohen:</w:t>
            </w:r>
          </w:p>
          <w:p w14:paraId="3EEFB9B2" w14:textId="77777777" w:rsidR="00D47224" w:rsidRPr="00F50D1B" w:rsidRDefault="00D47224" w:rsidP="00E03EFA">
            <w:pPr>
              <w:pStyle w:val="ListParagraph"/>
              <w:spacing w:after="0" w:line="240" w:lineRule="auto"/>
              <w:rPr>
                <w:rFonts w:ascii="Times New Roman" w:eastAsia="MS Mincho" w:hAnsi="Times New Roman"/>
                <w:sz w:val="24"/>
                <w:szCs w:val="24"/>
              </w:rPr>
            </w:pPr>
          </w:p>
          <w:p w14:paraId="7C883E2D" w14:textId="77777777" w:rsidR="00D47224" w:rsidRPr="00F50D1B" w:rsidRDefault="00D47224" w:rsidP="00E03EFA">
            <w:pPr>
              <w:pStyle w:val="ListParagraph"/>
              <w:tabs>
                <w:tab w:val="left" w:pos="363"/>
              </w:tabs>
              <w:spacing w:after="0" w:line="240" w:lineRule="auto"/>
              <w:ind w:left="0"/>
              <w:jc w:val="both"/>
              <w:rPr>
                <w:rFonts w:ascii="Times New Roman" w:eastAsia="MS Mincho" w:hAnsi="Times New Roman"/>
                <w:sz w:val="24"/>
                <w:szCs w:val="24"/>
              </w:rPr>
            </w:pPr>
          </w:p>
          <w:p w14:paraId="102049C4" w14:textId="78D226A9" w:rsidR="0057294A" w:rsidRPr="00F50D1B" w:rsidRDefault="0057294A" w:rsidP="00E03EFA">
            <w:pPr>
              <w:pStyle w:val="ListParagraph"/>
              <w:numPr>
                <w:ilvl w:val="1"/>
                <w:numId w:val="36"/>
              </w:numPr>
              <w:spacing w:after="0" w:line="240" w:lineRule="auto"/>
              <w:ind w:left="337" w:firstLine="0"/>
              <w:jc w:val="both"/>
              <w:rPr>
                <w:rFonts w:ascii="Times New Roman" w:eastAsia="MS Mincho" w:hAnsi="Times New Roman"/>
                <w:sz w:val="24"/>
                <w:szCs w:val="24"/>
              </w:rPr>
            </w:pPr>
            <w:r w:rsidRPr="00F50D1B">
              <w:rPr>
                <w:rFonts w:ascii="Times New Roman" w:eastAsia="MS Mincho" w:hAnsi="Times New Roman"/>
                <w:sz w:val="24"/>
                <w:szCs w:val="24"/>
              </w:rPr>
              <w:t xml:space="preserve">Dokumentacioni për autorët </w:t>
            </w:r>
            <w:r w:rsidRPr="00F50D1B">
              <w:rPr>
                <w:rFonts w:ascii="Times New Roman" w:eastAsia="MS Mincho" w:hAnsi="Times New Roman"/>
                <w:sz w:val="24"/>
                <w:szCs w:val="24"/>
              </w:rPr>
              <w:lastRenderedPageBreak/>
              <w:t>pjesëmarrës në konkurs;</w:t>
            </w:r>
          </w:p>
          <w:p w14:paraId="31221D07" w14:textId="77777777" w:rsidR="00D47224" w:rsidRPr="00F50D1B" w:rsidRDefault="00D47224" w:rsidP="00E03EFA">
            <w:pPr>
              <w:pStyle w:val="ListParagraph"/>
              <w:spacing w:after="0" w:line="240" w:lineRule="auto"/>
              <w:ind w:left="337"/>
              <w:jc w:val="both"/>
              <w:rPr>
                <w:rFonts w:ascii="Times New Roman" w:eastAsia="MS Mincho" w:hAnsi="Times New Roman"/>
                <w:sz w:val="24"/>
                <w:szCs w:val="24"/>
              </w:rPr>
            </w:pPr>
          </w:p>
          <w:p w14:paraId="41BA8F70" w14:textId="0033A11C" w:rsidR="0057294A" w:rsidRPr="00F50D1B" w:rsidRDefault="0057294A" w:rsidP="00E03EFA">
            <w:pPr>
              <w:pStyle w:val="ListParagraph"/>
              <w:numPr>
                <w:ilvl w:val="1"/>
                <w:numId w:val="36"/>
              </w:numPr>
              <w:spacing w:after="0" w:line="240" w:lineRule="auto"/>
              <w:ind w:left="337" w:firstLine="0"/>
              <w:jc w:val="both"/>
              <w:rPr>
                <w:rFonts w:ascii="Times New Roman" w:eastAsia="MS Mincho" w:hAnsi="Times New Roman"/>
                <w:sz w:val="24"/>
                <w:szCs w:val="24"/>
              </w:rPr>
            </w:pPr>
            <w:r w:rsidRPr="00F50D1B">
              <w:rPr>
                <w:rFonts w:ascii="Times New Roman" w:eastAsia="MS Mincho" w:hAnsi="Times New Roman"/>
                <w:sz w:val="24"/>
                <w:szCs w:val="24"/>
              </w:rPr>
              <w:t>Dokumentacioni teknik për tekstet shkollore dhe materialet mësimore;</w:t>
            </w:r>
          </w:p>
          <w:p w14:paraId="57B84F77" w14:textId="604DB87D" w:rsidR="00D47224" w:rsidRPr="00F50D1B" w:rsidRDefault="00D47224" w:rsidP="00E03EFA">
            <w:pPr>
              <w:jc w:val="both"/>
              <w:rPr>
                <w:rFonts w:ascii="Times New Roman" w:eastAsia="MS Mincho" w:hAnsi="Times New Roman" w:cs="Times New Roman"/>
                <w:sz w:val="24"/>
                <w:szCs w:val="24"/>
              </w:rPr>
            </w:pPr>
          </w:p>
          <w:p w14:paraId="2D1D8E1C" w14:textId="483225A8" w:rsidR="0057294A" w:rsidRPr="00F50D1B" w:rsidRDefault="0057294A" w:rsidP="00E03EFA">
            <w:pPr>
              <w:pStyle w:val="ListParagraph"/>
              <w:numPr>
                <w:ilvl w:val="1"/>
                <w:numId w:val="36"/>
              </w:numPr>
              <w:spacing w:after="0" w:line="240" w:lineRule="auto"/>
              <w:ind w:left="337" w:firstLine="0"/>
              <w:jc w:val="both"/>
              <w:rPr>
                <w:rFonts w:ascii="Times New Roman" w:eastAsia="MS Mincho" w:hAnsi="Times New Roman"/>
                <w:sz w:val="24"/>
                <w:szCs w:val="24"/>
              </w:rPr>
            </w:pPr>
            <w:r w:rsidRPr="00F50D1B">
              <w:rPr>
                <w:rFonts w:ascii="Times New Roman" w:eastAsia="MS Mincho" w:hAnsi="Times New Roman"/>
                <w:sz w:val="24"/>
                <w:szCs w:val="24"/>
              </w:rPr>
              <w:t>Elementet teknike të dorëshkrimeve;</w:t>
            </w:r>
          </w:p>
          <w:p w14:paraId="46DB898E" w14:textId="2D2C1D76" w:rsidR="00D47224" w:rsidRPr="00F50D1B" w:rsidRDefault="00D47224" w:rsidP="006D4523">
            <w:pPr>
              <w:jc w:val="both"/>
              <w:rPr>
                <w:rFonts w:ascii="Times New Roman" w:eastAsia="MS Mincho" w:hAnsi="Times New Roman" w:cs="Times New Roman"/>
                <w:sz w:val="24"/>
                <w:szCs w:val="24"/>
              </w:rPr>
            </w:pPr>
          </w:p>
          <w:p w14:paraId="61E19A84" w14:textId="2E69A3C6" w:rsidR="0057294A" w:rsidRPr="00F50D1B" w:rsidRDefault="0057294A" w:rsidP="00E03EFA">
            <w:pPr>
              <w:pStyle w:val="ListParagraph"/>
              <w:numPr>
                <w:ilvl w:val="1"/>
                <w:numId w:val="36"/>
              </w:numPr>
              <w:spacing w:after="0" w:line="240" w:lineRule="auto"/>
              <w:ind w:left="337" w:firstLine="0"/>
              <w:jc w:val="both"/>
              <w:rPr>
                <w:rFonts w:ascii="Times New Roman" w:eastAsia="MS Mincho" w:hAnsi="Times New Roman"/>
                <w:sz w:val="24"/>
                <w:szCs w:val="24"/>
              </w:rPr>
            </w:pPr>
            <w:r w:rsidRPr="00F50D1B">
              <w:rPr>
                <w:rFonts w:ascii="Times New Roman" w:eastAsia="MS Mincho" w:hAnsi="Times New Roman"/>
                <w:sz w:val="24"/>
                <w:szCs w:val="24"/>
              </w:rPr>
              <w:t>Paraqitja e dokumentacionit, dorëshkrimeve dhe materialeve të tjera të kërkuara në konkurs.</w:t>
            </w:r>
          </w:p>
          <w:p w14:paraId="25BCBAE6" w14:textId="7A2EE69F" w:rsidR="00D47224" w:rsidRPr="00F50D1B" w:rsidRDefault="00D47224" w:rsidP="00E03EFA">
            <w:pPr>
              <w:jc w:val="both"/>
              <w:rPr>
                <w:rFonts w:ascii="Times New Roman" w:eastAsia="MS Mincho" w:hAnsi="Times New Roman" w:cs="Times New Roman"/>
                <w:sz w:val="24"/>
                <w:szCs w:val="24"/>
              </w:rPr>
            </w:pPr>
          </w:p>
          <w:p w14:paraId="4E5AAC52" w14:textId="0860D0E7" w:rsidR="00D47224" w:rsidRPr="00F50D1B" w:rsidRDefault="0057294A" w:rsidP="00E03EFA">
            <w:pPr>
              <w:pStyle w:val="ListParagraph"/>
              <w:numPr>
                <w:ilvl w:val="0"/>
                <w:numId w:val="36"/>
              </w:numPr>
              <w:tabs>
                <w:tab w:val="left" w:pos="350"/>
              </w:tabs>
              <w:spacing w:after="0" w:line="240" w:lineRule="auto"/>
              <w:ind w:left="-23" w:firstLine="0"/>
              <w:jc w:val="both"/>
              <w:rPr>
                <w:rFonts w:ascii="Times New Roman" w:eastAsia="MS Mincho" w:hAnsi="Times New Roman"/>
                <w:sz w:val="24"/>
                <w:szCs w:val="24"/>
              </w:rPr>
            </w:pPr>
            <w:r w:rsidRPr="00F50D1B">
              <w:rPr>
                <w:rFonts w:ascii="Times New Roman" w:eastAsia="MS Mincho" w:hAnsi="Times New Roman"/>
                <w:sz w:val="24"/>
                <w:szCs w:val="24"/>
              </w:rPr>
              <w:t>Të drejtë pjesëmarrjeje në konkurs kanë të gjithë autorët të cilët/at kualifikohen s</w:t>
            </w:r>
            <w:r w:rsidR="004637D3">
              <w:rPr>
                <w:rFonts w:ascii="Times New Roman" w:eastAsia="MS Mincho" w:hAnsi="Times New Roman"/>
                <w:sz w:val="24"/>
                <w:szCs w:val="24"/>
              </w:rPr>
              <w:t>i</w:t>
            </w:r>
            <w:r w:rsidRPr="00F50D1B">
              <w:rPr>
                <w:rFonts w:ascii="Times New Roman" w:eastAsia="MS Mincho" w:hAnsi="Times New Roman"/>
                <w:sz w:val="24"/>
                <w:szCs w:val="24"/>
              </w:rPr>
              <w:t xml:space="preserve"> të tillë sipas </w:t>
            </w:r>
            <w:r w:rsidR="004637D3">
              <w:rPr>
                <w:rFonts w:ascii="Times New Roman" w:eastAsia="MS Mincho" w:hAnsi="Times New Roman"/>
                <w:sz w:val="24"/>
                <w:szCs w:val="24"/>
              </w:rPr>
              <w:t>nenit</w:t>
            </w:r>
            <w:r w:rsidRPr="00F50D1B">
              <w:rPr>
                <w:rFonts w:ascii="Times New Roman" w:eastAsia="MS Mincho" w:hAnsi="Times New Roman"/>
                <w:sz w:val="24"/>
                <w:szCs w:val="24"/>
              </w:rPr>
              <w:t xml:space="preserve"> 19 të këtij Ligji.</w:t>
            </w:r>
          </w:p>
          <w:p w14:paraId="0E30AF27" w14:textId="77777777" w:rsidR="00D47224" w:rsidRPr="00F50D1B" w:rsidRDefault="00D47224" w:rsidP="00E03EFA">
            <w:pPr>
              <w:pStyle w:val="ListParagraph"/>
              <w:tabs>
                <w:tab w:val="left" w:pos="350"/>
              </w:tabs>
              <w:spacing w:after="0" w:line="240" w:lineRule="auto"/>
              <w:ind w:left="-23"/>
              <w:jc w:val="both"/>
              <w:rPr>
                <w:rFonts w:ascii="Times New Roman" w:eastAsia="MS Mincho" w:hAnsi="Times New Roman"/>
                <w:sz w:val="24"/>
                <w:szCs w:val="24"/>
              </w:rPr>
            </w:pPr>
          </w:p>
          <w:p w14:paraId="2885228D" w14:textId="471C4F48" w:rsidR="00D47224" w:rsidRPr="00F50D1B" w:rsidRDefault="0057294A" w:rsidP="00E03EFA">
            <w:pPr>
              <w:pStyle w:val="ListParagraph"/>
              <w:numPr>
                <w:ilvl w:val="0"/>
                <w:numId w:val="36"/>
              </w:numPr>
              <w:tabs>
                <w:tab w:val="left" w:pos="350"/>
              </w:tabs>
              <w:spacing w:after="0" w:line="240" w:lineRule="auto"/>
              <w:ind w:left="-23" w:firstLine="0"/>
              <w:jc w:val="both"/>
              <w:rPr>
                <w:rFonts w:ascii="Times New Roman" w:eastAsia="MS Mincho" w:hAnsi="Times New Roman"/>
                <w:sz w:val="24"/>
                <w:szCs w:val="24"/>
              </w:rPr>
            </w:pPr>
            <w:r w:rsidRPr="00F50D1B">
              <w:rPr>
                <w:rFonts w:ascii="Times New Roman" w:eastAsia="MS Mincho" w:hAnsi="Times New Roman"/>
                <w:sz w:val="24"/>
                <w:szCs w:val="24"/>
              </w:rPr>
              <w:t>Procesin e konkursit publik për hartimin e teksteve shkollore, materialeve mësimore dhe dokumentacionit pedagogjik, e mbikëqyrë Këshilli dhe e menaxhon/ administron Sektori për botimin e teksteve shkollore.</w:t>
            </w:r>
          </w:p>
          <w:p w14:paraId="241A4C35" w14:textId="0AC259A3" w:rsidR="00D47224" w:rsidRPr="00F50D1B" w:rsidRDefault="00D47224" w:rsidP="00E03EFA">
            <w:pPr>
              <w:tabs>
                <w:tab w:val="left" w:pos="350"/>
              </w:tabs>
              <w:jc w:val="both"/>
              <w:rPr>
                <w:rFonts w:ascii="Times New Roman" w:eastAsia="MS Mincho" w:hAnsi="Times New Roman" w:cs="Times New Roman"/>
                <w:sz w:val="24"/>
                <w:szCs w:val="24"/>
              </w:rPr>
            </w:pPr>
          </w:p>
          <w:p w14:paraId="0BF2FD0A" w14:textId="080B01AC" w:rsidR="00D47224" w:rsidRPr="00F50D1B" w:rsidRDefault="0057294A" w:rsidP="00E03EFA">
            <w:pPr>
              <w:pStyle w:val="ListParagraph"/>
              <w:numPr>
                <w:ilvl w:val="0"/>
                <w:numId w:val="36"/>
              </w:numPr>
              <w:tabs>
                <w:tab w:val="left" w:pos="350"/>
              </w:tabs>
              <w:spacing w:after="0" w:line="240" w:lineRule="auto"/>
              <w:ind w:left="-23" w:firstLine="0"/>
              <w:jc w:val="both"/>
              <w:rPr>
                <w:rFonts w:ascii="Times New Roman" w:eastAsia="MS Mincho" w:hAnsi="Times New Roman"/>
                <w:sz w:val="24"/>
                <w:szCs w:val="24"/>
              </w:rPr>
            </w:pPr>
            <w:r w:rsidRPr="00F50D1B">
              <w:rPr>
                <w:rFonts w:ascii="Times New Roman" w:eastAsia="MS Mincho" w:hAnsi="Times New Roman"/>
                <w:sz w:val="24"/>
                <w:szCs w:val="24"/>
              </w:rPr>
              <w:t xml:space="preserve">Ministria e rishpallë konkursin në rast tё mossuksesit të konkursit paraprak. </w:t>
            </w:r>
          </w:p>
          <w:p w14:paraId="294BD0D1" w14:textId="041D007B" w:rsidR="00D47224" w:rsidRPr="00F50D1B" w:rsidRDefault="00D47224" w:rsidP="00E03EFA">
            <w:pPr>
              <w:tabs>
                <w:tab w:val="left" w:pos="350"/>
              </w:tabs>
              <w:jc w:val="both"/>
              <w:rPr>
                <w:rFonts w:ascii="Times New Roman" w:eastAsia="MS Mincho" w:hAnsi="Times New Roman" w:cs="Times New Roman"/>
                <w:sz w:val="24"/>
                <w:szCs w:val="24"/>
              </w:rPr>
            </w:pPr>
          </w:p>
          <w:p w14:paraId="2CD1D858" w14:textId="4587F5F1" w:rsidR="0057294A" w:rsidRPr="00F50D1B" w:rsidRDefault="0057294A" w:rsidP="00E03EFA">
            <w:pPr>
              <w:pStyle w:val="ListParagraph"/>
              <w:numPr>
                <w:ilvl w:val="0"/>
                <w:numId w:val="36"/>
              </w:numPr>
              <w:tabs>
                <w:tab w:val="left" w:pos="350"/>
              </w:tabs>
              <w:spacing w:after="0" w:line="240" w:lineRule="auto"/>
              <w:ind w:left="-23" w:firstLine="0"/>
              <w:jc w:val="both"/>
              <w:rPr>
                <w:rFonts w:ascii="Times New Roman" w:eastAsia="MS Mincho" w:hAnsi="Times New Roman"/>
                <w:sz w:val="24"/>
                <w:szCs w:val="24"/>
              </w:rPr>
            </w:pPr>
            <w:r w:rsidRPr="00F50D1B">
              <w:rPr>
                <w:rFonts w:ascii="Times New Roman" w:eastAsia="MS Mincho" w:hAnsi="Times New Roman"/>
                <w:sz w:val="24"/>
                <w:szCs w:val="24"/>
              </w:rPr>
              <w:t>Me akt nënligjor përcaktohen kërkesat, kriteret dhe formati i konkursit si dhe procedurat për komunikim me autorët.</w:t>
            </w:r>
          </w:p>
          <w:p w14:paraId="09656C88" w14:textId="7958BEDC" w:rsidR="0057294A" w:rsidRPr="00F50D1B" w:rsidRDefault="0057294A" w:rsidP="006D4523">
            <w:pPr>
              <w:ind w:left="-90"/>
              <w:jc w:val="both"/>
              <w:rPr>
                <w:rFonts w:ascii="Times New Roman" w:eastAsia="MS Mincho" w:hAnsi="Times New Roman" w:cs="Times New Roman"/>
                <w:sz w:val="24"/>
                <w:szCs w:val="24"/>
              </w:rPr>
            </w:pPr>
            <w:r w:rsidRPr="00F50D1B">
              <w:rPr>
                <w:rFonts w:ascii="Times New Roman" w:eastAsia="MS Mincho" w:hAnsi="Times New Roman" w:cs="Times New Roman"/>
                <w:sz w:val="24"/>
                <w:szCs w:val="24"/>
              </w:rPr>
              <w:t> </w:t>
            </w:r>
          </w:p>
          <w:p w14:paraId="5C9EEBB1" w14:textId="77777777" w:rsidR="00E03EFA" w:rsidRPr="00F50D1B" w:rsidRDefault="00E03EFA" w:rsidP="006D4523">
            <w:pPr>
              <w:ind w:left="-90"/>
              <w:jc w:val="both"/>
              <w:rPr>
                <w:rFonts w:ascii="Times New Roman" w:eastAsia="MS Mincho" w:hAnsi="Times New Roman" w:cs="Times New Roman"/>
                <w:sz w:val="24"/>
                <w:szCs w:val="24"/>
              </w:rPr>
            </w:pPr>
          </w:p>
          <w:p w14:paraId="1301589A" w14:textId="619194F7"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Kapitulli 5</w:t>
            </w:r>
          </w:p>
          <w:p w14:paraId="35B0D274" w14:textId="64AAB331"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 xml:space="preserve">Vlerësimi i </w:t>
            </w:r>
            <w:r w:rsidR="007D60DA" w:rsidRPr="00F50D1B">
              <w:rPr>
                <w:rFonts w:ascii="Times New Roman" w:eastAsia="MS Mincho" w:hAnsi="Times New Roman" w:cs="Times New Roman"/>
                <w:b/>
                <w:sz w:val="24"/>
                <w:szCs w:val="24"/>
              </w:rPr>
              <w:t>teksteve s</w:t>
            </w:r>
            <w:r w:rsidRPr="00F50D1B">
              <w:rPr>
                <w:rFonts w:ascii="Times New Roman" w:eastAsia="MS Mincho" w:hAnsi="Times New Roman" w:cs="Times New Roman"/>
                <w:b/>
                <w:sz w:val="24"/>
                <w:szCs w:val="24"/>
              </w:rPr>
              <w:t>hkollore</w:t>
            </w:r>
          </w:p>
          <w:p w14:paraId="5EC2CCA6" w14:textId="77777777" w:rsidR="0041382D" w:rsidRPr="00F50D1B" w:rsidRDefault="0041382D" w:rsidP="006D4523">
            <w:pPr>
              <w:ind w:left="-90"/>
              <w:jc w:val="center"/>
              <w:rPr>
                <w:rFonts w:ascii="Times New Roman" w:eastAsia="MS Mincho" w:hAnsi="Times New Roman" w:cs="Times New Roman"/>
                <w:b/>
                <w:sz w:val="24"/>
                <w:szCs w:val="24"/>
              </w:rPr>
            </w:pPr>
          </w:p>
          <w:p w14:paraId="5B86830E" w14:textId="77777777"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Neni 27</w:t>
            </w:r>
          </w:p>
          <w:p w14:paraId="525EA4E6" w14:textId="34906AC0"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lastRenderedPageBreak/>
              <w:t>Dorëzimi i dorëshkrimeve</w:t>
            </w:r>
          </w:p>
          <w:p w14:paraId="235C1B4C" w14:textId="77777777" w:rsidR="0041382D" w:rsidRPr="00F50D1B" w:rsidRDefault="0041382D" w:rsidP="006D4523">
            <w:pPr>
              <w:ind w:left="-90"/>
              <w:jc w:val="center"/>
              <w:rPr>
                <w:rFonts w:ascii="Times New Roman" w:eastAsia="MS Mincho" w:hAnsi="Times New Roman" w:cs="Times New Roman"/>
                <w:b/>
                <w:sz w:val="24"/>
                <w:szCs w:val="24"/>
              </w:rPr>
            </w:pPr>
          </w:p>
          <w:p w14:paraId="13E8EC37" w14:textId="385CEE8F" w:rsidR="0057294A" w:rsidRPr="00F50D1B" w:rsidRDefault="0057294A" w:rsidP="00E03EFA">
            <w:pPr>
              <w:pStyle w:val="ListParagraph"/>
              <w:numPr>
                <w:ilvl w:val="0"/>
                <w:numId w:val="37"/>
              </w:numPr>
              <w:tabs>
                <w:tab w:val="left" w:pos="363"/>
              </w:tabs>
              <w:spacing w:after="0" w:line="240" w:lineRule="auto"/>
              <w:ind w:left="-23" w:firstLine="0"/>
              <w:jc w:val="both"/>
              <w:rPr>
                <w:rFonts w:ascii="Times New Roman" w:eastAsia="MS Mincho" w:hAnsi="Times New Roman"/>
                <w:sz w:val="24"/>
                <w:szCs w:val="24"/>
              </w:rPr>
            </w:pPr>
            <w:r w:rsidRPr="00F50D1B">
              <w:rPr>
                <w:rFonts w:ascii="Times New Roman" w:eastAsia="MS Mincho" w:hAnsi="Times New Roman"/>
                <w:sz w:val="24"/>
                <w:szCs w:val="24"/>
              </w:rPr>
              <w:t>Dorëzimi i dorëshkrimeve bëhet sipas afateve, kushteve dhe kritereve të konkursit të publikuar në konkurs.</w:t>
            </w:r>
          </w:p>
          <w:p w14:paraId="6038AD74" w14:textId="77777777" w:rsidR="00D41631" w:rsidRPr="00F50D1B" w:rsidRDefault="00D41631" w:rsidP="00E03EFA">
            <w:pPr>
              <w:pStyle w:val="ListParagraph"/>
              <w:tabs>
                <w:tab w:val="left" w:pos="363"/>
              </w:tabs>
              <w:spacing w:after="0" w:line="240" w:lineRule="auto"/>
              <w:ind w:left="-23"/>
              <w:jc w:val="both"/>
              <w:rPr>
                <w:rFonts w:ascii="Times New Roman" w:eastAsia="MS Mincho" w:hAnsi="Times New Roman"/>
                <w:sz w:val="24"/>
                <w:szCs w:val="24"/>
              </w:rPr>
            </w:pPr>
          </w:p>
          <w:p w14:paraId="69BAB998" w14:textId="7F3F5573" w:rsidR="0057294A" w:rsidRPr="00F50D1B" w:rsidRDefault="0057294A" w:rsidP="00E03EFA">
            <w:pPr>
              <w:pStyle w:val="ListParagraph"/>
              <w:numPr>
                <w:ilvl w:val="0"/>
                <w:numId w:val="37"/>
              </w:numPr>
              <w:tabs>
                <w:tab w:val="left" w:pos="363"/>
              </w:tabs>
              <w:spacing w:after="0" w:line="240" w:lineRule="auto"/>
              <w:ind w:left="-23" w:firstLine="0"/>
              <w:jc w:val="both"/>
              <w:rPr>
                <w:rFonts w:ascii="Times New Roman" w:eastAsia="MS Mincho" w:hAnsi="Times New Roman"/>
                <w:sz w:val="24"/>
                <w:szCs w:val="24"/>
              </w:rPr>
            </w:pPr>
            <w:r w:rsidRPr="00F50D1B">
              <w:rPr>
                <w:rFonts w:ascii="Times New Roman" w:eastAsia="MS Mincho" w:hAnsi="Times New Roman"/>
                <w:sz w:val="24"/>
                <w:szCs w:val="24"/>
              </w:rPr>
              <w:t xml:space="preserve">Dorëshkrimet e dorëzuara duhet të jenë me art dhe grafikë si dhe me redakturë gjuhësore. </w:t>
            </w:r>
          </w:p>
          <w:p w14:paraId="1CC43D5B" w14:textId="07FA7271" w:rsidR="00434D22" w:rsidRPr="00F50D1B" w:rsidRDefault="00434D22" w:rsidP="00E03EFA">
            <w:pPr>
              <w:tabs>
                <w:tab w:val="left" w:pos="363"/>
              </w:tabs>
              <w:jc w:val="both"/>
              <w:rPr>
                <w:rFonts w:ascii="Times New Roman" w:eastAsia="MS Mincho" w:hAnsi="Times New Roman"/>
                <w:sz w:val="24"/>
                <w:szCs w:val="24"/>
              </w:rPr>
            </w:pPr>
          </w:p>
          <w:p w14:paraId="3B6EDE3A" w14:textId="3E60D0A5" w:rsidR="0057294A" w:rsidRPr="00F50D1B" w:rsidRDefault="0057294A" w:rsidP="00E03EFA">
            <w:pPr>
              <w:pStyle w:val="ListParagraph"/>
              <w:numPr>
                <w:ilvl w:val="0"/>
                <w:numId w:val="37"/>
              </w:numPr>
              <w:tabs>
                <w:tab w:val="left" w:pos="363"/>
              </w:tabs>
              <w:spacing w:after="0" w:line="240" w:lineRule="auto"/>
              <w:ind w:left="-23" w:firstLine="0"/>
              <w:jc w:val="both"/>
              <w:rPr>
                <w:rFonts w:ascii="Times New Roman" w:eastAsia="MS Mincho" w:hAnsi="Times New Roman"/>
                <w:sz w:val="24"/>
                <w:szCs w:val="24"/>
              </w:rPr>
            </w:pPr>
            <w:r w:rsidRPr="00F50D1B">
              <w:rPr>
                <w:rFonts w:ascii="Times New Roman" w:eastAsia="MS Mincho" w:hAnsi="Times New Roman"/>
                <w:sz w:val="24"/>
                <w:szCs w:val="24"/>
              </w:rPr>
              <w:t>Dorëshkrimet dorëzohen në formë digjitale dhe të shtypur në 5 kopje fizike në Sektorin për botimin e teksteve shkollore si dhe ngarkohen në platformën digjitale për aplikim.</w:t>
            </w:r>
          </w:p>
          <w:p w14:paraId="23312907" w14:textId="516E1793" w:rsidR="00D41631" w:rsidRPr="00F50D1B" w:rsidRDefault="00D41631" w:rsidP="00E03EFA">
            <w:pPr>
              <w:tabs>
                <w:tab w:val="left" w:pos="363"/>
              </w:tabs>
              <w:ind w:left="-23"/>
              <w:jc w:val="both"/>
              <w:rPr>
                <w:rFonts w:ascii="Times New Roman" w:eastAsia="MS Mincho" w:hAnsi="Times New Roman" w:cs="Times New Roman"/>
                <w:sz w:val="24"/>
                <w:szCs w:val="24"/>
              </w:rPr>
            </w:pPr>
          </w:p>
          <w:p w14:paraId="27502107" w14:textId="7A27FAA7" w:rsidR="0057294A" w:rsidRPr="00F50D1B" w:rsidRDefault="0057294A" w:rsidP="00E03EFA">
            <w:pPr>
              <w:pStyle w:val="ListParagraph"/>
              <w:numPr>
                <w:ilvl w:val="0"/>
                <w:numId w:val="37"/>
              </w:numPr>
              <w:tabs>
                <w:tab w:val="left" w:pos="363"/>
              </w:tabs>
              <w:spacing w:after="0" w:line="240" w:lineRule="auto"/>
              <w:ind w:left="-23" w:firstLine="0"/>
              <w:jc w:val="both"/>
              <w:rPr>
                <w:rFonts w:ascii="Times New Roman" w:eastAsia="MS Mincho" w:hAnsi="Times New Roman"/>
                <w:sz w:val="24"/>
                <w:szCs w:val="24"/>
              </w:rPr>
            </w:pPr>
            <w:r w:rsidRPr="00F50D1B">
              <w:rPr>
                <w:rFonts w:ascii="Times New Roman" w:eastAsia="MS Mincho" w:hAnsi="Times New Roman"/>
                <w:sz w:val="24"/>
                <w:szCs w:val="24"/>
              </w:rPr>
              <w:t>Autorët dorëzojnë edhe deklaratën e redaktorit për redakturën gjuhësore të dorëshkrimit.</w:t>
            </w:r>
          </w:p>
          <w:p w14:paraId="6AC7D858" w14:textId="443775F7" w:rsidR="00D41631" w:rsidRPr="00F50D1B" w:rsidRDefault="00D41631" w:rsidP="00E03EFA">
            <w:pPr>
              <w:tabs>
                <w:tab w:val="left" w:pos="363"/>
              </w:tabs>
              <w:jc w:val="both"/>
              <w:rPr>
                <w:rFonts w:ascii="Times New Roman" w:eastAsia="MS Mincho" w:hAnsi="Times New Roman" w:cs="Times New Roman"/>
                <w:sz w:val="24"/>
                <w:szCs w:val="24"/>
              </w:rPr>
            </w:pPr>
          </w:p>
          <w:p w14:paraId="480FC7BC" w14:textId="002ADE7B" w:rsidR="0057294A" w:rsidRPr="00F50D1B" w:rsidRDefault="0057294A" w:rsidP="00E03EFA">
            <w:pPr>
              <w:pStyle w:val="ListParagraph"/>
              <w:numPr>
                <w:ilvl w:val="0"/>
                <w:numId w:val="37"/>
              </w:numPr>
              <w:tabs>
                <w:tab w:val="left" w:pos="363"/>
              </w:tabs>
              <w:spacing w:after="0" w:line="240" w:lineRule="auto"/>
              <w:ind w:left="-23" w:firstLine="0"/>
              <w:jc w:val="both"/>
              <w:rPr>
                <w:rFonts w:ascii="Times New Roman" w:eastAsia="MS Mincho" w:hAnsi="Times New Roman"/>
                <w:sz w:val="24"/>
                <w:szCs w:val="24"/>
              </w:rPr>
            </w:pPr>
            <w:r w:rsidRPr="00F50D1B">
              <w:rPr>
                <w:rFonts w:ascii="Times New Roman" w:eastAsia="MS Mincho" w:hAnsi="Times New Roman"/>
                <w:sz w:val="24"/>
                <w:szCs w:val="24"/>
              </w:rPr>
              <w:t>Dorëshkrimet e dorëzuara nga autorët pranohen sipas kërkesës së përcaktuar me konkurs duke ruajtur anonimitetin e dorëshkrimit.</w:t>
            </w:r>
          </w:p>
          <w:p w14:paraId="07A5D580" w14:textId="77777777" w:rsidR="0041382D" w:rsidRPr="00F50D1B" w:rsidRDefault="0041382D" w:rsidP="006D4523">
            <w:pPr>
              <w:ind w:left="-90"/>
              <w:jc w:val="both"/>
              <w:rPr>
                <w:rFonts w:ascii="Times New Roman" w:eastAsia="MS Mincho" w:hAnsi="Times New Roman" w:cs="Times New Roman"/>
                <w:sz w:val="24"/>
                <w:szCs w:val="24"/>
              </w:rPr>
            </w:pPr>
          </w:p>
          <w:p w14:paraId="206E47FF" w14:textId="77777777"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Neni 28</w:t>
            </w:r>
          </w:p>
          <w:p w14:paraId="41CCCD2A" w14:textId="2AC626AB"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Shqyrtimi fillestar administrativ i dorëshkrimeve</w:t>
            </w:r>
          </w:p>
          <w:p w14:paraId="0EC63395" w14:textId="77777777" w:rsidR="0041382D" w:rsidRPr="00F50D1B" w:rsidRDefault="0041382D" w:rsidP="006D4523">
            <w:pPr>
              <w:ind w:left="-90"/>
              <w:jc w:val="center"/>
              <w:rPr>
                <w:rFonts w:ascii="Times New Roman" w:eastAsia="MS Mincho" w:hAnsi="Times New Roman" w:cs="Times New Roman"/>
                <w:b/>
                <w:sz w:val="24"/>
                <w:szCs w:val="24"/>
              </w:rPr>
            </w:pPr>
          </w:p>
          <w:p w14:paraId="68E7A1B1" w14:textId="77777777" w:rsidR="0057294A" w:rsidRPr="00F50D1B" w:rsidRDefault="0057294A" w:rsidP="00E03EFA">
            <w:pPr>
              <w:pStyle w:val="ListParagraph"/>
              <w:numPr>
                <w:ilvl w:val="0"/>
                <w:numId w:val="38"/>
              </w:numPr>
              <w:tabs>
                <w:tab w:val="left" w:pos="363"/>
              </w:tabs>
              <w:spacing w:after="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Sektori për botimin e teksteve e bën shqyrtimin fillestar administrativ të dorëshkrimeve të dorëzuara.</w:t>
            </w:r>
          </w:p>
          <w:p w14:paraId="1932F08D" w14:textId="77777777" w:rsidR="0057294A" w:rsidRPr="00F50D1B" w:rsidRDefault="0057294A" w:rsidP="00E03EFA">
            <w:pPr>
              <w:tabs>
                <w:tab w:val="left" w:pos="363"/>
              </w:tabs>
              <w:jc w:val="both"/>
              <w:rPr>
                <w:rFonts w:ascii="Times New Roman" w:eastAsia="MS Mincho" w:hAnsi="Times New Roman" w:cs="Times New Roman"/>
                <w:sz w:val="24"/>
                <w:szCs w:val="24"/>
              </w:rPr>
            </w:pPr>
          </w:p>
          <w:p w14:paraId="5242FE41" w14:textId="77777777" w:rsidR="0057294A" w:rsidRPr="00F50D1B" w:rsidRDefault="0057294A" w:rsidP="00E03EFA">
            <w:pPr>
              <w:pStyle w:val="ListParagraph"/>
              <w:numPr>
                <w:ilvl w:val="0"/>
                <w:numId w:val="38"/>
              </w:numPr>
              <w:tabs>
                <w:tab w:val="left" w:pos="363"/>
              </w:tabs>
              <w:spacing w:after="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lastRenderedPageBreak/>
              <w:t>Shqyrtimi fillestar administrativ nënkupton vlerësimin nëse autori ka dorëzuar  dorëshkrimin dhe dokumentet siç janë kërkuar me konkurs.</w:t>
            </w:r>
          </w:p>
          <w:p w14:paraId="6F20E3D2" w14:textId="77777777" w:rsidR="0057294A" w:rsidRPr="00F50D1B" w:rsidRDefault="0057294A" w:rsidP="00E03EFA">
            <w:pPr>
              <w:tabs>
                <w:tab w:val="left" w:pos="363"/>
              </w:tabs>
              <w:jc w:val="both"/>
              <w:rPr>
                <w:rFonts w:ascii="Times New Roman" w:eastAsia="MS Mincho" w:hAnsi="Times New Roman" w:cs="Times New Roman"/>
                <w:sz w:val="24"/>
                <w:szCs w:val="24"/>
              </w:rPr>
            </w:pPr>
          </w:p>
          <w:p w14:paraId="5BD0D1D2" w14:textId="77777777" w:rsidR="0057294A" w:rsidRPr="00F50D1B" w:rsidRDefault="0057294A" w:rsidP="00E03EFA">
            <w:pPr>
              <w:pStyle w:val="ListParagraph"/>
              <w:numPr>
                <w:ilvl w:val="0"/>
                <w:numId w:val="38"/>
              </w:numPr>
              <w:tabs>
                <w:tab w:val="left" w:pos="363"/>
              </w:tabs>
              <w:spacing w:after="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Dorëshkrimet që nuk i plotësojnë kërkesat administrative të përcaktuara me konkurs, refuzohen.</w:t>
            </w:r>
          </w:p>
          <w:p w14:paraId="750E39BB" w14:textId="77777777" w:rsidR="0057294A" w:rsidRPr="00F50D1B" w:rsidRDefault="0057294A" w:rsidP="00E03EFA">
            <w:pPr>
              <w:tabs>
                <w:tab w:val="left" w:pos="363"/>
              </w:tabs>
              <w:jc w:val="both"/>
              <w:rPr>
                <w:rFonts w:ascii="Times New Roman" w:eastAsia="MS Mincho" w:hAnsi="Times New Roman" w:cs="Times New Roman"/>
                <w:sz w:val="24"/>
                <w:szCs w:val="24"/>
              </w:rPr>
            </w:pPr>
          </w:p>
          <w:p w14:paraId="3DC9AFF9" w14:textId="3D4EED32" w:rsidR="0057294A" w:rsidRPr="00F50D1B" w:rsidRDefault="0057294A" w:rsidP="00E03EFA">
            <w:pPr>
              <w:pStyle w:val="ListParagraph"/>
              <w:numPr>
                <w:ilvl w:val="0"/>
                <w:numId w:val="38"/>
              </w:numPr>
              <w:tabs>
                <w:tab w:val="left" w:pos="363"/>
              </w:tabs>
              <w:spacing w:after="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Dorëshkrimet që i plotësojnë kushtet fillestare administrative të përcaktuara me konkurs, dorëzohen t</w:t>
            </w:r>
            <w:r w:rsidR="007D60DA" w:rsidRPr="00F50D1B">
              <w:rPr>
                <w:rFonts w:ascii="Times New Roman" w:eastAsia="MS Mincho" w:hAnsi="Times New Roman"/>
                <w:sz w:val="24"/>
                <w:szCs w:val="24"/>
              </w:rPr>
              <w:t>e</w:t>
            </w:r>
            <w:r w:rsidRPr="00F50D1B">
              <w:rPr>
                <w:rFonts w:ascii="Times New Roman" w:eastAsia="MS Mincho" w:hAnsi="Times New Roman"/>
                <w:sz w:val="24"/>
                <w:szCs w:val="24"/>
              </w:rPr>
              <w:t xml:space="preserve"> komisionet gjegjëse për shqyrtim dhe vlerësim sipas procedurave përkatëse.</w:t>
            </w:r>
          </w:p>
          <w:p w14:paraId="7E6E7288" w14:textId="3A3E46BD" w:rsidR="0041382D" w:rsidRPr="00F50D1B" w:rsidRDefault="0041382D" w:rsidP="006D4523">
            <w:pPr>
              <w:jc w:val="both"/>
              <w:rPr>
                <w:rFonts w:ascii="Times New Roman" w:eastAsia="MS Mincho" w:hAnsi="Times New Roman" w:cs="Times New Roman"/>
                <w:sz w:val="24"/>
                <w:szCs w:val="24"/>
              </w:rPr>
            </w:pPr>
          </w:p>
          <w:p w14:paraId="022C8A8B" w14:textId="77777777" w:rsidR="00E03EFA" w:rsidRPr="00F50D1B" w:rsidRDefault="00E03EFA" w:rsidP="006D4523">
            <w:pPr>
              <w:jc w:val="both"/>
              <w:rPr>
                <w:rFonts w:ascii="Times New Roman" w:eastAsia="MS Mincho" w:hAnsi="Times New Roman" w:cs="Times New Roman"/>
                <w:sz w:val="24"/>
                <w:szCs w:val="24"/>
              </w:rPr>
            </w:pPr>
          </w:p>
          <w:p w14:paraId="7D70B2CD" w14:textId="77777777"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Neni 29</w:t>
            </w:r>
          </w:p>
          <w:p w14:paraId="67887062" w14:textId="65706837"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Vlerësimi i dorëshkrimeve</w:t>
            </w:r>
          </w:p>
          <w:p w14:paraId="245AEE5C" w14:textId="77777777" w:rsidR="0041382D" w:rsidRPr="00F50D1B" w:rsidRDefault="0041382D" w:rsidP="006D4523">
            <w:pPr>
              <w:ind w:left="-90"/>
              <w:jc w:val="both"/>
              <w:rPr>
                <w:rFonts w:ascii="Times New Roman" w:eastAsia="MS Mincho" w:hAnsi="Times New Roman" w:cs="Times New Roman"/>
                <w:b/>
                <w:sz w:val="24"/>
                <w:szCs w:val="24"/>
              </w:rPr>
            </w:pPr>
          </w:p>
          <w:p w14:paraId="784C6100" w14:textId="77777777" w:rsidR="0057294A" w:rsidRPr="00F50D1B" w:rsidRDefault="0057294A" w:rsidP="00E03EFA">
            <w:pPr>
              <w:pStyle w:val="ListParagraph"/>
              <w:numPr>
                <w:ilvl w:val="0"/>
                <w:numId w:val="39"/>
              </w:numPr>
              <w:tabs>
                <w:tab w:val="left" w:pos="338"/>
              </w:tabs>
              <w:spacing w:after="0" w:line="240" w:lineRule="auto"/>
              <w:ind w:left="-23" w:firstLine="0"/>
              <w:jc w:val="both"/>
              <w:rPr>
                <w:rFonts w:ascii="Times New Roman" w:eastAsia="MS Mincho" w:hAnsi="Times New Roman"/>
                <w:sz w:val="24"/>
                <w:szCs w:val="24"/>
              </w:rPr>
            </w:pPr>
            <w:r w:rsidRPr="00F50D1B">
              <w:rPr>
                <w:rFonts w:ascii="Times New Roman" w:eastAsia="MS Mincho" w:hAnsi="Times New Roman"/>
                <w:sz w:val="24"/>
                <w:szCs w:val="24"/>
              </w:rPr>
              <w:t>Vlerësimi i dorëshkrimeve bëhet nga recensentë në përputhje me dokumentet e përcaktuara me këtë ligj.</w:t>
            </w:r>
          </w:p>
          <w:p w14:paraId="25323171" w14:textId="77777777" w:rsidR="0057294A" w:rsidRPr="00F50D1B" w:rsidRDefault="0057294A" w:rsidP="00E03EFA">
            <w:pPr>
              <w:tabs>
                <w:tab w:val="left" w:pos="338"/>
              </w:tabs>
              <w:ind w:left="-23"/>
              <w:jc w:val="both"/>
              <w:rPr>
                <w:rFonts w:ascii="Times New Roman" w:eastAsia="MS Mincho" w:hAnsi="Times New Roman" w:cs="Times New Roman"/>
                <w:sz w:val="24"/>
                <w:szCs w:val="24"/>
              </w:rPr>
            </w:pPr>
          </w:p>
          <w:p w14:paraId="119F7A05" w14:textId="77777777" w:rsidR="0057294A" w:rsidRPr="00F50D1B" w:rsidRDefault="0057294A" w:rsidP="00E03EFA">
            <w:pPr>
              <w:pStyle w:val="ListParagraph"/>
              <w:numPr>
                <w:ilvl w:val="0"/>
                <w:numId w:val="39"/>
              </w:numPr>
              <w:tabs>
                <w:tab w:val="left" w:pos="338"/>
              </w:tabs>
              <w:spacing w:after="0" w:line="240" w:lineRule="auto"/>
              <w:ind w:left="-23" w:firstLine="0"/>
              <w:jc w:val="both"/>
              <w:rPr>
                <w:rFonts w:ascii="Times New Roman" w:eastAsia="MS Mincho" w:hAnsi="Times New Roman"/>
                <w:sz w:val="24"/>
                <w:szCs w:val="24"/>
              </w:rPr>
            </w:pPr>
            <w:r w:rsidRPr="00F50D1B">
              <w:rPr>
                <w:rFonts w:ascii="Times New Roman" w:eastAsia="MS Mincho" w:hAnsi="Times New Roman"/>
                <w:sz w:val="24"/>
                <w:szCs w:val="24"/>
              </w:rPr>
              <w:t>Recensentët vlerësues të dorëshkrimeve të teksteve shkollore kanë përgjegjësi që të bёjnё vlerësimin me shkrim të dorëshkrimit në bazë të kritereve dhe procedurës së përcaktuar nga Ministria me akt nënligjor.</w:t>
            </w:r>
          </w:p>
          <w:p w14:paraId="2E18CD9C" w14:textId="77777777" w:rsidR="0057294A" w:rsidRPr="00F50D1B" w:rsidRDefault="0057294A" w:rsidP="00E03EFA">
            <w:pPr>
              <w:tabs>
                <w:tab w:val="left" w:pos="338"/>
              </w:tabs>
              <w:ind w:left="-23"/>
              <w:jc w:val="both"/>
              <w:rPr>
                <w:rFonts w:ascii="Times New Roman" w:eastAsia="MS Mincho" w:hAnsi="Times New Roman" w:cs="Times New Roman"/>
                <w:sz w:val="24"/>
                <w:szCs w:val="24"/>
              </w:rPr>
            </w:pPr>
          </w:p>
          <w:p w14:paraId="0894B191" w14:textId="77777777" w:rsidR="0057294A" w:rsidRPr="00F50D1B" w:rsidRDefault="0057294A" w:rsidP="00E03EFA">
            <w:pPr>
              <w:pStyle w:val="ListParagraph"/>
              <w:numPr>
                <w:ilvl w:val="0"/>
                <w:numId w:val="39"/>
              </w:numPr>
              <w:tabs>
                <w:tab w:val="left" w:pos="338"/>
              </w:tabs>
              <w:spacing w:after="0" w:line="240" w:lineRule="auto"/>
              <w:ind w:left="-23" w:firstLine="0"/>
              <w:jc w:val="both"/>
              <w:rPr>
                <w:rFonts w:ascii="Times New Roman" w:eastAsia="MS Mincho" w:hAnsi="Times New Roman"/>
                <w:sz w:val="24"/>
                <w:szCs w:val="24"/>
              </w:rPr>
            </w:pPr>
            <w:r w:rsidRPr="00F50D1B">
              <w:rPr>
                <w:rFonts w:ascii="Times New Roman" w:eastAsia="MS Mincho" w:hAnsi="Times New Roman"/>
                <w:sz w:val="24"/>
                <w:szCs w:val="24"/>
              </w:rPr>
              <w:t xml:space="preserve">Raportet e recensentëve për vlerësimin e dorëshkrimeve shqyrtohen dhe miratohen nga Këshilli. </w:t>
            </w:r>
          </w:p>
          <w:p w14:paraId="4B6CBDA0" w14:textId="77777777" w:rsidR="0057294A" w:rsidRPr="00F50D1B" w:rsidRDefault="0057294A" w:rsidP="00E03EFA">
            <w:pPr>
              <w:tabs>
                <w:tab w:val="left" w:pos="338"/>
              </w:tabs>
              <w:ind w:left="-23"/>
              <w:jc w:val="both"/>
              <w:rPr>
                <w:rFonts w:ascii="Times New Roman" w:eastAsia="MS Mincho" w:hAnsi="Times New Roman" w:cs="Times New Roman"/>
                <w:sz w:val="24"/>
                <w:szCs w:val="24"/>
              </w:rPr>
            </w:pPr>
          </w:p>
          <w:p w14:paraId="25B37493" w14:textId="77777777" w:rsidR="0057294A" w:rsidRPr="00F50D1B" w:rsidRDefault="0057294A" w:rsidP="00E03EFA">
            <w:pPr>
              <w:pStyle w:val="ListParagraph"/>
              <w:numPr>
                <w:ilvl w:val="0"/>
                <w:numId w:val="39"/>
              </w:numPr>
              <w:tabs>
                <w:tab w:val="left" w:pos="338"/>
              </w:tabs>
              <w:spacing w:after="0" w:line="240" w:lineRule="auto"/>
              <w:ind w:left="-23" w:firstLine="0"/>
              <w:jc w:val="both"/>
              <w:rPr>
                <w:rFonts w:ascii="Times New Roman" w:eastAsia="MS Mincho" w:hAnsi="Times New Roman"/>
                <w:sz w:val="24"/>
                <w:szCs w:val="24"/>
              </w:rPr>
            </w:pPr>
            <w:r w:rsidRPr="00F50D1B">
              <w:rPr>
                <w:rFonts w:ascii="Times New Roman" w:eastAsia="MS Mincho" w:hAnsi="Times New Roman"/>
                <w:sz w:val="24"/>
                <w:szCs w:val="24"/>
              </w:rPr>
              <w:lastRenderedPageBreak/>
              <w:t>Të gjitha procedurat, hapat dhe standardet e vlerësimit të teksteve shkollore, përzgjedhja dhe publikimi i teksteve fituese, përgatitja e katalogu si dhe format e shpërndarjes dhe ruajtjes së teksteve shkollore dhe materialeve mësimore përcaktohen me akt nënligjor.</w:t>
            </w:r>
          </w:p>
          <w:p w14:paraId="708BEFE2" w14:textId="77777777" w:rsidR="0057294A" w:rsidRPr="00F50D1B" w:rsidRDefault="0057294A" w:rsidP="006D4523">
            <w:pPr>
              <w:ind w:left="-90"/>
              <w:jc w:val="both"/>
              <w:rPr>
                <w:rFonts w:ascii="Times New Roman" w:eastAsia="MS Mincho" w:hAnsi="Times New Roman" w:cs="Times New Roman"/>
                <w:sz w:val="24"/>
                <w:szCs w:val="24"/>
              </w:rPr>
            </w:pPr>
          </w:p>
          <w:p w14:paraId="437EB20E" w14:textId="77777777" w:rsidR="0057294A" w:rsidRPr="00272CCB" w:rsidRDefault="0057294A" w:rsidP="006D4523">
            <w:pPr>
              <w:ind w:left="-90"/>
              <w:jc w:val="center"/>
              <w:rPr>
                <w:rFonts w:ascii="Times New Roman" w:eastAsia="MS Mincho" w:hAnsi="Times New Roman" w:cs="Times New Roman"/>
                <w:b/>
                <w:sz w:val="24"/>
                <w:szCs w:val="24"/>
              </w:rPr>
            </w:pPr>
            <w:r w:rsidRPr="00272CCB">
              <w:rPr>
                <w:rFonts w:ascii="Times New Roman" w:eastAsia="MS Mincho" w:hAnsi="Times New Roman" w:cs="Times New Roman"/>
                <w:b/>
                <w:sz w:val="24"/>
                <w:szCs w:val="24"/>
              </w:rPr>
              <w:t>Neni 30</w:t>
            </w:r>
          </w:p>
          <w:p w14:paraId="6E818DC9" w14:textId="77777777" w:rsidR="0057294A" w:rsidRPr="00272CCB" w:rsidRDefault="0057294A" w:rsidP="006D4523">
            <w:pPr>
              <w:ind w:left="-90"/>
              <w:jc w:val="center"/>
              <w:rPr>
                <w:rFonts w:ascii="Times New Roman" w:eastAsia="MS Mincho" w:hAnsi="Times New Roman" w:cs="Times New Roman"/>
                <w:b/>
                <w:sz w:val="24"/>
                <w:szCs w:val="24"/>
              </w:rPr>
            </w:pPr>
            <w:r w:rsidRPr="00272CCB">
              <w:rPr>
                <w:rFonts w:ascii="Times New Roman" w:eastAsia="MS Mincho" w:hAnsi="Times New Roman" w:cs="Times New Roman"/>
                <w:b/>
                <w:sz w:val="24"/>
                <w:szCs w:val="24"/>
              </w:rPr>
              <w:t>Lista preliminare</w:t>
            </w:r>
          </w:p>
          <w:p w14:paraId="7B295BE4" w14:textId="77777777" w:rsidR="0057294A" w:rsidRPr="00272CCB" w:rsidRDefault="0057294A" w:rsidP="006D4523">
            <w:pPr>
              <w:ind w:left="-90"/>
              <w:jc w:val="both"/>
              <w:rPr>
                <w:rFonts w:ascii="Times New Roman" w:eastAsia="MS Mincho" w:hAnsi="Times New Roman" w:cs="Times New Roman"/>
                <w:sz w:val="24"/>
                <w:szCs w:val="24"/>
              </w:rPr>
            </w:pPr>
            <w:r w:rsidRPr="00272CCB">
              <w:rPr>
                <w:rFonts w:ascii="Times New Roman" w:eastAsia="MS Mincho" w:hAnsi="Times New Roman" w:cs="Times New Roman"/>
                <w:sz w:val="24"/>
                <w:szCs w:val="24"/>
              </w:rPr>
              <w:t xml:space="preserve"> </w:t>
            </w:r>
          </w:p>
          <w:p w14:paraId="7CB72E0A" w14:textId="77777777" w:rsidR="0057294A" w:rsidRPr="00F50D1B" w:rsidRDefault="0057294A" w:rsidP="00E03EFA">
            <w:pPr>
              <w:pStyle w:val="ListParagraph"/>
              <w:numPr>
                <w:ilvl w:val="0"/>
                <w:numId w:val="40"/>
              </w:numPr>
              <w:tabs>
                <w:tab w:val="left" w:pos="338"/>
              </w:tabs>
              <w:spacing w:after="0" w:line="240" w:lineRule="auto"/>
              <w:ind w:left="-23" w:firstLine="0"/>
              <w:jc w:val="both"/>
              <w:rPr>
                <w:rFonts w:ascii="Times New Roman" w:eastAsia="MS Mincho" w:hAnsi="Times New Roman"/>
                <w:sz w:val="24"/>
                <w:szCs w:val="24"/>
              </w:rPr>
            </w:pPr>
            <w:r w:rsidRPr="00272CCB">
              <w:rPr>
                <w:rFonts w:ascii="Times New Roman" w:eastAsia="MS Mincho" w:hAnsi="Times New Roman"/>
                <w:sz w:val="24"/>
                <w:szCs w:val="24"/>
              </w:rPr>
              <w:t xml:space="preserve">Bazuar në raportet vlerësuese </w:t>
            </w:r>
            <w:r w:rsidRPr="00F50D1B">
              <w:rPr>
                <w:rFonts w:ascii="Times New Roman" w:eastAsia="MS Mincho" w:hAnsi="Times New Roman"/>
                <w:sz w:val="24"/>
                <w:szCs w:val="24"/>
              </w:rPr>
              <w:t>të recensentëve, Sektori për botimin e teksteve shkollore përpilon listën preliminare të dorëshkrimeve për botim dhe e dërgon në Këshill.</w:t>
            </w:r>
          </w:p>
          <w:p w14:paraId="1A6E2B59" w14:textId="77777777" w:rsidR="0057294A" w:rsidRPr="00F50D1B" w:rsidRDefault="0057294A" w:rsidP="00E03EFA">
            <w:pPr>
              <w:tabs>
                <w:tab w:val="left" w:pos="338"/>
              </w:tabs>
              <w:ind w:left="-23"/>
              <w:jc w:val="both"/>
              <w:rPr>
                <w:rFonts w:ascii="Times New Roman" w:eastAsia="MS Mincho" w:hAnsi="Times New Roman" w:cs="Times New Roman"/>
                <w:sz w:val="24"/>
                <w:szCs w:val="24"/>
              </w:rPr>
            </w:pPr>
          </w:p>
          <w:p w14:paraId="0F81B699" w14:textId="77777777" w:rsidR="0057294A" w:rsidRPr="00F50D1B" w:rsidRDefault="0057294A" w:rsidP="00E03EFA">
            <w:pPr>
              <w:pStyle w:val="ListParagraph"/>
              <w:numPr>
                <w:ilvl w:val="0"/>
                <w:numId w:val="40"/>
              </w:numPr>
              <w:tabs>
                <w:tab w:val="left" w:pos="338"/>
              </w:tabs>
              <w:spacing w:after="0" w:line="240" w:lineRule="auto"/>
              <w:ind w:left="-23" w:firstLine="0"/>
              <w:jc w:val="both"/>
              <w:rPr>
                <w:rFonts w:ascii="Times New Roman" w:eastAsia="MS Mincho" w:hAnsi="Times New Roman"/>
                <w:sz w:val="24"/>
                <w:szCs w:val="24"/>
              </w:rPr>
            </w:pPr>
            <w:r w:rsidRPr="00F50D1B">
              <w:rPr>
                <w:rFonts w:ascii="Times New Roman" w:eastAsia="MS Mincho" w:hAnsi="Times New Roman"/>
                <w:sz w:val="24"/>
                <w:szCs w:val="24"/>
              </w:rPr>
              <w:t>Këshilli shqyrton dhe miraton raportet e recensentëve dhe listën preliminare të dorëshkrimeve për botim.</w:t>
            </w:r>
          </w:p>
          <w:p w14:paraId="7E46C712" w14:textId="77777777" w:rsidR="0057294A" w:rsidRPr="00F50D1B" w:rsidRDefault="0057294A" w:rsidP="00E03EFA">
            <w:pPr>
              <w:tabs>
                <w:tab w:val="left" w:pos="338"/>
              </w:tabs>
              <w:ind w:left="-23"/>
              <w:jc w:val="both"/>
              <w:rPr>
                <w:rFonts w:ascii="Times New Roman" w:eastAsia="MS Mincho" w:hAnsi="Times New Roman" w:cs="Times New Roman"/>
                <w:sz w:val="24"/>
                <w:szCs w:val="24"/>
              </w:rPr>
            </w:pPr>
          </w:p>
          <w:p w14:paraId="7C500648" w14:textId="77777777" w:rsidR="0057294A" w:rsidRPr="00F50D1B" w:rsidRDefault="0057294A" w:rsidP="00E03EFA">
            <w:pPr>
              <w:pStyle w:val="ListParagraph"/>
              <w:numPr>
                <w:ilvl w:val="0"/>
                <w:numId w:val="40"/>
              </w:numPr>
              <w:tabs>
                <w:tab w:val="left" w:pos="338"/>
              </w:tabs>
              <w:spacing w:after="0" w:line="240" w:lineRule="auto"/>
              <w:ind w:left="-23" w:firstLine="0"/>
              <w:jc w:val="both"/>
              <w:rPr>
                <w:rFonts w:ascii="Times New Roman" w:eastAsia="MS Mincho" w:hAnsi="Times New Roman"/>
                <w:sz w:val="24"/>
                <w:szCs w:val="24"/>
              </w:rPr>
            </w:pPr>
            <w:r w:rsidRPr="00F50D1B">
              <w:rPr>
                <w:rFonts w:ascii="Times New Roman" w:eastAsia="MS Mincho" w:hAnsi="Times New Roman"/>
                <w:sz w:val="24"/>
                <w:szCs w:val="24"/>
              </w:rPr>
              <w:t>Lista preliminare publikohet në faqen e Ministrisë.</w:t>
            </w:r>
          </w:p>
          <w:p w14:paraId="250DE507" w14:textId="77777777" w:rsidR="0057294A" w:rsidRPr="00F50D1B" w:rsidRDefault="0057294A" w:rsidP="00E03EFA">
            <w:pPr>
              <w:tabs>
                <w:tab w:val="left" w:pos="338"/>
              </w:tabs>
              <w:ind w:left="-23"/>
              <w:jc w:val="both"/>
              <w:rPr>
                <w:rFonts w:ascii="Times New Roman" w:eastAsia="MS Mincho" w:hAnsi="Times New Roman" w:cs="Times New Roman"/>
                <w:sz w:val="24"/>
                <w:szCs w:val="24"/>
              </w:rPr>
            </w:pPr>
          </w:p>
          <w:p w14:paraId="21181489" w14:textId="3A549E7A" w:rsidR="0057294A" w:rsidRPr="00F50D1B" w:rsidRDefault="0057294A" w:rsidP="00E03EFA">
            <w:pPr>
              <w:pStyle w:val="ListParagraph"/>
              <w:numPr>
                <w:ilvl w:val="0"/>
                <w:numId w:val="40"/>
              </w:numPr>
              <w:tabs>
                <w:tab w:val="left" w:pos="338"/>
              </w:tabs>
              <w:spacing w:after="0" w:line="240" w:lineRule="auto"/>
              <w:ind w:left="-23" w:firstLine="0"/>
              <w:jc w:val="both"/>
              <w:rPr>
                <w:rFonts w:ascii="Times New Roman" w:eastAsia="MS Mincho" w:hAnsi="Times New Roman"/>
                <w:sz w:val="24"/>
                <w:szCs w:val="24"/>
              </w:rPr>
            </w:pPr>
            <w:r w:rsidRPr="00F50D1B">
              <w:rPr>
                <w:rFonts w:ascii="Times New Roman" w:eastAsia="MS Mincho" w:hAnsi="Times New Roman"/>
                <w:sz w:val="24"/>
                <w:szCs w:val="24"/>
              </w:rPr>
              <w:t>Pala e pakënaqur me listën preliminare të dorëshkrimeve, ka të drejtë ankese në afat prej 15 ditë</w:t>
            </w:r>
            <w:r w:rsidR="00871E2F">
              <w:rPr>
                <w:rFonts w:ascii="Times New Roman" w:eastAsia="MS Mincho" w:hAnsi="Times New Roman"/>
                <w:sz w:val="24"/>
                <w:szCs w:val="24"/>
              </w:rPr>
              <w:t>sh</w:t>
            </w:r>
            <w:r w:rsidRPr="00F50D1B">
              <w:rPr>
                <w:rFonts w:ascii="Times New Roman" w:eastAsia="MS Mincho" w:hAnsi="Times New Roman"/>
                <w:sz w:val="24"/>
                <w:szCs w:val="24"/>
              </w:rPr>
              <w:t xml:space="preserve"> nga publikimi i saj.</w:t>
            </w:r>
          </w:p>
          <w:p w14:paraId="33D8A130" w14:textId="77777777" w:rsidR="0057294A" w:rsidRPr="00F50D1B" w:rsidRDefault="0057294A" w:rsidP="00E03EFA">
            <w:pPr>
              <w:tabs>
                <w:tab w:val="left" w:pos="338"/>
              </w:tabs>
              <w:ind w:left="-23"/>
              <w:jc w:val="both"/>
              <w:rPr>
                <w:rFonts w:ascii="Times New Roman" w:eastAsia="MS Mincho" w:hAnsi="Times New Roman" w:cs="Times New Roman"/>
                <w:sz w:val="24"/>
                <w:szCs w:val="24"/>
              </w:rPr>
            </w:pPr>
          </w:p>
          <w:p w14:paraId="75FC3D69" w14:textId="77777777" w:rsidR="0041382D" w:rsidRPr="00F50D1B" w:rsidRDefault="0057294A" w:rsidP="00E03EFA">
            <w:pPr>
              <w:pStyle w:val="ListParagraph"/>
              <w:numPr>
                <w:ilvl w:val="0"/>
                <w:numId w:val="40"/>
              </w:numPr>
              <w:tabs>
                <w:tab w:val="left" w:pos="338"/>
              </w:tabs>
              <w:spacing w:after="0" w:line="240" w:lineRule="auto"/>
              <w:ind w:left="-23" w:firstLine="0"/>
              <w:jc w:val="both"/>
              <w:rPr>
                <w:rFonts w:ascii="Times New Roman" w:eastAsia="MS Mincho" w:hAnsi="Times New Roman"/>
                <w:sz w:val="24"/>
                <w:szCs w:val="24"/>
              </w:rPr>
            </w:pPr>
            <w:r w:rsidRPr="00F50D1B">
              <w:rPr>
                <w:rFonts w:ascii="Times New Roman" w:eastAsia="MS Mincho" w:hAnsi="Times New Roman"/>
                <w:sz w:val="24"/>
                <w:szCs w:val="24"/>
              </w:rPr>
              <w:t>Ankesat e palëve shqyrtohen nga Këshilli.</w:t>
            </w:r>
          </w:p>
          <w:p w14:paraId="18AC8AFA" w14:textId="6DDAFDF2" w:rsidR="0057294A" w:rsidRPr="00F50D1B" w:rsidRDefault="0057294A" w:rsidP="00E03EFA">
            <w:pPr>
              <w:ind w:left="-23"/>
              <w:jc w:val="both"/>
              <w:rPr>
                <w:rFonts w:ascii="Times New Roman" w:eastAsia="MS Mincho" w:hAnsi="Times New Roman" w:cs="Times New Roman"/>
                <w:sz w:val="24"/>
                <w:szCs w:val="24"/>
              </w:rPr>
            </w:pPr>
          </w:p>
          <w:p w14:paraId="4092EEBF" w14:textId="77777777" w:rsidR="00E03EFA" w:rsidRPr="00F50D1B" w:rsidRDefault="00E03EFA" w:rsidP="006D4523">
            <w:pPr>
              <w:ind w:left="-90"/>
              <w:jc w:val="both"/>
              <w:rPr>
                <w:rFonts w:ascii="Times New Roman" w:eastAsia="MS Mincho" w:hAnsi="Times New Roman" w:cs="Times New Roman"/>
                <w:sz w:val="24"/>
                <w:szCs w:val="24"/>
              </w:rPr>
            </w:pPr>
          </w:p>
          <w:p w14:paraId="2E5C58CF" w14:textId="77777777"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Neni 31</w:t>
            </w:r>
          </w:p>
          <w:p w14:paraId="27C7DBB0" w14:textId="05CB8E02"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Vendimi për botim</w:t>
            </w:r>
          </w:p>
          <w:p w14:paraId="3943A44A" w14:textId="77777777" w:rsidR="0057294A" w:rsidRPr="00F50D1B" w:rsidRDefault="0057294A" w:rsidP="006D4523">
            <w:pPr>
              <w:ind w:left="-90"/>
              <w:jc w:val="both"/>
              <w:rPr>
                <w:rFonts w:ascii="Times New Roman" w:eastAsia="MS Mincho" w:hAnsi="Times New Roman" w:cs="Times New Roman"/>
                <w:sz w:val="24"/>
                <w:szCs w:val="24"/>
              </w:rPr>
            </w:pPr>
          </w:p>
          <w:p w14:paraId="73026AF2" w14:textId="77777777" w:rsidR="0057294A" w:rsidRPr="00F50D1B" w:rsidRDefault="0057294A" w:rsidP="00E03EFA">
            <w:pPr>
              <w:pStyle w:val="ListParagraph"/>
              <w:numPr>
                <w:ilvl w:val="0"/>
                <w:numId w:val="41"/>
              </w:numPr>
              <w:tabs>
                <w:tab w:val="left" w:pos="350"/>
              </w:tabs>
              <w:spacing w:after="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lastRenderedPageBreak/>
              <w:t>Sektori për botimin e teksteve shkollore i paraqet  për aprovim Këshillit listën e dorëshkrimeve fituese.</w:t>
            </w:r>
          </w:p>
          <w:p w14:paraId="3ECDAB5E" w14:textId="77777777" w:rsidR="0057294A" w:rsidRPr="00F50D1B" w:rsidRDefault="0057294A" w:rsidP="00E03EFA">
            <w:pPr>
              <w:tabs>
                <w:tab w:val="left" w:pos="350"/>
              </w:tabs>
              <w:jc w:val="both"/>
              <w:rPr>
                <w:rFonts w:ascii="Times New Roman" w:eastAsia="MS Mincho" w:hAnsi="Times New Roman" w:cs="Times New Roman"/>
                <w:sz w:val="24"/>
                <w:szCs w:val="24"/>
              </w:rPr>
            </w:pPr>
          </w:p>
          <w:p w14:paraId="73340CE3" w14:textId="77777777" w:rsidR="0057294A" w:rsidRPr="00F50D1B" w:rsidRDefault="0057294A" w:rsidP="00E03EFA">
            <w:pPr>
              <w:pStyle w:val="ListParagraph"/>
              <w:numPr>
                <w:ilvl w:val="0"/>
                <w:numId w:val="41"/>
              </w:numPr>
              <w:tabs>
                <w:tab w:val="left" w:pos="350"/>
              </w:tabs>
              <w:spacing w:after="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Këshilli miraton listën përfundimtare dhe e dërgon për aprovim përfundimtar te ministri/ja.</w:t>
            </w:r>
          </w:p>
          <w:p w14:paraId="78E10949" w14:textId="3DADFC16" w:rsidR="00434D22" w:rsidRPr="00F50D1B" w:rsidRDefault="00434D22" w:rsidP="00E03EFA">
            <w:pPr>
              <w:tabs>
                <w:tab w:val="left" w:pos="350"/>
              </w:tabs>
              <w:jc w:val="both"/>
              <w:rPr>
                <w:rFonts w:ascii="Times New Roman" w:eastAsia="MS Mincho" w:hAnsi="Times New Roman" w:cs="Times New Roman"/>
                <w:sz w:val="24"/>
                <w:szCs w:val="24"/>
              </w:rPr>
            </w:pPr>
          </w:p>
          <w:p w14:paraId="48D485BB" w14:textId="2011C95A" w:rsidR="0057294A" w:rsidRPr="00F50D1B" w:rsidRDefault="0057294A" w:rsidP="00E03EFA">
            <w:pPr>
              <w:pStyle w:val="ListParagraph"/>
              <w:numPr>
                <w:ilvl w:val="0"/>
                <w:numId w:val="41"/>
              </w:numPr>
              <w:tabs>
                <w:tab w:val="left" w:pos="350"/>
              </w:tabs>
              <w:spacing w:after="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Vendimin për aprovim e merr ministri/ja në afat prej 15 ditësh pas pranimit të listës nga Këshilli.</w:t>
            </w:r>
          </w:p>
          <w:p w14:paraId="65663D30" w14:textId="624437C1" w:rsidR="005E7F74" w:rsidRPr="00F50D1B" w:rsidRDefault="005E7F74" w:rsidP="00E03EFA">
            <w:pPr>
              <w:pStyle w:val="ListParagraph"/>
              <w:tabs>
                <w:tab w:val="left" w:pos="350"/>
              </w:tabs>
              <w:spacing w:after="0" w:line="240" w:lineRule="auto"/>
              <w:ind w:left="0"/>
              <w:jc w:val="both"/>
              <w:rPr>
                <w:rFonts w:ascii="Times New Roman" w:eastAsia="MS Mincho" w:hAnsi="Times New Roman"/>
                <w:sz w:val="24"/>
                <w:szCs w:val="24"/>
              </w:rPr>
            </w:pPr>
          </w:p>
          <w:p w14:paraId="1C1B289C" w14:textId="0C887373" w:rsidR="0057294A" w:rsidRPr="00F50D1B" w:rsidRDefault="0057294A" w:rsidP="00E03EFA">
            <w:pPr>
              <w:pStyle w:val="ListParagraph"/>
              <w:numPr>
                <w:ilvl w:val="0"/>
                <w:numId w:val="41"/>
              </w:numPr>
              <w:tabs>
                <w:tab w:val="left" w:pos="350"/>
              </w:tabs>
              <w:spacing w:after="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Vendimi i ministrit për tekstin shkollor të aprovuar përmban:</w:t>
            </w:r>
          </w:p>
          <w:p w14:paraId="69C1AEE8" w14:textId="46409B38" w:rsidR="005E7F74" w:rsidRPr="00F50D1B" w:rsidRDefault="005E7F74" w:rsidP="00E03EFA">
            <w:pPr>
              <w:pStyle w:val="ListParagraph"/>
              <w:tabs>
                <w:tab w:val="left" w:pos="350"/>
              </w:tabs>
              <w:spacing w:after="0" w:line="240" w:lineRule="auto"/>
              <w:ind w:left="0"/>
              <w:jc w:val="both"/>
              <w:rPr>
                <w:rFonts w:ascii="Times New Roman" w:eastAsia="MS Mincho" w:hAnsi="Times New Roman"/>
                <w:sz w:val="24"/>
                <w:szCs w:val="24"/>
              </w:rPr>
            </w:pPr>
          </w:p>
          <w:p w14:paraId="58F19BB2" w14:textId="4521E168" w:rsidR="0057294A" w:rsidRPr="00F50D1B" w:rsidRDefault="0057294A" w:rsidP="00E03EFA">
            <w:pPr>
              <w:pStyle w:val="ListParagraph"/>
              <w:numPr>
                <w:ilvl w:val="1"/>
                <w:numId w:val="41"/>
              </w:numPr>
              <w:tabs>
                <w:tab w:val="left" w:pos="901"/>
              </w:tabs>
              <w:spacing w:after="0" w:line="240" w:lineRule="auto"/>
              <w:ind w:left="337" w:firstLine="0"/>
              <w:jc w:val="both"/>
              <w:rPr>
                <w:rFonts w:ascii="Times New Roman" w:eastAsia="MS Mincho" w:hAnsi="Times New Roman"/>
                <w:sz w:val="24"/>
                <w:szCs w:val="24"/>
              </w:rPr>
            </w:pPr>
            <w:r w:rsidRPr="00F50D1B">
              <w:rPr>
                <w:rFonts w:ascii="Times New Roman" w:eastAsia="MS Mincho" w:hAnsi="Times New Roman"/>
                <w:sz w:val="24"/>
                <w:szCs w:val="24"/>
              </w:rPr>
              <w:t>Titullin e tekstit shkollor apo materialit mësimor;</w:t>
            </w:r>
          </w:p>
          <w:p w14:paraId="3FD127D3" w14:textId="77777777" w:rsidR="005E7F74" w:rsidRPr="00F50D1B" w:rsidRDefault="005E7F74" w:rsidP="00E03EFA">
            <w:pPr>
              <w:pStyle w:val="ListParagraph"/>
              <w:tabs>
                <w:tab w:val="left" w:pos="901"/>
              </w:tabs>
              <w:spacing w:after="0" w:line="240" w:lineRule="auto"/>
              <w:ind w:left="337"/>
              <w:jc w:val="both"/>
              <w:rPr>
                <w:rFonts w:ascii="Times New Roman" w:eastAsia="MS Mincho" w:hAnsi="Times New Roman"/>
                <w:sz w:val="24"/>
                <w:szCs w:val="24"/>
              </w:rPr>
            </w:pPr>
          </w:p>
          <w:p w14:paraId="47EEF041" w14:textId="6BA571DB" w:rsidR="0057294A" w:rsidRPr="00F50D1B" w:rsidRDefault="0057294A" w:rsidP="00E03EFA">
            <w:pPr>
              <w:pStyle w:val="ListParagraph"/>
              <w:numPr>
                <w:ilvl w:val="1"/>
                <w:numId w:val="41"/>
              </w:numPr>
              <w:tabs>
                <w:tab w:val="left" w:pos="901"/>
              </w:tabs>
              <w:spacing w:after="0" w:line="240" w:lineRule="auto"/>
              <w:ind w:left="337" w:firstLine="0"/>
              <w:jc w:val="both"/>
              <w:rPr>
                <w:rFonts w:ascii="Times New Roman" w:eastAsia="MS Mincho" w:hAnsi="Times New Roman"/>
                <w:sz w:val="24"/>
                <w:szCs w:val="24"/>
              </w:rPr>
            </w:pPr>
            <w:r w:rsidRPr="00F50D1B">
              <w:rPr>
                <w:rFonts w:ascii="Times New Roman" w:eastAsia="MS Mincho" w:hAnsi="Times New Roman"/>
                <w:sz w:val="24"/>
                <w:szCs w:val="24"/>
              </w:rPr>
              <w:t>Emrin e lëndës, klasën dhe llojin e shkollës për të cilën synohet teksti shkollor apo materiali mësimor;</w:t>
            </w:r>
          </w:p>
          <w:p w14:paraId="450DC30A" w14:textId="6B318AA5" w:rsidR="005E7F74" w:rsidRPr="00F50D1B" w:rsidRDefault="005E7F74" w:rsidP="00E03EFA">
            <w:pPr>
              <w:tabs>
                <w:tab w:val="left" w:pos="901"/>
              </w:tabs>
              <w:jc w:val="both"/>
              <w:rPr>
                <w:rFonts w:ascii="Times New Roman" w:eastAsia="MS Mincho" w:hAnsi="Times New Roman" w:cs="Times New Roman"/>
                <w:sz w:val="24"/>
                <w:szCs w:val="24"/>
              </w:rPr>
            </w:pPr>
          </w:p>
          <w:p w14:paraId="3483B95E" w14:textId="7E02660B" w:rsidR="0057294A" w:rsidRPr="00F50D1B" w:rsidRDefault="0057294A" w:rsidP="00E03EFA">
            <w:pPr>
              <w:pStyle w:val="ListParagraph"/>
              <w:numPr>
                <w:ilvl w:val="1"/>
                <w:numId w:val="41"/>
              </w:numPr>
              <w:tabs>
                <w:tab w:val="left" w:pos="901"/>
              </w:tabs>
              <w:spacing w:after="0" w:line="240" w:lineRule="auto"/>
              <w:ind w:left="337" w:firstLine="0"/>
              <w:jc w:val="both"/>
              <w:rPr>
                <w:rFonts w:ascii="Times New Roman" w:eastAsia="MS Mincho" w:hAnsi="Times New Roman"/>
                <w:sz w:val="24"/>
                <w:szCs w:val="24"/>
              </w:rPr>
            </w:pPr>
            <w:r w:rsidRPr="00F50D1B">
              <w:rPr>
                <w:rFonts w:ascii="Times New Roman" w:eastAsia="MS Mincho" w:hAnsi="Times New Roman"/>
                <w:sz w:val="24"/>
                <w:szCs w:val="24"/>
              </w:rPr>
              <w:t>Emrin e autorit;</w:t>
            </w:r>
          </w:p>
          <w:p w14:paraId="3D11B16D" w14:textId="37727042" w:rsidR="005E7F74" w:rsidRPr="00F50D1B" w:rsidRDefault="005E7F74" w:rsidP="00E03EFA">
            <w:pPr>
              <w:tabs>
                <w:tab w:val="left" w:pos="901"/>
              </w:tabs>
              <w:jc w:val="both"/>
              <w:rPr>
                <w:rFonts w:ascii="Times New Roman" w:eastAsia="MS Mincho" w:hAnsi="Times New Roman" w:cs="Times New Roman"/>
                <w:sz w:val="24"/>
                <w:szCs w:val="24"/>
              </w:rPr>
            </w:pPr>
          </w:p>
          <w:p w14:paraId="3C6B1720" w14:textId="2C6CF078" w:rsidR="0057294A" w:rsidRPr="00F50D1B" w:rsidRDefault="0057294A" w:rsidP="00E03EFA">
            <w:pPr>
              <w:pStyle w:val="ListParagraph"/>
              <w:numPr>
                <w:ilvl w:val="1"/>
                <w:numId w:val="41"/>
              </w:numPr>
              <w:tabs>
                <w:tab w:val="left" w:pos="901"/>
              </w:tabs>
              <w:spacing w:after="0" w:line="240" w:lineRule="auto"/>
              <w:ind w:left="337" w:firstLine="0"/>
              <w:jc w:val="both"/>
              <w:rPr>
                <w:rFonts w:ascii="Times New Roman" w:eastAsia="MS Mincho" w:hAnsi="Times New Roman"/>
                <w:sz w:val="24"/>
                <w:szCs w:val="24"/>
              </w:rPr>
            </w:pPr>
            <w:r w:rsidRPr="00F50D1B">
              <w:rPr>
                <w:rFonts w:ascii="Times New Roman" w:eastAsia="MS Mincho" w:hAnsi="Times New Roman"/>
                <w:sz w:val="24"/>
                <w:szCs w:val="24"/>
              </w:rPr>
              <w:t>Gjuha në të cilin është shtypur teksti shkollor;</w:t>
            </w:r>
          </w:p>
          <w:p w14:paraId="6A51F745" w14:textId="10AA9FCC" w:rsidR="005E7F74" w:rsidRPr="00F50D1B" w:rsidRDefault="005E7F74" w:rsidP="00E03EFA">
            <w:pPr>
              <w:tabs>
                <w:tab w:val="left" w:pos="901"/>
              </w:tabs>
              <w:jc w:val="both"/>
              <w:rPr>
                <w:rFonts w:ascii="Times New Roman" w:eastAsia="MS Mincho" w:hAnsi="Times New Roman" w:cs="Times New Roman"/>
                <w:sz w:val="24"/>
                <w:szCs w:val="24"/>
              </w:rPr>
            </w:pPr>
          </w:p>
          <w:p w14:paraId="73630781" w14:textId="5B26909D" w:rsidR="0057294A" w:rsidRPr="00F50D1B" w:rsidRDefault="0057294A" w:rsidP="00E03EFA">
            <w:pPr>
              <w:pStyle w:val="ListParagraph"/>
              <w:numPr>
                <w:ilvl w:val="1"/>
                <w:numId w:val="41"/>
              </w:numPr>
              <w:tabs>
                <w:tab w:val="left" w:pos="901"/>
              </w:tabs>
              <w:spacing w:after="0" w:line="240" w:lineRule="auto"/>
              <w:ind w:left="337" w:firstLine="0"/>
              <w:jc w:val="both"/>
              <w:rPr>
                <w:rFonts w:ascii="Times New Roman" w:eastAsia="MS Mincho" w:hAnsi="Times New Roman"/>
                <w:sz w:val="24"/>
                <w:szCs w:val="24"/>
              </w:rPr>
            </w:pPr>
            <w:r w:rsidRPr="00F50D1B">
              <w:rPr>
                <w:rFonts w:ascii="Times New Roman" w:eastAsia="MS Mincho" w:hAnsi="Times New Roman"/>
                <w:sz w:val="24"/>
                <w:szCs w:val="24"/>
              </w:rPr>
              <w:t>Emri i plotë i botuesit.</w:t>
            </w:r>
          </w:p>
          <w:p w14:paraId="7186C7A6" w14:textId="7FC7DF56" w:rsidR="005E7F74" w:rsidRPr="00F50D1B" w:rsidRDefault="005E7F74" w:rsidP="006D4523">
            <w:pPr>
              <w:tabs>
                <w:tab w:val="left" w:pos="901"/>
              </w:tabs>
              <w:jc w:val="both"/>
              <w:rPr>
                <w:rFonts w:ascii="Times New Roman" w:eastAsia="MS Mincho" w:hAnsi="Times New Roman" w:cs="Times New Roman"/>
                <w:sz w:val="24"/>
                <w:szCs w:val="24"/>
              </w:rPr>
            </w:pPr>
          </w:p>
          <w:p w14:paraId="3923DABF" w14:textId="1E214B03" w:rsidR="0057294A" w:rsidRPr="00F50D1B" w:rsidRDefault="0057294A" w:rsidP="006D4523">
            <w:pPr>
              <w:pStyle w:val="ListParagraph"/>
              <w:numPr>
                <w:ilvl w:val="0"/>
                <w:numId w:val="41"/>
              </w:numPr>
              <w:tabs>
                <w:tab w:val="left" w:pos="338"/>
              </w:tabs>
              <w:spacing w:after="16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 xml:space="preserve">Lista e teksteve për botim, e nënshkruar nga ministri, publikohet në faqen e Ministrisë. </w:t>
            </w:r>
          </w:p>
          <w:p w14:paraId="2F8BA708" w14:textId="77777777" w:rsidR="0057294A" w:rsidRPr="00F50D1B" w:rsidRDefault="0057294A" w:rsidP="006D4523">
            <w:pPr>
              <w:ind w:left="-90"/>
              <w:jc w:val="both"/>
              <w:rPr>
                <w:rFonts w:ascii="Times New Roman" w:eastAsia="MS Mincho" w:hAnsi="Times New Roman" w:cs="Times New Roman"/>
                <w:sz w:val="24"/>
                <w:szCs w:val="24"/>
              </w:rPr>
            </w:pPr>
          </w:p>
          <w:p w14:paraId="5D5491E6" w14:textId="77777777" w:rsidR="00434D22" w:rsidRPr="00F50D1B" w:rsidRDefault="00434D22" w:rsidP="006D4523">
            <w:pPr>
              <w:ind w:left="-90"/>
              <w:jc w:val="center"/>
              <w:rPr>
                <w:rFonts w:ascii="Times New Roman" w:eastAsia="MS Mincho" w:hAnsi="Times New Roman" w:cs="Times New Roman"/>
                <w:b/>
                <w:sz w:val="24"/>
                <w:szCs w:val="24"/>
              </w:rPr>
            </w:pPr>
          </w:p>
          <w:p w14:paraId="1B93A8FD" w14:textId="1D9AF924"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Neni 32</w:t>
            </w:r>
          </w:p>
          <w:p w14:paraId="0AC6A58A" w14:textId="684311E0"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Pilotimi i teksteve shkollore dhe materialeve mësimore</w:t>
            </w:r>
          </w:p>
          <w:p w14:paraId="7011A15A" w14:textId="77777777" w:rsidR="0041382D" w:rsidRPr="00F50D1B" w:rsidRDefault="0041382D" w:rsidP="006D4523">
            <w:pPr>
              <w:ind w:left="-90"/>
              <w:jc w:val="center"/>
              <w:rPr>
                <w:rFonts w:ascii="Times New Roman" w:eastAsia="MS Mincho" w:hAnsi="Times New Roman" w:cs="Times New Roman"/>
                <w:b/>
                <w:sz w:val="24"/>
                <w:szCs w:val="24"/>
              </w:rPr>
            </w:pPr>
          </w:p>
          <w:p w14:paraId="01C95862" w14:textId="4C30A1D2" w:rsidR="0057294A" w:rsidRPr="00F50D1B" w:rsidRDefault="0057294A" w:rsidP="00E03EFA">
            <w:pPr>
              <w:pStyle w:val="ListParagraph"/>
              <w:numPr>
                <w:ilvl w:val="0"/>
                <w:numId w:val="42"/>
              </w:numPr>
              <w:tabs>
                <w:tab w:val="left" w:pos="363"/>
              </w:tabs>
              <w:spacing w:after="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Të gjitha tekstet e aprovuara për botim dhe të publikuara në faqen e Ministrisë</w:t>
            </w:r>
            <w:r w:rsidR="00871E2F">
              <w:rPr>
                <w:rFonts w:ascii="Times New Roman" w:eastAsia="MS Mincho" w:hAnsi="Times New Roman"/>
                <w:sz w:val="24"/>
                <w:szCs w:val="24"/>
              </w:rPr>
              <w:t>,</w:t>
            </w:r>
            <w:r w:rsidRPr="00F50D1B">
              <w:rPr>
                <w:rFonts w:ascii="Times New Roman" w:eastAsia="MS Mincho" w:hAnsi="Times New Roman"/>
                <w:sz w:val="24"/>
                <w:szCs w:val="24"/>
              </w:rPr>
              <w:t xml:space="preserve"> i  nënshtrohe</w:t>
            </w:r>
            <w:r w:rsidR="00871E2F">
              <w:rPr>
                <w:rFonts w:ascii="Times New Roman" w:eastAsia="MS Mincho" w:hAnsi="Times New Roman"/>
                <w:sz w:val="24"/>
                <w:szCs w:val="24"/>
              </w:rPr>
              <w:t>n</w:t>
            </w:r>
            <w:r w:rsidRPr="00F50D1B">
              <w:rPr>
                <w:rFonts w:ascii="Times New Roman" w:eastAsia="MS Mincho" w:hAnsi="Times New Roman"/>
                <w:sz w:val="24"/>
                <w:szCs w:val="24"/>
              </w:rPr>
              <w:t xml:space="preserve"> pilotimit në vitin e parë para përdorimit në shkolla.</w:t>
            </w:r>
          </w:p>
          <w:p w14:paraId="2921DE71" w14:textId="77777777" w:rsidR="00E07148" w:rsidRPr="00F50D1B" w:rsidRDefault="00E07148" w:rsidP="00E03EFA">
            <w:pPr>
              <w:pStyle w:val="ListParagraph"/>
              <w:tabs>
                <w:tab w:val="left" w:pos="363"/>
              </w:tabs>
              <w:spacing w:after="0" w:line="240" w:lineRule="auto"/>
              <w:ind w:left="0"/>
              <w:jc w:val="both"/>
              <w:rPr>
                <w:rFonts w:ascii="Times New Roman" w:eastAsia="MS Mincho" w:hAnsi="Times New Roman"/>
                <w:sz w:val="24"/>
                <w:szCs w:val="24"/>
              </w:rPr>
            </w:pPr>
          </w:p>
          <w:p w14:paraId="24505263" w14:textId="55EB414C" w:rsidR="0057294A" w:rsidRPr="00F50D1B" w:rsidRDefault="0057294A" w:rsidP="00E03EFA">
            <w:pPr>
              <w:pStyle w:val="ListParagraph"/>
              <w:numPr>
                <w:ilvl w:val="0"/>
                <w:numId w:val="42"/>
              </w:numPr>
              <w:tabs>
                <w:tab w:val="left" w:pos="363"/>
              </w:tabs>
              <w:spacing w:after="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Procesi i pilotimit të teksteve shkollore dhe materialeve mësimore në shkolla, nivele dhe klasë të caktuara fillon pas vendimit të ministrit sipas nenit 31.</w:t>
            </w:r>
          </w:p>
          <w:p w14:paraId="3D34DF2B" w14:textId="100837C3" w:rsidR="00E07148" w:rsidRPr="00F50D1B" w:rsidRDefault="00E07148" w:rsidP="00E03EFA">
            <w:pPr>
              <w:pStyle w:val="ListParagraph"/>
              <w:tabs>
                <w:tab w:val="left" w:pos="363"/>
              </w:tabs>
              <w:spacing w:after="0" w:line="240" w:lineRule="auto"/>
              <w:ind w:left="0"/>
              <w:jc w:val="both"/>
              <w:rPr>
                <w:rFonts w:ascii="Times New Roman" w:eastAsia="MS Mincho" w:hAnsi="Times New Roman"/>
                <w:sz w:val="24"/>
                <w:szCs w:val="24"/>
              </w:rPr>
            </w:pPr>
          </w:p>
          <w:p w14:paraId="61023E03" w14:textId="3543E66F" w:rsidR="00E07148" w:rsidRPr="00F50D1B" w:rsidRDefault="0057294A" w:rsidP="00E03EFA">
            <w:pPr>
              <w:pStyle w:val="ListParagraph"/>
              <w:numPr>
                <w:ilvl w:val="0"/>
                <w:numId w:val="42"/>
              </w:numPr>
              <w:tabs>
                <w:tab w:val="left" w:pos="363"/>
              </w:tabs>
              <w:spacing w:after="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 xml:space="preserve">Sektori për botimin e teksteve e planifikon, organizon, mbikëqyrë dhe mbështetë procesin e pilotimit të teksteve shkollore dhe materialeve mësimore. </w:t>
            </w:r>
          </w:p>
          <w:p w14:paraId="08EC0166" w14:textId="7AD53058" w:rsidR="00E07148" w:rsidRPr="00F50D1B" w:rsidRDefault="00E07148" w:rsidP="00E03EFA">
            <w:pPr>
              <w:pStyle w:val="ListParagraph"/>
              <w:tabs>
                <w:tab w:val="left" w:pos="363"/>
              </w:tabs>
              <w:spacing w:after="0" w:line="240" w:lineRule="auto"/>
              <w:ind w:left="0"/>
              <w:jc w:val="both"/>
              <w:rPr>
                <w:rFonts w:ascii="Times New Roman" w:eastAsia="MS Mincho" w:hAnsi="Times New Roman"/>
                <w:sz w:val="24"/>
                <w:szCs w:val="24"/>
              </w:rPr>
            </w:pPr>
          </w:p>
          <w:p w14:paraId="0C2DEF44" w14:textId="1F54D773" w:rsidR="0057294A" w:rsidRPr="00F50D1B" w:rsidRDefault="0057294A" w:rsidP="00E03EFA">
            <w:pPr>
              <w:pStyle w:val="ListParagraph"/>
              <w:numPr>
                <w:ilvl w:val="0"/>
                <w:numId w:val="42"/>
              </w:numPr>
              <w:tabs>
                <w:tab w:val="left" w:pos="363"/>
              </w:tabs>
              <w:spacing w:after="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Procedurat, mekanizmat, procesi i mbik</w:t>
            </w:r>
            <w:r w:rsidR="007739C9" w:rsidRPr="00F50D1B">
              <w:rPr>
                <w:rFonts w:ascii="Times New Roman" w:eastAsia="MS Mincho" w:hAnsi="Times New Roman"/>
                <w:sz w:val="24"/>
                <w:szCs w:val="24"/>
              </w:rPr>
              <w:t>ë</w:t>
            </w:r>
            <w:r w:rsidRPr="00F50D1B">
              <w:rPr>
                <w:rFonts w:ascii="Times New Roman" w:eastAsia="MS Mincho" w:hAnsi="Times New Roman"/>
                <w:sz w:val="24"/>
                <w:szCs w:val="24"/>
              </w:rPr>
              <w:t>qyrjes dhe zbatimit të pilotimit rregullohet me akt nënligjor.</w:t>
            </w:r>
          </w:p>
          <w:p w14:paraId="5940C3C4" w14:textId="577F8F70" w:rsidR="0057294A" w:rsidRPr="00F50D1B" w:rsidRDefault="0057294A" w:rsidP="006D4523">
            <w:pPr>
              <w:tabs>
                <w:tab w:val="left" w:pos="363"/>
              </w:tabs>
              <w:jc w:val="both"/>
              <w:rPr>
                <w:rFonts w:ascii="Times New Roman" w:eastAsia="MS Mincho" w:hAnsi="Times New Roman" w:cs="Times New Roman"/>
                <w:sz w:val="24"/>
                <w:szCs w:val="24"/>
              </w:rPr>
            </w:pPr>
          </w:p>
          <w:p w14:paraId="24A31BA8" w14:textId="77777777"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Neni 33</w:t>
            </w:r>
          </w:p>
          <w:p w14:paraId="2068D3A0" w14:textId="77777777"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Tërheqja e tekstit shkollor nga përdorimi</w:t>
            </w:r>
          </w:p>
          <w:p w14:paraId="708B6190" w14:textId="77777777" w:rsidR="0057294A" w:rsidRPr="00F50D1B" w:rsidRDefault="0057294A" w:rsidP="006D4523">
            <w:pPr>
              <w:ind w:left="-90"/>
              <w:jc w:val="both"/>
              <w:rPr>
                <w:rFonts w:ascii="Times New Roman" w:eastAsia="MS Mincho" w:hAnsi="Times New Roman" w:cs="Times New Roman"/>
                <w:sz w:val="24"/>
                <w:szCs w:val="24"/>
              </w:rPr>
            </w:pPr>
          </w:p>
          <w:p w14:paraId="2E2AB33F" w14:textId="54EFEDC8" w:rsidR="0057294A" w:rsidRPr="00F50D1B" w:rsidRDefault="0057294A" w:rsidP="00E03EFA">
            <w:pPr>
              <w:pStyle w:val="ListParagraph"/>
              <w:numPr>
                <w:ilvl w:val="0"/>
                <w:numId w:val="43"/>
              </w:numPr>
              <w:tabs>
                <w:tab w:val="left" w:pos="363"/>
              </w:tabs>
              <w:spacing w:after="0" w:line="240" w:lineRule="auto"/>
              <w:ind w:left="-23" w:firstLine="0"/>
              <w:jc w:val="both"/>
              <w:rPr>
                <w:rFonts w:ascii="Times New Roman" w:eastAsia="MS Mincho" w:hAnsi="Times New Roman"/>
                <w:sz w:val="24"/>
                <w:szCs w:val="24"/>
              </w:rPr>
            </w:pPr>
            <w:r w:rsidRPr="00F50D1B">
              <w:rPr>
                <w:rFonts w:ascii="Times New Roman" w:eastAsia="MS Mincho" w:hAnsi="Times New Roman"/>
                <w:sz w:val="24"/>
                <w:szCs w:val="24"/>
              </w:rPr>
              <w:t>Ministria ka të drejtë të tërheqë një tekst shkollor nga përdorimi.</w:t>
            </w:r>
          </w:p>
          <w:p w14:paraId="1381EC66" w14:textId="77777777" w:rsidR="00E07148" w:rsidRPr="00F50D1B" w:rsidRDefault="00E07148" w:rsidP="00E03EFA">
            <w:pPr>
              <w:pStyle w:val="ListParagraph"/>
              <w:tabs>
                <w:tab w:val="left" w:pos="363"/>
              </w:tabs>
              <w:spacing w:after="0" w:line="240" w:lineRule="auto"/>
              <w:ind w:left="-23"/>
              <w:jc w:val="both"/>
              <w:rPr>
                <w:rFonts w:ascii="Times New Roman" w:eastAsia="MS Mincho" w:hAnsi="Times New Roman"/>
                <w:sz w:val="24"/>
                <w:szCs w:val="24"/>
              </w:rPr>
            </w:pPr>
          </w:p>
          <w:p w14:paraId="372B3AF3" w14:textId="420735C4" w:rsidR="0057294A" w:rsidRPr="00F50D1B" w:rsidRDefault="0057294A" w:rsidP="00E03EFA">
            <w:pPr>
              <w:pStyle w:val="ListParagraph"/>
              <w:numPr>
                <w:ilvl w:val="0"/>
                <w:numId w:val="43"/>
              </w:numPr>
              <w:tabs>
                <w:tab w:val="left" w:pos="363"/>
              </w:tabs>
              <w:spacing w:after="0" w:line="240" w:lineRule="auto"/>
              <w:ind w:left="-23" w:firstLine="0"/>
              <w:jc w:val="both"/>
              <w:rPr>
                <w:rFonts w:ascii="Times New Roman" w:eastAsia="MS Mincho" w:hAnsi="Times New Roman"/>
                <w:sz w:val="24"/>
                <w:szCs w:val="24"/>
              </w:rPr>
            </w:pPr>
            <w:r w:rsidRPr="00F50D1B">
              <w:rPr>
                <w:rFonts w:ascii="Times New Roman" w:eastAsia="MS Mincho" w:hAnsi="Times New Roman"/>
                <w:sz w:val="24"/>
                <w:szCs w:val="24"/>
              </w:rPr>
              <w:t>Teksti shkollor tërhiqet nga përdorimi nëse:</w:t>
            </w:r>
          </w:p>
          <w:p w14:paraId="29A67F5D" w14:textId="7DC7ECDD" w:rsidR="00E07148" w:rsidRPr="00F50D1B" w:rsidRDefault="00E07148" w:rsidP="00E03EFA">
            <w:pPr>
              <w:tabs>
                <w:tab w:val="left" w:pos="363"/>
              </w:tabs>
              <w:jc w:val="both"/>
              <w:rPr>
                <w:rFonts w:ascii="Times New Roman" w:eastAsia="MS Mincho" w:hAnsi="Times New Roman" w:cs="Times New Roman"/>
                <w:sz w:val="24"/>
                <w:szCs w:val="24"/>
              </w:rPr>
            </w:pPr>
          </w:p>
          <w:p w14:paraId="1081458F" w14:textId="7C21CA46" w:rsidR="0057294A" w:rsidRPr="00F50D1B" w:rsidRDefault="0057294A" w:rsidP="00E03EFA">
            <w:pPr>
              <w:pStyle w:val="ListParagraph"/>
              <w:numPr>
                <w:ilvl w:val="1"/>
                <w:numId w:val="43"/>
              </w:numPr>
              <w:tabs>
                <w:tab w:val="left" w:pos="877"/>
              </w:tabs>
              <w:spacing w:after="0" w:line="240" w:lineRule="auto"/>
              <w:ind w:left="337" w:firstLine="0"/>
              <w:jc w:val="both"/>
              <w:rPr>
                <w:rFonts w:ascii="Times New Roman" w:eastAsia="MS Mincho" w:hAnsi="Times New Roman"/>
                <w:sz w:val="24"/>
                <w:szCs w:val="24"/>
              </w:rPr>
            </w:pPr>
            <w:r w:rsidRPr="00F50D1B">
              <w:rPr>
                <w:rFonts w:ascii="Times New Roman" w:eastAsia="MS Mincho" w:hAnsi="Times New Roman"/>
                <w:sz w:val="24"/>
                <w:szCs w:val="24"/>
              </w:rPr>
              <w:lastRenderedPageBreak/>
              <w:t>Në fazën e pilotimit evidencohen shpërputhje me kurrikulën dhe mundësitë për zbatim praktik në shkolla</w:t>
            </w:r>
            <w:r w:rsidR="00871E2F">
              <w:rPr>
                <w:rFonts w:ascii="Times New Roman" w:eastAsia="MS Mincho" w:hAnsi="Times New Roman"/>
                <w:sz w:val="24"/>
                <w:szCs w:val="24"/>
              </w:rPr>
              <w:t>;</w:t>
            </w:r>
          </w:p>
          <w:p w14:paraId="1C9E2BD1" w14:textId="6330BF8A" w:rsidR="00E07148" w:rsidRPr="00F50D1B" w:rsidRDefault="00E07148" w:rsidP="00E03EFA">
            <w:pPr>
              <w:pStyle w:val="ListParagraph"/>
              <w:tabs>
                <w:tab w:val="left" w:pos="877"/>
              </w:tabs>
              <w:spacing w:after="0" w:line="240" w:lineRule="auto"/>
              <w:ind w:left="337"/>
              <w:jc w:val="both"/>
              <w:rPr>
                <w:rFonts w:ascii="Times New Roman" w:eastAsia="MS Mincho" w:hAnsi="Times New Roman"/>
                <w:sz w:val="24"/>
                <w:szCs w:val="24"/>
              </w:rPr>
            </w:pPr>
          </w:p>
          <w:p w14:paraId="6030FE87" w14:textId="77777777" w:rsidR="00524597" w:rsidRPr="00F50D1B" w:rsidRDefault="00524597" w:rsidP="00E03EFA">
            <w:pPr>
              <w:pStyle w:val="ListParagraph"/>
              <w:tabs>
                <w:tab w:val="left" w:pos="877"/>
              </w:tabs>
              <w:spacing w:after="0" w:line="240" w:lineRule="auto"/>
              <w:ind w:left="337"/>
              <w:jc w:val="both"/>
              <w:rPr>
                <w:rFonts w:ascii="Times New Roman" w:eastAsia="MS Mincho" w:hAnsi="Times New Roman"/>
                <w:sz w:val="24"/>
                <w:szCs w:val="24"/>
              </w:rPr>
            </w:pPr>
          </w:p>
          <w:p w14:paraId="4A564B27" w14:textId="0D0209DD" w:rsidR="0057294A" w:rsidRPr="00F50D1B" w:rsidRDefault="0057294A" w:rsidP="00E03EFA">
            <w:pPr>
              <w:pStyle w:val="ListParagraph"/>
              <w:numPr>
                <w:ilvl w:val="1"/>
                <w:numId w:val="43"/>
              </w:numPr>
              <w:tabs>
                <w:tab w:val="left" w:pos="877"/>
              </w:tabs>
              <w:spacing w:after="0" w:line="240" w:lineRule="auto"/>
              <w:ind w:left="337" w:firstLine="0"/>
              <w:jc w:val="both"/>
              <w:rPr>
                <w:rFonts w:ascii="Times New Roman" w:eastAsia="MS Mincho" w:hAnsi="Times New Roman"/>
                <w:sz w:val="24"/>
                <w:szCs w:val="24"/>
              </w:rPr>
            </w:pPr>
            <w:r w:rsidRPr="00F50D1B">
              <w:rPr>
                <w:rFonts w:ascii="Times New Roman" w:eastAsia="MS Mincho" w:hAnsi="Times New Roman"/>
                <w:sz w:val="24"/>
                <w:szCs w:val="24"/>
              </w:rPr>
              <w:t>Autorët nuk e përmirësojnë teksti</w:t>
            </w:r>
            <w:r w:rsidR="00871E2F">
              <w:rPr>
                <w:rFonts w:ascii="Times New Roman" w:eastAsia="MS Mincho" w:hAnsi="Times New Roman"/>
                <w:sz w:val="24"/>
                <w:szCs w:val="24"/>
              </w:rPr>
              <w:t>n</w:t>
            </w:r>
            <w:r w:rsidRPr="00F50D1B">
              <w:rPr>
                <w:rFonts w:ascii="Times New Roman" w:eastAsia="MS Mincho" w:hAnsi="Times New Roman"/>
                <w:sz w:val="24"/>
                <w:szCs w:val="24"/>
              </w:rPr>
              <w:t xml:space="preserve"> sipas kërkesave të recensentëve dhe Këshillit</w:t>
            </w:r>
            <w:r w:rsidR="00871E2F">
              <w:rPr>
                <w:rFonts w:ascii="Times New Roman" w:eastAsia="MS Mincho" w:hAnsi="Times New Roman"/>
                <w:sz w:val="24"/>
                <w:szCs w:val="24"/>
              </w:rPr>
              <w:t>;</w:t>
            </w:r>
          </w:p>
          <w:p w14:paraId="0508A3C3" w14:textId="66987CF0" w:rsidR="00E07148" w:rsidRPr="00F50D1B" w:rsidRDefault="00E07148" w:rsidP="00E03EFA">
            <w:pPr>
              <w:tabs>
                <w:tab w:val="left" w:pos="877"/>
              </w:tabs>
              <w:jc w:val="both"/>
              <w:rPr>
                <w:rFonts w:ascii="Times New Roman" w:eastAsia="MS Mincho" w:hAnsi="Times New Roman" w:cs="Times New Roman"/>
                <w:sz w:val="24"/>
                <w:szCs w:val="24"/>
              </w:rPr>
            </w:pPr>
          </w:p>
          <w:p w14:paraId="6B8DE697" w14:textId="752F0C7D" w:rsidR="0057294A" w:rsidRPr="00F50D1B" w:rsidRDefault="0057294A" w:rsidP="00E03EFA">
            <w:pPr>
              <w:pStyle w:val="ListParagraph"/>
              <w:numPr>
                <w:ilvl w:val="1"/>
                <w:numId w:val="43"/>
              </w:numPr>
              <w:tabs>
                <w:tab w:val="left" w:pos="877"/>
              </w:tabs>
              <w:spacing w:after="0" w:line="240" w:lineRule="auto"/>
              <w:ind w:left="337" w:firstLine="0"/>
              <w:jc w:val="both"/>
              <w:rPr>
                <w:rFonts w:ascii="Times New Roman" w:eastAsia="MS Mincho" w:hAnsi="Times New Roman"/>
                <w:sz w:val="24"/>
                <w:szCs w:val="24"/>
              </w:rPr>
            </w:pPr>
            <w:r w:rsidRPr="00F50D1B">
              <w:rPr>
                <w:rFonts w:ascii="Times New Roman" w:eastAsia="MS Mincho" w:hAnsi="Times New Roman"/>
                <w:sz w:val="24"/>
                <w:szCs w:val="24"/>
              </w:rPr>
              <w:t xml:space="preserve">Në rastet tjera kur teksti shkollor është në kundërshtim me parimet, kërkesat dhe rregullat e përcaktuara me këtë ligj. </w:t>
            </w:r>
          </w:p>
          <w:p w14:paraId="28FF1AD6" w14:textId="46DC1F35" w:rsidR="00E07148" w:rsidRPr="00F50D1B" w:rsidRDefault="00E07148" w:rsidP="00E03EFA">
            <w:pPr>
              <w:tabs>
                <w:tab w:val="left" w:pos="877"/>
              </w:tabs>
              <w:jc w:val="both"/>
              <w:rPr>
                <w:rFonts w:ascii="Times New Roman" w:eastAsia="MS Mincho" w:hAnsi="Times New Roman" w:cs="Times New Roman"/>
                <w:sz w:val="24"/>
                <w:szCs w:val="24"/>
              </w:rPr>
            </w:pPr>
          </w:p>
          <w:p w14:paraId="05A61E6E" w14:textId="77777777" w:rsidR="00524597" w:rsidRPr="00F50D1B" w:rsidRDefault="00524597" w:rsidP="00E03EFA">
            <w:pPr>
              <w:tabs>
                <w:tab w:val="left" w:pos="877"/>
              </w:tabs>
              <w:jc w:val="both"/>
              <w:rPr>
                <w:rFonts w:ascii="Times New Roman" w:eastAsia="MS Mincho" w:hAnsi="Times New Roman" w:cs="Times New Roman"/>
                <w:sz w:val="24"/>
                <w:szCs w:val="24"/>
              </w:rPr>
            </w:pPr>
          </w:p>
          <w:p w14:paraId="3DD41D60" w14:textId="35B3E34F" w:rsidR="0057294A" w:rsidRPr="00F50D1B" w:rsidRDefault="0057294A" w:rsidP="00E03EFA">
            <w:pPr>
              <w:pStyle w:val="ListParagraph"/>
              <w:numPr>
                <w:ilvl w:val="0"/>
                <w:numId w:val="43"/>
              </w:numPr>
              <w:tabs>
                <w:tab w:val="left" w:pos="350"/>
              </w:tabs>
              <w:spacing w:after="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 xml:space="preserve">Vendimin për tërheqjen e </w:t>
            </w:r>
            <w:r w:rsidR="00F0731C" w:rsidRPr="00F50D1B">
              <w:rPr>
                <w:rFonts w:ascii="Times New Roman" w:eastAsia="MS Mincho" w:hAnsi="Times New Roman"/>
                <w:sz w:val="24"/>
                <w:szCs w:val="24"/>
              </w:rPr>
              <w:t xml:space="preserve">tekstit shkollor nga përdorimi, </w:t>
            </w:r>
            <w:r w:rsidRPr="00F50D1B">
              <w:rPr>
                <w:rFonts w:ascii="Times New Roman" w:eastAsia="MS Mincho" w:hAnsi="Times New Roman"/>
                <w:sz w:val="24"/>
                <w:szCs w:val="24"/>
              </w:rPr>
              <w:t xml:space="preserve">e propozon Sektori për botimin e teksteve shkollore, e miraton Këshilli dhe e nënshkruan ministri/ja e MASHTI. </w:t>
            </w:r>
          </w:p>
          <w:p w14:paraId="0D77C2B8" w14:textId="77777777" w:rsidR="0057294A" w:rsidRPr="00F50D1B" w:rsidRDefault="0057294A" w:rsidP="006D4523">
            <w:pPr>
              <w:ind w:left="-90"/>
              <w:jc w:val="both"/>
              <w:rPr>
                <w:rFonts w:ascii="Times New Roman" w:eastAsia="MS Mincho" w:hAnsi="Times New Roman" w:cs="Times New Roman"/>
                <w:sz w:val="24"/>
                <w:szCs w:val="24"/>
              </w:rPr>
            </w:pPr>
          </w:p>
          <w:p w14:paraId="4675D453" w14:textId="77777777"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Neni 34</w:t>
            </w:r>
          </w:p>
          <w:p w14:paraId="315F58EF" w14:textId="1A0349EA"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Katalogu i teksteve shkollore</w:t>
            </w:r>
          </w:p>
          <w:p w14:paraId="0B375D91" w14:textId="77777777" w:rsidR="0041382D" w:rsidRPr="00F50D1B" w:rsidRDefault="0041382D" w:rsidP="006D4523">
            <w:pPr>
              <w:ind w:left="-90"/>
              <w:jc w:val="center"/>
              <w:rPr>
                <w:rFonts w:ascii="Times New Roman" w:eastAsia="MS Mincho" w:hAnsi="Times New Roman" w:cs="Times New Roman"/>
                <w:b/>
                <w:sz w:val="24"/>
                <w:szCs w:val="24"/>
              </w:rPr>
            </w:pPr>
          </w:p>
          <w:p w14:paraId="31E38811" w14:textId="4A53A3BD" w:rsidR="0057294A" w:rsidRPr="00F50D1B" w:rsidRDefault="0057294A" w:rsidP="00457C97">
            <w:pPr>
              <w:pStyle w:val="ListParagraph"/>
              <w:numPr>
                <w:ilvl w:val="0"/>
                <w:numId w:val="44"/>
              </w:numPr>
              <w:tabs>
                <w:tab w:val="left" w:pos="338"/>
              </w:tabs>
              <w:spacing w:after="0" w:line="240" w:lineRule="auto"/>
              <w:ind w:left="-23" w:firstLine="23"/>
              <w:jc w:val="both"/>
              <w:rPr>
                <w:rFonts w:ascii="Times New Roman" w:eastAsia="MS Mincho" w:hAnsi="Times New Roman"/>
                <w:sz w:val="24"/>
                <w:szCs w:val="24"/>
              </w:rPr>
            </w:pPr>
            <w:r w:rsidRPr="00F50D1B">
              <w:rPr>
                <w:rFonts w:ascii="Times New Roman" w:eastAsia="MS Mincho" w:hAnsi="Times New Roman"/>
                <w:sz w:val="24"/>
                <w:szCs w:val="24"/>
              </w:rPr>
              <w:t>Pas përfundimit të procesit të pilotimit të teksteve shkollore dhe materialeve mësimore, Sektori e dërgon te Ministria listën përfundimtare të teksteve të aprovuara për përdorim</w:t>
            </w:r>
          </w:p>
          <w:p w14:paraId="05BD5DBC" w14:textId="77777777" w:rsidR="00E07148" w:rsidRPr="00F50D1B" w:rsidRDefault="00E07148" w:rsidP="00457C97">
            <w:pPr>
              <w:pStyle w:val="ListParagraph"/>
              <w:tabs>
                <w:tab w:val="left" w:pos="338"/>
              </w:tabs>
              <w:spacing w:after="0" w:line="240" w:lineRule="auto"/>
              <w:ind w:left="0"/>
              <w:jc w:val="both"/>
              <w:rPr>
                <w:rFonts w:ascii="Times New Roman" w:eastAsia="MS Mincho" w:hAnsi="Times New Roman"/>
                <w:sz w:val="24"/>
                <w:szCs w:val="24"/>
              </w:rPr>
            </w:pPr>
          </w:p>
          <w:p w14:paraId="00E7B358" w14:textId="2DEFC407" w:rsidR="0057294A" w:rsidRPr="00F50D1B" w:rsidRDefault="0057294A" w:rsidP="00457C97">
            <w:pPr>
              <w:pStyle w:val="ListParagraph"/>
              <w:numPr>
                <w:ilvl w:val="0"/>
                <w:numId w:val="44"/>
              </w:numPr>
              <w:tabs>
                <w:tab w:val="left" w:pos="338"/>
              </w:tabs>
              <w:spacing w:after="0" w:line="240" w:lineRule="auto"/>
              <w:ind w:left="-23" w:firstLine="23"/>
              <w:jc w:val="both"/>
              <w:rPr>
                <w:rFonts w:ascii="Times New Roman" w:eastAsia="MS Mincho" w:hAnsi="Times New Roman"/>
                <w:sz w:val="24"/>
                <w:szCs w:val="24"/>
              </w:rPr>
            </w:pPr>
            <w:r w:rsidRPr="00F50D1B">
              <w:rPr>
                <w:rFonts w:ascii="Times New Roman" w:eastAsia="MS Mincho" w:hAnsi="Times New Roman"/>
                <w:sz w:val="24"/>
                <w:szCs w:val="24"/>
              </w:rPr>
              <w:t xml:space="preserve">Ministri merr vendim për publikimin e katalogut të teksteve shkollore, materialeve mësimore dhe mjeteve shkollore të miratuara </w:t>
            </w:r>
            <w:r w:rsidRPr="00F50D1B">
              <w:rPr>
                <w:rFonts w:ascii="Times New Roman" w:eastAsia="MS Mincho" w:hAnsi="Times New Roman"/>
                <w:sz w:val="24"/>
                <w:szCs w:val="24"/>
              </w:rPr>
              <w:lastRenderedPageBreak/>
              <w:t>për përdorim.</w:t>
            </w:r>
          </w:p>
          <w:p w14:paraId="624010CA" w14:textId="477F89B5" w:rsidR="00E07148" w:rsidRPr="00F50D1B" w:rsidRDefault="00E07148" w:rsidP="00457C97">
            <w:pPr>
              <w:pStyle w:val="ListParagraph"/>
              <w:tabs>
                <w:tab w:val="left" w:pos="338"/>
              </w:tabs>
              <w:spacing w:after="0" w:line="240" w:lineRule="auto"/>
              <w:ind w:left="0"/>
              <w:jc w:val="both"/>
              <w:rPr>
                <w:rFonts w:ascii="Times New Roman" w:eastAsia="MS Mincho" w:hAnsi="Times New Roman"/>
                <w:sz w:val="24"/>
                <w:szCs w:val="24"/>
              </w:rPr>
            </w:pPr>
          </w:p>
          <w:p w14:paraId="53D7EF2A" w14:textId="77777777" w:rsidR="0057294A" w:rsidRPr="00F50D1B" w:rsidRDefault="0057294A" w:rsidP="00457C97">
            <w:pPr>
              <w:pStyle w:val="ListParagraph"/>
              <w:numPr>
                <w:ilvl w:val="0"/>
                <w:numId w:val="44"/>
              </w:numPr>
              <w:tabs>
                <w:tab w:val="left" w:pos="338"/>
              </w:tabs>
              <w:spacing w:after="0" w:line="240" w:lineRule="auto"/>
              <w:ind w:left="-23" w:firstLine="23"/>
              <w:jc w:val="both"/>
              <w:rPr>
                <w:rFonts w:ascii="Times New Roman" w:eastAsia="MS Mincho" w:hAnsi="Times New Roman"/>
                <w:sz w:val="24"/>
                <w:szCs w:val="24"/>
              </w:rPr>
            </w:pPr>
            <w:r w:rsidRPr="00F50D1B">
              <w:rPr>
                <w:rFonts w:ascii="Times New Roman" w:eastAsia="MS Mincho" w:hAnsi="Times New Roman"/>
                <w:sz w:val="24"/>
                <w:szCs w:val="24"/>
              </w:rPr>
              <w:t>Ministria e publikon në faqen e saj Katalogun e teksteve të aprovuara për përdorim..</w:t>
            </w:r>
          </w:p>
          <w:p w14:paraId="1DFF00F1" w14:textId="77777777" w:rsidR="0057294A" w:rsidRPr="00F50D1B" w:rsidRDefault="0057294A" w:rsidP="006D4523">
            <w:pPr>
              <w:ind w:left="-90"/>
              <w:jc w:val="both"/>
              <w:rPr>
                <w:rFonts w:ascii="Times New Roman" w:eastAsia="MS Mincho" w:hAnsi="Times New Roman" w:cs="Times New Roman"/>
                <w:sz w:val="24"/>
                <w:szCs w:val="24"/>
              </w:rPr>
            </w:pPr>
            <w:r w:rsidRPr="00F50D1B">
              <w:rPr>
                <w:rFonts w:ascii="Times New Roman" w:eastAsia="MS Mincho" w:hAnsi="Times New Roman" w:cs="Times New Roman"/>
                <w:sz w:val="24"/>
                <w:szCs w:val="24"/>
              </w:rPr>
              <w:t> </w:t>
            </w:r>
          </w:p>
          <w:p w14:paraId="5AD3E4F5" w14:textId="1E67B078" w:rsidR="0057294A" w:rsidRPr="00F50D1B" w:rsidRDefault="0057294A" w:rsidP="006D4523">
            <w:pPr>
              <w:ind w:left="-90"/>
              <w:jc w:val="both"/>
              <w:rPr>
                <w:rFonts w:ascii="Times New Roman" w:eastAsia="MS Mincho" w:hAnsi="Times New Roman" w:cs="Times New Roman"/>
                <w:sz w:val="24"/>
                <w:szCs w:val="24"/>
              </w:rPr>
            </w:pPr>
          </w:p>
          <w:p w14:paraId="0AE9B75A" w14:textId="77777777" w:rsidR="00E07148" w:rsidRPr="00F50D1B" w:rsidRDefault="00E07148" w:rsidP="006D4523">
            <w:pPr>
              <w:ind w:left="-90"/>
              <w:jc w:val="both"/>
              <w:rPr>
                <w:rFonts w:ascii="Times New Roman" w:eastAsia="MS Mincho" w:hAnsi="Times New Roman" w:cs="Times New Roman"/>
                <w:sz w:val="24"/>
                <w:szCs w:val="24"/>
              </w:rPr>
            </w:pPr>
          </w:p>
          <w:p w14:paraId="0E0368D1" w14:textId="5EDAF278"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Kapitulli 6</w:t>
            </w:r>
          </w:p>
          <w:p w14:paraId="33D8DD4A" w14:textId="75BFC8D2"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 xml:space="preserve">Përzgjedhja, </w:t>
            </w:r>
            <w:r w:rsidR="00F0731C" w:rsidRPr="00F50D1B">
              <w:rPr>
                <w:rFonts w:ascii="Times New Roman" w:eastAsia="MS Mincho" w:hAnsi="Times New Roman" w:cs="Times New Roman"/>
                <w:b/>
                <w:sz w:val="24"/>
                <w:szCs w:val="24"/>
              </w:rPr>
              <w:t>s</w:t>
            </w:r>
            <w:r w:rsidRPr="00F50D1B">
              <w:rPr>
                <w:rFonts w:ascii="Times New Roman" w:eastAsia="MS Mincho" w:hAnsi="Times New Roman" w:cs="Times New Roman"/>
                <w:b/>
                <w:sz w:val="24"/>
                <w:szCs w:val="24"/>
              </w:rPr>
              <w:t xml:space="preserve">hpërndarja  dhe </w:t>
            </w:r>
            <w:r w:rsidR="00F0731C" w:rsidRPr="00F50D1B">
              <w:rPr>
                <w:rFonts w:ascii="Times New Roman" w:eastAsia="MS Mincho" w:hAnsi="Times New Roman" w:cs="Times New Roman"/>
                <w:b/>
                <w:sz w:val="24"/>
                <w:szCs w:val="24"/>
              </w:rPr>
              <w:t>kosto e t</w:t>
            </w:r>
            <w:r w:rsidRPr="00F50D1B">
              <w:rPr>
                <w:rFonts w:ascii="Times New Roman" w:eastAsia="MS Mincho" w:hAnsi="Times New Roman" w:cs="Times New Roman"/>
                <w:b/>
                <w:sz w:val="24"/>
                <w:szCs w:val="24"/>
              </w:rPr>
              <w:t xml:space="preserve">eksteve </w:t>
            </w:r>
            <w:r w:rsidR="00F0731C" w:rsidRPr="00F50D1B">
              <w:rPr>
                <w:rFonts w:ascii="Times New Roman" w:eastAsia="MS Mincho" w:hAnsi="Times New Roman" w:cs="Times New Roman"/>
                <w:b/>
                <w:sz w:val="24"/>
                <w:szCs w:val="24"/>
              </w:rPr>
              <w:t>s</w:t>
            </w:r>
            <w:r w:rsidRPr="00F50D1B">
              <w:rPr>
                <w:rFonts w:ascii="Times New Roman" w:eastAsia="MS Mincho" w:hAnsi="Times New Roman" w:cs="Times New Roman"/>
                <w:b/>
                <w:sz w:val="24"/>
                <w:szCs w:val="24"/>
              </w:rPr>
              <w:t>hkollore</w:t>
            </w:r>
          </w:p>
          <w:p w14:paraId="1BB589FB" w14:textId="77777777" w:rsidR="0041382D" w:rsidRPr="00F50D1B" w:rsidRDefault="0041382D" w:rsidP="006D4523">
            <w:pPr>
              <w:ind w:left="-90"/>
              <w:jc w:val="center"/>
              <w:rPr>
                <w:rFonts w:ascii="Times New Roman" w:eastAsia="MS Mincho" w:hAnsi="Times New Roman" w:cs="Times New Roman"/>
                <w:b/>
                <w:sz w:val="24"/>
                <w:szCs w:val="24"/>
              </w:rPr>
            </w:pPr>
          </w:p>
          <w:p w14:paraId="21AE1EAD" w14:textId="77777777"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Neni 35</w:t>
            </w:r>
          </w:p>
          <w:p w14:paraId="2FDB8E91" w14:textId="5CCA0A54"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Përzgjedhja dhe shpërndarja e teksteve shkollore</w:t>
            </w:r>
          </w:p>
          <w:p w14:paraId="4DFB2E87" w14:textId="77777777" w:rsidR="0041382D" w:rsidRPr="00F50D1B" w:rsidRDefault="0041382D" w:rsidP="006D4523">
            <w:pPr>
              <w:ind w:left="-90"/>
              <w:jc w:val="center"/>
              <w:rPr>
                <w:rFonts w:ascii="Times New Roman" w:eastAsia="MS Mincho" w:hAnsi="Times New Roman" w:cs="Times New Roman"/>
                <w:b/>
                <w:sz w:val="24"/>
                <w:szCs w:val="24"/>
              </w:rPr>
            </w:pPr>
          </w:p>
          <w:p w14:paraId="14F9219A" w14:textId="554C0A27" w:rsidR="0057294A" w:rsidRPr="00F50D1B" w:rsidRDefault="0057294A" w:rsidP="00457C97">
            <w:pPr>
              <w:pStyle w:val="ListParagraph"/>
              <w:numPr>
                <w:ilvl w:val="0"/>
                <w:numId w:val="45"/>
              </w:numPr>
              <w:tabs>
                <w:tab w:val="left" w:pos="350"/>
              </w:tabs>
              <w:spacing w:after="0" w:line="240" w:lineRule="auto"/>
              <w:ind w:left="-23" w:firstLine="0"/>
              <w:jc w:val="both"/>
              <w:rPr>
                <w:rFonts w:ascii="Times New Roman" w:eastAsia="MS Mincho" w:hAnsi="Times New Roman"/>
                <w:sz w:val="24"/>
                <w:szCs w:val="24"/>
              </w:rPr>
            </w:pPr>
            <w:r w:rsidRPr="00F50D1B">
              <w:rPr>
                <w:rFonts w:ascii="Times New Roman" w:eastAsia="MS Mincho" w:hAnsi="Times New Roman"/>
                <w:sz w:val="24"/>
                <w:szCs w:val="24"/>
              </w:rPr>
              <w:t>Në shkolla mund të jenë në përdorim vetëm tekstet shkollore dhe materialet mësimore të publikuara në katalogun e Ministrisë.</w:t>
            </w:r>
          </w:p>
          <w:p w14:paraId="612E4E76" w14:textId="77777777" w:rsidR="00E07148" w:rsidRPr="00F50D1B" w:rsidRDefault="00E07148" w:rsidP="00457C97">
            <w:pPr>
              <w:pStyle w:val="ListParagraph"/>
              <w:tabs>
                <w:tab w:val="left" w:pos="350"/>
              </w:tabs>
              <w:spacing w:after="0" w:line="240" w:lineRule="auto"/>
              <w:ind w:left="-23"/>
              <w:jc w:val="both"/>
              <w:rPr>
                <w:rFonts w:ascii="Times New Roman" w:eastAsia="MS Mincho" w:hAnsi="Times New Roman"/>
                <w:sz w:val="24"/>
                <w:szCs w:val="24"/>
              </w:rPr>
            </w:pPr>
          </w:p>
          <w:p w14:paraId="348ACB04" w14:textId="3B26CABE" w:rsidR="0057294A" w:rsidRPr="00F50D1B" w:rsidRDefault="0057294A" w:rsidP="00457C97">
            <w:pPr>
              <w:pStyle w:val="ListParagraph"/>
              <w:numPr>
                <w:ilvl w:val="0"/>
                <w:numId w:val="45"/>
              </w:numPr>
              <w:tabs>
                <w:tab w:val="left" w:pos="350"/>
              </w:tabs>
              <w:spacing w:after="0" w:line="240" w:lineRule="auto"/>
              <w:ind w:left="-23" w:firstLine="0"/>
              <w:jc w:val="both"/>
              <w:rPr>
                <w:rFonts w:ascii="Times New Roman" w:eastAsia="MS Mincho" w:hAnsi="Times New Roman"/>
                <w:sz w:val="24"/>
                <w:szCs w:val="24"/>
              </w:rPr>
            </w:pPr>
            <w:r w:rsidRPr="00F50D1B">
              <w:rPr>
                <w:rFonts w:ascii="Times New Roman" w:eastAsia="MS Mincho" w:hAnsi="Times New Roman"/>
                <w:sz w:val="24"/>
                <w:szCs w:val="24"/>
              </w:rPr>
              <w:t>Përzgjedhja e teksteve shkollore dhe njoftimi për përzgjedhjen e teksteve shkollore</w:t>
            </w:r>
            <w:r w:rsidR="00871E2F">
              <w:rPr>
                <w:rFonts w:ascii="Times New Roman" w:eastAsia="MS Mincho" w:hAnsi="Times New Roman"/>
                <w:sz w:val="24"/>
                <w:szCs w:val="24"/>
              </w:rPr>
              <w:t>,</w:t>
            </w:r>
            <w:r w:rsidRPr="00F50D1B">
              <w:rPr>
                <w:rFonts w:ascii="Times New Roman" w:eastAsia="MS Mincho" w:hAnsi="Times New Roman"/>
                <w:sz w:val="24"/>
                <w:szCs w:val="24"/>
              </w:rPr>
              <w:t xml:space="preserve"> bëhet jo më vonë se katër muaj para fillimit të vitit të ri sh</w:t>
            </w:r>
            <w:r w:rsidR="00871E2F">
              <w:rPr>
                <w:rFonts w:ascii="Times New Roman" w:eastAsia="MS Mincho" w:hAnsi="Times New Roman"/>
                <w:sz w:val="24"/>
                <w:szCs w:val="24"/>
              </w:rPr>
              <w:t>kollor me vendimin e Këshillit d</w:t>
            </w:r>
            <w:r w:rsidRPr="00F50D1B">
              <w:rPr>
                <w:rFonts w:ascii="Times New Roman" w:eastAsia="MS Mincho" w:hAnsi="Times New Roman"/>
                <w:sz w:val="24"/>
                <w:szCs w:val="24"/>
              </w:rPr>
              <w:t xml:space="preserve">rejtues të </w:t>
            </w:r>
            <w:r w:rsidR="00871E2F">
              <w:rPr>
                <w:rFonts w:ascii="Times New Roman" w:eastAsia="MS Mincho" w:hAnsi="Times New Roman"/>
                <w:sz w:val="24"/>
                <w:szCs w:val="24"/>
              </w:rPr>
              <w:t>s</w:t>
            </w:r>
            <w:r w:rsidRPr="00F50D1B">
              <w:rPr>
                <w:rFonts w:ascii="Times New Roman" w:eastAsia="MS Mincho" w:hAnsi="Times New Roman"/>
                <w:sz w:val="24"/>
                <w:szCs w:val="24"/>
              </w:rPr>
              <w:t>hkollës, bazuar në propozimet e aktiveve profesionale.</w:t>
            </w:r>
          </w:p>
          <w:p w14:paraId="59081F60" w14:textId="209DFF73" w:rsidR="00E07148" w:rsidRPr="00F50D1B" w:rsidRDefault="00E07148" w:rsidP="00457C97">
            <w:pPr>
              <w:tabs>
                <w:tab w:val="left" w:pos="350"/>
              </w:tabs>
              <w:jc w:val="both"/>
              <w:rPr>
                <w:rFonts w:ascii="Times New Roman" w:eastAsia="MS Mincho" w:hAnsi="Times New Roman" w:cs="Times New Roman"/>
                <w:sz w:val="24"/>
                <w:szCs w:val="24"/>
              </w:rPr>
            </w:pPr>
          </w:p>
          <w:p w14:paraId="4B9B2986" w14:textId="649CDDE8" w:rsidR="0057294A" w:rsidRPr="00F50D1B" w:rsidRDefault="0057294A" w:rsidP="00457C97">
            <w:pPr>
              <w:pStyle w:val="ListParagraph"/>
              <w:numPr>
                <w:ilvl w:val="0"/>
                <w:numId w:val="45"/>
              </w:numPr>
              <w:tabs>
                <w:tab w:val="left" w:pos="350"/>
              </w:tabs>
              <w:spacing w:after="0" w:line="240" w:lineRule="auto"/>
              <w:ind w:left="-23" w:firstLine="0"/>
              <w:jc w:val="both"/>
              <w:rPr>
                <w:rFonts w:ascii="Times New Roman" w:eastAsia="MS Mincho" w:hAnsi="Times New Roman"/>
                <w:sz w:val="24"/>
                <w:szCs w:val="24"/>
              </w:rPr>
            </w:pPr>
            <w:r w:rsidRPr="00F50D1B">
              <w:rPr>
                <w:rFonts w:ascii="Times New Roman" w:eastAsia="MS Mincho" w:hAnsi="Times New Roman"/>
                <w:sz w:val="24"/>
                <w:szCs w:val="24"/>
              </w:rPr>
              <w:t>Për secilën lëndë dhe klasë</w:t>
            </w:r>
            <w:r w:rsidR="00871E2F">
              <w:rPr>
                <w:rFonts w:ascii="Times New Roman" w:eastAsia="MS Mincho" w:hAnsi="Times New Roman"/>
                <w:sz w:val="24"/>
                <w:szCs w:val="24"/>
              </w:rPr>
              <w:t>,</w:t>
            </w:r>
            <w:r w:rsidRPr="00F50D1B">
              <w:rPr>
                <w:rFonts w:ascii="Times New Roman" w:eastAsia="MS Mincho" w:hAnsi="Times New Roman"/>
                <w:sz w:val="24"/>
                <w:szCs w:val="24"/>
              </w:rPr>
              <w:t xml:space="preserve"> </w:t>
            </w:r>
            <w:r w:rsidR="00871E2F">
              <w:rPr>
                <w:rFonts w:ascii="Times New Roman" w:eastAsia="MS Mincho" w:hAnsi="Times New Roman"/>
                <w:sz w:val="24"/>
                <w:szCs w:val="24"/>
              </w:rPr>
              <w:t>s</w:t>
            </w:r>
            <w:r w:rsidRPr="00F50D1B">
              <w:rPr>
                <w:rFonts w:ascii="Times New Roman" w:eastAsia="MS Mincho" w:hAnsi="Times New Roman"/>
                <w:sz w:val="24"/>
                <w:szCs w:val="24"/>
              </w:rPr>
              <w:t>hkolla mund ta zgjedhë vetëm një tekst shkollor.</w:t>
            </w:r>
          </w:p>
          <w:p w14:paraId="25143E73" w14:textId="11751B3B" w:rsidR="00E07148" w:rsidRPr="00F50D1B" w:rsidRDefault="00E07148" w:rsidP="00457C97">
            <w:pPr>
              <w:tabs>
                <w:tab w:val="left" w:pos="350"/>
              </w:tabs>
              <w:jc w:val="both"/>
              <w:rPr>
                <w:rFonts w:ascii="Times New Roman" w:eastAsia="MS Mincho" w:hAnsi="Times New Roman" w:cs="Times New Roman"/>
                <w:sz w:val="24"/>
                <w:szCs w:val="24"/>
              </w:rPr>
            </w:pPr>
          </w:p>
          <w:p w14:paraId="1A94E80D" w14:textId="34A1A82E" w:rsidR="0057294A" w:rsidRPr="00F50D1B" w:rsidRDefault="0057294A" w:rsidP="00457C97">
            <w:pPr>
              <w:pStyle w:val="ListParagraph"/>
              <w:numPr>
                <w:ilvl w:val="0"/>
                <w:numId w:val="45"/>
              </w:numPr>
              <w:tabs>
                <w:tab w:val="left" w:pos="350"/>
              </w:tabs>
              <w:spacing w:after="0" w:line="240" w:lineRule="auto"/>
              <w:ind w:left="-23" w:firstLine="0"/>
              <w:jc w:val="both"/>
              <w:rPr>
                <w:rFonts w:ascii="Times New Roman" w:eastAsia="MS Mincho" w:hAnsi="Times New Roman"/>
                <w:sz w:val="24"/>
                <w:szCs w:val="24"/>
              </w:rPr>
            </w:pPr>
            <w:r w:rsidRPr="00F50D1B">
              <w:rPr>
                <w:rFonts w:ascii="Times New Roman" w:eastAsia="MS Mincho" w:hAnsi="Times New Roman"/>
                <w:sz w:val="24"/>
                <w:szCs w:val="24"/>
              </w:rPr>
              <w:t xml:space="preserve">Vendimin për përzgjedhjen e teksteve </w:t>
            </w:r>
            <w:r w:rsidRPr="00F50D1B">
              <w:rPr>
                <w:rFonts w:ascii="Times New Roman" w:eastAsia="MS Mincho" w:hAnsi="Times New Roman"/>
                <w:sz w:val="24"/>
                <w:szCs w:val="24"/>
              </w:rPr>
              <w:lastRenderedPageBreak/>
              <w:t>shkollore shkolla ja paraqet drejtorisë komunale të arsimit.</w:t>
            </w:r>
          </w:p>
          <w:p w14:paraId="38BDAA01" w14:textId="7E6995D5" w:rsidR="00E07148" w:rsidRPr="00F50D1B" w:rsidRDefault="00E07148" w:rsidP="00457C97">
            <w:pPr>
              <w:tabs>
                <w:tab w:val="left" w:pos="350"/>
              </w:tabs>
              <w:jc w:val="both"/>
              <w:rPr>
                <w:rFonts w:ascii="Times New Roman" w:eastAsia="MS Mincho" w:hAnsi="Times New Roman" w:cs="Times New Roman"/>
                <w:sz w:val="24"/>
                <w:szCs w:val="24"/>
              </w:rPr>
            </w:pPr>
          </w:p>
          <w:p w14:paraId="5D97038D" w14:textId="0CE0540F" w:rsidR="0057294A" w:rsidRPr="00F50D1B" w:rsidRDefault="0057294A" w:rsidP="00457C97">
            <w:pPr>
              <w:pStyle w:val="ListParagraph"/>
              <w:numPr>
                <w:ilvl w:val="0"/>
                <w:numId w:val="45"/>
              </w:numPr>
              <w:tabs>
                <w:tab w:val="left" w:pos="350"/>
              </w:tabs>
              <w:spacing w:after="0" w:line="240" w:lineRule="auto"/>
              <w:ind w:left="-23" w:firstLine="0"/>
              <w:jc w:val="both"/>
              <w:rPr>
                <w:rFonts w:ascii="Times New Roman" w:eastAsia="MS Mincho" w:hAnsi="Times New Roman"/>
                <w:sz w:val="24"/>
                <w:szCs w:val="24"/>
              </w:rPr>
            </w:pPr>
            <w:r w:rsidRPr="00F50D1B">
              <w:rPr>
                <w:rFonts w:ascii="Times New Roman" w:eastAsia="MS Mincho" w:hAnsi="Times New Roman"/>
                <w:sz w:val="24"/>
                <w:szCs w:val="24"/>
              </w:rPr>
              <w:t>Drejtoria komunale e arsimit përcjellë kërkesat e shkollave tek Sektori brenda 10 ditë pune.</w:t>
            </w:r>
          </w:p>
          <w:p w14:paraId="15056CAA" w14:textId="49FD3E7D" w:rsidR="00E07148" w:rsidRPr="00F50D1B" w:rsidRDefault="00E07148" w:rsidP="00457C97">
            <w:pPr>
              <w:tabs>
                <w:tab w:val="left" w:pos="350"/>
              </w:tabs>
              <w:jc w:val="both"/>
              <w:rPr>
                <w:rFonts w:ascii="Times New Roman" w:eastAsia="MS Mincho" w:hAnsi="Times New Roman" w:cs="Times New Roman"/>
                <w:sz w:val="24"/>
                <w:szCs w:val="24"/>
              </w:rPr>
            </w:pPr>
          </w:p>
          <w:p w14:paraId="05702758" w14:textId="65855702" w:rsidR="0057294A" w:rsidRPr="00F50D1B" w:rsidRDefault="0057294A" w:rsidP="00457C97">
            <w:pPr>
              <w:pStyle w:val="ListParagraph"/>
              <w:numPr>
                <w:ilvl w:val="0"/>
                <w:numId w:val="45"/>
              </w:numPr>
              <w:tabs>
                <w:tab w:val="left" w:pos="350"/>
              </w:tabs>
              <w:spacing w:after="0" w:line="240" w:lineRule="auto"/>
              <w:ind w:left="-23" w:firstLine="0"/>
              <w:jc w:val="both"/>
              <w:rPr>
                <w:rFonts w:ascii="Times New Roman" w:eastAsia="MS Mincho" w:hAnsi="Times New Roman"/>
                <w:sz w:val="24"/>
                <w:szCs w:val="24"/>
              </w:rPr>
            </w:pPr>
            <w:r w:rsidRPr="00F50D1B">
              <w:rPr>
                <w:rFonts w:ascii="Times New Roman" w:eastAsia="MS Mincho" w:hAnsi="Times New Roman"/>
                <w:sz w:val="24"/>
                <w:szCs w:val="24"/>
              </w:rPr>
              <w:t xml:space="preserve">Shpërndarjen e teksteve shkollore e bën </w:t>
            </w:r>
            <w:r w:rsidR="00871E2F">
              <w:rPr>
                <w:rFonts w:ascii="Times New Roman" w:eastAsia="MS Mincho" w:hAnsi="Times New Roman"/>
                <w:sz w:val="24"/>
                <w:szCs w:val="24"/>
              </w:rPr>
              <w:t>s</w:t>
            </w:r>
            <w:r w:rsidRPr="00F50D1B">
              <w:rPr>
                <w:rFonts w:ascii="Times New Roman" w:eastAsia="MS Mincho" w:hAnsi="Times New Roman"/>
                <w:sz w:val="24"/>
                <w:szCs w:val="24"/>
              </w:rPr>
              <w:t xml:space="preserve">htypshkronja, më së voni dy muaj para fillimit të vitit të ri shkollor. </w:t>
            </w:r>
          </w:p>
          <w:p w14:paraId="3AA21CC2" w14:textId="26A9CAB0" w:rsidR="0057294A" w:rsidRPr="00F50D1B" w:rsidRDefault="0057294A" w:rsidP="00457C97">
            <w:pPr>
              <w:pStyle w:val="ListParagraph"/>
              <w:numPr>
                <w:ilvl w:val="0"/>
                <w:numId w:val="45"/>
              </w:numPr>
              <w:tabs>
                <w:tab w:val="left" w:pos="350"/>
              </w:tabs>
              <w:spacing w:after="0" w:line="240" w:lineRule="auto"/>
              <w:ind w:left="-23" w:firstLine="0"/>
              <w:jc w:val="both"/>
              <w:rPr>
                <w:rFonts w:ascii="Times New Roman" w:eastAsia="MS Mincho" w:hAnsi="Times New Roman"/>
                <w:sz w:val="24"/>
                <w:szCs w:val="24"/>
              </w:rPr>
            </w:pPr>
            <w:r w:rsidRPr="00F50D1B">
              <w:rPr>
                <w:rFonts w:ascii="Times New Roman" w:eastAsia="MS Mincho" w:hAnsi="Times New Roman"/>
                <w:sz w:val="24"/>
                <w:szCs w:val="24"/>
              </w:rPr>
              <w:t>Shpërndarja e teksteve shkollore, për arsimin e obliguar dhe arsimin e mesëm të lartë, bëhet përmes rrjetit fizik të caktuar nga Sektori.</w:t>
            </w:r>
          </w:p>
          <w:p w14:paraId="5AD179D5" w14:textId="77777777" w:rsidR="0041382D" w:rsidRPr="00F50D1B" w:rsidRDefault="0041382D" w:rsidP="006D4523">
            <w:pPr>
              <w:ind w:left="-90"/>
              <w:jc w:val="both"/>
              <w:rPr>
                <w:rFonts w:ascii="Times New Roman" w:eastAsia="MS Mincho" w:hAnsi="Times New Roman" w:cs="Times New Roman"/>
                <w:sz w:val="24"/>
                <w:szCs w:val="24"/>
              </w:rPr>
            </w:pPr>
          </w:p>
          <w:p w14:paraId="78360462" w14:textId="77777777"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Neni 36</w:t>
            </w:r>
          </w:p>
          <w:p w14:paraId="4B530F7F" w14:textId="7A5DF325"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Kostoja e përgatitjes dhe shitjes së teksteve shkollore</w:t>
            </w:r>
          </w:p>
          <w:p w14:paraId="0145BAD2" w14:textId="77777777" w:rsidR="0041382D" w:rsidRPr="00F50D1B" w:rsidRDefault="0041382D" w:rsidP="006D4523">
            <w:pPr>
              <w:ind w:left="-90"/>
              <w:jc w:val="center"/>
              <w:rPr>
                <w:rFonts w:ascii="Times New Roman" w:eastAsia="MS Mincho" w:hAnsi="Times New Roman" w:cs="Times New Roman"/>
                <w:sz w:val="24"/>
                <w:szCs w:val="24"/>
              </w:rPr>
            </w:pPr>
          </w:p>
          <w:p w14:paraId="4C866A8E" w14:textId="3635D7B4" w:rsidR="0057294A" w:rsidRPr="00F50D1B" w:rsidRDefault="0057294A" w:rsidP="00457C97">
            <w:pPr>
              <w:pStyle w:val="ListParagraph"/>
              <w:numPr>
                <w:ilvl w:val="0"/>
                <w:numId w:val="46"/>
              </w:numPr>
              <w:tabs>
                <w:tab w:val="left" w:pos="363"/>
              </w:tabs>
              <w:spacing w:after="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 xml:space="preserve">Ministria përcakton dhe publikon çdo vit indeksin e çmimeve për blerjen e së drejtës autoriale nga autorët e teksteve shkollore dhe materialeve mësimore. </w:t>
            </w:r>
          </w:p>
          <w:p w14:paraId="4AA0EB9B" w14:textId="77777777" w:rsidR="00E07148" w:rsidRPr="00F50D1B" w:rsidRDefault="00E07148" w:rsidP="00457C97">
            <w:pPr>
              <w:pStyle w:val="ListParagraph"/>
              <w:tabs>
                <w:tab w:val="left" w:pos="363"/>
              </w:tabs>
              <w:spacing w:after="0" w:line="240" w:lineRule="auto"/>
              <w:ind w:left="0"/>
              <w:jc w:val="both"/>
              <w:rPr>
                <w:rFonts w:ascii="Times New Roman" w:eastAsia="MS Mincho" w:hAnsi="Times New Roman"/>
                <w:sz w:val="24"/>
                <w:szCs w:val="24"/>
              </w:rPr>
            </w:pPr>
          </w:p>
          <w:p w14:paraId="5BB2A73F" w14:textId="5445CD9D" w:rsidR="0057294A" w:rsidRPr="00F50D1B" w:rsidRDefault="0057294A" w:rsidP="00457C97">
            <w:pPr>
              <w:pStyle w:val="ListParagraph"/>
              <w:numPr>
                <w:ilvl w:val="0"/>
                <w:numId w:val="46"/>
              </w:numPr>
              <w:tabs>
                <w:tab w:val="left" w:pos="363"/>
              </w:tabs>
              <w:spacing w:after="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 xml:space="preserve">Blerja e të drejtës për botim nga autorët, bëhet konform legjislacionit përkatës për të drejtën e autorit. </w:t>
            </w:r>
          </w:p>
          <w:p w14:paraId="14EDD36F" w14:textId="08AE4610" w:rsidR="00E07148" w:rsidRPr="00F50D1B" w:rsidRDefault="00E07148" w:rsidP="00457C97">
            <w:pPr>
              <w:pStyle w:val="ListParagraph"/>
              <w:tabs>
                <w:tab w:val="left" w:pos="363"/>
              </w:tabs>
              <w:spacing w:after="0" w:line="240" w:lineRule="auto"/>
              <w:ind w:left="0"/>
              <w:jc w:val="both"/>
              <w:rPr>
                <w:rFonts w:ascii="Times New Roman" w:eastAsia="MS Mincho" w:hAnsi="Times New Roman"/>
                <w:sz w:val="24"/>
                <w:szCs w:val="24"/>
              </w:rPr>
            </w:pPr>
          </w:p>
          <w:p w14:paraId="6FC6F7AC" w14:textId="2D3D6594" w:rsidR="0057294A" w:rsidRPr="00F50D1B" w:rsidRDefault="0057294A" w:rsidP="00457C97">
            <w:pPr>
              <w:pStyle w:val="ListParagraph"/>
              <w:numPr>
                <w:ilvl w:val="0"/>
                <w:numId w:val="46"/>
              </w:numPr>
              <w:tabs>
                <w:tab w:val="left" w:pos="363"/>
              </w:tabs>
              <w:spacing w:after="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Pas blerjes së të drejtës për botim nga autorët, Ministria zbaton procedurat tjera sipas legjislacionit për planifikimin buxhetor të nevojshëm për shtypjen, shpërndarjen dhe shitjen e teksteve.</w:t>
            </w:r>
          </w:p>
          <w:p w14:paraId="276E9A8F" w14:textId="651844E3" w:rsidR="00E07148" w:rsidRPr="00F50D1B" w:rsidRDefault="00E07148" w:rsidP="00457C97">
            <w:pPr>
              <w:pStyle w:val="ListParagraph"/>
              <w:tabs>
                <w:tab w:val="left" w:pos="363"/>
              </w:tabs>
              <w:spacing w:after="0" w:line="240" w:lineRule="auto"/>
              <w:ind w:left="0"/>
              <w:jc w:val="both"/>
              <w:rPr>
                <w:rFonts w:ascii="Times New Roman" w:eastAsia="MS Mincho" w:hAnsi="Times New Roman"/>
                <w:sz w:val="24"/>
                <w:szCs w:val="24"/>
              </w:rPr>
            </w:pPr>
          </w:p>
          <w:p w14:paraId="3F186EE1" w14:textId="5637195A" w:rsidR="0057294A" w:rsidRPr="00F50D1B" w:rsidRDefault="0057294A" w:rsidP="00457C97">
            <w:pPr>
              <w:pStyle w:val="ListParagraph"/>
              <w:numPr>
                <w:ilvl w:val="0"/>
                <w:numId w:val="46"/>
              </w:numPr>
              <w:tabs>
                <w:tab w:val="left" w:pos="363"/>
              </w:tabs>
              <w:spacing w:after="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Përllogaritjen dhe vlerësimin e kostos për përgatitjen, shtypjen, shpërndarjen dhe shitjen  e teksteve</w:t>
            </w:r>
            <w:r w:rsidR="00871E2F">
              <w:rPr>
                <w:rFonts w:ascii="Times New Roman" w:eastAsia="MS Mincho" w:hAnsi="Times New Roman"/>
                <w:sz w:val="24"/>
                <w:szCs w:val="24"/>
              </w:rPr>
              <w:t>,</w:t>
            </w:r>
            <w:r w:rsidRPr="00F50D1B">
              <w:rPr>
                <w:rFonts w:ascii="Times New Roman" w:eastAsia="MS Mincho" w:hAnsi="Times New Roman"/>
                <w:sz w:val="24"/>
                <w:szCs w:val="24"/>
              </w:rPr>
              <w:t xml:space="preserve"> e bën Ministria në bazë të procedurave të përcaktuara me akt nënligjor.</w:t>
            </w:r>
          </w:p>
          <w:p w14:paraId="66FA2B91" w14:textId="12DEACE0" w:rsidR="00A747FB" w:rsidRPr="00F50D1B" w:rsidRDefault="00A747FB" w:rsidP="00457C97">
            <w:pPr>
              <w:pStyle w:val="ListParagraph"/>
              <w:tabs>
                <w:tab w:val="left" w:pos="363"/>
              </w:tabs>
              <w:spacing w:after="0" w:line="240" w:lineRule="auto"/>
              <w:ind w:left="0"/>
              <w:jc w:val="both"/>
              <w:rPr>
                <w:rFonts w:ascii="Times New Roman" w:eastAsia="MS Mincho" w:hAnsi="Times New Roman"/>
                <w:sz w:val="24"/>
                <w:szCs w:val="24"/>
              </w:rPr>
            </w:pPr>
          </w:p>
          <w:p w14:paraId="27628F12" w14:textId="7CF3CFCF" w:rsidR="0057294A" w:rsidRPr="00F50D1B" w:rsidRDefault="0057294A" w:rsidP="00457C97">
            <w:pPr>
              <w:pStyle w:val="ListParagraph"/>
              <w:numPr>
                <w:ilvl w:val="0"/>
                <w:numId w:val="46"/>
              </w:numPr>
              <w:tabs>
                <w:tab w:val="left" w:pos="363"/>
              </w:tabs>
              <w:spacing w:after="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Format, procedurat dhe rrjeti i sh</w:t>
            </w:r>
            <w:r w:rsidR="00F0731C" w:rsidRPr="00F50D1B">
              <w:rPr>
                <w:rFonts w:ascii="Times New Roman" w:eastAsia="MS Mincho" w:hAnsi="Times New Roman"/>
                <w:sz w:val="24"/>
                <w:szCs w:val="24"/>
              </w:rPr>
              <w:t>i</w:t>
            </w:r>
            <w:r w:rsidRPr="00F50D1B">
              <w:rPr>
                <w:rFonts w:ascii="Times New Roman" w:eastAsia="MS Mincho" w:hAnsi="Times New Roman"/>
                <w:sz w:val="24"/>
                <w:szCs w:val="24"/>
              </w:rPr>
              <w:t>tjes së teksteve shkollore, materialeve mësimore, mjeteve shkollore, lektyrës shkollore dhe të dokumentacionit pedagogjik</w:t>
            </w:r>
            <w:r w:rsidR="00F0731C" w:rsidRPr="00F50D1B">
              <w:rPr>
                <w:rFonts w:ascii="Times New Roman" w:eastAsia="MS Mincho" w:hAnsi="Times New Roman"/>
                <w:sz w:val="24"/>
                <w:szCs w:val="24"/>
              </w:rPr>
              <w:t>,</w:t>
            </w:r>
            <w:r w:rsidRPr="00F50D1B">
              <w:rPr>
                <w:rFonts w:ascii="Times New Roman" w:eastAsia="MS Mincho" w:hAnsi="Times New Roman"/>
                <w:sz w:val="24"/>
                <w:szCs w:val="24"/>
              </w:rPr>
              <w:t xml:space="preserve"> rregullohet me akt nënligjor konform legjislacionit përkatës.   </w:t>
            </w:r>
          </w:p>
          <w:p w14:paraId="0B177D82" w14:textId="77777777" w:rsidR="0057294A" w:rsidRPr="00F50D1B" w:rsidRDefault="0057294A" w:rsidP="006D4523">
            <w:pPr>
              <w:ind w:left="-90"/>
              <w:jc w:val="both"/>
              <w:rPr>
                <w:rFonts w:ascii="Times New Roman" w:eastAsia="MS Mincho" w:hAnsi="Times New Roman" w:cs="Times New Roman"/>
                <w:sz w:val="24"/>
                <w:szCs w:val="24"/>
              </w:rPr>
            </w:pPr>
          </w:p>
          <w:p w14:paraId="23DD5047" w14:textId="77777777" w:rsidR="00A747FB" w:rsidRPr="00F50D1B" w:rsidRDefault="00A747FB" w:rsidP="006D4523">
            <w:pPr>
              <w:ind w:left="-90"/>
              <w:jc w:val="center"/>
              <w:rPr>
                <w:rFonts w:ascii="Times New Roman" w:eastAsia="MS Mincho" w:hAnsi="Times New Roman" w:cs="Times New Roman"/>
                <w:b/>
                <w:sz w:val="24"/>
                <w:szCs w:val="24"/>
              </w:rPr>
            </w:pPr>
          </w:p>
          <w:p w14:paraId="1F36A125" w14:textId="1CEBF9DD"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Kapitulli 7</w:t>
            </w:r>
          </w:p>
          <w:p w14:paraId="0DD0D5C5" w14:textId="340C4545"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 xml:space="preserve">Konflikti i </w:t>
            </w:r>
            <w:r w:rsidR="00C52B5D">
              <w:rPr>
                <w:rFonts w:ascii="Times New Roman" w:eastAsia="MS Mincho" w:hAnsi="Times New Roman" w:cs="Times New Roman"/>
                <w:b/>
                <w:sz w:val="24"/>
                <w:szCs w:val="24"/>
              </w:rPr>
              <w:t>i</w:t>
            </w:r>
            <w:r w:rsidRPr="00F50D1B">
              <w:rPr>
                <w:rFonts w:ascii="Times New Roman" w:eastAsia="MS Mincho" w:hAnsi="Times New Roman" w:cs="Times New Roman"/>
                <w:b/>
                <w:sz w:val="24"/>
                <w:szCs w:val="24"/>
              </w:rPr>
              <w:t>nteresit</w:t>
            </w:r>
          </w:p>
          <w:p w14:paraId="1FA5AB6E" w14:textId="77777777" w:rsidR="0057294A" w:rsidRPr="00F50D1B" w:rsidRDefault="0057294A" w:rsidP="006D4523">
            <w:pPr>
              <w:ind w:left="-90"/>
              <w:jc w:val="center"/>
              <w:rPr>
                <w:rFonts w:ascii="Times New Roman" w:eastAsia="MS Mincho" w:hAnsi="Times New Roman" w:cs="Times New Roman"/>
                <w:b/>
                <w:sz w:val="24"/>
                <w:szCs w:val="24"/>
              </w:rPr>
            </w:pPr>
          </w:p>
          <w:p w14:paraId="31AE4BAA" w14:textId="13C5C418"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Neni 37</w:t>
            </w:r>
          </w:p>
          <w:p w14:paraId="06999526" w14:textId="266198D0"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Konflikti i interesit</w:t>
            </w:r>
          </w:p>
          <w:p w14:paraId="09302D38" w14:textId="77777777" w:rsidR="0041382D" w:rsidRPr="00F50D1B" w:rsidRDefault="0041382D" w:rsidP="006D4523">
            <w:pPr>
              <w:ind w:left="-90"/>
              <w:jc w:val="center"/>
              <w:rPr>
                <w:rFonts w:ascii="Times New Roman" w:eastAsia="MS Mincho" w:hAnsi="Times New Roman" w:cs="Times New Roman"/>
                <w:b/>
                <w:sz w:val="24"/>
                <w:szCs w:val="24"/>
              </w:rPr>
            </w:pPr>
          </w:p>
          <w:p w14:paraId="4CFB84DB" w14:textId="77777777" w:rsidR="0057294A" w:rsidRPr="00F50D1B" w:rsidRDefault="0057294A" w:rsidP="00026554">
            <w:pPr>
              <w:pStyle w:val="ListParagraph"/>
              <w:numPr>
                <w:ilvl w:val="0"/>
                <w:numId w:val="47"/>
              </w:numPr>
              <w:tabs>
                <w:tab w:val="left" w:pos="338"/>
              </w:tabs>
              <w:spacing w:after="0" w:line="240" w:lineRule="auto"/>
              <w:ind w:left="-23" w:firstLine="0"/>
              <w:jc w:val="both"/>
              <w:rPr>
                <w:rFonts w:ascii="Times New Roman" w:eastAsia="MS Mincho" w:hAnsi="Times New Roman"/>
                <w:sz w:val="24"/>
                <w:szCs w:val="24"/>
              </w:rPr>
            </w:pPr>
            <w:r w:rsidRPr="00F50D1B">
              <w:rPr>
                <w:rFonts w:ascii="Times New Roman" w:eastAsia="MS Mincho" w:hAnsi="Times New Roman"/>
                <w:sz w:val="24"/>
                <w:szCs w:val="24"/>
              </w:rPr>
              <w:t>Nuk  mund të jetë autor i tekstit shkollor, materialit mësimor ose mjetit shkollor personi i cili është:</w:t>
            </w:r>
          </w:p>
          <w:p w14:paraId="6824AC48" w14:textId="1DAF2C9C" w:rsidR="0057294A" w:rsidRPr="00F50D1B" w:rsidRDefault="00C52B5D" w:rsidP="00026554">
            <w:pPr>
              <w:pStyle w:val="ListParagraph"/>
              <w:numPr>
                <w:ilvl w:val="1"/>
                <w:numId w:val="48"/>
              </w:numPr>
              <w:tabs>
                <w:tab w:val="left" w:pos="889"/>
              </w:tabs>
              <w:spacing w:after="0" w:line="240" w:lineRule="auto"/>
              <w:ind w:left="337" w:firstLine="23"/>
              <w:jc w:val="both"/>
              <w:rPr>
                <w:rFonts w:ascii="Times New Roman" w:eastAsia="MS Mincho" w:hAnsi="Times New Roman"/>
                <w:sz w:val="24"/>
                <w:szCs w:val="24"/>
              </w:rPr>
            </w:pPr>
            <w:r>
              <w:rPr>
                <w:rFonts w:ascii="Times New Roman" w:eastAsia="MS Mincho" w:hAnsi="Times New Roman"/>
                <w:sz w:val="24"/>
                <w:szCs w:val="24"/>
              </w:rPr>
              <w:t>A</w:t>
            </w:r>
            <w:r w:rsidR="0057294A" w:rsidRPr="00F50D1B">
              <w:rPr>
                <w:rFonts w:ascii="Times New Roman" w:eastAsia="MS Mincho" w:hAnsi="Times New Roman"/>
                <w:sz w:val="24"/>
                <w:szCs w:val="24"/>
              </w:rPr>
              <w:t>nëtar i Këshillit;</w:t>
            </w:r>
          </w:p>
          <w:p w14:paraId="75E0EBD0" w14:textId="77777777" w:rsidR="00E07148" w:rsidRPr="00F50D1B" w:rsidRDefault="00E07148" w:rsidP="00026554">
            <w:pPr>
              <w:pStyle w:val="ListParagraph"/>
              <w:tabs>
                <w:tab w:val="left" w:pos="889"/>
              </w:tabs>
              <w:spacing w:after="0" w:line="240" w:lineRule="auto"/>
              <w:ind w:left="360"/>
              <w:jc w:val="both"/>
              <w:rPr>
                <w:rFonts w:ascii="Times New Roman" w:eastAsia="MS Mincho" w:hAnsi="Times New Roman"/>
                <w:sz w:val="24"/>
                <w:szCs w:val="24"/>
              </w:rPr>
            </w:pPr>
          </w:p>
          <w:p w14:paraId="61F2477B" w14:textId="3F465ACB" w:rsidR="0057294A" w:rsidRPr="00F50D1B" w:rsidRDefault="00C52B5D" w:rsidP="00026554">
            <w:pPr>
              <w:pStyle w:val="ListParagraph"/>
              <w:numPr>
                <w:ilvl w:val="1"/>
                <w:numId w:val="48"/>
              </w:numPr>
              <w:tabs>
                <w:tab w:val="left" w:pos="889"/>
              </w:tabs>
              <w:spacing w:after="0" w:line="240" w:lineRule="auto"/>
              <w:ind w:left="337" w:firstLine="23"/>
              <w:jc w:val="both"/>
              <w:rPr>
                <w:rFonts w:ascii="Times New Roman" w:eastAsia="MS Mincho" w:hAnsi="Times New Roman"/>
                <w:sz w:val="24"/>
                <w:szCs w:val="24"/>
              </w:rPr>
            </w:pPr>
            <w:r>
              <w:rPr>
                <w:rFonts w:ascii="Times New Roman" w:eastAsia="MS Mincho" w:hAnsi="Times New Roman"/>
                <w:sz w:val="24"/>
                <w:szCs w:val="24"/>
              </w:rPr>
              <w:t xml:space="preserve">I </w:t>
            </w:r>
            <w:r w:rsidR="0057294A" w:rsidRPr="00F50D1B">
              <w:rPr>
                <w:rFonts w:ascii="Times New Roman" w:eastAsia="MS Mincho" w:hAnsi="Times New Roman"/>
                <w:sz w:val="24"/>
                <w:szCs w:val="24"/>
              </w:rPr>
              <w:t>emëruar politik në Ministri – ministër, zëvendësministër, këshilltar politik, e të tjera;</w:t>
            </w:r>
          </w:p>
          <w:p w14:paraId="309187E4" w14:textId="7F5F57B3" w:rsidR="00E07148" w:rsidRPr="00F50D1B" w:rsidRDefault="00E07148" w:rsidP="00026554">
            <w:pPr>
              <w:tabs>
                <w:tab w:val="left" w:pos="889"/>
              </w:tabs>
              <w:jc w:val="both"/>
              <w:rPr>
                <w:rFonts w:ascii="Times New Roman" w:eastAsia="MS Mincho" w:hAnsi="Times New Roman" w:cs="Times New Roman"/>
                <w:sz w:val="24"/>
                <w:szCs w:val="24"/>
              </w:rPr>
            </w:pPr>
          </w:p>
          <w:p w14:paraId="26AD2728" w14:textId="442EF3CA" w:rsidR="0057294A" w:rsidRPr="00F50D1B" w:rsidRDefault="00C52B5D" w:rsidP="00026554">
            <w:pPr>
              <w:pStyle w:val="ListParagraph"/>
              <w:numPr>
                <w:ilvl w:val="1"/>
                <w:numId w:val="48"/>
              </w:numPr>
              <w:tabs>
                <w:tab w:val="left" w:pos="889"/>
              </w:tabs>
              <w:spacing w:after="0" w:line="240" w:lineRule="auto"/>
              <w:ind w:left="337" w:firstLine="23"/>
              <w:jc w:val="both"/>
              <w:rPr>
                <w:rFonts w:ascii="Times New Roman" w:eastAsia="MS Mincho" w:hAnsi="Times New Roman"/>
                <w:sz w:val="24"/>
                <w:szCs w:val="24"/>
              </w:rPr>
            </w:pPr>
            <w:r>
              <w:rPr>
                <w:rFonts w:ascii="Times New Roman" w:eastAsia="MS Mincho" w:hAnsi="Times New Roman"/>
                <w:sz w:val="24"/>
                <w:szCs w:val="24"/>
              </w:rPr>
              <w:t>Z</w:t>
            </w:r>
            <w:r w:rsidR="0057294A" w:rsidRPr="00F50D1B">
              <w:rPr>
                <w:rFonts w:ascii="Times New Roman" w:eastAsia="MS Mincho" w:hAnsi="Times New Roman"/>
                <w:sz w:val="24"/>
                <w:szCs w:val="24"/>
              </w:rPr>
              <w:t>yrtar publik ose i angazhuar në Ministri;</w:t>
            </w:r>
          </w:p>
          <w:p w14:paraId="69B939A3" w14:textId="42D50A7B" w:rsidR="00E07148" w:rsidRPr="00F50D1B" w:rsidRDefault="00E07148" w:rsidP="00026554">
            <w:pPr>
              <w:tabs>
                <w:tab w:val="left" w:pos="889"/>
              </w:tabs>
              <w:jc w:val="both"/>
              <w:rPr>
                <w:rFonts w:ascii="Times New Roman" w:eastAsia="MS Mincho" w:hAnsi="Times New Roman" w:cs="Times New Roman"/>
                <w:sz w:val="24"/>
                <w:szCs w:val="24"/>
              </w:rPr>
            </w:pPr>
          </w:p>
          <w:p w14:paraId="5BC3EB77" w14:textId="6523F783" w:rsidR="0057294A" w:rsidRPr="00F50D1B" w:rsidRDefault="00C52B5D" w:rsidP="00026554">
            <w:pPr>
              <w:pStyle w:val="ListParagraph"/>
              <w:numPr>
                <w:ilvl w:val="1"/>
                <w:numId w:val="48"/>
              </w:numPr>
              <w:tabs>
                <w:tab w:val="left" w:pos="889"/>
              </w:tabs>
              <w:spacing w:after="0" w:line="240" w:lineRule="auto"/>
              <w:ind w:left="337" w:firstLine="23"/>
              <w:jc w:val="both"/>
              <w:rPr>
                <w:rFonts w:ascii="Times New Roman" w:eastAsia="MS Mincho" w:hAnsi="Times New Roman"/>
                <w:sz w:val="24"/>
                <w:szCs w:val="24"/>
              </w:rPr>
            </w:pPr>
            <w:r>
              <w:rPr>
                <w:rFonts w:ascii="Times New Roman" w:eastAsia="MS Mincho" w:hAnsi="Times New Roman"/>
                <w:sz w:val="24"/>
                <w:szCs w:val="24"/>
              </w:rPr>
              <w:t>A</w:t>
            </w:r>
            <w:r w:rsidR="0057294A" w:rsidRPr="00F50D1B">
              <w:rPr>
                <w:rFonts w:ascii="Times New Roman" w:eastAsia="MS Mincho" w:hAnsi="Times New Roman"/>
                <w:sz w:val="24"/>
                <w:szCs w:val="24"/>
              </w:rPr>
              <w:t>nëtar i Komisionit për përzgjedhjen e recensentëve;</w:t>
            </w:r>
          </w:p>
          <w:p w14:paraId="6C56DC52" w14:textId="6EAF41AD" w:rsidR="00026554" w:rsidRPr="00F50D1B" w:rsidRDefault="00026554" w:rsidP="00026554">
            <w:pPr>
              <w:tabs>
                <w:tab w:val="left" w:pos="889"/>
              </w:tabs>
              <w:jc w:val="both"/>
              <w:rPr>
                <w:rFonts w:ascii="Times New Roman" w:eastAsia="MS Mincho" w:hAnsi="Times New Roman"/>
                <w:sz w:val="24"/>
                <w:szCs w:val="24"/>
              </w:rPr>
            </w:pPr>
          </w:p>
          <w:p w14:paraId="062D2E71" w14:textId="4406C2B3" w:rsidR="0057294A" w:rsidRPr="00F50D1B" w:rsidRDefault="00C52B5D" w:rsidP="00026554">
            <w:pPr>
              <w:pStyle w:val="ListParagraph"/>
              <w:numPr>
                <w:ilvl w:val="1"/>
                <w:numId w:val="48"/>
              </w:numPr>
              <w:tabs>
                <w:tab w:val="left" w:pos="889"/>
              </w:tabs>
              <w:spacing w:after="0" w:line="240" w:lineRule="auto"/>
              <w:ind w:left="337" w:firstLine="23"/>
              <w:jc w:val="both"/>
              <w:rPr>
                <w:rFonts w:ascii="Times New Roman" w:eastAsia="MS Mincho" w:hAnsi="Times New Roman"/>
                <w:sz w:val="24"/>
                <w:szCs w:val="24"/>
              </w:rPr>
            </w:pPr>
            <w:r>
              <w:rPr>
                <w:rFonts w:ascii="Times New Roman" w:eastAsia="MS Mincho" w:hAnsi="Times New Roman"/>
                <w:sz w:val="24"/>
                <w:szCs w:val="24"/>
              </w:rPr>
              <w:t>R</w:t>
            </w:r>
            <w:r w:rsidR="0057294A" w:rsidRPr="00F50D1B">
              <w:rPr>
                <w:rFonts w:ascii="Times New Roman" w:eastAsia="MS Mincho" w:hAnsi="Times New Roman"/>
                <w:sz w:val="24"/>
                <w:szCs w:val="24"/>
              </w:rPr>
              <w:t>ecensent i licencuar nga Ministria;</w:t>
            </w:r>
          </w:p>
          <w:p w14:paraId="20D76292" w14:textId="2013F217" w:rsidR="00E07148" w:rsidRPr="00F50D1B" w:rsidRDefault="00E07148" w:rsidP="00026554">
            <w:pPr>
              <w:tabs>
                <w:tab w:val="left" w:pos="889"/>
              </w:tabs>
              <w:jc w:val="both"/>
              <w:rPr>
                <w:rFonts w:ascii="Times New Roman" w:eastAsia="MS Mincho" w:hAnsi="Times New Roman" w:cs="Times New Roman"/>
                <w:sz w:val="24"/>
                <w:szCs w:val="24"/>
              </w:rPr>
            </w:pPr>
          </w:p>
          <w:p w14:paraId="383B2975" w14:textId="77777777" w:rsidR="00A747FB" w:rsidRPr="00F50D1B" w:rsidRDefault="00A747FB" w:rsidP="00026554">
            <w:pPr>
              <w:tabs>
                <w:tab w:val="left" w:pos="889"/>
              </w:tabs>
              <w:jc w:val="both"/>
              <w:rPr>
                <w:rFonts w:ascii="Times New Roman" w:eastAsia="MS Mincho" w:hAnsi="Times New Roman" w:cs="Times New Roman"/>
                <w:sz w:val="24"/>
                <w:szCs w:val="24"/>
              </w:rPr>
            </w:pPr>
          </w:p>
          <w:p w14:paraId="41942CA2" w14:textId="1DE9D7AF" w:rsidR="00E07148" w:rsidRPr="00F50D1B" w:rsidRDefault="00C52B5D" w:rsidP="00026554">
            <w:pPr>
              <w:pStyle w:val="ListParagraph"/>
              <w:numPr>
                <w:ilvl w:val="1"/>
                <w:numId w:val="48"/>
              </w:numPr>
              <w:tabs>
                <w:tab w:val="left" w:pos="889"/>
              </w:tabs>
              <w:spacing w:after="0" w:line="240" w:lineRule="auto"/>
              <w:ind w:left="337" w:firstLine="23"/>
              <w:jc w:val="both"/>
              <w:rPr>
                <w:rFonts w:ascii="Times New Roman" w:eastAsia="MS Mincho" w:hAnsi="Times New Roman"/>
                <w:sz w:val="24"/>
                <w:szCs w:val="24"/>
              </w:rPr>
            </w:pPr>
            <w:r>
              <w:rPr>
                <w:rFonts w:ascii="Times New Roman" w:eastAsia="MS Mincho" w:hAnsi="Times New Roman"/>
                <w:sz w:val="24"/>
                <w:szCs w:val="24"/>
              </w:rPr>
              <w:t>P</w:t>
            </w:r>
            <w:r w:rsidR="0057294A" w:rsidRPr="00F50D1B">
              <w:rPr>
                <w:rFonts w:ascii="Times New Roman" w:eastAsia="MS Mincho" w:hAnsi="Times New Roman"/>
                <w:sz w:val="24"/>
                <w:szCs w:val="24"/>
              </w:rPr>
              <w:t>erson i afërt me anëtarin e Këshillit, të emëruarin politik në Ministri ose anëtarin e Komisionit për përzgjedhjen e recensentëve – bashkëshortin/en ose personin që bashkëjeton, të afërmit në vijë të drejtë të gjakut pa kufizime, të afërmit në vijë të tërthortë deri në shkallën e katërt, adaptuesi, i adaptuari, në gjini të krushqisë deri në shkallën e dytë.</w:t>
            </w:r>
          </w:p>
          <w:p w14:paraId="7AC4B176" w14:textId="7DB74A4C" w:rsidR="00E07148" w:rsidRPr="00F50D1B" w:rsidRDefault="00E07148" w:rsidP="006D4523">
            <w:pPr>
              <w:tabs>
                <w:tab w:val="left" w:pos="889"/>
              </w:tabs>
              <w:jc w:val="both"/>
              <w:rPr>
                <w:rFonts w:ascii="Times New Roman" w:eastAsia="MS Mincho" w:hAnsi="Times New Roman" w:cs="Times New Roman"/>
                <w:sz w:val="24"/>
                <w:szCs w:val="24"/>
              </w:rPr>
            </w:pPr>
          </w:p>
          <w:p w14:paraId="62D893C5" w14:textId="61041BE7" w:rsidR="0057294A" w:rsidRPr="00F50D1B" w:rsidRDefault="0057294A" w:rsidP="006D4523">
            <w:pPr>
              <w:pStyle w:val="ListParagraph"/>
              <w:numPr>
                <w:ilvl w:val="0"/>
                <w:numId w:val="48"/>
              </w:numPr>
              <w:tabs>
                <w:tab w:val="left" w:pos="338"/>
              </w:tabs>
              <w:spacing w:after="16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Nuk  mund të jetë recensent i tekstit shkollor, materialit mësimor ose mjetit shkollor personi i cili është:</w:t>
            </w:r>
          </w:p>
          <w:p w14:paraId="75AF4E6F" w14:textId="77777777" w:rsidR="00E07148" w:rsidRPr="00F50D1B" w:rsidRDefault="00E07148" w:rsidP="00026554">
            <w:pPr>
              <w:pStyle w:val="ListParagraph"/>
              <w:tabs>
                <w:tab w:val="left" w:pos="338"/>
              </w:tabs>
              <w:spacing w:after="0" w:line="240" w:lineRule="auto"/>
              <w:ind w:left="0"/>
              <w:jc w:val="both"/>
              <w:rPr>
                <w:rFonts w:ascii="Times New Roman" w:eastAsia="MS Mincho" w:hAnsi="Times New Roman"/>
                <w:sz w:val="24"/>
                <w:szCs w:val="24"/>
              </w:rPr>
            </w:pPr>
          </w:p>
          <w:p w14:paraId="29A9E98C" w14:textId="0A6F22A1" w:rsidR="0057294A" w:rsidRPr="00F50D1B" w:rsidRDefault="00F0731C" w:rsidP="00F0731C">
            <w:pPr>
              <w:pStyle w:val="ListParagraph"/>
              <w:numPr>
                <w:ilvl w:val="1"/>
                <w:numId w:val="11"/>
              </w:numPr>
              <w:tabs>
                <w:tab w:val="left" w:pos="864"/>
              </w:tabs>
              <w:spacing w:after="0" w:line="240" w:lineRule="auto"/>
              <w:jc w:val="both"/>
              <w:rPr>
                <w:rFonts w:ascii="Times New Roman" w:eastAsia="MS Mincho" w:hAnsi="Times New Roman"/>
                <w:sz w:val="24"/>
                <w:szCs w:val="24"/>
              </w:rPr>
            </w:pPr>
            <w:r w:rsidRPr="00F50D1B">
              <w:rPr>
                <w:rFonts w:ascii="Times New Roman" w:eastAsia="MS Mincho" w:hAnsi="Times New Roman"/>
                <w:sz w:val="24"/>
                <w:szCs w:val="24"/>
              </w:rPr>
              <w:t xml:space="preserve"> </w:t>
            </w:r>
            <w:r w:rsidR="00C52B5D">
              <w:rPr>
                <w:rFonts w:ascii="Times New Roman" w:eastAsia="MS Mincho" w:hAnsi="Times New Roman"/>
                <w:sz w:val="24"/>
                <w:szCs w:val="24"/>
              </w:rPr>
              <w:t>A</w:t>
            </w:r>
            <w:r w:rsidR="0057294A" w:rsidRPr="00F50D1B">
              <w:rPr>
                <w:rFonts w:ascii="Times New Roman" w:eastAsia="MS Mincho" w:hAnsi="Times New Roman"/>
                <w:sz w:val="24"/>
                <w:szCs w:val="24"/>
              </w:rPr>
              <w:t>nëtari i Këshillit;</w:t>
            </w:r>
          </w:p>
          <w:p w14:paraId="1E6F3193" w14:textId="77777777" w:rsidR="00E07148" w:rsidRPr="00F50D1B" w:rsidRDefault="00E07148" w:rsidP="00026554">
            <w:pPr>
              <w:pStyle w:val="ListParagraph"/>
              <w:tabs>
                <w:tab w:val="left" w:pos="864"/>
              </w:tabs>
              <w:spacing w:after="0" w:line="240" w:lineRule="auto"/>
              <w:ind w:left="360"/>
              <w:jc w:val="both"/>
              <w:rPr>
                <w:rFonts w:ascii="Times New Roman" w:eastAsia="MS Mincho" w:hAnsi="Times New Roman"/>
                <w:sz w:val="24"/>
                <w:szCs w:val="24"/>
              </w:rPr>
            </w:pPr>
          </w:p>
          <w:p w14:paraId="767178CC" w14:textId="67325610" w:rsidR="0057294A" w:rsidRPr="00F50D1B" w:rsidRDefault="00F0731C" w:rsidP="00F0731C">
            <w:pPr>
              <w:pStyle w:val="ListParagraph"/>
              <w:numPr>
                <w:ilvl w:val="1"/>
                <w:numId w:val="11"/>
              </w:numPr>
              <w:tabs>
                <w:tab w:val="left" w:pos="864"/>
              </w:tabs>
              <w:spacing w:after="0" w:line="240" w:lineRule="auto"/>
              <w:jc w:val="both"/>
              <w:rPr>
                <w:rFonts w:ascii="Times New Roman" w:eastAsia="MS Mincho" w:hAnsi="Times New Roman"/>
                <w:sz w:val="24"/>
                <w:szCs w:val="24"/>
              </w:rPr>
            </w:pPr>
            <w:r w:rsidRPr="00F50D1B">
              <w:rPr>
                <w:rFonts w:ascii="Times New Roman" w:eastAsia="MS Mincho" w:hAnsi="Times New Roman"/>
                <w:sz w:val="24"/>
                <w:szCs w:val="24"/>
              </w:rPr>
              <w:t xml:space="preserve"> </w:t>
            </w:r>
            <w:r w:rsidR="00C52B5D">
              <w:rPr>
                <w:rFonts w:ascii="Times New Roman" w:eastAsia="MS Mincho" w:hAnsi="Times New Roman"/>
                <w:sz w:val="24"/>
                <w:szCs w:val="24"/>
              </w:rPr>
              <w:t xml:space="preserve"> I</w:t>
            </w:r>
            <w:r w:rsidR="0057294A" w:rsidRPr="00F50D1B">
              <w:rPr>
                <w:rFonts w:ascii="Times New Roman" w:eastAsia="MS Mincho" w:hAnsi="Times New Roman"/>
                <w:sz w:val="24"/>
                <w:szCs w:val="24"/>
              </w:rPr>
              <w:t xml:space="preserve"> emëruar politik në Ministri – ministër, zëvendësministër, këshilltar politik, e të tjera;</w:t>
            </w:r>
          </w:p>
          <w:p w14:paraId="4CE674C1" w14:textId="038DC95C" w:rsidR="00E07148" w:rsidRPr="00F50D1B" w:rsidRDefault="00E07148" w:rsidP="00026554">
            <w:pPr>
              <w:tabs>
                <w:tab w:val="left" w:pos="864"/>
              </w:tabs>
              <w:jc w:val="both"/>
              <w:rPr>
                <w:rFonts w:ascii="Times New Roman" w:eastAsia="MS Mincho" w:hAnsi="Times New Roman" w:cs="Times New Roman"/>
                <w:sz w:val="24"/>
                <w:szCs w:val="24"/>
              </w:rPr>
            </w:pPr>
          </w:p>
          <w:p w14:paraId="7A341B3F" w14:textId="362D5A05" w:rsidR="0057294A" w:rsidRPr="00F50D1B" w:rsidRDefault="00C52B5D" w:rsidP="00F0731C">
            <w:pPr>
              <w:pStyle w:val="ListParagraph"/>
              <w:numPr>
                <w:ilvl w:val="1"/>
                <w:numId w:val="11"/>
              </w:numPr>
              <w:tabs>
                <w:tab w:val="left" w:pos="864"/>
              </w:tabs>
              <w:spacing w:after="0" w:line="240" w:lineRule="auto"/>
              <w:jc w:val="both"/>
              <w:rPr>
                <w:rFonts w:ascii="Times New Roman" w:eastAsia="MS Mincho" w:hAnsi="Times New Roman"/>
                <w:sz w:val="24"/>
                <w:szCs w:val="24"/>
              </w:rPr>
            </w:pPr>
            <w:r>
              <w:rPr>
                <w:rFonts w:ascii="Times New Roman" w:eastAsia="MS Mincho" w:hAnsi="Times New Roman"/>
                <w:sz w:val="24"/>
                <w:szCs w:val="24"/>
              </w:rPr>
              <w:t xml:space="preserve"> </w:t>
            </w:r>
            <w:r w:rsidRPr="00F50D1B">
              <w:rPr>
                <w:rFonts w:ascii="Times New Roman" w:eastAsia="MS Mincho" w:hAnsi="Times New Roman"/>
                <w:sz w:val="24"/>
                <w:szCs w:val="24"/>
              </w:rPr>
              <w:t>Z</w:t>
            </w:r>
            <w:r w:rsidR="0057294A" w:rsidRPr="00F50D1B">
              <w:rPr>
                <w:rFonts w:ascii="Times New Roman" w:eastAsia="MS Mincho" w:hAnsi="Times New Roman"/>
                <w:sz w:val="24"/>
                <w:szCs w:val="24"/>
              </w:rPr>
              <w:t>yrtar publik ose i angazhuar në Ministri;</w:t>
            </w:r>
          </w:p>
          <w:p w14:paraId="3247EE0F" w14:textId="061A339C" w:rsidR="00E07148" w:rsidRPr="00F50D1B" w:rsidRDefault="00E07148" w:rsidP="00026554">
            <w:pPr>
              <w:tabs>
                <w:tab w:val="left" w:pos="864"/>
              </w:tabs>
              <w:jc w:val="both"/>
              <w:rPr>
                <w:rFonts w:ascii="Times New Roman" w:eastAsia="MS Mincho" w:hAnsi="Times New Roman" w:cs="Times New Roman"/>
                <w:sz w:val="24"/>
                <w:szCs w:val="24"/>
              </w:rPr>
            </w:pPr>
          </w:p>
          <w:p w14:paraId="3C064AE1" w14:textId="7E34696C" w:rsidR="0057294A" w:rsidRPr="00F50D1B" w:rsidRDefault="00C52B5D" w:rsidP="00F0731C">
            <w:pPr>
              <w:pStyle w:val="ListParagraph"/>
              <w:numPr>
                <w:ilvl w:val="1"/>
                <w:numId w:val="11"/>
              </w:numPr>
              <w:tabs>
                <w:tab w:val="left" w:pos="864"/>
              </w:tabs>
              <w:spacing w:after="0" w:line="240" w:lineRule="auto"/>
              <w:ind w:left="337" w:firstLine="23"/>
              <w:jc w:val="both"/>
              <w:rPr>
                <w:rFonts w:ascii="Times New Roman" w:eastAsia="MS Mincho" w:hAnsi="Times New Roman"/>
                <w:sz w:val="24"/>
                <w:szCs w:val="24"/>
              </w:rPr>
            </w:pPr>
            <w:r>
              <w:rPr>
                <w:rFonts w:ascii="Times New Roman" w:eastAsia="MS Mincho" w:hAnsi="Times New Roman"/>
                <w:sz w:val="24"/>
                <w:szCs w:val="24"/>
              </w:rPr>
              <w:t>A</w:t>
            </w:r>
            <w:r w:rsidR="0057294A" w:rsidRPr="00F50D1B">
              <w:rPr>
                <w:rFonts w:ascii="Times New Roman" w:eastAsia="MS Mincho" w:hAnsi="Times New Roman"/>
                <w:sz w:val="24"/>
                <w:szCs w:val="24"/>
              </w:rPr>
              <w:t>nëtar i Komisionit për përzgjedhjen e recensentëve;</w:t>
            </w:r>
          </w:p>
          <w:p w14:paraId="63A122C1" w14:textId="2F82E6B7" w:rsidR="00E07148" w:rsidRPr="00F50D1B" w:rsidRDefault="00E07148" w:rsidP="00026554">
            <w:pPr>
              <w:tabs>
                <w:tab w:val="left" w:pos="864"/>
              </w:tabs>
              <w:jc w:val="both"/>
              <w:rPr>
                <w:rFonts w:ascii="Times New Roman" w:eastAsia="MS Mincho" w:hAnsi="Times New Roman" w:cs="Times New Roman"/>
                <w:sz w:val="24"/>
                <w:szCs w:val="24"/>
              </w:rPr>
            </w:pPr>
          </w:p>
          <w:p w14:paraId="5873717A" w14:textId="2156E873" w:rsidR="0057294A" w:rsidRPr="00F50D1B" w:rsidRDefault="00C52B5D" w:rsidP="00F0731C">
            <w:pPr>
              <w:pStyle w:val="ListParagraph"/>
              <w:numPr>
                <w:ilvl w:val="1"/>
                <w:numId w:val="11"/>
              </w:numPr>
              <w:tabs>
                <w:tab w:val="left" w:pos="864"/>
              </w:tabs>
              <w:spacing w:after="0" w:line="240" w:lineRule="auto"/>
              <w:ind w:left="337" w:firstLine="23"/>
              <w:jc w:val="both"/>
              <w:rPr>
                <w:rFonts w:ascii="Times New Roman" w:eastAsia="MS Mincho" w:hAnsi="Times New Roman"/>
                <w:sz w:val="24"/>
                <w:szCs w:val="24"/>
              </w:rPr>
            </w:pPr>
            <w:r>
              <w:rPr>
                <w:rFonts w:ascii="Times New Roman" w:eastAsia="MS Mincho" w:hAnsi="Times New Roman"/>
                <w:sz w:val="24"/>
                <w:szCs w:val="24"/>
              </w:rPr>
              <w:t>A</w:t>
            </w:r>
            <w:r w:rsidR="0057294A" w:rsidRPr="00F50D1B">
              <w:rPr>
                <w:rFonts w:ascii="Times New Roman" w:eastAsia="MS Mincho" w:hAnsi="Times New Roman"/>
                <w:sz w:val="24"/>
                <w:szCs w:val="24"/>
              </w:rPr>
              <w:t>utor i tekstit shkollor, materialit mësimor ose mjetit shkollor;</w:t>
            </w:r>
          </w:p>
          <w:p w14:paraId="50280002" w14:textId="69F95943" w:rsidR="00E07148" w:rsidRPr="00F50D1B" w:rsidRDefault="00E07148" w:rsidP="00026554">
            <w:pPr>
              <w:tabs>
                <w:tab w:val="left" w:pos="864"/>
              </w:tabs>
              <w:jc w:val="both"/>
              <w:rPr>
                <w:rFonts w:ascii="Times New Roman" w:eastAsia="MS Mincho" w:hAnsi="Times New Roman" w:cs="Times New Roman"/>
                <w:sz w:val="24"/>
                <w:szCs w:val="24"/>
              </w:rPr>
            </w:pPr>
          </w:p>
          <w:p w14:paraId="5FD54A0F" w14:textId="298393F4" w:rsidR="0057294A" w:rsidRPr="00F50D1B" w:rsidRDefault="00C52B5D" w:rsidP="00F0731C">
            <w:pPr>
              <w:pStyle w:val="ListParagraph"/>
              <w:numPr>
                <w:ilvl w:val="1"/>
                <w:numId w:val="11"/>
              </w:numPr>
              <w:tabs>
                <w:tab w:val="left" w:pos="864"/>
              </w:tabs>
              <w:spacing w:after="0" w:line="240" w:lineRule="auto"/>
              <w:ind w:left="337" w:firstLine="23"/>
              <w:jc w:val="both"/>
              <w:rPr>
                <w:rFonts w:ascii="Times New Roman" w:eastAsia="MS Mincho" w:hAnsi="Times New Roman"/>
                <w:sz w:val="24"/>
                <w:szCs w:val="24"/>
              </w:rPr>
            </w:pPr>
            <w:r>
              <w:rPr>
                <w:rFonts w:ascii="Times New Roman" w:eastAsia="MS Mincho" w:hAnsi="Times New Roman"/>
                <w:sz w:val="24"/>
                <w:szCs w:val="24"/>
              </w:rPr>
              <w:t>P</w:t>
            </w:r>
            <w:r w:rsidR="0057294A" w:rsidRPr="00F50D1B">
              <w:rPr>
                <w:rFonts w:ascii="Times New Roman" w:eastAsia="MS Mincho" w:hAnsi="Times New Roman"/>
                <w:sz w:val="24"/>
                <w:szCs w:val="24"/>
              </w:rPr>
              <w:t>un</w:t>
            </w:r>
            <w:r w:rsidR="00F0731C" w:rsidRPr="00F50D1B">
              <w:rPr>
                <w:rFonts w:ascii="Times New Roman" w:eastAsia="MS Mincho" w:hAnsi="Times New Roman"/>
                <w:sz w:val="24"/>
                <w:szCs w:val="24"/>
              </w:rPr>
              <w:t>onjës, bashkëpunëtor apo aksiona</w:t>
            </w:r>
            <w:r w:rsidR="0057294A" w:rsidRPr="00F50D1B">
              <w:rPr>
                <w:rFonts w:ascii="Times New Roman" w:eastAsia="MS Mincho" w:hAnsi="Times New Roman"/>
                <w:sz w:val="24"/>
                <w:szCs w:val="24"/>
              </w:rPr>
              <w:t>r i shtëpisë botuese që merr pjesë në konkurs;</w:t>
            </w:r>
          </w:p>
          <w:p w14:paraId="0ED67822" w14:textId="00365690" w:rsidR="00E07148" w:rsidRPr="00F50D1B" w:rsidRDefault="00E07148" w:rsidP="006D4523">
            <w:pPr>
              <w:tabs>
                <w:tab w:val="left" w:pos="864"/>
              </w:tabs>
              <w:jc w:val="both"/>
              <w:rPr>
                <w:rFonts w:ascii="Times New Roman" w:eastAsia="MS Mincho" w:hAnsi="Times New Roman" w:cs="Times New Roman"/>
                <w:sz w:val="24"/>
                <w:szCs w:val="24"/>
              </w:rPr>
            </w:pPr>
          </w:p>
          <w:p w14:paraId="1486FB24" w14:textId="3A6336B4" w:rsidR="0057294A" w:rsidRPr="00F50D1B" w:rsidRDefault="00C52B5D" w:rsidP="00F0731C">
            <w:pPr>
              <w:pStyle w:val="ListParagraph"/>
              <w:numPr>
                <w:ilvl w:val="1"/>
                <w:numId w:val="11"/>
              </w:numPr>
              <w:tabs>
                <w:tab w:val="left" w:pos="864"/>
              </w:tabs>
              <w:spacing w:after="0" w:line="240" w:lineRule="auto"/>
              <w:ind w:left="337" w:firstLine="23"/>
              <w:jc w:val="both"/>
              <w:rPr>
                <w:rFonts w:ascii="Times New Roman" w:eastAsia="MS Mincho" w:hAnsi="Times New Roman"/>
                <w:sz w:val="24"/>
                <w:szCs w:val="24"/>
              </w:rPr>
            </w:pPr>
            <w:r>
              <w:rPr>
                <w:rFonts w:ascii="Times New Roman" w:eastAsia="MS Mincho" w:hAnsi="Times New Roman"/>
                <w:sz w:val="24"/>
                <w:szCs w:val="24"/>
              </w:rPr>
              <w:t>P</w:t>
            </w:r>
            <w:r w:rsidR="0057294A" w:rsidRPr="00F50D1B">
              <w:rPr>
                <w:rFonts w:ascii="Times New Roman" w:eastAsia="MS Mincho" w:hAnsi="Times New Roman"/>
                <w:sz w:val="24"/>
                <w:szCs w:val="24"/>
              </w:rPr>
              <w:t xml:space="preserve">erson i afërt me anëtarin e Këshillit, të emëruarin politik në Ministri, anëtarin e Komisionit për përzgjedhjen e recensentëve, autorin </w:t>
            </w:r>
            <w:r>
              <w:rPr>
                <w:rFonts w:ascii="Times New Roman" w:eastAsia="MS Mincho" w:hAnsi="Times New Roman"/>
                <w:sz w:val="24"/>
                <w:szCs w:val="24"/>
              </w:rPr>
              <w:t>e</w:t>
            </w:r>
            <w:r w:rsidR="0057294A" w:rsidRPr="00F50D1B">
              <w:rPr>
                <w:rFonts w:ascii="Times New Roman" w:eastAsia="MS Mincho" w:hAnsi="Times New Roman"/>
                <w:sz w:val="24"/>
                <w:szCs w:val="24"/>
              </w:rPr>
              <w:t xml:space="preserve"> tekstit shkollor, materialit mësimor ose mjetit shkollor, me zyrtarin e shtëpisë botuese që merr pjesë në konkurs – bashkëshortin/en ose personin që bashkëjeton, të afërmit në vijë të drejtë të gjakut pa kufizime, të afërmit në vijë të tërthortë deri në shkallën e katërt, adaptuesi, i adaptuari, në gjini të krushqisë deri në shkallën e dytë.</w:t>
            </w:r>
          </w:p>
          <w:p w14:paraId="0220B8A0" w14:textId="0142FB69" w:rsidR="00E07148" w:rsidRPr="00F50D1B" w:rsidRDefault="00E07148" w:rsidP="00026554">
            <w:pPr>
              <w:tabs>
                <w:tab w:val="left" w:pos="864"/>
              </w:tabs>
              <w:jc w:val="both"/>
              <w:rPr>
                <w:rFonts w:ascii="Times New Roman" w:eastAsia="MS Mincho" w:hAnsi="Times New Roman" w:cs="Times New Roman"/>
                <w:sz w:val="24"/>
                <w:szCs w:val="24"/>
              </w:rPr>
            </w:pPr>
          </w:p>
          <w:p w14:paraId="74123589" w14:textId="13AEE614" w:rsidR="00E07148" w:rsidRPr="00F50D1B" w:rsidRDefault="0057294A" w:rsidP="00F0731C">
            <w:pPr>
              <w:pStyle w:val="ListParagraph"/>
              <w:numPr>
                <w:ilvl w:val="0"/>
                <w:numId w:val="11"/>
              </w:numPr>
              <w:tabs>
                <w:tab w:val="left" w:pos="350"/>
              </w:tabs>
              <w:spacing w:after="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Në procedurën e vlerësimit dhe miratimit të dorëshkrimeve të librave shkollorë, materialeve mësimore dhe mjeteve shkollore, një person që merr pjesë në procedurën e vlerësimit të tekstit, recensionit apo të dhënies së mendimit të ekspertit, nënshkruan një deklaratë se ai nuk është autori i tekstit shkollor, materia</w:t>
            </w:r>
            <w:r w:rsidR="00E07148" w:rsidRPr="00F50D1B">
              <w:rPr>
                <w:rFonts w:ascii="Times New Roman" w:eastAsia="MS Mincho" w:hAnsi="Times New Roman"/>
                <w:sz w:val="24"/>
                <w:szCs w:val="24"/>
              </w:rPr>
              <w:t>lit mësimor ose mjetit shkollor</w:t>
            </w:r>
            <w:r w:rsidRPr="00F50D1B">
              <w:rPr>
                <w:rFonts w:ascii="Times New Roman" w:eastAsia="MS Mincho" w:hAnsi="Times New Roman"/>
                <w:sz w:val="24"/>
                <w:szCs w:val="24"/>
              </w:rPr>
              <w:t>.</w:t>
            </w:r>
          </w:p>
          <w:p w14:paraId="37BD54D3" w14:textId="77777777" w:rsidR="00E07148" w:rsidRPr="00F50D1B" w:rsidRDefault="00E07148" w:rsidP="00026554">
            <w:pPr>
              <w:pStyle w:val="ListParagraph"/>
              <w:tabs>
                <w:tab w:val="left" w:pos="350"/>
              </w:tabs>
              <w:spacing w:after="0" w:line="240" w:lineRule="auto"/>
              <w:ind w:left="0"/>
              <w:jc w:val="both"/>
              <w:rPr>
                <w:rFonts w:ascii="Times New Roman" w:eastAsia="MS Mincho" w:hAnsi="Times New Roman"/>
                <w:sz w:val="24"/>
                <w:szCs w:val="24"/>
              </w:rPr>
            </w:pPr>
          </w:p>
          <w:p w14:paraId="2CFEA832" w14:textId="1BAE6678" w:rsidR="0057294A" w:rsidRPr="00F50D1B" w:rsidRDefault="0057294A" w:rsidP="00F0731C">
            <w:pPr>
              <w:pStyle w:val="ListParagraph"/>
              <w:numPr>
                <w:ilvl w:val="0"/>
                <w:numId w:val="11"/>
              </w:numPr>
              <w:tabs>
                <w:tab w:val="left" w:pos="350"/>
              </w:tabs>
              <w:spacing w:after="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 xml:space="preserve">Nëse vërtetohet se një anëtar i cili ka marrë pjesë në procedurën e dhënies së vlerësimit të ekspertit, mendimit të ekspertit ose ka marrë pjesë në proces dhe në një </w:t>
            </w:r>
            <w:r w:rsidRPr="00F50D1B">
              <w:rPr>
                <w:rFonts w:ascii="Times New Roman" w:eastAsia="MS Mincho" w:hAnsi="Times New Roman"/>
                <w:sz w:val="24"/>
                <w:szCs w:val="24"/>
              </w:rPr>
              <w:lastRenderedPageBreak/>
              <w:t>formë ka ndikuar në për</w:t>
            </w:r>
            <w:r w:rsidR="00F0731C" w:rsidRPr="00F50D1B">
              <w:rPr>
                <w:rFonts w:ascii="Times New Roman" w:eastAsia="MS Mincho" w:hAnsi="Times New Roman"/>
                <w:sz w:val="24"/>
                <w:szCs w:val="24"/>
              </w:rPr>
              <w:t>z</w:t>
            </w:r>
            <w:r w:rsidRPr="00F50D1B">
              <w:rPr>
                <w:rFonts w:ascii="Times New Roman" w:eastAsia="MS Mincho" w:hAnsi="Times New Roman"/>
                <w:sz w:val="24"/>
                <w:szCs w:val="24"/>
              </w:rPr>
              <w:t>gjedhjen apo vendimin final për një tekst shkollor, material mësimor ose mjet shkollor ka dhënë një deklaratë të pasaktë nën betim, i njëjti nuk mund të riemërohet në asnjë prej ekipeve dhe komisioneve të përcaktuara me këtë ligj për 5 vite me radhë.</w:t>
            </w:r>
          </w:p>
          <w:p w14:paraId="408753A4" w14:textId="77777777" w:rsidR="0057294A" w:rsidRPr="00F50D1B" w:rsidRDefault="0057294A" w:rsidP="006D4523">
            <w:pPr>
              <w:ind w:left="-90"/>
              <w:jc w:val="both"/>
              <w:rPr>
                <w:rFonts w:ascii="Times New Roman" w:eastAsia="MS Mincho" w:hAnsi="Times New Roman" w:cs="Times New Roman"/>
                <w:sz w:val="24"/>
                <w:szCs w:val="24"/>
              </w:rPr>
            </w:pPr>
            <w:r w:rsidRPr="00F50D1B">
              <w:rPr>
                <w:rFonts w:ascii="Times New Roman" w:eastAsia="MS Mincho" w:hAnsi="Times New Roman" w:cs="Times New Roman"/>
                <w:sz w:val="24"/>
                <w:szCs w:val="24"/>
              </w:rPr>
              <w:t> </w:t>
            </w:r>
          </w:p>
          <w:p w14:paraId="22A08D60" w14:textId="77777777" w:rsidR="0057294A" w:rsidRPr="00F50D1B" w:rsidRDefault="0057294A" w:rsidP="006D4523">
            <w:pPr>
              <w:ind w:left="-90"/>
              <w:jc w:val="both"/>
              <w:rPr>
                <w:rFonts w:ascii="Times New Roman" w:eastAsia="MS Mincho" w:hAnsi="Times New Roman" w:cs="Times New Roman"/>
                <w:sz w:val="24"/>
                <w:szCs w:val="24"/>
              </w:rPr>
            </w:pPr>
          </w:p>
          <w:p w14:paraId="045C6AB4" w14:textId="047FABBF"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Kapitulli 8</w:t>
            </w:r>
          </w:p>
          <w:p w14:paraId="68763229" w14:textId="7E2EC192" w:rsidR="0057294A" w:rsidRPr="00F50D1B" w:rsidRDefault="00F0731C"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Dispozitat n</w:t>
            </w:r>
            <w:r w:rsidR="0057294A" w:rsidRPr="00F50D1B">
              <w:rPr>
                <w:rFonts w:ascii="Times New Roman" w:eastAsia="MS Mincho" w:hAnsi="Times New Roman" w:cs="Times New Roman"/>
                <w:b/>
                <w:sz w:val="24"/>
                <w:szCs w:val="24"/>
              </w:rPr>
              <w:t xml:space="preserve">dëshkuese dhe </w:t>
            </w:r>
            <w:r w:rsidRPr="00F50D1B">
              <w:rPr>
                <w:rFonts w:ascii="Times New Roman" w:eastAsia="MS Mincho" w:hAnsi="Times New Roman" w:cs="Times New Roman"/>
                <w:b/>
                <w:sz w:val="24"/>
                <w:szCs w:val="24"/>
              </w:rPr>
              <w:t>k</w:t>
            </w:r>
            <w:r w:rsidR="0057294A" w:rsidRPr="00F50D1B">
              <w:rPr>
                <w:rFonts w:ascii="Times New Roman" w:eastAsia="MS Mincho" w:hAnsi="Times New Roman" w:cs="Times New Roman"/>
                <w:b/>
                <w:sz w:val="24"/>
                <w:szCs w:val="24"/>
              </w:rPr>
              <w:t>alimtare</w:t>
            </w:r>
          </w:p>
          <w:p w14:paraId="7270096A" w14:textId="2AB8CC7E" w:rsidR="0041382D" w:rsidRPr="00F50D1B" w:rsidRDefault="0041382D" w:rsidP="006D4523">
            <w:pPr>
              <w:ind w:left="-90"/>
              <w:jc w:val="center"/>
              <w:rPr>
                <w:rFonts w:ascii="Times New Roman" w:eastAsia="MS Mincho" w:hAnsi="Times New Roman" w:cs="Times New Roman"/>
                <w:b/>
                <w:sz w:val="24"/>
                <w:szCs w:val="24"/>
              </w:rPr>
            </w:pPr>
          </w:p>
          <w:p w14:paraId="0E89B479" w14:textId="619BEE03" w:rsidR="00BD6258" w:rsidRPr="00F50D1B" w:rsidRDefault="00BD6258" w:rsidP="006D4523">
            <w:pPr>
              <w:ind w:left="-90"/>
              <w:jc w:val="center"/>
              <w:rPr>
                <w:rFonts w:ascii="Times New Roman" w:eastAsia="MS Mincho" w:hAnsi="Times New Roman" w:cs="Times New Roman"/>
                <w:b/>
                <w:sz w:val="24"/>
                <w:szCs w:val="24"/>
              </w:rPr>
            </w:pPr>
          </w:p>
          <w:p w14:paraId="3606C8D9" w14:textId="77777777" w:rsidR="00BD6258" w:rsidRPr="00F50D1B" w:rsidRDefault="00BD6258" w:rsidP="006D4523">
            <w:pPr>
              <w:ind w:left="-90"/>
              <w:jc w:val="center"/>
              <w:rPr>
                <w:rFonts w:ascii="Times New Roman" w:eastAsia="MS Mincho" w:hAnsi="Times New Roman" w:cs="Times New Roman"/>
                <w:b/>
                <w:sz w:val="24"/>
                <w:szCs w:val="24"/>
              </w:rPr>
            </w:pPr>
          </w:p>
          <w:p w14:paraId="196F46A2" w14:textId="77777777"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Neni 38</w:t>
            </w:r>
          </w:p>
          <w:p w14:paraId="5CF5725E" w14:textId="680971A6"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Gjobat</w:t>
            </w:r>
          </w:p>
          <w:p w14:paraId="4D59E5DD" w14:textId="77777777" w:rsidR="0041382D" w:rsidRPr="00F50D1B" w:rsidRDefault="0041382D" w:rsidP="006D4523">
            <w:pPr>
              <w:ind w:left="-90"/>
              <w:jc w:val="center"/>
              <w:rPr>
                <w:rFonts w:ascii="Times New Roman" w:eastAsia="MS Mincho" w:hAnsi="Times New Roman" w:cs="Times New Roman"/>
                <w:b/>
                <w:sz w:val="24"/>
                <w:szCs w:val="24"/>
              </w:rPr>
            </w:pPr>
          </w:p>
          <w:p w14:paraId="4F315EDB" w14:textId="7C8E9CA9" w:rsidR="0057294A" w:rsidRPr="00F50D1B" w:rsidRDefault="0057294A" w:rsidP="00026554">
            <w:pPr>
              <w:pStyle w:val="ListParagraph"/>
              <w:numPr>
                <w:ilvl w:val="0"/>
                <w:numId w:val="49"/>
              </w:numPr>
              <w:tabs>
                <w:tab w:val="left" w:pos="350"/>
              </w:tabs>
              <w:spacing w:after="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Personi juridik që i shfrytëzon tekstet shkollor</w:t>
            </w:r>
            <w:r w:rsidR="00C52B5D">
              <w:rPr>
                <w:rFonts w:ascii="Times New Roman" w:eastAsia="MS Mincho" w:hAnsi="Times New Roman"/>
                <w:sz w:val="24"/>
                <w:szCs w:val="24"/>
              </w:rPr>
              <w:t>e</w:t>
            </w:r>
            <w:r w:rsidRPr="00F50D1B">
              <w:rPr>
                <w:rFonts w:ascii="Times New Roman" w:eastAsia="MS Mincho" w:hAnsi="Times New Roman"/>
                <w:sz w:val="24"/>
                <w:szCs w:val="24"/>
              </w:rPr>
              <w:t>, materialet mësimore, lektyrën shkollore dhe dokumentacionin pedagogjik në kundërshtim me këtë ligj</w:t>
            </w:r>
            <w:r w:rsidR="00C52B5D">
              <w:rPr>
                <w:rFonts w:ascii="Times New Roman" w:eastAsia="MS Mincho" w:hAnsi="Times New Roman"/>
                <w:sz w:val="24"/>
                <w:szCs w:val="24"/>
              </w:rPr>
              <w:t>,</w:t>
            </w:r>
            <w:r w:rsidRPr="00F50D1B">
              <w:rPr>
                <w:rFonts w:ascii="Times New Roman" w:eastAsia="MS Mincho" w:hAnsi="Times New Roman"/>
                <w:sz w:val="24"/>
                <w:szCs w:val="24"/>
              </w:rPr>
              <w:t xml:space="preserve"> dënohet për kundërvajtje me të holla prej 5.000 deri në 10.000 €.</w:t>
            </w:r>
          </w:p>
          <w:p w14:paraId="5A4A5C1E" w14:textId="77777777" w:rsidR="00B71164" w:rsidRPr="00F50D1B" w:rsidRDefault="00B71164" w:rsidP="00026554">
            <w:pPr>
              <w:pStyle w:val="ListParagraph"/>
              <w:tabs>
                <w:tab w:val="left" w:pos="350"/>
              </w:tabs>
              <w:spacing w:after="0" w:line="240" w:lineRule="auto"/>
              <w:ind w:left="0"/>
              <w:jc w:val="both"/>
              <w:rPr>
                <w:rFonts w:ascii="Times New Roman" w:eastAsia="MS Mincho" w:hAnsi="Times New Roman"/>
                <w:sz w:val="24"/>
                <w:szCs w:val="24"/>
              </w:rPr>
            </w:pPr>
          </w:p>
          <w:p w14:paraId="3410E82D" w14:textId="0AF55358" w:rsidR="0057294A" w:rsidRPr="00F50D1B" w:rsidRDefault="0057294A" w:rsidP="00026554">
            <w:pPr>
              <w:pStyle w:val="ListParagraph"/>
              <w:numPr>
                <w:ilvl w:val="0"/>
                <w:numId w:val="49"/>
              </w:numPr>
              <w:tabs>
                <w:tab w:val="left" w:pos="350"/>
              </w:tabs>
              <w:spacing w:after="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Personi fizik nё cilёsinё e udhëheqësit tё institucionit ose mësimdhënësi që i shfrytëzon tekstet shkollore, materialet mësimore, lektyrën shkollore dhe dokumentacionin pedagogjik, në kundërshtim me këtë ligj, dënohet për kundërvajtje me të holla prej 1000 deri në 5.000 €.</w:t>
            </w:r>
          </w:p>
          <w:p w14:paraId="008B1DEE" w14:textId="6CEA80FC" w:rsidR="00B71164" w:rsidRPr="00F50D1B" w:rsidRDefault="00B71164" w:rsidP="00026554">
            <w:pPr>
              <w:pStyle w:val="ListParagraph"/>
              <w:tabs>
                <w:tab w:val="left" w:pos="350"/>
              </w:tabs>
              <w:spacing w:after="0" w:line="240" w:lineRule="auto"/>
              <w:ind w:left="0"/>
              <w:jc w:val="both"/>
              <w:rPr>
                <w:rFonts w:ascii="Times New Roman" w:eastAsia="MS Mincho" w:hAnsi="Times New Roman"/>
                <w:sz w:val="24"/>
                <w:szCs w:val="24"/>
              </w:rPr>
            </w:pPr>
          </w:p>
          <w:p w14:paraId="53614F51" w14:textId="6E35B2A8" w:rsidR="00B71164" w:rsidRPr="00F50D1B" w:rsidRDefault="0057294A" w:rsidP="00026554">
            <w:pPr>
              <w:pStyle w:val="ListParagraph"/>
              <w:numPr>
                <w:ilvl w:val="0"/>
                <w:numId w:val="49"/>
              </w:numPr>
              <w:tabs>
                <w:tab w:val="left" w:pos="350"/>
              </w:tabs>
              <w:spacing w:after="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lastRenderedPageBreak/>
              <w:t>Ndaj autorëve dhe individëve që shpërdorojnë emrin e Ministrisë, duke botuar tekste shkollore, materiale mësimore, mjete shkollore, lektyrë shkollore dhe dokumentacion pedagogjik, pa autorizimin e saj, Ministria ngrit aktpadi në gjykatën kompetente.</w:t>
            </w:r>
          </w:p>
          <w:p w14:paraId="53C0D313" w14:textId="51D12226" w:rsidR="00B71164" w:rsidRPr="00F50D1B" w:rsidRDefault="00B71164" w:rsidP="00026554">
            <w:pPr>
              <w:pStyle w:val="ListParagraph"/>
              <w:tabs>
                <w:tab w:val="left" w:pos="350"/>
              </w:tabs>
              <w:spacing w:after="0" w:line="240" w:lineRule="auto"/>
              <w:ind w:left="0"/>
              <w:jc w:val="both"/>
              <w:rPr>
                <w:rFonts w:ascii="Times New Roman" w:eastAsia="MS Mincho" w:hAnsi="Times New Roman"/>
                <w:sz w:val="24"/>
                <w:szCs w:val="24"/>
              </w:rPr>
            </w:pPr>
          </w:p>
          <w:p w14:paraId="4E5902B9" w14:textId="77777777" w:rsidR="0057294A" w:rsidRPr="00F50D1B" w:rsidRDefault="0057294A" w:rsidP="00026554">
            <w:pPr>
              <w:pStyle w:val="ListParagraph"/>
              <w:numPr>
                <w:ilvl w:val="0"/>
                <w:numId w:val="49"/>
              </w:numPr>
              <w:tabs>
                <w:tab w:val="left" w:pos="350"/>
              </w:tabs>
              <w:spacing w:after="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Autorët, individët dhe personat juridik, ndaj të cilëve është marrë vendim i formës së prerë, pas përfundimit të procedurës penale, për shkak të veprave që kanë të bëjnë me botimin e teksteve shkollore, materialeve mësimore, mjeteve shkollore, lektyrës shkollore dhe të dokumentacionit pedagogjik, nuk kanë të drejtë të konkurrojnë me dorëshkrime në konkurset e Ministrisë dhe as të shtypin asnjë tekst shkollor, material mësimor, mjet shkollor, lektyrë shkollore apo dokumentacion pedagogjik.</w:t>
            </w:r>
          </w:p>
          <w:p w14:paraId="47CA403C" w14:textId="77777777" w:rsidR="0057294A" w:rsidRPr="00F50D1B" w:rsidRDefault="0057294A" w:rsidP="006D4523">
            <w:pPr>
              <w:ind w:left="-90"/>
              <w:jc w:val="both"/>
              <w:rPr>
                <w:rFonts w:ascii="Times New Roman" w:eastAsia="MS Mincho" w:hAnsi="Times New Roman" w:cs="Times New Roman"/>
                <w:sz w:val="24"/>
                <w:szCs w:val="24"/>
              </w:rPr>
            </w:pPr>
          </w:p>
          <w:p w14:paraId="350F0D26" w14:textId="77777777"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Neni 39</w:t>
            </w:r>
          </w:p>
          <w:p w14:paraId="1D782BFF" w14:textId="107B4ACE"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 xml:space="preserve">Dispozitat </w:t>
            </w:r>
            <w:r w:rsidR="00F0731C" w:rsidRPr="00F50D1B">
              <w:rPr>
                <w:rFonts w:ascii="Times New Roman" w:eastAsia="MS Mincho" w:hAnsi="Times New Roman" w:cs="Times New Roman"/>
                <w:b/>
                <w:sz w:val="24"/>
                <w:szCs w:val="24"/>
              </w:rPr>
              <w:t>k</w:t>
            </w:r>
            <w:r w:rsidRPr="00F50D1B">
              <w:rPr>
                <w:rFonts w:ascii="Times New Roman" w:eastAsia="MS Mincho" w:hAnsi="Times New Roman" w:cs="Times New Roman"/>
                <w:b/>
                <w:sz w:val="24"/>
                <w:szCs w:val="24"/>
              </w:rPr>
              <w:t>alimtare</w:t>
            </w:r>
          </w:p>
          <w:p w14:paraId="263C8A2A" w14:textId="77777777" w:rsidR="0057294A" w:rsidRPr="00F50D1B" w:rsidRDefault="0057294A" w:rsidP="006D4523">
            <w:pPr>
              <w:ind w:left="-90"/>
              <w:jc w:val="both"/>
              <w:rPr>
                <w:rFonts w:ascii="Times New Roman" w:eastAsia="MS Mincho" w:hAnsi="Times New Roman" w:cs="Times New Roman"/>
                <w:sz w:val="24"/>
                <w:szCs w:val="24"/>
              </w:rPr>
            </w:pPr>
          </w:p>
          <w:p w14:paraId="7B8D2D65" w14:textId="7079F6C5" w:rsidR="0057294A" w:rsidRPr="00F50D1B" w:rsidRDefault="0057294A" w:rsidP="006D4523">
            <w:pPr>
              <w:ind w:left="-90"/>
              <w:jc w:val="both"/>
              <w:rPr>
                <w:rFonts w:ascii="Times New Roman" w:eastAsia="MS Mincho" w:hAnsi="Times New Roman" w:cs="Times New Roman"/>
                <w:sz w:val="24"/>
                <w:szCs w:val="24"/>
              </w:rPr>
            </w:pPr>
            <w:r w:rsidRPr="00F50D1B">
              <w:rPr>
                <w:rFonts w:ascii="Times New Roman" w:eastAsia="MS Mincho" w:hAnsi="Times New Roman" w:cs="Times New Roman"/>
                <w:sz w:val="24"/>
                <w:szCs w:val="24"/>
              </w:rPr>
              <w:t>Ministria nxjerrë akte nënligjore për z</w:t>
            </w:r>
            <w:r w:rsidR="00C52B5D">
              <w:rPr>
                <w:rFonts w:ascii="Times New Roman" w:eastAsia="MS Mincho" w:hAnsi="Times New Roman" w:cs="Times New Roman"/>
                <w:sz w:val="24"/>
                <w:szCs w:val="24"/>
              </w:rPr>
              <w:t>batimin e këtij ligji, në afat</w:t>
            </w:r>
            <w:r w:rsidRPr="00F50D1B">
              <w:rPr>
                <w:rFonts w:ascii="Times New Roman" w:eastAsia="MS Mincho" w:hAnsi="Times New Roman" w:cs="Times New Roman"/>
                <w:sz w:val="24"/>
                <w:szCs w:val="24"/>
              </w:rPr>
              <w:t xml:space="preserve"> prej gjashtë muajve nga dita e hyrjes në fuqi të këtij ligji</w:t>
            </w:r>
            <w:r w:rsidR="00C52B5D">
              <w:rPr>
                <w:rFonts w:ascii="Times New Roman" w:eastAsia="MS Mincho" w:hAnsi="Times New Roman" w:cs="Times New Roman"/>
                <w:sz w:val="24"/>
                <w:szCs w:val="24"/>
              </w:rPr>
              <w:t xml:space="preserve">. </w:t>
            </w:r>
            <w:r w:rsidRPr="00F50D1B">
              <w:rPr>
                <w:rFonts w:ascii="Times New Roman" w:eastAsia="MS Mincho" w:hAnsi="Times New Roman" w:cs="Times New Roman"/>
                <w:sz w:val="24"/>
                <w:szCs w:val="24"/>
              </w:rPr>
              <w:t xml:space="preserve"> Aktet nënligjore janë si në vijim:</w:t>
            </w:r>
          </w:p>
          <w:p w14:paraId="7213681C" w14:textId="77777777" w:rsidR="0057294A" w:rsidRPr="00F50D1B" w:rsidRDefault="0057294A" w:rsidP="006D4523">
            <w:pPr>
              <w:ind w:left="-90"/>
              <w:jc w:val="both"/>
              <w:rPr>
                <w:rFonts w:ascii="Times New Roman" w:eastAsia="MS Mincho" w:hAnsi="Times New Roman" w:cs="Times New Roman"/>
                <w:sz w:val="24"/>
                <w:szCs w:val="24"/>
              </w:rPr>
            </w:pPr>
            <w:r w:rsidRPr="00F50D1B">
              <w:rPr>
                <w:rFonts w:ascii="Times New Roman" w:eastAsia="MS Mincho" w:hAnsi="Times New Roman" w:cs="Times New Roman"/>
                <w:sz w:val="24"/>
                <w:szCs w:val="24"/>
              </w:rPr>
              <w:t xml:space="preserve"> </w:t>
            </w:r>
          </w:p>
          <w:p w14:paraId="6D8DF414" w14:textId="77777777"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Neni 40</w:t>
            </w:r>
          </w:p>
          <w:p w14:paraId="79D9917B" w14:textId="5328366A"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 xml:space="preserve">Dispozitat </w:t>
            </w:r>
            <w:r w:rsidR="00F0731C" w:rsidRPr="00F50D1B">
              <w:rPr>
                <w:rFonts w:ascii="Times New Roman" w:eastAsia="MS Mincho" w:hAnsi="Times New Roman" w:cs="Times New Roman"/>
                <w:b/>
                <w:sz w:val="24"/>
                <w:szCs w:val="24"/>
              </w:rPr>
              <w:t>s</w:t>
            </w:r>
            <w:r w:rsidRPr="00F50D1B">
              <w:rPr>
                <w:rFonts w:ascii="Times New Roman" w:eastAsia="MS Mincho" w:hAnsi="Times New Roman" w:cs="Times New Roman"/>
                <w:b/>
                <w:sz w:val="24"/>
                <w:szCs w:val="24"/>
              </w:rPr>
              <w:t>hfuqizuese</w:t>
            </w:r>
          </w:p>
          <w:p w14:paraId="647D0517" w14:textId="77777777" w:rsidR="00B71164" w:rsidRPr="00F50D1B" w:rsidRDefault="00B71164" w:rsidP="006D4523">
            <w:pPr>
              <w:ind w:left="-90"/>
              <w:jc w:val="center"/>
              <w:rPr>
                <w:rFonts w:ascii="Times New Roman" w:eastAsia="MS Mincho" w:hAnsi="Times New Roman" w:cs="Times New Roman"/>
                <w:b/>
                <w:sz w:val="24"/>
                <w:szCs w:val="24"/>
              </w:rPr>
            </w:pPr>
          </w:p>
          <w:p w14:paraId="2AAF2361" w14:textId="080BBE6B" w:rsidR="0057294A" w:rsidRPr="00F50D1B" w:rsidRDefault="0057294A" w:rsidP="006D4523">
            <w:pPr>
              <w:ind w:left="-90"/>
              <w:jc w:val="both"/>
              <w:rPr>
                <w:rFonts w:ascii="Times New Roman" w:eastAsia="MS Mincho" w:hAnsi="Times New Roman" w:cs="Times New Roman"/>
                <w:sz w:val="24"/>
                <w:szCs w:val="24"/>
              </w:rPr>
            </w:pPr>
            <w:r w:rsidRPr="00F50D1B">
              <w:rPr>
                <w:rFonts w:ascii="Times New Roman" w:eastAsia="MS Mincho" w:hAnsi="Times New Roman" w:cs="Times New Roman"/>
                <w:sz w:val="24"/>
                <w:szCs w:val="24"/>
              </w:rPr>
              <w:t xml:space="preserve">Me </w:t>
            </w:r>
            <w:r w:rsidR="00B71164" w:rsidRPr="00F50D1B">
              <w:rPr>
                <w:rFonts w:ascii="Times New Roman" w:eastAsia="MS Mincho" w:hAnsi="Times New Roman" w:cs="Times New Roman"/>
                <w:sz w:val="24"/>
                <w:szCs w:val="24"/>
              </w:rPr>
              <w:t xml:space="preserve">hyrjen në fuqi të këtij ligji, </w:t>
            </w:r>
            <w:r w:rsidRPr="00F50D1B">
              <w:rPr>
                <w:rFonts w:ascii="Times New Roman" w:eastAsia="MS Mincho" w:hAnsi="Times New Roman" w:cs="Times New Roman"/>
                <w:sz w:val="24"/>
                <w:szCs w:val="24"/>
              </w:rPr>
              <w:t xml:space="preserve">shfuqizohet </w:t>
            </w:r>
            <w:r w:rsidRPr="00F50D1B">
              <w:rPr>
                <w:rFonts w:ascii="Times New Roman" w:eastAsia="MS Mincho" w:hAnsi="Times New Roman" w:cs="Times New Roman"/>
                <w:sz w:val="24"/>
                <w:szCs w:val="24"/>
              </w:rPr>
              <w:lastRenderedPageBreak/>
              <w:t>Ligji nr. 02/L-67</w:t>
            </w:r>
            <w:r w:rsidR="00F0731C" w:rsidRPr="00F50D1B">
              <w:rPr>
                <w:rFonts w:ascii="Times New Roman" w:eastAsia="MS Mincho" w:hAnsi="Times New Roman" w:cs="Times New Roman"/>
                <w:sz w:val="24"/>
                <w:szCs w:val="24"/>
              </w:rPr>
              <w:t>,</w:t>
            </w:r>
            <w:r w:rsidRPr="00F50D1B">
              <w:rPr>
                <w:rFonts w:ascii="Times New Roman" w:eastAsia="MS Mincho" w:hAnsi="Times New Roman" w:cs="Times New Roman"/>
                <w:sz w:val="24"/>
                <w:szCs w:val="24"/>
              </w:rPr>
              <w:t xml:space="preserve"> i datës 29 qershor 2006.</w:t>
            </w:r>
          </w:p>
          <w:p w14:paraId="3BED279E" w14:textId="20450A6E" w:rsidR="007417BB" w:rsidRPr="00F50D1B" w:rsidRDefault="007417BB" w:rsidP="006D4523">
            <w:pPr>
              <w:jc w:val="both"/>
              <w:rPr>
                <w:rFonts w:ascii="Times New Roman" w:eastAsia="Calibri" w:hAnsi="Times New Roman" w:cs="Times New Roman"/>
                <w:sz w:val="24"/>
                <w:szCs w:val="24"/>
              </w:rPr>
            </w:pPr>
          </w:p>
          <w:p w14:paraId="54210B2B" w14:textId="2076866E" w:rsidR="00730041" w:rsidRPr="00F50D1B" w:rsidRDefault="00730041" w:rsidP="006D4523">
            <w:pPr>
              <w:jc w:val="center"/>
              <w:rPr>
                <w:rFonts w:ascii="Times New Roman" w:eastAsia="Calibri" w:hAnsi="Times New Roman" w:cs="Times New Roman"/>
                <w:b/>
                <w:sz w:val="24"/>
                <w:szCs w:val="24"/>
              </w:rPr>
            </w:pPr>
          </w:p>
          <w:p w14:paraId="18E366AD" w14:textId="5BF2E94E" w:rsidR="00730041" w:rsidRPr="00F50D1B" w:rsidRDefault="00B71164" w:rsidP="006D4523">
            <w:pPr>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Neni 41</w:t>
            </w:r>
          </w:p>
          <w:p w14:paraId="66E6B85D" w14:textId="4900C9DC" w:rsidR="00730041" w:rsidRPr="00F50D1B" w:rsidRDefault="00730041" w:rsidP="006D4523">
            <w:pPr>
              <w:keepNext/>
              <w:jc w:val="center"/>
              <w:outlineLvl w:val="1"/>
              <w:rPr>
                <w:rFonts w:ascii="Times New Roman" w:eastAsia="MS Mincho" w:hAnsi="Times New Roman" w:cs="Times New Roman"/>
                <w:b/>
                <w:bCs/>
                <w:sz w:val="24"/>
                <w:szCs w:val="24"/>
                <w:lang w:eastAsia="x-none"/>
              </w:rPr>
            </w:pPr>
            <w:r w:rsidRPr="00F50D1B">
              <w:rPr>
                <w:rFonts w:ascii="Times New Roman" w:eastAsia="MS Mincho" w:hAnsi="Times New Roman" w:cs="Times New Roman"/>
                <w:b/>
                <w:bCs/>
                <w:sz w:val="24"/>
                <w:szCs w:val="24"/>
                <w:lang w:eastAsia="x-none"/>
              </w:rPr>
              <w:t>Hyrja në fuqi</w:t>
            </w:r>
          </w:p>
          <w:p w14:paraId="3E4CEAFE" w14:textId="77777777" w:rsidR="00730041" w:rsidRPr="00F50D1B" w:rsidRDefault="00730041" w:rsidP="006D4523">
            <w:pPr>
              <w:keepNext/>
              <w:jc w:val="both"/>
              <w:outlineLvl w:val="1"/>
              <w:rPr>
                <w:rFonts w:ascii="Times New Roman" w:eastAsia="MS Mincho" w:hAnsi="Times New Roman" w:cs="Times New Roman"/>
                <w:bCs/>
                <w:sz w:val="24"/>
                <w:szCs w:val="24"/>
                <w:lang w:eastAsia="x-none"/>
              </w:rPr>
            </w:pPr>
          </w:p>
          <w:p w14:paraId="576F2064" w14:textId="30142E21" w:rsidR="00730041" w:rsidRPr="00F50D1B" w:rsidRDefault="00730041" w:rsidP="006D4523">
            <w:pPr>
              <w:jc w:val="both"/>
              <w:rPr>
                <w:rFonts w:ascii="Times New Roman" w:eastAsia="MS Mincho" w:hAnsi="Times New Roman" w:cs="Times New Roman"/>
                <w:sz w:val="24"/>
                <w:szCs w:val="24"/>
              </w:rPr>
            </w:pPr>
            <w:r w:rsidRPr="00F50D1B">
              <w:rPr>
                <w:rFonts w:ascii="Times New Roman" w:eastAsia="MS Mincho" w:hAnsi="Times New Roman" w:cs="Times New Roman"/>
                <w:sz w:val="24"/>
                <w:szCs w:val="24"/>
              </w:rPr>
              <w:t xml:space="preserve">Ky ligj hyn në fuqi pesëmbëdhjetë ditë (15) pas publikimit në Gazetën </w:t>
            </w:r>
            <w:r w:rsidR="00F0731C" w:rsidRPr="00F50D1B">
              <w:rPr>
                <w:rFonts w:ascii="Times New Roman" w:eastAsia="MS Mincho" w:hAnsi="Times New Roman" w:cs="Times New Roman"/>
                <w:sz w:val="24"/>
                <w:szCs w:val="24"/>
              </w:rPr>
              <w:t>z</w:t>
            </w:r>
            <w:r w:rsidRPr="00F50D1B">
              <w:rPr>
                <w:rFonts w:ascii="Times New Roman" w:eastAsia="MS Mincho" w:hAnsi="Times New Roman" w:cs="Times New Roman"/>
                <w:sz w:val="24"/>
                <w:szCs w:val="24"/>
              </w:rPr>
              <w:t>yrtare të Republikës së Kosovës.</w:t>
            </w:r>
          </w:p>
          <w:p w14:paraId="3012A684" w14:textId="361A0778" w:rsidR="00730041" w:rsidRPr="00F50D1B" w:rsidRDefault="00730041" w:rsidP="006D4523">
            <w:pPr>
              <w:jc w:val="both"/>
              <w:rPr>
                <w:rFonts w:ascii="Times New Roman" w:eastAsia="MS Mincho" w:hAnsi="Times New Roman" w:cs="Times New Roman"/>
                <w:sz w:val="24"/>
                <w:szCs w:val="24"/>
              </w:rPr>
            </w:pPr>
          </w:p>
          <w:p w14:paraId="666BBE30" w14:textId="3FBD02CC" w:rsidR="00B71164" w:rsidRPr="00F50D1B" w:rsidRDefault="00B71164" w:rsidP="006D4523">
            <w:pPr>
              <w:jc w:val="both"/>
              <w:rPr>
                <w:rFonts w:ascii="Times New Roman" w:eastAsia="MS Mincho" w:hAnsi="Times New Roman" w:cs="Times New Roman"/>
                <w:sz w:val="24"/>
                <w:szCs w:val="24"/>
              </w:rPr>
            </w:pPr>
          </w:p>
          <w:p w14:paraId="73740588" w14:textId="6B567718" w:rsidR="00B71164" w:rsidRPr="00F50D1B" w:rsidRDefault="00B71164" w:rsidP="006D4523">
            <w:pPr>
              <w:jc w:val="both"/>
              <w:rPr>
                <w:rFonts w:ascii="Times New Roman" w:eastAsia="MS Mincho" w:hAnsi="Times New Roman" w:cs="Times New Roman"/>
                <w:sz w:val="24"/>
                <w:szCs w:val="24"/>
              </w:rPr>
            </w:pPr>
          </w:p>
          <w:p w14:paraId="0FF21A2C" w14:textId="1A45D403" w:rsidR="007417BB" w:rsidRPr="00F50D1B" w:rsidRDefault="00730041" w:rsidP="006D4523">
            <w:pPr>
              <w:shd w:val="clear" w:color="auto" w:fill="FFFFFF"/>
              <w:tabs>
                <w:tab w:val="left" w:pos="672"/>
              </w:tabs>
              <w:jc w:val="right"/>
              <w:rPr>
                <w:rFonts w:ascii="Times New Roman" w:eastAsia="MS Mincho" w:hAnsi="Times New Roman" w:cs="Times New Roman"/>
                <w:sz w:val="24"/>
                <w:szCs w:val="24"/>
              </w:rPr>
            </w:pPr>
            <w:r w:rsidRPr="00F50D1B">
              <w:rPr>
                <w:rFonts w:ascii="Times New Roman" w:eastAsia="MS Mincho" w:hAnsi="Times New Roman" w:cs="Times New Roman"/>
                <w:sz w:val="24"/>
                <w:szCs w:val="24"/>
              </w:rPr>
              <w:t>Glauk Konjufca</w:t>
            </w:r>
          </w:p>
          <w:p w14:paraId="3EA9199B" w14:textId="2999E4FA" w:rsidR="00730041" w:rsidRPr="00F50D1B" w:rsidRDefault="00730041" w:rsidP="006D4523">
            <w:pPr>
              <w:shd w:val="clear" w:color="auto" w:fill="FFFFFF"/>
              <w:tabs>
                <w:tab w:val="left" w:pos="672"/>
              </w:tabs>
              <w:jc w:val="right"/>
              <w:rPr>
                <w:rFonts w:ascii="Times New Roman" w:eastAsia="MS Mincho" w:hAnsi="Times New Roman" w:cs="Times New Roman"/>
                <w:sz w:val="24"/>
                <w:szCs w:val="24"/>
              </w:rPr>
            </w:pPr>
            <w:r w:rsidRPr="00F50D1B">
              <w:rPr>
                <w:rFonts w:ascii="Times New Roman" w:eastAsia="MS Mincho" w:hAnsi="Times New Roman" w:cs="Times New Roman"/>
                <w:sz w:val="24"/>
                <w:szCs w:val="24"/>
              </w:rPr>
              <w:t>_____________________</w:t>
            </w:r>
          </w:p>
          <w:p w14:paraId="3A00E185" w14:textId="77777777" w:rsidR="00730041" w:rsidRPr="00F50D1B" w:rsidRDefault="00730041" w:rsidP="006D4523">
            <w:pPr>
              <w:jc w:val="right"/>
              <w:rPr>
                <w:rFonts w:ascii="Times New Roman" w:eastAsia="MS Mincho" w:hAnsi="Times New Roman" w:cs="Times New Roman"/>
                <w:sz w:val="24"/>
                <w:szCs w:val="24"/>
              </w:rPr>
            </w:pPr>
            <w:r w:rsidRPr="00F50D1B">
              <w:rPr>
                <w:rFonts w:ascii="Times New Roman" w:eastAsia="MS Mincho" w:hAnsi="Times New Roman" w:cs="Times New Roman"/>
                <w:sz w:val="24"/>
                <w:szCs w:val="24"/>
              </w:rPr>
              <w:t>Kryetar i Kuvendit të Republikës së Kosovës</w:t>
            </w:r>
          </w:p>
          <w:p w14:paraId="695BAB12" w14:textId="77777777" w:rsidR="00026554" w:rsidRPr="00F50D1B" w:rsidRDefault="00026554" w:rsidP="006D4523">
            <w:pPr>
              <w:jc w:val="right"/>
              <w:rPr>
                <w:rFonts w:ascii="Times New Roman" w:eastAsia="MS Mincho" w:hAnsi="Times New Roman" w:cs="Times New Roman"/>
                <w:sz w:val="24"/>
                <w:szCs w:val="24"/>
              </w:rPr>
            </w:pPr>
          </w:p>
          <w:p w14:paraId="2501F303" w14:textId="0019659B" w:rsidR="007417BB" w:rsidRPr="00F50D1B" w:rsidRDefault="007417BB" w:rsidP="006D4523">
            <w:pPr>
              <w:jc w:val="right"/>
              <w:rPr>
                <w:rFonts w:ascii="Times New Roman" w:hAnsi="Times New Roman" w:cs="Times New Roman"/>
                <w:sz w:val="24"/>
                <w:szCs w:val="24"/>
              </w:rPr>
            </w:pPr>
            <w:r w:rsidRPr="00F50D1B">
              <w:rPr>
                <w:rFonts w:ascii="Times New Roman" w:eastAsia="MS Mincho" w:hAnsi="Times New Roman" w:cs="Times New Roman"/>
                <w:sz w:val="24"/>
                <w:szCs w:val="24"/>
              </w:rPr>
              <w:t>Dt. -----.------.---------</w:t>
            </w:r>
          </w:p>
        </w:tc>
        <w:tc>
          <w:tcPr>
            <w:tcW w:w="4608" w:type="dxa"/>
          </w:tcPr>
          <w:p w14:paraId="5EDADFFC" w14:textId="77777777" w:rsidR="00933499" w:rsidRPr="006D4523" w:rsidRDefault="00730041" w:rsidP="006D4523">
            <w:pPr>
              <w:jc w:val="both"/>
              <w:rPr>
                <w:rFonts w:ascii="Times New Roman" w:eastAsia="MS Mincho" w:hAnsi="Times New Roman" w:cs="Times New Roman"/>
                <w:b/>
                <w:iCs/>
                <w:sz w:val="24"/>
                <w:szCs w:val="24"/>
                <w:lang w:val="en-US"/>
              </w:rPr>
            </w:pPr>
            <w:r w:rsidRPr="006D4523">
              <w:rPr>
                <w:rFonts w:ascii="Times New Roman" w:eastAsia="MS Mincho" w:hAnsi="Times New Roman" w:cs="Times New Roman"/>
                <w:sz w:val="24"/>
                <w:szCs w:val="24"/>
                <w:lang w:val="en-US"/>
              </w:rPr>
              <w:lastRenderedPageBreak/>
              <w:br w:type="page"/>
            </w:r>
            <w:r w:rsidR="00933499" w:rsidRPr="006D4523">
              <w:rPr>
                <w:rFonts w:ascii="Times New Roman" w:hAnsi="Times New Roman"/>
                <w:b/>
                <w:sz w:val="24"/>
                <w:lang w:val="en-US"/>
              </w:rPr>
              <w:t xml:space="preserve">Assembly of the Republic of Kosova, </w:t>
            </w:r>
          </w:p>
          <w:p w14:paraId="0DCFA170" w14:textId="77777777" w:rsidR="00933499" w:rsidRPr="006D4523" w:rsidRDefault="00933499" w:rsidP="006D4523">
            <w:pPr>
              <w:jc w:val="both"/>
              <w:rPr>
                <w:rFonts w:ascii="Times New Roman" w:eastAsia="MS Mincho" w:hAnsi="Times New Roman" w:cs="Times New Roman"/>
                <w:b/>
                <w:iCs/>
                <w:sz w:val="24"/>
                <w:szCs w:val="24"/>
                <w:lang w:val="en-US"/>
              </w:rPr>
            </w:pPr>
          </w:p>
          <w:p w14:paraId="17F95C14" w14:textId="770A011B" w:rsidR="00933499" w:rsidRPr="006D4523" w:rsidRDefault="00933499" w:rsidP="006D4523">
            <w:pPr>
              <w:jc w:val="both"/>
              <w:rPr>
                <w:rFonts w:ascii="Times New Roman" w:eastAsia="MS Mincho" w:hAnsi="Times New Roman" w:cs="Times New Roman"/>
                <w:b/>
                <w:iCs/>
                <w:sz w:val="24"/>
                <w:szCs w:val="24"/>
                <w:lang w:val="en-US"/>
              </w:rPr>
            </w:pPr>
            <w:r w:rsidRPr="006D4523">
              <w:rPr>
                <w:rFonts w:ascii="Times New Roman" w:hAnsi="Times New Roman"/>
                <w:b/>
                <w:sz w:val="24"/>
                <w:lang w:val="en-US"/>
              </w:rPr>
              <w:t xml:space="preserve">Pursuant to Article 65 (1) of the Constitution of the Republic of Kosova, Law no. </w:t>
            </w:r>
          </w:p>
          <w:p w14:paraId="544E1872" w14:textId="77777777" w:rsidR="00933499" w:rsidRPr="006D4523" w:rsidRDefault="00933499" w:rsidP="006D4523">
            <w:pPr>
              <w:jc w:val="both"/>
              <w:rPr>
                <w:rFonts w:ascii="Times New Roman" w:eastAsia="MS Mincho" w:hAnsi="Times New Roman" w:cs="Times New Roman"/>
                <w:b/>
                <w:iCs/>
                <w:sz w:val="24"/>
                <w:szCs w:val="24"/>
                <w:lang w:val="en-US"/>
              </w:rPr>
            </w:pPr>
            <w:r w:rsidRPr="006D4523">
              <w:rPr>
                <w:rFonts w:ascii="Times New Roman" w:hAnsi="Times New Roman"/>
                <w:b/>
                <w:sz w:val="24"/>
                <w:lang w:val="en-US"/>
              </w:rPr>
              <w:t>Approves:</w:t>
            </w:r>
          </w:p>
          <w:p w14:paraId="530CBB8F" w14:textId="77777777" w:rsidR="00933499" w:rsidRPr="006D4523" w:rsidRDefault="00933499" w:rsidP="006D4523">
            <w:pPr>
              <w:jc w:val="center"/>
              <w:rPr>
                <w:rFonts w:ascii="Times New Roman" w:eastAsia="MS Mincho" w:hAnsi="Times New Roman" w:cs="Times New Roman"/>
                <w:iCs/>
                <w:sz w:val="24"/>
                <w:szCs w:val="24"/>
                <w:lang w:val="en-US"/>
              </w:rPr>
            </w:pPr>
          </w:p>
          <w:p w14:paraId="2A84373D" w14:textId="77777777" w:rsidR="00933499" w:rsidRPr="006D4523" w:rsidRDefault="00933499" w:rsidP="006D4523">
            <w:pPr>
              <w:jc w:val="center"/>
              <w:rPr>
                <w:rFonts w:ascii="Times New Roman" w:eastAsia="MS Mincho" w:hAnsi="Times New Roman" w:cs="Times New Roman"/>
                <w:b/>
                <w:sz w:val="24"/>
                <w:szCs w:val="24"/>
                <w:lang w:val="en-US"/>
              </w:rPr>
            </w:pPr>
            <w:r w:rsidRPr="006D4523">
              <w:rPr>
                <w:rFonts w:ascii="Times New Roman" w:hAnsi="Times New Roman"/>
                <w:b/>
                <w:sz w:val="24"/>
                <w:lang w:val="en-US"/>
              </w:rPr>
              <w:t>DRAFT LAW ON SCHOOL TEXTBOOKS</w:t>
            </w:r>
          </w:p>
          <w:p w14:paraId="2D47F448" w14:textId="77777777" w:rsidR="00933499" w:rsidRPr="006D4523" w:rsidRDefault="00933499" w:rsidP="006D4523">
            <w:pPr>
              <w:ind w:left="-90"/>
              <w:jc w:val="center"/>
              <w:rPr>
                <w:rFonts w:ascii="Times New Roman" w:eastAsia="MS Mincho" w:hAnsi="Times New Roman" w:cs="Times New Roman"/>
                <w:sz w:val="24"/>
                <w:szCs w:val="24"/>
                <w:lang w:val="en-US"/>
              </w:rPr>
            </w:pPr>
          </w:p>
          <w:p w14:paraId="3C732ED2"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Chapter 1</w:t>
            </w:r>
          </w:p>
          <w:p w14:paraId="29D7FEC4"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General provisions</w:t>
            </w:r>
          </w:p>
          <w:p w14:paraId="5E555BD3" w14:textId="77777777" w:rsidR="00933499" w:rsidRPr="006D4523" w:rsidRDefault="00933499" w:rsidP="006D4523">
            <w:pPr>
              <w:ind w:left="-90"/>
              <w:jc w:val="center"/>
              <w:rPr>
                <w:rFonts w:ascii="Times New Roman" w:eastAsia="MS Mincho" w:hAnsi="Times New Roman" w:cs="Times New Roman"/>
                <w:sz w:val="24"/>
                <w:szCs w:val="24"/>
                <w:lang w:val="en-US"/>
              </w:rPr>
            </w:pPr>
          </w:p>
          <w:p w14:paraId="0BB09774" w14:textId="00213FE8"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A</w:t>
            </w:r>
            <w:r w:rsidR="00CE64C2" w:rsidRPr="006D4523">
              <w:rPr>
                <w:rFonts w:ascii="Times New Roman" w:hAnsi="Times New Roman"/>
                <w:b/>
                <w:sz w:val="24"/>
                <w:lang w:val="en-US"/>
              </w:rPr>
              <w:t>rticle</w:t>
            </w:r>
            <w:r w:rsidRPr="006D4523">
              <w:rPr>
                <w:rFonts w:ascii="Times New Roman" w:hAnsi="Times New Roman"/>
                <w:b/>
                <w:sz w:val="24"/>
                <w:lang w:val="en-US"/>
              </w:rPr>
              <w:t xml:space="preserve"> 1</w:t>
            </w:r>
          </w:p>
          <w:p w14:paraId="250F0F84" w14:textId="097D8108" w:rsidR="00933499" w:rsidRDefault="00A53835" w:rsidP="00A53835">
            <w:pPr>
              <w:ind w:left="-90"/>
              <w:jc w:val="center"/>
              <w:rPr>
                <w:rFonts w:ascii="Times New Roman" w:hAnsi="Times New Roman"/>
                <w:b/>
                <w:sz w:val="24"/>
                <w:lang w:val="en-US"/>
              </w:rPr>
            </w:pPr>
            <w:r>
              <w:rPr>
                <w:rFonts w:ascii="Times New Roman" w:hAnsi="Times New Roman"/>
                <w:b/>
                <w:sz w:val="24"/>
                <w:lang w:val="en-US"/>
              </w:rPr>
              <w:t>The purpose</w:t>
            </w:r>
          </w:p>
          <w:p w14:paraId="20E5D9E9" w14:textId="77777777" w:rsidR="00A53835" w:rsidRPr="00A53835" w:rsidRDefault="00A53835" w:rsidP="00A53835">
            <w:pPr>
              <w:ind w:left="-90"/>
              <w:jc w:val="center"/>
              <w:rPr>
                <w:rFonts w:ascii="Times New Roman" w:eastAsia="MS Mincho" w:hAnsi="Times New Roman" w:cs="Times New Roman"/>
                <w:b/>
                <w:sz w:val="24"/>
                <w:szCs w:val="24"/>
                <w:lang w:val="en-US"/>
              </w:rPr>
            </w:pPr>
          </w:p>
          <w:p w14:paraId="4DD30C40" w14:textId="2BD0F13C" w:rsidR="00933499" w:rsidRPr="006D4523" w:rsidRDefault="00933499" w:rsidP="006D4523">
            <w:pPr>
              <w:numPr>
                <w:ilvl w:val="0"/>
                <w:numId w:val="89"/>
              </w:numPr>
              <w:tabs>
                <w:tab w:val="left" w:pos="363"/>
              </w:tabs>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This </w:t>
            </w:r>
            <w:r w:rsidR="00A53835">
              <w:rPr>
                <w:rFonts w:ascii="Times New Roman" w:eastAsia="Calibri" w:hAnsi="Times New Roman" w:cs="Times New Roman"/>
                <w:sz w:val="24"/>
                <w:lang w:val="en-US"/>
              </w:rPr>
              <w:t xml:space="preserve">law </w:t>
            </w:r>
            <w:r w:rsidRPr="006D4523">
              <w:rPr>
                <w:rFonts w:ascii="Times New Roman" w:eastAsia="Calibri" w:hAnsi="Times New Roman" w:cs="Times New Roman"/>
                <w:sz w:val="24"/>
                <w:lang w:val="en-US"/>
              </w:rPr>
              <w:t xml:space="preserve">has for purpose: </w:t>
            </w:r>
          </w:p>
          <w:p w14:paraId="3489D029" w14:textId="77777777" w:rsidR="00933499" w:rsidRPr="006D4523" w:rsidRDefault="00933499" w:rsidP="006D4523">
            <w:pPr>
              <w:tabs>
                <w:tab w:val="left" w:pos="363"/>
              </w:tabs>
              <w:contextualSpacing/>
              <w:jc w:val="both"/>
              <w:rPr>
                <w:rFonts w:ascii="Times New Roman" w:eastAsia="MS Mincho" w:hAnsi="Times New Roman" w:cs="Times New Roman"/>
                <w:sz w:val="24"/>
                <w:szCs w:val="24"/>
                <w:lang w:val="en-US"/>
              </w:rPr>
            </w:pPr>
          </w:p>
          <w:p w14:paraId="260397BA" w14:textId="77777777" w:rsidR="00933499" w:rsidRPr="006D4523" w:rsidRDefault="00933499" w:rsidP="006D4523">
            <w:pPr>
              <w:numPr>
                <w:ilvl w:val="1"/>
                <w:numId w:val="90"/>
              </w:numPr>
              <w:tabs>
                <w:tab w:val="left" w:pos="713"/>
                <w:tab w:val="left" w:pos="901"/>
              </w:tabs>
              <w:ind w:left="36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Adjusting / determining the norms, standards and basic procedures for drafting, evaluating and publishing textbooks, teaching materials, teaching aids, school reading book and pedagogical documentation in Pre-University Education.</w:t>
            </w:r>
          </w:p>
          <w:p w14:paraId="72E08472" w14:textId="77777777" w:rsidR="00933499" w:rsidRPr="006D4523" w:rsidRDefault="00933499" w:rsidP="006D4523">
            <w:pPr>
              <w:tabs>
                <w:tab w:val="left" w:pos="713"/>
                <w:tab w:val="left" w:pos="901"/>
              </w:tabs>
              <w:ind w:left="360"/>
              <w:contextualSpacing/>
              <w:jc w:val="both"/>
              <w:rPr>
                <w:rFonts w:ascii="Times New Roman" w:eastAsia="MS Mincho" w:hAnsi="Times New Roman" w:cs="Times New Roman"/>
                <w:sz w:val="24"/>
                <w:szCs w:val="24"/>
                <w:lang w:val="en-US"/>
              </w:rPr>
            </w:pPr>
          </w:p>
          <w:p w14:paraId="2A460D5D" w14:textId="77777777" w:rsidR="00933499" w:rsidRPr="006D4523" w:rsidRDefault="00933499" w:rsidP="006D4523">
            <w:pPr>
              <w:numPr>
                <w:ilvl w:val="1"/>
                <w:numId w:val="90"/>
              </w:numPr>
              <w:tabs>
                <w:tab w:val="left" w:pos="713"/>
                <w:tab w:val="left" w:pos="901"/>
              </w:tabs>
              <w:ind w:left="337" w:firstLine="23"/>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Defining the duties and responsibilities of the Ministry of Education, Science, Technology and Innovation (hereinafter "the Ministry") and other parties as defined by this law.</w:t>
            </w:r>
          </w:p>
          <w:p w14:paraId="5C7B7DAD" w14:textId="77777777" w:rsidR="00933499" w:rsidRPr="006D4523" w:rsidRDefault="00933499" w:rsidP="006D4523">
            <w:pPr>
              <w:tabs>
                <w:tab w:val="left" w:pos="713"/>
                <w:tab w:val="left" w:pos="901"/>
              </w:tabs>
              <w:jc w:val="both"/>
              <w:rPr>
                <w:rFonts w:ascii="Times New Roman" w:eastAsia="MS Mincho" w:hAnsi="Times New Roman"/>
                <w:sz w:val="24"/>
                <w:szCs w:val="24"/>
                <w:lang w:val="en-US"/>
              </w:rPr>
            </w:pPr>
          </w:p>
          <w:p w14:paraId="0170CF00" w14:textId="40B8F303" w:rsidR="006D4523" w:rsidRPr="006D4523" w:rsidRDefault="00933499" w:rsidP="006D4523">
            <w:pPr>
              <w:numPr>
                <w:ilvl w:val="1"/>
                <w:numId w:val="90"/>
              </w:numPr>
              <w:tabs>
                <w:tab w:val="left" w:pos="713"/>
                <w:tab w:val="left" w:pos="901"/>
              </w:tabs>
              <w:ind w:left="337" w:firstLine="23"/>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lastRenderedPageBreak/>
              <w:t>Creating conditions for free competition, transparency, accountability and prevention of conflict of interest for the drafting, evaluation and publication of textbooks, teaching materials, school supplies, school reading book and pedagogical documentation in Pre-University Education.</w:t>
            </w:r>
          </w:p>
          <w:p w14:paraId="124F9E6C" w14:textId="77359E7F" w:rsidR="006D4523" w:rsidRPr="006D4523" w:rsidRDefault="006D4523" w:rsidP="006D4523">
            <w:pPr>
              <w:tabs>
                <w:tab w:val="left" w:pos="713"/>
                <w:tab w:val="left" w:pos="901"/>
              </w:tabs>
              <w:contextualSpacing/>
              <w:jc w:val="both"/>
              <w:rPr>
                <w:rFonts w:ascii="Times New Roman" w:eastAsia="MS Mincho" w:hAnsi="Times New Roman" w:cs="Times New Roman"/>
                <w:sz w:val="24"/>
                <w:szCs w:val="24"/>
                <w:lang w:val="en-US"/>
              </w:rPr>
            </w:pPr>
          </w:p>
          <w:p w14:paraId="5F0E7648" w14:textId="77777777" w:rsidR="006D4523" w:rsidRPr="006D4523" w:rsidRDefault="006D4523" w:rsidP="006D4523">
            <w:pPr>
              <w:tabs>
                <w:tab w:val="left" w:pos="713"/>
                <w:tab w:val="left" w:pos="901"/>
              </w:tabs>
              <w:contextualSpacing/>
              <w:jc w:val="both"/>
              <w:rPr>
                <w:rFonts w:ascii="Times New Roman" w:eastAsia="MS Mincho" w:hAnsi="Times New Roman" w:cs="Times New Roman"/>
                <w:sz w:val="24"/>
                <w:szCs w:val="24"/>
                <w:lang w:val="en-US"/>
              </w:rPr>
            </w:pPr>
          </w:p>
          <w:p w14:paraId="72D71B57" w14:textId="4170AD1B"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A</w:t>
            </w:r>
            <w:r w:rsidR="006D4523" w:rsidRPr="006D4523">
              <w:rPr>
                <w:rFonts w:ascii="Times New Roman" w:hAnsi="Times New Roman"/>
                <w:b/>
                <w:sz w:val="24"/>
                <w:lang w:val="en-US"/>
              </w:rPr>
              <w:t>rticle</w:t>
            </w:r>
            <w:r w:rsidRPr="006D4523">
              <w:rPr>
                <w:rFonts w:ascii="Times New Roman" w:hAnsi="Times New Roman"/>
                <w:b/>
                <w:sz w:val="24"/>
                <w:lang w:val="en-US"/>
              </w:rPr>
              <w:t xml:space="preserve"> 2</w:t>
            </w:r>
          </w:p>
          <w:p w14:paraId="4140CCF8"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Definitions</w:t>
            </w:r>
          </w:p>
          <w:p w14:paraId="008B55CD" w14:textId="3EBC7574" w:rsidR="006D4523" w:rsidRPr="006D4523" w:rsidRDefault="006D4523" w:rsidP="006D4523">
            <w:pPr>
              <w:rPr>
                <w:rFonts w:ascii="Times New Roman" w:eastAsia="MS Mincho" w:hAnsi="Times New Roman" w:cs="Times New Roman"/>
                <w:b/>
                <w:sz w:val="24"/>
                <w:szCs w:val="24"/>
                <w:lang w:val="en-US"/>
              </w:rPr>
            </w:pPr>
          </w:p>
          <w:p w14:paraId="2FCE1F8C" w14:textId="77777777" w:rsidR="00933499" w:rsidRPr="006D4523" w:rsidRDefault="00933499" w:rsidP="006D4523">
            <w:pPr>
              <w:numPr>
                <w:ilvl w:val="0"/>
                <w:numId w:val="91"/>
              </w:numPr>
              <w:tabs>
                <w:tab w:val="left" w:pos="313"/>
              </w:tabs>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The definitions of this Draft Law are as follows:</w:t>
            </w:r>
          </w:p>
          <w:p w14:paraId="027958B9" w14:textId="1B739644" w:rsidR="006D4523" w:rsidRPr="006D4523" w:rsidRDefault="006D4523" w:rsidP="006D4523">
            <w:pPr>
              <w:contextualSpacing/>
              <w:jc w:val="both"/>
              <w:rPr>
                <w:rFonts w:ascii="Times New Roman" w:eastAsia="MS Mincho" w:hAnsi="Times New Roman" w:cs="Times New Roman"/>
                <w:sz w:val="24"/>
                <w:szCs w:val="24"/>
                <w:lang w:val="en-US"/>
              </w:rPr>
            </w:pPr>
          </w:p>
          <w:p w14:paraId="52E7FC98" w14:textId="77777777" w:rsidR="00933499" w:rsidRPr="006D4523" w:rsidRDefault="00933499" w:rsidP="006D4523">
            <w:pPr>
              <w:numPr>
                <w:ilvl w:val="1"/>
                <w:numId w:val="91"/>
              </w:numPr>
              <w:tabs>
                <w:tab w:val="left" w:pos="697"/>
              </w:tabs>
              <w:ind w:left="157"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Textbook Publishing Sector - is the main structure responsible for planning and publishing textbooks, teaching materials, school supplies, school reading book and pedagogical documentation in Pre-University Education. The textbook publishing sector operates within the Kosova Pedagogical Institute.</w:t>
            </w:r>
          </w:p>
          <w:p w14:paraId="28D23CCB" w14:textId="45AEDE29" w:rsidR="00933499" w:rsidRPr="006D4523" w:rsidRDefault="00933499" w:rsidP="006D4523">
            <w:pPr>
              <w:tabs>
                <w:tab w:val="left" w:pos="697"/>
              </w:tabs>
              <w:ind w:left="157"/>
              <w:contextualSpacing/>
              <w:jc w:val="both"/>
              <w:rPr>
                <w:rFonts w:ascii="Times New Roman" w:eastAsia="Calibri" w:hAnsi="Times New Roman" w:cs="Times New Roman"/>
                <w:sz w:val="24"/>
                <w:lang w:val="en-US"/>
              </w:rPr>
            </w:pPr>
            <w:r w:rsidRPr="006D4523">
              <w:rPr>
                <w:rFonts w:ascii="Times New Roman" w:eastAsia="Calibri" w:hAnsi="Times New Roman" w:cs="Times New Roman"/>
                <w:sz w:val="24"/>
                <w:lang w:val="en-US"/>
              </w:rPr>
              <w:t xml:space="preserve">   </w:t>
            </w:r>
          </w:p>
          <w:p w14:paraId="608DA076" w14:textId="77777777" w:rsidR="006D4523" w:rsidRPr="006D4523" w:rsidRDefault="006D4523" w:rsidP="006D4523">
            <w:pPr>
              <w:tabs>
                <w:tab w:val="left" w:pos="697"/>
              </w:tabs>
              <w:ind w:left="157"/>
              <w:contextualSpacing/>
              <w:jc w:val="both"/>
              <w:rPr>
                <w:rFonts w:ascii="Times New Roman" w:eastAsia="MS Mincho" w:hAnsi="Times New Roman" w:cs="Times New Roman"/>
                <w:sz w:val="24"/>
                <w:szCs w:val="24"/>
                <w:lang w:val="en-US"/>
              </w:rPr>
            </w:pPr>
          </w:p>
          <w:p w14:paraId="24730EF7" w14:textId="149A5BFE" w:rsidR="00933499" w:rsidRPr="006D4523" w:rsidRDefault="00933499" w:rsidP="006D4523">
            <w:pPr>
              <w:numPr>
                <w:ilvl w:val="1"/>
                <w:numId w:val="91"/>
              </w:numPr>
              <w:ind w:left="36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"Textbook" for pre-university education is a basic teaching tool in the form of a printed book, drafted in accordance with state curricular documents and st</w:t>
            </w:r>
            <w:r w:rsidR="006D4523">
              <w:rPr>
                <w:rFonts w:ascii="Times New Roman" w:eastAsia="Calibri" w:hAnsi="Times New Roman" w:cs="Times New Roman"/>
                <w:sz w:val="24"/>
                <w:lang w:val="en-US"/>
              </w:rPr>
              <w:t xml:space="preserve">andards for textbooks, </w:t>
            </w:r>
            <w:r w:rsidR="006D4523" w:rsidRPr="006D4523">
              <w:rPr>
                <w:rFonts w:ascii="Times New Roman" w:eastAsia="Calibri" w:hAnsi="Times New Roman" w:cs="Times New Roman"/>
                <w:sz w:val="24"/>
                <w:lang w:val="en-US"/>
              </w:rPr>
              <w:t xml:space="preserve">approved by the Ministry and in development function of the relevant </w:t>
            </w:r>
            <w:r w:rsidR="006D4523" w:rsidRPr="006D4523">
              <w:rPr>
                <w:rFonts w:ascii="Times New Roman" w:eastAsia="Calibri" w:hAnsi="Times New Roman" w:cs="Times New Roman"/>
                <w:sz w:val="24"/>
                <w:lang w:val="en-US"/>
              </w:rPr>
              <w:lastRenderedPageBreak/>
              <w:t>competencies of the students</w:t>
            </w:r>
            <w:r w:rsidR="006D4523">
              <w:rPr>
                <w:rFonts w:ascii="Times New Roman" w:eastAsia="Calibri" w:hAnsi="Times New Roman" w:cs="Times New Roman"/>
                <w:sz w:val="24"/>
                <w:lang w:val="en-US"/>
              </w:rPr>
              <w:t>.</w:t>
            </w:r>
          </w:p>
          <w:p w14:paraId="00FAC88D" w14:textId="607A73AF" w:rsidR="006D4523" w:rsidRPr="006D4523" w:rsidRDefault="006D4523" w:rsidP="006D4523">
            <w:pPr>
              <w:tabs>
                <w:tab w:val="left" w:pos="697"/>
              </w:tabs>
              <w:jc w:val="both"/>
              <w:rPr>
                <w:rFonts w:ascii="Times New Roman" w:eastAsia="MS Mincho" w:hAnsi="Times New Roman"/>
                <w:sz w:val="24"/>
                <w:szCs w:val="24"/>
                <w:lang w:val="en-US"/>
              </w:rPr>
            </w:pPr>
          </w:p>
          <w:p w14:paraId="61729F79" w14:textId="77777777" w:rsidR="00933499" w:rsidRPr="006D4523" w:rsidRDefault="00933499" w:rsidP="006D4523">
            <w:pPr>
              <w:numPr>
                <w:ilvl w:val="1"/>
                <w:numId w:val="91"/>
              </w:numPr>
              <w:tabs>
                <w:tab w:val="left" w:pos="697"/>
              </w:tabs>
              <w:ind w:left="157"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"Digital text" includes all the elements contained in the definition of "textbook", but is not limited to them. The digital text, in addition to the usual contents of the teaching units, in accordance with the specifics of the subject or field also has textual and audio-visual teaching materials, interactive didactic apparatus, virtual laboratory, educational games for students, evaluation opportunities by teachers and self-assessment opportunities for students, the opportunity for the teacher to add additional materials, the ability to connect to various online platform resources, the ability to connect to the teacher's technology equipment and technology equipment in the classroom. </w:t>
            </w:r>
          </w:p>
          <w:p w14:paraId="055CCC96" w14:textId="77777777" w:rsidR="00933499" w:rsidRPr="006D4523" w:rsidRDefault="00933499" w:rsidP="006D4523">
            <w:pPr>
              <w:tabs>
                <w:tab w:val="left" w:pos="697"/>
              </w:tabs>
              <w:jc w:val="both"/>
              <w:rPr>
                <w:rFonts w:ascii="Times New Roman" w:eastAsia="MS Mincho" w:hAnsi="Times New Roman"/>
                <w:sz w:val="24"/>
                <w:szCs w:val="24"/>
                <w:lang w:val="en-US"/>
              </w:rPr>
            </w:pPr>
          </w:p>
          <w:p w14:paraId="542151FC" w14:textId="77777777" w:rsidR="00933499" w:rsidRPr="006D4523" w:rsidRDefault="00933499" w:rsidP="006D4523">
            <w:pPr>
              <w:numPr>
                <w:ilvl w:val="1"/>
                <w:numId w:val="91"/>
              </w:numPr>
              <w:tabs>
                <w:tab w:val="left" w:pos="697"/>
              </w:tabs>
              <w:ind w:left="157"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"Basic teaching materials" are materials approved by the Ministry, printed or digital, which contain the elements of the textbook, perform the function of the textbook and can be used as a substitute for the textbook.</w:t>
            </w:r>
          </w:p>
          <w:p w14:paraId="54EAB4C0" w14:textId="0BEF82F6" w:rsidR="006D4523" w:rsidRPr="006D4523" w:rsidRDefault="006D4523" w:rsidP="006D4523">
            <w:pPr>
              <w:tabs>
                <w:tab w:val="left" w:pos="697"/>
              </w:tabs>
              <w:jc w:val="both"/>
              <w:rPr>
                <w:rFonts w:ascii="Times New Roman" w:eastAsia="MS Mincho" w:hAnsi="Times New Roman"/>
                <w:sz w:val="24"/>
                <w:szCs w:val="24"/>
                <w:lang w:val="en-US"/>
              </w:rPr>
            </w:pPr>
          </w:p>
          <w:p w14:paraId="1709FAE5" w14:textId="77777777" w:rsidR="00933499" w:rsidRPr="006D4523" w:rsidRDefault="00933499" w:rsidP="006D4523">
            <w:pPr>
              <w:numPr>
                <w:ilvl w:val="1"/>
                <w:numId w:val="91"/>
              </w:numPr>
              <w:tabs>
                <w:tab w:val="left" w:pos="697"/>
              </w:tabs>
              <w:ind w:left="157"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“Supplementary teaching materials” are additional materials for the teaching process, printed or digital, which help to achieve the results defined in the subject curricula / teaching programs or modules. For use at the national level, these materials </w:t>
            </w:r>
            <w:r w:rsidRPr="006D4523">
              <w:rPr>
                <w:rFonts w:ascii="Times New Roman" w:eastAsia="Calibri" w:hAnsi="Times New Roman" w:cs="Times New Roman"/>
                <w:sz w:val="24"/>
                <w:lang w:val="en-US"/>
              </w:rPr>
              <w:lastRenderedPageBreak/>
              <w:t>must be approved by the Ministry.</w:t>
            </w:r>
          </w:p>
          <w:p w14:paraId="5F4F02F5" w14:textId="45A1FC49" w:rsidR="006D4523" w:rsidRPr="006D4523" w:rsidRDefault="006D4523" w:rsidP="006D4523">
            <w:pPr>
              <w:tabs>
                <w:tab w:val="left" w:pos="697"/>
              </w:tabs>
              <w:jc w:val="both"/>
              <w:rPr>
                <w:rFonts w:ascii="Times New Roman" w:eastAsia="MS Mincho" w:hAnsi="Times New Roman"/>
                <w:sz w:val="24"/>
                <w:szCs w:val="24"/>
                <w:lang w:val="en-US"/>
              </w:rPr>
            </w:pPr>
          </w:p>
          <w:p w14:paraId="747E7EA5" w14:textId="77777777" w:rsidR="00933499" w:rsidRPr="006D4523" w:rsidRDefault="00933499" w:rsidP="006D4523">
            <w:pPr>
              <w:numPr>
                <w:ilvl w:val="1"/>
                <w:numId w:val="91"/>
              </w:numPr>
              <w:tabs>
                <w:tab w:val="left" w:pos="697"/>
              </w:tabs>
              <w:ind w:left="157" w:firstLine="0"/>
              <w:contextualSpacing/>
              <w:jc w:val="both"/>
              <w:rPr>
                <w:rFonts w:ascii="Times New Roman" w:eastAsia="MS Mincho" w:hAnsi="Times New Roman" w:cs="Times New Roman"/>
                <w:strike/>
                <w:sz w:val="24"/>
                <w:szCs w:val="24"/>
                <w:lang w:val="en-US"/>
              </w:rPr>
            </w:pPr>
            <w:r w:rsidRPr="006D4523">
              <w:rPr>
                <w:rFonts w:ascii="Times New Roman" w:eastAsia="Calibri" w:hAnsi="Times New Roman" w:cs="Times New Roman"/>
                <w:sz w:val="24"/>
                <w:lang w:val="en-US"/>
              </w:rPr>
              <w:t>"School tools" are various aids for the development of students' competencies in the form of equipment, tools or various technical didactic materials. School tools for play used in the upbringing-educational work in the preschool institution, resource center and school for the education of students with special educational needs, according to the age of children and students, picture books, worksheets, children's books, encyclopedias, audio-visual tools,</w:t>
            </w:r>
          </w:p>
          <w:p w14:paraId="33CD86BD" w14:textId="62D4D058" w:rsidR="00933499" w:rsidRDefault="00933499" w:rsidP="006D4523">
            <w:pPr>
              <w:tabs>
                <w:tab w:val="left" w:pos="697"/>
              </w:tabs>
              <w:jc w:val="both"/>
              <w:rPr>
                <w:rFonts w:ascii="Times New Roman" w:eastAsia="MS Mincho" w:hAnsi="Times New Roman"/>
                <w:sz w:val="24"/>
                <w:szCs w:val="24"/>
                <w:lang w:val="en-US"/>
              </w:rPr>
            </w:pPr>
          </w:p>
          <w:p w14:paraId="1949ABDE" w14:textId="77777777" w:rsidR="006D4523" w:rsidRPr="006D4523" w:rsidRDefault="006D4523" w:rsidP="006D4523">
            <w:pPr>
              <w:tabs>
                <w:tab w:val="left" w:pos="697"/>
              </w:tabs>
              <w:jc w:val="both"/>
              <w:rPr>
                <w:rFonts w:ascii="Times New Roman" w:eastAsia="MS Mincho" w:hAnsi="Times New Roman"/>
                <w:sz w:val="24"/>
                <w:szCs w:val="24"/>
                <w:lang w:val="en-US"/>
              </w:rPr>
            </w:pPr>
          </w:p>
          <w:p w14:paraId="6EB6D1CE" w14:textId="77777777" w:rsidR="00933499" w:rsidRPr="006D4523" w:rsidRDefault="00933499" w:rsidP="006D4523">
            <w:pPr>
              <w:numPr>
                <w:ilvl w:val="1"/>
                <w:numId w:val="91"/>
              </w:numPr>
              <w:tabs>
                <w:tab w:val="left" w:pos="697"/>
              </w:tabs>
              <w:ind w:left="157"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The "Teacher's Book" is a practical guide for teachers that provides clear instructions for the implementation of teaching content, student assessment and general tips for teaching planning, classroom management, quizzes and tests as well as resources, references and additional teaching materials. </w:t>
            </w:r>
          </w:p>
          <w:p w14:paraId="769BC12C" w14:textId="77777777" w:rsidR="00933499" w:rsidRPr="006D4523" w:rsidRDefault="00933499" w:rsidP="006D4523">
            <w:pPr>
              <w:tabs>
                <w:tab w:val="left" w:pos="697"/>
              </w:tabs>
              <w:jc w:val="both"/>
              <w:rPr>
                <w:rFonts w:ascii="Times New Roman" w:eastAsia="MS Mincho" w:hAnsi="Times New Roman"/>
                <w:sz w:val="24"/>
                <w:szCs w:val="24"/>
                <w:lang w:val="en-US"/>
              </w:rPr>
            </w:pPr>
          </w:p>
          <w:p w14:paraId="504EA035" w14:textId="77777777" w:rsidR="00933499" w:rsidRPr="006D4523" w:rsidRDefault="00933499" w:rsidP="006D4523">
            <w:pPr>
              <w:numPr>
                <w:ilvl w:val="1"/>
                <w:numId w:val="91"/>
              </w:numPr>
              <w:tabs>
                <w:tab w:val="left" w:pos="697"/>
              </w:tabs>
              <w:ind w:left="157"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"Standards for textbooks and teaching materials", printed or digital, represent the criteria and conditions related to the content, pedagogical and psychological requirements, didactic and methodical processing, language requirements, processing, providing graphics and techniques for textbooks and teaching </w:t>
            </w:r>
            <w:r w:rsidRPr="006D4523">
              <w:rPr>
                <w:rFonts w:ascii="Times New Roman" w:eastAsia="Calibri" w:hAnsi="Times New Roman" w:cs="Times New Roman"/>
                <w:sz w:val="24"/>
                <w:lang w:val="en-US"/>
              </w:rPr>
              <w:lastRenderedPageBreak/>
              <w:t xml:space="preserve">materials. </w:t>
            </w:r>
          </w:p>
          <w:p w14:paraId="7364E865" w14:textId="77777777" w:rsidR="00933499" w:rsidRPr="006D4523" w:rsidRDefault="00933499" w:rsidP="006D4523">
            <w:pPr>
              <w:tabs>
                <w:tab w:val="left" w:pos="697"/>
              </w:tabs>
              <w:jc w:val="both"/>
              <w:rPr>
                <w:rFonts w:ascii="Times New Roman" w:eastAsia="MS Mincho" w:hAnsi="Times New Roman"/>
                <w:sz w:val="24"/>
                <w:szCs w:val="24"/>
                <w:lang w:val="en-US"/>
              </w:rPr>
            </w:pPr>
          </w:p>
          <w:p w14:paraId="01344E0D" w14:textId="77777777" w:rsidR="00933499" w:rsidRPr="006D4523" w:rsidRDefault="00933499" w:rsidP="006D4523">
            <w:pPr>
              <w:numPr>
                <w:ilvl w:val="1"/>
                <w:numId w:val="91"/>
              </w:numPr>
              <w:tabs>
                <w:tab w:val="left" w:pos="697"/>
              </w:tabs>
              <w:ind w:left="157"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"School reading book", includes books (printed or digital) which must be read by students within the school year for a certain time (curricular level), in accordance with the relevant curriculum and catalog approved by the Ministry.</w:t>
            </w:r>
          </w:p>
          <w:p w14:paraId="4EA2F6CE" w14:textId="77777777" w:rsidR="00933499" w:rsidRPr="006D4523" w:rsidRDefault="00933499" w:rsidP="006D4523">
            <w:pPr>
              <w:tabs>
                <w:tab w:val="left" w:pos="697"/>
              </w:tabs>
              <w:jc w:val="both"/>
              <w:rPr>
                <w:rFonts w:ascii="Times New Roman" w:eastAsia="MS Mincho" w:hAnsi="Times New Roman"/>
                <w:sz w:val="24"/>
                <w:szCs w:val="24"/>
                <w:lang w:val="en-US"/>
              </w:rPr>
            </w:pPr>
          </w:p>
          <w:p w14:paraId="5CE30B83" w14:textId="77777777" w:rsidR="00933499" w:rsidRPr="006D4523" w:rsidRDefault="00933499" w:rsidP="006D4523">
            <w:pPr>
              <w:numPr>
                <w:ilvl w:val="1"/>
                <w:numId w:val="91"/>
              </w:numPr>
              <w:tabs>
                <w:tab w:val="left" w:pos="697"/>
              </w:tabs>
              <w:ind w:left="157"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"Manuscript" is the original version of the creation of an author / group of authors and publishers, submitted to the Ministry in written, digital or printed form, for evaluation and approval. </w:t>
            </w:r>
          </w:p>
          <w:p w14:paraId="0D3D7B42" w14:textId="77777777" w:rsidR="00933499" w:rsidRPr="006D4523" w:rsidRDefault="00933499" w:rsidP="006D4523">
            <w:pPr>
              <w:tabs>
                <w:tab w:val="left" w:pos="697"/>
              </w:tabs>
              <w:jc w:val="both"/>
              <w:rPr>
                <w:rFonts w:ascii="Times New Roman" w:eastAsia="MS Mincho" w:hAnsi="Times New Roman"/>
                <w:sz w:val="24"/>
                <w:szCs w:val="24"/>
                <w:lang w:val="en-US"/>
              </w:rPr>
            </w:pPr>
          </w:p>
          <w:p w14:paraId="0AAE3E37" w14:textId="77777777" w:rsidR="00933499" w:rsidRPr="006D4523" w:rsidRDefault="00933499" w:rsidP="006D4523">
            <w:pPr>
              <w:numPr>
                <w:ilvl w:val="1"/>
                <w:numId w:val="91"/>
              </w:numPr>
              <w:tabs>
                <w:tab w:val="left" w:pos="697"/>
              </w:tabs>
              <w:ind w:left="157"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The "Council of Textbook Experts" is a body composed of eminent university experts or distinguished scientific staff within various professional fields, appointed by special decision, proposed by the Ministry and approved by the Government, which oversees the procedures of drafting and publishing textbooks, teaching aids, school reading books and pedagogical documentation, according to the provisions of this law. </w:t>
            </w:r>
          </w:p>
          <w:p w14:paraId="59957009" w14:textId="6ECC594A" w:rsidR="00933499" w:rsidRDefault="00933499" w:rsidP="006D4523">
            <w:pPr>
              <w:tabs>
                <w:tab w:val="left" w:pos="697"/>
              </w:tabs>
              <w:jc w:val="both"/>
              <w:rPr>
                <w:rFonts w:ascii="Times New Roman" w:eastAsia="MS Mincho" w:hAnsi="Times New Roman"/>
                <w:sz w:val="24"/>
                <w:szCs w:val="24"/>
                <w:lang w:val="en-US"/>
              </w:rPr>
            </w:pPr>
          </w:p>
          <w:p w14:paraId="308A70BB" w14:textId="77777777" w:rsidR="00B10F9C" w:rsidRPr="006D4523" w:rsidRDefault="00B10F9C" w:rsidP="006D4523">
            <w:pPr>
              <w:tabs>
                <w:tab w:val="left" w:pos="697"/>
              </w:tabs>
              <w:jc w:val="both"/>
              <w:rPr>
                <w:rFonts w:ascii="Times New Roman" w:eastAsia="MS Mincho" w:hAnsi="Times New Roman"/>
                <w:sz w:val="24"/>
                <w:szCs w:val="24"/>
                <w:lang w:val="en-US"/>
              </w:rPr>
            </w:pPr>
          </w:p>
          <w:p w14:paraId="54F801FA" w14:textId="77777777" w:rsidR="00933499" w:rsidRPr="006D4523" w:rsidRDefault="00933499" w:rsidP="006D4523">
            <w:pPr>
              <w:numPr>
                <w:ilvl w:val="1"/>
                <w:numId w:val="91"/>
              </w:numPr>
              <w:tabs>
                <w:tab w:val="left" w:pos="697"/>
              </w:tabs>
              <w:ind w:left="157"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"Pedagogical documentation", printed or digital, is the documentation which the educational institution is obliged to use in accordance with legal acts and includes all the pedagogical and administrative </w:t>
            </w:r>
            <w:r w:rsidRPr="006D4523">
              <w:rPr>
                <w:rFonts w:ascii="Times New Roman" w:eastAsia="Calibri" w:hAnsi="Times New Roman" w:cs="Times New Roman"/>
                <w:sz w:val="24"/>
                <w:lang w:val="en-US"/>
              </w:rPr>
              <w:lastRenderedPageBreak/>
              <w:t xml:space="preserve">documents necessary for pre-university education. </w:t>
            </w:r>
          </w:p>
          <w:p w14:paraId="4970C590" w14:textId="49EDBDCC" w:rsidR="00933499" w:rsidRDefault="00933499" w:rsidP="006D4523">
            <w:pPr>
              <w:tabs>
                <w:tab w:val="left" w:pos="697"/>
              </w:tabs>
              <w:jc w:val="both"/>
              <w:rPr>
                <w:rFonts w:ascii="Times New Roman" w:eastAsia="MS Mincho" w:hAnsi="Times New Roman"/>
                <w:sz w:val="24"/>
                <w:szCs w:val="24"/>
                <w:lang w:val="en-US"/>
              </w:rPr>
            </w:pPr>
          </w:p>
          <w:p w14:paraId="4097201D" w14:textId="77777777" w:rsidR="00B10F9C" w:rsidRPr="006D4523" w:rsidRDefault="00B10F9C" w:rsidP="006D4523">
            <w:pPr>
              <w:tabs>
                <w:tab w:val="left" w:pos="697"/>
              </w:tabs>
              <w:jc w:val="both"/>
              <w:rPr>
                <w:rFonts w:ascii="Times New Roman" w:eastAsia="MS Mincho" w:hAnsi="Times New Roman"/>
                <w:sz w:val="24"/>
                <w:szCs w:val="24"/>
                <w:lang w:val="en-US"/>
              </w:rPr>
            </w:pPr>
          </w:p>
          <w:p w14:paraId="0657F4D1" w14:textId="77777777" w:rsidR="00933499" w:rsidRPr="006D4523" w:rsidRDefault="00933499" w:rsidP="006D4523">
            <w:pPr>
              <w:numPr>
                <w:ilvl w:val="1"/>
                <w:numId w:val="91"/>
              </w:numPr>
              <w:tabs>
                <w:tab w:val="left" w:pos="697"/>
              </w:tabs>
              <w:ind w:left="157"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"Author" is the physical person who creates a textbook, teaching material or school tool that is published in printed or digital form.</w:t>
            </w:r>
          </w:p>
          <w:p w14:paraId="77579EAF" w14:textId="77777777" w:rsidR="00933499" w:rsidRPr="006D4523" w:rsidRDefault="00933499" w:rsidP="006D4523">
            <w:pPr>
              <w:tabs>
                <w:tab w:val="left" w:pos="697"/>
              </w:tabs>
              <w:jc w:val="both"/>
              <w:rPr>
                <w:rFonts w:ascii="Times New Roman" w:eastAsia="MS Mincho" w:hAnsi="Times New Roman"/>
                <w:sz w:val="24"/>
                <w:szCs w:val="24"/>
                <w:lang w:val="en-US"/>
              </w:rPr>
            </w:pPr>
          </w:p>
          <w:p w14:paraId="776F9895" w14:textId="77777777" w:rsidR="00933499" w:rsidRPr="006D4523" w:rsidRDefault="00933499" w:rsidP="006D4523">
            <w:pPr>
              <w:numPr>
                <w:ilvl w:val="1"/>
                <w:numId w:val="91"/>
              </w:numPr>
              <w:tabs>
                <w:tab w:val="left" w:pos="697"/>
              </w:tabs>
              <w:ind w:left="157"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"Review" is a procedure of written evaluation of a manuscript for a textbook, teaching material or school tool in accordance with relevant standards. </w:t>
            </w:r>
          </w:p>
          <w:p w14:paraId="0F3D7375" w14:textId="77BF3AF6" w:rsidR="00933499" w:rsidRDefault="00933499" w:rsidP="006D4523">
            <w:pPr>
              <w:tabs>
                <w:tab w:val="left" w:pos="697"/>
              </w:tabs>
              <w:jc w:val="both"/>
              <w:rPr>
                <w:rFonts w:ascii="Times New Roman" w:eastAsia="MS Mincho" w:hAnsi="Times New Roman"/>
                <w:sz w:val="24"/>
                <w:szCs w:val="24"/>
                <w:lang w:val="en-US"/>
              </w:rPr>
            </w:pPr>
          </w:p>
          <w:p w14:paraId="7E45E42D" w14:textId="77777777" w:rsidR="00B10F9C" w:rsidRPr="006D4523" w:rsidRDefault="00B10F9C" w:rsidP="006D4523">
            <w:pPr>
              <w:tabs>
                <w:tab w:val="left" w:pos="697"/>
              </w:tabs>
              <w:jc w:val="both"/>
              <w:rPr>
                <w:rFonts w:ascii="Times New Roman" w:eastAsia="MS Mincho" w:hAnsi="Times New Roman"/>
                <w:sz w:val="24"/>
                <w:szCs w:val="24"/>
                <w:lang w:val="en-US"/>
              </w:rPr>
            </w:pPr>
          </w:p>
          <w:p w14:paraId="43831590" w14:textId="77777777" w:rsidR="00933499" w:rsidRPr="006D4523" w:rsidRDefault="00933499" w:rsidP="006D4523">
            <w:pPr>
              <w:numPr>
                <w:ilvl w:val="1"/>
                <w:numId w:val="91"/>
              </w:numPr>
              <w:tabs>
                <w:tab w:val="left" w:pos="697"/>
              </w:tabs>
              <w:ind w:left="157"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"Certification of reviewers" means the successful pursuit and completion of the capacity building program for reviewers organized by the Ministry. </w:t>
            </w:r>
          </w:p>
          <w:p w14:paraId="16DF08C9" w14:textId="77777777" w:rsidR="00933499" w:rsidRPr="006D4523" w:rsidRDefault="00933499" w:rsidP="006D4523">
            <w:pPr>
              <w:tabs>
                <w:tab w:val="left" w:pos="697"/>
              </w:tabs>
              <w:jc w:val="both"/>
              <w:rPr>
                <w:rFonts w:ascii="Times New Roman" w:eastAsia="MS Mincho" w:hAnsi="Times New Roman"/>
                <w:sz w:val="24"/>
                <w:szCs w:val="24"/>
                <w:lang w:val="en-US"/>
              </w:rPr>
            </w:pPr>
          </w:p>
          <w:p w14:paraId="0560C7D6" w14:textId="77777777" w:rsidR="00933499" w:rsidRPr="006D4523" w:rsidRDefault="00933499" w:rsidP="006D4523">
            <w:pPr>
              <w:numPr>
                <w:ilvl w:val="1"/>
                <w:numId w:val="91"/>
              </w:numPr>
              <w:tabs>
                <w:tab w:val="left" w:pos="697"/>
              </w:tabs>
              <w:ind w:left="157"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"Printing house" is a legal entity that prints textbooks, teaching materials, school supplies, school textbooks and pedagogical documentation approved by the Ministry. </w:t>
            </w:r>
          </w:p>
          <w:p w14:paraId="6CDF14C9" w14:textId="19EEFBA5" w:rsidR="00933499" w:rsidRDefault="00933499" w:rsidP="006D4523">
            <w:pPr>
              <w:tabs>
                <w:tab w:val="left" w:pos="697"/>
              </w:tabs>
              <w:jc w:val="both"/>
              <w:rPr>
                <w:rFonts w:ascii="Times New Roman" w:eastAsia="MS Mincho" w:hAnsi="Times New Roman"/>
                <w:sz w:val="24"/>
                <w:szCs w:val="24"/>
                <w:lang w:val="en-US"/>
              </w:rPr>
            </w:pPr>
          </w:p>
          <w:p w14:paraId="0038AE08" w14:textId="77777777" w:rsidR="00B10F9C" w:rsidRPr="006D4523" w:rsidRDefault="00B10F9C" w:rsidP="006D4523">
            <w:pPr>
              <w:tabs>
                <w:tab w:val="left" w:pos="697"/>
              </w:tabs>
              <w:jc w:val="both"/>
              <w:rPr>
                <w:rFonts w:ascii="Times New Roman" w:eastAsia="MS Mincho" w:hAnsi="Times New Roman"/>
                <w:sz w:val="24"/>
                <w:szCs w:val="24"/>
                <w:lang w:val="en-US"/>
              </w:rPr>
            </w:pPr>
          </w:p>
          <w:p w14:paraId="452D5E20" w14:textId="77777777" w:rsidR="00933499" w:rsidRPr="006D4523" w:rsidRDefault="00933499" w:rsidP="006D4523">
            <w:pPr>
              <w:numPr>
                <w:ilvl w:val="1"/>
                <w:numId w:val="91"/>
              </w:numPr>
              <w:tabs>
                <w:tab w:val="left" w:pos="697"/>
              </w:tabs>
              <w:ind w:left="157"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"ISBN" is a unique numeric identifier of the book, printed or digital, according to the format defined by the international agency ISBN. </w:t>
            </w:r>
          </w:p>
          <w:p w14:paraId="7880DC3F" w14:textId="77777777" w:rsidR="00933499" w:rsidRPr="006D4523" w:rsidRDefault="00933499" w:rsidP="006D4523">
            <w:pPr>
              <w:tabs>
                <w:tab w:val="left" w:pos="697"/>
              </w:tabs>
              <w:jc w:val="both"/>
              <w:rPr>
                <w:rFonts w:ascii="Times New Roman" w:eastAsia="MS Mincho" w:hAnsi="Times New Roman"/>
                <w:sz w:val="24"/>
                <w:szCs w:val="24"/>
                <w:lang w:val="en-US"/>
              </w:rPr>
            </w:pPr>
          </w:p>
          <w:p w14:paraId="028E48F0" w14:textId="77777777" w:rsidR="00933499" w:rsidRPr="006D4523" w:rsidRDefault="00933499" w:rsidP="006D4523">
            <w:pPr>
              <w:numPr>
                <w:ilvl w:val="1"/>
                <w:numId w:val="91"/>
              </w:numPr>
              <w:tabs>
                <w:tab w:val="left" w:pos="697"/>
              </w:tabs>
              <w:ind w:left="157"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"Conflict of interest" is the state of disagreement between the public duty and </w:t>
            </w:r>
            <w:r w:rsidRPr="006D4523">
              <w:rPr>
                <w:rFonts w:ascii="Times New Roman" w:eastAsia="Calibri" w:hAnsi="Times New Roman" w:cs="Times New Roman"/>
                <w:sz w:val="24"/>
                <w:lang w:val="en-US"/>
              </w:rPr>
              <w:lastRenderedPageBreak/>
              <w:t>the private interests of the official, when he has direct or indirect private interests, personal or property, which affect, may affect or appear to affect the legality, transparency, objectivity and his impartiality during the exercise of public function.</w:t>
            </w:r>
          </w:p>
          <w:p w14:paraId="2790CFF8" w14:textId="77777777" w:rsidR="00933499" w:rsidRPr="006D4523" w:rsidRDefault="00933499" w:rsidP="006D4523">
            <w:pPr>
              <w:tabs>
                <w:tab w:val="left" w:pos="697"/>
              </w:tabs>
              <w:jc w:val="both"/>
              <w:rPr>
                <w:rFonts w:ascii="Times New Roman" w:eastAsia="MS Mincho" w:hAnsi="Times New Roman"/>
                <w:sz w:val="24"/>
                <w:szCs w:val="24"/>
                <w:lang w:val="en-US"/>
              </w:rPr>
            </w:pPr>
          </w:p>
          <w:p w14:paraId="79871A16" w14:textId="77777777" w:rsidR="00933499" w:rsidRPr="006D4523" w:rsidRDefault="00933499" w:rsidP="006D4523">
            <w:pPr>
              <w:numPr>
                <w:ilvl w:val="1"/>
                <w:numId w:val="91"/>
              </w:numPr>
              <w:tabs>
                <w:tab w:val="left" w:pos="697"/>
              </w:tabs>
              <w:ind w:left="157"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"Publishing plan" is the main document, prepared and updated on an annual basis, which plans and manages the process of preparation, publication, review, reprint and continuous improvement of textbooks, teaching materials, school supplies, textbooks and pedagogical documentation in Pre-University Education,  </w:t>
            </w:r>
          </w:p>
          <w:p w14:paraId="4F00A94A" w14:textId="0507C8EF" w:rsidR="00933499" w:rsidRDefault="00933499" w:rsidP="006D4523">
            <w:pPr>
              <w:tabs>
                <w:tab w:val="left" w:pos="697"/>
              </w:tabs>
              <w:jc w:val="both"/>
              <w:rPr>
                <w:rFonts w:ascii="Times New Roman" w:eastAsia="MS Mincho" w:hAnsi="Times New Roman"/>
                <w:sz w:val="24"/>
                <w:szCs w:val="24"/>
                <w:lang w:val="en-US"/>
              </w:rPr>
            </w:pPr>
          </w:p>
          <w:p w14:paraId="16B42290" w14:textId="77777777" w:rsidR="00B10F9C" w:rsidRPr="006D4523" w:rsidRDefault="00B10F9C" w:rsidP="006D4523">
            <w:pPr>
              <w:tabs>
                <w:tab w:val="left" w:pos="697"/>
              </w:tabs>
              <w:jc w:val="both"/>
              <w:rPr>
                <w:rFonts w:ascii="Times New Roman" w:eastAsia="MS Mincho" w:hAnsi="Times New Roman"/>
                <w:sz w:val="24"/>
                <w:szCs w:val="24"/>
                <w:lang w:val="en-US"/>
              </w:rPr>
            </w:pPr>
          </w:p>
          <w:p w14:paraId="676B59EA" w14:textId="77777777" w:rsidR="00933499" w:rsidRPr="006D4523" w:rsidRDefault="00933499" w:rsidP="006D4523">
            <w:pPr>
              <w:numPr>
                <w:ilvl w:val="1"/>
                <w:numId w:val="91"/>
              </w:numPr>
              <w:tabs>
                <w:tab w:val="left" w:pos="697"/>
              </w:tabs>
              <w:ind w:left="157"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The "Catalogues" is an official document of the Ministry, updated every school year, in which the list of textbooks, teaching materials and textbooks approved for use by schools is published.</w:t>
            </w:r>
          </w:p>
          <w:p w14:paraId="1C6564A4" w14:textId="2362A78A" w:rsidR="00933499" w:rsidRDefault="00933499" w:rsidP="006D4523">
            <w:pPr>
              <w:ind w:left="-90"/>
              <w:jc w:val="both"/>
              <w:rPr>
                <w:rFonts w:ascii="Times New Roman" w:hAnsi="Times New Roman"/>
                <w:sz w:val="24"/>
                <w:lang w:val="en-US"/>
              </w:rPr>
            </w:pPr>
            <w:r w:rsidRPr="006D4523">
              <w:rPr>
                <w:rFonts w:ascii="Times New Roman" w:hAnsi="Times New Roman"/>
                <w:sz w:val="24"/>
                <w:lang w:val="en-US"/>
              </w:rPr>
              <w:t> </w:t>
            </w:r>
          </w:p>
          <w:p w14:paraId="1AC21C7F" w14:textId="77777777" w:rsidR="00B10F9C" w:rsidRPr="006D4523" w:rsidRDefault="00B10F9C" w:rsidP="006D4523">
            <w:pPr>
              <w:ind w:left="-90"/>
              <w:jc w:val="both"/>
              <w:rPr>
                <w:rFonts w:ascii="Times New Roman" w:eastAsia="MS Mincho" w:hAnsi="Times New Roman" w:cs="Times New Roman"/>
                <w:sz w:val="24"/>
                <w:szCs w:val="24"/>
                <w:lang w:val="en-US"/>
              </w:rPr>
            </w:pPr>
          </w:p>
          <w:p w14:paraId="78D29A00"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Chapter 2</w:t>
            </w:r>
          </w:p>
          <w:p w14:paraId="426AFB92" w14:textId="77777777" w:rsidR="00933499" w:rsidRPr="006D4523" w:rsidRDefault="00933499" w:rsidP="006D4523">
            <w:pPr>
              <w:ind w:left="-90"/>
              <w:jc w:val="center"/>
              <w:rPr>
                <w:rFonts w:ascii="Times New Roman" w:eastAsia="MS Mincho" w:hAnsi="Times New Roman" w:cs="Times New Roman"/>
                <w:b/>
                <w:sz w:val="24"/>
                <w:szCs w:val="24"/>
                <w:lang w:val="en-US"/>
              </w:rPr>
            </w:pPr>
          </w:p>
          <w:p w14:paraId="1D41D666"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Classification and Use of Textbooks</w:t>
            </w:r>
          </w:p>
          <w:p w14:paraId="01CAD00A" w14:textId="77777777" w:rsidR="00933499" w:rsidRPr="006D4523" w:rsidRDefault="00933499" w:rsidP="006D4523">
            <w:pPr>
              <w:ind w:left="-90"/>
              <w:jc w:val="center"/>
              <w:rPr>
                <w:rFonts w:ascii="Times New Roman" w:eastAsia="MS Mincho" w:hAnsi="Times New Roman" w:cs="Times New Roman"/>
                <w:sz w:val="24"/>
                <w:szCs w:val="24"/>
                <w:lang w:val="en-US"/>
              </w:rPr>
            </w:pPr>
          </w:p>
          <w:p w14:paraId="0FF2C40B" w14:textId="77777777" w:rsidR="00B10F9C" w:rsidRDefault="00B10F9C" w:rsidP="006D4523">
            <w:pPr>
              <w:ind w:left="-90"/>
              <w:jc w:val="center"/>
              <w:rPr>
                <w:rFonts w:ascii="Times New Roman" w:hAnsi="Times New Roman"/>
                <w:b/>
                <w:sz w:val="24"/>
                <w:lang w:val="en-US"/>
              </w:rPr>
            </w:pPr>
          </w:p>
          <w:p w14:paraId="5C9BBFF6" w14:textId="33E5BF90"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Article 3</w:t>
            </w:r>
          </w:p>
          <w:p w14:paraId="5E202047"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 xml:space="preserve">Textbooks </w:t>
            </w:r>
          </w:p>
          <w:p w14:paraId="11832175" w14:textId="77777777" w:rsidR="00933499" w:rsidRPr="006D4523" w:rsidRDefault="00933499" w:rsidP="006D4523">
            <w:pPr>
              <w:ind w:left="-90"/>
              <w:jc w:val="center"/>
              <w:rPr>
                <w:rFonts w:ascii="Times New Roman" w:eastAsia="MS Mincho" w:hAnsi="Times New Roman" w:cs="Times New Roman"/>
                <w:b/>
                <w:sz w:val="24"/>
                <w:szCs w:val="24"/>
                <w:lang w:val="en-US"/>
              </w:rPr>
            </w:pPr>
          </w:p>
          <w:p w14:paraId="6EA73AED" w14:textId="77777777" w:rsidR="00933499" w:rsidRPr="006D4523" w:rsidRDefault="00933499" w:rsidP="00B10F9C">
            <w:pPr>
              <w:numPr>
                <w:ilvl w:val="0"/>
                <w:numId w:val="92"/>
              </w:numPr>
              <w:tabs>
                <w:tab w:val="left" w:pos="350"/>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Textbooks that are published according to the procedures and definitions with this law are:</w:t>
            </w:r>
          </w:p>
          <w:p w14:paraId="208C837F" w14:textId="77777777" w:rsidR="00933499" w:rsidRPr="006D4523" w:rsidRDefault="00933499" w:rsidP="006D4523">
            <w:pPr>
              <w:tabs>
                <w:tab w:val="left" w:pos="350"/>
              </w:tabs>
              <w:contextualSpacing/>
              <w:jc w:val="both"/>
              <w:rPr>
                <w:rFonts w:ascii="Times New Roman" w:eastAsia="MS Mincho" w:hAnsi="Times New Roman" w:cs="Times New Roman"/>
                <w:sz w:val="24"/>
                <w:szCs w:val="24"/>
                <w:lang w:val="en-US"/>
              </w:rPr>
            </w:pPr>
          </w:p>
          <w:p w14:paraId="499D5A1B" w14:textId="77777777" w:rsidR="00933499" w:rsidRPr="006D4523" w:rsidRDefault="00933499" w:rsidP="00B10F9C">
            <w:pPr>
              <w:numPr>
                <w:ilvl w:val="1"/>
                <w:numId w:val="93"/>
              </w:numPr>
              <w:tabs>
                <w:tab w:val="left" w:pos="864"/>
              </w:tabs>
              <w:ind w:left="36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Textbooks of different subjects within a curricular area, curricular level and class, according to the formal levels of education.</w:t>
            </w:r>
          </w:p>
          <w:p w14:paraId="349695C7" w14:textId="77777777" w:rsidR="00933499" w:rsidRPr="006D4523" w:rsidRDefault="00933499" w:rsidP="006D4523">
            <w:pPr>
              <w:tabs>
                <w:tab w:val="left" w:pos="864"/>
              </w:tabs>
              <w:ind w:left="360"/>
              <w:contextualSpacing/>
              <w:jc w:val="both"/>
              <w:rPr>
                <w:rFonts w:ascii="Times New Roman" w:eastAsia="MS Mincho" w:hAnsi="Times New Roman" w:cs="Times New Roman"/>
                <w:sz w:val="24"/>
                <w:szCs w:val="24"/>
                <w:lang w:val="en-US"/>
              </w:rPr>
            </w:pPr>
          </w:p>
          <w:p w14:paraId="0FFCB037" w14:textId="77777777" w:rsidR="00933499" w:rsidRPr="006D4523" w:rsidRDefault="00933499" w:rsidP="00B10F9C">
            <w:pPr>
              <w:numPr>
                <w:ilvl w:val="1"/>
                <w:numId w:val="93"/>
              </w:numPr>
              <w:tabs>
                <w:tab w:val="left" w:pos="864"/>
              </w:tabs>
              <w:ind w:left="337" w:firstLine="23"/>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Textbooks for professional subjects for vocational and art schools.</w:t>
            </w:r>
          </w:p>
          <w:p w14:paraId="6C00D4F1" w14:textId="45C89C10" w:rsidR="00933499" w:rsidRDefault="00933499" w:rsidP="006D4523">
            <w:pPr>
              <w:tabs>
                <w:tab w:val="left" w:pos="864"/>
              </w:tabs>
              <w:jc w:val="both"/>
              <w:rPr>
                <w:rFonts w:ascii="Times New Roman" w:eastAsia="MS Mincho" w:hAnsi="Times New Roman"/>
                <w:sz w:val="24"/>
                <w:szCs w:val="24"/>
                <w:lang w:val="en-US"/>
              </w:rPr>
            </w:pPr>
          </w:p>
          <w:p w14:paraId="3C17F77E" w14:textId="77777777" w:rsidR="00B10F9C" w:rsidRPr="006D4523" w:rsidRDefault="00B10F9C" w:rsidP="006D4523">
            <w:pPr>
              <w:tabs>
                <w:tab w:val="left" w:pos="864"/>
              </w:tabs>
              <w:jc w:val="both"/>
              <w:rPr>
                <w:rFonts w:ascii="Times New Roman" w:eastAsia="MS Mincho" w:hAnsi="Times New Roman"/>
                <w:sz w:val="24"/>
                <w:szCs w:val="24"/>
                <w:lang w:val="en-US"/>
              </w:rPr>
            </w:pPr>
          </w:p>
          <w:p w14:paraId="76F60CC5" w14:textId="77777777" w:rsidR="00933499" w:rsidRPr="006D4523" w:rsidRDefault="00933499" w:rsidP="00B10F9C">
            <w:pPr>
              <w:numPr>
                <w:ilvl w:val="1"/>
                <w:numId w:val="93"/>
              </w:numPr>
              <w:tabs>
                <w:tab w:val="left" w:pos="864"/>
              </w:tabs>
              <w:ind w:left="337" w:firstLine="23"/>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Textbooks for non-majority communities.</w:t>
            </w:r>
          </w:p>
          <w:p w14:paraId="5854DF12" w14:textId="77777777" w:rsidR="00933499" w:rsidRPr="006D4523" w:rsidRDefault="00933499" w:rsidP="006D4523">
            <w:pPr>
              <w:tabs>
                <w:tab w:val="left" w:pos="864"/>
              </w:tabs>
              <w:jc w:val="both"/>
              <w:rPr>
                <w:rFonts w:ascii="Times New Roman" w:eastAsia="MS Mincho" w:hAnsi="Times New Roman"/>
                <w:sz w:val="24"/>
                <w:szCs w:val="24"/>
                <w:lang w:val="en-US"/>
              </w:rPr>
            </w:pPr>
          </w:p>
          <w:p w14:paraId="4AFE98F8" w14:textId="77777777" w:rsidR="00933499" w:rsidRPr="006D4523" w:rsidRDefault="00933499" w:rsidP="00B10F9C">
            <w:pPr>
              <w:numPr>
                <w:ilvl w:val="1"/>
                <w:numId w:val="93"/>
              </w:numPr>
              <w:tabs>
                <w:tab w:val="left" w:pos="864"/>
              </w:tabs>
              <w:ind w:left="337" w:firstLine="23"/>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Textbooks for learning of the Albanian language and Albanian culture in Diaspora.</w:t>
            </w:r>
          </w:p>
          <w:p w14:paraId="243F3D5C" w14:textId="77777777" w:rsidR="00933499" w:rsidRPr="006D4523" w:rsidRDefault="00933499" w:rsidP="006D4523">
            <w:pPr>
              <w:tabs>
                <w:tab w:val="left" w:pos="864"/>
              </w:tabs>
              <w:jc w:val="both"/>
              <w:rPr>
                <w:rFonts w:ascii="Times New Roman" w:eastAsia="MS Mincho" w:hAnsi="Times New Roman"/>
                <w:sz w:val="24"/>
                <w:szCs w:val="24"/>
                <w:lang w:val="en-US"/>
              </w:rPr>
            </w:pPr>
          </w:p>
          <w:p w14:paraId="2921AF0A" w14:textId="77777777" w:rsidR="00933499" w:rsidRPr="006D4523" w:rsidRDefault="00933499" w:rsidP="00B10F9C">
            <w:pPr>
              <w:numPr>
                <w:ilvl w:val="1"/>
                <w:numId w:val="93"/>
              </w:numPr>
              <w:tabs>
                <w:tab w:val="left" w:pos="864"/>
              </w:tabs>
              <w:ind w:left="337" w:firstLine="23"/>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Textbooks and teaching materials for students with special needs adapted according to the standards set by the Ministry.</w:t>
            </w:r>
          </w:p>
          <w:p w14:paraId="0C44EA74" w14:textId="77777777" w:rsidR="00933499" w:rsidRPr="006D4523" w:rsidRDefault="00933499" w:rsidP="006D4523">
            <w:pPr>
              <w:tabs>
                <w:tab w:val="left" w:pos="864"/>
              </w:tabs>
              <w:jc w:val="both"/>
              <w:rPr>
                <w:rFonts w:ascii="Times New Roman" w:eastAsia="MS Mincho" w:hAnsi="Times New Roman"/>
                <w:sz w:val="24"/>
                <w:szCs w:val="24"/>
                <w:lang w:val="en-US"/>
              </w:rPr>
            </w:pPr>
          </w:p>
          <w:p w14:paraId="4AE3131F" w14:textId="77777777" w:rsidR="00933499" w:rsidRPr="006D4523" w:rsidRDefault="00933499" w:rsidP="00B10F9C">
            <w:pPr>
              <w:numPr>
                <w:ilvl w:val="0"/>
                <w:numId w:val="93"/>
              </w:numPr>
              <w:tabs>
                <w:tab w:val="left" w:pos="325"/>
              </w:tabs>
              <w:ind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The textbook consists of the basic textbook as well as the workbook for the student as defined by the textbook publishing plan.</w:t>
            </w:r>
          </w:p>
          <w:p w14:paraId="046161D5" w14:textId="77777777" w:rsidR="00933499" w:rsidRPr="006D4523" w:rsidRDefault="00933499" w:rsidP="006D4523">
            <w:pPr>
              <w:tabs>
                <w:tab w:val="left" w:pos="325"/>
              </w:tabs>
              <w:contextualSpacing/>
              <w:jc w:val="both"/>
              <w:rPr>
                <w:rFonts w:ascii="Times New Roman" w:eastAsia="MS Mincho" w:hAnsi="Times New Roman" w:cs="Times New Roman"/>
                <w:sz w:val="24"/>
                <w:szCs w:val="24"/>
                <w:lang w:val="en-US"/>
              </w:rPr>
            </w:pPr>
          </w:p>
          <w:p w14:paraId="26F2EC7E" w14:textId="77777777" w:rsidR="00933499" w:rsidRPr="006D4523" w:rsidRDefault="00933499" w:rsidP="00B10F9C">
            <w:pPr>
              <w:numPr>
                <w:ilvl w:val="0"/>
                <w:numId w:val="93"/>
              </w:numPr>
              <w:tabs>
                <w:tab w:val="left" w:pos="325"/>
              </w:tabs>
              <w:ind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Textbooks approved by the Ministry should also be available in electronic </w:t>
            </w:r>
            <w:r w:rsidRPr="006D4523">
              <w:rPr>
                <w:rFonts w:ascii="Times New Roman" w:eastAsia="Calibri" w:hAnsi="Times New Roman" w:cs="Times New Roman"/>
                <w:sz w:val="24"/>
                <w:lang w:val="en-US"/>
              </w:rPr>
              <w:lastRenderedPageBreak/>
              <w:t>format.</w:t>
            </w:r>
          </w:p>
          <w:p w14:paraId="3D9AFBA5" w14:textId="77777777" w:rsidR="00B10F9C" w:rsidRDefault="00B10F9C" w:rsidP="006D4523">
            <w:pPr>
              <w:ind w:left="-90"/>
              <w:jc w:val="center"/>
              <w:rPr>
                <w:rFonts w:ascii="Times New Roman" w:hAnsi="Times New Roman"/>
                <w:b/>
                <w:sz w:val="24"/>
                <w:lang w:val="en-US"/>
              </w:rPr>
            </w:pPr>
          </w:p>
          <w:p w14:paraId="0B99D5E5" w14:textId="77777777" w:rsidR="00B10F9C" w:rsidRDefault="00B10F9C" w:rsidP="00B10F9C">
            <w:pPr>
              <w:rPr>
                <w:rFonts w:ascii="Times New Roman" w:hAnsi="Times New Roman"/>
                <w:b/>
                <w:sz w:val="24"/>
                <w:lang w:val="en-US"/>
              </w:rPr>
            </w:pPr>
          </w:p>
          <w:p w14:paraId="50675585" w14:textId="2DD626C3"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Article 4</w:t>
            </w:r>
          </w:p>
          <w:p w14:paraId="2A5D2BE5" w14:textId="1A0793DB" w:rsidR="00933499" w:rsidRDefault="00933499" w:rsidP="00B10F9C">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 xml:space="preserve">Teaching materials </w:t>
            </w:r>
          </w:p>
          <w:p w14:paraId="2FBFE7EA" w14:textId="77777777" w:rsidR="00B10F9C" w:rsidRPr="006D4523" w:rsidRDefault="00B10F9C" w:rsidP="00B10F9C">
            <w:pPr>
              <w:ind w:left="-90"/>
              <w:rPr>
                <w:rFonts w:ascii="Times New Roman" w:eastAsia="MS Mincho" w:hAnsi="Times New Roman" w:cs="Times New Roman"/>
                <w:b/>
                <w:sz w:val="24"/>
                <w:szCs w:val="24"/>
                <w:lang w:val="en-US"/>
              </w:rPr>
            </w:pPr>
          </w:p>
          <w:p w14:paraId="5369AD68" w14:textId="448A3320" w:rsidR="00933499" w:rsidRPr="00B10F9C" w:rsidRDefault="00933499" w:rsidP="00D95201">
            <w:pPr>
              <w:pStyle w:val="ListParagraph"/>
              <w:numPr>
                <w:ilvl w:val="0"/>
                <w:numId w:val="94"/>
              </w:numPr>
              <w:spacing w:after="0" w:line="240" w:lineRule="auto"/>
              <w:ind w:left="43" w:firstLine="0"/>
              <w:jc w:val="both"/>
              <w:rPr>
                <w:rFonts w:ascii="Times New Roman" w:eastAsia="MS Mincho" w:hAnsi="Times New Roman"/>
                <w:sz w:val="24"/>
                <w:szCs w:val="24"/>
                <w:lang w:val="en-US"/>
              </w:rPr>
            </w:pPr>
            <w:r w:rsidRPr="00B10F9C">
              <w:rPr>
                <w:rFonts w:ascii="Times New Roman" w:hAnsi="Times New Roman"/>
                <w:sz w:val="24"/>
                <w:lang w:val="en-US"/>
              </w:rPr>
              <w:t>Teaching materials are:</w:t>
            </w:r>
          </w:p>
          <w:p w14:paraId="182E57FC" w14:textId="77777777" w:rsidR="00933499" w:rsidRPr="006D4523" w:rsidRDefault="00933499" w:rsidP="006D4523">
            <w:pPr>
              <w:tabs>
                <w:tab w:val="left" w:pos="157"/>
              </w:tabs>
              <w:ind w:left="-113"/>
              <w:contextualSpacing/>
              <w:jc w:val="both"/>
              <w:rPr>
                <w:rFonts w:ascii="Times New Roman" w:eastAsia="MS Mincho" w:hAnsi="Times New Roman" w:cs="Times New Roman"/>
                <w:sz w:val="24"/>
                <w:szCs w:val="24"/>
                <w:lang w:val="en-US"/>
              </w:rPr>
            </w:pPr>
          </w:p>
          <w:p w14:paraId="4FE15FF4" w14:textId="045302B4" w:rsidR="00B10F9C" w:rsidRPr="00B10F9C" w:rsidRDefault="00933499" w:rsidP="00D95201">
            <w:pPr>
              <w:pStyle w:val="ListParagraph"/>
              <w:numPr>
                <w:ilvl w:val="0"/>
                <w:numId w:val="95"/>
              </w:numPr>
              <w:tabs>
                <w:tab w:val="left" w:pos="697"/>
              </w:tabs>
              <w:spacing w:after="0" w:line="240" w:lineRule="auto"/>
              <w:jc w:val="both"/>
              <w:rPr>
                <w:rFonts w:ascii="Times New Roman" w:eastAsia="MS Mincho" w:hAnsi="Times New Roman"/>
                <w:sz w:val="24"/>
                <w:szCs w:val="24"/>
                <w:lang w:val="en-US"/>
              </w:rPr>
            </w:pPr>
            <w:r w:rsidRPr="00B10F9C">
              <w:rPr>
                <w:rFonts w:ascii="Times New Roman" w:hAnsi="Times New Roman"/>
                <w:sz w:val="24"/>
                <w:lang w:val="en-US"/>
              </w:rPr>
              <w:t>Basic teaching materials;</w:t>
            </w:r>
          </w:p>
          <w:p w14:paraId="7F9B74CD" w14:textId="77777777" w:rsidR="00B10F9C" w:rsidRPr="00B10F9C" w:rsidRDefault="00B10F9C" w:rsidP="00B10F9C">
            <w:pPr>
              <w:pStyle w:val="ListParagraph"/>
              <w:tabs>
                <w:tab w:val="left" w:pos="697"/>
              </w:tabs>
              <w:spacing w:after="0" w:line="240" w:lineRule="auto"/>
              <w:jc w:val="both"/>
              <w:rPr>
                <w:rFonts w:ascii="Times New Roman" w:eastAsia="MS Mincho" w:hAnsi="Times New Roman"/>
                <w:sz w:val="24"/>
                <w:szCs w:val="24"/>
                <w:lang w:val="en-US"/>
              </w:rPr>
            </w:pPr>
          </w:p>
          <w:p w14:paraId="6AFA1845" w14:textId="5CEECAA7" w:rsidR="00933499" w:rsidRPr="00B10F9C" w:rsidRDefault="00933499" w:rsidP="00D95201">
            <w:pPr>
              <w:pStyle w:val="ListParagraph"/>
              <w:numPr>
                <w:ilvl w:val="0"/>
                <w:numId w:val="95"/>
              </w:numPr>
              <w:tabs>
                <w:tab w:val="left" w:pos="697"/>
              </w:tabs>
              <w:spacing w:after="0" w:line="240" w:lineRule="auto"/>
              <w:jc w:val="both"/>
              <w:rPr>
                <w:rFonts w:ascii="Times New Roman" w:eastAsia="MS Mincho" w:hAnsi="Times New Roman"/>
                <w:sz w:val="24"/>
                <w:szCs w:val="24"/>
                <w:lang w:val="en-US"/>
              </w:rPr>
            </w:pPr>
            <w:r w:rsidRPr="00B10F9C">
              <w:rPr>
                <w:rFonts w:ascii="Times New Roman" w:hAnsi="Times New Roman"/>
                <w:sz w:val="24"/>
                <w:lang w:val="en-US"/>
              </w:rPr>
              <w:t xml:space="preserve">Additional teaching materials; </w:t>
            </w:r>
          </w:p>
          <w:p w14:paraId="17820827" w14:textId="77777777" w:rsidR="00933499" w:rsidRPr="006D4523" w:rsidRDefault="00933499" w:rsidP="006D4523">
            <w:pPr>
              <w:jc w:val="both"/>
              <w:rPr>
                <w:rFonts w:ascii="Times New Roman" w:eastAsia="MS Mincho" w:hAnsi="Times New Roman" w:cs="Times New Roman"/>
                <w:sz w:val="24"/>
                <w:szCs w:val="24"/>
                <w:lang w:val="en-US"/>
              </w:rPr>
            </w:pPr>
          </w:p>
          <w:p w14:paraId="727F8805" w14:textId="77777777" w:rsidR="00933499" w:rsidRPr="006D4523" w:rsidRDefault="00933499" w:rsidP="00D95201">
            <w:pPr>
              <w:numPr>
                <w:ilvl w:val="0"/>
                <w:numId w:val="94"/>
              </w:numPr>
              <w:tabs>
                <w:tab w:val="left" w:pos="337"/>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All rules, procedures and standards for the textbook that are defined by this law and sub-legal acts are appropriately applicable are also for the publication and use of basic teaching materials and supplementary teaching materials.</w:t>
            </w:r>
          </w:p>
          <w:p w14:paraId="21922F70" w14:textId="3BD45E1A" w:rsidR="00933499" w:rsidRDefault="00933499" w:rsidP="006D4523">
            <w:pPr>
              <w:tabs>
                <w:tab w:val="left" w:pos="337"/>
              </w:tabs>
              <w:contextualSpacing/>
              <w:jc w:val="both"/>
              <w:rPr>
                <w:rFonts w:ascii="Times New Roman" w:eastAsia="MS Mincho" w:hAnsi="Times New Roman" w:cs="Times New Roman"/>
                <w:sz w:val="24"/>
                <w:szCs w:val="24"/>
                <w:lang w:val="en-US"/>
              </w:rPr>
            </w:pPr>
          </w:p>
          <w:p w14:paraId="5D2AD1CD" w14:textId="77777777" w:rsidR="00B10F9C" w:rsidRPr="006D4523" w:rsidRDefault="00B10F9C" w:rsidP="006D4523">
            <w:pPr>
              <w:tabs>
                <w:tab w:val="left" w:pos="337"/>
              </w:tabs>
              <w:contextualSpacing/>
              <w:jc w:val="both"/>
              <w:rPr>
                <w:rFonts w:ascii="Times New Roman" w:eastAsia="MS Mincho" w:hAnsi="Times New Roman" w:cs="Times New Roman"/>
                <w:sz w:val="24"/>
                <w:szCs w:val="24"/>
                <w:lang w:val="en-US"/>
              </w:rPr>
            </w:pPr>
          </w:p>
          <w:p w14:paraId="0032ACD7" w14:textId="77777777" w:rsidR="00933499" w:rsidRPr="006D4523" w:rsidRDefault="00933499" w:rsidP="00D95201">
            <w:pPr>
              <w:numPr>
                <w:ilvl w:val="0"/>
                <w:numId w:val="94"/>
              </w:numPr>
              <w:tabs>
                <w:tab w:val="left" w:pos="337"/>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Teaching materials can be in printed or digital form.</w:t>
            </w:r>
          </w:p>
          <w:p w14:paraId="331D5CB8" w14:textId="77777777" w:rsidR="00933499" w:rsidRPr="006D4523" w:rsidRDefault="00933499" w:rsidP="006D4523">
            <w:pPr>
              <w:tabs>
                <w:tab w:val="left" w:pos="337"/>
              </w:tabs>
              <w:contextualSpacing/>
              <w:jc w:val="both"/>
              <w:rPr>
                <w:rFonts w:ascii="Times New Roman" w:eastAsia="MS Mincho" w:hAnsi="Times New Roman" w:cs="Times New Roman"/>
                <w:sz w:val="24"/>
                <w:szCs w:val="24"/>
                <w:lang w:val="en-US"/>
              </w:rPr>
            </w:pPr>
          </w:p>
          <w:p w14:paraId="087AC38F" w14:textId="77777777" w:rsidR="00933499" w:rsidRPr="006D4523" w:rsidRDefault="00933499" w:rsidP="006D4523">
            <w:pPr>
              <w:contextualSpacing/>
              <w:jc w:val="center"/>
              <w:rPr>
                <w:rFonts w:ascii="Times New Roman" w:eastAsia="MS Mincho" w:hAnsi="Times New Roman" w:cs="Times New Roman"/>
                <w:b/>
                <w:sz w:val="24"/>
                <w:szCs w:val="24"/>
                <w:lang w:val="en-US"/>
              </w:rPr>
            </w:pPr>
            <w:r w:rsidRPr="006D4523">
              <w:rPr>
                <w:rFonts w:ascii="Times New Roman" w:eastAsia="Calibri" w:hAnsi="Times New Roman" w:cs="Times New Roman"/>
                <w:b/>
                <w:sz w:val="24"/>
                <w:lang w:val="en-US"/>
              </w:rPr>
              <w:t>Article 5</w:t>
            </w:r>
          </w:p>
          <w:p w14:paraId="68ACF61A" w14:textId="77777777" w:rsidR="00933499" w:rsidRPr="006D4523" w:rsidRDefault="00933499" w:rsidP="006D4523">
            <w:pPr>
              <w:tabs>
                <w:tab w:val="left" w:pos="337"/>
              </w:tabs>
              <w:contextualSpacing/>
              <w:jc w:val="center"/>
              <w:rPr>
                <w:rFonts w:ascii="Times New Roman" w:eastAsia="MS Mincho" w:hAnsi="Times New Roman" w:cs="Times New Roman"/>
                <w:b/>
                <w:sz w:val="24"/>
                <w:szCs w:val="24"/>
                <w:lang w:val="en-US"/>
              </w:rPr>
            </w:pPr>
            <w:r w:rsidRPr="006D4523">
              <w:rPr>
                <w:rFonts w:ascii="Times New Roman" w:eastAsia="Calibri" w:hAnsi="Times New Roman" w:cs="Times New Roman"/>
                <w:b/>
                <w:sz w:val="24"/>
                <w:lang w:val="en-US"/>
              </w:rPr>
              <w:t>Textbooks for non-majority communities</w:t>
            </w:r>
          </w:p>
          <w:p w14:paraId="6233A10E" w14:textId="5F40C74C" w:rsidR="00B10F9C" w:rsidRPr="006D4523" w:rsidRDefault="00B10F9C" w:rsidP="00B10F9C">
            <w:pPr>
              <w:tabs>
                <w:tab w:val="left" w:pos="337"/>
              </w:tabs>
              <w:contextualSpacing/>
              <w:rPr>
                <w:rFonts w:ascii="Times New Roman" w:eastAsia="MS Mincho" w:hAnsi="Times New Roman" w:cs="Times New Roman"/>
                <w:b/>
                <w:sz w:val="24"/>
                <w:szCs w:val="24"/>
                <w:lang w:val="en-US"/>
              </w:rPr>
            </w:pPr>
          </w:p>
          <w:p w14:paraId="58D840D8" w14:textId="77777777" w:rsidR="00933499" w:rsidRPr="006D4523" w:rsidRDefault="00933499" w:rsidP="00D95201">
            <w:pPr>
              <w:numPr>
                <w:ilvl w:val="0"/>
                <w:numId w:val="96"/>
              </w:numPr>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Textbooks and teaching materials for national subjects of non-majority communities go through the same assessment procedures as defined in this law.</w:t>
            </w:r>
          </w:p>
          <w:p w14:paraId="7B3C8771" w14:textId="77777777" w:rsidR="00933499" w:rsidRPr="006D4523" w:rsidRDefault="00933499" w:rsidP="006D4523">
            <w:pPr>
              <w:tabs>
                <w:tab w:val="left" w:pos="337"/>
              </w:tabs>
              <w:ind w:left="-23"/>
              <w:jc w:val="both"/>
              <w:rPr>
                <w:rFonts w:ascii="Times New Roman" w:eastAsia="MS Mincho" w:hAnsi="Times New Roman" w:cs="Times New Roman"/>
                <w:sz w:val="24"/>
                <w:szCs w:val="24"/>
                <w:lang w:val="en-US"/>
              </w:rPr>
            </w:pPr>
          </w:p>
          <w:p w14:paraId="5C24E63F" w14:textId="77777777" w:rsidR="00933499" w:rsidRPr="006D4523" w:rsidRDefault="00933499" w:rsidP="003171E1">
            <w:pPr>
              <w:numPr>
                <w:ilvl w:val="0"/>
                <w:numId w:val="96"/>
              </w:numPr>
              <w:tabs>
                <w:tab w:val="left" w:pos="337"/>
              </w:tabs>
              <w:ind w:left="-23"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For textbooks for general subjects of non-majority communities, translation and </w:t>
            </w:r>
            <w:r w:rsidRPr="006D4523">
              <w:rPr>
                <w:rFonts w:ascii="Times New Roman" w:eastAsia="Calibri" w:hAnsi="Times New Roman" w:cs="Times New Roman"/>
                <w:sz w:val="24"/>
                <w:lang w:val="en-US"/>
              </w:rPr>
              <w:lastRenderedPageBreak/>
              <w:t>adaptation is done through a public invitation for professional translation after receiving the decision to publish approved texts in the Albanian language.</w:t>
            </w:r>
          </w:p>
          <w:p w14:paraId="0EA1E3D2" w14:textId="77777777" w:rsidR="00933499" w:rsidRPr="006D4523" w:rsidRDefault="00933499" w:rsidP="006D4523">
            <w:pPr>
              <w:tabs>
                <w:tab w:val="left" w:pos="337"/>
              </w:tabs>
              <w:ind w:left="-23"/>
              <w:jc w:val="both"/>
              <w:rPr>
                <w:rFonts w:ascii="Times New Roman" w:eastAsia="MS Mincho" w:hAnsi="Times New Roman" w:cs="Times New Roman"/>
                <w:sz w:val="24"/>
                <w:szCs w:val="24"/>
                <w:lang w:val="en-US"/>
              </w:rPr>
            </w:pPr>
          </w:p>
          <w:p w14:paraId="73AD9619" w14:textId="68D8DB05" w:rsidR="00933499" w:rsidRPr="006D4523" w:rsidRDefault="00B10F9C" w:rsidP="00D95201">
            <w:pPr>
              <w:numPr>
                <w:ilvl w:val="0"/>
                <w:numId w:val="96"/>
              </w:numPr>
              <w:tabs>
                <w:tab w:val="left" w:pos="337"/>
              </w:tabs>
              <w:ind w:left="-23" w:firstLine="0"/>
              <w:contextualSpacing/>
              <w:jc w:val="both"/>
              <w:rPr>
                <w:rFonts w:ascii="Times New Roman" w:eastAsia="MS Mincho" w:hAnsi="Times New Roman" w:cs="Times New Roman"/>
                <w:sz w:val="24"/>
                <w:szCs w:val="24"/>
                <w:lang w:val="en-US"/>
              </w:rPr>
            </w:pPr>
            <w:r>
              <w:rPr>
                <w:rFonts w:ascii="Times New Roman" w:eastAsia="Calibri" w:hAnsi="Times New Roman" w:cs="Times New Roman"/>
                <w:sz w:val="24"/>
                <w:lang w:val="en-US"/>
              </w:rPr>
              <w:t>The Ministry</w:t>
            </w:r>
            <w:r w:rsidR="00933499" w:rsidRPr="006D4523">
              <w:rPr>
                <w:rFonts w:ascii="Times New Roman" w:eastAsia="Calibri" w:hAnsi="Times New Roman" w:cs="Times New Roman"/>
                <w:sz w:val="24"/>
                <w:lang w:val="en-US"/>
              </w:rPr>
              <w:t xml:space="preserve"> with its mechanisms set up for textbooks, develops all procedures and receives a financial obligation for the publication of national subject textbooks for non-majority communities for compulsory education.</w:t>
            </w:r>
          </w:p>
          <w:p w14:paraId="656440BB" w14:textId="77777777" w:rsidR="00933499" w:rsidRPr="006D4523" w:rsidRDefault="00933499" w:rsidP="006D4523">
            <w:pPr>
              <w:tabs>
                <w:tab w:val="left" w:pos="337"/>
              </w:tabs>
              <w:ind w:left="-23"/>
              <w:jc w:val="both"/>
              <w:rPr>
                <w:rFonts w:ascii="Times New Roman" w:eastAsia="MS Mincho" w:hAnsi="Times New Roman" w:cs="Times New Roman"/>
                <w:sz w:val="24"/>
                <w:szCs w:val="24"/>
                <w:lang w:val="en-US"/>
              </w:rPr>
            </w:pPr>
          </w:p>
          <w:p w14:paraId="52142551" w14:textId="77777777" w:rsidR="00933499" w:rsidRPr="006D4523" w:rsidRDefault="00933499" w:rsidP="00D95201">
            <w:pPr>
              <w:numPr>
                <w:ilvl w:val="0"/>
                <w:numId w:val="96"/>
              </w:numPr>
              <w:tabs>
                <w:tab w:val="left" w:pos="337"/>
              </w:tabs>
              <w:ind w:left="-23"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Textbooks and teaching materials for non-majority communities approved by the Ministry for use are included in the textbook catalog.</w:t>
            </w:r>
          </w:p>
          <w:p w14:paraId="69E87707" w14:textId="77777777" w:rsidR="00933499" w:rsidRPr="006D4523" w:rsidRDefault="00933499" w:rsidP="006D4523">
            <w:pPr>
              <w:tabs>
                <w:tab w:val="left" w:pos="337"/>
              </w:tabs>
              <w:ind w:left="-23"/>
              <w:jc w:val="both"/>
              <w:rPr>
                <w:rFonts w:ascii="Times New Roman" w:eastAsia="MS Mincho" w:hAnsi="Times New Roman" w:cs="Times New Roman"/>
                <w:sz w:val="24"/>
                <w:szCs w:val="24"/>
                <w:lang w:val="en-US"/>
              </w:rPr>
            </w:pPr>
          </w:p>
          <w:p w14:paraId="162B493F" w14:textId="77777777" w:rsidR="00933499" w:rsidRPr="006D4523" w:rsidRDefault="00933499" w:rsidP="00D95201">
            <w:pPr>
              <w:numPr>
                <w:ilvl w:val="0"/>
                <w:numId w:val="96"/>
              </w:numPr>
              <w:tabs>
                <w:tab w:val="left" w:pos="337"/>
              </w:tabs>
              <w:ind w:left="-23"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Textbooks for non-majority communities also include textbooks for the Albanian language and environmental languages as elective subject.</w:t>
            </w:r>
          </w:p>
          <w:p w14:paraId="15A5B97A" w14:textId="77777777" w:rsidR="00933499" w:rsidRPr="006D4523" w:rsidRDefault="00933499" w:rsidP="006D4523">
            <w:pPr>
              <w:jc w:val="both"/>
              <w:rPr>
                <w:rFonts w:ascii="Times New Roman" w:eastAsia="MS Mincho" w:hAnsi="Times New Roman" w:cs="Times New Roman"/>
                <w:sz w:val="24"/>
                <w:szCs w:val="24"/>
                <w:lang w:val="en-US"/>
              </w:rPr>
            </w:pPr>
          </w:p>
          <w:p w14:paraId="11C92AA8"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Article 6</w:t>
            </w:r>
          </w:p>
          <w:p w14:paraId="6D761E62"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Textbooks for teaching materials for learning the Albanian language and Albanian culture in Diaspora</w:t>
            </w:r>
          </w:p>
          <w:p w14:paraId="67788E02" w14:textId="77777777" w:rsidR="00933499" w:rsidRPr="006D4523" w:rsidRDefault="00933499" w:rsidP="006D4523">
            <w:pPr>
              <w:ind w:left="-90"/>
              <w:rPr>
                <w:rFonts w:ascii="Times New Roman" w:eastAsia="MS Mincho" w:hAnsi="Times New Roman" w:cs="Times New Roman"/>
                <w:b/>
                <w:sz w:val="24"/>
                <w:szCs w:val="24"/>
                <w:lang w:val="en-US"/>
              </w:rPr>
            </w:pPr>
          </w:p>
          <w:p w14:paraId="16ECDF09" w14:textId="6909EA0C" w:rsidR="00933499" w:rsidRPr="006D4523" w:rsidRDefault="00933499" w:rsidP="00D95201">
            <w:pPr>
              <w:numPr>
                <w:ilvl w:val="0"/>
                <w:numId w:val="97"/>
              </w:numPr>
              <w:tabs>
                <w:tab w:val="left" w:pos="363"/>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The Ministry announces a competition for the drafting of textbooks for tea</w:t>
            </w:r>
            <w:r w:rsidR="00637A02">
              <w:rPr>
                <w:rFonts w:ascii="Times New Roman" w:eastAsia="Calibri" w:hAnsi="Times New Roman" w:cs="Times New Roman"/>
                <w:sz w:val="24"/>
                <w:lang w:val="en-US"/>
              </w:rPr>
              <w:t>ching the Albanian language an</w:t>
            </w:r>
            <w:r w:rsidRPr="006D4523">
              <w:rPr>
                <w:rFonts w:ascii="Times New Roman" w:eastAsia="Calibri" w:hAnsi="Times New Roman" w:cs="Times New Roman"/>
                <w:sz w:val="24"/>
                <w:lang w:val="en-US"/>
              </w:rPr>
              <w:t>culture in the diaspora.</w:t>
            </w:r>
          </w:p>
          <w:p w14:paraId="18351CDC" w14:textId="144F8C90" w:rsidR="00933499" w:rsidRDefault="00933499" w:rsidP="006D4523">
            <w:pPr>
              <w:tabs>
                <w:tab w:val="left" w:pos="363"/>
              </w:tabs>
              <w:contextualSpacing/>
              <w:jc w:val="both"/>
              <w:rPr>
                <w:rFonts w:ascii="Times New Roman" w:eastAsia="MS Mincho" w:hAnsi="Times New Roman" w:cs="Times New Roman"/>
                <w:sz w:val="24"/>
                <w:szCs w:val="24"/>
                <w:lang w:val="en-US"/>
              </w:rPr>
            </w:pPr>
          </w:p>
          <w:p w14:paraId="4AD036D2" w14:textId="77777777" w:rsidR="00637A02" w:rsidRPr="006D4523" w:rsidRDefault="00637A02" w:rsidP="006D4523">
            <w:pPr>
              <w:tabs>
                <w:tab w:val="left" w:pos="363"/>
              </w:tabs>
              <w:contextualSpacing/>
              <w:jc w:val="both"/>
              <w:rPr>
                <w:rFonts w:ascii="Times New Roman" w:eastAsia="MS Mincho" w:hAnsi="Times New Roman" w:cs="Times New Roman"/>
                <w:sz w:val="24"/>
                <w:szCs w:val="24"/>
                <w:lang w:val="en-US"/>
              </w:rPr>
            </w:pPr>
          </w:p>
          <w:p w14:paraId="48A0ED6D" w14:textId="77777777" w:rsidR="00933499" w:rsidRPr="006D4523" w:rsidRDefault="00933499" w:rsidP="00D95201">
            <w:pPr>
              <w:numPr>
                <w:ilvl w:val="0"/>
                <w:numId w:val="97"/>
              </w:numPr>
              <w:tabs>
                <w:tab w:val="left" w:pos="363"/>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Textbooks for teaching materials for </w:t>
            </w:r>
            <w:r w:rsidRPr="006D4523">
              <w:rPr>
                <w:rFonts w:ascii="Times New Roman" w:eastAsia="Calibri" w:hAnsi="Times New Roman" w:cs="Times New Roman"/>
                <w:sz w:val="24"/>
                <w:lang w:val="en-US"/>
              </w:rPr>
              <w:lastRenderedPageBreak/>
              <w:t>learning the Albanian language and Albanian culture in Diaspora is done in accordance with legislation in force.</w:t>
            </w:r>
          </w:p>
          <w:p w14:paraId="60C14FB4" w14:textId="77777777" w:rsidR="00933499" w:rsidRPr="006D4523" w:rsidRDefault="00933499" w:rsidP="006D4523">
            <w:pPr>
              <w:tabs>
                <w:tab w:val="left" w:pos="363"/>
              </w:tabs>
              <w:jc w:val="both"/>
              <w:rPr>
                <w:rFonts w:ascii="Times New Roman" w:eastAsia="MS Mincho" w:hAnsi="Times New Roman" w:cs="Times New Roman"/>
                <w:sz w:val="24"/>
                <w:szCs w:val="24"/>
                <w:lang w:val="en-US"/>
              </w:rPr>
            </w:pPr>
          </w:p>
          <w:p w14:paraId="731B95D0" w14:textId="77777777" w:rsidR="00933499" w:rsidRPr="006D4523" w:rsidRDefault="00933499" w:rsidP="00D95201">
            <w:pPr>
              <w:numPr>
                <w:ilvl w:val="0"/>
                <w:numId w:val="97"/>
              </w:numPr>
              <w:tabs>
                <w:tab w:val="left" w:pos="363"/>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According to the relevant agreement and in accordance with the joint curriculum between Kosova and Albania, a joint competition can be announced at the interstate level.</w:t>
            </w:r>
          </w:p>
          <w:p w14:paraId="044F3C36" w14:textId="77777777" w:rsidR="00933499" w:rsidRPr="006D4523" w:rsidRDefault="00933499" w:rsidP="006D4523">
            <w:pPr>
              <w:ind w:left="-90"/>
              <w:jc w:val="both"/>
              <w:rPr>
                <w:rFonts w:ascii="Times New Roman" w:eastAsia="MS Mincho" w:hAnsi="Times New Roman" w:cs="Times New Roman"/>
                <w:sz w:val="24"/>
                <w:szCs w:val="24"/>
                <w:lang w:val="en-US"/>
              </w:rPr>
            </w:pPr>
          </w:p>
          <w:p w14:paraId="6EC5899A"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Article 7</w:t>
            </w:r>
          </w:p>
          <w:p w14:paraId="2B3CDCAC"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Textbooks and digital teaching materials</w:t>
            </w:r>
          </w:p>
          <w:p w14:paraId="58EA728C" w14:textId="32B7EF89" w:rsidR="00933499" w:rsidRDefault="00933499" w:rsidP="006D4523">
            <w:pPr>
              <w:ind w:left="-90"/>
              <w:jc w:val="both"/>
              <w:rPr>
                <w:rFonts w:ascii="Times New Roman" w:eastAsia="MS Mincho" w:hAnsi="Times New Roman" w:cs="Times New Roman"/>
                <w:sz w:val="24"/>
                <w:szCs w:val="24"/>
                <w:lang w:val="en-US"/>
              </w:rPr>
            </w:pPr>
          </w:p>
          <w:p w14:paraId="556D2938" w14:textId="77777777" w:rsidR="00637A02" w:rsidRPr="006D4523" w:rsidRDefault="00637A02" w:rsidP="006D4523">
            <w:pPr>
              <w:ind w:left="-90"/>
              <w:jc w:val="both"/>
              <w:rPr>
                <w:rFonts w:ascii="Times New Roman" w:eastAsia="MS Mincho" w:hAnsi="Times New Roman" w:cs="Times New Roman"/>
                <w:sz w:val="24"/>
                <w:szCs w:val="24"/>
                <w:lang w:val="en-US"/>
              </w:rPr>
            </w:pPr>
          </w:p>
          <w:p w14:paraId="35394A50" w14:textId="77777777" w:rsidR="00933499" w:rsidRPr="006D4523" w:rsidRDefault="00933499" w:rsidP="00D95201">
            <w:pPr>
              <w:numPr>
                <w:ilvl w:val="0"/>
                <w:numId w:val="98"/>
              </w:numPr>
              <w:tabs>
                <w:tab w:val="left" w:pos="337"/>
              </w:tabs>
              <w:ind w:left="43"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The digital textbook can be used as a textbook.</w:t>
            </w:r>
          </w:p>
          <w:p w14:paraId="71E4B6A7" w14:textId="77777777" w:rsidR="00933499" w:rsidRPr="006D4523" w:rsidRDefault="00933499" w:rsidP="006D4523">
            <w:pPr>
              <w:tabs>
                <w:tab w:val="left" w:pos="337"/>
              </w:tabs>
              <w:ind w:left="-23"/>
              <w:contextualSpacing/>
              <w:jc w:val="both"/>
              <w:rPr>
                <w:rFonts w:ascii="Times New Roman" w:eastAsia="MS Mincho" w:hAnsi="Times New Roman" w:cs="Times New Roman"/>
                <w:sz w:val="24"/>
                <w:szCs w:val="24"/>
                <w:lang w:val="en-US"/>
              </w:rPr>
            </w:pPr>
          </w:p>
          <w:p w14:paraId="6E400B78" w14:textId="77777777" w:rsidR="00933499" w:rsidRPr="006D4523" w:rsidRDefault="00933499" w:rsidP="00D95201">
            <w:pPr>
              <w:numPr>
                <w:ilvl w:val="0"/>
                <w:numId w:val="98"/>
              </w:numPr>
              <w:tabs>
                <w:tab w:val="left" w:pos="337"/>
              </w:tabs>
              <w:ind w:left="-23"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All rules, procedures and standards for the textbook that are defined by this law are also applied to the digital textbook.</w:t>
            </w:r>
          </w:p>
          <w:p w14:paraId="2A04DC87" w14:textId="1853E3B8" w:rsidR="00933499" w:rsidRDefault="00933499" w:rsidP="006D4523">
            <w:pPr>
              <w:tabs>
                <w:tab w:val="left" w:pos="337"/>
              </w:tabs>
              <w:jc w:val="both"/>
              <w:rPr>
                <w:rFonts w:ascii="Times New Roman" w:eastAsia="MS Mincho" w:hAnsi="Times New Roman"/>
                <w:sz w:val="24"/>
                <w:szCs w:val="24"/>
                <w:lang w:val="en-US"/>
              </w:rPr>
            </w:pPr>
          </w:p>
          <w:p w14:paraId="6553DB5D" w14:textId="77777777" w:rsidR="00637A02" w:rsidRPr="006D4523" w:rsidRDefault="00637A02" w:rsidP="006D4523">
            <w:pPr>
              <w:tabs>
                <w:tab w:val="left" w:pos="337"/>
              </w:tabs>
              <w:jc w:val="both"/>
              <w:rPr>
                <w:rFonts w:ascii="Times New Roman" w:eastAsia="MS Mincho" w:hAnsi="Times New Roman"/>
                <w:sz w:val="24"/>
                <w:szCs w:val="24"/>
                <w:lang w:val="en-US"/>
              </w:rPr>
            </w:pPr>
          </w:p>
          <w:p w14:paraId="178CEA1B" w14:textId="77777777" w:rsidR="00933499" w:rsidRPr="006D4523" w:rsidRDefault="00933499" w:rsidP="00D95201">
            <w:pPr>
              <w:numPr>
                <w:ilvl w:val="0"/>
                <w:numId w:val="98"/>
              </w:numPr>
              <w:tabs>
                <w:tab w:val="left" w:pos="337"/>
              </w:tabs>
              <w:ind w:left="-23"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Digital teaching materials can be used as basic or supplementary materials. </w:t>
            </w:r>
          </w:p>
          <w:p w14:paraId="13FDD717" w14:textId="0F038C8D" w:rsidR="00933499" w:rsidRDefault="00933499" w:rsidP="006D4523">
            <w:pPr>
              <w:tabs>
                <w:tab w:val="left" w:pos="337"/>
              </w:tabs>
              <w:jc w:val="both"/>
              <w:rPr>
                <w:rFonts w:ascii="Times New Roman" w:eastAsia="MS Mincho" w:hAnsi="Times New Roman"/>
                <w:sz w:val="24"/>
                <w:szCs w:val="24"/>
                <w:lang w:val="en-US"/>
              </w:rPr>
            </w:pPr>
          </w:p>
          <w:p w14:paraId="1633C708" w14:textId="77777777" w:rsidR="00637A02" w:rsidRPr="006D4523" w:rsidRDefault="00637A02" w:rsidP="006D4523">
            <w:pPr>
              <w:tabs>
                <w:tab w:val="left" w:pos="337"/>
              </w:tabs>
              <w:jc w:val="both"/>
              <w:rPr>
                <w:rFonts w:ascii="Times New Roman" w:eastAsia="MS Mincho" w:hAnsi="Times New Roman"/>
                <w:sz w:val="24"/>
                <w:szCs w:val="24"/>
                <w:lang w:val="en-US"/>
              </w:rPr>
            </w:pPr>
          </w:p>
          <w:p w14:paraId="0C315990" w14:textId="77777777" w:rsidR="00933499" w:rsidRPr="006D4523" w:rsidRDefault="00933499" w:rsidP="00D95201">
            <w:pPr>
              <w:numPr>
                <w:ilvl w:val="0"/>
                <w:numId w:val="98"/>
              </w:numPr>
              <w:tabs>
                <w:tab w:val="left" w:pos="337"/>
              </w:tabs>
              <w:ind w:left="-23"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All rules, procedures and standards for the textbook that are defined by this law are also applied to the digital teaching materials. </w:t>
            </w:r>
          </w:p>
          <w:p w14:paraId="5C45925F" w14:textId="77777777" w:rsidR="00933499" w:rsidRPr="006D4523" w:rsidRDefault="00933499" w:rsidP="006D4523">
            <w:pPr>
              <w:tabs>
                <w:tab w:val="left" w:pos="337"/>
              </w:tabs>
              <w:jc w:val="both"/>
              <w:rPr>
                <w:rFonts w:ascii="Times New Roman" w:eastAsia="MS Mincho" w:hAnsi="Times New Roman"/>
                <w:sz w:val="24"/>
                <w:szCs w:val="24"/>
                <w:lang w:val="en-US"/>
              </w:rPr>
            </w:pPr>
          </w:p>
          <w:p w14:paraId="740D3507" w14:textId="77777777" w:rsidR="00933499" w:rsidRPr="006D4523" w:rsidRDefault="00933499" w:rsidP="00D95201">
            <w:pPr>
              <w:numPr>
                <w:ilvl w:val="0"/>
                <w:numId w:val="98"/>
              </w:numPr>
              <w:tabs>
                <w:tab w:val="left" w:pos="337"/>
              </w:tabs>
              <w:ind w:left="-23"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The rules, procedures and standards that are specific to the digital text and digital teaching materials are regulated by a sub-</w:t>
            </w:r>
            <w:r w:rsidRPr="006D4523">
              <w:rPr>
                <w:rFonts w:ascii="Times New Roman" w:eastAsia="Calibri" w:hAnsi="Times New Roman" w:cs="Times New Roman"/>
                <w:sz w:val="24"/>
                <w:lang w:val="en-US"/>
              </w:rPr>
              <w:lastRenderedPageBreak/>
              <w:t>legal act.</w:t>
            </w:r>
          </w:p>
          <w:p w14:paraId="39B84AAD" w14:textId="77777777" w:rsidR="00933499" w:rsidRPr="006D4523" w:rsidRDefault="00933499" w:rsidP="006D4523">
            <w:pPr>
              <w:tabs>
                <w:tab w:val="left" w:pos="337"/>
              </w:tabs>
              <w:jc w:val="both"/>
              <w:rPr>
                <w:rFonts w:ascii="Times New Roman" w:eastAsia="MS Mincho" w:hAnsi="Times New Roman"/>
                <w:sz w:val="24"/>
                <w:szCs w:val="24"/>
                <w:lang w:val="en-US"/>
              </w:rPr>
            </w:pPr>
          </w:p>
          <w:p w14:paraId="6E158F82" w14:textId="77777777" w:rsidR="00933499" w:rsidRPr="006D4523" w:rsidRDefault="00933499" w:rsidP="00D95201">
            <w:pPr>
              <w:numPr>
                <w:ilvl w:val="0"/>
                <w:numId w:val="98"/>
              </w:numPr>
              <w:tabs>
                <w:tab w:val="left" w:pos="337"/>
              </w:tabs>
              <w:ind w:left="-23"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Textbooks and digital teaching materials approved by the Ministry are included in the textbook catalog. </w:t>
            </w:r>
          </w:p>
          <w:p w14:paraId="4C2F6510" w14:textId="77777777" w:rsidR="00933499" w:rsidRPr="006D4523" w:rsidRDefault="00933499" w:rsidP="006D4523">
            <w:pPr>
              <w:ind w:left="-90"/>
              <w:jc w:val="both"/>
              <w:rPr>
                <w:rFonts w:ascii="Times New Roman" w:eastAsia="MS Mincho" w:hAnsi="Times New Roman" w:cs="Times New Roman"/>
                <w:sz w:val="24"/>
                <w:szCs w:val="24"/>
                <w:lang w:val="en-US"/>
              </w:rPr>
            </w:pPr>
          </w:p>
          <w:p w14:paraId="5144F3F3"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Article 8</w:t>
            </w:r>
          </w:p>
          <w:p w14:paraId="5D4F82A6"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 xml:space="preserve">School tools </w:t>
            </w:r>
          </w:p>
          <w:p w14:paraId="4E53FE2F" w14:textId="77777777" w:rsidR="00933499" w:rsidRPr="006D4523" w:rsidRDefault="00933499" w:rsidP="006D4523">
            <w:pPr>
              <w:ind w:left="-90"/>
              <w:jc w:val="center"/>
              <w:rPr>
                <w:rFonts w:ascii="Times New Roman" w:eastAsia="MS Mincho" w:hAnsi="Times New Roman" w:cs="Times New Roman"/>
                <w:b/>
                <w:sz w:val="24"/>
                <w:szCs w:val="24"/>
                <w:lang w:val="en-US"/>
              </w:rPr>
            </w:pPr>
          </w:p>
          <w:p w14:paraId="074B2FCA" w14:textId="77777777" w:rsidR="00933499" w:rsidRPr="006D4523" w:rsidRDefault="00933499" w:rsidP="00D95201">
            <w:pPr>
              <w:numPr>
                <w:ilvl w:val="0"/>
                <w:numId w:val="99"/>
              </w:numPr>
              <w:tabs>
                <w:tab w:val="left" w:pos="325"/>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"School tools" are auxiliary tools in form of equipment, various didactic and technical tools or materials.</w:t>
            </w:r>
          </w:p>
          <w:p w14:paraId="6A74FC45" w14:textId="77777777" w:rsidR="00933499" w:rsidRPr="006D4523" w:rsidRDefault="00933499" w:rsidP="006D4523">
            <w:pPr>
              <w:tabs>
                <w:tab w:val="left" w:pos="325"/>
              </w:tabs>
              <w:ind w:left="-23"/>
              <w:jc w:val="both"/>
              <w:rPr>
                <w:rFonts w:ascii="Times New Roman" w:eastAsia="MS Mincho" w:hAnsi="Times New Roman" w:cs="Times New Roman"/>
                <w:sz w:val="24"/>
                <w:szCs w:val="24"/>
                <w:lang w:val="en-US"/>
              </w:rPr>
            </w:pPr>
          </w:p>
          <w:p w14:paraId="24FEE37F" w14:textId="77777777" w:rsidR="00933499" w:rsidRPr="006D4523" w:rsidRDefault="00933499" w:rsidP="00D95201">
            <w:pPr>
              <w:numPr>
                <w:ilvl w:val="0"/>
                <w:numId w:val="99"/>
              </w:numPr>
              <w:tabs>
                <w:tab w:val="left" w:pos="325"/>
              </w:tabs>
              <w:ind w:left="-23"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The Ministry approves school supplies according to the procedures and criteria defined by this law.</w:t>
            </w:r>
          </w:p>
          <w:p w14:paraId="616A3F59" w14:textId="77777777" w:rsidR="00933499" w:rsidRPr="006D4523" w:rsidRDefault="00933499" w:rsidP="006D4523">
            <w:pPr>
              <w:tabs>
                <w:tab w:val="left" w:pos="325"/>
              </w:tabs>
              <w:ind w:left="-23"/>
              <w:jc w:val="both"/>
              <w:rPr>
                <w:rFonts w:ascii="Times New Roman" w:eastAsia="MS Mincho" w:hAnsi="Times New Roman" w:cs="Times New Roman"/>
                <w:sz w:val="24"/>
                <w:szCs w:val="24"/>
                <w:lang w:val="en-US"/>
              </w:rPr>
            </w:pPr>
          </w:p>
          <w:p w14:paraId="440D2CB9" w14:textId="77777777" w:rsidR="00933499" w:rsidRPr="006D4523" w:rsidRDefault="00933499" w:rsidP="00D95201">
            <w:pPr>
              <w:numPr>
                <w:ilvl w:val="0"/>
                <w:numId w:val="99"/>
              </w:numPr>
              <w:tabs>
                <w:tab w:val="left" w:pos="325"/>
              </w:tabs>
              <w:ind w:left="-23"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School tools approved by the Ministry are published in the textbook catalog.</w:t>
            </w:r>
          </w:p>
          <w:p w14:paraId="4879848E" w14:textId="77777777" w:rsidR="00933499" w:rsidRPr="006D4523" w:rsidRDefault="00933499" w:rsidP="006D4523">
            <w:pPr>
              <w:ind w:left="-90"/>
              <w:jc w:val="both"/>
              <w:rPr>
                <w:rFonts w:ascii="Times New Roman" w:eastAsia="MS Mincho" w:hAnsi="Times New Roman" w:cs="Times New Roman"/>
                <w:sz w:val="24"/>
                <w:szCs w:val="24"/>
                <w:lang w:val="en-US"/>
              </w:rPr>
            </w:pPr>
            <w:r w:rsidRPr="006D4523">
              <w:rPr>
                <w:rFonts w:ascii="Times New Roman" w:hAnsi="Times New Roman"/>
                <w:sz w:val="24"/>
                <w:lang w:val="en-US"/>
              </w:rPr>
              <w:t xml:space="preserve"> </w:t>
            </w:r>
          </w:p>
          <w:p w14:paraId="64B01EB9" w14:textId="77777777" w:rsidR="00637A02" w:rsidRDefault="00637A02" w:rsidP="006D4523">
            <w:pPr>
              <w:ind w:left="-90"/>
              <w:jc w:val="center"/>
              <w:rPr>
                <w:rFonts w:ascii="Times New Roman" w:hAnsi="Times New Roman"/>
                <w:b/>
                <w:sz w:val="24"/>
                <w:lang w:val="en-US"/>
              </w:rPr>
            </w:pPr>
          </w:p>
          <w:p w14:paraId="78DF2322" w14:textId="36332F73"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Article 9</w:t>
            </w:r>
          </w:p>
          <w:p w14:paraId="2353D09B"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Educational materials for the pre-primary class</w:t>
            </w:r>
          </w:p>
          <w:p w14:paraId="61768A85" w14:textId="77777777" w:rsidR="00933499" w:rsidRPr="006D4523" w:rsidRDefault="00933499" w:rsidP="006D4523">
            <w:pPr>
              <w:ind w:left="-90"/>
              <w:jc w:val="both"/>
              <w:rPr>
                <w:rFonts w:ascii="Times New Roman" w:eastAsia="MS Mincho" w:hAnsi="Times New Roman" w:cs="Times New Roman"/>
                <w:sz w:val="24"/>
                <w:szCs w:val="24"/>
                <w:lang w:val="en-US"/>
              </w:rPr>
            </w:pPr>
          </w:p>
          <w:p w14:paraId="1BAD03B5" w14:textId="77777777" w:rsidR="00933499" w:rsidRPr="006D4523" w:rsidRDefault="00933499" w:rsidP="00D95201">
            <w:pPr>
              <w:numPr>
                <w:ilvl w:val="0"/>
                <w:numId w:val="100"/>
              </w:numPr>
              <w:tabs>
                <w:tab w:val="left" w:pos="350"/>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For the pre-primary class (group age 5-&lt;6) special educational, interactive and multimedia packages are prepared which include educational materials and didactic tools suitable for this group age, to enable the best possible development and education of children.</w:t>
            </w:r>
          </w:p>
          <w:p w14:paraId="5774061A" w14:textId="77777777" w:rsidR="00933499" w:rsidRPr="006D4523" w:rsidRDefault="00933499" w:rsidP="006D4523">
            <w:pPr>
              <w:tabs>
                <w:tab w:val="left" w:pos="350"/>
              </w:tabs>
              <w:jc w:val="both"/>
              <w:rPr>
                <w:rFonts w:ascii="Times New Roman" w:eastAsia="MS Mincho" w:hAnsi="Times New Roman" w:cs="Times New Roman"/>
                <w:sz w:val="24"/>
                <w:szCs w:val="24"/>
                <w:lang w:val="en-US"/>
              </w:rPr>
            </w:pPr>
          </w:p>
          <w:p w14:paraId="191AFB00" w14:textId="77777777" w:rsidR="00933499" w:rsidRPr="006D4523" w:rsidRDefault="00933499" w:rsidP="00D95201">
            <w:pPr>
              <w:numPr>
                <w:ilvl w:val="0"/>
                <w:numId w:val="100"/>
              </w:numPr>
              <w:tabs>
                <w:tab w:val="left" w:pos="350"/>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lastRenderedPageBreak/>
              <w:t>The preparation of educational materials is done in accordance with the document - Standards for educational materials for this group age and in accordance with the legislation in force.</w:t>
            </w:r>
          </w:p>
          <w:p w14:paraId="0FABBA63" w14:textId="77777777" w:rsidR="00637A02" w:rsidRDefault="00637A02" w:rsidP="006D4523">
            <w:pPr>
              <w:ind w:left="-90"/>
              <w:jc w:val="center"/>
              <w:rPr>
                <w:rFonts w:ascii="Times New Roman" w:hAnsi="Times New Roman"/>
                <w:b/>
                <w:sz w:val="24"/>
                <w:lang w:val="en-US"/>
              </w:rPr>
            </w:pPr>
          </w:p>
          <w:p w14:paraId="3B1BE386" w14:textId="49D1C628"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Article 10</w:t>
            </w:r>
          </w:p>
          <w:p w14:paraId="37F4722F"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 xml:space="preserve">Teacher’s book </w:t>
            </w:r>
          </w:p>
          <w:p w14:paraId="37CD3B22" w14:textId="77777777" w:rsidR="00933499" w:rsidRPr="006D4523" w:rsidRDefault="00933499" w:rsidP="006D4523">
            <w:pPr>
              <w:ind w:left="-90"/>
              <w:jc w:val="center"/>
              <w:rPr>
                <w:rFonts w:ascii="Times New Roman" w:eastAsia="MS Mincho" w:hAnsi="Times New Roman" w:cs="Times New Roman"/>
                <w:b/>
                <w:sz w:val="24"/>
                <w:szCs w:val="24"/>
                <w:lang w:val="en-US"/>
              </w:rPr>
            </w:pPr>
          </w:p>
          <w:p w14:paraId="57625AD2" w14:textId="77777777" w:rsidR="00933499" w:rsidRPr="006D4523" w:rsidRDefault="00933499" w:rsidP="00D95201">
            <w:pPr>
              <w:numPr>
                <w:ilvl w:val="0"/>
                <w:numId w:val="101"/>
              </w:numPr>
              <w:tabs>
                <w:tab w:val="left" w:pos="350"/>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The teacher's book is a practical guide that provides instructional content planning guidelines, student assessment guidelines, lesson plan models, solutions / answer key, and tips and suggestions for the teacher. </w:t>
            </w:r>
          </w:p>
          <w:p w14:paraId="73431176" w14:textId="62BC99E3" w:rsidR="00933499" w:rsidRDefault="00933499" w:rsidP="006D4523">
            <w:pPr>
              <w:tabs>
                <w:tab w:val="left" w:pos="350"/>
              </w:tabs>
              <w:jc w:val="both"/>
              <w:rPr>
                <w:rFonts w:ascii="Times New Roman" w:eastAsia="MS Mincho" w:hAnsi="Times New Roman" w:cs="Times New Roman"/>
                <w:sz w:val="24"/>
                <w:szCs w:val="24"/>
                <w:lang w:val="en-US"/>
              </w:rPr>
            </w:pPr>
          </w:p>
          <w:p w14:paraId="78688B81" w14:textId="77777777" w:rsidR="00637A02" w:rsidRPr="006D4523" w:rsidRDefault="00637A02" w:rsidP="006D4523">
            <w:pPr>
              <w:tabs>
                <w:tab w:val="left" w:pos="350"/>
              </w:tabs>
              <w:jc w:val="both"/>
              <w:rPr>
                <w:rFonts w:ascii="Times New Roman" w:eastAsia="MS Mincho" w:hAnsi="Times New Roman" w:cs="Times New Roman"/>
                <w:sz w:val="24"/>
                <w:szCs w:val="24"/>
                <w:lang w:val="en-US"/>
              </w:rPr>
            </w:pPr>
          </w:p>
          <w:p w14:paraId="6F01E0A3" w14:textId="77777777" w:rsidR="00933499" w:rsidRPr="006D4523" w:rsidRDefault="00933499" w:rsidP="00D95201">
            <w:pPr>
              <w:numPr>
                <w:ilvl w:val="0"/>
                <w:numId w:val="101"/>
              </w:numPr>
              <w:tabs>
                <w:tab w:val="left" w:pos="350"/>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The content, format and structure of the book for the teacher is defined in the document Standards for textbooks.</w:t>
            </w:r>
          </w:p>
          <w:p w14:paraId="3613C853" w14:textId="77777777" w:rsidR="00933499" w:rsidRPr="006D4523" w:rsidRDefault="00933499" w:rsidP="006D4523">
            <w:pPr>
              <w:tabs>
                <w:tab w:val="left" w:pos="350"/>
              </w:tabs>
              <w:jc w:val="both"/>
              <w:rPr>
                <w:rFonts w:ascii="Times New Roman" w:eastAsia="MS Mincho" w:hAnsi="Times New Roman" w:cs="Times New Roman"/>
                <w:sz w:val="24"/>
                <w:szCs w:val="24"/>
                <w:lang w:val="en-US"/>
              </w:rPr>
            </w:pPr>
          </w:p>
          <w:p w14:paraId="2FF8DC6A" w14:textId="77777777" w:rsidR="00933499" w:rsidRPr="006D4523" w:rsidRDefault="00933499" w:rsidP="00D95201">
            <w:pPr>
              <w:numPr>
                <w:ilvl w:val="0"/>
                <w:numId w:val="101"/>
              </w:numPr>
              <w:tabs>
                <w:tab w:val="left" w:pos="350"/>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The teacher's book promotes inclusive education at school, class and individual level. </w:t>
            </w:r>
          </w:p>
          <w:p w14:paraId="792C9430" w14:textId="2FCEA310" w:rsidR="00933499" w:rsidRDefault="00933499" w:rsidP="006D4523">
            <w:pPr>
              <w:tabs>
                <w:tab w:val="left" w:pos="350"/>
              </w:tabs>
              <w:jc w:val="both"/>
              <w:rPr>
                <w:rFonts w:ascii="Times New Roman" w:eastAsia="MS Mincho" w:hAnsi="Times New Roman" w:cs="Times New Roman"/>
                <w:sz w:val="24"/>
                <w:szCs w:val="24"/>
                <w:lang w:val="en-US"/>
              </w:rPr>
            </w:pPr>
          </w:p>
          <w:p w14:paraId="2552602D" w14:textId="77777777" w:rsidR="00637A02" w:rsidRPr="006D4523" w:rsidRDefault="00637A02" w:rsidP="006D4523">
            <w:pPr>
              <w:tabs>
                <w:tab w:val="left" w:pos="350"/>
              </w:tabs>
              <w:jc w:val="both"/>
              <w:rPr>
                <w:rFonts w:ascii="Times New Roman" w:eastAsia="MS Mincho" w:hAnsi="Times New Roman" w:cs="Times New Roman"/>
                <w:sz w:val="24"/>
                <w:szCs w:val="24"/>
                <w:lang w:val="en-US"/>
              </w:rPr>
            </w:pPr>
          </w:p>
          <w:p w14:paraId="69982B3D" w14:textId="70D8A522" w:rsidR="00933499" w:rsidRPr="00637A02" w:rsidRDefault="00933499" w:rsidP="00D95201">
            <w:pPr>
              <w:numPr>
                <w:ilvl w:val="0"/>
                <w:numId w:val="101"/>
              </w:numPr>
              <w:tabs>
                <w:tab w:val="left" w:pos="350"/>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The teacher's book is prepared by the author or authors of the basic text without excluding the involvement of other co-authors. </w:t>
            </w:r>
          </w:p>
          <w:p w14:paraId="0DBFA6AB" w14:textId="77777777" w:rsidR="00933499" w:rsidRPr="006D4523" w:rsidRDefault="00933499" w:rsidP="00D95201">
            <w:pPr>
              <w:numPr>
                <w:ilvl w:val="0"/>
                <w:numId w:val="101"/>
              </w:numPr>
              <w:tabs>
                <w:tab w:val="left" w:pos="350"/>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The teacher's book is provided in hard copy or digital version.</w:t>
            </w:r>
          </w:p>
          <w:p w14:paraId="0C69A9FE" w14:textId="77777777" w:rsidR="00933499" w:rsidRPr="006D4523" w:rsidRDefault="00933499" w:rsidP="006D4523">
            <w:pPr>
              <w:ind w:left="-90"/>
              <w:jc w:val="both"/>
              <w:rPr>
                <w:rFonts w:ascii="Times New Roman" w:eastAsia="MS Mincho" w:hAnsi="Times New Roman" w:cs="Times New Roman"/>
                <w:sz w:val="24"/>
                <w:szCs w:val="24"/>
                <w:lang w:val="en-US"/>
              </w:rPr>
            </w:pPr>
          </w:p>
          <w:p w14:paraId="4CAB2DC5"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Article 11</w:t>
            </w:r>
          </w:p>
          <w:p w14:paraId="5E07B6C1"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lastRenderedPageBreak/>
              <w:t>Textbooks for foreign languages</w:t>
            </w:r>
          </w:p>
          <w:p w14:paraId="68FB024C" w14:textId="77777777" w:rsidR="00933499" w:rsidRPr="006D4523" w:rsidRDefault="00933499" w:rsidP="006D4523">
            <w:pPr>
              <w:ind w:left="-90"/>
              <w:jc w:val="center"/>
              <w:rPr>
                <w:rFonts w:ascii="Times New Roman" w:eastAsia="MS Mincho" w:hAnsi="Times New Roman" w:cs="Times New Roman"/>
                <w:b/>
                <w:sz w:val="24"/>
                <w:szCs w:val="24"/>
                <w:lang w:val="en-US"/>
              </w:rPr>
            </w:pPr>
          </w:p>
          <w:p w14:paraId="009404F1" w14:textId="77777777" w:rsidR="00933499" w:rsidRPr="006D4523" w:rsidRDefault="00933499" w:rsidP="00D95201">
            <w:pPr>
              <w:numPr>
                <w:ilvl w:val="0"/>
                <w:numId w:val="102"/>
              </w:numPr>
              <w:tabs>
                <w:tab w:val="left" w:pos="350"/>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The Ministry reviews and approves textbooks and teaching materials for foreign languages. </w:t>
            </w:r>
          </w:p>
          <w:p w14:paraId="498E312C" w14:textId="77777777" w:rsidR="00933499" w:rsidRPr="006D4523" w:rsidRDefault="00933499" w:rsidP="006D4523">
            <w:pPr>
              <w:tabs>
                <w:tab w:val="left" w:pos="350"/>
              </w:tabs>
              <w:ind w:hanging="23"/>
              <w:jc w:val="both"/>
              <w:rPr>
                <w:rFonts w:ascii="Times New Roman" w:eastAsia="MS Mincho" w:hAnsi="Times New Roman" w:cs="Times New Roman"/>
                <w:sz w:val="24"/>
                <w:szCs w:val="24"/>
                <w:lang w:val="en-US"/>
              </w:rPr>
            </w:pPr>
          </w:p>
          <w:p w14:paraId="6F01317C" w14:textId="77777777" w:rsidR="00933499" w:rsidRPr="006D4523" w:rsidRDefault="00933499" w:rsidP="00D95201">
            <w:pPr>
              <w:numPr>
                <w:ilvl w:val="0"/>
                <w:numId w:val="102"/>
              </w:numPr>
              <w:tabs>
                <w:tab w:val="left" w:pos="350"/>
              </w:tabs>
              <w:ind w:left="0" w:hanging="23"/>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Textbooks for foreign languages, approved for use, are suitable for students in pre-university education and are in accordance with the curriculum and legislation in force for textbooks.</w:t>
            </w:r>
          </w:p>
          <w:p w14:paraId="1BD458D0" w14:textId="77777777" w:rsidR="00933499" w:rsidRPr="006D4523" w:rsidRDefault="00933499" w:rsidP="006D4523">
            <w:pPr>
              <w:tabs>
                <w:tab w:val="left" w:pos="350"/>
              </w:tabs>
              <w:ind w:hanging="23"/>
              <w:jc w:val="both"/>
              <w:rPr>
                <w:rFonts w:ascii="Times New Roman" w:eastAsia="MS Mincho" w:hAnsi="Times New Roman" w:cs="Times New Roman"/>
                <w:sz w:val="24"/>
                <w:szCs w:val="24"/>
                <w:lang w:val="en-US"/>
              </w:rPr>
            </w:pPr>
          </w:p>
          <w:p w14:paraId="3C5FD34B" w14:textId="77777777" w:rsidR="00933499" w:rsidRPr="006D4523" w:rsidRDefault="00933499" w:rsidP="00D95201">
            <w:pPr>
              <w:numPr>
                <w:ilvl w:val="0"/>
                <w:numId w:val="102"/>
              </w:numPr>
              <w:tabs>
                <w:tab w:val="left" w:pos="350"/>
              </w:tabs>
              <w:ind w:left="0" w:hanging="23"/>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The right to publish foreign language texts has the publisher of the country, as well as the publisher of the foreign state in cooperation with a publisher of the country. </w:t>
            </w:r>
          </w:p>
          <w:p w14:paraId="4339B2C5" w14:textId="77777777" w:rsidR="00933499" w:rsidRPr="006D4523" w:rsidRDefault="00933499" w:rsidP="006D4523">
            <w:pPr>
              <w:tabs>
                <w:tab w:val="left" w:pos="350"/>
              </w:tabs>
              <w:ind w:hanging="23"/>
              <w:jc w:val="both"/>
              <w:rPr>
                <w:rFonts w:ascii="Times New Roman" w:eastAsia="MS Mincho" w:hAnsi="Times New Roman" w:cs="Times New Roman"/>
                <w:sz w:val="24"/>
                <w:szCs w:val="24"/>
                <w:lang w:val="en-US"/>
              </w:rPr>
            </w:pPr>
          </w:p>
          <w:p w14:paraId="178C1732" w14:textId="77777777" w:rsidR="00933499" w:rsidRPr="006D4523" w:rsidRDefault="00933499" w:rsidP="00D95201">
            <w:pPr>
              <w:numPr>
                <w:ilvl w:val="0"/>
                <w:numId w:val="102"/>
              </w:numPr>
              <w:tabs>
                <w:tab w:val="left" w:pos="350"/>
              </w:tabs>
              <w:ind w:left="0" w:hanging="23"/>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The procedure for reviewing and approving textbooks and teaching materials for foreign languages is regulated by a sub-legal act.</w:t>
            </w:r>
          </w:p>
          <w:p w14:paraId="323BFB23" w14:textId="3C0713F1" w:rsidR="00994C23" w:rsidRPr="006D4523" w:rsidRDefault="00994C23" w:rsidP="00994C23">
            <w:pPr>
              <w:jc w:val="both"/>
              <w:rPr>
                <w:rFonts w:ascii="Times New Roman" w:eastAsia="MS Mincho" w:hAnsi="Times New Roman" w:cs="Times New Roman"/>
                <w:sz w:val="24"/>
                <w:szCs w:val="24"/>
                <w:lang w:val="en-US"/>
              </w:rPr>
            </w:pPr>
          </w:p>
          <w:p w14:paraId="04EDD36B"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Article 12</w:t>
            </w:r>
          </w:p>
          <w:p w14:paraId="32D45004"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The translated and adapted textbooks from foreign languages</w:t>
            </w:r>
          </w:p>
          <w:p w14:paraId="160E805F" w14:textId="77777777" w:rsidR="00933499" w:rsidRPr="006D4523" w:rsidRDefault="00933499" w:rsidP="006D4523">
            <w:pPr>
              <w:ind w:left="-90"/>
              <w:jc w:val="center"/>
              <w:rPr>
                <w:rFonts w:ascii="Times New Roman" w:eastAsia="MS Mincho" w:hAnsi="Times New Roman" w:cs="Times New Roman"/>
                <w:b/>
                <w:sz w:val="24"/>
                <w:szCs w:val="24"/>
                <w:lang w:val="en-US"/>
              </w:rPr>
            </w:pPr>
          </w:p>
          <w:p w14:paraId="455F8AF6" w14:textId="77777777" w:rsidR="00933499" w:rsidRPr="006D4523" w:rsidRDefault="00933499" w:rsidP="00D95201">
            <w:pPr>
              <w:numPr>
                <w:ilvl w:val="0"/>
                <w:numId w:val="103"/>
              </w:numPr>
              <w:tabs>
                <w:tab w:val="left" w:pos="363"/>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The Ministry approves textbooks and teaching materials translated and adapted from foreign languages according to the procedures and evaluation criteria defined in this law and sub-legal acts.</w:t>
            </w:r>
          </w:p>
          <w:p w14:paraId="7D62E005" w14:textId="77777777" w:rsidR="00933499" w:rsidRPr="006D4523" w:rsidRDefault="00933499" w:rsidP="006D4523">
            <w:pPr>
              <w:tabs>
                <w:tab w:val="left" w:pos="363"/>
              </w:tabs>
              <w:ind w:left="-23"/>
              <w:jc w:val="both"/>
              <w:rPr>
                <w:rFonts w:ascii="Times New Roman" w:eastAsia="MS Mincho" w:hAnsi="Times New Roman" w:cs="Times New Roman"/>
                <w:sz w:val="24"/>
                <w:szCs w:val="24"/>
                <w:lang w:val="en-US"/>
              </w:rPr>
            </w:pPr>
          </w:p>
          <w:p w14:paraId="55392C28" w14:textId="77777777" w:rsidR="00933499" w:rsidRPr="006D4523" w:rsidRDefault="00933499" w:rsidP="00D95201">
            <w:pPr>
              <w:numPr>
                <w:ilvl w:val="0"/>
                <w:numId w:val="103"/>
              </w:numPr>
              <w:tabs>
                <w:tab w:val="left" w:pos="363"/>
              </w:tabs>
              <w:ind w:left="-23"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The translation and adaptation of </w:t>
            </w:r>
            <w:r w:rsidRPr="006D4523">
              <w:rPr>
                <w:rFonts w:ascii="Times New Roman" w:eastAsia="Calibri" w:hAnsi="Times New Roman" w:cs="Times New Roman"/>
                <w:sz w:val="24"/>
                <w:lang w:val="en-US"/>
              </w:rPr>
              <w:lastRenderedPageBreak/>
              <w:t>textbooks and teaching materials is done for certain fields / subjects according to the decision of the Ministry.</w:t>
            </w:r>
          </w:p>
          <w:p w14:paraId="0D5FDC9E" w14:textId="77777777" w:rsidR="00933499" w:rsidRPr="006D4523" w:rsidRDefault="00933499" w:rsidP="006D4523">
            <w:pPr>
              <w:tabs>
                <w:tab w:val="left" w:pos="363"/>
              </w:tabs>
              <w:ind w:left="-23"/>
              <w:jc w:val="both"/>
              <w:rPr>
                <w:rFonts w:ascii="Times New Roman" w:eastAsia="MS Mincho" w:hAnsi="Times New Roman" w:cs="Times New Roman"/>
                <w:sz w:val="24"/>
                <w:szCs w:val="24"/>
                <w:lang w:val="en-US"/>
              </w:rPr>
            </w:pPr>
          </w:p>
          <w:p w14:paraId="319F43F5" w14:textId="77777777" w:rsidR="00933499" w:rsidRPr="006D4523" w:rsidRDefault="00933499" w:rsidP="00D95201">
            <w:pPr>
              <w:numPr>
                <w:ilvl w:val="0"/>
                <w:numId w:val="103"/>
              </w:numPr>
              <w:tabs>
                <w:tab w:val="left" w:pos="363"/>
              </w:tabs>
              <w:ind w:left="-23"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The person authorized for the textbook, previously allowed by the origin, must provide evidence and guarantee that:</w:t>
            </w:r>
          </w:p>
          <w:p w14:paraId="45FEEE70" w14:textId="77777777" w:rsidR="00933499" w:rsidRPr="006D4523" w:rsidRDefault="00933499" w:rsidP="00D95201">
            <w:pPr>
              <w:numPr>
                <w:ilvl w:val="1"/>
                <w:numId w:val="99"/>
              </w:numPr>
              <w:ind w:left="337"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Does copyright exist or exclusive economic rights are guaranteed;</w:t>
            </w:r>
          </w:p>
          <w:p w14:paraId="600E0FC2" w14:textId="77777777" w:rsidR="00933499" w:rsidRPr="006D4523" w:rsidRDefault="00933499" w:rsidP="006D4523">
            <w:pPr>
              <w:ind w:left="337"/>
              <w:contextualSpacing/>
              <w:jc w:val="both"/>
              <w:rPr>
                <w:rFonts w:ascii="Times New Roman" w:eastAsia="MS Mincho" w:hAnsi="Times New Roman" w:cs="Times New Roman"/>
                <w:sz w:val="24"/>
                <w:szCs w:val="24"/>
                <w:lang w:val="en-US"/>
              </w:rPr>
            </w:pPr>
          </w:p>
          <w:p w14:paraId="167F73D9" w14:textId="77777777" w:rsidR="00933499" w:rsidRPr="006D4523" w:rsidRDefault="00933499" w:rsidP="00D95201">
            <w:pPr>
              <w:numPr>
                <w:ilvl w:val="1"/>
                <w:numId w:val="99"/>
              </w:numPr>
              <w:ind w:left="337"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The textbook is original and does not violate any copyright or relevant laws and contains no material or parts that could infringe on the copyrights of third parties; </w:t>
            </w:r>
          </w:p>
          <w:p w14:paraId="328C14AA" w14:textId="556C62B1" w:rsidR="00933499" w:rsidRDefault="00933499" w:rsidP="006D4523">
            <w:pPr>
              <w:jc w:val="both"/>
              <w:rPr>
                <w:rFonts w:ascii="Times New Roman" w:eastAsia="MS Mincho" w:hAnsi="Times New Roman"/>
                <w:sz w:val="24"/>
                <w:szCs w:val="24"/>
                <w:lang w:val="en-US"/>
              </w:rPr>
            </w:pPr>
          </w:p>
          <w:p w14:paraId="3A1301A2" w14:textId="77777777" w:rsidR="00994C23" w:rsidRPr="006D4523" w:rsidRDefault="00994C23" w:rsidP="006D4523">
            <w:pPr>
              <w:jc w:val="both"/>
              <w:rPr>
                <w:rFonts w:ascii="Times New Roman" w:eastAsia="MS Mincho" w:hAnsi="Times New Roman"/>
                <w:sz w:val="24"/>
                <w:szCs w:val="24"/>
                <w:lang w:val="en-US"/>
              </w:rPr>
            </w:pPr>
          </w:p>
          <w:p w14:paraId="43018683" w14:textId="77777777" w:rsidR="00933499" w:rsidRPr="006D4523" w:rsidRDefault="00933499" w:rsidP="00D95201">
            <w:pPr>
              <w:numPr>
                <w:ilvl w:val="1"/>
                <w:numId w:val="99"/>
              </w:numPr>
              <w:ind w:left="337"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Provides the name of the translator and the lecturer who translated and adapted the textbook as well as the statement signed by them for linguistic correction of the text;</w:t>
            </w:r>
          </w:p>
          <w:p w14:paraId="2C9237BE" w14:textId="2ADF8DB0" w:rsidR="00933499" w:rsidRDefault="00933499" w:rsidP="006D4523">
            <w:pPr>
              <w:jc w:val="both"/>
              <w:rPr>
                <w:rFonts w:ascii="Times New Roman" w:eastAsia="MS Mincho" w:hAnsi="Times New Roman"/>
                <w:sz w:val="24"/>
                <w:szCs w:val="24"/>
                <w:lang w:val="en-US"/>
              </w:rPr>
            </w:pPr>
          </w:p>
          <w:p w14:paraId="5D4B7253" w14:textId="77777777" w:rsidR="00994C23" w:rsidRPr="006D4523" w:rsidRDefault="00994C23" w:rsidP="006D4523">
            <w:pPr>
              <w:jc w:val="both"/>
              <w:rPr>
                <w:rFonts w:ascii="Times New Roman" w:eastAsia="MS Mincho" w:hAnsi="Times New Roman"/>
                <w:sz w:val="24"/>
                <w:szCs w:val="24"/>
                <w:lang w:val="en-US"/>
              </w:rPr>
            </w:pPr>
          </w:p>
          <w:p w14:paraId="007139F0" w14:textId="77777777" w:rsidR="00933499" w:rsidRPr="006D4523" w:rsidRDefault="00933499" w:rsidP="00D95201">
            <w:pPr>
              <w:numPr>
                <w:ilvl w:val="1"/>
                <w:numId w:val="99"/>
              </w:numPr>
              <w:ind w:left="337"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Other necessary documents according to the requirements determined by the competition.</w:t>
            </w:r>
          </w:p>
          <w:p w14:paraId="12C84B5C" w14:textId="77777777" w:rsidR="00933499" w:rsidRPr="006D4523" w:rsidRDefault="00933499" w:rsidP="006D4523">
            <w:pPr>
              <w:ind w:left="-90"/>
              <w:jc w:val="both"/>
              <w:rPr>
                <w:rFonts w:ascii="Times New Roman" w:eastAsia="MS Mincho" w:hAnsi="Times New Roman" w:cs="Times New Roman"/>
                <w:sz w:val="24"/>
                <w:szCs w:val="24"/>
                <w:lang w:val="en-US"/>
              </w:rPr>
            </w:pPr>
          </w:p>
          <w:p w14:paraId="28FFD17B"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Article 13</w:t>
            </w:r>
          </w:p>
          <w:p w14:paraId="79141E7B"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 xml:space="preserve">School reading book  </w:t>
            </w:r>
          </w:p>
          <w:p w14:paraId="13E23F1F" w14:textId="77777777" w:rsidR="00933499" w:rsidRPr="006D4523" w:rsidRDefault="00933499" w:rsidP="006D4523">
            <w:pPr>
              <w:ind w:left="-90"/>
              <w:jc w:val="center"/>
              <w:rPr>
                <w:rFonts w:ascii="Times New Roman" w:eastAsia="MS Mincho" w:hAnsi="Times New Roman" w:cs="Times New Roman"/>
                <w:b/>
                <w:sz w:val="24"/>
                <w:szCs w:val="24"/>
                <w:lang w:val="en-US"/>
              </w:rPr>
            </w:pPr>
          </w:p>
          <w:p w14:paraId="699C4FD1" w14:textId="77777777" w:rsidR="00933499" w:rsidRPr="006D4523" w:rsidRDefault="00933499" w:rsidP="00D95201">
            <w:pPr>
              <w:numPr>
                <w:ilvl w:val="0"/>
                <w:numId w:val="104"/>
              </w:numPr>
              <w:tabs>
                <w:tab w:val="left" w:pos="338"/>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The Ministry forms a professional commission for determining the catalog of school reading for areas of curricula.</w:t>
            </w:r>
          </w:p>
          <w:p w14:paraId="2CAEF0AD" w14:textId="77777777" w:rsidR="00933499" w:rsidRPr="006D4523" w:rsidRDefault="00933499" w:rsidP="006D4523">
            <w:pPr>
              <w:tabs>
                <w:tab w:val="left" w:pos="338"/>
              </w:tabs>
              <w:ind w:left="-23"/>
              <w:jc w:val="both"/>
              <w:rPr>
                <w:rFonts w:ascii="Times New Roman" w:eastAsia="MS Mincho" w:hAnsi="Times New Roman" w:cs="Times New Roman"/>
                <w:sz w:val="24"/>
                <w:szCs w:val="24"/>
                <w:lang w:val="en-US"/>
              </w:rPr>
            </w:pPr>
          </w:p>
          <w:p w14:paraId="4E53D7F7" w14:textId="77777777" w:rsidR="00933499" w:rsidRPr="006D4523" w:rsidRDefault="00933499" w:rsidP="00D95201">
            <w:pPr>
              <w:numPr>
                <w:ilvl w:val="0"/>
                <w:numId w:val="104"/>
              </w:numPr>
              <w:tabs>
                <w:tab w:val="left" w:pos="338"/>
              </w:tabs>
              <w:ind w:left="-23"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School reading books are defined in accordance with the curriculum of the respective class and subject.</w:t>
            </w:r>
          </w:p>
          <w:p w14:paraId="019104A3" w14:textId="77777777" w:rsidR="00933499" w:rsidRPr="006D4523" w:rsidRDefault="00933499" w:rsidP="006D4523">
            <w:pPr>
              <w:tabs>
                <w:tab w:val="left" w:pos="338"/>
              </w:tabs>
              <w:ind w:left="-23"/>
              <w:jc w:val="both"/>
              <w:rPr>
                <w:rFonts w:ascii="Times New Roman" w:eastAsia="MS Mincho" w:hAnsi="Times New Roman" w:cs="Times New Roman"/>
                <w:sz w:val="24"/>
                <w:szCs w:val="24"/>
                <w:lang w:val="en-US"/>
              </w:rPr>
            </w:pPr>
          </w:p>
          <w:p w14:paraId="336B95E4" w14:textId="77777777" w:rsidR="00933499" w:rsidRPr="006D4523" w:rsidRDefault="00933499" w:rsidP="00D95201">
            <w:pPr>
              <w:numPr>
                <w:ilvl w:val="0"/>
                <w:numId w:val="104"/>
              </w:numPr>
              <w:tabs>
                <w:tab w:val="left" w:pos="338"/>
              </w:tabs>
              <w:ind w:left="-23"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The recommended list is prepared for each class, updated periodically and published on the Ministry's website.</w:t>
            </w:r>
          </w:p>
          <w:p w14:paraId="416219E8" w14:textId="77777777" w:rsidR="00933499" w:rsidRPr="006D4523" w:rsidRDefault="00933499" w:rsidP="006D4523">
            <w:pPr>
              <w:tabs>
                <w:tab w:val="left" w:pos="338"/>
              </w:tabs>
              <w:ind w:left="-23"/>
              <w:jc w:val="both"/>
              <w:rPr>
                <w:rFonts w:ascii="Times New Roman" w:eastAsia="MS Mincho" w:hAnsi="Times New Roman" w:cs="Times New Roman"/>
                <w:sz w:val="24"/>
                <w:szCs w:val="24"/>
                <w:lang w:val="en-US"/>
              </w:rPr>
            </w:pPr>
          </w:p>
          <w:p w14:paraId="6B88A299" w14:textId="77777777" w:rsidR="00933499" w:rsidRPr="006D4523" w:rsidRDefault="00933499" w:rsidP="00D95201">
            <w:pPr>
              <w:numPr>
                <w:ilvl w:val="0"/>
                <w:numId w:val="104"/>
              </w:numPr>
              <w:tabs>
                <w:tab w:val="left" w:pos="338"/>
              </w:tabs>
              <w:ind w:left="-23"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School reading books through which propaganda is made against Kosova, which violates human rights and gender equality and incites political, national and religious hatred are prohibited.</w:t>
            </w:r>
          </w:p>
          <w:p w14:paraId="73D2AA7C" w14:textId="77777777" w:rsidR="00933499" w:rsidRPr="006D4523" w:rsidRDefault="00933499" w:rsidP="006D4523">
            <w:pPr>
              <w:ind w:left="-90"/>
              <w:jc w:val="both"/>
              <w:rPr>
                <w:rFonts w:ascii="Times New Roman" w:eastAsia="MS Mincho" w:hAnsi="Times New Roman" w:cs="Times New Roman"/>
                <w:sz w:val="24"/>
                <w:szCs w:val="24"/>
                <w:lang w:val="en-US"/>
              </w:rPr>
            </w:pPr>
          </w:p>
          <w:p w14:paraId="73E34E41"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Article 14</w:t>
            </w:r>
          </w:p>
          <w:p w14:paraId="723E1383"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Pedagogical documentation</w:t>
            </w:r>
          </w:p>
          <w:p w14:paraId="527F8B30" w14:textId="77777777" w:rsidR="00933499" w:rsidRPr="006D4523" w:rsidRDefault="00933499" w:rsidP="006D4523">
            <w:pPr>
              <w:ind w:left="-90"/>
              <w:jc w:val="center"/>
              <w:rPr>
                <w:rFonts w:ascii="Times New Roman" w:eastAsia="MS Mincho" w:hAnsi="Times New Roman" w:cs="Times New Roman"/>
                <w:b/>
                <w:sz w:val="24"/>
                <w:szCs w:val="24"/>
                <w:lang w:val="en-US"/>
              </w:rPr>
            </w:pPr>
          </w:p>
          <w:p w14:paraId="020BA15C" w14:textId="77777777" w:rsidR="00933499" w:rsidRPr="006D4523" w:rsidRDefault="00933499" w:rsidP="00D95201">
            <w:pPr>
              <w:numPr>
                <w:ilvl w:val="0"/>
                <w:numId w:val="105"/>
              </w:numPr>
              <w:tabs>
                <w:tab w:val="left" w:pos="338"/>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The Ministry drafts and approves pedagogical documentation for all levels of pre-university education.</w:t>
            </w:r>
          </w:p>
          <w:p w14:paraId="1339EFA3" w14:textId="77777777" w:rsidR="00933499" w:rsidRPr="006D4523" w:rsidRDefault="00933499" w:rsidP="006D4523">
            <w:pPr>
              <w:tabs>
                <w:tab w:val="left" w:pos="338"/>
              </w:tabs>
              <w:contextualSpacing/>
              <w:jc w:val="both"/>
              <w:rPr>
                <w:rFonts w:ascii="Times New Roman" w:eastAsia="MS Mincho" w:hAnsi="Times New Roman" w:cs="Times New Roman"/>
                <w:sz w:val="24"/>
                <w:szCs w:val="24"/>
                <w:lang w:val="en-US"/>
              </w:rPr>
            </w:pPr>
          </w:p>
          <w:p w14:paraId="28C3FC72" w14:textId="50478BE4" w:rsidR="00933499" w:rsidRPr="00CF4002" w:rsidRDefault="00933499" w:rsidP="00D95201">
            <w:pPr>
              <w:numPr>
                <w:ilvl w:val="0"/>
                <w:numId w:val="105"/>
              </w:numPr>
              <w:tabs>
                <w:tab w:val="left" w:pos="338"/>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The pedagogical documentation consists of:</w:t>
            </w:r>
          </w:p>
          <w:p w14:paraId="01B8599D" w14:textId="77777777" w:rsidR="00933499" w:rsidRPr="006D4523" w:rsidRDefault="00933499" w:rsidP="00D95201">
            <w:pPr>
              <w:numPr>
                <w:ilvl w:val="1"/>
                <w:numId w:val="105"/>
              </w:numPr>
              <w:tabs>
                <w:tab w:val="left" w:pos="876"/>
              </w:tabs>
              <w:ind w:left="337"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The class/group book. </w:t>
            </w:r>
          </w:p>
          <w:p w14:paraId="1852985B" w14:textId="77777777" w:rsidR="00933499" w:rsidRPr="006D4523" w:rsidRDefault="00933499" w:rsidP="006D4523">
            <w:pPr>
              <w:tabs>
                <w:tab w:val="left" w:pos="876"/>
              </w:tabs>
              <w:ind w:left="337"/>
              <w:jc w:val="both"/>
              <w:rPr>
                <w:rFonts w:ascii="Times New Roman" w:eastAsia="MS Mincho" w:hAnsi="Times New Roman"/>
                <w:sz w:val="24"/>
                <w:szCs w:val="24"/>
                <w:lang w:val="en-US"/>
              </w:rPr>
            </w:pPr>
          </w:p>
          <w:p w14:paraId="33AB9701" w14:textId="77777777" w:rsidR="00933499" w:rsidRPr="006D4523" w:rsidRDefault="00933499" w:rsidP="00D95201">
            <w:pPr>
              <w:numPr>
                <w:ilvl w:val="1"/>
                <w:numId w:val="105"/>
              </w:numPr>
              <w:tabs>
                <w:tab w:val="left" w:pos="876"/>
              </w:tabs>
              <w:ind w:left="337"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Matrix book.</w:t>
            </w:r>
          </w:p>
          <w:p w14:paraId="58CCD7D4" w14:textId="77777777" w:rsidR="00933499" w:rsidRPr="006D4523" w:rsidRDefault="00933499" w:rsidP="006D4523">
            <w:pPr>
              <w:tabs>
                <w:tab w:val="left" w:pos="876"/>
              </w:tabs>
              <w:jc w:val="both"/>
              <w:rPr>
                <w:rFonts w:ascii="Times New Roman" w:eastAsia="MS Mincho" w:hAnsi="Times New Roman"/>
                <w:sz w:val="24"/>
                <w:szCs w:val="24"/>
                <w:lang w:val="en-US"/>
              </w:rPr>
            </w:pPr>
          </w:p>
          <w:p w14:paraId="4580D162" w14:textId="77777777" w:rsidR="00933499" w:rsidRPr="006D4523" w:rsidRDefault="00933499" w:rsidP="00D95201">
            <w:pPr>
              <w:numPr>
                <w:ilvl w:val="1"/>
                <w:numId w:val="105"/>
              </w:numPr>
              <w:tabs>
                <w:tab w:val="left" w:pos="876"/>
              </w:tabs>
              <w:ind w:left="337"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Student register book for first grade enrollment.</w:t>
            </w:r>
          </w:p>
          <w:p w14:paraId="79ED6F9E" w14:textId="77777777" w:rsidR="00933499" w:rsidRPr="006D4523" w:rsidRDefault="00933499" w:rsidP="006D4523">
            <w:pPr>
              <w:tabs>
                <w:tab w:val="left" w:pos="876"/>
              </w:tabs>
              <w:jc w:val="both"/>
              <w:rPr>
                <w:rFonts w:ascii="Times New Roman" w:eastAsia="MS Mincho" w:hAnsi="Times New Roman"/>
                <w:sz w:val="24"/>
                <w:szCs w:val="24"/>
                <w:lang w:val="en-US"/>
              </w:rPr>
            </w:pPr>
          </w:p>
          <w:p w14:paraId="24E00A7E" w14:textId="77777777" w:rsidR="00933499" w:rsidRPr="006D4523" w:rsidRDefault="00933499" w:rsidP="00D95201">
            <w:pPr>
              <w:numPr>
                <w:ilvl w:val="1"/>
                <w:numId w:val="105"/>
              </w:numPr>
              <w:tabs>
                <w:tab w:val="left" w:pos="876"/>
              </w:tabs>
              <w:ind w:left="337"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Class booklet.</w:t>
            </w:r>
          </w:p>
          <w:p w14:paraId="41FF549F" w14:textId="77777777" w:rsidR="00933499" w:rsidRPr="006D4523" w:rsidRDefault="00933499" w:rsidP="006D4523">
            <w:pPr>
              <w:tabs>
                <w:tab w:val="left" w:pos="876"/>
              </w:tabs>
              <w:jc w:val="both"/>
              <w:rPr>
                <w:rFonts w:ascii="Times New Roman" w:eastAsia="MS Mincho" w:hAnsi="Times New Roman"/>
                <w:sz w:val="24"/>
                <w:szCs w:val="24"/>
                <w:lang w:val="en-US"/>
              </w:rPr>
            </w:pPr>
          </w:p>
          <w:p w14:paraId="7B5E3139" w14:textId="77777777" w:rsidR="00933499" w:rsidRPr="006D4523" w:rsidRDefault="00933499" w:rsidP="00D95201">
            <w:pPr>
              <w:numPr>
                <w:ilvl w:val="1"/>
                <w:numId w:val="105"/>
              </w:numPr>
              <w:tabs>
                <w:tab w:val="left" w:pos="876"/>
              </w:tabs>
              <w:ind w:left="337"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lastRenderedPageBreak/>
              <w:t>Various types of certificates.</w:t>
            </w:r>
          </w:p>
          <w:p w14:paraId="67935343" w14:textId="77777777" w:rsidR="00933499" w:rsidRPr="006D4523" w:rsidRDefault="00933499" w:rsidP="006D4523">
            <w:pPr>
              <w:tabs>
                <w:tab w:val="left" w:pos="876"/>
              </w:tabs>
              <w:jc w:val="both"/>
              <w:rPr>
                <w:rFonts w:ascii="Times New Roman" w:eastAsia="MS Mincho" w:hAnsi="Times New Roman"/>
                <w:sz w:val="24"/>
                <w:szCs w:val="24"/>
                <w:lang w:val="en-US"/>
              </w:rPr>
            </w:pPr>
          </w:p>
          <w:p w14:paraId="19EE1F6A" w14:textId="77777777" w:rsidR="00933499" w:rsidRPr="006D4523" w:rsidRDefault="00933499" w:rsidP="00D95201">
            <w:pPr>
              <w:numPr>
                <w:ilvl w:val="1"/>
                <w:numId w:val="105"/>
              </w:numPr>
              <w:tabs>
                <w:tab w:val="left" w:pos="876"/>
              </w:tabs>
              <w:ind w:left="337"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Certificates and diplomas for completing pre-school, primary, lower secondary and higher secondary education.</w:t>
            </w:r>
          </w:p>
          <w:p w14:paraId="5F37D277" w14:textId="77777777" w:rsidR="00933499" w:rsidRPr="006D4523" w:rsidRDefault="00933499" w:rsidP="006D4523">
            <w:pPr>
              <w:tabs>
                <w:tab w:val="left" w:pos="876"/>
              </w:tabs>
              <w:jc w:val="both"/>
              <w:rPr>
                <w:rFonts w:ascii="Times New Roman" w:eastAsia="MS Mincho" w:hAnsi="Times New Roman"/>
                <w:sz w:val="24"/>
                <w:szCs w:val="24"/>
                <w:lang w:val="en-US"/>
              </w:rPr>
            </w:pPr>
          </w:p>
          <w:p w14:paraId="7B91F877" w14:textId="77777777" w:rsidR="00933499" w:rsidRPr="006D4523" w:rsidRDefault="00933499" w:rsidP="00D95201">
            <w:pPr>
              <w:numPr>
                <w:ilvl w:val="0"/>
                <w:numId w:val="105"/>
              </w:numPr>
              <w:tabs>
                <w:tab w:val="left" w:pos="338"/>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The Ministry with a sub-legal act determines the type, content, form, supplementation and amendment, storage and responsibilities of the parties for the use of pedagogical documentation at all levels of pre-university education.</w:t>
            </w:r>
          </w:p>
          <w:p w14:paraId="29F5FA3F" w14:textId="77777777" w:rsidR="00933499" w:rsidRPr="006D4523" w:rsidRDefault="00933499" w:rsidP="006D4523">
            <w:pPr>
              <w:tabs>
                <w:tab w:val="left" w:pos="338"/>
              </w:tabs>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 </w:t>
            </w:r>
          </w:p>
          <w:p w14:paraId="52166712" w14:textId="70208E76" w:rsidR="00933499" w:rsidRPr="00CF4002" w:rsidRDefault="00933499" w:rsidP="00D95201">
            <w:pPr>
              <w:numPr>
                <w:ilvl w:val="0"/>
                <w:numId w:val="105"/>
              </w:numPr>
              <w:tabs>
                <w:tab w:val="left" w:pos="338"/>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Pedagogical documentation is prepared, published and used in the languages in which the upbringing-educational process takes place.</w:t>
            </w:r>
          </w:p>
          <w:p w14:paraId="407CFD39" w14:textId="77777777" w:rsidR="00933499" w:rsidRPr="006D4523" w:rsidRDefault="00933499" w:rsidP="00D95201">
            <w:pPr>
              <w:numPr>
                <w:ilvl w:val="0"/>
                <w:numId w:val="105"/>
              </w:numPr>
              <w:tabs>
                <w:tab w:val="left" w:pos="338"/>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The pedagogical documentation is in line with the requirements of the curricular documents and curricula. </w:t>
            </w:r>
          </w:p>
          <w:p w14:paraId="160B4BD3" w14:textId="568C7482" w:rsidR="00933499" w:rsidRDefault="00933499" w:rsidP="006D4523">
            <w:pPr>
              <w:ind w:left="-90"/>
              <w:jc w:val="both"/>
              <w:rPr>
                <w:rFonts w:ascii="Times New Roman" w:hAnsi="Times New Roman"/>
                <w:sz w:val="24"/>
                <w:lang w:val="en-US"/>
              </w:rPr>
            </w:pPr>
            <w:r w:rsidRPr="006D4523">
              <w:rPr>
                <w:rFonts w:ascii="Times New Roman" w:hAnsi="Times New Roman"/>
                <w:sz w:val="24"/>
                <w:lang w:val="en-US"/>
              </w:rPr>
              <w:t> </w:t>
            </w:r>
          </w:p>
          <w:p w14:paraId="655E923D" w14:textId="77777777" w:rsidR="00CF4002" w:rsidRPr="006D4523" w:rsidRDefault="00CF4002" w:rsidP="006D4523">
            <w:pPr>
              <w:ind w:left="-90"/>
              <w:jc w:val="both"/>
              <w:rPr>
                <w:rFonts w:ascii="Times New Roman" w:eastAsia="MS Mincho" w:hAnsi="Times New Roman" w:cs="Times New Roman"/>
                <w:sz w:val="24"/>
                <w:szCs w:val="24"/>
                <w:lang w:val="en-US"/>
              </w:rPr>
            </w:pPr>
          </w:p>
          <w:p w14:paraId="4A68A881"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Chapter 3</w:t>
            </w:r>
          </w:p>
          <w:p w14:paraId="2C154850"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 xml:space="preserve">Responsible parties </w:t>
            </w:r>
          </w:p>
          <w:p w14:paraId="4783EAAC" w14:textId="77777777" w:rsidR="00933499" w:rsidRPr="006D4523" w:rsidRDefault="00933499" w:rsidP="006D4523">
            <w:pPr>
              <w:ind w:left="-90"/>
              <w:jc w:val="both"/>
              <w:rPr>
                <w:rFonts w:ascii="Times New Roman" w:eastAsia="MS Mincho" w:hAnsi="Times New Roman" w:cs="Times New Roman"/>
                <w:sz w:val="24"/>
                <w:szCs w:val="24"/>
                <w:lang w:val="en-US"/>
              </w:rPr>
            </w:pPr>
          </w:p>
          <w:p w14:paraId="2ACE9882"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Article 15</w:t>
            </w:r>
          </w:p>
          <w:p w14:paraId="52BD8CC4"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Responsible parties/mechanisms</w:t>
            </w:r>
          </w:p>
          <w:p w14:paraId="4CCE175D" w14:textId="77777777" w:rsidR="00933499" w:rsidRPr="006D4523" w:rsidRDefault="00933499" w:rsidP="006D4523">
            <w:pPr>
              <w:ind w:left="-90"/>
              <w:jc w:val="center"/>
              <w:rPr>
                <w:rFonts w:ascii="Times New Roman" w:eastAsia="MS Mincho" w:hAnsi="Times New Roman" w:cs="Times New Roman"/>
                <w:b/>
                <w:sz w:val="24"/>
                <w:szCs w:val="24"/>
                <w:lang w:val="en-US"/>
              </w:rPr>
            </w:pPr>
          </w:p>
          <w:p w14:paraId="196334A9" w14:textId="77777777" w:rsidR="00933499" w:rsidRPr="006D4523" w:rsidRDefault="00933499" w:rsidP="00D95201">
            <w:pPr>
              <w:numPr>
                <w:ilvl w:val="0"/>
                <w:numId w:val="106"/>
              </w:numPr>
              <w:tabs>
                <w:tab w:val="left" w:pos="350"/>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The authorities responsible for textbooks and teaching materials are:</w:t>
            </w:r>
          </w:p>
          <w:p w14:paraId="0DE80420" w14:textId="77777777" w:rsidR="00933499" w:rsidRPr="006D4523" w:rsidRDefault="00933499" w:rsidP="006D4523">
            <w:pPr>
              <w:tabs>
                <w:tab w:val="left" w:pos="350"/>
              </w:tabs>
              <w:contextualSpacing/>
              <w:jc w:val="both"/>
              <w:rPr>
                <w:rFonts w:ascii="Times New Roman" w:eastAsia="MS Mincho" w:hAnsi="Times New Roman" w:cs="Times New Roman"/>
                <w:sz w:val="24"/>
                <w:szCs w:val="24"/>
                <w:lang w:val="en-US"/>
              </w:rPr>
            </w:pPr>
          </w:p>
          <w:p w14:paraId="18F2F31A" w14:textId="77777777" w:rsidR="00933499" w:rsidRPr="006D4523" w:rsidRDefault="00933499" w:rsidP="006D4523">
            <w:pPr>
              <w:numPr>
                <w:ilvl w:val="1"/>
                <w:numId w:val="19"/>
              </w:numPr>
              <w:tabs>
                <w:tab w:val="left" w:pos="889"/>
              </w:tabs>
              <w:ind w:left="337"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Ministry;  </w:t>
            </w:r>
          </w:p>
          <w:p w14:paraId="3B64FE1E" w14:textId="77777777" w:rsidR="00933499" w:rsidRPr="006D4523" w:rsidRDefault="00933499" w:rsidP="006D4523">
            <w:pPr>
              <w:tabs>
                <w:tab w:val="left" w:pos="889"/>
              </w:tabs>
              <w:ind w:left="337"/>
              <w:jc w:val="both"/>
              <w:rPr>
                <w:rFonts w:ascii="Times New Roman" w:eastAsia="MS Mincho" w:hAnsi="Times New Roman"/>
                <w:sz w:val="24"/>
                <w:szCs w:val="24"/>
                <w:lang w:val="en-US"/>
              </w:rPr>
            </w:pPr>
          </w:p>
          <w:p w14:paraId="2C759E4A" w14:textId="77777777" w:rsidR="00933499" w:rsidRPr="006D4523" w:rsidRDefault="00933499" w:rsidP="006D4523">
            <w:pPr>
              <w:numPr>
                <w:ilvl w:val="1"/>
                <w:numId w:val="19"/>
              </w:numPr>
              <w:tabs>
                <w:tab w:val="left" w:pos="889"/>
              </w:tabs>
              <w:ind w:left="337"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Textbook publishing sector;</w:t>
            </w:r>
          </w:p>
          <w:p w14:paraId="37464B1C" w14:textId="2C93297F" w:rsidR="00933499" w:rsidRDefault="00933499" w:rsidP="006D4523">
            <w:pPr>
              <w:tabs>
                <w:tab w:val="left" w:pos="889"/>
              </w:tabs>
              <w:jc w:val="both"/>
              <w:rPr>
                <w:rFonts w:ascii="Times New Roman" w:eastAsia="MS Mincho" w:hAnsi="Times New Roman"/>
                <w:sz w:val="24"/>
                <w:szCs w:val="24"/>
                <w:lang w:val="en-US"/>
              </w:rPr>
            </w:pPr>
          </w:p>
          <w:p w14:paraId="24ABA8C8" w14:textId="77777777" w:rsidR="00CF4002" w:rsidRPr="006D4523" w:rsidRDefault="00CF4002" w:rsidP="006D4523">
            <w:pPr>
              <w:tabs>
                <w:tab w:val="left" w:pos="889"/>
              </w:tabs>
              <w:jc w:val="both"/>
              <w:rPr>
                <w:rFonts w:ascii="Times New Roman" w:eastAsia="MS Mincho" w:hAnsi="Times New Roman"/>
                <w:sz w:val="24"/>
                <w:szCs w:val="24"/>
                <w:lang w:val="en-US"/>
              </w:rPr>
            </w:pPr>
          </w:p>
          <w:p w14:paraId="1EBC3CED" w14:textId="77777777" w:rsidR="00933499" w:rsidRPr="006D4523" w:rsidRDefault="00933499" w:rsidP="006D4523">
            <w:pPr>
              <w:numPr>
                <w:ilvl w:val="1"/>
                <w:numId w:val="19"/>
              </w:numPr>
              <w:tabs>
                <w:tab w:val="left" w:pos="889"/>
              </w:tabs>
              <w:ind w:left="337"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State Council for Textbooks (SCT);</w:t>
            </w:r>
          </w:p>
          <w:p w14:paraId="367A1C13" w14:textId="13D4711D" w:rsidR="00933499" w:rsidRDefault="00933499" w:rsidP="006D4523">
            <w:pPr>
              <w:tabs>
                <w:tab w:val="left" w:pos="889"/>
              </w:tabs>
              <w:jc w:val="both"/>
              <w:rPr>
                <w:rFonts w:ascii="Times New Roman" w:eastAsia="MS Mincho" w:hAnsi="Times New Roman"/>
                <w:sz w:val="24"/>
                <w:szCs w:val="24"/>
                <w:lang w:val="en-US"/>
              </w:rPr>
            </w:pPr>
          </w:p>
          <w:p w14:paraId="580429F2" w14:textId="77777777" w:rsidR="00CF4002" w:rsidRPr="006D4523" w:rsidRDefault="00CF4002" w:rsidP="006D4523">
            <w:pPr>
              <w:tabs>
                <w:tab w:val="left" w:pos="889"/>
              </w:tabs>
              <w:jc w:val="both"/>
              <w:rPr>
                <w:rFonts w:ascii="Times New Roman" w:eastAsia="MS Mincho" w:hAnsi="Times New Roman"/>
                <w:sz w:val="24"/>
                <w:szCs w:val="24"/>
                <w:lang w:val="en-US"/>
              </w:rPr>
            </w:pPr>
          </w:p>
          <w:p w14:paraId="0593E5CA" w14:textId="77777777" w:rsidR="00933499" w:rsidRPr="006D4523" w:rsidRDefault="00933499" w:rsidP="006D4523">
            <w:pPr>
              <w:numPr>
                <w:ilvl w:val="1"/>
                <w:numId w:val="19"/>
              </w:numPr>
              <w:tabs>
                <w:tab w:val="left" w:pos="889"/>
              </w:tabs>
              <w:ind w:left="337"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Authors;</w:t>
            </w:r>
          </w:p>
          <w:p w14:paraId="15E3248B" w14:textId="77777777" w:rsidR="00933499" w:rsidRPr="006D4523" w:rsidRDefault="00933499" w:rsidP="006D4523">
            <w:pPr>
              <w:tabs>
                <w:tab w:val="left" w:pos="889"/>
              </w:tabs>
              <w:jc w:val="both"/>
              <w:rPr>
                <w:rFonts w:ascii="Times New Roman" w:eastAsia="MS Mincho" w:hAnsi="Times New Roman"/>
                <w:sz w:val="24"/>
                <w:szCs w:val="24"/>
                <w:lang w:val="en-US"/>
              </w:rPr>
            </w:pPr>
          </w:p>
          <w:p w14:paraId="45FD97C7" w14:textId="77777777" w:rsidR="00933499" w:rsidRPr="006D4523" w:rsidRDefault="00933499" w:rsidP="006D4523">
            <w:pPr>
              <w:numPr>
                <w:ilvl w:val="1"/>
                <w:numId w:val="19"/>
              </w:numPr>
              <w:tabs>
                <w:tab w:val="left" w:pos="889"/>
              </w:tabs>
              <w:ind w:left="337"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Reviewers;</w:t>
            </w:r>
          </w:p>
          <w:p w14:paraId="2CB4785F" w14:textId="77777777" w:rsidR="00933499" w:rsidRPr="006D4523" w:rsidRDefault="00933499" w:rsidP="006D4523">
            <w:pPr>
              <w:tabs>
                <w:tab w:val="left" w:pos="889"/>
              </w:tabs>
              <w:jc w:val="both"/>
              <w:rPr>
                <w:rFonts w:ascii="Times New Roman" w:eastAsia="MS Mincho" w:hAnsi="Times New Roman"/>
                <w:sz w:val="24"/>
                <w:szCs w:val="24"/>
                <w:lang w:val="en-US"/>
              </w:rPr>
            </w:pPr>
          </w:p>
          <w:p w14:paraId="227AAE81" w14:textId="77777777" w:rsidR="00933499" w:rsidRPr="006D4523" w:rsidRDefault="00933499" w:rsidP="006D4523">
            <w:pPr>
              <w:numPr>
                <w:ilvl w:val="1"/>
                <w:numId w:val="19"/>
              </w:numPr>
              <w:tabs>
                <w:tab w:val="left" w:pos="889"/>
              </w:tabs>
              <w:ind w:left="337"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Publishing houses;</w:t>
            </w:r>
          </w:p>
          <w:p w14:paraId="5785441B" w14:textId="77777777" w:rsidR="00933499" w:rsidRPr="006D4523" w:rsidRDefault="00933499" w:rsidP="006D4523">
            <w:pPr>
              <w:numPr>
                <w:ilvl w:val="1"/>
                <w:numId w:val="19"/>
              </w:numPr>
              <w:tabs>
                <w:tab w:val="left" w:pos="889"/>
              </w:tabs>
              <w:ind w:left="337"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Municipal Education Directorates;</w:t>
            </w:r>
          </w:p>
          <w:p w14:paraId="2E92B752" w14:textId="77777777" w:rsidR="00933499" w:rsidRPr="006D4523" w:rsidRDefault="00933499" w:rsidP="006D4523">
            <w:pPr>
              <w:tabs>
                <w:tab w:val="left" w:pos="889"/>
              </w:tabs>
              <w:ind w:left="337"/>
              <w:jc w:val="both"/>
              <w:rPr>
                <w:rFonts w:ascii="Times New Roman" w:eastAsia="MS Mincho" w:hAnsi="Times New Roman"/>
                <w:sz w:val="24"/>
                <w:szCs w:val="24"/>
                <w:lang w:val="en-US"/>
              </w:rPr>
            </w:pPr>
          </w:p>
          <w:p w14:paraId="4D8F93C3" w14:textId="77777777" w:rsidR="00933499" w:rsidRPr="006D4523" w:rsidRDefault="00933499" w:rsidP="006D4523">
            <w:pPr>
              <w:numPr>
                <w:ilvl w:val="1"/>
                <w:numId w:val="19"/>
              </w:numPr>
              <w:tabs>
                <w:tab w:val="left" w:pos="889"/>
              </w:tabs>
              <w:ind w:left="337"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Pre-university upbringing-educational institutions.</w:t>
            </w:r>
          </w:p>
          <w:p w14:paraId="18248AEA" w14:textId="77777777" w:rsidR="00933499" w:rsidRPr="006D4523" w:rsidRDefault="00933499" w:rsidP="006D4523">
            <w:pPr>
              <w:tabs>
                <w:tab w:val="left" w:pos="889"/>
              </w:tabs>
              <w:jc w:val="both"/>
              <w:rPr>
                <w:rFonts w:ascii="Times New Roman" w:eastAsia="MS Mincho" w:hAnsi="Times New Roman"/>
                <w:sz w:val="24"/>
                <w:szCs w:val="24"/>
                <w:lang w:val="en-US"/>
              </w:rPr>
            </w:pPr>
          </w:p>
          <w:p w14:paraId="4CF1FC23" w14:textId="31041452" w:rsidR="00933499" w:rsidRPr="00CF4002" w:rsidRDefault="00933499" w:rsidP="00D95201">
            <w:pPr>
              <w:pStyle w:val="ListParagraph"/>
              <w:numPr>
                <w:ilvl w:val="0"/>
                <w:numId w:val="106"/>
              </w:numPr>
              <w:tabs>
                <w:tab w:val="left" w:pos="363"/>
              </w:tabs>
              <w:spacing w:after="0" w:line="240" w:lineRule="auto"/>
              <w:ind w:left="0" w:firstLine="0"/>
              <w:jc w:val="both"/>
              <w:rPr>
                <w:rFonts w:ascii="Times New Roman" w:eastAsia="MS Mincho" w:hAnsi="Times New Roman"/>
                <w:sz w:val="24"/>
                <w:szCs w:val="24"/>
                <w:lang w:val="en-US"/>
              </w:rPr>
            </w:pPr>
            <w:r w:rsidRPr="00CF4002">
              <w:rPr>
                <w:rFonts w:ascii="Times New Roman" w:hAnsi="Times New Roman"/>
                <w:sz w:val="24"/>
                <w:lang w:val="en-US"/>
              </w:rPr>
              <w:t>The Ministry may establish other support and / or audit mechanisms.</w:t>
            </w:r>
          </w:p>
          <w:p w14:paraId="7A62AF57" w14:textId="77777777" w:rsidR="00933499" w:rsidRPr="006D4523" w:rsidRDefault="00933499" w:rsidP="006D4523">
            <w:pPr>
              <w:ind w:left="-90"/>
              <w:jc w:val="both"/>
              <w:rPr>
                <w:rFonts w:ascii="Times New Roman" w:eastAsia="MS Mincho" w:hAnsi="Times New Roman" w:cs="Times New Roman"/>
                <w:sz w:val="24"/>
                <w:szCs w:val="24"/>
                <w:lang w:val="en-US"/>
              </w:rPr>
            </w:pPr>
            <w:r w:rsidRPr="006D4523">
              <w:rPr>
                <w:rFonts w:ascii="Times New Roman" w:hAnsi="Times New Roman"/>
                <w:sz w:val="24"/>
                <w:lang w:val="en-US"/>
              </w:rPr>
              <w:t xml:space="preserve"> </w:t>
            </w:r>
          </w:p>
          <w:p w14:paraId="36ED9AA3"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Article 16</w:t>
            </w:r>
          </w:p>
          <w:p w14:paraId="545226C5"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Ministry</w:t>
            </w:r>
          </w:p>
          <w:p w14:paraId="6EA63F50" w14:textId="77777777" w:rsidR="00933499" w:rsidRPr="006D4523" w:rsidRDefault="00933499" w:rsidP="006D4523">
            <w:pPr>
              <w:ind w:left="-90"/>
              <w:jc w:val="center"/>
              <w:rPr>
                <w:rFonts w:ascii="Times New Roman" w:eastAsia="MS Mincho" w:hAnsi="Times New Roman" w:cs="Times New Roman"/>
                <w:b/>
                <w:sz w:val="24"/>
                <w:szCs w:val="24"/>
                <w:lang w:val="en-US"/>
              </w:rPr>
            </w:pPr>
          </w:p>
          <w:p w14:paraId="7AD7C18A" w14:textId="77777777" w:rsidR="00933499" w:rsidRPr="006D4523" w:rsidRDefault="00933499" w:rsidP="00D95201">
            <w:pPr>
              <w:numPr>
                <w:ilvl w:val="0"/>
                <w:numId w:val="107"/>
              </w:numPr>
              <w:ind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Duties and responsibilities of the Ministry:</w:t>
            </w:r>
          </w:p>
          <w:p w14:paraId="4228D779" w14:textId="77777777" w:rsidR="00933499" w:rsidRPr="006D4523" w:rsidRDefault="00933499" w:rsidP="006D4523">
            <w:pPr>
              <w:ind w:left="360"/>
              <w:contextualSpacing/>
              <w:jc w:val="both"/>
              <w:rPr>
                <w:rFonts w:ascii="Times New Roman" w:eastAsia="MS Mincho" w:hAnsi="Times New Roman" w:cs="Times New Roman"/>
                <w:sz w:val="24"/>
                <w:szCs w:val="24"/>
                <w:lang w:val="en-US"/>
              </w:rPr>
            </w:pPr>
          </w:p>
          <w:p w14:paraId="7AB293DE" w14:textId="7E7CFD56" w:rsidR="00CF4002" w:rsidRPr="00CF4002" w:rsidRDefault="00933499" w:rsidP="00D95201">
            <w:pPr>
              <w:pStyle w:val="ListParagraph"/>
              <w:numPr>
                <w:ilvl w:val="0"/>
                <w:numId w:val="108"/>
              </w:numPr>
              <w:tabs>
                <w:tab w:val="left" w:pos="889"/>
              </w:tabs>
              <w:spacing w:after="0" w:line="240" w:lineRule="auto"/>
              <w:ind w:left="403" w:firstLine="0"/>
              <w:jc w:val="both"/>
              <w:rPr>
                <w:rFonts w:ascii="Times New Roman" w:eastAsia="MS Mincho" w:hAnsi="Times New Roman"/>
                <w:sz w:val="24"/>
                <w:szCs w:val="24"/>
                <w:lang w:val="en-US"/>
              </w:rPr>
            </w:pPr>
            <w:r w:rsidRPr="00CF4002">
              <w:rPr>
                <w:rFonts w:ascii="Times New Roman" w:hAnsi="Times New Roman"/>
                <w:sz w:val="24"/>
                <w:lang w:val="en-US"/>
              </w:rPr>
              <w:t>Approves the basic documents for the drafting of textbooks, teaching materials, school supplies, school reading book and pedagogical documentation.</w:t>
            </w:r>
          </w:p>
          <w:p w14:paraId="280D15D4" w14:textId="578975CD" w:rsidR="00CF4002" w:rsidRPr="00137783" w:rsidRDefault="00CF4002" w:rsidP="00137783">
            <w:pPr>
              <w:tabs>
                <w:tab w:val="left" w:pos="889"/>
              </w:tabs>
              <w:jc w:val="both"/>
              <w:rPr>
                <w:rFonts w:ascii="Times New Roman" w:hAnsi="Times New Roman"/>
                <w:sz w:val="24"/>
                <w:lang w:val="en-US"/>
              </w:rPr>
            </w:pPr>
          </w:p>
          <w:p w14:paraId="265F548B" w14:textId="303690AD" w:rsidR="00CF4002" w:rsidRDefault="00CF4002" w:rsidP="00CF4002">
            <w:pPr>
              <w:pStyle w:val="ListParagraph"/>
              <w:tabs>
                <w:tab w:val="left" w:pos="889"/>
              </w:tabs>
              <w:spacing w:after="0" w:line="240" w:lineRule="auto"/>
              <w:ind w:left="403"/>
              <w:jc w:val="both"/>
              <w:rPr>
                <w:rFonts w:ascii="Times New Roman" w:hAnsi="Times New Roman"/>
                <w:sz w:val="24"/>
                <w:lang w:val="en-US"/>
              </w:rPr>
            </w:pPr>
          </w:p>
          <w:p w14:paraId="3858FE90" w14:textId="03804F24" w:rsidR="00CF4002" w:rsidRDefault="00CF4002" w:rsidP="00CF4002">
            <w:pPr>
              <w:pStyle w:val="ListParagraph"/>
              <w:tabs>
                <w:tab w:val="left" w:pos="889"/>
              </w:tabs>
              <w:spacing w:after="0" w:line="240" w:lineRule="auto"/>
              <w:ind w:left="403"/>
              <w:jc w:val="both"/>
              <w:rPr>
                <w:rFonts w:ascii="Times New Roman" w:eastAsia="MS Mincho" w:hAnsi="Times New Roman"/>
                <w:sz w:val="24"/>
                <w:szCs w:val="24"/>
                <w:lang w:val="en-US"/>
              </w:rPr>
            </w:pPr>
          </w:p>
          <w:p w14:paraId="6C68B78C" w14:textId="77777777" w:rsidR="00137783" w:rsidRPr="00CF4002" w:rsidRDefault="00137783" w:rsidP="00CF4002">
            <w:pPr>
              <w:pStyle w:val="ListParagraph"/>
              <w:tabs>
                <w:tab w:val="left" w:pos="889"/>
              </w:tabs>
              <w:spacing w:after="0" w:line="240" w:lineRule="auto"/>
              <w:ind w:left="403"/>
              <w:jc w:val="both"/>
              <w:rPr>
                <w:rFonts w:ascii="Times New Roman" w:eastAsia="MS Mincho" w:hAnsi="Times New Roman"/>
                <w:sz w:val="24"/>
                <w:szCs w:val="24"/>
                <w:lang w:val="en-US"/>
              </w:rPr>
            </w:pPr>
          </w:p>
          <w:p w14:paraId="5621E594" w14:textId="5836B2BD" w:rsidR="00CF4002" w:rsidRPr="00CF4002" w:rsidRDefault="00933499" w:rsidP="00D95201">
            <w:pPr>
              <w:pStyle w:val="ListParagraph"/>
              <w:numPr>
                <w:ilvl w:val="0"/>
                <w:numId w:val="108"/>
              </w:numPr>
              <w:tabs>
                <w:tab w:val="left" w:pos="889"/>
              </w:tabs>
              <w:spacing w:after="0" w:line="240" w:lineRule="auto"/>
              <w:ind w:left="403" w:firstLine="0"/>
              <w:jc w:val="both"/>
              <w:rPr>
                <w:rFonts w:ascii="Times New Roman" w:eastAsia="MS Mincho" w:hAnsi="Times New Roman"/>
                <w:sz w:val="24"/>
                <w:szCs w:val="24"/>
                <w:lang w:val="en-US"/>
              </w:rPr>
            </w:pPr>
            <w:r w:rsidRPr="00CF4002">
              <w:rPr>
                <w:rFonts w:ascii="Times New Roman" w:hAnsi="Times New Roman"/>
                <w:sz w:val="24"/>
                <w:lang w:val="en-US"/>
              </w:rPr>
              <w:t>The textbook publishing sector operates within the Kosova Pedagogical Institute.</w:t>
            </w:r>
          </w:p>
          <w:p w14:paraId="4573F0E0" w14:textId="5319DF79" w:rsidR="00CF4002" w:rsidRDefault="00CF4002" w:rsidP="00CF4002">
            <w:pPr>
              <w:pStyle w:val="ListParagraph"/>
              <w:tabs>
                <w:tab w:val="left" w:pos="889"/>
              </w:tabs>
              <w:spacing w:after="0" w:line="240" w:lineRule="auto"/>
              <w:ind w:left="403"/>
              <w:jc w:val="both"/>
              <w:rPr>
                <w:rFonts w:ascii="Times New Roman" w:hAnsi="Times New Roman"/>
                <w:sz w:val="24"/>
                <w:lang w:val="en-US"/>
              </w:rPr>
            </w:pPr>
          </w:p>
          <w:p w14:paraId="229F1667" w14:textId="77777777" w:rsidR="00CF4002" w:rsidRPr="00CF4002" w:rsidRDefault="00CF4002" w:rsidP="00CF4002">
            <w:pPr>
              <w:pStyle w:val="ListParagraph"/>
              <w:tabs>
                <w:tab w:val="left" w:pos="889"/>
              </w:tabs>
              <w:spacing w:after="0" w:line="240" w:lineRule="auto"/>
              <w:ind w:left="403"/>
              <w:jc w:val="both"/>
              <w:rPr>
                <w:rFonts w:ascii="Times New Roman" w:eastAsia="MS Mincho" w:hAnsi="Times New Roman"/>
                <w:sz w:val="24"/>
                <w:szCs w:val="24"/>
                <w:lang w:val="en-US"/>
              </w:rPr>
            </w:pPr>
          </w:p>
          <w:p w14:paraId="244B17E8" w14:textId="0811C003" w:rsidR="00CF4002" w:rsidRPr="00CF4002" w:rsidRDefault="00933499" w:rsidP="00D95201">
            <w:pPr>
              <w:pStyle w:val="ListParagraph"/>
              <w:numPr>
                <w:ilvl w:val="0"/>
                <w:numId w:val="108"/>
              </w:numPr>
              <w:tabs>
                <w:tab w:val="left" w:pos="889"/>
              </w:tabs>
              <w:spacing w:after="0" w:line="240" w:lineRule="auto"/>
              <w:ind w:left="403" w:firstLine="0"/>
              <w:jc w:val="both"/>
              <w:rPr>
                <w:rFonts w:ascii="Times New Roman" w:eastAsia="MS Mincho" w:hAnsi="Times New Roman"/>
                <w:sz w:val="24"/>
                <w:szCs w:val="24"/>
                <w:lang w:val="en-US"/>
              </w:rPr>
            </w:pPr>
            <w:r w:rsidRPr="00CF4002">
              <w:rPr>
                <w:rFonts w:ascii="Times New Roman" w:hAnsi="Times New Roman"/>
                <w:sz w:val="24"/>
                <w:lang w:val="en-US"/>
              </w:rPr>
              <w:t xml:space="preserve">Within the Kosova Pedagogical Institute creates the sector for publishing textbooks (hereinafter "Sector"). </w:t>
            </w:r>
          </w:p>
          <w:p w14:paraId="2BFFE97D" w14:textId="77777777" w:rsidR="00CF4002" w:rsidRPr="00CF4002" w:rsidRDefault="00CF4002" w:rsidP="00CF4002">
            <w:pPr>
              <w:pStyle w:val="ListParagraph"/>
              <w:tabs>
                <w:tab w:val="left" w:pos="889"/>
              </w:tabs>
              <w:spacing w:after="0" w:line="240" w:lineRule="auto"/>
              <w:ind w:left="403"/>
              <w:jc w:val="both"/>
              <w:rPr>
                <w:rFonts w:ascii="Times New Roman" w:eastAsia="MS Mincho" w:hAnsi="Times New Roman"/>
                <w:sz w:val="24"/>
                <w:szCs w:val="24"/>
                <w:lang w:val="en-US"/>
              </w:rPr>
            </w:pPr>
          </w:p>
          <w:p w14:paraId="2DEBAFEE" w14:textId="3C214A4A" w:rsidR="00CF4002" w:rsidRPr="00CF4002" w:rsidRDefault="00933499" w:rsidP="00D95201">
            <w:pPr>
              <w:pStyle w:val="ListParagraph"/>
              <w:numPr>
                <w:ilvl w:val="0"/>
                <w:numId w:val="108"/>
              </w:numPr>
              <w:tabs>
                <w:tab w:val="left" w:pos="889"/>
              </w:tabs>
              <w:spacing w:after="0" w:line="240" w:lineRule="auto"/>
              <w:ind w:left="403" w:firstLine="0"/>
              <w:jc w:val="both"/>
              <w:rPr>
                <w:rFonts w:ascii="Times New Roman" w:eastAsia="MS Mincho" w:hAnsi="Times New Roman"/>
                <w:sz w:val="24"/>
                <w:szCs w:val="24"/>
                <w:lang w:val="en-US"/>
              </w:rPr>
            </w:pPr>
            <w:r w:rsidRPr="00CF4002">
              <w:rPr>
                <w:rFonts w:ascii="Times New Roman" w:hAnsi="Times New Roman"/>
                <w:sz w:val="24"/>
                <w:lang w:val="en-US"/>
              </w:rPr>
              <w:t>Approves and publishes the plan for the publication of textbooks and teaching materials.</w:t>
            </w:r>
          </w:p>
          <w:p w14:paraId="642BBD71" w14:textId="15C22ABF" w:rsidR="00CF4002" w:rsidRPr="00CF4002" w:rsidRDefault="00CF4002" w:rsidP="00CF4002">
            <w:pPr>
              <w:tabs>
                <w:tab w:val="left" w:pos="889"/>
              </w:tabs>
              <w:jc w:val="both"/>
              <w:rPr>
                <w:rFonts w:ascii="Times New Roman" w:eastAsia="MS Mincho" w:hAnsi="Times New Roman"/>
                <w:sz w:val="24"/>
                <w:szCs w:val="24"/>
                <w:lang w:val="en-US"/>
              </w:rPr>
            </w:pPr>
          </w:p>
          <w:p w14:paraId="64E44CC0" w14:textId="77777777" w:rsidR="00CF4002" w:rsidRPr="00CF4002" w:rsidRDefault="00933499" w:rsidP="00D95201">
            <w:pPr>
              <w:pStyle w:val="ListParagraph"/>
              <w:numPr>
                <w:ilvl w:val="0"/>
                <w:numId w:val="108"/>
              </w:numPr>
              <w:tabs>
                <w:tab w:val="left" w:pos="889"/>
              </w:tabs>
              <w:spacing w:after="0" w:line="240" w:lineRule="auto"/>
              <w:ind w:left="403" w:firstLine="0"/>
              <w:jc w:val="both"/>
              <w:rPr>
                <w:rFonts w:ascii="Times New Roman" w:eastAsia="MS Mincho" w:hAnsi="Times New Roman"/>
                <w:sz w:val="24"/>
                <w:szCs w:val="24"/>
                <w:lang w:val="en-US"/>
              </w:rPr>
            </w:pPr>
            <w:r w:rsidRPr="00CF4002">
              <w:rPr>
                <w:rFonts w:ascii="Times New Roman" w:hAnsi="Times New Roman"/>
                <w:sz w:val="24"/>
                <w:lang w:val="en-US"/>
              </w:rPr>
              <w:t xml:space="preserve">Upon the proposal of the Sector, certifies the reviewers for certain fields and subjects. </w:t>
            </w:r>
          </w:p>
          <w:p w14:paraId="32200F9F" w14:textId="7C898523" w:rsidR="00CF4002" w:rsidRPr="00CF4002" w:rsidRDefault="00933499" w:rsidP="00D95201">
            <w:pPr>
              <w:pStyle w:val="ListParagraph"/>
              <w:numPr>
                <w:ilvl w:val="0"/>
                <w:numId w:val="108"/>
              </w:numPr>
              <w:tabs>
                <w:tab w:val="left" w:pos="889"/>
              </w:tabs>
              <w:spacing w:after="0" w:line="240" w:lineRule="auto"/>
              <w:ind w:left="403" w:firstLine="0"/>
              <w:jc w:val="both"/>
              <w:rPr>
                <w:rFonts w:ascii="Times New Roman" w:eastAsia="MS Mincho" w:hAnsi="Times New Roman"/>
                <w:sz w:val="24"/>
                <w:szCs w:val="24"/>
                <w:lang w:val="en-US"/>
              </w:rPr>
            </w:pPr>
            <w:r w:rsidRPr="00CF4002">
              <w:rPr>
                <w:rFonts w:ascii="Times New Roman" w:hAnsi="Times New Roman"/>
                <w:sz w:val="24"/>
                <w:lang w:val="en-US"/>
              </w:rPr>
              <w:t xml:space="preserve">Publishes the catalog of textbooks, teaching materials, school supplies, school reading book and pedagogical documentation. </w:t>
            </w:r>
          </w:p>
          <w:p w14:paraId="42C59D1B" w14:textId="77777777" w:rsidR="00CF4002" w:rsidRPr="00CF4002" w:rsidRDefault="00CF4002" w:rsidP="00CF4002">
            <w:pPr>
              <w:pStyle w:val="ListParagraph"/>
              <w:tabs>
                <w:tab w:val="left" w:pos="889"/>
              </w:tabs>
              <w:spacing w:after="0" w:line="240" w:lineRule="auto"/>
              <w:ind w:left="403"/>
              <w:jc w:val="both"/>
              <w:rPr>
                <w:rFonts w:ascii="Times New Roman" w:eastAsia="MS Mincho" w:hAnsi="Times New Roman"/>
                <w:sz w:val="24"/>
                <w:szCs w:val="24"/>
                <w:lang w:val="en-US"/>
              </w:rPr>
            </w:pPr>
          </w:p>
          <w:p w14:paraId="12BC33EC" w14:textId="31A95503" w:rsidR="00CF4002" w:rsidRPr="00CF4002" w:rsidRDefault="00933499" w:rsidP="00D95201">
            <w:pPr>
              <w:pStyle w:val="ListParagraph"/>
              <w:numPr>
                <w:ilvl w:val="0"/>
                <w:numId w:val="108"/>
              </w:numPr>
              <w:tabs>
                <w:tab w:val="left" w:pos="889"/>
              </w:tabs>
              <w:spacing w:after="0" w:line="240" w:lineRule="auto"/>
              <w:ind w:left="403" w:firstLine="0"/>
              <w:jc w:val="both"/>
              <w:rPr>
                <w:rFonts w:ascii="Times New Roman" w:eastAsia="MS Mincho" w:hAnsi="Times New Roman"/>
                <w:sz w:val="24"/>
                <w:szCs w:val="24"/>
                <w:lang w:val="en-US"/>
              </w:rPr>
            </w:pPr>
            <w:r w:rsidRPr="00CF4002">
              <w:rPr>
                <w:rFonts w:ascii="Times New Roman" w:hAnsi="Times New Roman"/>
                <w:sz w:val="24"/>
                <w:lang w:val="en-US"/>
              </w:rPr>
              <w:t>Determines the price index and negotiates the price for publishing textbooks and teaching materials.</w:t>
            </w:r>
          </w:p>
          <w:p w14:paraId="482F2191" w14:textId="54207214" w:rsidR="00CF4002" w:rsidRPr="00CF4002" w:rsidRDefault="00CF4002" w:rsidP="00CF4002">
            <w:pPr>
              <w:tabs>
                <w:tab w:val="left" w:pos="889"/>
              </w:tabs>
              <w:jc w:val="both"/>
              <w:rPr>
                <w:rFonts w:ascii="Times New Roman" w:eastAsia="MS Mincho" w:hAnsi="Times New Roman"/>
                <w:sz w:val="24"/>
                <w:szCs w:val="24"/>
                <w:lang w:val="en-US"/>
              </w:rPr>
            </w:pPr>
          </w:p>
          <w:p w14:paraId="4A5EC606" w14:textId="40B726D0" w:rsidR="00933499" w:rsidRPr="00CF4002" w:rsidRDefault="00933499" w:rsidP="00D95201">
            <w:pPr>
              <w:pStyle w:val="ListParagraph"/>
              <w:numPr>
                <w:ilvl w:val="0"/>
                <w:numId w:val="108"/>
              </w:numPr>
              <w:tabs>
                <w:tab w:val="left" w:pos="889"/>
              </w:tabs>
              <w:spacing w:after="0" w:line="240" w:lineRule="auto"/>
              <w:ind w:left="403" w:firstLine="0"/>
              <w:jc w:val="both"/>
              <w:rPr>
                <w:rFonts w:ascii="Times New Roman" w:eastAsia="MS Mincho" w:hAnsi="Times New Roman"/>
                <w:sz w:val="24"/>
                <w:szCs w:val="24"/>
                <w:lang w:val="en-US"/>
              </w:rPr>
            </w:pPr>
            <w:r w:rsidRPr="00CF4002">
              <w:rPr>
                <w:rFonts w:ascii="Times New Roman" w:hAnsi="Times New Roman"/>
                <w:sz w:val="24"/>
                <w:lang w:val="en-US"/>
              </w:rPr>
              <w:t xml:space="preserve">Provides full professional and financial support for the process of drafting, purchasing the copyright for the publication of textbooks and teaching materials, as well as the printing and distribution of textbooks, teaching </w:t>
            </w:r>
            <w:r w:rsidRPr="00CF4002">
              <w:rPr>
                <w:rFonts w:ascii="Times New Roman" w:hAnsi="Times New Roman"/>
                <w:sz w:val="24"/>
                <w:lang w:val="en-US"/>
              </w:rPr>
              <w:lastRenderedPageBreak/>
              <w:t xml:space="preserve">materials, school supplies, school reading book and pedagogical documentation. </w:t>
            </w:r>
          </w:p>
          <w:p w14:paraId="30DFB583" w14:textId="7D8BEF4A" w:rsidR="00933499" w:rsidRDefault="00933499" w:rsidP="006D4523">
            <w:pPr>
              <w:ind w:left="-90"/>
              <w:jc w:val="both"/>
              <w:rPr>
                <w:rFonts w:ascii="Times New Roman" w:eastAsia="MS Mincho" w:hAnsi="Times New Roman" w:cs="Times New Roman"/>
                <w:sz w:val="24"/>
                <w:szCs w:val="24"/>
                <w:lang w:val="en-US"/>
              </w:rPr>
            </w:pPr>
          </w:p>
          <w:p w14:paraId="7C67D4F4" w14:textId="77777777" w:rsidR="00CF4002" w:rsidRPr="006D4523" w:rsidRDefault="00CF4002" w:rsidP="006D4523">
            <w:pPr>
              <w:ind w:left="-90"/>
              <w:jc w:val="both"/>
              <w:rPr>
                <w:rFonts w:ascii="Times New Roman" w:eastAsia="MS Mincho" w:hAnsi="Times New Roman" w:cs="Times New Roman"/>
                <w:sz w:val="24"/>
                <w:szCs w:val="24"/>
                <w:lang w:val="en-US"/>
              </w:rPr>
            </w:pPr>
          </w:p>
          <w:p w14:paraId="11433A8F"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Article 17</w:t>
            </w:r>
          </w:p>
          <w:p w14:paraId="5B2A3CDD"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Textbook publishing sector</w:t>
            </w:r>
          </w:p>
          <w:p w14:paraId="7E6DDDF9" w14:textId="77777777" w:rsidR="00933499" w:rsidRPr="006D4523" w:rsidRDefault="00933499" w:rsidP="006D4523">
            <w:pPr>
              <w:ind w:left="-90"/>
              <w:jc w:val="center"/>
              <w:rPr>
                <w:rFonts w:ascii="Times New Roman" w:eastAsia="MS Mincho" w:hAnsi="Times New Roman" w:cs="Times New Roman"/>
                <w:b/>
                <w:sz w:val="24"/>
                <w:szCs w:val="24"/>
                <w:lang w:val="en-US"/>
              </w:rPr>
            </w:pPr>
          </w:p>
          <w:p w14:paraId="57E984AE" w14:textId="77777777" w:rsidR="00933499" w:rsidRPr="006D4523" w:rsidRDefault="00933499" w:rsidP="00D95201">
            <w:pPr>
              <w:numPr>
                <w:ilvl w:val="0"/>
                <w:numId w:val="109"/>
              </w:numPr>
              <w:tabs>
                <w:tab w:val="left" w:pos="363"/>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The textbook publishing sector (hereinafter “Sector”) operates within the Kosova Pedagogical Institute with this tasks:</w:t>
            </w:r>
          </w:p>
          <w:p w14:paraId="3493DE5B" w14:textId="588D82E8" w:rsidR="00933499" w:rsidRDefault="00933499" w:rsidP="006D4523">
            <w:pPr>
              <w:tabs>
                <w:tab w:val="left" w:pos="363"/>
              </w:tabs>
              <w:contextualSpacing/>
              <w:jc w:val="both"/>
              <w:rPr>
                <w:rFonts w:ascii="Times New Roman" w:eastAsia="MS Mincho" w:hAnsi="Times New Roman" w:cs="Times New Roman"/>
                <w:sz w:val="24"/>
                <w:szCs w:val="24"/>
                <w:lang w:val="en-US"/>
              </w:rPr>
            </w:pPr>
          </w:p>
          <w:p w14:paraId="47E3F33F" w14:textId="77777777" w:rsidR="00B50FE4" w:rsidRPr="006D4523" w:rsidRDefault="00B50FE4" w:rsidP="006D4523">
            <w:pPr>
              <w:tabs>
                <w:tab w:val="left" w:pos="363"/>
              </w:tabs>
              <w:contextualSpacing/>
              <w:jc w:val="both"/>
              <w:rPr>
                <w:rFonts w:ascii="Times New Roman" w:eastAsia="MS Mincho" w:hAnsi="Times New Roman" w:cs="Times New Roman"/>
                <w:sz w:val="24"/>
                <w:szCs w:val="24"/>
                <w:lang w:val="en-US"/>
              </w:rPr>
            </w:pPr>
          </w:p>
          <w:p w14:paraId="27C6060D" w14:textId="5D57084E" w:rsidR="00933499" w:rsidRPr="00B50FE4" w:rsidRDefault="00933499" w:rsidP="006D4523">
            <w:pPr>
              <w:numPr>
                <w:ilvl w:val="1"/>
                <w:numId w:val="23"/>
              </w:numPr>
              <w:tabs>
                <w:tab w:val="left" w:pos="889"/>
              </w:tabs>
              <w:ind w:left="337" w:firstLine="23"/>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It is the body responsible for leading and managing the process of publishing textbooks, teaching materials, school supplies, school reading books and pedagogical documentation.</w:t>
            </w:r>
          </w:p>
          <w:p w14:paraId="6EE6904B" w14:textId="77777777" w:rsidR="00B50FE4" w:rsidRPr="006D4523" w:rsidRDefault="00B50FE4" w:rsidP="00B50FE4">
            <w:pPr>
              <w:tabs>
                <w:tab w:val="left" w:pos="889"/>
              </w:tabs>
              <w:ind w:left="360"/>
              <w:contextualSpacing/>
              <w:jc w:val="both"/>
              <w:rPr>
                <w:rFonts w:ascii="Times New Roman" w:eastAsia="MS Mincho" w:hAnsi="Times New Roman" w:cs="Times New Roman"/>
                <w:sz w:val="24"/>
                <w:szCs w:val="24"/>
                <w:lang w:val="en-US"/>
              </w:rPr>
            </w:pPr>
          </w:p>
          <w:p w14:paraId="72E2F504" w14:textId="77777777" w:rsidR="00933499" w:rsidRPr="006D4523" w:rsidRDefault="00933499" w:rsidP="006D4523">
            <w:pPr>
              <w:numPr>
                <w:ilvl w:val="1"/>
                <w:numId w:val="23"/>
              </w:numPr>
              <w:tabs>
                <w:tab w:val="left" w:pos="889"/>
              </w:tabs>
              <w:ind w:left="337" w:firstLine="23"/>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Announces the public competition for manuscripts of textbooks and teaching materials according to the plan for the distribution of textbooks and teaching materials.</w:t>
            </w:r>
          </w:p>
          <w:p w14:paraId="07DE818F" w14:textId="77777777" w:rsidR="00933499" w:rsidRPr="006D4523" w:rsidRDefault="00933499" w:rsidP="006D4523">
            <w:pPr>
              <w:tabs>
                <w:tab w:val="left" w:pos="889"/>
              </w:tabs>
              <w:ind w:left="360"/>
              <w:contextualSpacing/>
              <w:jc w:val="both"/>
              <w:rPr>
                <w:rFonts w:ascii="Times New Roman" w:eastAsia="MS Mincho" w:hAnsi="Times New Roman" w:cs="Times New Roman"/>
                <w:sz w:val="24"/>
                <w:szCs w:val="24"/>
                <w:lang w:val="en-US"/>
              </w:rPr>
            </w:pPr>
          </w:p>
          <w:p w14:paraId="7E1CFC06" w14:textId="77777777" w:rsidR="00933499" w:rsidRPr="006D4523" w:rsidRDefault="00933499" w:rsidP="006D4523">
            <w:pPr>
              <w:numPr>
                <w:ilvl w:val="1"/>
                <w:numId w:val="23"/>
              </w:numPr>
              <w:tabs>
                <w:tab w:val="left" w:pos="889"/>
              </w:tabs>
              <w:ind w:left="337" w:firstLine="23"/>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Provides professional support and communicates continuously with potential textbook authors by providing accurate information on curriculum requirements and documents, textbook standards, and expectations regarding textbook quality.  </w:t>
            </w:r>
          </w:p>
          <w:p w14:paraId="38FD7169" w14:textId="592CA7AE" w:rsidR="00933499" w:rsidRDefault="00933499" w:rsidP="006D4523">
            <w:pPr>
              <w:tabs>
                <w:tab w:val="left" w:pos="889"/>
              </w:tabs>
              <w:jc w:val="both"/>
              <w:rPr>
                <w:rFonts w:ascii="Times New Roman" w:eastAsia="MS Mincho" w:hAnsi="Times New Roman"/>
                <w:sz w:val="24"/>
                <w:szCs w:val="24"/>
                <w:lang w:val="en-US"/>
              </w:rPr>
            </w:pPr>
          </w:p>
          <w:p w14:paraId="2129997A" w14:textId="77777777" w:rsidR="00B50FE4" w:rsidRPr="006D4523" w:rsidRDefault="00B50FE4" w:rsidP="006D4523">
            <w:pPr>
              <w:tabs>
                <w:tab w:val="left" w:pos="889"/>
              </w:tabs>
              <w:jc w:val="both"/>
              <w:rPr>
                <w:rFonts w:ascii="Times New Roman" w:eastAsia="MS Mincho" w:hAnsi="Times New Roman"/>
                <w:sz w:val="24"/>
                <w:szCs w:val="24"/>
                <w:lang w:val="en-US"/>
              </w:rPr>
            </w:pPr>
          </w:p>
          <w:p w14:paraId="6DF48D1A" w14:textId="77777777" w:rsidR="00933499" w:rsidRPr="006D4523" w:rsidRDefault="00933499" w:rsidP="006D4523">
            <w:pPr>
              <w:numPr>
                <w:ilvl w:val="1"/>
                <w:numId w:val="23"/>
              </w:numPr>
              <w:tabs>
                <w:tab w:val="left" w:pos="889"/>
              </w:tabs>
              <w:ind w:left="337" w:firstLine="23"/>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Receives manuscripts and manages the manuscript evaluation process. </w:t>
            </w:r>
          </w:p>
          <w:p w14:paraId="20F6EB7B" w14:textId="49B94E41" w:rsidR="00B50FE4" w:rsidRPr="006D4523" w:rsidRDefault="00B50FE4" w:rsidP="006D4523">
            <w:pPr>
              <w:tabs>
                <w:tab w:val="left" w:pos="889"/>
              </w:tabs>
              <w:jc w:val="both"/>
              <w:rPr>
                <w:rFonts w:ascii="Times New Roman" w:eastAsia="MS Mincho" w:hAnsi="Times New Roman"/>
                <w:sz w:val="24"/>
                <w:szCs w:val="24"/>
                <w:lang w:val="en-US"/>
              </w:rPr>
            </w:pPr>
          </w:p>
          <w:p w14:paraId="7DF78F0D" w14:textId="36217DE5" w:rsidR="00933499" w:rsidRPr="00B50FE4" w:rsidRDefault="00933499" w:rsidP="006D4523">
            <w:pPr>
              <w:numPr>
                <w:ilvl w:val="1"/>
                <w:numId w:val="23"/>
              </w:numPr>
              <w:tabs>
                <w:tab w:val="left" w:pos="889"/>
              </w:tabs>
              <w:ind w:left="337" w:firstLine="23"/>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Announces the competition for reviewers, selects reviewers, prepares guidelines for training and certification of reviewers. </w:t>
            </w:r>
          </w:p>
          <w:p w14:paraId="1D37EE78" w14:textId="77777777" w:rsidR="00933499" w:rsidRPr="006D4523" w:rsidRDefault="00933499" w:rsidP="006D4523">
            <w:pPr>
              <w:numPr>
                <w:ilvl w:val="1"/>
                <w:numId w:val="23"/>
              </w:numPr>
              <w:tabs>
                <w:tab w:val="left" w:pos="889"/>
              </w:tabs>
              <w:ind w:left="337" w:firstLine="23"/>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Manages the work of reviewers during the process of evaluating manuscripts until the selection of winning textbooks and teaching materials.  </w:t>
            </w:r>
          </w:p>
          <w:p w14:paraId="05C4381B" w14:textId="67F566FE" w:rsidR="00933499" w:rsidRDefault="00933499" w:rsidP="006D4523">
            <w:pPr>
              <w:tabs>
                <w:tab w:val="left" w:pos="889"/>
              </w:tabs>
              <w:jc w:val="both"/>
              <w:rPr>
                <w:rFonts w:ascii="Times New Roman" w:eastAsia="MS Mincho" w:hAnsi="Times New Roman"/>
                <w:sz w:val="24"/>
                <w:szCs w:val="24"/>
                <w:lang w:val="en-US"/>
              </w:rPr>
            </w:pPr>
          </w:p>
          <w:p w14:paraId="4C7D14D9" w14:textId="77777777" w:rsidR="00B50FE4" w:rsidRPr="006D4523" w:rsidRDefault="00B50FE4" w:rsidP="006D4523">
            <w:pPr>
              <w:tabs>
                <w:tab w:val="left" w:pos="889"/>
              </w:tabs>
              <w:jc w:val="both"/>
              <w:rPr>
                <w:rFonts w:ascii="Times New Roman" w:eastAsia="MS Mincho" w:hAnsi="Times New Roman"/>
                <w:sz w:val="24"/>
                <w:szCs w:val="24"/>
                <w:lang w:val="en-US"/>
              </w:rPr>
            </w:pPr>
          </w:p>
          <w:p w14:paraId="53A9145C" w14:textId="77777777" w:rsidR="00933499" w:rsidRPr="006D4523" w:rsidRDefault="00933499" w:rsidP="006D4523">
            <w:pPr>
              <w:numPr>
                <w:ilvl w:val="1"/>
                <w:numId w:val="23"/>
              </w:numPr>
              <w:tabs>
                <w:tab w:val="left" w:pos="889"/>
              </w:tabs>
              <w:ind w:left="337" w:firstLine="23"/>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Plans and manages the process of printing and distributing textbooks, teaching materials and school supplies.</w:t>
            </w:r>
          </w:p>
          <w:p w14:paraId="187F023D" w14:textId="19DD8475" w:rsidR="00933499" w:rsidRDefault="00933499" w:rsidP="006D4523">
            <w:pPr>
              <w:tabs>
                <w:tab w:val="left" w:pos="889"/>
              </w:tabs>
              <w:jc w:val="both"/>
              <w:rPr>
                <w:rFonts w:ascii="Times New Roman" w:eastAsia="MS Mincho" w:hAnsi="Times New Roman"/>
                <w:sz w:val="24"/>
                <w:szCs w:val="24"/>
                <w:lang w:val="en-US"/>
              </w:rPr>
            </w:pPr>
          </w:p>
          <w:p w14:paraId="622F3C31" w14:textId="77777777" w:rsidR="00B50FE4" w:rsidRPr="006D4523" w:rsidRDefault="00B50FE4" w:rsidP="006D4523">
            <w:pPr>
              <w:tabs>
                <w:tab w:val="left" w:pos="889"/>
              </w:tabs>
              <w:jc w:val="both"/>
              <w:rPr>
                <w:rFonts w:ascii="Times New Roman" w:eastAsia="MS Mincho" w:hAnsi="Times New Roman"/>
                <w:sz w:val="24"/>
                <w:szCs w:val="24"/>
                <w:lang w:val="en-US"/>
              </w:rPr>
            </w:pPr>
          </w:p>
          <w:p w14:paraId="5B859874" w14:textId="77777777" w:rsidR="00933499" w:rsidRPr="006D4523" w:rsidRDefault="00933499" w:rsidP="006D4523">
            <w:pPr>
              <w:numPr>
                <w:ilvl w:val="1"/>
                <w:numId w:val="23"/>
              </w:numPr>
              <w:tabs>
                <w:tab w:val="left" w:pos="889"/>
              </w:tabs>
              <w:ind w:left="337" w:firstLine="23"/>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Plans and implements the process of continuous review and improvement of textbooks, teaching materials and school supplies. </w:t>
            </w:r>
          </w:p>
          <w:p w14:paraId="2F36801F" w14:textId="0D9A5F53" w:rsidR="00933499" w:rsidRDefault="00933499" w:rsidP="006D4523">
            <w:pPr>
              <w:tabs>
                <w:tab w:val="left" w:pos="889"/>
              </w:tabs>
              <w:jc w:val="both"/>
              <w:rPr>
                <w:rFonts w:ascii="Times New Roman" w:eastAsia="MS Mincho" w:hAnsi="Times New Roman"/>
                <w:sz w:val="24"/>
                <w:szCs w:val="24"/>
                <w:lang w:val="en-US"/>
              </w:rPr>
            </w:pPr>
          </w:p>
          <w:p w14:paraId="7647AF2B" w14:textId="2FBAF800" w:rsidR="00B50FE4" w:rsidRPr="006D4523" w:rsidRDefault="00B50FE4" w:rsidP="006D4523">
            <w:pPr>
              <w:tabs>
                <w:tab w:val="left" w:pos="889"/>
              </w:tabs>
              <w:jc w:val="both"/>
              <w:rPr>
                <w:rFonts w:ascii="Times New Roman" w:eastAsia="MS Mincho" w:hAnsi="Times New Roman"/>
                <w:sz w:val="24"/>
                <w:szCs w:val="24"/>
                <w:lang w:val="en-US"/>
              </w:rPr>
            </w:pPr>
          </w:p>
          <w:p w14:paraId="58DDE0E7" w14:textId="698A020E" w:rsidR="00933499" w:rsidRPr="00B50FE4" w:rsidRDefault="00933499" w:rsidP="00D95201">
            <w:pPr>
              <w:pStyle w:val="ListParagraph"/>
              <w:numPr>
                <w:ilvl w:val="0"/>
                <w:numId w:val="109"/>
              </w:numPr>
              <w:spacing w:after="0" w:line="240" w:lineRule="auto"/>
              <w:ind w:left="0" w:firstLine="0"/>
              <w:jc w:val="both"/>
              <w:rPr>
                <w:rFonts w:ascii="Times New Roman" w:eastAsia="MS Mincho" w:hAnsi="Times New Roman"/>
                <w:sz w:val="24"/>
                <w:szCs w:val="24"/>
                <w:lang w:val="en-US"/>
              </w:rPr>
            </w:pPr>
            <w:r w:rsidRPr="00B50FE4">
              <w:rPr>
                <w:rFonts w:ascii="Times New Roman" w:hAnsi="Times New Roman"/>
                <w:sz w:val="24"/>
                <w:lang w:val="en-US"/>
              </w:rPr>
              <w:t xml:space="preserve">The composition, structure, duties and responsibilities of the Sector are defined by a special sub-legal act ensuring coverage with relevant officials and professionals. </w:t>
            </w:r>
          </w:p>
          <w:p w14:paraId="5309EE3C" w14:textId="60647DF0" w:rsidR="00933499" w:rsidRDefault="00933499" w:rsidP="006D4523">
            <w:pPr>
              <w:ind w:left="-90"/>
              <w:jc w:val="both"/>
              <w:rPr>
                <w:rFonts w:ascii="Times New Roman" w:eastAsia="MS Mincho" w:hAnsi="Times New Roman" w:cs="Times New Roman"/>
                <w:sz w:val="24"/>
                <w:szCs w:val="24"/>
                <w:lang w:val="en-US"/>
              </w:rPr>
            </w:pPr>
          </w:p>
          <w:p w14:paraId="0A40439F" w14:textId="449EEAF6" w:rsidR="00B50FE4" w:rsidRDefault="00B50FE4" w:rsidP="006D4523">
            <w:pPr>
              <w:ind w:left="-90"/>
              <w:jc w:val="both"/>
              <w:rPr>
                <w:rFonts w:ascii="Times New Roman" w:eastAsia="MS Mincho" w:hAnsi="Times New Roman" w:cs="Times New Roman"/>
                <w:sz w:val="24"/>
                <w:szCs w:val="24"/>
                <w:lang w:val="en-US"/>
              </w:rPr>
            </w:pPr>
          </w:p>
          <w:p w14:paraId="1FA8CB1E" w14:textId="2B0C554D" w:rsidR="00B50FE4" w:rsidRDefault="00B50FE4" w:rsidP="006D4523">
            <w:pPr>
              <w:ind w:left="-90"/>
              <w:jc w:val="both"/>
              <w:rPr>
                <w:rFonts w:ascii="Times New Roman" w:eastAsia="MS Mincho" w:hAnsi="Times New Roman" w:cs="Times New Roman"/>
                <w:sz w:val="24"/>
                <w:szCs w:val="24"/>
                <w:lang w:val="en-US"/>
              </w:rPr>
            </w:pPr>
          </w:p>
          <w:p w14:paraId="4F67B451" w14:textId="246CC3A3" w:rsidR="00B50FE4" w:rsidRPr="006D4523" w:rsidRDefault="00B50FE4" w:rsidP="00B50FE4">
            <w:pPr>
              <w:jc w:val="both"/>
              <w:rPr>
                <w:rFonts w:ascii="Times New Roman" w:eastAsia="MS Mincho" w:hAnsi="Times New Roman" w:cs="Times New Roman"/>
                <w:sz w:val="24"/>
                <w:szCs w:val="24"/>
                <w:lang w:val="en-US"/>
              </w:rPr>
            </w:pPr>
          </w:p>
          <w:p w14:paraId="3F05585A"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lastRenderedPageBreak/>
              <w:t>Article 18</w:t>
            </w:r>
          </w:p>
          <w:p w14:paraId="4B1B4565"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State Council for Textbooks (SCT)</w:t>
            </w:r>
          </w:p>
          <w:p w14:paraId="7041FF37" w14:textId="2F413E77" w:rsidR="00933499" w:rsidRDefault="00933499" w:rsidP="006D4523">
            <w:pPr>
              <w:ind w:left="-90"/>
              <w:jc w:val="center"/>
              <w:rPr>
                <w:rFonts w:ascii="Times New Roman" w:eastAsia="MS Mincho" w:hAnsi="Times New Roman" w:cs="Times New Roman"/>
                <w:b/>
                <w:sz w:val="24"/>
                <w:szCs w:val="24"/>
                <w:lang w:val="en-US"/>
              </w:rPr>
            </w:pPr>
          </w:p>
          <w:p w14:paraId="75063571" w14:textId="77777777" w:rsidR="00B50FE4" w:rsidRPr="006D4523" w:rsidRDefault="00B50FE4" w:rsidP="006D4523">
            <w:pPr>
              <w:ind w:left="-90"/>
              <w:jc w:val="center"/>
              <w:rPr>
                <w:rFonts w:ascii="Times New Roman" w:eastAsia="MS Mincho" w:hAnsi="Times New Roman" w:cs="Times New Roman"/>
                <w:b/>
                <w:sz w:val="24"/>
                <w:szCs w:val="24"/>
                <w:lang w:val="en-US"/>
              </w:rPr>
            </w:pPr>
          </w:p>
          <w:p w14:paraId="2EE8E4C8" w14:textId="77777777" w:rsidR="00933499" w:rsidRPr="006D4523" w:rsidRDefault="00933499" w:rsidP="00D95201">
            <w:pPr>
              <w:numPr>
                <w:ilvl w:val="0"/>
                <w:numId w:val="110"/>
              </w:numPr>
              <w:tabs>
                <w:tab w:val="left" w:pos="363"/>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The State Council for Textbooks (hereinafter "the Council") is a supervisory body established by a special decision, proposed by the Ministry and approved by the Government of the Republic of Kosova.</w:t>
            </w:r>
          </w:p>
          <w:p w14:paraId="379D939D" w14:textId="77777777" w:rsidR="00933499" w:rsidRPr="006D4523" w:rsidRDefault="00933499" w:rsidP="006D4523">
            <w:pPr>
              <w:tabs>
                <w:tab w:val="left" w:pos="363"/>
              </w:tabs>
              <w:jc w:val="both"/>
              <w:rPr>
                <w:rFonts w:ascii="Times New Roman" w:eastAsia="MS Mincho" w:hAnsi="Times New Roman" w:cs="Times New Roman"/>
                <w:sz w:val="24"/>
                <w:szCs w:val="24"/>
                <w:lang w:val="en-US"/>
              </w:rPr>
            </w:pPr>
          </w:p>
          <w:p w14:paraId="3334C866" w14:textId="77777777" w:rsidR="00933499" w:rsidRPr="006D4523" w:rsidRDefault="00933499" w:rsidP="00D95201">
            <w:pPr>
              <w:numPr>
                <w:ilvl w:val="0"/>
                <w:numId w:val="110"/>
              </w:numPr>
              <w:tabs>
                <w:tab w:val="left" w:pos="363"/>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The council consists of 9 members, of which 8 are eminent university experts or distinguished scientific staff within different curricular areas and one member is from MESTI, such as: </w:t>
            </w:r>
          </w:p>
          <w:p w14:paraId="0AF8CD25" w14:textId="77777777" w:rsidR="00933499" w:rsidRPr="006D4523" w:rsidRDefault="00933499" w:rsidP="006D4523">
            <w:pPr>
              <w:tabs>
                <w:tab w:val="left" w:pos="363"/>
              </w:tabs>
              <w:contextualSpacing/>
              <w:jc w:val="both"/>
              <w:rPr>
                <w:rFonts w:ascii="Times New Roman" w:eastAsia="MS Mincho" w:hAnsi="Times New Roman" w:cs="Times New Roman"/>
                <w:sz w:val="24"/>
                <w:szCs w:val="24"/>
                <w:lang w:val="en-US"/>
              </w:rPr>
            </w:pPr>
          </w:p>
          <w:p w14:paraId="05E2C0FD" w14:textId="77777777" w:rsidR="00933499" w:rsidRPr="006D4523" w:rsidRDefault="00933499" w:rsidP="00D95201">
            <w:pPr>
              <w:numPr>
                <w:ilvl w:val="1"/>
                <w:numId w:val="110"/>
              </w:numPr>
              <w:tabs>
                <w:tab w:val="left" w:pos="877"/>
              </w:tabs>
              <w:ind w:left="337"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expert in the field of "Languages and communication"; </w:t>
            </w:r>
          </w:p>
          <w:p w14:paraId="67125464" w14:textId="77777777" w:rsidR="00933499" w:rsidRPr="006D4523" w:rsidRDefault="00933499" w:rsidP="006D4523">
            <w:pPr>
              <w:tabs>
                <w:tab w:val="left" w:pos="877"/>
              </w:tabs>
              <w:ind w:left="337"/>
              <w:contextualSpacing/>
              <w:jc w:val="both"/>
              <w:rPr>
                <w:rFonts w:ascii="Times New Roman" w:eastAsia="MS Mincho" w:hAnsi="Times New Roman" w:cs="Times New Roman"/>
                <w:sz w:val="24"/>
                <w:szCs w:val="24"/>
                <w:lang w:val="en-US"/>
              </w:rPr>
            </w:pPr>
          </w:p>
          <w:p w14:paraId="453C8028" w14:textId="77777777" w:rsidR="00933499" w:rsidRPr="006D4523" w:rsidRDefault="00933499" w:rsidP="00D95201">
            <w:pPr>
              <w:numPr>
                <w:ilvl w:val="1"/>
                <w:numId w:val="110"/>
              </w:numPr>
              <w:tabs>
                <w:tab w:val="left" w:pos="877"/>
              </w:tabs>
              <w:ind w:left="337"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expert in the field of “Arts”;  </w:t>
            </w:r>
          </w:p>
          <w:p w14:paraId="3D0D53BA" w14:textId="77777777" w:rsidR="00933499" w:rsidRPr="006D4523" w:rsidRDefault="00933499" w:rsidP="006D4523">
            <w:pPr>
              <w:tabs>
                <w:tab w:val="left" w:pos="877"/>
              </w:tabs>
              <w:jc w:val="both"/>
              <w:rPr>
                <w:rFonts w:ascii="Times New Roman" w:eastAsia="MS Mincho" w:hAnsi="Times New Roman"/>
                <w:sz w:val="24"/>
                <w:szCs w:val="24"/>
                <w:lang w:val="en-US"/>
              </w:rPr>
            </w:pPr>
          </w:p>
          <w:p w14:paraId="4351CE34" w14:textId="77777777" w:rsidR="00933499" w:rsidRPr="006D4523" w:rsidRDefault="00933499" w:rsidP="00D95201">
            <w:pPr>
              <w:numPr>
                <w:ilvl w:val="1"/>
                <w:numId w:val="110"/>
              </w:numPr>
              <w:tabs>
                <w:tab w:val="left" w:pos="877"/>
              </w:tabs>
              <w:ind w:left="337"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expert in the field of “Mathematics”;</w:t>
            </w:r>
          </w:p>
          <w:p w14:paraId="34606D3E" w14:textId="77777777" w:rsidR="00933499" w:rsidRPr="006D4523" w:rsidRDefault="00933499" w:rsidP="006D4523">
            <w:pPr>
              <w:tabs>
                <w:tab w:val="left" w:pos="877"/>
              </w:tabs>
              <w:jc w:val="both"/>
              <w:rPr>
                <w:rFonts w:ascii="Times New Roman" w:eastAsia="MS Mincho" w:hAnsi="Times New Roman"/>
                <w:sz w:val="24"/>
                <w:szCs w:val="24"/>
                <w:lang w:val="en-US"/>
              </w:rPr>
            </w:pPr>
          </w:p>
          <w:p w14:paraId="724BC0E2" w14:textId="77777777" w:rsidR="00933499" w:rsidRPr="006D4523" w:rsidRDefault="00933499" w:rsidP="00D95201">
            <w:pPr>
              <w:numPr>
                <w:ilvl w:val="1"/>
                <w:numId w:val="110"/>
              </w:numPr>
              <w:tabs>
                <w:tab w:val="left" w:pos="877"/>
              </w:tabs>
              <w:ind w:left="337"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expert in the field of “Natural Sciences”; </w:t>
            </w:r>
          </w:p>
          <w:p w14:paraId="5F338461" w14:textId="77777777" w:rsidR="00933499" w:rsidRPr="006D4523" w:rsidRDefault="00933499" w:rsidP="006D4523">
            <w:pPr>
              <w:tabs>
                <w:tab w:val="left" w:pos="877"/>
              </w:tabs>
              <w:jc w:val="both"/>
              <w:rPr>
                <w:rFonts w:ascii="Times New Roman" w:eastAsia="MS Mincho" w:hAnsi="Times New Roman"/>
                <w:sz w:val="24"/>
                <w:szCs w:val="24"/>
                <w:lang w:val="en-US"/>
              </w:rPr>
            </w:pPr>
          </w:p>
          <w:p w14:paraId="566A54D4" w14:textId="77777777" w:rsidR="00933499" w:rsidRPr="006D4523" w:rsidRDefault="00933499" w:rsidP="00D95201">
            <w:pPr>
              <w:numPr>
                <w:ilvl w:val="1"/>
                <w:numId w:val="110"/>
              </w:numPr>
              <w:tabs>
                <w:tab w:val="left" w:pos="877"/>
              </w:tabs>
              <w:ind w:left="337"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expert in the field of "Society and environment"; </w:t>
            </w:r>
          </w:p>
          <w:p w14:paraId="48452FD1" w14:textId="77777777" w:rsidR="00933499" w:rsidRPr="006D4523" w:rsidRDefault="00933499" w:rsidP="006D4523">
            <w:pPr>
              <w:tabs>
                <w:tab w:val="left" w:pos="877"/>
              </w:tabs>
              <w:jc w:val="both"/>
              <w:rPr>
                <w:rFonts w:ascii="Times New Roman" w:eastAsia="MS Mincho" w:hAnsi="Times New Roman"/>
                <w:sz w:val="24"/>
                <w:szCs w:val="24"/>
                <w:lang w:val="en-US"/>
              </w:rPr>
            </w:pPr>
          </w:p>
          <w:p w14:paraId="5D6DBAB2" w14:textId="64F2B60C" w:rsidR="00B50FE4" w:rsidRDefault="00933499" w:rsidP="00D95201">
            <w:pPr>
              <w:numPr>
                <w:ilvl w:val="1"/>
                <w:numId w:val="110"/>
              </w:numPr>
              <w:tabs>
                <w:tab w:val="left" w:pos="877"/>
              </w:tabs>
              <w:ind w:left="337"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expert in the field of “Physical education, sports and health”; </w:t>
            </w:r>
          </w:p>
          <w:p w14:paraId="4E3EDB5A" w14:textId="0566F8C7" w:rsidR="00B50FE4" w:rsidRPr="00B50FE4" w:rsidRDefault="00B50FE4" w:rsidP="00B50FE4">
            <w:pPr>
              <w:tabs>
                <w:tab w:val="left" w:pos="877"/>
              </w:tabs>
              <w:contextualSpacing/>
              <w:jc w:val="both"/>
              <w:rPr>
                <w:rFonts w:ascii="Times New Roman" w:eastAsia="MS Mincho" w:hAnsi="Times New Roman" w:cs="Times New Roman"/>
                <w:sz w:val="24"/>
                <w:szCs w:val="24"/>
                <w:lang w:val="en-US"/>
              </w:rPr>
            </w:pPr>
          </w:p>
          <w:p w14:paraId="7BD534F4" w14:textId="77777777" w:rsidR="00933499" w:rsidRPr="006D4523" w:rsidRDefault="00933499" w:rsidP="00D95201">
            <w:pPr>
              <w:numPr>
                <w:ilvl w:val="1"/>
                <w:numId w:val="110"/>
              </w:numPr>
              <w:tabs>
                <w:tab w:val="left" w:pos="877"/>
              </w:tabs>
              <w:ind w:left="337"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lastRenderedPageBreak/>
              <w:t>expert in the field of "Life and work";</w:t>
            </w:r>
          </w:p>
          <w:p w14:paraId="3D5D6B67" w14:textId="77777777" w:rsidR="00933499" w:rsidRPr="006D4523" w:rsidRDefault="00933499" w:rsidP="006D4523">
            <w:pPr>
              <w:tabs>
                <w:tab w:val="left" w:pos="877"/>
              </w:tabs>
              <w:jc w:val="both"/>
              <w:rPr>
                <w:rFonts w:ascii="Times New Roman" w:eastAsia="MS Mincho" w:hAnsi="Times New Roman"/>
                <w:sz w:val="24"/>
                <w:szCs w:val="24"/>
                <w:lang w:val="en-US"/>
              </w:rPr>
            </w:pPr>
          </w:p>
          <w:p w14:paraId="21FB841E" w14:textId="12645B42" w:rsidR="00933499" w:rsidRPr="00B50FE4" w:rsidRDefault="00933499" w:rsidP="00D95201">
            <w:pPr>
              <w:numPr>
                <w:ilvl w:val="1"/>
                <w:numId w:val="110"/>
              </w:numPr>
              <w:tabs>
                <w:tab w:val="left" w:pos="877"/>
              </w:tabs>
              <w:ind w:left="337"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eminent university expert or researcher from non-majority communities.</w:t>
            </w:r>
          </w:p>
          <w:p w14:paraId="2F0DA2C8" w14:textId="2AE4604A" w:rsidR="00B50FE4" w:rsidRPr="00B50FE4" w:rsidRDefault="00B50FE4" w:rsidP="00B50FE4">
            <w:pPr>
              <w:tabs>
                <w:tab w:val="left" w:pos="877"/>
              </w:tabs>
              <w:contextualSpacing/>
              <w:jc w:val="both"/>
              <w:rPr>
                <w:rFonts w:ascii="Times New Roman" w:eastAsia="MS Mincho" w:hAnsi="Times New Roman" w:cs="Times New Roman"/>
                <w:sz w:val="24"/>
                <w:szCs w:val="24"/>
                <w:lang w:val="en-US"/>
              </w:rPr>
            </w:pPr>
          </w:p>
          <w:p w14:paraId="49083429" w14:textId="77777777" w:rsidR="00933499" w:rsidRPr="006D4523" w:rsidRDefault="00933499" w:rsidP="00D95201">
            <w:pPr>
              <w:numPr>
                <w:ilvl w:val="1"/>
                <w:numId w:val="110"/>
              </w:numPr>
              <w:tabs>
                <w:tab w:val="left" w:pos="877"/>
              </w:tabs>
              <w:ind w:left="337"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Senior officer from MESTI (ex-officio);</w:t>
            </w:r>
          </w:p>
          <w:p w14:paraId="5AC5EAC0" w14:textId="77777777" w:rsidR="00933499" w:rsidRPr="006D4523" w:rsidRDefault="00933499" w:rsidP="006D4523">
            <w:pPr>
              <w:ind w:left="-90"/>
              <w:jc w:val="both"/>
              <w:rPr>
                <w:rFonts w:ascii="Times New Roman" w:eastAsia="MS Mincho" w:hAnsi="Times New Roman" w:cs="Times New Roman"/>
                <w:sz w:val="24"/>
                <w:szCs w:val="24"/>
                <w:lang w:val="en-US"/>
              </w:rPr>
            </w:pPr>
          </w:p>
          <w:p w14:paraId="75CBAA21" w14:textId="77777777" w:rsidR="00933499" w:rsidRPr="006D4523" w:rsidRDefault="00933499" w:rsidP="00D95201">
            <w:pPr>
              <w:numPr>
                <w:ilvl w:val="0"/>
                <w:numId w:val="110"/>
              </w:numPr>
              <w:tabs>
                <w:tab w:val="left" w:pos="338"/>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For each curricular area, the Council establishes professional subgroups with university experts or researchers who are engaged according to the case and the requirements submitted to the Council. </w:t>
            </w:r>
          </w:p>
          <w:p w14:paraId="214AA0C9" w14:textId="77777777" w:rsidR="00933499" w:rsidRPr="006D4523" w:rsidRDefault="00933499" w:rsidP="006D4523">
            <w:pPr>
              <w:tabs>
                <w:tab w:val="left" w:pos="338"/>
              </w:tabs>
              <w:contextualSpacing/>
              <w:jc w:val="both"/>
              <w:rPr>
                <w:rFonts w:ascii="Times New Roman" w:eastAsia="MS Mincho" w:hAnsi="Times New Roman" w:cs="Times New Roman"/>
                <w:sz w:val="24"/>
                <w:szCs w:val="24"/>
                <w:lang w:val="en-US"/>
              </w:rPr>
            </w:pPr>
          </w:p>
          <w:p w14:paraId="47070EF8" w14:textId="77777777" w:rsidR="00933499" w:rsidRPr="006D4523" w:rsidRDefault="00933499" w:rsidP="00D95201">
            <w:pPr>
              <w:numPr>
                <w:ilvl w:val="0"/>
                <w:numId w:val="110"/>
              </w:numPr>
              <w:tabs>
                <w:tab w:val="left" w:pos="338"/>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The council may also engage additional expertise on other specific issues related to its responsibilities. </w:t>
            </w:r>
          </w:p>
          <w:p w14:paraId="74D612A9" w14:textId="77777777" w:rsidR="00933499" w:rsidRPr="006D4523" w:rsidRDefault="00933499" w:rsidP="006D4523">
            <w:pPr>
              <w:tabs>
                <w:tab w:val="left" w:pos="338"/>
              </w:tabs>
              <w:contextualSpacing/>
              <w:jc w:val="both"/>
              <w:rPr>
                <w:rFonts w:ascii="Times New Roman" w:eastAsia="MS Mincho" w:hAnsi="Times New Roman" w:cs="Times New Roman"/>
                <w:sz w:val="24"/>
                <w:szCs w:val="24"/>
                <w:lang w:val="en-US"/>
              </w:rPr>
            </w:pPr>
          </w:p>
          <w:p w14:paraId="5396E40A" w14:textId="77777777" w:rsidR="00933499" w:rsidRPr="006D4523" w:rsidRDefault="00933499" w:rsidP="00D95201">
            <w:pPr>
              <w:numPr>
                <w:ilvl w:val="0"/>
                <w:numId w:val="110"/>
              </w:numPr>
              <w:tabs>
                <w:tab w:val="left" w:pos="338"/>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The mandate of the Steering Council council is 4 with the possibility of the re-election for another term.</w:t>
            </w:r>
          </w:p>
          <w:p w14:paraId="5EB73D35" w14:textId="77777777" w:rsidR="00933499" w:rsidRPr="006D4523" w:rsidRDefault="00933499" w:rsidP="00D95201">
            <w:pPr>
              <w:numPr>
                <w:ilvl w:val="0"/>
                <w:numId w:val="110"/>
              </w:numPr>
              <w:tabs>
                <w:tab w:val="left" w:pos="338"/>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Council members may be dismissed by the Government on the recommendation of the Minister for the following reasons:</w:t>
            </w:r>
          </w:p>
          <w:p w14:paraId="36B3F179" w14:textId="77777777" w:rsidR="00933499" w:rsidRPr="006D4523" w:rsidRDefault="00933499" w:rsidP="006D4523">
            <w:pPr>
              <w:tabs>
                <w:tab w:val="left" w:pos="889"/>
              </w:tabs>
              <w:ind w:left="337"/>
              <w:jc w:val="both"/>
              <w:rPr>
                <w:rFonts w:ascii="Times New Roman" w:eastAsia="MS Mincho" w:hAnsi="Times New Roman" w:cs="Times New Roman"/>
                <w:sz w:val="24"/>
                <w:szCs w:val="24"/>
                <w:lang w:val="en-US"/>
              </w:rPr>
            </w:pPr>
          </w:p>
          <w:p w14:paraId="304372EB" w14:textId="77777777" w:rsidR="00933499" w:rsidRPr="006D4523" w:rsidRDefault="00933499" w:rsidP="00D95201">
            <w:pPr>
              <w:numPr>
                <w:ilvl w:val="1"/>
                <w:numId w:val="110"/>
              </w:numPr>
              <w:tabs>
                <w:tab w:val="left" w:pos="889"/>
              </w:tabs>
              <w:ind w:left="337"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Conviction for a criminal offense punishable by imprisonment of more than six months; </w:t>
            </w:r>
          </w:p>
          <w:p w14:paraId="269C718C" w14:textId="77777777" w:rsidR="00933499" w:rsidRPr="006D4523" w:rsidRDefault="00933499" w:rsidP="006D4523">
            <w:pPr>
              <w:tabs>
                <w:tab w:val="left" w:pos="889"/>
              </w:tabs>
              <w:ind w:left="337"/>
              <w:jc w:val="both"/>
              <w:rPr>
                <w:rFonts w:ascii="Times New Roman" w:eastAsia="MS Mincho" w:hAnsi="Times New Roman" w:cs="Times New Roman"/>
                <w:sz w:val="24"/>
                <w:szCs w:val="24"/>
                <w:lang w:val="en-US"/>
              </w:rPr>
            </w:pPr>
          </w:p>
          <w:p w14:paraId="5ABCC8F9" w14:textId="77777777" w:rsidR="00933499" w:rsidRPr="006D4523" w:rsidRDefault="00933499" w:rsidP="00D95201">
            <w:pPr>
              <w:numPr>
                <w:ilvl w:val="1"/>
                <w:numId w:val="110"/>
              </w:numPr>
              <w:tabs>
                <w:tab w:val="left" w:pos="889"/>
              </w:tabs>
              <w:ind w:left="337"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Inability to perform the functions of its position due to physical or mental </w:t>
            </w:r>
            <w:r w:rsidRPr="006D4523">
              <w:rPr>
                <w:rFonts w:ascii="Times New Roman" w:eastAsia="Calibri" w:hAnsi="Times New Roman" w:cs="Times New Roman"/>
                <w:sz w:val="24"/>
                <w:lang w:val="en-US"/>
              </w:rPr>
              <w:lastRenderedPageBreak/>
              <w:t xml:space="preserve">incapacity, documented with a report by a council of independent physicians, appointed under the legislation in force. </w:t>
            </w:r>
          </w:p>
          <w:p w14:paraId="1776CC61" w14:textId="57F8A877" w:rsidR="00933499" w:rsidRDefault="00933499" w:rsidP="006D4523">
            <w:pPr>
              <w:tabs>
                <w:tab w:val="left" w:pos="889"/>
              </w:tabs>
              <w:ind w:left="337"/>
              <w:jc w:val="both"/>
              <w:rPr>
                <w:rFonts w:ascii="Times New Roman" w:eastAsia="MS Mincho" w:hAnsi="Times New Roman" w:cs="Times New Roman"/>
                <w:sz w:val="24"/>
                <w:szCs w:val="24"/>
                <w:lang w:val="en-US"/>
              </w:rPr>
            </w:pPr>
          </w:p>
          <w:p w14:paraId="7963C5FA" w14:textId="77777777" w:rsidR="00B50FE4" w:rsidRPr="006D4523" w:rsidRDefault="00B50FE4" w:rsidP="006D4523">
            <w:pPr>
              <w:tabs>
                <w:tab w:val="left" w:pos="889"/>
              </w:tabs>
              <w:ind w:left="337"/>
              <w:jc w:val="both"/>
              <w:rPr>
                <w:rFonts w:ascii="Times New Roman" w:eastAsia="MS Mincho" w:hAnsi="Times New Roman" w:cs="Times New Roman"/>
                <w:sz w:val="24"/>
                <w:szCs w:val="24"/>
                <w:lang w:val="en-US"/>
              </w:rPr>
            </w:pPr>
          </w:p>
          <w:p w14:paraId="438B6980" w14:textId="77777777" w:rsidR="00933499" w:rsidRPr="006D4523" w:rsidRDefault="00933499" w:rsidP="00D95201">
            <w:pPr>
              <w:numPr>
                <w:ilvl w:val="1"/>
                <w:numId w:val="110"/>
              </w:numPr>
              <w:tabs>
                <w:tab w:val="left" w:pos="889"/>
              </w:tabs>
              <w:ind w:left="337"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Behavior, which according to the assessment of the Ministry, represents failure, refusal, neglect, continuous inability to fulfill the duties of the function it exercises, or to act in accordance with this law and its sub-legal acts.</w:t>
            </w:r>
          </w:p>
          <w:p w14:paraId="565B192F" w14:textId="77777777" w:rsidR="00933499" w:rsidRPr="006D4523" w:rsidRDefault="00933499" w:rsidP="006D4523">
            <w:pPr>
              <w:tabs>
                <w:tab w:val="left" w:pos="413"/>
              </w:tabs>
              <w:jc w:val="both"/>
              <w:rPr>
                <w:rFonts w:ascii="Times New Roman" w:eastAsia="MS Mincho" w:hAnsi="Times New Roman" w:cs="Times New Roman"/>
                <w:sz w:val="24"/>
                <w:szCs w:val="24"/>
                <w:lang w:val="en-US"/>
              </w:rPr>
            </w:pPr>
          </w:p>
          <w:p w14:paraId="7FE1F710" w14:textId="77777777" w:rsidR="00933499" w:rsidRPr="006D4523" w:rsidRDefault="00933499" w:rsidP="00D95201">
            <w:pPr>
              <w:numPr>
                <w:ilvl w:val="0"/>
                <w:numId w:val="110"/>
              </w:numPr>
              <w:tabs>
                <w:tab w:val="left" w:pos="337"/>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Only one third of the members of the Council can be re-elected for a second term. </w:t>
            </w:r>
          </w:p>
          <w:p w14:paraId="1AD01C99" w14:textId="77777777" w:rsidR="00933499" w:rsidRPr="006D4523" w:rsidRDefault="00933499" w:rsidP="006D4523">
            <w:pPr>
              <w:tabs>
                <w:tab w:val="left" w:pos="337"/>
              </w:tabs>
              <w:contextualSpacing/>
              <w:jc w:val="both"/>
              <w:rPr>
                <w:rFonts w:ascii="Times New Roman" w:eastAsia="MS Mincho" w:hAnsi="Times New Roman" w:cs="Times New Roman"/>
                <w:sz w:val="24"/>
                <w:szCs w:val="24"/>
                <w:lang w:val="en-US"/>
              </w:rPr>
            </w:pPr>
          </w:p>
          <w:p w14:paraId="3CE5CFC1" w14:textId="77777777" w:rsidR="00933499" w:rsidRPr="006D4523" w:rsidRDefault="00933499" w:rsidP="00D95201">
            <w:pPr>
              <w:numPr>
                <w:ilvl w:val="0"/>
                <w:numId w:val="110"/>
              </w:numPr>
              <w:tabs>
                <w:tab w:val="left" w:pos="337"/>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The Chairman of the Council is elected from among the members, by secret ballot, for a term of 4 years.</w:t>
            </w:r>
          </w:p>
          <w:p w14:paraId="57600577" w14:textId="77777777" w:rsidR="00933499" w:rsidRPr="006D4523" w:rsidRDefault="00933499" w:rsidP="006D4523">
            <w:pPr>
              <w:tabs>
                <w:tab w:val="left" w:pos="337"/>
              </w:tabs>
              <w:contextualSpacing/>
              <w:jc w:val="both"/>
              <w:rPr>
                <w:rFonts w:ascii="Times New Roman" w:eastAsia="MS Mincho" w:hAnsi="Times New Roman" w:cs="Times New Roman"/>
                <w:sz w:val="24"/>
                <w:szCs w:val="24"/>
                <w:lang w:val="en-US"/>
              </w:rPr>
            </w:pPr>
          </w:p>
          <w:p w14:paraId="19BE84B8" w14:textId="77777777" w:rsidR="00933499" w:rsidRPr="006D4523" w:rsidRDefault="00933499" w:rsidP="00D95201">
            <w:pPr>
              <w:numPr>
                <w:ilvl w:val="0"/>
                <w:numId w:val="110"/>
              </w:numPr>
              <w:tabs>
                <w:tab w:val="left" w:pos="337"/>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The operation principles of the Council are legality, impartiality, objectivity, confidentiality and transparency.</w:t>
            </w:r>
          </w:p>
          <w:p w14:paraId="3CF63C31" w14:textId="77777777" w:rsidR="00933499" w:rsidRPr="006D4523" w:rsidRDefault="00933499" w:rsidP="00D95201">
            <w:pPr>
              <w:numPr>
                <w:ilvl w:val="0"/>
                <w:numId w:val="110"/>
              </w:numPr>
              <w:tabs>
                <w:tab w:val="left" w:pos="337"/>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Members of the Council, while serving on the Council, have no right to be authors or reviewers of textbooks.</w:t>
            </w:r>
          </w:p>
          <w:p w14:paraId="4D700A3A" w14:textId="77777777" w:rsidR="00933499" w:rsidRPr="006D4523" w:rsidRDefault="00933499" w:rsidP="006D4523">
            <w:pPr>
              <w:tabs>
                <w:tab w:val="left" w:pos="337"/>
              </w:tabs>
              <w:contextualSpacing/>
              <w:jc w:val="both"/>
              <w:rPr>
                <w:rFonts w:ascii="Times New Roman" w:eastAsia="MS Mincho" w:hAnsi="Times New Roman" w:cs="Times New Roman"/>
                <w:sz w:val="24"/>
                <w:szCs w:val="24"/>
                <w:lang w:val="en-US"/>
              </w:rPr>
            </w:pPr>
          </w:p>
          <w:p w14:paraId="5E453886" w14:textId="77777777" w:rsidR="00933499" w:rsidRPr="006D4523" w:rsidRDefault="00933499" w:rsidP="00D95201">
            <w:pPr>
              <w:numPr>
                <w:ilvl w:val="0"/>
                <w:numId w:val="110"/>
              </w:numPr>
              <w:tabs>
                <w:tab w:val="left" w:pos="337"/>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The organization of work, functioning, specific responsibilities, compensation, other duties and working rules of the Council are defined by sub-legal act. </w:t>
            </w:r>
          </w:p>
          <w:p w14:paraId="20964446" w14:textId="77777777" w:rsidR="00933499" w:rsidRPr="006D4523" w:rsidRDefault="00933499" w:rsidP="006D4523">
            <w:pPr>
              <w:ind w:left="-90"/>
              <w:jc w:val="both"/>
              <w:rPr>
                <w:rFonts w:ascii="Times New Roman" w:eastAsia="MS Mincho" w:hAnsi="Times New Roman" w:cs="Times New Roman"/>
                <w:sz w:val="24"/>
                <w:szCs w:val="24"/>
                <w:lang w:val="en-US"/>
              </w:rPr>
            </w:pPr>
          </w:p>
          <w:p w14:paraId="3FC5F1DE"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Article 19</w:t>
            </w:r>
          </w:p>
          <w:p w14:paraId="27DCB395"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lastRenderedPageBreak/>
              <w:t>Authors</w:t>
            </w:r>
          </w:p>
          <w:p w14:paraId="58E21E1D" w14:textId="77777777" w:rsidR="00933499" w:rsidRPr="006D4523" w:rsidRDefault="00933499" w:rsidP="006D4523">
            <w:pPr>
              <w:ind w:left="-90"/>
              <w:jc w:val="center"/>
              <w:rPr>
                <w:rFonts w:ascii="Times New Roman" w:eastAsia="MS Mincho" w:hAnsi="Times New Roman" w:cs="Times New Roman"/>
                <w:b/>
                <w:sz w:val="24"/>
                <w:szCs w:val="24"/>
                <w:lang w:val="en-US"/>
              </w:rPr>
            </w:pPr>
          </w:p>
          <w:p w14:paraId="75AA2735" w14:textId="77777777" w:rsidR="00933499" w:rsidRPr="006D4523" w:rsidRDefault="00933499" w:rsidP="00D95201">
            <w:pPr>
              <w:numPr>
                <w:ilvl w:val="0"/>
                <w:numId w:val="111"/>
              </w:numPr>
              <w:tabs>
                <w:tab w:val="left" w:pos="350"/>
              </w:tabs>
              <w:ind w:left="43"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The author/s have the right to apply in the competition for textbooks and manuscript teaching materials, solo or as co-author.</w:t>
            </w:r>
          </w:p>
          <w:p w14:paraId="1BAF12F1" w14:textId="58423053" w:rsidR="00933499" w:rsidRDefault="00933499" w:rsidP="006D4523">
            <w:pPr>
              <w:tabs>
                <w:tab w:val="left" w:pos="350"/>
              </w:tabs>
              <w:jc w:val="both"/>
              <w:rPr>
                <w:rFonts w:ascii="Times New Roman" w:eastAsia="MS Mincho" w:hAnsi="Times New Roman" w:cs="Times New Roman"/>
                <w:sz w:val="24"/>
                <w:szCs w:val="24"/>
                <w:lang w:val="en-US"/>
              </w:rPr>
            </w:pPr>
          </w:p>
          <w:p w14:paraId="7E44BE69" w14:textId="77777777" w:rsidR="00C62A19" w:rsidRPr="006D4523" w:rsidRDefault="00C62A19" w:rsidP="006D4523">
            <w:pPr>
              <w:tabs>
                <w:tab w:val="left" w:pos="350"/>
              </w:tabs>
              <w:jc w:val="both"/>
              <w:rPr>
                <w:rFonts w:ascii="Times New Roman" w:eastAsia="MS Mincho" w:hAnsi="Times New Roman" w:cs="Times New Roman"/>
                <w:sz w:val="24"/>
                <w:szCs w:val="24"/>
                <w:lang w:val="en-US"/>
              </w:rPr>
            </w:pPr>
          </w:p>
          <w:p w14:paraId="2676769A" w14:textId="77777777" w:rsidR="00933499" w:rsidRPr="006D4523" w:rsidRDefault="00933499" w:rsidP="00D95201">
            <w:pPr>
              <w:numPr>
                <w:ilvl w:val="0"/>
                <w:numId w:val="111"/>
              </w:numPr>
              <w:tabs>
                <w:tab w:val="left" w:pos="350"/>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Authors may not be reviewers for the evaluation of textbooks and teaching materials which are in the competition procedure or of those in use at the same time when his / her text / material is in the competition procedure or in use.</w:t>
            </w:r>
          </w:p>
          <w:p w14:paraId="29B0BDA0" w14:textId="6A9D1E8F" w:rsidR="00933499" w:rsidRDefault="00933499" w:rsidP="006D4523">
            <w:pPr>
              <w:tabs>
                <w:tab w:val="left" w:pos="350"/>
              </w:tabs>
              <w:jc w:val="both"/>
              <w:rPr>
                <w:rFonts w:ascii="Times New Roman" w:eastAsia="MS Mincho" w:hAnsi="Times New Roman" w:cs="Times New Roman"/>
                <w:sz w:val="24"/>
                <w:szCs w:val="24"/>
                <w:lang w:val="en-US"/>
              </w:rPr>
            </w:pPr>
          </w:p>
          <w:p w14:paraId="28AA5188" w14:textId="77777777" w:rsidR="00C62A19" w:rsidRPr="006D4523" w:rsidRDefault="00C62A19" w:rsidP="006D4523">
            <w:pPr>
              <w:tabs>
                <w:tab w:val="left" w:pos="350"/>
              </w:tabs>
              <w:jc w:val="both"/>
              <w:rPr>
                <w:rFonts w:ascii="Times New Roman" w:eastAsia="MS Mincho" w:hAnsi="Times New Roman" w:cs="Times New Roman"/>
                <w:sz w:val="24"/>
                <w:szCs w:val="24"/>
                <w:lang w:val="en-US"/>
              </w:rPr>
            </w:pPr>
          </w:p>
          <w:p w14:paraId="7C676821" w14:textId="77777777" w:rsidR="00933499" w:rsidRPr="006D4523" w:rsidRDefault="00933499" w:rsidP="00D95201">
            <w:pPr>
              <w:numPr>
                <w:ilvl w:val="0"/>
                <w:numId w:val="111"/>
              </w:numPr>
              <w:tabs>
                <w:tab w:val="left" w:pos="350"/>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The author/s cannot compete with more than one manuscript for the same subject and class.</w:t>
            </w:r>
          </w:p>
          <w:p w14:paraId="2612C55B" w14:textId="77777777" w:rsidR="00933499" w:rsidRPr="006D4523" w:rsidRDefault="00933499" w:rsidP="006D4523">
            <w:pPr>
              <w:tabs>
                <w:tab w:val="left" w:pos="350"/>
              </w:tabs>
              <w:jc w:val="both"/>
              <w:rPr>
                <w:rFonts w:ascii="Times New Roman" w:eastAsia="MS Mincho" w:hAnsi="Times New Roman" w:cs="Times New Roman"/>
                <w:sz w:val="24"/>
                <w:szCs w:val="24"/>
                <w:lang w:val="en-US"/>
              </w:rPr>
            </w:pPr>
          </w:p>
          <w:p w14:paraId="392A0834" w14:textId="77777777" w:rsidR="00933499" w:rsidRPr="006D4523" w:rsidRDefault="00933499" w:rsidP="00D95201">
            <w:pPr>
              <w:numPr>
                <w:ilvl w:val="0"/>
                <w:numId w:val="111"/>
              </w:numPr>
              <w:tabs>
                <w:tab w:val="left" w:pos="350"/>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The Employees of the Ministry, of departments and agencies under the ministry, cannot be authors of textbooks and teaching materials.</w:t>
            </w:r>
          </w:p>
          <w:p w14:paraId="1C898C0F" w14:textId="77777777" w:rsidR="00933499" w:rsidRPr="006D4523" w:rsidRDefault="00933499" w:rsidP="006D4523">
            <w:pPr>
              <w:tabs>
                <w:tab w:val="left" w:pos="350"/>
              </w:tabs>
              <w:jc w:val="both"/>
              <w:rPr>
                <w:rFonts w:ascii="Times New Roman" w:eastAsia="MS Mincho" w:hAnsi="Times New Roman" w:cs="Times New Roman"/>
                <w:sz w:val="24"/>
                <w:szCs w:val="24"/>
                <w:lang w:val="en-US"/>
              </w:rPr>
            </w:pPr>
          </w:p>
          <w:p w14:paraId="63CED4C4" w14:textId="77777777" w:rsidR="00933499" w:rsidRPr="006D4523" w:rsidRDefault="00933499" w:rsidP="00D95201">
            <w:pPr>
              <w:numPr>
                <w:ilvl w:val="0"/>
                <w:numId w:val="111"/>
              </w:numPr>
              <w:tabs>
                <w:tab w:val="left" w:pos="350"/>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Copyrights are protected according to the legislation in force.</w:t>
            </w:r>
          </w:p>
          <w:p w14:paraId="10C561AF" w14:textId="77777777" w:rsidR="00933499" w:rsidRPr="006D4523" w:rsidRDefault="00933499" w:rsidP="006D4523">
            <w:pPr>
              <w:ind w:left="720"/>
              <w:contextualSpacing/>
              <w:rPr>
                <w:rFonts w:ascii="Times New Roman" w:eastAsia="MS Mincho" w:hAnsi="Times New Roman" w:cs="Times New Roman"/>
                <w:sz w:val="24"/>
                <w:szCs w:val="24"/>
                <w:lang w:val="en-US"/>
              </w:rPr>
            </w:pPr>
          </w:p>
          <w:p w14:paraId="7F41416D" w14:textId="77777777" w:rsidR="00933499" w:rsidRPr="006D4523" w:rsidRDefault="00933499" w:rsidP="006D4523">
            <w:pPr>
              <w:tabs>
                <w:tab w:val="left" w:pos="350"/>
              </w:tabs>
              <w:contextualSpacing/>
              <w:jc w:val="both"/>
              <w:rPr>
                <w:rFonts w:ascii="Times New Roman" w:eastAsia="MS Mincho" w:hAnsi="Times New Roman" w:cs="Times New Roman"/>
                <w:sz w:val="24"/>
                <w:szCs w:val="24"/>
                <w:lang w:val="en-US"/>
              </w:rPr>
            </w:pPr>
          </w:p>
          <w:p w14:paraId="0577DE0C"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Article 20</w:t>
            </w:r>
          </w:p>
          <w:p w14:paraId="628E381E"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Reviewers</w:t>
            </w:r>
          </w:p>
          <w:p w14:paraId="050BB4DD" w14:textId="2899C55B" w:rsidR="00933499" w:rsidRDefault="00933499" w:rsidP="006D4523">
            <w:pPr>
              <w:ind w:left="-90"/>
              <w:jc w:val="center"/>
              <w:rPr>
                <w:rFonts w:ascii="Times New Roman" w:eastAsia="MS Mincho" w:hAnsi="Times New Roman" w:cs="Times New Roman"/>
                <w:b/>
                <w:sz w:val="24"/>
                <w:szCs w:val="24"/>
                <w:lang w:val="en-US"/>
              </w:rPr>
            </w:pPr>
          </w:p>
          <w:p w14:paraId="2E350B94" w14:textId="54CED1CB" w:rsidR="00C62A19" w:rsidRDefault="00C62A19" w:rsidP="006D4523">
            <w:pPr>
              <w:ind w:left="-90"/>
              <w:jc w:val="center"/>
              <w:rPr>
                <w:rFonts w:ascii="Times New Roman" w:eastAsia="MS Mincho" w:hAnsi="Times New Roman" w:cs="Times New Roman"/>
                <w:b/>
                <w:sz w:val="24"/>
                <w:szCs w:val="24"/>
                <w:lang w:val="en-US"/>
              </w:rPr>
            </w:pPr>
          </w:p>
          <w:p w14:paraId="1D534C4A" w14:textId="372F58F9" w:rsidR="00C62A19" w:rsidRDefault="00C62A19" w:rsidP="006D4523">
            <w:pPr>
              <w:ind w:left="-90"/>
              <w:jc w:val="center"/>
              <w:rPr>
                <w:rFonts w:ascii="Times New Roman" w:eastAsia="MS Mincho" w:hAnsi="Times New Roman" w:cs="Times New Roman"/>
                <w:b/>
                <w:sz w:val="24"/>
                <w:szCs w:val="24"/>
                <w:lang w:val="en-US"/>
              </w:rPr>
            </w:pPr>
          </w:p>
          <w:p w14:paraId="2E750B72" w14:textId="77777777" w:rsidR="00C62A19" w:rsidRPr="006D4523" w:rsidRDefault="00C62A19" w:rsidP="006D4523">
            <w:pPr>
              <w:ind w:left="-90"/>
              <w:jc w:val="center"/>
              <w:rPr>
                <w:rFonts w:ascii="Times New Roman" w:eastAsia="MS Mincho" w:hAnsi="Times New Roman" w:cs="Times New Roman"/>
                <w:b/>
                <w:sz w:val="24"/>
                <w:szCs w:val="24"/>
                <w:lang w:val="en-US"/>
              </w:rPr>
            </w:pPr>
          </w:p>
          <w:p w14:paraId="2D262D38" w14:textId="77777777" w:rsidR="00933499" w:rsidRPr="006D4523" w:rsidRDefault="00933499" w:rsidP="00D95201">
            <w:pPr>
              <w:numPr>
                <w:ilvl w:val="0"/>
                <w:numId w:val="112"/>
              </w:numPr>
              <w:tabs>
                <w:tab w:val="left" w:pos="325"/>
              </w:tabs>
              <w:ind w:hanging="674"/>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Reviewers are:</w:t>
            </w:r>
          </w:p>
          <w:p w14:paraId="2CA19A42" w14:textId="77777777" w:rsidR="00933499" w:rsidRPr="006D4523" w:rsidRDefault="00933499" w:rsidP="006D4523">
            <w:pPr>
              <w:tabs>
                <w:tab w:val="left" w:pos="325"/>
              </w:tabs>
              <w:contextualSpacing/>
              <w:jc w:val="both"/>
              <w:rPr>
                <w:rFonts w:ascii="Times New Roman" w:eastAsia="MS Mincho" w:hAnsi="Times New Roman" w:cs="Times New Roman"/>
                <w:sz w:val="24"/>
                <w:szCs w:val="24"/>
                <w:lang w:val="en-US"/>
              </w:rPr>
            </w:pPr>
          </w:p>
          <w:p w14:paraId="4EA79271" w14:textId="77777777" w:rsidR="00933499" w:rsidRPr="006D4523" w:rsidRDefault="00933499" w:rsidP="006D4523">
            <w:pPr>
              <w:numPr>
                <w:ilvl w:val="1"/>
                <w:numId w:val="27"/>
              </w:numPr>
              <w:tabs>
                <w:tab w:val="left" w:pos="701"/>
                <w:tab w:val="left" w:pos="787"/>
              </w:tabs>
              <w:ind w:left="337" w:firstLine="23"/>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Proven experts of the close field (of university level or research employees);</w:t>
            </w:r>
          </w:p>
          <w:p w14:paraId="0DA9E94C" w14:textId="62E28266" w:rsidR="00933499" w:rsidRDefault="00933499" w:rsidP="006D4523">
            <w:pPr>
              <w:tabs>
                <w:tab w:val="left" w:pos="701"/>
                <w:tab w:val="left" w:pos="787"/>
              </w:tabs>
              <w:ind w:left="360"/>
              <w:contextualSpacing/>
              <w:jc w:val="both"/>
              <w:rPr>
                <w:rFonts w:ascii="Times New Roman" w:eastAsia="MS Mincho" w:hAnsi="Times New Roman" w:cs="Times New Roman"/>
                <w:sz w:val="24"/>
                <w:szCs w:val="24"/>
                <w:lang w:val="en-US"/>
              </w:rPr>
            </w:pPr>
          </w:p>
          <w:p w14:paraId="26B1655D" w14:textId="77777777" w:rsidR="00C62A19" w:rsidRPr="006D4523" w:rsidRDefault="00C62A19" w:rsidP="006D4523">
            <w:pPr>
              <w:tabs>
                <w:tab w:val="left" w:pos="701"/>
                <w:tab w:val="left" w:pos="787"/>
              </w:tabs>
              <w:ind w:left="360"/>
              <w:contextualSpacing/>
              <w:jc w:val="both"/>
              <w:rPr>
                <w:rFonts w:ascii="Times New Roman" w:eastAsia="MS Mincho" w:hAnsi="Times New Roman" w:cs="Times New Roman"/>
                <w:sz w:val="24"/>
                <w:szCs w:val="24"/>
                <w:lang w:val="en-US"/>
              </w:rPr>
            </w:pPr>
          </w:p>
          <w:p w14:paraId="4A67BFD5" w14:textId="77777777" w:rsidR="00933499" w:rsidRPr="006D4523" w:rsidRDefault="00933499" w:rsidP="006D4523">
            <w:pPr>
              <w:numPr>
                <w:ilvl w:val="1"/>
                <w:numId w:val="27"/>
              </w:numPr>
              <w:tabs>
                <w:tab w:val="left" w:pos="701"/>
                <w:tab w:val="left" w:pos="787"/>
              </w:tabs>
              <w:ind w:left="337" w:firstLine="23"/>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Teachers of that field within the level where the text is prepared;</w:t>
            </w:r>
          </w:p>
          <w:p w14:paraId="09372334" w14:textId="77777777" w:rsidR="00933499" w:rsidRPr="006D4523" w:rsidRDefault="00933499" w:rsidP="006D4523">
            <w:pPr>
              <w:tabs>
                <w:tab w:val="left" w:pos="701"/>
                <w:tab w:val="left" w:pos="787"/>
              </w:tabs>
              <w:jc w:val="both"/>
              <w:rPr>
                <w:rFonts w:ascii="Times New Roman" w:eastAsia="MS Mincho" w:hAnsi="Times New Roman"/>
                <w:sz w:val="24"/>
                <w:szCs w:val="24"/>
                <w:lang w:val="en-US"/>
              </w:rPr>
            </w:pPr>
          </w:p>
          <w:p w14:paraId="234E26AF" w14:textId="77777777" w:rsidR="00933499" w:rsidRPr="006D4523" w:rsidRDefault="00933499" w:rsidP="006D4523">
            <w:pPr>
              <w:numPr>
                <w:ilvl w:val="1"/>
                <w:numId w:val="27"/>
              </w:numPr>
              <w:tabs>
                <w:tab w:val="left" w:pos="701"/>
                <w:tab w:val="left" w:pos="787"/>
              </w:tabs>
              <w:ind w:left="337" w:firstLine="23"/>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Pedagogue or psychologist;</w:t>
            </w:r>
          </w:p>
          <w:p w14:paraId="082EC22C" w14:textId="77777777" w:rsidR="00933499" w:rsidRPr="006D4523" w:rsidRDefault="00933499" w:rsidP="006D4523">
            <w:pPr>
              <w:tabs>
                <w:tab w:val="left" w:pos="701"/>
                <w:tab w:val="left" w:pos="787"/>
              </w:tabs>
              <w:jc w:val="both"/>
              <w:rPr>
                <w:rFonts w:ascii="Times New Roman" w:eastAsia="MS Mincho" w:hAnsi="Times New Roman"/>
                <w:sz w:val="24"/>
                <w:szCs w:val="24"/>
                <w:lang w:val="en-US"/>
              </w:rPr>
            </w:pPr>
          </w:p>
          <w:p w14:paraId="04DBC71D" w14:textId="77777777" w:rsidR="00933499" w:rsidRPr="006D4523" w:rsidRDefault="00933499" w:rsidP="006D4523">
            <w:pPr>
              <w:numPr>
                <w:ilvl w:val="1"/>
                <w:numId w:val="27"/>
              </w:numPr>
              <w:tabs>
                <w:tab w:val="left" w:pos="701"/>
                <w:tab w:val="left" w:pos="787"/>
              </w:tabs>
              <w:ind w:left="337" w:firstLine="23"/>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Experts in technical, visual and artistic evaluation;</w:t>
            </w:r>
          </w:p>
          <w:p w14:paraId="7E724EB1" w14:textId="77777777" w:rsidR="00933499" w:rsidRPr="006D4523" w:rsidRDefault="00933499" w:rsidP="006D4523">
            <w:pPr>
              <w:tabs>
                <w:tab w:val="left" w:pos="701"/>
                <w:tab w:val="left" w:pos="787"/>
              </w:tabs>
              <w:jc w:val="both"/>
              <w:rPr>
                <w:rFonts w:ascii="Times New Roman" w:eastAsia="MS Mincho" w:hAnsi="Times New Roman"/>
                <w:sz w:val="24"/>
                <w:szCs w:val="24"/>
                <w:lang w:val="en-US"/>
              </w:rPr>
            </w:pPr>
          </w:p>
          <w:p w14:paraId="0241CE1F" w14:textId="77777777" w:rsidR="00933499" w:rsidRPr="006D4523" w:rsidRDefault="00933499" w:rsidP="00D95201">
            <w:pPr>
              <w:numPr>
                <w:ilvl w:val="0"/>
                <w:numId w:val="113"/>
              </w:numPr>
              <w:tabs>
                <w:tab w:val="left" w:pos="488"/>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Reviewers are certified after successfully following and passing the capacity building program for reviewers, and are selected based on procedures and criteria set by the Ministry.</w:t>
            </w:r>
          </w:p>
          <w:p w14:paraId="318D2B71" w14:textId="69ED84F0" w:rsidR="00933499" w:rsidRDefault="00933499" w:rsidP="006D4523">
            <w:pPr>
              <w:tabs>
                <w:tab w:val="left" w:pos="488"/>
              </w:tabs>
              <w:contextualSpacing/>
              <w:jc w:val="both"/>
              <w:rPr>
                <w:rFonts w:ascii="Times New Roman" w:eastAsia="MS Mincho" w:hAnsi="Times New Roman" w:cs="Times New Roman"/>
                <w:sz w:val="24"/>
                <w:szCs w:val="24"/>
                <w:lang w:val="en-US"/>
              </w:rPr>
            </w:pPr>
          </w:p>
          <w:p w14:paraId="5811DF8D" w14:textId="77777777" w:rsidR="00C62A19" w:rsidRPr="006D4523" w:rsidRDefault="00C62A19" w:rsidP="006D4523">
            <w:pPr>
              <w:tabs>
                <w:tab w:val="left" w:pos="488"/>
              </w:tabs>
              <w:contextualSpacing/>
              <w:jc w:val="both"/>
              <w:rPr>
                <w:rFonts w:ascii="Times New Roman" w:eastAsia="MS Mincho" w:hAnsi="Times New Roman" w:cs="Times New Roman"/>
                <w:sz w:val="24"/>
                <w:szCs w:val="24"/>
                <w:lang w:val="en-US"/>
              </w:rPr>
            </w:pPr>
          </w:p>
          <w:p w14:paraId="0FC86007" w14:textId="77777777" w:rsidR="00933499" w:rsidRPr="006D4523" w:rsidRDefault="00933499" w:rsidP="00D95201">
            <w:pPr>
              <w:numPr>
                <w:ilvl w:val="0"/>
                <w:numId w:val="113"/>
              </w:numPr>
              <w:tabs>
                <w:tab w:val="left" w:pos="488"/>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The reviewers of textbooks and teaching materials are not entitled to be authors of textbooks and teaching materials of the current competition and current textbooks in use.</w:t>
            </w:r>
          </w:p>
          <w:p w14:paraId="1518AC16" w14:textId="77777777" w:rsidR="00933499" w:rsidRPr="006D4523" w:rsidRDefault="00933499" w:rsidP="00D95201">
            <w:pPr>
              <w:numPr>
                <w:ilvl w:val="0"/>
                <w:numId w:val="113"/>
              </w:numPr>
              <w:tabs>
                <w:tab w:val="left" w:pos="488"/>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Reviewers are independent in their work and bear professional and legal responsibilities.</w:t>
            </w:r>
          </w:p>
          <w:p w14:paraId="6E8E7CAA" w14:textId="77777777" w:rsidR="00933499" w:rsidRPr="006D4523" w:rsidRDefault="00933499" w:rsidP="006D4523">
            <w:pPr>
              <w:tabs>
                <w:tab w:val="left" w:pos="488"/>
              </w:tabs>
              <w:contextualSpacing/>
              <w:jc w:val="both"/>
              <w:rPr>
                <w:rFonts w:ascii="Times New Roman" w:eastAsia="MS Mincho" w:hAnsi="Times New Roman" w:cs="Times New Roman"/>
                <w:sz w:val="24"/>
                <w:szCs w:val="24"/>
                <w:lang w:val="en-US"/>
              </w:rPr>
            </w:pPr>
          </w:p>
          <w:p w14:paraId="6B517A32" w14:textId="77777777" w:rsidR="00933499" w:rsidRPr="006D4523" w:rsidRDefault="00933499" w:rsidP="00D95201">
            <w:pPr>
              <w:numPr>
                <w:ilvl w:val="0"/>
                <w:numId w:val="113"/>
              </w:numPr>
              <w:tabs>
                <w:tab w:val="left" w:pos="488"/>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The criteria and procedure for selection, training, certification, registration, </w:t>
            </w:r>
            <w:r w:rsidRPr="006D4523">
              <w:rPr>
                <w:rFonts w:ascii="Times New Roman" w:eastAsia="Calibri" w:hAnsi="Times New Roman" w:cs="Times New Roman"/>
                <w:sz w:val="24"/>
                <w:lang w:val="en-US"/>
              </w:rPr>
              <w:lastRenderedPageBreak/>
              <w:t>engagement, responsibilities, compensation, as well as the termination of the contract for the engagement of reviewers are regulated by a sub-legal act.</w:t>
            </w:r>
          </w:p>
          <w:p w14:paraId="2FC9B47F" w14:textId="77777777" w:rsidR="00933499" w:rsidRPr="006D4523" w:rsidRDefault="00933499" w:rsidP="006D4523">
            <w:pPr>
              <w:ind w:left="-90"/>
              <w:jc w:val="both"/>
              <w:rPr>
                <w:rFonts w:ascii="Times New Roman" w:eastAsia="MS Mincho" w:hAnsi="Times New Roman" w:cs="Times New Roman"/>
                <w:sz w:val="24"/>
                <w:szCs w:val="24"/>
                <w:lang w:val="en-US"/>
              </w:rPr>
            </w:pPr>
          </w:p>
          <w:p w14:paraId="681E2801"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Article 21</w:t>
            </w:r>
          </w:p>
          <w:p w14:paraId="67F18D38"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Printing house</w:t>
            </w:r>
          </w:p>
          <w:p w14:paraId="38C39BE6" w14:textId="77777777" w:rsidR="00933499" w:rsidRPr="006D4523" w:rsidRDefault="00933499" w:rsidP="006D4523">
            <w:pPr>
              <w:ind w:left="-90"/>
              <w:jc w:val="center"/>
              <w:rPr>
                <w:rFonts w:ascii="Times New Roman" w:eastAsia="MS Mincho" w:hAnsi="Times New Roman" w:cs="Times New Roman"/>
                <w:b/>
                <w:sz w:val="24"/>
                <w:szCs w:val="24"/>
                <w:lang w:val="en-US"/>
              </w:rPr>
            </w:pPr>
          </w:p>
          <w:p w14:paraId="43409860" w14:textId="77777777" w:rsidR="00933499" w:rsidRPr="006D4523" w:rsidRDefault="00933499" w:rsidP="00D95201">
            <w:pPr>
              <w:numPr>
                <w:ilvl w:val="0"/>
                <w:numId w:val="114"/>
              </w:numPr>
              <w:tabs>
                <w:tab w:val="left" w:pos="350"/>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The printing house is a legal entity that has registered the activity for printing and is licensed by the relevant authority with the right to exercise that activity. </w:t>
            </w:r>
          </w:p>
          <w:p w14:paraId="20228234" w14:textId="672D6CC1" w:rsidR="00933499" w:rsidRDefault="00933499" w:rsidP="006D4523">
            <w:pPr>
              <w:tabs>
                <w:tab w:val="left" w:pos="350"/>
              </w:tabs>
              <w:ind w:left="-23" w:firstLine="23"/>
              <w:jc w:val="both"/>
              <w:rPr>
                <w:rFonts w:ascii="Times New Roman" w:eastAsia="MS Mincho" w:hAnsi="Times New Roman" w:cs="Times New Roman"/>
                <w:sz w:val="24"/>
                <w:szCs w:val="24"/>
                <w:lang w:val="en-US"/>
              </w:rPr>
            </w:pPr>
          </w:p>
          <w:p w14:paraId="54B221F2" w14:textId="77777777" w:rsidR="00C62A19" w:rsidRPr="006D4523" w:rsidRDefault="00C62A19" w:rsidP="006D4523">
            <w:pPr>
              <w:tabs>
                <w:tab w:val="left" w:pos="350"/>
              </w:tabs>
              <w:ind w:left="-23" w:firstLine="23"/>
              <w:jc w:val="both"/>
              <w:rPr>
                <w:rFonts w:ascii="Times New Roman" w:eastAsia="MS Mincho" w:hAnsi="Times New Roman" w:cs="Times New Roman"/>
                <w:sz w:val="24"/>
                <w:szCs w:val="24"/>
                <w:lang w:val="en-US"/>
              </w:rPr>
            </w:pPr>
          </w:p>
          <w:p w14:paraId="66E9CADF" w14:textId="77777777" w:rsidR="00933499" w:rsidRPr="006D4523" w:rsidRDefault="00933499" w:rsidP="00D95201">
            <w:pPr>
              <w:numPr>
                <w:ilvl w:val="0"/>
                <w:numId w:val="114"/>
              </w:numPr>
              <w:tabs>
                <w:tab w:val="left" w:pos="350"/>
              </w:tabs>
              <w:ind w:left="-23" w:firstLine="23"/>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The printing house prints the textbooks accepted for publication according to the competition opened by the Ministry for the printing of textbooks, teaching materials, school supplies, school reading book and pedagogical documentation.</w:t>
            </w:r>
          </w:p>
          <w:p w14:paraId="3218BFE1" w14:textId="77777777" w:rsidR="00933499" w:rsidRPr="006D4523" w:rsidRDefault="00933499" w:rsidP="006D4523">
            <w:pPr>
              <w:tabs>
                <w:tab w:val="left" w:pos="350"/>
              </w:tabs>
              <w:ind w:left="-23" w:firstLine="23"/>
              <w:jc w:val="both"/>
              <w:rPr>
                <w:rFonts w:ascii="Times New Roman" w:eastAsia="MS Mincho" w:hAnsi="Times New Roman" w:cs="Times New Roman"/>
                <w:sz w:val="24"/>
                <w:szCs w:val="24"/>
                <w:lang w:val="en-US"/>
              </w:rPr>
            </w:pPr>
          </w:p>
          <w:p w14:paraId="7A85DFAB" w14:textId="77777777" w:rsidR="00933499" w:rsidRPr="006D4523" w:rsidRDefault="00933499" w:rsidP="00D95201">
            <w:pPr>
              <w:numPr>
                <w:ilvl w:val="0"/>
                <w:numId w:val="114"/>
              </w:numPr>
              <w:tabs>
                <w:tab w:val="left" w:pos="350"/>
              </w:tabs>
              <w:ind w:left="-23" w:firstLine="23"/>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The printing house is responsible for distributing textbooks and teaching materials to the distribution points / places according to the plan prepared and provided by the Sector.</w:t>
            </w:r>
          </w:p>
          <w:p w14:paraId="7CE2A784" w14:textId="77777777" w:rsidR="00933499" w:rsidRPr="006D4523" w:rsidRDefault="00933499" w:rsidP="006D4523">
            <w:pPr>
              <w:tabs>
                <w:tab w:val="left" w:pos="350"/>
              </w:tabs>
              <w:ind w:left="-23" w:firstLine="23"/>
              <w:jc w:val="both"/>
              <w:rPr>
                <w:rFonts w:ascii="Times New Roman" w:eastAsia="MS Mincho" w:hAnsi="Times New Roman" w:cs="Times New Roman"/>
                <w:sz w:val="24"/>
                <w:szCs w:val="24"/>
                <w:lang w:val="en-US"/>
              </w:rPr>
            </w:pPr>
          </w:p>
          <w:p w14:paraId="1E4171A9" w14:textId="77777777" w:rsidR="00933499" w:rsidRPr="006D4523" w:rsidRDefault="00933499" w:rsidP="00D95201">
            <w:pPr>
              <w:numPr>
                <w:ilvl w:val="0"/>
                <w:numId w:val="114"/>
              </w:numPr>
              <w:tabs>
                <w:tab w:val="left" w:pos="350"/>
              </w:tabs>
              <w:ind w:left="-23" w:firstLine="23"/>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The duties and obligations of the Printing House related to the printing and distribution of textbooks are regulated by a sub-legal act.</w:t>
            </w:r>
          </w:p>
          <w:p w14:paraId="4FB219DD" w14:textId="5F7D5E5F" w:rsidR="00933499" w:rsidRDefault="00933499" w:rsidP="006D4523">
            <w:pPr>
              <w:ind w:left="-90"/>
              <w:jc w:val="both"/>
              <w:rPr>
                <w:rFonts w:ascii="Times New Roman" w:eastAsia="MS Mincho" w:hAnsi="Times New Roman" w:cs="Times New Roman"/>
                <w:sz w:val="24"/>
                <w:szCs w:val="24"/>
                <w:lang w:val="en-US"/>
              </w:rPr>
            </w:pPr>
          </w:p>
          <w:p w14:paraId="679A5620" w14:textId="77777777" w:rsidR="00C62A19" w:rsidRPr="006D4523" w:rsidRDefault="00C62A19" w:rsidP="006D4523">
            <w:pPr>
              <w:ind w:left="-90"/>
              <w:jc w:val="both"/>
              <w:rPr>
                <w:rFonts w:ascii="Times New Roman" w:eastAsia="MS Mincho" w:hAnsi="Times New Roman" w:cs="Times New Roman"/>
                <w:sz w:val="24"/>
                <w:szCs w:val="24"/>
                <w:lang w:val="en-US"/>
              </w:rPr>
            </w:pPr>
          </w:p>
          <w:p w14:paraId="486A6931" w14:textId="77777777" w:rsidR="00C62A19" w:rsidRDefault="00C62A19" w:rsidP="006D4523">
            <w:pPr>
              <w:ind w:left="-90"/>
              <w:jc w:val="center"/>
              <w:rPr>
                <w:rFonts w:ascii="Times New Roman" w:hAnsi="Times New Roman"/>
                <w:b/>
                <w:sz w:val="24"/>
                <w:lang w:val="en-US"/>
              </w:rPr>
            </w:pPr>
          </w:p>
          <w:p w14:paraId="7E971956" w14:textId="7B640D98"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Article 22</w:t>
            </w:r>
          </w:p>
          <w:p w14:paraId="05B3E138"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lastRenderedPageBreak/>
              <w:t>Municipal Education Directorate</w:t>
            </w:r>
          </w:p>
          <w:p w14:paraId="60D3E740" w14:textId="77777777" w:rsidR="00933499" w:rsidRPr="006D4523" w:rsidRDefault="00933499" w:rsidP="006D4523">
            <w:pPr>
              <w:ind w:left="-90"/>
              <w:jc w:val="center"/>
              <w:rPr>
                <w:rFonts w:ascii="Times New Roman" w:eastAsia="MS Mincho" w:hAnsi="Times New Roman" w:cs="Times New Roman"/>
                <w:b/>
                <w:sz w:val="24"/>
                <w:szCs w:val="24"/>
                <w:lang w:val="en-US"/>
              </w:rPr>
            </w:pPr>
          </w:p>
          <w:p w14:paraId="3C5B6E26" w14:textId="77777777" w:rsidR="00933499" w:rsidRPr="006D4523" w:rsidRDefault="00933499" w:rsidP="00D95201">
            <w:pPr>
              <w:numPr>
                <w:ilvl w:val="0"/>
                <w:numId w:val="115"/>
              </w:numPr>
              <w:tabs>
                <w:tab w:val="left" w:pos="363"/>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Duties and responsibilities of the Municipal Education Directorate:</w:t>
            </w:r>
          </w:p>
          <w:p w14:paraId="1A9D70DD" w14:textId="77777777" w:rsidR="00933499" w:rsidRPr="006D4523" w:rsidRDefault="00933499" w:rsidP="006D4523">
            <w:pPr>
              <w:ind w:left="-90"/>
              <w:jc w:val="both"/>
              <w:rPr>
                <w:rFonts w:ascii="Times New Roman" w:eastAsia="MS Mincho" w:hAnsi="Times New Roman" w:cs="Times New Roman"/>
                <w:sz w:val="24"/>
                <w:szCs w:val="24"/>
                <w:lang w:val="en-US"/>
              </w:rPr>
            </w:pPr>
          </w:p>
          <w:p w14:paraId="77C30EFF" w14:textId="78FD7D73" w:rsidR="00C62A19" w:rsidRPr="00C62A19" w:rsidRDefault="00933499" w:rsidP="00D95201">
            <w:pPr>
              <w:numPr>
                <w:ilvl w:val="1"/>
                <w:numId w:val="116"/>
              </w:numPr>
              <w:tabs>
                <w:tab w:val="left" w:pos="889"/>
              </w:tabs>
              <w:ind w:left="36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To report to the Ministry before the end of the school year on the exact number of students who must be provided with free textbooks for the following school year;</w:t>
            </w:r>
          </w:p>
          <w:p w14:paraId="6C7816BF" w14:textId="4ECD8244" w:rsidR="00933499" w:rsidRPr="00C62A19" w:rsidRDefault="00933499" w:rsidP="00D95201">
            <w:pPr>
              <w:numPr>
                <w:ilvl w:val="1"/>
                <w:numId w:val="116"/>
              </w:numPr>
              <w:tabs>
                <w:tab w:val="left" w:pos="889"/>
              </w:tabs>
              <w:ind w:left="337" w:firstLine="23"/>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To report to the Ministry before the beginning of the school year on textbooks and teaching materials selected by schools;</w:t>
            </w:r>
          </w:p>
          <w:p w14:paraId="3D0B3961" w14:textId="77777777" w:rsidR="00C62A19" w:rsidRPr="00C62A19" w:rsidRDefault="00C62A19" w:rsidP="00C62A19">
            <w:pPr>
              <w:tabs>
                <w:tab w:val="left" w:pos="889"/>
              </w:tabs>
              <w:ind w:left="360"/>
              <w:contextualSpacing/>
              <w:jc w:val="both"/>
              <w:rPr>
                <w:rFonts w:ascii="Times New Roman" w:eastAsia="MS Mincho" w:hAnsi="Times New Roman" w:cs="Times New Roman"/>
                <w:sz w:val="24"/>
                <w:szCs w:val="24"/>
                <w:lang w:val="en-US"/>
              </w:rPr>
            </w:pPr>
          </w:p>
          <w:p w14:paraId="560D9BB7" w14:textId="77777777" w:rsidR="00933499" w:rsidRPr="006D4523" w:rsidRDefault="00933499" w:rsidP="00D95201">
            <w:pPr>
              <w:numPr>
                <w:ilvl w:val="1"/>
                <w:numId w:val="116"/>
              </w:numPr>
              <w:tabs>
                <w:tab w:val="left" w:pos="889"/>
              </w:tabs>
              <w:ind w:left="337" w:firstLine="23"/>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To report to the Ministry on the process of distribution of textbooks and teaching materials in upbringing-educational institutions.</w:t>
            </w:r>
          </w:p>
          <w:p w14:paraId="631B9EE9" w14:textId="77777777" w:rsidR="00933499" w:rsidRPr="006D4523" w:rsidRDefault="00933499" w:rsidP="006D4523">
            <w:pPr>
              <w:ind w:left="-90"/>
              <w:jc w:val="both"/>
              <w:rPr>
                <w:rFonts w:ascii="Times New Roman" w:eastAsia="MS Mincho" w:hAnsi="Times New Roman" w:cs="Times New Roman"/>
                <w:sz w:val="24"/>
                <w:szCs w:val="24"/>
                <w:lang w:val="en-US"/>
              </w:rPr>
            </w:pPr>
            <w:r w:rsidRPr="006D4523">
              <w:rPr>
                <w:rFonts w:ascii="Times New Roman" w:hAnsi="Times New Roman"/>
                <w:sz w:val="24"/>
                <w:lang w:val="en-US"/>
              </w:rPr>
              <w:t xml:space="preserve"> </w:t>
            </w:r>
          </w:p>
          <w:p w14:paraId="35AC2BE8"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Article 23</w:t>
            </w:r>
          </w:p>
          <w:p w14:paraId="291D4643"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Pre-university upbringing-educational institutions</w:t>
            </w:r>
          </w:p>
          <w:p w14:paraId="631D5027" w14:textId="77777777" w:rsidR="00933499" w:rsidRPr="006D4523" w:rsidRDefault="00933499" w:rsidP="006D4523">
            <w:pPr>
              <w:ind w:left="-90"/>
              <w:jc w:val="center"/>
              <w:rPr>
                <w:rFonts w:ascii="Times New Roman" w:eastAsia="MS Mincho" w:hAnsi="Times New Roman" w:cs="Times New Roman"/>
                <w:b/>
                <w:sz w:val="24"/>
                <w:szCs w:val="24"/>
                <w:lang w:val="en-US"/>
              </w:rPr>
            </w:pPr>
          </w:p>
          <w:p w14:paraId="7698E3DF" w14:textId="77777777" w:rsidR="00933499" w:rsidRPr="006D4523" w:rsidRDefault="00933499" w:rsidP="00D95201">
            <w:pPr>
              <w:numPr>
                <w:ilvl w:val="0"/>
                <w:numId w:val="117"/>
              </w:numPr>
              <w:tabs>
                <w:tab w:val="left" w:pos="350"/>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Upbringing-educational institutions of level 1 and 2 in relation to textbooks have the responsibility to:</w:t>
            </w:r>
          </w:p>
          <w:p w14:paraId="626ADDF1" w14:textId="77777777" w:rsidR="00933499" w:rsidRPr="006D4523" w:rsidRDefault="00933499" w:rsidP="00D95201">
            <w:pPr>
              <w:numPr>
                <w:ilvl w:val="1"/>
                <w:numId w:val="107"/>
              </w:numPr>
              <w:tabs>
                <w:tab w:val="left" w:pos="901"/>
              </w:tabs>
              <w:ind w:hanging="26"/>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They make selection of textbooks and teaching materials from the published catalog of the Ministry, in internal consultation with the professional bodies of the school and with the approval of the School Steering </w:t>
            </w:r>
            <w:r w:rsidRPr="006D4523">
              <w:rPr>
                <w:rFonts w:ascii="Times New Roman" w:eastAsia="Calibri" w:hAnsi="Times New Roman" w:cs="Times New Roman"/>
                <w:sz w:val="24"/>
                <w:lang w:val="en-US"/>
              </w:rPr>
              <w:lastRenderedPageBreak/>
              <w:t>Council.</w:t>
            </w:r>
          </w:p>
          <w:p w14:paraId="38D1512D" w14:textId="77777777" w:rsidR="00933499" w:rsidRPr="006D4523" w:rsidRDefault="00933499" w:rsidP="006D4523">
            <w:pPr>
              <w:tabs>
                <w:tab w:val="left" w:pos="901"/>
              </w:tabs>
              <w:ind w:left="360"/>
              <w:contextualSpacing/>
              <w:jc w:val="both"/>
              <w:rPr>
                <w:rFonts w:ascii="Times New Roman" w:eastAsia="MS Mincho" w:hAnsi="Times New Roman" w:cs="Times New Roman"/>
                <w:sz w:val="24"/>
                <w:szCs w:val="24"/>
                <w:lang w:val="en-US"/>
              </w:rPr>
            </w:pPr>
          </w:p>
          <w:p w14:paraId="5123F108" w14:textId="77777777" w:rsidR="00933499" w:rsidRPr="006D4523" w:rsidRDefault="00933499" w:rsidP="00D95201">
            <w:pPr>
              <w:numPr>
                <w:ilvl w:val="1"/>
                <w:numId w:val="107"/>
              </w:numPr>
              <w:tabs>
                <w:tab w:val="left" w:pos="901"/>
              </w:tabs>
              <w:ind w:left="337" w:firstLine="23"/>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Report to the Municipal Education Directorate on textbooks and selected teaching materials.</w:t>
            </w:r>
          </w:p>
          <w:p w14:paraId="6AE296E5" w14:textId="77777777" w:rsidR="00933499" w:rsidRPr="006D4523" w:rsidRDefault="00933499" w:rsidP="006D4523">
            <w:pPr>
              <w:tabs>
                <w:tab w:val="left" w:pos="901"/>
              </w:tabs>
              <w:jc w:val="both"/>
              <w:rPr>
                <w:rFonts w:ascii="Times New Roman" w:eastAsia="MS Mincho" w:hAnsi="Times New Roman"/>
                <w:sz w:val="24"/>
                <w:szCs w:val="24"/>
                <w:lang w:val="en-US"/>
              </w:rPr>
            </w:pPr>
          </w:p>
          <w:p w14:paraId="11C3CAFA" w14:textId="77777777" w:rsidR="00933499" w:rsidRPr="006D4523" w:rsidRDefault="00933499" w:rsidP="00D95201">
            <w:pPr>
              <w:numPr>
                <w:ilvl w:val="1"/>
                <w:numId w:val="107"/>
              </w:numPr>
              <w:tabs>
                <w:tab w:val="left" w:pos="901"/>
              </w:tabs>
              <w:ind w:left="337" w:firstLine="23"/>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They make selection of textbooks and teaching materials for the elective curriculum based on the criteria set by the Ministry and in internal consultation with the professional bodies of the school and by decision of the School Steering Council.</w:t>
            </w:r>
          </w:p>
          <w:p w14:paraId="1F4E8EFF" w14:textId="77777777" w:rsidR="00933499" w:rsidRPr="006D4523" w:rsidRDefault="00933499" w:rsidP="006D4523">
            <w:pPr>
              <w:tabs>
                <w:tab w:val="left" w:pos="901"/>
              </w:tabs>
              <w:jc w:val="both"/>
              <w:rPr>
                <w:rFonts w:ascii="Times New Roman" w:eastAsia="MS Mincho" w:hAnsi="Times New Roman"/>
                <w:sz w:val="24"/>
                <w:szCs w:val="24"/>
                <w:lang w:val="en-US"/>
              </w:rPr>
            </w:pPr>
          </w:p>
          <w:p w14:paraId="23D08CA1" w14:textId="77777777" w:rsidR="00933499" w:rsidRPr="006D4523" w:rsidRDefault="00933499" w:rsidP="00D95201">
            <w:pPr>
              <w:numPr>
                <w:ilvl w:val="1"/>
                <w:numId w:val="107"/>
              </w:numPr>
              <w:tabs>
                <w:tab w:val="left" w:pos="901"/>
              </w:tabs>
              <w:ind w:left="337" w:firstLine="23"/>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They create conditions and opportunities for the preservation of textbooks and equipping all children / students of the institution with textbooks, as defined by this law.</w:t>
            </w:r>
          </w:p>
          <w:p w14:paraId="12AFB49D" w14:textId="77777777" w:rsidR="00933499" w:rsidRPr="006D4523" w:rsidRDefault="00933499" w:rsidP="006D4523">
            <w:pPr>
              <w:tabs>
                <w:tab w:val="left" w:pos="901"/>
              </w:tabs>
              <w:jc w:val="both"/>
              <w:rPr>
                <w:rFonts w:ascii="Times New Roman" w:eastAsia="MS Mincho" w:hAnsi="Times New Roman"/>
                <w:sz w:val="24"/>
                <w:szCs w:val="24"/>
                <w:lang w:val="en-US"/>
              </w:rPr>
            </w:pPr>
          </w:p>
          <w:p w14:paraId="79B0A062" w14:textId="77777777" w:rsidR="00933499" w:rsidRPr="006D4523" w:rsidRDefault="00933499" w:rsidP="00D95201">
            <w:pPr>
              <w:numPr>
                <w:ilvl w:val="1"/>
                <w:numId w:val="107"/>
              </w:numPr>
              <w:tabs>
                <w:tab w:val="left" w:pos="901"/>
              </w:tabs>
              <w:ind w:left="337" w:firstLine="23"/>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Inform parents about the criteria and requirements regarding the preservation of textbooks.</w:t>
            </w:r>
          </w:p>
          <w:p w14:paraId="0805B608" w14:textId="77777777" w:rsidR="00933499" w:rsidRPr="006D4523" w:rsidRDefault="00933499" w:rsidP="006D4523">
            <w:pPr>
              <w:tabs>
                <w:tab w:val="left" w:pos="901"/>
              </w:tabs>
              <w:jc w:val="both"/>
              <w:rPr>
                <w:rFonts w:ascii="Times New Roman" w:eastAsia="MS Mincho" w:hAnsi="Times New Roman"/>
                <w:sz w:val="24"/>
                <w:szCs w:val="24"/>
                <w:lang w:val="en-US"/>
              </w:rPr>
            </w:pPr>
          </w:p>
          <w:p w14:paraId="5E251012" w14:textId="77777777" w:rsidR="00933499" w:rsidRPr="006D4523" w:rsidRDefault="00933499" w:rsidP="00D95201">
            <w:pPr>
              <w:numPr>
                <w:ilvl w:val="1"/>
                <w:numId w:val="107"/>
              </w:numPr>
              <w:tabs>
                <w:tab w:val="left" w:pos="901"/>
              </w:tabs>
              <w:ind w:left="337" w:firstLine="23"/>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Report annually to the Municipal Education Directorate on the number of children / students who must be provided with textbooks as defined by this law, for classrooms and curricular areas / teaching subjects.</w:t>
            </w:r>
          </w:p>
          <w:p w14:paraId="4EE66119" w14:textId="77777777" w:rsidR="00933499" w:rsidRPr="006D4523" w:rsidRDefault="00933499" w:rsidP="006D4523">
            <w:pPr>
              <w:jc w:val="both"/>
              <w:rPr>
                <w:rFonts w:ascii="Times New Roman" w:eastAsia="MS Mincho" w:hAnsi="Times New Roman" w:cs="Times New Roman"/>
                <w:sz w:val="24"/>
                <w:szCs w:val="24"/>
                <w:lang w:val="en-US"/>
              </w:rPr>
            </w:pPr>
          </w:p>
          <w:p w14:paraId="7727DEC2" w14:textId="77777777" w:rsidR="00933499" w:rsidRPr="006D4523" w:rsidRDefault="00933499" w:rsidP="00D95201">
            <w:pPr>
              <w:numPr>
                <w:ilvl w:val="0"/>
                <w:numId w:val="107"/>
              </w:numPr>
              <w:tabs>
                <w:tab w:val="left" w:pos="325"/>
              </w:tabs>
              <w:ind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The upbringing-educational institutions of level 3 make selection of textbooks and </w:t>
            </w:r>
            <w:r w:rsidRPr="006D4523">
              <w:rPr>
                <w:rFonts w:ascii="Times New Roman" w:eastAsia="Calibri" w:hAnsi="Times New Roman" w:cs="Times New Roman"/>
                <w:sz w:val="24"/>
                <w:lang w:val="en-US"/>
              </w:rPr>
              <w:lastRenderedPageBreak/>
              <w:t>teaching materials from the published catalog of the Ministry, in internal consultation with the professional bodies of the school and with the decision of the School Steering Council.</w:t>
            </w:r>
          </w:p>
          <w:p w14:paraId="4F99C125" w14:textId="4B1C8489" w:rsidR="00933499" w:rsidRDefault="00933499" w:rsidP="006D4523">
            <w:pPr>
              <w:ind w:left="-90"/>
              <w:jc w:val="both"/>
              <w:rPr>
                <w:rFonts w:ascii="Times New Roman" w:hAnsi="Times New Roman"/>
                <w:sz w:val="24"/>
                <w:lang w:val="en-US"/>
              </w:rPr>
            </w:pPr>
            <w:r w:rsidRPr="006D4523">
              <w:rPr>
                <w:rFonts w:ascii="Times New Roman" w:hAnsi="Times New Roman"/>
                <w:sz w:val="24"/>
                <w:lang w:val="en-US"/>
              </w:rPr>
              <w:t> </w:t>
            </w:r>
          </w:p>
          <w:p w14:paraId="20154D98" w14:textId="77777777" w:rsidR="00C62A19" w:rsidRPr="006D4523" w:rsidRDefault="00C62A19" w:rsidP="006D4523">
            <w:pPr>
              <w:ind w:left="-90"/>
              <w:jc w:val="both"/>
              <w:rPr>
                <w:rFonts w:ascii="Times New Roman" w:eastAsia="MS Mincho" w:hAnsi="Times New Roman" w:cs="Times New Roman"/>
                <w:sz w:val="24"/>
                <w:szCs w:val="24"/>
                <w:lang w:val="en-US"/>
              </w:rPr>
            </w:pPr>
          </w:p>
          <w:p w14:paraId="58938E45"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Chapter 4</w:t>
            </w:r>
          </w:p>
          <w:p w14:paraId="2FC5C123"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Compilation of Textbooks</w:t>
            </w:r>
          </w:p>
          <w:p w14:paraId="508F2DE9" w14:textId="77777777" w:rsidR="00933499" w:rsidRPr="006D4523" w:rsidRDefault="00933499" w:rsidP="006D4523">
            <w:pPr>
              <w:ind w:left="-90"/>
              <w:jc w:val="center"/>
              <w:rPr>
                <w:rFonts w:ascii="Times New Roman" w:eastAsia="MS Mincho" w:hAnsi="Times New Roman" w:cs="Times New Roman"/>
                <w:b/>
                <w:sz w:val="24"/>
                <w:szCs w:val="24"/>
                <w:lang w:val="en-US"/>
              </w:rPr>
            </w:pPr>
          </w:p>
          <w:p w14:paraId="1FE12774"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Article 24</w:t>
            </w:r>
          </w:p>
          <w:p w14:paraId="1BB33E85"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Basic documentation for compilation of textbooks and teaching materials</w:t>
            </w:r>
          </w:p>
          <w:p w14:paraId="467242B1" w14:textId="77777777" w:rsidR="00933499" w:rsidRPr="006D4523" w:rsidRDefault="00933499" w:rsidP="006D4523">
            <w:pPr>
              <w:ind w:left="-90"/>
              <w:jc w:val="both"/>
              <w:rPr>
                <w:rFonts w:ascii="Times New Roman" w:eastAsia="MS Mincho" w:hAnsi="Times New Roman" w:cs="Times New Roman"/>
                <w:sz w:val="24"/>
                <w:szCs w:val="24"/>
                <w:lang w:val="en-US"/>
              </w:rPr>
            </w:pPr>
          </w:p>
          <w:p w14:paraId="287559FE" w14:textId="77777777" w:rsidR="00933499" w:rsidRPr="006D4523" w:rsidRDefault="00933499" w:rsidP="00D95201">
            <w:pPr>
              <w:numPr>
                <w:ilvl w:val="0"/>
                <w:numId w:val="118"/>
              </w:numPr>
              <w:tabs>
                <w:tab w:val="left" w:pos="363"/>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Basic documentation for compilation of textbooks and teaching materials include: </w:t>
            </w:r>
          </w:p>
          <w:p w14:paraId="390A2902" w14:textId="7FFD89DB" w:rsidR="00933499" w:rsidRDefault="00933499" w:rsidP="006D4523">
            <w:pPr>
              <w:tabs>
                <w:tab w:val="left" w:pos="363"/>
              </w:tabs>
              <w:contextualSpacing/>
              <w:jc w:val="both"/>
              <w:rPr>
                <w:rFonts w:ascii="Times New Roman" w:eastAsia="MS Mincho" w:hAnsi="Times New Roman" w:cs="Times New Roman"/>
                <w:sz w:val="24"/>
                <w:szCs w:val="24"/>
                <w:lang w:val="en-US"/>
              </w:rPr>
            </w:pPr>
          </w:p>
          <w:p w14:paraId="3C9E9530" w14:textId="77777777" w:rsidR="00C62A19" w:rsidRPr="006D4523" w:rsidRDefault="00C62A19" w:rsidP="006D4523">
            <w:pPr>
              <w:tabs>
                <w:tab w:val="left" w:pos="363"/>
              </w:tabs>
              <w:contextualSpacing/>
              <w:jc w:val="both"/>
              <w:rPr>
                <w:rFonts w:ascii="Times New Roman" w:eastAsia="MS Mincho" w:hAnsi="Times New Roman" w:cs="Times New Roman"/>
                <w:sz w:val="24"/>
                <w:szCs w:val="24"/>
                <w:lang w:val="en-US"/>
              </w:rPr>
            </w:pPr>
          </w:p>
          <w:p w14:paraId="55D4135B" w14:textId="77777777" w:rsidR="00933499" w:rsidRPr="006D4523" w:rsidRDefault="00933499" w:rsidP="00D95201">
            <w:pPr>
              <w:numPr>
                <w:ilvl w:val="1"/>
                <w:numId w:val="119"/>
              </w:numPr>
              <w:tabs>
                <w:tab w:val="left" w:pos="876"/>
              </w:tabs>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Law,  </w:t>
            </w:r>
          </w:p>
          <w:p w14:paraId="43F77DE6" w14:textId="77777777" w:rsidR="00933499" w:rsidRPr="006D4523" w:rsidRDefault="00933499" w:rsidP="006D4523">
            <w:pPr>
              <w:tabs>
                <w:tab w:val="left" w:pos="876"/>
              </w:tabs>
              <w:ind w:left="337" w:firstLine="23"/>
              <w:contextualSpacing/>
              <w:jc w:val="both"/>
              <w:rPr>
                <w:rFonts w:ascii="Times New Roman" w:eastAsia="MS Mincho" w:hAnsi="Times New Roman" w:cs="Times New Roman"/>
                <w:sz w:val="24"/>
                <w:szCs w:val="24"/>
                <w:lang w:val="en-US"/>
              </w:rPr>
            </w:pPr>
          </w:p>
          <w:p w14:paraId="08A5B35B" w14:textId="77777777" w:rsidR="00933499" w:rsidRPr="006D4523" w:rsidRDefault="00933499" w:rsidP="00D95201">
            <w:pPr>
              <w:numPr>
                <w:ilvl w:val="1"/>
                <w:numId w:val="119"/>
              </w:numPr>
              <w:tabs>
                <w:tab w:val="left" w:pos="876"/>
              </w:tabs>
              <w:ind w:left="337" w:firstLine="23"/>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Curriculum Framework of pre-university education,</w:t>
            </w:r>
          </w:p>
          <w:p w14:paraId="57DE5285" w14:textId="77777777" w:rsidR="00933499" w:rsidRPr="006D4523" w:rsidRDefault="00933499" w:rsidP="006D4523">
            <w:pPr>
              <w:tabs>
                <w:tab w:val="left" w:pos="876"/>
              </w:tabs>
              <w:ind w:left="337" w:firstLine="23"/>
              <w:jc w:val="both"/>
              <w:rPr>
                <w:rFonts w:ascii="Times New Roman" w:eastAsia="MS Mincho" w:hAnsi="Times New Roman"/>
                <w:sz w:val="24"/>
                <w:szCs w:val="24"/>
                <w:lang w:val="en-US"/>
              </w:rPr>
            </w:pPr>
          </w:p>
          <w:p w14:paraId="07109575" w14:textId="77777777" w:rsidR="00933499" w:rsidRPr="006D4523" w:rsidRDefault="00933499" w:rsidP="00D95201">
            <w:pPr>
              <w:numPr>
                <w:ilvl w:val="1"/>
                <w:numId w:val="119"/>
              </w:numPr>
              <w:tabs>
                <w:tab w:val="left" w:pos="876"/>
              </w:tabs>
              <w:ind w:left="337" w:firstLine="23"/>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Core Curriculum:</w:t>
            </w:r>
          </w:p>
          <w:p w14:paraId="22425484" w14:textId="77777777" w:rsidR="00933499" w:rsidRPr="006D4523" w:rsidRDefault="00933499" w:rsidP="006D4523">
            <w:pPr>
              <w:tabs>
                <w:tab w:val="left" w:pos="876"/>
              </w:tabs>
              <w:ind w:left="337" w:firstLine="23"/>
              <w:jc w:val="both"/>
              <w:rPr>
                <w:rFonts w:ascii="Times New Roman" w:eastAsia="MS Mincho" w:hAnsi="Times New Roman"/>
                <w:sz w:val="24"/>
                <w:szCs w:val="24"/>
                <w:lang w:val="en-US"/>
              </w:rPr>
            </w:pPr>
          </w:p>
          <w:p w14:paraId="65B10978" w14:textId="77777777" w:rsidR="00933499" w:rsidRPr="006D4523" w:rsidRDefault="00933499" w:rsidP="00D95201">
            <w:pPr>
              <w:numPr>
                <w:ilvl w:val="1"/>
                <w:numId w:val="119"/>
              </w:numPr>
              <w:tabs>
                <w:tab w:val="left" w:pos="876"/>
              </w:tabs>
              <w:ind w:left="337" w:firstLine="23"/>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For preparatory class and primary education </w:t>
            </w:r>
          </w:p>
          <w:p w14:paraId="33F53CC5" w14:textId="1658AB15" w:rsidR="00C62A19" w:rsidRPr="00C62A19" w:rsidRDefault="00933499" w:rsidP="00D95201">
            <w:pPr>
              <w:numPr>
                <w:ilvl w:val="2"/>
                <w:numId w:val="119"/>
              </w:numPr>
              <w:tabs>
                <w:tab w:val="left" w:pos="876"/>
                <w:tab w:val="left" w:pos="1597"/>
              </w:tabs>
              <w:ind w:left="877"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For lower secondary education, </w:t>
            </w:r>
          </w:p>
          <w:p w14:paraId="03CC23EC" w14:textId="1E846F42" w:rsidR="00933499" w:rsidRPr="00C62A19" w:rsidRDefault="00933499" w:rsidP="00D95201">
            <w:pPr>
              <w:numPr>
                <w:ilvl w:val="2"/>
                <w:numId w:val="119"/>
              </w:numPr>
              <w:tabs>
                <w:tab w:val="left" w:pos="876"/>
                <w:tab w:val="left" w:pos="1597"/>
              </w:tabs>
              <w:ind w:left="877"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For higher secondary higher</w:t>
            </w:r>
          </w:p>
          <w:p w14:paraId="59ACFB03" w14:textId="77777777" w:rsidR="00C62A19" w:rsidRPr="006D4523" w:rsidRDefault="00C62A19" w:rsidP="00C62A19">
            <w:pPr>
              <w:tabs>
                <w:tab w:val="left" w:pos="876"/>
                <w:tab w:val="left" w:pos="1597"/>
              </w:tabs>
              <w:ind w:left="877"/>
              <w:contextualSpacing/>
              <w:jc w:val="both"/>
              <w:rPr>
                <w:rFonts w:ascii="Times New Roman" w:eastAsia="MS Mincho" w:hAnsi="Times New Roman" w:cs="Times New Roman"/>
                <w:sz w:val="24"/>
                <w:szCs w:val="24"/>
                <w:lang w:val="en-US"/>
              </w:rPr>
            </w:pPr>
          </w:p>
          <w:p w14:paraId="498AD4F3" w14:textId="77777777" w:rsidR="00933499" w:rsidRPr="006D4523" w:rsidRDefault="00933499" w:rsidP="00D95201">
            <w:pPr>
              <w:numPr>
                <w:ilvl w:val="1"/>
                <w:numId w:val="119"/>
              </w:numPr>
              <w:tabs>
                <w:tab w:val="left" w:pos="876"/>
              </w:tabs>
              <w:ind w:left="337" w:firstLine="23"/>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Subject curricula</w:t>
            </w:r>
          </w:p>
          <w:p w14:paraId="6E183B4D" w14:textId="77777777" w:rsidR="00933499" w:rsidRPr="006D4523" w:rsidRDefault="00933499" w:rsidP="006D4523">
            <w:pPr>
              <w:tabs>
                <w:tab w:val="left" w:pos="876"/>
              </w:tabs>
              <w:ind w:left="337" w:firstLine="23"/>
              <w:contextualSpacing/>
              <w:jc w:val="both"/>
              <w:rPr>
                <w:rFonts w:ascii="Times New Roman" w:eastAsia="MS Mincho" w:hAnsi="Times New Roman" w:cs="Times New Roman"/>
                <w:sz w:val="24"/>
                <w:szCs w:val="24"/>
                <w:lang w:val="en-US"/>
              </w:rPr>
            </w:pPr>
          </w:p>
          <w:p w14:paraId="32A7EEB0" w14:textId="77777777" w:rsidR="00933499" w:rsidRPr="006D4523" w:rsidRDefault="00933499" w:rsidP="00D95201">
            <w:pPr>
              <w:numPr>
                <w:ilvl w:val="1"/>
                <w:numId w:val="119"/>
              </w:numPr>
              <w:tabs>
                <w:tab w:val="left" w:pos="876"/>
              </w:tabs>
              <w:ind w:left="337" w:firstLine="23"/>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lastRenderedPageBreak/>
              <w:t>Standards for textbooks.</w:t>
            </w:r>
          </w:p>
          <w:p w14:paraId="6F7C9733" w14:textId="77777777" w:rsidR="00933499" w:rsidRPr="006D4523" w:rsidRDefault="00933499" w:rsidP="006D4523">
            <w:pPr>
              <w:tabs>
                <w:tab w:val="left" w:pos="876"/>
              </w:tabs>
              <w:jc w:val="both"/>
              <w:rPr>
                <w:rFonts w:ascii="Times New Roman" w:eastAsia="MS Mincho" w:hAnsi="Times New Roman"/>
                <w:sz w:val="24"/>
                <w:szCs w:val="24"/>
                <w:lang w:val="en-US"/>
              </w:rPr>
            </w:pPr>
          </w:p>
          <w:p w14:paraId="19C16163" w14:textId="77777777" w:rsidR="00933499" w:rsidRPr="006D4523" w:rsidRDefault="00933499" w:rsidP="00D95201">
            <w:pPr>
              <w:numPr>
                <w:ilvl w:val="1"/>
                <w:numId w:val="119"/>
              </w:numPr>
              <w:tabs>
                <w:tab w:val="left" w:pos="876"/>
              </w:tabs>
              <w:ind w:left="337" w:firstLine="23"/>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Other documents and requests set out with the announced competition. </w:t>
            </w:r>
          </w:p>
          <w:p w14:paraId="2AC1CF22" w14:textId="77777777" w:rsidR="00933499" w:rsidRPr="006D4523" w:rsidRDefault="00933499" w:rsidP="006D4523">
            <w:pPr>
              <w:ind w:left="-90"/>
              <w:jc w:val="both"/>
              <w:rPr>
                <w:rFonts w:ascii="Times New Roman" w:eastAsia="MS Mincho" w:hAnsi="Times New Roman" w:cs="Times New Roman"/>
                <w:sz w:val="24"/>
                <w:szCs w:val="24"/>
                <w:lang w:val="en-US"/>
              </w:rPr>
            </w:pPr>
            <w:r w:rsidRPr="006D4523">
              <w:rPr>
                <w:rFonts w:ascii="Times New Roman" w:hAnsi="Times New Roman"/>
                <w:sz w:val="24"/>
                <w:lang w:val="en-US"/>
              </w:rPr>
              <w:t> </w:t>
            </w:r>
          </w:p>
          <w:p w14:paraId="68341FB8"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Article 25</w:t>
            </w:r>
          </w:p>
          <w:p w14:paraId="32B1C3EA"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Plan for the publication of textbooks, teaching materials and school supplies</w:t>
            </w:r>
          </w:p>
          <w:p w14:paraId="68B5BB53" w14:textId="1D88EBEB" w:rsidR="00933499" w:rsidRDefault="00933499" w:rsidP="006D4523">
            <w:pPr>
              <w:ind w:left="-90"/>
              <w:jc w:val="both"/>
              <w:rPr>
                <w:rFonts w:ascii="Times New Roman" w:eastAsia="MS Mincho" w:hAnsi="Times New Roman" w:cs="Times New Roman"/>
                <w:sz w:val="24"/>
                <w:szCs w:val="24"/>
                <w:lang w:val="en-US"/>
              </w:rPr>
            </w:pPr>
          </w:p>
          <w:p w14:paraId="28CF61AD" w14:textId="77777777" w:rsidR="00C62A19" w:rsidRPr="006D4523" w:rsidRDefault="00C62A19" w:rsidP="006D4523">
            <w:pPr>
              <w:ind w:left="-90"/>
              <w:jc w:val="both"/>
              <w:rPr>
                <w:rFonts w:ascii="Times New Roman" w:eastAsia="MS Mincho" w:hAnsi="Times New Roman" w:cs="Times New Roman"/>
                <w:sz w:val="24"/>
                <w:szCs w:val="24"/>
                <w:lang w:val="en-US"/>
              </w:rPr>
            </w:pPr>
          </w:p>
          <w:p w14:paraId="1EE05EC2" w14:textId="77777777" w:rsidR="00933499" w:rsidRPr="006D4523" w:rsidRDefault="00933499" w:rsidP="00D95201">
            <w:pPr>
              <w:numPr>
                <w:ilvl w:val="0"/>
                <w:numId w:val="120"/>
              </w:numPr>
              <w:tabs>
                <w:tab w:val="left" w:pos="350"/>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The Ministry publishes on an annual basis the plan for publishing textbooks, teaching materials and school supplies according to curricular areas / teaching subjects, grades and pre-university education levels.</w:t>
            </w:r>
          </w:p>
          <w:p w14:paraId="209FF8C4" w14:textId="049D4AC1" w:rsidR="00933499" w:rsidRDefault="00933499" w:rsidP="006D4523">
            <w:pPr>
              <w:tabs>
                <w:tab w:val="left" w:pos="350"/>
              </w:tabs>
              <w:jc w:val="both"/>
              <w:rPr>
                <w:rFonts w:ascii="Times New Roman" w:eastAsia="MS Mincho" w:hAnsi="Times New Roman" w:cs="Times New Roman"/>
                <w:sz w:val="24"/>
                <w:szCs w:val="24"/>
                <w:lang w:val="en-US"/>
              </w:rPr>
            </w:pPr>
          </w:p>
          <w:p w14:paraId="21498B42" w14:textId="77777777" w:rsidR="00C62A19" w:rsidRPr="006D4523" w:rsidRDefault="00C62A19" w:rsidP="006D4523">
            <w:pPr>
              <w:tabs>
                <w:tab w:val="left" w:pos="350"/>
              </w:tabs>
              <w:jc w:val="both"/>
              <w:rPr>
                <w:rFonts w:ascii="Times New Roman" w:eastAsia="MS Mincho" w:hAnsi="Times New Roman" w:cs="Times New Roman"/>
                <w:sz w:val="24"/>
                <w:szCs w:val="24"/>
                <w:lang w:val="en-US"/>
              </w:rPr>
            </w:pPr>
          </w:p>
          <w:p w14:paraId="34174B33" w14:textId="77777777" w:rsidR="00933499" w:rsidRPr="006D4523" w:rsidRDefault="00933499" w:rsidP="00D95201">
            <w:pPr>
              <w:numPr>
                <w:ilvl w:val="0"/>
                <w:numId w:val="120"/>
              </w:numPr>
              <w:tabs>
                <w:tab w:val="left" w:pos="350"/>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The plan for the publication of textbooks and teaching materials is prepared by the Sector for the publication of textbooks, and is approved by the Minister.</w:t>
            </w:r>
          </w:p>
          <w:p w14:paraId="7CACAEC1" w14:textId="77777777" w:rsidR="00933499" w:rsidRPr="006D4523" w:rsidRDefault="00933499" w:rsidP="006D4523">
            <w:pPr>
              <w:tabs>
                <w:tab w:val="left" w:pos="350"/>
              </w:tabs>
              <w:jc w:val="both"/>
              <w:rPr>
                <w:rFonts w:ascii="Times New Roman" w:eastAsia="MS Mincho" w:hAnsi="Times New Roman" w:cs="Times New Roman"/>
                <w:sz w:val="24"/>
                <w:szCs w:val="24"/>
                <w:lang w:val="en-US"/>
              </w:rPr>
            </w:pPr>
          </w:p>
          <w:p w14:paraId="07B90A0B" w14:textId="77777777" w:rsidR="00933499" w:rsidRPr="006D4523" w:rsidRDefault="00933499" w:rsidP="00D95201">
            <w:pPr>
              <w:numPr>
                <w:ilvl w:val="0"/>
                <w:numId w:val="120"/>
              </w:numPr>
              <w:tabs>
                <w:tab w:val="left" w:pos="350"/>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With textbook plan are also defined:</w:t>
            </w:r>
          </w:p>
          <w:p w14:paraId="60C2F913" w14:textId="6FD82262" w:rsidR="00933499" w:rsidRDefault="00933499" w:rsidP="006D4523">
            <w:pPr>
              <w:tabs>
                <w:tab w:val="left" w:pos="350"/>
              </w:tabs>
              <w:contextualSpacing/>
              <w:jc w:val="both"/>
              <w:rPr>
                <w:rFonts w:ascii="Times New Roman" w:eastAsia="MS Mincho" w:hAnsi="Times New Roman" w:cs="Times New Roman"/>
                <w:sz w:val="24"/>
                <w:szCs w:val="24"/>
                <w:lang w:val="en-US"/>
              </w:rPr>
            </w:pPr>
          </w:p>
          <w:p w14:paraId="51ABF666" w14:textId="77777777" w:rsidR="00C62A19" w:rsidRPr="006D4523" w:rsidRDefault="00C62A19" w:rsidP="006D4523">
            <w:pPr>
              <w:tabs>
                <w:tab w:val="left" w:pos="350"/>
              </w:tabs>
              <w:contextualSpacing/>
              <w:jc w:val="both"/>
              <w:rPr>
                <w:rFonts w:ascii="Times New Roman" w:eastAsia="MS Mincho" w:hAnsi="Times New Roman" w:cs="Times New Roman"/>
                <w:sz w:val="24"/>
                <w:szCs w:val="24"/>
                <w:lang w:val="en-US"/>
              </w:rPr>
            </w:pPr>
          </w:p>
          <w:p w14:paraId="32DA26C5" w14:textId="77777777" w:rsidR="00933499" w:rsidRPr="006D4523" w:rsidRDefault="00933499" w:rsidP="00D95201">
            <w:pPr>
              <w:numPr>
                <w:ilvl w:val="1"/>
                <w:numId w:val="120"/>
              </w:numPr>
              <w:tabs>
                <w:tab w:val="left" w:pos="889"/>
              </w:tabs>
              <w:ind w:left="337"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Teaching materials for vocational subjects in vocational schools and for children with special needs;</w:t>
            </w:r>
          </w:p>
          <w:p w14:paraId="760E1760" w14:textId="77777777" w:rsidR="00933499" w:rsidRPr="006D4523" w:rsidRDefault="00933499" w:rsidP="006D4523">
            <w:pPr>
              <w:tabs>
                <w:tab w:val="left" w:pos="889"/>
              </w:tabs>
              <w:ind w:left="337"/>
              <w:contextualSpacing/>
              <w:jc w:val="both"/>
              <w:rPr>
                <w:rFonts w:ascii="Times New Roman" w:eastAsia="MS Mincho" w:hAnsi="Times New Roman" w:cs="Times New Roman"/>
                <w:sz w:val="24"/>
                <w:szCs w:val="24"/>
                <w:lang w:val="en-US"/>
              </w:rPr>
            </w:pPr>
          </w:p>
          <w:p w14:paraId="15A3A67A" w14:textId="77777777" w:rsidR="00933499" w:rsidRPr="006D4523" w:rsidRDefault="00933499" w:rsidP="00D95201">
            <w:pPr>
              <w:numPr>
                <w:ilvl w:val="1"/>
                <w:numId w:val="120"/>
              </w:numPr>
              <w:tabs>
                <w:tab w:val="left" w:pos="889"/>
              </w:tabs>
              <w:ind w:left="337"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Content of textbooks and supporting materials for main textbooks, such as teacher's book, workbook, </w:t>
            </w:r>
            <w:r w:rsidRPr="006D4523">
              <w:rPr>
                <w:rFonts w:ascii="Times New Roman" w:eastAsia="Calibri" w:hAnsi="Times New Roman" w:cs="Times New Roman"/>
                <w:sz w:val="24"/>
                <w:lang w:val="en-US"/>
              </w:rPr>
              <w:lastRenderedPageBreak/>
              <w:t>exercise book, etc .;</w:t>
            </w:r>
          </w:p>
          <w:p w14:paraId="42365FAD" w14:textId="77777777" w:rsidR="00933499" w:rsidRPr="006D4523" w:rsidRDefault="00933499" w:rsidP="00D95201">
            <w:pPr>
              <w:numPr>
                <w:ilvl w:val="1"/>
                <w:numId w:val="120"/>
              </w:numPr>
              <w:tabs>
                <w:tab w:val="left" w:pos="889"/>
              </w:tabs>
              <w:ind w:left="337"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Textbooks and teaching materials for non-majority communities;</w:t>
            </w:r>
          </w:p>
          <w:p w14:paraId="3B014305" w14:textId="77777777" w:rsidR="00933499" w:rsidRPr="006D4523" w:rsidRDefault="00933499" w:rsidP="006D4523">
            <w:pPr>
              <w:jc w:val="both"/>
              <w:rPr>
                <w:rFonts w:ascii="Times New Roman" w:eastAsia="MS Mincho" w:hAnsi="Times New Roman" w:cs="Times New Roman"/>
                <w:sz w:val="24"/>
                <w:szCs w:val="24"/>
                <w:lang w:val="en-US"/>
              </w:rPr>
            </w:pPr>
          </w:p>
          <w:p w14:paraId="3A74E21F" w14:textId="77777777" w:rsidR="00933499" w:rsidRPr="006D4523" w:rsidRDefault="00933499" w:rsidP="00D95201">
            <w:pPr>
              <w:numPr>
                <w:ilvl w:val="0"/>
                <w:numId w:val="120"/>
              </w:numPr>
              <w:tabs>
                <w:tab w:val="left" w:pos="350"/>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The plan of textbooks and teaching materials is published on the official website of the Ministry.</w:t>
            </w:r>
          </w:p>
          <w:p w14:paraId="311387CB" w14:textId="77777777" w:rsidR="00933499" w:rsidRPr="006D4523" w:rsidRDefault="00933499" w:rsidP="006D4523">
            <w:pPr>
              <w:tabs>
                <w:tab w:val="left" w:pos="350"/>
              </w:tabs>
              <w:jc w:val="both"/>
              <w:rPr>
                <w:rFonts w:ascii="Times New Roman" w:eastAsia="MS Mincho" w:hAnsi="Times New Roman" w:cs="Times New Roman"/>
                <w:sz w:val="24"/>
                <w:szCs w:val="24"/>
                <w:lang w:val="en-US"/>
              </w:rPr>
            </w:pPr>
          </w:p>
          <w:p w14:paraId="554D49FE" w14:textId="77777777" w:rsidR="00933499" w:rsidRPr="006D4523" w:rsidRDefault="00933499" w:rsidP="00D95201">
            <w:pPr>
              <w:numPr>
                <w:ilvl w:val="0"/>
                <w:numId w:val="120"/>
              </w:numPr>
              <w:tabs>
                <w:tab w:val="left" w:pos="350"/>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The plan for publishing textbooks and teaching materials is approved no later than 24 months before their use.</w:t>
            </w:r>
          </w:p>
          <w:p w14:paraId="111C678C" w14:textId="77777777" w:rsidR="00933499" w:rsidRPr="006D4523" w:rsidRDefault="00933499" w:rsidP="006D4523">
            <w:pPr>
              <w:tabs>
                <w:tab w:val="left" w:pos="350"/>
              </w:tabs>
              <w:jc w:val="both"/>
              <w:rPr>
                <w:rFonts w:ascii="Times New Roman" w:eastAsia="MS Mincho" w:hAnsi="Times New Roman" w:cs="Times New Roman"/>
                <w:sz w:val="24"/>
                <w:szCs w:val="24"/>
                <w:lang w:val="en-US"/>
              </w:rPr>
            </w:pPr>
          </w:p>
          <w:p w14:paraId="09BD2A46" w14:textId="77777777" w:rsidR="00933499" w:rsidRPr="006D4523" w:rsidRDefault="00933499" w:rsidP="00D95201">
            <w:pPr>
              <w:numPr>
                <w:ilvl w:val="0"/>
                <w:numId w:val="120"/>
              </w:numPr>
              <w:tabs>
                <w:tab w:val="left" w:pos="350"/>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The preparation of the plan for the publication of textbooks and teaching materials is regulated with a sub-legal act.</w:t>
            </w:r>
          </w:p>
          <w:p w14:paraId="390B6CB0" w14:textId="77777777" w:rsidR="00933499" w:rsidRPr="006D4523" w:rsidRDefault="00933499" w:rsidP="006D4523">
            <w:pPr>
              <w:ind w:left="-90"/>
              <w:jc w:val="both"/>
              <w:rPr>
                <w:rFonts w:ascii="Times New Roman" w:eastAsia="MS Mincho" w:hAnsi="Times New Roman" w:cs="Times New Roman"/>
                <w:sz w:val="24"/>
                <w:szCs w:val="24"/>
                <w:lang w:val="en-US"/>
              </w:rPr>
            </w:pPr>
            <w:r w:rsidRPr="006D4523">
              <w:rPr>
                <w:rFonts w:ascii="Times New Roman" w:hAnsi="Times New Roman"/>
                <w:sz w:val="24"/>
                <w:lang w:val="en-US"/>
              </w:rPr>
              <w:t> </w:t>
            </w:r>
          </w:p>
          <w:p w14:paraId="06556AB1"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Article 26</w:t>
            </w:r>
          </w:p>
          <w:p w14:paraId="15EAB81C"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Competitions for textbooks and teaching materials</w:t>
            </w:r>
          </w:p>
          <w:p w14:paraId="68A5B94D" w14:textId="77777777" w:rsidR="00933499" w:rsidRPr="006D4523" w:rsidRDefault="00933499" w:rsidP="006D4523">
            <w:pPr>
              <w:ind w:left="-90"/>
              <w:jc w:val="center"/>
              <w:rPr>
                <w:rFonts w:ascii="Times New Roman" w:eastAsia="MS Mincho" w:hAnsi="Times New Roman" w:cs="Times New Roman"/>
                <w:b/>
                <w:sz w:val="24"/>
                <w:szCs w:val="24"/>
                <w:lang w:val="en-US"/>
              </w:rPr>
            </w:pPr>
          </w:p>
          <w:p w14:paraId="38C2A27A" w14:textId="77777777" w:rsidR="00933499" w:rsidRPr="006D4523" w:rsidRDefault="00933499" w:rsidP="00D95201">
            <w:pPr>
              <w:numPr>
                <w:ilvl w:val="0"/>
                <w:numId w:val="121"/>
              </w:numPr>
              <w:tabs>
                <w:tab w:val="left" w:pos="363"/>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The Ministry announces a public competition for the drafting of textbooks, teaching materials, school supplies and pedagogical documentation, according to the basic documents for the drafting of textbooks and the plan for the publication of textbooks.</w:t>
            </w:r>
          </w:p>
          <w:p w14:paraId="1DE0048E" w14:textId="17D19D43" w:rsidR="00933499" w:rsidRDefault="00933499" w:rsidP="006D4523">
            <w:pPr>
              <w:tabs>
                <w:tab w:val="left" w:pos="363"/>
              </w:tabs>
              <w:jc w:val="both"/>
              <w:rPr>
                <w:rFonts w:ascii="Times New Roman" w:eastAsia="MS Mincho" w:hAnsi="Times New Roman" w:cs="Times New Roman"/>
                <w:sz w:val="24"/>
                <w:szCs w:val="24"/>
                <w:lang w:val="en-US"/>
              </w:rPr>
            </w:pPr>
          </w:p>
          <w:p w14:paraId="5F8AD068" w14:textId="77777777" w:rsidR="00E03EFA" w:rsidRPr="006D4523" w:rsidRDefault="00E03EFA" w:rsidP="006D4523">
            <w:pPr>
              <w:tabs>
                <w:tab w:val="left" w:pos="363"/>
              </w:tabs>
              <w:jc w:val="both"/>
              <w:rPr>
                <w:rFonts w:ascii="Times New Roman" w:eastAsia="MS Mincho" w:hAnsi="Times New Roman" w:cs="Times New Roman"/>
                <w:sz w:val="24"/>
                <w:szCs w:val="24"/>
                <w:lang w:val="en-US"/>
              </w:rPr>
            </w:pPr>
          </w:p>
          <w:p w14:paraId="361B7415" w14:textId="77777777" w:rsidR="00933499" w:rsidRPr="006D4523" w:rsidRDefault="00933499" w:rsidP="00D95201">
            <w:pPr>
              <w:numPr>
                <w:ilvl w:val="0"/>
                <w:numId w:val="121"/>
              </w:numPr>
              <w:tabs>
                <w:tab w:val="left" w:pos="363"/>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The competition for textbooks is announced no later than 18 months before their introduction and remains open for 9 months. The competition defines:</w:t>
            </w:r>
          </w:p>
          <w:p w14:paraId="564121D2" w14:textId="77777777" w:rsidR="00933499" w:rsidRPr="006D4523" w:rsidRDefault="00933499" w:rsidP="006D4523">
            <w:pPr>
              <w:ind w:left="720"/>
              <w:contextualSpacing/>
              <w:rPr>
                <w:rFonts w:ascii="Times New Roman" w:eastAsia="MS Mincho" w:hAnsi="Times New Roman" w:cs="Times New Roman"/>
                <w:sz w:val="24"/>
                <w:szCs w:val="24"/>
                <w:lang w:val="en-US"/>
              </w:rPr>
            </w:pPr>
          </w:p>
          <w:p w14:paraId="1BBB471D" w14:textId="77777777" w:rsidR="00933499" w:rsidRPr="006D4523" w:rsidRDefault="00933499" w:rsidP="006D4523">
            <w:pPr>
              <w:tabs>
                <w:tab w:val="left" w:pos="363"/>
              </w:tabs>
              <w:contextualSpacing/>
              <w:jc w:val="both"/>
              <w:rPr>
                <w:rFonts w:ascii="Times New Roman" w:eastAsia="MS Mincho" w:hAnsi="Times New Roman" w:cs="Times New Roman"/>
                <w:sz w:val="24"/>
                <w:szCs w:val="24"/>
                <w:lang w:val="en-US"/>
              </w:rPr>
            </w:pPr>
          </w:p>
          <w:p w14:paraId="7AA3E47F" w14:textId="77777777" w:rsidR="00933499" w:rsidRPr="006D4523" w:rsidRDefault="00933499" w:rsidP="00D95201">
            <w:pPr>
              <w:numPr>
                <w:ilvl w:val="1"/>
                <w:numId w:val="121"/>
              </w:numPr>
              <w:ind w:left="337"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Documentation for authors participating in the competition;</w:t>
            </w:r>
          </w:p>
          <w:p w14:paraId="7C81C87B" w14:textId="77777777" w:rsidR="00933499" w:rsidRPr="006D4523" w:rsidRDefault="00933499" w:rsidP="006D4523">
            <w:pPr>
              <w:ind w:left="337"/>
              <w:contextualSpacing/>
              <w:jc w:val="both"/>
              <w:rPr>
                <w:rFonts w:ascii="Times New Roman" w:eastAsia="MS Mincho" w:hAnsi="Times New Roman" w:cs="Times New Roman"/>
                <w:sz w:val="24"/>
                <w:szCs w:val="24"/>
                <w:lang w:val="en-US"/>
              </w:rPr>
            </w:pPr>
          </w:p>
          <w:p w14:paraId="19F509B4" w14:textId="77777777" w:rsidR="00933499" w:rsidRPr="006D4523" w:rsidRDefault="00933499" w:rsidP="00D95201">
            <w:pPr>
              <w:numPr>
                <w:ilvl w:val="1"/>
                <w:numId w:val="121"/>
              </w:numPr>
              <w:ind w:left="337"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Technical documentation for textbooks and teaching materials;</w:t>
            </w:r>
          </w:p>
          <w:p w14:paraId="6881EAF9" w14:textId="77777777" w:rsidR="00933499" w:rsidRPr="006D4523" w:rsidRDefault="00933499" w:rsidP="006D4523">
            <w:pPr>
              <w:jc w:val="both"/>
              <w:rPr>
                <w:rFonts w:ascii="Times New Roman" w:eastAsia="MS Mincho" w:hAnsi="Times New Roman"/>
                <w:sz w:val="24"/>
                <w:szCs w:val="24"/>
                <w:lang w:val="en-US"/>
              </w:rPr>
            </w:pPr>
          </w:p>
          <w:p w14:paraId="5B202F38" w14:textId="77777777" w:rsidR="00933499" w:rsidRPr="006D4523" w:rsidRDefault="00933499" w:rsidP="00D95201">
            <w:pPr>
              <w:numPr>
                <w:ilvl w:val="1"/>
                <w:numId w:val="121"/>
              </w:numPr>
              <w:ind w:left="337"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Technical elements of manuscripts;</w:t>
            </w:r>
          </w:p>
          <w:p w14:paraId="7CC04C3C" w14:textId="77777777" w:rsidR="00933499" w:rsidRPr="006D4523" w:rsidRDefault="00933499" w:rsidP="006D4523">
            <w:pPr>
              <w:jc w:val="both"/>
              <w:rPr>
                <w:rFonts w:ascii="Times New Roman" w:eastAsia="MS Mincho" w:hAnsi="Times New Roman"/>
                <w:sz w:val="24"/>
                <w:szCs w:val="24"/>
                <w:lang w:val="en-US"/>
              </w:rPr>
            </w:pPr>
          </w:p>
          <w:p w14:paraId="78399247" w14:textId="77777777" w:rsidR="00933499" w:rsidRPr="006D4523" w:rsidRDefault="00933499" w:rsidP="00D95201">
            <w:pPr>
              <w:numPr>
                <w:ilvl w:val="1"/>
                <w:numId w:val="121"/>
              </w:numPr>
              <w:ind w:left="337"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Submission of documentation, manuscripts and other materials required in the competition.</w:t>
            </w:r>
          </w:p>
          <w:p w14:paraId="53ADB0FE" w14:textId="77777777" w:rsidR="00933499" w:rsidRPr="006D4523" w:rsidRDefault="00933499" w:rsidP="006D4523">
            <w:pPr>
              <w:jc w:val="both"/>
              <w:rPr>
                <w:rFonts w:ascii="Times New Roman" w:eastAsia="MS Mincho" w:hAnsi="Times New Roman"/>
                <w:sz w:val="24"/>
                <w:szCs w:val="24"/>
                <w:lang w:val="en-US"/>
              </w:rPr>
            </w:pPr>
          </w:p>
          <w:p w14:paraId="496BDC36" w14:textId="77777777" w:rsidR="00933499" w:rsidRPr="006D4523" w:rsidRDefault="00933499" w:rsidP="00D95201">
            <w:pPr>
              <w:numPr>
                <w:ilvl w:val="0"/>
                <w:numId w:val="121"/>
              </w:numPr>
              <w:tabs>
                <w:tab w:val="left" w:pos="350"/>
              </w:tabs>
              <w:ind w:left="-23"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All authors who qualify as such according to Article 19 of this Law have the right to participate in the competition.</w:t>
            </w:r>
          </w:p>
          <w:p w14:paraId="49EBD896" w14:textId="77777777" w:rsidR="00933499" w:rsidRPr="006D4523" w:rsidRDefault="00933499" w:rsidP="006D4523">
            <w:pPr>
              <w:tabs>
                <w:tab w:val="left" w:pos="350"/>
              </w:tabs>
              <w:ind w:left="-23"/>
              <w:contextualSpacing/>
              <w:jc w:val="both"/>
              <w:rPr>
                <w:rFonts w:ascii="Times New Roman" w:eastAsia="MS Mincho" w:hAnsi="Times New Roman" w:cs="Times New Roman"/>
                <w:sz w:val="24"/>
                <w:szCs w:val="24"/>
                <w:lang w:val="en-US"/>
              </w:rPr>
            </w:pPr>
          </w:p>
          <w:p w14:paraId="77E0CB94" w14:textId="77777777" w:rsidR="00933499" w:rsidRPr="006D4523" w:rsidRDefault="00933499" w:rsidP="00D95201">
            <w:pPr>
              <w:numPr>
                <w:ilvl w:val="0"/>
                <w:numId w:val="121"/>
              </w:numPr>
              <w:tabs>
                <w:tab w:val="left" w:pos="350"/>
              </w:tabs>
              <w:ind w:left="-23"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The process of the public competition for the drafting of textbooks, teaching materials and pedagogical documentation is supervised by the Council and managed / administered by the Sector for publishing textbooks.</w:t>
            </w:r>
          </w:p>
          <w:p w14:paraId="05EEEBD9" w14:textId="77777777" w:rsidR="00933499" w:rsidRPr="006D4523" w:rsidRDefault="00933499" w:rsidP="006D4523">
            <w:pPr>
              <w:tabs>
                <w:tab w:val="left" w:pos="350"/>
              </w:tabs>
              <w:jc w:val="both"/>
              <w:rPr>
                <w:rFonts w:ascii="Times New Roman" w:eastAsia="MS Mincho" w:hAnsi="Times New Roman"/>
                <w:sz w:val="24"/>
                <w:szCs w:val="24"/>
                <w:lang w:val="en-US"/>
              </w:rPr>
            </w:pPr>
          </w:p>
          <w:p w14:paraId="12477F3C" w14:textId="426A2784" w:rsidR="00933499" w:rsidRPr="00E03EFA" w:rsidRDefault="00933499" w:rsidP="00D95201">
            <w:pPr>
              <w:numPr>
                <w:ilvl w:val="0"/>
                <w:numId w:val="121"/>
              </w:numPr>
              <w:tabs>
                <w:tab w:val="left" w:pos="350"/>
              </w:tabs>
              <w:ind w:left="-23"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The Ministry re-announces the competition in case of failure of the previous competition. </w:t>
            </w:r>
          </w:p>
          <w:p w14:paraId="5BE8E967" w14:textId="77777777" w:rsidR="00933499" w:rsidRPr="006D4523" w:rsidRDefault="00933499" w:rsidP="00D95201">
            <w:pPr>
              <w:numPr>
                <w:ilvl w:val="0"/>
                <w:numId w:val="121"/>
              </w:numPr>
              <w:tabs>
                <w:tab w:val="left" w:pos="350"/>
              </w:tabs>
              <w:ind w:left="-23"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With sub-legal act are defined requirements, criteria and format of the competition as well as the procedures for communication with the authors.</w:t>
            </w:r>
          </w:p>
          <w:p w14:paraId="114EEEA3" w14:textId="77777777" w:rsidR="00933499" w:rsidRPr="006D4523" w:rsidRDefault="00933499" w:rsidP="006D4523">
            <w:pPr>
              <w:ind w:left="-90"/>
              <w:jc w:val="both"/>
              <w:rPr>
                <w:rFonts w:ascii="Times New Roman" w:eastAsia="MS Mincho" w:hAnsi="Times New Roman" w:cs="Times New Roman"/>
                <w:sz w:val="24"/>
                <w:szCs w:val="24"/>
                <w:lang w:val="en-US"/>
              </w:rPr>
            </w:pPr>
            <w:r w:rsidRPr="006D4523">
              <w:rPr>
                <w:rFonts w:ascii="Times New Roman" w:hAnsi="Times New Roman"/>
                <w:sz w:val="24"/>
                <w:lang w:val="en-US"/>
              </w:rPr>
              <w:t> </w:t>
            </w:r>
          </w:p>
          <w:p w14:paraId="1C258B01"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Chapter 5</w:t>
            </w:r>
          </w:p>
          <w:p w14:paraId="67526A25"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Evaluation of Textbooks</w:t>
            </w:r>
          </w:p>
          <w:p w14:paraId="5FBF03E7" w14:textId="77777777" w:rsidR="00933499" w:rsidRPr="006D4523" w:rsidRDefault="00933499" w:rsidP="006D4523">
            <w:pPr>
              <w:ind w:left="-90"/>
              <w:jc w:val="center"/>
              <w:rPr>
                <w:rFonts w:ascii="Times New Roman" w:eastAsia="MS Mincho" w:hAnsi="Times New Roman" w:cs="Times New Roman"/>
                <w:b/>
                <w:sz w:val="24"/>
                <w:szCs w:val="24"/>
                <w:lang w:val="en-US"/>
              </w:rPr>
            </w:pPr>
          </w:p>
          <w:p w14:paraId="3E05956D"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Article 27</w:t>
            </w:r>
          </w:p>
          <w:p w14:paraId="77424EA3"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 xml:space="preserve"> The submission of manuscripts</w:t>
            </w:r>
          </w:p>
          <w:p w14:paraId="45CFAD77" w14:textId="77777777" w:rsidR="00933499" w:rsidRPr="006D4523" w:rsidRDefault="00933499" w:rsidP="006D4523">
            <w:pPr>
              <w:ind w:left="-90"/>
              <w:jc w:val="center"/>
              <w:rPr>
                <w:rFonts w:ascii="Times New Roman" w:eastAsia="MS Mincho" w:hAnsi="Times New Roman" w:cs="Times New Roman"/>
                <w:b/>
                <w:sz w:val="24"/>
                <w:szCs w:val="24"/>
                <w:lang w:val="en-US"/>
              </w:rPr>
            </w:pPr>
          </w:p>
          <w:p w14:paraId="367E88AA" w14:textId="31EA8E0E" w:rsidR="00933499" w:rsidRPr="00E03EFA" w:rsidRDefault="00933499" w:rsidP="00D95201">
            <w:pPr>
              <w:numPr>
                <w:ilvl w:val="0"/>
                <w:numId w:val="122"/>
              </w:numPr>
              <w:tabs>
                <w:tab w:val="left" w:pos="363"/>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The submission of manuscripts is done according to the terms, conditions and criteria of the competition published in the competition.</w:t>
            </w:r>
          </w:p>
          <w:p w14:paraId="2F4DAD10" w14:textId="77777777" w:rsidR="00933499" w:rsidRPr="006D4523" w:rsidRDefault="00933499" w:rsidP="00D95201">
            <w:pPr>
              <w:numPr>
                <w:ilvl w:val="0"/>
                <w:numId w:val="122"/>
              </w:numPr>
              <w:tabs>
                <w:tab w:val="left" w:pos="363"/>
              </w:tabs>
              <w:ind w:left="-23"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Manuscripts submitted must be with art and graphics as well as language editing. </w:t>
            </w:r>
          </w:p>
          <w:p w14:paraId="51F50758" w14:textId="7DCBCDF5" w:rsidR="00933499" w:rsidRDefault="00933499" w:rsidP="006D4523">
            <w:pPr>
              <w:tabs>
                <w:tab w:val="left" w:pos="363"/>
              </w:tabs>
              <w:ind w:left="-23"/>
              <w:contextualSpacing/>
              <w:jc w:val="both"/>
              <w:rPr>
                <w:rFonts w:ascii="Times New Roman" w:eastAsia="MS Mincho" w:hAnsi="Times New Roman" w:cs="Times New Roman"/>
                <w:sz w:val="24"/>
                <w:szCs w:val="24"/>
                <w:lang w:val="en-US"/>
              </w:rPr>
            </w:pPr>
          </w:p>
          <w:p w14:paraId="0EA93AC6" w14:textId="77777777" w:rsidR="00E03EFA" w:rsidRPr="006D4523" w:rsidRDefault="00E03EFA" w:rsidP="006D4523">
            <w:pPr>
              <w:tabs>
                <w:tab w:val="left" w:pos="363"/>
              </w:tabs>
              <w:ind w:left="-23"/>
              <w:contextualSpacing/>
              <w:jc w:val="both"/>
              <w:rPr>
                <w:rFonts w:ascii="Times New Roman" w:eastAsia="MS Mincho" w:hAnsi="Times New Roman" w:cs="Times New Roman"/>
                <w:sz w:val="24"/>
                <w:szCs w:val="24"/>
                <w:lang w:val="en-US"/>
              </w:rPr>
            </w:pPr>
          </w:p>
          <w:p w14:paraId="40278E37" w14:textId="77777777" w:rsidR="00933499" w:rsidRPr="006D4523" w:rsidRDefault="00933499" w:rsidP="00D95201">
            <w:pPr>
              <w:numPr>
                <w:ilvl w:val="0"/>
                <w:numId w:val="122"/>
              </w:numPr>
              <w:tabs>
                <w:tab w:val="left" w:pos="363"/>
              </w:tabs>
              <w:ind w:left="-23"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The manuscripts are submitted in digital form and printed in 5 physical copies in the Textbook Publishing Sector and uploaded on the digital application platform.</w:t>
            </w:r>
          </w:p>
          <w:p w14:paraId="4887A640" w14:textId="2C81D5C6" w:rsidR="00933499" w:rsidRDefault="00933499" w:rsidP="006D4523">
            <w:pPr>
              <w:tabs>
                <w:tab w:val="left" w:pos="363"/>
              </w:tabs>
              <w:ind w:left="-23"/>
              <w:jc w:val="both"/>
              <w:rPr>
                <w:rFonts w:ascii="Times New Roman" w:eastAsia="MS Mincho" w:hAnsi="Times New Roman"/>
                <w:sz w:val="24"/>
                <w:szCs w:val="24"/>
                <w:lang w:val="en-US"/>
              </w:rPr>
            </w:pPr>
          </w:p>
          <w:p w14:paraId="0BF2D6F6" w14:textId="77777777" w:rsidR="00E03EFA" w:rsidRPr="006D4523" w:rsidRDefault="00E03EFA" w:rsidP="006D4523">
            <w:pPr>
              <w:tabs>
                <w:tab w:val="left" w:pos="363"/>
              </w:tabs>
              <w:ind w:left="-23"/>
              <w:jc w:val="both"/>
              <w:rPr>
                <w:rFonts w:ascii="Times New Roman" w:eastAsia="MS Mincho" w:hAnsi="Times New Roman"/>
                <w:sz w:val="24"/>
                <w:szCs w:val="24"/>
                <w:lang w:val="en-US"/>
              </w:rPr>
            </w:pPr>
          </w:p>
          <w:p w14:paraId="1701D007" w14:textId="77777777" w:rsidR="00933499" w:rsidRPr="006D4523" w:rsidRDefault="00933499" w:rsidP="00D95201">
            <w:pPr>
              <w:numPr>
                <w:ilvl w:val="0"/>
                <w:numId w:val="122"/>
              </w:numPr>
              <w:tabs>
                <w:tab w:val="left" w:pos="363"/>
              </w:tabs>
              <w:ind w:left="-23"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The authors also submit the editor's statement for the linguistic editing of the manuscript.</w:t>
            </w:r>
          </w:p>
          <w:p w14:paraId="3B9649CD" w14:textId="77777777" w:rsidR="00933499" w:rsidRPr="006D4523" w:rsidRDefault="00933499" w:rsidP="006D4523">
            <w:pPr>
              <w:tabs>
                <w:tab w:val="left" w:pos="363"/>
              </w:tabs>
              <w:jc w:val="both"/>
              <w:rPr>
                <w:rFonts w:ascii="Times New Roman" w:eastAsia="MS Mincho" w:hAnsi="Times New Roman"/>
                <w:sz w:val="24"/>
                <w:szCs w:val="24"/>
                <w:lang w:val="en-US"/>
              </w:rPr>
            </w:pPr>
          </w:p>
          <w:p w14:paraId="0F9A0C3A" w14:textId="77777777" w:rsidR="00933499" w:rsidRPr="006D4523" w:rsidRDefault="00933499" w:rsidP="00D95201">
            <w:pPr>
              <w:numPr>
                <w:ilvl w:val="0"/>
                <w:numId w:val="122"/>
              </w:numPr>
              <w:tabs>
                <w:tab w:val="left" w:pos="363"/>
              </w:tabs>
              <w:ind w:left="-23"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Manuscripts submitted by the authors are accepted according to the request determined by the competition while maintaining the anonymity of the manuscript.</w:t>
            </w:r>
          </w:p>
          <w:p w14:paraId="23D3BCE0" w14:textId="77777777" w:rsidR="00933499" w:rsidRPr="006D4523" w:rsidRDefault="00933499" w:rsidP="006D4523">
            <w:pPr>
              <w:ind w:left="-90"/>
              <w:jc w:val="both"/>
              <w:rPr>
                <w:rFonts w:ascii="Times New Roman" w:eastAsia="MS Mincho" w:hAnsi="Times New Roman" w:cs="Times New Roman"/>
                <w:sz w:val="24"/>
                <w:szCs w:val="24"/>
                <w:lang w:val="en-US"/>
              </w:rPr>
            </w:pPr>
          </w:p>
          <w:p w14:paraId="0D01B2DF"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Article 28</w:t>
            </w:r>
          </w:p>
          <w:p w14:paraId="1537D228"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Initial administrative review of manuscripts</w:t>
            </w:r>
          </w:p>
          <w:p w14:paraId="19860467" w14:textId="77777777" w:rsidR="00933499" w:rsidRPr="006D4523" w:rsidRDefault="00933499" w:rsidP="006D4523">
            <w:pPr>
              <w:ind w:left="-90"/>
              <w:jc w:val="center"/>
              <w:rPr>
                <w:rFonts w:ascii="Times New Roman" w:eastAsia="MS Mincho" w:hAnsi="Times New Roman" w:cs="Times New Roman"/>
                <w:b/>
                <w:sz w:val="24"/>
                <w:szCs w:val="24"/>
                <w:lang w:val="en-US"/>
              </w:rPr>
            </w:pPr>
          </w:p>
          <w:p w14:paraId="45639BEA" w14:textId="77777777" w:rsidR="00933499" w:rsidRPr="006D4523" w:rsidRDefault="00933499" w:rsidP="00D95201">
            <w:pPr>
              <w:numPr>
                <w:ilvl w:val="0"/>
                <w:numId w:val="123"/>
              </w:numPr>
              <w:tabs>
                <w:tab w:val="left" w:pos="363"/>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The textbook publishing sector conducts the initial administrative review of the </w:t>
            </w:r>
            <w:r w:rsidRPr="006D4523">
              <w:rPr>
                <w:rFonts w:ascii="Times New Roman" w:eastAsia="Calibri" w:hAnsi="Times New Roman" w:cs="Times New Roman"/>
                <w:sz w:val="24"/>
                <w:lang w:val="en-US"/>
              </w:rPr>
              <w:lastRenderedPageBreak/>
              <w:t>submitted manuscripts.</w:t>
            </w:r>
          </w:p>
          <w:p w14:paraId="19613833" w14:textId="77777777" w:rsidR="00933499" w:rsidRPr="006D4523" w:rsidRDefault="00933499" w:rsidP="006D4523">
            <w:pPr>
              <w:tabs>
                <w:tab w:val="left" w:pos="363"/>
              </w:tabs>
              <w:jc w:val="both"/>
              <w:rPr>
                <w:rFonts w:ascii="Times New Roman" w:eastAsia="MS Mincho" w:hAnsi="Times New Roman" w:cs="Times New Roman"/>
                <w:sz w:val="24"/>
                <w:szCs w:val="24"/>
                <w:lang w:val="en-US"/>
              </w:rPr>
            </w:pPr>
          </w:p>
          <w:p w14:paraId="41B5CE59" w14:textId="77777777" w:rsidR="00933499" w:rsidRPr="006D4523" w:rsidRDefault="00933499" w:rsidP="00D95201">
            <w:pPr>
              <w:numPr>
                <w:ilvl w:val="0"/>
                <w:numId w:val="123"/>
              </w:numPr>
              <w:tabs>
                <w:tab w:val="left" w:pos="363"/>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Initial administrative review means assessing whether the author has submitted the manuscript and documents as required by the competition.</w:t>
            </w:r>
          </w:p>
          <w:p w14:paraId="76BA13A8" w14:textId="77777777" w:rsidR="00933499" w:rsidRPr="006D4523" w:rsidRDefault="00933499" w:rsidP="006D4523">
            <w:pPr>
              <w:tabs>
                <w:tab w:val="left" w:pos="363"/>
              </w:tabs>
              <w:jc w:val="both"/>
              <w:rPr>
                <w:rFonts w:ascii="Times New Roman" w:eastAsia="MS Mincho" w:hAnsi="Times New Roman" w:cs="Times New Roman"/>
                <w:sz w:val="24"/>
                <w:szCs w:val="24"/>
                <w:lang w:val="en-US"/>
              </w:rPr>
            </w:pPr>
          </w:p>
          <w:p w14:paraId="5B910060" w14:textId="77777777" w:rsidR="00933499" w:rsidRPr="006D4523" w:rsidRDefault="00933499" w:rsidP="00D95201">
            <w:pPr>
              <w:numPr>
                <w:ilvl w:val="0"/>
                <w:numId w:val="123"/>
              </w:numPr>
              <w:tabs>
                <w:tab w:val="left" w:pos="363"/>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Manuscripts that do not meet the administrative requirements set out in the competition are rejected.</w:t>
            </w:r>
          </w:p>
          <w:p w14:paraId="64C855E3" w14:textId="77777777" w:rsidR="00933499" w:rsidRPr="006D4523" w:rsidRDefault="00933499" w:rsidP="006D4523">
            <w:pPr>
              <w:tabs>
                <w:tab w:val="left" w:pos="363"/>
              </w:tabs>
              <w:jc w:val="both"/>
              <w:rPr>
                <w:rFonts w:ascii="Times New Roman" w:eastAsia="MS Mincho" w:hAnsi="Times New Roman" w:cs="Times New Roman"/>
                <w:sz w:val="24"/>
                <w:szCs w:val="24"/>
                <w:lang w:val="en-US"/>
              </w:rPr>
            </w:pPr>
          </w:p>
          <w:p w14:paraId="7493DEB2" w14:textId="5E38A398" w:rsidR="00933499" w:rsidRPr="006D4523" w:rsidRDefault="00933499" w:rsidP="00D95201">
            <w:pPr>
              <w:numPr>
                <w:ilvl w:val="0"/>
                <w:numId w:val="123"/>
              </w:numPr>
              <w:tabs>
                <w:tab w:val="left" w:pos="363"/>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Manuscripts that meet the initial administrative condition</w:t>
            </w:r>
            <w:r w:rsidR="00E03EFA">
              <w:rPr>
                <w:rFonts w:ascii="Times New Roman" w:eastAsia="Calibri" w:hAnsi="Times New Roman" w:cs="Times New Roman"/>
                <w:sz w:val="24"/>
                <w:lang w:val="en-US"/>
              </w:rPr>
              <w:t>s determined by the competition</w:t>
            </w:r>
            <w:r w:rsidRPr="006D4523">
              <w:rPr>
                <w:rFonts w:ascii="Times New Roman" w:eastAsia="Calibri" w:hAnsi="Times New Roman" w:cs="Times New Roman"/>
                <w:sz w:val="24"/>
                <w:lang w:val="en-US"/>
              </w:rPr>
              <w:t xml:space="preserve"> are submitted to the relevant commissions for review and evaluation according to the relevant procedures.</w:t>
            </w:r>
          </w:p>
          <w:p w14:paraId="67D34ED1" w14:textId="0E6D3A3A" w:rsidR="00933499" w:rsidRDefault="00933499" w:rsidP="006D4523">
            <w:pPr>
              <w:jc w:val="both"/>
              <w:rPr>
                <w:rFonts w:ascii="Times New Roman" w:eastAsia="MS Mincho" w:hAnsi="Times New Roman" w:cs="Times New Roman"/>
                <w:sz w:val="24"/>
                <w:szCs w:val="24"/>
                <w:lang w:val="en-US"/>
              </w:rPr>
            </w:pPr>
          </w:p>
          <w:p w14:paraId="0F5F6E02" w14:textId="77777777" w:rsidR="00E03EFA" w:rsidRPr="006D4523" w:rsidRDefault="00E03EFA" w:rsidP="006D4523">
            <w:pPr>
              <w:jc w:val="both"/>
              <w:rPr>
                <w:rFonts w:ascii="Times New Roman" w:eastAsia="MS Mincho" w:hAnsi="Times New Roman" w:cs="Times New Roman"/>
                <w:sz w:val="24"/>
                <w:szCs w:val="24"/>
                <w:lang w:val="en-US"/>
              </w:rPr>
            </w:pPr>
          </w:p>
          <w:p w14:paraId="3083A761"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Article 29</w:t>
            </w:r>
          </w:p>
          <w:p w14:paraId="45B90CF4"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The evaluation of manuscripts</w:t>
            </w:r>
          </w:p>
          <w:p w14:paraId="6732C8E0" w14:textId="77777777" w:rsidR="00933499" w:rsidRPr="006D4523" w:rsidRDefault="00933499" w:rsidP="006D4523">
            <w:pPr>
              <w:ind w:left="-90"/>
              <w:jc w:val="both"/>
              <w:rPr>
                <w:rFonts w:ascii="Times New Roman" w:eastAsia="MS Mincho" w:hAnsi="Times New Roman" w:cs="Times New Roman"/>
                <w:b/>
                <w:sz w:val="24"/>
                <w:szCs w:val="24"/>
                <w:lang w:val="en-US"/>
              </w:rPr>
            </w:pPr>
          </w:p>
          <w:p w14:paraId="22512A38" w14:textId="77777777" w:rsidR="00933499" w:rsidRPr="006D4523" w:rsidRDefault="00933499" w:rsidP="00D95201">
            <w:pPr>
              <w:numPr>
                <w:ilvl w:val="0"/>
                <w:numId w:val="124"/>
              </w:numPr>
              <w:tabs>
                <w:tab w:val="left" w:pos="338"/>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The evaluation of manuscripts is done by reviewers in accordance with the documents defined by this law.</w:t>
            </w:r>
          </w:p>
          <w:p w14:paraId="1ECD6EF4" w14:textId="77777777" w:rsidR="00933499" w:rsidRPr="006D4523" w:rsidRDefault="00933499" w:rsidP="006D4523">
            <w:pPr>
              <w:tabs>
                <w:tab w:val="left" w:pos="338"/>
              </w:tabs>
              <w:ind w:left="-23"/>
              <w:jc w:val="both"/>
              <w:rPr>
                <w:rFonts w:ascii="Times New Roman" w:eastAsia="MS Mincho" w:hAnsi="Times New Roman" w:cs="Times New Roman"/>
                <w:sz w:val="24"/>
                <w:szCs w:val="24"/>
                <w:lang w:val="en-US"/>
              </w:rPr>
            </w:pPr>
          </w:p>
          <w:p w14:paraId="4A263A7E" w14:textId="77777777" w:rsidR="00933499" w:rsidRPr="006D4523" w:rsidRDefault="00933499" w:rsidP="00D95201">
            <w:pPr>
              <w:numPr>
                <w:ilvl w:val="0"/>
                <w:numId w:val="124"/>
              </w:numPr>
              <w:tabs>
                <w:tab w:val="left" w:pos="338"/>
              </w:tabs>
              <w:ind w:left="-23"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Evaluation reviewers of textbook manuscripts have the responsibility to make the written evaluation of the manuscript based on the criteria and procedure determined by the Ministry with a sub-legal act.</w:t>
            </w:r>
          </w:p>
          <w:p w14:paraId="379EC1ED" w14:textId="77777777" w:rsidR="00933499" w:rsidRPr="006D4523" w:rsidRDefault="00933499" w:rsidP="006D4523">
            <w:pPr>
              <w:tabs>
                <w:tab w:val="left" w:pos="338"/>
              </w:tabs>
              <w:ind w:left="-23"/>
              <w:jc w:val="both"/>
              <w:rPr>
                <w:rFonts w:ascii="Times New Roman" w:eastAsia="MS Mincho" w:hAnsi="Times New Roman" w:cs="Times New Roman"/>
                <w:sz w:val="24"/>
                <w:szCs w:val="24"/>
                <w:lang w:val="en-US"/>
              </w:rPr>
            </w:pPr>
          </w:p>
          <w:p w14:paraId="608265E1" w14:textId="77777777" w:rsidR="00933499" w:rsidRPr="006D4523" w:rsidRDefault="00933499" w:rsidP="00D95201">
            <w:pPr>
              <w:numPr>
                <w:ilvl w:val="0"/>
                <w:numId w:val="124"/>
              </w:numPr>
              <w:tabs>
                <w:tab w:val="left" w:pos="338"/>
              </w:tabs>
              <w:ind w:left="-23"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Review reports for manuscript evaluation </w:t>
            </w:r>
            <w:r w:rsidRPr="006D4523">
              <w:rPr>
                <w:rFonts w:ascii="Times New Roman" w:eastAsia="Calibri" w:hAnsi="Times New Roman" w:cs="Times New Roman"/>
                <w:sz w:val="24"/>
                <w:lang w:val="en-US"/>
              </w:rPr>
              <w:lastRenderedPageBreak/>
              <w:t xml:space="preserve">are reviewed and approved by the Council. </w:t>
            </w:r>
          </w:p>
          <w:p w14:paraId="058B5F34" w14:textId="77777777" w:rsidR="00933499" w:rsidRPr="006D4523" w:rsidRDefault="00933499" w:rsidP="006D4523">
            <w:pPr>
              <w:tabs>
                <w:tab w:val="left" w:pos="338"/>
              </w:tabs>
              <w:ind w:left="-23"/>
              <w:jc w:val="both"/>
              <w:rPr>
                <w:rFonts w:ascii="Times New Roman" w:eastAsia="MS Mincho" w:hAnsi="Times New Roman" w:cs="Times New Roman"/>
                <w:sz w:val="24"/>
                <w:szCs w:val="24"/>
                <w:lang w:val="en-US"/>
              </w:rPr>
            </w:pPr>
          </w:p>
          <w:p w14:paraId="4ED00809" w14:textId="77777777" w:rsidR="00933499" w:rsidRPr="006D4523" w:rsidRDefault="00933499" w:rsidP="00D95201">
            <w:pPr>
              <w:numPr>
                <w:ilvl w:val="0"/>
                <w:numId w:val="124"/>
              </w:numPr>
              <w:tabs>
                <w:tab w:val="left" w:pos="338"/>
              </w:tabs>
              <w:ind w:left="-23"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All procedures, steps and standards of textbook evaluation, selection and publication of winning textbooks, preparation of the catalog as well as forms of distribution and storage of textbooks and teaching materials are determined by sub-legal act.</w:t>
            </w:r>
          </w:p>
          <w:p w14:paraId="1DD11950" w14:textId="77777777" w:rsidR="00933499" w:rsidRPr="006D4523" w:rsidRDefault="00933499" w:rsidP="006D4523">
            <w:pPr>
              <w:ind w:left="-90"/>
              <w:jc w:val="both"/>
              <w:rPr>
                <w:rFonts w:ascii="Times New Roman" w:eastAsia="MS Mincho" w:hAnsi="Times New Roman" w:cs="Times New Roman"/>
                <w:sz w:val="24"/>
                <w:szCs w:val="24"/>
                <w:lang w:val="en-US"/>
              </w:rPr>
            </w:pPr>
          </w:p>
          <w:p w14:paraId="79C4D5F2"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Article 30</w:t>
            </w:r>
          </w:p>
          <w:p w14:paraId="0F50947C"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Preliminary list</w:t>
            </w:r>
          </w:p>
          <w:p w14:paraId="215D1E5C" w14:textId="77777777" w:rsidR="00933499" w:rsidRPr="006D4523" w:rsidRDefault="00933499" w:rsidP="006D4523">
            <w:pPr>
              <w:ind w:left="-90"/>
              <w:jc w:val="both"/>
              <w:rPr>
                <w:rFonts w:ascii="Times New Roman" w:eastAsia="MS Mincho" w:hAnsi="Times New Roman" w:cs="Times New Roman"/>
                <w:sz w:val="24"/>
                <w:szCs w:val="24"/>
                <w:lang w:val="en-US"/>
              </w:rPr>
            </w:pPr>
            <w:r w:rsidRPr="006D4523">
              <w:rPr>
                <w:rFonts w:ascii="Times New Roman" w:hAnsi="Times New Roman"/>
                <w:sz w:val="24"/>
                <w:lang w:val="en-US"/>
              </w:rPr>
              <w:t xml:space="preserve"> </w:t>
            </w:r>
          </w:p>
          <w:p w14:paraId="0C626393" w14:textId="77777777" w:rsidR="00933499" w:rsidRPr="006D4523" w:rsidRDefault="00933499" w:rsidP="00D95201">
            <w:pPr>
              <w:numPr>
                <w:ilvl w:val="0"/>
                <w:numId w:val="125"/>
              </w:numPr>
              <w:tabs>
                <w:tab w:val="left" w:pos="338"/>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Based on the review reports of the reviewers, the Textbook Publishing Sector compiles the preliminary list of manuscripts for publication and sends it to the Council.</w:t>
            </w:r>
          </w:p>
          <w:p w14:paraId="3592C210" w14:textId="03821EE5" w:rsidR="00933499" w:rsidRDefault="00933499" w:rsidP="006D4523">
            <w:pPr>
              <w:tabs>
                <w:tab w:val="left" w:pos="338"/>
              </w:tabs>
              <w:ind w:left="-23"/>
              <w:jc w:val="both"/>
              <w:rPr>
                <w:rFonts w:ascii="Times New Roman" w:eastAsia="MS Mincho" w:hAnsi="Times New Roman" w:cs="Times New Roman"/>
                <w:sz w:val="24"/>
                <w:szCs w:val="24"/>
                <w:lang w:val="en-US"/>
              </w:rPr>
            </w:pPr>
          </w:p>
          <w:p w14:paraId="31E7DDA1" w14:textId="77777777" w:rsidR="00E03EFA" w:rsidRPr="006D4523" w:rsidRDefault="00E03EFA" w:rsidP="006D4523">
            <w:pPr>
              <w:tabs>
                <w:tab w:val="left" w:pos="338"/>
              </w:tabs>
              <w:ind w:left="-23"/>
              <w:jc w:val="both"/>
              <w:rPr>
                <w:rFonts w:ascii="Times New Roman" w:eastAsia="MS Mincho" w:hAnsi="Times New Roman" w:cs="Times New Roman"/>
                <w:sz w:val="24"/>
                <w:szCs w:val="24"/>
                <w:lang w:val="en-US"/>
              </w:rPr>
            </w:pPr>
          </w:p>
          <w:p w14:paraId="5A2BBA79" w14:textId="77777777" w:rsidR="00933499" w:rsidRPr="006D4523" w:rsidRDefault="00933499" w:rsidP="00D95201">
            <w:pPr>
              <w:numPr>
                <w:ilvl w:val="0"/>
                <w:numId w:val="125"/>
              </w:numPr>
              <w:tabs>
                <w:tab w:val="left" w:pos="338"/>
              </w:tabs>
              <w:ind w:left="-23"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The Council reviews and approves the reviewers' reports and the preliminary list of manuscripts for publication.</w:t>
            </w:r>
          </w:p>
          <w:p w14:paraId="5A9DABEA" w14:textId="77777777" w:rsidR="00933499" w:rsidRPr="006D4523" w:rsidRDefault="00933499" w:rsidP="006D4523">
            <w:pPr>
              <w:tabs>
                <w:tab w:val="left" w:pos="338"/>
              </w:tabs>
              <w:ind w:left="-23"/>
              <w:jc w:val="both"/>
              <w:rPr>
                <w:rFonts w:ascii="Times New Roman" w:eastAsia="MS Mincho" w:hAnsi="Times New Roman" w:cs="Times New Roman"/>
                <w:sz w:val="24"/>
                <w:szCs w:val="24"/>
                <w:lang w:val="en-US"/>
              </w:rPr>
            </w:pPr>
          </w:p>
          <w:p w14:paraId="6DD928CA" w14:textId="77777777" w:rsidR="00933499" w:rsidRPr="006D4523" w:rsidRDefault="00933499" w:rsidP="00D95201">
            <w:pPr>
              <w:numPr>
                <w:ilvl w:val="0"/>
                <w:numId w:val="125"/>
              </w:numPr>
              <w:tabs>
                <w:tab w:val="left" w:pos="338"/>
              </w:tabs>
              <w:ind w:left="-23"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The preliminary list is published on the website of the Ministry.</w:t>
            </w:r>
          </w:p>
          <w:p w14:paraId="3EFEC618" w14:textId="77777777" w:rsidR="00933499" w:rsidRPr="006D4523" w:rsidRDefault="00933499" w:rsidP="006D4523">
            <w:pPr>
              <w:tabs>
                <w:tab w:val="left" w:pos="338"/>
              </w:tabs>
              <w:ind w:left="-23"/>
              <w:jc w:val="both"/>
              <w:rPr>
                <w:rFonts w:ascii="Times New Roman" w:eastAsia="MS Mincho" w:hAnsi="Times New Roman" w:cs="Times New Roman"/>
                <w:sz w:val="24"/>
                <w:szCs w:val="24"/>
                <w:lang w:val="en-US"/>
              </w:rPr>
            </w:pPr>
          </w:p>
          <w:p w14:paraId="4F02522C" w14:textId="77777777" w:rsidR="00933499" w:rsidRPr="006D4523" w:rsidRDefault="00933499" w:rsidP="00D95201">
            <w:pPr>
              <w:numPr>
                <w:ilvl w:val="0"/>
                <w:numId w:val="125"/>
              </w:numPr>
              <w:tabs>
                <w:tab w:val="left" w:pos="338"/>
              </w:tabs>
              <w:ind w:left="-23"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The party dissatisfied with the preliminary list of manuscripts has the right to appeal within 15 days from its publication.</w:t>
            </w:r>
          </w:p>
          <w:p w14:paraId="27173874" w14:textId="77777777" w:rsidR="00933499" w:rsidRPr="006D4523" w:rsidRDefault="00933499" w:rsidP="006D4523">
            <w:pPr>
              <w:tabs>
                <w:tab w:val="left" w:pos="338"/>
              </w:tabs>
              <w:ind w:left="-23"/>
              <w:jc w:val="both"/>
              <w:rPr>
                <w:rFonts w:ascii="Times New Roman" w:eastAsia="MS Mincho" w:hAnsi="Times New Roman" w:cs="Times New Roman"/>
                <w:sz w:val="24"/>
                <w:szCs w:val="24"/>
                <w:lang w:val="en-US"/>
              </w:rPr>
            </w:pPr>
          </w:p>
          <w:p w14:paraId="40DD8525" w14:textId="77777777" w:rsidR="00933499" w:rsidRPr="006D4523" w:rsidRDefault="00933499" w:rsidP="00D95201">
            <w:pPr>
              <w:numPr>
                <w:ilvl w:val="0"/>
                <w:numId w:val="125"/>
              </w:numPr>
              <w:tabs>
                <w:tab w:val="left" w:pos="338"/>
              </w:tabs>
              <w:ind w:left="-23"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The complaints of the parties are reviewed by the Council.</w:t>
            </w:r>
          </w:p>
          <w:p w14:paraId="0D49AF77" w14:textId="77777777" w:rsidR="00933499" w:rsidRPr="006D4523" w:rsidRDefault="00933499" w:rsidP="006D4523">
            <w:pPr>
              <w:ind w:left="-90"/>
              <w:jc w:val="both"/>
              <w:rPr>
                <w:rFonts w:ascii="Times New Roman" w:eastAsia="MS Mincho" w:hAnsi="Times New Roman" w:cs="Times New Roman"/>
                <w:sz w:val="24"/>
                <w:szCs w:val="24"/>
                <w:lang w:val="en-US"/>
              </w:rPr>
            </w:pPr>
            <w:r w:rsidRPr="006D4523">
              <w:rPr>
                <w:rFonts w:ascii="Times New Roman" w:hAnsi="Times New Roman"/>
                <w:sz w:val="24"/>
                <w:lang w:val="en-US"/>
              </w:rPr>
              <w:t xml:space="preserve"> </w:t>
            </w:r>
          </w:p>
          <w:p w14:paraId="5EDD2598"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Article 31</w:t>
            </w:r>
          </w:p>
          <w:p w14:paraId="64F82F5A"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lastRenderedPageBreak/>
              <w:t>Decision for publication</w:t>
            </w:r>
          </w:p>
          <w:p w14:paraId="203D888F" w14:textId="77777777" w:rsidR="00933499" w:rsidRPr="006D4523" w:rsidRDefault="00933499" w:rsidP="006D4523">
            <w:pPr>
              <w:ind w:left="-90"/>
              <w:jc w:val="both"/>
              <w:rPr>
                <w:rFonts w:ascii="Times New Roman" w:eastAsia="MS Mincho" w:hAnsi="Times New Roman" w:cs="Times New Roman"/>
                <w:sz w:val="24"/>
                <w:szCs w:val="24"/>
                <w:lang w:val="en-US"/>
              </w:rPr>
            </w:pPr>
          </w:p>
          <w:p w14:paraId="73AC88E6" w14:textId="77777777" w:rsidR="00933499" w:rsidRPr="006D4523" w:rsidRDefault="00933499" w:rsidP="00D95201">
            <w:pPr>
              <w:numPr>
                <w:ilvl w:val="0"/>
                <w:numId w:val="126"/>
              </w:numPr>
              <w:tabs>
                <w:tab w:val="left" w:pos="350"/>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The textbook publishing sector submits the list of winning manuscripts to the Council for approval.</w:t>
            </w:r>
          </w:p>
          <w:p w14:paraId="3D0CCD2D" w14:textId="77777777" w:rsidR="00933499" w:rsidRPr="006D4523" w:rsidRDefault="00933499" w:rsidP="006D4523">
            <w:pPr>
              <w:tabs>
                <w:tab w:val="left" w:pos="350"/>
              </w:tabs>
              <w:jc w:val="both"/>
              <w:rPr>
                <w:rFonts w:ascii="Times New Roman" w:eastAsia="MS Mincho" w:hAnsi="Times New Roman" w:cs="Times New Roman"/>
                <w:sz w:val="24"/>
                <w:szCs w:val="24"/>
                <w:lang w:val="en-US"/>
              </w:rPr>
            </w:pPr>
          </w:p>
          <w:p w14:paraId="2F28074C" w14:textId="77777777" w:rsidR="00933499" w:rsidRPr="006D4523" w:rsidRDefault="00933499" w:rsidP="00D95201">
            <w:pPr>
              <w:numPr>
                <w:ilvl w:val="0"/>
                <w:numId w:val="126"/>
              </w:numPr>
              <w:tabs>
                <w:tab w:val="left" w:pos="350"/>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The council approves the final list and sends it to the minister for final approval.</w:t>
            </w:r>
          </w:p>
          <w:p w14:paraId="2DACC12F" w14:textId="19E78D7D" w:rsidR="00933499" w:rsidRDefault="00933499" w:rsidP="006D4523">
            <w:pPr>
              <w:tabs>
                <w:tab w:val="left" w:pos="350"/>
              </w:tabs>
              <w:jc w:val="both"/>
              <w:rPr>
                <w:rFonts w:ascii="Times New Roman" w:eastAsia="MS Mincho" w:hAnsi="Times New Roman" w:cs="Times New Roman"/>
                <w:sz w:val="24"/>
                <w:szCs w:val="24"/>
                <w:lang w:val="en-US"/>
              </w:rPr>
            </w:pPr>
          </w:p>
          <w:p w14:paraId="632BC568" w14:textId="77777777" w:rsidR="00E03EFA" w:rsidRPr="006D4523" w:rsidRDefault="00E03EFA" w:rsidP="006D4523">
            <w:pPr>
              <w:tabs>
                <w:tab w:val="left" w:pos="350"/>
              </w:tabs>
              <w:jc w:val="both"/>
              <w:rPr>
                <w:rFonts w:ascii="Times New Roman" w:eastAsia="MS Mincho" w:hAnsi="Times New Roman" w:cs="Times New Roman"/>
                <w:sz w:val="24"/>
                <w:szCs w:val="24"/>
                <w:lang w:val="en-US"/>
              </w:rPr>
            </w:pPr>
          </w:p>
          <w:p w14:paraId="577BE1FE" w14:textId="77777777" w:rsidR="00933499" w:rsidRPr="006D4523" w:rsidRDefault="00933499" w:rsidP="00D95201">
            <w:pPr>
              <w:numPr>
                <w:ilvl w:val="0"/>
                <w:numId w:val="126"/>
              </w:numPr>
              <w:tabs>
                <w:tab w:val="left" w:pos="350"/>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The decision for approval is taken by the Minister within 15 days after receiving the list from the Council.</w:t>
            </w:r>
          </w:p>
          <w:p w14:paraId="4699B6C6" w14:textId="77777777" w:rsidR="00933499" w:rsidRPr="006D4523" w:rsidRDefault="00933499" w:rsidP="006D4523">
            <w:pPr>
              <w:tabs>
                <w:tab w:val="left" w:pos="350"/>
              </w:tabs>
              <w:contextualSpacing/>
              <w:jc w:val="both"/>
              <w:rPr>
                <w:rFonts w:ascii="Times New Roman" w:eastAsia="MS Mincho" w:hAnsi="Times New Roman" w:cs="Times New Roman"/>
                <w:sz w:val="24"/>
                <w:szCs w:val="24"/>
                <w:lang w:val="en-US"/>
              </w:rPr>
            </w:pPr>
          </w:p>
          <w:p w14:paraId="12059A2E" w14:textId="77777777" w:rsidR="00933499" w:rsidRPr="006D4523" w:rsidRDefault="00933499" w:rsidP="00D95201">
            <w:pPr>
              <w:numPr>
                <w:ilvl w:val="0"/>
                <w:numId w:val="126"/>
              </w:numPr>
              <w:tabs>
                <w:tab w:val="left" w:pos="350"/>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The decision of the Minister for the approved textbook contains:</w:t>
            </w:r>
          </w:p>
          <w:p w14:paraId="7BF89ECA" w14:textId="77777777" w:rsidR="00933499" w:rsidRPr="006D4523" w:rsidRDefault="00933499" w:rsidP="006D4523">
            <w:pPr>
              <w:tabs>
                <w:tab w:val="left" w:pos="350"/>
              </w:tabs>
              <w:contextualSpacing/>
              <w:jc w:val="both"/>
              <w:rPr>
                <w:rFonts w:ascii="Times New Roman" w:eastAsia="MS Mincho" w:hAnsi="Times New Roman" w:cs="Times New Roman"/>
                <w:sz w:val="24"/>
                <w:szCs w:val="24"/>
                <w:lang w:val="en-US"/>
              </w:rPr>
            </w:pPr>
          </w:p>
          <w:p w14:paraId="0BF0A18C" w14:textId="77777777" w:rsidR="00933499" w:rsidRPr="006D4523" w:rsidRDefault="00933499" w:rsidP="00D95201">
            <w:pPr>
              <w:numPr>
                <w:ilvl w:val="1"/>
                <w:numId w:val="126"/>
              </w:numPr>
              <w:tabs>
                <w:tab w:val="left" w:pos="901"/>
              </w:tabs>
              <w:ind w:left="337"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The title of the textbook or teaching material;</w:t>
            </w:r>
          </w:p>
          <w:p w14:paraId="29723C92" w14:textId="77777777" w:rsidR="00933499" w:rsidRPr="006D4523" w:rsidRDefault="00933499" w:rsidP="006D4523">
            <w:pPr>
              <w:tabs>
                <w:tab w:val="left" w:pos="901"/>
              </w:tabs>
              <w:ind w:left="337"/>
              <w:contextualSpacing/>
              <w:jc w:val="both"/>
              <w:rPr>
                <w:rFonts w:ascii="Times New Roman" w:eastAsia="MS Mincho" w:hAnsi="Times New Roman" w:cs="Times New Roman"/>
                <w:sz w:val="24"/>
                <w:szCs w:val="24"/>
                <w:lang w:val="en-US"/>
              </w:rPr>
            </w:pPr>
          </w:p>
          <w:p w14:paraId="1E8A762C" w14:textId="77777777" w:rsidR="00933499" w:rsidRPr="006D4523" w:rsidRDefault="00933499" w:rsidP="00D95201">
            <w:pPr>
              <w:numPr>
                <w:ilvl w:val="1"/>
                <w:numId w:val="126"/>
              </w:numPr>
              <w:tabs>
                <w:tab w:val="left" w:pos="901"/>
              </w:tabs>
              <w:ind w:left="337"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The name of the subject, grade and type of school for which the textbook or teaching material is intended;</w:t>
            </w:r>
          </w:p>
          <w:p w14:paraId="40E43440" w14:textId="77777777" w:rsidR="00933499" w:rsidRPr="006D4523" w:rsidRDefault="00933499" w:rsidP="006D4523">
            <w:pPr>
              <w:tabs>
                <w:tab w:val="left" w:pos="901"/>
              </w:tabs>
              <w:jc w:val="both"/>
              <w:rPr>
                <w:rFonts w:ascii="Times New Roman" w:eastAsia="MS Mincho" w:hAnsi="Times New Roman"/>
                <w:sz w:val="24"/>
                <w:szCs w:val="24"/>
                <w:lang w:val="en-US"/>
              </w:rPr>
            </w:pPr>
          </w:p>
          <w:p w14:paraId="0DB552EB" w14:textId="77777777" w:rsidR="00933499" w:rsidRPr="006D4523" w:rsidRDefault="00933499" w:rsidP="00D95201">
            <w:pPr>
              <w:numPr>
                <w:ilvl w:val="1"/>
                <w:numId w:val="126"/>
              </w:numPr>
              <w:tabs>
                <w:tab w:val="left" w:pos="901"/>
              </w:tabs>
              <w:ind w:left="337"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The author’s name;</w:t>
            </w:r>
          </w:p>
          <w:p w14:paraId="003AC8C8" w14:textId="77777777" w:rsidR="00933499" w:rsidRPr="006D4523" w:rsidRDefault="00933499" w:rsidP="006D4523">
            <w:pPr>
              <w:tabs>
                <w:tab w:val="left" w:pos="901"/>
              </w:tabs>
              <w:jc w:val="both"/>
              <w:rPr>
                <w:rFonts w:ascii="Times New Roman" w:eastAsia="MS Mincho" w:hAnsi="Times New Roman"/>
                <w:sz w:val="24"/>
                <w:szCs w:val="24"/>
                <w:lang w:val="en-US"/>
              </w:rPr>
            </w:pPr>
          </w:p>
          <w:p w14:paraId="6A35581A" w14:textId="77777777" w:rsidR="00933499" w:rsidRPr="006D4523" w:rsidRDefault="00933499" w:rsidP="00D95201">
            <w:pPr>
              <w:numPr>
                <w:ilvl w:val="1"/>
                <w:numId w:val="126"/>
              </w:numPr>
              <w:tabs>
                <w:tab w:val="left" w:pos="901"/>
              </w:tabs>
              <w:ind w:left="337"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The language in which the textbook is printed; </w:t>
            </w:r>
          </w:p>
          <w:p w14:paraId="1B81C72C" w14:textId="77777777" w:rsidR="00933499" w:rsidRPr="006D4523" w:rsidRDefault="00933499" w:rsidP="006D4523">
            <w:pPr>
              <w:tabs>
                <w:tab w:val="left" w:pos="901"/>
              </w:tabs>
              <w:jc w:val="both"/>
              <w:rPr>
                <w:rFonts w:ascii="Times New Roman" w:eastAsia="MS Mincho" w:hAnsi="Times New Roman"/>
                <w:sz w:val="24"/>
                <w:szCs w:val="24"/>
                <w:lang w:val="en-US"/>
              </w:rPr>
            </w:pPr>
          </w:p>
          <w:p w14:paraId="5CC2B029" w14:textId="77777777" w:rsidR="00933499" w:rsidRPr="006D4523" w:rsidRDefault="00933499" w:rsidP="00D95201">
            <w:pPr>
              <w:numPr>
                <w:ilvl w:val="1"/>
                <w:numId w:val="126"/>
              </w:numPr>
              <w:tabs>
                <w:tab w:val="left" w:pos="901"/>
              </w:tabs>
              <w:ind w:left="337"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Full name of the publisher.</w:t>
            </w:r>
          </w:p>
          <w:p w14:paraId="33ECF22E" w14:textId="77777777" w:rsidR="00933499" w:rsidRPr="006D4523" w:rsidRDefault="00933499" w:rsidP="006D4523">
            <w:pPr>
              <w:tabs>
                <w:tab w:val="left" w:pos="901"/>
              </w:tabs>
              <w:jc w:val="both"/>
              <w:rPr>
                <w:rFonts w:ascii="Times New Roman" w:eastAsia="MS Mincho" w:hAnsi="Times New Roman"/>
                <w:sz w:val="24"/>
                <w:szCs w:val="24"/>
                <w:lang w:val="en-US"/>
              </w:rPr>
            </w:pPr>
          </w:p>
          <w:p w14:paraId="2413AE06" w14:textId="77777777" w:rsidR="00933499" w:rsidRPr="006D4523" w:rsidRDefault="00933499" w:rsidP="00D95201">
            <w:pPr>
              <w:numPr>
                <w:ilvl w:val="0"/>
                <w:numId w:val="126"/>
              </w:numPr>
              <w:tabs>
                <w:tab w:val="left" w:pos="338"/>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The list of texts for publication, signed by the Minister, is published on the website of </w:t>
            </w:r>
            <w:r w:rsidRPr="006D4523">
              <w:rPr>
                <w:rFonts w:ascii="Times New Roman" w:eastAsia="Calibri" w:hAnsi="Times New Roman" w:cs="Times New Roman"/>
                <w:sz w:val="24"/>
                <w:lang w:val="en-US"/>
              </w:rPr>
              <w:lastRenderedPageBreak/>
              <w:t xml:space="preserve">the Ministry. </w:t>
            </w:r>
          </w:p>
          <w:p w14:paraId="2207D175" w14:textId="77777777" w:rsidR="00933499" w:rsidRPr="006D4523" w:rsidRDefault="00933499" w:rsidP="006D4523">
            <w:pPr>
              <w:ind w:left="-90"/>
              <w:jc w:val="both"/>
              <w:rPr>
                <w:rFonts w:ascii="Times New Roman" w:eastAsia="MS Mincho" w:hAnsi="Times New Roman" w:cs="Times New Roman"/>
                <w:sz w:val="24"/>
                <w:szCs w:val="24"/>
                <w:lang w:val="en-US"/>
              </w:rPr>
            </w:pPr>
          </w:p>
          <w:p w14:paraId="20FB2E9A"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Article 32</w:t>
            </w:r>
          </w:p>
          <w:p w14:paraId="5F378D28"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Piloting of textbooks and teaching materials</w:t>
            </w:r>
          </w:p>
          <w:p w14:paraId="712F0EBF" w14:textId="77777777" w:rsidR="00933499" w:rsidRPr="006D4523" w:rsidRDefault="00933499" w:rsidP="006D4523">
            <w:pPr>
              <w:ind w:left="-90"/>
              <w:jc w:val="center"/>
              <w:rPr>
                <w:rFonts w:ascii="Times New Roman" w:eastAsia="MS Mincho" w:hAnsi="Times New Roman" w:cs="Times New Roman"/>
                <w:b/>
                <w:sz w:val="24"/>
                <w:szCs w:val="24"/>
                <w:lang w:val="en-US"/>
              </w:rPr>
            </w:pPr>
          </w:p>
          <w:p w14:paraId="35559FB6" w14:textId="77777777" w:rsidR="00933499" w:rsidRPr="006D4523" w:rsidRDefault="00933499" w:rsidP="00D95201">
            <w:pPr>
              <w:numPr>
                <w:ilvl w:val="0"/>
                <w:numId w:val="127"/>
              </w:numPr>
              <w:tabs>
                <w:tab w:val="left" w:pos="363"/>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All texts approved for publication and published on the website of the Ministry are subject to piloting in the first year before use in schools.</w:t>
            </w:r>
          </w:p>
          <w:p w14:paraId="30DCD95E" w14:textId="77777777" w:rsidR="00933499" w:rsidRPr="006D4523" w:rsidRDefault="00933499" w:rsidP="006D4523">
            <w:pPr>
              <w:tabs>
                <w:tab w:val="left" w:pos="363"/>
              </w:tabs>
              <w:contextualSpacing/>
              <w:jc w:val="both"/>
              <w:rPr>
                <w:rFonts w:ascii="Times New Roman" w:eastAsia="MS Mincho" w:hAnsi="Times New Roman" w:cs="Times New Roman"/>
                <w:sz w:val="24"/>
                <w:szCs w:val="24"/>
                <w:lang w:val="en-US"/>
              </w:rPr>
            </w:pPr>
          </w:p>
          <w:p w14:paraId="238BB33B" w14:textId="77777777" w:rsidR="00933499" w:rsidRPr="006D4523" w:rsidRDefault="00933499" w:rsidP="00D95201">
            <w:pPr>
              <w:numPr>
                <w:ilvl w:val="0"/>
                <w:numId w:val="127"/>
              </w:numPr>
              <w:tabs>
                <w:tab w:val="left" w:pos="363"/>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The process of piloting textbooks and teaching materials in certain schools, levels and grades begins after the decision of the Minister according to Article 31.</w:t>
            </w:r>
          </w:p>
          <w:p w14:paraId="4167AE3C" w14:textId="77777777" w:rsidR="00933499" w:rsidRPr="006D4523" w:rsidRDefault="00933499" w:rsidP="006D4523">
            <w:pPr>
              <w:tabs>
                <w:tab w:val="left" w:pos="363"/>
              </w:tabs>
              <w:contextualSpacing/>
              <w:jc w:val="both"/>
              <w:rPr>
                <w:rFonts w:ascii="Times New Roman" w:eastAsia="MS Mincho" w:hAnsi="Times New Roman" w:cs="Times New Roman"/>
                <w:sz w:val="24"/>
                <w:szCs w:val="24"/>
                <w:lang w:val="en-US"/>
              </w:rPr>
            </w:pPr>
          </w:p>
          <w:p w14:paraId="4193F86E" w14:textId="77777777" w:rsidR="00933499" w:rsidRPr="006D4523" w:rsidRDefault="00933499" w:rsidP="00D95201">
            <w:pPr>
              <w:numPr>
                <w:ilvl w:val="0"/>
                <w:numId w:val="127"/>
              </w:numPr>
              <w:tabs>
                <w:tab w:val="left" w:pos="363"/>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The textbook publishing sector plans, organizes, supervises and supports the piloting process of textbooks and teaching materials. </w:t>
            </w:r>
          </w:p>
          <w:p w14:paraId="64AE7C7C" w14:textId="77777777" w:rsidR="00933499" w:rsidRPr="006D4523" w:rsidRDefault="00933499" w:rsidP="006D4523">
            <w:pPr>
              <w:tabs>
                <w:tab w:val="left" w:pos="363"/>
              </w:tabs>
              <w:contextualSpacing/>
              <w:jc w:val="both"/>
              <w:rPr>
                <w:rFonts w:ascii="Times New Roman" w:eastAsia="MS Mincho" w:hAnsi="Times New Roman" w:cs="Times New Roman"/>
                <w:sz w:val="24"/>
                <w:szCs w:val="24"/>
                <w:lang w:val="en-US"/>
              </w:rPr>
            </w:pPr>
          </w:p>
          <w:p w14:paraId="14EA89CD" w14:textId="77777777" w:rsidR="00933499" w:rsidRPr="006D4523" w:rsidRDefault="00933499" w:rsidP="00D95201">
            <w:pPr>
              <w:numPr>
                <w:ilvl w:val="0"/>
                <w:numId w:val="127"/>
              </w:numPr>
              <w:tabs>
                <w:tab w:val="left" w:pos="363"/>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Procedures, mechanisms, the process of supervision and implementation of piloting are regulated by sub-legal act.</w:t>
            </w:r>
          </w:p>
          <w:p w14:paraId="04B52E68" w14:textId="77777777" w:rsidR="00933499" w:rsidRPr="006D4523" w:rsidRDefault="00933499" w:rsidP="006D4523">
            <w:pPr>
              <w:tabs>
                <w:tab w:val="left" w:pos="363"/>
              </w:tabs>
              <w:jc w:val="both"/>
              <w:rPr>
                <w:rFonts w:ascii="Times New Roman" w:eastAsia="MS Mincho" w:hAnsi="Times New Roman" w:cs="Times New Roman"/>
                <w:sz w:val="24"/>
                <w:szCs w:val="24"/>
                <w:lang w:val="en-US"/>
              </w:rPr>
            </w:pPr>
          </w:p>
          <w:p w14:paraId="35C1F059"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Article 33</w:t>
            </w:r>
          </w:p>
          <w:p w14:paraId="6C2E5262"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Withdrawal of textbook from its use</w:t>
            </w:r>
          </w:p>
          <w:p w14:paraId="481B6174" w14:textId="77777777" w:rsidR="00933499" w:rsidRPr="006D4523" w:rsidRDefault="00933499" w:rsidP="006D4523">
            <w:pPr>
              <w:ind w:left="-90"/>
              <w:jc w:val="both"/>
              <w:rPr>
                <w:rFonts w:ascii="Times New Roman" w:eastAsia="MS Mincho" w:hAnsi="Times New Roman" w:cs="Times New Roman"/>
                <w:sz w:val="24"/>
                <w:szCs w:val="24"/>
                <w:lang w:val="en-US"/>
              </w:rPr>
            </w:pPr>
          </w:p>
          <w:p w14:paraId="5D766FB0" w14:textId="77777777" w:rsidR="00933499" w:rsidRPr="006D4523" w:rsidRDefault="00933499" w:rsidP="00D95201">
            <w:pPr>
              <w:numPr>
                <w:ilvl w:val="0"/>
                <w:numId w:val="128"/>
              </w:numPr>
              <w:tabs>
                <w:tab w:val="left" w:pos="363"/>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The Ministry has the right to withdraw a textbook from its use.</w:t>
            </w:r>
          </w:p>
          <w:p w14:paraId="23A796E5" w14:textId="77777777" w:rsidR="00933499" w:rsidRPr="006D4523" w:rsidRDefault="00933499" w:rsidP="006D4523">
            <w:pPr>
              <w:tabs>
                <w:tab w:val="left" w:pos="363"/>
              </w:tabs>
              <w:ind w:left="-23"/>
              <w:contextualSpacing/>
              <w:jc w:val="both"/>
              <w:rPr>
                <w:rFonts w:ascii="Times New Roman" w:eastAsia="MS Mincho" w:hAnsi="Times New Roman" w:cs="Times New Roman"/>
                <w:sz w:val="24"/>
                <w:szCs w:val="24"/>
                <w:lang w:val="en-US"/>
              </w:rPr>
            </w:pPr>
          </w:p>
          <w:p w14:paraId="6F548E81" w14:textId="77777777" w:rsidR="00933499" w:rsidRPr="006D4523" w:rsidRDefault="00933499" w:rsidP="00D95201">
            <w:pPr>
              <w:numPr>
                <w:ilvl w:val="0"/>
                <w:numId w:val="128"/>
              </w:numPr>
              <w:tabs>
                <w:tab w:val="left" w:pos="363"/>
              </w:tabs>
              <w:ind w:left="-23"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The textbook is withdrawn from its use if:</w:t>
            </w:r>
          </w:p>
          <w:p w14:paraId="19EBD75D" w14:textId="15721C7C" w:rsidR="00933499" w:rsidRDefault="00933499" w:rsidP="006D4523">
            <w:pPr>
              <w:tabs>
                <w:tab w:val="left" w:pos="363"/>
              </w:tabs>
              <w:jc w:val="both"/>
              <w:rPr>
                <w:rFonts w:ascii="Times New Roman" w:eastAsia="MS Mincho" w:hAnsi="Times New Roman"/>
                <w:sz w:val="24"/>
                <w:szCs w:val="24"/>
                <w:lang w:val="en-US"/>
              </w:rPr>
            </w:pPr>
          </w:p>
          <w:p w14:paraId="55BB799E" w14:textId="77777777" w:rsidR="00457C97" w:rsidRPr="006D4523" w:rsidRDefault="00457C97" w:rsidP="006D4523">
            <w:pPr>
              <w:tabs>
                <w:tab w:val="left" w:pos="363"/>
              </w:tabs>
              <w:jc w:val="both"/>
              <w:rPr>
                <w:rFonts w:ascii="Times New Roman" w:eastAsia="MS Mincho" w:hAnsi="Times New Roman"/>
                <w:sz w:val="24"/>
                <w:szCs w:val="24"/>
                <w:lang w:val="en-US"/>
              </w:rPr>
            </w:pPr>
          </w:p>
          <w:p w14:paraId="07B1BEDD" w14:textId="77777777" w:rsidR="00933499" w:rsidRPr="006D4523" w:rsidRDefault="00933499" w:rsidP="00D95201">
            <w:pPr>
              <w:numPr>
                <w:ilvl w:val="1"/>
                <w:numId w:val="128"/>
              </w:numPr>
              <w:tabs>
                <w:tab w:val="left" w:pos="877"/>
              </w:tabs>
              <w:ind w:left="337"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In the pilot phase, discrepancies with the curriculum and opportunities for practical implementation in schools are identified.</w:t>
            </w:r>
          </w:p>
          <w:p w14:paraId="48F3E0FA" w14:textId="77777777" w:rsidR="00933499" w:rsidRPr="006D4523" w:rsidRDefault="00933499" w:rsidP="006D4523">
            <w:pPr>
              <w:tabs>
                <w:tab w:val="left" w:pos="877"/>
              </w:tabs>
              <w:ind w:left="337"/>
              <w:contextualSpacing/>
              <w:jc w:val="both"/>
              <w:rPr>
                <w:rFonts w:ascii="Times New Roman" w:eastAsia="MS Mincho" w:hAnsi="Times New Roman" w:cs="Times New Roman"/>
                <w:sz w:val="24"/>
                <w:szCs w:val="24"/>
                <w:lang w:val="en-US"/>
              </w:rPr>
            </w:pPr>
          </w:p>
          <w:p w14:paraId="4F0AB59B" w14:textId="77777777" w:rsidR="00933499" w:rsidRPr="006D4523" w:rsidRDefault="00933499" w:rsidP="00D95201">
            <w:pPr>
              <w:numPr>
                <w:ilvl w:val="1"/>
                <w:numId w:val="128"/>
              </w:numPr>
              <w:tabs>
                <w:tab w:val="left" w:pos="877"/>
              </w:tabs>
              <w:ind w:left="337"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The authors do not improve the text as required by the reviewers and the Council.</w:t>
            </w:r>
          </w:p>
          <w:p w14:paraId="68E5CC87" w14:textId="77777777" w:rsidR="00933499" w:rsidRPr="006D4523" w:rsidRDefault="00933499" w:rsidP="006D4523">
            <w:pPr>
              <w:tabs>
                <w:tab w:val="left" w:pos="877"/>
              </w:tabs>
              <w:jc w:val="both"/>
              <w:rPr>
                <w:rFonts w:ascii="Times New Roman" w:eastAsia="MS Mincho" w:hAnsi="Times New Roman"/>
                <w:sz w:val="24"/>
                <w:szCs w:val="24"/>
                <w:lang w:val="en-US"/>
              </w:rPr>
            </w:pPr>
          </w:p>
          <w:p w14:paraId="52E45359" w14:textId="77777777" w:rsidR="00933499" w:rsidRPr="006D4523" w:rsidRDefault="00933499" w:rsidP="00D95201">
            <w:pPr>
              <w:numPr>
                <w:ilvl w:val="1"/>
                <w:numId w:val="128"/>
              </w:numPr>
              <w:tabs>
                <w:tab w:val="left" w:pos="877"/>
              </w:tabs>
              <w:ind w:left="337"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In other cases when the textbook is contrary to the principles, requirements and rules set out in this law. </w:t>
            </w:r>
          </w:p>
          <w:p w14:paraId="1C5E6449" w14:textId="091310CD" w:rsidR="00933499" w:rsidRDefault="00933499" w:rsidP="006D4523">
            <w:pPr>
              <w:tabs>
                <w:tab w:val="left" w:pos="877"/>
              </w:tabs>
              <w:jc w:val="both"/>
              <w:rPr>
                <w:rFonts w:ascii="Times New Roman" w:eastAsia="MS Mincho" w:hAnsi="Times New Roman"/>
                <w:sz w:val="24"/>
                <w:szCs w:val="24"/>
                <w:lang w:val="en-US"/>
              </w:rPr>
            </w:pPr>
          </w:p>
          <w:p w14:paraId="3B784A56" w14:textId="77777777" w:rsidR="00457C97" w:rsidRPr="006D4523" w:rsidRDefault="00457C97" w:rsidP="006D4523">
            <w:pPr>
              <w:tabs>
                <w:tab w:val="left" w:pos="877"/>
              </w:tabs>
              <w:jc w:val="both"/>
              <w:rPr>
                <w:rFonts w:ascii="Times New Roman" w:eastAsia="MS Mincho" w:hAnsi="Times New Roman"/>
                <w:sz w:val="24"/>
                <w:szCs w:val="24"/>
                <w:lang w:val="en-US"/>
              </w:rPr>
            </w:pPr>
          </w:p>
          <w:p w14:paraId="6C3A0E06" w14:textId="77777777" w:rsidR="00933499" w:rsidRPr="006D4523" w:rsidRDefault="00933499" w:rsidP="00D95201">
            <w:pPr>
              <w:numPr>
                <w:ilvl w:val="0"/>
                <w:numId w:val="128"/>
              </w:numPr>
              <w:tabs>
                <w:tab w:val="left" w:pos="350"/>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The decision to withdraw the textbook from use is proposed by the Sector for the publication of textbooks, approved by the Council and signed by the Minister of MESTI. </w:t>
            </w:r>
          </w:p>
          <w:p w14:paraId="0A38DD4A" w14:textId="77777777" w:rsidR="00933499" w:rsidRPr="006D4523" w:rsidRDefault="00933499" w:rsidP="006D4523">
            <w:pPr>
              <w:ind w:left="-90"/>
              <w:jc w:val="both"/>
              <w:rPr>
                <w:rFonts w:ascii="Times New Roman" w:eastAsia="MS Mincho" w:hAnsi="Times New Roman" w:cs="Times New Roman"/>
                <w:sz w:val="24"/>
                <w:szCs w:val="24"/>
                <w:lang w:val="en-US"/>
              </w:rPr>
            </w:pPr>
          </w:p>
          <w:p w14:paraId="428E22F2"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Article 34</w:t>
            </w:r>
          </w:p>
          <w:p w14:paraId="61DF6731"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The catalog of textbooks</w:t>
            </w:r>
          </w:p>
          <w:p w14:paraId="5286B55E" w14:textId="77777777" w:rsidR="00933499" w:rsidRPr="006D4523" w:rsidRDefault="00933499" w:rsidP="006D4523">
            <w:pPr>
              <w:ind w:left="-90"/>
              <w:jc w:val="center"/>
              <w:rPr>
                <w:rFonts w:ascii="Times New Roman" w:eastAsia="MS Mincho" w:hAnsi="Times New Roman" w:cs="Times New Roman"/>
                <w:b/>
                <w:sz w:val="24"/>
                <w:szCs w:val="24"/>
                <w:lang w:val="en-US"/>
              </w:rPr>
            </w:pPr>
          </w:p>
          <w:p w14:paraId="14E8A693" w14:textId="77777777" w:rsidR="00933499" w:rsidRPr="006D4523" w:rsidRDefault="00933499" w:rsidP="00D95201">
            <w:pPr>
              <w:numPr>
                <w:ilvl w:val="0"/>
                <w:numId w:val="129"/>
              </w:numPr>
              <w:tabs>
                <w:tab w:val="left" w:pos="338"/>
              </w:tabs>
              <w:ind w:left="43"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After the completion of the process of piloting textbooks and teaching materials, the Sector sends to the Ministry the final list of textbooks approved for its use.</w:t>
            </w:r>
          </w:p>
          <w:p w14:paraId="3C4B1D8F" w14:textId="5A6F5F01" w:rsidR="00933499" w:rsidRDefault="00933499" w:rsidP="006D4523">
            <w:pPr>
              <w:tabs>
                <w:tab w:val="left" w:pos="338"/>
              </w:tabs>
              <w:contextualSpacing/>
              <w:jc w:val="both"/>
              <w:rPr>
                <w:rFonts w:ascii="Times New Roman" w:eastAsia="MS Mincho" w:hAnsi="Times New Roman" w:cs="Times New Roman"/>
                <w:sz w:val="24"/>
                <w:szCs w:val="24"/>
                <w:lang w:val="en-US"/>
              </w:rPr>
            </w:pPr>
          </w:p>
          <w:p w14:paraId="7D9C903D" w14:textId="77777777" w:rsidR="00457C97" w:rsidRPr="006D4523" w:rsidRDefault="00457C97" w:rsidP="006D4523">
            <w:pPr>
              <w:tabs>
                <w:tab w:val="left" w:pos="338"/>
              </w:tabs>
              <w:contextualSpacing/>
              <w:jc w:val="both"/>
              <w:rPr>
                <w:rFonts w:ascii="Times New Roman" w:eastAsia="MS Mincho" w:hAnsi="Times New Roman" w:cs="Times New Roman"/>
                <w:sz w:val="24"/>
                <w:szCs w:val="24"/>
                <w:lang w:val="en-US"/>
              </w:rPr>
            </w:pPr>
          </w:p>
          <w:p w14:paraId="28B9CDB8" w14:textId="77777777" w:rsidR="00933499" w:rsidRPr="006D4523" w:rsidRDefault="00933499" w:rsidP="00D95201">
            <w:pPr>
              <w:numPr>
                <w:ilvl w:val="0"/>
                <w:numId w:val="129"/>
              </w:numPr>
              <w:tabs>
                <w:tab w:val="left" w:pos="338"/>
              </w:tabs>
              <w:ind w:left="-23" w:firstLine="23"/>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The Minister decides on the publication of the catalog of textbooks, teaching </w:t>
            </w:r>
            <w:r w:rsidRPr="006D4523">
              <w:rPr>
                <w:rFonts w:ascii="Times New Roman" w:eastAsia="Calibri" w:hAnsi="Times New Roman" w:cs="Times New Roman"/>
                <w:sz w:val="24"/>
                <w:lang w:val="en-US"/>
              </w:rPr>
              <w:lastRenderedPageBreak/>
              <w:t>materials and school supplies approved for its use.</w:t>
            </w:r>
          </w:p>
          <w:p w14:paraId="7B15CC5B" w14:textId="77777777" w:rsidR="00933499" w:rsidRPr="006D4523" w:rsidRDefault="00933499" w:rsidP="006D4523">
            <w:pPr>
              <w:tabs>
                <w:tab w:val="left" w:pos="338"/>
              </w:tabs>
              <w:contextualSpacing/>
              <w:jc w:val="both"/>
              <w:rPr>
                <w:rFonts w:ascii="Times New Roman" w:eastAsia="MS Mincho" w:hAnsi="Times New Roman" w:cs="Times New Roman"/>
                <w:sz w:val="24"/>
                <w:szCs w:val="24"/>
                <w:lang w:val="en-US"/>
              </w:rPr>
            </w:pPr>
          </w:p>
          <w:p w14:paraId="0E4DA7F6" w14:textId="77777777" w:rsidR="00933499" w:rsidRPr="006D4523" w:rsidRDefault="00933499" w:rsidP="00D95201">
            <w:pPr>
              <w:numPr>
                <w:ilvl w:val="0"/>
                <w:numId w:val="129"/>
              </w:numPr>
              <w:tabs>
                <w:tab w:val="left" w:pos="338"/>
              </w:tabs>
              <w:ind w:left="-23" w:firstLine="23"/>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The Ministry publishes on its website the Catalog of approved textbooks for its use.</w:t>
            </w:r>
          </w:p>
          <w:p w14:paraId="5431473B" w14:textId="77777777" w:rsidR="00933499" w:rsidRPr="006D4523" w:rsidRDefault="00933499" w:rsidP="006D4523">
            <w:pPr>
              <w:ind w:left="-90"/>
              <w:jc w:val="both"/>
              <w:rPr>
                <w:rFonts w:ascii="Times New Roman" w:eastAsia="MS Mincho" w:hAnsi="Times New Roman" w:cs="Times New Roman"/>
                <w:sz w:val="24"/>
                <w:szCs w:val="24"/>
                <w:lang w:val="en-US"/>
              </w:rPr>
            </w:pPr>
            <w:r w:rsidRPr="006D4523">
              <w:rPr>
                <w:rFonts w:ascii="Times New Roman" w:hAnsi="Times New Roman"/>
                <w:sz w:val="24"/>
                <w:lang w:val="en-US"/>
              </w:rPr>
              <w:t> </w:t>
            </w:r>
          </w:p>
          <w:p w14:paraId="01868B7D" w14:textId="77777777" w:rsidR="00933499" w:rsidRPr="006D4523" w:rsidRDefault="00933499" w:rsidP="006D4523">
            <w:pPr>
              <w:ind w:left="-90"/>
              <w:jc w:val="both"/>
              <w:rPr>
                <w:rFonts w:ascii="Times New Roman" w:eastAsia="MS Mincho" w:hAnsi="Times New Roman" w:cs="Times New Roman"/>
                <w:sz w:val="24"/>
                <w:szCs w:val="24"/>
                <w:lang w:val="en-US"/>
              </w:rPr>
            </w:pPr>
          </w:p>
          <w:p w14:paraId="21A1E0DA" w14:textId="7BCFE240" w:rsidR="00933499" w:rsidRDefault="00933499" w:rsidP="006D4523">
            <w:pPr>
              <w:ind w:left="-90"/>
              <w:jc w:val="both"/>
              <w:rPr>
                <w:rFonts w:ascii="Times New Roman" w:eastAsia="MS Mincho" w:hAnsi="Times New Roman" w:cs="Times New Roman"/>
                <w:sz w:val="24"/>
                <w:szCs w:val="24"/>
                <w:lang w:val="en-US"/>
              </w:rPr>
            </w:pPr>
          </w:p>
          <w:p w14:paraId="7127A636" w14:textId="77777777" w:rsidR="00457C97" w:rsidRPr="006D4523" w:rsidRDefault="00457C97" w:rsidP="006D4523">
            <w:pPr>
              <w:ind w:left="-90"/>
              <w:jc w:val="both"/>
              <w:rPr>
                <w:rFonts w:ascii="Times New Roman" w:eastAsia="MS Mincho" w:hAnsi="Times New Roman" w:cs="Times New Roman"/>
                <w:sz w:val="24"/>
                <w:szCs w:val="24"/>
                <w:lang w:val="en-US"/>
              </w:rPr>
            </w:pPr>
          </w:p>
          <w:p w14:paraId="5A3BC5A4"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Chapter 6</w:t>
            </w:r>
          </w:p>
          <w:p w14:paraId="4219FDA1"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 xml:space="preserve"> Selection, Distribution and Cost of Textbooks</w:t>
            </w:r>
          </w:p>
          <w:p w14:paraId="7A23F1EF" w14:textId="77777777" w:rsidR="00933499" w:rsidRPr="006D4523" w:rsidRDefault="00933499" w:rsidP="006D4523">
            <w:pPr>
              <w:ind w:left="-90"/>
              <w:jc w:val="center"/>
              <w:rPr>
                <w:rFonts w:ascii="Times New Roman" w:eastAsia="MS Mincho" w:hAnsi="Times New Roman" w:cs="Times New Roman"/>
                <w:b/>
                <w:sz w:val="24"/>
                <w:szCs w:val="24"/>
                <w:lang w:val="en-US"/>
              </w:rPr>
            </w:pPr>
          </w:p>
          <w:p w14:paraId="500565F8"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Article 35</w:t>
            </w:r>
          </w:p>
          <w:p w14:paraId="7A25B694"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Selection and distribution of textbooks</w:t>
            </w:r>
          </w:p>
          <w:p w14:paraId="13DA43A7" w14:textId="5794E1A9" w:rsidR="00933499" w:rsidRDefault="00933499" w:rsidP="006D4523">
            <w:pPr>
              <w:ind w:left="-90"/>
              <w:jc w:val="center"/>
              <w:rPr>
                <w:rFonts w:ascii="Times New Roman" w:eastAsia="MS Mincho" w:hAnsi="Times New Roman" w:cs="Times New Roman"/>
                <w:b/>
                <w:sz w:val="24"/>
                <w:szCs w:val="24"/>
                <w:lang w:val="en-US"/>
              </w:rPr>
            </w:pPr>
          </w:p>
          <w:p w14:paraId="05A207FC" w14:textId="77777777" w:rsidR="00457C97" w:rsidRPr="006D4523" w:rsidRDefault="00457C97" w:rsidP="006D4523">
            <w:pPr>
              <w:ind w:left="-90"/>
              <w:jc w:val="center"/>
              <w:rPr>
                <w:rFonts w:ascii="Times New Roman" w:eastAsia="MS Mincho" w:hAnsi="Times New Roman" w:cs="Times New Roman"/>
                <w:b/>
                <w:sz w:val="24"/>
                <w:szCs w:val="24"/>
                <w:lang w:val="en-US"/>
              </w:rPr>
            </w:pPr>
          </w:p>
          <w:p w14:paraId="3762291F" w14:textId="77777777" w:rsidR="00933499" w:rsidRPr="006D4523" w:rsidRDefault="00933499" w:rsidP="00D95201">
            <w:pPr>
              <w:numPr>
                <w:ilvl w:val="0"/>
                <w:numId w:val="130"/>
              </w:numPr>
              <w:tabs>
                <w:tab w:val="left" w:pos="350"/>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Only textbooks and teaching materials published in the Ministry's catalog can be used in schools.</w:t>
            </w:r>
          </w:p>
          <w:p w14:paraId="4BD060BB" w14:textId="61C9695F" w:rsidR="00933499" w:rsidRDefault="00933499" w:rsidP="006D4523">
            <w:pPr>
              <w:tabs>
                <w:tab w:val="left" w:pos="350"/>
              </w:tabs>
              <w:ind w:left="-23"/>
              <w:contextualSpacing/>
              <w:jc w:val="both"/>
              <w:rPr>
                <w:rFonts w:ascii="Times New Roman" w:eastAsia="MS Mincho" w:hAnsi="Times New Roman" w:cs="Times New Roman"/>
                <w:sz w:val="24"/>
                <w:szCs w:val="24"/>
                <w:lang w:val="en-US"/>
              </w:rPr>
            </w:pPr>
          </w:p>
          <w:p w14:paraId="06DC4AF1" w14:textId="77777777" w:rsidR="00457C97" w:rsidRPr="006D4523" w:rsidRDefault="00457C97" w:rsidP="006D4523">
            <w:pPr>
              <w:tabs>
                <w:tab w:val="left" w:pos="350"/>
              </w:tabs>
              <w:ind w:left="-23"/>
              <w:contextualSpacing/>
              <w:jc w:val="both"/>
              <w:rPr>
                <w:rFonts w:ascii="Times New Roman" w:eastAsia="MS Mincho" w:hAnsi="Times New Roman" w:cs="Times New Roman"/>
                <w:sz w:val="24"/>
                <w:szCs w:val="24"/>
                <w:lang w:val="en-US"/>
              </w:rPr>
            </w:pPr>
          </w:p>
          <w:p w14:paraId="141BB0F1" w14:textId="77777777" w:rsidR="00933499" w:rsidRPr="006D4523" w:rsidRDefault="00933499" w:rsidP="00D95201">
            <w:pPr>
              <w:numPr>
                <w:ilvl w:val="0"/>
                <w:numId w:val="130"/>
              </w:numPr>
              <w:tabs>
                <w:tab w:val="left" w:pos="350"/>
              </w:tabs>
              <w:ind w:left="-23"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The selection of textbooks and the notification for the selection of textbooks is made no later than four months before the beginning of the new school year by the decision of the School Steering Council, based on the proposals of professional assets.</w:t>
            </w:r>
          </w:p>
          <w:p w14:paraId="055FBA36" w14:textId="77777777" w:rsidR="00933499" w:rsidRPr="006D4523" w:rsidRDefault="00933499" w:rsidP="006D4523">
            <w:pPr>
              <w:tabs>
                <w:tab w:val="left" w:pos="350"/>
              </w:tabs>
              <w:jc w:val="both"/>
              <w:rPr>
                <w:rFonts w:ascii="Times New Roman" w:eastAsia="MS Mincho" w:hAnsi="Times New Roman"/>
                <w:sz w:val="24"/>
                <w:szCs w:val="24"/>
                <w:lang w:val="en-US"/>
              </w:rPr>
            </w:pPr>
          </w:p>
          <w:p w14:paraId="447766FC" w14:textId="77777777" w:rsidR="00933499" w:rsidRPr="006D4523" w:rsidRDefault="00933499" w:rsidP="00D95201">
            <w:pPr>
              <w:numPr>
                <w:ilvl w:val="0"/>
                <w:numId w:val="130"/>
              </w:numPr>
              <w:tabs>
                <w:tab w:val="left" w:pos="350"/>
              </w:tabs>
              <w:ind w:left="-23"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For each subject and class the school can choose only one textbook.</w:t>
            </w:r>
          </w:p>
          <w:p w14:paraId="33B6A252" w14:textId="77777777" w:rsidR="00933499" w:rsidRPr="006D4523" w:rsidRDefault="00933499" w:rsidP="006D4523">
            <w:pPr>
              <w:tabs>
                <w:tab w:val="left" w:pos="350"/>
              </w:tabs>
              <w:jc w:val="both"/>
              <w:rPr>
                <w:rFonts w:ascii="Times New Roman" w:eastAsia="MS Mincho" w:hAnsi="Times New Roman"/>
                <w:sz w:val="24"/>
                <w:szCs w:val="24"/>
                <w:lang w:val="en-US"/>
              </w:rPr>
            </w:pPr>
          </w:p>
          <w:p w14:paraId="007DF64A" w14:textId="77777777" w:rsidR="00933499" w:rsidRPr="006D4523" w:rsidRDefault="00933499" w:rsidP="00D95201">
            <w:pPr>
              <w:numPr>
                <w:ilvl w:val="0"/>
                <w:numId w:val="130"/>
              </w:numPr>
              <w:tabs>
                <w:tab w:val="left" w:pos="350"/>
              </w:tabs>
              <w:ind w:left="-23"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The decision for the selection of </w:t>
            </w:r>
            <w:r w:rsidRPr="006D4523">
              <w:rPr>
                <w:rFonts w:ascii="Times New Roman" w:eastAsia="Calibri" w:hAnsi="Times New Roman" w:cs="Times New Roman"/>
                <w:sz w:val="24"/>
                <w:lang w:val="en-US"/>
              </w:rPr>
              <w:lastRenderedPageBreak/>
              <w:t>textbooks is submitted by the school to the Municipal Education Directorate.</w:t>
            </w:r>
          </w:p>
          <w:p w14:paraId="7B5E27D5" w14:textId="77777777" w:rsidR="00933499" w:rsidRPr="006D4523" w:rsidRDefault="00933499" w:rsidP="006D4523">
            <w:pPr>
              <w:tabs>
                <w:tab w:val="left" w:pos="350"/>
              </w:tabs>
              <w:jc w:val="both"/>
              <w:rPr>
                <w:rFonts w:ascii="Times New Roman" w:eastAsia="MS Mincho" w:hAnsi="Times New Roman"/>
                <w:sz w:val="24"/>
                <w:szCs w:val="24"/>
                <w:lang w:val="en-US"/>
              </w:rPr>
            </w:pPr>
          </w:p>
          <w:p w14:paraId="662B0400" w14:textId="77777777" w:rsidR="00933499" w:rsidRPr="006D4523" w:rsidRDefault="00933499" w:rsidP="00D95201">
            <w:pPr>
              <w:numPr>
                <w:ilvl w:val="0"/>
                <w:numId w:val="130"/>
              </w:numPr>
              <w:tabs>
                <w:tab w:val="left" w:pos="350"/>
              </w:tabs>
              <w:ind w:left="-23"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The Municipal Education Directorate forwards the requests of the schools to the Sector within 10 working days.</w:t>
            </w:r>
          </w:p>
          <w:p w14:paraId="1B454F7D" w14:textId="77777777" w:rsidR="00933499" w:rsidRPr="006D4523" w:rsidRDefault="00933499" w:rsidP="006D4523">
            <w:pPr>
              <w:tabs>
                <w:tab w:val="left" w:pos="350"/>
              </w:tabs>
              <w:jc w:val="both"/>
              <w:rPr>
                <w:rFonts w:ascii="Times New Roman" w:eastAsia="MS Mincho" w:hAnsi="Times New Roman"/>
                <w:sz w:val="24"/>
                <w:szCs w:val="24"/>
                <w:lang w:val="en-US"/>
              </w:rPr>
            </w:pPr>
          </w:p>
          <w:p w14:paraId="4D073FEF" w14:textId="77777777" w:rsidR="00933499" w:rsidRPr="006D4523" w:rsidRDefault="00933499" w:rsidP="00D95201">
            <w:pPr>
              <w:numPr>
                <w:ilvl w:val="0"/>
                <w:numId w:val="130"/>
              </w:numPr>
              <w:tabs>
                <w:tab w:val="left" w:pos="350"/>
              </w:tabs>
              <w:ind w:left="-23"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Textbooks are distributed by the printing house, no later than two months before the start of the new school year. </w:t>
            </w:r>
          </w:p>
          <w:p w14:paraId="2A2C7F47" w14:textId="77777777" w:rsidR="00933499" w:rsidRPr="006D4523" w:rsidRDefault="00933499" w:rsidP="00D95201">
            <w:pPr>
              <w:numPr>
                <w:ilvl w:val="0"/>
                <w:numId w:val="130"/>
              </w:numPr>
              <w:tabs>
                <w:tab w:val="left" w:pos="350"/>
              </w:tabs>
              <w:ind w:left="-23"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The distribution of textbooks for compulsory education and higher secondary education is done through the physical network designated by the Sector.</w:t>
            </w:r>
          </w:p>
          <w:p w14:paraId="081B9D44" w14:textId="77777777" w:rsidR="00933499" w:rsidRPr="006D4523" w:rsidRDefault="00933499" w:rsidP="006D4523">
            <w:pPr>
              <w:ind w:left="-90"/>
              <w:jc w:val="both"/>
              <w:rPr>
                <w:rFonts w:ascii="Times New Roman" w:eastAsia="MS Mincho" w:hAnsi="Times New Roman" w:cs="Times New Roman"/>
                <w:sz w:val="24"/>
                <w:szCs w:val="24"/>
                <w:lang w:val="en-US"/>
              </w:rPr>
            </w:pPr>
          </w:p>
          <w:p w14:paraId="266CDE58"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Article 36</w:t>
            </w:r>
          </w:p>
          <w:p w14:paraId="399AA8FD"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The cost of preparing and selling textbooks</w:t>
            </w:r>
          </w:p>
          <w:p w14:paraId="7D51D5A3" w14:textId="4D995B28" w:rsidR="00933499" w:rsidRDefault="00933499" w:rsidP="006D4523">
            <w:pPr>
              <w:ind w:left="-90"/>
              <w:jc w:val="center"/>
              <w:rPr>
                <w:rFonts w:ascii="Times New Roman" w:eastAsia="MS Mincho" w:hAnsi="Times New Roman" w:cs="Times New Roman"/>
                <w:sz w:val="24"/>
                <w:szCs w:val="24"/>
                <w:lang w:val="en-US"/>
              </w:rPr>
            </w:pPr>
          </w:p>
          <w:p w14:paraId="0F4AE8A6" w14:textId="77777777" w:rsidR="00457C97" w:rsidRPr="006D4523" w:rsidRDefault="00457C97" w:rsidP="006D4523">
            <w:pPr>
              <w:ind w:left="-90"/>
              <w:jc w:val="center"/>
              <w:rPr>
                <w:rFonts w:ascii="Times New Roman" w:eastAsia="MS Mincho" w:hAnsi="Times New Roman" w:cs="Times New Roman"/>
                <w:sz w:val="24"/>
                <w:szCs w:val="24"/>
                <w:lang w:val="en-US"/>
              </w:rPr>
            </w:pPr>
          </w:p>
          <w:p w14:paraId="477DC55A" w14:textId="77777777" w:rsidR="00933499" w:rsidRPr="006D4523" w:rsidRDefault="00933499" w:rsidP="00D95201">
            <w:pPr>
              <w:numPr>
                <w:ilvl w:val="0"/>
                <w:numId w:val="131"/>
              </w:numPr>
              <w:tabs>
                <w:tab w:val="left" w:pos="363"/>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The Ministry determines and publishes every year the price index for the purchase of copyright by the authors of textbooks and teaching materials. </w:t>
            </w:r>
          </w:p>
          <w:p w14:paraId="3F08E057" w14:textId="77777777" w:rsidR="00933499" w:rsidRPr="006D4523" w:rsidRDefault="00933499" w:rsidP="006D4523">
            <w:pPr>
              <w:tabs>
                <w:tab w:val="left" w:pos="363"/>
              </w:tabs>
              <w:contextualSpacing/>
              <w:jc w:val="both"/>
              <w:rPr>
                <w:rFonts w:ascii="Times New Roman" w:eastAsia="MS Mincho" w:hAnsi="Times New Roman" w:cs="Times New Roman"/>
                <w:sz w:val="24"/>
                <w:szCs w:val="24"/>
                <w:lang w:val="en-US"/>
              </w:rPr>
            </w:pPr>
          </w:p>
          <w:p w14:paraId="529350DB" w14:textId="77777777" w:rsidR="00933499" w:rsidRPr="006D4523" w:rsidRDefault="00933499" w:rsidP="00D95201">
            <w:pPr>
              <w:numPr>
                <w:ilvl w:val="0"/>
                <w:numId w:val="131"/>
              </w:numPr>
              <w:tabs>
                <w:tab w:val="left" w:pos="363"/>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Purchase of copyright by authors is done in accordance with the relevant copyright legislation. </w:t>
            </w:r>
          </w:p>
          <w:p w14:paraId="7891C6EF" w14:textId="77777777" w:rsidR="00933499" w:rsidRPr="006D4523" w:rsidRDefault="00933499" w:rsidP="006D4523">
            <w:pPr>
              <w:tabs>
                <w:tab w:val="left" w:pos="363"/>
              </w:tabs>
              <w:contextualSpacing/>
              <w:jc w:val="both"/>
              <w:rPr>
                <w:rFonts w:ascii="Times New Roman" w:eastAsia="MS Mincho" w:hAnsi="Times New Roman" w:cs="Times New Roman"/>
                <w:sz w:val="24"/>
                <w:szCs w:val="24"/>
                <w:lang w:val="en-US"/>
              </w:rPr>
            </w:pPr>
          </w:p>
          <w:p w14:paraId="0B89B5D0" w14:textId="77777777" w:rsidR="00933499" w:rsidRPr="006D4523" w:rsidRDefault="00933499" w:rsidP="00D95201">
            <w:pPr>
              <w:numPr>
                <w:ilvl w:val="0"/>
                <w:numId w:val="131"/>
              </w:numPr>
              <w:tabs>
                <w:tab w:val="left" w:pos="363"/>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After the purchase of the publication right by the authors, the Ministry implements other procedures according to the legislation for the budget planning necessary for the printing, distribution and sale of textbooks.</w:t>
            </w:r>
          </w:p>
          <w:p w14:paraId="3D10B11F" w14:textId="77777777" w:rsidR="00933499" w:rsidRPr="006D4523" w:rsidRDefault="00933499" w:rsidP="006D4523">
            <w:pPr>
              <w:tabs>
                <w:tab w:val="left" w:pos="363"/>
              </w:tabs>
              <w:contextualSpacing/>
              <w:jc w:val="both"/>
              <w:rPr>
                <w:rFonts w:ascii="Times New Roman" w:eastAsia="MS Mincho" w:hAnsi="Times New Roman" w:cs="Times New Roman"/>
                <w:sz w:val="24"/>
                <w:szCs w:val="24"/>
                <w:lang w:val="en-US"/>
              </w:rPr>
            </w:pPr>
          </w:p>
          <w:p w14:paraId="5E35E5CC" w14:textId="3264F0B9" w:rsidR="00933499" w:rsidRPr="00457C97" w:rsidRDefault="00933499" w:rsidP="00D95201">
            <w:pPr>
              <w:numPr>
                <w:ilvl w:val="0"/>
                <w:numId w:val="131"/>
              </w:numPr>
              <w:tabs>
                <w:tab w:val="left" w:pos="363"/>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The calculation and estimation of the cost for the preparation, printing, distribution and sale of textbooks is done by the Ministry based on the procedures defined by a sub-legal act.</w:t>
            </w:r>
          </w:p>
          <w:p w14:paraId="54BD9A06" w14:textId="77777777" w:rsidR="00933499" w:rsidRPr="006D4523" w:rsidRDefault="00933499" w:rsidP="00D95201">
            <w:pPr>
              <w:numPr>
                <w:ilvl w:val="0"/>
                <w:numId w:val="131"/>
              </w:numPr>
              <w:tabs>
                <w:tab w:val="left" w:pos="363"/>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The forms, procedures and network of textbooks, teaching materials, school supplies, school reading book and pedagogical documentation are regulated by a sub-legal act in accordance with the relevant legislation.   </w:t>
            </w:r>
          </w:p>
          <w:p w14:paraId="08CACCFF" w14:textId="77777777" w:rsidR="00933499" w:rsidRPr="006D4523" w:rsidRDefault="00933499" w:rsidP="006D4523">
            <w:pPr>
              <w:ind w:left="-90"/>
              <w:jc w:val="both"/>
              <w:rPr>
                <w:rFonts w:ascii="Times New Roman" w:eastAsia="MS Mincho" w:hAnsi="Times New Roman" w:cs="Times New Roman"/>
                <w:sz w:val="24"/>
                <w:szCs w:val="24"/>
                <w:lang w:val="en-US"/>
              </w:rPr>
            </w:pPr>
          </w:p>
          <w:p w14:paraId="67270CEE"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Chapter 7</w:t>
            </w:r>
          </w:p>
          <w:p w14:paraId="6027EC70"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Conflict of interest</w:t>
            </w:r>
          </w:p>
          <w:p w14:paraId="76A666B1" w14:textId="77777777" w:rsidR="00933499" w:rsidRPr="006D4523" w:rsidRDefault="00933499" w:rsidP="006D4523">
            <w:pPr>
              <w:ind w:left="-90"/>
              <w:jc w:val="center"/>
              <w:rPr>
                <w:rFonts w:ascii="Times New Roman" w:eastAsia="MS Mincho" w:hAnsi="Times New Roman" w:cs="Times New Roman"/>
                <w:b/>
                <w:sz w:val="24"/>
                <w:szCs w:val="24"/>
                <w:lang w:val="en-US"/>
              </w:rPr>
            </w:pPr>
          </w:p>
          <w:p w14:paraId="68BE849E"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Article 37</w:t>
            </w:r>
          </w:p>
          <w:p w14:paraId="6FF28606"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Conflict of interest</w:t>
            </w:r>
          </w:p>
          <w:p w14:paraId="460C9236" w14:textId="77777777" w:rsidR="00933499" w:rsidRPr="006D4523" w:rsidRDefault="00933499" w:rsidP="006D4523">
            <w:pPr>
              <w:ind w:left="-90"/>
              <w:jc w:val="center"/>
              <w:rPr>
                <w:rFonts w:ascii="Times New Roman" w:eastAsia="MS Mincho" w:hAnsi="Times New Roman" w:cs="Times New Roman"/>
                <w:b/>
                <w:sz w:val="24"/>
                <w:szCs w:val="24"/>
                <w:lang w:val="en-US"/>
              </w:rPr>
            </w:pPr>
          </w:p>
          <w:p w14:paraId="6B51E92C" w14:textId="77777777" w:rsidR="00933499" w:rsidRPr="006D4523" w:rsidRDefault="00933499" w:rsidP="00D95201">
            <w:pPr>
              <w:numPr>
                <w:ilvl w:val="0"/>
                <w:numId w:val="132"/>
              </w:numPr>
              <w:tabs>
                <w:tab w:val="left" w:pos="338"/>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The person who is: The author of the textbook, teaching material or school supplies cannot be:</w:t>
            </w:r>
          </w:p>
          <w:p w14:paraId="406B28BB" w14:textId="77777777" w:rsidR="00933499" w:rsidRPr="006D4523" w:rsidRDefault="00933499" w:rsidP="00F0731C">
            <w:pPr>
              <w:numPr>
                <w:ilvl w:val="1"/>
                <w:numId w:val="11"/>
              </w:numPr>
              <w:tabs>
                <w:tab w:val="left" w:pos="889"/>
              </w:tabs>
              <w:ind w:left="337" w:firstLine="23"/>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Member of the Council; </w:t>
            </w:r>
          </w:p>
          <w:p w14:paraId="6A066F90" w14:textId="77777777" w:rsidR="00933499" w:rsidRPr="006D4523" w:rsidRDefault="00933499" w:rsidP="006D4523">
            <w:pPr>
              <w:tabs>
                <w:tab w:val="left" w:pos="889"/>
              </w:tabs>
              <w:ind w:left="360"/>
              <w:contextualSpacing/>
              <w:jc w:val="both"/>
              <w:rPr>
                <w:rFonts w:ascii="Times New Roman" w:eastAsia="MS Mincho" w:hAnsi="Times New Roman" w:cs="Times New Roman"/>
                <w:sz w:val="24"/>
                <w:szCs w:val="24"/>
                <w:lang w:val="en-US"/>
              </w:rPr>
            </w:pPr>
          </w:p>
          <w:p w14:paraId="13F2DB28" w14:textId="77777777" w:rsidR="00933499" w:rsidRPr="006D4523" w:rsidRDefault="00933499" w:rsidP="00F0731C">
            <w:pPr>
              <w:numPr>
                <w:ilvl w:val="1"/>
                <w:numId w:val="11"/>
              </w:numPr>
              <w:tabs>
                <w:tab w:val="left" w:pos="889"/>
              </w:tabs>
              <w:ind w:left="337" w:firstLine="23"/>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Politically appointed to the Ministry - Minister, Deputy Minister, Political Advisor and others; </w:t>
            </w:r>
          </w:p>
          <w:p w14:paraId="66CE39F6" w14:textId="77777777" w:rsidR="00933499" w:rsidRPr="006D4523" w:rsidRDefault="00933499" w:rsidP="006D4523">
            <w:pPr>
              <w:tabs>
                <w:tab w:val="left" w:pos="889"/>
              </w:tabs>
              <w:jc w:val="both"/>
              <w:rPr>
                <w:rFonts w:ascii="Times New Roman" w:eastAsia="MS Mincho" w:hAnsi="Times New Roman"/>
                <w:sz w:val="24"/>
                <w:szCs w:val="24"/>
                <w:lang w:val="en-US"/>
              </w:rPr>
            </w:pPr>
          </w:p>
          <w:p w14:paraId="1092878F" w14:textId="77777777" w:rsidR="00933499" w:rsidRPr="006D4523" w:rsidRDefault="00933499" w:rsidP="00F0731C">
            <w:pPr>
              <w:numPr>
                <w:ilvl w:val="1"/>
                <w:numId w:val="11"/>
              </w:numPr>
              <w:tabs>
                <w:tab w:val="left" w:pos="889"/>
              </w:tabs>
              <w:ind w:left="337" w:firstLine="23"/>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Public official or engaged at the Ministry; </w:t>
            </w:r>
          </w:p>
          <w:p w14:paraId="60672FB8" w14:textId="77777777" w:rsidR="00933499" w:rsidRPr="006D4523" w:rsidRDefault="00933499" w:rsidP="006D4523">
            <w:pPr>
              <w:tabs>
                <w:tab w:val="left" w:pos="889"/>
              </w:tabs>
              <w:jc w:val="both"/>
              <w:rPr>
                <w:rFonts w:ascii="Times New Roman" w:eastAsia="MS Mincho" w:hAnsi="Times New Roman"/>
                <w:sz w:val="24"/>
                <w:szCs w:val="24"/>
                <w:lang w:val="en-US"/>
              </w:rPr>
            </w:pPr>
          </w:p>
          <w:p w14:paraId="719E9D94" w14:textId="77777777" w:rsidR="00933499" w:rsidRPr="006D4523" w:rsidRDefault="00933499" w:rsidP="00F0731C">
            <w:pPr>
              <w:numPr>
                <w:ilvl w:val="1"/>
                <w:numId w:val="11"/>
              </w:numPr>
              <w:tabs>
                <w:tab w:val="left" w:pos="889"/>
              </w:tabs>
              <w:ind w:left="337" w:firstLine="23"/>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Member of the Commission for selection of reviewers; </w:t>
            </w:r>
          </w:p>
          <w:p w14:paraId="6D101AA5" w14:textId="77777777" w:rsidR="00933499" w:rsidRPr="006D4523" w:rsidRDefault="00933499" w:rsidP="006D4523">
            <w:pPr>
              <w:tabs>
                <w:tab w:val="left" w:pos="889"/>
              </w:tabs>
              <w:jc w:val="both"/>
              <w:rPr>
                <w:rFonts w:ascii="Times New Roman" w:eastAsia="MS Mincho" w:hAnsi="Times New Roman"/>
                <w:sz w:val="24"/>
                <w:szCs w:val="24"/>
                <w:lang w:val="en-US"/>
              </w:rPr>
            </w:pPr>
          </w:p>
          <w:p w14:paraId="1DDB0ABA" w14:textId="77777777" w:rsidR="00933499" w:rsidRPr="006D4523" w:rsidRDefault="00933499" w:rsidP="00F0731C">
            <w:pPr>
              <w:numPr>
                <w:ilvl w:val="1"/>
                <w:numId w:val="11"/>
              </w:numPr>
              <w:tabs>
                <w:tab w:val="left" w:pos="889"/>
              </w:tabs>
              <w:ind w:left="337" w:firstLine="23"/>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Licensed reviewer from the Ministry;</w:t>
            </w:r>
          </w:p>
          <w:p w14:paraId="773752DD" w14:textId="77777777" w:rsidR="00933499" w:rsidRPr="006D4523" w:rsidRDefault="00933499" w:rsidP="006D4523">
            <w:pPr>
              <w:tabs>
                <w:tab w:val="left" w:pos="889"/>
              </w:tabs>
              <w:jc w:val="both"/>
              <w:rPr>
                <w:rFonts w:ascii="Times New Roman" w:eastAsia="MS Mincho" w:hAnsi="Times New Roman"/>
                <w:sz w:val="24"/>
                <w:szCs w:val="24"/>
                <w:lang w:val="en-US"/>
              </w:rPr>
            </w:pPr>
          </w:p>
          <w:p w14:paraId="2072EB90" w14:textId="77777777" w:rsidR="00933499" w:rsidRPr="006D4523" w:rsidRDefault="00933499" w:rsidP="00F0731C">
            <w:pPr>
              <w:numPr>
                <w:ilvl w:val="1"/>
                <w:numId w:val="11"/>
              </w:numPr>
              <w:tabs>
                <w:tab w:val="left" w:pos="889"/>
              </w:tabs>
              <w:ind w:left="337" w:firstLine="23"/>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The person close to the member of the Council, the political appointee in the Ministry or the member of the Review Selection Committee - spouse or cohabitant, straight-line relatives without restrictions, cross-line relatives up to the degree fourth, adapter, adapted, in the genus of marriage up to the second degree.</w:t>
            </w:r>
          </w:p>
          <w:p w14:paraId="73C3AFC7" w14:textId="7EA7E30B" w:rsidR="00933499" w:rsidRDefault="00933499" w:rsidP="006D4523">
            <w:pPr>
              <w:tabs>
                <w:tab w:val="left" w:pos="889"/>
              </w:tabs>
              <w:jc w:val="both"/>
              <w:rPr>
                <w:rFonts w:ascii="Times New Roman" w:eastAsia="MS Mincho" w:hAnsi="Times New Roman"/>
                <w:sz w:val="24"/>
                <w:szCs w:val="24"/>
                <w:lang w:val="en-US"/>
              </w:rPr>
            </w:pPr>
          </w:p>
          <w:p w14:paraId="09BE0AC5" w14:textId="77777777" w:rsidR="00026554" w:rsidRPr="006D4523" w:rsidRDefault="00026554" w:rsidP="006D4523">
            <w:pPr>
              <w:tabs>
                <w:tab w:val="left" w:pos="889"/>
              </w:tabs>
              <w:jc w:val="both"/>
              <w:rPr>
                <w:rFonts w:ascii="Times New Roman" w:eastAsia="MS Mincho" w:hAnsi="Times New Roman"/>
                <w:sz w:val="24"/>
                <w:szCs w:val="24"/>
                <w:lang w:val="en-US"/>
              </w:rPr>
            </w:pPr>
          </w:p>
          <w:p w14:paraId="353B5589" w14:textId="77777777" w:rsidR="00933499" w:rsidRPr="006D4523" w:rsidRDefault="00933499" w:rsidP="00D95201">
            <w:pPr>
              <w:numPr>
                <w:ilvl w:val="0"/>
                <w:numId w:val="133"/>
              </w:numPr>
              <w:tabs>
                <w:tab w:val="left" w:pos="338"/>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The reviewer of the textbook, teaching material or school tool cannot be a person who is:</w:t>
            </w:r>
          </w:p>
          <w:p w14:paraId="404D4681" w14:textId="77777777" w:rsidR="00933499" w:rsidRPr="006D4523" w:rsidRDefault="00933499" w:rsidP="006D4523">
            <w:pPr>
              <w:tabs>
                <w:tab w:val="left" w:pos="338"/>
              </w:tabs>
              <w:contextualSpacing/>
              <w:jc w:val="both"/>
              <w:rPr>
                <w:rFonts w:ascii="Times New Roman" w:eastAsia="MS Mincho" w:hAnsi="Times New Roman" w:cs="Times New Roman"/>
                <w:sz w:val="24"/>
                <w:szCs w:val="24"/>
                <w:lang w:val="en-US"/>
              </w:rPr>
            </w:pPr>
          </w:p>
          <w:p w14:paraId="6F96A59E" w14:textId="77777777" w:rsidR="00933499" w:rsidRPr="006D4523" w:rsidRDefault="00933499" w:rsidP="00D95201">
            <w:pPr>
              <w:numPr>
                <w:ilvl w:val="1"/>
                <w:numId w:val="133"/>
              </w:numPr>
              <w:tabs>
                <w:tab w:val="left" w:pos="864"/>
              </w:tabs>
              <w:ind w:left="337" w:firstLine="23"/>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Member of the Council;</w:t>
            </w:r>
          </w:p>
          <w:p w14:paraId="015C87AD" w14:textId="77777777" w:rsidR="00933499" w:rsidRPr="006D4523" w:rsidRDefault="00933499" w:rsidP="006D4523">
            <w:pPr>
              <w:tabs>
                <w:tab w:val="left" w:pos="864"/>
              </w:tabs>
              <w:ind w:left="360"/>
              <w:contextualSpacing/>
              <w:jc w:val="both"/>
              <w:rPr>
                <w:rFonts w:ascii="Times New Roman" w:eastAsia="MS Mincho" w:hAnsi="Times New Roman" w:cs="Times New Roman"/>
                <w:sz w:val="24"/>
                <w:szCs w:val="24"/>
                <w:lang w:val="en-US"/>
              </w:rPr>
            </w:pPr>
          </w:p>
          <w:p w14:paraId="55CDB344" w14:textId="77777777" w:rsidR="00933499" w:rsidRPr="006D4523" w:rsidRDefault="00933499" w:rsidP="00D95201">
            <w:pPr>
              <w:numPr>
                <w:ilvl w:val="1"/>
                <w:numId w:val="133"/>
              </w:numPr>
              <w:tabs>
                <w:tab w:val="left" w:pos="864"/>
              </w:tabs>
              <w:ind w:left="337" w:firstLine="23"/>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Politically appointed to the Ministry - Minister, Deputy Minister, Political Advisor and others;</w:t>
            </w:r>
          </w:p>
          <w:p w14:paraId="4F63131E" w14:textId="77777777" w:rsidR="00933499" w:rsidRPr="006D4523" w:rsidRDefault="00933499" w:rsidP="006D4523">
            <w:pPr>
              <w:tabs>
                <w:tab w:val="left" w:pos="864"/>
              </w:tabs>
              <w:jc w:val="both"/>
              <w:rPr>
                <w:rFonts w:ascii="Times New Roman" w:eastAsia="MS Mincho" w:hAnsi="Times New Roman"/>
                <w:sz w:val="24"/>
                <w:szCs w:val="24"/>
                <w:lang w:val="en-US"/>
              </w:rPr>
            </w:pPr>
          </w:p>
          <w:p w14:paraId="26E13BEB" w14:textId="77777777" w:rsidR="00933499" w:rsidRPr="006D4523" w:rsidRDefault="00933499" w:rsidP="00D95201">
            <w:pPr>
              <w:numPr>
                <w:ilvl w:val="1"/>
                <w:numId w:val="133"/>
              </w:numPr>
              <w:tabs>
                <w:tab w:val="left" w:pos="864"/>
              </w:tabs>
              <w:ind w:left="337" w:firstLine="23"/>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Public official or engaged at the Ministry;</w:t>
            </w:r>
          </w:p>
          <w:p w14:paraId="29C46DEE" w14:textId="77777777" w:rsidR="00933499" w:rsidRPr="006D4523" w:rsidRDefault="00933499" w:rsidP="006D4523">
            <w:pPr>
              <w:tabs>
                <w:tab w:val="left" w:pos="864"/>
              </w:tabs>
              <w:jc w:val="both"/>
              <w:rPr>
                <w:rFonts w:ascii="Times New Roman" w:eastAsia="MS Mincho" w:hAnsi="Times New Roman"/>
                <w:sz w:val="24"/>
                <w:szCs w:val="24"/>
                <w:lang w:val="en-US"/>
              </w:rPr>
            </w:pPr>
          </w:p>
          <w:p w14:paraId="6FBA08D8" w14:textId="77777777" w:rsidR="00933499" w:rsidRPr="006D4523" w:rsidRDefault="00933499" w:rsidP="00D95201">
            <w:pPr>
              <w:numPr>
                <w:ilvl w:val="1"/>
                <w:numId w:val="133"/>
              </w:numPr>
              <w:tabs>
                <w:tab w:val="left" w:pos="864"/>
              </w:tabs>
              <w:ind w:left="337" w:firstLine="23"/>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Member of the Commission for selection of reviewers;</w:t>
            </w:r>
          </w:p>
          <w:p w14:paraId="4EF227F3" w14:textId="77777777" w:rsidR="00933499" w:rsidRPr="006D4523" w:rsidRDefault="00933499" w:rsidP="006D4523">
            <w:pPr>
              <w:tabs>
                <w:tab w:val="left" w:pos="864"/>
              </w:tabs>
              <w:jc w:val="both"/>
              <w:rPr>
                <w:rFonts w:ascii="Times New Roman" w:eastAsia="MS Mincho" w:hAnsi="Times New Roman"/>
                <w:sz w:val="24"/>
                <w:szCs w:val="24"/>
                <w:lang w:val="en-US"/>
              </w:rPr>
            </w:pPr>
          </w:p>
          <w:p w14:paraId="3AF37B41" w14:textId="77777777" w:rsidR="00933499" w:rsidRPr="006D4523" w:rsidRDefault="00933499" w:rsidP="00D95201">
            <w:pPr>
              <w:numPr>
                <w:ilvl w:val="1"/>
                <w:numId w:val="133"/>
              </w:numPr>
              <w:tabs>
                <w:tab w:val="left" w:pos="864"/>
              </w:tabs>
              <w:ind w:left="337" w:firstLine="23"/>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Member of the Reviewers Selection Commission;</w:t>
            </w:r>
          </w:p>
          <w:p w14:paraId="29CC4E9F" w14:textId="77777777" w:rsidR="00933499" w:rsidRPr="006D4523" w:rsidRDefault="00933499" w:rsidP="006D4523">
            <w:pPr>
              <w:tabs>
                <w:tab w:val="left" w:pos="864"/>
              </w:tabs>
              <w:jc w:val="both"/>
              <w:rPr>
                <w:rFonts w:ascii="Times New Roman" w:eastAsia="MS Mincho" w:hAnsi="Times New Roman"/>
                <w:sz w:val="24"/>
                <w:szCs w:val="24"/>
                <w:lang w:val="en-US"/>
              </w:rPr>
            </w:pPr>
          </w:p>
          <w:p w14:paraId="1DF0F3B8" w14:textId="77777777" w:rsidR="00933499" w:rsidRPr="006D4523" w:rsidRDefault="00933499" w:rsidP="00D95201">
            <w:pPr>
              <w:numPr>
                <w:ilvl w:val="1"/>
                <w:numId w:val="133"/>
              </w:numPr>
              <w:tabs>
                <w:tab w:val="left" w:pos="864"/>
              </w:tabs>
              <w:ind w:left="337" w:firstLine="23"/>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employee, associate or shareholder of the publishing house participating in the competition;</w:t>
            </w:r>
          </w:p>
          <w:p w14:paraId="3FC29809" w14:textId="77777777" w:rsidR="00933499" w:rsidRPr="006D4523" w:rsidRDefault="00933499" w:rsidP="006D4523">
            <w:pPr>
              <w:tabs>
                <w:tab w:val="left" w:pos="864"/>
              </w:tabs>
              <w:jc w:val="both"/>
              <w:rPr>
                <w:rFonts w:ascii="Times New Roman" w:eastAsia="MS Mincho" w:hAnsi="Times New Roman"/>
                <w:sz w:val="24"/>
                <w:szCs w:val="24"/>
                <w:lang w:val="en-US"/>
              </w:rPr>
            </w:pPr>
          </w:p>
          <w:p w14:paraId="274F61F8" w14:textId="77777777" w:rsidR="00933499" w:rsidRPr="006D4523" w:rsidRDefault="00933499" w:rsidP="00D95201">
            <w:pPr>
              <w:numPr>
                <w:ilvl w:val="1"/>
                <w:numId w:val="133"/>
              </w:numPr>
              <w:tabs>
                <w:tab w:val="left" w:pos="864"/>
              </w:tabs>
              <w:ind w:left="337" w:firstLine="23"/>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The person close to the member of the Council, the political appointee at the Ministry, the member of the Review Commission, the author of the textbook, teaching material or school supplies, the official of the publishing house participating in the competition - spouse or cohabitant, straight-line relatives without restrictions, cross-line relatives up to the fourth degree, adapter, adapted, in the genus affinity up to the second degree.</w:t>
            </w:r>
          </w:p>
          <w:p w14:paraId="2B6E32A0" w14:textId="2C0061F6" w:rsidR="00933499" w:rsidRDefault="00933499" w:rsidP="006D4523">
            <w:pPr>
              <w:tabs>
                <w:tab w:val="left" w:pos="864"/>
              </w:tabs>
              <w:jc w:val="both"/>
              <w:rPr>
                <w:rFonts w:ascii="Times New Roman" w:eastAsia="MS Mincho" w:hAnsi="Times New Roman"/>
                <w:sz w:val="24"/>
                <w:szCs w:val="24"/>
                <w:lang w:val="en-US"/>
              </w:rPr>
            </w:pPr>
          </w:p>
          <w:p w14:paraId="25BAEE10" w14:textId="77777777" w:rsidR="00026554" w:rsidRPr="006D4523" w:rsidRDefault="00026554" w:rsidP="006D4523">
            <w:pPr>
              <w:tabs>
                <w:tab w:val="left" w:pos="864"/>
              </w:tabs>
              <w:jc w:val="both"/>
              <w:rPr>
                <w:rFonts w:ascii="Times New Roman" w:eastAsia="MS Mincho" w:hAnsi="Times New Roman"/>
                <w:sz w:val="24"/>
                <w:szCs w:val="24"/>
                <w:lang w:val="en-US"/>
              </w:rPr>
            </w:pPr>
          </w:p>
          <w:p w14:paraId="3D98DB33" w14:textId="77777777" w:rsidR="00933499" w:rsidRPr="006D4523" w:rsidRDefault="00933499" w:rsidP="00D95201">
            <w:pPr>
              <w:numPr>
                <w:ilvl w:val="0"/>
                <w:numId w:val="133"/>
              </w:numPr>
              <w:tabs>
                <w:tab w:val="left" w:pos="350"/>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In the evaluation procedure and approval of manuscripts of textbooks, teaching materials and school supplies, a person who participates in the evaluation procedure of the text, review or giving the opinion of the expert, signs a statement that he is not the author of the textbook, teaching material or school supplies.</w:t>
            </w:r>
          </w:p>
          <w:p w14:paraId="2C1DFA69" w14:textId="58EEC89B" w:rsidR="00933499" w:rsidRDefault="00933499" w:rsidP="006D4523">
            <w:pPr>
              <w:tabs>
                <w:tab w:val="left" w:pos="350"/>
              </w:tabs>
              <w:contextualSpacing/>
              <w:jc w:val="both"/>
              <w:rPr>
                <w:rFonts w:ascii="Times New Roman" w:eastAsia="MS Mincho" w:hAnsi="Times New Roman" w:cs="Times New Roman"/>
                <w:sz w:val="24"/>
                <w:szCs w:val="24"/>
                <w:lang w:val="en-US"/>
              </w:rPr>
            </w:pPr>
          </w:p>
          <w:p w14:paraId="5B92C690" w14:textId="77777777" w:rsidR="00026554" w:rsidRPr="006D4523" w:rsidRDefault="00026554" w:rsidP="006D4523">
            <w:pPr>
              <w:tabs>
                <w:tab w:val="left" w:pos="350"/>
              </w:tabs>
              <w:contextualSpacing/>
              <w:jc w:val="both"/>
              <w:rPr>
                <w:rFonts w:ascii="Times New Roman" w:eastAsia="MS Mincho" w:hAnsi="Times New Roman" w:cs="Times New Roman"/>
                <w:sz w:val="24"/>
                <w:szCs w:val="24"/>
                <w:lang w:val="en-US"/>
              </w:rPr>
            </w:pPr>
          </w:p>
          <w:p w14:paraId="151C618B" w14:textId="77777777" w:rsidR="00933499" w:rsidRPr="006D4523" w:rsidRDefault="00933499" w:rsidP="00D95201">
            <w:pPr>
              <w:numPr>
                <w:ilvl w:val="0"/>
                <w:numId w:val="133"/>
              </w:numPr>
              <w:tabs>
                <w:tab w:val="left" w:pos="350"/>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If it is established that a member who has participated in the expert evaluation procedure, expert opinion or participated in the process and in some way influenced the </w:t>
            </w:r>
            <w:r w:rsidRPr="006D4523">
              <w:rPr>
                <w:rFonts w:ascii="Times New Roman" w:eastAsia="Calibri" w:hAnsi="Times New Roman" w:cs="Times New Roman"/>
                <w:sz w:val="24"/>
                <w:lang w:val="en-US"/>
              </w:rPr>
              <w:lastRenderedPageBreak/>
              <w:t>selection or final decision on a textbook, teaching material or school supply, has given an incorrect statement under oath, the same cannot be reappointed to any of the teams and commissions defined by this law for 5 consecutive years.</w:t>
            </w:r>
          </w:p>
          <w:p w14:paraId="7CD6CB56" w14:textId="77777777" w:rsidR="00933499" w:rsidRPr="006D4523" w:rsidRDefault="00933499" w:rsidP="006D4523">
            <w:pPr>
              <w:ind w:left="-90"/>
              <w:jc w:val="both"/>
              <w:rPr>
                <w:rFonts w:ascii="Times New Roman" w:eastAsia="MS Mincho" w:hAnsi="Times New Roman" w:cs="Times New Roman"/>
                <w:sz w:val="24"/>
                <w:szCs w:val="24"/>
                <w:lang w:val="en-US"/>
              </w:rPr>
            </w:pPr>
            <w:r w:rsidRPr="006D4523">
              <w:rPr>
                <w:rFonts w:ascii="Times New Roman" w:hAnsi="Times New Roman"/>
                <w:sz w:val="24"/>
                <w:lang w:val="en-US"/>
              </w:rPr>
              <w:t> </w:t>
            </w:r>
          </w:p>
          <w:p w14:paraId="5743AB23" w14:textId="77777777" w:rsidR="00933499" w:rsidRPr="006D4523" w:rsidRDefault="00933499" w:rsidP="006D4523">
            <w:pPr>
              <w:ind w:left="-90"/>
              <w:jc w:val="both"/>
              <w:rPr>
                <w:rFonts w:ascii="Times New Roman" w:eastAsia="MS Mincho" w:hAnsi="Times New Roman" w:cs="Times New Roman"/>
                <w:sz w:val="24"/>
                <w:szCs w:val="24"/>
                <w:lang w:val="en-US"/>
              </w:rPr>
            </w:pPr>
          </w:p>
          <w:p w14:paraId="5A093228"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Chapter 8</w:t>
            </w:r>
          </w:p>
          <w:p w14:paraId="2DD61D92"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Punitive and Transitional Provisions</w:t>
            </w:r>
          </w:p>
          <w:p w14:paraId="0A39393E" w14:textId="77777777" w:rsidR="00933499" w:rsidRPr="006D4523" w:rsidRDefault="00933499" w:rsidP="006D4523">
            <w:pPr>
              <w:ind w:left="-90"/>
              <w:jc w:val="center"/>
              <w:rPr>
                <w:rFonts w:ascii="Times New Roman" w:eastAsia="MS Mincho" w:hAnsi="Times New Roman" w:cs="Times New Roman"/>
                <w:b/>
                <w:sz w:val="24"/>
                <w:szCs w:val="24"/>
                <w:lang w:val="en-US"/>
              </w:rPr>
            </w:pPr>
          </w:p>
          <w:p w14:paraId="5055B2C6" w14:textId="77777777" w:rsidR="00933499" w:rsidRPr="006D4523" w:rsidRDefault="00933499" w:rsidP="006D4523">
            <w:pPr>
              <w:ind w:left="-90"/>
              <w:jc w:val="center"/>
              <w:rPr>
                <w:rFonts w:ascii="Times New Roman" w:eastAsia="MS Mincho" w:hAnsi="Times New Roman" w:cs="Times New Roman"/>
                <w:b/>
                <w:sz w:val="24"/>
                <w:szCs w:val="24"/>
                <w:lang w:val="en-US"/>
              </w:rPr>
            </w:pPr>
          </w:p>
          <w:p w14:paraId="02B83910" w14:textId="77777777" w:rsidR="00933499" w:rsidRPr="006D4523" w:rsidRDefault="00933499" w:rsidP="006D4523">
            <w:pPr>
              <w:ind w:left="-90"/>
              <w:jc w:val="center"/>
              <w:rPr>
                <w:rFonts w:ascii="Times New Roman" w:eastAsia="MS Mincho" w:hAnsi="Times New Roman" w:cs="Times New Roman"/>
                <w:b/>
                <w:sz w:val="24"/>
                <w:szCs w:val="24"/>
                <w:lang w:val="en-US"/>
              </w:rPr>
            </w:pPr>
          </w:p>
          <w:p w14:paraId="7071DA33"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Article 38</w:t>
            </w:r>
          </w:p>
          <w:p w14:paraId="5ACCC9FE"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 xml:space="preserve">Fines </w:t>
            </w:r>
          </w:p>
          <w:p w14:paraId="7D6E0297" w14:textId="77777777" w:rsidR="00933499" w:rsidRPr="006D4523" w:rsidRDefault="00933499" w:rsidP="006D4523">
            <w:pPr>
              <w:ind w:left="-90"/>
              <w:jc w:val="center"/>
              <w:rPr>
                <w:rFonts w:ascii="Times New Roman" w:eastAsia="MS Mincho" w:hAnsi="Times New Roman" w:cs="Times New Roman"/>
                <w:b/>
                <w:sz w:val="24"/>
                <w:szCs w:val="24"/>
                <w:lang w:val="en-US"/>
              </w:rPr>
            </w:pPr>
          </w:p>
          <w:p w14:paraId="00665B96" w14:textId="77777777" w:rsidR="00933499" w:rsidRPr="006D4523" w:rsidRDefault="00933499" w:rsidP="00D95201">
            <w:pPr>
              <w:numPr>
                <w:ilvl w:val="0"/>
                <w:numId w:val="134"/>
              </w:numPr>
              <w:tabs>
                <w:tab w:val="left" w:pos="350"/>
              </w:tabs>
              <w:ind w:left="43"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A legal entity that uses textbooks, teaching materials, school textbooks and pedagogical documentation in violation of this law shall be punished for minor offenses with a fine of 5,000 to 10,000 €.</w:t>
            </w:r>
          </w:p>
          <w:p w14:paraId="71D43F5D" w14:textId="1D924E0E" w:rsidR="00933499" w:rsidRDefault="00933499" w:rsidP="006D4523">
            <w:pPr>
              <w:tabs>
                <w:tab w:val="left" w:pos="350"/>
              </w:tabs>
              <w:contextualSpacing/>
              <w:jc w:val="both"/>
              <w:rPr>
                <w:rFonts w:ascii="Times New Roman" w:eastAsia="MS Mincho" w:hAnsi="Times New Roman" w:cs="Times New Roman"/>
                <w:sz w:val="24"/>
                <w:szCs w:val="24"/>
                <w:lang w:val="en-US"/>
              </w:rPr>
            </w:pPr>
          </w:p>
          <w:p w14:paraId="10C92EA1" w14:textId="77777777" w:rsidR="00026554" w:rsidRPr="006D4523" w:rsidRDefault="00026554" w:rsidP="006D4523">
            <w:pPr>
              <w:tabs>
                <w:tab w:val="left" w:pos="350"/>
              </w:tabs>
              <w:contextualSpacing/>
              <w:jc w:val="both"/>
              <w:rPr>
                <w:rFonts w:ascii="Times New Roman" w:eastAsia="MS Mincho" w:hAnsi="Times New Roman" w:cs="Times New Roman"/>
                <w:sz w:val="24"/>
                <w:szCs w:val="24"/>
                <w:lang w:val="en-US"/>
              </w:rPr>
            </w:pPr>
          </w:p>
          <w:p w14:paraId="768FC3A0" w14:textId="77777777" w:rsidR="00933499" w:rsidRPr="006D4523" w:rsidRDefault="00933499" w:rsidP="00D95201">
            <w:pPr>
              <w:numPr>
                <w:ilvl w:val="0"/>
                <w:numId w:val="134"/>
              </w:numPr>
              <w:tabs>
                <w:tab w:val="left" w:pos="350"/>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A legal entity in the capacity of the head of the institution or the teacher that uses textbooks, teaching materials, school textbooks and pedagogical documentation in violation of this law shall be punished for minor offenses with a fine of 1,000 to 5,000 €.</w:t>
            </w:r>
          </w:p>
          <w:p w14:paraId="0450CE7C" w14:textId="3D534310" w:rsidR="00933499" w:rsidRDefault="00933499" w:rsidP="006D4523">
            <w:pPr>
              <w:tabs>
                <w:tab w:val="left" w:pos="350"/>
              </w:tabs>
              <w:contextualSpacing/>
              <w:jc w:val="both"/>
              <w:rPr>
                <w:rFonts w:ascii="Times New Roman" w:eastAsia="MS Mincho" w:hAnsi="Times New Roman" w:cs="Times New Roman"/>
                <w:sz w:val="24"/>
                <w:szCs w:val="24"/>
                <w:lang w:val="en-US"/>
              </w:rPr>
            </w:pPr>
          </w:p>
          <w:p w14:paraId="3E408EC9" w14:textId="77777777" w:rsidR="00026554" w:rsidRPr="006D4523" w:rsidRDefault="00026554" w:rsidP="006D4523">
            <w:pPr>
              <w:tabs>
                <w:tab w:val="left" w:pos="350"/>
              </w:tabs>
              <w:contextualSpacing/>
              <w:jc w:val="both"/>
              <w:rPr>
                <w:rFonts w:ascii="Times New Roman" w:eastAsia="MS Mincho" w:hAnsi="Times New Roman" w:cs="Times New Roman"/>
                <w:sz w:val="24"/>
                <w:szCs w:val="24"/>
                <w:lang w:val="en-US"/>
              </w:rPr>
            </w:pPr>
          </w:p>
          <w:p w14:paraId="2B0E1A2E" w14:textId="77777777" w:rsidR="00933499" w:rsidRPr="006D4523" w:rsidRDefault="00933499" w:rsidP="00D95201">
            <w:pPr>
              <w:numPr>
                <w:ilvl w:val="0"/>
                <w:numId w:val="134"/>
              </w:numPr>
              <w:tabs>
                <w:tab w:val="left" w:pos="350"/>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Against the authors and individuals who </w:t>
            </w:r>
            <w:r w:rsidRPr="006D4523">
              <w:rPr>
                <w:rFonts w:ascii="Times New Roman" w:eastAsia="Calibri" w:hAnsi="Times New Roman" w:cs="Times New Roman"/>
                <w:sz w:val="24"/>
                <w:lang w:val="en-US"/>
              </w:rPr>
              <w:lastRenderedPageBreak/>
              <w:t>abuse the name of the Ministry, by publishing textbooks, teaching materials, school supplies, textbooks and pedagogical documentation, without its authorization, the Ministry files an indictment in the competent court.</w:t>
            </w:r>
          </w:p>
          <w:p w14:paraId="570F13DA" w14:textId="77777777" w:rsidR="00933499" w:rsidRPr="006D4523" w:rsidRDefault="00933499" w:rsidP="006D4523">
            <w:pPr>
              <w:tabs>
                <w:tab w:val="left" w:pos="350"/>
              </w:tabs>
              <w:contextualSpacing/>
              <w:jc w:val="both"/>
              <w:rPr>
                <w:rFonts w:ascii="Times New Roman" w:eastAsia="MS Mincho" w:hAnsi="Times New Roman" w:cs="Times New Roman"/>
                <w:sz w:val="24"/>
                <w:szCs w:val="24"/>
                <w:lang w:val="en-US"/>
              </w:rPr>
            </w:pPr>
          </w:p>
          <w:p w14:paraId="7879746C" w14:textId="77777777" w:rsidR="00933499" w:rsidRPr="006D4523" w:rsidRDefault="00933499" w:rsidP="00D95201">
            <w:pPr>
              <w:numPr>
                <w:ilvl w:val="0"/>
                <w:numId w:val="134"/>
              </w:numPr>
              <w:tabs>
                <w:tab w:val="left" w:pos="350"/>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Authors, individuals and legal entities, against whom a final decision has been taken, after the completion of the criminal proceedings, due to offenses related to the publication of textbooks, teaching materials, school supplies, school textbooks and pedagogical documentation, have no right to compete with manuscripts in the competitions of the Ministry nor to print any textbook, teaching material, school tool, school textbook or pedagogical documentation.</w:t>
            </w:r>
          </w:p>
          <w:p w14:paraId="66745874" w14:textId="47416F71" w:rsidR="00933499" w:rsidRDefault="00933499" w:rsidP="006D4523">
            <w:pPr>
              <w:ind w:left="-90"/>
              <w:jc w:val="both"/>
              <w:rPr>
                <w:rFonts w:ascii="Times New Roman" w:eastAsia="MS Mincho" w:hAnsi="Times New Roman" w:cs="Times New Roman"/>
                <w:sz w:val="24"/>
                <w:szCs w:val="24"/>
                <w:lang w:val="en-US"/>
              </w:rPr>
            </w:pPr>
          </w:p>
          <w:p w14:paraId="345D1F90" w14:textId="77777777" w:rsidR="00026554" w:rsidRPr="006D4523" w:rsidRDefault="00026554" w:rsidP="006D4523">
            <w:pPr>
              <w:ind w:left="-90"/>
              <w:jc w:val="both"/>
              <w:rPr>
                <w:rFonts w:ascii="Times New Roman" w:eastAsia="MS Mincho" w:hAnsi="Times New Roman" w:cs="Times New Roman"/>
                <w:sz w:val="24"/>
                <w:szCs w:val="24"/>
                <w:lang w:val="en-US"/>
              </w:rPr>
            </w:pPr>
          </w:p>
          <w:p w14:paraId="187258D9"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Article 39</w:t>
            </w:r>
          </w:p>
          <w:p w14:paraId="75C73639"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Transitional provisions</w:t>
            </w:r>
          </w:p>
          <w:p w14:paraId="76782E27" w14:textId="77777777" w:rsidR="00933499" w:rsidRPr="006D4523" w:rsidRDefault="00933499" w:rsidP="006D4523">
            <w:pPr>
              <w:ind w:left="-90"/>
              <w:jc w:val="both"/>
              <w:rPr>
                <w:rFonts w:ascii="Times New Roman" w:eastAsia="MS Mincho" w:hAnsi="Times New Roman" w:cs="Times New Roman"/>
                <w:sz w:val="24"/>
                <w:szCs w:val="24"/>
                <w:lang w:val="en-US"/>
              </w:rPr>
            </w:pPr>
          </w:p>
          <w:p w14:paraId="7B8F7B56" w14:textId="77777777" w:rsidR="00933499" w:rsidRPr="006D4523" w:rsidRDefault="00933499" w:rsidP="006D4523">
            <w:pPr>
              <w:ind w:left="-90"/>
              <w:jc w:val="both"/>
              <w:rPr>
                <w:rFonts w:ascii="Times New Roman" w:eastAsia="MS Mincho" w:hAnsi="Times New Roman" w:cs="Times New Roman"/>
                <w:sz w:val="24"/>
                <w:szCs w:val="24"/>
                <w:lang w:val="en-US"/>
              </w:rPr>
            </w:pPr>
            <w:r w:rsidRPr="006D4523">
              <w:rPr>
                <w:rFonts w:ascii="Times New Roman" w:hAnsi="Times New Roman"/>
                <w:sz w:val="24"/>
                <w:lang w:val="en-US"/>
              </w:rPr>
              <w:t>The Ministry issues sub-legal acts for the implementation of this law, within six months from the date of entry into force of this law. The sub-legal acts are as follows:</w:t>
            </w:r>
          </w:p>
          <w:p w14:paraId="4A7B851B" w14:textId="77777777" w:rsidR="00933499" w:rsidRPr="006D4523" w:rsidRDefault="00933499" w:rsidP="006D4523">
            <w:pPr>
              <w:ind w:left="-90"/>
              <w:jc w:val="both"/>
              <w:rPr>
                <w:rFonts w:ascii="Times New Roman" w:eastAsia="MS Mincho" w:hAnsi="Times New Roman" w:cs="Times New Roman"/>
                <w:sz w:val="24"/>
                <w:szCs w:val="24"/>
                <w:lang w:val="en-US"/>
              </w:rPr>
            </w:pPr>
            <w:r w:rsidRPr="006D4523">
              <w:rPr>
                <w:rFonts w:ascii="Times New Roman" w:hAnsi="Times New Roman"/>
                <w:sz w:val="24"/>
                <w:lang w:val="en-US"/>
              </w:rPr>
              <w:t xml:space="preserve"> </w:t>
            </w:r>
          </w:p>
          <w:p w14:paraId="7FAE482D"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Article 40</w:t>
            </w:r>
          </w:p>
          <w:p w14:paraId="5C13F1B6"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Repealing provisions</w:t>
            </w:r>
          </w:p>
          <w:p w14:paraId="042CCDA1" w14:textId="77777777" w:rsidR="00933499" w:rsidRPr="006D4523" w:rsidRDefault="00933499" w:rsidP="006D4523">
            <w:pPr>
              <w:ind w:left="-90"/>
              <w:jc w:val="center"/>
              <w:rPr>
                <w:rFonts w:ascii="Times New Roman" w:eastAsia="MS Mincho" w:hAnsi="Times New Roman" w:cs="Times New Roman"/>
                <w:b/>
                <w:sz w:val="24"/>
                <w:szCs w:val="24"/>
                <w:lang w:val="en-US"/>
              </w:rPr>
            </w:pPr>
          </w:p>
          <w:p w14:paraId="45D94C4A" w14:textId="77777777" w:rsidR="00933499" w:rsidRPr="006D4523" w:rsidRDefault="00933499" w:rsidP="006D4523">
            <w:pPr>
              <w:ind w:left="-90"/>
              <w:jc w:val="both"/>
              <w:rPr>
                <w:rFonts w:ascii="Times New Roman" w:eastAsia="MS Mincho" w:hAnsi="Times New Roman" w:cs="Times New Roman"/>
                <w:sz w:val="24"/>
                <w:szCs w:val="24"/>
                <w:lang w:val="en-US"/>
              </w:rPr>
            </w:pPr>
            <w:r w:rsidRPr="006D4523">
              <w:rPr>
                <w:rFonts w:ascii="Times New Roman" w:hAnsi="Times New Roman"/>
                <w:sz w:val="24"/>
                <w:lang w:val="en-US"/>
              </w:rPr>
              <w:t xml:space="preserve">With entry into force of this law, is repealed </w:t>
            </w:r>
            <w:r w:rsidRPr="006D4523">
              <w:rPr>
                <w:rFonts w:ascii="Times New Roman" w:hAnsi="Times New Roman"/>
                <w:sz w:val="24"/>
                <w:lang w:val="en-US"/>
              </w:rPr>
              <w:lastRenderedPageBreak/>
              <w:t>the law no. 02/L-67 dated 29th June 2006.</w:t>
            </w:r>
          </w:p>
          <w:p w14:paraId="3C509291" w14:textId="77777777" w:rsidR="00933499" w:rsidRPr="006D4523" w:rsidRDefault="00933499" w:rsidP="006D4523">
            <w:pPr>
              <w:jc w:val="both"/>
              <w:rPr>
                <w:rFonts w:ascii="Times New Roman" w:eastAsia="Calibri" w:hAnsi="Times New Roman" w:cs="Times New Roman"/>
                <w:sz w:val="24"/>
                <w:szCs w:val="24"/>
                <w:lang w:val="en-US"/>
              </w:rPr>
            </w:pPr>
          </w:p>
          <w:p w14:paraId="7A139CCA" w14:textId="77777777" w:rsidR="00933499" w:rsidRPr="006D4523" w:rsidRDefault="00933499" w:rsidP="006D4523">
            <w:pPr>
              <w:jc w:val="center"/>
              <w:rPr>
                <w:rFonts w:ascii="Times New Roman" w:eastAsia="Calibri" w:hAnsi="Times New Roman" w:cs="Times New Roman"/>
                <w:b/>
                <w:sz w:val="24"/>
                <w:szCs w:val="24"/>
                <w:lang w:val="en-US"/>
              </w:rPr>
            </w:pPr>
          </w:p>
          <w:p w14:paraId="5D72E299" w14:textId="77777777" w:rsidR="00933499" w:rsidRPr="006D4523" w:rsidRDefault="00933499" w:rsidP="006D4523">
            <w:pPr>
              <w:jc w:val="center"/>
              <w:rPr>
                <w:rFonts w:ascii="Times New Roman" w:eastAsia="MS Mincho" w:hAnsi="Times New Roman" w:cs="Times New Roman"/>
                <w:b/>
                <w:sz w:val="24"/>
                <w:szCs w:val="24"/>
                <w:lang w:val="en-US"/>
              </w:rPr>
            </w:pPr>
            <w:r w:rsidRPr="006D4523">
              <w:rPr>
                <w:rFonts w:ascii="Times New Roman" w:hAnsi="Times New Roman"/>
                <w:b/>
                <w:sz w:val="24"/>
                <w:lang w:val="en-US"/>
              </w:rPr>
              <w:t>Article 41</w:t>
            </w:r>
          </w:p>
          <w:p w14:paraId="1B6BF31B" w14:textId="77777777" w:rsidR="00933499" w:rsidRPr="006D4523" w:rsidRDefault="00933499" w:rsidP="006D4523">
            <w:pPr>
              <w:keepNext/>
              <w:jc w:val="center"/>
              <w:outlineLvl w:val="1"/>
              <w:rPr>
                <w:rFonts w:ascii="Times New Roman" w:eastAsia="MS Mincho" w:hAnsi="Times New Roman" w:cs="Times New Roman"/>
                <w:b/>
                <w:bCs/>
                <w:sz w:val="24"/>
                <w:szCs w:val="24"/>
                <w:lang w:val="en-US"/>
              </w:rPr>
            </w:pPr>
            <w:r w:rsidRPr="006D4523">
              <w:rPr>
                <w:rFonts w:ascii="Times New Roman" w:hAnsi="Times New Roman"/>
                <w:b/>
                <w:sz w:val="24"/>
                <w:lang w:val="en-US"/>
              </w:rPr>
              <w:t>Entry into force</w:t>
            </w:r>
          </w:p>
          <w:p w14:paraId="175A1F63" w14:textId="77777777" w:rsidR="00933499" w:rsidRPr="006D4523" w:rsidRDefault="00933499" w:rsidP="006D4523">
            <w:pPr>
              <w:keepNext/>
              <w:jc w:val="both"/>
              <w:outlineLvl w:val="1"/>
              <w:rPr>
                <w:rFonts w:ascii="Times New Roman" w:eastAsia="MS Mincho" w:hAnsi="Times New Roman" w:cs="Times New Roman"/>
                <w:bCs/>
                <w:sz w:val="24"/>
                <w:szCs w:val="24"/>
                <w:lang w:val="en-US" w:eastAsia="x-none"/>
              </w:rPr>
            </w:pPr>
          </w:p>
          <w:p w14:paraId="7772E4DD" w14:textId="77777777" w:rsidR="00933499" w:rsidRPr="006D4523" w:rsidRDefault="00933499" w:rsidP="006D4523">
            <w:pPr>
              <w:jc w:val="both"/>
              <w:rPr>
                <w:rFonts w:ascii="Times New Roman" w:eastAsia="MS Mincho" w:hAnsi="Times New Roman" w:cs="Times New Roman"/>
                <w:sz w:val="24"/>
                <w:szCs w:val="24"/>
                <w:lang w:val="en-US"/>
              </w:rPr>
            </w:pPr>
            <w:r w:rsidRPr="006D4523">
              <w:rPr>
                <w:rFonts w:ascii="Times New Roman" w:hAnsi="Times New Roman"/>
                <w:sz w:val="24"/>
                <w:lang w:val="en-US"/>
              </w:rPr>
              <w:t>This law enters into force fifteen (15) days after the publication in the official gazette of the Republic of Kosova.</w:t>
            </w:r>
          </w:p>
          <w:p w14:paraId="0DC2F291" w14:textId="77777777" w:rsidR="00933499" w:rsidRPr="006D4523" w:rsidRDefault="00933499" w:rsidP="006D4523">
            <w:pPr>
              <w:jc w:val="both"/>
              <w:rPr>
                <w:rFonts w:ascii="Times New Roman" w:eastAsia="MS Mincho" w:hAnsi="Times New Roman" w:cs="Times New Roman"/>
                <w:sz w:val="24"/>
                <w:szCs w:val="24"/>
                <w:lang w:val="en-US"/>
              </w:rPr>
            </w:pPr>
          </w:p>
          <w:p w14:paraId="0AE056F5" w14:textId="77777777" w:rsidR="00933499" w:rsidRPr="006D4523" w:rsidRDefault="00933499" w:rsidP="006D4523">
            <w:pPr>
              <w:jc w:val="both"/>
              <w:rPr>
                <w:rFonts w:ascii="Times New Roman" w:eastAsia="MS Mincho" w:hAnsi="Times New Roman" w:cs="Times New Roman"/>
                <w:sz w:val="24"/>
                <w:szCs w:val="24"/>
                <w:lang w:val="en-US"/>
              </w:rPr>
            </w:pPr>
          </w:p>
          <w:p w14:paraId="5B74A3E8" w14:textId="77777777" w:rsidR="00933499" w:rsidRPr="006D4523" w:rsidRDefault="00933499" w:rsidP="006D4523">
            <w:pPr>
              <w:jc w:val="both"/>
              <w:rPr>
                <w:rFonts w:ascii="Times New Roman" w:eastAsia="MS Mincho" w:hAnsi="Times New Roman" w:cs="Times New Roman"/>
                <w:sz w:val="24"/>
                <w:szCs w:val="24"/>
                <w:lang w:val="en-US"/>
              </w:rPr>
            </w:pPr>
          </w:p>
          <w:p w14:paraId="24C0F03F" w14:textId="77777777" w:rsidR="00933499" w:rsidRPr="006D4523" w:rsidRDefault="00933499" w:rsidP="006D4523">
            <w:pPr>
              <w:shd w:val="clear" w:color="auto" w:fill="FFFFFF"/>
              <w:tabs>
                <w:tab w:val="left" w:pos="672"/>
              </w:tabs>
              <w:jc w:val="right"/>
              <w:rPr>
                <w:rFonts w:ascii="Times New Roman" w:eastAsia="MS Mincho" w:hAnsi="Times New Roman" w:cs="Times New Roman"/>
                <w:sz w:val="24"/>
                <w:szCs w:val="24"/>
                <w:lang w:val="en-US"/>
              </w:rPr>
            </w:pPr>
            <w:r w:rsidRPr="006D4523">
              <w:rPr>
                <w:rFonts w:ascii="Times New Roman" w:hAnsi="Times New Roman"/>
                <w:sz w:val="24"/>
                <w:lang w:val="en-US"/>
              </w:rPr>
              <w:t>Galuk Konjufca,</w:t>
            </w:r>
          </w:p>
          <w:p w14:paraId="18CD691F" w14:textId="77777777" w:rsidR="00933499" w:rsidRPr="006D4523" w:rsidRDefault="00933499" w:rsidP="006D4523">
            <w:pPr>
              <w:shd w:val="clear" w:color="auto" w:fill="FFFFFF"/>
              <w:tabs>
                <w:tab w:val="left" w:pos="672"/>
              </w:tabs>
              <w:jc w:val="right"/>
              <w:rPr>
                <w:rFonts w:ascii="Times New Roman" w:eastAsia="MS Mincho" w:hAnsi="Times New Roman" w:cs="Times New Roman"/>
                <w:sz w:val="24"/>
                <w:szCs w:val="24"/>
                <w:lang w:val="en-US"/>
              </w:rPr>
            </w:pPr>
            <w:r w:rsidRPr="006D4523">
              <w:rPr>
                <w:rFonts w:ascii="Times New Roman" w:hAnsi="Times New Roman"/>
                <w:sz w:val="24"/>
                <w:lang w:val="en-US"/>
              </w:rPr>
              <w:t>__________________</w:t>
            </w:r>
          </w:p>
          <w:p w14:paraId="1B4681A3" w14:textId="77777777" w:rsidR="00933499" w:rsidRPr="006D4523" w:rsidRDefault="00933499" w:rsidP="006D4523">
            <w:pPr>
              <w:jc w:val="right"/>
              <w:rPr>
                <w:rFonts w:ascii="Times New Roman" w:eastAsia="MS Mincho" w:hAnsi="Times New Roman" w:cs="Times New Roman"/>
                <w:sz w:val="24"/>
                <w:szCs w:val="24"/>
                <w:lang w:val="en-US"/>
              </w:rPr>
            </w:pPr>
            <w:r w:rsidRPr="006D4523">
              <w:rPr>
                <w:rFonts w:ascii="Times New Roman" w:hAnsi="Times New Roman"/>
                <w:sz w:val="24"/>
                <w:lang w:val="en-US"/>
              </w:rPr>
              <w:t>President of the Assembly of the Republic of Kosova</w:t>
            </w:r>
          </w:p>
          <w:p w14:paraId="3C1C8C02" w14:textId="7AE8069B" w:rsidR="00EE11FA" w:rsidRPr="006D4523" w:rsidRDefault="00933499" w:rsidP="006D4523">
            <w:pPr>
              <w:tabs>
                <w:tab w:val="left" w:pos="180"/>
              </w:tabs>
              <w:ind w:left="510"/>
              <w:jc w:val="center"/>
              <w:rPr>
                <w:rFonts w:ascii="Times New Roman" w:eastAsia="MS Mincho" w:hAnsi="Times New Roman"/>
                <w:sz w:val="24"/>
                <w:szCs w:val="24"/>
                <w:lang w:val="en-US"/>
              </w:rPr>
            </w:pPr>
            <w:r w:rsidRPr="006D4523">
              <w:rPr>
                <w:rFonts w:ascii="Times New Roman" w:hAnsi="Times New Roman"/>
                <w:sz w:val="24"/>
                <w:lang w:val="en-US"/>
              </w:rPr>
              <w:t>Date: -----.------.---------</w:t>
            </w:r>
          </w:p>
          <w:p w14:paraId="723FE295" w14:textId="17E471EE" w:rsidR="00524346" w:rsidRPr="006D4523" w:rsidRDefault="00524346" w:rsidP="006D4523">
            <w:pPr>
              <w:pStyle w:val="ListParagraph"/>
              <w:spacing w:after="160" w:line="240" w:lineRule="auto"/>
              <w:rPr>
                <w:rFonts w:ascii="Times New Roman" w:hAnsi="Times New Roman"/>
                <w:sz w:val="24"/>
                <w:szCs w:val="24"/>
                <w:lang w:val="en-US" w:eastAsia="en-GB"/>
              </w:rPr>
            </w:pPr>
          </w:p>
          <w:p w14:paraId="31F37E6B" w14:textId="6545A93C" w:rsidR="00524346" w:rsidRPr="006D4523" w:rsidRDefault="00524346" w:rsidP="006D4523">
            <w:pPr>
              <w:pStyle w:val="ListParagraph"/>
              <w:spacing w:after="160" w:line="240" w:lineRule="auto"/>
              <w:rPr>
                <w:rFonts w:ascii="Times New Roman" w:hAnsi="Times New Roman"/>
                <w:sz w:val="24"/>
                <w:szCs w:val="24"/>
                <w:lang w:val="en-US" w:eastAsia="en-GB"/>
              </w:rPr>
            </w:pPr>
          </w:p>
          <w:p w14:paraId="3C7A3EE2" w14:textId="38CB4702" w:rsidR="00524346" w:rsidRPr="006D4523" w:rsidRDefault="00524346" w:rsidP="006D4523">
            <w:pPr>
              <w:pStyle w:val="ListParagraph"/>
              <w:spacing w:after="160" w:line="240" w:lineRule="auto"/>
              <w:rPr>
                <w:rFonts w:ascii="Times New Roman" w:hAnsi="Times New Roman"/>
                <w:sz w:val="24"/>
                <w:szCs w:val="24"/>
                <w:lang w:val="en-US" w:eastAsia="en-GB"/>
              </w:rPr>
            </w:pPr>
          </w:p>
          <w:p w14:paraId="696FE892" w14:textId="36FC9D90" w:rsidR="00524346" w:rsidRPr="006D4523" w:rsidRDefault="00524346" w:rsidP="006D4523">
            <w:pPr>
              <w:pStyle w:val="ListParagraph"/>
              <w:spacing w:after="160" w:line="240" w:lineRule="auto"/>
              <w:rPr>
                <w:rFonts w:ascii="Times New Roman" w:hAnsi="Times New Roman"/>
                <w:sz w:val="24"/>
                <w:szCs w:val="24"/>
                <w:lang w:val="en-US" w:eastAsia="en-GB"/>
              </w:rPr>
            </w:pPr>
          </w:p>
          <w:p w14:paraId="14356F70" w14:textId="6100D229" w:rsidR="00524346" w:rsidRPr="006D4523" w:rsidRDefault="00524346" w:rsidP="006D4523">
            <w:pPr>
              <w:pStyle w:val="ListParagraph"/>
              <w:spacing w:after="160" w:line="240" w:lineRule="auto"/>
              <w:rPr>
                <w:rFonts w:ascii="Times New Roman" w:hAnsi="Times New Roman"/>
                <w:sz w:val="24"/>
                <w:szCs w:val="24"/>
                <w:lang w:val="en-US" w:eastAsia="en-GB"/>
              </w:rPr>
            </w:pPr>
          </w:p>
          <w:p w14:paraId="778B4AC1" w14:textId="35BFC27A" w:rsidR="00524346" w:rsidRPr="006D4523" w:rsidRDefault="00524346" w:rsidP="006D4523">
            <w:pPr>
              <w:pStyle w:val="ListParagraph"/>
              <w:spacing w:after="160" w:line="240" w:lineRule="auto"/>
              <w:rPr>
                <w:rFonts w:ascii="Times New Roman" w:hAnsi="Times New Roman"/>
                <w:sz w:val="24"/>
                <w:szCs w:val="24"/>
                <w:lang w:val="en-US" w:eastAsia="en-GB"/>
              </w:rPr>
            </w:pPr>
          </w:p>
          <w:p w14:paraId="18949F9C" w14:textId="18BBDC9F" w:rsidR="00524346" w:rsidRPr="006D4523" w:rsidRDefault="00524346" w:rsidP="006D4523">
            <w:pPr>
              <w:pStyle w:val="ListParagraph"/>
              <w:spacing w:after="160" w:line="240" w:lineRule="auto"/>
              <w:rPr>
                <w:rFonts w:ascii="Times New Roman" w:hAnsi="Times New Roman"/>
                <w:sz w:val="24"/>
                <w:szCs w:val="24"/>
                <w:lang w:val="en-US" w:eastAsia="en-GB"/>
              </w:rPr>
            </w:pPr>
          </w:p>
          <w:p w14:paraId="7A0B7508" w14:textId="2495B9BB" w:rsidR="00524346" w:rsidRPr="006D4523" w:rsidRDefault="00524346" w:rsidP="006D4523">
            <w:pPr>
              <w:pStyle w:val="ListParagraph"/>
              <w:spacing w:after="160" w:line="240" w:lineRule="auto"/>
              <w:rPr>
                <w:rFonts w:ascii="Times New Roman" w:hAnsi="Times New Roman"/>
                <w:sz w:val="24"/>
                <w:szCs w:val="24"/>
                <w:lang w:val="en-US" w:eastAsia="en-GB"/>
              </w:rPr>
            </w:pPr>
          </w:p>
          <w:p w14:paraId="1F02FE4C" w14:textId="50E26866" w:rsidR="00524346" w:rsidRPr="006D4523" w:rsidRDefault="00524346" w:rsidP="006D4523">
            <w:pPr>
              <w:pStyle w:val="ListParagraph"/>
              <w:spacing w:after="160" w:line="240" w:lineRule="auto"/>
              <w:rPr>
                <w:rFonts w:ascii="Times New Roman" w:hAnsi="Times New Roman"/>
                <w:sz w:val="24"/>
                <w:szCs w:val="24"/>
                <w:lang w:val="en-US" w:eastAsia="en-GB"/>
              </w:rPr>
            </w:pPr>
          </w:p>
          <w:p w14:paraId="18CBF323" w14:textId="633B56A3" w:rsidR="00524346" w:rsidRPr="006D4523" w:rsidRDefault="00524346" w:rsidP="006D4523">
            <w:pPr>
              <w:pStyle w:val="ListParagraph"/>
              <w:spacing w:after="160" w:line="240" w:lineRule="auto"/>
              <w:rPr>
                <w:rFonts w:ascii="Times New Roman" w:hAnsi="Times New Roman"/>
                <w:sz w:val="24"/>
                <w:szCs w:val="24"/>
                <w:lang w:val="en-US" w:eastAsia="en-GB"/>
              </w:rPr>
            </w:pPr>
          </w:p>
          <w:p w14:paraId="76778BA5" w14:textId="63353060" w:rsidR="00524346" w:rsidRPr="006D4523" w:rsidRDefault="00524346" w:rsidP="006D4523">
            <w:pPr>
              <w:pStyle w:val="ListParagraph"/>
              <w:spacing w:after="160" w:line="240" w:lineRule="auto"/>
              <w:rPr>
                <w:rFonts w:ascii="Times New Roman" w:hAnsi="Times New Roman"/>
                <w:sz w:val="24"/>
                <w:szCs w:val="24"/>
                <w:lang w:val="en-US" w:eastAsia="en-GB"/>
              </w:rPr>
            </w:pPr>
          </w:p>
          <w:p w14:paraId="0A8DC166" w14:textId="7B411674" w:rsidR="00524346" w:rsidRPr="006D4523" w:rsidRDefault="00524346" w:rsidP="006D4523">
            <w:pPr>
              <w:pStyle w:val="ListParagraph"/>
              <w:spacing w:after="160" w:line="240" w:lineRule="auto"/>
              <w:rPr>
                <w:rFonts w:ascii="Times New Roman" w:hAnsi="Times New Roman"/>
                <w:sz w:val="24"/>
                <w:szCs w:val="24"/>
                <w:lang w:val="en-US" w:eastAsia="en-GB"/>
              </w:rPr>
            </w:pPr>
          </w:p>
          <w:p w14:paraId="0B076D62" w14:textId="36FC0B37" w:rsidR="00524346" w:rsidRPr="006D4523" w:rsidRDefault="00524346" w:rsidP="006D4523">
            <w:pPr>
              <w:pStyle w:val="ListParagraph"/>
              <w:spacing w:after="160" w:line="240" w:lineRule="auto"/>
              <w:rPr>
                <w:rFonts w:ascii="Times New Roman" w:hAnsi="Times New Roman"/>
                <w:sz w:val="24"/>
                <w:szCs w:val="24"/>
                <w:lang w:val="en-US" w:eastAsia="en-GB"/>
              </w:rPr>
            </w:pPr>
          </w:p>
          <w:p w14:paraId="7E4702CF" w14:textId="0543CA7F" w:rsidR="00524346" w:rsidRPr="006D4523" w:rsidRDefault="00524346" w:rsidP="006D4523">
            <w:pPr>
              <w:pStyle w:val="ListParagraph"/>
              <w:spacing w:after="160" w:line="240" w:lineRule="auto"/>
              <w:rPr>
                <w:rFonts w:ascii="Times New Roman" w:hAnsi="Times New Roman"/>
                <w:sz w:val="24"/>
                <w:szCs w:val="24"/>
                <w:lang w:val="en-US" w:eastAsia="en-GB"/>
              </w:rPr>
            </w:pPr>
          </w:p>
          <w:p w14:paraId="14BC1107" w14:textId="0DE5F770" w:rsidR="00524346" w:rsidRPr="006D4523" w:rsidRDefault="00524346" w:rsidP="006D4523">
            <w:pPr>
              <w:pStyle w:val="ListParagraph"/>
              <w:spacing w:after="160" w:line="240" w:lineRule="auto"/>
              <w:rPr>
                <w:rFonts w:ascii="Times New Roman" w:hAnsi="Times New Roman"/>
                <w:sz w:val="24"/>
                <w:szCs w:val="24"/>
                <w:lang w:val="en-US" w:eastAsia="en-GB"/>
              </w:rPr>
            </w:pPr>
          </w:p>
          <w:p w14:paraId="4A523883" w14:textId="4F4ED59A" w:rsidR="00524346" w:rsidRPr="006D4523" w:rsidRDefault="00524346" w:rsidP="006D4523">
            <w:pPr>
              <w:pStyle w:val="ListParagraph"/>
              <w:spacing w:after="160" w:line="240" w:lineRule="auto"/>
              <w:rPr>
                <w:rFonts w:ascii="Times New Roman" w:hAnsi="Times New Roman"/>
                <w:sz w:val="24"/>
                <w:szCs w:val="24"/>
                <w:lang w:val="en-US" w:eastAsia="en-GB"/>
              </w:rPr>
            </w:pPr>
          </w:p>
          <w:p w14:paraId="1E6550E2" w14:textId="2FDCC312" w:rsidR="00524346" w:rsidRPr="006D4523" w:rsidRDefault="00524346" w:rsidP="006D4523">
            <w:pPr>
              <w:pStyle w:val="ListParagraph"/>
              <w:spacing w:after="160" w:line="240" w:lineRule="auto"/>
              <w:rPr>
                <w:rFonts w:ascii="Times New Roman" w:hAnsi="Times New Roman"/>
                <w:sz w:val="24"/>
                <w:szCs w:val="24"/>
                <w:lang w:val="en-US" w:eastAsia="en-GB"/>
              </w:rPr>
            </w:pPr>
          </w:p>
          <w:p w14:paraId="117FBA85" w14:textId="6C233284" w:rsidR="00524346" w:rsidRPr="006D4523" w:rsidRDefault="00524346" w:rsidP="006D4523">
            <w:pPr>
              <w:pStyle w:val="ListParagraph"/>
              <w:tabs>
                <w:tab w:val="left" w:pos="877"/>
              </w:tabs>
              <w:spacing w:after="160" w:line="240" w:lineRule="auto"/>
              <w:ind w:left="337"/>
              <w:rPr>
                <w:rFonts w:ascii="Times New Roman" w:hAnsi="Times New Roman"/>
                <w:sz w:val="24"/>
                <w:szCs w:val="24"/>
                <w:lang w:val="en-US" w:eastAsia="en-GB"/>
              </w:rPr>
            </w:pPr>
          </w:p>
          <w:p w14:paraId="1D55E69E" w14:textId="037D0E33" w:rsidR="00524346" w:rsidRPr="006D4523" w:rsidRDefault="00524346" w:rsidP="006D4523">
            <w:pPr>
              <w:pStyle w:val="ListParagraph"/>
              <w:tabs>
                <w:tab w:val="left" w:pos="877"/>
              </w:tabs>
              <w:spacing w:after="160" w:line="240" w:lineRule="auto"/>
              <w:ind w:left="337"/>
              <w:rPr>
                <w:rFonts w:ascii="Times New Roman" w:hAnsi="Times New Roman"/>
                <w:sz w:val="24"/>
                <w:szCs w:val="24"/>
                <w:lang w:val="en-US" w:eastAsia="en-GB"/>
              </w:rPr>
            </w:pPr>
          </w:p>
          <w:p w14:paraId="6F9662FC" w14:textId="7760610B" w:rsidR="00524346" w:rsidRPr="006D4523" w:rsidRDefault="00524346" w:rsidP="006D4523">
            <w:pPr>
              <w:pStyle w:val="ListParagraph"/>
              <w:tabs>
                <w:tab w:val="left" w:pos="877"/>
              </w:tabs>
              <w:spacing w:after="160" w:line="240" w:lineRule="auto"/>
              <w:ind w:left="337"/>
              <w:rPr>
                <w:rFonts w:ascii="Times New Roman" w:hAnsi="Times New Roman"/>
                <w:sz w:val="24"/>
                <w:szCs w:val="24"/>
                <w:lang w:val="en-US" w:eastAsia="en-GB"/>
              </w:rPr>
            </w:pPr>
          </w:p>
          <w:p w14:paraId="4777DACE" w14:textId="5C11FBC2" w:rsidR="00524346" w:rsidRPr="006D4523" w:rsidRDefault="00524346" w:rsidP="006D4523">
            <w:pPr>
              <w:pStyle w:val="ListParagraph"/>
              <w:tabs>
                <w:tab w:val="left" w:pos="877"/>
              </w:tabs>
              <w:spacing w:after="160" w:line="240" w:lineRule="auto"/>
              <w:ind w:left="337"/>
              <w:rPr>
                <w:rFonts w:ascii="Times New Roman" w:hAnsi="Times New Roman"/>
                <w:sz w:val="24"/>
                <w:szCs w:val="24"/>
                <w:lang w:val="en-US" w:eastAsia="en-GB"/>
              </w:rPr>
            </w:pPr>
          </w:p>
          <w:p w14:paraId="38F42309" w14:textId="08F0D6C8" w:rsidR="00524346" w:rsidRPr="006D4523" w:rsidRDefault="00524346" w:rsidP="006D4523">
            <w:pPr>
              <w:pStyle w:val="ListParagraph"/>
              <w:tabs>
                <w:tab w:val="left" w:pos="877"/>
              </w:tabs>
              <w:spacing w:after="160" w:line="240" w:lineRule="auto"/>
              <w:ind w:left="337"/>
              <w:rPr>
                <w:rFonts w:ascii="Times New Roman" w:hAnsi="Times New Roman"/>
                <w:sz w:val="24"/>
                <w:szCs w:val="24"/>
                <w:lang w:val="en-US" w:eastAsia="en-GB"/>
              </w:rPr>
            </w:pPr>
          </w:p>
          <w:p w14:paraId="61A82CEC" w14:textId="77777777" w:rsidR="00730041" w:rsidRPr="006D4523" w:rsidRDefault="00730041" w:rsidP="006D4523">
            <w:pPr>
              <w:pStyle w:val="ListParagraph"/>
              <w:tabs>
                <w:tab w:val="left" w:pos="234"/>
                <w:tab w:val="left" w:pos="877"/>
              </w:tabs>
              <w:spacing w:after="160" w:line="240" w:lineRule="auto"/>
              <w:ind w:left="337"/>
              <w:rPr>
                <w:rFonts w:ascii="Times New Roman" w:hAnsi="Times New Roman"/>
                <w:sz w:val="24"/>
                <w:szCs w:val="24"/>
                <w:lang w:val="en-US" w:eastAsia="en-GB"/>
              </w:rPr>
            </w:pPr>
          </w:p>
          <w:p w14:paraId="7CD138E1" w14:textId="4BC05111" w:rsidR="00730041" w:rsidRPr="006D4523" w:rsidRDefault="00730041" w:rsidP="006D4523">
            <w:pPr>
              <w:pStyle w:val="ListParagraph"/>
              <w:tabs>
                <w:tab w:val="left" w:pos="234"/>
                <w:tab w:val="left" w:pos="877"/>
              </w:tabs>
              <w:spacing w:after="160" w:line="240" w:lineRule="auto"/>
              <w:ind w:left="337"/>
              <w:jc w:val="both"/>
              <w:rPr>
                <w:rFonts w:ascii="Times New Roman" w:hAnsi="Times New Roman"/>
                <w:sz w:val="24"/>
                <w:szCs w:val="24"/>
                <w:lang w:val="en-US" w:eastAsia="en-GB"/>
              </w:rPr>
            </w:pPr>
          </w:p>
          <w:p w14:paraId="2BF2D9D6" w14:textId="1E9BA65C" w:rsidR="00524346" w:rsidRPr="006D4523" w:rsidRDefault="00524346" w:rsidP="006D4523">
            <w:pPr>
              <w:pStyle w:val="ListParagraph"/>
              <w:tabs>
                <w:tab w:val="left" w:pos="234"/>
                <w:tab w:val="left" w:pos="877"/>
              </w:tabs>
              <w:spacing w:after="160" w:line="240" w:lineRule="auto"/>
              <w:ind w:left="337"/>
              <w:jc w:val="both"/>
              <w:rPr>
                <w:rFonts w:ascii="Times New Roman" w:hAnsi="Times New Roman"/>
                <w:sz w:val="24"/>
                <w:szCs w:val="24"/>
                <w:lang w:val="en-US" w:eastAsia="en-GB"/>
              </w:rPr>
            </w:pPr>
          </w:p>
          <w:p w14:paraId="5449D310" w14:textId="2F32FD22" w:rsidR="00524346" w:rsidRPr="006D4523" w:rsidRDefault="00524346" w:rsidP="006D4523">
            <w:pPr>
              <w:pStyle w:val="ListParagraph"/>
              <w:tabs>
                <w:tab w:val="left" w:pos="234"/>
                <w:tab w:val="left" w:pos="877"/>
              </w:tabs>
              <w:spacing w:after="160" w:line="240" w:lineRule="auto"/>
              <w:ind w:left="337"/>
              <w:jc w:val="both"/>
              <w:rPr>
                <w:rFonts w:ascii="Times New Roman" w:hAnsi="Times New Roman"/>
                <w:sz w:val="24"/>
                <w:szCs w:val="24"/>
                <w:lang w:val="en-US" w:eastAsia="en-GB"/>
              </w:rPr>
            </w:pPr>
          </w:p>
          <w:p w14:paraId="5225BF8B" w14:textId="0D320833" w:rsidR="00524346" w:rsidRPr="006D4523" w:rsidRDefault="00524346" w:rsidP="006D4523">
            <w:pPr>
              <w:pStyle w:val="ListParagraph"/>
              <w:tabs>
                <w:tab w:val="left" w:pos="234"/>
                <w:tab w:val="left" w:pos="877"/>
              </w:tabs>
              <w:spacing w:after="160" w:line="240" w:lineRule="auto"/>
              <w:ind w:left="337"/>
              <w:jc w:val="both"/>
              <w:rPr>
                <w:rFonts w:ascii="Times New Roman" w:hAnsi="Times New Roman"/>
                <w:sz w:val="24"/>
                <w:szCs w:val="24"/>
                <w:lang w:val="en-US" w:eastAsia="en-GB"/>
              </w:rPr>
            </w:pPr>
          </w:p>
          <w:p w14:paraId="537131B1" w14:textId="388C30BD" w:rsidR="00524346" w:rsidRPr="006D4523" w:rsidRDefault="00524346" w:rsidP="006D4523">
            <w:pPr>
              <w:pStyle w:val="ListParagraph"/>
              <w:tabs>
                <w:tab w:val="left" w:pos="234"/>
                <w:tab w:val="left" w:pos="877"/>
              </w:tabs>
              <w:spacing w:after="160" w:line="240" w:lineRule="auto"/>
              <w:ind w:left="337"/>
              <w:jc w:val="both"/>
              <w:rPr>
                <w:rFonts w:ascii="Times New Roman" w:hAnsi="Times New Roman"/>
                <w:sz w:val="24"/>
                <w:szCs w:val="24"/>
                <w:lang w:val="en-US" w:eastAsia="en-GB"/>
              </w:rPr>
            </w:pPr>
          </w:p>
          <w:p w14:paraId="7536898A" w14:textId="48476CE4" w:rsidR="00524346" w:rsidRPr="006D4523" w:rsidRDefault="00524346" w:rsidP="006D4523">
            <w:pPr>
              <w:pStyle w:val="ListParagraph"/>
              <w:tabs>
                <w:tab w:val="left" w:pos="234"/>
                <w:tab w:val="left" w:pos="877"/>
              </w:tabs>
              <w:spacing w:after="160" w:line="240" w:lineRule="auto"/>
              <w:ind w:left="337"/>
              <w:jc w:val="both"/>
              <w:rPr>
                <w:rFonts w:ascii="Times New Roman" w:hAnsi="Times New Roman"/>
                <w:sz w:val="24"/>
                <w:szCs w:val="24"/>
                <w:lang w:val="en-US" w:eastAsia="en-GB"/>
              </w:rPr>
            </w:pPr>
          </w:p>
          <w:p w14:paraId="7729471C" w14:textId="0599E6AD" w:rsidR="00524346" w:rsidRPr="006D4523" w:rsidRDefault="00524346" w:rsidP="006D4523">
            <w:pPr>
              <w:pStyle w:val="ListParagraph"/>
              <w:tabs>
                <w:tab w:val="left" w:pos="234"/>
                <w:tab w:val="left" w:pos="877"/>
              </w:tabs>
              <w:spacing w:after="160" w:line="240" w:lineRule="auto"/>
              <w:ind w:left="337"/>
              <w:jc w:val="both"/>
              <w:rPr>
                <w:rFonts w:ascii="Times New Roman" w:hAnsi="Times New Roman"/>
                <w:sz w:val="24"/>
                <w:szCs w:val="24"/>
                <w:lang w:val="en-US" w:eastAsia="en-GB"/>
              </w:rPr>
            </w:pPr>
          </w:p>
          <w:p w14:paraId="7C3324BB" w14:textId="51150861" w:rsidR="00524346" w:rsidRPr="006D4523" w:rsidRDefault="00524346" w:rsidP="006D4523">
            <w:pPr>
              <w:pStyle w:val="ListParagraph"/>
              <w:tabs>
                <w:tab w:val="left" w:pos="234"/>
                <w:tab w:val="left" w:pos="877"/>
              </w:tabs>
              <w:spacing w:after="160" w:line="240" w:lineRule="auto"/>
              <w:ind w:left="337"/>
              <w:jc w:val="both"/>
              <w:rPr>
                <w:rFonts w:ascii="Times New Roman" w:hAnsi="Times New Roman"/>
                <w:sz w:val="24"/>
                <w:szCs w:val="24"/>
                <w:lang w:val="en-US" w:eastAsia="en-GB"/>
              </w:rPr>
            </w:pPr>
          </w:p>
          <w:p w14:paraId="2EEF4130" w14:textId="2BA4A103" w:rsidR="00524346" w:rsidRPr="006D4523" w:rsidRDefault="00524346" w:rsidP="006D4523">
            <w:pPr>
              <w:pStyle w:val="ListParagraph"/>
              <w:tabs>
                <w:tab w:val="left" w:pos="234"/>
                <w:tab w:val="left" w:pos="877"/>
              </w:tabs>
              <w:spacing w:after="160" w:line="240" w:lineRule="auto"/>
              <w:ind w:left="337"/>
              <w:jc w:val="both"/>
              <w:rPr>
                <w:rFonts w:ascii="Times New Roman" w:hAnsi="Times New Roman"/>
                <w:sz w:val="24"/>
                <w:szCs w:val="24"/>
                <w:lang w:val="en-US" w:eastAsia="en-GB"/>
              </w:rPr>
            </w:pPr>
          </w:p>
          <w:p w14:paraId="65C1AA02" w14:textId="51A3F83A" w:rsidR="00524346" w:rsidRPr="006D4523" w:rsidRDefault="00524346" w:rsidP="006D4523">
            <w:pPr>
              <w:pStyle w:val="ListParagraph"/>
              <w:tabs>
                <w:tab w:val="left" w:pos="234"/>
                <w:tab w:val="left" w:pos="877"/>
              </w:tabs>
              <w:spacing w:after="160" w:line="240" w:lineRule="auto"/>
              <w:ind w:left="337"/>
              <w:jc w:val="both"/>
              <w:rPr>
                <w:rFonts w:ascii="Times New Roman" w:hAnsi="Times New Roman"/>
                <w:sz w:val="24"/>
                <w:szCs w:val="24"/>
                <w:lang w:val="en-US" w:eastAsia="en-GB"/>
              </w:rPr>
            </w:pPr>
          </w:p>
          <w:p w14:paraId="1A769952" w14:textId="52E4A6DF" w:rsidR="00524346" w:rsidRPr="006D4523" w:rsidRDefault="00524346" w:rsidP="006D4523">
            <w:pPr>
              <w:pStyle w:val="ListParagraph"/>
              <w:tabs>
                <w:tab w:val="left" w:pos="234"/>
                <w:tab w:val="left" w:pos="877"/>
              </w:tabs>
              <w:spacing w:after="160" w:line="240" w:lineRule="auto"/>
              <w:ind w:left="337"/>
              <w:jc w:val="both"/>
              <w:rPr>
                <w:rFonts w:ascii="Times New Roman" w:hAnsi="Times New Roman"/>
                <w:sz w:val="24"/>
                <w:szCs w:val="24"/>
                <w:lang w:val="en-US" w:eastAsia="en-GB"/>
              </w:rPr>
            </w:pPr>
          </w:p>
          <w:p w14:paraId="28E288D0" w14:textId="15A75833" w:rsidR="00524346" w:rsidRPr="006D4523" w:rsidRDefault="00524346" w:rsidP="006D4523">
            <w:pPr>
              <w:pStyle w:val="ListParagraph"/>
              <w:tabs>
                <w:tab w:val="left" w:pos="234"/>
                <w:tab w:val="left" w:pos="877"/>
              </w:tabs>
              <w:spacing w:after="160" w:line="240" w:lineRule="auto"/>
              <w:ind w:left="337"/>
              <w:jc w:val="both"/>
              <w:rPr>
                <w:rFonts w:ascii="Times New Roman" w:hAnsi="Times New Roman"/>
                <w:sz w:val="24"/>
                <w:szCs w:val="24"/>
                <w:lang w:val="en-US" w:eastAsia="en-GB"/>
              </w:rPr>
            </w:pPr>
          </w:p>
          <w:p w14:paraId="4FEF5EB0" w14:textId="2D106EB0" w:rsidR="00524346" w:rsidRPr="006D4523" w:rsidRDefault="00524346" w:rsidP="006D4523">
            <w:pPr>
              <w:pStyle w:val="ListParagraph"/>
              <w:tabs>
                <w:tab w:val="left" w:pos="234"/>
                <w:tab w:val="left" w:pos="877"/>
              </w:tabs>
              <w:spacing w:after="160" w:line="240" w:lineRule="auto"/>
              <w:ind w:left="337"/>
              <w:jc w:val="both"/>
              <w:rPr>
                <w:rFonts w:ascii="Times New Roman" w:hAnsi="Times New Roman"/>
                <w:sz w:val="24"/>
                <w:szCs w:val="24"/>
                <w:lang w:val="en-US" w:eastAsia="en-GB"/>
              </w:rPr>
            </w:pPr>
          </w:p>
          <w:p w14:paraId="6A732D3A" w14:textId="5F9AFB5C" w:rsidR="00524346" w:rsidRPr="006D4523" w:rsidRDefault="00524346" w:rsidP="006D4523">
            <w:pPr>
              <w:pStyle w:val="ListParagraph"/>
              <w:tabs>
                <w:tab w:val="left" w:pos="234"/>
                <w:tab w:val="left" w:pos="877"/>
              </w:tabs>
              <w:spacing w:after="160" w:line="240" w:lineRule="auto"/>
              <w:ind w:left="337"/>
              <w:jc w:val="both"/>
              <w:rPr>
                <w:rFonts w:ascii="Times New Roman" w:hAnsi="Times New Roman"/>
                <w:sz w:val="24"/>
                <w:szCs w:val="24"/>
                <w:lang w:val="en-US" w:eastAsia="en-GB"/>
              </w:rPr>
            </w:pPr>
          </w:p>
          <w:p w14:paraId="57A9EAD6" w14:textId="2CA2FB98" w:rsidR="00524346" w:rsidRPr="006D4523" w:rsidRDefault="00524346" w:rsidP="006D4523">
            <w:pPr>
              <w:pStyle w:val="ListParagraph"/>
              <w:tabs>
                <w:tab w:val="left" w:pos="234"/>
                <w:tab w:val="left" w:pos="877"/>
              </w:tabs>
              <w:spacing w:after="160" w:line="240" w:lineRule="auto"/>
              <w:ind w:left="337"/>
              <w:jc w:val="both"/>
              <w:rPr>
                <w:rFonts w:ascii="Times New Roman" w:hAnsi="Times New Roman"/>
                <w:sz w:val="24"/>
                <w:szCs w:val="24"/>
                <w:lang w:val="en-US" w:eastAsia="en-GB"/>
              </w:rPr>
            </w:pPr>
          </w:p>
          <w:p w14:paraId="039AC69F" w14:textId="63C2716A" w:rsidR="00524346" w:rsidRPr="006D4523" w:rsidRDefault="00524346" w:rsidP="006D4523">
            <w:pPr>
              <w:pStyle w:val="ListParagraph"/>
              <w:tabs>
                <w:tab w:val="left" w:pos="234"/>
                <w:tab w:val="left" w:pos="877"/>
              </w:tabs>
              <w:spacing w:after="160" w:line="240" w:lineRule="auto"/>
              <w:ind w:left="337"/>
              <w:jc w:val="both"/>
              <w:rPr>
                <w:rFonts w:ascii="Times New Roman" w:hAnsi="Times New Roman"/>
                <w:sz w:val="24"/>
                <w:szCs w:val="24"/>
                <w:lang w:val="en-US" w:eastAsia="en-GB"/>
              </w:rPr>
            </w:pPr>
          </w:p>
          <w:p w14:paraId="3585DD6E" w14:textId="6B8C8A58" w:rsidR="00524346" w:rsidRPr="006D4523" w:rsidRDefault="00524346" w:rsidP="006D4523">
            <w:pPr>
              <w:pStyle w:val="ListParagraph"/>
              <w:tabs>
                <w:tab w:val="left" w:pos="234"/>
                <w:tab w:val="left" w:pos="877"/>
              </w:tabs>
              <w:spacing w:after="160" w:line="240" w:lineRule="auto"/>
              <w:ind w:left="337"/>
              <w:jc w:val="both"/>
              <w:rPr>
                <w:rFonts w:ascii="Times New Roman" w:hAnsi="Times New Roman"/>
                <w:sz w:val="24"/>
                <w:szCs w:val="24"/>
                <w:lang w:val="en-US" w:eastAsia="en-GB"/>
              </w:rPr>
            </w:pPr>
          </w:p>
          <w:p w14:paraId="09A43374" w14:textId="7B56A8C0" w:rsidR="00524346" w:rsidRPr="006D4523" w:rsidRDefault="00524346" w:rsidP="006D4523">
            <w:pPr>
              <w:pStyle w:val="ListParagraph"/>
              <w:tabs>
                <w:tab w:val="left" w:pos="234"/>
                <w:tab w:val="left" w:pos="877"/>
              </w:tabs>
              <w:spacing w:after="160" w:line="240" w:lineRule="auto"/>
              <w:ind w:left="337"/>
              <w:jc w:val="both"/>
              <w:rPr>
                <w:rFonts w:ascii="Times New Roman" w:hAnsi="Times New Roman"/>
                <w:sz w:val="24"/>
                <w:szCs w:val="24"/>
                <w:lang w:val="en-US" w:eastAsia="en-GB"/>
              </w:rPr>
            </w:pPr>
          </w:p>
          <w:p w14:paraId="4694D61F" w14:textId="56E72D37" w:rsidR="00524346" w:rsidRPr="006D4523" w:rsidRDefault="00524346" w:rsidP="006D4523">
            <w:pPr>
              <w:pStyle w:val="ListParagraph"/>
              <w:tabs>
                <w:tab w:val="left" w:pos="234"/>
                <w:tab w:val="left" w:pos="877"/>
              </w:tabs>
              <w:spacing w:after="160" w:line="240" w:lineRule="auto"/>
              <w:ind w:left="337"/>
              <w:jc w:val="both"/>
              <w:rPr>
                <w:rFonts w:ascii="Times New Roman" w:hAnsi="Times New Roman"/>
                <w:sz w:val="24"/>
                <w:szCs w:val="24"/>
                <w:lang w:val="en-US" w:eastAsia="en-GB"/>
              </w:rPr>
            </w:pPr>
          </w:p>
          <w:p w14:paraId="7DBE7B88" w14:textId="0F960778" w:rsidR="00524346" w:rsidRPr="006D4523" w:rsidRDefault="00524346" w:rsidP="006D4523">
            <w:pPr>
              <w:pStyle w:val="ListParagraph"/>
              <w:tabs>
                <w:tab w:val="left" w:pos="234"/>
                <w:tab w:val="left" w:pos="877"/>
              </w:tabs>
              <w:spacing w:after="160" w:line="240" w:lineRule="auto"/>
              <w:ind w:left="337"/>
              <w:jc w:val="both"/>
              <w:rPr>
                <w:rFonts w:ascii="Times New Roman" w:hAnsi="Times New Roman"/>
                <w:sz w:val="24"/>
                <w:szCs w:val="24"/>
                <w:lang w:val="en-US" w:eastAsia="en-GB"/>
              </w:rPr>
            </w:pPr>
          </w:p>
          <w:p w14:paraId="09A95233" w14:textId="3FC32C91" w:rsidR="00524346" w:rsidRPr="006D4523" w:rsidRDefault="00524346" w:rsidP="006D4523">
            <w:pPr>
              <w:pStyle w:val="ListParagraph"/>
              <w:tabs>
                <w:tab w:val="left" w:pos="234"/>
                <w:tab w:val="left" w:pos="877"/>
              </w:tabs>
              <w:spacing w:after="160" w:line="240" w:lineRule="auto"/>
              <w:ind w:left="337"/>
              <w:jc w:val="both"/>
              <w:rPr>
                <w:rFonts w:ascii="Times New Roman" w:hAnsi="Times New Roman"/>
                <w:sz w:val="24"/>
                <w:szCs w:val="24"/>
                <w:lang w:val="en-US" w:eastAsia="en-GB"/>
              </w:rPr>
            </w:pPr>
          </w:p>
          <w:p w14:paraId="3D919FCD" w14:textId="16AC4F3F" w:rsidR="00524346" w:rsidRPr="006D4523" w:rsidRDefault="00524346" w:rsidP="006D4523">
            <w:pPr>
              <w:pStyle w:val="ListParagraph"/>
              <w:tabs>
                <w:tab w:val="left" w:pos="234"/>
                <w:tab w:val="left" w:pos="877"/>
              </w:tabs>
              <w:spacing w:after="160" w:line="240" w:lineRule="auto"/>
              <w:ind w:left="337"/>
              <w:jc w:val="both"/>
              <w:rPr>
                <w:rFonts w:ascii="Times New Roman" w:hAnsi="Times New Roman"/>
                <w:sz w:val="24"/>
                <w:szCs w:val="24"/>
                <w:lang w:val="en-US" w:eastAsia="en-GB"/>
              </w:rPr>
            </w:pPr>
          </w:p>
          <w:p w14:paraId="6B68DA35" w14:textId="3088178B" w:rsidR="00524346" w:rsidRPr="006D4523" w:rsidRDefault="00524346" w:rsidP="006D4523">
            <w:pPr>
              <w:pStyle w:val="ListParagraph"/>
              <w:tabs>
                <w:tab w:val="left" w:pos="234"/>
                <w:tab w:val="left" w:pos="877"/>
              </w:tabs>
              <w:spacing w:after="160" w:line="240" w:lineRule="auto"/>
              <w:ind w:left="337"/>
              <w:jc w:val="both"/>
              <w:rPr>
                <w:rFonts w:ascii="Times New Roman" w:hAnsi="Times New Roman"/>
                <w:sz w:val="24"/>
                <w:szCs w:val="24"/>
                <w:lang w:val="en-US" w:eastAsia="en-GB"/>
              </w:rPr>
            </w:pPr>
          </w:p>
          <w:p w14:paraId="6FFC05BC" w14:textId="3275001F" w:rsidR="00524346" w:rsidRPr="006D4523" w:rsidRDefault="00524346" w:rsidP="006D4523">
            <w:pPr>
              <w:pStyle w:val="ListParagraph"/>
              <w:tabs>
                <w:tab w:val="left" w:pos="234"/>
                <w:tab w:val="left" w:pos="877"/>
              </w:tabs>
              <w:spacing w:after="160" w:line="240" w:lineRule="auto"/>
              <w:ind w:left="337"/>
              <w:jc w:val="both"/>
              <w:rPr>
                <w:rFonts w:ascii="Times New Roman" w:hAnsi="Times New Roman"/>
                <w:sz w:val="24"/>
                <w:szCs w:val="24"/>
                <w:lang w:val="en-US" w:eastAsia="en-GB"/>
              </w:rPr>
            </w:pPr>
          </w:p>
          <w:p w14:paraId="4D9284CB" w14:textId="08FD504B" w:rsidR="00524346" w:rsidRPr="006D4523" w:rsidRDefault="00524346" w:rsidP="006D4523">
            <w:pPr>
              <w:pStyle w:val="ListParagraph"/>
              <w:tabs>
                <w:tab w:val="left" w:pos="234"/>
                <w:tab w:val="left" w:pos="877"/>
              </w:tabs>
              <w:spacing w:after="160" w:line="240" w:lineRule="auto"/>
              <w:ind w:left="337"/>
              <w:jc w:val="both"/>
              <w:rPr>
                <w:rFonts w:ascii="Times New Roman" w:hAnsi="Times New Roman"/>
                <w:sz w:val="24"/>
                <w:szCs w:val="24"/>
                <w:lang w:val="en-US" w:eastAsia="en-GB"/>
              </w:rPr>
            </w:pPr>
          </w:p>
          <w:p w14:paraId="78FDF9FA" w14:textId="426BD685" w:rsidR="00524346" w:rsidRPr="006D4523" w:rsidRDefault="00524346" w:rsidP="006D4523">
            <w:pPr>
              <w:pStyle w:val="ListParagraph"/>
              <w:tabs>
                <w:tab w:val="left" w:pos="234"/>
                <w:tab w:val="left" w:pos="877"/>
              </w:tabs>
              <w:spacing w:after="160" w:line="240" w:lineRule="auto"/>
              <w:ind w:left="337"/>
              <w:jc w:val="both"/>
              <w:rPr>
                <w:rFonts w:ascii="Times New Roman" w:hAnsi="Times New Roman"/>
                <w:sz w:val="24"/>
                <w:szCs w:val="24"/>
                <w:lang w:val="en-US" w:eastAsia="en-GB"/>
              </w:rPr>
            </w:pPr>
          </w:p>
          <w:p w14:paraId="3E1178F8" w14:textId="3F5A94F7" w:rsidR="00524346" w:rsidRPr="006D4523" w:rsidRDefault="00524346" w:rsidP="006D4523">
            <w:pPr>
              <w:pStyle w:val="ListParagraph"/>
              <w:tabs>
                <w:tab w:val="left" w:pos="234"/>
                <w:tab w:val="left" w:pos="877"/>
              </w:tabs>
              <w:spacing w:after="160" w:line="240" w:lineRule="auto"/>
              <w:ind w:left="337"/>
              <w:jc w:val="both"/>
              <w:rPr>
                <w:rFonts w:ascii="Times New Roman" w:hAnsi="Times New Roman"/>
                <w:sz w:val="24"/>
                <w:szCs w:val="24"/>
                <w:lang w:val="en-US" w:eastAsia="en-GB"/>
              </w:rPr>
            </w:pPr>
          </w:p>
          <w:p w14:paraId="11119D87" w14:textId="6BD4F6B1" w:rsidR="00524346" w:rsidRPr="006D4523" w:rsidRDefault="00524346" w:rsidP="006D4523">
            <w:pPr>
              <w:pStyle w:val="ListParagraph"/>
              <w:tabs>
                <w:tab w:val="left" w:pos="234"/>
                <w:tab w:val="left" w:pos="877"/>
              </w:tabs>
              <w:spacing w:after="160" w:line="240" w:lineRule="auto"/>
              <w:ind w:left="337"/>
              <w:jc w:val="both"/>
              <w:rPr>
                <w:rFonts w:ascii="Times New Roman" w:hAnsi="Times New Roman"/>
                <w:sz w:val="24"/>
                <w:szCs w:val="24"/>
                <w:lang w:val="en-US" w:eastAsia="en-GB"/>
              </w:rPr>
            </w:pPr>
          </w:p>
          <w:p w14:paraId="6408DC69" w14:textId="42FC8894" w:rsidR="00524346" w:rsidRPr="006D4523" w:rsidRDefault="00524346" w:rsidP="006D4523">
            <w:pPr>
              <w:pStyle w:val="ListParagraph"/>
              <w:tabs>
                <w:tab w:val="left" w:pos="234"/>
                <w:tab w:val="left" w:pos="877"/>
              </w:tabs>
              <w:spacing w:after="160" w:line="240" w:lineRule="auto"/>
              <w:ind w:left="337"/>
              <w:jc w:val="both"/>
              <w:rPr>
                <w:rFonts w:ascii="Times New Roman" w:hAnsi="Times New Roman"/>
                <w:sz w:val="24"/>
                <w:szCs w:val="24"/>
                <w:lang w:val="en-US" w:eastAsia="en-GB"/>
              </w:rPr>
            </w:pPr>
          </w:p>
          <w:p w14:paraId="6D1066D6" w14:textId="29460E1D" w:rsidR="00524346" w:rsidRPr="006D4523" w:rsidRDefault="00524346" w:rsidP="006D4523">
            <w:pPr>
              <w:pStyle w:val="ListParagraph"/>
              <w:tabs>
                <w:tab w:val="left" w:pos="234"/>
                <w:tab w:val="left" w:pos="877"/>
              </w:tabs>
              <w:spacing w:after="160" w:line="240" w:lineRule="auto"/>
              <w:ind w:left="337"/>
              <w:jc w:val="both"/>
              <w:rPr>
                <w:rFonts w:ascii="Times New Roman" w:hAnsi="Times New Roman"/>
                <w:sz w:val="24"/>
                <w:szCs w:val="24"/>
                <w:lang w:val="en-US" w:eastAsia="en-GB"/>
              </w:rPr>
            </w:pPr>
          </w:p>
          <w:p w14:paraId="549F6101" w14:textId="77777777" w:rsidR="00730041" w:rsidRPr="006D4523" w:rsidRDefault="00730041" w:rsidP="006D4523">
            <w:pPr>
              <w:pStyle w:val="ListParagraph"/>
              <w:tabs>
                <w:tab w:val="left" w:pos="1242"/>
              </w:tabs>
              <w:spacing w:after="160" w:line="240" w:lineRule="auto"/>
              <w:ind w:left="612"/>
              <w:jc w:val="both"/>
              <w:rPr>
                <w:rFonts w:ascii="Times New Roman" w:hAnsi="Times New Roman"/>
                <w:sz w:val="24"/>
                <w:szCs w:val="24"/>
                <w:lang w:val="en-US" w:eastAsia="en-GB"/>
              </w:rPr>
            </w:pPr>
          </w:p>
          <w:p w14:paraId="168D50E0" w14:textId="77777777" w:rsidR="00730041" w:rsidRPr="006D4523" w:rsidRDefault="00730041" w:rsidP="006D4523">
            <w:pPr>
              <w:pStyle w:val="ListParagraph"/>
              <w:tabs>
                <w:tab w:val="left" w:pos="337"/>
                <w:tab w:val="left" w:pos="877"/>
              </w:tabs>
              <w:spacing w:after="160" w:line="240" w:lineRule="auto"/>
              <w:ind w:left="337"/>
              <w:rPr>
                <w:rFonts w:ascii="Times New Roman" w:hAnsi="Times New Roman"/>
                <w:sz w:val="24"/>
                <w:szCs w:val="24"/>
                <w:lang w:val="en-US" w:eastAsia="en-GB"/>
              </w:rPr>
            </w:pPr>
          </w:p>
          <w:p w14:paraId="450D9BAF" w14:textId="77777777" w:rsidR="000E1B5E" w:rsidRPr="006D4523" w:rsidRDefault="000E1B5E" w:rsidP="006D4523">
            <w:pPr>
              <w:jc w:val="center"/>
              <w:rPr>
                <w:rFonts w:ascii="Times New Roman" w:eastAsia="MS Mincho" w:hAnsi="Times New Roman" w:cs="Times New Roman"/>
                <w:bCs/>
                <w:sz w:val="24"/>
                <w:szCs w:val="24"/>
                <w:lang w:val="en-US"/>
              </w:rPr>
            </w:pPr>
          </w:p>
          <w:p w14:paraId="50A5FAF7" w14:textId="77777777" w:rsidR="000E1B5E" w:rsidRPr="006D4523" w:rsidRDefault="000E1B5E" w:rsidP="006D4523">
            <w:pPr>
              <w:jc w:val="center"/>
              <w:rPr>
                <w:rFonts w:ascii="Times New Roman" w:eastAsia="MS Mincho" w:hAnsi="Times New Roman" w:cs="Times New Roman"/>
                <w:bCs/>
                <w:sz w:val="24"/>
                <w:szCs w:val="24"/>
                <w:lang w:val="en-US"/>
              </w:rPr>
            </w:pPr>
          </w:p>
          <w:p w14:paraId="31CF2C55" w14:textId="77777777" w:rsidR="00730041" w:rsidRPr="006D4523" w:rsidRDefault="00730041" w:rsidP="006D4523">
            <w:pPr>
              <w:tabs>
                <w:tab w:val="left" w:pos="864"/>
              </w:tabs>
              <w:ind w:left="414"/>
              <w:jc w:val="both"/>
              <w:rPr>
                <w:rFonts w:ascii="Times New Roman" w:eastAsia="MS Mincho" w:hAnsi="Times New Roman" w:cs="Times New Roman"/>
                <w:sz w:val="24"/>
                <w:szCs w:val="24"/>
                <w:lang w:val="en-US"/>
              </w:rPr>
            </w:pPr>
          </w:p>
          <w:p w14:paraId="007F83C1" w14:textId="77777777" w:rsidR="00AE3565" w:rsidRPr="006D4523" w:rsidRDefault="00AE3565" w:rsidP="006D4523">
            <w:pPr>
              <w:tabs>
                <w:tab w:val="left" w:pos="0"/>
              </w:tabs>
              <w:jc w:val="center"/>
              <w:rPr>
                <w:rFonts w:ascii="Times New Roman" w:eastAsia="MS Mincho" w:hAnsi="Times New Roman" w:cs="Times New Roman"/>
                <w:sz w:val="24"/>
                <w:szCs w:val="24"/>
                <w:lang w:val="en-US"/>
              </w:rPr>
            </w:pPr>
          </w:p>
          <w:p w14:paraId="698EE919" w14:textId="77777777" w:rsidR="00AE3565" w:rsidRPr="006D4523" w:rsidRDefault="00AE3565" w:rsidP="006D4523">
            <w:pPr>
              <w:tabs>
                <w:tab w:val="left" w:pos="0"/>
              </w:tabs>
              <w:jc w:val="center"/>
              <w:rPr>
                <w:rFonts w:ascii="Times New Roman" w:eastAsia="MS Mincho" w:hAnsi="Times New Roman" w:cs="Times New Roman"/>
                <w:sz w:val="24"/>
                <w:szCs w:val="24"/>
                <w:lang w:val="en-US"/>
              </w:rPr>
            </w:pPr>
          </w:p>
          <w:p w14:paraId="25038A3D" w14:textId="77777777" w:rsidR="00AE3565" w:rsidRPr="006D4523" w:rsidRDefault="00AE3565" w:rsidP="006D4523">
            <w:pPr>
              <w:tabs>
                <w:tab w:val="left" w:pos="0"/>
              </w:tabs>
              <w:jc w:val="center"/>
              <w:rPr>
                <w:rFonts w:ascii="Times New Roman" w:eastAsia="MS Mincho" w:hAnsi="Times New Roman" w:cs="Times New Roman"/>
                <w:sz w:val="24"/>
                <w:szCs w:val="24"/>
                <w:lang w:val="en-US"/>
              </w:rPr>
            </w:pPr>
          </w:p>
          <w:p w14:paraId="5653A999" w14:textId="77777777" w:rsidR="00AE3565" w:rsidRPr="006D4523" w:rsidRDefault="00AE3565" w:rsidP="006D4523">
            <w:pPr>
              <w:tabs>
                <w:tab w:val="left" w:pos="0"/>
              </w:tabs>
              <w:jc w:val="center"/>
              <w:rPr>
                <w:rFonts w:ascii="Times New Roman" w:eastAsia="MS Mincho" w:hAnsi="Times New Roman" w:cs="Times New Roman"/>
                <w:sz w:val="24"/>
                <w:szCs w:val="24"/>
                <w:lang w:val="en-US"/>
              </w:rPr>
            </w:pPr>
          </w:p>
          <w:p w14:paraId="7D5DD85A" w14:textId="77777777" w:rsidR="001C650C" w:rsidRPr="006D4523" w:rsidRDefault="001C650C" w:rsidP="006D4523">
            <w:pPr>
              <w:jc w:val="both"/>
              <w:rPr>
                <w:rFonts w:ascii="Times New Roman" w:eastAsia="MS Mincho" w:hAnsi="Times New Roman" w:cs="Times New Roman"/>
                <w:sz w:val="24"/>
                <w:szCs w:val="24"/>
                <w:lang w:val="en-US"/>
              </w:rPr>
            </w:pPr>
          </w:p>
          <w:p w14:paraId="1441FFD7" w14:textId="495FC81F" w:rsidR="001C650C" w:rsidRPr="006D4523" w:rsidRDefault="001C650C" w:rsidP="006D4523">
            <w:pPr>
              <w:jc w:val="both"/>
              <w:rPr>
                <w:rFonts w:ascii="Times New Roman" w:eastAsia="MS Mincho" w:hAnsi="Times New Roman" w:cs="Times New Roman"/>
                <w:sz w:val="24"/>
                <w:szCs w:val="24"/>
                <w:lang w:val="en-US"/>
              </w:rPr>
            </w:pPr>
          </w:p>
          <w:p w14:paraId="7A8D2380" w14:textId="1397E854" w:rsidR="008C33DE" w:rsidRPr="006D4523" w:rsidRDefault="008C33DE" w:rsidP="006D4523">
            <w:pPr>
              <w:jc w:val="both"/>
              <w:rPr>
                <w:rFonts w:ascii="Times New Roman" w:eastAsia="MS Mincho" w:hAnsi="Times New Roman" w:cs="Times New Roman"/>
                <w:sz w:val="24"/>
                <w:szCs w:val="24"/>
                <w:lang w:val="en-US"/>
              </w:rPr>
            </w:pPr>
          </w:p>
          <w:p w14:paraId="3C96B5CA" w14:textId="7CC8DF65" w:rsidR="008C33DE" w:rsidRPr="006D4523" w:rsidRDefault="008C33DE" w:rsidP="006D4523">
            <w:pPr>
              <w:jc w:val="both"/>
              <w:rPr>
                <w:rFonts w:ascii="Times New Roman" w:eastAsia="MS Mincho" w:hAnsi="Times New Roman" w:cs="Times New Roman"/>
                <w:sz w:val="24"/>
                <w:szCs w:val="24"/>
                <w:lang w:val="en-US"/>
              </w:rPr>
            </w:pPr>
          </w:p>
          <w:p w14:paraId="412F1DCD" w14:textId="77777777" w:rsidR="008C33DE" w:rsidRPr="006D4523" w:rsidRDefault="008C33DE" w:rsidP="006D4523">
            <w:pPr>
              <w:jc w:val="both"/>
              <w:rPr>
                <w:rFonts w:ascii="Times New Roman" w:eastAsia="MS Mincho" w:hAnsi="Times New Roman" w:cs="Times New Roman"/>
                <w:sz w:val="24"/>
                <w:szCs w:val="24"/>
                <w:lang w:val="en-US"/>
              </w:rPr>
            </w:pPr>
          </w:p>
          <w:p w14:paraId="031FF75F" w14:textId="7C61A1EB" w:rsidR="00730041" w:rsidRPr="006D4523" w:rsidRDefault="00730041" w:rsidP="006D4523">
            <w:pPr>
              <w:ind w:left="330"/>
              <w:jc w:val="both"/>
              <w:rPr>
                <w:rFonts w:ascii="Times New Roman" w:eastAsia="MS Mincho" w:hAnsi="Times New Roman" w:cs="Times New Roman"/>
                <w:sz w:val="24"/>
                <w:szCs w:val="24"/>
                <w:lang w:val="en-US"/>
              </w:rPr>
            </w:pPr>
          </w:p>
          <w:p w14:paraId="38BA7C34" w14:textId="77777777" w:rsidR="00844C93" w:rsidRPr="006D4523" w:rsidRDefault="00844C93" w:rsidP="006D4523">
            <w:pPr>
              <w:jc w:val="center"/>
              <w:rPr>
                <w:rFonts w:ascii="Times New Roman" w:eastAsia="MS Mincho" w:hAnsi="Times New Roman" w:cs="Times New Roman"/>
                <w:sz w:val="24"/>
                <w:szCs w:val="24"/>
                <w:lang w:val="en-US"/>
              </w:rPr>
            </w:pPr>
          </w:p>
          <w:p w14:paraId="3F9E5498" w14:textId="77777777" w:rsidR="00844C93" w:rsidRPr="006D4523" w:rsidRDefault="00844C93" w:rsidP="006D4523">
            <w:pPr>
              <w:jc w:val="center"/>
              <w:rPr>
                <w:rFonts w:ascii="Times New Roman" w:eastAsia="MS Mincho" w:hAnsi="Times New Roman" w:cs="Times New Roman"/>
                <w:sz w:val="24"/>
                <w:szCs w:val="24"/>
                <w:lang w:val="en-US"/>
              </w:rPr>
            </w:pPr>
          </w:p>
          <w:p w14:paraId="455CD50F" w14:textId="77777777" w:rsidR="00844C93" w:rsidRPr="006D4523" w:rsidRDefault="00844C93" w:rsidP="006D4523">
            <w:pPr>
              <w:jc w:val="center"/>
              <w:rPr>
                <w:rFonts w:ascii="Times New Roman" w:eastAsia="MS Mincho" w:hAnsi="Times New Roman" w:cs="Times New Roman"/>
                <w:sz w:val="24"/>
                <w:szCs w:val="24"/>
                <w:lang w:val="en-US"/>
              </w:rPr>
            </w:pPr>
          </w:p>
          <w:p w14:paraId="183A5160" w14:textId="77777777" w:rsidR="00844C93" w:rsidRPr="006D4523" w:rsidRDefault="00844C93" w:rsidP="006D4523">
            <w:pPr>
              <w:jc w:val="center"/>
              <w:rPr>
                <w:rFonts w:ascii="Times New Roman" w:eastAsia="MS Mincho" w:hAnsi="Times New Roman" w:cs="Times New Roman"/>
                <w:sz w:val="24"/>
                <w:szCs w:val="24"/>
                <w:lang w:val="en-US"/>
              </w:rPr>
            </w:pPr>
          </w:p>
          <w:p w14:paraId="7DDFAD70" w14:textId="77777777" w:rsidR="00844C93" w:rsidRPr="006D4523" w:rsidRDefault="00844C93" w:rsidP="006D4523">
            <w:pPr>
              <w:jc w:val="center"/>
              <w:rPr>
                <w:rFonts w:ascii="Times New Roman" w:eastAsia="MS Mincho" w:hAnsi="Times New Roman" w:cs="Times New Roman"/>
                <w:sz w:val="24"/>
                <w:szCs w:val="24"/>
                <w:lang w:val="en-US"/>
              </w:rPr>
            </w:pPr>
          </w:p>
          <w:p w14:paraId="10A2F84E" w14:textId="77777777" w:rsidR="00844C93" w:rsidRPr="006D4523" w:rsidRDefault="00844C93" w:rsidP="006D4523">
            <w:pPr>
              <w:jc w:val="center"/>
              <w:rPr>
                <w:rFonts w:ascii="Times New Roman" w:eastAsia="MS Mincho" w:hAnsi="Times New Roman" w:cs="Times New Roman"/>
                <w:sz w:val="24"/>
                <w:szCs w:val="24"/>
                <w:lang w:val="en-US"/>
              </w:rPr>
            </w:pPr>
          </w:p>
          <w:p w14:paraId="7B8D034F" w14:textId="77777777" w:rsidR="00844C93" w:rsidRPr="006D4523" w:rsidRDefault="00844C93" w:rsidP="006D4523">
            <w:pPr>
              <w:jc w:val="center"/>
              <w:rPr>
                <w:rFonts w:ascii="Times New Roman" w:eastAsia="MS Mincho" w:hAnsi="Times New Roman" w:cs="Times New Roman"/>
                <w:sz w:val="24"/>
                <w:szCs w:val="24"/>
                <w:lang w:val="en-US"/>
              </w:rPr>
            </w:pPr>
          </w:p>
          <w:p w14:paraId="7A77C4CD" w14:textId="77777777" w:rsidR="00844C93" w:rsidRPr="006D4523" w:rsidRDefault="00844C93" w:rsidP="006D4523">
            <w:pPr>
              <w:jc w:val="center"/>
              <w:rPr>
                <w:rFonts w:ascii="Times New Roman" w:eastAsia="MS Mincho" w:hAnsi="Times New Roman" w:cs="Times New Roman"/>
                <w:sz w:val="24"/>
                <w:szCs w:val="24"/>
                <w:lang w:val="en-US"/>
              </w:rPr>
            </w:pPr>
          </w:p>
          <w:p w14:paraId="02EFFC42" w14:textId="77777777" w:rsidR="00844C93" w:rsidRPr="006D4523" w:rsidRDefault="00844C93" w:rsidP="006D4523">
            <w:pPr>
              <w:jc w:val="center"/>
              <w:rPr>
                <w:rFonts w:ascii="Times New Roman" w:eastAsia="MS Mincho" w:hAnsi="Times New Roman" w:cs="Times New Roman"/>
                <w:sz w:val="24"/>
                <w:szCs w:val="24"/>
                <w:lang w:val="en-US"/>
              </w:rPr>
            </w:pPr>
          </w:p>
          <w:p w14:paraId="4C97A66B" w14:textId="77777777" w:rsidR="00844C93" w:rsidRPr="006D4523" w:rsidRDefault="00844C93" w:rsidP="006D4523">
            <w:pPr>
              <w:jc w:val="center"/>
              <w:rPr>
                <w:rFonts w:ascii="Times New Roman" w:eastAsia="MS Mincho" w:hAnsi="Times New Roman" w:cs="Times New Roman"/>
                <w:sz w:val="24"/>
                <w:szCs w:val="24"/>
                <w:lang w:val="en-US"/>
              </w:rPr>
            </w:pPr>
          </w:p>
          <w:p w14:paraId="0A5894E1" w14:textId="77777777" w:rsidR="00844C93" w:rsidRPr="006D4523" w:rsidRDefault="00844C93" w:rsidP="006D4523">
            <w:pPr>
              <w:jc w:val="center"/>
              <w:rPr>
                <w:rFonts w:ascii="Times New Roman" w:eastAsia="MS Mincho" w:hAnsi="Times New Roman" w:cs="Times New Roman"/>
                <w:sz w:val="24"/>
                <w:szCs w:val="24"/>
                <w:lang w:val="en-US"/>
              </w:rPr>
            </w:pPr>
          </w:p>
          <w:p w14:paraId="396581F5" w14:textId="7E1CEAB0" w:rsidR="00730041" w:rsidRPr="006D4523" w:rsidRDefault="00730041" w:rsidP="006D4523">
            <w:pPr>
              <w:tabs>
                <w:tab w:val="left" w:pos="182"/>
                <w:tab w:val="left" w:pos="282"/>
                <w:tab w:val="left" w:pos="345"/>
              </w:tabs>
              <w:jc w:val="both"/>
              <w:rPr>
                <w:rFonts w:ascii="Times New Roman" w:eastAsia="MS Mincho" w:hAnsi="Times New Roman" w:cs="Times New Roman"/>
                <w:sz w:val="24"/>
                <w:szCs w:val="24"/>
                <w:lang w:val="en-US"/>
              </w:rPr>
            </w:pPr>
          </w:p>
          <w:p w14:paraId="36647027" w14:textId="462F58B7" w:rsidR="00D71032" w:rsidRPr="006D4523" w:rsidRDefault="00D71032" w:rsidP="006D4523">
            <w:pPr>
              <w:tabs>
                <w:tab w:val="left" w:pos="182"/>
                <w:tab w:val="left" w:pos="282"/>
                <w:tab w:val="left" w:pos="345"/>
              </w:tabs>
              <w:jc w:val="both"/>
              <w:rPr>
                <w:rFonts w:ascii="Times New Roman" w:eastAsia="MS Mincho" w:hAnsi="Times New Roman" w:cs="Times New Roman"/>
                <w:sz w:val="24"/>
                <w:szCs w:val="24"/>
                <w:lang w:val="en-US"/>
              </w:rPr>
            </w:pPr>
          </w:p>
          <w:p w14:paraId="216B4870" w14:textId="2BC6B001" w:rsidR="00D71032" w:rsidRPr="006D4523" w:rsidRDefault="00D71032" w:rsidP="006D4523">
            <w:pPr>
              <w:tabs>
                <w:tab w:val="left" w:pos="182"/>
                <w:tab w:val="left" w:pos="282"/>
                <w:tab w:val="left" w:pos="345"/>
              </w:tabs>
              <w:jc w:val="both"/>
              <w:rPr>
                <w:rFonts w:ascii="Times New Roman" w:eastAsia="MS Mincho" w:hAnsi="Times New Roman" w:cs="Times New Roman"/>
                <w:sz w:val="24"/>
                <w:szCs w:val="24"/>
                <w:lang w:val="en-US"/>
              </w:rPr>
            </w:pPr>
          </w:p>
          <w:p w14:paraId="005ADC80" w14:textId="38C9CE93" w:rsidR="00D71032" w:rsidRPr="006D4523" w:rsidRDefault="00D71032" w:rsidP="006D4523">
            <w:pPr>
              <w:tabs>
                <w:tab w:val="left" w:pos="182"/>
                <w:tab w:val="left" w:pos="282"/>
                <w:tab w:val="left" w:pos="345"/>
              </w:tabs>
              <w:jc w:val="both"/>
              <w:rPr>
                <w:rFonts w:ascii="Times New Roman" w:eastAsia="MS Mincho" w:hAnsi="Times New Roman" w:cs="Times New Roman"/>
                <w:sz w:val="24"/>
                <w:szCs w:val="24"/>
                <w:lang w:val="en-US"/>
              </w:rPr>
            </w:pPr>
          </w:p>
          <w:p w14:paraId="3106C076" w14:textId="6B1235AC" w:rsidR="00D71032" w:rsidRPr="006D4523" w:rsidRDefault="00D71032" w:rsidP="006D4523">
            <w:pPr>
              <w:tabs>
                <w:tab w:val="left" w:pos="182"/>
                <w:tab w:val="left" w:pos="282"/>
                <w:tab w:val="left" w:pos="345"/>
              </w:tabs>
              <w:jc w:val="both"/>
              <w:rPr>
                <w:rFonts w:ascii="Times New Roman" w:eastAsia="MS Mincho" w:hAnsi="Times New Roman" w:cs="Times New Roman"/>
                <w:sz w:val="24"/>
                <w:szCs w:val="24"/>
                <w:lang w:val="en-US"/>
              </w:rPr>
            </w:pPr>
          </w:p>
          <w:p w14:paraId="34A1FA47" w14:textId="450B33C2" w:rsidR="00D71032" w:rsidRPr="006D4523" w:rsidRDefault="00D71032" w:rsidP="006D4523">
            <w:pPr>
              <w:tabs>
                <w:tab w:val="left" w:pos="182"/>
                <w:tab w:val="left" w:pos="282"/>
                <w:tab w:val="left" w:pos="345"/>
              </w:tabs>
              <w:jc w:val="both"/>
              <w:rPr>
                <w:rFonts w:ascii="Times New Roman" w:eastAsia="MS Mincho" w:hAnsi="Times New Roman" w:cs="Times New Roman"/>
                <w:sz w:val="24"/>
                <w:szCs w:val="24"/>
                <w:lang w:val="en-US"/>
              </w:rPr>
            </w:pPr>
          </w:p>
          <w:p w14:paraId="59CD7BA2" w14:textId="3B0CCDBE" w:rsidR="00D71032" w:rsidRPr="006D4523" w:rsidRDefault="00D71032" w:rsidP="006D4523">
            <w:pPr>
              <w:tabs>
                <w:tab w:val="left" w:pos="182"/>
                <w:tab w:val="left" w:pos="282"/>
                <w:tab w:val="left" w:pos="345"/>
              </w:tabs>
              <w:jc w:val="both"/>
              <w:rPr>
                <w:rFonts w:ascii="Times New Roman" w:eastAsia="MS Mincho" w:hAnsi="Times New Roman" w:cs="Times New Roman"/>
                <w:sz w:val="24"/>
                <w:szCs w:val="24"/>
                <w:lang w:val="en-US"/>
              </w:rPr>
            </w:pPr>
          </w:p>
          <w:p w14:paraId="753DCE55" w14:textId="5F218AB0" w:rsidR="00D71032" w:rsidRPr="006D4523" w:rsidRDefault="00D71032" w:rsidP="006D4523">
            <w:pPr>
              <w:tabs>
                <w:tab w:val="left" w:pos="182"/>
                <w:tab w:val="left" w:pos="282"/>
                <w:tab w:val="left" w:pos="345"/>
              </w:tabs>
              <w:jc w:val="both"/>
              <w:rPr>
                <w:rFonts w:ascii="Times New Roman" w:eastAsia="MS Mincho" w:hAnsi="Times New Roman" w:cs="Times New Roman"/>
                <w:sz w:val="24"/>
                <w:szCs w:val="24"/>
                <w:lang w:val="en-US"/>
              </w:rPr>
            </w:pPr>
          </w:p>
          <w:p w14:paraId="24D26CDD" w14:textId="37A7157B" w:rsidR="00D71032" w:rsidRPr="006D4523" w:rsidRDefault="00D71032" w:rsidP="006D4523">
            <w:pPr>
              <w:tabs>
                <w:tab w:val="left" w:pos="182"/>
                <w:tab w:val="left" w:pos="282"/>
                <w:tab w:val="left" w:pos="345"/>
              </w:tabs>
              <w:jc w:val="both"/>
              <w:rPr>
                <w:rFonts w:ascii="Times New Roman" w:eastAsia="MS Mincho" w:hAnsi="Times New Roman" w:cs="Times New Roman"/>
                <w:sz w:val="24"/>
                <w:szCs w:val="24"/>
                <w:lang w:val="en-US"/>
              </w:rPr>
            </w:pPr>
          </w:p>
          <w:p w14:paraId="1FEFD632" w14:textId="4EF8ECB8" w:rsidR="00D71032" w:rsidRPr="006D4523" w:rsidRDefault="00D71032" w:rsidP="006D4523">
            <w:pPr>
              <w:tabs>
                <w:tab w:val="left" w:pos="182"/>
                <w:tab w:val="left" w:pos="282"/>
                <w:tab w:val="left" w:pos="345"/>
              </w:tabs>
              <w:jc w:val="both"/>
              <w:rPr>
                <w:rFonts w:ascii="Times New Roman" w:eastAsia="MS Mincho" w:hAnsi="Times New Roman" w:cs="Times New Roman"/>
                <w:sz w:val="24"/>
                <w:szCs w:val="24"/>
                <w:lang w:val="en-US"/>
              </w:rPr>
            </w:pPr>
          </w:p>
          <w:p w14:paraId="3E9E1D4B" w14:textId="52D6A6E7" w:rsidR="00D71032" w:rsidRPr="006D4523" w:rsidRDefault="00D71032" w:rsidP="006D4523">
            <w:pPr>
              <w:tabs>
                <w:tab w:val="left" w:pos="182"/>
                <w:tab w:val="left" w:pos="282"/>
                <w:tab w:val="left" w:pos="345"/>
              </w:tabs>
              <w:jc w:val="both"/>
              <w:rPr>
                <w:rFonts w:ascii="Times New Roman" w:eastAsia="MS Mincho" w:hAnsi="Times New Roman" w:cs="Times New Roman"/>
                <w:sz w:val="24"/>
                <w:szCs w:val="24"/>
                <w:lang w:val="en-US"/>
              </w:rPr>
            </w:pPr>
          </w:p>
          <w:p w14:paraId="0FCDD1E6" w14:textId="65FA2032" w:rsidR="00D71032" w:rsidRPr="006D4523" w:rsidRDefault="00D71032" w:rsidP="006D4523">
            <w:pPr>
              <w:tabs>
                <w:tab w:val="left" w:pos="182"/>
                <w:tab w:val="left" w:pos="282"/>
                <w:tab w:val="left" w:pos="345"/>
              </w:tabs>
              <w:jc w:val="both"/>
              <w:rPr>
                <w:rFonts w:ascii="Times New Roman" w:eastAsia="MS Mincho" w:hAnsi="Times New Roman" w:cs="Times New Roman"/>
                <w:sz w:val="24"/>
                <w:szCs w:val="24"/>
                <w:lang w:val="en-US"/>
              </w:rPr>
            </w:pPr>
          </w:p>
          <w:p w14:paraId="47B20E7B" w14:textId="14E2693E" w:rsidR="00D71032" w:rsidRPr="006D4523" w:rsidRDefault="00D71032" w:rsidP="006D4523">
            <w:pPr>
              <w:tabs>
                <w:tab w:val="left" w:pos="182"/>
                <w:tab w:val="left" w:pos="282"/>
                <w:tab w:val="left" w:pos="345"/>
              </w:tabs>
              <w:jc w:val="both"/>
              <w:rPr>
                <w:rFonts w:ascii="Times New Roman" w:eastAsia="MS Mincho" w:hAnsi="Times New Roman" w:cs="Times New Roman"/>
                <w:sz w:val="24"/>
                <w:szCs w:val="24"/>
                <w:lang w:val="en-US"/>
              </w:rPr>
            </w:pPr>
          </w:p>
          <w:p w14:paraId="4CEC19DC" w14:textId="724F48F1" w:rsidR="00D71032" w:rsidRPr="006D4523" w:rsidRDefault="00D71032" w:rsidP="006D4523">
            <w:pPr>
              <w:tabs>
                <w:tab w:val="left" w:pos="182"/>
                <w:tab w:val="left" w:pos="282"/>
                <w:tab w:val="left" w:pos="345"/>
              </w:tabs>
              <w:jc w:val="both"/>
              <w:rPr>
                <w:rFonts w:ascii="Times New Roman" w:eastAsia="MS Mincho" w:hAnsi="Times New Roman" w:cs="Times New Roman"/>
                <w:sz w:val="24"/>
                <w:szCs w:val="24"/>
                <w:lang w:val="en-US"/>
              </w:rPr>
            </w:pPr>
          </w:p>
          <w:p w14:paraId="66AE374A" w14:textId="448C07E5" w:rsidR="00D71032" w:rsidRPr="006D4523" w:rsidRDefault="00D71032" w:rsidP="006D4523">
            <w:pPr>
              <w:tabs>
                <w:tab w:val="left" w:pos="182"/>
                <w:tab w:val="left" w:pos="282"/>
                <w:tab w:val="left" w:pos="345"/>
              </w:tabs>
              <w:jc w:val="both"/>
              <w:rPr>
                <w:rFonts w:ascii="Times New Roman" w:eastAsia="MS Mincho" w:hAnsi="Times New Roman" w:cs="Times New Roman"/>
                <w:sz w:val="24"/>
                <w:szCs w:val="24"/>
                <w:lang w:val="en-US"/>
              </w:rPr>
            </w:pPr>
          </w:p>
          <w:p w14:paraId="25762956" w14:textId="77777777" w:rsidR="00E73D56" w:rsidRPr="006D4523" w:rsidRDefault="00E73D56" w:rsidP="006D4523">
            <w:pPr>
              <w:jc w:val="center"/>
              <w:rPr>
                <w:rFonts w:ascii="Times New Roman" w:eastAsia="MS Mincho" w:hAnsi="Times New Roman" w:cs="Times New Roman"/>
                <w:sz w:val="24"/>
                <w:szCs w:val="24"/>
                <w:lang w:val="en-US"/>
              </w:rPr>
            </w:pPr>
          </w:p>
          <w:p w14:paraId="7E837F56" w14:textId="77777777" w:rsidR="00E73D56" w:rsidRPr="006D4523" w:rsidRDefault="00E73D56" w:rsidP="006D4523">
            <w:pPr>
              <w:jc w:val="center"/>
              <w:rPr>
                <w:rFonts w:ascii="Times New Roman" w:eastAsia="MS Mincho" w:hAnsi="Times New Roman" w:cs="Times New Roman"/>
                <w:sz w:val="24"/>
                <w:szCs w:val="24"/>
                <w:lang w:val="en-US"/>
              </w:rPr>
            </w:pPr>
          </w:p>
          <w:p w14:paraId="778C45E6" w14:textId="77777777" w:rsidR="00E73D56" w:rsidRPr="006D4523" w:rsidRDefault="00E73D56" w:rsidP="006D4523">
            <w:pPr>
              <w:jc w:val="center"/>
              <w:rPr>
                <w:rFonts w:ascii="Times New Roman" w:eastAsia="MS Mincho" w:hAnsi="Times New Roman" w:cs="Times New Roman"/>
                <w:sz w:val="24"/>
                <w:szCs w:val="24"/>
                <w:lang w:val="en-US"/>
              </w:rPr>
            </w:pPr>
          </w:p>
          <w:p w14:paraId="32B8B2F4" w14:textId="314E9F78" w:rsidR="00EB1CBD" w:rsidRPr="006D4523" w:rsidRDefault="00EB1CBD" w:rsidP="006D4523">
            <w:pPr>
              <w:pStyle w:val="ListParagraph"/>
              <w:spacing w:after="160" w:line="240" w:lineRule="auto"/>
              <w:rPr>
                <w:rFonts w:ascii="Times New Roman" w:hAnsi="Times New Roman"/>
                <w:sz w:val="24"/>
                <w:szCs w:val="24"/>
                <w:lang w:val="en-US"/>
              </w:rPr>
            </w:pPr>
          </w:p>
          <w:p w14:paraId="304891FD" w14:textId="6B15771E" w:rsidR="005F70B4" w:rsidRPr="006D4523" w:rsidRDefault="005F70B4" w:rsidP="006D4523">
            <w:pPr>
              <w:pStyle w:val="ListParagraph"/>
              <w:spacing w:after="160" w:line="240" w:lineRule="auto"/>
              <w:rPr>
                <w:rFonts w:ascii="Times New Roman" w:hAnsi="Times New Roman"/>
                <w:sz w:val="24"/>
                <w:szCs w:val="24"/>
                <w:lang w:val="en-US"/>
              </w:rPr>
            </w:pPr>
          </w:p>
          <w:p w14:paraId="31879C6E" w14:textId="3A88FC68" w:rsidR="005F70B4" w:rsidRPr="006D4523" w:rsidRDefault="005F70B4" w:rsidP="006D4523">
            <w:pPr>
              <w:pStyle w:val="ListParagraph"/>
              <w:spacing w:after="160" w:line="240" w:lineRule="auto"/>
              <w:rPr>
                <w:rFonts w:ascii="Times New Roman" w:hAnsi="Times New Roman"/>
                <w:sz w:val="24"/>
                <w:szCs w:val="24"/>
                <w:lang w:val="en-US"/>
              </w:rPr>
            </w:pPr>
          </w:p>
          <w:p w14:paraId="3447F075" w14:textId="46E087B4" w:rsidR="005F70B4" w:rsidRPr="006D4523" w:rsidRDefault="005F70B4" w:rsidP="006D4523">
            <w:pPr>
              <w:pStyle w:val="ListParagraph"/>
              <w:spacing w:after="160" w:line="240" w:lineRule="auto"/>
              <w:rPr>
                <w:rFonts w:ascii="Times New Roman" w:hAnsi="Times New Roman"/>
                <w:sz w:val="24"/>
                <w:szCs w:val="24"/>
                <w:lang w:val="en-US"/>
              </w:rPr>
            </w:pPr>
          </w:p>
          <w:p w14:paraId="2061CBB7" w14:textId="77777777" w:rsidR="001C650C" w:rsidRPr="006D4523" w:rsidRDefault="001C650C" w:rsidP="006D4523">
            <w:pPr>
              <w:tabs>
                <w:tab w:val="left" w:pos="333"/>
              </w:tabs>
              <w:jc w:val="both"/>
              <w:rPr>
                <w:rFonts w:ascii="Times New Roman" w:eastAsia="MS Mincho" w:hAnsi="Times New Roman" w:cs="Times New Roman"/>
                <w:sz w:val="24"/>
                <w:szCs w:val="24"/>
                <w:lang w:val="en-US"/>
              </w:rPr>
            </w:pPr>
          </w:p>
          <w:p w14:paraId="0670F336" w14:textId="362F17CA" w:rsidR="00EA0D3E" w:rsidRPr="006D4523" w:rsidRDefault="00EA0D3E" w:rsidP="006D4523">
            <w:pPr>
              <w:tabs>
                <w:tab w:val="left" w:pos="342"/>
              </w:tabs>
              <w:jc w:val="both"/>
              <w:rPr>
                <w:rFonts w:ascii="Times New Roman" w:hAnsi="Times New Roman"/>
                <w:sz w:val="24"/>
                <w:szCs w:val="24"/>
                <w:lang w:val="en-US"/>
              </w:rPr>
            </w:pPr>
          </w:p>
          <w:p w14:paraId="56D476DB" w14:textId="77777777" w:rsidR="00730041" w:rsidRPr="006D4523" w:rsidRDefault="00730041" w:rsidP="006D4523">
            <w:pPr>
              <w:shd w:val="clear" w:color="auto" w:fill="FFFFFF"/>
              <w:tabs>
                <w:tab w:val="left" w:pos="3420"/>
              </w:tabs>
              <w:jc w:val="both"/>
              <w:rPr>
                <w:rFonts w:ascii="Times New Roman" w:hAnsi="Times New Roman" w:cs="Times New Roman"/>
                <w:sz w:val="24"/>
                <w:szCs w:val="24"/>
                <w:lang w:val="en-US"/>
              </w:rPr>
            </w:pPr>
          </w:p>
        </w:tc>
        <w:tc>
          <w:tcPr>
            <w:tcW w:w="4608" w:type="dxa"/>
          </w:tcPr>
          <w:p w14:paraId="6267F05F" w14:textId="77777777" w:rsidR="00955A8D" w:rsidRPr="00955A8D" w:rsidRDefault="00955A8D" w:rsidP="006D4523">
            <w:pPr>
              <w:jc w:val="both"/>
              <w:rPr>
                <w:rFonts w:ascii="Times New Roman" w:hAnsi="Times New Roman" w:cs="Times New Roman"/>
                <w:b/>
                <w:iCs/>
                <w:sz w:val="24"/>
                <w:szCs w:val="24"/>
              </w:rPr>
            </w:pPr>
            <w:r w:rsidRPr="00955A8D">
              <w:rPr>
                <w:rFonts w:ascii="Times New Roman" w:hAnsi="Times New Roman" w:cs="Times New Roman"/>
                <w:b/>
                <w:sz w:val="24"/>
                <w:szCs w:val="24"/>
              </w:rPr>
              <w:lastRenderedPageBreak/>
              <w:t xml:space="preserve">Skupština Republike Kosovo,  </w:t>
            </w:r>
          </w:p>
          <w:p w14:paraId="487D5ABB" w14:textId="77777777" w:rsidR="00955A8D" w:rsidRPr="00955A8D" w:rsidRDefault="00955A8D" w:rsidP="006D4523">
            <w:pPr>
              <w:jc w:val="both"/>
              <w:rPr>
                <w:rFonts w:ascii="Times New Roman" w:hAnsi="Times New Roman" w:cs="Times New Roman"/>
                <w:b/>
                <w:iCs/>
                <w:sz w:val="24"/>
                <w:szCs w:val="24"/>
              </w:rPr>
            </w:pPr>
          </w:p>
          <w:p w14:paraId="0C0E9932" w14:textId="77777777" w:rsidR="00955A8D" w:rsidRPr="00955A8D" w:rsidRDefault="00955A8D" w:rsidP="006D4523">
            <w:pPr>
              <w:jc w:val="both"/>
              <w:rPr>
                <w:rFonts w:ascii="Times New Roman" w:hAnsi="Times New Roman" w:cs="Times New Roman"/>
                <w:b/>
                <w:iCs/>
                <w:sz w:val="24"/>
                <w:szCs w:val="24"/>
              </w:rPr>
            </w:pPr>
            <w:r w:rsidRPr="00955A8D">
              <w:rPr>
                <w:rFonts w:ascii="Times New Roman" w:hAnsi="Times New Roman" w:cs="Times New Roman"/>
                <w:b/>
                <w:sz w:val="24"/>
                <w:szCs w:val="24"/>
              </w:rPr>
              <w:t xml:space="preserve">Naosnovu člana 65 (1) Ustava Republike Kosovo,  </w:t>
            </w:r>
          </w:p>
          <w:p w14:paraId="2717BDCD" w14:textId="77777777" w:rsidR="00955A8D" w:rsidRPr="00955A8D" w:rsidRDefault="00955A8D" w:rsidP="006D4523">
            <w:pPr>
              <w:jc w:val="both"/>
              <w:rPr>
                <w:rFonts w:ascii="Times New Roman" w:hAnsi="Times New Roman" w:cs="Times New Roman"/>
                <w:b/>
                <w:iCs/>
                <w:sz w:val="24"/>
                <w:szCs w:val="24"/>
              </w:rPr>
            </w:pPr>
          </w:p>
          <w:p w14:paraId="54D92282" w14:textId="77777777" w:rsidR="00955A8D" w:rsidRPr="00955A8D" w:rsidRDefault="00955A8D" w:rsidP="006D4523">
            <w:pPr>
              <w:jc w:val="both"/>
              <w:rPr>
                <w:rFonts w:ascii="Times New Roman" w:hAnsi="Times New Roman" w:cs="Times New Roman"/>
                <w:b/>
                <w:iCs/>
                <w:sz w:val="24"/>
                <w:szCs w:val="24"/>
              </w:rPr>
            </w:pPr>
            <w:r w:rsidRPr="00955A8D">
              <w:rPr>
                <w:rFonts w:ascii="Times New Roman" w:hAnsi="Times New Roman" w:cs="Times New Roman"/>
                <w:b/>
                <w:sz w:val="24"/>
                <w:szCs w:val="24"/>
              </w:rPr>
              <w:t>Usvaja:</w:t>
            </w:r>
          </w:p>
          <w:p w14:paraId="290DC88B" w14:textId="77777777" w:rsidR="00955A8D" w:rsidRPr="00955A8D" w:rsidRDefault="00955A8D" w:rsidP="006D4523">
            <w:pPr>
              <w:jc w:val="center"/>
              <w:rPr>
                <w:rFonts w:ascii="Times New Roman" w:hAnsi="Times New Roman" w:cs="Times New Roman"/>
                <w:iCs/>
                <w:sz w:val="24"/>
                <w:szCs w:val="24"/>
              </w:rPr>
            </w:pPr>
          </w:p>
          <w:p w14:paraId="10D344E1" w14:textId="77777777" w:rsidR="00955A8D" w:rsidRPr="00955A8D" w:rsidRDefault="00955A8D" w:rsidP="006D4523">
            <w:pPr>
              <w:jc w:val="center"/>
              <w:rPr>
                <w:rFonts w:ascii="Times New Roman" w:hAnsi="Times New Roman" w:cs="Times New Roman"/>
                <w:b/>
                <w:sz w:val="24"/>
                <w:szCs w:val="24"/>
              </w:rPr>
            </w:pPr>
            <w:r w:rsidRPr="00955A8D">
              <w:rPr>
                <w:rFonts w:ascii="Times New Roman" w:hAnsi="Times New Roman" w:cs="Times New Roman"/>
                <w:b/>
                <w:sz w:val="24"/>
                <w:szCs w:val="24"/>
              </w:rPr>
              <w:t>NACRT ZAKONA O ŠKOLSKIM UDŽBENICIMA</w:t>
            </w:r>
          </w:p>
          <w:p w14:paraId="1406310D" w14:textId="77777777" w:rsidR="00955A8D" w:rsidRPr="00955A8D" w:rsidRDefault="00955A8D" w:rsidP="006D4523">
            <w:pPr>
              <w:ind w:left="-90"/>
              <w:jc w:val="center"/>
              <w:rPr>
                <w:rFonts w:ascii="Times New Roman" w:hAnsi="Times New Roman" w:cs="Times New Roman"/>
                <w:sz w:val="24"/>
                <w:szCs w:val="24"/>
              </w:rPr>
            </w:pPr>
          </w:p>
          <w:p w14:paraId="4C9473DF" w14:textId="77777777" w:rsidR="00955A8D" w:rsidRPr="00955A8D" w:rsidRDefault="00955A8D" w:rsidP="006D4523">
            <w:pPr>
              <w:ind w:left="-90"/>
              <w:jc w:val="center"/>
              <w:rPr>
                <w:rFonts w:ascii="Times New Roman" w:hAnsi="Times New Roman" w:cs="Times New Roman"/>
                <w:b/>
                <w:sz w:val="24"/>
                <w:szCs w:val="24"/>
              </w:rPr>
            </w:pPr>
            <w:r w:rsidRPr="00955A8D">
              <w:rPr>
                <w:rFonts w:ascii="Times New Roman" w:hAnsi="Times New Roman" w:cs="Times New Roman"/>
                <w:b/>
                <w:sz w:val="24"/>
                <w:szCs w:val="24"/>
              </w:rPr>
              <w:t>Poglavlje 1</w:t>
            </w:r>
          </w:p>
          <w:p w14:paraId="762E1C08" w14:textId="77777777" w:rsidR="00955A8D" w:rsidRPr="00955A8D" w:rsidRDefault="00955A8D" w:rsidP="006D4523">
            <w:pPr>
              <w:ind w:left="-90"/>
              <w:jc w:val="center"/>
              <w:rPr>
                <w:rFonts w:ascii="Times New Roman" w:hAnsi="Times New Roman" w:cs="Times New Roman"/>
                <w:b/>
                <w:sz w:val="24"/>
                <w:szCs w:val="24"/>
              </w:rPr>
            </w:pPr>
            <w:r w:rsidRPr="00955A8D">
              <w:rPr>
                <w:rFonts w:ascii="Times New Roman" w:hAnsi="Times New Roman" w:cs="Times New Roman"/>
                <w:b/>
                <w:sz w:val="24"/>
                <w:szCs w:val="24"/>
              </w:rPr>
              <w:t>Opšte odredbe</w:t>
            </w:r>
          </w:p>
          <w:p w14:paraId="61F65FEE" w14:textId="77777777" w:rsidR="00955A8D" w:rsidRPr="00955A8D" w:rsidRDefault="00955A8D" w:rsidP="006D4523">
            <w:pPr>
              <w:ind w:left="-90"/>
              <w:jc w:val="center"/>
              <w:rPr>
                <w:rFonts w:ascii="Times New Roman" w:hAnsi="Times New Roman" w:cs="Times New Roman"/>
                <w:sz w:val="24"/>
                <w:szCs w:val="24"/>
              </w:rPr>
            </w:pPr>
          </w:p>
          <w:p w14:paraId="43CB2592" w14:textId="77777777" w:rsidR="00955A8D" w:rsidRPr="00955A8D" w:rsidRDefault="00955A8D" w:rsidP="006D4523">
            <w:pPr>
              <w:ind w:left="-90"/>
              <w:jc w:val="center"/>
              <w:rPr>
                <w:rFonts w:ascii="Times New Roman" w:hAnsi="Times New Roman" w:cs="Times New Roman"/>
                <w:b/>
                <w:sz w:val="24"/>
                <w:szCs w:val="24"/>
              </w:rPr>
            </w:pPr>
            <w:r w:rsidRPr="00955A8D">
              <w:rPr>
                <w:rFonts w:ascii="Times New Roman" w:hAnsi="Times New Roman" w:cs="Times New Roman"/>
                <w:b/>
                <w:sz w:val="24"/>
                <w:szCs w:val="24"/>
              </w:rPr>
              <w:t>Član 1</w:t>
            </w:r>
          </w:p>
          <w:p w14:paraId="6F333D28" w14:textId="60CD13DC" w:rsidR="00955A8D" w:rsidRDefault="00955A8D" w:rsidP="00A53835">
            <w:pPr>
              <w:ind w:left="-90"/>
              <w:jc w:val="center"/>
              <w:rPr>
                <w:rFonts w:ascii="Times New Roman" w:hAnsi="Times New Roman" w:cs="Times New Roman"/>
                <w:b/>
                <w:sz w:val="24"/>
                <w:szCs w:val="24"/>
              </w:rPr>
            </w:pPr>
            <w:r w:rsidRPr="00955A8D">
              <w:rPr>
                <w:rFonts w:ascii="Times New Roman" w:hAnsi="Times New Roman" w:cs="Times New Roman"/>
                <w:b/>
                <w:sz w:val="24"/>
                <w:szCs w:val="24"/>
              </w:rPr>
              <w:t>Cilj</w:t>
            </w:r>
          </w:p>
          <w:p w14:paraId="367FC43A" w14:textId="77777777" w:rsidR="00A53835" w:rsidRPr="00A53835" w:rsidRDefault="00A53835" w:rsidP="00A53835">
            <w:pPr>
              <w:ind w:left="-90"/>
              <w:jc w:val="center"/>
              <w:rPr>
                <w:rFonts w:ascii="Times New Roman" w:hAnsi="Times New Roman" w:cs="Times New Roman"/>
                <w:b/>
                <w:sz w:val="24"/>
                <w:szCs w:val="24"/>
              </w:rPr>
            </w:pPr>
          </w:p>
          <w:p w14:paraId="1BBE1A06" w14:textId="77777777" w:rsidR="00955A8D" w:rsidRPr="00955A8D" w:rsidRDefault="00955A8D" w:rsidP="006D4523">
            <w:pPr>
              <w:pStyle w:val="ListParagraph"/>
              <w:numPr>
                <w:ilvl w:val="0"/>
                <w:numId w:val="50"/>
              </w:numPr>
              <w:tabs>
                <w:tab w:val="left" w:pos="363"/>
              </w:tabs>
              <w:spacing w:after="160" w:line="240" w:lineRule="auto"/>
              <w:ind w:hanging="554"/>
              <w:jc w:val="both"/>
              <w:rPr>
                <w:rFonts w:ascii="Times New Roman" w:hAnsi="Times New Roman"/>
                <w:sz w:val="24"/>
                <w:szCs w:val="24"/>
              </w:rPr>
            </w:pPr>
            <w:r w:rsidRPr="00955A8D">
              <w:rPr>
                <w:rFonts w:ascii="Times New Roman" w:hAnsi="Times New Roman"/>
                <w:sz w:val="24"/>
                <w:szCs w:val="24"/>
              </w:rPr>
              <w:t>Ovaj zakon ima za cilj:</w:t>
            </w:r>
          </w:p>
          <w:p w14:paraId="66F920A2" w14:textId="77777777" w:rsidR="00955A8D" w:rsidRPr="00955A8D" w:rsidRDefault="00955A8D" w:rsidP="006D4523">
            <w:pPr>
              <w:pStyle w:val="ListParagraph"/>
              <w:tabs>
                <w:tab w:val="left" w:pos="363"/>
              </w:tabs>
              <w:spacing w:after="160" w:line="240" w:lineRule="auto"/>
              <w:ind w:left="0"/>
              <w:jc w:val="both"/>
              <w:rPr>
                <w:rFonts w:ascii="Times New Roman" w:hAnsi="Times New Roman"/>
                <w:sz w:val="24"/>
                <w:szCs w:val="24"/>
              </w:rPr>
            </w:pPr>
          </w:p>
          <w:p w14:paraId="4E1B11C1" w14:textId="779ADCCB" w:rsidR="00CE64C2" w:rsidRDefault="00955A8D" w:rsidP="006D4523">
            <w:pPr>
              <w:pStyle w:val="ListParagraph"/>
              <w:numPr>
                <w:ilvl w:val="1"/>
                <w:numId w:val="51"/>
              </w:numPr>
              <w:tabs>
                <w:tab w:val="left" w:pos="886"/>
              </w:tabs>
              <w:spacing w:after="160" w:line="240" w:lineRule="auto"/>
              <w:ind w:left="346" w:firstLine="14"/>
              <w:jc w:val="both"/>
              <w:rPr>
                <w:rFonts w:ascii="Times New Roman" w:hAnsi="Times New Roman"/>
                <w:sz w:val="24"/>
                <w:szCs w:val="24"/>
              </w:rPr>
            </w:pPr>
            <w:r w:rsidRPr="00955A8D">
              <w:rPr>
                <w:rFonts w:ascii="Times New Roman" w:hAnsi="Times New Roman"/>
                <w:sz w:val="24"/>
                <w:szCs w:val="24"/>
              </w:rPr>
              <w:t>Usklađivanje/utvrđivanje normi, standarda i osnovnih procedura za izradu, vrednovanje i objavljivanje školskih udžbenika, nastavnih materijala, nastavnih sredstava, školske lektire i pedagoške dokumentacije u preduniverzitetskom obrazovanju.</w:t>
            </w:r>
          </w:p>
          <w:p w14:paraId="0B153C74" w14:textId="77777777" w:rsidR="00CE64C2" w:rsidRPr="00CE64C2" w:rsidRDefault="00CE64C2" w:rsidP="006D4523">
            <w:pPr>
              <w:pStyle w:val="ListParagraph"/>
              <w:tabs>
                <w:tab w:val="left" w:pos="886"/>
              </w:tabs>
              <w:spacing w:after="160" w:line="240" w:lineRule="auto"/>
              <w:ind w:left="360"/>
              <w:jc w:val="both"/>
              <w:rPr>
                <w:rFonts w:ascii="Times New Roman" w:hAnsi="Times New Roman"/>
                <w:sz w:val="24"/>
                <w:szCs w:val="24"/>
              </w:rPr>
            </w:pPr>
          </w:p>
          <w:p w14:paraId="01156EBC" w14:textId="77777777" w:rsidR="00955A8D" w:rsidRPr="00955A8D" w:rsidRDefault="00955A8D" w:rsidP="006D4523">
            <w:pPr>
              <w:pStyle w:val="ListParagraph"/>
              <w:numPr>
                <w:ilvl w:val="1"/>
                <w:numId w:val="51"/>
              </w:numPr>
              <w:tabs>
                <w:tab w:val="left" w:pos="713"/>
                <w:tab w:val="left" w:pos="901"/>
              </w:tabs>
              <w:spacing w:after="160" w:line="240" w:lineRule="auto"/>
              <w:ind w:left="337" w:firstLine="23"/>
              <w:jc w:val="both"/>
              <w:rPr>
                <w:rFonts w:ascii="Times New Roman" w:hAnsi="Times New Roman"/>
                <w:sz w:val="24"/>
                <w:szCs w:val="24"/>
              </w:rPr>
            </w:pPr>
            <w:r w:rsidRPr="00955A8D">
              <w:rPr>
                <w:rFonts w:ascii="Times New Roman" w:hAnsi="Times New Roman"/>
                <w:sz w:val="24"/>
                <w:szCs w:val="24"/>
              </w:rPr>
              <w:t>Definisanje dužnosti i odgovornosti Ministarstva obrazovanja, nauke, tehnologije i inovacije (u daljem tekstu: "Ministarstvo") i drugih lica definisanih ovim zakonom.</w:t>
            </w:r>
          </w:p>
          <w:p w14:paraId="2E45DA0C" w14:textId="77777777" w:rsidR="00955A8D" w:rsidRPr="00955A8D" w:rsidRDefault="00955A8D" w:rsidP="006D4523">
            <w:pPr>
              <w:tabs>
                <w:tab w:val="left" w:pos="713"/>
                <w:tab w:val="left" w:pos="901"/>
              </w:tabs>
              <w:jc w:val="both"/>
              <w:rPr>
                <w:rFonts w:ascii="Times New Roman" w:hAnsi="Times New Roman" w:cs="Times New Roman"/>
                <w:sz w:val="24"/>
                <w:szCs w:val="24"/>
              </w:rPr>
            </w:pPr>
          </w:p>
          <w:p w14:paraId="23E4329B" w14:textId="20E4FB7D" w:rsidR="00955A8D" w:rsidRDefault="00955A8D" w:rsidP="006D4523">
            <w:pPr>
              <w:pStyle w:val="ListParagraph"/>
              <w:numPr>
                <w:ilvl w:val="1"/>
                <w:numId w:val="51"/>
              </w:numPr>
              <w:tabs>
                <w:tab w:val="left" w:pos="713"/>
                <w:tab w:val="left" w:pos="901"/>
              </w:tabs>
              <w:spacing w:after="0" w:line="240" w:lineRule="auto"/>
              <w:ind w:left="337" w:firstLine="23"/>
              <w:jc w:val="both"/>
              <w:rPr>
                <w:rFonts w:ascii="Times New Roman" w:hAnsi="Times New Roman"/>
                <w:sz w:val="24"/>
                <w:szCs w:val="24"/>
              </w:rPr>
            </w:pPr>
            <w:r w:rsidRPr="00955A8D">
              <w:rPr>
                <w:rFonts w:ascii="Times New Roman" w:hAnsi="Times New Roman"/>
                <w:sz w:val="24"/>
                <w:szCs w:val="24"/>
              </w:rPr>
              <w:lastRenderedPageBreak/>
              <w:t>Stvaranje uslova za slobodnu konkurenciju, transparentnost, odgovornost i sprečavanje sukoba interesa za izradu, procenu i objavljivanje školskih udžbenika, nastavnog materijala, školskog pribora, školske lektire i pedagoške dokumentacije u preduniverzitetskom obrazovanju.</w:t>
            </w:r>
          </w:p>
          <w:p w14:paraId="0B90AC6D" w14:textId="32EC3E78" w:rsidR="006D4523" w:rsidRPr="006D4523" w:rsidRDefault="006D4523" w:rsidP="006D4523">
            <w:pPr>
              <w:tabs>
                <w:tab w:val="left" w:pos="713"/>
                <w:tab w:val="left" w:pos="901"/>
              </w:tabs>
              <w:jc w:val="both"/>
              <w:rPr>
                <w:rFonts w:ascii="Times New Roman" w:hAnsi="Times New Roman"/>
                <w:sz w:val="24"/>
                <w:szCs w:val="24"/>
              </w:rPr>
            </w:pPr>
          </w:p>
          <w:p w14:paraId="04763024" w14:textId="77777777" w:rsidR="00955A8D" w:rsidRPr="00955A8D" w:rsidRDefault="00955A8D" w:rsidP="006D4523">
            <w:pPr>
              <w:ind w:left="-90"/>
              <w:jc w:val="center"/>
              <w:rPr>
                <w:rFonts w:ascii="Times New Roman" w:hAnsi="Times New Roman" w:cs="Times New Roman"/>
                <w:b/>
                <w:sz w:val="24"/>
                <w:szCs w:val="24"/>
              </w:rPr>
            </w:pPr>
            <w:r w:rsidRPr="00955A8D">
              <w:rPr>
                <w:rFonts w:ascii="Times New Roman" w:hAnsi="Times New Roman" w:cs="Times New Roman"/>
                <w:b/>
                <w:sz w:val="24"/>
                <w:szCs w:val="24"/>
              </w:rPr>
              <w:t>Član 2</w:t>
            </w:r>
          </w:p>
          <w:p w14:paraId="452181A9" w14:textId="77777777" w:rsidR="00955A8D" w:rsidRPr="00955A8D" w:rsidRDefault="00955A8D" w:rsidP="006D4523">
            <w:pPr>
              <w:ind w:left="-90"/>
              <w:jc w:val="center"/>
              <w:rPr>
                <w:rFonts w:ascii="Times New Roman" w:hAnsi="Times New Roman" w:cs="Times New Roman"/>
                <w:b/>
                <w:sz w:val="24"/>
                <w:szCs w:val="24"/>
              </w:rPr>
            </w:pPr>
            <w:r w:rsidRPr="00955A8D">
              <w:rPr>
                <w:rFonts w:ascii="Times New Roman" w:hAnsi="Times New Roman" w:cs="Times New Roman"/>
                <w:b/>
                <w:sz w:val="24"/>
                <w:szCs w:val="24"/>
              </w:rPr>
              <w:t>Definicije</w:t>
            </w:r>
          </w:p>
          <w:p w14:paraId="31780D28" w14:textId="2166469C" w:rsidR="00955A8D" w:rsidRDefault="00955A8D" w:rsidP="006D4523">
            <w:pPr>
              <w:ind w:left="-90"/>
              <w:jc w:val="center"/>
              <w:rPr>
                <w:rFonts w:ascii="Times New Roman" w:hAnsi="Times New Roman" w:cs="Times New Roman"/>
                <w:b/>
                <w:sz w:val="24"/>
                <w:szCs w:val="24"/>
              </w:rPr>
            </w:pPr>
          </w:p>
          <w:p w14:paraId="6BAF84B1" w14:textId="77777777" w:rsidR="006D4523" w:rsidRPr="00955A8D" w:rsidRDefault="006D4523" w:rsidP="006D4523">
            <w:pPr>
              <w:ind w:left="-90"/>
              <w:jc w:val="center"/>
              <w:rPr>
                <w:rFonts w:ascii="Times New Roman" w:hAnsi="Times New Roman" w:cs="Times New Roman"/>
                <w:b/>
                <w:sz w:val="24"/>
                <w:szCs w:val="24"/>
              </w:rPr>
            </w:pPr>
          </w:p>
          <w:p w14:paraId="327029F5" w14:textId="56EFC739" w:rsidR="006D4523" w:rsidRDefault="00955A8D" w:rsidP="006D4523">
            <w:pPr>
              <w:pStyle w:val="ListParagraph"/>
              <w:numPr>
                <w:ilvl w:val="0"/>
                <w:numId w:val="52"/>
              </w:numPr>
              <w:tabs>
                <w:tab w:val="left" w:pos="313"/>
              </w:tabs>
              <w:spacing w:after="160" w:line="240" w:lineRule="auto"/>
              <w:jc w:val="both"/>
              <w:rPr>
                <w:rFonts w:ascii="Times New Roman" w:hAnsi="Times New Roman"/>
                <w:sz w:val="24"/>
                <w:szCs w:val="24"/>
              </w:rPr>
            </w:pPr>
            <w:r w:rsidRPr="00955A8D">
              <w:rPr>
                <w:rFonts w:ascii="Times New Roman" w:hAnsi="Times New Roman"/>
                <w:sz w:val="24"/>
                <w:szCs w:val="24"/>
              </w:rPr>
              <w:t>Definicije ovog Nacrta zakona su sledeće:</w:t>
            </w:r>
          </w:p>
          <w:p w14:paraId="47BACD25" w14:textId="08A78631" w:rsidR="006D4523" w:rsidRDefault="006D4523" w:rsidP="006D4523">
            <w:pPr>
              <w:pStyle w:val="ListParagraph"/>
              <w:tabs>
                <w:tab w:val="left" w:pos="313"/>
              </w:tabs>
              <w:spacing w:after="160" w:line="240" w:lineRule="auto"/>
              <w:ind w:left="360"/>
              <w:jc w:val="both"/>
              <w:rPr>
                <w:rFonts w:ascii="Times New Roman" w:hAnsi="Times New Roman"/>
                <w:sz w:val="24"/>
                <w:szCs w:val="24"/>
              </w:rPr>
            </w:pPr>
          </w:p>
          <w:p w14:paraId="1DD3ACFE" w14:textId="77777777" w:rsidR="006D4523" w:rsidRPr="006D4523" w:rsidRDefault="006D4523" w:rsidP="006D4523">
            <w:pPr>
              <w:pStyle w:val="ListParagraph"/>
              <w:tabs>
                <w:tab w:val="left" w:pos="313"/>
              </w:tabs>
              <w:spacing w:after="160" w:line="240" w:lineRule="auto"/>
              <w:ind w:left="360"/>
              <w:jc w:val="both"/>
              <w:rPr>
                <w:rFonts w:ascii="Times New Roman" w:hAnsi="Times New Roman"/>
                <w:sz w:val="24"/>
                <w:szCs w:val="24"/>
              </w:rPr>
            </w:pPr>
          </w:p>
          <w:p w14:paraId="559886AE" w14:textId="77777777" w:rsidR="00955A8D" w:rsidRPr="00955A8D" w:rsidRDefault="00955A8D" w:rsidP="006D4523">
            <w:pPr>
              <w:pStyle w:val="ListParagraph"/>
              <w:numPr>
                <w:ilvl w:val="1"/>
                <w:numId w:val="52"/>
              </w:numPr>
              <w:tabs>
                <w:tab w:val="left" w:pos="697"/>
              </w:tabs>
              <w:spacing w:after="160" w:line="240" w:lineRule="auto"/>
              <w:ind w:left="157" w:firstLine="0"/>
              <w:jc w:val="both"/>
              <w:rPr>
                <w:rFonts w:ascii="Times New Roman" w:hAnsi="Times New Roman"/>
                <w:sz w:val="24"/>
                <w:szCs w:val="24"/>
              </w:rPr>
            </w:pPr>
            <w:r w:rsidRPr="00955A8D">
              <w:rPr>
                <w:rFonts w:ascii="Times New Roman" w:hAnsi="Times New Roman"/>
                <w:sz w:val="24"/>
                <w:szCs w:val="24"/>
              </w:rPr>
              <w:t xml:space="preserve">Sektor za objavljivanje školskih udžbenika - je glavna odgovorna struktura za planiranje i objavljivanje školskih udžbenika, nastavnog materijala, školskog pribora, školske lektire i pedagoške dokumentacije u preduniverzitetskom obrazovanju. Sektor za objavljivanje školskih udžbenika deluje u okviru Pedagoškog instituta </w:t>
            </w:r>
          </w:p>
          <w:p w14:paraId="039756B4" w14:textId="09D01ECF" w:rsidR="006D4523" w:rsidRPr="006D4523" w:rsidRDefault="00955A8D" w:rsidP="006D4523">
            <w:pPr>
              <w:pStyle w:val="ListParagraph"/>
              <w:tabs>
                <w:tab w:val="left" w:pos="697"/>
              </w:tabs>
              <w:spacing w:after="160" w:line="240" w:lineRule="auto"/>
              <w:ind w:left="157"/>
              <w:jc w:val="both"/>
              <w:rPr>
                <w:rFonts w:ascii="Times New Roman" w:hAnsi="Times New Roman"/>
                <w:sz w:val="24"/>
                <w:szCs w:val="24"/>
              </w:rPr>
            </w:pPr>
            <w:r w:rsidRPr="00955A8D">
              <w:rPr>
                <w:rFonts w:ascii="Times New Roman" w:hAnsi="Times New Roman"/>
                <w:sz w:val="24"/>
                <w:szCs w:val="24"/>
              </w:rPr>
              <w:t xml:space="preserve">   </w:t>
            </w:r>
          </w:p>
          <w:p w14:paraId="0A3FABA4" w14:textId="4F11B92E" w:rsidR="006D4523" w:rsidRDefault="00955A8D" w:rsidP="006D4523">
            <w:pPr>
              <w:pStyle w:val="ListParagraph"/>
              <w:numPr>
                <w:ilvl w:val="1"/>
                <w:numId w:val="52"/>
              </w:numPr>
              <w:tabs>
                <w:tab w:val="left" w:pos="697"/>
              </w:tabs>
              <w:spacing w:after="0" w:line="240" w:lineRule="auto"/>
              <w:ind w:left="157" w:firstLine="0"/>
              <w:jc w:val="both"/>
              <w:rPr>
                <w:rFonts w:ascii="Times New Roman" w:hAnsi="Times New Roman"/>
                <w:sz w:val="24"/>
                <w:szCs w:val="24"/>
              </w:rPr>
            </w:pPr>
            <w:r w:rsidRPr="00955A8D">
              <w:rPr>
                <w:rFonts w:ascii="Times New Roman" w:hAnsi="Times New Roman"/>
                <w:sz w:val="24"/>
                <w:szCs w:val="24"/>
              </w:rPr>
              <w:t xml:space="preserve">„Školski udžbenik” za preduniverzitetsko obrazovanje je osnovno nastavno sredstvo u vidu štampane knjige, izrađen u skladu sa državnim kurikularnim dokumentima i standardima za školske udžbenike, koje odobrava Ministarstvo, a u cilju razvoja relevantnih kompetencija </w:t>
            </w:r>
            <w:r w:rsidRPr="00955A8D">
              <w:rPr>
                <w:rFonts w:ascii="Times New Roman" w:hAnsi="Times New Roman"/>
                <w:sz w:val="24"/>
                <w:szCs w:val="24"/>
              </w:rPr>
              <w:lastRenderedPageBreak/>
              <w:t>učenika.</w:t>
            </w:r>
          </w:p>
          <w:p w14:paraId="75FA0AED" w14:textId="0CB2D57E" w:rsidR="006D4523" w:rsidRPr="006D4523" w:rsidRDefault="006D4523" w:rsidP="006D4523">
            <w:pPr>
              <w:tabs>
                <w:tab w:val="left" w:pos="697"/>
              </w:tabs>
              <w:jc w:val="both"/>
              <w:rPr>
                <w:rFonts w:ascii="Times New Roman" w:hAnsi="Times New Roman"/>
                <w:sz w:val="24"/>
                <w:szCs w:val="24"/>
              </w:rPr>
            </w:pPr>
          </w:p>
          <w:p w14:paraId="5C2ED646" w14:textId="618A7F57" w:rsidR="00955A8D" w:rsidRPr="006D4523" w:rsidRDefault="00955A8D" w:rsidP="006D4523">
            <w:pPr>
              <w:pStyle w:val="ListParagraph"/>
              <w:numPr>
                <w:ilvl w:val="1"/>
                <w:numId w:val="52"/>
              </w:numPr>
              <w:tabs>
                <w:tab w:val="left" w:pos="697"/>
              </w:tabs>
              <w:spacing w:after="0" w:line="240" w:lineRule="auto"/>
              <w:ind w:left="157" w:firstLine="0"/>
              <w:jc w:val="both"/>
              <w:rPr>
                <w:rFonts w:ascii="Times New Roman" w:hAnsi="Times New Roman"/>
                <w:sz w:val="24"/>
                <w:szCs w:val="24"/>
              </w:rPr>
            </w:pPr>
            <w:r w:rsidRPr="00955A8D">
              <w:rPr>
                <w:rFonts w:ascii="Times New Roman" w:hAnsi="Times New Roman"/>
                <w:sz w:val="24"/>
                <w:szCs w:val="24"/>
              </w:rPr>
              <w:t xml:space="preserve">„Digitalni udžbenik” obuhvata sve elemente koje sadrže definicija „ školski udžbenik”, ali nije ograničen samo na njih. Digitalni udžbenik, pored uobičajenih sadržaja nastavnih jedinica, u skladu sa specifičnostima predmeta ili oblasti ima i tekstualne i audio-vizuelne nastavne materijale, interaktivnu didaktičku aparaturu, virtuelnu laboratoriju, edukativne igre za učenike, mogućnosti ocenjivanja od strane nastavnika i mogućnosti samoocenjivanja za učenike, mogućnost da nastavnik doda dodatne materijale, mogućnost povezivanja sa različitim resursima onlajn platforme, mogućnost povezivanja sa tehnološkom opremom nastavnika i tehnološkom opremom u učionici. </w:t>
            </w:r>
          </w:p>
          <w:p w14:paraId="0BDF1A84" w14:textId="77777777" w:rsidR="00955A8D" w:rsidRPr="00955A8D" w:rsidRDefault="00955A8D" w:rsidP="006D4523">
            <w:pPr>
              <w:pStyle w:val="ListParagraph"/>
              <w:numPr>
                <w:ilvl w:val="1"/>
                <w:numId w:val="52"/>
              </w:numPr>
              <w:tabs>
                <w:tab w:val="left" w:pos="697"/>
              </w:tabs>
              <w:spacing w:after="0" w:line="240" w:lineRule="auto"/>
              <w:ind w:left="157" w:firstLine="0"/>
              <w:jc w:val="both"/>
              <w:rPr>
                <w:rFonts w:ascii="Times New Roman" w:hAnsi="Times New Roman"/>
                <w:sz w:val="24"/>
                <w:szCs w:val="24"/>
              </w:rPr>
            </w:pPr>
            <w:r w:rsidRPr="00955A8D">
              <w:rPr>
                <w:rFonts w:ascii="Times New Roman" w:hAnsi="Times New Roman"/>
                <w:sz w:val="24"/>
                <w:szCs w:val="24"/>
              </w:rPr>
              <w:t>„Osnovni nastavni materijali” su materijali odobreni od strane Ministarstva, štampani ili digitalni, koji sadrže elemente školskog udžbenika, obavljaju funkciju školskog udžbenika i mogu se koristiti kao zamena za školski udžbenik.</w:t>
            </w:r>
          </w:p>
          <w:p w14:paraId="090900B0" w14:textId="77777777" w:rsidR="00955A8D" w:rsidRPr="00955A8D" w:rsidRDefault="00955A8D" w:rsidP="006D4523">
            <w:pPr>
              <w:tabs>
                <w:tab w:val="left" w:pos="697"/>
              </w:tabs>
              <w:jc w:val="both"/>
              <w:rPr>
                <w:rFonts w:ascii="Times New Roman" w:hAnsi="Times New Roman" w:cs="Times New Roman"/>
                <w:sz w:val="24"/>
                <w:szCs w:val="24"/>
              </w:rPr>
            </w:pPr>
          </w:p>
          <w:p w14:paraId="04E37C25" w14:textId="0E0660A5" w:rsidR="00955A8D" w:rsidRPr="006D4523" w:rsidRDefault="00955A8D" w:rsidP="006D4523">
            <w:pPr>
              <w:pStyle w:val="ListParagraph"/>
              <w:numPr>
                <w:ilvl w:val="1"/>
                <w:numId w:val="52"/>
              </w:numPr>
              <w:tabs>
                <w:tab w:val="left" w:pos="697"/>
              </w:tabs>
              <w:spacing w:after="160" w:line="240" w:lineRule="auto"/>
              <w:ind w:left="157" w:firstLine="0"/>
              <w:jc w:val="both"/>
              <w:rPr>
                <w:rFonts w:ascii="Times New Roman" w:hAnsi="Times New Roman"/>
                <w:sz w:val="24"/>
                <w:szCs w:val="24"/>
              </w:rPr>
            </w:pPr>
            <w:r w:rsidRPr="00955A8D">
              <w:rPr>
                <w:rFonts w:ascii="Times New Roman" w:hAnsi="Times New Roman"/>
                <w:sz w:val="24"/>
                <w:szCs w:val="24"/>
              </w:rPr>
              <w:t xml:space="preserve">„Dopunski nastavni materijali” su dodatni materijali za nastavni proces, štampani ili digitalni, koji pomažu u postizanju rezultata definisanih u predmetnim kurikulumima/ nastavne programe ili modulima. Za upotrebu na </w:t>
            </w:r>
            <w:r w:rsidRPr="00955A8D">
              <w:rPr>
                <w:rFonts w:ascii="Times New Roman" w:hAnsi="Times New Roman"/>
                <w:sz w:val="24"/>
                <w:szCs w:val="24"/>
              </w:rPr>
              <w:lastRenderedPageBreak/>
              <w:t>nacionalnom nivou, ovi materijali moraju biti odobreni od strane Ministarstva.</w:t>
            </w:r>
          </w:p>
          <w:p w14:paraId="261E52DD" w14:textId="77777777" w:rsidR="00955A8D" w:rsidRPr="00955A8D" w:rsidRDefault="00955A8D" w:rsidP="006D4523">
            <w:pPr>
              <w:pStyle w:val="ListParagraph"/>
              <w:numPr>
                <w:ilvl w:val="1"/>
                <w:numId w:val="52"/>
              </w:numPr>
              <w:tabs>
                <w:tab w:val="left" w:pos="697"/>
              </w:tabs>
              <w:spacing w:after="0" w:line="240" w:lineRule="auto"/>
              <w:ind w:left="157" w:firstLine="0"/>
              <w:jc w:val="both"/>
              <w:rPr>
                <w:rFonts w:ascii="Times New Roman" w:hAnsi="Times New Roman"/>
                <w:strike/>
                <w:sz w:val="24"/>
                <w:szCs w:val="24"/>
              </w:rPr>
            </w:pPr>
            <w:r w:rsidRPr="00955A8D">
              <w:rPr>
                <w:rFonts w:ascii="Times New Roman" w:hAnsi="Times New Roman"/>
                <w:sz w:val="24"/>
                <w:szCs w:val="24"/>
              </w:rPr>
              <w:t>„Školski alati” su različita pomagala za razvoj kompetencije učenika u vidu opreme, alata ili raznih tehničko-didaktičkih materijala. Školski alati za igru koje se koriste u edukativno-obrazovnom radu u predškolskoj instituciji, resursnim centrima i školi za obrazovanje učenika sa posebnim obrazovnim potrebama, prema uzrastu dece i učenika, slikovnice, radni listovi, dečje knjige, enciklopedije, audio-vizuelni alati , itd.</w:t>
            </w:r>
          </w:p>
          <w:p w14:paraId="3362AD60" w14:textId="039CB1DE" w:rsidR="00955A8D" w:rsidRDefault="00955A8D" w:rsidP="006D4523">
            <w:pPr>
              <w:tabs>
                <w:tab w:val="left" w:pos="697"/>
              </w:tabs>
              <w:jc w:val="both"/>
              <w:rPr>
                <w:rFonts w:ascii="Times New Roman" w:hAnsi="Times New Roman" w:cs="Times New Roman"/>
                <w:sz w:val="24"/>
                <w:szCs w:val="24"/>
              </w:rPr>
            </w:pPr>
          </w:p>
          <w:p w14:paraId="2D6053F6" w14:textId="77777777" w:rsidR="006D4523" w:rsidRDefault="006D4523" w:rsidP="006D4523">
            <w:pPr>
              <w:tabs>
                <w:tab w:val="left" w:pos="697"/>
              </w:tabs>
              <w:jc w:val="both"/>
              <w:rPr>
                <w:rFonts w:ascii="Times New Roman" w:hAnsi="Times New Roman" w:cs="Times New Roman"/>
                <w:sz w:val="24"/>
                <w:szCs w:val="24"/>
              </w:rPr>
            </w:pPr>
          </w:p>
          <w:p w14:paraId="40C86892" w14:textId="77777777" w:rsidR="006D4523" w:rsidRPr="00955A8D" w:rsidRDefault="006D4523" w:rsidP="006D4523">
            <w:pPr>
              <w:tabs>
                <w:tab w:val="left" w:pos="697"/>
              </w:tabs>
              <w:jc w:val="both"/>
              <w:rPr>
                <w:rFonts w:ascii="Times New Roman" w:hAnsi="Times New Roman" w:cs="Times New Roman"/>
                <w:sz w:val="24"/>
                <w:szCs w:val="24"/>
              </w:rPr>
            </w:pPr>
          </w:p>
          <w:p w14:paraId="4669B6CC" w14:textId="77777777" w:rsidR="00955A8D" w:rsidRPr="00955A8D" w:rsidRDefault="00955A8D" w:rsidP="00B10F9C">
            <w:pPr>
              <w:pStyle w:val="ListParagraph"/>
              <w:numPr>
                <w:ilvl w:val="1"/>
                <w:numId w:val="52"/>
              </w:numPr>
              <w:tabs>
                <w:tab w:val="left" w:pos="697"/>
              </w:tabs>
              <w:spacing w:after="0" w:line="240" w:lineRule="auto"/>
              <w:ind w:left="157" w:firstLine="0"/>
              <w:jc w:val="both"/>
              <w:rPr>
                <w:rFonts w:ascii="Times New Roman" w:hAnsi="Times New Roman"/>
                <w:sz w:val="24"/>
                <w:szCs w:val="24"/>
              </w:rPr>
            </w:pPr>
            <w:r w:rsidRPr="00955A8D">
              <w:rPr>
                <w:rFonts w:ascii="Times New Roman" w:hAnsi="Times New Roman"/>
                <w:sz w:val="24"/>
                <w:szCs w:val="24"/>
              </w:rPr>
              <w:t xml:space="preserve">„Knjiga za nastavnika“ je praktičan vodič za nastavnika koji daje jasna uputstva za realizaciju nastavnog sadržaja, ocenjivanje učenika i opšte savete za planiranje nastave, upravljanje učionicama, kvizove i testove kao i izvore, reference i dodatne nastavne materijale. </w:t>
            </w:r>
          </w:p>
          <w:p w14:paraId="60967FC2" w14:textId="698A71D3" w:rsidR="00955A8D" w:rsidRDefault="00955A8D" w:rsidP="00B10F9C">
            <w:pPr>
              <w:tabs>
                <w:tab w:val="left" w:pos="697"/>
              </w:tabs>
              <w:jc w:val="both"/>
              <w:rPr>
                <w:rFonts w:ascii="Times New Roman" w:hAnsi="Times New Roman" w:cs="Times New Roman"/>
                <w:sz w:val="24"/>
                <w:szCs w:val="24"/>
              </w:rPr>
            </w:pPr>
          </w:p>
          <w:p w14:paraId="7F3DA538" w14:textId="77777777" w:rsidR="00955A8D" w:rsidRPr="00955A8D" w:rsidRDefault="00955A8D" w:rsidP="00B10F9C">
            <w:pPr>
              <w:tabs>
                <w:tab w:val="left" w:pos="697"/>
              </w:tabs>
              <w:jc w:val="both"/>
              <w:rPr>
                <w:rFonts w:ascii="Times New Roman" w:hAnsi="Times New Roman" w:cs="Times New Roman"/>
                <w:sz w:val="24"/>
                <w:szCs w:val="24"/>
              </w:rPr>
            </w:pPr>
          </w:p>
          <w:p w14:paraId="08B0128B" w14:textId="77777777" w:rsidR="00955A8D" w:rsidRPr="00955A8D" w:rsidRDefault="00955A8D" w:rsidP="00B10F9C">
            <w:pPr>
              <w:pStyle w:val="ListParagraph"/>
              <w:numPr>
                <w:ilvl w:val="1"/>
                <w:numId w:val="52"/>
              </w:numPr>
              <w:tabs>
                <w:tab w:val="left" w:pos="697"/>
              </w:tabs>
              <w:spacing w:after="0" w:line="240" w:lineRule="auto"/>
              <w:ind w:left="157" w:firstLine="0"/>
              <w:jc w:val="both"/>
              <w:rPr>
                <w:rFonts w:ascii="Times New Roman" w:hAnsi="Times New Roman"/>
                <w:sz w:val="24"/>
                <w:szCs w:val="24"/>
              </w:rPr>
            </w:pPr>
            <w:r w:rsidRPr="00955A8D">
              <w:rPr>
                <w:rFonts w:ascii="Times New Roman" w:hAnsi="Times New Roman"/>
                <w:sz w:val="24"/>
                <w:szCs w:val="24"/>
              </w:rPr>
              <w:t xml:space="preserve">„Standardi za školske udžbenike i nastavni materijal“, štampani ili digitalni, predstavljaju kriterijume i uslove u vezi sa sadržajem, pedagoško-psihološkim zahtevima, didaktičko-metodičkom obradom, jezičkim zahtevima, obradom, opremanje grafikom i tehnikom za školske udžbenike i nastavne materijale. </w:t>
            </w:r>
          </w:p>
          <w:p w14:paraId="0115ED49" w14:textId="43C1B7BD" w:rsidR="00955A8D" w:rsidRPr="00955A8D" w:rsidRDefault="00955A8D" w:rsidP="006D4523">
            <w:pPr>
              <w:tabs>
                <w:tab w:val="left" w:pos="697"/>
              </w:tabs>
              <w:jc w:val="both"/>
              <w:rPr>
                <w:rFonts w:ascii="Times New Roman" w:hAnsi="Times New Roman" w:cs="Times New Roman"/>
                <w:sz w:val="24"/>
                <w:szCs w:val="24"/>
              </w:rPr>
            </w:pPr>
          </w:p>
          <w:p w14:paraId="2BA229C6" w14:textId="77777777" w:rsidR="00955A8D" w:rsidRPr="00955A8D" w:rsidRDefault="00955A8D" w:rsidP="00B10F9C">
            <w:pPr>
              <w:pStyle w:val="ListParagraph"/>
              <w:numPr>
                <w:ilvl w:val="1"/>
                <w:numId w:val="52"/>
              </w:numPr>
              <w:tabs>
                <w:tab w:val="left" w:pos="697"/>
              </w:tabs>
              <w:spacing w:after="0" w:line="240" w:lineRule="auto"/>
              <w:ind w:left="157" w:firstLine="0"/>
              <w:jc w:val="both"/>
              <w:rPr>
                <w:rFonts w:ascii="Times New Roman" w:hAnsi="Times New Roman"/>
                <w:sz w:val="24"/>
                <w:szCs w:val="24"/>
              </w:rPr>
            </w:pPr>
            <w:r w:rsidRPr="00955A8D">
              <w:rPr>
                <w:rFonts w:ascii="Times New Roman" w:hAnsi="Times New Roman"/>
                <w:sz w:val="24"/>
                <w:szCs w:val="24"/>
              </w:rPr>
              <w:t>„Školska lektira“, obuhvata knjige (štampane ili digitalne) koje učenici moraju da čitaju u toku školske godine određeno vreme (kurikularni nivo), u skladu sa odgovarajućim kurikulumom i katalogom odobrenim od strane Ministarstva.</w:t>
            </w:r>
          </w:p>
          <w:p w14:paraId="072948E8" w14:textId="77777777" w:rsidR="00955A8D" w:rsidRPr="00955A8D" w:rsidRDefault="00955A8D" w:rsidP="00B10F9C">
            <w:pPr>
              <w:tabs>
                <w:tab w:val="left" w:pos="697"/>
              </w:tabs>
              <w:jc w:val="both"/>
              <w:rPr>
                <w:rFonts w:ascii="Times New Roman" w:hAnsi="Times New Roman" w:cs="Times New Roman"/>
                <w:sz w:val="24"/>
                <w:szCs w:val="24"/>
              </w:rPr>
            </w:pPr>
          </w:p>
          <w:p w14:paraId="55DE93B1" w14:textId="77777777" w:rsidR="00955A8D" w:rsidRPr="00955A8D" w:rsidRDefault="00955A8D" w:rsidP="00B10F9C">
            <w:pPr>
              <w:pStyle w:val="ListParagraph"/>
              <w:numPr>
                <w:ilvl w:val="1"/>
                <w:numId w:val="52"/>
              </w:numPr>
              <w:tabs>
                <w:tab w:val="left" w:pos="697"/>
              </w:tabs>
              <w:spacing w:after="0" w:line="240" w:lineRule="auto"/>
              <w:ind w:left="157" w:firstLine="0"/>
              <w:jc w:val="both"/>
              <w:rPr>
                <w:rFonts w:ascii="Times New Roman" w:hAnsi="Times New Roman"/>
                <w:sz w:val="24"/>
                <w:szCs w:val="24"/>
              </w:rPr>
            </w:pPr>
            <w:r w:rsidRPr="00955A8D">
              <w:rPr>
                <w:rFonts w:ascii="Times New Roman" w:hAnsi="Times New Roman"/>
                <w:sz w:val="24"/>
                <w:szCs w:val="24"/>
              </w:rPr>
              <w:t xml:space="preserve">„Rukopis“ je originalna verzija kreacije autora/grupe autora i izdavača, dostavljena Ministarstvu u pisanoj, digitalnoj ili štampanoj formi, za ocenjivanje i odobrenje. </w:t>
            </w:r>
          </w:p>
          <w:p w14:paraId="56D4DBF8" w14:textId="77777777" w:rsidR="00955A8D" w:rsidRPr="00955A8D" w:rsidRDefault="00955A8D" w:rsidP="00B10F9C">
            <w:pPr>
              <w:tabs>
                <w:tab w:val="left" w:pos="697"/>
              </w:tabs>
              <w:jc w:val="both"/>
              <w:rPr>
                <w:rFonts w:ascii="Times New Roman" w:hAnsi="Times New Roman" w:cs="Times New Roman"/>
                <w:sz w:val="24"/>
                <w:szCs w:val="24"/>
              </w:rPr>
            </w:pPr>
          </w:p>
          <w:p w14:paraId="3F079DCC" w14:textId="77777777" w:rsidR="00955A8D" w:rsidRPr="00955A8D" w:rsidRDefault="00955A8D" w:rsidP="00B10F9C">
            <w:pPr>
              <w:pStyle w:val="ListParagraph"/>
              <w:numPr>
                <w:ilvl w:val="1"/>
                <w:numId w:val="52"/>
              </w:numPr>
              <w:tabs>
                <w:tab w:val="left" w:pos="697"/>
              </w:tabs>
              <w:spacing w:after="0" w:line="240" w:lineRule="auto"/>
              <w:ind w:left="157" w:firstLine="0"/>
              <w:jc w:val="both"/>
              <w:rPr>
                <w:rFonts w:ascii="Times New Roman" w:hAnsi="Times New Roman"/>
                <w:sz w:val="24"/>
                <w:szCs w:val="24"/>
              </w:rPr>
            </w:pPr>
            <w:r w:rsidRPr="00955A8D">
              <w:rPr>
                <w:rFonts w:ascii="Times New Roman" w:hAnsi="Times New Roman"/>
                <w:sz w:val="24"/>
                <w:szCs w:val="24"/>
              </w:rPr>
              <w:t xml:space="preserve">„Savet eksperata za školske udžbenike” je telo koje čine eminentni univerzitetski stručnjaci ili istaknuti naučni radnici u okviru različitih stručnih oblasti, imenovani posebnom odlukom, na predlog Ministarstva, i uz saglasnost Vlade, koji nadzire procedure izrade i izdavanja školskih udžbenika, nastavnih sredstva, školskih lektira i pedagoške dokumentacije, prema odredbama ovog zakona. </w:t>
            </w:r>
          </w:p>
          <w:p w14:paraId="223D79BF" w14:textId="2F78A36D" w:rsidR="00955A8D" w:rsidRDefault="00955A8D" w:rsidP="006D4523">
            <w:pPr>
              <w:tabs>
                <w:tab w:val="left" w:pos="697"/>
              </w:tabs>
              <w:jc w:val="both"/>
              <w:rPr>
                <w:rFonts w:ascii="Times New Roman" w:hAnsi="Times New Roman" w:cs="Times New Roman"/>
                <w:sz w:val="24"/>
                <w:szCs w:val="24"/>
              </w:rPr>
            </w:pPr>
          </w:p>
          <w:p w14:paraId="42224638" w14:textId="37D4CA94" w:rsidR="00B10F9C" w:rsidRDefault="00B10F9C" w:rsidP="006D4523">
            <w:pPr>
              <w:tabs>
                <w:tab w:val="left" w:pos="697"/>
              </w:tabs>
              <w:jc w:val="both"/>
              <w:rPr>
                <w:rFonts w:ascii="Times New Roman" w:hAnsi="Times New Roman" w:cs="Times New Roman"/>
                <w:sz w:val="24"/>
                <w:szCs w:val="24"/>
              </w:rPr>
            </w:pPr>
          </w:p>
          <w:p w14:paraId="796C6CD3" w14:textId="77777777" w:rsidR="00B10F9C" w:rsidRPr="00955A8D" w:rsidRDefault="00B10F9C" w:rsidP="006D4523">
            <w:pPr>
              <w:tabs>
                <w:tab w:val="left" w:pos="697"/>
              </w:tabs>
              <w:jc w:val="both"/>
              <w:rPr>
                <w:rFonts w:ascii="Times New Roman" w:hAnsi="Times New Roman" w:cs="Times New Roman"/>
                <w:sz w:val="24"/>
                <w:szCs w:val="24"/>
              </w:rPr>
            </w:pPr>
          </w:p>
          <w:p w14:paraId="2B7457AD" w14:textId="77777777" w:rsidR="00955A8D" w:rsidRPr="00955A8D" w:rsidRDefault="00955A8D" w:rsidP="00B10F9C">
            <w:pPr>
              <w:pStyle w:val="ListParagraph"/>
              <w:numPr>
                <w:ilvl w:val="1"/>
                <w:numId w:val="52"/>
              </w:numPr>
              <w:tabs>
                <w:tab w:val="left" w:pos="697"/>
              </w:tabs>
              <w:spacing w:after="0" w:line="240" w:lineRule="auto"/>
              <w:ind w:left="157" w:firstLine="0"/>
              <w:jc w:val="both"/>
              <w:rPr>
                <w:rFonts w:ascii="Times New Roman" w:hAnsi="Times New Roman"/>
                <w:sz w:val="24"/>
                <w:szCs w:val="24"/>
              </w:rPr>
            </w:pPr>
            <w:r w:rsidRPr="00955A8D">
              <w:rPr>
                <w:rFonts w:ascii="Times New Roman" w:hAnsi="Times New Roman"/>
                <w:sz w:val="24"/>
                <w:szCs w:val="24"/>
              </w:rPr>
              <w:t xml:space="preserve">„Pedagoška dokumentacija”, štampana ili digitalna, je dokumentacija koju je edukativno-obrazovna institucija dužna da koristi u skladu sa zakonskim aktima i obuhvata sve pedagoške i administrativne dokumente neophodne za </w:t>
            </w:r>
            <w:r w:rsidRPr="00955A8D">
              <w:rPr>
                <w:rFonts w:ascii="Times New Roman" w:hAnsi="Times New Roman"/>
                <w:sz w:val="24"/>
                <w:szCs w:val="24"/>
              </w:rPr>
              <w:lastRenderedPageBreak/>
              <w:t xml:space="preserve">preduniverzitetsko obrazovanje. </w:t>
            </w:r>
          </w:p>
          <w:p w14:paraId="29543FAC" w14:textId="679A7830" w:rsidR="00955A8D" w:rsidRDefault="00955A8D" w:rsidP="006D4523">
            <w:pPr>
              <w:tabs>
                <w:tab w:val="left" w:pos="697"/>
              </w:tabs>
              <w:jc w:val="both"/>
              <w:rPr>
                <w:rFonts w:ascii="Times New Roman" w:hAnsi="Times New Roman" w:cs="Times New Roman"/>
                <w:sz w:val="24"/>
                <w:szCs w:val="24"/>
              </w:rPr>
            </w:pPr>
          </w:p>
          <w:p w14:paraId="2C01A7B3" w14:textId="77777777" w:rsidR="00955A8D" w:rsidRPr="00955A8D" w:rsidRDefault="00955A8D" w:rsidP="006D4523">
            <w:pPr>
              <w:tabs>
                <w:tab w:val="left" w:pos="697"/>
              </w:tabs>
              <w:jc w:val="both"/>
              <w:rPr>
                <w:rFonts w:ascii="Times New Roman" w:hAnsi="Times New Roman" w:cs="Times New Roman"/>
                <w:sz w:val="24"/>
                <w:szCs w:val="24"/>
              </w:rPr>
            </w:pPr>
          </w:p>
          <w:p w14:paraId="201B6953" w14:textId="77777777" w:rsidR="00955A8D" w:rsidRPr="00955A8D" w:rsidRDefault="00955A8D" w:rsidP="00B10F9C">
            <w:pPr>
              <w:pStyle w:val="ListParagraph"/>
              <w:numPr>
                <w:ilvl w:val="1"/>
                <w:numId w:val="52"/>
              </w:numPr>
              <w:tabs>
                <w:tab w:val="left" w:pos="697"/>
              </w:tabs>
              <w:spacing w:after="0" w:line="240" w:lineRule="auto"/>
              <w:ind w:left="157" w:firstLine="0"/>
              <w:jc w:val="both"/>
              <w:rPr>
                <w:rFonts w:ascii="Times New Roman" w:hAnsi="Times New Roman"/>
                <w:sz w:val="24"/>
                <w:szCs w:val="24"/>
              </w:rPr>
            </w:pPr>
            <w:r w:rsidRPr="00955A8D">
              <w:rPr>
                <w:rFonts w:ascii="Times New Roman" w:hAnsi="Times New Roman"/>
                <w:sz w:val="24"/>
                <w:szCs w:val="24"/>
              </w:rPr>
              <w:t>„Autor“ je fizičko lice koje sastavlja udžbenik, nastavni materijal ili školska sredstva koje se objavljuje u štampanom ili digitalnom obliku.</w:t>
            </w:r>
          </w:p>
          <w:p w14:paraId="56A465B3" w14:textId="77777777" w:rsidR="00955A8D" w:rsidRPr="00955A8D" w:rsidRDefault="00955A8D" w:rsidP="006D4523">
            <w:pPr>
              <w:tabs>
                <w:tab w:val="left" w:pos="697"/>
              </w:tabs>
              <w:jc w:val="both"/>
              <w:rPr>
                <w:rFonts w:ascii="Times New Roman" w:hAnsi="Times New Roman" w:cs="Times New Roman"/>
                <w:sz w:val="24"/>
                <w:szCs w:val="24"/>
              </w:rPr>
            </w:pPr>
          </w:p>
          <w:p w14:paraId="7BDE67FA" w14:textId="77777777" w:rsidR="00955A8D" w:rsidRPr="00955A8D" w:rsidRDefault="00955A8D" w:rsidP="00B10F9C">
            <w:pPr>
              <w:pStyle w:val="ListParagraph"/>
              <w:numPr>
                <w:ilvl w:val="1"/>
                <w:numId w:val="52"/>
              </w:numPr>
              <w:tabs>
                <w:tab w:val="left" w:pos="697"/>
              </w:tabs>
              <w:spacing w:after="0" w:line="240" w:lineRule="auto"/>
              <w:ind w:left="157" w:firstLine="0"/>
              <w:jc w:val="both"/>
              <w:rPr>
                <w:rFonts w:ascii="Times New Roman" w:hAnsi="Times New Roman"/>
                <w:sz w:val="24"/>
                <w:szCs w:val="24"/>
              </w:rPr>
            </w:pPr>
            <w:r w:rsidRPr="00955A8D">
              <w:rPr>
                <w:rFonts w:ascii="Times New Roman" w:hAnsi="Times New Roman"/>
                <w:sz w:val="24"/>
                <w:szCs w:val="24"/>
              </w:rPr>
              <w:t xml:space="preserve">„Recenzija“ je procedura pismene procene rukopisa za školski udžbenik, nastavni materijal ili školskog pribora u skladu sa relevantnim standardima. </w:t>
            </w:r>
          </w:p>
          <w:p w14:paraId="1E47EDDD" w14:textId="6E7A3817" w:rsidR="00955A8D" w:rsidRDefault="00955A8D" w:rsidP="006D4523">
            <w:pPr>
              <w:tabs>
                <w:tab w:val="left" w:pos="697"/>
              </w:tabs>
              <w:jc w:val="both"/>
              <w:rPr>
                <w:rFonts w:ascii="Times New Roman" w:hAnsi="Times New Roman" w:cs="Times New Roman"/>
                <w:sz w:val="24"/>
                <w:szCs w:val="24"/>
              </w:rPr>
            </w:pPr>
          </w:p>
          <w:p w14:paraId="61C6C9CF" w14:textId="77777777" w:rsidR="00955A8D" w:rsidRPr="00955A8D" w:rsidRDefault="00955A8D" w:rsidP="006D4523">
            <w:pPr>
              <w:tabs>
                <w:tab w:val="left" w:pos="697"/>
              </w:tabs>
              <w:jc w:val="both"/>
              <w:rPr>
                <w:rFonts w:ascii="Times New Roman" w:hAnsi="Times New Roman" w:cs="Times New Roman"/>
                <w:sz w:val="24"/>
                <w:szCs w:val="24"/>
              </w:rPr>
            </w:pPr>
          </w:p>
          <w:p w14:paraId="487CFD7E" w14:textId="77777777" w:rsidR="00955A8D" w:rsidRPr="00955A8D" w:rsidRDefault="00955A8D" w:rsidP="00B10F9C">
            <w:pPr>
              <w:pStyle w:val="ListParagraph"/>
              <w:numPr>
                <w:ilvl w:val="1"/>
                <w:numId w:val="52"/>
              </w:numPr>
              <w:tabs>
                <w:tab w:val="left" w:pos="697"/>
              </w:tabs>
              <w:spacing w:after="0" w:line="240" w:lineRule="auto"/>
              <w:ind w:left="157" w:firstLine="0"/>
              <w:jc w:val="both"/>
              <w:rPr>
                <w:rFonts w:ascii="Times New Roman" w:hAnsi="Times New Roman"/>
                <w:sz w:val="24"/>
                <w:szCs w:val="24"/>
              </w:rPr>
            </w:pPr>
            <w:r w:rsidRPr="00955A8D">
              <w:rPr>
                <w:rFonts w:ascii="Times New Roman" w:hAnsi="Times New Roman"/>
                <w:sz w:val="24"/>
                <w:szCs w:val="24"/>
              </w:rPr>
              <w:t xml:space="preserve">„Sertifikacija recenzenata“ znači uspešno sprovođenje i završetak programa izgradnje kapaciteta za recenzente koji organizuje Ministarstvo. </w:t>
            </w:r>
          </w:p>
          <w:p w14:paraId="7E15AC2D" w14:textId="77777777" w:rsidR="00955A8D" w:rsidRPr="00955A8D" w:rsidRDefault="00955A8D" w:rsidP="006D4523">
            <w:pPr>
              <w:tabs>
                <w:tab w:val="left" w:pos="697"/>
              </w:tabs>
              <w:jc w:val="both"/>
              <w:rPr>
                <w:rFonts w:ascii="Times New Roman" w:hAnsi="Times New Roman" w:cs="Times New Roman"/>
                <w:sz w:val="24"/>
                <w:szCs w:val="24"/>
              </w:rPr>
            </w:pPr>
          </w:p>
          <w:p w14:paraId="207B3FA6" w14:textId="77777777" w:rsidR="00955A8D" w:rsidRPr="00955A8D" w:rsidRDefault="00955A8D" w:rsidP="00B10F9C">
            <w:pPr>
              <w:pStyle w:val="ListParagraph"/>
              <w:numPr>
                <w:ilvl w:val="1"/>
                <w:numId w:val="52"/>
              </w:numPr>
              <w:tabs>
                <w:tab w:val="left" w:pos="697"/>
              </w:tabs>
              <w:spacing w:after="0" w:line="240" w:lineRule="auto"/>
              <w:ind w:left="157" w:firstLine="0"/>
              <w:jc w:val="both"/>
              <w:rPr>
                <w:rFonts w:ascii="Times New Roman" w:hAnsi="Times New Roman"/>
                <w:sz w:val="24"/>
                <w:szCs w:val="24"/>
              </w:rPr>
            </w:pPr>
            <w:r w:rsidRPr="00955A8D">
              <w:rPr>
                <w:rFonts w:ascii="Times New Roman" w:hAnsi="Times New Roman"/>
                <w:sz w:val="24"/>
                <w:szCs w:val="24"/>
              </w:rPr>
              <w:t xml:space="preserve">„Štamparija“ je pravno lice koje se bavi štampanjem školskih udžbenika, nastavnog materijala, školskog pribora, školske lektire i pedagoške dokumentacije odobrene od Ministarstva. </w:t>
            </w:r>
          </w:p>
          <w:p w14:paraId="33457C2D" w14:textId="77777777" w:rsidR="00955A8D" w:rsidRPr="00955A8D" w:rsidRDefault="00955A8D" w:rsidP="00B10F9C">
            <w:pPr>
              <w:tabs>
                <w:tab w:val="left" w:pos="697"/>
              </w:tabs>
              <w:jc w:val="both"/>
              <w:rPr>
                <w:rFonts w:ascii="Times New Roman" w:hAnsi="Times New Roman" w:cs="Times New Roman"/>
                <w:sz w:val="24"/>
                <w:szCs w:val="24"/>
              </w:rPr>
            </w:pPr>
          </w:p>
          <w:p w14:paraId="0BB99F05" w14:textId="77777777" w:rsidR="00955A8D" w:rsidRPr="00955A8D" w:rsidRDefault="00955A8D" w:rsidP="00B10F9C">
            <w:pPr>
              <w:pStyle w:val="ListParagraph"/>
              <w:numPr>
                <w:ilvl w:val="1"/>
                <w:numId w:val="52"/>
              </w:numPr>
              <w:tabs>
                <w:tab w:val="left" w:pos="697"/>
              </w:tabs>
              <w:spacing w:after="0" w:line="240" w:lineRule="auto"/>
              <w:ind w:left="157" w:firstLine="0"/>
              <w:jc w:val="both"/>
              <w:rPr>
                <w:rFonts w:ascii="Times New Roman" w:hAnsi="Times New Roman"/>
                <w:sz w:val="24"/>
                <w:szCs w:val="24"/>
              </w:rPr>
            </w:pPr>
            <w:r w:rsidRPr="00955A8D">
              <w:rPr>
                <w:rFonts w:ascii="Times New Roman" w:hAnsi="Times New Roman"/>
                <w:sz w:val="24"/>
                <w:szCs w:val="24"/>
              </w:rPr>
              <w:t xml:space="preserve">„ISBN“ je jedinstveni numerički identifikator knjige, štampani ili digitalni, prema formatu koji definiše ISBN međunarodne agencije. </w:t>
            </w:r>
          </w:p>
          <w:p w14:paraId="6B164008" w14:textId="77777777" w:rsidR="00955A8D" w:rsidRPr="00955A8D" w:rsidRDefault="00955A8D" w:rsidP="00B10F9C">
            <w:pPr>
              <w:tabs>
                <w:tab w:val="left" w:pos="697"/>
              </w:tabs>
              <w:jc w:val="both"/>
              <w:rPr>
                <w:rFonts w:ascii="Times New Roman" w:hAnsi="Times New Roman" w:cs="Times New Roman"/>
                <w:sz w:val="24"/>
                <w:szCs w:val="24"/>
              </w:rPr>
            </w:pPr>
          </w:p>
          <w:p w14:paraId="4FA35C1B" w14:textId="77777777" w:rsidR="00955A8D" w:rsidRPr="00955A8D" w:rsidRDefault="00955A8D" w:rsidP="00B10F9C">
            <w:pPr>
              <w:pStyle w:val="ListParagraph"/>
              <w:numPr>
                <w:ilvl w:val="1"/>
                <w:numId w:val="52"/>
              </w:numPr>
              <w:tabs>
                <w:tab w:val="left" w:pos="697"/>
              </w:tabs>
              <w:spacing w:after="0" w:line="240" w:lineRule="auto"/>
              <w:ind w:left="157" w:firstLine="0"/>
              <w:jc w:val="both"/>
              <w:rPr>
                <w:rFonts w:ascii="Times New Roman" w:hAnsi="Times New Roman"/>
                <w:sz w:val="24"/>
                <w:szCs w:val="24"/>
              </w:rPr>
            </w:pPr>
            <w:r w:rsidRPr="00955A8D">
              <w:rPr>
                <w:rFonts w:ascii="Times New Roman" w:hAnsi="Times New Roman"/>
                <w:sz w:val="24"/>
                <w:szCs w:val="24"/>
              </w:rPr>
              <w:t xml:space="preserve">„Sukob interesa“ je stanje neslaganja između javne dužnosti i privatnih interesa službenika, kada on ima direktne ili </w:t>
            </w:r>
            <w:r w:rsidRPr="00955A8D">
              <w:rPr>
                <w:rFonts w:ascii="Times New Roman" w:hAnsi="Times New Roman"/>
                <w:sz w:val="24"/>
                <w:szCs w:val="24"/>
              </w:rPr>
              <w:lastRenderedPageBreak/>
              <w:t>indirektne privatne interese, lične ili imovinske, koji utiču, mogu uticati ili izgleda da utiču na zakonitost, transparentnost, objektivnost. i njegova nepristrasnost u vršenju javne funkcije.</w:t>
            </w:r>
          </w:p>
          <w:p w14:paraId="4911528C" w14:textId="15867F72" w:rsidR="00955A8D" w:rsidRDefault="00955A8D" w:rsidP="006D4523">
            <w:pPr>
              <w:tabs>
                <w:tab w:val="left" w:pos="697"/>
              </w:tabs>
              <w:jc w:val="both"/>
              <w:rPr>
                <w:rFonts w:ascii="Times New Roman" w:hAnsi="Times New Roman" w:cs="Times New Roman"/>
                <w:sz w:val="24"/>
                <w:szCs w:val="24"/>
              </w:rPr>
            </w:pPr>
          </w:p>
          <w:p w14:paraId="63D40464" w14:textId="77777777" w:rsidR="00955A8D" w:rsidRPr="00955A8D" w:rsidRDefault="00955A8D" w:rsidP="006D4523">
            <w:pPr>
              <w:tabs>
                <w:tab w:val="left" w:pos="697"/>
              </w:tabs>
              <w:jc w:val="both"/>
              <w:rPr>
                <w:rFonts w:ascii="Times New Roman" w:hAnsi="Times New Roman" w:cs="Times New Roman"/>
                <w:sz w:val="24"/>
                <w:szCs w:val="24"/>
              </w:rPr>
            </w:pPr>
          </w:p>
          <w:p w14:paraId="38989D6D" w14:textId="77777777" w:rsidR="00955A8D" w:rsidRPr="00955A8D" w:rsidRDefault="00955A8D" w:rsidP="00B10F9C">
            <w:pPr>
              <w:pStyle w:val="ListParagraph"/>
              <w:numPr>
                <w:ilvl w:val="1"/>
                <w:numId w:val="52"/>
              </w:numPr>
              <w:tabs>
                <w:tab w:val="left" w:pos="697"/>
              </w:tabs>
              <w:spacing w:after="0" w:line="240" w:lineRule="auto"/>
              <w:ind w:left="157" w:firstLine="0"/>
              <w:jc w:val="both"/>
              <w:rPr>
                <w:rFonts w:ascii="Times New Roman" w:hAnsi="Times New Roman"/>
                <w:sz w:val="24"/>
                <w:szCs w:val="24"/>
              </w:rPr>
            </w:pPr>
            <w:r w:rsidRPr="00955A8D">
              <w:rPr>
                <w:rFonts w:ascii="Times New Roman" w:hAnsi="Times New Roman"/>
                <w:sz w:val="24"/>
                <w:szCs w:val="24"/>
              </w:rPr>
              <w:t xml:space="preserve">„Izdavački plan” je glavni dokument, koji se priprema i ažurira na godišnjem nivou, kojim se planira i menadžira procesom pripreme, izdavanja, pregleda, preštampanja i kontinuiranog poboljšanjae školskih udžbenika, nastavnog materijala, školskog pribora, školske lektire i pedagoške dokumentacije u preduniverzitetskom obrazovanju,  </w:t>
            </w:r>
          </w:p>
          <w:p w14:paraId="51DC2CE6" w14:textId="77777777" w:rsidR="00955A8D" w:rsidRPr="00955A8D" w:rsidRDefault="00955A8D" w:rsidP="00B10F9C">
            <w:pPr>
              <w:tabs>
                <w:tab w:val="left" w:pos="697"/>
              </w:tabs>
              <w:jc w:val="both"/>
              <w:rPr>
                <w:rFonts w:ascii="Times New Roman" w:hAnsi="Times New Roman" w:cs="Times New Roman"/>
                <w:sz w:val="24"/>
                <w:szCs w:val="24"/>
              </w:rPr>
            </w:pPr>
          </w:p>
          <w:p w14:paraId="06B34648" w14:textId="77777777" w:rsidR="00955A8D" w:rsidRPr="00955A8D" w:rsidRDefault="00955A8D" w:rsidP="00B10F9C">
            <w:pPr>
              <w:pStyle w:val="ListParagraph"/>
              <w:numPr>
                <w:ilvl w:val="1"/>
                <w:numId w:val="52"/>
              </w:numPr>
              <w:tabs>
                <w:tab w:val="left" w:pos="697"/>
              </w:tabs>
              <w:spacing w:after="0" w:line="240" w:lineRule="auto"/>
              <w:ind w:left="157" w:firstLine="0"/>
              <w:jc w:val="both"/>
              <w:rPr>
                <w:rFonts w:ascii="Times New Roman" w:hAnsi="Times New Roman"/>
                <w:sz w:val="24"/>
                <w:szCs w:val="24"/>
              </w:rPr>
            </w:pPr>
            <w:r w:rsidRPr="00955A8D">
              <w:rPr>
                <w:rFonts w:ascii="Times New Roman" w:hAnsi="Times New Roman"/>
                <w:sz w:val="24"/>
                <w:szCs w:val="24"/>
              </w:rPr>
              <w:t>„Katalog“ je zvanični dokument Ministarstva, koji se ažurira svake školske godine, u kome se objavljuje spisak školskih udžbenika, nastavnog materijala i školske lektire odobrenih za upotrebu u školama.</w:t>
            </w:r>
          </w:p>
          <w:p w14:paraId="269BD9A7" w14:textId="6D9977C1" w:rsidR="00955A8D" w:rsidRDefault="00955A8D" w:rsidP="006D4523">
            <w:pPr>
              <w:ind w:left="-90"/>
              <w:jc w:val="both"/>
              <w:rPr>
                <w:rFonts w:ascii="Times New Roman" w:hAnsi="Times New Roman" w:cs="Times New Roman"/>
                <w:sz w:val="24"/>
                <w:szCs w:val="24"/>
              </w:rPr>
            </w:pPr>
            <w:r w:rsidRPr="00955A8D">
              <w:rPr>
                <w:rFonts w:ascii="Times New Roman" w:hAnsi="Times New Roman" w:cs="Times New Roman"/>
                <w:sz w:val="24"/>
                <w:szCs w:val="24"/>
              </w:rPr>
              <w:t> </w:t>
            </w:r>
          </w:p>
          <w:p w14:paraId="33941E67" w14:textId="77777777" w:rsidR="00B10F9C" w:rsidRPr="00955A8D" w:rsidRDefault="00B10F9C" w:rsidP="006D4523">
            <w:pPr>
              <w:ind w:left="-90"/>
              <w:jc w:val="both"/>
              <w:rPr>
                <w:rFonts w:ascii="Times New Roman" w:hAnsi="Times New Roman" w:cs="Times New Roman"/>
                <w:sz w:val="24"/>
                <w:szCs w:val="24"/>
              </w:rPr>
            </w:pPr>
          </w:p>
          <w:p w14:paraId="43F99690" w14:textId="77777777" w:rsidR="00955A8D" w:rsidRPr="00955A8D" w:rsidRDefault="00955A8D" w:rsidP="006D4523">
            <w:pPr>
              <w:ind w:left="-90"/>
              <w:jc w:val="center"/>
              <w:rPr>
                <w:rFonts w:ascii="Times New Roman" w:hAnsi="Times New Roman" w:cs="Times New Roman"/>
                <w:b/>
                <w:sz w:val="24"/>
                <w:szCs w:val="24"/>
              </w:rPr>
            </w:pPr>
            <w:r w:rsidRPr="00955A8D">
              <w:rPr>
                <w:rFonts w:ascii="Times New Roman" w:hAnsi="Times New Roman" w:cs="Times New Roman"/>
                <w:b/>
                <w:sz w:val="24"/>
                <w:szCs w:val="24"/>
              </w:rPr>
              <w:t>Poglavlje 2</w:t>
            </w:r>
          </w:p>
          <w:p w14:paraId="5911E34F" w14:textId="77777777" w:rsidR="00955A8D" w:rsidRPr="00955A8D" w:rsidRDefault="00955A8D" w:rsidP="006D4523">
            <w:pPr>
              <w:ind w:left="-90"/>
              <w:jc w:val="center"/>
              <w:rPr>
                <w:rFonts w:ascii="Times New Roman" w:hAnsi="Times New Roman" w:cs="Times New Roman"/>
                <w:b/>
                <w:sz w:val="24"/>
                <w:szCs w:val="24"/>
              </w:rPr>
            </w:pPr>
          </w:p>
          <w:p w14:paraId="1E4A351A" w14:textId="77777777" w:rsidR="00955A8D" w:rsidRPr="00955A8D" w:rsidRDefault="00955A8D" w:rsidP="006D4523">
            <w:pPr>
              <w:ind w:left="-90"/>
              <w:jc w:val="center"/>
              <w:rPr>
                <w:rFonts w:ascii="Times New Roman" w:hAnsi="Times New Roman" w:cs="Times New Roman"/>
                <w:b/>
                <w:sz w:val="24"/>
                <w:szCs w:val="24"/>
              </w:rPr>
            </w:pPr>
            <w:r w:rsidRPr="00955A8D">
              <w:rPr>
                <w:rFonts w:ascii="Times New Roman" w:hAnsi="Times New Roman" w:cs="Times New Roman"/>
                <w:b/>
                <w:sz w:val="24"/>
                <w:szCs w:val="24"/>
              </w:rPr>
              <w:t xml:space="preserve">Klasifikacija i upotreba školskih udžbenika </w:t>
            </w:r>
          </w:p>
          <w:p w14:paraId="1FE3F366" w14:textId="77777777" w:rsidR="00955A8D" w:rsidRPr="00955A8D" w:rsidRDefault="00955A8D" w:rsidP="006D4523">
            <w:pPr>
              <w:ind w:left="-90"/>
              <w:jc w:val="center"/>
              <w:rPr>
                <w:rFonts w:ascii="Times New Roman" w:hAnsi="Times New Roman" w:cs="Times New Roman"/>
                <w:sz w:val="24"/>
                <w:szCs w:val="24"/>
              </w:rPr>
            </w:pPr>
          </w:p>
          <w:p w14:paraId="63AC755A" w14:textId="77777777" w:rsidR="00B10F9C" w:rsidRDefault="00B10F9C" w:rsidP="006D4523">
            <w:pPr>
              <w:ind w:left="-90"/>
              <w:jc w:val="center"/>
              <w:rPr>
                <w:rFonts w:ascii="Times New Roman" w:hAnsi="Times New Roman" w:cs="Times New Roman"/>
                <w:b/>
                <w:sz w:val="24"/>
                <w:szCs w:val="24"/>
              </w:rPr>
            </w:pPr>
          </w:p>
          <w:p w14:paraId="06FD5870" w14:textId="68175F35" w:rsidR="00955A8D" w:rsidRPr="00955A8D" w:rsidRDefault="00955A8D" w:rsidP="006D4523">
            <w:pPr>
              <w:ind w:left="-90"/>
              <w:jc w:val="center"/>
              <w:rPr>
                <w:rFonts w:ascii="Times New Roman" w:hAnsi="Times New Roman" w:cs="Times New Roman"/>
                <w:b/>
                <w:sz w:val="24"/>
                <w:szCs w:val="24"/>
              </w:rPr>
            </w:pPr>
            <w:r w:rsidRPr="00955A8D">
              <w:rPr>
                <w:rFonts w:ascii="Times New Roman" w:hAnsi="Times New Roman" w:cs="Times New Roman"/>
                <w:b/>
                <w:sz w:val="24"/>
                <w:szCs w:val="24"/>
              </w:rPr>
              <w:t>Član 3</w:t>
            </w:r>
          </w:p>
          <w:p w14:paraId="403685FF" w14:textId="77777777" w:rsidR="00955A8D" w:rsidRPr="00955A8D" w:rsidRDefault="00955A8D" w:rsidP="006D4523">
            <w:pPr>
              <w:ind w:left="-90"/>
              <w:jc w:val="center"/>
              <w:rPr>
                <w:rFonts w:ascii="Times New Roman" w:hAnsi="Times New Roman" w:cs="Times New Roman"/>
                <w:b/>
                <w:sz w:val="24"/>
                <w:szCs w:val="24"/>
              </w:rPr>
            </w:pPr>
            <w:r w:rsidRPr="00955A8D">
              <w:rPr>
                <w:rFonts w:ascii="Times New Roman" w:hAnsi="Times New Roman" w:cs="Times New Roman"/>
                <w:b/>
                <w:sz w:val="24"/>
                <w:szCs w:val="24"/>
              </w:rPr>
              <w:t>Školski udžbenici</w:t>
            </w:r>
          </w:p>
          <w:p w14:paraId="06BF6227" w14:textId="77777777" w:rsidR="00955A8D" w:rsidRPr="00955A8D" w:rsidRDefault="00955A8D" w:rsidP="006D4523">
            <w:pPr>
              <w:ind w:left="-90"/>
              <w:jc w:val="center"/>
              <w:rPr>
                <w:rFonts w:ascii="Times New Roman" w:hAnsi="Times New Roman" w:cs="Times New Roman"/>
                <w:b/>
                <w:sz w:val="24"/>
                <w:szCs w:val="24"/>
              </w:rPr>
            </w:pPr>
          </w:p>
          <w:p w14:paraId="772535D3" w14:textId="77777777" w:rsidR="00955A8D" w:rsidRPr="00955A8D" w:rsidRDefault="00955A8D" w:rsidP="006D4523">
            <w:pPr>
              <w:pStyle w:val="ListParagraph"/>
              <w:numPr>
                <w:ilvl w:val="0"/>
                <w:numId w:val="53"/>
              </w:numPr>
              <w:tabs>
                <w:tab w:val="left" w:pos="350"/>
              </w:tabs>
              <w:spacing w:after="160" w:line="240" w:lineRule="auto"/>
              <w:ind w:left="166" w:firstLine="0"/>
              <w:jc w:val="both"/>
              <w:rPr>
                <w:rFonts w:ascii="Times New Roman" w:hAnsi="Times New Roman"/>
                <w:sz w:val="24"/>
                <w:szCs w:val="24"/>
              </w:rPr>
            </w:pPr>
            <w:r w:rsidRPr="00955A8D">
              <w:rPr>
                <w:rFonts w:ascii="Times New Roman" w:hAnsi="Times New Roman"/>
                <w:sz w:val="24"/>
                <w:szCs w:val="24"/>
              </w:rPr>
              <w:lastRenderedPageBreak/>
              <w:t>Školski udžbenici koji se objavljuju prema procedurama i definicijama sa ovim zakonom su:</w:t>
            </w:r>
          </w:p>
          <w:p w14:paraId="698EE0AD" w14:textId="77777777" w:rsidR="00955A8D" w:rsidRPr="00955A8D" w:rsidRDefault="00955A8D" w:rsidP="006D4523">
            <w:pPr>
              <w:pStyle w:val="ListParagraph"/>
              <w:tabs>
                <w:tab w:val="left" w:pos="350"/>
              </w:tabs>
              <w:spacing w:after="160" w:line="240" w:lineRule="auto"/>
              <w:ind w:left="0"/>
              <w:jc w:val="both"/>
              <w:rPr>
                <w:rFonts w:ascii="Times New Roman" w:hAnsi="Times New Roman"/>
                <w:sz w:val="24"/>
                <w:szCs w:val="24"/>
              </w:rPr>
            </w:pPr>
          </w:p>
          <w:p w14:paraId="294E44F6" w14:textId="22BA4518" w:rsidR="00955A8D" w:rsidRPr="00955A8D" w:rsidRDefault="00955A8D" w:rsidP="00B10F9C">
            <w:pPr>
              <w:pStyle w:val="ListParagraph"/>
              <w:numPr>
                <w:ilvl w:val="1"/>
                <w:numId w:val="50"/>
              </w:numPr>
              <w:spacing w:after="0" w:line="240" w:lineRule="auto"/>
              <w:ind w:left="346" w:hanging="9"/>
              <w:jc w:val="both"/>
              <w:rPr>
                <w:rFonts w:ascii="Times New Roman" w:hAnsi="Times New Roman"/>
                <w:sz w:val="24"/>
                <w:szCs w:val="24"/>
              </w:rPr>
            </w:pPr>
            <w:r w:rsidRPr="00955A8D">
              <w:rPr>
                <w:rFonts w:ascii="Times New Roman" w:hAnsi="Times New Roman"/>
                <w:sz w:val="24"/>
                <w:szCs w:val="24"/>
              </w:rPr>
              <w:t>.Školski udžbenici različitih  predmeta u okviru kurikularne oblasti, kurikularnog nivoa i razreda, prema formalnim nivoima obrazovanja.</w:t>
            </w:r>
          </w:p>
          <w:p w14:paraId="3AB84B5D" w14:textId="77777777" w:rsidR="00955A8D" w:rsidRPr="00955A8D" w:rsidRDefault="00955A8D" w:rsidP="00B10F9C">
            <w:pPr>
              <w:pStyle w:val="ListParagraph"/>
              <w:tabs>
                <w:tab w:val="left" w:pos="864"/>
              </w:tabs>
              <w:spacing w:after="0" w:line="240" w:lineRule="auto"/>
              <w:ind w:left="360"/>
              <w:jc w:val="both"/>
              <w:rPr>
                <w:rFonts w:ascii="Times New Roman" w:hAnsi="Times New Roman"/>
                <w:sz w:val="24"/>
                <w:szCs w:val="24"/>
              </w:rPr>
            </w:pPr>
          </w:p>
          <w:p w14:paraId="4B2FF8E4" w14:textId="77777777" w:rsidR="00955A8D" w:rsidRPr="00955A8D" w:rsidRDefault="00955A8D" w:rsidP="00B10F9C">
            <w:pPr>
              <w:pStyle w:val="ListParagraph"/>
              <w:numPr>
                <w:ilvl w:val="1"/>
                <w:numId w:val="50"/>
              </w:numPr>
              <w:tabs>
                <w:tab w:val="left" w:pos="864"/>
              </w:tabs>
              <w:spacing w:after="0" w:line="240" w:lineRule="auto"/>
              <w:ind w:left="337" w:firstLine="23"/>
              <w:jc w:val="both"/>
              <w:rPr>
                <w:rFonts w:ascii="Times New Roman" w:hAnsi="Times New Roman"/>
                <w:sz w:val="24"/>
                <w:szCs w:val="24"/>
              </w:rPr>
            </w:pPr>
            <w:r w:rsidRPr="00955A8D">
              <w:rPr>
                <w:rFonts w:ascii="Times New Roman" w:hAnsi="Times New Roman"/>
                <w:sz w:val="24"/>
                <w:szCs w:val="24"/>
              </w:rPr>
              <w:t>Školski udžbenici za stručni predmeti za profesionalne i umetničke škole.</w:t>
            </w:r>
          </w:p>
          <w:p w14:paraId="0A6C0EF5" w14:textId="77777777" w:rsidR="00955A8D" w:rsidRPr="00955A8D" w:rsidRDefault="00955A8D" w:rsidP="00B10F9C">
            <w:pPr>
              <w:tabs>
                <w:tab w:val="left" w:pos="864"/>
              </w:tabs>
              <w:jc w:val="both"/>
              <w:rPr>
                <w:rFonts w:ascii="Times New Roman" w:hAnsi="Times New Roman" w:cs="Times New Roman"/>
                <w:sz w:val="24"/>
                <w:szCs w:val="24"/>
              </w:rPr>
            </w:pPr>
          </w:p>
          <w:p w14:paraId="6E869575" w14:textId="77777777" w:rsidR="00955A8D" w:rsidRPr="00955A8D" w:rsidRDefault="00955A8D" w:rsidP="00B10F9C">
            <w:pPr>
              <w:pStyle w:val="ListParagraph"/>
              <w:numPr>
                <w:ilvl w:val="1"/>
                <w:numId w:val="50"/>
              </w:numPr>
              <w:tabs>
                <w:tab w:val="left" w:pos="864"/>
              </w:tabs>
              <w:spacing w:after="0" w:line="240" w:lineRule="auto"/>
              <w:ind w:left="337" w:firstLine="23"/>
              <w:jc w:val="both"/>
              <w:rPr>
                <w:rFonts w:ascii="Times New Roman" w:hAnsi="Times New Roman"/>
                <w:sz w:val="24"/>
                <w:szCs w:val="24"/>
              </w:rPr>
            </w:pPr>
            <w:r w:rsidRPr="00955A8D">
              <w:rPr>
                <w:rFonts w:ascii="Times New Roman" w:hAnsi="Times New Roman"/>
                <w:sz w:val="24"/>
                <w:szCs w:val="24"/>
              </w:rPr>
              <w:t>Školski udžbenici za nevećinske zajednice.</w:t>
            </w:r>
          </w:p>
          <w:p w14:paraId="3C209C25" w14:textId="77777777" w:rsidR="00955A8D" w:rsidRPr="00955A8D" w:rsidRDefault="00955A8D" w:rsidP="00B10F9C">
            <w:pPr>
              <w:tabs>
                <w:tab w:val="left" w:pos="864"/>
              </w:tabs>
              <w:jc w:val="both"/>
              <w:rPr>
                <w:rFonts w:ascii="Times New Roman" w:hAnsi="Times New Roman" w:cs="Times New Roman"/>
                <w:sz w:val="24"/>
                <w:szCs w:val="24"/>
              </w:rPr>
            </w:pPr>
          </w:p>
          <w:p w14:paraId="4A130DFC" w14:textId="77777777" w:rsidR="00955A8D" w:rsidRPr="00955A8D" w:rsidRDefault="00955A8D" w:rsidP="00B10F9C">
            <w:pPr>
              <w:pStyle w:val="ListParagraph"/>
              <w:numPr>
                <w:ilvl w:val="1"/>
                <w:numId w:val="50"/>
              </w:numPr>
              <w:tabs>
                <w:tab w:val="left" w:pos="864"/>
              </w:tabs>
              <w:spacing w:after="0" w:line="240" w:lineRule="auto"/>
              <w:ind w:left="337" w:firstLine="23"/>
              <w:jc w:val="both"/>
              <w:rPr>
                <w:rFonts w:ascii="Times New Roman" w:hAnsi="Times New Roman"/>
                <w:sz w:val="24"/>
                <w:szCs w:val="24"/>
              </w:rPr>
            </w:pPr>
            <w:r w:rsidRPr="00955A8D">
              <w:rPr>
                <w:rFonts w:ascii="Times New Roman" w:hAnsi="Times New Roman"/>
                <w:sz w:val="24"/>
                <w:szCs w:val="24"/>
              </w:rPr>
              <w:t>Školski udžbenici za nastavu albanskog jezika i kulture u dijaspori i izgnanstvu.</w:t>
            </w:r>
          </w:p>
          <w:p w14:paraId="580C4E84" w14:textId="77777777" w:rsidR="00955A8D" w:rsidRPr="00955A8D" w:rsidRDefault="00955A8D" w:rsidP="00B10F9C">
            <w:pPr>
              <w:tabs>
                <w:tab w:val="left" w:pos="864"/>
              </w:tabs>
              <w:jc w:val="both"/>
              <w:rPr>
                <w:rFonts w:ascii="Times New Roman" w:hAnsi="Times New Roman" w:cs="Times New Roman"/>
                <w:sz w:val="24"/>
                <w:szCs w:val="24"/>
              </w:rPr>
            </w:pPr>
          </w:p>
          <w:p w14:paraId="6B2D1337" w14:textId="77777777" w:rsidR="00955A8D" w:rsidRPr="00955A8D" w:rsidRDefault="00955A8D" w:rsidP="00B10F9C">
            <w:pPr>
              <w:pStyle w:val="ListParagraph"/>
              <w:numPr>
                <w:ilvl w:val="1"/>
                <w:numId w:val="50"/>
              </w:numPr>
              <w:tabs>
                <w:tab w:val="left" w:pos="864"/>
              </w:tabs>
              <w:spacing w:after="0" w:line="240" w:lineRule="auto"/>
              <w:ind w:left="337" w:firstLine="23"/>
              <w:jc w:val="both"/>
              <w:rPr>
                <w:rFonts w:ascii="Times New Roman" w:hAnsi="Times New Roman"/>
                <w:sz w:val="24"/>
                <w:szCs w:val="24"/>
              </w:rPr>
            </w:pPr>
            <w:r w:rsidRPr="00955A8D">
              <w:rPr>
                <w:rFonts w:ascii="Times New Roman" w:hAnsi="Times New Roman"/>
                <w:sz w:val="24"/>
                <w:szCs w:val="24"/>
              </w:rPr>
              <w:t>Školski udžbenici i nastavni materijali za učenike sa posebnim potrebama prilagođeni standardima utvrđenim od strane Ministarstva.</w:t>
            </w:r>
          </w:p>
          <w:p w14:paraId="3B470916" w14:textId="77777777" w:rsidR="00955A8D" w:rsidRPr="00955A8D" w:rsidRDefault="00955A8D" w:rsidP="006D4523">
            <w:pPr>
              <w:tabs>
                <w:tab w:val="left" w:pos="864"/>
              </w:tabs>
              <w:jc w:val="both"/>
              <w:rPr>
                <w:rFonts w:ascii="Times New Roman" w:hAnsi="Times New Roman" w:cs="Times New Roman"/>
                <w:sz w:val="24"/>
                <w:szCs w:val="24"/>
              </w:rPr>
            </w:pPr>
          </w:p>
          <w:p w14:paraId="2F345E3F" w14:textId="77777777" w:rsidR="00955A8D" w:rsidRPr="00955A8D" w:rsidRDefault="00955A8D" w:rsidP="006D4523">
            <w:pPr>
              <w:pStyle w:val="ListParagraph"/>
              <w:numPr>
                <w:ilvl w:val="0"/>
                <w:numId w:val="50"/>
              </w:numPr>
              <w:tabs>
                <w:tab w:val="left" w:pos="325"/>
              </w:tabs>
              <w:spacing w:after="160" w:line="240" w:lineRule="auto"/>
              <w:ind w:left="0" w:firstLine="0"/>
              <w:jc w:val="both"/>
              <w:rPr>
                <w:rFonts w:ascii="Times New Roman" w:hAnsi="Times New Roman"/>
                <w:sz w:val="24"/>
                <w:szCs w:val="24"/>
              </w:rPr>
            </w:pPr>
            <w:r w:rsidRPr="00955A8D">
              <w:rPr>
                <w:rFonts w:ascii="Times New Roman" w:hAnsi="Times New Roman"/>
                <w:sz w:val="24"/>
                <w:szCs w:val="24"/>
              </w:rPr>
              <w:t>Školski udžbenik se sastoji od osnovnog udžbenika kao i radne sveske za učenika kako je definisano planom izdavanja školskih udžbenika.</w:t>
            </w:r>
          </w:p>
          <w:p w14:paraId="071054C8" w14:textId="77777777" w:rsidR="00955A8D" w:rsidRPr="00955A8D" w:rsidRDefault="00955A8D" w:rsidP="006D4523">
            <w:pPr>
              <w:pStyle w:val="ListParagraph"/>
              <w:tabs>
                <w:tab w:val="left" w:pos="325"/>
              </w:tabs>
              <w:spacing w:after="160" w:line="240" w:lineRule="auto"/>
              <w:ind w:left="0"/>
              <w:jc w:val="both"/>
              <w:rPr>
                <w:rFonts w:ascii="Times New Roman" w:hAnsi="Times New Roman"/>
                <w:sz w:val="24"/>
                <w:szCs w:val="24"/>
              </w:rPr>
            </w:pPr>
          </w:p>
          <w:p w14:paraId="1891317C" w14:textId="77777777" w:rsidR="00955A8D" w:rsidRPr="00955A8D" w:rsidRDefault="00955A8D" w:rsidP="00B10F9C">
            <w:pPr>
              <w:pStyle w:val="ListParagraph"/>
              <w:numPr>
                <w:ilvl w:val="0"/>
                <w:numId w:val="50"/>
              </w:numPr>
              <w:tabs>
                <w:tab w:val="left" w:pos="325"/>
              </w:tabs>
              <w:spacing w:after="0" w:line="240" w:lineRule="auto"/>
              <w:ind w:left="0" w:firstLine="0"/>
              <w:jc w:val="both"/>
              <w:rPr>
                <w:rFonts w:ascii="Times New Roman" w:hAnsi="Times New Roman"/>
                <w:sz w:val="24"/>
                <w:szCs w:val="24"/>
              </w:rPr>
            </w:pPr>
            <w:r w:rsidRPr="00955A8D">
              <w:rPr>
                <w:rFonts w:ascii="Times New Roman" w:hAnsi="Times New Roman"/>
                <w:sz w:val="24"/>
                <w:szCs w:val="24"/>
              </w:rPr>
              <w:t>Školski udžbenici koje odobrava Ministarstvo treba da budu dostupni i u elektronskom formatu.</w:t>
            </w:r>
          </w:p>
          <w:p w14:paraId="1DD31387" w14:textId="77777777" w:rsidR="00B10F9C" w:rsidRDefault="00B10F9C" w:rsidP="00B10F9C">
            <w:pPr>
              <w:ind w:left="-90"/>
              <w:jc w:val="center"/>
              <w:rPr>
                <w:rFonts w:ascii="Times New Roman" w:hAnsi="Times New Roman" w:cs="Times New Roman"/>
                <w:b/>
                <w:sz w:val="24"/>
                <w:szCs w:val="24"/>
              </w:rPr>
            </w:pPr>
          </w:p>
          <w:p w14:paraId="152417B3" w14:textId="6C8DFA95" w:rsidR="00955A8D" w:rsidRPr="00955A8D" w:rsidRDefault="00955A8D" w:rsidP="00B10F9C">
            <w:pPr>
              <w:ind w:left="-90"/>
              <w:jc w:val="center"/>
              <w:rPr>
                <w:rFonts w:ascii="Times New Roman" w:hAnsi="Times New Roman" w:cs="Times New Roman"/>
                <w:b/>
                <w:sz w:val="24"/>
                <w:szCs w:val="24"/>
              </w:rPr>
            </w:pPr>
            <w:r w:rsidRPr="00955A8D">
              <w:rPr>
                <w:rFonts w:ascii="Times New Roman" w:hAnsi="Times New Roman" w:cs="Times New Roman"/>
                <w:b/>
                <w:sz w:val="24"/>
                <w:szCs w:val="24"/>
              </w:rPr>
              <w:t>Član 4</w:t>
            </w:r>
          </w:p>
          <w:p w14:paraId="24ADE39A" w14:textId="77777777" w:rsidR="00955A8D" w:rsidRPr="00955A8D" w:rsidRDefault="00955A8D" w:rsidP="00B10F9C">
            <w:pPr>
              <w:ind w:left="-90"/>
              <w:jc w:val="center"/>
              <w:rPr>
                <w:rFonts w:ascii="Times New Roman" w:hAnsi="Times New Roman" w:cs="Times New Roman"/>
                <w:b/>
                <w:sz w:val="24"/>
                <w:szCs w:val="24"/>
              </w:rPr>
            </w:pPr>
            <w:r w:rsidRPr="00955A8D">
              <w:rPr>
                <w:rFonts w:ascii="Times New Roman" w:hAnsi="Times New Roman" w:cs="Times New Roman"/>
                <w:b/>
                <w:sz w:val="24"/>
                <w:szCs w:val="24"/>
              </w:rPr>
              <w:t>Nastavni materijal</w:t>
            </w:r>
          </w:p>
          <w:p w14:paraId="3E015FEA" w14:textId="77777777" w:rsidR="00955A8D" w:rsidRPr="00955A8D" w:rsidRDefault="00955A8D" w:rsidP="00B10F9C">
            <w:pPr>
              <w:ind w:left="-90"/>
              <w:jc w:val="center"/>
              <w:rPr>
                <w:rFonts w:ascii="Times New Roman" w:hAnsi="Times New Roman" w:cs="Times New Roman"/>
                <w:b/>
                <w:sz w:val="24"/>
                <w:szCs w:val="24"/>
              </w:rPr>
            </w:pPr>
          </w:p>
          <w:p w14:paraId="55C96D19" w14:textId="77777777" w:rsidR="00955A8D" w:rsidRPr="00B10F9C" w:rsidRDefault="00955A8D" w:rsidP="00B10F9C">
            <w:pPr>
              <w:pStyle w:val="ListParagraph"/>
              <w:numPr>
                <w:ilvl w:val="0"/>
                <w:numId w:val="54"/>
              </w:numPr>
              <w:tabs>
                <w:tab w:val="left" w:pos="157"/>
              </w:tabs>
              <w:spacing w:after="160" w:line="240" w:lineRule="auto"/>
              <w:jc w:val="both"/>
              <w:rPr>
                <w:rFonts w:ascii="Times New Roman" w:hAnsi="Times New Roman"/>
                <w:sz w:val="24"/>
                <w:szCs w:val="24"/>
              </w:rPr>
            </w:pPr>
            <w:r w:rsidRPr="00B10F9C">
              <w:rPr>
                <w:rFonts w:ascii="Times New Roman" w:hAnsi="Times New Roman"/>
                <w:sz w:val="24"/>
                <w:szCs w:val="24"/>
              </w:rPr>
              <w:t>Nastavni materijali su:</w:t>
            </w:r>
          </w:p>
          <w:p w14:paraId="2B6B30CC" w14:textId="77777777" w:rsidR="00955A8D" w:rsidRPr="00B10F9C" w:rsidRDefault="00955A8D" w:rsidP="00B10F9C">
            <w:pPr>
              <w:pStyle w:val="ListParagraph"/>
              <w:tabs>
                <w:tab w:val="left" w:pos="157"/>
              </w:tabs>
              <w:spacing w:after="160" w:line="240" w:lineRule="auto"/>
              <w:ind w:left="-113"/>
              <w:jc w:val="both"/>
              <w:rPr>
                <w:rFonts w:ascii="Times New Roman" w:hAnsi="Times New Roman"/>
                <w:sz w:val="24"/>
                <w:szCs w:val="24"/>
              </w:rPr>
            </w:pPr>
          </w:p>
          <w:p w14:paraId="4A3BDE59" w14:textId="2666D39A" w:rsidR="00955A8D" w:rsidRPr="00B10F9C" w:rsidRDefault="00955A8D" w:rsidP="00B10F9C">
            <w:pPr>
              <w:pStyle w:val="ListParagraph"/>
              <w:numPr>
                <w:ilvl w:val="1"/>
                <w:numId w:val="54"/>
              </w:numPr>
              <w:tabs>
                <w:tab w:val="left" w:pos="697"/>
              </w:tabs>
              <w:spacing w:after="160" w:line="240" w:lineRule="auto"/>
              <w:ind w:hanging="344"/>
              <w:jc w:val="both"/>
              <w:rPr>
                <w:rFonts w:ascii="Times New Roman" w:hAnsi="Times New Roman"/>
                <w:sz w:val="24"/>
                <w:szCs w:val="24"/>
              </w:rPr>
            </w:pPr>
            <w:r w:rsidRPr="00B10F9C">
              <w:rPr>
                <w:rFonts w:ascii="Times New Roman" w:hAnsi="Times New Roman"/>
                <w:sz w:val="24"/>
                <w:szCs w:val="24"/>
              </w:rPr>
              <w:t>Osnovni nastavni materijali;</w:t>
            </w:r>
          </w:p>
          <w:p w14:paraId="75CDC6CF" w14:textId="77777777" w:rsidR="00955A8D" w:rsidRPr="00B10F9C" w:rsidRDefault="00955A8D" w:rsidP="00B10F9C">
            <w:pPr>
              <w:pStyle w:val="ListParagraph"/>
              <w:tabs>
                <w:tab w:val="left" w:pos="697"/>
              </w:tabs>
              <w:spacing w:after="160" w:line="240" w:lineRule="auto"/>
              <w:ind w:left="157"/>
              <w:jc w:val="both"/>
              <w:rPr>
                <w:rFonts w:ascii="Times New Roman" w:hAnsi="Times New Roman"/>
                <w:sz w:val="24"/>
                <w:szCs w:val="24"/>
              </w:rPr>
            </w:pPr>
          </w:p>
          <w:p w14:paraId="7250E22A" w14:textId="77777777" w:rsidR="00955A8D" w:rsidRPr="00955A8D" w:rsidRDefault="00955A8D" w:rsidP="00B10F9C">
            <w:pPr>
              <w:pStyle w:val="ListParagraph"/>
              <w:numPr>
                <w:ilvl w:val="1"/>
                <w:numId w:val="54"/>
              </w:numPr>
              <w:tabs>
                <w:tab w:val="left" w:pos="697"/>
              </w:tabs>
              <w:spacing w:after="0" w:line="240" w:lineRule="auto"/>
              <w:ind w:left="157" w:firstLine="0"/>
              <w:jc w:val="both"/>
              <w:rPr>
                <w:rFonts w:ascii="Times New Roman" w:hAnsi="Times New Roman"/>
                <w:sz w:val="24"/>
                <w:szCs w:val="24"/>
              </w:rPr>
            </w:pPr>
            <w:r w:rsidRPr="00B10F9C">
              <w:rPr>
                <w:rFonts w:ascii="Times New Roman" w:hAnsi="Times New Roman"/>
                <w:sz w:val="24"/>
                <w:szCs w:val="24"/>
              </w:rPr>
              <w:t>Dopunski nastavni materijali</w:t>
            </w:r>
            <w:r w:rsidRPr="00955A8D">
              <w:rPr>
                <w:rFonts w:ascii="Times New Roman" w:hAnsi="Times New Roman"/>
                <w:sz w:val="24"/>
                <w:szCs w:val="24"/>
              </w:rPr>
              <w:t>.</w:t>
            </w:r>
          </w:p>
          <w:p w14:paraId="240165E9" w14:textId="77777777" w:rsidR="00955A8D" w:rsidRPr="00955A8D" w:rsidRDefault="00955A8D" w:rsidP="00B10F9C">
            <w:pPr>
              <w:jc w:val="both"/>
              <w:rPr>
                <w:rFonts w:ascii="Times New Roman" w:hAnsi="Times New Roman" w:cs="Times New Roman"/>
                <w:sz w:val="24"/>
                <w:szCs w:val="24"/>
              </w:rPr>
            </w:pPr>
          </w:p>
          <w:p w14:paraId="64AF70D6" w14:textId="77777777" w:rsidR="00955A8D" w:rsidRPr="00955A8D" w:rsidRDefault="00955A8D" w:rsidP="00B10F9C">
            <w:pPr>
              <w:pStyle w:val="ListParagraph"/>
              <w:numPr>
                <w:ilvl w:val="0"/>
                <w:numId w:val="54"/>
              </w:numPr>
              <w:tabs>
                <w:tab w:val="left" w:pos="337"/>
              </w:tabs>
              <w:spacing w:after="0" w:line="240" w:lineRule="auto"/>
              <w:ind w:left="0" w:firstLine="0"/>
              <w:jc w:val="both"/>
              <w:rPr>
                <w:rFonts w:ascii="Times New Roman" w:hAnsi="Times New Roman"/>
                <w:sz w:val="24"/>
                <w:szCs w:val="24"/>
              </w:rPr>
            </w:pPr>
            <w:r w:rsidRPr="00955A8D">
              <w:rPr>
                <w:rFonts w:ascii="Times New Roman" w:hAnsi="Times New Roman"/>
                <w:sz w:val="24"/>
                <w:szCs w:val="24"/>
              </w:rPr>
              <w:t>Sva pravila, procedure i standardi za školske udžbenike koji su definisani ovim zakonom i podzakonskim aktima na odgovarajući način su primenjivi i za izdavanje i korišćenje osnovnog nastavnog materijala i dopunskog nastavnog materijala.</w:t>
            </w:r>
          </w:p>
          <w:p w14:paraId="3988AFBD" w14:textId="21A20948" w:rsidR="00955A8D" w:rsidRDefault="00955A8D" w:rsidP="00B10F9C">
            <w:pPr>
              <w:pStyle w:val="ListParagraph"/>
              <w:tabs>
                <w:tab w:val="left" w:pos="337"/>
              </w:tabs>
              <w:spacing w:after="160" w:line="240" w:lineRule="auto"/>
              <w:ind w:left="0"/>
              <w:jc w:val="both"/>
              <w:rPr>
                <w:rFonts w:ascii="Times New Roman" w:hAnsi="Times New Roman"/>
                <w:sz w:val="24"/>
                <w:szCs w:val="24"/>
              </w:rPr>
            </w:pPr>
          </w:p>
          <w:p w14:paraId="604AC15B" w14:textId="77777777" w:rsidR="00B10F9C" w:rsidRPr="00955A8D" w:rsidRDefault="00B10F9C" w:rsidP="00B10F9C">
            <w:pPr>
              <w:pStyle w:val="ListParagraph"/>
              <w:tabs>
                <w:tab w:val="left" w:pos="337"/>
              </w:tabs>
              <w:spacing w:after="160" w:line="240" w:lineRule="auto"/>
              <w:ind w:left="0"/>
              <w:jc w:val="both"/>
              <w:rPr>
                <w:rFonts w:ascii="Times New Roman" w:hAnsi="Times New Roman"/>
                <w:sz w:val="24"/>
                <w:szCs w:val="24"/>
              </w:rPr>
            </w:pPr>
          </w:p>
          <w:p w14:paraId="4BCAB203" w14:textId="77777777" w:rsidR="00955A8D" w:rsidRPr="00955A8D" w:rsidRDefault="00955A8D" w:rsidP="00B10F9C">
            <w:pPr>
              <w:pStyle w:val="ListParagraph"/>
              <w:numPr>
                <w:ilvl w:val="0"/>
                <w:numId w:val="54"/>
              </w:numPr>
              <w:tabs>
                <w:tab w:val="left" w:pos="337"/>
              </w:tabs>
              <w:spacing w:after="0" w:line="240" w:lineRule="auto"/>
              <w:ind w:left="0" w:firstLine="0"/>
              <w:jc w:val="both"/>
              <w:rPr>
                <w:rFonts w:ascii="Times New Roman" w:hAnsi="Times New Roman"/>
                <w:sz w:val="24"/>
                <w:szCs w:val="24"/>
              </w:rPr>
            </w:pPr>
            <w:r w:rsidRPr="00955A8D">
              <w:rPr>
                <w:rFonts w:ascii="Times New Roman" w:hAnsi="Times New Roman"/>
                <w:sz w:val="24"/>
                <w:szCs w:val="24"/>
              </w:rPr>
              <w:t>Nastavni materijali mogu biti u štampanom ili digitalnom obliku.</w:t>
            </w:r>
          </w:p>
          <w:p w14:paraId="3A1BFA74" w14:textId="77777777" w:rsidR="00955A8D" w:rsidRPr="00955A8D" w:rsidRDefault="00955A8D" w:rsidP="00B10F9C">
            <w:pPr>
              <w:pStyle w:val="ListParagraph"/>
              <w:tabs>
                <w:tab w:val="left" w:pos="337"/>
              </w:tabs>
              <w:spacing w:after="160" w:line="240" w:lineRule="auto"/>
              <w:ind w:left="0"/>
              <w:jc w:val="both"/>
              <w:rPr>
                <w:rFonts w:ascii="Times New Roman" w:hAnsi="Times New Roman"/>
                <w:sz w:val="24"/>
                <w:szCs w:val="24"/>
              </w:rPr>
            </w:pPr>
          </w:p>
          <w:p w14:paraId="5E63F40E" w14:textId="77777777" w:rsidR="00955A8D" w:rsidRPr="00955A8D" w:rsidRDefault="00955A8D" w:rsidP="00B10F9C">
            <w:pPr>
              <w:pStyle w:val="ListParagraph"/>
              <w:spacing w:after="160" w:line="240" w:lineRule="auto"/>
              <w:ind w:left="0"/>
              <w:jc w:val="center"/>
              <w:rPr>
                <w:rFonts w:ascii="Times New Roman" w:hAnsi="Times New Roman"/>
                <w:b/>
                <w:sz w:val="24"/>
                <w:szCs w:val="24"/>
              </w:rPr>
            </w:pPr>
            <w:r w:rsidRPr="00955A8D">
              <w:rPr>
                <w:rFonts w:ascii="Times New Roman" w:hAnsi="Times New Roman"/>
                <w:b/>
                <w:sz w:val="24"/>
                <w:szCs w:val="24"/>
              </w:rPr>
              <w:t>Član 5</w:t>
            </w:r>
          </w:p>
          <w:p w14:paraId="3B96949A" w14:textId="77777777" w:rsidR="00955A8D" w:rsidRPr="00955A8D" w:rsidRDefault="00955A8D" w:rsidP="00B10F9C">
            <w:pPr>
              <w:pStyle w:val="ListParagraph"/>
              <w:tabs>
                <w:tab w:val="left" w:pos="337"/>
              </w:tabs>
              <w:spacing w:after="160" w:line="240" w:lineRule="auto"/>
              <w:ind w:left="0"/>
              <w:jc w:val="center"/>
              <w:rPr>
                <w:rFonts w:ascii="Times New Roman" w:hAnsi="Times New Roman"/>
                <w:b/>
                <w:sz w:val="24"/>
                <w:szCs w:val="24"/>
              </w:rPr>
            </w:pPr>
            <w:r w:rsidRPr="00955A8D">
              <w:rPr>
                <w:rFonts w:ascii="Times New Roman" w:hAnsi="Times New Roman"/>
                <w:b/>
                <w:sz w:val="24"/>
                <w:szCs w:val="24"/>
              </w:rPr>
              <w:t>Školski udžbenici za nevećinske zajednice</w:t>
            </w:r>
          </w:p>
          <w:p w14:paraId="1ACFB7C8" w14:textId="11BB274F" w:rsidR="00955A8D" w:rsidRDefault="00955A8D" w:rsidP="00B10F9C">
            <w:pPr>
              <w:pStyle w:val="ListParagraph"/>
              <w:tabs>
                <w:tab w:val="left" w:pos="337"/>
              </w:tabs>
              <w:spacing w:after="160" w:line="240" w:lineRule="auto"/>
              <w:ind w:left="0"/>
              <w:jc w:val="center"/>
              <w:rPr>
                <w:rFonts w:ascii="Times New Roman" w:hAnsi="Times New Roman"/>
                <w:b/>
                <w:sz w:val="24"/>
                <w:szCs w:val="24"/>
              </w:rPr>
            </w:pPr>
          </w:p>
          <w:p w14:paraId="53DFB1CE" w14:textId="77777777" w:rsidR="00955A8D" w:rsidRPr="00955A8D" w:rsidRDefault="00955A8D" w:rsidP="00B10F9C">
            <w:pPr>
              <w:pStyle w:val="ListParagraph"/>
              <w:tabs>
                <w:tab w:val="left" w:pos="337"/>
              </w:tabs>
              <w:spacing w:after="160" w:line="240" w:lineRule="auto"/>
              <w:ind w:left="0"/>
              <w:jc w:val="center"/>
              <w:rPr>
                <w:rFonts w:ascii="Times New Roman" w:hAnsi="Times New Roman"/>
                <w:b/>
                <w:sz w:val="24"/>
                <w:szCs w:val="24"/>
              </w:rPr>
            </w:pPr>
          </w:p>
          <w:p w14:paraId="2DCA3359" w14:textId="77777777" w:rsidR="00955A8D" w:rsidRPr="00955A8D" w:rsidRDefault="00955A8D" w:rsidP="00B10F9C">
            <w:pPr>
              <w:pStyle w:val="ListParagraph"/>
              <w:numPr>
                <w:ilvl w:val="0"/>
                <w:numId w:val="55"/>
              </w:numPr>
              <w:tabs>
                <w:tab w:val="left" w:pos="337"/>
              </w:tabs>
              <w:spacing w:after="0" w:line="240" w:lineRule="auto"/>
              <w:ind w:left="-14" w:firstLine="14"/>
              <w:jc w:val="both"/>
              <w:rPr>
                <w:rFonts w:ascii="Times New Roman" w:hAnsi="Times New Roman"/>
                <w:sz w:val="24"/>
                <w:szCs w:val="24"/>
              </w:rPr>
            </w:pPr>
            <w:r w:rsidRPr="00955A8D">
              <w:rPr>
                <w:rFonts w:ascii="Times New Roman" w:hAnsi="Times New Roman"/>
                <w:sz w:val="24"/>
                <w:szCs w:val="24"/>
              </w:rPr>
              <w:t>Školski udžbenici i nastavni materijali za nacionalne predmete nevećinskih zajednica prolaze kroz iste procedure ocenjivanja kao što je definisano ovim zakonom.</w:t>
            </w:r>
          </w:p>
          <w:p w14:paraId="41209FF2" w14:textId="77777777" w:rsidR="00955A8D" w:rsidRPr="00955A8D" w:rsidRDefault="00955A8D" w:rsidP="006D4523">
            <w:pPr>
              <w:tabs>
                <w:tab w:val="left" w:pos="337"/>
              </w:tabs>
              <w:ind w:left="-23"/>
              <w:jc w:val="both"/>
              <w:rPr>
                <w:rFonts w:ascii="Times New Roman" w:hAnsi="Times New Roman" w:cs="Times New Roman"/>
                <w:sz w:val="24"/>
                <w:szCs w:val="24"/>
              </w:rPr>
            </w:pPr>
          </w:p>
          <w:p w14:paraId="1BA4CCC0" w14:textId="77777777" w:rsidR="00955A8D" w:rsidRPr="00955A8D" w:rsidRDefault="00955A8D" w:rsidP="00B10F9C">
            <w:pPr>
              <w:pStyle w:val="ListParagraph"/>
              <w:numPr>
                <w:ilvl w:val="0"/>
                <w:numId w:val="55"/>
              </w:numPr>
              <w:tabs>
                <w:tab w:val="left" w:pos="337"/>
              </w:tabs>
              <w:spacing w:after="0" w:line="240" w:lineRule="auto"/>
              <w:ind w:left="-23" w:firstLine="0"/>
              <w:jc w:val="both"/>
              <w:rPr>
                <w:rFonts w:ascii="Times New Roman" w:hAnsi="Times New Roman"/>
                <w:sz w:val="24"/>
                <w:szCs w:val="24"/>
              </w:rPr>
            </w:pPr>
            <w:r w:rsidRPr="00955A8D">
              <w:rPr>
                <w:rFonts w:ascii="Times New Roman" w:hAnsi="Times New Roman"/>
                <w:sz w:val="24"/>
                <w:szCs w:val="24"/>
              </w:rPr>
              <w:t xml:space="preserve">Za udžbenike za opšte predmete iz nevećinskih zajednica, prevod i adaptacija se vrši putem javnog poziva za stručno </w:t>
            </w:r>
            <w:r w:rsidRPr="00955A8D">
              <w:rPr>
                <w:rFonts w:ascii="Times New Roman" w:hAnsi="Times New Roman"/>
                <w:sz w:val="24"/>
                <w:szCs w:val="24"/>
              </w:rPr>
              <w:lastRenderedPageBreak/>
              <w:t>prevođenje nakon dobijanja odluke za objavljivanje odobrenih udžbenika na albanskom jeziku.</w:t>
            </w:r>
          </w:p>
          <w:p w14:paraId="1C4FA051" w14:textId="77777777" w:rsidR="00955A8D" w:rsidRPr="00955A8D" w:rsidRDefault="00955A8D" w:rsidP="006D4523">
            <w:pPr>
              <w:tabs>
                <w:tab w:val="left" w:pos="337"/>
              </w:tabs>
              <w:ind w:left="-23"/>
              <w:jc w:val="both"/>
              <w:rPr>
                <w:rFonts w:ascii="Times New Roman" w:hAnsi="Times New Roman" w:cs="Times New Roman"/>
                <w:sz w:val="24"/>
                <w:szCs w:val="24"/>
              </w:rPr>
            </w:pPr>
          </w:p>
          <w:p w14:paraId="35C6109A" w14:textId="77777777" w:rsidR="00955A8D" w:rsidRPr="00955A8D" w:rsidRDefault="00955A8D" w:rsidP="00B10F9C">
            <w:pPr>
              <w:pStyle w:val="ListParagraph"/>
              <w:numPr>
                <w:ilvl w:val="0"/>
                <w:numId w:val="55"/>
              </w:numPr>
              <w:tabs>
                <w:tab w:val="left" w:pos="337"/>
              </w:tabs>
              <w:spacing w:after="0" w:line="240" w:lineRule="auto"/>
              <w:ind w:left="-23" w:firstLine="0"/>
              <w:jc w:val="both"/>
              <w:rPr>
                <w:rFonts w:ascii="Times New Roman" w:hAnsi="Times New Roman"/>
                <w:sz w:val="24"/>
                <w:szCs w:val="24"/>
              </w:rPr>
            </w:pPr>
            <w:r w:rsidRPr="00955A8D">
              <w:rPr>
                <w:rFonts w:ascii="Times New Roman" w:hAnsi="Times New Roman"/>
                <w:sz w:val="24"/>
                <w:szCs w:val="24"/>
              </w:rPr>
              <w:t>Ministarstvo, sa svojim mehanizmima za školske udžbenike, odvija sve procedure i preuzima finansijsku obavezu za izdavanje udžbenika nacionalnih predmeta za nevećinske zajednice za obavezno obrazovanje.</w:t>
            </w:r>
          </w:p>
          <w:p w14:paraId="0A77C13C" w14:textId="77777777" w:rsidR="00955A8D" w:rsidRPr="00955A8D" w:rsidRDefault="00955A8D" w:rsidP="006D4523">
            <w:pPr>
              <w:tabs>
                <w:tab w:val="left" w:pos="337"/>
              </w:tabs>
              <w:ind w:left="-23"/>
              <w:jc w:val="both"/>
              <w:rPr>
                <w:rFonts w:ascii="Times New Roman" w:hAnsi="Times New Roman" w:cs="Times New Roman"/>
                <w:sz w:val="24"/>
                <w:szCs w:val="24"/>
              </w:rPr>
            </w:pPr>
          </w:p>
          <w:p w14:paraId="2F3CD3BE" w14:textId="77777777" w:rsidR="00955A8D" w:rsidRPr="00955A8D" w:rsidRDefault="00955A8D" w:rsidP="00637A02">
            <w:pPr>
              <w:pStyle w:val="ListParagraph"/>
              <w:numPr>
                <w:ilvl w:val="0"/>
                <w:numId w:val="55"/>
              </w:numPr>
              <w:tabs>
                <w:tab w:val="left" w:pos="337"/>
              </w:tabs>
              <w:spacing w:after="0" w:line="240" w:lineRule="auto"/>
              <w:ind w:left="-23" w:firstLine="0"/>
              <w:jc w:val="both"/>
              <w:rPr>
                <w:rFonts w:ascii="Times New Roman" w:hAnsi="Times New Roman"/>
                <w:sz w:val="24"/>
                <w:szCs w:val="24"/>
              </w:rPr>
            </w:pPr>
            <w:r w:rsidRPr="00955A8D">
              <w:rPr>
                <w:rFonts w:ascii="Times New Roman" w:hAnsi="Times New Roman"/>
                <w:sz w:val="24"/>
                <w:szCs w:val="24"/>
              </w:rPr>
              <w:t>Školski udžbenici i nastavni materijali za nevećinske zajednice koje je Ministarstvo odobrilo za upotrebu nalaze se u katalogu školskih udžbenika.</w:t>
            </w:r>
          </w:p>
          <w:p w14:paraId="4B93FBA9" w14:textId="77777777" w:rsidR="00955A8D" w:rsidRPr="00955A8D" w:rsidRDefault="00955A8D" w:rsidP="006D4523">
            <w:pPr>
              <w:tabs>
                <w:tab w:val="left" w:pos="337"/>
              </w:tabs>
              <w:ind w:left="-23"/>
              <w:jc w:val="both"/>
              <w:rPr>
                <w:rFonts w:ascii="Times New Roman" w:hAnsi="Times New Roman" w:cs="Times New Roman"/>
                <w:sz w:val="24"/>
                <w:szCs w:val="24"/>
              </w:rPr>
            </w:pPr>
          </w:p>
          <w:p w14:paraId="072A61DB" w14:textId="77777777" w:rsidR="00955A8D" w:rsidRPr="00955A8D" w:rsidRDefault="00955A8D" w:rsidP="00637A02">
            <w:pPr>
              <w:pStyle w:val="ListParagraph"/>
              <w:numPr>
                <w:ilvl w:val="0"/>
                <w:numId w:val="55"/>
              </w:numPr>
              <w:tabs>
                <w:tab w:val="left" w:pos="337"/>
              </w:tabs>
              <w:spacing w:after="0" w:line="240" w:lineRule="auto"/>
              <w:ind w:left="-23" w:firstLine="0"/>
              <w:jc w:val="both"/>
              <w:rPr>
                <w:rFonts w:ascii="Times New Roman" w:hAnsi="Times New Roman"/>
                <w:sz w:val="24"/>
                <w:szCs w:val="24"/>
              </w:rPr>
            </w:pPr>
            <w:r w:rsidRPr="00955A8D">
              <w:rPr>
                <w:rFonts w:ascii="Times New Roman" w:hAnsi="Times New Roman"/>
                <w:sz w:val="24"/>
                <w:szCs w:val="24"/>
              </w:rPr>
              <w:t>Školski udžbenici za nevećinske zajednice takođe uključuju i udžbenike za albanski jezik i jezike u toj sredini kao izborne predmete.</w:t>
            </w:r>
          </w:p>
          <w:p w14:paraId="7FF8D1C4" w14:textId="46B5E65A" w:rsidR="00955A8D" w:rsidRDefault="00955A8D" w:rsidP="006D4523">
            <w:pPr>
              <w:jc w:val="both"/>
              <w:rPr>
                <w:rFonts w:ascii="Times New Roman" w:hAnsi="Times New Roman" w:cs="Times New Roman"/>
                <w:sz w:val="24"/>
                <w:szCs w:val="24"/>
              </w:rPr>
            </w:pPr>
          </w:p>
          <w:p w14:paraId="4B52E7E8" w14:textId="77777777" w:rsidR="00637A02" w:rsidRPr="00955A8D" w:rsidRDefault="00637A02" w:rsidP="006D4523">
            <w:pPr>
              <w:jc w:val="both"/>
              <w:rPr>
                <w:rFonts w:ascii="Times New Roman" w:hAnsi="Times New Roman" w:cs="Times New Roman"/>
                <w:sz w:val="24"/>
                <w:szCs w:val="24"/>
              </w:rPr>
            </w:pPr>
          </w:p>
          <w:p w14:paraId="079449C9" w14:textId="77777777" w:rsidR="00955A8D" w:rsidRPr="00955A8D" w:rsidRDefault="00955A8D" w:rsidP="006D4523">
            <w:pPr>
              <w:ind w:left="-90"/>
              <w:jc w:val="center"/>
              <w:rPr>
                <w:rFonts w:ascii="Times New Roman" w:hAnsi="Times New Roman" w:cs="Times New Roman"/>
                <w:b/>
                <w:sz w:val="24"/>
                <w:szCs w:val="24"/>
              </w:rPr>
            </w:pPr>
            <w:r w:rsidRPr="00955A8D">
              <w:rPr>
                <w:rFonts w:ascii="Times New Roman" w:hAnsi="Times New Roman" w:cs="Times New Roman"/>
                <w:b/>
                <w:sz w:val="24"/>
                <w:szCs w:val="24"/>
              </w:rPr>
              <w:t>Član 6</w:t>
            </w:r>
          </w:p>
          <w:p w14:paraId="5EDF67FA" w14:textId="77777777" w:rsidR="00955A8D" w:rsidRPr="00955A8D" w:rsidRDefault="00955A8D" w:rsidP="006D4523">
            <w:pPr>
              <w:ind w:left="-90"/>
              <w:jc w:val="center"/>
              <w:rPr>
                <w:rFonts w:ascii="Times New Roman" w:hAnsi="Times New Roman" w:cs="Times New Roman"/>
                <w:b/>
                <w:sz w:val="24"/>
                <w:szCs w:val="24"/>
              </w:rPr>
            </w:pPr>
            <w:r w:rsidRPr="00955A8D">
              <w:rPr>
                <w:rFonts w:ascii="Times New Roman" w:hAnsi="Times New Roman" w:cs="Times New Roman"/>
                <w:b/>
                <w:sz w:val="24"/>
                <w:szCs w:val="24"/>
              </w:rPr>
              <w:t>Školski udžbenici i nastavni materijal za nastavu albanskog jezika i kulture u dijaspori i izgnanstvu</w:t>
            </w:r>
          </w:p>
          <w:p w14:paraId="3BA4D85C" w14:textId="77777777" w:rsidR="00955A8D" w:rsidRPr="00955A8D" w:rsidRDefault="00955A8D" w:rsidP="006D4523">
            <w:pPr>
              <w:ind w:left="-90"/>
              <w:rPr>
                <w:rFonts w:ascii="Times New Roman" w:hAnsi="Times New Roman" w:cs="Times New Roman"/>
                <w:b/>
                <w:sz w:val="24"/>
                <w:szCs w:val="24"/>
              </w:rPr>
            </w:pPr>
          </w:p>
          <w:p w14:paraId="3E0D0289" w14:textId="77777777" w:rsidR="00955A8D" w:rsidRPr="00955A8D" w:rsidRDefault="00955A8D" w:rsidP="00637A02">
            <w:pPr>
              <w:pStyle w:val="ListParagraph"/>
              <w:numPr>
                <w:ilvl w:val="0"/>
                <w:numId w:val="56"/>
              </w:numPr>
              <w:tabs>
                <w:tab w:val="left" w:pos="363"/>
              </w:tabs>
              <w:spacing w:after="0" w:line="240" w:lineRule="auto"/>
              <w:ind w:left="0" w:firstLine="0"/>
              <w:jc w:val="both"/>
              <w:rPr>
                <w:rFonts w:ascii="Times New Roman" w:hAnsi="Times New Roman"/>
                <w:sz w:val="24"/>
                <w:szCs w:val="24"/>
              </w:rPr>
            </w:pPr>
            <w:r w:rsidRPr="00955A8D">
              <w:rPr>
                <w:rFonts w:ascii="Times New Roman" w:hAnsi="Times New Roman"/>
                <w:sz w:val="24"/>
                <w:szCs w:val="24"/>
              </w:rPr>
              <w:t>Ministarstvo raspisuje konkurs za izradu školskih udžbenika za nastavu albanskog jezika i kulture u dijaspori i izgnanstvu.</w:t>
            </w:r>
          </w:p>
          <w:p w14:paraId="142715B1" w14:textId="5A548AAA" w:rsidR="00955A8D" w:rsidRDefault="00955A8D" w:rsidP="006D4523">
            <w:pPr>
              <w:pStyle w:val="ListParagraph"/>
              <w:tabs>
                <w:tab w:val="left" w:pos="363"/>
              </w:tabs>
              <w:spacing w:after="160" w:line="240" w:lineRule="auto"/>
              <w:ind w:left="0"/>
              <w:jc w:val="both"/>
              <w:rPr>
                <w:rFonts w:ascii="Times New Roman" w:hAnsi="Times New Roman"/>
                <w:sz w:val="24"/>
                <w:szCs w:val="24"/>
              </w:rPr>
            </w:pPr>
          </w:p>
          <w:p w14:paraId="7858840E" w14:textId="77777777" w:rsidR="00637A02" w:rsidRPr="00955A8D" w:rsidRDefault="00637A02" w:rsidP="006D4523">
            <w:pPr>
              <w:pStyle w:val="ListParagraph"/>
              <w:tabs>
                <w:tab w:val="left" w:pos="363"/>
              </w:tabs>
              <w:spacing w:after="160" w:line="240" w:lineRule="auto"/>
              <w:ind w:left="0"/>
              <w:jc w:val="both"/>
              <w:rPr>
                <w:rFonts w:ascii="Times New Roman" w:hAnsi="Times New Roman"/>
                <w:sz w:val="24"/>
                <w:szCs w:val="24"/>
              </w:rPr>
            </w:pPr>
          </w:p>
          <w:p w14:paraId="3A77EB90" w14:textId="77777777" w:rsidR="00955A8D" w:rsidRPr="00955A8D" w:rsidRDefault="00955A8D" w:rsidP="00637A02">
            <w:pPr>
              <w:pStyle w:val="ListParagraph"/>
              <w:numPr>
                <w:ilvl w:val="0"/>
                <w:numId w:val="56"/>
              </w:numPr>
              <w:tabs>
                <w:tab w:val="left" w:pos="363"/>
              </w:tabs>
              <w:spacing w:after="0" w:line="240" w:lineRule="auto"/>
              <w:ind w:left="0" w:firstLine="0"/>
              <w:jc w:val="both"/>
              <w:rPr>
                <w:rFonts w:ascii="Times New Roman" w:hAnsi="Times New Roman"/>
                <w:sz w:val="24"/>
                <w:szCs w:val="24"/>
              </w:rPr>
            </w:pPr>
            <w:r w:rsidRPr="00955A8D">
              <w:rPr>
                <w:rFonts w:ascii="Times New Roman" w:hAnsi="Times New Roman"/>
                <w:sz w:val="24"/>
                <w:szCs w:val="24"/>
              </w:rPr>
              <w:t xml:space="preserve">Konkurs za nastavne udžbenike za </w:t>
            </w:r>
            <w:r w:rsidRPr="00955A8D">
              <w:rPr>
                <w:rFonts w:ascii="Times New Roman" w:hAnsi="Times New Roman"/>
                <w:sz w:val="24"/>
                <w:szCs w:val="24"/>
              </w:rPr>
              <w:lastRenderedPageBreak/>
              <w:t>nastavu albanskog jezika i kulture u dijaspori i izgnanstvu sprovodi se u skladu sa važećim zakonodavstvom.</w:t>
            </w:r>
          </w:p>
          <w:p w14:paraId="2594B8FF" w14:textId="77777777" w:rsidR="00955A8D" w:rsidRPr="00955A8D" w:rsidRDefault="00955A8D" w:rsidP="006D4523">
            <w:pPr>
              <w:tabs>
                <w:tab w:val="left" w:pos="363"/>
              </w:tabs>
              <w:jc w:val="both"/>
              <w:rPr>
                <w:rFonts w:ascii="Times New Roman" w:hAnsi="Times New Roman" w:cs="Times New Roman"/>
                <w:sz w:val="24"/>
                <w:szCs w:val="24"/>
              </w:rPr>
            </w:pPr>
          </w:p>
          <w:p w14:paraId="5589E5A1" w14:textId="77777777" w:rsidR="00955A8D" w:rsidRPr="00955A8D" w:rsidRDefault="00955A8D" w:rsidP="00637A02">
            <w:pPr>
              <w:pStyle w:val="ListParagraph"/>
              <w:numPr>
                <w:ilvl w:val="0"/>
                <w:numId w:val="56"/>
              </w:numPr>
              <w:tabs>
                <w:tab w:val="left" w:pos="363"/>
              </w:tabs>
              <w:spacing w:after="0" w:line="240" w:lineRule="auto"/>
              <w:ind w:left="0" w:firstLine="0"/>
              <w:jc w:val="both"/>
              <w:rPr>
                <w:rFonts w:ascii="Times New Roman" w:hAnsi="Times New Roman"/>
                <w:sz w:val="24"/>
                <w:szCs w:val="24"/>
              </w:rPr>
            </w:pPr>
            <w:r w:rsidRPr="00955A8D">
              <w:rPr>
                <w:rFonts w:ascii="Times New Roman" w:hAnsi="Times New Roman"/>
                <w:sz w:val="24"/>
                <w:szCs w:val="24"/>
              </w:rPr>
              <w:t>Prema relevantnom sporazumu i u skladu sa zajedničkim nastavnim planom Kosova i Albanije, može se raspisati zajednički konkurs na međudržavnom nivou.</w:t>
            </w:r>
          </w:p>
          <w:p w14:paraId="263B26E9" w14:textId="044E2AA8" w:rsidR="00955A8D" w:rsidRDefault="00955A8D" w:rsidP="006D4523">
            <w:pPr>
              <w:ind w:left="-90"/>
              <w:jc w:val="both"/>
              <w:rPr>
                <w:rFonts w:ascii="Times New Roman" w:hAnsi="Times New Roman" w:cs="Times New Roman"/>
                <w:sz w:val="24"/>
                <w:szCs w:val="24"/>
              </w:rPr>
            </w:pPr>
          </w:p>
          <w:p w14:paraId="45C71399" w14:textId="77777777" w:rsidR="00637A02" w:rsidRPr="00955A8D" w:rsidRDefault="00637A02" w:rsidP="006D4523">
            <w:pPr>
              <w:ind w:left="-90"/>
              <w:jc w:val="both"/>
              <w:rPr>
                <w:rFonts w:ascii="Times New Roman" w:hAnsi="Times New Roman" w:cs="Times New Roman"/>
                <w:sz w:val="24"/>
                <w:szCs w:val="24"/>
              </w:rPr>
            </w:pPr>
          </w:p>
          <w:p w14:paraId="46506ED1" w14:textId="77777777" w:rsidR="00955A8D" w:rsidRPr="00955A8D" w:rsidRDefault="00955A8D" w:rsidP="006D4523">
            <w:pPr>
              <w:ind w:left="-90"/>
              <w:jc w:val="center"/>
              <w:rPr>
                <w:rFonts w:ascii="Times New Roman" w:hAnsi="Times New Roman" w:cs="Times New Roman"/>
                <w:b/>
                <w:sz w:val="24"/>
                <w:szCs w:val="24"/>
              </w:rPr>
            </w:pPr>
            <w:r w:rsidRPr="00955A8D">
              <w:rPr>
                <w:rFonts w:ascii="Times New Roman" w:hAnsi="Times New Roman" w:cs="Times New Roman"/>
                <w:b/>
                <w:sz w:val="24"/>
                <w:szCs w:val="24"/>
              </w:rPr>
              <w:t>Član 7</w:t>
            </w:r>
          </w:p>
          <w:p w14:paraId="16B82E48" w14:textId="77777777" w:rsidR="00955A8D" w:rsidRPr="00955A8D" w:rsidRDefault="00955A8D" w:rsidP="006D4523">
            <w:pPr>
              <w:ind w:left="-90"/>
              <w:jc w:val="center"/>
              <w:rPr>
                <w:rFonts w:ascii="Times New Roman" w:hAnsi="Times New Roman" w:cs="Times New Roman"/>
                <w:b/>
                <w:sz w:val="24"/>
                <w:szCs w:val="24"/>
              </w:rPr>
            </w:pPr>
            <w:r w:rsidRPr="00955A8D">
              <w:rPr>
                <w:rFonts w:ascii="Times New Roman" w:hAnsi="Times New Roman" w:cs="Times New Roman"/>
                <w:b/>
                <w:sz w:val="24"/>
                <w:szCs w:val="24"/>
              </w:rPr>
              <w:t xml:space="preserve">Školski udžbenici i digitalni nastavni materijal </w:t>
            </w:r>
          </w:p>
          <w:p w14:paraId="32D43847" w14:textId="77777777" w:rsidR="00955A8D" w:rsidRPr="00955A8D" w:rsidRDefault="00955A8D" w:rsidP="006D4523">
            <w:pPr>
              <w:ind w:left="-90"/>
              <w:jc w:val="both"/>
              <w:rPr>
                <w:rFonts w:ascii="Times New Roman" w:hAnsi="Times New Roman" w:cs="Times New Roman"/>
                <w:sz w:val="24"/>
                <w:szCs w:val="24"/>
              </w:rPr>
            </w:pPr>
          </w:p>
          <w:p w14:paraId="127FD782" w14:textId="77777777" w:rsidR="00955A8D" w:rsidRPr="00955A8D" w:rsidRDefault="00955A8D" w:rsidP="00637A02">
            <w:pPr>
              <w:pStyle w:val="ListParagraph"/>
              <w:numPr>
                <w:ilvl w:val="0"/>
                <w:numId w:val="57"/>
              </w:numPr>
              <w:tabs>
                <w:tab w:val="left" w:pos="337"/>
              </w:tabs>
              <w:spacing w:after="0" w:line="240" w:lineRule="auto"/>
              <w:ind w:left="76" w:firstLine="0"/>
              <w:jc w:val="both"/>
              <w:rPr>
                <w:rFonts w:ascii="Times New Roman" w:hAnsi="Times New Roman"/>
                <w:sz w:val="24"/>
                <w:szCs w:val="24"/>
              </w:rPr>
            </w:pPr>
            <w:r w:rsidRPr="00955A8D">
              <w:rPr>
                <w:rFonts w:ascii="Times New Roman" w:hAnsi="Times New Roman"/>
                <w:sz w:val="24"/>
                <w:szCs w:val="24"/>
              </w:rPr>
              <w:t>Digitalni školski udžbenik se može koristiti kao školski udžbenik.</w:t>
            </w:r>
          </w:p>
          <w:p w14:paraId="5668671D" w14:textId="132AF0BA" w:rsidR="00955A8D" w:rsidRPr="00637A02" w:rsidRDefault="00955A8D" w:rsidP="00637A02">
            <w:pPr>
              <w:tabs>
                <w:tab w:val="left" w:pos="337"/>
              </w:tabs>
              <w:jc w:val="both"/>
              <w:rPr>
                <w:rFonts w:ascii="Times New Roman" w:hAnsi="Times New Roman"/>
                <w:sz w:val="24"/>
                <w:szCs w:val="24"/>
              </w:rPr>
            </w:pPr>
          </w:p>
          <w:p w14:paraId="108CCCD6" w14:textId="5F9C1C89" w:rsidR="00955A8D" w:rsidRDefault="00955A8D" w:rsidP="00637A02">
            <w:pPr>
              <w:pStyle w:val="ListParagraph"/>
              <w:numPr>
                <w:ilvl w:val="0"/>
                <w:numId w:val="57"/>
              </w:numPr>
              <w:tabs>
                <w:tab w:val="left" w:pos="337"/>
              </w:tabs>
              <w:spacing w:after="0" w:line="240" w:lineRule="auto"/>
              <w:ind w:left="-23" w:firstLine="0"/>
              <w:jc w:val="both"/>
              <w:rPr>
                <w:rFonts w:ascii="Times New Roman" w:hAnsi="Times New Roman"/>
                <w:sz w:val="24"/>
                <w:szCs w:val="24"/>
              </w:rPr>
            </w:pPr>
            <w:r w:rsidRPr="00955A8D">
              <w:rPr>
                <w:rFonts w:ascii="Times New Roman" w:hAnsi="Times New Roman"/>
                <w:sz w:val="24"/>
                <w:szCs w:val="24"/>
              </w:rPr>
              <w:t>Sva pravila , procedure  standardi za školske udžbenik koji su definisani ovim zakonom primenjuju se i za digitalne školske udžbenike.</w:t>
            </w:r>
          </w:p>
          <w:p w14:paraId="02FF993A" w14:textId="169922AB" w:rsidR="00637A02" w:rsidRPr="00637A02" w:rsidRDefault="00637A02" w:rsidP="00637A02">
            <w:pPr>
              <w:tabs>
                <w:tab w:val="left" w:pos="337"/>
              </w:tabs>
              <w:jc w:val="both"/>
              <w:rPr>
                <w:rFonts w:ascii="Times New Roman" w:hAnsi="Times New Roman"/>
                <w:sz w:val="24"/>
                <w:szCs w:val="24"/>
              </w:rPr>
            </w:pPr>
          </w:p>
          <w:p w14:paraId="049AEE2F" w14:textId="77777777" w:rsidR="00955A8D" w:rsidRPr="00955A8D" w:rsidRDefault="00955A8D" w:rsidP="00637A02">
            <w:pPr>
              <w:pStyle w:val="ListParagraph"/>
              <w:numPr>
                <w:ilvl w:val="0"/>
                <w:numId w:val="57"/>
              </w:numPr>
              <w:tabs>
                <w:tab w:val="left" w:pos="337"/>
              </w:tabs>
              <w:spacing w:after="0" w:line="240" w:lineRule="auto"/>
              <w:ind w:left="-23" w:firstLine="0"/>
              <w:jc w:val="both"/>
              <w:rPr>
                <w:rFonts w:ascii="Times New Roman" w:hAnsi="Times New Roman"/>
                <w:sz w:val="24"/>
                <w:szCs w:val="24"/>
              </w:rPr>
            </w:pPr>
            <w:r w:rsidRPr="00955A8D">
              <w:rPr>
                <w:rFonts w:ascii="Times New Roman" w:hAnsi="Times New Roman"/>
                <w:sz w:val="24"/>
                <w:szCs w:val="24"/>
              </w:rPr>
              <w:t xml:space="preserve">Digitalni nastavni materijali mogu se koristiti kao osnovni ili dopunski materijali, </w:t>
            </w:r>
          </w:p>
          <w:p w14:paraId="46B03CA4" w14:textId="37CC4AD6" w:rsidR="00955A8D" w:rsidRDefault="00955A8D" w:rsidP="006D4523">
            <w:pPr>
              <w:tabs>
                <w:tab w:val="left" w:pos="337"/>
              </w:tabs>
              <w:jc w:val="both"/>
              <w:rPr>
                <w:rFonts w:ascii="Times New Roman" w:hAnsi="Times New Roman" w:cs="Times New Roman"/>
                <w:sz w:val="24"/>
                <w:szCs w:val="24"/>
              </w:rPr>
            </w:pPr>
          </w:p>
          <w:p w14:paraId="335FD347" w14:textId="77777777" w:rsidR="00637A02" w:rsidRPr="00955A8D" w:rsidRDefault="00637A02" w:rsidP="006D4523">
            <w:pPr>
              <w:tabs>
                <w:tab w:val="left" w:pos="337"/>
              </w:tabs>
              <w:jc w:val="both"/>
              <w:rPr>
                <w:rFonts w:ascii="Times New Roman" w:hAnsi="Times New Roman" w:cs="Times New Roman"/>
                <w:sz w:val="24"/>
                <w:szCs w:val="24"/>
              </w:rPr>
            </w:pPr>
          </w:p>
          <w:p w14:paraId="721348ED" w14:textId="77777777" w:rsidR="00955A8D" w:rsidRPr="00955A8D" w:rsidRDefault="00955A8D" w:rsidP="00637A02">
            <w:pPr>
              <w:pStyle w:val="ListParagraph"/>
              <w:numPr>
                <w:ilvl w:val="0"/>
                <w:numId w:val="57"/>
              </w:numPr>
              <w:tabs>
                <w:tab w:val="left" w:pos="337"/>
              </w:tabs>
              <w:spacing w:after="0" w:line="240" w:lineRule="auto"/>
              <w:ind w:left="-23" w:firstLine="0"/>
              <w:jc w:val="both"/>
              <w:rPr>
                <w:rFonts w:ascii="Times New Roman" w:hAnsi="Times New Roman"/>
                <w:sz w:val="24"/>
                <w:szCs w:val="24"/>
              </w:rPr>
            </w:pPr>
            <w:r w:rsidRPr="00955A8D">
              <w:rPr>
                <w:rFonts w:ascii="Times New Roman" w:hAnsi="Times New Roman"/>
                <w:sz w:val="24"/>
                <w:szCs w:val="24"/>
              </w:rPr>
              <w:t xml:space="preserve">Sva pravila, procedure i standardi za nastavne materijale koji su definisani ovim zakonom primenjuju se i na digitalne nastavne materijale. </w:t>
            </w:r>
          </w:p>
          <w:p w14:paraId="68E194C5" w14:textId="77777777" w:rsidR="00955A8D" w:rsidRPr="00955A8D" w:rsidRDefault="00955A8D" w:rsidP="006D4523">
            <w:pPr>
              <w:tabs>
                <w:tab w:val="left" w:pos="337"/>
              </w:tabs>
              <w:jc w:val="both"/>
              <w:rPr>
                <w:rFonts w:ascii="Times New Roman" w:hAnsi="Times New Roman" w:cs="Times New Roman"/>
                <w:sz w:val="24"/>
                <w:szCs w:val="24"/>
              </w:rPr>
            </w:pPr>
          </w:p>
          <w:p w14:paraId="31154054" w14:textId="77777777" w:rsidR="00955A8D" w:rsidRPr="00955A8D" w:rsidRDefault="00955A8D" w:rsidP="00637A02">
            <w:pPr>
              <w:pStyle w:val="ListParagraph"/>
              <w:numPr>
                <w:ilvl w:val="0"/>
                <w:numId w:val="57"/>
              </w:numPr>
              <w:tabs>
                <w:tab w:val="left" w:pos="337"/>
              </w:tabs>
              <w:spacing w:after="0" w:line="240" w:lineRule="auto"/>
              <w:ind w:left="-23" w:firstLine="0"/>
              <w:jc w:val="both"/>
              <w:rPr>
                <w:rFonts w:ascii="Times New Roman" w:hAnsi="Times New Roman"/>
                <w:sz w:val="24"/>
                <w:szCs w:val="24"/>
              </w:rPr>
            </w:pPr>
            <w:r w:rsidRPr="00955A8D">
              <w:rPr>
                <w:rFonts w:ascii="Times New Roman" w:hAnsi="Times New Roman"/>
                <w:sz w:val="24"/>
                <w:szCs w:val="24"/>
              </w:rPr>
              <w:t xml:space="preserve">Pravila, procedure i standardi koji su specifični za digitalni udžbenike i nastavne </w:t>
            </w:r>
            <w:r w:rsidRPr="00955A8D">
              <w:rPr>
                <w:rFonts w:ascii="Times New Roman" w:hAnsi="Times New Roman"/>
                <w:sz w:val="24"/>
                <w:szCs w:val="24"/>
              </w:rPr>
              <w:lastRenderedPageBreak/>
              <w:t>materijale uređuje se podzakonskim aktom.</w:t>
            </w:r>
          </w:p>
          <w:p w14:paraId="1751AC89" w14:textId="36F64B97" w:rsidR="00955A8D" w:rsidRDefault="00955A8D" w:rsidP="00637A02">
            <w:pPr>
              <w:tabs>
                <w:tab w:val="left" w:pos="337"/>
              </w:tabs>
              <w:jc w:val="both"/>
              <w:rPr>
                <w:rFonts w:ascii="Times New Roman" w:hAnsi="Times New Roman" w:cs="Times New Roman"/>
                <w:sz w:val="24"/>
                <w:szCs w:val="24"/>
              </w:rPr>
            </w:pPr>
          </w:p>
          <w:p w14:paraId="21BEB979" w14:textId="77777777" w:rsidR="00637A02" w:rsidRPr="00955A8D" w:rsidRDefault="00637A02" w:rsidP="00637A02">
            <w:pPr>
              <w:tabs>
                <w:tab w:val="left" w:pos="337"/>
              </w:tabs>
              <w:jc w:val="both"/>
              <w:rPr>
                <w:rFonts w:ascii="Times New Roman" w:hAnsi="Times New Roman" w:cs="Times New Roman"/>
                <w:sz w:val="24"/>
                <w:szCs w:val="24"/>
              </w:rPr>
            </w:pPr>
          </w:p>
          <w:p w14:paraId="3354CB54" w14:textId="77777777" w:rsidR="00955A8D" w:rsidRPr="00955A8D" w:rsidRDefault="00955A8D" w:rsidP="00637A02">
            <w:pPr>
              <w:pStyle w:val="ListParagraph"/>
              <w:numPr>
                <w:ilvl w:val="0"/>
                <w:numId w:val="57"/>
              </w:numPr>
              <w:tabs>
                <w:tab w:val="left" w:pos="337"/>
              </w:tabs>
              <w:spacing w:after="0" w:line="240" w:lineRule="auto"/>
              <w:ind w:left="-23" w:firstLine="0"/>
              <w:jc w:val="both"/>
              <w:rPr>
                <w:rFonts w:ascii="Times New Roman" w:hAnsi="Times New Roman"/>
                <w:sz w:val="24"/>
                <w:szCs w:val="24"/>
              </w:rPr>
            </w:pPr>
            <w:r w:rsidRPr="00955A8D">
              <w:rPr>
                <w:rFonts w:ascii="Times New Roman" w:hAnsi="Times New Roman"/>
                <w:sz w:val="24"/>
                <w:szCs w:val="24"/>
              </w:rPr>
              <w:t xml:space="preserve">Školski udžbenici i digitalni nastavni materijali odobreni od strane Ministarstva objavljuju se u katalogu udžbenika. </w:t>
            </w:r>
          </w:p>
          <w:p w14:paraId="57091AE6" w14:textId="77777777" w:rsidR="00955A8D" w:rsidRPr="00955A8D" w:rsidRDefault="00955A8D" w:rsidP="006D4523">
            <w:pPr>
              <w:ind w:left="-90"/>
              <w:jc w:val="both"/>
              <w:rPr>
                <w:rFonts w:ascii="Times New Roman" w:hAnsi="Times New Roman" w:cs="Times New Roman"/>
                <w:sz w:val="24"/>
                <w:szCs w:val="24"/>
              </w:rPr>
            </w:pPr>
          </w:p>
          <w:p w14:paraId="1359CB0A" w14:textId="77777777" w:rsidR="00955A8D" w:rsidRPr="00955A8D" w:rsidRDefault="00955A8D" w:rsidP="006D4523">
            <w:pPr>
              <w:ind w:left="-90"/>
              <w:jc w:val="center"/>
              <w:rPr>
                <w:rFonts w:ascii="Times New Roman" w:hAnsi="Times New Roman" w:cs="Times New Roman"/>
                <w:b/>
                <w:sz w:val="24"/>
                <w:szCs w:val="24"/>
              </w:rPr>
            </w:pPr>
            <w:r w:rsidRPr="00955A8D">
              <w:rPr>
                <w:rFonts w:ascii="Times New Roman" w:hAnsi="Times New Roman" w:cs="Times New Roman"/>
                <w:b/>
                <w:sz w:val="24"/>
                <w:szCs w:val="24"/>
              </w:rPr>
              <w:t>Član 8</w:t>
            </w:r>
          </w:p>
          <w:p w14:paraId="76CEFE2B" w14:textId="77777777" w:rsidR="00955A8D" w:rsidRPr="00955A8D" w:rsidRDefault="00955A8D" w:rsidP="006D4523">
            <w:pPr>
              <w:ind w:left="-90"/>
              <w:jc w:val="center"/>
              <w:rPr>
                <w:rFonts w:ascii="Times New Roman" w:hAnsi="Times New Roman" w:cs="Times New Roman"/>
                <w:b/>
                <w:sz w:val="24"/>
                <w:szCs w:val="24"/>
              </w:rPr>
            </w:pPr>
            <w:r w:rsidRPr="00955A8D">
              <w:rPr>
                <w:rFonts w:ascii="Times New Roman" w:hAnsi="Times New Roman" w:cs="Times New Roman"/>
                <w:b/>
                <w:sz w:val="24"/>
                <w:szCs w:val="24"/>
              </w:rPr>
              <w:t>Školski pribor</w:t>
            </w:r>
          </w:p>
          <w:p w14:paraId="7DF9B905" w14:textId="77777777" w:rsidR="00955A8D" w:rsidRPr="00955A8D" w:rsidRDefault="00955A8D" w:rsidP="006D4523">
            <w:pPr>
              <w:ind w:left="-90"/>
              <w:jc w:val="center"/>
              <w:rPr>
                <w:rFonts w:ascii="Times New Roman" w:hAnsi="Times New Roman" w:cs="Times New Roman"/>
                <w:b/>
                <w:sz w:val="24"/>
                <w:szCs w:val="24"/>
              </w:rPr>
            </w:pPr>
          </w:p>
          <w:p w14:paraId="703BE954" w14:textId="77777777" w:rsidR="00955A8D" w:rsidRPr="00955A8D" w:rsidRDefault="00955A8D" w:rsidP="00637A02">
            <w:pPr>
              <w:pStyle w:val="ListParagraph"/>
              <w:numPr>
                <w:ilvl w:val="0"/>
                <w:numId w:val="58"/>
              </w:numPr>
              <w:tabs>
                <w:tab w:val="left" w:pos="325"/>
              </w:tabs>
              <w:spacing w:after="0" w:line="240" w:lineRule="auto"/>
              <w:ind w:left="0" w:firstLine="0"/>
              <w:jc w:val="both"/>
              <w:rPr>
                <w:rFonts w:ascii="Times New Roman" w:hAnsi="Times New Roman"/>
                <w:sz w:val="24"/>
                <w:szCs w:val="24"/>
              </w:rPr>
            </w:pPr>
            <w:r w:rsidRPr="00955A8D">
              <w:rPr>
                <w:rFonts w:ascii="Times New Roman" w:hAnsi="Times New Roman"/>
                <w:sz w:val="24"/>
                <w:szCs w:val="24"/>
              </w:rPr>
              <w:t>Školski pribor je pomoćni pribor u vidu opreme, alata ili raznih didaktičkih i tehničkih materijala.</w:t>
            </w:r>
          </w:p>
          <w:p w14:paraId="457326BD" w14:textId="77777777" w:rsidR="00955A8D" w:rsidRPr="00955A8D" w:rsidRDefault="00955A8D" w:rsidP="00637A02">
            <w:pPr>
              <w:tabs>
                <w:tab w:val="left" w:pos="325"/>
              </w:tabs>
              <w:ind w:left="-23"/>
              <w:jc w:val="both"/>
              <w:rPr>
                <w:rFonts w:ascii="Times New Roman" w:hAnsi="Times New Roman" w:cs="Times New Roman"/>
                <w:sz w:val="24"/>
                <w:szCs w:val="24"/>
              </w:rPr>
            </w:pPr>
          </w:p>
          <w:p w14:paraId="6DA1F7CD" w14:textId="77777777" w:rsidR="00955A8D" w:rsidRPr="00955A8D" w:rsidRDefault="00955A8D" w:rsidP="00637A02">
            <w:pPr>
              <w:pStyle w:val="ListParagraph"/>
              <w:numPr>
                <w:ilvl w:val="0"/>
                <w:numId w:val="58"/>
              </w:numPr>
              <w:tabs>
                <w:tab w:val="left" w:pos="325"/>
              </w:tabs>
              <w:spacing w:after="0" w:line="240" w:lineRule="auto"/>
              <w:ind w:left="-23" w:firstLine="0"/>
              <w:jc w:val="both"/>
              <w:rPr>
                <w:rFonts w:ascii="Times New Roman" w:hAnsi="Times New Roman"/>
                <w:sz w:val="24"/>
                <w:szCs w:val="24"/>
              </w:rPr>
            </w:pPr>
            <w:r w:rsidRPr="00955A8D">
              <w:rPr>
                <w:rFonts w:ascii="Times New Roman" w:hAnsi="Times New Roman"/>
                <w:sz w:val="24"/>
                <w:szCs w:val="24"/>
              </w:rPr>
              <w:t>Ministarstvo odobrava školski pribor prema procedurama i kriterijumima utvrđenim ovim zakonom.</w:t>
            </w:r>
          </w:p>
          <w:p w14:paraId="79AC56D3" w14:textId="77777777" w:rsidR="00955A8D" w:rsidRPr="00955A8D" w:rsidRDefault="00955A8D" w:rsidP="00637A02">
            <w:pPr>
              <w:tabs>
                <w:tab w:val="left" w:pos="325"/>
              </w:tabs>
              <w:ind w:left="-23"/>
              <w:jc w:val="both"/>
              <w:rPr>
                <w:rFonts w:ascii="Times New Roman" w:hAnsi="Times New Roman" w:cs="Times New Roman"/>
                <w:sz w:val="24"/>
                <w:szCs w:val="24"/>
              </w:rPr>
            </w:pPr>
          </w:p>
          <w:p w14:paraId="638BD775" w14:textId="77777777" w:rsidR="00955A8D" w:rsidRPr="00955A8D" w:rsidRDefault="00955A8D" w:rsidP="00637A02">
            <w:pPr>
              <w:pStyle w:val="ListParagraph"/>
              <w:numPr>
                <w:ilvl w:val="0"/>
                <w:numId w:val="58"/>
              </w:numPr>
              <w:tabs>
                <w:tab w:val="left" w:pos="325"/>
              </w:tabs>
              <w:spacing w:after="0" w:line="240" w:lineRule="auto"/>
              <w:ind w:left="-23" w:firstLine="0"/>
              <w:jc w:val="both"/>
              <w:rPr>
                <w:rFonts w:ascii="Times New Roman" w:hAnsi="Times New Roman"/>
                <w:sz w:val="24"/>
                <w:szCs w:val="24"/>
              </w:rPr>
            </w:pPr>
            <w:r w:rsidRPr="00955A8D">
              <w:rPr>
                <w:rFonts w:ascii="Times New Roman" w:hAnsi="Times New Roman"/>
                <w:sz w:val="24"/>
                <w:szCs w:val="24"/>
              </w:rPr>
              <w:t>Školski pribor odobren od strane Ministarstva objavljuje se u katalogu školskih udžbenika.</w:t>
            </w:r>
          </w:p>
          <w:p w14:paraId="06D5989F" w14:textId="77777777" w:rsidR="00955A8D" w:rsidRPr="00955A8D" w:rsidRDefault="00955A8D" w:rsidP="006D4523">
            <w:pPr>
              <w:ind w:left="-90"/>
              <w:jc w:val="both"/>
              <w:rPr>
                <w:rFonts w:ascii="Times New Roman" w:hAnsi="Times New Roman" w:cs="Times New Roman"/>
                <w:sz w:val="24"/>
                <w:szCs w:val="24"/>
              </w:rPr>
            </w:pPr>
            <w:r w:rsidRPr="00955A8D">
              <w:rPr>
                <w:rFonts w:ascii="Times New Roman" w:hAnsi="Times New Roman" w:cs="Times New Roman"/>
                <w:sz w:val="24"/>
                <w:szCs w:val="24"/>
              </w:rPr>
              <w:t xml:space="preserve"> </w:t>
            </w:r>
          </w:p>
          <w:p w14:paraId="4B4CBB91" w14:textId="77777777" w:rsidR="00955A8D" w:rsidRPr="00955A8D" w:rsidRDefault="00955A8D" w:rsidP="006D4523">
            <w:pPr>
              <w:ind w:left="-90"/>
              <w:jc w:val="center"/>
              <w:rPr>
                <w:rFonts w:ascii="Times New Roman" w:hAnsi="Times New Roman" w:cs="Times New Roman"/>
                <w:b/>
                <w:sz w:val="24"/>
                <w:szCs w:val="24"/>
              </w:rPr>
            </w:pPr>
            <w:r w:rsidRPr="00955A8D">
              <w:rPr>
                <w:rFonts w:ascii="Times New Roman" w:hAnsi="Times New Roman" w:cs="Times New Roman"/>
                <w:b/>
                <w:sz w:val="24"/>
                <w:szCs w:val="24"/>
              </w:rPr>
              <w:t>Član 9</w:t>
            </w:r>
          </w:p>
          <w:p w14:paraId="59C47F2B" w14:textId="77777777" w:rsidR="00955A8D" w:rsidRPr="00955A8D" w:rsidRDefault="00955A8D" w:rsidP="006D4523">
            <w:pPr>
              <w:ind w:left="-90"/>
              <w:jc w:val="center"/>
              <w:rPr>
                <w:rFonts w:ascii="Times New Roman" w:hAnsi="Times New Roman" w:cs="Times New Roman"/>
                <w:b/>
                <w:sz w:val="24"/>
                <w:szCs w:val="24"/>
              </w:rPr>
            </w:pPr>
            <w:r w:rsidRPr="00955A8D">
              <w:rPr>
                <w:rFonts w:ascii="Times New Roman" w:hAnsi="Times New Roman" w:cs="Times New Roman"/>
                <w:b/>
                <w:sz w:val="24"/>
                <w:szCs w:val="24"/>
              </w:rPr>
              <w:t>Edukativni materijali za predosnovni razred</w:t>
            </w:r>
          </w:p>
          <w:p w14:paraId="624F7820" w14:textId="77777777" w:rsidR="00955A8D" w:rsidRPr="00955A8D" w:rsidRDefault="00955A8D" w:rsidP="006D4523">
            <w:pPr>
              <w:ind w:left="-90"/>
              <w:jc w:val="both"/>
              <w:rPr>
                <w:rFonts w:ascii="Times New Roman" w:hAnsi="Times New Roman" w:cs="Times New Roman"/>
                <w:sz w:val="24"/>
                <w:szCs w:val="24"/>
              </w:rPr>
            </w:pPr>
          </w:p>
          <w:p w14:paraId="1DC045DC" w14:textId="77777777" w:rsidR="00955A8D" w:rsidRPr="00955A8D" w:rsidRDefault="00955A8D" w:rsidP="00637A02">
            <w:pPr>
              <w:pStyle w:val="ListParagraph"/>
              <w:numPr>
                <w:ilvl w:val="0"/>
                <w:numId w:val="59"/>
              </w:numPr>
              <w:tabs>
                <w:tab w:val="left" w:pos="350"/>
              </w:tabs>
              <w:spacing w:after="0" w:line="240" w:lineRule="auto"/>
              <w:ind w:left="76" w:firstLine="0"/>
              <w:jc w:val="both"/>
              <w:rPr>
                <w:rFonts w:ascii="Times New Roman" w:hAnsi="Times New Roman"/>
                <w:sz w:val="24"/>
                <w:szCs w:val="24"/>
              </w:rPr>
            </w:pPr>
            <w:r w:rsidRPr="00955A8D">
              <w:rPr>
                <w:rFonts w:ascii="Times New Roman" w:hAnsi="Times New Roman"/>
                <w:sz w:val="24"/>
                <w:szCs w:val="24"/>
              </w:rPr>
              <w:t>Za predškolski razred (uzrast grupe 5- &lt;6) pripremaju se posebni edukativni, interaktivni i multimedijalni paketi koji obuhvataju edukativne materijale i didaktička sredstva pogodna za ovu starosnu grupu kako bi se deci omogućilo što bolje razvijanje obrazovanje.</w:t>
            </w:r>
          </w:p>
          <w:p w14:paraId="7444C16A" w14:textId="77777777" w:rsidR="00955A8D" w:rsidRPr="00955A8D" w:rsidRDefault="00955A8D" w:rsidP="006D4523">
            <w:pPr>
              <w:tabs>
                <w:tab w:val="left" w:pos="350"/>
              </w:tabs>
              <w:jc w:val="both"/>
              <w:rPr>
                <w:rFonts w:ascii="Times New Roman" w:hAnsi="Times New Roman" w:cs="Times New Roman"/>
                <w:sz w:val="24"/>
                <w:szCs w:val="24"/>
              </w:rPr>
            </w:pPr>
          </w:p>
          <w:p w14:paraId="0CBCFE11" w14:textId="77777777" w:rsidR="00955A8D" w:rsidRPr="00955A8D" w:rsidRDefault="00955A8D" w:rsidP="00637A02">
            <w:pPr>
              <w:pStyle w:val="ListParagraph"/>
              <w:numPr>
                <w:ilvl w:val="0"/>
                <w:numId w:val="59"/>
              </w:numPr>
              <w:tabs>
                <w:tab w:val="left" w:pos="350"/>
              </w:tabs>
              <w:spacing w:after="0" w:line="240" w:lineRule="auto"/>
              <w:ind w:left="0" w:firstLine="0"/>
              <w:jc w:val="both"/>
              <w:rPr>
                <w:rFonts w:ascii="Times New Roman" w:hAnsi="Times New Roman"/>
                <w:sz w:val="24"/>
                <w:szCs w:val="24"/>
              </w:rPr>
            </w:pPr>
            <w:r w:rsidRPr="00955A8D">
              <w:rPr>
                <w:rFonts w:ascii="Times New Roman" w:hAnsi="Times New Roman"/>
                <w:sz w:val="24"/>
                <w:szCs w:val="24"/>
              </w:rPr>
              <w:t>Izrada nastavnog materijala vrši se u skladu sa dokumentom Standardi za nastavne materijale za ovu starosnu grupu i u skladu sa važećom zakonskom regulativom.</w:t>
            </w:r>
          </w:p>
          <w:p w14:paraId="3C0CF85D" w14:textId="77777777" w:rsidR="00637A02" w:rsidRDefault="00637A02" w:rsidP="006D4523">
            <w:pPr>
              <w:ind w:left="-90"/>
              <w:jc w:val="center"/>
              <w:rPr>
                <w:rFonts w:ascii="Times New Roman" w:hAnsi="Times New Roman" w:cs="Times New Roman"/>
                <w:b/>
                <w:sz w:val="24"/>
                <w:szCs w:val="24"/>
              </w:rPr>
            </w:pPr>
          </w:p>
          <w:p w14:paraId="18CF8F13" w14:textId="77777777" w:rsidR="00637A02" w:rsidRDefault="00637A02" w:rsidP="006D4523">
            <w:pPr>
              <w:ind w:left="-90"/>
              <w:jc w:val="center"/>
              <w:rPr>
                <w:rFonts w:ascii="Times New Roman" w:hAnsi="Times New Roman" w:cs="Times New Roman"/>
                <w:b/>
                <w:sz w:val="24"/>
                <w:szCs w:val="24"/>
              </w:rPr>
            </w:pPr>
          </w:p>
          <w:p w14:paraId="496B7DB5" w14:textId="6ABE1243" w:rsidR="00955A8D" w:rsidRPr="00955A8D" w:rsidRDefault="00955A8D" w:rsidP="006D4523">
            <w:pPr>
              <w:ind w:left="-90"/>
              <w:jc w:val="center"/>
              <w:rPr>
                <w:rFonts w:ascii="Times New Roman" w:hAnsi="Times New Roman" w:cs="Times New Roman"/>
                <w:b/>
                <w:sz w:val="24"/>
                <w:szCs w:val="24"/>
              </w:rPr>
            </w:pPr>
            <w:r w:rsidRPr="00955A8D">
              <w:rPr>
                <w:rFonts w:ascii="Times New Roman" w:hAnsi="Times New Roman" w:cs="Times New Roman"/>
                <w:b/>
                <w:sz w:val="24"/>
                <w:szCs w:val="24"/>
              </w:rPr>
              <w:t>Član 10</w:t>
            </w:r>
          </w:p>
          <w:p w14:paraId="3BC2770D" w14:textId="77777777" w:rsidR="00955A8D" w:rsidRPr="00955A8D" w:rsidRDefault="00955A8D" w:rsidP="006D4523">
            <w:pPr>
              <w:ind w:left="-90"/>
              <w:jc w:val="center"/>
              <w:rPr>
                <w:rFonts w:ascii="Times New Roman" w:hAnsi="Times New Roman" w:cs="Times New Roman"/>
                <w:b/>
                <w:sz w:val="24"/>
                <w:szCs w:val="24"/>
              </w:rPr>
            </w:pPr>
            <w:r w:rsidRPr="00955A8D">
              <w:rPr>
                <w:rFonts w:ascii="Times New Roman" w:hAnsi="Times New Roman" w:cs="Times New Roman"/>
                <w:b/>
                <w:sz w:val="24"/>
                <w:szCs w:val="24"/>
              </w:rPr>
              <w:t>Knjiga za nastavnike</w:t>
            </w:r>
          </w:p>
          <w:p w14:paraId="2E5DEF96" w14:textId="77777777" w:rsidR="00955A8D" w:rsidRPr="00955A8D" w:rsidRDefault="00955A8D" w:rsidP="006D4523">
            <w:pPr>
              <w:ind w:left="-90"/>
              <w:jc w:val="center"/>
              <w:rPr>
                <w:rFonts w:ascii="Times New Roman" w:hAnsi="Times New Roman" w:cs="Times New Roman"/>
                <w:b/>
                <w:sz w:val="24"/>
                <w:szCs w:val="24"/>
              </w:rPr>
            </w:pPr>
          </w:p>
          <w:p w14:paraId="64BD1A5E" w14:textId="77777777" w:rsidR="00955A8D" w:rsidRPr="00955A8D" w:rsidRDefault="00955A8D" w:rsidP="00637A02">
            <w:pPr>
              <w:pStyle w:val="ListParagraph"/>
              <w:numPr>
                <w:ilvl w:val="0"/>
                <w:numId w:val="60"/>
              </w:numPr>
              <w:tabs>
                <w:tab w:val="left" w:pos="350"/>
              </w:tabs>
              <w:spacing w:after="0" w:line="240" w:lineRule="auto"/>
              <w:ind w:left="76" w:firstLine="0"/>
              <w:jc w:val="both"/>
              <w:rPr>
                <w:rFonts w:ascii="Times New Roman" w:hAnsi="Times New Roman"/>
                <w:sz w:val="24"/>
                <w:szCs w:val="24"/>
              </w:rPr>
            </w:pPr>
            <w:r w:rsidRPr="00955A8D">
              <w:rPr>
                <w:rFonts w:ascii="Times New Roman" w:hAnsi="Times New Roman"/>
                <w:sz w:val="24"/>
                <w:szCs w:val="24"/>
              </w:rPr>
              <w:t xml:space="preserve">Knjiga za nastavnike je praktični vodič koji pruža smernice za planiranje nastavnog sadržaja, smernice za ocenjivanje učenika, modele nastavne planova, odgovore/ključeve za odgovore, kao i savete i sugeriranja za nastavnika. </w:t>
            </w:r>
          </w:p>
          <w:p w14:paraId="45A96FED" w14:textId="77777777" w:rsidR="00955A8D" w:rsidRPr="00955A8D" w:rsidRDefault="00955A8D" w:rsidP="00637A02">
            <w:pPr>
              <w:tabs>
                <w:tab w:val="left" w:pos="350"/>
              </w:tabs>
              <w:jc w:val="both"/>
              <w:rPr>
                <w:rFonts w:ascii="Times New Roman" w:hAnsi="Times New Roman" w:cs="Times New Roman"/>
                <w:sz w:val="24"/>
                <w:szCs w:val="24"/>
              </w:rPr>
            </w:pPr>
          </w:p>
          <w:p w14:paraId="1037A088" w14:textId="77777777" w:rsidR="00955A8D" w:rsidRPr="00955A8D" w:rsidRDefault="00955A8D" w:rsidP="00637A02">
            <w:pPr>
              <w:pStyle w:val="ListParagraph"/>
              <w:numPr>
                <w:ilvl w:val="0"/>
                <w:numId w:val="60"/>
              </w:numPr>
              <w:tabs>
                <w:tab w:val="left" w:pos="350"/>
              </w:tabs>
              <w:spacing w:after="0" w:line="240" w:lineRule="auto"/>
              <w:ind w:left="0" w:firstLine="0"/>
              <w:jc w:val="both"/>
              <w:rPr>
                <w:rFonts w:ascii="Times New Roman" w:hAnsi="Times New Roman"/>
                <w:sz w:val="24"/>
                <w:szCs w:val="24"/>
              </w:rPr>
            </w:pPr>
            <w:r w:rsidRPr="00955A8D">
              <w:rPr>
                <w:rFonts w:ascii="Times New Roman" w:hAnsi="Times New Roman"/>
                <w:sz w:val="24"/>
                <w:szCs w:val="24"/>
              </w:rPr>
              <w:t>Sadržaj, format i struktura knjige za nastavnika definisani su u dokumentu Standardi za udžbenike.</w:t>
            </w:r>
          </w:p>
          <w:p w14:paraId="4116352F" w14:textId="77777777" w:rsidR="00955A8D" w:rsidRPr="00955A8D" w:rsidRDefault="00955A8D" w:rsidP="00637A02">
            <w:pPr>
              <w:tabs>
                <w:tab w:val="left" w:pos="350"/>
              </w:tabs>
              <w:jc w:val="both"/>
              <w:rPr>
                <w:rFonts w:ascii="Times New Roman" w:hAnsi="Times New Roman" w:cs="Times New Roman"/>
                <w:sz w:val="24"/>
                <w:szCs w:val="24"/>
              </w:rPr>
            </w:pPr>
          </w:p>
          <w:p w14:paraId="0C031342" w14:textId="77777777" w:rsidR="00955A8D" w:rsidRPr="00955A8D" w:rsidRDefault="00955A8D" w:rsidP="00637A02">
            <w:pPr>
              <w:pStyle w:val="ListParagraph"/>
              <w:numPr>
                <w:ilvl w:val="0"/>
                <w:numId w:val="60"/>
              </w:numPr>
              <w:tabs>
                <w:tab w:val="left" w:pos="350"/>
              </w:tabs>
              <w:spacing w:after="0" w:line="240" w:lineRule="auto"/>
              <w:ind w:left="0" w:firstLine="0"/>
              <w:jc w:val="both"/>
              <w:rPr>
                <w:rFonts w:ascii="Times New Roman" w:hAnsi="Times New Roman"/>
                <w:sz w:val="24"/>
                <w:szCs w:val="24"/>
              </w:rPr>
            </w:pPr>
            <w:r w:rsidRPr="00955A8D">
              <w:rPr>
                <w:rFonts w:ascii="Times New Roman" w:hAnsi="Times New Roman"/>
                <w:sz w:val="24"/>
                <w:szCs w:val="24"/>
              </w:rPr>
              <w:t xml:space="preserve">Knjiga za nastavnike promoviše inkluzivno obrazovanje u školi, razred i individualnom nivou. </w:t>
            </w:r>
          </w:p>
          <w:p w14:paraId="6D0693E1" w14:textId="77777777" w:rsidR="00955A8D" w:rsidRPr="00955A8D" w:rsidRDefault="00955A8D" w:rsidP="00637A02">
            <w:pPr>
              <w:tabs>
                <w:tab w:val="left" w:pos="350"/>
              </w:tabs>
              <w:jc w:val="both"/>
              <w:rPr>
                <w:rFonts w:ascii="Times New Roman" w:hAnsi="Times New Roman" w:cs="Times New Roman"/>
                <w:sz w:val="24"/>
                <w:szCs w:val="24"/>
              </w:rPr>
            </w:pPr>
          </w:p>
          <w:p w14:paraId="306414D4" w14:textId="77777777" w:rsidR="00955A8D" w:rsidRPr="00955A8D" w:rsidRDefault="00955A8D" w:rsidP="00637A02">
            <w:pPr>
              <w:pStyle w:val="ListParagraph"/>
              <w:numPr>
                <w:ilvl w:val="0"/>
                <w:numId w:val="60"/>
              </w:numPr>
              <w:tabs>
                <w:tab w:val="left" w:pos="350"/>
              </w:tabs>
              <w:spacing w:after="0" w:line="240" w:lineRule="auto"/>
              <w:ind w:left="0" w:firstLine="0"/>
              <w:jc w:val="both"/>
              <w:rPr>
                <w:rFonts w:ascii="Times New Roman" w:hAnsi="Times New Roman"/>
                <w:sz w:val="24"/>
                <w:szCs w:val="24"/>
              </w:rPr>
            </w:pPr>
            <w:r w:rsidRPr="00955A8D">
              <w:rPr>
                <w:rFonts w:ascii="Times New Roman" w:hAnsi="Times New Roman"/>
                <w:sz w:val="24"/>
                <w:szCs w:val="24"/>
              </w:rPr>
              <w:t xml:space="preserve">Knjigu za nastavnike priprema autor ili autori osnovnog teksta ne isključujući učešće drugih koautora. </w:t>
            </w:r>
          </w:p>
          <w:p w14:paraId="0A7FC6AF" w14:textId="77777777" w:rsidR="00955A8D" w:rsidRPr="00955A8D" w:rsidRDefault="00955A8D" w:rsidP="006D4523">
            <w:pPr>
              <w:tabs>
                <w:tab w:val="left" w:pos="350"/>
              </w:tabs>
              <w:jc w:val="both"/>
              <w:rPr>
                <w:rFonts w:ascii="Times New Roman" w:hAnsi="Times New Roman" w:cs="Times New Roman"/>
                <w:sz w:val="24"/>
                <w:szCs w:val="24"/>
              </w:rPr>
            </w:pPr>
          </w:p>
          <w:p w14:paraId="62F5EDDB" w14:textId="77777777" w:rsidR="00955A8D" w:rsidRPr="00955A8D" w:rsidRDefault="00955A8D" w:rsidP="006D4523">
            <w:pPr>
              <w:pStyle w:val="ListParagraph"/>
              <w:numPr>
                <w:ilvl w:val="0"/>
                <w:numId w:val="60"/>
              </w:numPr>
              <w:tabs>
                <w:tab w:val="left" w:pos="350"/>
              </w:tabs>
              <w:spacing w:after="160" w:line="240" w:lineRule="auto"/>
              <w:ind w:left="0" w:firstLine="0"/>
              <w:jc w:val="both"/>
              <w:rPr>
                <w:rFonts w:ascii="Times New Roman" w:hAnsi="Times New Roman"/>
                <w:sz w:val="24"/>
                <w:szCs w:val="24"/>
              </w:rPr>
            </w:pPr>
            <w:r w:rsidRPr="00955A8D">
              <w:rPr>
                <w:rFonts w:ascii="Times New Roman" w:hAnsi="Times New Roman"/>
                <w:sz w:val="24"/>
                <w:szCs w:val="24"/>
              </w:rPr>
              <w:t>Knjiga za nastavnike se daje u štampanoj ili digitalnoj verziji.</w:t>
            </w:r>
          </w:p>
          <w:p w14:paraId="0FB2D2F0" w14:textId="77777777" w:rsidR="00955A8D" w:rsidRPr="00955A8D" w:rsidRDefault="00955A8D" w:rsidP="006D4523">
            <w:pPr>
              <w:ind w:left="-90"/>
              <w:jc w:val="both"/>
              <w:rPr>
                <w:rFonts w:ascii="Times New Roman" w:hAnsi="Times New Roman" w:cs="Times New Roman"/>
                <w:sz w:val="24"/>
                <w:szCs w:val="24"/>
              </w:rPr>
            </w:pPr>
          </w:p>
          <w:p w14:paraId="5A52F5A3" w14:textId="77777777" w:rsidR="00955A8D" w:rsidRPr="00955A8D" w:rsidRDefault="00955A8D" w:rsidP="006D4523">
            <w:pPr>
              <w:ind w:left="-90"/>
              <w:jc w:val="center"/>
              <w:rPr>
                <w:rFonts w:ascii="Times New Roman" w:hAnsi="Times New Roman" w:cs="Times New Roman"/>
                <w:b/>
                <w:sz w:val="24"/>
                <w:szCs w:val="24"/>
              </w:rPr>
            </w:pPr>
            <w:r w:rsidRPr="00955A8D">
              <w:rPr>
                <w:rFonts w:ascii="Times New Roman" w:hAnsi="Times New Roman" w:cs="Times New Roman"/>
                <w:b/>
                <w:sz w:val="24"/>
                <w:szCs w:val="24"/>
              </w:rPr>
              <w:t>Član 11</w:t>
            </w:r>
          </w:p>
          <w:p w14:paraId="3BA64DC0" w14:textId="77777777" w:rsidR="00955A8D" w:rsidRPr="00955A8D" w:rsidRDefault="00955A8D" w:rsidP="006D4523">
            <w:pPr>
              <w:ind w:left="-90"/>
              <w:jc w:val="center"/>
              <w:rPr>
                <w:rFonts w:ascii="Times New Roman" w:hAnsi="Times New Roman" w:cs="Times New Roman"/>
                <w:b/>
                <w:sz w:val="24"/>
                <w:szCs w:val="24"/>
              </w:rPr>
            </w:pPr>
            <w:r w:rsidRPr="00955A8D">
              <w:rPr>
                <w:rFonts w:ascii="Times New Roman" w:hAnsi="Times New Roman" w:cs="Times New Roman"/>
                <w:b/>
                <w:sz w:val="24"/>
                <w:szCs w:val="24"/>
              </w:rPr>
              <w:lastRenderedPageBreak/>
              <w:t>Udžbenici za strane jezike</w:t>
            </w:r>
          </w:p>
          <w:p w14:paraId="760188ED" w14:textId="77777777" w:rsidR="00955A8D" w:rsidRPr="00955A8D" w:rsidRDefault="00955A8D" w:rsidP="006D4523">
            <w:pPr>
              <w:ind w:left="-90"/>
              <w:jc w:val="center"/>
              <w:rPr>
                <w:rFonts w:ascii="Times New Roman" w:hAnsi="Times New Roman" w:cs="Times New Roman"/>
                <w:b/>
                <w:sz w:val="24"/>
                <w:szCs w:val="24"/>
              </w:rPr>
            </w:pPr>
          </w:p>
          <w:p w14:paraId="6EE9635B" w14:textId="743D795A" w:rsidR="00955A8D" w:rsidRDefault="00955A8D" w:rsidP="00637A02">
            <w:pPr>
              <w:pStyle w:val="ListParagraph"/>
              <w:numPr>
                <w:ilvl w:val="0"/>
                <w:numId w:val="61"/>
              </w:numPr>
              <w:tabs>
                <w:tab w:val="left" w:pos="350"/>
              </w:tabs>
              <w:spacing w:after="160" w:line="240" w:lineRule="auto"/>
              <w:ind w:left="0" w:firstLine="0"/>
              <w:jc w:val="both"/>
              <w:rPr>
                <w:rFonts w:ascii="Times New Roman" w:hAnsi="Times New Roman"/>
                <w:sz w:val="24"/>
                <w:szCs w:val="24"/>
              </w:rPr>
            </w:pPr>
            <w:r w:rsidRPr="00955A8D">
              <w:rPr>
                <w:rFonts w:ascii="Times New Roman" w:hAnsi="Times New Roman"/>
                <w:sz w:val="24"/>
                <w:szCs w:val="24"/>
              </w:rPr>
              <w:t xml:space="preserve">Ministarstvo pregledava i odobrava školske udžbenike i nastavni pribor za strane jezike. </w:t>
            </w:r>
          </w:p>
          <w:p w14:paraId="756570C5" w14:textId="77777777" w:rsidR="00637A02" w:rsidRPr="00637A02" w:rsidRDefault="00637A02" w:rsidP="00637A02">
            <w:pPr>
              <w:pStyle w:val="ListParagraph"/>
              <w:tabs>
                <w:tab w:val="left" w:pos="350"/>
              </w:tabs>
              <w:spacing w:after="160" w:line="240" w:lineRule="auto"/>
              <w:ind w:left="0"/>
              <w:jc w:val="both"/>
              <w:rPr>
                <w:rFonts w:ascii="Times New Roman" w:hAnsi="Times New Roman"/>
                <w:sz w:val="24"/>
                <w:szCs w:val="24"/>
              </w:rPr>
            </w:pPr>
          </w:p>
          <w:p w14:paraId="275D38BF" w14:textId="59B45C1A" w:rsidR="00955A8D" w:rsidRDefault="00955A8D" w:rsidP="00637A02">
            <w:pPr>
              <w:pStyle w:val="ListParagraph"/>
              <w:numPr>
                <w:ilvl w:val="0"/>
                <w:numId w:val="61"/>
              </w:numPr>
              <w:tabs>
                <w:tab w:val="left" w:pos="350"/>
              </w:tabs>
              <w:spacing w:after="160" w:line="240" w:lineRule="auto"/>
              <w:ind w:left="0" w:hanging="23"/>
              <w:jc w:val="both"/>
              <w:rPr>
                <w:rFonts w:ascii="Times New Roman" w:hAnsi="Times New Roman"/>
                <w:sz w:val="24"/>
                <w:szCs w:val="24"/>
              </w:rPr>
            </w:pPr>
            <w:r w:rsidRPr="00955A8D">
              <w:rPr>
                <w:rFonts w:ascii="Times New Roman" w:hAnsi="Times New Roman"/>
                <w:sz w:val="24"/>
                <w:szCs w:val="24"/>
              </w:rPr>
              <w:t>Udžbenici za strane jezike, odobreni za upotrebu, pogodni su za učenike u preduniverzitetskom obrazovanju i u skladu su sa kurikulumom i važećim zakonom za školske udžbenike.</w:t>
            </w:r>
          </w:p>
          <w:p w14:paraId="773E4103" w14:textId="30A3B7B8" w:rsidR="00637A02" w:rsidRPr="00637A02" w:rsidRDefault="00637A02" w:rsidP="00637A02">
            <w:pPr>
              <w:pStyle w:val="ListParagraph"/>
              <w:tabs>
                <w:tab w:val="left" w:pos="350"/>
              </w:tabs>
              <w:spacing w:after="160" w:line="240" w:lineRule="auto"/>
              <w:ind w:left="0"/>
              <w:jc w:val="both"/>
              <w:rPr>
                <w:rFonts w:ascii="Times New Roman" w:hAnsi="Times New Roman"/>
                <w:sz w:val="24"/>
                <w:szCs w:val="24"/>
              </w:rPr>
            </w:pPr>
          </w:p>
          <w:p w14:paraId="23189615" w14:textId="7D4EC50A" w:rsidR="00955A8D" w:rsidRDefault="00955A8D" w:rsidP="00637A02">
            <w:pPr>
              <w:pStyle w:val="ListParagraph"/>
              <w:numPr>
                <w:ilvl w:val="0"/>
                <w:numId w:val="61"/>
              </w:numPr>
              <w:tabs>
                <w:tab w:val="left" w:pos="350"/>
              </w:tabs>
              <w:spacing w:after="160" w:line="240" w:lineRule="auto"/>
              <w:ind w:left="0" w:hanging="23"/>
              <w:jc w:val="both"/>
              <w:rPr>
                <w:rFonts w:ascii="Times New Roman" w:hAnsi="Times New Roman"/>
                <w:sz w:val="24"/>
                <w:szCs w:val="24"/>
              </w:rPr>
            </w:pPr>
            <w:r w:rsidRPr="00955A8D">
              <w:rPr>
                <w:rFonts w:ascii="Times New Roman" w:hAnsi="Times New Roman"/>
                <w:sz w:val="24"/>
                <w:szCs w:val="24"/>
              </w:rPr>
              <w:t>Pravo objavljivanja tekstova na stranom jeziku ima domaći izdavač, kao i izdavač strane države u</w:t>
            </w:r>
            <w:r w:rsidR="00637A02">
              <w:rPr>
                <w:rFonts w:ascii="Times New Roman" w:hAnsi="Times New Roman"/>
                <w:sz w:val="24"/>
                <w:szCs w:val="24"/>
              </w:rPr>
              <w:t xml:space="preserve"> saradnji sa domaćim izdavačem.</w:t>
            </w:r>
          </w:p>
          <w:p w14:paraId="51E9FE07" w14:textId="0B591A77" w:rsidR="00637A02" w:rsidRPr="00637A02" w:rsidRDefault="00637A02" w:rsidP="00637A02">
            <w:pPr>
              <w:pStyle w:val="ListParagraph"/>
              <w:tabs>
                <w:tab w:val="left" w:pos="350"/>
              </w:tabs>
              <w:spacing w:after="160" w:line="240" w:lineRule="auto"/>
              <w:ind w:left="0"/>
              <w:jc w:val="both"/>
              <w:rPr>
                <w:rFonts w:ascii="Times New Roman" w:hAnsi="Times New Roman"/>
                <w:sz w:val="24"/>
                <w:szCs w:val="24"/>
              </w:rPr>
            </w:pPr>
          </w:p>
          <w:p w14:paraId="391663BD" w14:textId="77777777" w:rsidR="00994C23" w:rsidRDefault="00955A8D" w:rsidP="00994C23">
            <w:pPr>
              <w:pStyle w:val="ListParagraph"/>
              <w:numPr>
                <w:ilvl w:val="0"/>
                <w:numId w:val="61"/>
              </w:numPr>
              <w:tabs>
                <w:tab w:val="left" w:pos="350"/>
              </w:tabs>
              <w:spacing w:after="160" w:line="240" w:lineRule="auto"/>
              <w:ind w:left="0" w:hanging="23"/>
              <w:jc w:val="both"/>
              <w:rPr>
                <w:rFonts w:ascii="Times New Roman" w:hAnsi="Times New Roman"/>
                <w:sz w:val="24"/>
                <w:szCs w:val="24"/>
              </w:rPr>
            </w:pPr>
            <w:r w:rsidRPr="00955A8D">
              <w:rPr>
                <w:rFonts w:ascii="Times New Roman" w:hAnsi="Times New Roman"/>
                <w:sz w:val="24"/>
                <w:szCs w:val="24"/>
              </w:rPr>
              <w:t>Postupak pregleda i odobravanja udžbenika i nastavnog materijala za strane jezike uređuje se podzakonskim aktom.</w:t>
            </w:r>
          </w:p>
          <w:p w14:paraId="6E4000AF" w14:textId="6F4E35EA" w:rsidR="00994C23" w:rsidRDefault="00994C23" w:rsidP="00994C23">
            <w:pPr>
              <w:pStyle w:val="ListParagraph"/>
              <w:spacing w:after="0" w:line="240" w:lineRule="auto"/>
              <w:rPr>
                <w:rFonts w:ascii="Times New Roman" w:hAnsi="Times New Roman"/>
                <w:b/>
                <w:sz w:val="24"/>
                <w:szCs w:val="24"/>
              </w:rPr>
            </w:pPr>
          </w:p>
          <w:p w14:paraId="156F6588" w14:textId="7852D445" w:rsidR="00994C23" w:rsidRPr="00994C23" w:rsidRDefault="00994C23" w:rsidP="00994C23">
            <w:pPr>
              <w:rPr>
                <w:rFonts w:ascii="Times New Roman" w:hAnsi="Times New Roman"/>
                <w:b/>
                <w:sz w:val="24"/>
                <w:szCs w:val="24"/>
              </w:rPr>
            </w:pPr>
          </w:p>
          <w:p w14:paraId="62DA3BF8" w14:textId="2DF8B3CC" w:rsidR="00955A8D" w:rsidRPr="00994C23" w:rsidRDefault="00955A8D" w:rsidP="00994C23">
            <w:pPr>
              <w:pStyle w:val="ListParagraph"/>
              <w:tabs>
                <w:tab w:val="left" w:pos="350"/>
              </w:tabs>
              <w:spacing w:after="0" w:line="240" w:lineRule="auto"/>
              <w:ind w:left="0"/>
              <w:jc w:val="center"/>
              <w:rPr>
                <w:rFonts w:ascii="Times New Roman" w:hAnsi="Times New Roman"/>
                <w:sz w:val="24"/>
                <w:szCs w:val="24"/>
              </w:rPr>
            </w:pPr>
            <w:r w:rsidRPr="00994C23">
              <w:rPr>
                <w:rFonts w:ascii="Times New Roman" w:hAnsi="Times New Roman"/>
                <w:b/>
                <w:sz w:val="24"/>
                <w:szCs w:val="24"/>
              </w:rPr>
              <w:t>Član 12</w:t>
            </w:r>
          </w:p>
          <w:p w14:paraId="693B7CBF" w14:textId="77777777" w:rsidR="00955A8D" w:rsidRPr="00955A8D" w:rsidRDefault="00955A8D" w:rsidP="006D4523">
            <w:pPr>
              <w:ind w:left="-90"/>
              <w:jc w:val="center"/>
              <w:rPr>
                <w:rFonts w:ascii="Times New Roman" w:hAnsi="Times New Roman" w:cs="Times New Roman"/>
                <w:b/>
                <w:sz w:val="24"/>
                <w:szCs w:val="24"/>
              </w:rPr>
            </w:pPr>
            <w:r w:rsidRPr="00955A8D">
              <w:rPr>
                <w:rFonts w:ascii="Times New Roman" w:hAnsi="Times New Roman" w:cs="Times New Roman"/>
                <w:b/>
                <w:sz w:val="24"/>
                <w:szCs w:val="24"/>
              </w:rPr>
              <w:t>Udžbenici prevedeni i prilagođeni sa stranih jezika</w:t>
            </w:r>
          </w:p>
          <w:p w14:paraId="2A2D9B8E" w14:textId="77777777" w:rsidR="00955A8D" w:rsidRPr="00955A8D" w:rsidRDefault="00955A8D" w:rsidP="006D4523">
            <w:pPr>
              <w:ind w:left="-90"/>
              <w:jc w:val="center"/>
              <w:rPr>
                <w:rFonts w:ascii="Times New Roman" w:hAnsi="Times New Roman" w:cs="Times New Roman"/>
                <w:b/>
                <w:sz w:val="24"/>
                <w:szCs w:val="24"/>
              </w:rPr>
            </w:pPr>
          </w:p>
          <w:p w14:paraId="32B56D34" w14:textId="77777777" w:rsidR="00955A8D" w:rsidRPr="00955A8D" w:rsidRDefault="00955A8D" w:rsidP="006D4523">
            <w:pPr>
              <w:pStyle w:val="ListParagraph"/>
              <w:numPr>
                <w:ilvl w:val="0"/>
                <w:numId w:val="62"/>
              </w:numPr>
              <w:tabs>
                <w:tab w:val="left" w:pos="363"/>
              </w:tabs>
              <w:spacing w:after="160" w:line="240" w:lineRule="auto"/>
              <w:ind w:left="0" w:firstLine="0"/>
              <w:jc w:val="both"/>
              <w:rPr>
                <w:rFonts w:ascii="Times New Roman" w:hAnsi="Times New Roman"/>
                <w:sz w:val="24"/>
                <w:szCs w:val="24"/>
              </w:rPr>
            </w:pPr>
            <w:r w:rsidRPr="00955A8D">
              <w:rPr>
                <w:rFonts w:ascii="Times New Roman" w:hAnsi="Times New Roman"/>
                <w:sz w:val="24"/>
                <w:szCs w:val="24"/>
              </w:rPr>
              <w:t>Ministarstvo odobrava školske udžbenike i nastavne materijale prevedene i prilagođene sa stranih jezika u skladu sa procedurama i kriterijumima ocenjivanja utvrđenim ovim zakonom i podzakonskim aktima.</w:t>
            </w:r>
          </w:p>
          <w:p w14:paraId="752B3CD4" w14:textId="77777777" w:rsidR="00955A8D" w:rsidRPr="00955A8D" w:rsidRDefault="00955A8D" w:rsidP="006D4523">
            <w:pPr>
              <w:tabs>
                <w:tab w:val="left" w:pos="363"/>
              </w:tabs>
              <w:ind w:left="-23"/>
              <w:jc w:val="both"/>
              <w:rPr>
                <w:rFonts w:ascii="Times New Roman" w:hAnsi="Times New Roman" w:cs="Times New Roman"/>
                <w:sz w:val="24"/>
                <w:szCs w:val="24"/>
              </w:rPr>
            </w:pPr>
          </w:p>
          <w:p w14:paraId="16C98229" w14:textId="77777777" w:rsidR="00955A8D" w:rsidRPr="00955A8D" w:rsidRDefault="00955A8D" w:rsidP="00994C23">
            <w:pPr>
              <w:pStyle w:val="ListParagraph"/>
              <w:numPr>
                <w:ilvl w:val="0"/>
                <w:numId w:val="62"/>
              </w:numPr>
              <w:tabs>
                <w:tab w:val="left" w:pos="363"/>
              </w:tabs>
              <w:spacing w:after="0" w:line="240" w:lineRule="auto"/>
              <w:ind w:left="-23" w:firstLine="0"/>
              <w:jc w:val="both"/>
              <w:rPr>
                <w:rFonts w:ascii="Times New Roman" w:hAnsi="Times New Roman"/>
                <w:sz w:val="24"/>
                <w:szCs w:val="24"/>
              </w:rPr>
            </w:pPr>
            <w:r w:rsidRPr="00955A8D">
              <w:rPr>
                <w:rFonts w:ascii="Times New Roman" w:hAnsi="Times New Roman"/>
                <w:sz w:val="24"/>
                <w:szCs w:val="24"/>
              </w:rPr>
              <w:t xml:space="preserve">Prevod i adaptacija udžbenika i </w:t>
            </w:r>
            <w:r w:rsidRPr="00955A8D">
              <w:rPr>
                <w:rFonts w:ascii="Times New Roman" w:hAnsi="Times New Roman"/>
                <w:sz w:val="24"/>
                <w:szCs w:val="24"/>
              </w:rPr>
              <w:lastRenderedPageBreak/>
              <w:t>nastavnog materijala vrši se za pojedine oblasti/predmete prema odluci Ministarstva.</w:t>
            </w:r>
          </w:p>
          <w:p w14:paraId="4B931D29" w14:textId="1676DB71" w:rsidR="00955A8D" w:rsidRDefault="00955A8D" w:rsidP="006D4523">
            <w:pPr>
              <w:tabs>
                <w:tab w:val="left" w:pos="363"/>
              </w:tabs>
              <w:ind w:left="-23"/>
              <w:jc w:val="both"/>
              <w:rPr>
                <w:rFonts w:ascii="Times New Roman" w:hAnsi="Times New Roman" w:cs="Times New Roman"/>
                <w:sz w:val="24"/>
                <w:szCs w:val="24"/>
              </w:rPr>
            </w:pPr>
          </w:p>
          <w:p w14:paraId="68CD368B" w14:textId="77777777" w:rsidR="00303E89" w:rsidRPr="00955A8D" w:rsidRDefault="00303E89" w:rsidP="006D4523">
            <w:pPr>
              <w:tabs>
                <w:tab w:val="left" w:pos="363"/>
              </w:tabs>
              <w:ind w:left="-23"/>
              <w:jc w:val="both"/>
              <w:rPr>
                <w:rFonts w:ascii="Times New Roman" w:hAnsi="Times New Roman" w:cs="Times New Roman"/>
                <w:sz w:val="24"/>
                <w:szCs w:val="24"/>
              </w:rPr>
            </w:pPr>
          </w:p>
          <w:p w14:paraId="65D2858F" w14:textId="77777777" w:rsidR="00955A8D" w:rsidRPr="00955A8D" w:rsidRDefault="00955A8D" w:rsidP="00994C23">
            <w:pPr>
              <w:pStyle w:val="ListParagraph"/>
              <w:numPr>
                <w:ilvl w:val="0"/>
                <w:numId w:val="62"/>
              </w:numPr>
              <w:tabs>
                <w:tab w:val="left" w:pos="363"/>
              </w:tabs>
              <w:spacing w:after="0" w:line="240" w:lineRule="auto"/>
              <w:ind w:left="-23" w:firstLine="0"/>
              <w:jc w:val="both"/>
              <w:rPr>
                <w:rFonts w:ascii="Times New Roman" w:hAnsi="Times New Roman"/>
                <w:sz w:val="24"/>
                <w:szCs w:val="24"/>
              </w:rPr>
            </w:pPr>
            <w:r w:rsidRPr="00955A8D">
              <w:rPr>
                <w:rFonts w:ascii="Times New Roman" w:hAnsi="Times New Roman"/>
                <w:sz w:val="24"/>
                <w:szCs w:val="24"/>
              </w:rPr>
              <w:t>Ovlašćeno lice za školske udžbenike, prethodno odobreno od strane porekla, mora dostaviti dokaze i da garantuje da:</w:t>
            </w:r>
          </w:p>
          <w:p w14:paraId="463C9BE1" w14:textId="4D887864" w:rsidR="00994C23" w:rsidRPr="00994C23" w:rsidRDefault="00955A8D" w:rsidP="00994C23">
            <w:pPr>
              <w:pStyle w:val="ListParagraph"/>
              <w:numPr>
                <w:ilvl w:val="1"/>
                <w:numId w:val="58"/>
              </w:numPr>
              <w:spacing w:after="0" w:line="240" w:lineRule="auto"/>
              <w:ind w:left="337" w:firstLine="0"/>
              <w:jc w:val="both"/>
              <w:rPr>
                <w:rFonts w:ascii="Times New Roman" w:hAnsi="Times New Roman"/>
                <w:sz w:val="24"/>
                <w:szCs w:val="24"/>
              </w:rPr>
            </w:pPr>
            <w:r w:rsidRPr="00955A8D">
              <w:rPr>
                <w:rFonts w:ascii="Times New Roman" w:hAnsi="Times New Roman"/>
                <w:sz w:val="24"/>
                <w:szCs w:val="24"/>
              </w:rPr>
              <w:t>Postoje autorska prava ili su obezbeđena ekskluzivna ekonomska prava;</w:t>
            </w:r>
          </w:p>
          <w:p w14:paraId="1DA3AC65" w14:textId="77777777" w:rsidR="00955A8D" w:rsidRPr="00955A8D" w:rsidRDefault="00955A8D" w:rsidP="00994C23">
            <w:pPr>
              <w:pStyle w:val="ListParagraph"/>
              <w:numPr>
                <w:ilvl w:val="1"/>
                <w:numId w:val="58"/>
              </w:numPr>
              <w:spacing w:after="0" w:line="240" w:lineRule="auto"/>
              <w:ind w:left="337" w:firstLine="0"/>
              <w:jc w:val="both"/>
              <w:rPr>
                <w:rFonts w:ascii="Times New Roman" w:hAnsi="Times New Roman"/>
                <w:sz w:val="24"/>
                <w:szCs w:val="24"/>
              </w:rPr>
            </w:pPr>
            <w:r w:rsidRPr="00955A8D">
              <w:rPr>
                <w:rFonts w:ascii="Times New Roman" w:hAnsi="Times New Roman"/>
                <w:sz w:val="24"/>
                <w:szCs w:val="24"/>
              </w:rPr>
              <w:t xml:space="preserve">Školski udžbenik je originalan i ne krši nikakva autorska prava ili relevantne zakone i ne sadrži materijal ili delove koji bi mogli da naruše autorska prava trećih lica; </w:t>
            </w:r>
          </w:p>
          <w:p w14:paraId="2B195D7C" w14:textId="77777777" w:rsidR="00955A8D" w:rsidRPr="00955A8D" w:rsidRDefault="00955A8D" w:rsidP="00994C23">
            <w:pPr>
              <w:jc w:val="both"/>
              <w:rPr>
                <w:rFonts w:ascii="Times New Roman" w:hAnsi="Times New Roman" w:cs="Times New Roman"/>
                <w:sz w:val="24"/>
                <w:szCs w:val="24"/>
              </w:rPr>
            </w:pPr>
          </w:p>
          <w:p w14:paraId="072419C5" w14:textId="77777777" w:rsidR="00955A8D" w:rsidRPr="00955A8D" w:rsidRDefault="00955A8D" w:rsidP="00994C23">
            <w:pPr>
              <w:pStyle w:val="ListParagraph"/>
              <w:numPr>
                <w:ilvl w:val="1"/>
                <w:numId w:val="58"/>
              </w:numPr>
              <w:spacing w:after="0" w:line="240" w:lineRule="auto"/>
              <w:ind w:left="337" w:firstLine="0"/>
              <w:jc w:val="both"/>
              <w:rPr>
                <w:rFonts w:ascii="Times New Roman" w:hAnsi="Times New Roman"/>
                <w:sz w:val="24"/>
                <w:szCs w:val="24"/>
              </w:rPr>
            </w:pPr>
            <w:r w:rsidRPr="00955A8D">
              <w:rPr>
                <w:rFonts w:ascii="Times New Roman" w:hAnsi="Times New Roman"/>
                <w:sz w:val="24"/>
                <w:szCs w:val="24"/>
              </w:rPr>
              <w:t>Navodi ime prevodioca i lektora koji je preveo i prilagodio školski udžbenik kao i izjavu koju su oni potpisali za jezičko uređivanje udžbenika;</w:t>
            </w:r>
          </w:p>
          <w:p w14:paraId="0EFD4521" w14:textId="246DC26B" w:rsidR="00955A8D" w:rsidRDefault="00955A8D" w:rsidP="006D4523">
            <w:pPr>
              <w:jc w:val="both"/>
              <w:rPr>
                <w:rFonts w:ascii="Times New Roman" w:hAnsi="Times New Roman" w:cs="Times New Roman"/>
                <w:sz w:val="24"/>
                <w:szCs w:val="24"/>
              </w:rPr>
            </w:pPr>
          </w:p>
          <w:p w14:paraId="21C847CF" w14:textId="77777777" w:rsidR="00994C23" w:rsidRPr="00955A8D" w:rsidRDefault="00994C23" w:rsidP="006D4523">
            <w:pPr>
              <w:jc w:val="both"/>
              <w:rPr>
                <w:rFonts w:ascii="Times New Roman" w:hAnsi="Times New Roman" w:cs="Times New Roman"/>
                <w:sz w:val="24"/>
                <w:szCs w:val="24"/>
              </w:rPr>
            </w:pPr>
          </w:p>
          <w:p w14:paraId="2551BD0F" w14:textId="77777777" w:rsidR="00955A8D" w:rsidRPr="00955A8D" w:rsidRDefault="00955A8D" w:rsidP="006D4523">
            <w:pPr>
              <w:pStyle w:val="ListParagraph"/>
              <w:numPr>
                <w:ilvl w:val="1"/>
                <w:numId w:val="58"/>
              </w:numPr>
              <w:spacing w:after="160" w:line="240" w:lineRule="auto"/>
              <w:ind w:left="337" w:firstLine="0"/>
              <w:jc w:val="both"/>
              <w:rPr>
                <w:rFonts w:ascii="Times New Roman" w:hAnsi="Times New Roman"/>
                <w:sz w:val="24"/>
                <w:szCs w:val="24"/>
              </w:rPr>
            </w:pPr>
            <w:r w:rsidRPr="00955A8D">
              <w:rPr>
                <w:rFonts w:ascii="Times New Roman" w:hAnsi="Times New Roman"/>
                <w:sz w:val="24"/>
                <w:szCs w:val="24"/>
              </w:rPr>
              <w:t>Ostala potrebna dokumenta prema zahtevima utvrđenim konkursom.</w:t>
            </w:r>
          </w:p>
          <w:p w14:paraId="4BCEB985" w14:textId="77777777" w:rsidR="00955A8D" w:rsidRPr="00955A8D" w:rsidRDefault="00955A8D" w:rsidP="006D4523">
            <w:pPr>
              <w:ind w:left="-90"/>
              <w:jc w:val="both"/>
              <w:rPr>
                <w:rFonts w:ascii="Times New Roman" w:hAnsi="Times New Roman" w:cs="Times New Roman"/>
                <w:sz w:val="24"/>
                <w:szCs w:val="24"/>
              </w:rPr>
            </w:pPr>
          </w:p>
          <w:p w14:paraId="54B011AF" w14:textId="77777777" w:rsidR="00955A8D" w:rsidRPr="00955A8D" w:rsidRDefault="00955A8D" w:rsidP="006D4523">
            <w:pPr>
              <w:ind w:left="-90"/>
              <w:jc w:val="center"/>
              <w:rPr>
                <w:rFonts w:ascii="Times New Roman" w:hAnsi="Times New Roman" w:cs="Times New Roman"/>
                <w:b/>
                <w:sz w:val="24"/>
                <w:szCs w:val="24"/>
              </w:rPr>
            </w:pPr>
            <w:r w:rsidRPr="00955A8D">
              <w:rPr>
                <w:rFonts w:ascii="Times New Roman" w:hAnsi="Times New Roman" w:cs="Times New Roman"/>
                <w:b/>
                <w:sz w:val="24"/>
                <w:szCs w:val="24"/>
              </w:rPr>
              <w:t>Član 13</w:t>
            </w:r>
          </w:p>
          <w:p w14:paraId="01A355C6" w14:textId="77777777" w:rsidR="00955A8D" w:rsidRPr="00955A8D" w:rsidRDefault="00955A8D" w:rsidP="006D4523">
            <w:pPr>
              <w:ind w:left="-90"/>
              <w:jc w:val="center"/>
              <w:rPr>
                <w:rFonts w:ascii="Times New Roman" w:hAnsi="Times New Roman" w:cs="Times New Roman"/>
                <w:b/>
                <w:sz w:val="24"/>
                <w:szCs w:val="24"/>
              </w:rPr>
            </w:pPr>
            <w:r w:rsidRPr="00955A8D">
              <w:rPr>
                <w:rFonts w:ascii="Times New Roman" w:hAnsi="Times New Roman" w:cs="Times New Roman"/>
                <w:b/>
                <w:sz w:val="24"/>
                <w:szCs w:val="24"/>
              </w:rPr>
              <w:t xml:space="preserve">Školska lektira </w:t>
            </w:r>
          </w:p>
          <w:p w14:paraId="721E2F52" w14:textId="54CA8D8D" w:rsidR="00955A8D" w:rsidRDefault="00955A8D" w:rsidP="006D4523">
            <w:pPr>
              <w:ind w:left="-90"/>
              <w:jc w:val="center"/>
              <w:rPr>
                <w:rFonts w:ascii="Times New Roman" w:hAnsi="Times New Roman" w:cs="Times New Roman"/>
                <w:b/>
                <w:sz w:val="24"/>
                <w:szCs w:val="24"/>
              </w:rPr>
            </w:pPr>
          </w:p>
          <w:p w14:paraId="79A53C13" w14:textId="77777777" w:rsidR="00CF4002" w:rsidRPr="00955A8D" w:rsidRDefault="00CF4002" w:rsidP="006D4523">
            <w:pPr>
              <w:ind w:left="-90"/>
              <w:jc w:val="center"/>
              <w:rPr>
                <w:rFonts w:ascii="Times New Roman" w:hAnsi="Times New Roman" w:cs="Times New Roman"/>
                <w:b/>
                <w:sz w:val="24"/>
                <w:szCs w:val="24"/>
              </w:rPr>
            </w:pPr>
          </w:p>
          <w:p w14:paraId="0B0A44F2" w14:textId="77777777" w:rsidR="00955A8D" w:rsidRPr="00955A8D" w:rsidRDefault="00955A8D" w:rsidP="00994C23">
            <w:pPr>
              <w:pStyle w:val="ListParagraph"/>
              <w:numPr>
                <w:ilvl w:val="0"/>
                <w:numId w:val="63"/>
              </w:numPr>
              <w:tabs>
                <w:tab w:val="left" w:pos="338"/>
              </w:tabs>
              <w:spacing w:after="0" w:line="240" w:lineRule="auto"/>
              <w:ind w:left="0" w:hanging="104"/>
              <w:jc w:val="both"/>
              <w:rPr>
                <w:rFonts w:ascii="Times New Roman" w:hAnsi="Times New Roman"/>
                <w:sz w:val="24"/>
                <w:szCs w:val="24"/>
              </w:rPr>
            </w:pPr>
            <w:r w:rsidRPr="00955A8D">
              <w:rPr>
                <w:rFonts w:ascii="Times New Roman" w:hAnsi="Times New Roman"/>
                <w:sz w:val="24"/>
                <w:szCs w:val="24"/>
              </w:rPr>
              <w:t>Ministarstvo formira stručnu komisiju za utvrđivanje kataloga školske lektire za oblasti nastavnog programa.</w:t>
            </w:r>
          </w:p>
          <w:p w14:paraId="2403A300" w14:textId="77777777" w:rsidR="00955A8D" w:rsidRPr="00955A8D" w:rsidRDefault="00955A8D" w:rsidP="006D4523">
            <w:pPr>
              <w:tabs>
                <w:tab w:val="left" w:pos="338"/>
              </w:tabs>
              <w:ind w:left="-23"/>
              <w:jc w:val="both"/>
              <w:rPr>
                <w:rFonts w:ascii="Times New Roman" w:hAnsi="Times New Roman" w:cs="Times New Roman"/>
                <w:sz w:val="24"/>
                <w:szCs w:val="24"/>
              </w:rPr>
            </w:pPr>
          </w:p>
          <w:p w14:paraId="3529CA38" w14:textId="65AB5DAF" w:rsidR="00CF4002" w:rsidRDefault="00955A8D" w:rsidP="00CF4002">
            <w:pPr>
              <w:pStyle w:val="ListParagraph"/>
              <w:numPr>
                <w:ilvl w:val="0"/>
                <w:numId w:val="63"/>
              </w:numPr>
              <w:tabs>
                <w:tab w:val="left" w:pos="338"/>
              </w:tabs>
              <w:spacing w:after="0" w:line="240" w:lineRule="auto"/>
              <w:ind w:left="-23" w:firstLine="0"/>
              <w:jc w:val="both"/>
              <w:rPr>
                <w:rFonts w:ascii="Times New Roman" w:hAnsi="Times New Roman"/>
                <w:sz w:val="24"/>
                <w:szCs w:val="24"/>
              </w:rPr>
            </w:pPr>
            <w:r w:rsidRPr="00955A8D">
              <w:rPr>
                <w:rFonts w:ascii="Times New Roman" w:hAnsi="Times New Roman"/>
                <w:sz w:val="24"/>
                <w:szCs w:val="24"/>
              </w:rPr>
              <w:lastRenderedPageBreak/>
              <w:t>Školske lektire se definišu u skladu sa nastavnim plan</w:t>
            </w:r>
            <w:r w:rsidR="00CF4002">
              <w:rPr>
                <w:rFonts w:ascii="Times New Roman" w:hAnsi="Times New Roman"/>
                <w:sz w:val="24"/>
                <w:szCs w:val="24"/>
              </w:rPr>
              <w:t>om i programom za dotični razred</w:t>
            </w:r>
            <w:r w:rsidRPr="00955A8D">
              <w:rPr>
                <w:rFonts w:ascii="Times New Roman" w:hAnsi="Times New Roman"/>
                <w:sz w:val="24"/>
                <w:szCs w:val="24"/>
              </w:rPr>
              <w:t xml:space="preserve"> i predmet.</w:t>
            </w:r>
          </w:p>
          <w:p w14:paraId="7A3602B3" w14:textId="3F413C26" w:rsidR="00CF4002" w:rsidRPr="00CF4002" w:rsidRDefault="00CF4002" w:rsidP="00CF4002">
            <w:pPr>
              <w:tabs>
                <w:tab w:val="left" w:pos="338"/>
              </w:tabs>
              <w:jc w:val="both"/>
              <w:rPr>
                <w:rFonts w:ascii="Times New Roman" w:hAnsi="Times New Roman"/>
                <w:sz w:val="24"/>
                <w:szCs w:val="24"/>
              </w:rPr>
            </w:pPr>
          </w:p>
          <w:p w14:paraId="6A2E9DD7" w14:textId="77777777" w:rsidR="00955A8D" w:rsidRPr="00955A8D" w:rsidRDefault="00955A8D" w:rsidP="00CF4002">
            <w:pPr>
              <w:pStyle w:val="ListParagraph"/>
              <w:numPr>
                <w:ilvl w:val="0"/>
                <w:numId w:val="63"/>
              </w:numPr>
              <w:tabs>
                <w:tab w:val="left" w:pos="338"/>
              </w:tabs>
              <w:spacing w:after="0" w:line="240" w:lineRule="auto"/>
              <w:ind w:left="-23" w:firstLine="0"/>
              <w:jc w:val="both"/>
              <w:rPr>
                <w:rFonts w:ascii="Times New Roman" w:hAnsi="Times New Roman"/>
                <w:sz w:val="24"/>
                <w:szCs w:val="24"/>
              </w:rPr>
            </w:pPr>
            <w:r w:rsidRPr="00955A8D">
              <w:rPr>
                <w:rFonts w:ascii="Times New Roman" w:hAnsi="Times New Roman"/>
                <w:sz w:val="24"/>
                <w:szCs w:val="24"/>
              </w:rPr>
              <w:t>Preporučena lista se priprema za svaki razred, periodično se ažurira i objavljuje na sajtu Ministarstva.</w:t>
            </w:r>
          </w:p>
          <w:p w14:paraId="196A3E03" w14:textId="77777777" w:rsidR="00955A8D" w:rsidRPr="00955A8D" w:rsidRDefault="00955A8D" w:rsidP="006D4523">
            <w:pPr>
              <w:tabs>
                <w:tab w:val="left" w:pos="338"/>
              </w:tabs>
              <w:ind w:left="-23"/>
              <w:jc w:val="both"/>
              <w:rPr>
                <w:rFonts w:ascii="Times New Roman" w:hAnsi="Times New Roman" w:cs="Times New Roman"/>
                <w:sz w:val="24"/>
                <w:szCs w:val="24"/>
              </w:rPr>
            </w:pPr>
          </w:p>
          <w:p w14:paraId="1BD9CB10" w14:textId="77777777" w:rsidR="00955A8D" w:rsidRPr="00955A8D" w:rsidRDefault="00955A8D" w:rsidP="00CF4002">
            <w:pPr>
              <w:pStyle w:val="ListParagraph"/>
              <w:numPr>
                <w:ilvl w:val="0"/>
                <w:numId w:val="63"/>
              </w:numPr>
              <w:tabs>
                <w:tab w:val="left" w:pos="338"/>
              </w:tabs>
              <w:spacing w:after="0" w:line="240" w:lineRule="auto"/>
              <w:ind w:left="-23" w:firstLine="0"/>
              <w:jc w:val="both"/>
              <w:rPr>
                <w:rFonts w:ascii="Times New Roman" w:hAnsi="Times New Roman"/>
                <w:sz w:val="24"/>
                <w:szCs w:val="24"/>
              </w:rPr>
            </w:pPr>
            <w:r w:rsidRPr="00955A8D">
              <w:rPr>
                <w:rFonts w:ascii="Times New Roman" w:hAnsi="Times New Roman"/>
                <w:sz w:val="24"/>
                <w:szCs w:val="24"/>
              </w:rPr>
              <w:t>Zabranjeni su školske lektire i udžbenici koji vrše propagandu protiv Kosova, koje krše ljudska prava i rodnu ravnopravnost i kojim se podstiće politička, nacionalna i verska mržnja.</w:t>
            </w:r>
          </w:p>
          <w:p w14:paraId="0D4FF3B7" w14:textId="088549FC" w:rsidR="00955A8D" w:rsidRDefault="00955A8D" w:rsidP="006D4523">
            <w:pPr>
              <w:ind w:left="-90"/>
              <w:jc w:val="both"/>
              <w:rPr>
                <w:rFonts w:ascii="Times New Roman" w:hAnsi="Times New Roman" w:cs="Times New Roman"/>
                <w:sz w:val="24"/>
                <w:szCs w:val="24"/>
              </w:rPr>
            </w:pPr>
          </w:p>
          <w:p w14:paraId="7C740AC8" w14:textId="77777777" w:rsidR="00CF4002" w:rsidRPr="00955A8D" w:rsidRDefault="00CF4002" w:rsidP="006D4523">
            <w:pPr>
              <w:ind w:left="-90"/>
              <w:jc w:val="both"/>
              <w:rPr>
                <w:rFonts w:ascii="Times New Roman" w:hAnsi="Times New Roman" w:cs="Times New Roman"/>
                <w:sz w:val="24"/>
                <w:szCs w:val="24"/>
              </w:rPr>
            </w:pPr>
          </w:p>
          <w:p w14:paraId="4F457139" w14:textId="77777777" w:rsidR="00955A8D" w:rsidRPr="00955A8D" w:rsidRDefault="00955A8D" w:rsidP="006D4523">
            <w:pPr>
              <w:ind w:left="-90"/>
              <w:jc w:val="center"/>
              <w:rPr>
                <w:rFonts w:ascii="Times New Roman" w:hAnsi="Times New Roman" w:cs="Times New Roman"/>
                <w:b/>
                <w:sz w:val="24"/>
                <w:szCs w:val="24"/>
              </w:rPr>
            </w:pPr>
            <w:r w:rsidRPr="00955A8D">
              <w:rPr>
                <w:rFonts w:ascii="Times New Roman" w:hAnsi="Times New Roman" w:cs="Times New Roman"/>
                <w:b/>
                <w:sz w:val="24"/>
                <w:szCs w:val="24"/>
              </w:rPr>
              <w:t>Član 14</w:t>
            </w:r>
          </w:p>
          <w:p w14:paraId="361564F6" w14:textId="77777777" w:rsidR="00955A8D" w:rsidRPr="00955A8D" w:rsidRDefault="00955A8D" w:rsidP="006D4523">
            <w:pPr>
              <w:ind w:left="-90"/>
              <w:jc w:val="center"/>
              <w:rPr>
                <w:rFonts w:ascii="Times New Roman" w:hAnsi="Times New Roman" w:cs="Times New Roman"/>
                <w:b/>
                <w:sz w:val="24"/>
                <w:szCs w:val="24"/>
              </w:rPr>
            </w:pPr>
            <w:r w:rsidRPr="00955A8D">
              <w:rPr>
                <w:rFonts w:ascii="Times New Roman" w:hAnsi="Times New Roman" w:cs="Times New Roman"/>
                <w:b/>
                <w:sz w:val="24"/>
                <w:szCs w:val="24"/>
              </w:rPr>
              <w:t>Pedagoška dokumentacija</w:t>
            </w:r>
          </w:p>
          <w:p w14:paraId="6DCEEF41" w14:textId="77777777" w:rsidR="00955A8D" w:rsidRPr="00955A8D" w:rsidRDefault="00955A8D" w:rsidP="006D4523">
            <w:pPr>
              <w:ind w:left="-90"/>
              <w:jc w:val="center"/>
              <w:rPr>
                <w:rFonts w:ascii="Times New Roman" w:hAnsi="Times New Roman" w:cs="Times New Roman"/>
                <w:b/>
                <w:sz w:val="24"/>
                <w:szCs w:val="24"/>
              </w:rPr>
            </w:pPr>
          </w:p>
          <w:p w14:paraId="36BD922A" w14:textId="77777777" w:rsidR="00955A8D" w:rsidRPr="00955A8D" w:rsidRDefault="00955A8D" w:rsidP="00CF4002">
            <w:pPr>
              <w:pStyle w:val="ListParagraph"/>
              <w:numPr>
                <w:ilvl w:val="0"/>
                <w:numId w:val="64"/>
              </w:numPr>
              <w:tabs>
                <w:tab w:val="left" w:pos="338"/>
              </w:tabs>
              <w:spacing w:after="0" w:line="240" w:lineRule="auto"/>
              <w:ind w:left="0" w:firstLine="76"/>
              <w:jc w:val="both"/>
              <w:rPr>
                <w:rFonts w:ascii="Times New Roman" w:hAnsi="Times New Roman"/>
                <w:sz w:val="24"/>
                <w:szCs w:val="24"/>
              </w:rPr>
            </w:pPr>
            <w:r w:rsidRPr="00955A8D">
              <w:rPr>
                <w:rFonts w:ascii="Times New Roman" w:hAnsi="Times New Roman"/>
                <w:sz w:val="24"/>
                <w:szCs w:val="24"/>
              </w:rPr>
              <w:t>Ministarstvo izrađuje i odobrava pedagošku dokumentaciju za sve nivoe preduniverzitetskog obrazovanja.</w:t>
            </w:r>
          </w:p>
          <w:p w14:paraId="219D3159" w14:textId="77777777" w:rsidR="00955A8D" w:rsidRPr="00955A8D" w:rsidRDefault="00955A8D" w:rsidP="00CF4002">
            <w:pPr>
              <w:pStyle w:val="ListParagraph"/>
              <w:tabs>
                <w:tab w:val="left" w:pos="338"/>
              </w:tabs>
              <w:spacing w:after="0" w:line="240" w:lineRule="auto"/>
              <w:ind w:left="0"/>
              <w:jc w:val="both"/>
              <w:rPr>
                <w:rFonts w:ascii="Times New Roman" w:hAnsi="Times New Roman"/>
                <w:sz w:val="24"/>
                <w:szCs w:val="24"/>
              </w:rPr>
            </w:pPr>
          </w:p>
          <w:p w14:paraId="267ADFE0" w14:textId="77777777" w:rsidR="00955A8D" w:rsidRPr="00955A8D" w:rsidRDefault="00955A8D" w:rsidP="00CF4002">
            <w:pPr>
              <w:pStyle w:val="ListParagraph"/>
              <w:numPr>
                <w:ilvl w:val="0"/>
                <w:numId w:val="64"/>
              </w:numPr>
              <w:tabs>
                <w:tab w:val="left" w:pos="338"/>
              </w:tabs>
              <w:spacing w:after="0" w:line="240" w:lineRule="auto"/>
              <w:ind w:left="0" w:firstLine="0"/>
              <w:jc w:val="both"/>
              <w:rPr>
                <w:rFonts w:ascii="Times New Roman" w:hAnsi="Times New Roman"/>
                <w:sz w:val="24"/>
                <w:szCs w:val="24"/>
              </w:rPr>
            </w:pPr>
            <w:r w:rsidRPr="00955A8D">
              <w:rPr>
                <w:rFonts w:ascii="Times New Roman" w:hAnsi="Times New Roman"/>
                <w:sz w:val="24"/>
                <w:szCs w:val="24"/>
              </w:rPr>
              <w:t>Pedagošku dokumentaciju čine:</w:t>
            </w:r>
          </w:p>
          <w:p w14:paraId="52EB6539" w14:textId="77777777" w:rsidR="00955A8D" w:rsidRPr="00955A8D" w:rsidRDefault="00955A8D" w:rsidP="00CF4002">
            <w:pPr>
              <w:pStyle w:val="ListParagraph"/>
              <w:tabs>
                <w:tab w:val="left" w:pos="338"/>
              </w:tabs>
              <w:spacing w:after="0" w:line="240" w:lineRule="auto"/>
              <w:ind w:left="0"/>
              <w:jc w:val="both"/>
              <w:rPr>
                <w:rFonts w:ascii="Times New Roman" w:hAnsi="Times New Roman"/>
                <w:sz w:val="24"/>
                <w:szCs w:val="24"/>
              </w:rPr>
            </w:pPr>
          </w:p>
          <w:p w14:paraId="2B97152C" w14:textId="77777777" w:rsidR="00955A8D" w:rsidRPr="00955A8D" w:rsidRDefault="00955A8D" w:rsidP="00CF4002">
            <w:pPr>
              <w:pStyle w:val="ListParagraph"/>
              <w:numPr>
                <w:ilvl w:val="1"/>
                <w:numId w:val="64"/>
              </w:numPr>
              <w:tabs>
                <w:tab w:val="left" w:pos="876"/>
              </w:tabs>
              <w:spacing w:after="0" w:line="240" w:lineRule="auto"/>
              <w:ind w:left="337" w:firstLine="0"/>
              <w:jc w:val="both"/>
              <w:rPr>
                <w:rFonts w:ascii="Times New Roman" w:hAnsi="Times New Roman"/>
                <w:sz w:val="24"/>
                <w:szCs w:val="24"/>
              </w:rPr>
            </w:pPr>
            <w:r w:rsidRPr="00955A8D">
              <w:rPr>
                <w:rFonts w:ascii="Times New Roman" w:hAnsi="Times New Roman"/>
                <w:sz w:val="24"/>
                <w:szCs w:val="24"/>
              </w:rPr>
              <w:t>Razredna / grupna knjiga.</w:t>
            </w:r>
          </w:p>
          <w:p w14:paraId="5E140E2D" w14:textId="77777777" w:rsidR="00955A8D" w:rsidRPr="00955A8D" w:rsidRDefault="00955A8D" w:rsidP="00CF4002">
            <w:pPr>
              <w:tabs>
                <w:tab w:val="left" w:pos="876"/>
              </w:tabs>
              <w:ind w:left="337"/>
              <w:jc w:val="both"/>
              <w:rPr>
                <w:rFonts w:ascii="Times New Roman" w:hAnsi="Times New Roman" w:cs="Times New Roman"/>
                <w:sz w:val="24"/>
                <w:szCs w:val="24"/>
              </w:rPr>
            </w:pPr>
          </w:p>
          <w:p w14:paraId="4270C258" w14:textId="77777777" w:rsidR="00955A8D" w:rsidRPr="00955A8D" w:rsidRDefault="00955A8D" w:rsidP="00CF4002">
            <w:pPr>
              <w:pStyle w:val="ListParagraph"/>
              <w:numPr>
                <w:ilvl w:val="1"/>
                <w:numId w:val="64"/>
              </w:numPr>
              <w:tabs>
                <w:tab w:val="left" w:pos="876"/>
              </w:tabs>
              <w:spacing w:after="0" w:line="240" w:lineRule="auto"/>
              <w:ind w:left="337" w:firstLine="0"/>
              <w:jc w:val="both"/>
              <w:rPr>
                <w:rFonts w:ascii="Times New Roman" w:hAnsi="Times New Roman"/>
                <w:sz w:val="24"/>
                <w:szCs w:val="24"/>
              </w:rPr>
            </w:pPr>
            <w:r w:rsidRPr="00955A8D">
              <w:rPr>
                <w:rFonts w:ascii="Times New Roman" w:hAnsi="Times New Roman"/>
                <w:sz w:val="24"/>
                <w:szCs w:val="24"/>
              </w:rPr>
              <w:t>Matična knjiga.</w:t>
            </w:r>
          </w:p>
          <w:p w14:paraId="7ADC7651" w14:textId="77777777" w:rsidR="00955A8D" w:rsidRPr="00955A8D" w:rsidRDefault="00955A8D" w:rsidP="006D4523">
            <w:pPr>
              <w:tabs>
                <w:tab w:val="left" w:pos="876"/>
              </w:tabs>
              <w:jc w:val="both"/>
              <w:rPr>
                <w:rFonts w:ascii="Times New Roman" w:hAnsi="Times New Roman" w:cs="Times New Roman"/>
                <w:sz w:val="24"/>
                <w:szCs w:val="24"/>
              </w:rPr>
            </w:pPr>
          </w:p>
          <w:p w14:paraId="76B40526" w14:textId="77777777" w:rsidR="00955A8D" w:rsidRPr="00955A8D" w:rsidRDefault="00955A8D" w:rsidP="006D4523">
            <w:pPr>
              <w:pStyle w:val="ListParagraph"/>
              <w:numPr>
                <w:ilvl w:val="1"/>
                <w:numId w:val="64"/>
              </w:numPr>
              <w:tabs>
                <w:tab w:val="left" w:pos="876"/>
              </w:tabs>
              <w:spacing w:after="160" w:line="240" w:lineRule="auto"/>
              <w:ind w:left="337" w:firstLine="0"/>
              <w:jc w:val="both"/>
              <w:rPr>
                <w:rFonts w:ascii="Times New Roman" w:hAnsi="Times New Roman"/>
                <w:sz w:val="24"/>
                <w:szCs w:val="24"/>
              </w:rPr>
            </w:pPr>
            <w:r w:rsidRPr="00955A8D">
              <w:rPr>
                <w:rFonts w:ascii="Times New Roman" w:hAnsi="Times New Roman"/>
                <w:sz w:val="24"/>
                <w:szCs w:val="24"/>
              </w:rPr>
              <w:t>Knjiga za upis učenika u za registar u šrvi razred.</w:t>
            </w:r>
          </w:p>
          <w:p w14:paraId="7336693B" w14:textId="77777777" w:rsidR="00955A8D" w:rsidRPr="00955A8D" w:rsidRDefault="00955A8D" w:rsidP="006D4523">
            <w:pPr>
              <w:tabs>
                <w:tab w:val="left" w:pos="876"/>
              </w:tabs>
              <w:jc w:val="both"/>
              <w:rPr>
                <w:rFonts w:ascii="Times New Roman" w:hAnsi="Times New Roman" w:cs="Times New Roman"/>
                <w:sz w:val="24"/>
                <w:szCs w:val="24"/>
              </w:rPr>
            </w:pPr>
          </w:p>
          <w:p w14:paraId="096FE1F7" w14:textId="77777777" w:rsidR="00955A8D" w:rsidRPr="00955A8D" w:rsidRDefault="00955A8D" w:rsidP="00CF4002">
            <w:pPr>
              <w:pStyle w:val="ListParagraph"/>
              <w:numPr>
                <w:ilvl w:val="1"/>
                <w:numId w:val="64"/>
              </w:numPr>
              <w:tabs>
                <w:tab w:val="left" w:pos="876"/>
              </w:tabs>
              <w:spacing w:after="0" w:line="240" w:lineRule="auto"/>
              <w:ind w:left="337" w:firstLine="0"/>
              <w:jc w:val="both"/>
              <w:rPr>
                <w:rFonts w:ascii="Times New Roman" w:hAnsi="Times New Roman"/>
                <w:sz w:val="24"/>
                <w:szCs w:val="24"/>
              </w:rPr>
            </w:pPr>
            <w:r w:rsidRPr="00955A8D">
              <w:rPr>
                <w:rFonts w:ascii="Times New Roman" w:hAnsi="Times New Roman"/>
                <w:sz w:val="24"/>
                <w:szCs w:val="24"/>
              </w:rPr>
              <w:t>Razredna knjižica.</w:t>
            </w:r>
          </w:p>
          <w:p w14:paraId="243C7901" w14:textId="77777777" w:rsidR="00955A8D" w:rsidRPr="00955A8D" w:rsidRDefault="00955A8D" w:rsidP="00CF4002">
            <w:pPr>
              <w:tabs>
                <w:tab w:val="left" w:pos="876"/>
              </w:tabs>
              <w:jc w:val="both"/>
              <w:rPr>
                <w:rFonts w:ascii="Times New Roman" w:hAnsi="Times New Roman" w:cs="Times New Roman"/>
                <w:sz w:val="24"/>
                <w:szCs w:val="24"/>
              </w:rPr>
            </w:pPr>
          </w:p>
          <w:p w14:paraId="3EFADEA6" w14:textId="77777777" w:rsidR="00955A8D" w:rsidRPr="00955A8D" w:rsidRDefault="00955A8D" w:rsidP="00CF4002">
            <w:pPr>
              <w:pStyle w:val="ListParagraph"/>
              <w:numPr>
                <w:ilvl w:val="1"/>
                <w:numId w:val="64"/>
              </w:numPr>
              <w:tabs>
                <w:tab w:val="left" w:pos="876"/>
              </w:tabs>
              <w:spacing w:after="0" w:line="240" w:lineRule="auto"/>
              <w:ind w:left="337" w:firstLine="0"/>
              <w:jc w:val="both"/>
              <w:rPr>
                <w:rFonts w:ascii="Times New Roman" w:hAnsi="Times New Roman"/>
                <w:sz w:val="24"/>
                <w:szCs w:val="24"/>
              </w:rPr>
            </w:pPr>
            <w:r w:rsidRPr="00955A8D">
              <w:rPr>
                <w:rFonts w:ascii="Times New Roman" w:hAnsi="Times New Roman"/>
                <w:sz w:val="24"/>
                <w:szCs w:val="24"/>
              </w:rPr>
              <w:lastRenderedPageBreak/>
              <w:t>Različite vrste sertifikata.</w:t>
            </w:r>
          </w:p>
          <w:p w14:paraId="3D69D3ED" w14:textId="49E84E77" w:rsidR="00303E89" w:rsidRPr="00955A8D" w:rsidRDefault="00303E89" w:rsidP="00CF4002">
            <w:pPr>
              <w:tabs>
                <w:tab w:val="left" w:pos="876"/>
              </w:tabs>
              <w:jc w:val="both"/>
              <w:rPr>
                <w:rFonts w:ascii="Times New Roman" w:hAnsi="Times New Roman" w:cs="Times New Roman"/>
                <w:sz w:val="24"/>
                <w:szCs w:val="24"/>
              </w:rPr>
            </w:pPr>
          </w:p>
          <w:p w14:paraId="5CE7F59C" w14:textId="77777777" w:rsidR="00955A8D" w:rsidRPr="00955A8D" w:rsidRDefault="00955A8D" w:rsidP="00CF4002">
            <w:pPr>
              <w:pStyle w:val="ListParagraph"/>
              <w:numPr>
                <w:ilvl w:val="1"/>
                <w:numId w:val="64"/>
              </w:numPr>
              <w:tabs>
                <w:tab w:val="left" w:pos="876"/>
              </w:tabs>
              <w:spacing w:after="0" w:line="240" w:lineRule="auto"/>
              <w:ind w:left="337" w:firstLine="0"/>
              <w:jc w:val="both"/>
              <w:rPr>
                <w:rFonts w:ascii="Times New Roman" w:hAnsi="Times New Roman"/>
                <w:sz w:val="24"/>
                <w:szCs w:val="24"/>
              </w:rPr>
            </w:pPr>
            <w:r w:rsidRPr="00955A8D">
              <w:rPr>
                <w:rFonts w:ascii="Times New Roman" w:hAnsi="Times New Roman"/>
                <w:sz w:val="24"/>
                <w:szCs w:val="24"/>
              </w:rPr>
              <w:t>Svedočanstva i diplome o završenom predškolskom, osnovnom, nižem srednjem i višem srednjem obrazovanju.</w:t>
            </w:r>
          </w:p>
          <w:p w14:paraId="49C65895" w14:textId="3AAA3B0A" w:rsidR="00955A8D" w:rsidRDefault="00955A8D" w:rsidP="006D4523">
            <w:pPr>
              <w:tabs>
                <w:tab w:val="left" w:pos="876"/>
              </w:tabs>
              <w:jc w:val="both"/>
              <w:rPr>
                <w:rFonts w:ascii="Times New Roman" w:hAnsi="Times New Roman" w:cs="Times New Roman"/>
                <w:sz w:val="24"/>
                <w:szCs w:val="24"/>
              </w:rPr>
            </w:pPr>
          </w:p>
          <w:p w14:paraId="2FA7C002" w14:textId="77777777" w:rsidR="00CF4002" w:rsidRPr="00955A8D" w:rsidRDefault="00CF4002" w:rsidP="006D4523">
            <w:pPr>
              <w:tabs>
                <w:tab w:val="left" w:pos="876"/>
              </w:tabs>
              <w:jc w:val="both"/>
              <w:rPr>
                <w:rFonts w:ascii="Times New Roman" w:hAnsi="Times New Roman" w:cs="Times New Roman"/>
                <w:sz w:val="24"/>
                <w:szCs w:val="24"/>
              </w:rPr>
            </w:pPr>
          </w:p>
          <w:p w14:paraId="59413015" w14:textId="77777777" w:rsidR="00955A8D" w:rsidRPr="00955A8D" w:rsidRDefault="00955A8D" w:rsidP="00CF4002">
            <w:pPr>
              <w:pStyle w:val="ListParagraph"/>
              <w:numPr>
                <w:ilvl w:val="0"/>
                <w:numId w:val="64"/>
              </w:numPr>
              <w:tabs>
                <w:tab w:val="left" w:pos="338"/>
              </w:tabs>
              <w:spacing w:after="0" w:line="240" w:lineRule="auto"/>
              <w:ind w:left="0" w:firstLine="0"/>
              <w:jc w:val="both"/>
              <w:rPr>
                <w:rFonts w:ascii="Times New Roman" w:hAnsi="Times New Roman"/>
                <w:sz w:val="24"/>
                <w:szCs w:val="24"/>
              </w:rPr>
            </w:pPr>
            <w:r w:rsidRPr="00955A8D">
              <w:rPr>
                <w:rFonts w:ascii="Times New Roman" w:hAnsi="Times New Roman"/>
                <w:sz w:val="24"/>
                <w:szCs w:val="24"/>
              </w:rPr>
              <w:t>Ministarstvo sa podzakonskim aktom utvrđuje vrstu, sadržaj, formu, dopunu i izmenu, čuvanje i odgovornost stranaka za korišćenje pedagoške dokumentacije na svim nivoima preduniverzitetskog obrazovanja.</w:t>
            </w:r>
          </w:p>
          <w:p w14:paraId="34DE7B4F" w14:textId="05F0758B" w:rsidR="00955A8D" w:rsidRDefault="00955A8D" w:rsidP="00CF4002">
            <w:pPr>
              <w:pStyle w:val="ListParagraph"/>
              <w:tabs>
                <w:tab w:val="left" w:pos="338"/>
              </w:tabs>
              <w:spacing w:after="0" w:line="240" w:lineRule="auto"/>
              <w:ind w:left="0"/>
              <w:jc w:val="both"/>
              <w:rPr>
                <w:rFonts w:ascii="Times New Roman" w:hAnsi="Times New Roman"/>
                <w:sz w:val="24"/>
                <w:szCs w:val="24"/>
              </w:rPr>
            </w:pPr>
          </w:p>
          <w:p w14:paraId="7EACD321" w14:textId="77777777" w:rsidR="00CF4002" w:rsidRPr="00955A8D" w:rsidRDefault="00CF4002" w:rsidP="00CF4002">
            <w:pPr>
              <w:pStyle w:val="ListParagraph"/>
              <w:tabs>
                <w:tab w:val="left" w:pos="338"/>
              </w:tabs>
              <w:spacing w:after="0" w:line="240" w:lineRule="auto"/>
              <w:ind w:left="0"/>
              <w:jc w:val="both"/>
              <w:rPr>
                <w:rFonts w:ascii="Times New Roman" w:hAnsi="Times New Roman"/>
                <w:sz w:val="24"/>
                <w:szCs w:val="24"/>
              </w:rPr>
            </w:pPr>
          </w:p>
          <w:p w14:paraId="562D4BD5" w14:textId="77777777" w:rsidR="00955A8D" w:rsidRPr="00955A8D" w:rsidRDefault="00955A8D" w:rsidP="00CF4002">
            <w:pPr>
              <w:pStyle w:val="ListParagraph"/>
              <w:numPr>
                <w:ilvl w:val="0"/>
                <w:numId w:val="64"/>
              </w:numPr>
              <w:tabs>
                <w:tab w:val="left" w:pos="338"/>
              </w:tabs>
              <w:spacing w:after="0" w:line="240" w:lineRule="auto"/>
              <w:ind w:left="0" w:firstLine="0"/>
              <w:jc w:val="both"/>
              <w:rPr>
                <w:rFonts w:ascii="Times New Roman" w:hAnsi="Times New Roman"/>
                <w:sz w:val="24"/>
                <w:szCs w:val="24"/>
              </w:rPr>
            </w:pPr>
            <w:r w:rsidRPr="00955A8D">
              <w:rPr>
                <w:rFonts w:ascii="Times New Roman" w:hAnsi="Times New Roman"/>
                <w:sz w:val="24"/>
                <w:szCs w:val="24"/>
              </w:rPr>
              <w:t>Pedagoška dokumentacija se priprema, objavljuje i koristi na jezicima na kojima se odvija edukativno-obrazovni proces.</w:t>
            </w:r>
          </w:p>
          <w:p w14:paraId="22C304D2" w14:textId="77777777" w:rsidR="00955A8D" w:rsidRPr="00955A8D" w:rsidRDefault="00955A8D" w:rsidP="00CF4002">
            <w:pPr>
              <w:pStyle w:val="ListParagraph"/>
              <w:tabs>
                <w:tab w:val="left" w:pos="338"/>
              </w:tabs>
              <w:spacing w:after="0" w:line="240" w:lineRule="auto"/>
              <w:ind w:left="0"/>
              <w:jc w:val="both"/>
              <w:rPr>
                <w:rFonts w:ascii="Times New Roman" w:hAnsi="Times New Roman"/>
                <w:sz w:val="24"/>
                <w:szCs w:val="24"/>
              </w:rPr>
            </w:pPr>
          </w:p>
          <w:p w14:paraId="2E9CA8FB" w14:textId="77777777" w:rsidR="00955A8D" w:rsidRPr="00955A8D" w:rsidRDefault="00955A8D" w:rsidP="00CF4002">
            <w:pPr>
              <w:pStyle w:val="ListParagraph"/>
              <w:numPr>
                <w:ilvl w:val="0"/>
                <w:numId w:val="64"/>
              </w:numPr>
              <w:tabs>
                <w:tab w:val="left" w:pos="338"/>
              </w:tabs>
              <w:spacing w:after="0" w:line="240" w:lineRule="auto"/>
              <w:ind w:left="0" w:firstLine="0"/>
              <w:jc w:val="both"/>
              <w:rPr>
                <w:rFonts w:ascii="Times New Roman" w:hAnsi="Times New Roman"/>
                <w:sz w:val="24"/>
                <w:szCs w:val="24"/>
              </w:rPr>
            </w:pPr>
            <w:r w:rsidRPr="00955A8D">
              <w:rPr>
                <w:rFonts w:ascii="Times New Roman" w:hAnsi="Times New Roman"/>
                <w:sz w:val="24"/>
                <w:szCs w:val="24"/>
              </w:rPr>
              <w:t xml:space="preserve">Pedagoška dokumentacija je usklađena sa zahtevima nastavnih kurikularnih dokumenata i nastavnih/predmetnih programa. </w:t>
            </w:r>
          </w:p>
          <w:p w14:paraId="4B0B83F8" w14:textId="77777777" w:rsidR="00955A8D" w:rsidRPr="00955A8D" w:rsidRDefault="00955A8D" w:rsidP="006D4523">
            <w:pPr>
              <w:ind w:left="-90"/>
              <w:jc w:val="both"/>
              <w:rPr>
                <w:rFonts w:ascii="Times New Roman" w:hAnsi="Times New Roman" w:cs="Times New Roman"/>
                <w:sz w:val="24"/>
                <w:szCs w:val="24"/>
              </w:rPr>
            </w:pPr>
            <w:r w:rsidRPr="00955A8D">
              <w:rPr>
                <w:rFonts w:ascii="Times New Roman" w:hAnsi="Times New Roman" w:cs="Times New Roman"/>
                <w:sz w:val="24"/>
                <w:szCs w:val="24"/>
              </w:rPr>
              <w:t> </w:t>
            </w:r>
          </w:p>
          <w:p w14:paraId="13D29252" w14:textId="77777777" w:rsidR="00955A8D" w:rsidRPr="00955A8D" w:rsidRDefault="00955A8D" w:rsidP="006D4523">
            <w:pPr>
              <w:ind w:left="-90"/>
              <w:jc w:val="center"/>
              <w:rPr>
                <w:rFonts w:ascii="Times New Roman" w:hAnsi="Times New Roman" w:cs="Times New Roman"/>
                <w:b/>
                <w:sz w:val="24"/>
                <w:szCs w:val="24"/>
              </w:rPr>
            </w:pPr>
            <w:r w:rsidRPr="00955A8D">
              <w:rPr>
                <w:rFonts w:ascii="Times New Roman" w:hAnsi="Times New Roman" w:cs="Times New Roman"/>
                <w:b/>
                <w:sz w:val="24"/>
                <w:szCs w:val="24"/>
              </w:rPr>
              <w:t>Poglavlje 3</w:t>
            </w:r>
          </w:p>
          <w:p w14:paraId="1044035F" w14:textId="77777777" w:rsidR="00955A8D" w:rsidRPr="00955A8D" w:rsidRDefault="00955A8D" w:rsidP="006D4523">
            <w:pPr>
              <w:ind w:left="-90"/>
              <w:jc w:val="center"/>
              <w:rPr>
                <w:rFonts w:ascii="Times New Roman" w:hAnsi="Times New Roman" w:cs="Times New Roman"/>
                <w:b/>
                <w:sz w:val="24"/>
                <w:szCs w:val="24"/>
              </w:rPr>
            </w:pPr>
            <w:r w:rsidRPr="00955A8D">
              <w:rPr>
                <w:rFonts w:ascii="Times New Roman" w:hAnsi="Times New Roman" w:cs="Times New Roman"/>
                <w:b/>
                <w:sz w:val="24"/>
                <w:szCs w:val="24"/>
              </w:rPr>
              <w:t>Odgovorne strane</w:t>
            </w:r>
          </w:p>
          <w:p w14:paraId="1C42141A" w14:textId="77777777" w:rsidR="00955A8D" w:rsidRPr="00955A8D" w:rsidRDefault="00955A8D" w:rsidP="006D4523">
            <w:pPr>
              <w:ind w:left="-90"/>
              <w:jc w:val="both"/>
              <w:rPr>
                <w:rFonts w:ascii="Times New Roman" w:hAnsi="Times New Roman" w:cs="Times New Roman"/>
                <w:sz w:val="24"/>
                <w:szCs w:val="24"/>
              </w:rPr>
            </w:pPr>
          </w:p>
          <w:p w14:paraId="2E09F2F4" w14:textId="77777777" w:rsidR="00955A8D" w:rsidRPr="00955A8D" w:rsidRDefault="00955A8D" w:rsidP="006D4523">
            <w:pPr>
              <w:ind w:left="-90"/>
              <w:jc w:val="center"/>
              <w:rPr>
                <w:rFonts w:ascii="Times New Roman" w:hAnsi="Times New Roman" w:cs="Times New Roman"/>
                <w:b/>
                <w:sz w:val="24"/>
                <w:szCs w:val="24"/>
              </w:rPr>
            </w:pPr>
            <w:r w:rsidRPr="00955A8D">
              <w:rPr>
                <w:rFonts w:ascii="Times New Roman" w:hAnsi="Times New Roman" w:cs="Times New Roman"/>
                <w:b/>
                <w:sz w:val="24"/>
                <w:szCs w:val="24"/>
              </w:rPr>
              <w:t>Član 15</w:t>
            </w:r>
          </w:p>
          <w:p w14:paraId="4EBA3562" w14:textId="77777777" w:rsidR="00955A8D" w:rsidRPr="00955A8D" w:rsidRDefault="00955A8D" w:rsidP="006D4523">
            <w:pPr>
              <w:ind w:left="-90"/>
              <w:jc w:val="center"/>
              <w:rPr>
                <w:rFonts w:ascii="Times New Roman" w:hAnsi="Times New Roman" w:cs="Times New Roman"/>
                <w:b/>
                <w:sz w:val="24"/>
                <w:szCs w:val="24"/>
              </w:rPr>
            </w:pPr>
            <w:r w:rsidRPr="00955A8D">
              <w:rPr>
                <w:rFonts w:ascii="Times New Roman" w:hAnsi="Times New Roman" w:cs="Times New Roman"/>
                <w:b/>
                <w:sz w:val="24"/>
                <w:szCs w:val="24"/>
              </w:rPr>
              <w:t>Odgovorne strane / mehanizmi</w:t>
            </w:r>
          </w:p>
          <w:p w14:paraId="589EDA06" w14:textId="77777777" w:rsidR="00955A8D" w:rsidRPr="00955A8D" w:rsidRDefault="00955A8D" w:rsidP="006D4523">
            <w:pPr>
              <w:ind w:left="-90"/>
              <w:jc w:val="center"/>
              <w:rPr>
                <w:rFonts w:ascii="Times New Roman" w:hAnsi="Times New Roman" w:cs="Times New Roman"/>
                <w:b/>
                <w:sz w:val="24"/>
                <w:szCs w:val="24"/>
              </w:rPr>
            </w:pPr>
          </w:p>
          <w:p w14:paraId="611F07D2" w14:textId="77777777" w:rsidR="00955A8D" w:rsidRPr="00955A8D" w:rsidRDefault="00955A8D" w:rsidP="00CF4002">
            <w:pPr>
              <w:pStyle w:val="ListParagraph"/>
              <w:numPr>
                <w:ilvl w:val="0"/>
                <w:numId w:val="65"/>
              </w:numPr>
              <w:tabs>
                <w:tab w:val="left" w:pos="350"/>
              </w:tabs>
              <w:spacing w:after="0" w:line="240" w:lineRule="auto"/>
              <w:ind w:left="0" w:hanging="14"/>
              <w:jc w:val="both"/>
              <w:rPr>
                <w:rFonts w:ascii="Times New Roman" w:hAnsi="Times New Roman"/>
                <w:sz w:val="24"/>
                <w:szCs w:val="24"/>
              </w:rPr>
            </w:pPr>
            <w:r w:rsidRPr="00955A8D">
              <w:rPr>
                <w:rFonts w:ascii="Times New Roman" w:hAnsi="Times New Roman"/>
                <w:sz w:val="24"/>
                <w:szCs w:val="24"/>
              </w:rPr>
              <w:t>Organi nadležni za školske udžbenike i nastavni materijal su:</w:t>
            </w:r>
          </w:p>
          <w:p w14:paraId="7E7BF5DA" w14:textId="77777777" w:rsidR="00955A8D" w:rsidRPr="00955A8D" w:rsidRDefault="00955A8D" w:rsidP="00CF4002">
            <w:pPr>
              <w:pStyle w:val="ListParagraph"/>
              <w:tabs>
                <w:tab w:val="left" w:pos="350"/>
              </w:tabs>
              <w:spacing w:after="0" w:line="240" w:lineRule="auto"/>
              <w:ind w:left="0"/>
              <w:jc w:val="both"/>
              <w:rPr>
                <w:rFonts w:ascii="Times New Roman" w:hAnsi="Times New Roman"/>
                <w:sz w:val="24"/>
                <w:szCs w:val="24"/>
              </w:rPr>
            </w:pPr>
          </w:p>
          <w:p w14:paraId="7493A1FB" w14:textId="65BEA6A6" w:rsidR="00955A8D" w:rsidRPr="00303E89" w:rsidRDefault="00303E89" w:rsidP="00CF4002">
            <w:pPr>
              <w:pStyle w:val="ListParagraph"/>
              <w:numPr>
                <w:ilvl w:val="1"/>
                <w:numId w:val="65"/>
              </w:numPr>
              <w:tabs>
                <w:tab w:val="left" w:pos="889"/>
              </w:tabs>
              <w:spacing w:after="0" w:line="240" w:lineRule="auto"/>
              <w:jc w:val="both"/>
              <w:rPr>
                <w:rFonts w:ascii="Times New Roman" w:hAnsi="Times New Roman"/>
                <w:sz w:val="24"/>
                <w:szCs w:val="24"/>
              </w:rPr>
            </w:pPr>
            <w:r w:rsidRPr="00303E89">
              <w:rPr>
                <w:rFonts w:ascii="Times New Roman" w:hAnsi="Times New Roman"/>
                <w:sz w:val="24"/>
                <w:szCs w:val="24"/>
              </w:rPr>
              <w:lastRenderedPageBreak/>
              <w:t>.</w:t>
            </w:r>
            <w:r w:rsidR="00955A8D" w:rsidRPr="00303E89">
              <w:rPr>
                <w:rFonts w:ascii="Times New Roman" w:hAnsi="Times New Roman"/>
                <w:sz w:val="24"/>
                <w:szCs w:val="24"/>
              </w:rPr>
              <w:t xml:space="preserve">Ministarstvo;  </w:t>
            </w:r>
            <w:r w:rsidRPr="00303E89">
              <w:rPr>
                <w:rFonts w:ascii="Times New Roman" w:hAnsi="Times New Roman"/>
                <w:sz w:val="24"/>
                <w:szCs w:val="24"/>
              </w:rPr>
              <w:t>.</w:t>
            </w:r>
          </w:p>
          <w:p w14:paraId="5EBA08B4" w14:textId="77777777" w:rsidR="00955A8D" w:rsidRPr="00955A8D" w:rsidRDefault="00955A8D" w:rsidP="00CF4002">
            <w:pPr>
              <w:tabs>
                <w:tab w:val="left" w:pos="889"/>
              </w:tabs>
              <w:ind w:left="337"/>
              <w:jc w:val="both"/>
              <w:rPr>
                <w:rFonts w:ascii="Times New Roman" w:hAnsi="Times New Roman" w:cs="Times New Roman"/>
                <w:sz w:val="24"/>
                <w:szCs w:val="24"/>
              </w:rPr>
            </w:pPr>
          </w:p>
          <w:p w14:paraId="21ECB83C" w14:textId="6D6EC8B3" w:rsidR="00955A8D" w:rsidRDefault="00955A8D" w:rsidP="00CF4002">
            <w:pPr>
              <w:pStyle w:val="ListParagraph"/>
              <w:numPr>
                <w:ilvl w:val="1"/>
                <w:numId w:val="65"/>
              </w:numPr>
              <w:tabs>
                <w:tab w:val="left" w:pos="889"/>
              </w:tabs>
              <w:spacing w:after="0" w:line="240" w:lineRule="auto"/>
              <w:ind w:left="337" w:firstLine="0"/>
              <w:jc w:val="both"/>
              <w:rPr>
                <w:rFonts w:ascii="Times New Roman" w:hAnsi="Times New Roman"/>
                <w:sz w:val="24"/>
                <w:szCs w:val="24"/>
              </w:rPr>
            </w:pPr>
            <w:r w:rsidRPr="00955A8D">
              <w:rPr>
                <w:rFonts w:ascii="Times New Roman" w:hAnsi="Times New Roman"/>
                <w:sz w:val="24"/>
                <w:szCs w:val="24"/>
              </w:rPr>
              <w:t>Sektor za izdavanje udžbenika</w:t>
            </w:r>
          </w:p>
          <w:p w14:paraId="4E1662F4" w14:textId="045273D7" w:rsidR="00303E89" w:rsidRPr="00303E89" w:rsidRDefault="00303E89" w:rsidP="00CF4002">
            <w:pPr>
              <w:tabs>
                <w:tab w:val="left" w:pos="889"/>
              </w:tabs>
              <w:jc w:val="both"/>
              <w:rPr>
                <w:rFonts w:ascii="Times New Roman" w:hAnsi="Times New Roman"/>
                <w:sz w:val="24"/>
                <w:szCs w:val="24"/>
              </w:rPr>
            </w:pPr>
          </w:p>
          <w:p w14:paraId="11649D48" w14:textId="77777777" w:rsidR="00955A8D" w:rsidRPr="00955A8D" w:rsidRDefault="00955A8D" w:rsidP="00CF4002">
            <w:pPr>
              <w:tabs>
                <w:tab w:val="left" w:pos="889"/>
              </w:tabs>
              <w:jc w:val="both"/>
              <w:rPr>
                <w:rFonts w:ascii="Times New Roman" w:hAnsi="Times New Roman" w:cs="Times New Roman"/>
                <w:sz w:val="24"/>
                <w:szCs w:val="24"/>
              </w:rPr>
            </w:pPr>
          </w:p>
          <w:p w14:paraId="5BF29192" w14:textId="77777777" w:rsidR="00955A8D" w:rsidRPr="00955A8D" w:rsidRDefault="00955A8D" w:rsidP="00CF4002">
            <w:pPr>
              <w:pStyle w:val="ListParagraph"/>
              <w:numPr>
                <w:ilvl w:val="1"/>
                <w:numId w:val="65"/>
              </w:numPr>
              <w:tabs>
                <w:tab w:val="left" w:pos="889"/>
              </w:tabs>
              <w:spacing w:after="0" w:line="240" w:lineRule="auto"/>
              <w:ind w:left="337" w:firstLine="0"/>
              <w:jc w:val="both"/>
              <w:rPr>
                <w:rFonts w:ascii="Times New Roman" w:hAnsi="Times New Roman"/>
                <w:sz w:val="24"/>
                <w:szCs w:val="24"/>
              </w:rPr>
            </w:pPr>
            <w:r w:rsidRPr="00955A8D">
              <w:rPr>
                <w:rFonts w:ascii="Times New Roman" w:hAnsi="Times New Roman"/>
                <w:sz w:val="24"/>
                <w:szCs w:val="24"/>
              </w:rPr>
              <w:t>Državno savet za udžbenike (DSŠU)</w:t>
            </w:r>
          </w:p>
          <w:p w14:paraId="03C773A5" w14:textId="5B9D46FC" w:rsidR="00955A8D" w:rsidRDefault="00955A8D" w:rsidP="00CF4002">
            <w:pPr>
              <w:tabs>
                <w:tab w:val="left" w:pos="889"/>
              </w:tabs>
              <w:jc w:val="both"/>
              <w:rPr>
                <w:rFonts w:ascii="Times New Roman" w:hAnsi="Times New Roman" w:cs="Times New Roman"/>
                <w:sz w:val="24"/>
                <w:szCs w:val="24"/>
              </w:rPr>
            </w:pPr>
          </w:p>
          <w:p w14:paraId="3BB90C10" w14:textId="77777777" w:rsidR="00CF4002" w:rsidRPr="00955A8D" w:rsidRDefault="00CF4002" w:rsidP="00CF4002">
            <w:pPr>
              <w:tabs>
                <w:tab w:val="left" w:pos="889"/>
              </w:tabs>
              <w:jc w:val="both"/>
              <w:rPr>
                <w:rFonts w:ascii="Times New Roman" w:hAnsi="Times New Roman" w:cs="Times New Roman"/>
                <w:sz w:val="24"/>
                <w:szCs w:val="24"/>
              </w:rPr>
            </w:pPr>
          </w:p>
          <w:p w14:paraId="15AC401C" w14:textId="77777777" w:rsidR="00955A8D" w:rsidRPr="00955A8D" w:rsidRDefault="00955A8D" w:rsidP="00CF4002">
            <w:pPr>
              <w:pStyle w:val="ListParagraph"/>
              <w:numPr>
                <w:ilvl w:val="1"/>
                <w:numId w:val="65"/>
              </w:numPr>
              <w:tabs>
                <w:tab w:val="left" w:pos="889"/>
              </w:tabs>
              <w:spacing w:after="0" w:line="240" w:lineRule="auto"/>
              <w:ind w:left="337" w:firstLine="0"/>
              <w:jc w:val="both"/>
              <w:rPr>
                <w:rFonts w:ascii="Times New Roman" w:hAnsi="Times New Roman"/>
                <w:sz w:val="24"/>
                <w:szCs w:val="24"/>
              </w:rPr>
            </w:pPr>
            <w:r w:rsidRPr="00955A8D">
              <w:rPr>
                <w:rFonts w:ascii="Times New Roman" w:hAnsi="Times New Roman"/>
                <w:sz w:val="24"/>
                <w:szCs w:val="24"/>
              </w:rPr>
              <w:t>Autori:</w:t>
            </w:r>
          </w:p>
          <w:p w14:paraId="0C242A5F" w14:textId="77777777" w:rsidR="00955A8D" w:rsidRPr="00955A8D" w:rsidRDefault="00955A8D" w:rsidP="00CF4002">
            <w:pPr>
              <w:tabs>
                <w:tab w:val="left" w:pos="889"/>
              </w:tabs>
              <w:jc w:val="both"/>
              <w:rPr>
                <w:rFonts w:ascii="Times New Roman" w:hAnsi="Times New Roman" w:cs="Times New Roman"/>
                <w:sz w:val="24"/>
                <w:szCs w:val="24"/>
              </w:rPr>
            </w:pPr>
          </w:p>
          <w:p w14:paraId="627A3AD4" w14:textId="77777777" w:rsidR="00955A8D" w:rsidRPr="00955A8D" w:rsidRDefault="00955A8D" w:rsidP="00CF4002">
            <w:pPr>
              <w:pStyle w:val="ListParagraph"/>
              <w:numPr>
                <w:ilvl w:val="1"/>
                <w:numId w:val="65"/>
              </w:numPr>
              <w:tabs>
                <w:tab w:val="left" w:pos="889"/>
              </w:tabs>
              <w:spacing w:after="0" w:line="240" w:lineRule="auto"/>
              <w:ind w:left="337" w:firstLine="0"/>
              <w:jc w:val="both"/>
              <w:rPr>
                <w:rFonts w:ascii="Times New Roman" w:hAnsi="Times New Roman"/>
                <w:sz w:val="24"/>
                <w:szCs w:val="24"/>
              </w:rPr>
            </w:pPr>
            <w:r w:rsidRPr="00955A8D">
              <w:rPr>
                <w:rFonts w:ascii="Times New Roman" w:hAnsi="Times New Roman"/>
                <w:sz w:val="24"/>
                <w:szCs w:val="24"/>
              </w:rPr>
              <w:t>Recenzenti;</w:t>
            </w:r>
          </w:p>
          <w:p w14:paraId="062FB953" w14:textId="77777777" w:rsidR="00955A8D" w:rsidRPr="00955A8D" w:rsidRDefault="00955A8D" w:rsidP="00CF4002">
            <w:pPr>
              <w:tabs>
                <w:tab w:val="left" w:pos="889"/>
              </w:tabs>
              <w:jc w:val="both"/>
              <w:rPr>
                <w:rFonts w:ascii="Times New Roman" w:hAnsi="Times New Roman" w:cs="Times New Roman"/>
                <w:sz w:val="24"/>
                <w:szCs w:val="24"/>
              </w:rPr>
            </w:pPr>
          </w:p>
          <w:p w14:paraId="6FE5649D" w14:textId="77777777" w:rsidR="00955A8D" w:rsidRPr="00955A8D" w:rsidRDefault="00955A8D" w:rsidP="00CF4002">
            <w:pPr>
              <w:pStyle w:val="ListParagraph"/>
              <w:numPr>
                <w:ilvl w:val="1"/>
                <w:numId w:val="65"/>
              </w:numPr>
              <w:tabs>
                <w:tab w:val="left" w:pos="889"/>
              </w:tabs>
              <w:spacing w:after="0" w:line="240" w:lineRule="auto"/>
              <w:ind w:left="337" w:firstLine="0"/>
              <w:jc w:val="both"/>
              <w:rPr>
                <w:rFonts w:ascii="Times New Roman" w:hAnsi="Times New Roman"/>
                <w:sz w:val="24"/>
                <w:szCs w:val="24"/>
              </w:rPr>
            </w:pPr>
            <w:r w:rsidRPr="00955A8D">
              <w:rPr>
                <w:rFonts w:ascii="Times New Roman" w:hAnsi="Times New Roman"/>
                <w:sz w:val="24"/>
                <w:szCs w:val="24"/>
              </w:rPr>
              <w:t>Štamparija;</w:t>
            </w:r>
          </w:p>
          <w:p w14:paraId="4E51D578" w14:textId="77777777" w:rsidR="00955A8D" w:rsidRPr="00955A8D" w:rsidRDefault="00955A8D" w:rsidP="00CF4002">
            <w:pPr>
              <w:pStyle w:val="ListParagraph"/>
              <w:numPr>
                <w:ilvl w:val="1"/>
                <w:numId w:val="65"/>
              </w:numPr>
              <w:tabs>
                <w:tab w:val="left" w:pos="889"/>
              </w:tabs>
              <w:spacing w:after="0" w:line="240" w:lineRule="auto"/>
              <w:ind w:left="337" w:firstLine="0"/>
              <w:jc w:val="both"/>
              <w:rPr>
                <w:rFonts w:ascii="Times New Roman" w:hAnsi="Times New Roman"/>
                <w:sz w:val="24"/>
                <w:szCs w:val="24"/>
              </w:rPr>
            </w:pPr>
            <w:r w:rsidRPr="00955A8D">
              <w:rPr>
                <w:rFonts w:ascii="Times New Roman" w:hAnsi="Times New Roman"/>
                <w:sz w:val="24"/>
                <w:szCs w:val="24"/>
              </w:rPr>
              <w:t>Opštinski direktorijati za obrazovanja;</w:t>
            </w:r>
          </w:p>
          <w:p w14:paraId="34772EF1" w14:textId="77777777" w:rsidR="00955A8D" w:rsidRPr="00955A8D" w:rsidRDefault="00955A8D" w:rsidP="00CF4002">
            <w:pPr>
              <w:tabs>
                <w:tab w:val="left" w:pos="889"/>
              </w:tabs>
              <w:ind w:left="337"/>
              <w:jc w:val="both"/>
              <w:rPr>
                <w:rFonts w:ascii="Times New Roman" w:hAnsi="Times New Roman" w:cs="Times New Roman"/>
                <w:sz w:val="24"/>
                <w:szCs w:val="24"/>
              </w:rPr>
            </w:pPr>
          </w:p>
          <w:p w14:paraId="3EEDDFF6" w14:textId="6E3B0B79" w:rsidR="00955A8D" w:rsidRPr="00CF4002" w:rsidRDefault="00955A8D" w:rsidP="00CF4002">
            <w:pPr>
              <w:pStyle w:val="ListParagraph"/>
              <w:numPr>
                <w:ilvl w:val="1"/>
                <w:numId w:val="65"/>
              </w:numPr>
              <w:tabs>
                <w:tab w:val="left" w:pos="889"/>
              </w:tabs>
              <w:spacing w:after="0" w:line="240" w:lineRule="auto"/>
              <w:ind w:left="337" w:firstLine="0"/>
              <w:jc w:val="both"/>
              <w:rPr>
                <w:rFonts w:ascii="Times New Roman" w:hAnsi="Times New Roman"/>
                <w:sz w:val="24"/>
                <w:szCs w:val="24"/>
              </w:rPr>
            </w:pPr>
            <w:r w:rsidRPr="00955A8D">
              <w:rPr>
                <w:rFonts w:ascii="Times New Roman" w:hAnsi="Times New Roman"/>
                <w:sz w:val="24"/>
                <w:szCs w:val="24"/>
              </w:rPr>
              <w:t>Preduniverzitetske edukativno-obrazovne institucije.</w:t>
            </w:r>
          </w:p>
          <w:p w14:paraId="46B5AF7E" w14:textId="77777777" w:rsidR="00955A8D" w:rsidRPr="00955A8D" w:rsidRDefault="00955A8D" w:rsidP="00CF4002">
            <w:pPr>
              <w:pStyle w:val="ListParagraph"/>
              <w:numPr>
                <w:ilvl w:val="0"/>
                <w:numId w:val="65"/>
              </w:numPr>
              <w:tabs>
                <w:tab w:val="left" w:pos="363"/>
              </w:tabs>
              <w:spacing w:after="0" w:line="240" w:lineRule="auto"/>
              <w:ind w:left="0" w:firstLine="0"/>
              <w:jc w:val="both"/>
              <w:rPr>
                <w:rFonts w:ascii="Times New Roman" w:hAnsi="Times New Roman"/>
                <w:sz w:val="24"/>
                <w:szCs w:val="24"/>
              </w:rPr>
            </w:pPr>
            <w:r w:rsidRPr="00955A8D">
              <w:rPr>
                <w:rFonts w:ascii="Times New Roman" w:hAnsi="Times New Roman"/>
                <w:sz w:val="24"/>
                <w:szCs w:val="24"/>
              </w:rPr>
              <w:t>Ministarstvo može uspostaviti i druge mehanizme podrške i/ili revizije.</w:t>
            </w:r>
          </w:p>
          <w:p w14:paraId="431A476B" w14:textId="77777777" w:rsidR="00955A8D" w:rsidRPr="00955A8D" w:rsidRDefault="00955A8D" w:rsidP="006D4523">
            <w:pPr>
              <w:ind w:left="-90"/>
              <w:jc w:val="both"/>
              <w:rPr>
                <w:rFonts w:ascii="Times New Roman" w:hAnsi="Times New Roman" w:cs="Times New Roman"/>
                <w:sz w:val="24"/>
                <w:szCs w:val="24"/>
              </w:rPr>
            </w:pPr>
            <w:r w:rsidRPr="00955A8D">
              <w:rPr>
                <w:rFonts w:ascii="Times New Roman" w:hAnsi="Times New Roman" w:cs="Times New Roman"/>
                <w:sz w:val="24"/>
                <w:szCs w:val="24"/>
              </w:rPr>
              <w:t xml:space="preserve"> </w:t>
            </w:r>
          </w:p>
          <w:p w14:paraId="6232BB1F" w14:textId="77777777" w:rsidR="00955A8D" w:rsidRPr="00955A8D" w:rsidRDefault="00955A8D" w:rsidP="006D4523">
            <w:pPr>
              <w:ind w:left="-90"/>
              <w:jc w:val="center"/>
              <w:rPr>
                <w:rFonts w:ascii="Times New Roman" w:hAnsi="Times New Roman" w:cs="Times New Roman"/>
                <w:b/>
                <w:sz w:val="24"/>
                <w:szCs w:val="24"/>
              </w:rPr>
            </w:pPr>
            <w:r w:rsidRPr="00955A8D">
              <w:rPr>
                <w:rFonts w:ascii="Times New Roman" w:hAnsi="Times New Roman" w:cs="Times New Roman"/>
                <w:b/>
                <w:sz w:val="24"/>
                <w:szCs w:val="24"/>
              </w:rPr>
              <w:t>Član 16</w:t>
            </w:r>
          </w:p>
          <w:p w14:paraId="4F4179A4" w14:textId="77777777" w:rsidR="00955A8D" w:rsidRPr="00955A8D" w:rsidRDefault="00955A8D" w:rsidP="006D4523">
            <w:pPr>
              <w:ind w:left="-90"/>
              <w:jc w:val="center"/>
              <w:rPr>
                <w:rFonts w:ascii="Times New Roman" w:hAnsi="Times New Roman" w:cs="Times New Roman"/>
                <w:b/>
                <w:sz w:val="24"/>
                <w:szCs w:val="24"/>
              </w:rPr>
            </w:pPr>
            <w:r w:rsidRPr="00955A8D">
              <w:rPr>
                <w:rFonts w:ascii="Times New Roman" w:hAnsi="Times New Roman" w:cs="Times New Roman"/>
                <w:b/>
                <w:sz w:val="24"/>
                <w:szCs w:val="24"/>
              </w:rPr>
              <w:t>Ministarstvo</w:t>
            </w:r>
          </w:p>
          <w:p w14:paraId="1DE45934" w14:textId="77777777" w:rsidR="00955A8D" w:rsidRPr="00955A8D" w:rsidRDefault="00955A8D" w:rsidP="006D4523">
            <w:pPr>
              <w:ind w:left="-90"/>
              <w:jc w:val="center"/>
              <w:rPr>
                <w:rFonts w:ascii="Times New Roman" w:hAnsi="Times New Roman" w:cs="Times New Roman"/>
                <w:b/>
                <w:sz w:val="24"/>
                <w:szCs w:val="24"/>
              </w:rPr>
            </w:pPr>
          </w:p>
          <w:p w14:paraId="5C3EE473" w14:textId="77777777" w:rsidR="00955A8D" w:rsidRPr="00955A8D" w:rsidRDefault="00955A8D" w:rsidP="00CF4002">
            <w:pPr>
              <w:pStyle w:val="ListParagraph"/>
              <w:numPr>
                <w:ilvl w:val="0"/>
                <w:numId w:val="66"/>
              </w:numPr>
              <w:spacing w:after="0" w:line="240" w:lineRule="auto"/>
              <w:jc w:val="both"/>
              <w:rPr>
                <w:rFonts w:ascii="Times New Roman" w:hAnsi="Times New Roman"/>
                <w:sz w:val="24"/>
                <w:szCs w:val="24"/>
              </w:rPr>
            </w:pPr>
            <w:r w:rsidRPr="00955A8D">
              <w:rPr>
                <w:rFonts w:ascii="Times New Roman" w:hAnsi="Times New Roman"/>
                <w:sz w:val="24"/>
                <w:szCs w:val="24"/>
              </w:rPr>
              <w:t>Dužnosti i odgovornosti Ministarstva:</w:t>
            </w:r>
          </w:p>
          <w:p w14:paraId="73CEF155" w14:textId="77777777" w:rsidR="00955A8D" w:rsidRPr="00955A8D" w:rsidRDefault="00955A8D" w:rsidP="00CF4002">
            <w:pPr>
              <w:pStyle w:val="ListParagraph"/>
              <w:spacing w:after="0" w:line="240" w:lineRule="auto"/>
              <w:ind w:left="360"/>
              <w:jc w:val="both"/>
              <w:rPr>
                <w:rFonts w:ascii="Times New Roman" w:hAnsi="Times New Roman"/>
                <w:sz w:val="24"/>
                <w:szCs w:val="24"/>
              </w:rPr>
            </w:pPr>
          </w:p>
          <w:p w14:paraId="650D36BF" w14:textId="3C4B685D" w:rsidR="00955A8D" w:rsidRPr="00303E89" w:rsidRDefault="00955A8D" w:rsidP="00CF4002">
            <w:pPr>
              <w:pStyle w:val="ListParagraph"/>
              <w:numPr>
                <w:ilvl w:val="1"/>
                <w:numId w:val="66"/>
              </w:numPr>
              <w:tabs>
                <w:tab w:val="left" w:pos="889"/>
              </w:tabs>
              <w:spacing w:after="0" w:line="240" w:lineRule="auto"/>
              <w:ind w:left="346" w:firstLine="14"/>
              <w:jc w:val="both"/>
              <w:rPr>
                <w:rFonts w:ascii="Times New Roman" w:hAnsi="Times New Roman"/>
                <w:sz w:val="24"/>
                <w:szCs w:val="24"/>
              </w:rPr>
            </w:pPr>
            <w:r w:rsidRPr="00303E89">
              <w:rPr>
                <w:rFonts w:ascii="Times New Roman" w:hAnsi="Times New Roman"/>
                <w:sz w:val="24"/>
                <w:szCs w:val="24"/>
              </w:rPr>
              <w:t>Odobrava osnovnu dokumentaciju za izradu školskih udžbenika, nastavnog materijala, školskog pribora, školske lektire i pedagoške dokumentacije.</w:t>
            </w:r>
          </w:p>
          <w:p w14:paraId="46FA3ABE" w14:textId="58D6FF70" w:rsidR="00955A8D" w:rsidRDefault="00955A8D" w:rsidP="00CF4002">
            <w:pPr>
              <w:tabs>
                <w:tab w:val="left" w:pos="889"/>
              </w:tabs>
              <w:ind w:left="337"/>
              <w:jc w:val="both"/>
              <w:rPr>
                <w:rFonts w:ascii="Times New Roman" w:hAnsi="Times New Roman" w:cs="Times New Roman"/>
                <w:sz w:val="24"/>
                <w:szCs w:val="24"/>
              </w:rPr>
            </w:pPr>
          </w:p>
          <w:p w14:paraId="4B124A19" w14:textId="08C6F2CF" w:rsidR="00CF4002" w:rsidRDefault="00CF4002" w:rsidP="00CF4002">
            <w:pPr>
              <w:tabs>
                <w:tab w:val="left" w:pos="889"/>
              </w:tabs>
              <w:ind w:left="337"/>
              <w:jc w:val="both"/>
              <w:rPr>
                <w:rFonts w:ascii="Times New Roman" w:hAnsi="Times New Roman" w:cs="Times New Roman"/>
                <w:sz w:val="24"/>
                <w:szCs w:val="24"/>
              </w:rPr>
            </w:pPr>
          </w:p>
          <w:p w14:paraId="535DA539" w14:textId="42DB2C14" w:rsidR="00CF4002" w:rsidRDefault="00CF4002" w:rsidP="00CF4002">
            <w:pPr>
              <w:tabs>
                <w:tab w:val="left" w:pos="889"/>
              </w:tabs>
              <w:ind w:left="337"/>
              <w:jc w:val="both"/>
              <w:rPr>
                <w:rFonts w:ascii="Times New Roman" w:hAnsi="Times New Roman" w:cs="Times New Roman"/>
                <w:sz w:val="24"/>
                <w:szCs w:val="24"/>
              </w:rPr>
            </w:pPr>
          </w:p>
          <w:p w14:paraId="6D36C0DF" w14:textId="77777777" w:rsidR="00CF4002" w:rsidRPr="00955A8D" w:rsidRDefault="00CF4002" w:rsidP="00CF4002">
            <w:pPr>
              <w:tabs>
                <w:tab w:val="left" w:pos="889"/>
              </w:tabs>
              <w:ind w:left="337"/>
              <w:jc w:val="both"/>
              <w:rPr>
                <w:rFonts w:ascii="Times New Roman" w:hAnsi="Times New Roman" w:cs="Times New Roman"/>
                <w:sz w:val="24"/>
                <w:szCs w:val="24"/>
              </w:rPr>
            </w:pPr>
          </w:p>
          <w:p w14:paraId="08AC6072" w14:textId="77777777" w:rsidR="00955A8D" w:rsidRPr="00955A8D" w:rsidRDefault="00955A8D" w:rsidP="00CF4002">
            <w:pPr>
              <w:pStyle w:val="ListParagraph"/>
              <w:numPr>
                <w:ilvl w:val="1"/>
                <w:numId w:val="66"/>
              </w:numPr>
              <w:tabs>
                <w:tab w:val="left" w:pos="889"/>
              </w:tabs>
              <w:spacing w:after="0" w:line="240" w:lineRule="auto"/>
              <w:ind w:left="337" w:firstLine="23"/>
              <w:jc w:val="both"/>
              <w:rPr>
                <w:rFonts w:ascii="Times New Roman" w:hAnsi="Times New Roman"/>
                <w:sz w:val="24"/>
                <w:szCs w:val="24"/>
              </w:rPr>
            </w:pPr>
            <w:r w:rsidRPr="00955A8D">
              <w:rPr>
                <w:rFonts w:ascii="Times New Roman" w:hAnsi="Times New Roman"/>
                <w:sz w:val="24"/>
                <w:szCs w:val="24"/>
              </w:rPr>
              <w:t>Osniva Sektor za izdavanje školskih udžbenika (u daljem tekstu „Sektor“) u okviru Pedagoškog instituta Kosova.</w:t>
            </w:r>
          </w:p>
          <w:p w14:paraId="57FCAB96" w14:textId="4D8158A6" w:rsidR="00955A8D" w:rsidRDefault="00955A8D" w:rsidP="00CF4002">
            <w:pPr>
              <w:tabs>
                <w:tab w:val="left" w:pos="889"/>
              </w:tabs>
              <w:jc w:val="both"/>
              <w:rPr>
                <w:rFonts w:ascii="Times New Roman" w:hAnsi="Times New Roman" w:cs="Times New Roman"/>
                <w:sz w:val="24"/>
                <w:szCs w:val="24"/>
              </w:rPr>
            </w:pPr>
          </w:p>
          <w:p w14:paraId="7632B91C" w14:textId="77777777" w:rsidR="00CF4002" w:rsidRPr="00955A8D" w:rsidRDefault="00CF4002" w:rsidP="00CF4002">
            <w:pPr>
              <w:tabs>
                <w:tab w:val="left" w:pos="889"/>
              </w:tabs>
              <w:jc w:val="both"/>
              <w:rPr>
                <w:rFonts w:ascii="Times New Roman" w:hAnsi="Times New Roman" w:cs="Times New Roman"/>
                <w:sz w:val="24"/>
                <w:szCs w:val="24"/>
              </w:rPr>
            </w:pPr>
          </w:p>
          <w:p w14:paraId="134F7FD9" w14:textId="77777777" w:rsidR="00955A8D" w:rsidRPr="00955A8D" w:rsidRDefault="00955A8D" w:rsidP="00CF4002">
            <w:pPr>
              <w:pStyle w:val="ListParagraph"/>
              <w:numPr>
                <w:ilvl w:val="1"/>
                <w:numId w:val="66"/>
              </w:numPr>
              <w:tabs>
                <w:tab w:val="left" w:pos="889"/>
              </w:tabs>
              <w:spacing w:after="0" w:line="240" w:lineRule="auto"/>
              <w:ind w:left="337" w:firstLine="23"/>
              <w:jc w:val="both"/>
              <w:rPr>
                <w:rFonts w:ascii="Times New Roman" w:hAnsi="Times New Roman"/>
                <w:sz w:val="24"/>
                <w:szCs w:val="24"/>
              </w:rPr>
            </w:pPr>
            <w:r w:rsidRPr="00955A8D">
              <w:rPr>
                <w:rFonts w:ascii="Times New Roman" w:hAnsi="Times New Roman"/>
                <w:sz w:val="24"/>
                <w:szCs w:val="24"/>
              </w:rPr>
              <w:t>Predlaže Vladi za usvajanje sastav Državnog saveta za školske udžbenike (u daljem tekstu "Savet").</w:t>
            </w:r>
          </w:p>
          <w:p w14:paraId="6BE85FF3" w14:textId="77777777" w:rsidR="00955A8D" w:rsidRPr="00955A8D" w:rsidRDefault="00955A8D" w:rsidP="00CF4002">
            <w:pPr>
              <w:tabs>
                <w:tab w:val="left" w:pos="889"/>
              </w:tabs>
              <w:jc w:val="both"/>
              <w:rPr>
                <w:rFonts w:ascii="Times New Roman" w:hAnsi="Times New Roman" w:cs="Times New Roman"/>
                <w:sz w:val="24"/>
                <w:szCs w:val="24"/>
              </w:rPr>
            </w:pPr>
          </w:p>
          <w:p w14:paraId="4CB5EF5A" w14:textId="77777777" w:rsidR="00955A8D" w:rsidRPr="00955A8D" w:rsidRDefault="00955A8D" w:rsidP="00CF4002">
            <w:pPr>
              <w:pStyle w:val="ListParagraph"/>
              <w:numPr>
                <w:ilvl w:val="1"/>
                <w:numId w:val="66"/>
              </w:numPr>
              <w:tabs>
                <w:tab w:val="left" w:pos="889"/>
              </w:tabs>
              <w:spacing w:after="0" w:line="240" w:lineRule="auto"/>
              <w:ind w:left="337" w:firstLine="23"/>
              <w:jc w:val="both"/>
              <w:rPr>
                <w:rFonts w:ascii="Times New Roman" w:hAnsi="Times New Roman"/>
                <w:sz w:val="24"/>
                <w:szCs w:val="24"/>
              </w:rPr>
            </w:pPr>
            <w:r w:rsidRPr="00955A8D">
              <w:rPr>
                <w:rFonts w:ascii="Times New Roman" w:hAnsi="Times New Roman"/>
                <w:sz w:val="24"/>
                <w:szCs w:val="24"/>
              </w:rPr>
              <w:t>Usvaja i objavljuje plan izdavanja školskih udžbenika i nastavnog materijala.</w:t>
            </w:r>
          </w:p>
          <w:p w14:paraId="7AAC361E" w14:textId="40DA1BCB" w:rsidR="00955A8D" w:rsidRDefault="00955A8D" w:rsidP="00CF4002">
            <w:pPr>
              <w:tabs>
                <w:tab w:val="left" w:pos="889"/>
              </w:tabs>
              <w:jc w:val="both"/>
              <w:rPr>
                <w:rFonts w:ascii="Times New Roman" w:hAnsi="Times New Roman" w:cs="Times New Roman"/>
                <w:sz w:val="24"/>
                <w:szCs w:val="24"/>
              </w:rPr>
            </w:pPr>
          </w:p>
          <w:p w14:paraId="0A690AEC" w14:textId="77777777" w:rsidR="00CF4002" w:rsidRPr="00955A8D" w:rsidRDefault="00CF4002" w:rsidP="00CF4002">
            <w:pPr>
              <w:tabs>
                <w:tab w:val="left" w:pos="889"/>
              </w:tabs>
              <w:jc w:val="both"/>
              <w:rPr>
                <w:rFonts w:ascii="Times New Roman" w:hAnsi="Times New Roman" w:cs="Times New Roman"/>
                <w:sz w:val="24"/>
                <w:szCs w:val="24"/>
              </w:rPr>
            </w:pPr>
          </w:p>
          <w:p w14:paraId="464947B3" w14:textId="77777777" w:rsidR="00CF4002" w:rsidRDefault="00955A8D" w:rsidP="00CF4002">
            <w:pPr>
              <w:pStyle w:val="ListParagraph"/>
              <w:numPr>
                <w:ilvl w:val="1"/>
                <w:numId w:val="66"/>
              </w:numPr>
              <w:tabs>
                <w:tab w:val="left" w:pos="889"/>
              </w:tabs>
              <w:spacing w:after="0" w:line="240" w:lineRule="auto"/>
              <w:ind w:left="337" w:firstLine="23"/>
              <w:jc w:val="both"/>
              <w:rPr>
                <w:rFonts w:ascii="Times New Roman" w:hAnsi="Times New Roman"/>
                <w:sz w:val="24"/>
                <w:szCs w:val="24"/>
              </w:rPr>
            </w:pPr>
            <w:r w:rsidRPr="00955A8D">
              <w:rPr>
                <w:rFonts w:ascii="Times New Roman" w:hAnsi="Times New Roman"/>
                <w:sz w:val="24"/>
                <w:szCs w:val="24"/>
              </w:rPr>
              <w:t>Na predlog Sektora, overava recenzente za pojedine oblasti i predmete.</w:t>
            </w:r>
          </w:p>
          <w:p w14:paraId="3BA528B7" w14:textId="738B6908" w:rsidR="00955A8D" w:rsidRPr="00955A8D" w:rsidRDefault="00955A8D" w:rsidP="00CF4002">
            <w:pPr>
              <w:pStyle w:val="ListParagraph"/>
              <w:tabs>
                <w:tab w:val="left" w:pos="889"/>
              </w:tabs>
              <w:spacing w:after="0" w:line="240" w:lineRule="auto"/>
              <w:ind w:left="360"/>
              <w:jc w:val="both"/>
              <w:rPr>
                <w:rFonts w:ascii="Times New Roman" w:hAnsi="Times New Roman"/>
                <w:sz w:val="24"/>
                <w:szCs w:val="24"/>
              </w:rPr>
            </w:pPr>
            <w:r w:rsidRPr="00955A8D">
              <w:rPr>
                <w:rFonts w:ascii="Times New Roman" w:hAnsi="Times New Roman"/>
                <w:sz w:val="24"/>
                <w:szCs w:val="24"/>
              </w:rPr>
              <w:t xml:space="preserve"> </w:t>
            </w:r>
          </w:p>
          <w:p w14:paraId="4A17CC39" w14:textId="77777777" w:rsidR="00955A8D" w:rsidRPr="00955A8D" w:rsidRDefault="00955A8D" w:rsidP="00CF4002">
            <w:pPr>
              <w:pStyle w:val="ListParagraph"/>
              <w:numPr>
                <w:ilvl w:val="1"/>
                <w:numId w:val="66"/>
              </w:numPr>
              <w:tabs>
                <w:tab w:val="left" w:pos="889"/>
              </w:tabs>
              <w:spacing w:after="0" w:line="240" w:lineRule="auto"/>
              <w:ind w:left="337" w:firstLine="23"/>
              <w:jc w:val="both"/>
              <w:rPr>
                <w:rFonts w:ascii="Times New Roman" w:hAnsi="Times New Roman"/>
                <w:sz w:val="24"/>
                <w:szCs w:val="24"/>
              </w:rPr>
            </w:pPr>
            <w:r w:rsidRPr="00955A8D">
              <w:rPr>
                <w:rFonts w:ascii="Times New Roman" w:hAnsi="Times New Roman"/>
                <w:sz w:val="24"/>
                <w:szCs w:val="24"/>
              </w:rPr>
              <w:t xml:space="preserve">Objavljuje katalog školskih udžbenika, nastavnog materijala, školskog pribora, školske lektire i pedagoške dokumentacije </w:t>
            </w:r>
          </w:p>
          <w:p w14:paraId="0E027516" w14:textId="77777777" w:rsidR="00955A8D" w:rsidRPr="00955A8D" w:rsidRDefault="00955A8D" w:rsidP="00CF4002">
            <w:pPr>
              <w:tabs>
                <w:tab w:val="left" w:pos="889"/>
              </w:tabs>
              <w:ind w:left="337"/>
              <w:jc w:val="both"/>
              <w:rPr>
                <w:rFonts w:ascii="Times New Roman" w:hAnsi="Times New Roman" w:cs="Times New Roman"/>
                <w:sz w:val="24"/>
                <w:szCs w:val="24"/>
              </w:rPr>
            </w:pPr>
          </w:p>
          <w:p w14:paraId="0F528052" w14:textId="77777777" w:rsidR="00955A8D" w:rsidRPr="00955A8D" w:rsidRDefault="00955A8D" w:rsidP="00CF4002">
            <w:pPr>
              <w:pStyle w:val="ListParagraph"/>
              <w:numPr>
                <w:ilvl w:val="1"/>
                <w:numId w:val="66"/>
              </w:numPr>
              <w:tabs>
                <w:tab w:val="left" w:pos="889"/>
              </w:tabs>
              <w:spacing w:after="0" w:line="240" w:lineRule="auto"/>
              <w:ind w:left="337" w:firstLine="23"/>
              <w:jc w:val="both"/>
              <w:rPr>
                <w:rFonts w:ascii="Times New Roman" w:hAnsi="Times New Roman"/>
                <w:sz w:val="24"/>
                <w:szCs w:val="24"/>
              </w:rPr>
            </w:pPr>
            <w:r w:rsidRPr="00955A8D">
              <w:rPr>
                <w:rFonts w:ascii="Times New Roman" w:hAnsi="Times New Roman"/>
                <w:sz w:val="24"/>
                <w:szCs w:val="24"/>
              </w:rPr>
              <w:t>Utvrđuje indeks cena i ugovara cenu za izdavanje školskih udžbenika i nastavnog materijala.</w:t>
            </w:r>
          </w:p>
          <w:p w14:paraId="6B118D86" w14:textId="77777777" w:rsidR="00955A8D" w:rsidRPr="00955A8D" w:rsidRDefault="00955A8D" w:rsidP="00CF4002">
            <w:pPr>
              <w:tabs>
                <w:tab w:val="left" w:pos="889"/>
              </w:tabs>
              <w:jc w:val="both"/>
              <w:rPr>
                <w:rFonts w:ascii="Times New Roman" w:hAnsi="Times New Roman" w:cs="Times New Roman"/>
                <w:sz w:val="24"/>
                <w:szCs w:val="24"/>
              </w:rPr>
            </w:pPr>
          </w:p>
          <w:p w14:paraId="1B6F2F50" w14:textId="77777777" w:rsidR="00955A8D" w:rsidRPr="00955A8D" w:rsidRDefault="00955A8D" w:rsidP="00CF4002">
            <w:pPr>
              <w:pStyle w:val="ListParagraph"/>
              <w:numPr>
                <w:ilvl w:val="1"/>
                <w:numId w:val="66"/>
              </w:numPr>
              <w:tabs>
                <w:tab w:val="left" w:pos="889"/>
              </w:tabs>
              <w:spacing w:after="0" w:line="240" w:lineRule="auto"/>
              <w:ind w:left="337" w:firstLine="23"/>
              <w:jc w:val="both"/>
              <w:rPr>
                <w:rFonts w:ascii="Times New Roman" w:hAnsi="Times New Roman"/>
                <w:sz w:val="24"/>
                <w:szCs w:val="24"/>
              </w:rPr>
            </w:pPr>
            <w:r w:rsidRPr="00955A8D">
              <w:rPr>
                <w:rFonts w:ascii="Times New Roman" w:hAnsi="Times New Roman"/>
                <w:sz w:val="24"/>
                <w:szCs w:val="24"/>
              </w:rPr>
              <w:t xml:space="preserve">Obezbeđuje punu stručnu i finansijsku podršku procesu izrade, otkupa autorskih prava za izdavanje udžbenika i nastavnog materijala, kao i štampanje i distribuciju školskih </w:t>
            </w:r>
            <w:r w:rsidRPr="00955A8D">
              <w:rPr>
                <w:rFonts w:ascii="Times New Roman" w:hAnsi="Times New Roman"/>
                <w:sz w:val="24"/>
                <w:szCs w:val="24"/>
              </w:rPr>
              <w:lastRenderedPageBreak/>
              <w:t xml:space="preserve">udžbenika, nastavnog materijala, školskog pribora, školske lektire i pedagoške dokumentacije. </w:t>
            </w:r>
          </w:p>
          <w:p w14:paraId="1376DD9E" w14:textId="77777777" w:rsidR="00955A8D" w:rsidRPr="00955A8D" w:rsidRDefault="00955A8D" w:rsidP="006D4523">
            <w:pPr>
              <w:ind w:left="-90"/>
              <w:jc w:val="both"/>
              <w:rPr>
                <w:rFonts w:ascii="Times New Roman" w:hAnsi="Times New Roman" w:cs="Times New Roman"/>
                <w:sz w:val="24"/>
                <w:szCs w:val="24"/>
              </w:rPr>
            </w:pPr>
          </w:p>
          <w:p w14:paraId="448A5C04" w14:textId="794D0570" w:rsidR="00303E89" w:rsidRDefault="00303E89" w:rsidP="006D4523">
            <w:pPr>
              <w:ind w:left="-90"/>
              <w:jc w:val="center"/>
              <w:rPr>
                <w:rFonts w:ascii="Times New Roman" w:hAnsi="Times New Roman" w:cs="Times New Roman"/>
                <w:b/>
                <w:sz w:val="24"/>
                <w:szCs w:val="24"/>
              </w:rPr>
            </w:pPr>
          </w:p>
          <w:p w14:paraId="1AD67FBE" w14:textId="77777777" w:rsidR="00CF4002" w:rsidRDefault="00CF4002" w:rsidP="006D4523">
            <w:pPr>
              <w:ind w:left="-90"/>
              <w:jc w:val="center"/>
              <w:rPr>
                <w:rFonts w:ascii="Times New Roman" w:hAnsi="Times New Roman" w:cs="Times New Roman"/>
                <w:b/>
                <w:sz w:val="24"/>
                <w:szCs w:val="24"/>
              </w:rPr>
            </w:pPr>
          </w:p>
          <w:p w14:paraId="5220A9CC" w14:textId="03D604FF" w:rsidR="00955A8D" w:rsidRPr="00955A8D" w:rsidRDefault="00955A8D" w:rsidP="006D4523">
            <w:pPr>
              <w:ind w:left="-90"/>
              <w:jc w:val="center"/>
              <w:rPr>
                <w:rFonts w:ascii="Times New Roman" w:hAnsi="Times New Roman" w:cs="Times New Roman"/>
                <w:b/>
                <w:sz w:val="24"/>
                <w:szCs w:val="24"/>
              </w:rPr>
            </w:pPr>
            <w:r w:rsidRPr="00955A8D">
              <w:rPr>
                <w:rFonts w:ascii="Times New Roman" w:hAnsi="Times New Roman" w:cs="Times New Roman"/>
                <w:b/>
                <w:sz w:val="24"/>
                <w:szCs w:val="24"/>
              </w:rPr>
              <w:t>Član 17</w:t>
            </w:r>
          </w:p>
          <w:p w14:paraId="4A1EE82D" w14:textId="77777777" w:rsidR="00955A8D" w:rsidRPr="00955A8D" w:rsidRDefault="00955A8D" w:rsidP="006D4523">
            <w:pPr>
              <w:ind w:left="-90"/>
              <w:jc w:val="center"/>
              <w:rPr>
                <w:rFonts w:ascii="Times New Roman" w:hAnsi="Times New Roman" w:cs="Times New Roman"/>
                <w:b/>
                <w:sz w:val="24"/>
                <w:szCs w:val="24"/>
              </w:rPr>
            </w:pPr>
            <w:r w:rsidRPr="00955A8D">
              <w:rPr>
                <w:rFonts w:ascii="Times New Roman" w:hAnsi="Times New Roman" w:cs="Times New Roman"/>
                <w:b/>
                <w:sz w:val="24"/>
                <w:szCs w:val="24"/>
              </w:rPr>
              <w:t>Sektor za izdavanje udžbenika</w:t>
            </w:r>
          </w:p>
          <w:p w14:paraId="1EBDE3DC" w14:textId="77777777" w:rsidR="00955A8D" w:rsidRPr="00955A8D" w:rsidRDefault="00955A8D" w:rsidP="006D4523">
            <w:pPr>
              <w:ind w:left="-90"/>
              <w:jc w:val="center"/>
              <w:rPr>
                <w:rFonts w:ascii="Times New Roman" w:hAnsi="Times New Roman" w:cs="Times New Roman"/>
                <w:b/>
                <w:sz w:val="24"/>
                <w:szCs w:val="24"/>
              </w:rPr>
            </w:pPr>
          </w:p>
          <w:p w14:paraId="75DB3CC5" w14:textId="77777777" w:rsidR="00955A8D" w:rsidRPr="00955A8D" w:rsidRDefault="00955A8D" w:rsidP="006D4523">
            <w:pPr>
              <w:pStyle w:val="ListParagraph"/>
              <w:numPr>
                <w:ilvl w:val="0"/>
                <w:numId w:val="67"/>
              </w:numPr>
              <w:tabs>
                <w:tab w:val="left" w:pos="363"/>
              </w:tabs>
              <w:spacing w:after="160" w:line="240" w:lineRule="auto"/>
              <w:ind w:left="76" w:firstLine="0"/>
              <w:jc w:val="both"/>
              <w:rPr>
                <w:rFonts w:ascii="Times New Roman" w:hAnsi="Times New Roman"/>
                <w:sz w:val="24"/>
                <w:szCs w:val="24"/>
              </w:rPr>
            </w:pPr>
            <w:r w:rsidRPr="00955A8D">
              <w:rPr>
                <w:rFonts w:ascii="Times New Roman" w:hAnsi="Times New Roman"/>
                <w:sz w:val="24"/>
                <w:szCs w:val="24"/>
              </w:rPr>
              <w:t>Sektor za izdavanje školskih udžbenika (u daljem tekstu „Sektor“) radi u okviru Pedagoškog zavoda Kosova sa sledećim zadacima:</w:t>
            </w:r>
          </w:p>
          <w:p w14:paraId="76B74733" w14:textId="77777777" w:rsidR="00955A8D" w:rsidRPr="00955A8D" w:rsidRDefault="00955A8D" w:rsidP="006D4523">
            <w:pPr>
              <w:pStyle w:val="ListParagraph"/>
              <w:tabs>
                <w:tab w:val="left" w:pos="363"/>
              </w:tabs>
              <w:spacing w:after="160" w:line="240" w:lineRule="auto"/>
              <w:ind w:left="0"/>
              <w:jc w:val="both"/>
              <w:rPr>
                <w:rFonts w:ascii="Times New Roman" w:hAnsi="Times New Roman"/>
                <w:sz w:val="24"/>
                <w:szCs w:val="24"/>
              </w:rPr>
            </w:pPr>
          </w:p>
          <w:p w14:paraId="7033769F" w14:textId="774CB3D1" w:rsidR="00955A8D" w:rsidRDefault="00955A8D" w:rsidP="006D4523">
            <w:pPr>
              <w:pStyle w:val="ListParagraph"/>
              <w:numPr>
                <w:ilvl w:val="1"/>
                <w:numId w:val="67"/>
              </w:numPr>
              <w:tabs>
                <w:tab w:val="left" w:pos="889"/>
              </w:tabs>
              <w:spacing w:after="160" w:line="240" w:lineRule="auto"/>
              <w:ind w:left="256" w:firstLine="14"/>
              <w:jc w:val="both"/>
              <w:rPr>
                <w:rFonts w:ascii="Times New Roman" w:hAnsi="Times New Roman"/>
                <w:sz w:val="24"/>
                <w:szCs w:val="24"/>
              </w:rPr>
            </w:pPr>
            <w:r w:rsidRPr="00303E89">
              <w:rPr>
                <w:rFonts w:ascii="Times New Roman" w:hAnsi="Times New Roman"/>
                <w:sz w:val="24"/>
                <w:szCs w:val="24"/>
              </w:rPr>
              <w:t>To je organ nadležan za rukovođenje i upravljanje procesom izdavanja školskih udžbenika, nastavnog materijala, školskog pribora, školske lektire i pedagoške dokumentacije.</w:t>
            </w:r>
          </w:p>
          <w:p w14:paraId="549B4173" w14:textId="77777777" w:rsidR="00B50FE4" w:rsidRPr="00303E89" w:rsidRDefault="00B50FE4" w:rsidP="00B50FE4">
            <w:pPr>
              <w:pStyle w:val="ListParagraph"/>
              <w:tabs>
                <w:tab w:val="left" w:pos="889"/>
              </w:tabs>
              <w:spacing w:after="160" w:line="240" w:lineRule="auto"/>
              <w:ind w:left="270"/>
              <w:jc w:val="both"/>
              <w:rPr>
                <w:rFonts w:ascii="Times New Roman" w:hAnsi="Times New Roman"/>
                <w:sz w:val="24"/>
                <w:szCs w:val="24"/>
              </w:rPr>
            </w:pPr>
          </w:p>
          <w:p w14:paraId="015A9EC9" w14:textId="77777777" w:rsidR="00955A8D" w:rsidRPr="00955A8D" w:rsidRDefault="00955A8D" w:rsidP="006D4523">
            <w:pPr>
              <w:pStyle w:val="ListParagraph"/>
              <w:numPr>
                <w:ilvl w:val="1"/>
                <w:numId w:val="67"/>
              </w:numPr>
              <w:tabs>
                <w:tab w:val="left" w:pos="889"/>
              </w:tabs>
              <w:spacing w:after="160" w:line="240" w:lineRule="auto"/>
              <w:ind w:left="337" w:firstLine="23"/>
              <w:jc w:val="both"/>
              <w:rPr>
                <w:rFonts w:ascii="Times New Roman" w:hAnsi="Times New Roman"/>
                <w:sz w:val="24"/>
                <w:szCs w:val="24"/>
              </w:rPr>
            </w:pPr>
            <w:r w:rsidRPr="00955A8D">
              <w:rPr>
                <w:rFonts w:ascii="Times New Roman" w:hAnsi="Times New Roman"/>
                <w:sz w:val="24"/>
                <w:szCs w:val="24"/>
              </w:rPr>
              <w:t>Raspisuje javni konkurs za rukopise školske udžbenika i nastavni  materijal po planu raspodele školskih udžbenika i nastavnog materijala.</w:t>
            </w:r>
          </w:p>
          <w:p w14:paraId="0C8A4397" w14:textId="5F45108F" w:rsidR="00955A8D" w:rsidRDefault="00955A8D" w:rsidP="006D4523">
            <w:pPr>
              <w:pStyle w:val="ListParagraph"/>
              <w:tabs>
                <w:tab w:val="left" w:pos="889"/>
              </w:tabs>
              <w:spacing w:after="160" w:line="240" w:lineRule="auto"/>
              <w:ind w:left="360"/>
              <w:jc w:val="both"/>
              <w:rPr>
                <w:rFonts w:ascii="Times New Roman" w:hAnsi="Times New Roman"/>
                <w:sz w:val="24"/>
                <w:szCs w:val="24"/>
              </w:rPr>
            </w:pPr>
          </w:p>
          <w:p w14:paraId="779929D8" w14:textId="77777777" w:rsidR="00B50FE4" w:rsidRPr="00955A8D" w:rsidRDefault="00B50FE4" w:rsidP="006D4523">
            <w:pPr>
              <w:pStyle w:val="ListParagraph"/>
              <w:tabs>
                <w:tab w:val="left" w:pos="889"/>
              </w:tabs>
              <w:spacing w:after="160" w:line="240" w:lineRule="auto"/>
              <w:ind w:left="360"/>
              <w:jc w:val="both"/>
              <w:rPr>
                <w:rFonts w:ascii="Times New Roman" w:hAnsi="Times New Roman"/>
                <w:sz w:val="24"/>
                <w:szCs w:val="24"/>
              </w:rPr>
            </w:pPr>
          </w:p>
          <w:p w14:paraId="2F4F9EAC" w14:textId="77777777" w:rsidR="00955A8D" w:rsidRPr="00955A8D" w:rsidRDefault="00955A8D" w:rsidP="006D4523">
            <w:pPr>
              <w:pStyle w:val="ListParagraph"/>
              <w:numPr>
                <w:ilvl w:val="1"/>
                <w:numId w:val="67"/>
              </w:numPr>
              <w:tabs>
                <w:tab w:val="left" w:pos="889"/>
              </w:tabs>
              <w:spacing w:after="160" w:line="240" w:lineRule="auto"/>
              <w:ind w:left="337" w:firstLine="23"/>
              <w:jc w:val="both"/>
              <w:rPr>
                <w:rFonts w:ascii="Times New Roman" w:hAnsi="Times New Roman"/>
                <w:sz w:val="24"/>
                <w:szCs w:val="24"/>
              </w:rPr>
            </w:pPr>
            <w:r w:rsidRPr="00955A8D">
              <w:rPr>
                <w:rFonts w:ascii="Times New Roman" w:hAnsi="Times New Roman"/>
                <w:sz w:val="24"/>
                <w:szCs w:val="24"/>
              </w:rPr>
              <w:t xml:space="preserve">Pruža stručnu podršku i kontinuirano komunicira sa potencijalnim autorima školskih udžbenika pružajući tačne informacije u vezi zahteve i dokumentima nastavnog plana i programa, standardima za udžbenike kao i očekivanjima u vezi kvaliteta školskih </w:t>
            </w:r>
            <w:r w:rsidRPr="00955A8D">
              <w:rPr>
                <w:rFonts w:ascii="Times New Roman" w:hAnsi="Times New Roman"/>
                <w:sz w:val="24"/>
                <w:szCs w:val="24"/>
              </w:rPr>
              <w:lastRenderedPageBreak/>
              <w:t xml:space="preserve">udžbenika.  </w:t>
            </w:r>
          </w:p>
          <w:p w14:paraId="1C86EEE9" w14:textId="77777777" w:rsidR="00955A8D" w:rsidRPr="00955A8D" w:rsidRDefault="00955A8D" w:rsidP="006D4523">
            <w:pPr>
              <w:tabs>
                <w:tab w:val="left" w:pos="889"/>
              </w:tabs>
              <w:jc w:val="both"/>
              <w:rPr>
                <w:rFonts w:ascii="Times New Roman" w:hAnsi="Times New Roman" w:cs="Times New Roman"/>
                <w:sz w:val="24"/>
                <w:szCs w:val="24"/>
              </w:rPr>
            </w:pPr>
          </w:p>
          <w:p w14:paraId="7F88283C" w14:textId="77777777" w:rsidR="00955A8D" w:rsidRPr="00955A8D" w:rsidRDefault="00955A8D" w:rsidP="00B50FE4">
            <w:pPr>
              <w:pStyle w:val="ListParagraph"/>
              <w:numPr>
                <w:ilvl w:val="1"/>
                <w:numId w:val="67"/>
              </w:numPr>
              <w:tabs>
                <w:tab w:val="left" w:pos="889"/>
              </w:tabs>
              <w:spacing w:after="0" w:line="240" w:lineRule="auto"/>
              <w:ind w:left="337" w:firstLine="23"/>
              <w:jc w:val="both"/>
              <w:rPr>
                <w:rFonts w:ascii="Times New Roman" w:hAnsi="Times New Roman"/>
                <w:sz w:val="24"/>
                <w:szCs w:val="24"/>
              </w:rPr>
            </w:pPr>
            <w:r w:rsidRPr="00955A8D">
              <w:rPr>
                <w:rFonts w:ascii="Times New Roman" w:hAnsi="Times New Roman"/>
                <w:sz w:val="24"/>
                <w:szCs w:val="24"/>
              </w:rPr>
              <w:t xml:space="preserve">Prima rukopise i upravlja procesom ocenjivanje rukopisa. </w:t>
            </w:r>
          </w:p>
          <w:p w14:paraId="257C8836" w14:textId="77777777" w:rsidR="00955A8D" w:rsidRPr="00955A8D" w:rsidRDefault="00955A8D" w:rsidP="00B50FE4">
            <w:pPr>
              <w:tabs>
                <w:tab w:val="left" w:pos="889"/>
              </w:tabs>
              <w:jc w:val="both"/>
              <w:rPr>
                <w:rFonts w:ascii="Times New Roman" w:hAnsi="Times New Roman" w:cs="Times New Roman"/>
                <w:sz w:val="24"/>
                <w:szCs w:val="24"/>
              </w:rPr>
            </w:pPr>
          </w:p>
          <w:p w14:paraId="35824BF8" w14:textId="77777777" w:rsidR="00955A8D" w:rsidRPr="00955A8D" w:rsidRDefault="00955A8D" w:rsidP="00B50FE4">
            <w:pPr>
              <w:pStyle w:val="ListParagraph"/>
              <w:numPr>
                <w:ilvl w:val="1"/>
                <w:numId w:val="67"/>
              </w:numPr>
              <w:tabs>
                <w:tab w:val="left" w:pos="889"/>
              </w:tabs>
              <w:spacing w:after="0" w:line="240" w:lineRule="auto"/>
              <w:ind w:left="337" w:firstLine="23"/>
              <w:jc w:val="both"/>
              <w:rPr>
                <w:rFonts w:ascii="Times New Roman" w:hAnsi="Times New Roman"/>
                <w:sz w:val="24"/>
                <w:szCs w:val="24"/>
              </w:rPr>
            </w:pPr>
            <w:r w:rsidRPr="00955A8D">
              <w:rPr>
                <w:rFonts w:ascii="Times New Roman" w:hAnsi="Times New Roman"/>
                <w:sz w:val="24"/>
                <w:szCs w:val="24"/>
              </w:rPr>
              <w:t xml:space="preserve">Raspisuje konkurs za recenzente, bira recenzente, priprema smernice za obuku i sertifikaciju recenzenata. </w:t>
            </w:r>
          </w:p>
          <w:p w14:paraId="62A94674" w14:textId="77777777" w:rsidR="00955A8D" w:rsidRPr="00955A8D" w:rsidRDefault="00955A8D" w:rsidP="00B50FE4">
            <w:pPr>
              <w:tabs>
                <w:tab w:val="left" w:pos="889"/>
              </w:tabs>
              <w:jc w:val="both"/>
              <w:rPr>
                <w:rFonts w:ascii="Times New Roman" w:hAnsi="Times New Roman" w:cs="Times New Roman"/>
                <w:sz w:val="24"/>
                <w:szCs w:val="24"/>
              </w:rPr>
            </w:pPr>
          </w:p>
          <w:p w14:paraId="1300B66C" w14:textId="77777777" w:rsidR="00955A8D" w:rsidRPr="00955A8D" w:rsidRDefault="00955A8D" w:rsidP="00B50FE4">
            <w:pPr>
              <w:pStyle w:val="ListParagraph"/>
              <w:numPr>
                <w:ilvl w:val="1"/>
                <w:numId w:val="67"/>
              </w:numPr>
              <w:tabs>
                <w:tab w:val="left" w:pos="889"/>
              </w:tabs>
              <w:spacing w:after="0" w:line="240" w:lineRule="auto"/>
              <w:ind w:left="337" w:firstLine="23"/>
              <w:jc w:val="both"/>
              <w:rPr>
                <w:rFonts w:ascii="Times New Roman" w:hAnsi="Times New Roman"/>
                <w:sz w:val="24"/>
                <w:szCs w:val="24"/>
              </w:rPr>
            </w:pPr>
            <w:r w:rsidRPr="00955A8D">
              <w:rPr>
                <w:rFonts w:ascii="Times New Roman" w:hAnsi="Times New Roman"/>
                <w:sz w:val="24"/>
                <w:szCs w:val="24"/>
              </w:rPr>
              <w:t xml:space="preserve">Menadžia rad recenzenata tokom procesa ocenjivanje rukopisa do izbora pobedničkih školskih udžbenika i nastavnog materijala.  </w:t>
            </w:r>
          </w:p>
          <w:p w14:paraId="1D62FE64" w14:textId="3AD48D04" w:rsidR="00955A8D" w:rsidRDefault="00955A8D" w:rsidP="00B50FE4">
            <w:pPr>
              <w:tabs>
                <w:tab w:val="left" w:pos="889"/>
              </w:tabs>
              <w:jc w:val="both"/>
              <w:rPr>
                <w:rFonts w:ascii="Times New Roman" w:hAnsi="Times New Roman" w:cs="Times New Roman"/>
                <w:sz w:val="24"/>
                <w:szCs w:val="24"/>
              </w:rPr>
            </w:pPr>
          </w:p>
          <w:p w14:paraId="07329B4A" w14:textId="77777777" w:rsidR="00B50FE4" w:rsidRPr="00955A8D" w:rsidRDefault="00B50FE4" w:rsidP="00B50FE4">
            <w:pPr>
              <w:tabs>
                <w:tab w:val="left" w:pos="889"/>
              </w:tabs>
              <w:jc w:val="both"/>
              <w:rPr>
                <w:rFonts w:ascii="Times New Roman" w:hAnsi="Times New Roman" w:cs="Times New Roman"/>
                <w:sz w:val="24"/>
                <w:szCs w:val="24"/>
              </w:rPr>
            </w:pPr>
          </w:p>
          <w:p w14:paraId="79C5FBCC" w14:textId="77777777" w:rsidR="00955A8D" w:rsidRPr="00955A8D" w:rsidRDefault="00955A8D" w:rsidP="00B50FE4">
            <w:pPr>
              <w:pStyle w:val="ListParagraph"/>
              <w:numPr>
                <w:ilvl w:val="1"/>
                <w:numId w:val="67"/>
              </w:numPr>
              <w:tabs>
                <w:tab w:val="left" w:pos="889"/>
              </w:tabs>
              <w:spacing w:after="0" w:line="240" w:lineRule="auto"/>
              <w:ind w:left="337" w:firstLine="23"/>
              <w:jc w:val="both"/>
              <w:rPr>
                <w:rFonts w:ascii="Times New Roman" w:hAnsi="Times New Roman"/>
                <w:sz w:val="24"/>
                <w:szCs w:val="24"/>
              </w:rPr>
            </w:pPr>
            <w:r w:rsidRPr="00955A8D">
              <w:rPr>
                <w:rFonts w:ascii="Times New Roman" w:hAnsi="Times New Roman"/>
                <w:sz w:val="24"/>
                <w:szCs w:val="24"/>
              </w:rPr>
              <w:t>Planira i rukovodi procesom štampanja i distribucije školskih udžbenika, nastavnog materijala i školskog pribora.</w:t>
            </w:r>
          </w:p>
          <w:p w14:paraId="3B59A72A" w14:textId="77777777" w:rsidR="00955A8D" w:rsidRPr="00955A8D" w:rsidRDefault="00955A8D" w:rsidP="00B50FE4">
            <w:pPr>
              <w:tabs>
                <w:tab w:val="left" w:pos="889"/>
              </w:tabs>
              <w:jc w:val="both"/>
              <w:rPr>
                <w:rFonts w:ascii="Times New Roman" w:hAnsi="Times New Roman" w:cs="Times New Roman"/>
                <w:sz w:val="24"/>
                <w:szCs w:val="24"/>
              </w:rPr>
            </w:pPr>
          </w:p>
          <w:p w14:paraId="796EB904" w14:textId="77777777" w:rsidR="00955A8D" w:rsidRPr="00955A8D" w:rsidRDefault="00955A8D" w:rsidP="00B50FE4">
            <w:pPr>
              <w:pStyle w:val="ListParagraph"/>
              <w:numPr>
                <w:ilvl w:val="1"/>
                <w:numId w:val="67"/>
              </w:numPr>
              <w:tabs>
                <w:tab w:val="left" w:pos="889"/>
              </w:tabs>
              <w:spacing w:after="0" w:line="240" w:lineRule="auto"/>
              <w:ind w:left="337" w:firstLine="23"/>
              <w:jc w:val="both"/>
              <w:rPr>
                <w:rFonts w:ascii="Times New Roman" w:hAnsi="Times New Roman"/>
                <w:sz w:val="24"/>
                <w:szCs w:val="24"/>
              </w:rPr>
            </w:pPr>
            <w:r w:rsidRPr="00955A8D">
              <w:rPr>
                <w:rFonts w:ascii="Times New Roman" w:hAnsi="Times New Roman"/>
                <w:sz w:val="24"/>
                <w:szCs w:val="24"/>
              </w:rPr>
              <w:t xml:space="preserve">Planira i sprovodi proces kontinuiranog pregleda i poboljšavanje udžbenika, nastavnog materijala i školskog pribora. </w:t>
            </w:r>
          </w:p>
          <w:p w14:paraId="2E08CC47" w14:textId="5AD13EB6" w:rsidR="00B50FE4" w:rsidRDefault="00B50FE4" w:rsidP="00B50FE4">
            <w:pPr>
              <w:tabs>
                <w:tab w:val="left" w:pos="889"/>
              </w:tabs>
              <w:jc w:val="both"/>
              <w:rPr>
                <w:rFonts w:ascii="Times New Roman" w:hAnsi="Times New Roman" w:cs="Times New Roman"/>
                <w:sz w:val="24"/>
                <w:szCs w:val="24"/>
              </w:rPr>
            </w:pPr>
          </w:p>
          <w:p w14:paraId="285FA01D" w14:textId="77777777" w:rsidR="00B50FE4" w:rsidRPr="00955A8D" w:rsidRDefault="00B50FE4" w:rsidP="00B50FE4">
            <w:pPr>
              <w:tabs>
                <w:tab w:val="left" w:pos="889"/>
              </w:tabs>
              <w:jc w:val="both"/>
              <w:rPr>
                <w:rFonts w:ascii="Times New Roman" w:hAnsi="Times New Roman" w:cs="Times New Roman"/>
                <w:sz w:val="24"/>
                <w:szCs w:val="24"/>
              </w:rPr>
            </w:pPr>
          </w:p>
          <w:p w14:paraId="1067FF55" w14:textId="77777777" w:rsidR="00955A8D" w:rsidRPr="00955A8D" w:rsidRDefault="00955A8D" w:rsidP="00B50FE4">
            <w:pPr>
              <w:pStyle w:val="ListParagraph"/>
              <w:numPr>
                <w:ilvl w:val="0"/>
                <w:numId w:val="67"/>
              </w:numPr>
              <w:spacing w:after="0" w:line="240" w:lineRule="auto"/>
              <w:ind w:left="274" w:firstLine="0"/>
              <w:jc w:val="both"/>
              <w:rPr>
                <w:rFonts w:ascii="Times New Roman" w:hAnsi="Times New Roman"/>
                <w:sz w:val="24"/>
                <w:szCs w:val="24"/>
              </w:rPr>
            </w:pPr>
            <w:r w:rsidRPr="00955A8D">
              <w:rPr>
                <w:rFonts w:ascii="Times New Roman" w:hAnsi="Times New Roman"/>
                <w:sz w:val="24"/>
                <w:szCs w:val="24"/>
              </w:rPr>
              <w:t xml:space="preserve">Sastav, struktura, dužnosti i odgovornosti Sektora su definisani posebnim podzakonskim aktom koji obezbeđuje pokrivenost sa relevantnim službenicima i stručnjacima. </w:t>
            </w:r>
          </w:p>
          <w:p w14:paraId="00BB1562" w14:textId="77777777" w:rsidR="00955A8D" w:rsidRPr="00955A8D" w:rsidRDefault="00955A8D" w:rsidP="006D4523">
            <w:pPr>
              <w:ind w:left="-90"/>
              <w:jc w:val="both"/>
              <w:rPr>
                <w:rFonts w:ascii="Times New Roman" w:hAnsi="Times New Roman" w:cs="Times New Roman"/>
                <w:sz w:val="24"/>
                <w:szCs w:val="24"/>
              </w:rPr>
            </w:pPr>
          </w:p>
          <w:p w14:paraId="7EA3F248" w14:textId="77777777" w:rsidR="00303E89" w:rsidRDefault="00303E89" w:rsidP="006D4523">
            <w:pPr>
              <w:ind w:left="-90"/>
              <w:jc w:val="center"/>
              <w:rPr>
                <w:rFonts w:ascii="Times New Roman" w:hAnsi="Times New Roman" w:cs="Times New Roman"/>
                <w:b/>
                <w:sz w:val="24"/>
                <w:szCs w:val="24"/>
              </w:rPr>
            </w:pPr>
          </w:p>
          <w:p w14:paraId="35D4713E" w14:textId="77777777" w:rsidR="00303E89" w:rsidRDefault="00303E89" w:rsidP="006D4523">
            <w:pPr>
              <w:ind w:left="-90"/>
              <w:jc w:val="center"/>
              <w:rPr>
                <w:rFonts w:ascii="Times New Roman" w:hAnsi="Times New Roman" w:cs="Times New Roman"/>
                <w:b/>
                <w:sz w:val="24"/>
                <w:szCs w:val="24"/>
              </w:rPr>
            </w:pPr>
          </w:p>
          <w:p w14:paraId="242FF83E" w14:textId="5CD6C1C4" w:rsidR="00955A8D" w:rsidRPr="00955A8D" w:rsidRDefault="00955A8D" w:rsidP="006D4523">
            <w:pPr>
              <w:ind w:left="-90"/>
              <w:jc w:val="center"/>
              <w:rPr>
                <w:rFonts w:ascii="Times New Roman" w:hAnsi="Times New Roman" w:cs="Times New Roman"/>
                <w:b/>
                <w:sz w:val="24"/>
                <w:szCs w:val="24"/>
              </w:rPr>
            </w:pPr>
            <w:r w:rsidRPr="00955A8D">
              <w:rPr>
                <w:rFonts w:ascii="Times New Roman" w:hAnsi="Times New Roman" w:cs="Times New Roman"/>
                <w:b/>
                <w:sz w:val="24"/>
                <w:szCs w:val="24"/>
              </w:rPr>
              <w:t>Član 18</w:t>
            </w:r>
          </w:p>
          <w:p w14:paraId="5F53195F" w14:textId="77777777" w:rsidR="00955A8D" w:rsidRPr="00955A8D" w:rsidRDefault="00955A8D" w:rsidP="006D4523">
            <w:pPr>
              <w:ind w:left="-90"/>
              <w:jc w:val="center"/>
              <w:rPr>
                <w:rFonts w:ascii="Times New Roman" w:hAnsi="Times New Roman" w:cs="Times New Roman"/>
                <w:b/>
                <w:sz w:val="24"/>
                <w:szCs w:val="24"/>
              </w:rPr>
            </w:pPr>
            <w:r w:rsidRPr="00955A8D">
              <w:rPr>
                <w:rFonts w:ascii="Times New Roman" w:hAnsi="Times New Roman" w:cs="Times New Roman"/>
                <w:b/>
                <w:sz w:val="24"/>
                <w:szCs w:val="24"/>
              </w:rPr>
              <w:t>Državno savet za školske udžbenike (DSŠU)</w:t>
            </w:r>
          </w:p>
          <w:p w14:paraId="1201355B" w14:textId="77777777" w:rsidR="00955A8D" w:rsidRPr="00955A8D" w:rsidRDefault="00955A8D" w:rsidP="006D4523">
            <w:pPr>
              <w:ind w:left="-90"/>
              <w:jc w:val="center"/>
              <w:rPr>
                <w:rFonts w:ascii="Times New Roman" w:hAnsi="Times New Roman" w:cs="Times New Roman"/>
                <w:b/>
                <w:sz w:val="24"/>
                <w:szCs w:val="24"/>
              </w:rPr>
            </w:pPr>
          </w:p>
          <w:p w14:paraId="5368AC24" w14:textId="3B66381E" w:rsidR="00955A8D" w:rsidRPr="00303E89" w:rsidRDefault="00955A8D" w:rsidP="00B50FE4">
            <w:pPr>
              <w:pStyle w:val="ListParagraph"/>
              <w:numPr>
                <w:ilvl w:val="0"/>
                <w:numId w:val="68"/>
              </w:numPr>
              <w:tabs>
                <w:tab w:val="left" w:pos="363"/>
              </w:tabs>
              <w:spacing w:after="0" w:line="240" w:lineRule="auto"/>
              <w:ind w:left="76" w:firstLine="0"/>
              <w:jc w:val="both"/>
              <w:rPr>
                <w:rFonts w:ascii="Times New Roman" w:hAnsi="Times New Roman"/>
                <w:sz w:val="24"/>
                <w:szCs w:val="24"/>
              </w:rPr>
            </w:pPr>
            <w:r w:rsidRPr="00303E89">
              <w:rPr>
                <w:rFonts w:ascii="Times New Roman" w:hAnsi="Times New Roman"/>
                <w:sz w:val="24"/>
                <w:szCs w:val="24"/>
              </w:rPr>
              <w:t>Državni savet za školske udžbenike (u daljem tekstu: Savet) je nadzorni organ osnovan posebnom odlukom, koji predlaže Ministarstvo i odobrava Vlada Republike Kosovo.</w:t>
            </w:r>
          </w:p>
          <w:p w14:paraId="71A0B0E0" w14:textId="77777777" w:rsidR="00955A8D" w:rsidRPr="00955A8D" w:rsidRDefault="00955A8D" w:rsidP="00B50FE4">
            <w:pPr>
              <w:tabs>
                <w:tab w:val="left" w:pos="363"/>
              </w:tabs>
              <w:jc w:val="both"/>
              <w:rPr>
                <w:rFonts w:ascii="Times New Roman" w:hAnsi="Times New Roman" w:cs="Times New Roman"/>
                <w:sz w:val="24"/>
                <w:szCs w:val="24"/>
              </w:rPr>
            </w:pPr>
          </w:p>
          <w:p w14:paraId="3CAE6C60" w14:textId="01AC94C6" w:rsidR="00955A8D" w:rsidRPr="00303E89" w:rsidRDefault="00955A8D" w:rsidP="00B50FE4">
            <w:pPr>
              <w:pStyle w:val="ListParagraph"/>
              <w:numPr>
                <w:ilvl w:val="0"/>
                <w:numId w:val="68"/>
              </w:numPr>
              <w:tabs>
                <w:tab w:val="left" w:pos="363"/>
              </w:tabs>
              <w:spacing w:after="0" w:line="240" w:lineRule="auto"/>
              <w:ind w:left="76" w:firstLine="0"/>
              <w:jc w:val="both"/>
              <w:rPr>
                <w:rFonts w:ascii="Times New Roman" w:hAnsi="Times New Roman"/>
                <w:sz w:val="24"/>
                <w:szCs w:val="24"/>
              </w:rPr>
            </w:pPr>
            <w:r w:rsidRPr="00303E89">
              <w:rPr>
                <w:rFonts w:ascii="Times New Roman" w:hAnsi="Times New Roman"/>
                <w:sz w:val="24"/>
                <w:szCs w:val="24"/>
              </w:rPr>
              <w:t xml:space="preserve">Savet se sastoji od 9 članova, od kojih su 8 eminentni univerzitetski stručnjaci ili istaknuti naučni saradnici u okviru različitih kurikularnih oblasti i jedan član je iz MONTI-a, kao što su: </w:t>
            </w:r>
          </w:p>
          <w:p w14:paraId="0A80610A" w14:textId="77777777" w:rsidR="00955A8D" w:rsidRPr="00955A8D" w:rsidRDefault="00955A8D" w:rsidP="00B50FE4">
            <w:pPr>
              <w:pStyle w:val="ListParagraph"/>
              <w:tabs>
                <w:tab w:val="left" w:pos="363"/>
              </w:tabs>
              <w:spacing w:after="0" w:line="240" w:lineRule="auto"/>
              <w:ind w:left="0"/>
              <w:jc w:val="both"/>
              <w:rPr>
                <w:rFonts w:ascii="Times New Roman" w:hAnsi="Times New Roman"/>
                <w:sz w:val="24"/>
                <w:szCs w:val="24"/>
              </w:rPr>
            </w:pPr>
          </w:p>
          <w:p w14:paraId="7A177F04" w14:textId="5FD61429" w:rsidR="00955A8D" w:rsidRPr="00303E89" w:rsidRDefault="00955A8D" w:rsidP="00B50FE4">
            <w:pPr>
              <w:pStyle w:val="ListParagraph"/>
              <w:numPr>
                <w:ilvl w:val="1"/>
                <w:numId w:val="67"/>
              </w:numPr>
              <w:tabs>
                <w:tab w:val="left" w:pos="877"/>
              </w:tabs>
              <w:spacing w:after="0" w:line="240" w:lineRule="auto"/>
              <w:jc w:val="both"/>
              <w:rPr>
                <w:rFonts w:ascii="Times New Roman" w:hAnsi="Times New Roman"/>
                <w:sz w:val="24"/>
                <w:szCs w:val="24"/>
              </w:rPr>
            </w:pPr>
            <w:r w:rsidRPr="00303E89">
              <w:rPr>
                <w:rFonts w:ascii="Times New Roman" w:hAnsi="Times New Roman"/>
                <w:sz w:val="24"/>
                <w:szCs w:val="24"/>
              </w:rPr>
              <w:t xml:space="preserve">stručnjak iz oblasti „Jezici i komunikacija“; </w:t>
            </w:r>
          </w:p>
          <w:p w14:paraId="7270BA1B" w14:textId="77777777" w:rsidR="00955A8D" w:rsidRPr="00955A8D" w:rsidRDefault="00955A8D" w:rsidP="00B50FE4">
            <w:pPr>
              <w:pStyle w:val="ListParagraph"/>
              <w:tabs>
                <w:tab w:val="left" w:pos="877"/>
              </w:tabs>
              <w:spacing w:after="0" w:line="240" w:lineRule="auto"/>
              <w:ind w:left="337"/>
              <w:jc w:val="both"/>
              <w:rPr>
                <w:rFonts w:ascii="Times New Roman" w:hAnsi="Times New Roman"/>
                <w:sz w:val="24"/>
                <w:szCs w:val="24"/>
              </w:rPr>
            </w:pPr>
          </w:p>
          <w:p w14:paraId="69A08F2C" w14:textId="77777777" w:rsidR="00955A8D" w:rsidRPr="00955A8D" w:rsidRDefault="00955A8D" w:rsidP="00B50FE4">
            <w:pPr>
              <w:pStyle w:val="ListParagraph"/>
              <w:numPr>
                <w:ilvl w:val="1"/>
                <w:numId w:val="67"/>
              </w:numPr>
              <w:tabs>
                <w:tab w:val="left" w:pos="877"/>
              </w:tabs>
              <w:spacing w:after="0" w:line="240" w:lineRule="auto"/>
              <w:ind w:left="337" w:firstLine="0"/>
              <w:jc w:val="both"/>
              <w:rPr>
                <w:rFonts w:ascii="Times New Roman" w:hAnsi="Times New Roman"/>
                <w:sz w:val="24"/>
                <w:szCs w:val="24"/>
              </w:rPr>
            </w:pPr>
            <w:r w:rsidRPr="00955A8D">
              <w:rPr>
                <w:rFonts w:ascii="Times New Roman" w:hAnsi="Times New Roman"/>
                <w:sz w:val="24"/>
                <w:szCs w:val="24"/>
              </w:rPr>
              <w:t xml:space="preserve">stručnjak iz oblasti „Umetnosti“;  </w:t>
            </w:r>
          </w:p>
          <w:p w14:paraId="4FA18471" w14:textId="77777777" w:rsidR="00955A8D" w:rsidRPr="00955A8D" w:rsidRDefault="00955A8D" w:rsidP="00B50FE4">
            <w:pPr>
              <w:tabs>
                <w:tab w:val="left" w:pos="877"/>
              </w:tabs>
              <w:jc w:val="both"/>
              <w:rPr>
                <w:rFonts w:ascii="Times New Roman" w:hAnsi="Times New Roman" w:cs="Times New Roman"/>
                <w:sz w:val="24"/>
                <w:szCs w:val="24"/>
              </w:rPr>
            </w:pPr>
          </w:p>
          <w:p w14:paraId="0262CDC1" w14:textId="77777777" w:rsidR="00955A8D" w:rsidRPr="00955A8D" w:rsidRDefault="00955A8D" w:rsidP="00B50FE4">
            <w:pPr>
              <w:pStyle w:val="ListParagraph"/>
              <w:numPr>
                <w:ilvl w:val="1"/>
                <w:numId w:val="67"/>
              </w:numPr>
              <w:tabs>
                <w:tab w:val="left" w:pos="877"/>
              </w:tabs>
              <w:spacing w:after="0" w:line="240" w:lineRule="auto"/>
              <w:ind w:left="337" w:firstLine="0"/>
              <w:jc w:val="both"/>
              <w:rPr>
                <w:rFonts w:ascii="Times New Roman" w:hAnsi="Times New Roman"/>
                <w:sz w:val="24"/>
                <w:szCs w:val="24"/>
              </w:rPr>
            </w:pPr>
            <w:r w:rsidRPr="00955A8D">
              <w:rPr>
                <w:rFonts w:ascii="Times New Roman" w:hAnsi="Times New Roman"/>
                <w:sz w:val="24"/>
                <w:szCs w:val="24"/>
              </w:rPr>
              <w:t>stručnjak iz oblasti „Matematike“;</w:t>
            </w:r>
          </w:p>
          <w:p w14:paraId="237C0B67" w14:textId="77777777" w:rsidR="00955A8D" w:rsidRPr="00955A8D" w:rsidRDefault="00955A8D" w:rsidP="00B50FE4">
            <w:pPr>
              <w:tabs>
                <w:tab w:val="left" w:pos="877"/>
              </w:tabs>
              <w:jc w:val="both"/>
              <w:rPr>
                <w:rFonts w:ascii="Times New Roman" w:hAnsi="Times New Roman" w:cs="Times New Roman"/>
                <w:sz w:val="24"/>
                <w:szCs w:val="24"/>
              </w:rPr>
            </w:pPr>
          </w:p>
          <w:p w14:paraId="68CE414A" w14:textId="77777777" w:rsidR="00955A8D" w:rsidRPr="00955A8D" w:rsidRDefault="00955A8D" w:rsidP="00B50FE4">
            <w:pPr>
              <w:pStyle w:val="ListParagraph"/>
              <w:numPr>
                <w:ilvl w:val="1"/>
                <w:numId w:val="67"/>
              </w:numPr>
              <w:tabs>
                <w:tab w:val="left" w:pos="877"/>
              </w:tabs>
              <w:spacing w:after="0" w:line="240" w:lineRule="auto"/>
              <w:ind w:left="337" w:firstLine="0"/>
              <w:jc w:val="both"/>
              <w:rPr>
                <w:rFonts w:ascii="Times New Roman" w:hAnsi="Times New Roman"/>
                <w:sz w:val="24"/>
                <w:szCs w:val="24"/>
              </w:rPr>
            </w:pPr>
            <w:r w:rsidRPr="00955A8D">
              <w:rPr>
                <w:rFonts w:ascii="Times New Roman" w:hAnsi="Times New Roman"/>
                <w:sz w:val="24"/>
                <w:szCs w:val="24"/>
              </w:rPr>
              <w:t xml:space="preserve">stručnjak iz oblasti "Prirodne nauke" </w:t>
            </w:r>
          </w:p>
          <w:p w14:paraId="4BABA0AE" w14:textId="36BFA141" w:rsidR="00955A8D" w:rsidRDefault="00955A8D" w:rsidP="00B50FE4">
            <w:pPr>
              <w:tabs>
                <w:tab w:val="left" w:pos="877"/>
              </w:tabs>
              <w:jc w:val="both"/>
              <w:rPr>
                <w:rFonts w:ascii="Times New Roman" w:hAnsi="Times New Roman" w:cs="Times New Roman"/>
                <w:sz w:val="24"/>
                <w:szCs w:val="24"/>
              </w:rPr>
            </w:pPr>
          </w:p>
          <w:p w14:paraId="709A1041" w14:textId="77777777" w:rsidR="00B50FE4" w:rsidRPr="00955A8D" w:rsidRDefault="00B50FE4" w:rsidP="00B50FE4">
            <w:pPr>
              <w:tabs>
                <w:tab w:val="left" w:pos="877"/>
              </w:tabs>
              <w:jc w:val="both"/>
              <w:rPr>
                <w:rFonts w:ascii="Times New Roman" w:hAnsi="Times New Roman" w:cs="Times New Roman"/>
                <w:sz w:val="24"/>
                <w:szCs w:val="24"/>
              </w:rPr>
            </w:pPr>
          </w:p>
          <w:p w14:paraId="1240032A" w14:textId="77777777" w:rsidR="00955A8D" w:rsidRPr="00955A8D" w:rsidRDefault="00955A8D" w:rsidP="00B50FE4">
            <w:pPr>
              <w:pStyle w:val="ListParagraph"/>
              <w:numPr>
                <w:ilvl w:val="1"/>
                <w:numId w:val="67"/>
              </w:numPr>
              <w:tabs>
                <w:tab w:val="left" w:pos="877"/>
              </w:tabs>
              <w:spacing w:after="0" w:line="240" w:lineRule="auto"/>
              <w:ind w:left="337" w:firstLine="0"/>
              <w:jc w:val="both"/>
              <w:rPr>
                <w:rFonts w:ascii="Times New Roman" w:hAnsi="Times New Roman"/>
                <w:sz w:val="24"/>
                <w:szCs w:val="24"/>
              </w:rPr>
            </w:pPr>
            <w:r w:rsidRPr="00955A8D">
              <w:rPr>
                <w:rFonts w:ascii="Times New Roman" w:hAnsi="Times New Roman"/>
                <w:sz w:val="24"/>
                <w:szCs w:val="24"/>
              </w:rPr>
              <w:t xml:space="preserve">stručnjak iz oblasti „Društvo i životna sredina“; </w:t>
            </w:r>
          </w:p>
          <w:p w14:paraId="3CC60E77" w14:textId="77777777" w:rsidR="00955A8D" w:rsidRPr="00955A8D" w:rsidRDefault="00955A8D" w:rsidP="00B50FE4">
            <w:pPr>
              <w:tabs>
                <w:tab w:val="left" w:pos="877"/>
              </w:tabs>
              <w:jc w:val="both"/>
              <w:rPr>
                <w:rFonts w:ascii="Times New Roman" w:hAnsi="Times New Roman" w:cs="Times New Roman"/>
                <w:sz w:val="24"/>
                <w:szCs w:val="24"/>
              </w:rPr>
            </w:pPr>
          </w:p>
          <w:p w14:paraId="1525CB84" w14:textId="77777777" w:rsidR="00955A8D" w:rsidRPr="00955A8D" w:rsidRDefault="00955A8D" w:rsidP="00B50FE4">
            <w:pPr>
              <w:pStyle w:val="ListParagraph"/>
              <w:numPr>
                <w:ilvl w:val="1"/>
                <w:numId w:val="67"/>
              </w:numPr>
              <w:tabs>
                <w:tab w:val="left" w:pos="877"/>
              </w:tabs>
              <w:spacing w:after="0" w:line="240" w:lineRule="auto"/>
              <w:ind w:left="337" w:firstLine="0"/>
              <w:jc w:val="both"/>
              <w:rPr>
                <w:rFonts w:ascii="Times New Roman" w:hAnsi="Times New Roman"/>
                <w:sz w:val="24"/>
                <w:szCs w:val="24"/>
              </w:rPr>
            </w:pPr>
            <w:r w:rsidRPr="00955A8D">
              <w:rPr>
                <w:rFonts w:ascii="Times New Roman" w:hAnsi="Times New Roman"/>
                <w:sz w:val="24"/>
                <w:szCs w:val="24"/>
              </w:rPr>
              <w:t xml:space="preserve">stručnjak iz oblasti „Fizičko vaspitanje, sport i zdravlje“; </w:t>
            </w:r>
          </w:p>
          <w:p w14:paraId="65FD4A16" w14:textId="68211C45" w:rsidR="00955A8D" w:rsidRDefault="00955A8D" w:rsidP="006D4523">
            <w:pPr>
              <w:tabs>
                <w:tab w:val="left" w:pos="877"/>
              </w:tabs>
              <w:jc w:val="both"/>
              <w:rPr>
                <w:rFonts w:ascii="Times New Roman" w:hAnsi="Times New Roman" w:cs="Times New Roman"/>
                <w:sz w:val="24"/>
                <w:szCs w:val="24"/>
              </w:rPr>
            </w:pPr>
          </w:p>
          <w:p w14:paraId="594683DE" w14:textId="77777777" w:rsidR="00B50FE4" w:rsidRPr="00955A8D" w:rsidRDefault="00B50FE4" w:rsidP="006D4523">
            <w:pPr>
              <w:tabs>
                <w:tab w:val="left" w:pos="877"/>
              </w:tabs>
              <w:jc w:val="both"/>
              <w:rPr>
                <w:rFonts w:ascii="Times New Roman" w:hAnsi="Times New Roman" w:cs="Times New Roman"/>
                <w:sz w:val="24"/>
                <w:szCs w:val="24"/>
              </w:rPr>
            </w:pPr>
          </w:p>
          <w:p w14:paraId="4110249B" w14:textId="77777777" w:rsidR="00955A8D" w:rsidRPr="00955A8D" w:rsidRDefault="00955A8D" w:rsidP="00B50FE4">
            <w:pPr>
              <w:pStyle w:val="ListParagraph"/>
              <w:numPr>
                <w:ilvl w:val="1"/>
                <w:numId w:val="67"/>
              </w:numPr>
              <w:tabs>
                <w:tab w:val="left" w:pos="877"/>
              </w:tabs>
              <w:spacing w:after="0" w:line="240" w:lineRule="auto"/>
              <w:ind w:left="337" w:firstLine="0"/>
              <w:jc w:val="both"/>
              <w:rPr>
                <w:rFonts w:ascii="Times New Roman" w:hAnsi="Times New Roman"/>
                <w:sz w:val="24"/>
                <w:szCs w:val="24"/>
              </w:rPr>
            </w:pPr>
            <w:r w:rsidRPr="00955A8D">
              <w:rPr>
                <w:rFonts w:ascii="Times New Roman" w:hAnsi="Times New Roman"/>
                <w:sz w:val="24"/>
                <w:szCs w:val="24"/>
              </w:rPr>
              <w:t>stručnjak iz oblasti „Život i rad“;</w:t>
            </w:r>
          </w:p>
          <w:p w14:paraId="23591664" w14:textId="5D3B3FE4" w:rsidR="00955A8D" w:rsidRDefault="00955A8D" w:rsidP="00B50FE4">
            <w:pPr>
              <w:tabs>
                <w:tab w:val="left" w:pos="877"/>
              </w:tabs>
              <w:jc w:val="both"/>
              <w:rPr>
                <w:rFonts w:ascii="Times New Roman" w:hAnsi="Times New Roman" w:cs="Times New Roman"/>
                <w:sz w:val="24"/>
                <w:szCs w:val="24"/>
              </w:rPr>
            </w:pPr>
          </w:p>
          <w:p w14:paraId="450F039E" w14:textId="77777777" w:rsidR="00B50FE4" w:rsidRPr="00955A8D" w:rsidRDefault="00B50FE4" w:rsidP="00B50FE4">
            <w:pPr>
              <w:tabs>
                <w:tab w:val="left" w:pos="877"/>
              </w:tabs>
              <w:jc w:val="both"/>
              <w:rPr>
                <w:rFonts w:ascii="Times New Roman" w:hAnsi="Times New Roman" w:cs="Times New Roman"/>
                <w:sz w:val="24"/>
                <w:szCs w:val="24"/>
              </w:rPr>
            </w:pPr>
          </w:p>
          <w:p w14:paraId="2BBCCA21" w14:textId="77777777" w:rsidR="00955A8D" w:rsidRPr="00955A8D" w:rsidRDefault="00955A8D" w:rsidP="00B50FE4">
            <w:pPr>
              <w:pStyle w:val="ListParagraph"/>
              <w:numPr>
                <w:ilvl w:val="1"/>
                <w:numId w:val="67"/>
              </w:numPr>
              <w:tabs>
                <w:tab w:val="left" w:pos="877"/>
              </w:tabs>
              <w:spacing w:after="0" w:line="240" w:lineRule="auto"/>
              <w:ind w:left="337" w:firstLine="0"/>
              <w:jc w:val="both"/>
              <w:rPr>
                <w:rFonts w:ascii="Times New Roman" w:hAnsi="Times New Roman"/>
                <w:sz w:val="24"/>
                <w:szCs w:val="24"/>
              </w:rPr>
            </w:pPr>
            <w:r w:rsidRPr="00955A8D">
              <w:rPr>
                <w:rFonts w:ascii="Times New Roman" w:hAnsi="Times New Roman"/>
                <w:sz w:val="24"/>
                <w:szCs w:val="24"/>
              </w:rPr>
              <w:t>eminentni univerzitetski stručnjak ili naučni radnik iz nevećinskih zajednica.</w:t>
            </w:r>
          </w:p>
          <w:p w14:paraId="04A318A0" w14:textId="11D78092" w:rsidR="00955A8D" w:rsidRDefault="00955A8D" w:rsidP="00B50FE4">
            <w:pPr>
              <w:tabs>
                <w:tab w:val="left" w:pos="877"/>
              </w:tabs>
              <w:jc w:val="both"/>
              <w:rPr>
                <w:rFonts w:ascii="Times New Roman" w:hAnsi="Times New Roman" w:cs="Times New Roman"/>
                <w:sz w:val="24"/>
                <w:szCs w:val="24"/>
              </w:rPr>
            </w:pPr>
          </w:p>
          <w:p w14:paraId="136C29B9" w14:textId="77777777" w:rsidR="00B50FE4" w:rsidRPr="00955A8D" w:rsidRDefault="00B50FE4" w:rsidP="00B50FE4">
            <w:pPr>
              <w:tabs>
                <w:tab w:val="left" w:pos="877"/>
              </w:tabs>
              <w:jc w:val="both"/>
              <w:rPr>
                <w:rFonts w:ascii="Times New Roman" w:hAnsi="Times New Roman" w:cs="Times New Roman"/>
                <w:sz w:val="24"/>
                <w:szCs w:val="24"/>
              </w:rPr>
            </w:pPr>
          </w:p>
          <w:p w14:paraId="7FF47448" w14:textId="77777777" w:rsidR="00955A8D" w:rsidRPr="00955A8D" w:rsidRDefault="00955A8D" w:rsidP="00B50FE4">
            <w:pPr>
              <w:pStyle w:val="ListParagraph"/>
              <w:numPr>
                <w:ilvl w:val="1"/>
                <w:numId w:val="67"/>
              </w:numPr>
              <w:tabs>
                <w:tab w:val="left" w:pos="877"/>
              </w:tabs>
              <w:spacing w:after="0" w:line="240" w:lineRule="auto"/>
              <w:ind w:left="337" w:firstLine="0"/>
              <w:jc w:val="both"/>
              <w:rPr>
                <w:rFonts w:ascii="Times New Roman" w:hAnsi="Times New Roman"/>
                <w:sz w:val="24"/>
                <w:szCs w:val="24"/>
              </w:rPr>
            </w:pPr>
            <w:r w:rsidRPr="00955A8D">
              <w:rPr>
                <w:rFonts w:ascii="Times New Roman" w:hAnsi="Times New Roman"/>
                <w:sz w:val="24"/>
                <w:szCs w:val="24"/>
              </w:rPr>
              <w:t>Viši službenik MONTI-a (ex oficio);</w:t>
            </w:r>
          </w:p>
          <w:p w14:paraId="601DFD45" w14:textId="1E47F61B" w:rsidR="00955A8D" w:rsidRDefault="00955A8D" w:rsidP="006D4523">
            <w:pPr>
              <w:ind w:left="-90"/>
              <w:jc w:val="both"/>
              <w:rPr>
                <w:rFonts w:ascii="Times New Roman" w:hAnsi="Times New Roman" w:cs="Times New Roman"/>
                <w:sz w:val="24"/>
                <w:szCs w:val="24"/>
              </w:rPr>
            </w:pPr>
          </w:p>
          <w:p w14:paraId="49B91EDC" w14:textId="77777777" w:rsidR="00303E89" w:rsidRPr="00955A8D" w:rsidRDefault="00303E89" w:rsidP="006D4523">
            <w:pPr>
              <w:ind w:left="-90"/>
              <w:jc w:val="both"/>
              <w:rPr>
                <w:rFonts w:ascii="Times New Roman" w:hAnsi="Times New Roman" w:cs="Times New Roman"/>
                <w:sz w:val="24"/>
                <w:szCs w:val="24"/>
              </w:rPr>
            </w:pPr>
          </w:p>
          <w:p w14:paraId="798A1781" w14:textId="77777777" w:rsidR="00955A8D" w:rsidRPr="00955A8D" w:rsidRDefault="00955A8D" w:rsidP="00B50FE4">
            <w:pPr>
              <w:pStyle w:val="ListParagraph"/>
              <w:numPr>
                <w:ilvl w:val="0"/>
                <w:numId w:val="67"/>
              </w:numPr>
              <w:tabs>
                <w:tab w:val="left" w:pos="338"/>
              </w:tabs>
              <w:spacing w:after="0" w:line="240" w:lineRule="auto"/>
              <w:ind w:left="0" w:firstLine="0"/>
              <w:jc w:val="both"/>
              <w:rPr>
                <w:rFonts w:ascii="Times New Roman" w:hAnsi="Times New Roman"/>
                <w:sz w:val="24"/>
                <w:szCs w:val="24"/>
              </w:rPr>
            </w:pPr>
            <w:r w:rsidRPr="00955A8D">
              <w:rPr>
                <w:rFonts w:ascii="Times New Roman" w:hAnsi="Times New Roman"/>
                <w:sz w:val="24"/>
                <w:szCs w:val="24"/>
              </w:rPr>
              <w:t xml:space="preserve">Za svaku kurikularnu oblast Savet osniva stručne podgrupe sa univerzitetskim stručnjacima ili naučnim radnicima koji/koje se angažuju u skladu sa slučajem i zahtevima koji se podnose Savetu. </w:t>
            </w:r>
          </w:p>
          <w:p w14:paraId="41B4AF17" w14:textId="77777777" w:rsidR="00955A8D" w:rsidRPr="00955A8D" w:rsidRDefault="00955A8D" w:rsidP="00B50FE4">
            <w:pPr>
              <w:pStyle w:val="ListParagraph"/>
              <w:tabs>
                <w:tab w:val="left" w:pos="338"/>
              </w:tabs>
              <w:spacing w:after="0" w:line="240" w:lineRule="auto"/>
              <w:ind w:left="0"/>
              <w:jc w:val="both"/>
              <w:rPr>
                <w:rFonts w:ascii="Times New Roman" w:hAnsi="Times New Roman"/>
                <w:sz w:val="24"/>
                <w:szCs w:val="24"/>
              </w:rPr>
            </w:pPr>
          </w:p>
          <w:p w14:paraId="4BADEFAE" w14:textId="77777777" w:rsidR="00955A8D" w:rsidRPr="00955A8D" w:rsidRDefault="00955A8D" w:rsidP="00B50FE4">
            <w:pPr>
              <w:pStyle w:val="ListParagraph"/>
              <w:numPr>
                <w:ilvl w:val="0"/>
                <w:numId w:val="67"/>
              </w:numPr>
              <w:tabs>
                <w:tab w:val="left" w:pos="338"/>
              </w:tabs>
              <w:spacing w:after="0" w:line="240" w:lineRule="auto"/>
              <w:ind w:left="0" w:firstLine="0"/>
              <w:jc w:val="both"/>
              <w:rPr>
                <w:rFonts w:ascii="Times New Roman" w:hAnsi="Times New Roman"/>
                <w:sz w:val="24"/>
                <w:szCs w:val="24"/>
              </w:rPr>
            </w:pPr>
            <w:r w:rsidRPr="00955A8D">
              <w:rPr>
                <w:rFonts w:ascii="Times New Roman" w:hAnsi="Times New Roman"/>
                <w:sz w:val="24"/>
                <w:szCs w:val="24"/>
              </w:rPr>
              <w:t xml:space="preserve">Savet takođe može da angažuje dodatnu ekspertizu o drugim specifičnim pitanjima koja se odnose na njegovu nadležnost. </w:t>
            </w:r>
          </w:p>
          <w:p w14:paraId="6AD0B662" w14:textId="77777777" w:rsidR="00955A8D" w:rsidRPr="00955A8D" w:rsidRDefault="00955A8D" w:rsidP="00B50FE4">
            <w:pPr>
              <w:pStyle w:val="ListParagraph"/>
              <w:tabs>
                <w:tab w:val="left" w:pos="338"/>
              </w:tabs>
              <w:spacing w:after="0" w:line="240" w:lineRule="auto"/>
              <w:ind w:left="0"/>
              <w:jc w:val="both"/>
              <w:rPr>
                <w:rFonts w:ascii="Times New Roman" w:hAnsi="Times New Roman"/>
                <w:sz w:val="24"/>
                <w:szCs w:val="24"/>
              </w:rPr>
            </w:pPr>
          </w:p>
          <w:p w14:paraId="63F1B513" w14:textId="77777777" w:rsidR="00955A8D" w:rsidRPr="00955A8D" w:rsidRDefault="00955A8D" w:rsidP="00B50FE4">
            <w:pPr>
              <w:pStyle w:val="ListParagraph"/>
              <w:numPr>
                <w:ilvl w:val="0"/>
                <w:numId w:val="67"/>
              </w:numPr>
              <w:tabs>
                <w:tab w:val="left" w:pos="338"/>
              </w:tabs>
              <w:spacing w:after="0" w:line="240" w:lineRule="auto"/>
              <w:ind w:left="0" w:firstLine="0"/>
              <w:jc w:val="both"/>
              <w:rPr>
                <w:rFonts w:ascii="Times New Roman" w:hAnsi="Times New Roman"/>
                <w:sz w:val="24"/>
                <w:szCs w:val="24"/>
              </w:rPr>
            </w:pPr>
            <w:r w:rsidRPr="00955A8D">
              <w:rPr>
                <w:rFonts w:ascii="Times New Roman" w:hAnsi="Times New Roman"/>
                <w:sz w:val="24"/>
                <w:szCs w:val="24"/>
              </w:rPr>
              <w:t>Mandat članova Saveta je 4 godine sa mogućnošću ponovnog izbora za još jedan mandat.</w:t>
            </w:r>
          </w:p>
          <w:p w14:paraId="4ABC9443" w14:textId="77777777" w:rsidR="00955A8D" w:rsidRPr="00955A8D" w:rsidRDefault="00955A8D" w:rsidP="00B50FE4">
            <w:pPr>
              <w:pStyle w:val="ListParagraph"/>
              <w:numPr>
                <w:ilvl w:val="0"/>
                <w:numId w:val="67"/>
              </w:numPr>
              <w:tabs>
                <w:tab w:val="left" w:pos="338"/>
              </w:tabs>
              <w:spacing w:after="0" w:line="240" w:lineRule="auto"/>
              <w:ind w:left="0" w:firstLine="0"/>
              <w:jc w:val="both"/>
              <w:rPr>
                <w:rFonts w:ascii="Times New Roman" w:hAnsi="Times New Roman"/>
                <w:sz w:val="24"/>
                <w:szCs w:val="24"/>
              </w:rPr>
            </w:pPr>
            <w:r w:rsidRPr="00955A8D">
              <w:rPr>
                <w:rFonts w:ascii="Times New Roman" w:hAnsi="Times New Roman"/>
                <w:sz w:val="24"/>
                <w:szCs w:val="24"/>
              </w:rPr>
              <w:t>Članove Saveta može razrešiti Vlada sa dužnosti na predlog ministra/ke iz sledećih razloga:</w:t>
            </w:r>
          </w:p>
          <w:p w14:paraId="3F909991" w14:textId="77777777" w:rsidR="00955A8D" w:rsidRPr="00955A8D" w:rsidRDefault="00955A8D" w:rsidP="00B50FE4">
            <w:pPr>
              <w:tabs>
                <w:tab w:val="left" w:pos="889"/>
              </w:tabs>
              <w:ind w:left="337"/>
              <w:jc w:val="both"/>
              <w:rPr>
                <w:rFonts w:ascii="Times New Roman" w:hAnsi="Times New Roman" w:cs="Times New Roman"/>
                <w:sz w:val="24"/>
                <w:szCs w:val="24"/>
              </w:rPr>
            </w:pPr>
          </w:p>
          <w:p w14:paraId="5258B51A" w14:textId="6B31D36A" w:rsidR="00B50FE4" w:rsidRDefault="00955A8D" w:rsidP="00B50FE4">
            <w:pPr>
              <w:pStyle w:val="ListParagraph"/>
              <w:numPr>
                <w:ilvl w:val="1"/>
                <w:numId w:val="67"/>
              </w:numPr>
              <w:tabs>
                <w:tab w:val="left" w:pos="889"/>
              </w:tabs>
              <w:spacing w:after="0" w:line="240" w:lineRule="auto"/>
              <w:ind w:left="337" w:firstLine="0"/>
              <w:jc w:val="both"/>
              <w:rPr>
                <w:rFonts w:ascii="Times New Roman" w:hAnsi="Times New Roman"/>
                <w:sz w:val="24"/>
                <w:szCs w:val="24"/>
              </w:rPr>
            </w:pPr>
            <w:r w:rsidRPr="00955A8D">
              <w:rPr>
                <w:rFonts w:ascii="Times New Roman" w:hAnsi="Times New Roman"/>
                <w:sz w:val="24"/>
                <w:szCs w:val="24"/>
              </w:rPr>
              <w:t xml:space="preserve">Kazna za krivično delo za koje je propisana kazna zatvora preko šest meseci; </w:t>
            </w:r>
          </w:p>
          <w:p w14:paraId="71888AAE" w14:textId="77777777" w:rsidR="00B50FE4" w:rsidRPr="00B50FE4" w:rsidRDefault="00B50FE4" w:rsidP="00B50FE4">
            <w:pPr>
              <w:pStyle w:val="ListParagraph"/>
              <w:tabs>
                <w:tab w:val="left" w:pos="889"/>
              </w:tabs>
              <w:spacing w:after="160" w:line="240" w:lineRule="auto"/>
              <w:ind w:left="337"/>
              <w:jc w:val="both"/>
              <w:rPr>
                <w:rFonts w:ascii="Times New Roman" w:hAnsi="Times New Roman"/>
                <w:sz w:val="24"/>
                <w:szCs w:val="24"/>
              </w:rPr>
            </w:pPr>
          </w:p>
          <w:p w14:paraId="0295E10F" w14:textId="7B8A1DB5" w:rsidR="00B50FE4" w:rsidRDefault="00955A8D" w:rsidP="00B50FE4">
            <w:pPr>
              <w:pStyle w:val="ListParagraph"/>
              <w:numPr>
                <w:ilvl w:val="1"/>
                <w:numId w:val="67"/>
              </w:numPr>
              <w:tabs>
                <w:tab w:val="left" w:pos="889"/>
              </w:tabs>
              <w:spacing w:after="0" w:line="240" w:lineRule="auto"/>
              <w:ind w:left="337" w:firstLine="0"/>
              <w:jc w:val="both"/>
              <w:rPr>
                <w:rFonts w:ascii="Times New Roman" w:hAnsi="Times New Roman"/>
                <w:sz w:val="24"/>
                <w:szCs w:val="24"/>
              </w:rPr>
            </w:pPr>
            <w:r w:rsidRPr="00955A8D">
              <w:rPr>
                <w:rFonts w:ascii="Times New Roman" w:hAnsi="Times New Roman"/>
                <w:sz w:val="24"/>
                <w:szCs w:val="24"/>
              </w:rPr>
              <w:t xml:space="preserve">Nemogućnost obavljanja dužnosti zbog fizičke ili mentalne nesposobnosti, dokumentovano izveštajem konzilijuma nezavisnih lekara, imenovanih u skladu sa važećim zakonom. </w:t>
            </w:r>
          </w:p>
          <w:p w14:paraId="0E4851BD" w14:textId="77777777" w:rsidR="00B50FE4" w:rsidRPr="00B50FE4" w:rsidRDefault="00B50FE4" w:rsidP="00B50FE4">
            <w:pPr>
              <w:pStyle w:val="ListParagraph"/>
              <w:spacing w:line="240" w:lineRule="auto"/>
              <w:rPr>
                <w:rFonts w:ascii="Times New Roman" w:hAnsi="Times New Roman"/>
                <w:sz w:val="24"/>
                <w:szCs w:val="24"/>
              </w:rPr>
            </w:pPr>
          </w:p>
          <w:p w14:paraId="2DF4C509" w14:textId="77777777" w:rsidR="00B50FE4" w:rsidRPr="00B50FE4" w:rsidRDefault="00B50FE4" w:rsidP="00B50FE4">
            <w:pPr>
              <w:pStyle w:val="ListParagraph"/>
              <w:tabs>
                <w:tab w:val="left" w:pos="889"/>
              </w:tabs>
              <w:spacing w:after="160" w:line="240" w:lineRule="auto"/>
              <w:ind w:left="337"/>
              <w:jc w:val="both"/>
              <w:rPr>
                <w:rFonts w:ascii="Times New Roman" w:hAnsi="Times New Roman"/>
                <w:sz w:val="24"/>
                <w:szCs w:val="24"/>
              </w:rPr>
            </w:pPr>
          </w:p>
          <w:p w14:paraId="1EF6E083" w14:textId="76E6766F" w:rsidR="00955A8D" w:rsidRPr="00B50FE4" w:rsidRDefault="00955A8D" w:rsidP="00B50FE4">
            <w:pPr>
              <w:pStyle w:val="ListParagraph"/>
              <w:numPr>
                <w:ilvl w:val="1"/>
                <w:numId w:val="67"/>
              </w:numPr>
              <w:tabs>
                <w:tab w:val="left" w:pos="889"/>
              </w:tabs>
              <w:spacing w:after="160" w:line="240" w:lineRule="auto"/>
              <w:ind w:left="337" w:firstLine="0"/>
              <w:jc w:val="both"/>
              <w:rPr>
                <w:rFonts w:ascii="Times New Roman" w:hAnsi="Times New Roman"/>
                <w:sz w:val="24"/>
                <w:szCs w:val="24"/>
              </w:rPr>
            </w:pPr>
            <w:r w:rsidRPr="00955A8D">
              <w:rPr>
                <w:rFonts w:ascii="Times New Roman" w:hAnsi="Times New Roman"/>
                <w:sz w:val="24"/>
                <w:szCs w:val="24"/>
              </w:rPr>
              <w:t>Ponašanje, koje prema oceni Ministarstva, predstavlja propust, odbijanje, zanemarivanje, kontinuiranu nesposobnost da obavlja poslove funkcije koju obavlja, odnosno da postupa u skladu sa ovim zakonom i njegovim podzakonskim aktima.</w:t>
            </w:r>
          </w:p>
          <w:p w14:paraId="000FC362" w14:textId="77777777" w:rsidR="00955A8D" w:rsidRPr="00955A8D" w:rsidRDefault="00955A8D" w:rsidP="00C62A19">
            <w:pPr>
              <w:pStyle w:val="ListParagraph"/>
              <w:numPr>
                <w:ilvl w:val="0"/>
                <w:numId w:val="67"/>
              </w:numPr>
              <w:tabs>
                <w:tab w:val="left" w:pos="337"/>
              </w:tabs>
              <w:spacing w:after="0" w:line="240" w:lineRule="auto"/>
              <w:ind w:left="0" w:firstLine="0"/>
              <w:jc w:val="both"/>
              <w:rPr>
                <w:rFonts w:ascii="Times New Roman" w:hAnsi="Times New Roman"/>
                <w:sz w:val="24"/>
                <w:szCs w:val="24"/>
              </w:rPr>
            </w:pPr>
            <w:r w:rsidRPr="00955A8D">
              <w:rPr>
                <w:rFonts w:ascii="Times New Roman" w:hAnsi="Times New Roman"/>
                <w:sz w:val="24"/>
                <w:szCs w:val="24"/>
              </w:rPr>
              <w:t xml:space="preserve">Samo jedna trećina članova Saveta može biti ponovo izabrana za drugi mandat. </w:t>
            </w:r>
          </w:p>
          <w:p w14:paraId="77C72625" w14:textId="77777777" w:rsidR="00955A8D" w:rsidRPr="00955A8D" w:rsidRDefault="00955A8D" w:rsidP="00C62A19">
            <w:pPr>
              <w:pStyle w:val="ListParagraph"/>
              <w:tabs>
                <w:tab w:val="left" w:pos="337"/>
              </w:tabs>
              <w:spacing w:after="0" w:line="240" w:lineRule="auto"/>
              <w:ind w:left="0"/>
              <w:jc w:val="both"/>
              <w:rPr>
                <w:rFonts w:ascii="Times New Roman" w:hAnsi="Times New Roman"/>
                <w:sz w:val="24"/>
                <w:szCs w:val="24"/>
              </w:rPr>
            </w:pPr>
          </w:p>
          <w:p w14:paraId="2E0F4557" w14:textId="77777777" w:rsidR="00955A8D" w:rsidRPr="00955A8D" w:rsidRDefault="00955A8D" w:rsidP="00C62A19">
            <w:pPr>
              <w:pStyle w:val="ListParagraph"/>
              <w:numPr>
                <w:ilvl w:val="0"/>
                <w:numId w:val="67"/>
              </w:numPr>
              <w:tabs>
                <w:tab w:val="left" w:pos="337"/>
              </w:tabs>
              <w:spacing w:after="0" w:line="240" w:lineRule="auto"/>
              <w:ind w:left="0" w:firstLine="0"/>
              <w:jc w:val="both"/>
              <w:rPr>
                <w:rFonts w:ascii="Times New Roman" w:hAnsi="Times New Roman"/>
                <w:sz w:val="24"/>
                <w:szCs w:val="24"/>
              </w:rPr>
            </w:pPr>
            <w:r w:rsidRPr="00955A8D">
              <w:rPr>
                <w:rFonts w:ascii="Times New Roman" w:hAnsi="Times New Roman"/>
                <w:sz w:val="24"/>
                <w:szCs w:val="24"/>
              </w:rPr>
              <w:t>Predsednik Saveta bira se iz reda članova, tajnim glasanjem, na period od 4 godine.</w:t>
            </w:r>
          </w:p>
          <w:p w14:paraId="1AE3F173" w14:textId="62AC07E7" w:rsidR="00955A8D" w:rsidRDefault="00955A8D" w:rsidP="00C62A19">
            <w:pPr>
              <w:pStyle w:val="ListParagraph"/>
              <w:tabs>
                <w:tab w:val="left" w:pos="337"/>
              </w:tabs>
              <w:spacing w:after="0" w:line="240" w:lineRule="auto"/>
              <w:ind w:left="0"/>
              <w:jc w:val="both"/>
              <w:rPr>
                <w:rFonts w:ascii="Times New Roman" w:hAnsi="Times New Roman"/>
                <w:sz w:val="24"/>
                <w:szCs w:val="24"/>
              </w:rPr>
            </w:pPr>
          </w:p>
          <w:p w14:paraId="7CB8029B" w14:textId="77777777" w:rsidR="00C62A19" w:rsidRPr="00955A8D" w:rsidRDefault="00C62A19" w:rsidP="00C62A19">
            <w:pPr>
              <w:pStyle w:val="ListParagraph"/>
              <w:tabs>
                <w:tab w:val="left" w:pos="337"/>
              </w:tabs>
              <w:spacing w:after="0" w:line="240" w:lineRule="auto"/>
              <w:ind w:left="0"/>
              <w:jc w:val="both"/>
              <w:rPr>
                <w:rFonts w:ascii="Times New Roman" w:hAnsi="Times New Roman"/>
                <w:sz w:val="24"/>
                <w:szCs w:val="24"/>
              </w:rPr>
            </w:pPr>
          </w:p>
          <w:p w14:paraId="35B29043" w14:textId="77777777" w:rsidR="00955A8D" w:rsidRPr="00955A8D" w:rsidRDefault="00955A8D" w:rsidP="00C62A19">
            <w:pPr>
              <w:pStyle w:val="ListParagraph"/>
              <w:numPr>
                <w:ilvl w:val="0"/>
                <w:numId w:val="67"/>
              </w:numPr>
              <w:tabs>
                <w:tab w:val="left" w:pos="337"/>
              </w:tabs>
              <w:spacing w:after="0" w:line="240" w:lineRule="auto"/>
              <w:ind w:left="0" w:firstLine="0"/>
              <w:jc w:val="both"/>
              <w:rPr>
                <w:rFonts w:ascii="Times New Roman" w:hAnsi="Times New Roman"/>
                <w:sz w:val="24"/>
                <w:szCs w:val="24"/>
              </w:rPr>
            </w:pPr>
            <w:r w:rsidRPr="00955A8D">
              <w:rPr>
                <w:rFonts w:ascii="Times New Roman" w:hAnsi="Times New Roman"/>
                <w:sz w:val="24"/>
                <w:szCs w:val="24"/>
              </w:rPr>
              <w:t>Principi rada Saveta su zakonitost, nepristrasnost, objektivnost, poverljivost i transparentnost.</w:t>
            </w:r>
          </w:p>
          <w:p w14:paraId="1E5518C2" w14:textId="77777777" w:rsidR="00955A8D" w:rsidRPr="00955A8D" w:rsidRDefault="00955A8D" w:rsidP="00C62A19">
            <w:pPr>
              <w:pStyle w:val="ListParagraph"/>
              <w:numPr>
                <w:ilvl w:val="0"/>
                <w:numId w:val="67"/>
              </w:numPr>
              <w:tabs>
                <w:tab w:val="left" w:pos="337"/>
              </w:tabs>
              <w:spacing w:after="0" w:line="240" w:lineRule="auto"/>
              <w:ind w:left="0" w:firstLine="0"/>
              <w:jc w:val="both"/>
              <w:rPr>
                <w:rFonts w:ascii="Times New Roman" w:hAnsi="Times New Roman"/>
                <w:sz w:val="24"/>
                <w:szCs w:val="24"/>
              </w:rPr>
            </w:pPr>
            <w:r w:rsidRPr="00955A8D">
              <w:rPr>
                <w:rFonts w:ascii="Times New Roman" w:hAnsi="Times New Roman"/>
                <w:sz w:val="24"/>
                <w:szCs w:val="24"/>
              </w:rPr>
              <w:t>Članovi Saveta, u toku rada u Savetu, nemaju pravo da budu autori ili recenzenti školskih udžbenika.</w:t>
            </w:r>
          </w:p>
          <w:p w14:paraId="41A389B7" w14:textId="77777777" w:rsidR="00955A8D" w:rsidRPr="00955A8D" w:rsidRDefault="00955A8D" w:rsidP="00C62A19">
            <w:pPr>
              <w:pStyle w:val="ListParagraph"/>
              <w:tabs>
                <w:tab w:val="left" w:pos="337"/>
              </w:tabs>
              <w:spacing w:after="0" w:line="240" w:lineRule="auto"/>
              <w:ind w:left="0"/>
              <w:jc w:val="both"/>
              <w:rPr>
                <w:rFonts w:ascii="Times New Roman" w:hAnsi="Times New Roman"/>
                <w:sz w:val="24"/>
                <w:szCs w:val="24"/>
              </w:rPr>
            </w:pPr>
          </w:p>
          <w:p w14:paraId="39E71702" w14:textId="77777777" w:rsidR="00955A8D" w:rsidRPr="00955A8D" w:rsidRDefault="00955A8D" w:rsidP="00C62A19">
            <w:pPr>
              <w:pStyle w:val="ListParagraph"/>
              <w:numPr>
                <w:ilvl w:val="0"/>
                <w:numId w:val="67"/>
              </w:numPr>
              <w:tabs>
                <w:tab w:val="left" w:pos="337"/>
              </w:tabs>
              <w:spacing w:after="0" w:line="240" w:lineRule="auto"/>
              <w:ind w:left="0" w:firstLine="0"/>
              <w:jc w:val="both"/>
              <w:rPr>
                <w:rFonts w:ascii="Times New Roman" w:hAnsi="Times New Roman"/>
                <w:sz w:val="24"/>
                <w:szCs w:val="24"/>
              </w:rPr>
            </w:pPr>
            <w:r w:rsidRPr="00955A8D">
              <w:rPr>
                <w:rFonts w:ascii="Times New Roman" w:hAnsi="Times New Roman"/>
                <w:sz w:val="24"/>
                <w:szCs w:val="24"/>
              </w:rPr>
              <w:t xml:space="preserve">Organizovanje rada, funkcionisanje, specifične odgovornosti, naknade, druge dužnosti i pravila rada Saveta utvrđuju se podzakonskim aktom. </w:t>
            </w:r>
          </w:p>
          <w:p w14:paraId="716A8649" w14:textId="77777777" w:rsidR="00955A8D" w:rsidRPr="00955A8D" w:rsidRDefault="00955A8D" w:rsidP="006D4523">
            <w:pPr>
              <w:ind w:left="-90"/>
              <w:jc w:val="both"/>
              <w:rPr>
                <w:rFonts w:ascii="Times New Roman" w:hAnsi="Times New Roman" w:cs="Times New Roman"/>
                <w:sz w:val="24"/>
                <w:szCs w:val="24"/>
              </w:rPr>
            </w:pPr>
          </w:p>
          <w:p w14:paraId="1EAE8134" w14:textId="77777777" w:rsidR="00955A8D" w:rsidRPr="00955A8D" w:rsidRDefault="00955A8D" w:rsidP="006D4523">
            <w:pPr>
              <w:ind w:left="-90"/>
              <w:jc w:val="center"/>
              <w:rPr>
                <w:rFonts w:ascii="Times New Roman" w:hAnsi="Times New Roman" w:cs="Times New Roman"/>
                <w:b/>
                <w:sz w:val="24"/>
                <w:szCs w:val="24"/>
              </w:rPr>
            </w:pPr>
            <w:r w:rsidRPr="00955A8D">
              <w:rPr>
                <w:rFonts w:ascii="Times New Roman" w:hAnsi="Times New Roman" w:cs="Times New Roman"/>
                <w:b/>
                <w:sz w:val="24"/>
                <w:szCs w:val="24"/>
              </w:rPr>
              <w:t>Član 19</w:t>
            </w:r>
          </w:p>
          <w:p w14:paraId="279F63E9" w14:textId="77777777" w:rsidR="00955A8D" w:rsidRPr="00955A8D" w:rsidRDefault="00955A8D" w:rsidP="006D4523">
            <w:pPr>
              <w:ind w:left="-90"/>
              <w:jc w:val="center"/>
              <w:rPr>
                <w:rFonts w:ascii="Times New Roman" w:hAnsi="Times New Roman" w:cs="Times New Roman"/>
                <w:b/>
                <w:sz w:val="24"/>
                <w:szCs w:val="24"/>
              </w:rPr>
            </w:pPr>
            <w:r w:rsidRPr="00955A8D">
              <w:rPr>
                <w:rFonts w:ascii="Times New Roman" w:hAnsi="Times New Roman" w:cs="Times New Roman"/>
                <w:b/>
                <w:sz w:val="24"/>
                <w:szCs w:val="24"/>
              </w:rPr>
              <w:t>Autori</w:t>
            </w:r>
          </w:p>
          <w:p w14:paraId="28C8A814" w14:textId="77777777" w:rsidR="00955A8D" w:rsidRPr="00955A8D" w:rsidRDefault="00955A8D" w:rsidP="006D4523">
            <w:pPr>
              <w:ind w:left="-90"/>
              <w:jc w:val="center"/>
              <w:rPr>
                <w:rFonts w:ascii="Times New Roman" w:hAnsi="Times New Roman" w:cs="Times New Roman"/>
                <w:b/>
                <w:sz w:val="24"/>
                <w:szCs w:val="24"/>
              </w:rPr>
            </w:pPr>
          </w:p>
          <w:p w14:paraId="34E4D737" w14:textId="77777777" w:rsidR="00955A8D" w:rsidRPr="00955A8D" w:rsidRDefault="00955A8D" w:rsidP="00C62A19">
            <w:pPr>
              <w:pStyle w:val="ListParagraph"/>
              <w:numPr>
                <w:ilvl w:val="0"/>
                <w:numId w:val="69"/>
              </w:numPr>
              <w:tabs>
                <w:tab w:val="left" w:pos="350"/>
              </w:tabs>
              <w:spacing w:after="0" w:line="240" w:lineRule="auto"/>
              <w:ind w:left="-14" w:firstLine="0"/>
              <w:jc w:val="both"/>
              <w:rPr>
                <w:rFonts w:ascii="Times New Roman" w:hAnsi="Times New Roman"/>
                <w:sz w:val="24"/>
                <w:szCs w:val="24"/>
              </w:rPr>
            </w:pPr>
            <w:r w:rsidRPr="00955A8D">
              <w:rPr>
                <w:rFonts w:ascii="Times New Roman" w:hAnsi="Times New Roman"/>
                <w:sz w:val="24"/>
                <w:szCs w:val="24"/>
              </w:rPr>
              <w:t>Autor/i imaju pravo da se prijave na konkurs za školske udžbenike i nastavne materijale rukopise kao pojedinac ili kao koautor.</w:t>
            </w:r>
          </w:p>
          <w:p w14:paraId="4A212B8D" w14:textId="77777777" w:rsidR="00955A8D" w:rsidRPr="00955A8D" w:rsidRDefault="00955A8D" w:rsidP="00C62A19">
            <w:pPr>
              <w:tabs>
                <w:tab w:val="left" w:pos="350"/>
              </w:tabs>
              <w:jc w:val="both"/>
              <w:rPr>
                <w:rFonts w:ascii="Times New Roman" w:hAnsi="Times New Roman" w:cs="Times New Roman"/>
                <w:sz w:val="24"/>
                <w:szCs w:val="24"/>
              </w:rPr>
            </w:pPr>
          </w:p>
          <w:p w14:paraId="7590A081" w14:textId="7EB3BFF7" w:rsidR="00955A8D" w:rsidRDefault="00955A8D" w:rsidP="00C62A19">
            <w:pPr>
              <w:pStyle w:val="ListParagraph"/>
              <w:numPr>
                <w:ilvl w:val="0"/>
                <w:numId w:val="69"/>
              </w:numPr>
              <w:tabs>
                <w:tab w:val="left" w:pos="350"/>
              </w:tabs>
              <w:spacing w:after="0" w:line="240" w:lineRule="auto"/>
              <w:ind w:left="0" w:firstLine="0"/>
              <w:jc w:val="both"/>
              <w:rPr>
                <w:rFonts w:ascii="Times New Roman" w:hAnsi="Times New Roman"/>
                <w:sz w:val="24"/>
                <w:szCs w:val="24"/>
              </w:rPr>
            </w:pPr>
            <w:r w:rsidRPr="00955A8D">
              <w:rPr>
                <w:rFonts w:ascii="Times New Roman" w:hAnsi="Times New Roman"/>
                <w:sz w:val="24"/>
                <w:szCs w:val="24"/>
              </w:rPr>
              <w:t>Autori ne mogu biti recenzenti za ocenjivanje školskih udžbenika i nastavnog materijala koji su u konkursnoj proceduri ili onih koji su u upotrebi u isto vreme kada je njegov tekst/materijal u konkursnoj proceduri ili u upotrebi.</w:t>
            </w:r>
          </w:p>
          <w:p w14:paraId="50D86835" w14:textId="2EFCBC79" w:rsidR="00303E89" w:rsidRDefault="00303E89" w:rsidP="00C62A19">
            <w:pPr>
              <w:pStyle w:val="ListParagraph"/>
              <w:tabs>
                <w:tab w:val="left" w:pos="350"/>
              </w:tabs>
              <w:spacing w:after="0" w:line="240" w:lineRule="auto"/>
              <w:ind w:left="0"/>
              <w:jc w:val="both"/>
              <w:rPr>
                <w:rFonts w:ascii="Times New Roman" w:hAnsi="Times New Roman"/>
                <w:sz w:val="24"/>
                <w:szCs w:val="24"/>
              </w:rPr>
            </w:pPr>
          </w:p>
          <w:p w14:paraId="486A5E5D" w14:textId="3FDB91EA" w:rsidR="00955A8D" w:rsidRPr="00955A8D" w:rsidRDefault="00955A8D" w:rsidP="00C62A19">
            <w:pPr>
              <w:tabs>
                <w:tab w:val="left" w:pos="350"/>
              </w:tabs>
              <w:jc w:val="both"/>
              <w:rPr>
                <w:rFonts w:ascii="Times New Roman" w:hAnsi="Times New Roman" w:cs="Times New Roman"/>
                <w:sz w:val="24"/>
                <w:szCs w:val="24"/>
              </w:rPr>
            </w:pPr>
          </w:p>
          <w:p w14:paraId="33B2E609" w14:textId="77777777" w:rsidR="00955A8D" w:rsidRPr="00955A8D" w:rsidRDefault="00955A8D" w:rsidP="00C62A19">
            <w:pPr>
              <w:pStyle w:val="ListParagraph"/>
              <w:numPr>
                <w:ilvl w:val="0"/>
                <w:numId w:val="69"/>
              </w:numPr>
              <w:tabs>
                <w:tab w:val="left" w:pos="350"/>
              </w:tabs>
              <w:spacing w:after="0" w:line="240" w:lineRule="auto"/>
              <w:ind w:left="0" w:firstLine="0"/>
              <w:jc w:val="both"/>
              <w:rPr>
                <w:rFonts w:ascii="Times New Roman" w:hAnsi="Times New Roman"/>
                <w:sz w:val="24"/>
                <w:szCs w:val="24"/>
              </w:rPr>
            </w:pPr>
            <w:r w:rsidRPr="00955A8D">
              <w:rPr>
                <w:rFonts w:ascii="Times New Roman" w:hAnsi="Times New Roman"/>
                <w:sz w:val="24"/>
                <w:szCs w:val="24"/>
              </w:rPr>
              <w:t>Autor/i ne mogu konkurisati sa više od jednog rukopisa za isti predmet i razred.</w:t>
            </w:r>
          </w:p>
          <w:p w14:paraId="712FAF59" w14:textId="1380AD5B" w:rsidR="00955A8D" w:rsidRDefault="00955A8D" w:rsidP="00C62A19">
            <w:pPr>
              <w:tabs>
                <w:tab w:val="left" w:pos="350"/>
              </w:tabs>
              <w:jc w:val="both"/>
              <w:rPr>
                <w:rFonts w:ascii="Times New Roman" w:hAnsi="Times New Roman" w:cs="Times New Roman"/>
                <w:sz w:val="24"/>
                <w:szCs w:val="24"/>
              </w:rPr>
            </w:pPr>
          </w:p>
          <w:p w14:paraId="4A873202" w14:textId="77777777" w:rsidR="00303E89" w:rsidRPr="00955A8D" w:rsidRDefault="00303E89" w:rsidP="00C62A19">
            <w:pPr>
              <w:tabs>
                <w:tab w:val="left" w:pos="350"/>
              </w:tabs>
              <w:jc w:val="both"/>
              <w:rPr>
                <w:rFonts w:ascii="Times New Roman" w:hAnsi="Times New Roman" w:cs="Times New Roman"/>
                <w:sz w:val="24"/>
                <w:szCs w:val="24"/>
              </w:rPr>
            </w:pPr>
          </w:p>
          <w:p w14:paraId="4D66DF7E" w14:textId="77777777" w:rsidR="00955A8D" w:rsidRPr="00955A8D" w:rsidRDefault="00955A8D" w:rsidP="00C62A19">
            <w:pPr>
              <w:pStyle w:val="ListParagraph"/>
              <w:numPr>
                <w:ilvl w:val="0"/>
                <w:numId w:val="69"/>
              </w:numPr>
              <w:tabs>
                <w:tab w:val="left" w:pos="350"/>
              </w:tabs>
              <w:spacing w:after="0" w:line="240" w:lineRule="auto"/>
              <w:ind w:left="0" w:firstLine="0"/>
              <w:jc w:val="both"/>
              <w:rPr>
                <w:rFonts w:ascii="Times New Roman" w:hAnsi="Times New Roman"/>
                <w:sz w:val="24"/>
                <w:szCs w:val="24"/>
              </w:rPr>
            </w:pPr>
            <w:r w:rsidRPr="00955A8D">
              <w:rPr>
                <w:rFonts w:ascii="Times New Roman" w:hAnsi="Times New Roman"/>
                <w:sz w:val="24"/>
                <w:szCs w:val="24"/>
              </w:rPr>
              <w:t>Zaposleni u Ministarstvu, departamentima i agencijama u nadležnosti ministarstva, ne mogu biti autori kolskih udžbenika i nastavnog materijala.</w:t>
            </w:r>
          </w:p>
          <w:p w14:paraId="7E98CFD8" w14:textId="77777777" w:rsidR="00955A8D" w:rsidRPr="00955A8D" w:rsidRDefault="00955A8D" w:rsidP="00C62A19">
            <w:pPr>
              <w:tabs>
                <w:tab w:val="left" w:pos="350"/>
              </w:tabs>
              <w:jc w:val="both"/>
              <w:rPr>
                <w:rFonts w:ascii="Times New Roman" w:hAnsi="Times New Roman" w:cs="Times New Roman"/>
                <w:sz w:val="24"/>
                <w:szCs w:val="24"/>
              </w:rPr>
            </w:pPr>
          </w:p>
          <w:p w14:paraId="476A80F6" w14:textId="77777777" w:rsidR="00955A8D" w:rsidRPr="00955A8D" w:rsidRDefault="00955A8D" w:rsidP="00C62A19">
            <w:pPr>
              <w:pStyle w:val="ListParagraph"/>
              <w:numPr>
                <w:ilvl w:val="0"/>
                <w:numId w:val="69"/>
              </w:numPr>
              <w:tabs>
                <w:tab w:val="left" w:pos="350"/>
              </w:tabs>
              <w:spacing w:after="0" w:line="240" w:lineRule="auto"/>
              <w:ind w:left="0" w:firstLine="0"/>
              <w:jc w:val="both"/>
              <w:rPr>
                <w:rFonts w:ascii="Times New Roman" w:hAnsi="Times New Roman"/>
                <w:sz w:val="24"/>
                <w:szCs w:val="24"/>
              </w:rPr>
            </w:pPr>
            <w:r w:rsidRPr="00955A8D">
              <w:rPr>
                <w:rFonts w:ascii="Times New Roman" w:hAnsi="Times New Roman"/>
                <w:sz w:val="24"/>
                <w:szCs w:val="24"/>
              </w:rPr>
              <w:t>Autorska prava su zaštićena važećim zakonom.</w:t>
            </w:r>
          </w:p>
          <w:p w14:paraId="5BE241FF" w14:textId="77777777" w:rsidR="00955A8D" w:rsidRPr="00955A8D" w:rsidRDefault="00955A8D" w:rsidP="00C62A19">
            <w:pPr>
              <w:pStyle w:val="ListParagraph"/>
              <w:spacing w:after="0" w:line="240" w:lineRule="auto"/>
              <w:rPr>
                <w:rFonts w:ascii="Times New Roman" w:hAnsi="Times New Roman"/>
                <w:sz w:val="24"/>
                <w:szCs w:val="24"/>
              </w:rPr>
            </w:pPr>
          </w:p>
          <w:p w14:paraId="120AAB4E" w14:textId="77777777" w:rsidR="00955A8D" w:rsidRPr="00955A8D" w:rsidRDefault="00955A8D" w:rsidP="00C62A19">
            <w:pPr>
              <w:pStyle w:val="ListParagraph"/>
              <w:tabs>
                <w:tab w:val="left" w:pos="350"/>
              </w:tabs>
              <w:spacing w:after="0" w:line="240" w:lineRule="auto"/>
              <w:ind w:left="0"/>
              <w:jc w:val="both"/>
              <w:rPr>
                <w:rFonts w:ascii="Times New Roman" w:hAnsi="Times New Roman"/>
                <w:sz w:val="24"/>
                <w:szCs w:val="24"/>
              </w:rPr>
            </w:pPr>
          </w:p>
          <w:p w14:paraId="3E5A96BE" w14:textId="77777777" w:rsidR="00955A8D" w:rsidRPr="00955A8D" w:rsidRDefault="00955A8D" w:rsidP="00C62A19">
            <w:pPr>
              <w:ind w:left="-90"/>
              <w:jc w:val="center"/>
              <w:rPr>
                <w:rFonts w:ascii="Times New Roman" w:hAnsi="Times New Roman" w:cs="Times New Roman"/>
                <w:b/>
                <w:sz w:val="24"/>
                <w:szCs w:val="24"/>
              </w:rPr>
            </w:pPr>
            <w:r w:rsidRPr="00955A8D">
              <w:rPr>
                <w:rFonts w:ascii="Times New Roman" w:hAnsi="Times New Roman" w:cs="Times New Roman"/>
                <w:b/>
                <w:sz w:val="24"/>
                <w:szCs w:val="24"/>
              </w:rPr>
              <w:t>Član 20</w:t>
            </w:r>
          </w:p>
          <w:p w14:paraId="3455D4D6" w14:textId="77777777" w:rsidR="00955A8D" w:rsidRPr="00955A8D" w:rsidRDefault="00955A8D" w:rsidP="00C62A19">
            <w:pPr>
              <w:ind w:left="-90"/>
              <w:jc w:val="center"/>
              <w:rPr>
                <w:rFonts w:ascii="Times New Roman" w:hAnsi="Times New Roman" w:cs="Times New Roman"/>
                <w:b/>
                <w:sz w:val="24"/>
                <w:szCs w:val="24"/>
              </w:rPr>
            </w:pPr>
            <w:r w:rsidRPr="00955A8D">
              <w:rPr>
                <w:rFonts w:ascii="Times New Roman" w:hAnsi="Times New Roman" w:cs="Times New Roman"/>
                <w:b/>
                <w:sz w:val="24"/>
                <w:szCs w:val="24"/>
              </w:rPr>
              <w:t>Recenzenti</w:t>
            </w:r>
          </w:p>
          <w:p w14:paraId="5BD2D91A" w14:textId="48618C8A" w:rsidR="00955A8D" w:rsidRDefault="00955A8D" w:rsidP="00C62A19">
            <w:pPr>
              <w:ind w:left="-90"/>
              <w:jc w:val="center"/>
              <w:rPr>
                <w:rFonts w:ascii="Times New Roman" w:hAnsi="Times New Roman" w:cs="Times New Roman"/>
                <w:b/>
                <w:sz w:val="24"/>
                <w:szCs w:val="24"/>
              </w:rPr>
            </w:pPr>
          </w:p>
          <w:p w14:paraId="6159629F" w14:textId="3B3923EE" w:rsidR="00C62A19" w:rsidRDefault="00C62A19" w:rsidP="00C62A19">
            <w:pPr>
              <w:ind w:left="-90"/>
              <w:jc w:val="center"/>
              <w:rPr>
                <w:rFonts w:ascii="Times New Roman" w:hAnsi="Times New Roman" w:cs="Times New Roman"/>
                <w:b/>
                <w:sz w:val="24"/>
                <w:szCs w:val="24"/>
              </w:rPr>
            </w:pPr>
          </w:p>
          <w:p w14:paraId="1A2433A9" w14:textId="7E94EED4" w:rsidR="00C62A19" w:rsidRDefault="00C62A19" w:rsidP="00C62A19">
            <w:pPr>
              <w:ind w:left="-90"/>
              <w:jc w:val="center"/>
              <w:rPr>
                <w:rFonts w:ascii="Times New Roman" w:hAnsi="Times New Roman" w:cs="Times New Roman"/>
                <w:b/>
                <w:sz w:val="24"/>
                <w:szCs w:val="24"/>
              </w:rPr>
            </w:pPr>
          </w:p>
          <w:p w14:paraId="329B30A7" w14:textId="77777777" w:rsidR="00C62A19" w:rsidRPr="00955A8D" w:rsidRDefault="00C62A19" w:rsidP="00C62A19">
            <w:pPr>
              <w:ind w:left="-90"/>
              <w:jc w:val="center"/>
              <w:rPr>
                <w:rFonts w:ascii="Times New Roman" w:hAnsi="Times New Roman" w:cs="Times New Roman"/>
                <w:b/>
                <w:sz w:val="24"/>
                <w:szCs w:val="24"/>
              </w:rPr>
            </w:pPr>
          </w:p>
          <w:p w14:paraId="42DF9F99" w14:textId="77777777" w:rsidR="00955A8D" w:rsidRPr="00955A8D" w:rsidRDefault="00955A8D" w:rsidP="00C62A19">
            <w:pPr>
              <w:pStyle w:val="ListParagraph"/>
              <w:numPr>
                <w:ilvl w:val="0"/>
                <w:numId w:val="70"/>
              </w:numPr>
              <w:tabs>
                <w:tab w:val="left" w:pos="325"/>
              </w:tabs>
              <w:spacing w:after="0" w:line="240" w:lineRule="auto"/>
              <w:ind w:hanging="554"/>
              <w:jc w:val="both"/>
              <w:rPr>
                <w:rFonts w:ascii="Times New Roman" w:hAnsi="Times New Roman"/>
                <w:sz w:val="24"/>
                <w:szCs w:val="24"/>
              </w:rPr>
            </w:pPr>
            <w:r w:rsidRPr="00955A8D">
              <w:rPr>
                <w:rFonts w:ascii="Times New Roman" w:hAnsi="Times New Roman"/>
                <w:sz w:val="24"/>
                <w:szCs w:val="24"/>
              </w:rPr>
              <w:t>Recenzenti su:</w:t>
            </w:r>
          </w:p>
          <w:p w14:paraId="17FA92AA" w14:textId="77777777" w:rsidR="00955A8D" w:rsidRPr="00955A8D" w:rsidRDefault="00955A8D" w:rsidP="00C62A19">
            <w:pPr>
              <w:pStyle w:val="ListParagraph"/>
              <w:tabs>
                <w:tab w:val="left" w:pos="325"/>
              </w:tabs>
              <w:spacing w:after="0" w:line="240" w:lineRule="auto"/>
              <w:ind w:left="0"/>
              <w:jc w:val="both"/>
              <w:rPr>
                <w:rFonts w:ascii="Times New Roman" w:hAnsi="Times New Roman"/>
                <w:sz w:val="24"/>
                <w:szCs w:val="24"/>
              </w:rPr>
            </w:pPr>
          </w:p>
          <w:p w14:paraId="02D954AF" w14:textId="02375C72" w:rsidR="00955A8D" w:rsidRPr="00303E89" w:rsidRDefault="00955A8D" w:rsidP="00C62A19">
            <w:pPr>
              <w:pStyle w:val="ListParagraph"/>
              <w:numPr>
                <w:ilvl w:val="1"/>
                <w:numId w:val="70"/>
              </w:numPr>
              <w:tabs>
                <w:tab w:val="left" w:pos="701"/>
                <w:tab w:val="left" w:pos="787"/>
              </w:tabs>
              <w:spacing w:after="0" w:line="240" w:lineRule="auto"/>
              <w:jc w:val="both"/>
              <w:rPr>
                <w:rFonts w:ascii="Times New Roman" w:hAnsi="Times New Roman"/>
                <w:sz w:val="24"/>
                <w:szCs w:val="24"/>
              </w:rPr>
            </w:pPr>
            <w:r w:rsidRPr="00303E89">
              <w:rPr>
                <w:rFonts w:ascii="Times New Roman" w:hAnsi="Times New Roman"/>
                <w:sz w:val="24"/>
                <w:szCs w:val="24"/>
              </w:rPr>
              <w:t>Dokazani stručnjaci u oblasti (univerzitetski nivo ili naučni radnici);</w:t>
            </w:r>
          </w:p>
          <w:p w14:paraId="669277A4" w14:textId="77777777" w:rsidR="00955A8D" w:rsidRPr="00955A8D" w:rsidRDefault="00955A8D" w:rsidP="00C62A19">
            <w:pPr>
              <w:pStyle w:val="ListParagraph"/>
              <w:tabs>
                <w:tab w:val="left" w:pos="701"/>
                <w:tab w:val="left" w:pos="787"/>
              </w:tabs>
              <w:spacing w:after="0" w:line="240" w:lineRule="auto"/>
              <w:ind w:left="360"/>
              <w:jc w:val="both"/>
              <w:rPr>
                <w:rFonts w:ascii="Times New Roman" w:hAnsi="Times New Roman"/>
                <w:sz w:val="24"/>
                <w:szCs w:val="24"/>
              </w:rPr>
            </w:pPr>
          </w:p>
          <w:p w14:paraId="1C04C605" w14:textId="77777777" w:rsidR="00955A8D" w:rsidRPr="00955A8D" w:rsidRDefault="00955A8D" w:rsidP="00C62A19">
            <w:pPr>
              <w:pStyle w:val="ListParagraph"/>
              <w:numPr>
                <w:ilvl w:val="1"/>
                <w:numId w:val="70"/>
              </w:numPr>
              <w:tabs>
                <w:tab w:val="left" w:pos="701"/>
                <w:tab w:val="left" w:pos="787"/>
              </w:tabs>
              <w:spacing w:after="0" w:line="240" w:lineRule="auto"/>
              <w:ind w:left="337" w:firstLine="23"/>
              <w:jc w:val="both"/>
              <w:rPr>
                <w:rFonts w:ascii="Times New Roman" w:hAnsi="Times New Roman"/>
                <w:sz w:val="24"/>
                <w:szCs w:val="24"/>
              </w:rPr>
            </w:pPr>
            <w:r w:rsidRPr="00955A8D">
              <w:rPr>
                <w:rFonts w:ascii="Times New Roman" w:hAnsi="Times New Roman"/>
                <w:sz w:val="24"/>
                <w:szCs w:val="24"/>
              </w:rPr>
              <w:t>Nastavnici te oblasti u okviru nivoa na kome se udžbenici pripremaju;</w:t>
            </w:r>
          </w:p>
          <w:p w14:paraId="7E2D6675" w14:textId="77777777" w:rsidR="00955A8D" w:rsidRPr="00955A8D" w:rsidRDefault="00955A8D" w:rsidP="00C62A19">
            <w:pPr>
              <w:tabs>
                <w:tab w:val="left" w:pos="701"/>
                <w:tab w:val="left" w:pos="787"/>
              </w:tabs>
              <w:jc w:val="both"/>
              <w:rPr>
                <w:rFonts w:ascii="Times New Roman" w:hAnsi="Times New Roman" w:cs="Times New Roman"/>
                <w:sz w:val="24"/>
                <w:szCs w:val="24"/>
              </w:rPr>
            </w:pPr>
          </w:p>
          <w:p w14:paraId="2EC0A2FF" w14:textId="77777777" w:rsidR="00955A8D" w:rsidRPr="00955A8D" w:rsidRDefault="00955A8D" w:rsidP="00C62A19">
            <w:pPr>
              <w:pStyle w:val="ListParagraph"/>
              <w:numPr>
                <w:ilvl w:val="1"/>
                <w:numId w:val="70"/>
              </w:numPr>
              <w:tabs>
                <w:tab w:val="left" w:pos="701"/>
                <w:tab w:val="left" w:pos="787"/>
              </w:tabs>
              <w:spacing w:after="0" w:line="240" w:lineRule="auto"/>
              <w:ind w:left="337" w:firstLine="23"/>
              <w:jc w:val="both"/>
              <w:rPr>
                <w:rFonts w:ascii="Times New Roman" w:hAnsi="Times New Roman"/>
                <w:sz w:val="24"/>
                <w:szCs w:val="24"/>
              </w:rPr>
            </w:pPr>
            <w:r w:rsidRPr="00955A8D">
              <w:rPr>
                <w:rFonts w:ascii="Times New Roman" w:hAnsi="Times New Roman"/>
                <w:sz w:val="24"/>
                <w:szCs w:val="24"/>
              </w:rPr>
              <w:t>Pedagog ili psiholog;</w:t>
            </w:r>
          </w:p>
          <w:p w14:paraId="2F39DA4B" w14:textId="77777777" w:rsidR="00955A8D" w:rsidRPr="00955A8D" w:rsidRDefault="00955A8D" w:rsidP="00C62A19">
            <w:pPr>
              <w:tabs>
                <w:tab w:val="left" w:pos="701"/>
                <w:tab w:val="left" w:pos="787"/>
              </w:tabs>
              <w:jc w:val="both"/>
              <w:rPr>
                <w:rFonts w:ascii="Times New Roman" w:hAnsi="Times New Roman" w:cs="Times New Roman"/>
                <w:sz w:val="24"/>
                <w:szCs w:val="24"/>
              </w:rPr>
            </w:pPr>
          </w:p>
          <w:p w14:paraId="597837ED" w14:textId="77777777" w:rsidR="00955A8D" w:rsidRPr="00955A8D" w:rsidRDefault="00955A8D" w:rsidP="00C62A19">
            <w:pPr>
              <w:pStyle w:val="ListParagraph"/>
              <w:numPr>
                <w:ilvl w:val="1"/>
                <w:numId w:val="70"/>
              </w:numPr>
              <w:tabs>
                <w:tab w:val="left" w:pos="701"/>
                <w:tab w:val="left" w:pos="787"/>
              </w:tabs>
              <w:spacing w:after="0" w:line="240" w:lineRule="auto"/>
              <w:ind w:left="337" w:firstLine="23"/>
              <w:jc w:val="both"/>
              <w:rPr>
                <w:rFonts w:ascii="Times New Roman" w:hAnsi="Times New Roman"/>
                <w:sz w:val="24"/>
                <w:szCs w:val="24"/>
              </w:rPr>
            </w:pPr>
            <w:r w:rsidRPr="00955A8D">
              <w:rPr>
                <w:rFonts w:ascii="Times New Roman" w:hAnsi="Times New Roman"/>
                <w:sz w:val="24"/>
                <w:szCs w:val="24"/>
              </w:rPr>
              <w:t>Stručnjaci za tehničku, vizuelnu i umetničku procenu;</w:t>
            </w:r>
          </w:p>
          <w:p w14:paraId="74066047" w14:textId="77777777" w:rsidR="00955A8D" w:rsidRPr="00955A8D" w:rsidRDefault="00955A8D" w:rsidP="006D4523">
            <w:pPr>
              <w:tabs>
                <w:tab w:val="left" w:pos="701"/>
                <w:tab w:val="left" w:pos="787"/>
              </w:tabs>
              <w:jc w:val="both"/>
              <w:rPr>
                <w:rFonts w:ascii="Times New Roman" w:hAnsi="Times New Roman" w:cs="Times New Roman"/>
                <w:sz w:val="24"/>
                <w:szCs w:val="24"/>
              </w:rPr>
            </w:pPr>
          </w:p>
          <w:p w14:paraId="33A87430" w14:textId="77777777" w:rsidR="00955A8D" w:rsidRPr="00955A8D" w:rsidRDefault="00955A8D" w:rsidP="00C62A19">
            <w:pPr>
              <w:pStyle w:val="ListParagraph"/>
              <w:numPr>
                <w:ilvl w:val="0"/>
                <w:numId w:val="70"/>
              </w:numPr>
              <w:tabs>
                <w:tab w:val="left" w:pos="488"/>
              </w:tabs>
              <w:spacing w:after="0" w:line="240" w:lineRule="auto"/>
              <w:ind w:left="0" w:firstLine="0"/>
              <w:jc w:val="both"/>
              <w:rPr>
                <w:rFonts w:ascii="Times New Roman" w:hAnsi="Times New Roman"/>
                <w:sz w:val="24"/>
                <w:szCs w:val="24"/>
              </w:rPr>
            </w:pPr>
            <w:r w:rsidRPr="00955A8D">
              <w:rPr>
                <w:rFonts w:ascii="Times New Roman" w:hAnsi="Times New Roman"/>
                <w:sz w:val="24"/>
                <w:szCs w:val="24"/>
              </w:rPr>
              <w:t>Recenzenti se sertifikuju nakon uspešnog praćenja i prolaska programa izgradnje kapaciteta za recenzente, a biraju se na osnovu procedura i kriterijuma koje utvrđuje Ministarstvo.</w:t>
            </w:r>
          </w:p>
          <w:p w14:paraId="607E1A98" w14:textId="77777777" w:rsidR="00955A8D" w:rsidRPr="00955A8D" w:rsidRDefault="00955A8D" w:rsidP="00C62A19">
            <w:pPr>
              <w:pStyle w:val="ListParagraph"/>
              <w:tabs>
                <w:tab w:val="left" w:pos="488"/>
              </w:tabs>
              <w:spacing w:after="0" w:line="240" w:lineRule="auto"/>
              <w:ind w:left="0"/>
              <w:jc w:val="both"/>
              <w:rPr>
                <w:rFonts w:ascii="Times New Roman" w:hAnsi="Times New Roman"/>
                <w:sz w:val="24"/>
                <w:szCs w:val="24"/>
              </w:rPr>
            </w:pPr>
          </w:p>
          <w:p w14:paraId="60CF2C28" w14:textId="77777777" w:rsidR="00955A8D" w:rsidRPr="00955A8D" w:rsidRDefault="00955A8D" w:rsidP="00C62A19">
            <w:pPr>
              <w:pStyle w:val="ListParagraph"/>
              <w:numPr>
                <w:ilvl w:val="0"/>
                <w:numId w:val="70"/>
              </w:numPr>
              <w:tabs>
                <w:tab w:val="left" w:pos="488"/>
              </w:tabs>
              <w:spacing w:after="0" w:line="240" w:lineRule="auto"/>
              <w:ind w:left="0" w:firstLine="0"/>
              <w:jc w:val="both"/>
              <w:rPr>
                <w:rFonts w:ascii="Times New Roman" w:hAnsi="Times New Roman"/>
                <w:sz w:val="24"/>
                <w:szCs w:val="24"/>
              </w:rPr>
            </w:pPr>
            <w:r w:rsidRPr="00955A8D">
              <w:rPr>
                <w:rFonts w:ascii="Times New Roman" w:hAnsi="Times New Roman"/>
                <w:sz w:val="24"/>
                <w:szCs w:val="24"/>
              </w:rPr>
              <w:t>Recenzenti školskih udžbenika i nastavnog materijala nemaju pravo da budu autori školskih udžbenika i nastavnog materijala prema aktuelnom konkursu i aktuelne školske udžbenike u upotrebi.</w:t>
            </w:r>
          </w:p>
          <w:p w14:paraId="06DDECCD" w14:textId="77777777" w:rsidR="00955A8D" w:rsidRPr="00955A8D" w:rsidRDefault="00955A8D" w:rsidP="00C62A19">
            <w:pPr>
              <w:pStyle w:val="ListParagraph"/>
              <w:numPr>
                <w:ilvl w:val="0"/>
                <w:numId w:val="70"/>
              </w:numPr>
              <w:tabs>
                <w:tab w:val="left" w:pos="488"/>
              </w:tabs>
              <w:spacing w:after="0" w:line="240" w:lineRule="auto"/>
              <w:ind w:left="0" w:firstLine="0"/>
              <w:jc w:val="both"/>
              <w:rPr>
                <w:rFonts w:ascii="Times New Roman" w:hAnsi="Times New Roman"/>
                <w:sz w:val="24"/>
                <w:szCs w:val="24"/>
              </w:rPr>
            </w:pPr>
            <w:r w:rsidRPr="00955A8D">
              <w:rPr>
                <w:rFonts w:ascii="Times New Roman" w:hAnsi="Times New Roman"/>
                <w:sz w:val="24"/>
                <w:szCs w:val="24"/>
              </w:rPr>
              <w:t>Recenzenti su nezavisni u svom radu kao i snose stručnu i zakonsku odgovornost.</w:t>
            </w:r>
          </w:p>
          <w:p w14:paraId="0AD22807" w14:textId="2A578925" w:rsidR="00955A8D" w:rsidRDefault="00955A8D" w:rsidP="00C62A19">
            <w:pPr>
              <w:pStyle w:val="ListParagraph"/>
              <w:tabs>
                <w:tab w:val="left" w:pos="488"/>
              </w:tabs>
              <w:spacing w:after="0" w:line="240" w:lineRule="auto"/>
              <w:ind w:left="0"/>
              <w:jc w:val="both"/>
              <w:rPr>
                <w:rFonts w:ascii="Times New Roman" w:hAnsi="Times New Roman"/>
                <w:sz w:val="24"/>
                <w:szCs w:val="24"/>
              </w:rPr>
            </w:pPr>
          </w:p>
          <w:p w14:paraId="7B3516F3" w14:textId="77777777" w:rsidR="00C62A19" w:rsidRPr="00955A8D" w:rsidRDefault="00C62A19" w:rsidP="00C62A19">
            <w:pPr>
              <w:pStyle w:val="ListParagraph"/>
              <w:tabs>
                <w:tab w:val="left" w:pos="488"/>
              </w:tabs>
              <w:spacing w:after="0" w:line="240" w:lineRule="auto"/>
              <w:ind w:left="0"/>
              <w:jc w:val="both"/>
              <w:rPr>
                <w:rFonts w:ascii="Times New Roman" w:hAnsi="Times New Roman"/>
                <w:sz w:val="24"/>
                <w:szCs w:val="24"/>
              </w:rPr>
            </w:pPr>
          </w:p>
          <w:p w14:paraId="3B5646D2" w14:textId="77777777" w:rsidR="00955A8D" w:rsidRPr="00955A8D" w:rsidRDefault="00955A8D" w:rsidP="00C62A19">
            <w:pPr>
              <w:pStyle w:val="ListParagraph"/>
              <w:numPr>
                <w:ilvl w:val="0"/>
                <w:numId w:val="70"/>
              </w:numPr>
              <w:tabs>
                <w:tab w:val="left" w:pos="488"/>
              </w:tabs>
              <w:spacing w:after="0" w:line="240" w:lineRule="auto"/>
              <w:ind w:left="0" w:firstLine="0"/>
              <w:jc w:val="both"/>
              <w:rPr>
                <w:rFonts w:ascii="Times New Roman" w:hAnsi="Times New Roman"/>
                <w:sz w:val="24"/>
                <w:szCs w:val="24"/>
              </w:rPr>
            </w:pPr>
            <w:r w:rsidRPr="00955A8D">
              <w:rPr>
                <w:rFonts w:ascii="Times New Roman" w:hAnsi="Times New Roman"/>
                <w:sz w:val="24"/>
                <w:szCs w:val="24"/>
              </w:rPr>
              <w:t xml:space="preserve">Kriterijumi i procedure za izbor, obuku, </w:t>
            </w:r>
            <w:r w:rsidRPr="00955A8D">
              <w:rPr>
                <w:rFonts w:ascii="Times New Roman" w:hAnsi="Times New Roman"/>
                <w:sz w:val="24"/>
                <w:szCs w:val="24"/>
              </w:rPr>
              <w:lastRenderedPageBreak/>
              <w:t>sertifikaciju, registraciju, angažovanje, odgovornosti, naknade, kao i raskid ugovora o angažovanju recenzenata uređuju se podzakonskim aktom.</w:t>
            </w:r>
          </w:p>
          <w:p w14:paraId="6C175D30" w14:textId="40C77D48" w:rsidR="00303E89" w:rsidRDefault="00303E89" w:rsidP="00C62A19">
            <w:pPr>
              <w:rPr>
                <w:rFonts w:ascii="Times New Roman" w:hAnsi="Times New Roman" w:cs="Times New Roman"/>
                <w:b/>
                <w:sz w:val="24"/>
                <w:szCs w:val="24"/>
              </w:rPr>
            </w:pPr>
          </w:p>
          <w:p w14:paraId="10132B8D" w14:textId="221A756B" w:rsidR="00955A8D" w:rsidRPr="00955A8D" w:rsidRDefault="00955A8D" w:rsidP="006D4523">
            <w:pPr>
              <w:ind w:left="-90"/>
              <w:jc w:val="center"/>
              <w:rPr>
                <w:rFonts w:ascii="Times New Roman" w:hAnsi="Times New Roman" w:cs="Times New Roman"/>
                <w:b/>
                <w:sz w:val="24"/>
                <w:szCs w:val="24"/>
              </w:rPr>
            </w:pPr>
            <w:r w:rsidRPr="00955A8D">
              <w:rPr>
                <w:rFonts w:ascii="Times New Roman" w:hAnsi="Times New Roman" w:cs="Times New Roman"/>
                <w:b/>
                <w:sz w:val="24"/>
                <w:szCs w:val="24"/>
              </w:rPr>
              <w:t>Član 21</w:t>
            </w:r>
          </w:p>
          <w:p w14:paraId="4A7A8887" w14:textId="77777777" w:rsidR="00955A8D" w:rsidRPr="00955A8D" w:rsidRDefault="00955A8D" w:rsidP="006D4523">
            <w:pPr>
              <w:ind w:left="-90"/>
              <w:jc w:val="center"/>
              <w:rPr>
                <w:rFonts w:ascii="Times New Roman" w:hAnsi="Times New Roman" w:cs="Times New Roman"/>
                <w:b/>
                <w:sz w:val="24"/>
                <w:szCs w:val="24"/>
              </w:rPr>
            </w:pPr>
            <w:r w:rsidRPr="00955A8D">
              <w:rPr>
                <w:rFonts w:ascii="Times New Roman" w:hAnsi="Times New Roman" w:cs="Times New Roman"/>
                <w:b/>
                <w:sz w:val="24"/>
                <w:szCs w:val="24"/>
              </w:rPr>
              <w:t>Štamparija</w:t>
            </w:r>
          </w:p>
          <w:p w14:paraId="59D487BF" w14:textId="77777777" w:rsidR="00955A8D" w:rsidRPr="00955A8D" w:rsidRDefault="00955A8D" w:rsidP="006D4523">
            <w:pPr>
              <w:ind w:left="-90"/>
              <w:jc w:val="center"/>
              <w:rPr>
                <w:rFonts w:ascii="Times New Roman" w:hAnsi="Times New Roman" w:cs="Times New Roman"/>
                <w:b/>
                <w:sz w:val="24"/>
                <w:szCs w:val="24"/>
              </w:rPr>
            </w:pPr>
          </w:p>
          <w:p w14:paraId="49688905" w14:textId="77777777" w:rsidR="00955A8D" w:rsidRPr="00955A8D" w:rsidRDefault="00955A8D" w:rsidP="00C62A19">
            <w:pPr>
              <w:pStyle w:val="ListParagraph"/>
              <w:numPr>
                <w:ilvl w:val="0"/>
                <w:numId w:val="71"/>
              </w:numPr>
              <w:tabs>
                <w:tab w:val="left" w:pos="350"/>
              </w:tabs>
              <w:spacing w:after="0" w:line="240" w:lineRule="auto"/>
              <w:ind w:left="0" w:firstLine="0"/>
              <w:jc w:val="both"/>
              <w:rPr>
                <w:rFonts w:ascii="Times New Roman" w:hAnsi="Times New Roman"/>
                <w:sz w:val="24"/>
                <w:szCs w:val="24"/>
              </w:rPr>
            </w:pPr>
            <w:r w:rsidRPr="00955A8D">
              <w:rPr>
                <w:rFonts w:ascii="Times New Roman" w:hAnsi="Times New Roman"/>
                <w:sz w:val="24"/>
                <w:szCs w:val="24"/>
              </w:rPr>
              <w:t xml:space="preserve">Štamparija je pravno lice koje je registrovalo delatnost za štampanje i ima licencu nadležnog organa sa pravom obavljanja te delatnosti. </w:t>
            </w:r>
          </w:p>
          <w:p w14:paraId="4A5D6E77" w14:textId="3D9D4772" w:rsidR="00955A8D" w:rsidRDefault="00955A8D" w:rsidP="00C62A19">
            <w:pPr>
              <w:tabs>
                <w:tab w:val="left" w:pos="350"/>
              </w:tabs>
              <w:ind w:left="-23" w:firstLine="23"/>
              <w:jc w:val="both"/>
              <w:rPr>
                <w:rFonts w:ascii="Times New Roman" w:hAnsi="Times New Roman" w:cs="Times New Roman"/>
                <w:sz w:val="24"/>
                <w:szCs w:val="24"/>
              </w:rPr>
            </w:pPr>
          </w:p>
          <w:p w14:paraId="55CAA4F9" w14:textId="77777777" w:rsidR="00303E89" w:rsidRPr="00955A8D" w:rsidRDefault="00303E89" w:rsidP="00C62A19">
            <w:pPr>
              <w:tabs>
                <w:tab w:val="left" w:pos="350"/>
              </w:tabs>
              <w:ind w:left="-23" w:firstLine="23"/>
              <w:jc w:val="both"/>
              <w:rPr>
                <w:rFonts w:ascii="Times New Roman" w:hAnsi="Times New Roman" w:cs="Times New Roman"/>
                <w:sz w:val="24"/>
                <w:szCs w:val="24"/>
              </w:rPr>
            </w:pPr>
          </w:p>
          <w:p w14:paraId="7D63A969" w14:textId="77777777" w:rsidR="00955A8D" w:rsidRPr="00955A8D" w:rsidRDefault="00955A8D" w:rsidP="00C62A19">
            <w:pPr>
              <w:pStyle w:val="ListParagraph"/>
              <w:numPr>
                <w:ilvl w:val="0"/>
                <w:numId w:val="71"/>
              </w:numPr>
              <w:tabs>
                <w:tab w:val="left" w:pos="350"/>
              </w:tabs>
              <w:spacing w:after="0" w:line="240" w:lineRule="auto"/>
              <w:ind w:left="-23" w:firstLine="23"/>
              <w:jc w:val="both"/>
              <w:rPr>
                <w:rFonts w:ascii="Times New Roman" w:hAnsi="Times New Roman"/>
                <w:sz w:val="24"/>
                <w:szCs w:val="24"/>
              </w:rPr>
            </w:pPr>
            <w:r w:rsidRPr="00955A8D">
              <w:rPr>
                <w:rFonts w:ascii="Times New Roman" w:hAnsi="Times New Roman"/>
                <w:sz w:val="24"/>
                <w:szCs w:val="24"/>
              </w:rPr>
              <w:t>Štamparija štampa školske udžbenike prihvaćene za objavljivanje po konkursu koji je raspisalo Ministarstvo za štampanje školskih udžbenika, nastavnog materijala, školskog pribora, školske lektire i pedagoške dokumentacije.</w:t>
            </w:r>
          </w:p>
          <w:p w14:paraId="73672DB5" w14:textId="77777777" w:rsidR="00955A8D" w:rsidRPr="00955A8D" w:rsidRDefault="00955A8D" w:rsidP="00C62A19">
            <w:pPr>
              <w:tabs>
                <w:tab w:val="left" w:pos="350"/>
              </w:tabs>
              <w:ind w:left="-23" w:firstLine="23"/>
              <w:jc w:val="both"/>
              <w:rPr>
                <w:rFonts w:ascii="Times New Roman" w:hAnsi="Times New Roman" w:cs="Times New Roman"/>
                <w:sz w:val="24"/>
                <w:szCs w:val="24"/>
              </w:rPr>
            </w:pPr>
          </w:p>
          <w:p w14:paraId="58516FAA" w14:textId="77777777" w:rsidR="00955A8D" w:rsidRPr="00955A8D" w:rsidRDefault="00955A8D" w:rsidP="00C62A19">
            <w:pPr>
              <w:pStyle w:val="ListParagraph"/>
              <w:numPr>
                <w:ilvl w:val="0"/>
                <w:numId w:val="71"/>
              </w:numPr>
              <w:tabs>
                <w:tab w:val="left" w:pos="350"/>
              </w:tabs>
              <w:spacing w:after="0" w:line="240" w:lineRule="auto"/>
              <w:ind w:left="-23" w:firstLine="23"/>
              <w:jc w:val="both"/>
              <w:rPr>
                <w:rFonts w:ascii="Times New Roman" w:hAnsi="Times New Roman"/>
                <w:sz w:val="24"/>
                <w:szCs w:val="24"/>
              </w:rPr>
            </w:pPr>
            <w:r w:rsidRPr="00955A8D">
              <w:rPr>
                <w:rFonts w:ascii="Times New Roman" w:hAnsi="Times New Roman"/>
                <w:sz w:val="24"/>
                <w:szCs w:val="24"/>
              </w:rPr>
              <w:t>Štamparija je odgovorna za distribuciju školskih udžbenika i nastavnog materijala do distributivnih mesta/tačaka prema planu koji je pripremio i obezbedi Sektor.</w:t>
            </w:r>
          </w:p>
          <w:p w14:paraId="4735B0C9" w14:textId="77777777" w:rsidR="00955A8D" w:rsidRPr="00955A8D" w:rsidRDefault="00955A8D" w:rsidP="00C62A19">
            <w:pPr>
              <w:tabs>
                <w:tab w:val="left" w:pos="350"/>
              </w:tabs>
              <w:ind w:left="-23" w:firstLine="23"/>
              <w:jc w:val="both"/>
              <w:rPr>
                <w:rFonts w:ascii="Times New Roman" w:hAnsi="Times New Roman" w:cs="Times New Roman"/>
                <w:sz w:val="24"/>
                <w:szCs w:val="24"/>
              </w:rPr>
            </w:pPr>
          </w:p>
          <w:p w14:paraId="71CBFBAA" w14:textId="77777777" w:rsidR="00955A8D" w:rsidRPr="00955A8D" w:rsidRDefault="00955A8D" w:rsidP="00C62A19">
            <w:pPr>
              <w:pStyle w:val="ListParagraph"/>
              <w:numPr>
                <w:ilvl w:val="0"/>
                <w:numId w:val="71"/>
              </w:numPr>
              <w:tabs>
                <w:tab w:val="left" w:pos="350"/>
              </w:tabs>
              <w:spacing w:after="0" w:line="240" w:lineRule="auto"/>
              <w:ind w:left="-23" w:firstLine="23"/>
              <w:jc w:val="both"/>
              <w:rPr>
                <w:rFonts w:ascii="Times New Roman" w:hAnsi="Times New Roman"/>
                <w:sz w:val="24"/>
                <w:szCs w:val="24"/>
              </w:rPr>
            </w:pPr>
            <w:r w:rsidRPr="00955A8D">
              <w:rPr>
                <w:rFonts w:ascii="Times New Roman" w:hAnsi="Times New Roman"/>
                <w:sz w:val="24"/>
                <w:szCs w:val="24"/>
              </w:rPr>
              <w:t>Dužnosti i obaveze Štamparije u vezi sa štampanjem i distribucijom školskih udžbenika uređuje se podzakonskim aktom.</w:t>
            </w:r>
          </w:p>
          <w:p w14:paraId="39829122" w14:textId="219021E5" w:rsidR="00955A8D" w:rsidRDefault="00955A8D" w:rsidP="006D4523">
            <w:pPr>
              <w:ind w:left="-90"/>
              <w:jc w:val="both"/>
              <w:rPr>
                <w:rFonts w:ascii="Times New Roman" w:hAnsi="Times New Roman" w:cs="Times New Roman"/>
                <w:sz w:val="24"/>
                <w:szCs w:val="24"/>
              </w:rPr>
            </w:pPr>
          </w:p>
          <w:p w14:paraId="31712017" w14:textId="39649F86" w:rsidR="00C62A19" w:rsidRDefault="00C62A19" w:rsidP="006D4523">
            <w:pPr>
              <w:ind w:left="-90"/>
              <w:jc w:val="both"/>
              <w:rPr>
                <w:rFonts w:ascii="Times New Roman" w:hAnsi="Times New Roman" w:cs="Times New Roman"/>
                <w:sz w:val="24"/>
                <w:szCs w:val="24"/>
              </w:rPr>
            </w:pPr>
          </w:p>
          <w:p w14:paraId="6448B56A" w14:textId="77777777" w:rsidR="00C62A19" w:rsidRPr="00955A8D" w:rsidRDefault="00C62A19" w:rsidP="006D4523">
            <w:pPr>
              <w:ind w:left="-90"/>
              <w:jc w:val="both"/>
              <w:rPr>
                <w:rFonts w:ascii="Times New Roman" w:hAnsi="Times New Roman" w:cs="Times New Roman"/>
                <w:sz w:val="24"/>
                <w:szCs w:val="24"/>
              </w:rPr>
            </w:pPr>
          </w:p>
          <w:p w14:paraId="6106A03D" w14:textId="77777777" w:rsidR="00955A8D" w:rsidRPr="00955A8D" w:rsidRDefault="00955A8D" w:rsidP="006D4523">
            <w:pPr>
              <w:ind w:left="-90"/>
              <w:jc w:val="center"/>
              <w:rPr>
                <w:rFonts w:ascii="Times New Roman" w:hAnsi="Times New Roman" w:cs="Times New Roman"/>
                <w:b/>
                <w:sz w:val="24"/>
                <w:szCs w:val="24"/>
              </w:rPr>
            </w:pPr>
            <w:r w:rsidRPr="00955A8D">
              <w:rPr>
                <w:rFonts w:ascii="Times New Roman" w:hAnsi="Times New Roman" w:cs="Times New Roman"/>
                <w:b/>
                <w:sz w:val="24"/>
                <w:szCs w:val="24"/>
              </w:rPr>
              <w:t>Član 22</w:t>
            </w:r>
          </w:p>
          <w:p w14:paraId="563E2AA9" w14:textId="77777777" w:rsidR="00955A8D" w:rsidRPr="00955A8D" w:rsidRDefault="00955A8D" w:rsidP="006D4523">
            <w:pPr>
              <w:ind w:left="-90"/>
              <w:jc w:val="center"/>
              <w:rPr>
                <w:rFonts w:ascii="Times New Roman" w:hAnsi="Times New Roman" w:cs="Times New Roman"/>
                <w:b/>
                <w:sz w:val="24"/>
                <w:szCs w:val="24"/>
              </w:rPr>
            </w:pPr>
            <w:r w:rsidRPr="00955A8D">
              <w:rPr>
                <w:rFonts w:ascii="Times New Roman" w:hAnsi="Times New Roman" w:cs="Times New Roman"/>
                <w:b/>
                <w:sz w:val="24"/>
                <w:szCs w:val="24"/>
              </w:rPr>
              <w:lastRenderedPageBreak/>
              <w:t>Opštinski direktorijat za obrazovanje</w:t>
            </w:r>
          </w:p>
          <w:p w14:paraId="29F781D1" w14:textId="77777777" w:rsidR="00955A8D" w:rsidRPr="00955A8D" w:rsidRDefault="00955A8D" w:rsidP="006D4523">
            <w:pPr>
              <w:ind w:left="-90"/>
              <w:jc w:val="center"/>
              <w:rPr>
                <w:rFonts w:ascii="Times New Roman" w:hAnsi="Times New Roman" w:cs="Times New Roman"/>
                <w:b/>
                <w:sz w:val="24"/>
                <w:szCs w:val="24"/>
              </w:rPr>
            </w:pPr>
          </w:p>
          <w:p w14:paraId="173C0266" w14:textId="77777777" w:rsidR="00955A8D" w:rsidRPr="00955A8D" w:rsidRDefault="00955A8D" w:rsidP="00C62A19">
            <w:pPr>
              <w:pStyle w:val="ListParagraph"/>
              <w:numPr>
                <w:ilvl w:val="0"/>
                <w:numId w:val="72"/>
              </w:numPr>
              <w:tabs>
                <w:tab w:val="left" w:pos="363"/>
              </w:tabs>
              <w:spacing w:after="0" w:line="240" w:lineRule="auto"/>
              <w:ind w:left="-14" w:firstLine="14"/>
              <w:jc w:val="both"/>
              <w:rPr>
                <w:rFonts w:ascii="Times New Roman" w:hAnsi="Times New Roman"/>
                <w:sz w:val="24"/>
                <w:szCs w:val="24"/>
              </w:rPr>
            </w:pPr>
            <w:r w:rsidRPr="00955A8D">
              <w:rPr>
                <w:rFonts w:ascii="Times New Roman" w:hAnsi="Times New Roman"/>
                <w:sz w:val="24"/>
                <w:szCs w:val="24"/>
              </w:rPr>
              <w:t>Zadaci i odgovornosti Opštinskog direktorijata za obrazovanje su:</w:t>
            </w:r>
          </w:p>
          <w:p w14:paraId="7434C3DD" w14:textId="77777777" w:rsidR="00955A8D" w:rsidRPr="00955A8D" w:rsidRDefault="00955A8D" w:rsidP="006D4523">
            <w:pPr>
              <w:ind w:left="-90"/>
              <w:jc w:val="both"/>
              <w:rPr>
                <w:rFonts w:ascii="Times New Roman" w:hAnsi="Times New Roman" w:cs="Times New Roman"/>
                <w:sz w:val="24"/>
                <w:szCs w:val="24"/>
              </w:rPr>
            </w:pPr>
          </w:p>
          <w:p w14:paraId="274AFA0F" w14:textId="2D336DA3" w:rsidR="00955A8D" w:rsidRPr="00303E89" w:rsidRDefault="00955A8D" w:rsidP="00C62A19">
            <w:pPr>
              <w:pStyle w:val="ListParagraph"/>
              <w:numPr>
                <w:ilvl w:val="1"/>
                <w:numId w:val="72"/>
              </w:numPr>
              <w:tabs>
                <w:tab w:val="left" w:pos="889"/>
              </w:tabs>
              <w:spacing w:after="0" w:line="240" w:lineRule="auto"/>
              <w:ind w:left="256" w:firstLine="14"/>
              <w:jc w:val="both"/>
              <w:rPr>
                <w:rFonts w:ascii="Times New Roman" w:hAnsi="Times New Roman"/>
                <w:sz w:val="24"/>
                <w:szCs w:val="24"/>
              </w:rPr>
            </w:pPr>
            <w:r w:rsidRPr="00303E89">
              <w:rPr>
                <w:rFonts w:ascii="Times New Roman" w:hAnsi="Times New Roman"/>
                <w:sz w:val="24"/>
                <w:szCs w:val="24"/>
              </w:rPr>
              <w:t>Da do kraja školske godine prijavi Ministarstvu tačan broj učenika kojima se moraju obezbediti besplatni školski udžbenici za narednu školsku godinu;</w:t>
            </w:r>
          </w:p>
          <w:p w14:paraId="0267E632" w14:textId="77777777" w:rsidR="00955A8D" w:rsidRPr="00955A8D" w:rsidRDefault="00955A8D" w:rsidP="00C62A19">
            <w:pPr>
              <w:pStyle w:val="ListParagraph"/>
              <w:tabs>
                <w:tab w:val="left" w:pos="889"/>
              </w:tabs>
              <w:spacing w:after="0" w:line="240" w:lineRule="auto"/>
              <w:ind w:left="360"/>
              <w:jc w:val="both"/>
              <w:rPr>
                <w:rFonts w:ascii="Times New Roman" w:hAnsi="Times New Roman"/>
                <w:sz w:val="24"/>
                <w:szCs w:val="24"/>
              </w:rPr>
            </w:pPr>
          </w:p>
          <w:p w14:paraId="66F6D059" w14:textId="77777777" w:rsidR="00955A8D" w:rsidRPr="00955A8D" w:rsidRDefault="00955A8D" w:rsidP="00C62A19">
            <w:pPr>
              <w:pStyle w:val="ListParagraph"/>
              <w:numPr>
                <w:ilvl w:val="1"/>
                <w:numId w:val="72"/>
              </w:numPr>
              <w:tabs>
                <w:tab w:val="left" w:pos="889"/>
              </w:tabs>
              <w:spacing w:after="0" w:line="240" w:lineRule="auto"/>
              <w:ind w:left="337" w:firstLine="23"/>
              <w:jc w:val="both"/>
              <w:rPr>
                <w:rFonts w:ascii="Times New Roman" w:hAnsi="Times New Roman"/>
                <w:sz w:val="24"/>
                <w:szCs w:val="24"/>
              </w:rPr>
            </w:pPr>
            <w:r w:rsidRPr="00955A8D">
              <w:rPr>
                <w:rFonts w:ascii="Times New Roman" w:hAnsi="Times New Roman"/>
                <w:sz w:val="24"/>
                <w:szCs w:val="24"/>
              </w:rPr>
              <w:t>Da pre početka školske godine izveštava Ministarstvo o udžbenicima i nastavnim materijalima koje škole izaberu;</w:t>
            </w:r>
          </w:p>
          <w:p w14:paraId="25A3CB6A" w14:textId="77777777" w:rsidR="00955A8D" w:rsidRPr="00955A8D" w:rsidRDefault="00955A8D" w:rsidP="00C62A19">
            <w:pPr>
              <w:tabs>
                <w:tab w:val="left" w:pos="889"/>
              </w:tabs>
              <w:jc w:val="both"/>
              <w:rPr>
                <w:rFonts w:ascii="Times New Roman" w:hAnsi="Times New Roman" w:cs="Times New Roman"/>
                <w:sz w:val="24"/>
                <w:szCs w:val="24"/>
              </w:rPr>
            </w:pPr>
          </w:p>
          <w:p w14:paraId="17BF6D43" w14:textId="77777777" w:rsidR="00955A8D" w:rsidRPr="00955A8D" w:rsidRDefault="00955A8D" w:rsidP="00C62A19">
            <w:pPr>
              <w:pStyle w:val="ListParagraph"/>
              <w:numPr>
                <w:ilvl w:val="1"/>
                <w:numId w:val="72"/>
              </w:numPr>
              <w:tabs>
                <w:tab w:val="left" w:pos="889"/>
              </w:tabs>
              <w:spacing w:after="0" w:line="240" w:lineRule="auto"/>
              <w:ind w:left="337" w:firstLine="23"/>
              <w:jc w:val="both"/>
              <w:rPr>
                <w:rFonts w:ascii="Times New Roman" w:hAnsi="Times New Roman"/>
                <w:sz w:val="24"/>
                <w:szCs w:val="24"/>
              </w:rPr>
            </w:pPr>
            <w:r w:rsidRPr="00955A8D">
              <w:rPr>
                <w:rFonts w:ascii="Times New Roman" w:hAnsi="Times New Roman"/>
                <w:sz w:val="24"/>
                <w:szCs w:val="24"/>
              </w:rPr>
              <w:t>Da izveštava Ministarstvo o proceduri distribucije udžbenika i nastavnog materijala u edukativno-obrazovnim institucijama.</w:t>
            </w:r>
          </w:p>
          <w:p w14:paraId="25CF6F52" w14:textId="77777777" w:rsidR="00955A8D" w:rsidRPr="00955A8D" w:rsidRDefault="00955A8D" w:rsidP="006D4523">
            <w:pPr>
              <w:ind w:left="-90"/>
              <w:jc w:val="both"/>
              <w:rPr>
                <w:rFonts w:ascii="Times New Roman" w:hAnsi="Times New Roman" w:cs="Times New Roman"/>
                <w:sz w:val="24"/>
                <w:szCs w:val="24"/>
              </w:rPr>
            </w:pPr>
            <w:r w:rsidRPr="00955A8D">
              <w:rPr>
                <w:rFonts w:ascii="Times New Roman" w:hAnsi="Times New Roman" w:cs="Times New Roman"/>
                <w:sz w:val="24"/>
                <w:szCs w:val="24"/>
              </w:rPr>
              <w:t xml:space="preserve"> </w:t>
            </w:r>
          </w:p>
          <w:p w14:paraId="21EE574F" w14:textId="77777777" w:rsidR="00955A8D" w:rsidRPr="00955A8D" w:rsidRDefault="00955A8D" w:rsidP="006D4523">
            <w:pPr>
              <w:ind w:left="-90"/>
              <w:jc w:val="center"/>
              <w:rPr>
                <w:rFonts w:ascii="Times New Roman" w:hAnsi="Times New Roman" w:cs="Times New Roman"/>
                <w:b/>
                <w:sz w:val="24"/>
                <w:szCs w:val="24"/>
              </w:rPr>
            </w:pPr>
            <w:r w:rsidRPr="00955A8D">
              <w:rPr>
                <w:rFonts w:ascii="Times New Roman" w:hAnsi="Times New Roman" w:cs="Times New Roman"/>
                <w:b/>
                <w:sz w:val="24"/>
                <w:szCs w:val="24"/>
              </w:rPr>
              <w:t>Član 23</w:t>
            </w:r>
          </w:p>
          <w:p w14:paraId="4F984638" w14:textId="77777777" w:rsidR="00955A8D" w:rsidRPr="00955A8D" w:rsidRDefault="00955A8D" w:rsidP="006D4523">
            <w:pPr>
              <w:ind w:left="-90"/>
              <w:jc w:val="center"/>
              <w:rPr>
                <w:rFonts w:ascii="Times New Roman" w:hAnsi="Times New Roman" w:cs="Times New Roman"/>
                <w:b/>
                <w:sz w:val="24"/>
                <w:szCs w:val="24"/>
              </w:rPr>
            </w:pPr>
            <w:r w:rsidRPr="00955A8D">
              <w:rPr>
                <w:rFonts w:ascii="Times New Roman" w:hAnsi="Times New Roman" w:cs="Times New Roman"/>
                <w:b/>
                <w:sz w:val="24"/>
                <w:szCs w:val="24"/>
              </w:rPr>
              <w:t>Preduniverzitetske edukativno-obrazovne institucije</w:t>
            </w:r>
          </w:p>
          <w:p w14:paraId="1FCAA7FD" w14:textId="77777777" w:rsidR="00955A8D" w:rsidRPr="00955A8D" w:rsidRDefault="00955A8D" w:rsidP="006D4523">
            <w:pPr>
              <w:ind w:left="-90"/>
              <w:jc w:val="center"/>
              <w:rPr>
                <w:rFonts w:ascii="Times New Roman" w:hAnsi="Times New Roman" w:cs="Times New Roman"/>
                <w:b/>
                <w:sz w:val="24"/>
                <w:szCs w:val="24"/>
              </w:rPr>
            </w:pPr>
          </w:p>
          <w:p w14:paraId="3C9B5FFD" w14:textId="77777777" w:rsidR="00955A8D" w:rsidRPr="00955A8D" w:rsidRDefault="00955A8D" w:rsidP="00C62A19">
            <w:pPr>
              <w:pStyle w:val="ListParagraph"/>
              <w:numPr>
                <w:ilvl w:val="0"/>
                <w:numId w:val="73"/>
              </w:numPr>
              <w:tabs>
                <w:tab w:val="left" w:pos="350"/>
              </w:tabs>
              <w:spacing w:after="0" w:line="240" w:lineRule="auto"/>
              <w:ind w:left="76" w:firstLine="0"/>
              <w:jc w:val="both"/>
              <w:rPr>
                <w:rFonts w:ascii="Times New Roman" w:hAnsi="Times New Roman"/>
                <w:sz w:val="24"/>
                <w:szCs w:val="24"/>
              </w:rPr>
            </w:pPr>
            <w:r w:rsidRPr="00955A8D">
              <w:rPr>
                <w:rFonts w:ascii="Times New Roman" w:hAnsi="Times New Roman"/>
                <w:sz w:val="24"/>
                <w:szCs w:val="24"/>
              </w:rPr>
              <w:t>Edukativno-obrazovne institucije 1 i 2 nivo u odnosu na školske udžbenike imaju obavezu da:</w:t>
            </w:r>
          </w:p>
          <w:p w14:paraId="2FBE46E6" w14:textId="4998B6E9" w:rsidR="00955A8D" w:rsidRPr="00303E89" w:rsidRDefault="00955A8D" w:rsidP="00C62A19">
            <w:pPr>
              <w:pStyle w:val="ListParagraph"/>
              <w:numPr>
                <w:ilvl w:val="1"/>
                <w:numId w:val="73"/>
              </w:numPr>
              <w:spacing w:after="0" w:line="240" w:lineRule="auto"/>
              <w:ind w:left="346" w:firstLine="14"/>
              <w:jc w:val="both"/>
              <w:rPr>
                <w:rFonts w:ascii="Times New Roman" w:hAnsi="Times New Roman"/>
                <w:sz w:val="24"/>
                <w:szCs w:val="24"/>
              </w:rPr>
            </w:pPr>
            <w:r w:rsidRPr="00303E89">
              <w:rPr>
                <w:rFonts w:ascii="Times New Roman" w:hAnsi="Times New Roman"/>
                <w:sz w:val="24"/>
                <w:szCs w:val="24"/>
              </w:rPr>
              <w:t>Vrše izbor školskih udžbenika i nastavnog materijala iz objavljenog kataloga Ministarstva, uz internu konsultaciju sa stručnim organima škole i uz saglasnost Upravnog saveta škole.</w:t>
            </w:r>
          </w:p>
          <w:p w14:paraId="31B2C52A" w14:textId="77777777" w:rsidR="00955A8D" w:rsidRPr="00955A8D" w:rsidRDefault="00955A8D" w:rsidP="00C62A19">
            <w:pPr>
              <w:pStyle w:val="ListParagraph"/>
              <w:tabs>
                <w:tab w:val="left" w:pos="901"/>
              </w:tabs>
              <w:spacing w:after="0" w:line="240" w:lineRule="auto"/>
              <w:ind w:left="360"/>
              <w:jc w:val="both"/>
              <w:rPr>
                <w:rFonts w:ascii="Times New Roman" w:hAnsi="Times New Roman"/>
                <w:sz w:val="24"/>
                <w:szCs w:val="24"/>
              </w:rPr>
            </w:pPr>
          </w:p>
          <w:p w14:paraId="3242AD68" w14:textId="77777777" w:rsidR="00955A8D" w:rsidRPr="00955A8D" w:rsidRDefault="00955A8D" w:rsidP="00C62A19">
            <w:pPr>
              <w:pStyle w:val="ListParagraph"/>
              <w:numPr>
                <w:ilvl w:val="1"/>
                <w:numId w:val="73"/>
              </w:numPr>
              <w:tabs>
                <w:tab w:val="left" w:pos="901"/>
              </w:tabs>
              <w:spacing w:after="0" w:line="240" w:lineRule="auto"/>
              <w:ind w:left="337" w:firstLine="23"/>
              <w:jc w:val="both"/>
              <w:rPr>
                <w:rFonts w:ascii="Times New Roman" w:hAnsi="Times New Roman"/>
                <w:sz w:val="24"/>
                <w:szCs w:val="24"/>
              </w:rPr>
            </w:pPr>
            <w:r w:rsidRPr="00955A8D">
              <w:rPr>
                <w:rFonts w:ascii="Times New Roman" w:hAnsi="Times New Roman"/>
                <w:sz w:val="24"/>
                <w:szCs w:val="24"/>
              </w:rPr>
              <w:lastRenderedPageBreak/>
              <w:t>Izveštaj Opštinski direktorijat za obrazovanje o školskim udžbenicima i odabranim nastavnim materijalima.</w:t>
            </w:r>
          </w:p>
          <w:p w14:paraId="1C6FACAD" w14:textId="707D9E01" w:rsidR="00303E89" w:rsidRPr="00955A8D" w:rsidRDefault="00303E89" w:rsidP="00C62A19">
            <w:pPr>
              <w:tabs>
                <w:tab w:val="left" w:pos="901"/>
              </w:tabs>
              <w:jc w:val="both"/>
              <w:rPr>
                <w:rFonts w:ascii="Times New Roman" w:hAnsi="Times New Roman" w:cs="Times New Roman"/>
                <w:sz w:val="24"/>
                <w:szCs w:val="24"/>
              </w:rPr>
            </w:pPr>
          </w:p>
          <w:p w14:paraId="6E65002F" w14:textId="77777777" w:rsidR="00955A8D" w:rsidRPr="00955A8D" w:rsidRDefault="00955A8D" w:rsidP="00C62A19">
            <w:pPr>
              <w:pStyle w:val="ListParagraph"/>
              <w:numPr>
                <w:ilvl w:val="1"/>
                <w:numId w:val="73"/>
              </w:numPr>
              <w:tabs>
                <w:tab w:val="left" w:pos="901"/>
              </w:tabs>
              <w:spacing w:after="0" w:line="240" w:lineRule="auto"/>
              <w:ind w:left="337" w:firstLine="23"/>
              <w:jc w:val="both"/>
              <w:rPr>
                <w:rFonts w:ascii="Times New Roman" w:hAnsi="Times New Roman"/>
                <w:sz w:val="24"/>
                <w:szCs w:val="24"/>
              </w:rPr>
            </w:pPr>
            <w:r w:rsidRPr="00955A8D">
              <w:rPr>
                <w:rFonts w:ascii="Times New Roman" w:hAnsi="Times New Roman"/>
                <w:sz w:val="24"/>
                <w:szCs w:val="24"/>
              </w:rPr>
              <w:t>Vrše odabir školskih udžbenika i nastavna sredstva za kurikulum sa izborom na osnovu kriterijuma koje utvrđuje Ministarstvo i uz internu konsultaciju sa stručnim organima škole i odlukom Školskog upravnog odbora.</w:t>
            </w:r>
          </w:p>
          <w:p w14:paraId="33C4FA92" w14:textId="66F8A2FD" w:rsidR="00955A8D" w:rsidRDefault="00955A8D" w:rsidP="006D4523">
            <w:pPr>
              <w:tabs>
                <w:tab w:val="left" w:pos="901"/>
              </w:tabs>
              <w:jc w:val="both"/>
              <w:rPr>
                <w:rFonts w:ascii="Times New Roman" w:hAnsi="Times New Roman" w:cs="Times New Roman"/>
                <w:sz w:val="24"/>
                <w:szCs w:val="24"/>
              </w:rPr>
            </w:pPr>
          </w:p>
          <w:p w14:paraId="6B91BF04" w14:textId="77777777" w:rsidR="00303E89" w:rsidRPr="00955A8D" w:rsidRDefault="00303E89" w:rsidP="006D4523">
            <w:pPr>
              <w:tabs>
                <w:tab w:val="left" w:pos="901"/>
              </w:tabs>
              <w:jc w:val="both"/>
              <w:rPr>
                <w:rFonts w:ascii="Times New Roman" w:hAnsi="Times New Roman" w:cs="Times New Roman"/>
                <w:sz w:val="24"/>
                <w:szCs w:val="24"/>
              </w:rPr>
            </w:pPr>
          </w:p>
          <w:p w14:paraId="26CD714E" w14:textId="77777777" w:rsidR="00955A8D" w:rsidRPr="00955A8D" w:rsidRDefault="00955A8D" w:rsidP="00C62A19">
            <w:pPr>
              <w:pStyle w:val="ListParagraph"/>
              <w:numPr>
                <w:ilvl w:val="1"/>
                <w:numId w:val="73"/>
              </w:numPr>
              <w:tabs>
                <w:tab w:val="left" w:pos="901"/>
              </w:tabs>
              <w:spacing w:after="0" w:line="240" w:lineRule="auto"/>
              <w:ind w:left="337" w:firstLine="23"/>
              <w:jc w:val="both"/>
              <w:rPr>
                <w:rFonts w:ascii="Times New Roman" w:hAnsi="Times New Roman"/>
                <w:sz w:val="24"/>
                <w:szCs w:val="24"/>
              </w:rPr>
            </w:pPr>
            <w:r w:rsidRPr="00955A8D">
              <w:rPr>
                <w:rFonts w:ascii="Times New Roman" w:hAnsi="Times New Roman"/>
                <w:sz w:val="24"/>
                <w:szCs w:val="24"/>
              </w:rPr>
              <w:t>Stvaraju uslove i mogućnosti za očuvanje školskih udžbenika i obezbeđivanje za svu decu/učenike institucije školske udžbenike, shodno odredbama ovog zakona.</w:t>
            </w:r>
          </w:p>
          <w:p w14:paraId="32809501" w14:textId="77777777" w:rsidR="00955A8D" w:rsidRPr="00955A8D" w:rsidRDefault="00955A8D" w:rsidP="00C62A19">
            <w:pPr>
              <w:tabs>
                <w:tab w:val="left" w:pos="901"/>
              </w:tabs>
              <w:jc w:val="both"/>
              <w:rPr>
                <w:rFonts w:ascii="Times New Roman" w:hAnsi="Times New Roman" w:cs="Times New Roman"/>
                <w:sz w:val="24"/>
                <w:szCs w:val="24"/>
              </w:rPr>
            </w:pPr>
          </w:p>
          <w:p w14:paraId="09E10EC6" w14:textId="77777777" w:rsidR="00955A8D" w:rsidRPr="00955A8D" w:rsidRDefault="00955A8D" w:rsidP="00C62A19">
            <w:pPr>
              <w:pStyle w:val="ListParagraph"/>
              <w:numPr>
                <w:ilvl w:val="1"/>
                <w:numId w:val="73"/>
              </w:numPr>
              <w:tabs>
                <w:tab w:val="left" w:pos="901"/>
              </w:tabs>
              <w:spacing w:after="0" w:line="240" w:lineRule="auto"/>
              <w:ind w:left="337" w:firstLine="23"/>
              <w:jc w:val="both"/>
              <w:rPr>
                <w:rFonts w:ascii="Times New Roman" w:hAnsi="Times New Roman"/>
                <w:sz w:val="24"/>
                <w:szCs w:val="24"/>
              </w:rPr>
            </w:pPr>
            <w:r w:rsidRPr="00955A8D">
              <w:rPr>
                <w:rFonts w:ascii="Times New Roman" w:hAnsi="Times New Roman"/>
                <w:sz w:val="24"/>
                <w:szCs w:val="24"/>
              </w:rPr>
              <w:t>Informišu roditelje o kriterijumima i zahtevima u pogledu očuvanja školskih udžbenika.</w:t>
            </w:r>
          </w:p>
          <w:p w14:paraId="1A007961" w14:textId="77777777" w:rsidR="00955A8D" w:rsidRPr="00955A8D" w:rsidRDefault="00955A8D" w:rsidP="00C62A19">
            <w:pPr>
              <w:tabs>
                <w:tab w:val="left" w:pos="901"/>
              </w:tabs>
              <w:jc w:val="both"/>
              <w:rPr>
                <w:rFonts w:ascii="Times New Roman" w:hAnsi="Times New Roman" w:cs="Times New Roman"/>
                <w:sz w:val="24"/>
                <w:szCs w:val="24"/>
              </w:rPr>
            </w:pPr>
          </w:p>
          <w:p w14:paraId="1F3D419A" w14:textId="77777777" w:rsidR="00955A8D" w:rsidRPr="00955A8D" w:rsidRDefault="00955A8D" w:rsidP="00C62A19">
            <w:pPr>
              <w:pStyle w:val="ListParagraph"/>
              <w:numPr>
                <w:ilvl w:val="1"/>
                <w:numId w:val="73"/>
              </w:numPr>
              <w:tabs>
                <w:tab w:val="left" w:pos="901"/>
              </w:tabs>
              <w:spacing w:after="0" w:line="240" w:lineRule="auto"/>
              <w:ind w:left="337" w:firstLine="23"/>
              <w:jc w:val="both"/>
              <w:rPr>
                <w:rFonts w:ascii="Times New Roman" w:hAnsi="Times New Roman"/>
                <w:sz w:val="24"/>
                <w:szCs w:val="24"/>
              </w:rPr>
            </w:pPr>
            <w:r w:rsidRPr="00955A8D">
              <w:rPr>
                <w:rFonts w:ascii="Times New Roman" w:hAnsi="Times New Roman"/>
                <w:sz w:val="24"/>
                <w:szCs w:val="24"/>
              </w:rPr>
              <w:t>Svake godine iveštavaju Opštinski direktorijat za obrazovanje o broju dece/učenika kojima se mora obezbediti školski udžbenici u skladu sa ovim zakonom, prema razredima i kurikularnim/predmetnim oblastima.</w:t>
            </w:r>
          </w:p>
          <w:p w14:paraId="0C0A6FBD" w14:textId="77777777" w:rsidR="00955A8D" w:rsidRPr="00955A8D" w:rsidRDefault="00955A8D" w:rsidP="00C62A19">
            <w:pPr>
              <w:jc w:val="both"/>
              <w:rPr>
                <w:rFonts w:ascii="Times New Roman" w:hAnsi="Times New Roman" w:cs="Times New Roman"/>
                <w:sz w:val="24"/>
                <w:szCs w:val="24"/>
              </w:rPr>
            </w:pPr>
          </w:p>
          <w:p w14:paraId="076D6162" w14:textId="77777777" w:rsidR="00955A8D" w:rsidRPr="00955A8D" w:rsidRDefault="00955A8D" w:rsidP="00C62A19">
            <w:pPr>
              <w:pStyle w:val="ListParagraph"/>
              <w:numPr>
                <w:ilvl w:val="0"/>
                <w:numId w:val="73"/>
              </w:numPr>
              <w:tabs>
                <w:tab w:val="left" w:pos="325"/>
              </w:tabs>
              <w:spacing w:after="0" w:line="240" w:lineRule="auto"/>
              <w:ind w:left="0" w:firstLine="0"/>
              <w:jc w:val="both"/>
              <w:rPr>
                <w:rFonts w:ascii="Times New Roman" w:hAnsi="Times New Roman"/>
                <w:sz w:val="24"/>
                <w:szCs w:val="24"/>
              </w:rPr>
            </w:pPr>
            <w:r w:rsidRPr="00955A8D">
              <w:rPr>
                <w:rFonts w:ascii="Times New Roman" w:hAnsi="Times New Roman"/>
                <w:sz w:val="24"/>
                <w:szCs w:val="24"/>
              </w:rPr>
              <w:t xml:space="preserve">Edukativno-obrazovne institucije 3 nivo vrše izbor školskih udžbenika i nastavnog materijala iz objavljenog kataloga Ministarstva, uz internu konsultaciju sa </w:t>
            </w:r>
            <w:r w:rsidRPr="00955A8D">
              <w:rPr>
                <w:rFonts w:ascii="Times New Roman" w:hAnsi="Times New Roman"/>
                <w:sz w:val="24"/>
                <w:szCs w:val="24"/>
              </w:rPr>
              <w:lastRenderedPageBreak/>
              <w:t>stručnim organima škole i odlukom Školski upravni odbor.</w:t>
            </w:r>
          </w:p>
          <w:p w14:paraId="0A3D972A" w14:textId="39DB1AEE" w:rsidR="00955A8D" w:rsidRDefault="00955A8D" w:rsidP="006D4523">
            <w:pPr>
              <w:ind w:left="-90"/>
              <w:jc w:val="both"/>
              <w:rPr>
                <w:rFonts w:ascii="Times New Roman" w:hAnsi="Times New Roman" w:cs="Times New Roman"/>
                <w:sz w:val="24"/>
                <w:szCs w:val="24"/>
              </w:rPr>
            </w:pPr>
            <w:r w:rsidRPr="00955A8D">
              <w:rPr>
                <w:rFonts w:ascii="Times New Roman" w:hAnsi="Times New Roman" w:cs="Times New Roman"/>
                <w:sz w:val="24"/>
                <w:szCs w:val="24"/>
              </w:rPr>
              <w:t> </w:t>
            </w:r>
          </w:p>
          <w:p w14:paraId="25A4ECF0" w14:textId="77777777" w:rsidR="00C62A19" w:rsidRPr="00955A8D" w:rsidRDefault="00C62A19" w:rsidP="006D4523">
            <w:pPr>
              <w:ind w:left="-90"/>
              <w:jc w:val="both"/>
              <w:rPr>
                <w:rFonts w:ascii="Times New Roman" w:hAnsi="Times New Roman" w:cs="Times New Roman"/>
                <w:sz w:val="24"/>
                <w:szCs w:val="24"/>
              </w:rPr>
            </w:pPr>
          </w:p>
          <w:p w14:paraId="77DCE053" w14:textId="77777777" w:rsidR="00955A8D" w:rsidRPr="00955A8D" w:rsidRDefault="00955A8D" w:rsidP="006D4523">
            <w:pPr>
              <w:ind w:left="-90"/>
              <w:jc w:val="center"/>
              <w:rPr>
                <w:rFonts w:ascii="Times New Roman" w:hAnsi="Times New Roman" w:cs="Times New Roman"/>
                <w:b/>
                <w:sz w:val="24"/>
                <w:szCs w:val="24"/>
              </w:rPr>
            </w:pPr>
            <w:r w:rsidRPr="00955A8D">
              <w:rPr>
                <w:rFonts w:ascii="Times New Roman" w:hAnsi="Times New Roman" w:cs="Times New Roman"/>
                <w:b/>
                <w:sz w:val="24"/>
                <w:szCs w:val="24"/>
              </w:rPr>
              <w:t>Poglavlje 4</w:t>
            </w:r>
          </w:p>
          <w:p w14:paraId="6F96C796" w14:textId="77777777" w:rsidR="00955A8D" w:rsidRPr="00955A8D" w:rsidRDefault="00955A8D" w:rsidP="006D4523">
            <w:pPr>
              <w:ind w:left="-90"/>
              <w:jc w:val="center"/>
              <w:rPr>
                <w:rFonts w:ascii="Times New Roman" w:hAnsi="Times New Roman" w:cs="Times New Roman"/>
                <w:b/>
                <w:sz w:val="24"/>
                <w:szCs w:val="24"/>
              </w:rPr>
            </w:pPr>
            <w:r w:rsidRPr="00955A8D">
              <w:rPr>
                <w:rFonts w:ascii="Times New Roman" w:hAnsi="Times New Roman" w:cs="Times New Roman"/>
                <w:b/>
                <w:sz w:val="24"/>
                <w:szCs w:val="24"/>
              </w:rPr>
              <w:t>Sastavljanje školskih udžbenika</w:t>
            </w:r>
          </w:p>
          <w:p w14:paraId="0673B404" w14:textId="77777777" w:rsidR="00955A8D" w:rsidRPr="00955A8D" w:rsidRDefault="00955A8D" w:rsidP="006D4523">
            <w:pPr>
              <w:ind w:left="-90"/>
              <w:jc w:val="center"/>
              <w:rPr>
                <w:rFonts w:ascii="Times New Roman" w:hAnsi="Times New Roman" w:cs="Times New Roman"/>
                <w:b/>
                <w:sz w:val="24"/>
                <w:szCs w:val="24"/>
              </w:rPr>
            </w:pPr>
          </w:p>
          <w:p w14:paraId="1FCDADEF" w14:textId="77777777" w:rsidR="00955A8D" w:rsidRPr="00955A8D" w:rsidRDefault="00955A8D" w:rsidP="006D4523">
            <w:pPr>
              <w:ind w:left="-90"/>
              <w:jc w:val="center"/>
              <w:rPr>
                <w:rFonts w:ascii="Times New Roman" w:hAnsi="Times New Roman" w:cs="Times New Roman"/>
                <w:b/>
                <w:sz w:val="24"/>
                <w:szCs w:val="24"/>
              </w:rPr>
            </w:pPr>
            <w:r w:rsidRPr="00955A8D">
              <w:rPr>
                <w:rFonts w:ascii="Times New Roman" w:hAnsi="Times New Roman" w:cs="Times New Roman"/>
                <w:b/>
                <w:sz w:val="24"/>
                <w:szCs w:val="24"/>
              </w:rPr>
              <w:t>Član 24</w:t>
            </w:r>
          </w:p>
          <w:p w14:paraId="3096714F" w14:textId="77777777" w:rsidR="00955A8D" w:rsidRPr="00955A8D" w:rsidRDefault="00955A8D" w:rsidP="006D4523">
            <w:pPr>
              <w:ind w:left="-90"/>
              <w:jc w:val="center"/>
              <w:rPr>
                <w:rFonts w:ascii="Times New Roman" w:hAnsi="Times New Roman" w:cs="Times New Roman"/>
                <w:b/>
                <w:sz w:val="24"/>
                <w:szCs w:val="24"/>
              </w:rPr>
            </w:pPr>
            <w:r w:rsidRPr="00955A8D">
              <w:rPr>
                <w:rFonts w:ascii="Times New Roman" w:hAnsi="Times New Roman" w:cs="Times New Roman"/>
                <w:b/>
                <w:sz w:val="24"/>
                <w:szCs w:val="24"/>
              </w:rPr>
              <w:t xml:space="preserve">Osnovna dokumenta za izradu školskih udžbenika i nastavnog materijala </w:t>
            </w:r>
          </w:p>
          <w:p w14:paraId="1685A21E" w14:textId="77777777" w:rsidR="00955A8D" w:rsidRPr="00955A8D" w:rsidRDefault="00955A8D" w:rsidP="006D4523">
            <w:pPr>
              <w:ind w:left="-90"/>
              <w:jc w:val="both"/>
              <w:rPr>
                <w:rFonts w:ascii="Times New Roman" w:hAnsi="Times New Roman" w:cs="Times New Roman"/>
                <w:sz w:val="24"/>
                <w:szCs w:val="24"/>
              </w:rPr>
            </w:pPr>
          </w:p>
          <w:p w14:paraId="1FA91824" w14:textId="77777777" w:rsidR="00955A8D" w:rsidRPr="00955A8D" w:rsidRDefault="00955A8D" w:rsidP="00C62A19">
            <w:pPr>
              <w:pStyle w:val="ListParagraph"/>
              <w:numPr>
                <w:ilvl w:val="0"/>
                <w:numId w:val="74"/>
              </w:numPr>
              <w:tabs>
                <w:tab w:val="left" w:pos="363"/>
              </w:tabs>
              <w:spacing w:after="0" w:line="240" w:lineRule="auto"/>
              <w:ind w:left="0" w:hanging="14"/>
              <w:jc w:val="both"/>
              <w:rPr>
                <w:rFonts w:ascii="Times New Roman" w:hAnsi="Times New Roman"/>
                <w:sz w:val="24"/>
                <w:szCs w:val="24"/>
              </w:rPr>
            </w:pPr>
            <w:r w:rsidRPr="00955A8D">
              <w:rPr>
                <w:rFonts w:ascii="Times New Roman" w:hAnsi="Times New Roman"/>
                <w:sz w:val="24"/>
                <w:szCs w:val="24"/>
              </w:rPr>
              <w:t xml:space="preserve">Osnovna dokumenta za izradu školskih udžbenika i nastavnog materijala uključuje </w:t>
            </w:r>
          </w:p>
          <w:p w14:paraId="350FDC3E" w14:textId="1F082527" w:rsidR="00955A8D" w:rsidRDefault="00955A8D" w:rsidP="00C62A19">
            <w:pPr>
              <w:pStyle w:val="ListParagraph"/>
              <w:tabs>
                <w:tab w:val="left" w:pos="363"/>
              </w:tabs>
              <w:spacing w:after="0" w:line="240" w:lineRule="auto"/>
              <w:ind w:left="0"/>
              <w:jc w:val="both"/>
              <w:rPr>
                <w:rFonts w:ascii="Times New Roman" w:hAnsi="Times New Roman"/>
                <w:sz w:val="24"/>
                <w:szCs w:val="24"/>
              </w:rPr>
            </w:pPr>
          </w:p>
          <w:p w14:paraId="168602F1" w14:textId="77777777" w:rsidR="00303E89" w:rsidRPr="00955A8D" w:rsidRDefault="00303E89" w:rsidP="00C62A19">
            <w:pPr>
              <w:pStyle w:val="ListParagraph"/>
              <w:tabs>
                <w:tab w:val="left" w:pos="363"/>
              </w:tabs>
              <w:spacing w:after="0" w:line="240" w:lineRule="auto"/>
              <w:ind w:left="0"/>
              <w:jc w:val="both"/>
              <w:rPr>
                <w:rFonts w:ascii="Times New Roman" w:hAnsi="Times New Roman"/>
                <w:sz w:val="24"/>
                <w:szCs w:val="24"/>
              </w:rPr>
            </w:pPr>
          </w:p>
          <w:p w14:paraId="3C811515" w14:textId="15F8476F" w:rsidR="00955A8D" w:rsidRPr="00303E89" w:rsidRDefault="00955A8D" w:rsidP="00C62A19">
            <w:pPr>
              <w:pStyle w:val="ListParagraph"/>
              <w:numPr>
                <w:ilvl w:val="1"/>
                <w:numId w:val="74"/>
              </w:numPr>
              <w:tabs>
                <w:tab w:val="left" w:pos="876"/>
              </w:tabs>
              <w:spacing w:after="0" w:line="240" w:lineRule="auto"/>
              <w:jc w:val="both"/>
              <w:rPr>
                <w:rFonts w:ascii="Times New Roman" w:hAnsi="Times New Roman"/>
                <w:sz w:val="24"/>
                <w:szCs w:val="24"/>
              </w:rPr>
            </w:pPr>
            <w:r w:rsidRPr="00303E89">
              <w:rPr>
                <w:rFonts w:ascii="Times New Roman" w:hAnsi="Times New Roman"/>
                <w:sz w:val="24"/>
                <w:szCs w:val="24"/>
              </w:rPr>
              <w:t xml:space="preserve">Zakoni:, </w:t>
            </w:r>
          </w:p>
          <w:p w14:paraId="3F12A94F" w14:textId="77777777" w:rsidR="00955A8D" w:rsidRPr="00955A8D" w:rsidRDefault="00955A8D" w:rsidP="00C62A19">
            <w:pPr>
              <w:pStyle w:val="ListParagraph"/>
              <w:tabs>
                <w:tab w:val="left" w:pos="876"/>
              </w:tabs>
              <w:spacing w:after="0" w:line="240" w:lineRule="auto"/>
              <w:ind w:left="337" w:firstLine="23"/>
              <w:jc w:val="both"/>
              <w:rPr>
                <w:rFonts w:ascii="Times New Roman" w:hAnsi="Times New Roman"/>
                <w:sz w:val="24"/>
                <w:szCs w:val="24"/>
              </w:rPr>
            </w:pPr>
          </w:p>
          <w:p w14:paraId="49F61E01" w14:textId="77777777" w:rsidR="00955A8D" w:rsidRPr="00955A8D" w:rsidRDefault="00955A8D" w:rsidP="00C62A19">
            <w:pPr>
              <w:pStyle w:val="ListParagraph"/>
              <w:numPr>
                <w:ilvl w:val="1"/>
                <w:numId w:val="74"/>
              </w:numPr>
              <w:tabs>
                <w:tab w:val="left" w:pos="876"/>
              </w:tabs>
              <w:spacing w:after="0" w:line="240" w:lineRule="auto"/>
              <w:ind w:left="337" w:firstLine="23"/>
              <w:jc w:val="both"/>
              <w:rPr>
                <w:rFonts w:ascii="Times New Roman" w:hAnsi="Times New Roman"/>
                <w:sz w:val="24"/>
                <w:szCs w:val="24"/>
              </w:rPr>
            </w:pPr>
            <w:r w:rsidRPr="00955A8D">
              <w:rPr>
                <w:rFonts w:ascii="Times New Roman" w:hAnsi="Times New Roman"/>
                <w:sz w:val="24"/>
                <w:szCs w:val="24"/>
              </w:rPr>
              <w:t>Okvir kurikulum preduniverzitetskog obrazovanja,</w:t>
            </w:r>
          </w:p>
          <w:p w14:paraId="01E9F232" w14:textId="77777777" w:rsidR="00955A8D" w:rsidRPr="00955A8D" w:rsidRDefault="00955A8D" w:rsidP="00C62A19">
            <w:pPr>
              <w:tabs>
                <w:tab w:val="left" w:pos="876"/>
              </w:tabs>
              <w:ind w:left="337" w:firstLine="23"/>
              <w:jc w:val="both"/>
              <w:rPr>
                <w:rFonts w:ascii="Times New Roman" w:hAnsi="Times New Roman" w:cs="Times New Roman"/>
                <w:sz w:val="24"/>
                <w:szCs w:val="24"/>
              </w:rPr>
            </w:pPr>
          </w:p>
          <w:p w14:paraId="06FD15E0" w14:textId="77777777" w:rsidR="00955A8D" w:rsidRPr="00955A8D" w:rsidRDefault="00955A8D" w:rsidP="00C62A19">
            <w:pPr>
              <w:pStyle w:val="ListParagraph"/>
              <w:numPr>
                <w:ilvl w:val="1"/>
                <w:numId w:val="74"/>
              </w:numPr>
              <w:tabs>
                <w:tab w:val="left" w:pos="876"/>
              </w:tabs>
              <w:spacing w:after="0" w:line="240" w:lineRule="auto"/>
              <w:ind w:left="337" w:firstLine="23"/>
              <w:jc w:val="both"/>
              <w:rPr>
                <w:rFonts w:ascii="Times New Roman" w:hAnsi="Times New Roman"/>
                <w:sz w:val="24"/>
                <w:szCs w:val="24"/>
              </w:rPr>
            </w:pPr>
            <w:r w:rsidRPr="00955A8D">
              <w:rPr>
                <w:rFonts w:ascii="Times New Roman" w:hAnsi="Times New Roman"/>
                <w:sz w:val="24"/>
                <w:szCs w:val="24"/>
              </w:rPr>
              <w:t>Osnovni kurikulum:</w:t>
            </w:r>
          </w:p>
          <w:p w14:paraId="363CDE36" w14:textId="77777777" w:rsidR="00955A8D" w:rsidRPr="00955A8D" w:rsidRDefault="00955A8D" w:rsidP="00C62A19">
            <w:pPr>
              <w:tabs>
                <w:tab w:val="left" w:pos="876"/>
              </w:tabs>
              <w:ind w:left="337" w:firstLine="23"/>
              <w:jc w:val="both"/>
              <w:rPr>
                <w:rFonts w:ascii="Times New Roman" w:hAnsi="Times New Roman" w:cs="Times New Roman"/>
                <w:sz w:val="24"/>
                <w:szCs w:val="24"/>
              </w:rPr>
            </w:pPr>
          </w:p>
          <w:p w14:paraId="5825920D" w14:textId="77777777" w:rsidR="00955A8D" w:rsidRPr="00955A8D" w:rsidRDefault="00955A8D" w:rsidP="00C62A19">
            <w:pPr>
              <w:pStyle w:val="ListParagraph"/>
              <w:numPr>
                <w:ilvl w:val="1"/>
                <w:numId w:val="74"/>
              </w:numPr>
              <w:tabs>
                <w:tab w:val="left" w:pos="876"/>
              </w:tabs>
              <w:spacing w:after="0" w:line="240" w:lineRule="auto"/>
              <w:ind w:left="337" w:firstLine="23"/>
              <w:jc w:val="both"/>
              <w:rPr>
                <w:rFonts w:ascii="Times New Roman" w:hAnsi="Times New Roman"/>
                <w:sz w:val="24"/>
                <w:szCs w:val="24"/>
              </w:rPr>
            </w:pPr>
            <w:r w:rsidRPr="00955A8D">
              <w:rPr>
                <w:rFonts w:ascii="Times New Roman" w:hAnsi="Times New Roman"/>
                <w:sz w:val="24"/>
                <w:szCs w:val="24"/>
              </w:rPr>
              <w:t xml:space="preserve">Za predškolski razred i osnovno obrazovanje </w:t>
            </w:r>
          </w:p>
          <w:p w14:paraId="3460E27A" w14:textId="77777777" w:rsidR="00955A8D" w:rsidRPr="00955A8D" w:rsidRDefault="00955A8D" w:rsidP="00C62A19">
            <w:pPr>
              <w:pStyle w:val="ListParagraph"/>
              <w:numPr>
                <w:ilvl w:val="2"/>
                <w:numId w:val="74"/>
              </w:numPr>
              <w:tabs>
                <w:tab w:val="left" w:pos="876"/>
                <w:tab w:val="left" w:pos="1597"/>
              </w:tabs>
              <w:spacing w:after="0" w:line="240" w:lineRule="auto"/>
              <w:ind w:left="877" w:firstLine="0"/>
              <w:jc w:val="both"/>
              <w:rPr>
                <w:rFonts w:ascii="Times New Roman" w:hAnsi="Times New Roman"/>
                <w:sz w:val="24"/>
                <w:szCs w:val="24"/>
              </w:rPr>
            </w:pPr>
            <w:r w:rsidRPr="00955A8D">
              <w:rPr>
                <w:rFonts w:ascii="Times New Roman" w:hAnsi="Times New Roman"/>
                <w:sz w:val="24"/>
                <w:szCs w:val="24"/>
              </w:rPr>
              <w:t>Za niže srednje obrazovanje,</w:t>
            </w:r>
          </w:p>
          <w:p w14:paraId="03DD2F6D" w14:textId="77777777" w:rsidR="00955A8D" w:rsidRPr="00955A8D" w:rsidRDefault="00955A8D" w:rsidP="00C62A19">
            <w:pPr>
              <w:pStyle w:val="ListParagraph"/>
              <w:tabs>
                <w:tab w:val="left" w:pos="876"/>
                <w:tab w:val="left" w:pos="1597"/>
              </w:tabs>
              <w:spacing w:after="0" w:line="240" w:lineRule="auto"/>
              <w:ind w:left="877"/>
              <w:jc w:val="both"/>
              <w:rPr>
                <w:rFonts w:ascii="Times New Roman" w:hAnsi="Times New Roman"/>
                <w:sz w:val="24"/>
                <w:szCs w:val="24"/>
              </w:rPr>
            </w:pPr>
          </w:p>
          <w:p w14:paraId="5771188D" w14:textId="77777777" w:rsidR="00955A8D" w:rsidRPr="00955A8D" w:rsidRDefault="00955A8D" w:rsidP="00C62A19">
            <w:pPr>
              <w:pStyle w:val="ListParagraph"/>
              <w:numPr>
                <w:ilvl w:val="2"/>
                <w:numId w:val="74"/>
              </w:numPr>
              <w:tabs>
                <w:tab w:val="left" w:pos="876"/>
                <w:tab w:val="left" w:pos="1597"/>
              </w:tabs>
              <w:spacing w:after="0" w:line="240" w:lineRule="auto"/>
              <w:ind w:left="877" w:firstLine="0"/>
              <w:jc w:val="both"/>
              <w:rPr>
                <w:rFonts w:ascii="Times New Roman" w:hAnsi="Times New Roman"/>
                <w:sz w:val="24"/>
                <w:szCs w:val="24"/>
              </w:rPr>
            </w:pPr>
            <w:r w:rsidRPr="00955A8D">
              <w:rPr>
                <w:rFonts w:ascii="Times New Roman" w:hAnsi="Times New Roman"/>
                <w:sz w:val="24"/>
                <w:szCs w:val="24"/>
              </w:rPr>
              <w:t>Za srednje visokom obrazovanje</w:t>
            </w:r>
          </w:p>
          <w:p w14:paraId="28C7BCA7" w14:textId="77777777" w:rsidR="00955A8D" w:rsidRPr="00955A8D" w:rsidRDefault="00955A8D" w:rsidP="00C62A19">
            <w:pPr>
              <w:pStyle w:val="ListParagraph"/>
              <w:numPr>
                <w:ilvl w:val="1"/>
                <w:numId w:val="74"/>
              </w:numPr>
              <w:tabs>
                <w:tab w:val="left" w:pos="876"/>
              </w:tabs>
              <w:spacing w:after="0" w:line="240" w:lineRule="auto"/>
              <w:ind w:left="337" w:firstLine="23"/>
              <w:jc w:val="both"/>
              <w:rPr>
                <w:rFonts w:ascii="Times New Roman" w:hAnsi="Times New Roman"/>
                <w:sz w:val="24"/>
                <w:szCs w:val="24"/>
              </w:rPr>
            </w:pPr>
            <w:r w:rsidRPr="00955A8D">
              <w:rPr>
                <w:rFonts w:ascii="Times New Roman" w:hAnsi="Times New Roman"/>
                <w:sz w:val="24"/>
                <w:szCs w:val="24"/>
              </w:rPr>
              <w:t xml:space="preserve">Predmetni plan i program </w:t>
            </w:r>
          </w:p>
          <w:p w14:paraId="119D2DEF" w14:textId="77777777" w:rsidR="00955A8D" w:rsidRPr="00955A8D" w:rsidRDefault="00955A8D" w:rsidP="00C62A19">
            <w:pPr>
              <w:pStyle w:val="ListParagraph"/>
              <w:tabs>
                <w:tab w:val="left" w:pos="876"/>
              </w:tabs>
              <w:spacing w:after="0" w:line="240" w:lineRule="auto"/>
              <w:ind w:left="337" w:firstLine="23"/>
              <w:jc w:val="both"/>
              <w:rPr>
                <w:rFonts w:ascii="Times New Roman" w:hAnsi="Times New Roman"/>
                <w:sz w:val="24"/>
                <w:szCs w:val="24"/>
              </w:rPr>
            </w:pPr>
          </w:p>
          <w:p w14:paraId="55F7E671" w14:textId="77777777" w:rsidR="00955A8D" w:rsidRPr="00955A8D" w:rsidRDefault="00955A8D" w:rsidP="00C62A19">
            <w:pPr>
              <w:pStyle w:val="ListParagraph"/>
              <w:numPr>
                <w:ilvl w:val="1"/>
                <w:numId w:val="74"/>
              </w:numPr>
              <w:tabs>
                <w:tab w:val="left" w:pos="876"/>
              </w:tabs>
              <w:spacing w:after="0" w:line="240" w:lineRule="auto"/>
              <w:ind w:left="337" w:firstLine="23"/>
              <w:jc w:val="both"/>
              <w:rPr>
                <w:rFonts w:ascii="Times New Roman" w:hAnsi="Times New Roman"/>
                <w:sz w:val="24"/>
                <w:szCs w:val="24"/>
              </w:rPr>
            </w:pPr>
            <w:r w:rsidRPr="00955A8D">
              <w:rPr>
                <w:rFonts w:ascii="Times New Roman" w:hAnsi="Times New Roman"/>
                <w:sz w:val="24"/>
                <w:szCs w:val="24"/>
              </w:rPr>
              <w:t>Standardi za školske udžbenike.</w:t>
            </w:r>
          </w:p>
          <w:p w14:paraId="225054DE" w14:textId="77777777" w:rsidR="00955A8D" w:rsidRPr="00955A8D" w:rsidRDefault="00955A8D" w:rsidP="006D4523">
            <w:pPr>
              <w:tabs>
                <w:tab w:val="left" w:pos="876"/>
              </w:tabs>
              <w:jc w:val="both"/>
              <w:rPr>
                <w:rFonts w:ascii="Times New Roman" w:hAnsi="Times New Roman" w:cs="Times New Roman"/>
                <w:sz w:val="24"/>
                <w:szCs w:val="24"/>
              </w:rPr>
            </w:pPr>
          </w:p>
          <w:p w14:paraId="7ED49DFD" w14:textId="77777777" w:rsidR="00955A8D" w:rsidRPr="00955A8D" w:rsidRDefault="00955A8D" w:rsidP="00C62A19">
            <w:pPr>
              <w:pStyle w:val="ListParagraph"/>
              <w:numPr>
                <w:ilvl w:val="1"/>
                <w:numId w:val="74"/>
              </w:numPr>
              <w:tabs>
                <w:tab w:val="left" w:pos="876"/>
              </w:tabs>
              <w:spacing w:after="0" w:line="240" w:lineRule="auto"/>
              <w:ind w:left="337" w:firstLine="23"/>
              <w:jc w:val="both"/>
              <w:rPr>
                <w:rFonts w:ascii="Times New Roman" w:hAnsi="Times New Roman"/>
                <w:sz w:val="24"/>
                <w:szCs w:val="24"/>
              </w:rPr>
            </w:pPr>
            <w:r w:rsidRPr="00955A8D">
              <w:rPr>
                <w:rFonts w:ascii="Times New Roman" w:hAnsi="Times New Roman"/>
                <w:sz w:val="24"/>
                <w:szCs w:val="24"/>
              </w:rPr>
              <w:t xml:space="preserve">Dokumenta i drugi zahtevi utvrđeni </w:t>
            </w:r>
            <w:r w:rsidRPr="00955A8D">
              <w:rPr>
                <w:rFonts w:ascii="Times New Roman" w:hAnsi="Times New Roman"/>
                <w:sz w:val="24"/>
                <w:szCs w:val="24"/>
              </w:rPr>
              <w:lastRenderedPageBreak/>
              <w:t xml:space="preserve">raspisanim konkursom. </w:t>
            </w:r>
          </w:p>
          <w:p w14:paraId="3DBDEED8" w14:textId="77777777" w:rsidR="00955A8D" w:rsidRPr="00955A8D" w:rsidRDefault="00955A8D" w:rsidP="006D4523">
            <w:pPr>
              <w:ind w:left="-90"/>
              <w:jc w:val="both"/>
              <w:rPr>
                <w:rFonts w:ascii="Times New Roman" w:hAnsi="Times New Roman" w:cs="Times New Roman"/>
                <w:sz w:val="24"/>
                <w:szCs w:val="24"/>
              </w:rPr>
            </w:pPr>
            <w:r w:rsidRPr="00955A8D">
              <w:rPr>
                <w:rFonts w:ascii="Times New Roman" w:hAnsi="Times New Roman" w:cs="Times New Roman"/>
                <w:sz w:val="24"/>
                <w:szCs w:val="24"/>
              </w:rPr>
              <w:t> </w:t>
            </w:r>
          </w:p>
          <w:p w14:paraId="3A8098BB" w14:textId="77777777" w:rsidR="00955A8D" w:rsidRPr="00955A8D" w:rsidRDefault="00955A8D" w:rsidP="006D4523">
            <w:pPr>
              <w:ind w:left="-90"/>
              <w:jc w:val="center"/>
              <w:rPr>
                <w:rFonts w:ascii="Times New Roman" w:hAnsi="Times New Roman" w:cs="Times New Roman"/>
                <w:b/>
                <w:sz w:val="24"/>
                <w:szCs w:val="24"/>
              </w:rPr>
            </w:pPr>
            <w:r w:rsidRPr="00955A8D">
              <w:rPr>
                <w:rFonts w:ascii="Times New Roman" w:hAnsi="Times New Roman" w:cs="Times New Roman"/>
                <w:b/>
                <w:sz w:val="24"/>
                <w:szCs w:val="24"/>
              </w:rPr>
              <w:t>Član 25</w:t>
            </w:r>
          </w:p>
          <w:p w14:paraId="7270039D" w14:textId="77777777" w:rsidR="00955A8D" w:rsidRPr="00955A8D" w:rsidRDefault="00955A8D" w:rsidP="006D4523">
            <w:pPr>
              <w:ind w:left="-90"/>
              <w:jc w:val="center"/>
              <w:rPr>
                <w:rFonts w:ascii="Times New Roman" w:hAnsi="Times New Roman" w:cs="Times New Roman"/>
                <w:b/>
                <w:sz w:val="24"/>
                <w:szCs w:val="24"/>
              </w:rPr>
            </w:pPr>
            <w:r w:rsidRPr="00955A8D">
              <w:rPr>
                <w:rFonts w:ascii="Times New Roman" w:hAnsi="Times New Roman" w:cs="Times New Roman"/>
                <w:b/>
                <w:sz w:val="24"/>
                <w:szCs w:val="24"/>
              </w:rPr>
              <w:t>Plan izdavanja školskih udžbenika, nastavnog materijala i školskog pribora</w:t>
            </w:r>
          </w:p>
          <w:p w14:paraId="4E479B64" w14:textId="140C9092" w:rsidR="00955A8D" w:rsidRDefault="00955A8D" w:rsidP="006D4523">
            <w:pPr>
              <w:ind w:left="-90"/>
              <w:jc w:val="both"/>
              <w:rPr>
                <w:rFonts w:ascii="Times New Roman" w:hAnsi="Times New Roman" w:cs="Times New Roman"/>
                <w:sz w:val="24"/>
                <w:szCs w:val="24"/>
              </w:rPr>
            </w:pPr>
          </w:p>
          <w:p w14:paraId="4112FE5E" w14:textId="77777777" w:rsidR="00C62A19" w:rsidRPr="00955A8D" w:rsidRDefault="00C62A19" w:rsidP="006D4523">
            <w:pPr>
              <w:ind w:left="-90"/>
              <w:jc w:val="both"/>
              <w:rPr>
                <w:rFonts w:ascii="Times New Roman" w:hAnsi="Times New Roman" w:cs="Times New Roman"/>
                <w:sz w:val="24"/>
                <w:szCs w:val="24"/>
              </w:rPr>
            </w:pPr>
          </w:p>
          <w:p w14:paraId="2C2120D3" w14:textId="77777777" w:rsidR="00955A8D" w:rsidRPr="00303E89" w:rsidRDefault="00955A8D" w:rsidP="00C62A19">
            <w:pPr>
              <w:pStyle w:val="ListParagraph"/>
              <w:numPr>
                <w:ilvl w:val="0"/>
                <w:numId w:val="75"/>
              </w:numPr>
              <w:tabs>
                <w:tab w:val="left" w:pos="350"/>
              </w:tabs>
              <w:spacing w:after="0" w:line="240" w:lineRule="auto"/>
              <w:ind w:left="-14" w:firstLine="0"/>
              <w:jc w:val="both"/>
              <w:rPr>
                <w:rFonts w:ascii="Times New Roman" w:hAnsi="Times New Roman"/>
                <w:sz w:val="24"/>
                <w:szCs w:val="24"/>
              </w:rPr>
            </w:pPr>
            <w:r w:rsidRPr="00303E89">
              <w:rPr>
                <w:rFonts w:ascii="Times New Roman" w:hAnsi="Times New Roman"/>
                <w:sz w:val="24"/>
                <w:szCs w:val="24"/>
              </w:rPr>
              <w:t>Ministarstvo na godišnjoj osnovi objavljuje plan izdavanja školskih udžbenika, nastavnog materijala i školskog pribora prema kurikularnim/predmetnim oblastima, razredima i nivoima preduniverzitetskog obrazovanja.</w:t>
            </w:r>
          </w:p>
          <w:p w14:paraId="0DF4FBCC" w14:textId="77777777" w:rsidR="00955A8D" w:rsidRPr="00955A8D" w:rsidRDefault="00955A8D" w:rsidP="00C62A19">
            <w:pPr>
              <w:tabs>
                <w:tab w:val="left" w:pos="350"/>
              </w:tabs>
              <w:jc w:val="both"/>
              <w:rPr>
                <w:rFonts w:ascii="Times New Roman" w:hAnsi="Times New Roman" w:cs="Times New Roman"/>
                <w:sz w:val="24"/>
                <w:szCs w:val="24"/>
              </w:rPr>
            </w:pPr>
          </w:p>
          <w:p w14:paraId="0A6C7CFB" w14:textId="711D9589" w:rsidR="00955A8D" w:rsidRPr="00303E89" w:rsidRDefault="00955A8D" w:rsidP="00C62A19">
            <w:pPr>
              <w:pStyle w:val="ListParagraph"/>
              <w:numPr>
                <w:ilvl w:val="0"/>
                <w:numId w:val="75"/>
              </w:numPr>
              <w:tabs>
                <w:tab w:val="left" w:pos="350"/>
              </w:tabs>
              <w:spacing w:after="0" w:line="240" w:lineRule="auto"/>
              <w:ind w:left="0" w:firstLine="0"/>
              <w:jc w:val="both"/>
              <w:rPr>
                <w:rFonts w:ascii="Times New Roman" w:hAnsi="Times New Roman"/>
                <w:sz w:val="24"/>
                <w:szCs w:val="24"/>
              </w:rPr>
            </w:pPr>
            <w:r w:rsidRPr="00303E89">
              <w:rPr>
                <w:rFonts w:ascii="Times New Roman" w:hAnsi="Times New Roman"/>
                <w:sz w:val="24"/>
                <w:szCs w:val="24"/>
              </w:rPr>
              <w:t>Plan izdavanja školskih udžbenika i nastavnog materijala izrađuje Sektor za izdavanje školskih udžbenika, a saglasnost daje ministar/ka.</w:t>
            </w:r>
          </w:p>
          <w:p w14:paraId="7F0361AD" w14:textId="77777777" w:rsidR="00955A8D" w:rsidRPr="00955A8D" w:rsidRDefault="00955A8D" w:rsidP="00C62A19">
            <w:pPr>
              <w:tabs>
                <w:tab w:val="left" w:pos="350"/>
              </w:tabs>
              <w:jc w:val="both"/>
              <w:rPr>
                <w:rFonts w:ascii="Times New Roman" w:hAnsi="Times New Roman" w:cs="Times New Roman"/>
                <w:sz w:val="24"/>
                <w:szCs w:val="24"/>
              </w:rPr>
            </w:pPr>
          </w:p>
          <w:p w14:paraId="3FC72867" w14:textId="77777777" w:rsidR="00955A8D" w:rsidRPr="00955A8D" w:rsidRDefault="00955A8D" w:rsidP="00C62A19">
            <w:pPr>
              <w:pStyle w:val="ListParagraph"/>
              <w:numPr>
                <w:ilvl w:val="0"/>
                <w:numId w:val="75"/>
              </w:numPr>
              <w:tabs>
                <w:tab w:val="left" w:pos="350"/>
              </w:tabs>
              <w:spacing w:after="0" w:line="240" w:lineRule="auto"/>
              <w:ind w:left="0" w:firstLine="0"/>
              <w:jc w:val="both"/>
              <w:rPr>
                <w:rFonts w:ascii="Times New Roman" w:hAnsi="Times New Roman"/>
                <w:sz w:val="24"/>
                <w:szCs w:val="24"/>
              </w:rPr>
            </w:pPr>
            <w:r w:rsidRPr="00955A8D">
              <w:rPr>
                <w:rFonts w:ascii="Times New Roman" w:hAnsi="Times New Roman"/>
                <w:sz w:val="24"/>
                <w:szCs w:val="24"/>
              </w:rPr>
              <w:t>Planom školskih udžbenika takođe se definiše:</w:t>
            </w:r>
          </w:p>
          <w:p w14:paraId="5665C950" w14:textId="77777777" w:rsidR="00955A8D" w:rsidRPr="00955A8D" w:rsidRDefault="00955A8D" w:rsidP="00C62A19">
            <w:pPr>
              <w:pStyle w:val="ListParagraph"/>
              <w:tabs>
                <w:tab w:val="left" w:pos="350"/>
              </w:tabs>
              <w:spacing w:after="0" w:line="240" w:lineRule="auto"/>
              <w:ind w:left="0"/>
              <w:jc w:val="both"/>
              <w:rPr>
                <w:rFonts w:ascii="Times New Roman" w:hAnsi="Times New Roman"/>
                <w:sz w:val="24"/>
                <w:szCs w:val="24"/>
              </w:rPr>
            </w:pPr>
          </w:p>
          <w:p w14:paraId="19E8F05C" w14:textId="77777777" w:rsidR="00955A8D" w:rsidRPr="00955A8D" w:rsidRDefault="00955A8D" w:rsidP="00C62A19">
            <w:pPr>
              <w:pStyle w:val="ListParagraph"/>
              <w:numPr>
                <w:ilvl w:val="1"/>
                <w:numId w:val="75"/>
              </w:numPr>
              <w:tabs>
                <w:tab w:val="left" w:pos="889"/>
              </w:tabs>
              <w:spacing w:after="0" w:line="240" w:lineRule="auto"/>
              <w:ind w:left="337" w:firstLine="0"/>
              <w:jc w:val="both"/>
              <w:rPr>
                <w:rFonts w:ascii="Times New Roman" w:hAnsi="Times New Roman"/>
                <w:sz w:val="24"/>
                <w:szCs w:val="24"/>
              </w:rPr>
            </w:pPr>
            <w:r w:rsidRPr="00955A8D">
              <w:rPr>
                <w:rFonts w:ascii="Times New Roman" w:hAnsi="Times New Roman"/>
                <w:sz w:val="24"/>
                <w:szCs w:val="24"/>
              </w:rPr>
              <w:t>Nastavni materijali za stručne predmete u profesionalnim školama i za decu sa posebnim potrebama;</w:t>
            </w:r>
          </w:p>
          <w:p w14:paraId="1859BB49" w14:textId="77777777" w:rsidR="00955A8D" w:rsidRPr="00955A8D" w:rsidRDefault="00955A8D" w:rsidP="00C62A19">
            <w:pPr>
              <w:pStyle w:val="ListParagraph"/>
              <w:tabs>
                <w:tab w:val="left" w:pos="889"/>
              </w:tabs>
              <w:spacing w:after="0" w:line="240" w:lineRule="auto"/>
              <w:ind w:left="337"/>
              <w:jc w:val="both"/>
              <w:rPr>
                <w:rFonts w:ascii="Times New Roman" w:hAnsi="Times New Roman"/>
                <w:sz w:val="24"/>
                <w:szCs w:val="24"/>
              </w:rPr>
            </w:pPr>
          </w:p>
          <w:p w14:paraId="4572AC65" w14:textId="77777777" w:rsidR="00955A8D" w:rsidRPr="00955A8D" w:rsidRDefault="00955A8D" w:rsidP="00C62A19">
            <w:pPr>
              <w:pStyle w:val="ListParagraph"/>
              <w:numPr>
                <w:ilvl w:val="1"/>
                <w:numId w:val="75"/>
              </w:numPr>
              <w:tabs>
                <w:tab w:val="left" w:pos="889"/>
              </w:tabs>
              <w:spacing w:after="0" w:line="240" w:lineRule="auto"/>
              <w:ind w:left="337" w:firstLine="0"/>
              <w:jc w:val="both"/>
              <w:rPr>
                <w:rFonts w:ascii="Times New Roman" w:hAnsi="Times New Roman"/>
                <w:sz w:val="24"/>
                <w:szCs w:val="24"/>
              </w:rPr>
            </w:pPr>
            <w:r w:rsidRPr="00955A8D">
              <w:rPr>
                <w:rFonts w:ascii="Times New Roman" w:hAnsi="Times New Roman"/>
                <w:sz w:val="24"/>
                <w:szCs w:val="24"/>
              </w:rPr>
              <w:t>Sadržaj udžbenika i pomoćnog materijala za glavne udžbenike, kao što su knjiga za nastavnike, radna sveska, vežbanke, itd.;</w:t>
            </w:r>
          </w:p>
          <w:p w14:paraId="5B4C8677" w14:textId="77777777" w:rsidR="00955A8D" w:rsidRPr="00955A8D" w:rsidRDefault="00955A8D" w:rsidP="00C62A19">
            <w:pPr>
              <w:pStyle w:val="ListParagraph"/>
              <w:numPr>
                <w:ilvl w:val="1"/>
                <w:numId w:val="75"/>
              </w:numPr>
              <w:tabs>
                <w:tab w:val="left" w:pos="889"/>
              </w:tabs>
              <w:spacing w:after="0" w:line="240" w:lineRule="auto"/>
              <w:ind w:left="337" w:firstLine="0"/>
              <w:jc w:val="both"/>
              <w:rPr>
                <w:rFonts w:ascii="Times New Roman" w:hAnsi="Times New Roman"/>
                <w:sz w:val="24"/>
                <w:szCs w:val="24"/>
              </w:rPr>
            </w:pPr>
            <w:r w:rsidRPr="00955A8D">
              <w:rPr>
                <w:rFonts w:ascii="Times New Roman" w:hAnsi="Times New Roman"/>
                <w:sz w:val="24"/>
                <w:szCs w:val="24"/>
              </w:rPr>
              <w:t>Školski udžbenici i nastavni materijali za nevećinske zajednice;</w:t>
            </w:r>
          </w:p>
          <w:p w14:paraId="21CF7307" w14:textId="77777777" w:rsidR="00955A8D" w:rsidRPr="00955A8D" w:rsidRDefault="00955A8D" w:rsidP="006D4523">
            <w:pPr>
              <w:jc w:val="both"/>
              <w:rPr>
                <w:rFonts w:ascii="Times New Roman" w:hAnsi="Times New Roman" w:cs="Times New Roman"/>
                <w:sz w:val="24"/>
                <w:szCs w:val="24"/>
              </w:rPr>
            </w:pPr>
          </w:p>
          <w:p w14:paraId="2E7C8752" w14:textId="77777777" w:rsidR="00955A8D" w:rsidRPr="00955A8D" w:rsidRDefault="00955A8D" w:rsidP="00E03EFA">
            <w:pPr>
              <w:pStyle w:val="ListParagraph"/>
              <w:numPr>
                <w:ilvl w:val="0"/>
                <w:numId w:val="75"/>
              </w:numPr>
              <w:tabs>
                <w:tab w:val="left" w:pos="350"/>
              </w:tabs>
              <w:spacing w:after="0" w:line="240" w:lineRule="auto"/>
              <w:ind w:left="0" w:firstLine="0"/>
              <w:jc w:val="both"/>
              <w:rPr>
                <w:rFonts w:ascii="Times New Roman" w:hAnsi="Times New Roman"/>
                <w:sz w:val="24"/>
                <w:szCs w:val="24"/>
              </w:rPr>
            </w:pPr>
            <w:r w:rsidRPr="00955A8D">
              <w:rPr>
                <w:rFonts w:ascii="Times New Roman" w:hAnsi="Times New Roman"/>
                <w:sz w:val="24"/>
                <w:szCs w:val="24"/>
              </w:rPr>
              <w:lastRenderedPageBreak/>
              <w:t>Plan školskih udžbenika i nastavnog materijala objavljuje se na zvaničnoj internet stranici Ministarstva.</w:t>
            </w:r>
          </w:p>
          <w:p w14:paraId="7A601BF8" w14:textId="77777777" w:rsidR="00955A8D" w:rsidRPr="00955A8D" w:rsidRDefault="00955A8D" w:rsidP="00E03EFA">
            <w:pPr>
              <w:tabs>
                <w:tab w:val="left" w:pos="350"/>
              </w:tabs>
              <w:jc w:val="both"/>
              <w:rPr>
                <w:rFonts w:ascii="Times New Roman" w:hAnsi="Times New Roman" w:cs="Times New Roman"/>
                <w:sz w:val="24"/>
                <w:szCs w:val="24"/>
              </w:rPr>
            </w:pPr>
          </w:p>
          <w:p w14:paraId="541DE85D" w14:textId="77777777" w:rsidR="00955A8D" w:rsidRPr="00955A8D" w:rsidRDefault="00955A8D" w:rsidP="00E03EFA">
            <w:pPr>
              <w:pStyle w:val="ListParagraph"/>
              <w:numPr>
                <w:ilvl w:val="0"/>
                <w:numId w:val="75"/>
              </w:numPr>
              <w:tabs>
                <w:tab w:val="left" w:pos="350"/>
              </w:tabs>
              <w:spacing w:after="0" w:line="240" w:lineRule="auto"/>
              <w:ind w:left="0" w:firstLine="0"/>
              <w:jc w:val="both"/>
              <w:rPr>
                <w:rFonts w:ascii="Times New Roman" w:hAnsi="Times New Roman"/>
                <w:sz w:val="24"/>
                <w:szCs w:val="24"/>
              </w:rPr>
            </w:pPr>
            <w:r w:rsidRPr="00955A8D">
              <w:rPr>
                <w:rFonts w:ascii="Times New Roman" w:hAnsi="Times New Roman"/>
                <w:sz w:val="24"/>
                <w:szCs w:val="24"/>
              </w:rPr>
              <w:t>Plan za izdavanje školskih udžbenika i nastavnog materijala odobrava se najkasnije 24 meseca pre njihovog korišćenja.</w:t>
            </w:r>
          </w:p>
          <w:p w14:paraId="1A680796" w14:textId="77777777" w:rsidR="00955A8D" w:rsidRPr="00955A8D" w:rsidRDefault="00955A8D" w:rsidP="00E03EFA">
            <w:pPr>
              <w:tabs>
                <w:tab w:val="left" w:pos="350"/>
              </w:tabs>
              <w:jc w:val="both"/>
              <w:rPr>
                <w:rFonts w:ascii="Times New Roman" w:hAnsi="Times New Roman" w:cs="Times New Roman"/>
                <w:sz w:val="24"/>
                <w:szCs w:val="24"/>
              </w:rPr>
            </w:pPr>
          </w:p>
          <w:p w14:paraId="23F7CA21" w14:textId="77777777" w:rsidR="00955A8D" w:rsidRPr="00955A8D" w:rsidRDefault="00955A8D" w:rsidP="00E03EFA">
            <w:pPr>
              <w:pStyle w:val="ListParagraph"/>
              <w:numPr>
                <w:ilvl w:val="0"/>
                <w:numId w:val="75"/>
              </w:numPr>
              <w:tabs>
                <w:tab w:val="left" w:pos="350"/>
              </w:tabs>
              <w:spacing w:after="0" w:line="240" w:lineRule="auto"/>
              <w:ind w:left="0" w:firstLine="0"/>
              <w:jc w:val="both"/>
              <w:rPr>
                <w:rFonts w:ascii="Times New Roman" w:hAnsi="Times New Roman"/>
                <w:sz w:val="24"/>
                <w:szCs w:val="24"/>
              </w:rPr>
            </w:pPr>
            <w:r w:rsidRPr="00955A8D">
              <w:rPr>
                <w:rFonts w:ascii="Times New Roman" w:hAnsi="Times New Roman"/>
                <w:sz w:val="24"/>
                <w:szCs w:val="24"/>
              </w:rPr>
              <w:t>Priprema plana za izdavanje školskih udžbenika i nastavnog materijala uređuje se podzakonskim aktom.</w:t>
            </w:r>
          </w:p>
          <w:p w14:paraId="74121626" w14:textId="77777777" w:rsidR="00955A8D" w:rsidRPr="00955A8D" w:rsidRDefault="00955A8D" w:rsidP="006D4523">
            <w:pPr>
              <w:ind w:left="-90"/>
              <w:jc w:val="both"/>
              <w:rPr>
                <w:rFonts w:ascii="Times New Roman" w:hAnsi="Times New Roman" w:cs="Times New Roman"/>
                <w:sz w:val="24"/>
                <w:szCs w:val="24"/>
              </w:rPr>
            </w:pPr>
            <w:r w:rsidRPr="00955A8D">
              <w:rPr>
                <w:rFonts w:ascii="Times New Roman" w:hAnsi="Times New Roman" w:cs="Times New Roman"/>
                <w:sz w:val="24"/>
                <w:szCs w:val="24"/>
              </w:rPr>
              <w:t> </w:t>
            </w:r>
          </w:p>
          <w:p w14:paraId="74E8988D" w14:textId="77777777" w:rsidR="00955A8D" w:rsidRPr="00955A8D" w:rsidRDefault="00955A8D" w:rsidP="006D4523">
            <w:pPr>
              <w:ind w:left="-90"/>
              <w:jc w:val="center"/>
              <w:rPr>
                <w:rFonts w:ascii="Times New Roman" w:hAnsi="Times New Roman" w:cs="Times New Roman"/>
                <w:b/>
                <w:sz w:val="24"/>
                <w:szCs w:val="24"/>
              </w:rPr>
            </w:pPr>
            <w:r w:rsidRPr="00955A8D">
              <w:rPr>
                <w:rFonts w:ascii="Times New Roman" w:hAnsi="Times New Roman" w:cs="Times New Roman"/>
                <w:b/>
                <w:sz w:val="24"/>
                <w:szCs w:val="24"/>
              </w:rPr>
              <w:t>Član 26</w:t>
            </w:r>
          </w:p>
          <w:p w14:paraId="1A315708" w14:textId="77777777" w:rsidR="00955A8D" w:rsidRPr="00955A8D" w:rsidRDefault="00955A8D" w:rsidP="006D4523">
            <w:pPr>
              <w:ind w:left="-90"/>
              <w:jc w:val="center"/>
              <w:rPr>
                <w:rFonts w:ascii="Times New Roman" w:hAnsi="Times New Roman" w:cs="Times New Roman"/>
                <w:b/>
                <w:sz w:val="24"/>
                <w:szCs w:val="24"/>
              </w:rPr>
            </w:pPr>
            <w:r w:rsidRPr="00955A8D">
              <w:rPr>
                <w:rFonts w:ascii="Times New Roman" w:hAnsi="Times New Roman" w:cs="Times New Roman"/>
                <w:b/>
                <w:sz w:val="24"/>
                <w:szCs w:val="24"/>
              </w:rPr>
              <w:t xml:space="preserve">Konkurs za školske udžbenike i nastavne materijale </w:t>
            </w:r>
          </w:p>
          <w:p w14:paraId="71E4807B" w14:textId="77777777" w:rsidR="00955A8D" w:rsidRPr="00955A8D" w:rsidRDefault="00955A8D" w:rsidP="006D4523">
            <w:pPr>
              <w:ind w:left="-90"/>
              <w:jc w:val="center"/>
              <w:rPr>
                <w:rFonts w:ascii="Times New Roman" w:hAnsi="Times New Roman" w:cs="Times New Roman"/>
                <w:b/>
                <w:sz w:val="24"/>
                <w:szCs w:val="24"/>
              </w:rPr>
            </w:pPr>
          </w:p>
          <w:p w14:paraId="6621DFD3" w14:textId="77777777" w:rsidR="00955A8D" w:rsidRPr="00955A8D" w:rsidRDefault="00955A8D" w:rsidP="00E03EFA">
            <w:pPr>
              <w:pStyle w:val="ListParagraph"/>
              <w:numPr>
                <w:ilvl w:val="0"/>
                <w:numId w:val="76"/>
              </w:numPr>
              <w:tabs>
                <w:tab w:val="left" w:pos="363"/>
              </w:tabs>
              <w:spacing w:after="0" w:line="240" w:lineRule="auto"/>
              <w:ind w:left="-14" w:firstLine="14"/>
              <w:jc w:val="both"/>
              <w:rPr>
                <w:rFonts w:ascii="Times New Roman" w:hAnsi="Times New Roman"/>
                <w:sz w:val="24"/>
                <w:szCs w:val="24"/>
              </w:rPr>
            </w:pPr>
            <w:r w:rsidRPr="00955A8D">
              <w:rPr>
                <w:rFonts w:ascii="Times New Roman" w:hAnsi="Times New Roman"/>
                <w:sz w:val="24"/>
                <w:szCs w:val="24"/>
              </w:rPr>
              <w:t>Ministarstvo raspisuje javni konkurs za izradu udžbenika, nastavnog materijala, školskog pribora i pedagoške dokumentacije, prema osnovnim dokumentima za izradu udžbenika i planu za izdavanja školskih udžbenika.</w:t>
            </w:r>
          </w:p>
          <w:p w14:paraId="3C948648" w14:textId="706474AC" w:rsidR="00955A8D" w:rsidRDefault="00955A8D" w:rsidP="00E03EFA">
            <w:pPr>
              <w:tabs>
                <w:tab w:val="left" w:pos="363"/>
              </w:tabs>
              <w:jc w:val="both"/>
              <w:rPr>
                <w:rFonts w:ascii="Times New Roman" w:hAnsi="Times New Roman" w:cs="Times New Roman"/>
                <w:sz w:val="24"/>
                <w:szCs w:val="24"/>
              </w:rPr>
            </w:pPr>
          </w:p>
          <w:p w14:paraId="58DCE67D" w14:textId="77777777" w:rsidR="00E03EFA" w:rsidRPr="00955A8D" w:rsidRDefault="00E03EFA" w:rsidP="00E03EFA">
            <w:pPr>
              <w:tabs>
                <w:tab w:val="left" w:pos="363"/>
              </w:tabs>
              <w:jc w:val="both"/>
              <w:rPr>
                <w:rFonts w:ascii="Times New Roman" w:hAnsi="Times New Roman" w:cs="Times New Roman"/>
                <w:sz w:val="24"/>
                <w:szCs w:val="24"/>
              </w:rPr>
            </w:pPr>
          </w:p>
          <w:p w14:paraId="28F04FD3" w14:textId="77777777" w:rsidR="00955A8D" w:rsidRPr="00955A8D" w:rsidRDefault="00955A8D" w:rsidP="00E03EFA">
            <w:pPr>
              <w:pStyle w:val="ListParagraph"/>
              <w:numPr>
                <w:ilvl w:val="0"/>
                <w:numId w:val="76"/>
              </w:numPr>
              <w:tabs>
                <w:tab w:val="left" w:pos="363"/>
              </w:tabs>
              <w:spacing w:after="0" w:line="240" w:lineRule="auto"/>
              <w:ind w:left="0" w:firstLine="0"/>
              <w:jc w:val="both"/>
              <w:rPr>
                <w:rFonts w:ascii="Times New Roman" w:hAnsi="Times New Roman"/>
                <w:sz w:val="24"/>
                <w:szCs w:val="24"/>
              </w:rPr>
            </w:pPr>
            <w:r w:rsidRPr="00955A8D">
              <w:rPr>
                <w:rFonts w:ascii="Times New Roman" w:hAnsi="Times New Roman"/>
                <w:sz w:val="24"/>
                <w:szCs w:val="24"/>
              </w:rPr>
              <w:t>Konkurs za školske udžbenike raspisuje se najkasnije 18 meseci pre njihovog uvođenja u upotrebi i ostaje otvoren 9 meseci. Na konkursu se definiše :</w:t>
            </w:r>
          </w:p>
          <w:p w14:paraId="26331910" w14:textId="77777777" w:rsidR="00955A8D" w:rsidRPr="00955A8D" w:rsidRDefault="00955A8D" w:rsidP="00E03EFA">
            <w:pPr>
              <w:pStyle w:val="ListParagraph"/>
              <w:spacing w:after="0" w:line="240" w:lineRule="auto"/>
              <w:rPr>
                <w:rFonts w:ascii="Times New Roman" w:hAnsi="Times New Roman"/>
                <w:sz w:val="24"/>
                <w:szCs w:val="24"/>
              </w:rPr>
            </w:pPr>
          </w:p>
          <w:p w14:paraId="11553243" w14:textId="77777777" w:rsidR="00955A8D" w:rsidRPr="00955A8D" w:rsidRDefault="00955A8D" w:rsidP="00E03EFA">
            <w:pPr>
              <w:pStyle w:val="ListParagraph"/>
              <w:tabs>
                <w:tab w:val="left" w:pos="363"/>
              </w:tabs>
              <w:spacing w:after="0" w:line="240" w:lineRule="auto"/>
              <w:ind w:left="0"/>
              <w:jc w:val="both"/>
              <w:rPr>
                <w:rFonts w:ascii="Times New Roman" w:hAnsi="Times New Roman"/>
                <w:sz w:val="24"/>
                <w:szCs w:val="24"/>
              </w:rPr>
            </w:pPr>
          </w:p>
          <w:p w14:paraId="0C75F7B4" w14:textId="77777777" w:rsidR="00955A8D" w:rsidRPr="00955A8D" w:rsidRDefault="00955A8D" w:rsidP="00E03EFA">
            <w:pPr>
              <w:pStyle w:val="ListParagraph"/>
              <w:numPr>
                <w:ilvl w:val="1"/>
                <w:numId w:val="76"/>
              </w:numPr>
              <w:spacing w:after="0" w:line="240" w:lineRule="auto"/>
              <w:ind w:left="337" w:firstLine="0"/>
              <w:jc w:val="both"/>
              <w:rPr>
                <w:rFonts w:ascii="Times New Roman" w:hAnsi="Times New Roman"/>
                <w:sz w:val="24"/>
                <w:szCs w:val="24"/>
              </w:rPr>
            </w:pPr>
            <w:r w:rsidRPr="00955A8D">
              <w:rPr>
                <w:rFonts w:ascii="Times New Roman" w:hAnsi="Times New Roman"/>
                <w:sz w:val="24"/>
                <w:szCs w:val="24"/>
              </w:rPr>
              <w:t>Dokumentacija za autore koji učestvuju na konkursu;</w:t>
            </w:r>
          </w:p>
          <w:p w14:paraId="24AC732F" w14:textId="77777777" w:rsidR="00955A8D" w:rsidRPr="00955A8D" w:rsidRDefault="00955A8D" w:rsidP="00E03EFA">
            <w:pPr>
              <w:pStyle w:val="ListParagraph"/>
              <w:spacing w:after="0" w:line="240" w:lineRule="auto"/>
              <w:ind w:left="337"/>
              <w:jc w:val="both"/>
              <w:rPr>
                <w:rFonts w:ascii="Times New Roman" w:hAnsi="Times New Roman"/>
                <w:sz w:val="24"/>
                <w:szCs w:val="24"/>
              </w:rPr>
            </w:pPr>
          </w:p>
          <w:p w14:paraId="06CB8DCC" w14:textId="77777777" w:rsidR="00955A8D" w:rsidRPr="00955A8D" w:rsidRDefault="00955A8D" w:rsidP="00E03EFA">
            <w:pPr>
              <w:pStyle w:val="ListParagraph"/>
              <w:numPr>
                <w:ilvl w:val="1"/>
                <w:numId w:val="76"/>
              </w:numPr>
              <w:spacing w:after="0" w:line="240" w:lineRule="auto"/>
              <w:ind w:left="337" w:firstLine="0"/>
              <w:jc w:val="both"/>
              <w:rPr>
                <w:rFonts w:ascii="Times New Roman" w:hAnsi="Times New Roman"/>
                <w:sz w:val="24"/>
                <w:szCs w:val="24"/>
              </w:rPr>
            </w:pPr>
            <w:r w:rsidRPr="00955A8D">
              <w:rPr>
                <w:rFonts w:ascii="Times New Roman" w:hAnsi="Times New Roman"/>
                <w:sz w:val="24"/>
                <w:szCs w:val="24"/>
              </w:rPr>
              <w:lastRenderedPageBreak/>
              <w:t>Tehnička dokumentacija za udžbenike i nastavni materijal;</w:t>
            </w:r>
          </w:p>
          <w:p w14:paraId="4A0B75AB" w14:textId="77777777" w:rsidR="00955A8D" w:rsidRPr="00955A8D" w:rsidRDefault="00955A8D" w:rsidP="00E03EFA">
            <w:pPr>
              <w:jc w:val="both"/>
              <w:rPr>
                <w:rFonts w:ascii="Times New Roman" w:hAnsi="Times New Roman" w:cs="Times New Roman"/>
                <w:sz w:val="24"/>
                <w:szCs w:val="24"/>
              </w:rPr>
            </w:pPr>
          </w:p>
          <w:p w14:paraId="34AE018E" w14:textId="77777777" w:rsidR="00955A8D" w:rsidRPr="00955A8D" w:rsidRDefault="00955A8D" w:rsidP="00E03EFA">
            <w:pPr>
              <w:pStyle w:val="ListParagraph"/>
              <w:numPr>
                <w:ilvl w:val="1"/>
                <w:numId w:val="76"/>
              </w:numPr>
              <w:spacing w:after="0" w:line="240" w:lineRule="auto"/>
              <w:ind w:left="337" w:firstLine="0"/>
              <w:jc w:val="both"/>
              <w:rPr>
                <w:rFonts w:ascii="Times New Roman" w:hAnsi="Times New Roman"/>
                <w:sz w:val="24"/>
                <w:szCs w:val="24"/>
              </w:rPr>
            </w:pPr>
            <w:r w:rsidRPr="00955A8D">
              <w:rPr>
                <w:rFonts w:ascii="Times New Roman" w:hAnsi="Times New Roman"/>
                <w:sz w:val="24"/>
                <w:szCs w:val="24"/>
              </w:rPr>
              <w:t>Tehnički elementi rukopisa;</w:t>
            </w:r>
          </w:p>
          <w:p w14:paraId="127E75A9" w14:textId="77777777" w:rsidR="00955A8D" w:rsidRPr="00955A8D" w:rsidRDefault="00955A8D" w:rsidP="006D4523">
            <w:pPr>
              <w:jc w:val="both"/>
              <w:rPr>
                <w:rFonts w:ascii="Times New Roman" w:hAnsi="Times New Roman" w:cs="Times New Roman"/>
                <w:sz w:val="24"/>
                <w:szCs w:val="24"/>
              </w:rPr>
            </w:pPr>
          </w:p>
          <w:p w14:paraId="18749C67" w14:textId="77777777" w:rsidR="00955A8D" w:rsidRPr="00955A8D" w:rsidRDefault="00955A8D" w:rsidP="00E03EFA">
            <w:pPr>
              <w:pStyle w:val="ListParagraph"/>
              <w:numPr>
                <w:ilvl w:val="1"/>
                <w:numId w:val="76"/>
              </w:numPr>
              <w:spacing w:after="0" w:line="240" w:lineRule="auto"/>
              <w:ind w:left="337" w:firstLine="0"/>
              <w:jc w:val="both"/>
              <w:rPr>
                <w:rFonts w:ascii="Times New Roman" w:hAnsi="Times New Roman"/>
                <w:sz w:val="24"/>
                <w:szCs w:val="24"/>
              </w:rPr>
            </w:pPr>
            <w:r w:rsidRPr="00955A8D">
              <w:rPr>
                <w:rFonts w:ascii="Times New Roman" w:hAnsi="Times New Roman"/>
                <w:sz w:val="24"/>
                <w:szCs w:val="24"/>
              </w:rPr>
              <w:t>Dostavljanje dokumentacije, rukopisa i drugi potrebni materijal na konkursu.</w:t>
            </w:r>
          </w:p>
          <w:p w14:paraId="4CA0E43F" w14:textId="1957394F" w:rsidR="00955A8D" w:rsidRDefault="00955A8D" w:rsidP="00E03EFA">
            <w:pPr>
              <w:jc w:val="both"/>
              <w:rPr>
                <w:rFonts w:ascii="Times New Roman" w:hAnsi="Times New Roman" w:cs="Times New Roman"/>
                <w:sz w:val="24"/>
                <w:szCs w:val="24"/>
              </w:rPr>
            </w:pPr>
          </w:p>
          <w:p w14:paraId="423E4A44" w14:textId="77777777" w:rsidR="00E03EFA" w:rsidRPr="00955A8D" w:rsidRDefault="00E03EFA" w:rsidP="00E03EFA">
            <w:pPr>
              <w:jc w:val="both"/>
              <w:rPr>
                <w:rFonts w:ascii="Times New Roman" w:hAnsi="Times New Roman" w:cs="Times New Roman"/>
                <w:sz w:val="24"/>
                <w:szCs w:val="24"/>
              </w:rPr>
            </w:pPr>
          </w:p>
          <w:p w14:paraId="53613401" w14:textId="77777777" w:rsidR="00955A8D" w:rsidRPr="00955A8D" w:rsidRDefault="00955A8D" w:rsidP="00E03EFA">
            <w:pPr>
              <w:pStyle w:val="ListParagraph"/>
              <w:numPr>
                <w:ilvl w:val="0"/>
                <w:numId w:val="76"/>
              </w:numPr>
              <w:tabs>
                <w:tab w:val="left" w:pos="350"/>
              </w:tabs>
              <w:spacing w:after="0" w:line="240" w:lineRule="auto"/>
              <w:ind w:left="-23" w:firstLine="0"/>
              <w:jc w:val="both"/>
              <w:rPr>
                <w:rFonts w:ascii="Times New Roman" w:hAnsi="Times New Roman"/>
                <w:sz w:val="24"/>
                <w:szCs w:val="24"/>
              </w:rPr>
            </w:pPr>
            <w:r w:rsidRPr="00955A8D">
              <w:rPr>
                <w:rFonts w:ascii="Times New Roman" w:hAnsi="Times New Roman"/>
                <w:sz w:val="24"/>
                <w:szCs w:val="24"/>
              </w:rPr>
              <w:t>Pravo učešće na konkursu imaju svi autori koji/koje se kao takvi/ve kvalifikuju u skladu sa članom 19 ovog zakona.</w:t>
            </w:r>
          </w:p>
          <w:p w14:paraId="5314F283" w14:textId="77777777" w:rsidR="00955A8D" w:rsidRPr="00955A8D" w:rsidRDefault="00955A8D" w:rsidP="00E03EFA">
            <w:pPr>
              <w:pStyle w:val="ListParagraph"/>
              <w:tabs>
                <w:tab w:val="left" w:pos="350"/>
              </w:tabs>
              <w:spacing w:after="0" w:line="240" w:lineRule="auto"/>
              <w:ind w:left="-23"/>
              <w:jc w:val="both"/>
              <w:rPr>
                <w:rFonts w:ascii="Times New Roman" w:hAnsi="Times New Roman"/>
                <w:sz w:val="24"/>
                <w:szCs w:val="24"/>
              </w:rPr>
            </w:pPr>
          </w:p>
          <w:p w14:paraId="65A877DC" w14:textId="77777777" w:rsidR="00955A8D" w:rsidRPr="00955A8D" w:rsidRDefault="00955A8D" w:rsidP="00E03EFA">
            <w:pPr>
              <w:pStyle w:val="ListParagraph"/>
              <w:numPr>
                <w:ilvl w:val="0"/>
                <w:numId w:val="76"/>
              </w:numPr>
              <w:tabs>
                <w:tab w:val="left" w:pos="350"/>
              </w:tabs>
              <w:spacing w:after="0" w:line="240" w:lineRule="auto"/>
              <w:ind w:left="-23" w:firstLine="0"/>
              <w:jc w:val="both"/>
              <w:rPr>
                <w:rFonts w:ascii="Times New Roman" w:hAnsi="Times New Roman"/>
                <w:sz w:val="24"/>
                <w:szCs w:val="24"/>
              </w:rPr>
            </w:pPr>
            <w:r w:rsidRPr="00955A8D">
              <w:rPr>
                <w:rFonts w:ascii="Times New Roman" w:hAnsi="Times New Roman"/>
                <w:sz w:val="24"/>
                <w:szCs w:val="24"/>
              </w:rPr>
              <w:t>Proces javnog konkursa za izradu školskih udžbenika, nastavnog materijala i pedagoške dokumentacije nadgleda Savet, a menadžira/administrira Sektor za izdavanje udžbenika.</w:t>
            </w:r>
          </w:p>
          <w:p w14:paraId="01620DDE" w14:textId="7A75D703" w:rsidR="00434D22" w:rsidRPr="00955A8D" w:rsidRDefault="00434D22" w:rsidP="00E03EFA">
            <w:pPr>
              <w:tabs>
                <w:tab w:val="left" w:pos="350"/>
              </w:tabs>
              <w:jc w:val="both"/>
              <w:rPr>
                <w:rFonts w:ascii="Times New Roman" w:hAnsi="Times New Roman" w:cs="Times New Roman"/>
                <w:sz w:val="24"/>
                <w:szCs w:val="24"/>
              </w:rPr>
            </w:pPr>
          </w:p>
          <w:p w14:paraId="44AA2758" w14:textId="77777777" w:rsidR="00955A8D" w:rsidRPr="00955A8D" w:rsidRDefault="00955A8D" w:rsidP="00E03EFA">
            <w:pPr>
              <w:pStyle w:val="ListParagraph"/>
              <w:numPr>
                <w:ilvl w:val="0"/>
                <w:numId w:val="76"/>
              </w:numPr>
              <w:tabs>
                <w:tab w:val="left" w:pos="350"/>
              </w:tabs>
              <w:spacing w:after="0" w:line="240" w:lineRule="auto"/>
              <w:ind w:left="-23" w:firstLine="0"/>
              <w:jc w:val="both"/>
              <w:rPr>
                <w:rFonts w:ascii="Times New Roman" w:hAnsi="Times New Roman"/>
                <w:sz w:val="24"/>
                <w:szCs w:val="24"/>
              </w:rPr>
            </w:pPr>
            <w:r w:rsidRPr="00955A8D">
              <w:rPr>
                <w:rFonts w:ascii="Times New Roman" w:hAnsi="Times New Roman"/>
                <w:sz w:val="24"/>
                <w:szCs w:val="24"/>
              </w:rPr>
              <w:t xml:space="preserve">Ministarstvo ponovo raspisuje konkurs u slučaju neuspeha na prethodnom konkursu. </w:t>
            </w:r>
          </w:p>
          <w:p w14:paraId="4EB438A1" w14:textId="77777777" w:rsidR="00955A8D" w:rsidRPr="00955A8D" w:rsidRDefault="00955A8D" w:rsidP="00E03EFA">
            <w:pPr>
              <w:tabs>
                <w:tab w:val="left" w:pos="350"/>
              </w:tabs>
              <w:jc w:val="both"/>
              <w:rPr>
                <w:rFonts w:ascii="Times New Roman" w:hAnsi="Times New Roman" w:cs="Times New Roman"/>
                <w:sz w:val="24"/>
                <w:szCs w:val="24"/>
              </w:rPr>
            </w:pPr>
          </w:p>
          <w:p w14:paraId="72ED5446" w14:textId="77777777" w:rsidR="00955A8D" w:rsidRPr="00955A8D" w:rsidRDefault="00955A8D" w:rsidP="00E03EFA">
            <w:pPr>
              <w:pStyle w:val="ListParagraph"/>
              <w:numPr>
                <w:ilvl w:val="0"/>
                <w:numId w:val="76"/>
              </w:numPr>
              <w:tabs>
                <w:tab w:val="left" w:pos="350"/>
              </w:tabs>
              <w:spacing w:after="0" w:line="240" w:lineRule="auto"/>
              <w:ind w:left="-23" w:firstLine="0"/>
              <w:jc w:val="both"/>
              <w:rPr>
                <w:rFonts w:ascii="Times New Roman" w:hAnsi="Times New Roman"/>
                <w:sz w:val="24"/>
                <w:szCs w:val="24"/>
              </w:rPr>
            </w:pPr>
            <w:r w:rsidRPr="00955A8D">
              <w:rPr>
                <w:rFonts w:ascii="Times New Roman" w:hAnsi="Times New Roman"/>
                <w:sz w:val="24"/>
                <w:szCs w:val="24"/>
              </w:rPr>
              <w:t>Uahtevi, kriterijumi i format konkursa utvršuje se podzakonskim aktom kao i procedure za komunikaciju sa autorima.</w:t>
            </w:r>
          </w:p>
          <w:p w14:paraId="15C6EED4" w14:textId="270350B7" w:rsidR="00955A8D" w:rsidRDefault="00955A8D" w:rsidP="006D4523">
            <w:pPr>
              <w:ind w:left="-90"/>
              <w:jc w:val="both"/>
              <w:rPr>
                <w:rFonts w:ascii="Times New Roman" w:hAnsi="Times New Roman" w:cs="Times New Roman"/>
                <w:sz w:val="24"/>
                <w:szCs w:val="24"/>
              </w:rPr>
            </w:pPr>
            <w:r w:rsidRPr="00955A8D">
              <w:rPr>
                <w:rFonts w:ascii="Times New Roman" w:hAnsi="Times New Roman" w:cs="Times New Roman"/>
                <w:sz w:val="24"/>
                <w:szCs w:val="24"/>
              </w:rPr>
              <w:t> </w:t>
            </w:r>
          </w:p>
          <w:p w14:paraId="453C4D7A" w14:textId="77777777" w:rsidR="00E03EFA" w:rsidRPr="00955A8D" w:rsidRDefault="00E03EFA" w:rsidP="006D4523">
            <w:pPr>
              <w:ind w:left="-90"/>
              <w:jc w:val="both"/>
              <w:rPr>
                <w:rFonts w:ascii="Times New Roman" w:hAnsi="Times New Roman" w:cs="Times New Roman"/>
                <w:sz w:val="24"/>
                <w:szCs w:val="24"/>
              </w:rPr>
            </w:pPr>
          </w:p>
          <w:p w14:paraId="0BC4F5FD" w14:textId="77777777" w:rsidR="00955A8D" w:rsidRPr="00955A8D" w:rsidRDefault="00955A8D" w:rsidP="006D4523">
            <w:pPr>
              <w:ind w:left="-90"/>
              <w:jc w:val="center"/>
              <w:rPr>
                <w:rFonts w:ascii="Times New Roman" w:hAnsi="Times New Roman" w:cs="Times New Roman"/>
                <w:b/>
                <w:sz w:val="24"/>
                <w:szCs w:val="24"/>
              </w:rPr>
            </w:pPr>
            <w:r w:rsidRPr="00955A8D">
              <w:rPr>
                <w:rFonts w:ascii="Times New Roman" w:hAnsi="Times New Roman" w:cs="Times New Roman"/>
                <w:b/>
                <w:sz w:val="24"/>
                <w:szCs w:val="24"/>
              </w:rPr>
              <w:t>Poglavlje 5</w:t>
            </w:r>
          </w:p>
          <w:p w14:paraId="1E1D9C84" w14:textId="77777777" w:rsidR="00955A8D" w:rsidRPr="00955A8D" w:rsidRDefault="00955A8D" w:rsidP="006D4523">
            <w:pPr>
              <w:ind w:left="-90"/>
              <w:jc w:val="center"/>
              <w:rPr>
                <w:rFonts w:ascii="Times New Roman" w:hAnsi="Times New Roman" w:cs="Times New Roman"/>
                <w:b/>
                <w:sz w:val="24"/>
                <w:szCs w:val="24"/>
              </w:rPr>
            </w:pPr>
            <w:r w:rsidRPr="00955A8D">
              <w:rPr>
                <w:rFonts w:ascii="Times New Roman" w:hAnsi="Times New Roman" w:cs="Times New Roman"/>
                <w:b/>
                <w:sz w:val="24"/>
                <w:szCs w:val="24"/>
              </w:rPr>
              <w:t>Procenjivanje školskih udžbenika</w:t>
            </w:r>
          </w:p>
          <w:p w14:paraId="710A30DE" w14:textId="77777777" w:rsidR="00955A8D" w:rsidRPr="00955A8D" w:rsidRDefault="00955A8D" w:rsidP="006D4523">
            <w:pPr>
              <w:ind w:left="-90"/>
              <w:jc w:val="center"/>
              <w:rPr>
                <w:rFonts w:ascii="Times New Roman" w:hAnsi="Times New Roman" w:cs="Times New Roman"/>
                <w:b/>
                <w:sz w:val="24"/>
                <w:szCs w:val="24"/>
              </w:rPr>
            </w:pPr>
          </w:p>
          <w:p w14:paraId="2F01A857" w14:textId="77777777" w:rsidR="00955A8D" w:rsidRPr="00955A8D" w:rsidRDefault="00955A8D" w:rsidP="006D4523">
            <w:pPr>
              <w:ind w:left="-90"/>
              <w:jc w:val="center"/>
              <w:rPr>
                <w:rFonts w:ascii="Times New Roman" w:hAnsi="Times New Roman" w:cs="Times New Roman"/>
                <w:b/>
                <w:sz w:val="24"/>
                <w:szCs w:val="24"/>
              </w:rPr>
            </w:pPr>
            <w:r w:rsidRPr="00955A8D">
              <w:rPr>
                <w:rFonts w:ascii="Times New Roman" w:hAnsi="Times New Roman" w:cs="Times New Roman"/>
                <w:b/>
                <w:sz w:val="24"/>
                <w:szCs w:val="24"/>
              </w:rPr>
              <w:t>Član 27</w:t>
            </w:r>
          </w:p>
          <w:p w14:paraId="6DA3D676" w14:textId="77777777" w:rsidR="00955A8D" w:rsidRPr="00955A8D" w:rsidRDefault="00955A8D" w:rsidP="006D4523">
            <w:pPr>
              <w:ind w:left="-90"/>
              <w:jc w:val="center"/>
              <w:rPr>
                <w:rFonts w:ascii="Times New Roman" w:hAnsi="Times New Roman" w:cs="Times New Roman"/>
                <w:b/>
                <w:sz w:val="24"/>
                <w:szCs w:val="24"/>
              </w:rPr>
            </w:pPr>
            <w:r w:rsidRPr="00955A8D">
              <w:rPr>
                <w:rFonts w:ascii="Times New Roman" w:hAnsi="Times New Roman" w:cs="Times New Roman"/>
                <w:b/>
                <w:sz w:val="24"/>
                <w:szCs w:val="24"/>
              </w:rPr>
              <w:t>Podnošenje rukopisa</w:t>
            </w:r>
          </w:p>
          <w:p w14:paraId="41676A4C" w14:textId="77777777" w:rsidR="00955A8D" w:rsidRPr="00955A8D" w:rsidRDefault="00955A8D" w:rsidP="006D4523">
            <w:pPr>
              <w:ind w:left="-90"/>
              <w:jc w:val="center"/>
              <w:rPr>
                <w:rFonts w:ascii="Times New Roman" w:hAnsi="Times New Roman" w:cs="Times New Roman"/>
                <w:b/>
                <w:sz w:val="24"/>
                <w:szCs w:val="24"/>
              </w:rPr>
            </w:pPr>
          </w:p>
          <w:p w14:paraId="3765C226" w14:textId="77777777" w:rsidR="00955A8D" w:rsidRPr="00955A8D" w:rsidRDefault="00955A8D" w:rsidP="00E03EFA">
            <w:pPr>
              <w:pStyle w:val="ListParagraph"/>
              <w:numPr>
                <w:ilvl w:val="0"/>
                <w:numId w:val="77"/>
              </w:numPr>
              <w:tabs>
                <w:tab w:val="left" w:pos="363"/>
              </w:tabs>
              <w:spacing w:after="0" w:line="240" w:lineRule="auto"/>
              <w:ind w:left="76" w:firstLine="0"/>
              <w:jc w:val="both"/>
              <w:rPr>
                <w:rFonts w:ascii="Times New Roman" w:hAnsi="Times New Roman"/>
                <w:sz w:val="24"/>
                <w:szCs w:val="24"/>
              </w:rPr>
            </w:pPr>
            <w:r w:rsidRPr="00955A8D">
              <w:rPr>
                <w:rFonts w:ascii="Times New Roman" w:hAnsi="Times New Roman"/>
                <w:sz w:val="24"/>
                <w:szCs w:val="24"/>
              </w:rPr>
              <w:lastRenderedPageBreak/>
              <w:t>Podnošenje rukopisa se vrši u skladu sa rokovima uslovima i kriterijumima objavljenog na konkursu.</w:t>
            </w:r>
          </w:p>
          <w:p w14:paraId="55D5EBCB" w14:textId="77777777" w:rsidR="00955A8D" w:rsidRPr="00955A8D" w:rsidRDefault="00955A8D" w:rsidP="00E03EFA">
            <w:pPr>
              <w:pStyle w:val="ListParagraph"/>
              <w:tabs>
                <w:tab w:val="left" w:pos="363"/>
              </w:tabs>
              <w:spacing w:after="0" w:line="240" w:lineRule="auto"/>
              <w:ind w:left="-23"/>
              <w:jc w:val="both"/>
              <w:rPr>
                <w:rFonts w:ascii="Times New Roman" w:hAnsi="Times New Roman"/>
                <w:sz w:val="24"/>
                <w:szCs w:val="24"/>
              </w:rPr>
            </w:pPr>
          </w:p>
          <w:p w14:paraId="0AC3A93C" w14:textId="4DCC8B1F" w:rsidR="00955A8D" w:rsidRPr="00955A8D" w:rsidRDefault="00955A8D" w:rsidP="00E03EFA">
            <w:pPr>
              <w:pStyle w:val="ListParagraph"/>
              <w:numPr>
                <w:ilvl w:val="0"/>
                <w:numId w:val="77"/>
              </w:numPr>
              <w:tabs>
                <w:tab w:val="left" w:pos="363"/>
              </w:tabs>
              <w:spacing w:after="0" w:line="240" w:lineRule="auto"/>
              <w:ind w:left="-23" w:firstLine="0"/>
              <w:jc w:val="both"/>
              <w:rPr>
                <w:rFonts w:ascii="Times New Roman" w:hAnsi="Times New Roman"/>
                <w:sz w:val="24"/>
                <w:szCs w:val="24"/>
              </w:rPr>
            </w:pPr>
            <w:r w:rsidRPr="00955A8D">
              <w:rPr>
                <w:rFonts w:ascii="Times New Roman" w:hAnsi="Times New Roman"/>
                <w:sz w:val="24"/>
                <w:szCs w:val="24"/>
              </w:rPr>
              <w:t>Dostavljeni rukopisi moraju biti sa likovn</w:t>
            </w:r>
            <w:r w:rsidR="00434D22">
              <w:rPr>
                <w:rFonts w:ascii="Times New Roman" w:hAnsi="Times New Roman"/>
                <w:sz w:val="24"/>
                <w:szCs w:val="24"/>
              </w:rPr>
              <w:t>i i grafički</w:t>
            </w:r>
            <w:r w:rsidRPr="00955A8D">
              <w:rPr>
                <w:rFonts w:ascii="Times New Roman" w:hAnsi="Times New Roman"/>
                <w:sz w:val="24"/>
                <w:szCs w:val="24"/>
              </w:rPr>
              <w:t xml:space="preserve">, kao i sa jezičkim uređivanjem. </w:t>
            </w:r>
          </w:p>
          <w:p w14:paraId="0F401826" w14:textId="6056F7EA" w:rsidR="00955A8D" w:rsidRDefault="00955A8D" w:rsidP="00E03EFA">
            <w:pPr>
              <w:pStyle w:val="ListParagraph"/>
              <w:tabs>
                <w:tab w:val="left" w:pos="363"/>
              </w:tabs>
              <w:spacing w:after="0" w:line="240" w:lineRule="auto"/>
              <w:ind w:left="-23"/>
              <w:jc w:val="both"/>
              <w:rPr>
                <w:rFonts w:ascii="Times New Roman" w:hAnsi="Times New Roman"/>
                <w:sz w:val="24"/>
                <w:szCs w:val="24"/>
              </w:rPr>
            </w:pPr>
          </w:p>
          <w:p w14:paraId="0371AC4B" w14:textId="77777777" w:rsidR="00E03EFA" w:rsidRPr="00955A8D" w:rsidRDefault="00E03EFA" w:rsidP="00E03EFA">
            <w:pPr>
              <w:pStyle w:val="ListParagraph"/>
              <w:tabs>
                <w:tab w:val="left" w:pos="363"/>
              </w:tabs>
              <w:spacing w:after="0" w:line="240" w:lineRule="auto"/>
              <w:ind w:left="-23"/>
              <w:jc w:val="both"/>
              <w:rPr>
                <w:rFonts w:ascii="Times New Roman" w:hAnsi="Times New Roman"/>
                <w:sz w:val="24"/>
                <w:szCs w:val="24"/>
              </w:rPr>
            </w:pPr>
          </w:p>
          <w:p w14:paraId="28EB29DF" w14:textId="77777777" w:rsidR="00955A8D" w:rsidRPr="00955A8D" w:rsidRDefault="00955A8D" w:rsidP="00E03EFA">
            <w:pPr>
              <w:pStyle w:val="ListParagraph"/>
              <w:numPr>
                <w:ilvl w:val="0"/>
                <w:numId w:val="77"/>
              </w:numPr>
              <w:tabs>
                <w:tab w:val="left" w:pos="363"/>
              </w:tabs>
              <w:spacing w:after="0" w:line="240" w:lineRule="auto"/>
              <w:ind w:left="-23" w:firstLine="0"/>
              <w:jc w:val="both"/>
              <w:rPr>
                <w:rFonts w:ascii="Times New Roman" w:hAnsi="Times New Roman"/>
                <w:sz w:val="24"/>
                <w:szCs w:val="24"/>
              </w:rPr>
            </w:pPr>
            <w:r w:rsidRPr="00955A8D">
              <w:rPr>
                <w:rFonts w:ascii="Times New Roman" w:hAnsi="Times New Roman"/>
                <w:sz w:val="24"/>
                <w:szCs w:val="24"/>
              </w:rPr>
              <w:t>Rukopisi se dostavljaju u digitalnom obliku i odštampani u 5 fizičkih primeraka u Sektoru za izdavanje školskih udžbenika i postavljaju na platformu za digitalnu aplikaciju.</w:t>
            </w:r>
          </w:p>
          <w:p w14:paraId="60B20F1A" w14:textId="77777777" w:rsidR="00955A8D" w:rsidRPr="00955A8D" w:rsidRDefault="00955A8D" w:rsidP="00E03EFA">
            <w:pPr>
              <w:tabs>
                <w:tab w:val="left" w:pos="363"/>
              </w:tabs>
              <w:ind w:left="-23"/>
              <w:jc w:val="both"/>
              <w:rPr>
                <w:rFonts w:ascii="Times New Roman" w:hAnsi="Times New Roman" w:cs="Times New Roman"/>
                <w:sz w:val="24"/>
                <w:szCs w:val="24"/>
              </w:rPr>
            </w:pPr>
          </w:p>
          <w:p w14:paraId="29FA300A" w14:textId="77777777" w:rsidR="00955A8D" w:rsidRPr="00955A8D" w:rsidRDefault="00955A8D" w:rsidP="00E03EFA">
            <w:pPr>
              <w:pStyle w:val="ListParagraph"/>
              <w:numPr>
                <w:ilvl w:val="0"/>
                <w:numId w:val="77"/>
              </w:numPr>
              <w:tabs>
                <w:tab w:val="left" w:pos="363"/>
              </w:tabs>
              <w:spacing w:after="0" w:line="240" w:lineRule="auto"/>
              <w:ind w:left="-23" w:firstLine="0"/>
              <w:jc w:val="both"/>
              <w:rPr>
                <w:rFonts w:ascii="Times New Roman" w:hAnsi="Times New Roman"/>
                <w:sz w:val="24"/>
                <w:szCs w:val="24"/>
              </w:rPr>
            </w:pPr>
            <w:r w:rsidRPr="00955A8D">
              <w:rPr>
                <w:rFonts w:ascii="Times New Roman" w:hAnsi="Times New Roman"/>
                <w:sz w:val="24"/>
                <w:szCs w:val="24"/>
              </w:rPr>
              <w:t>Autori dostavljaju i izjavu urednika za jezičku redakciju rukopisa.</w:t>
            </w:r>
          </w:p>
          <w:p w14:paraId="7E11B011" w14:textId="07F419F2" w:rsidR="00955A8D" w:rsidRDefault="00955A8D" w:rsidP="00E03EFA">
            <w:pPr>
              <w:tabs>
                <w:tab w:val="left" w:pos="363"/>
              </w:tabs>
              <w:jc w:val="both"/>
              <w:rPr>
                <w:rFonts w:ascii="Times New Roman" w:hAnsi="Times New Roman" w:cs="Times New Roman"/>
                <w:sz w:val="24"/>
                <w:szCs w:val="24"/>
              </w:rPr>
            </w:pPr>
          </w:p>
          <w:p w14:paraId="3A94044C" w14:textId="77777777" w:rsidR="00434D22" w:rsidRPr="00955A8D" w:rsidRDefault="00434D22" w:rsidP="00E03EFA">
            <w:pPr>
              <w:tabs>
                <w:tab w:val="left" w:pos="363"/>
              </w:tabs>
              <w:jc w:val="both"/>
              <w:rPr>
                <w:rFonts w:ascii="Times New Roman" w:hAnsi="Times New Roman" w:cs="Times New Roman"/>
                <w:sz w:val="24"/>
                <w:szCs w:val="24"/>
              </w:rPr>
            </w:pPr>
          </w:p>
          <w:p w14:paraId="079C8479" w14:textId="77777777" w:rsidR="00955A8D" w:rsidRPr="00955A8D" w:rsidRDefault="00955A8D" w:rsidP="00E03EFA">
            <w:pPr>
              <w:pStyle w:val="ListParagraph"/>
              <w:numPr>
                <w:ilvl w:val="0"/>
                <w:numId w:val="77"/>
              </w:numPr>
              <w:tabs>
                <w:tab w:val="left" w:pos="363"/>
              </w:tabs>
              <w:spacing w:after="0" w:line="240" w:lineRule="auto"/>
              <w:ind w:left="-23" w:firstLine="0"/>
              <w:jc w:val="both"/>
              <w:rPr>
                <w:rFonts w:ascii="Times New Roman" w:hAnsi="Times New Roman"/>
                <w:sz w:val="24"/>
                <w:szCs w:val="24"/>
              </w:rPr>
            </w:pPr>
            <w:r w:rsidRPr="00955A8D">
              <w:rPr>
                <w:rFonts w:ascii="Times New Roman" w:hAnsi="Times New Roman"/>
                <w:sz w:val="24"/>
                <w:szCs w:val="24"/>
              </w:rPr>
              <w:t>Rukopisi dostavljeni od strane autora prihvataju se prema zahtevu utvrđenom konkursom uz očuvanje anonimnosti rukopisa.</w:t>
            </w:r>
          </w:p>
          <w:p w14:paraId="1A92D905" w14:textId="77777777" w:rsidR="00955A8D" w:rsidRPr="00955A8D" w:rsidRDefault="00955A8D" w:rsidP="006D4523">
            <w:pPr>
              <w:ind w:left="-90"/>
              <w:jc w:val="both"/>
              <w:rPr>
                <w:rFonts w:ascii="Times New Roman" w:hAnsi="Times New Roman" w:cs="Times New Roman"/>
                <w:sz w:val="24"/>
                <w:szCs w:val="24"/>
              </w:rPr>
            </w:pPr>
          </w:p>
          <w:p w14:paraId="0E9C5E1A" w14:textId="77777777" w:rsidR="00955A8D" w:rsidRPr="00955A8D" w:rsidRDefault="00955A8D" w:rsidP="006D4523">
            <w:pPr>
              <w:ind w:left="-90"/>
              <w:jc w:val="center"/>
              <w:rPr>
                <w:rFonts w:ascii="Times New Roman" w:hAnsi="Times New Roman" w:cs="Times New Roman"/>
                <w:b/>
                <w:sz w:val="24"/>
                <w:szCs w:val="24"/>
              </w:rPr>
            </w:pPr>
            <w:r w:rsidRPr="00955A8D">
              <w:rPr>
                <w:rFonts w:ascii="Times New Roman" w:hAnsi="Times New Roman" w:cs="Times New Roman"/>
                <w:b/>
                <w:sz w:val="24"/>
                <w:szCs w:val="24"/>
              </w:rPr>
              <w:t>Član 28</w:t>
            </w:r>
          </w:p>
          <w:p w14:paraId="1FD2B149" w14:textId="77777777" w:rsidR="00955A8D" w:rsidRPr="00955A8D" w:rsidRDefault="00955A8D" w:rsidP="006D4523">
            <w:pPr>
              <w:ind w:left="-90"/>
              <w:jc w:val="center"/>
              <w:rPr>
                <w:rFonts w:ascii="Times New Roman" w:hAnsi="Times New Roman" w:cs="Times New Roman"/>
                <w:b/>
                <w:sz w:val="24"/>
                <w:szCs w:val="24"/>
              </w:rPr>
            </w:pPr>
            <w:r w:rsidRPr="00955A8D">
              <w:rPr>
                <w:rFonts w:ascii="Times New Roman" w:hAnsi="Times New Roman" w:cs="Times New Roman"/>
                <w:b/>
                <w:sz w:val="24"/>
                <w:szCs w:val="24"/>
              </w:rPr>
              <w:t>Početni administrativni pregled rukopisa</w:t>
            </w:r>
          </w:p>
          <w:p w14:paraId="70E80CF1" w14:textId="3764D00B" w:rsidR="00955A8D" w:rsidRDefault="00955A8D" w:rsidP="006D4523">
            <w:pPr>
              <w:ind w:left="-90"/>
              <w:jc w:val="center"/>
              <w:rPr>
                <w:rFonts w:ascii="Times New Roman" w:hAnsi="Times New Roman" w:cs="Times New Roman"/>
                <w:b/>
                <w:sz w:val="24"/>
                <w:szCs w:val="24"/>
              </w:rPr>
            </w:pPr>
          </w:p>
          <w:p w14:paraId="318E1575" w14:textId="77777777" w:rsidR="00434D22" w:rsidRPr="00955A8D" w:rsidRDefault="00434D22" w:rsidP="006D4523">
            <w:pPr>
              <w:ind w:left="-90"/>
              <w:jc w:val="center"/>
              <w:rPr>
                <w:rFonts w:ascii="Times New Roman" w:hAnsi="Times New Roman" w:cs="Times New Roman"/>
                <w:b/>
                <w:sz w:val="24"/>
                <w:szCs w:val="24"/>
              </w:rPr>
            </w:pPr>
          </w:p>
          <w:p w14:paraId="11456813" w14:textId="77777777" w:rsidR="00955A8D" w:rsidRPr="00955A8D" w:rsidRDefault="00955A8D" w:rsidP="00E03EFA">
            <w:pPr>
              <w:pStyle w:val="ListParagraph"/>
              <w:numPr>
                <w:ilvl w:val="0"/>
                <w:numId w:val="78"/>
              </w:numPr>
              <w:tabs>
                <w:tab w:val="left" w:pos="363"/>
              </w:tabs>
              <w:spacing w:after="0" w:line="240" w:lineRule="auto"/>
              <w:ind w:left="76" w:firstLine="0"/>
              <w:jc w:val="both"/>
              <w:rPr>
                <w:rFonts w:ascii="Times New Roman" w:hAnsi="Times New Roman"/>
                <w:sz w:val="24"/>
                <w:szCs w:val="24"/>
              </w:rPr>
            </w:pPr>
            <w:r w:rsidRPr="00955A8D">
              <w:rPr>
                <w:rFonts w:ascii="Times New Roman" w:hAnsi="Times New Roman"/>
                <w:sz w:val="24"/>
                <w:szCs w:val="24"/>
              </w:rPr>
              <w:t>Sektor za izdavanje školskih udžbenika vrši početni administrativni pregled dostavljenih rukopisa.</w:t>
            </w:r>
          </w:p>
          <w:p w14:paraId="2EB65162" w14:textId="77777777" w:rsidR="00955A8D" w:rsidRPr="00955A8D" w:rsidRDefault="00955A8D" w:rsidP="00E03EFA">
            <w:pPr>
              <w:tabs>
                <w:tab w:val="left" w:pos="363"/>
              </w:tabs>
              <w:jc w:val="both"/>
              <w:rPr>
                <w:rFonts w:ascii="Times New Roman" w:hAnsi="Times New Roman" w:cs="Times New Roman"/>
                <w:sz w:val="24"/>
                <w:szCs w:val="24"/>
              </w:rPr>
            </w:pPr>
          </w:p>
          <w:p w14:paraId="235CE416" w14:textId="77777777" w:rsidR="00955A8D" w:rsidRPr="00955A8D" w:rsidRDefault="00955A8D" w:rsidP="00E03EFA">
            <w:pPr>
              <w:pStyle w:val="ListParagraph"/>
              <w:numPr>
                <w:ilvl w:val="0"/>
                <w:numId w:val="78"/>
              </w:numPr>
              <w:tabs>
                <w:tab w:val="left" w:pos="363"/>
              </w:tabs>
              <w:spacing w:after="0" w:line="240" w:lineRule="auto"/>
              <w:ind w:left="0" w:firstLine="0"/>
              <w:jc w:val="both"/>
              <w:rPr>
                <w:rFonts w:ascii="Times New Roman" w:hAnsi="Times New Roman"/>
                <w:sz w:val="24"/>
                <w:szCs w:val="24"/>
              </w:rPr>
            </w:pPr>
            <w:r w:rsidRPr="00955A8D">
              <w:rPr>
                <w:rFonts w:ascii="Times New Roman" w:hAnsi="Times New Roman"/>
                <w:sz w:val="24"/>
                <w:szCs w:val="24"/>
              </w:rPr>
              <w:t xml:space="preserve">Početni administrativni pregled </w:t>
            </w:r>
            <w:r w:rsidRPr="00955A8D">
              <w:rPr>
                <w:rFonts w:ascii="Times New Roman" w:hAnsi="Times New Roman"/>
                <w:sz w:val="24"/>
                <w:szCs w:val="24"/>
              </w:rPr>
              <w:lastRenderedPageBreak/>
              <w:t>podrazumeva procenu da li je autor predao rukopis i dokumente u skladu sa konkursom.</w:t>
            </w:r>
          </w:p>
          <w:p w14:paraId="3DA6DE68" w14:textId="2F93284A" w:rsidR="00955A8D" w:rsidRDefault="00955A8D" w:rsidP="00E03EFA">
            <w:pPr>
              <w:tabs>
                <w:tab w:val="left" w:pos="363"/>
              </w:tabs>
              <w:jc w:val="both"/>
              <w:rPr>
                <w:rFonts w:ascii="Times New Roman" w:hAnsi="Times New Roman" w:cs="Times New Roman"/>
                <w:sz w:val="24"/>
                <w:szCs w:val="24"/>
              </w:rPr>
            </w:pPr>
          </w:p>
          <w:p w14:paraId="3B7D58E1" w14:textId="77777777" w:rsidR="00E03EFA" w:rsidRPr="00955A8D" w:rsidRDefault="00E03EFA" w:rsidP="00E03EFA">
            <w:pPr>
              <w:tabs>
                <w:tab w:val="left" w:pos="363"/>
              </w:tabs>
              <w:jc w:val="both"/>
              <w:rPr>
                <w:rFonts w:ascii="Times New Roman" w:hAnsi="Times New Roman" w:cs="Times New Roman"/>
                <w:sz w:val="24"/>
                <w:szCs w:val="24"/>
              </w:rPr>
            </w:pPr>
          </w:p>
          <w:p w14:paraId="45AF2162" w14:textId="77777777" w:rsidR="00955A8D" w:rsidRPr="00955A8D" w:rsidRDefault="00955A8D" w:rsidP="00E03EFA">
            <w:pPr>
              <w:pStyle w:val="ListParagraph"/>
              <w:numPr>
                <w:ilvl w:val="0"/>
                <w:numId w:val="78"/>
              </w:numPr>
              <w:tabs>
                <w:tab w:val="left" w:pos="363"/>
              </w:tabs>
              <w:spacing w:after="0" w:line="240" w:lineRule="auto"/>
              <w:ind w:left="0" w:firstLine="0"/>
              <w:jc w:val="both"/>
              <w:rPr>
                <w:rFonts w:ascii="Times New Roman" w:hAnsi="Times New Roman"/>
                <w:sz w:val="24"/>
                <w:szCs w:val="24"/>
              </w:rPr>
            </w:pPr>
            <w:r w:rsidRPr="00955A8D">
              <w:rPr>
                <w:rFonts w:ascii="Times New Roman" w:hAnsi="Times New Roman"/>
                <w:sz w:val="24"/>
                <w:szCs w:val="24"/>
              </w:rPr>
              <w:t>Rukopisi koji ne ispunjavaju administrativne zahteve navedene u konkursu se odbijaju.</w:t>
            </w:r>
          </w:p>
          <w:p w14:paraId="6AA09221" w14:textId="77777777" w:rsidR="00955A8D" w:rsidRPr="00955A8D" w:rsidRDefault="00955A8D" w:rsidP="00E03EFA">
            <w:pPr>
              <w:tabs>
                <w:tab w:val="left" w:pos="363"/>
              </w:tabs>
              <w:jc w:val="both"/>
              <w:rPr>
                <w:rFonts w:ascii="Times New Roman" w:hAnsi="Times New Roman" w:cs="Times New Roman"/>
                <w:sz w:val="24"/>
                <w:szCs w:val="24"/>
              </w:rPr>
            </w:pPr>
          </w:p>
          <w:p w14:paraId="2D12DA8D" w14:textId="77777777" w:rsidR="00955A8D" w:rsidRPr="00955A8D" w:rsidRDefault="00955A8D" w:rsidP="00E03EFA">
            <w:pPr>
              <w:pStyle w:val="ListParagraph"/>
              <w:numPr>
                <w:ilvl w:val="0"/>
                <w:numId w:val="78"/>
              </w:numPr>
              <w:tabs>
                <w:tab w:val="left" w:pos="363"/>
              </w:tabs>
              <w:spacing w:after="0" w:line="240" w:lineRule="auto"/>
              <w:ind w:left="0" w:firstLine="0"/>
              <w:jc w:val="both"/>
              <w:rPr>
                <w:rFonts w:ascii="Times New Roman" w:hAnsi="Times New Roman"/>
                <w:sz w:val="24"/>
                <w:szCs w:val="24"/>
              </w:rPr>
            </w:pPr>
            <w:r w:rsidRPr="00955A8D">
              <w:rPr>
                <w:rFonts w:ascii="Times New Roman" w:hAnsi="Times New Roman"/>
                <w:sz w:val="24"/>
                <w:szCs w:val="24"/>
              </w:rPr>
              <w:t>Rukopisi koji ispunjavaju početne administrativne uslove utvrđene konkursom, dostavljaju se nadležnim komisijama na pregled i ocenjivanje prema odgovarajućim procedurama.</w:t>
            </w:r>
          </w:p>
          <w:p w14:paraId="47570F8A" w14:textId="078230F1" w:rsidR="00955A8D" w:rsidRDefault="00955A8D" w:rsidP="006D4523">
            <w:pPr>
              <w:jc w:val="both"/>
              <w:rPr>
                <w:rFonts w:ascii="Times New Roman" w:hAnsi="Times New Roman" w:cs="Times New Roman"/>
                <w:sz w:val="24"/>
                <w:szCs w:val="24"/>
              </w:rPr>
            </w:pPr>
          </w:p>
          <w:p w14:paraId="289C3ACF" w14:textId="77777777" w:rsidR="00434D22" w:rsidRPr="00955A8D" w:rsidRDefault="00434D22" w:rsidP="006D4523">
            <w:pPr>
              <w:jc w:val="both"/>
              <w:rPr>
                <w:rFonts w:ascii="Times New Roman" w:hAnsi="Times New Roman" w:cs="Times New Roman"/>
                <w:sz w:val="24"/>
                <w:szCs w:val="24"/>
              </w:rPr>
            </w:pPr>
          </w:p>
          <w:p w14:paraId="71FC0370" w14:textId="77777777" w:rsidR="00955A8D" w:rsidRPr="00955A8D" w:rsidRDefault="00955A8D" w:rsidP="006D4523">
            <w:pPr>
              <w:ind w:left="-90"/>
              <w:jc w:val="center"/>
              <w:rPr>
                <w:rFonts w:ascii="Times New Roman" w:hAnsi="Times New Roman" w:cs="Times New Roman"/>
                <w:b/>
                <w:sz w:val="24"/>
                <w:szCs w:val="24"/>
              </w:rPr>
            </w:pPr>
            <w:r w:rsidRPr="00955A8D">
              <w:rPr>
                <w:rFonts w:ascii="Times New Roman" w:hAnsi="Times New Roman" w:cs="Times New Roman"/>
                <w:b/>
                <w:sz w:val="24"/>
                <w:szCs w:val="24"/>
              </w:rPr>
              <w:t>Član 29</w:t>
            </w:r>
          </w:p>
          <w:p w14:paraId="6C1CC583" w14:textId="77777777" w:rsidR="00955A8D" w:rsidRPr="00955A8D" w:rsidRDefault="00955A8D" w:rsidP="006D4523">
            <w:pPr>
              <w:ind w:left="-90"/>
              <w:jc w:val="center"/>
              <w:rPr>
                <w:rFonts w:ascii="Times New Roman" w:hAnsi="Times New Roman" w:cs="Times New Roman"/>
                <w:b/>
                <w:sz w:val="24"/>
                <w:szCs w:val="24"/>
              </w:rPr>
            </w:pPr>
            <w:r w:rsidRPr="00955A8D">
              <w:rPr>
                <w:rFonts w:ascii="Times New Roman" w:hAnsi="Times New Roman" w:cs="Times New Roman"/>
                <w:b/>
                <w:sz w:val="24"/>
                <w:szCs w:val="24"/>
              </w:rPr>
              <w:t>Procena rukopisa</w:t>
            </w:r>
          </w:p>
          <w:p w14:paraId="26D22D19" w14:textId="77777777" w:rsidR="00955A8D" w:rsidRPr="00955A8D" w:rsidRDefault="00955A8D" w:rsidP="006D4523">
            <w:pPr>
              <w:ind w:left="-90"/>
              <w:jc w:val="both"/>
              <w:rPr>
                <w:rFonts w:ascii="Times New Roman" w:hAnsi="Times New Roman" w:cs="Times New Roman"/>
                <w:b/>
                <w:sz w:val="24"/>
                <w:szCs w:val="24"/>
              </w:rPr>
            </w:pPr>
          </w:p>
          <w:p w14:paraId="6818F152" w14:textId="77777777" w:rsidR="00955A8D" w:rsidRPr="00955A8D" w:rsidRDefault="00955A8D" w:rsidP="00E03EFA">
            <w:pPr>
              <w:pStyle w:val="ListParagraph"/>
              <w:numPr>
                <w:ilvl w:val="0"/>
                <w:numId w:val="79"/>
              </w:numPr>
              <w:tabs>
                <w:tab w:val="left" w:pos="338"/>
              </w:tabs>
              <w:spacing w:after="0" w:line="240" w:lineRule="auto"/>
              <w:ind w:left="76" w:firstLine="0"/>
              <w:jc w:val="both"/>
              <w:rPr>
                <w:rFonts w:ascii="Times New Roman" w:hAnsi="Times New Roman"/>
                <w:sz w:val="24"/>
                <w:szCs w:val="24"/>
              </w:rPr>
            </w:pPr>
            <w:r w:rsidRPr="00955A8D">
              <w:rPr>
                <w:rFonts w:ascii="Times New Roman" w:hAnsi="Times New Roman"/>
                <w:sz w:val="24"/>
                <w:szCs w:val="24"/>
              </w:rPr>
              <w:t>Procena rukopisa vrši recenzent u skladu sa dokumentima utvrđenim ovim zakonom.</w:t>
            </w:r>
          </w:p>
          <w:p w14:paraId="1FEEBD71" w14:textId="6BE0A624" w:rsidR="00955A8D" w:rsidRDefault="00955A8D" w:rsidP="00E03EFA">
            <w:pPr>
              <w:tabs>
                <w:tab w:val="left" w:pos="338"/>
              </w:tabs>
              <w:ind w:left="-23"/>
              <w:jc w:val="both"/>
              <w:rPr>
                <w:rFonts w:ascii="Times New Roman" w:hAnsi="Times New Roman" w:cs="Times New Roman"/>
                <w:sz w:val="24"/>
                <w:szCs w:val="24"/>
              </w:rPr>
            </w:pPr>
          </w:p>
          <w:p w14:paraId="2452A007" w14:textId="77777777" w:rsidR="00E03EFA" w:rsidRPr="00955A8D" w:rsidRDefault="00E03EFA" w:rsidP="00E03EFA">
            <w:pPr>
              <w:tabs>
                <w:tab w:val="left" w:pos="338"/>
              </w:tabs>
              <w:ind w:left="-23"/>
              <w:jc w:val="both"/>
              <w:rPr>
                <w:rFonts w:ascii="Times New Roman" w:hAnsi="Times New Roman" w:cs="Times New Roman"/>
                <w:sz w:val="24"/>
                <w:szCs w:val="24"/>
              </w:rPr>
            </w:pPr>
          </w:p>
          <w:p w14:paraId="24E66C0C" w14:textId="77777777" w:rsidR="00955A8D" w:rsidRPr="00955A8D" w:rsidRDefault="00955A8D" w:rsidP="00E03EFA">
            <w:pPr>
              <w:pStyle w:val="ListParagraph"/>
              <w:numPr>
                <w:ilvl w:val="0"/>
                <w:numId w:val="79"/>
              </w:numPr>
              <w:tabs>
                <w:tab w:val="left" w:pos="338"/>
              </w:tabs>
              <w:spacing w:after="0" w:line="240" w:lineRule="auto"/>
              <w:ind w:left="-23" w:firstLine="0"/>
              <w:jc w:val="both"/>
              <w:rPr>
                <w:rFonts w:ascii="Times New Roman" w:hAnsi="Times New Roman"/>
                <w:sz w:val="24"/>
                <w:szCs w:val="24"/>
              </w:rPr>
            </w:pPr>
            <w:r w:rsidRPr="00955A8D">
              <w:rPr>
                <w:rFonts w:ascii="Times New Roman" w:hAnsi="Times New Roman"/>
                <w:sz w:val="24"/>
                <w:szCs w:val="24"/>
              </w:rPr>
              <w:t>Recenzenti ocenjivači rukopisa za školske udžbenike imaju odgovornost da pismeno vrše procenu rukopis na osnovu kriterijuma i procedure koje je utvrdilo Ministarstvo sa podzakonskim aktom.</w:t>
            </w:r>
          </w:p>
          <w:p w14:paraId="36CBD397" w14:textId="77777777" w:rsidR="00955A8D" w:rsidRPr="00955A8D" w:rsidRDefault="00955A8D" w:rsidP="00E03EFA">
            <w:pPr>
              <w:tabs>
                <w:tab w:val="left" w:pos="338"/>
              </w:tabs>
              <w:ind w:left="-23"/>
              <w:jc w:val="both"/>
              <w:rPr>
                <w:rFonts w:ascii="Times New Roman" w:hAnsi="Times New Roman" w:cs="Times New Roman"/>
                <w:sz w:val="24"/>
                <w:szCs w:val="24"/>
              </w:rPr>
            </w:pPr>
          </w:p>
          <w:p w14:paraId="4481096B" w14:textId="77777777" w:rsidR="00955A8D" w:rsidRPr="00955A8D" w:rsidRDefault="00955A8D" w:rsidP="00E03EFA">
            <w:pPr>
              <w:pStyle w:val="ListParagraph"/>
              <w:numPr>
                <w:ilvl w:val="0"/>
                <w:numId w:val="79"/>
              </w:numPr>
              <w:tabs>
                <w:tab w:val="left" w:pos="338"/>
              </w:tabs>
              <w:spacing w:after="0" w:line="240" w:lineRule="auto"/>
              <w:ind w:left="-23" w:firstLine="0"/>
              <w:jc w:val="both"/>
              <w:rPr>
                <w:rFonts w:ascii="Times New Roman" w:hAnsi="Times New Roman"/>
                <w:sz w:val="24"/>
                <w:szCs w:val="24"/>
              </w:rPr>
            </w:pPr>
            <w:r w:rsidRPr="00955A8D">
              <w:rPr>
                <w:rFonts w:ascii="Times New Roman" w:hAnsi="Times New Roman"/>
                <w:sz w:val="24"/>
                <w:szCs w:val="24"/>
              </w:rPr>
              <w:t xml:space="preserve">Izveštaje recenzenata o proceni rukopisa razmatra i odobrava Savet. </w:t>
            </w:r>
          </w:p>
          <w:p w14:paraId="2553253D" w14:textId="77777777" w:rsidR="00955A8D" w:rsidRPr="00955A8D" w:rsidRDefault="00955A8D" w:rsidP="00E03EFA">
            <w:pPr>
              <w:tabs>
                <w:tab w:val="left" w:pos="338"/>
              </w:tabs>
              <w:ind w:left="-23"/>
              <w:jc w:val="both"/>
              <w:rPr>
                <w:rFonts w:ascii="Times New Roman" w:hAnsi="Times New Roman" w:cs="Times New Roman"/>
                <w:sz w:val="24"/>
                <w:szCs w:val="24"/>
              </w:rPr>
            </w:pPr>
          </w:p>
          <w:p w14:paraId="01C86710" w14:textId="77777777" w:rsidR="00955A8D" w:rsidRPr="00955A8D" w:rsidRDefault="00955A8D" w:rsidP="00E03EFA">
            <w:pPr>
              <w:pStyle w:val="ListParagraph"/>
              <w:numPr>
                <w:ilvl w:val="0"/>
                <w:numId w:val="79"/>
              </w:numPr>
              <w:tabs>
                <w:tab w:val="left" w:pos="338"/>
              </w:tabs>
              <w:spacing w:after="0" w:line="240" w:lineRule="auto"/>
              <w:ind w:left="-23" w:firstLine="0"/>
              <w:jc w:val="both"/>
              <w:rPr>
                <w:rFonts w:ascii="Times New Roman" w:hAnsi="Times New Roman"/>
                <w:sz w:val="24"/>
                <w:szCs w:val="24"/>
              </w:rPr>
            </w:pPr>
            <w:r w:rsidRPr="00955A8D">
              <w:rPr>
                <w:rFonts w:ascii="Times New Roman" w:hAnsi="Times New Roman"/>
                <w:sz w:val="24"/>
                <w:szCs w:val="24"/>
              </w:rPr>
              <w:t xml:space="preserve">Sve procedure, koraci i standardi o proceni školskih udžbenika, izbora i </w:t>
            </w:r>
            <w:r w:rsidRPr="00955A8D">
              <w:rPr>
                <w:rFonts w:ascii="Times New Roman" w:hAnsi="Times New Roman"/>
                <w:sz w:val="24"/>
                <w:szCs w:val="24"/>
              </w:rPr>
              <w:lastRenderedPageBreak/>
              <w:t>objavljivanja pobedničkih udžbenika, priprema kataloga kao i način distribucije i čuvanje udžbenika i nastavnog materijala utvrđuju se podzakonskim aktom.</w:t>
            </w:r>
          </w:p>
          <w:p w14:paraId="6F0D8AEA" w14:textId="5FCEBA35" w:rsidR="00434D22" w:rsidRDefault="00434D22" w:rsidP="00E03EFA">
            <w:pPr>
              <w:rPr>
                <w:rFonts w:ascii="Times New Roman" w:hAnsi="Times New Roman" w:cs="Times New Roman"/>
                <w:b/>
                <w:sz w:val="24"/>
                <w:szCs w:val="24"/>
              </w:rPr>
            </w:pPr>
          </w:p>
          <w:p w14:paraId="5DFEDB77" w14:textId="69C2BE5B" w:rsidR="00955A8D" w:rsidRPr="00955A8D" w:rsidRDefault="00955A8D" w:rsidP="006D4523">
            <w:pPr>
              <w:ind w:left="-90"/>
              <w:jc w:val="center"/>
              <w:rPr>
                <w:rFonts w:ascii="Times New Roman" w:hAnsi="Times New Roman" w:cs="Times New Roman"/>
                <w:b/>
                <w:sz w:val="24"/>
                <w:szCs w:val="24"/>
              </w:rPr>
            </w:pPr>
            <w:r w:rsidRPr="00955A8D">
              <w:rPr>
                <w:rFonts w:ascii="Times New Roman" w:hAnsi="Times New Roman" w:cs="Times New Roman"/>
                <w:b/>
                <w:sz w:val="24"/>
                <w:szCs w:val="24"/>
              </w:rPr>
              <w:t>Član 30</w:t>
            </w:r>
          </w:p>
          <w:p w14:paraId="1536481B" w14:textId="77777777" w:rsidR="00955A8D" w:rsidRPr="00955A8D" w:rsidRDefault="00955A8D" w:rsidP="006D4523">
            <w:pPr>
              <w:ind w:left="-90"/>
              <w:jc w:val="center"/>
              <w:rPr>
                <w:rFonts w:ascii="Times New Roman" w:hAnsi="Times New Roman" w:cs="Times New Roman"/>
                <w:b/>
                <w:sz w:val="24"/>
                <w:szCs w:val="24"/>
              </w:rPr>
            </w:pPr>
            <w:r w:rsidRPr="00955A8D">
              <w:rPr>
                <w:rFonts w:ascii="Times New Roman" w:hAnsi="Times New Roman" w:cs="Times New Roman"/>
                <w:b/>
                <w:sz w:val="24"/>
                <w:szCs w:val="24"/>
              </w:rPr>
              <w:t>Preliminarna lista</w:t>
            </w:r>
          </w:p>
          <w:p w14:paraId="5E790242" w14:textId="77777777" w:rsidR="00955A8D" w:rsidRPr="00955A8D" w:rsidRDefault="00955A8D" w:rsidP="006D4523">
            <w:pPr>
              <w:ind w:left="-90"/>
              <w:jc w:val="both"/>
              <w:rPr>
                <w:rFonts w:ascii="Times New Roman" w:hAnsi="Times New Roman" w:cs="Times New Roman"/>
                <w:sz w:val="24"/>
                <w:szCs w:val="24"/>
              </w:rPr>
            </w:pPr>
            <w:r w:rsidRPr="00955A8D">
              <w:rPr>
                <w:rFonts w:ascii="Times New Roman" w:hAnsi="Times New Roman" w:cs="Times New Roman"/>
                <w:sz w:val="24"/>
                <w:szCs w:val="24"/>
              </w:rPr>
              <w:t xml:space="preserve"> </w:t>
            </w:r>
          </w:p>
          <w:p w14:paraId="63587EA2" w14:textId="77777777" w:rsidR="00955A8D" w:rsidRPr="00955A8D" w:rsidRDefault="00955A8D" w:rsidP="00E03EFA">
            <w:pPr>
              <w:pStyle w:val="ListParagraph"/>
              <w:numPr>
                <w:ilvl w:val="0"/>
                <w:numId w:val="80"/>
              </w:numPr>
              <w:tabs>
                <w:tab w:val="left" w:pos="338"/>
              </w:tabs>
              <w:spacing w:after="0" w:line="240" w:lineRule="auto"/>
              <w:ind w:left="0" w:hanging="14"/>
              <w:jc w:val="both"/>
              <w:rPr>
                <w:rFonts w:ascii="Times New Roman" w:hAnsi="Times New Roman"/>
                <w:sz w:val="24"/>
                <w:szCs w:val="24"/>
              </w:rPr>
            </w:pPr>
            <w:r w:rsidRPr="00955A8D">
              <w:rPr>
                <w:rFonts w:ascii="Times New Roman" w:hAnsi="Times New Roman"/>
                <w:sz w:val="24"/>
                <w:szCs w:val="24"/>
              </w:rPr>
              <w:t>Na osnovu izveštaja procene recenzenata, Sekcija za izdavanje školskih udžbenika sačinjava preliminarnu listu rukopisa za objavljivanje i šalje je Savetu.</w:t>
            </w:r>
          </w:p>
          <w:p w14:paraId="54FEF2D4" w14:textId="05580259" w:rsidR="00955A8D" w:rsidRDefault="00955A8D" w:rsidP="00E03EFA">
            <w:pPr>
              <w:tabs>
                <w:tab w:val="left" w:pos="338"/>
              </w:tabs>
              <w:ind w:left="-23"/>
              <w:jc w:val="both"/>
              <w:rPr>
                <w:rFonts w:ascii="Times New Roman" w:hAnsi="Times New Roman" w:cs="Times New Roman"/>
                <w:sz w:val="24"/>
                <w:szCs w:val="24"/>
              </w:rPr>
            </w:pPr>
          </w:p>
          <w:p w14:paraId="1C5ED2CC" w14:textId="77777777" w:rsidR="00E03EFA" w:rsidRPr="00955A8D" w:rsidRDefault="00E03EFA" w:rsidP="00E03EFA">
            <w:pPr>
              <w:tabs>
                <w:tab w:val="left" w:pos="338"/>
              </w:tabs>
              <w:ind w:left="-23"/>
              <w:jc w:val="both"/>
              <w:rPr>
                <w:rFonts w:ascii="Times New Roman" w:hAnsi="Times New Roman" w:cs="Times New Roman"/>
                <w:sz w:val="24"/>
                <w:szCs w:val="24"/>
              </w:rPr>
            </w:pPr>
          </w:p>
          <w:p w14:paraId="53B69105" w14:textId="77777777" w:rsidR="00955A8D" w:rsidRPr="00955A8D" w:rsidRDefault="00955A8D" w:rsidP="00E03EFA">
            <w:pPr>
              <w:pStyle w:val="ListParagraph"/>
              <w:numPr>
                <w:ilvl w:val="0"/>
                <w:numId w:val="80"/>
              </w:numPr>
              <w:tabs>
                <w:tab w:val="left" w:pos="338"/>
              </w:tabs>
              <w:spacing w:after="0" w:line="240" w:lineRule="auto"/>
              <w:ind w:left="-23" w:firstLine="0"/>
              <w:jc w:val="both"/>
              <w:rPr>
                <w:rFonts w:ascii="Times New Roman" w:hAnsi="Times New Roman"/>
                <w:sz w:val="24"/>
                <w:szCs w:val="24"/>
              </w:rPr>
            </w:pPr>
            <w:r w:rsidRPr="00955A8D">
              <w:rPr>
                <w:rFonts w:ascii="Times New Roman" w:hAnsi="Times New Roman"/>
                <w:sz w:val="24"/>
                <w:szCs w:val="24"/>
              </w:rPr>
              <w:t>Savet razmatra i odobrava izveštaje recenzenata i preliminarnu listu rukopisa za objavljivanje.</w:t>
            </w:r>
          </w:p>
          <w:p w14:paraId="04856DE8" w14:textId="353A41E1" w:rsidR="00434D22" w:rsidRPr="00955A8D" w:rsidRDefault="00434D22" w:rsidP="00E03EFA">
            <w:pPr>
              <w:tabs>
                <w:tab w:val="left" w:pos="338"/>
              </w:tabs>
              <w:jc w:val="both"/>
              <w:rPr>
                <w:rFonts w:ascii="Times New Roman" w:hAnsi="Times New Roman" w:cs="Times New Roman"/>
                <w:sz w:val="24"/>
                <w:szCs w:val="24"/>
              </w:rPr>
            </w:pPr>
          </w:p>
          <w:p w14:paraId="298FC5E8" w14:textId="77777777" w:rsidR="00955A8D" w:rsidRPr="00955A8D" w:rsidRDefault="00955A8D" w:rsidP="00E03EFA">
            <w:pPr>
              <w:pStyle w:val="ListParagraph"/>
              <w:numPr>
                <w:ilvl w:val="0"/>
                <w:numId w:val="80"/>
              </w:numPr>
              <w:tabs>
                <w:tab w:val="left" w:pos="338"/>
              </w:tabs>
              <w:spacing w:after="0" w:line="240" w:lineRule="auto"/>
              <w:ind w:left="-23" w:firstLine="0"/>
              <w:jc w:val="both"/>
              <w:rPr>
                <w:rFonts w:ascii="Times New Roman" w:hAnsi="Times New Roman"/>
                <w:sz w:val="24"/>
                <w:szCs w:val="24"/>
              </w:rPr>
            </w:pPr>
            <w:r w:rsidRPr="00955A8D">
              <w:rPr>
                <w:rFonts w:ascii="Times New Roman" w:hAnsi="Times New Roman"/>
                <w:sz w:val="24"/>
                <w:szCs w:val="24"/>
              </w:rPr>
              <w:t>Preliminarna lista se objavljuje na sajtu Ministarstva.</w:t>
            </w:r>
          </w:p>
          <w:p w14:paraId="0BA825FC" w14:textId="77777777" w:rsidR="00955A8D" w:rsidRPr="00955A8D" w:rsidRDefault="00955A8D" w:rsidP="00E03EFA">
            <w:pPr>
              <w:tabs>
                <w:tab w:val="left" w:pos="338"/>
              </w:tabs>
              <w:ind w:left="-23"/>
              <w:jc w:val="both"/>
              <w:rPr>
                <w:rFonts w:ascii="Times New Roman" w:hAnsi="Times New Roman" w:cs="Times New Roman"/>
                <w:sz w:val="24"/>
                <w:szCs w:val="24"/>
              </w:rPr>
            </w:pPr>
          </w:p>
          <w:p w14:paraId="52EE0D6C" w14:textId="2EBC32B7" w:rsidR="00E03EFA" w:rsidRPr="00E03EFA" w:rsidRDefault="00955A8D" w:rsidP="00E03EFA">
            <w:pPr>
              <w:pStyle w:val="ListParagraph"/>
              <w:numPr>
                <w:ilvl w:val="0"/>
                <w:numId w:val="80"/>
              </w:numPr>
              <w:tabs>
                <w:tab w:val="left" w:pos="338"/>
              </w:tabs>
              <w:spacing w:after="0" w:line="240" w:lineRule="auto"/>
              <w:ind w:left="-23" w:firstLine="0"/>
              <w:jc w:val="both"/>
              <w:rPr>
                <w:rFonts w:ascii="Times New Roman" w:hAnsi="Times New Roman"/>
                <w:sz w:val="24"/>
                <w:szCs w:val="24"/>
              </w:rPr>
            </w:pPr>
            <w:r w:rsidRPr="00955A8D">
              <w:rPr>
                <w:rFonts w:ascii="Times New Roman" w:hAnsi="Times New Roman"/>
                <w:sz w:val="24"/>
                <w:szCs w:val="24"/>
              </w:rPr>
              <w:t>Stranka koja je nezadovoljna preliminarnom listom rukopisa ima pravo žalbe u roku od 15 dana od njenog objavljivanja.</w:t>
            </w:r>
          </w:p>
          <w:p w14:paraId="2D752678" w14:textId="77777777" w:rsidR="00955A8D" w:rsidRPr="00955A8D" w:rsidRDefault="00955A8D" w:rsidP="00E03EFA">
            <w:pPr>
              <w:pStyle w:val="ListParagraph"/>
              <w:numPr>
                <w:ilvl w:val="0"/>
                <w:numId w:val="80"/>
              </w:numPr>
              <w:tabs>
                <w:tab w:val="left" w:pos="338"/>
              </w:tabs>
              <w:spacing w:after="0" w:line="240" w:lineRule="auto"/>
              <w:ind w:left="-23" w:firstLine="0"/>
              <w:jc w:val="both"/>
              <w:rPr>
                <w:rFonts w:ascii="Times New Roman" w:hAnsi="Times New Roman"/>
                <w:sz w:val="24"/>
                <w:szCs w:val="24"/>
              </w:rPr>
            </w:pPr>
            <w:r w:rsidRPr="00955A8D">
              <w:rPr>
                <w:rFonts w:ascii="Times New Roman" w:hAnsi="Times New Roman"/>
                <w:sz w:val="24"/>
                <w:szCs w:val="24"/>
              </w:rPr>
              <w:t>Žalbe stranaka razmatra Savet.</w:t>
            </w:r>
          </w:p>
          <w:p w14:paraId="7A2A10E9" w14:textId="7D6DAC0F" w:rsidR="00E03EFA" w:rsidRDefault="00E03EFA" w:rsidP="00E03EFA">
            <w:pPr>
              <w:ind w:left="-23"/>
              <w:jc w:val="both"/>
              <w:rPr>
                <w:rFonts w:ascii="Times New Roman" w:hAnsi="Times New Roman" w:cs="Times New Roman"/>
                <w:sz w:val="24"/>
                <w:szCs w:val="24"/>
              </w:rPr>
            </w:pPr>
          </w:p>
          <w:p w14:paraId="736EC072" w14:textId="77777777" w:rsidR="00E03EFA" w:rsidRDefault="00E03EFA" w:rsidP="00E03EFA">
            <w:pPr>
              <w:ind w:left="-23"/>
              <w:jc w:val="both"/>
              <w:rPr>
                <w:rFonts w:ascii="Times New Roman" w:hAnsi="Times New Roman" w:cs="Times New Roman"/>
                <w:sz w:val="24"/>
                <w:szCs w:val="24"/>
              </w:rPr>
            </w:pPr>
          </w:p>
          <w:p w14:paraId="1000761F" w14:textId="3885A57A" w:rsidR="00955A8D" w:rsidRPr="00955A8D" w:rsidRDefault="00955A8D" w:rsidP="00E03EFA">
            <w:pPr>
              <w:ind w:left="-90"/>
              <w:jc w:val="center"/>
              <w:rPr>
                <w:rFonts w:ascii="Times New Roman" w:hAnsi="Times New Roman" w:cs="Times New Roman"/>
                <w:b/>
                <w:sz w:val="24"/>
                <w:szCs w:val="24"/>
              </w:rPr>
            </w:pPr>
            <w:r w:rsidRPr="00955A8D">
              <w:rPr>
                <w:rFonts w:ascii="Times New Roman" w:hAnsi="Times New Roman" w:cs="Times New Roman"/>
                <w:b/>
                <w:sz w:val="24"/>
                <w:szCs w:val="24"/>
              </w:rPr>
              <w:t>Član 31</w:t>
            </w:r>
          </w:p>
          <w:p w14:paraId="7CC03F6E" w14:textId="77777777" w:rsidR="00955A8D" w:rsidRPr="00955A8D" w:rsidRDefault="00955A8D" w:rsidP="006D4523">
            <w:pPr>
              <w:ind w:left="-90"/>
              <w:jc w:val="center"/>
              <w:rPr>
                <w:rFonts w:ascii="Times New Roman" w:hAnsi="Times New Roman" w:cs="Times New Roman"/>
                <w:b/>
                <w:sz w:val="24"/>
                <w:szCs w:val="24"/>
              </w:rPr>
            </w:pPr>
            <w:r w:rsidRPr="00955A8D">
              <w:rPr>
                <w:rFonts w:ascii="Times New Roman" w:hAnsi="Times New Roman" w:cs="Times New Roman"/>
                <w:b/>
                <w:sz w:val="24"/>
                <w:szCs w:val="24"/>
              </w:rPr>
              <w:t>Odluka za objavljivanje</w:t>
            </w:r>
          </w:p>
          <w:p w14:paraId="764E4A55" w14:textId="77777777" w:rsidR="00955A8D" w:rsidRPr="00955A8D" w:rsidRDefault="00955A8D" w:rsidP="006D4523">
            <w:pPr>
              <w:ind w:left="-90"/>
              <w:jc w:val="both"/>
              <w:rPr>
                <w:rFonts w:ascii="Times New Roman" w:hAnsi="Times New Roman" w:cs="Times New Roman"/>
                <w:sz w:val="24"/>
                <w:szCs w:val="24"/>
              </w:rPr>
            </w:pPr>
          </w:p>
          <w:p w14:paraId="348683F5" w14:textId="77777777" w:rsidR="00955A8D" w:rsidRPr="00955A8D" w:rsidRDefault="00955A8D" w:rsidP="00E03EFA">
            <w:pPr>
              <w:pStyle w:val="ListParagraph"/>
              <w:numPr>
                <w:ilvl w:val="0"/>
                <w:numId w:val="81"/>
              </w:numPr>
              <w:tabs>
                <w:tab w:val="left" w:pos="350"/>
              </w:tabs>
              <w:spacing w:after="0" w:line="240" w:lineRule="auto"/>
              <w:ind w:left="-14" w:firstLine="14"/>
              <w:jc w:val="both"/>
              <w:rPr>
                <w:rFonts w:ascii="Times New Roman" w:hAnsi="Times New Roman"/>
                <w:sz w:val="24"/>
                <w:szCs w:val="24"/>
              </w:rPr>
            </w:pPr>
            <w:r w:rsidRPr="00955A8D">
              <w:rPr>
                <w:rFonts w:ascii="Times New Roman" w:hAnsi="Times New Roman"/>
                <w:sz w:val="24"/>
                <w:szCs w:val="24"/>
              </w:rPr>
              <w:t xml:space="preserve">Sektor za izdavanje školskih udžbenika dostavlja Savetu spisak rukopisa koji su </w:t>
            </w:r>
            <w:r w:rsidRPr="00955A8D">
              <w:rPr>
                <w:rFonts w:ascii="Times New Roman" w:hAnsi="Times New Roman"/>
                <w:sz w:val="24"/>
                <w:szCs w:val="24"/>
              </w:rPr>
              <w:lastRenderedPageBreak/>
              <w:t>pobedili na usvajanje.</w:t>
            </w:r>
          </w:p>
          <w:p w14:paraId="27812932" w14:textId="77777777" w:rsidR="00955A8D" w:rsidRPr="00955A8D" w:rsidRDefault="00955A8D" w:rsidP="00E03EFA">
            <w:pPr>
              <w:tabs>
                <w:tab w:val="left" w:pos="350"/>
              </w:tabs>
              <w:jc w:val="both"/>
              <w:rPr>
                <w:rFonts w:ascii="Times New Roman" w:hAnsi="Times New Roman" w:cs="Times New Roman"/>
                <w:sz w:val="24"/>
                <w:szCs w:val="24"/>
              </w:rPr>
            </w:pPr>
          </w:p>
          <w:p w14:paraId="211618D1" w14:textId="77777777" w:rsidR="00955A8D" w:rsidRPr="00955A8D" w:rsidRDefault="00955A8D" w:rsidP="00E03EFA">
            <w:pPr>
              <w:pStyle w:val="ListParagraph"/>
              <w:numPr>
                <w:ilvl w:val="0"/>
                <w:numId w:val="81"/>
              </w:numPr>
              <w:tabs>
                <w:tab w:val="left" w:pos="350"/>
              </w:tabs>
              <w:spacing w:after="0" w:line="240" w:lineRule="auto"/>
              <w:ind w:left="0" w:firstLine="0"/>
              <w:jc w:val="both"/>
              <w:rPr>
                <w:rFonts w:ascii="Times New Roman" w:hAnsi="Times New Roman"/>
                <w:sz w:val="24"/>
                <w:szCs w:val="24"/>
              </w:rPr>
            </w:pPr>
            <w:r w:rsidRPr="00955A8D">
              <w:rPr>
                <w:rFonts w:ascii="Times New Roman" w:hAnsi="Times New Roman"/>
                <w:sz w:val="24"/>
                <w:szCs w:val="24"/>
              </w:rPr>
              <w:t>Savet usvaja konačnu listu i šalje je ministru/ministarki na konačno odobrenje.</w:t>
            </w:r>
          </w:p>
          <w:p w14:paraId="67C2BF7F" w14:textId="2BEF058D" w:rsidR="00955A8D" w:rsidRDefault="00955A8D" w:rsidP="00E03EFA">
            <w:pPr>
              <w:tabs>
                <w:tab w:val="left" w:pos="350"/>
              </w:tabs>
              <w:jc w:val="both"/>
              <w:rPr>
                <w:rFonts w:ascii="Times New Roman" w:hAnsi="Times New Roman" w:cs="Times New Roman"/>
                <w:sz w:val="24"/>
                <w:szCs w:val="24"/>
              </w:rPr>
            </w:pPr>
          </w:p>
          <w:p w14:paraId="0BB4B9B5" w14:textId="77777777" w:rsidR="00E03EFA" w:rsidRPr="00955A8D" w:rsidRDefault="00E03EFA" w:rsidP="00E03EFA">
            <w:pPr>
              <w:tabs>
                <w:tab w:val="left" w:pos="350"/>
              </w:tabs>
              <w:jc w:val="both"/>
              <w:rPr>
                <w:rFonts w:ascii="Times New Roman" w:hAnsi="Times New Roman" w:cs="Times New Roman"/>
                <w:sz w:val="24"/>
                <w:szCs w:val="24"/>
              </w:rPr>
            </w:pPr>
          </w:p>
          <w:p w14:paraId="35396678" w14:textId="77777777" w:rsidR="00955A8D" w:rsidRPr="00955A8D" w:rsidRDefault="00955A8D" w:rsidP="00E03EFA">
            <w:pPr>
              <w:pStyle w:val="ListParagraph"/>
              <w:numPr>
                <w:ilvl w:val="0"/>
                <w:numId w:val="81"/>
              </w:numPr>
              <w:tabs>
                <w:tab w:val="left" w:pos="350"/>
              </w:tabs>
              <w:spacing w:after="0" w:line="240" w:lineRule="auto"/>
              <w:ind w:left="0" w:firstLine="0"/>
              <w:jc w:val="both"/>
              <w:rPr>
                <w:rFonts w:ascii="Times New Roman" w:hAnsi="Times New Roman"/>
                <w:sz w:val="24"/>
                <w:szCs w:val="24"/>
              </w:rPr>
            </w:pPr>
            <w:r w:rsidRPr="00955A8D">
              <w:rPr>
                <w:rFonts w:ascii="Times New Roman" w:hAnsi="Times New Roman"/>
                <w:sz w:val="24"/>
                <w:szCs w:val="24"/>
              </w:rPr>
              <w:t>Odluku o odobravanju ministar/ka donosi u roku od 15 dana od dana dobijanje liste koju joj dostavi Savet.</w:t>
            </w:r>
          </w:p>
          <w:p w14:paraId="761CE2AE" w14:textId="77777777" w:rsidR="00955A8D" w:rsidRPr="00955A8D" w:rsidRDefault="00955A8D" w:rsidP="00E03EFA">
            <w:pPr>
              <w:pStyle w:val="ListParagraph"/>
              <w:tabs>
                <w:tab w:val="left" w:pos="350"/>
              </w:tabs>
              <w:spacing w:after="0" w:line="240" w:lineRule="auto"/>
              <w:ind w:left="0"/>
              <w:jc w:val="both"/>
              <w:rPr>
                <w:rFonts w:ascii="Times New Roman" w:hAnsi="Times New Roman"/>
                <w:sz w:val="24"/>
                <w:szCs w:val="24"/>
              </w:rPr>
            </w:pPr>
          </w:p>
          <w:p w14:paraId="4D312C4A" w14:textId="77777777" w:rsidR="00955A8D" w:rsidRPr="00955A8D" w:rsidRDefault="00955A8D" w:rsidP="00E03EFA">
            <w:pPr>
              <w:pStyle w:val="ListParagraph"/>
              <w:numPr>
                <w:ilvl w:val="0"/>
                <w:numId w:val="81"/>
              </w:numPr>
              <w:tabs>
                <w:tab w:val="left" w:pos="350"/>
              </w:tabs>
              <w:spacing w:after="0" w:line="240" w:lineRule="auto"/>
              <w:ind w:left="0" w:firstLine="0"/>
              <w:jc w:val="both"/>
              <w:rPr>
                <w:rFonts w:ascii="Times New Roman" w:hAnsi="Times New Roman"/>
                <w:sz w:val="24"/>
                <w:szCs w:val="24"/>
              </w:rPr>
            </w:pPr>
            <w:r w:rsidRPr="00955A8D">
              <w:rPr>
                <w:rFonts w:ascii="Times New Roman" w:hAnsi="Times New Roman"/>
                <w:sz w:val="24"/>
                <w:szCs w:val="24"/>
              </w:rPr>
              <w:t>Odluka ministra za odobreni školski udžbenik sadrži:</w:t>
            </w:r>
          </w:p>
          <w:p w14:paraId="727CEF1E" w14:textId="77777777" w:rsidR="00955A8D" w:rsidRPr="00955A8D" w:rsidRDefault="00955A8D" w:rsidP="00E03EFA">
            <w:pPr>
              <w:pStyle w:val="ListParagraph"/>
              <w:tabs>
                <w:tab w:val="left" w:pos="350"/>
              </w:tabs>
              <w:spacing w:after="0" w:line="240" w:lineRule="auto"/>
              <w:ind w:left="0"/>
              <w:jc w:val="both"/>
              <w:rPr>
                <w:rFonts w:ascii="Times New Roman" w:hAnsi="Times New Roman"/>
                <w:sz w:val="24"/>
                <w:szCs w:val="24"/>
              </w:rPr>
            </w:pPr>
          </w:p>
          <w:p w14:paraId="3DEE42BE" w14:textId="77777777" w:rsidR="00955A8D" w:rsidRPr="00955A8D" w:rsidRDefault="00955A8D" w:rsidP="00E03EFA">
            <w:pPr>
              <w:pStyle w:val="ListParagraph"/>
              <w:numPr>
                <w:ilvl w:val="1"/>
                <w:numId w:val="81"/>
              </w:numPr>
              <w:tabs>
                <w:tab w:val="left" w:pos="901"/>
              </w:tabs>
              <w:spacing w:after="0" w:line="240" w:lineRule="auto"/>
              <w:ind w:left="337" w:firstLine="0"/>
              <w:jc w:val="both"/>
              <w:rPr>
                <w:rFonts w:ascii="Times New Roman" w:hAnsi="Times New Roman"/>
                <w:sz w:val="24"/>
                <w:szCs w:val="24"/>
              </w:rPr>
            </w:pPr>
            <w:r w:rsidRPr="00955A8D">
              <w:rPr>
                <w:rFonts w:ascii="Times New Roman" w:hAnsi="Times New Roman"/>
                <w:sz w:val="24"/>
                <w:szCs w:val="24"/>
              </w:rPr>
              <w:t>Naziv školskog udžbenika ili nastavnog materijala;</w:t>
            </w:r>
          </w:p>
          <w:p w14:paraId="78833BC7" w14:textId="77777777" w:rsidR="00955A8D" w:rsidRPr="00955A8D" w:rsidRDefault="00955A8D" w:rsidP="00E03EFA">
            <w:pPr>
              <w:pStyle w:val="ListParagraph"/>
              <w:tabs>
                <w:tab w:val="left" w:pos="901"/>
              </w:tabs>
              <w:spacing w:after="0" w:line="240" w:lineRule="auto"/>
              <w:ind w:left="337"/>
              <w:jc w:val="both"/>
              <w:rPr>
                <w:rFonts w:ascii="Times New Roman" w:hAnsi="Times New Roman"/>
                <w:sz w:val="24"/>
                <w:szCs w:val="24"/>
              </w:rPr>
            </w:pPr>
          </w:p>
          <w:p w14:paraId="5D992971" w14:textId="77777777" w:rsidR="00955A8D" w:rsidRPr="00955A8D" w:rsidRDefault="00955A8D" w:rsidP="00E03EFA">
            <w:pPr>
              <w:pStyle w:val="ListParagraph"/>
              <w:numPr>
                <w:ilvl w:val="1"/>
                <w:numId w:val="81"/>
              </w:numPr>
              <w:tabs>
                <w:tab w:val="left" w:pos="901"/>
              </w:tabs>
              <w:spacing w:after="0" w:line="240" w:lineRule="auto"/>
              <w:ind w:left="337" w:firstLine="0"/>
              <w:jc w:val="both"/>
              <w:rPr>
                <w:rFonts w:ascii="Times New Roman" w:hAnsi="Times New Roman"/>
                <w:sz w:val="24"/>
                <w:szCs w:val="24"/>
              </w:rPr>
            </w:pPr>
            <w:r w:rsidRPr="00955A8D">
              <w:rPr>
                <w:rFonts w:ascii="Times New Roman" w:hAnsi="Times New Roman"/>
                <w:sz w:val="24"/>
                <w:szCs w:val="24"/>
              </w:rPr>
              <w:t>Naziv predmeta, razreda i vrste škole za koju je školski udžbenik ili nastavni materijal namenjen;</w:t>
            </w:r>
          </w:p>
          <w:p w14:paraId="57D7C079" w14:textId="77777777" w:rsidR="00955A8D" w:rsidRPr="00955A8D" w:rsidRDefault="00955A8D" w:rsidP="00E03EFA">
            <w:pPr>
              <w:tabs>
                <w:tab w:val="left" w:pos="901"/>
              </w:tabs>
              <w:jc w:val="both"/>
              <w:rPr>
                <w:rFonts w:ascii="Times New Roman" w:hAnsi="Times New Roman" w:cs="Times New Roman"/>
                <w:sz w:val="24"/>
                <w:szCs w:val="24"/>
              </w:rPr>
            </w:pPr>
          </w:p>
          <w:p w14:paraId="0AFFB56E" w14:textId="77777777" w:rsidR="00955A8D" w:rsidRPr="00955A8D" w:rsidRDefault="00955A8D" w:rsidP="00E03EFA">
            <w:pPr>
              <w:pStyle w:val="ListParagraph"/>
              <w:numPr>
                <w:ilvl w:val="1"/>
                <w:numId w:val="81"/>
              </w:numPr>
              <w:tabs>
                <w:tab w:val="left" w:pos="901"/>
              </w:tabs>
              <w:spacing w:after="0" w:line="240" w:lineRule="auto"/>
              <w:ind w:left="337" w:firstLine="0"/>
              <w:jc w:val="both"/>
              <w:rPr>
                <w:rFonts w:ascii="Times New Roman" w:hAnsi="Times New Roman"/>
                <w:sz w:val="24"/>
                <w:szCs w:val="24"/>
              </w:rPr>
            </w:pPr>
            <w:r w:rsidRPr="00955A8D">
              <w:rPr>
                <w:rFonts w:ascii="Times New Roman" w:hAnsi="Times New Roman"/>
                <w:sz w:val="24"/>
                <w:szCs w:val="24"/>
              </w:rPr>
              <w:t>Ime autora;</w:t>
            </w:r>
          </w:p>
          <w:p w14:paraId="0EDFFDC7" w14:textId="77777777" w:rsidR="00955A8D" w:rsidRPr="00955A8D" w:rsidRDefault="00955A8D" w:rsidP="00E03EFA">
            <w:pPr>
              <w:tabs>
                <w:tab w:val="left" w:pos="901"/>
              </w:tabs>
              <w:jc w:val="both"/>
              <w:rPr>
                <w:rFonts w:ascii="Times New Roman" w:hAnsi="Times New Roman" w:cs="Times New Roman"/>
                <w:sz w:val="24"/>
                <w:szCs w:val="24"/>
              </w:rPr>
            </w:pPr>
          </w:p>
          <w:p w14:paraId="42177357" w14:textId="77777777" w:rsidR="00955A8D" w:rsidRPr="00955A8D" w:rsidRDefault="00955A8D" w:rsidP="00E03EFA">
            <w:pPr>
              <w:pStyle w:val="ListParagraph"/>
              <w:numPr>
                <w:ilvl w:val="1"/>
                <w:numId w:val="81"/>
              </w:numPr>
              <w:tabs>
                <w:tab w:val="left" w:pos="901"/>
              </w:tabs>
              <w:spacing w:after="0" w:line="240" w:lineRule="auto"/>
              <w:ind w:left="337" w:firstLine="0"/>
              <w:jc w:val="both"/>
              <w:rPr>
                <w:rFonts w:ascii="Times New Roman" w:hAnsi="Times New Roman"/>
                <w:sz w:val="24"/>
                <w:szCs w:val="24"/>
              </w:rPr>
            </w:pPr>
            <w:r w:rsidRPr="00955A8D">
              <w:rPr>
                <w:rFonts w:ascii="Times New Roman" w:hAnsi="Times New Roman"/>
                <w:sz w:val="24"/>
                <w:szCs w:val="24"/>
              </w:rPr>
              <w:t>Jezik na kome je školski udžbenik štampan;</w:t>
            </w:r>
          </w:p>
          <w:p w14:paraId="18B0A55A" w14:textId="77777777" w:rsidR="00955A8D" w:rsidRPr="00955A8D" w:rsidRDefault="00955A8D" w:rsidP="00E03EFA">
            <w:pPr>
              <w:tabs>
                <w:tab w:val="left" w:pos="901"/>
              </w:tabs>
              <w:jc w:val="both"/>
              <w:rPr>
                <w:rFonts w:ascii="Times New Roman" w:hAnsi="Times New Roman" w:cs="Times New Roman"/>
                <w:sz w:val="24"/>
                <w:szCs w:val="24"/>
              </w:rPr>
            </w:pPr>
          </w:p>
          <w:p w14:paraId="4BC431E1" w14:textId="77777777" w:rsidR="00955A8D" w:rsidRPr="00955A8D" w:rsidRDefault="00955A8D" w:rsidP="00E03EFA">
            <w:pPr>
              <w:pStyle w:val="ListParagraph"/>
              <w:numPr>
                <w:ilvl w:val="1"/>
                <w:numId w:val="81"/>
              </w:numPr>
              <w:tabs>
                <w:tab w:val="left" w:pos="901"/>
              </w:tabs>
              <w:spacing w:after="0" w:line="240" w:lineRule="auto"/>
              <w:ind w:left="337" w:firstLine="0"/>
              <w:jc w:val="both"/>
              <w:rPr>
                <w:rFonts w:ascii="Times New Roman" w:hAnsi="Times New Roman"/>
                <w:sz w:val="24"/>
                <w:szCs w:val="24"/>
              </w:rPr>
            </w:pPr>
            <w:r w:rsidRPr="00955A8D">
              <w:rPr>
                <w:rFonts w:ascii="Times New Roman" w:hAnsi="Times New Roman"/>
                <w:sz w:val="24"/>
                <w:szCs w:val="24"/>
              </w:rPr>
              <w:t>Puno ime izdavača.</w:t>
            </w:r>
          </w:p>
          <w:p w14:paraId="40BA69D1" w14:textId="77777777" w:rsidR="00955A8D" w:rsidRPr="00955A8D" w:rsidRDefault="00955A8D" w:rsidP="006D4523">
            <w:pPr>
              <w:tabs>
                <w:tab w:val="left" w:pos="901"/>
              </w:tabs>
              <w:jc w:val="both"/>
              <w:rPr>
                <w:rFonts w:ascii="Times New Roman" w:hAnsi="Times New Roman" w:cs="Times New Roman"/>
                <w:sz w:val="24"/>
                <w:szCs w:val="24"/>
              </w:rPr>
            </w:pPr>
          </w:p>
          <w:p w14:paraId="4A7A520A" w14:textId="77777777" w:rsidR="00955A8D" w:rsidRPr="00955A8D" w:rsidRDefault="00955A8D" w:rsidP="006D4523">
            <w:pPr>
              <w:pStyle w:val="ListParagraph"/>
              <w:numPr>
                <w:ilvl w:val="0"/>
                <w:numId w:val="81"/>
              </w:numPr>
              <w:tabs>
                <w:tab w:val="left" w:pos="338"/>
              </w:tabs>
              <w:spacing w:after="160" w:line="240" w:lineRule="auto"/>
              <w:ind w:left="0" w:firstLine="0"/>
              <w:jc w:val="both"/>
              <w:rPr>
                <w:rFonts w:ascii="Times New Roman" w:hAnsi="Times New Roman"/>
                <w:sz w:val="24"/>
                <w:szCs w:val="24"/>
              </w:rPr>
            </w:pPr>
            <w:r w:rsidRPr="00955A8D">
              <w:rPr>
                <w:rFonts w:ascii="Times New Roman" w:hAnsi="Times New Roman"/>
                <w:sz w:val="24"/>
                <w:szCs w:val="24"/>
              </w:rPr>
              <w:t xml:space="preserve">Spisak udžbenika za objavljivanje, koji potpisuje ministar, objavljuje se na internet stranici Ministarstva. </w:t>
            </w:r>
          </w:p>
          <w:p w14:paraId="51AA1EAD" w14:textId="77777777" w:rsidR="00955A8D" w:rsidRPr="00955A8D" w:rsidRDefault="00955A8D" w:rsidP="006D4523">
            <w:pPr>
              <w:ind w:left="-90"/>
              <w:jc w:val="both"/>
              <w:rPr>
                <w:rFonts w:ascii="Times New Roman" w:hAnsi="Times New Roman" w:cs="Times New Roman"/>
                <w:sz w:val="24"/>
                <w:szCs w:val="24"/>
              </w:rPr>
            </w:pPr>
          </w:p>
          <w:p w14:paraId="0667B2E9" w14:textId="77777777" w:rsidR="00955A8D" w:rsidRPr="00955A8D" w:rsidRDefault="00955A8D" w:rsidP="006D4523">
            <w:pPr>
              <w:ind w:left="-90"/>
              <w:jc w:val="center"/>
              <w:rPr>
                <w:rFonts w:ascii="Times New Roman" w:hAnsi="Times New Roman" w:cs="Times New Roman"/>
                <w:b/>
                <w:sz w:val="24"/>
                <w:szCs w:val="24"/>
              </w:rPr>
            </w:pPr>
            <w:r w:rsidRPr="00955A8D">
              <w:rPr>
                <w:rFonts w:ascii="Times New Roman" w:hAnsi="Times New Roman" w:cs="Times New Roman"/>
                <w:b/>
                <w:sz w:val="24"/>
                <w:szCs w:val="24"/>
              </w:rPr>
              <w:t>Član 32</w:t>
            </w:r>
          </w:p>
          <w:p w14:paraId="534742E0" w14:textId="77777777" w:rsidR="00955A8D" w:rsidRPr="00955A8D" w:rsidRDefault="00955A8D" w:rsidP="006D4523">
            <w:pPr>
              <w:ind w:left="-90"/>
              <w:jc w:val="center"/>
              <w:rPr>
                <w:rFonts w:ascii="Times New Roman" w:hAnsi="Times New Roman" w:cs="Times New Roman"/>
                <w:b/>
                <w:sz w:val="24"/>
                <w:szCs w:val="24"/>
              </w:rPr>
            </w:pPr>
            <w:r w:rsidRPr="00955A8D">
              <w:rPr>
                <w:rFonts w:ascii="Times New Roman" w:hAnsi="Times New Roman" w:cs="Times New Roman"/>
                <w:b/>
                <w:sz w:val="24"/>
                <w:szCs w:val="24"/>
              </w:rPr>
              <w:t xml:space="preserve">Pilotiranje školskih udžbenika i nastavnog </w:t>
            </w:r>
            <w:r w:rsidRPr="00955A8D">
              <w:rPr>
                <w:rFonts w:ascii="Times New Roman" w:hAnsi="Times New Roman" w:cs="Times New Roman"/>
                <w:b/>
                <w:sz w:val="24"/>
                <w:szCs w:val="24"/>
              </w:rPr>
              <w:lastRenderedPageBreak/>
              <w:t>materijala</w:t>
            </w:r>
          </w:p>
          <w:p w14:paraId="6FDD67FC" w14:textId="77777777" w:rsidR="00955A8D" w:rsidRPr="00955A8D" w:rsidRDefault="00955A8D" w:rsidP="006D4523">
            <w:pPr>
              <w:ind w:left="-90"/>
              <w:jc w:val="center"/>
              <w:rPr>
                <w:rFonts w:ascii="Times New Roman" w:hAnsi="Times New Roman" w:cs="Times New Roman"/>
                <w:b/>
                <w:sz w:val="24"/>
                <w:szCs w:val="24"/>
              </w:rPr>
            </w:pPr>
          </w:p>
          <w:p w14:paraId="1BEB1BDF" w14:textId="77777777" w:rsidR="00955A8D" w:rsidRPr="00955A8D" w:rsidRDefault="00955A8D" w:rsidP="00E03EFA">
            <w:pPr>
              <w:pStyle w:val="ListParagraph"/>
              <w:numPr>
                <w:ilvl w:val="0"/>
                <w:numId w:val="82"/>
              </w:numPr>
              <w:tabs>
                <w:tab w:val="left" w:pos="363"/>
              </w:tabs>
              <w:spacing w:after="0" w:line="240" w:lineRule="auto"/>
              <w:ind w:left="0" w:firstLine="0"/>
              <w:jc w:val="both"/>
              <w:rPr>
                <w:rFonts w:ascii="Times New Roman" w:hAnsi="Times New Roman"/>
                <w:sz w:val="24"/>
                <w:szCs w:val="24"/>
              </w:rPr>
            </w:pPr>
            <w:r w:rsidRPr="00955A8D">
              <w:rPr>
                <w:rFonts w:ascii="Times New Roman" w:hAnsi="Times New Roman"/>
                <w:sz w:val="24"/>
                <w:szCs w:val="24"/>
              </w:rPr>
              <w:t>Sve udžbenici odobreni za objavljivanje i objavljeni na sajtu Ministarstva podležu probnoj proveri prve godine pre upotrebe u školama.</w:t>
            </w:r>
          </w:p>
          <w:p w14:paraId="2598EE17" w14:textId="77777777" w:rsidR="00955A8D" w:rsidRPr="00955A8D" w:rsidRDefault="00955A8D" w:rsidP="00E03EFA">
            <w:pPr>
              <w:pStyle w:val="ListParagraph"/>
              <w:tabs>
                <w:tab w:val="left" w:pos="363"/>
              </w:tabs>
              <w:spacing w:after="0" w:line="240" w:lineRule="auto"/>
              <w:ind w:left="0"/>
              <w:jc w:val="both"/>
              <w:rPr>
                <w:rFonts w:ascii="Times New Roman" w:hAnsi="Times New Roman"/>
                <w:sz w:val="24"/>
                <w:szCs w:val="24"/>
              </w:rPr>
            </w:pPr>
          </w:p>
          <w:p w14:paraId="76F2A50B" w14:textId="77777777" w:rsidR="00955A8D" w:rsidRPr="00955A8D" w:rsidRDefault="00955A8D" w:rsidP="00E03EFA">
            <w:pPr>
              <w:pStyle w:val="ListParagraph"/>
              <w:numPr>
                <w:ilvl w:val="0"/>
                <w:numId w:val="82"/>
              </w:numPr>
              <w:tabs>
                <w:tab w:val="left" w:pos="363"/>
              </w:tabs>
              <w:spacing w:after="0" w:line="240" w:lineRule="auto"/>
              <w:ind w:left="0" w:firstLine="0"/>
              <w:jc w:val="both"/>
              <w:rPr>
                <w:rFonts w:ascii="Times New Roman" w:hAnsi="Times New Roman"/>
                <w:sz w:val="24"/>
                <w:szCs w:val="24"/>
              </w:rPr>
            </w:pPr>
            <w:r w:rsidRPr="00955A8D">
              <w:rPr>
                <w:rFonts w:ascii="Times New Roman" w:hAnsi="Times New Roman"/>
                <w:sz w:val="24"/>
                <w:szCs w:val="24"/>
              </w:rPr>
              <w:t>Proces probne provere školskih udžbenika i nastavnog materijala u pojedinim školama, nivoima i razredima počinje nakon odluke ministra u skladu sa članom 31.</w:t>
            </w:r>
          </w:p>
          <w:p w14:paraId="55B29C25" w14:textId="77777777" w:rsidR="00955A8D" w:rsidRPr="00955A8D" w:rsidRDefault="00955A8D" w:rsidP="00E03EFA">
            <w:pPr>
              <w:pStyle w:val="ListParagraph"/>
              <w:tabs>
                <w:tab w:val="left" w:pos="363"/>
              </w:tabs>
              <w:spacing w:after="0" w:line="240" w:lineRule="auto"/>
              <w:ind w:left="0"/>
              <w:jc w:val="both"/>
              <w:rPr>
                <w:rFonts w:ascii="Times New Roman" w:hAnsi="Times New Roman"/>
                <w:sz w:val="24"/>
                <w:szCs w:val="24"/>
              </w:rPr>
            </w:pPr>
          </w:p>
          <w:p w14:paraId="401D08BD" w14:textId="77777777" w:rsidR="00955A8D" w:rsidRPr="00955A8D" w:rsidRDefault="00955A8D" w:rsidP="00E03EFA">
            <w:pPr>
              <w:pStyle w:val="ListParagraph"/>
              <w:numPr>
                <w:ilvl w:val="0"/>
                <w:numId w:val="82"/>
              </w:numPr>
              <w:tabs>
                <w:tab w:val="left" w:pos="363"/>
              </w:tabs>
              <w:spacing w:after="0" w:line="240" w:lineRule="auto"/>
              <w:ind w:left="0" w:firstLine="0"/>
              <w:jc w:val="both"/>
              <w:rPr>
                <w:rFonts w:ascii="Times New Roman" w:hAnsi="Times New Roman"/>
                <w:sz w:val="24"/>
                <w:szCs w:val="24"/>
              </w:rPr>
            </w:pPr>
            <w:r w:rsidRPr="00955A8D">
              <w:rPr>
                <w:rFonts w:ascii="Times New Roman" w:hAnsi="Times New Roman"/>
                <w:sz w:val="24"/>
                <w:szCs w:val="24"/>
              </w:rPr>
              <w:t xml:space="preserve">Sektor za izdavanje udžbenika planira, organizuje, nadgleda i podržava proces probne provere školskih udžbenika i nastavnog materijala. </w:t>
            </w:r>
          </w:p>
          <w:p w14:paraId="34E51792" w14:textId="77777777" w:rsidR="00955A8D" w:rsidRPr="00955A8D" w:rsidRDefault="00955A8D" w:rsidP="00E03EFA">
            <w:pPr>
              <w:pStyle w:val="ListParagraph"/>
              <w:tabs>
                <w:tab w:val="left" w:pos="363"/>
              </w:tabs>
              <w:spacing w:after="0" w:line="240" w:lineRule="auto"/>
              <w:ind w:left="0"/>
              <w:jc w:val="both"/>
              <w:rPr>
                <w:rFonts w:ascii="Times New Roman" w:hAnsi="Times New Roman"/>
                <w:sz w:val="24"/>
                <w:szCs w:val="24"/>
              </w:rPr>
            </w:pPr>
          </w:p>
          <w:p w14:paraId="53C61EDE" w14:textId="77777777" w:rsidR="00955A8D" w:rsidRPr="00955A8D" w:rsidRDefault="00955A8D" w:rsidP="00E03EFA">
            <w:pPr>
              <w:pStyle w:val="ListParagraph"/>
              <w:numPr>
                <w:ilvl w:val="0"/>
                <w:numId w:val="82"/>
              </w:numPr>
              <w:tabs>
                <w:tab w:val="left" w:pos="363"/>
              </w:tabs>
              <w:spacing w:after="0" w:line="240" w:lineRule="auto"/>
              <w:ind w:left="0" w:firstLine="0"/>
              <w:jc w:val="both"/>
              <w:rPr>
                <w:rFonts w:ascii="Times New Roman" w:hAnsi="Times New Roman"/>
                <w:sz w:val="24"/>
                <w:szCs w:val="24"/>
              </w:rPr>
            </w:pPr>
            <w:r w:rsidRPr="00955A8D">
              <w:rPr>
                <w:rFonts w:ascii="Times New Roman" w:hAnsi="Times New Roman"/>
                <w:sz w:val="24"/>
                <w:szCs w:val="24"/>
              </w:rPr>
              <w:t>Procedure, mehanizmi, proces nadzora i sprovođenja probne provere su regulisani podzakonskim aktom.</w:t>
            </w:r>
          </w:p>
          <w:p w14:paraId="729B1AE3" w14:textId="77777777" w:rsidR="00955A8D" w:rsidRPr="00955A8D" w:rsidRDefault="00955A8D" w:rsidP="006D4523">
            <w:pPr>
              <w:tabs>
                <w:tab w:val="left" w:pos="363"/>
              </w:tabs>
              <w:jc w:val="both"/>
              <w:rPr>
                <w:rFonts w:ascii="Times New Roman" w:hAnsi="Times New Roman" w:cs="Times New Roman"/>
                <w:sz w:val="24"/>
                <w:szCs w:val="24"/>
              </w:rPr>
            </w:pPr>
          </w:p>
          <w:p w14:paraId="43637A6A" w14:textId="77777777" w:rsidR="00955A8D" w:rsidRPr="00955A8D" w:rsidRDefault="00955A8D" w:rsidP="006D4523">
            <w:pPr>
              <w:ind w:left="-90"/>
              <w:jc w:val="center"/>
              <w:rPr>
                <w:rFonts w:ascii="Times New Roman" w:hAnsi="Times New Roman" w:cs="Times New Roman"/>
                <w:b/>
                <w:sz w:val="24"/>
                <w:szCs w:val="24"/>
              </w:rPr>
            </w:pPr>
            <w:r w:rsidRPr="00955A8D">
              <w:rPr>
                <w:rFonts w:ascii="Times New Roman" w:hAnsi="Times New Roman" w:cs="Times New Roman"/>
                <w:b/>
                <w:sz w:val="24"/>
                <w:szCs w:val="24"/>
              </w:rPr>
              <w:t>Član 33</w:t>
            </w:r>
          </w:p>
          <w:p w14:paraId="5A5C0966" w14:textId="77777777" w:rsidR="00955A8D" w:rsidRPr="00955A8D" w:rsidRDefault="00955A8D" w:rsidP="006D4523">
            <w:pPr>
              <w:ind w:left="-90"/>
              <w:jc w:val="center"/>
              <w:rPr>
                <w:rFonts w:ascii="Times New Roman" w:hAnsi="Times New Roman" w:cs="Times New Roman"/>
                <w:b/>
                <w:sz w:val="24"/>
                <w:szCs w:val="24"/>
              </w:rPr>
            </w:pPr>
            <w:r w:rsidRPr="00955A8D">
              <w:rPr>
                <w:rFonts w:ascii="Times New Roman" w:hAnsi="Times New Roman" w:cs="Times New Roman"/>
                <w:b/>
                <w:sz w:val="24"/>
                <w:szCs w:val="24"/>
              </w:rPr>
              <w:t>Povlačenje školskog udžbenika iz upotrebe</w:t>
            </w:r>
          </w:p>
          <w:p w14:paraId="17E1868B" w14:textId="77777777" w:rsidR="00955A8D" w:rsidRPr="00955A8D" w:rsidRDefault="00955A8D" w:rsidP="006D4523">
            <w:pPr>
              <w:ind w:left="-90"/>
              <w:jc w:val="both"/>
              <w:rPr>
                <w:rFonts w:ascii="Times New Roman" w:hAnsi="Times New Roman" w:cs="Times New Roman"/>
                <w:sz w:val="24"/>
                <w:szCs w:val="24"/>
              </w:rPr>
            </w:pPr>
          </w:p>
          <w:p w14:paraId="41F338F8" w14:textId="77777777" w:rsidR="00955A8D" w:rsidRPr="00955A8D" w:rsidRDefault="00955A8D" w:rsidP="00E03EFA">
            <w:pPr>
              <w:pStyle w:val="ListParagraph"/>
              <w:numPr>
                <w:ilvl w:val="0"/>
                <w:numId w:val="83"/>
              </w:numPr>
              <w:tabs>
                <w:tab w:val="left" w:pos="363"/>
              </w:tabs>
              <w:spacing w:after="0" w:line="240" w:lineRule="auto"/>
              <w:ind w:left="0" w:hanging="14"/>
              <w:jc w:val="both"/>
              <w:rPr>
                <w:rFonts w:ascii="Times New Roman" w:hAnsi="Times New Roman"/>
                <w:sz w:val="24"/>
                <w:szCs w:val="24"/>
              </w:rPr>
            </w:pPr>
            <w:r w:rsidRPr="00955A8D">
              <w:rPr>
                <w:rFonts w:ascii="Times New Roman" w:hAnsi="Times New Roman"/>
                <w:sz w:val="24"/>
                <w:szCs w:val="24"/>
              </w:rPr>
              <w:t>Ministarstvo ima pravo da povuče školski udžbenik iz upotrebe.</w:t>
            </w:r>
          </w:p>
          <w:p w14:paraId="2ADD5DF5" w14:textId="77777777" w:rsidR="00955A8D" w:rsidRPr="00955A8D" w:rsidRDefault="00955A8D" w:rsidP="00E03EFA">
            <w:pPr>
              <w:pStyle w:val="ListParagraph"/>
              <w:tabs>
                <w:tab w:val="left" w:pos="363"/>
              </w:tabs>
              <w:spacing w:after="0" w:line="240" w:lineRule="auto"/>
              <w:ind w:left="-23"/>
              <w:jc w:val="both"/>
              <w:rPr>
                <w:rFonts w:ascii="Times New Roman" w:hAnsi="Times New Roman"/>
                <w:sz w:val="24"/>
                <w:szCs w:val="24"/>
              </w:rPr>
            </w:pPr>
          </w:p>
          <w:p w14:paraId="096A4E02" w14:textId="77777777" w:rsidR="00955A8D" w:rsidRPr="00955A8D" w:rsidRDefault="00955A8D" w:rsidP="00E03EFA">
            <w:pPr>
              <w:pStyle w:val="ListParagraph"/>
              <w:numPr>
                <w:ilvl w:val="0"/>
                <w:numId w:val="83"/>
              </w:numPr>
              <w:tabs>
                <w:tab w:val="left" w:pos="363"/>
              </w:tabs>
              <w:spacing w:after="0" w:line="240" w:lineRule="auto"/>
              <w:ind w:left="-23" w:firstLine="0"/>
              <w:jc w:val="both"/>
              <w:rPr>
                <w:rFonts w:ascii="Times New Roman" w:hAnsi="Times New Roman"/>
                <w:sz w:val="24"/>
                <w:szCs w:val="24"/>
              </w:rPr>
            </w:pPr>
            <w:r w:rsidRPr="00955A8D">
              <w:rPr>
                <w:rFonts w:ascii="Times New Roman" w:hAnsi="Times New Roman"/>
                <w:sz w:val="24"/>
                <w:szCs w:val="24"/>
              </w:rPr>
              <w:t>Školski udžbenik se povlači iz upotrebe ako:</w:t>
            </w:r>
          </w:p>
          <w:p w14:paraId="4E3F5993" w14:textId="77777777" w:rsidR="00955A8D" w:rsidRPr="00955A8D" w:rsidRDefault="00955A8D" w:rsidP="00E03EFA">
            <w:pPr>
              <w:tabs>
                <w:tab w:val="left" w:pos="363"/>
              </w:tabs>
              <w:jc w:val="both"/>
              <w:rPr>
                <w:rFonts w:ascii="Times New Roman" w:hAnsi="Times New Roman" w:cs="Times New Roman"/>
                <w:sz w:val="24"/>
                <w:szCs w:val="24"/>
              </w:rPr>
            </w:pPr>
          </w:p>
          <w:p w14:paraId="6F5C34BE" w14:textId="77777777" w:rsidR="00955A8D" w:rsidRPr="00955A8D" w:rsidRDefault="00955A8D" w:rsidP="00E03EFA">
            <w:pPr>
              <w:pStyle w:val="ListParagraph"/>
              <w:numPr>
                <w:ilvl w:val="1"/>
                <w:numId w:val="83"/>
              </w:numPr>
              <w:tabs>
                <w:tab w:val="left" w:pos="877"/>
              </w:tabs>
              <w:spacing w:after="0" w:line="240" w:lineRule="auto"/>
              <w:ind w:left="337" w:firstLine="0"/>
              <w:jc w:val="both"/>
              <w:rPr>
                <w:rFonts w:ascii="Times New Roman" w:hAnsi="Times New Roman"/>
                <w:sz w:val="24"/>
                <w:szCs w:val="24"/>
              </w:rPr>
            </w:pPr>
            <w:r w:rsidRPr="00955A8D">
              <w:rPr>
                <w:rFonts w:ascii="Times New Roman" w:hAnsi="Times New Roman"/>
                <w:sz w:val="24"/>
                <w:szCs w:val="24"/>
              </w:rPr>
              <w:t xml:space="preserve">Tokom probne provere su identifikovana neslaganja sa nastavnim planom i programom i mogućnostima za </w:t>
            </w:r>
            <w:r w:rsidRPr="00955A8D">
              <w:rPr>
                <w:rFonts w:ascii="Times New Roman" w:hAnsi="Times New Roman"/>
                <w:sz w:val="24"/>
                <w:szCs w:val="24"/>
              </w:rPr>
              <w:lastRenderedPageBreak/>
              <w:t>praktičnu implementaciju u školama.</w:t>
            </w:r>
          </w:p>
          <w:p w14:paraId="3F603CC8" w14:textId="77777777" w:rsidR="00955A8D" w:rsidRPr="00955A8D" w:rsidRDefault="00955A8D" w:rsidP="00E03EFA">
            <w:pPr>
              <w:pStyle w:val="ListParagraph"/>
              <w:tabs>
                <w:tab w:val="left" w:pos="877"/>
              </w:tabs>
              <w:spacing w:after="0" w:line="240" w:lineRule="auto"/>
              <w:ind w:left="337"/>
              <w:jc w:val="both"/>
              <w:rPr>
                <w:rFonts w:ascii="Times New Roman" w:hAnsi="Times New Roman"/>
                <w:sz w:val="24"/>
                <w:szCs w:val="24"/>
              </w:rPr>
            </w:pPr>
          </w:p>
          <w:p w14:paraId="6A08A3E3" w14:textId="77777777" w:rsidR="00955A8D" w:rsidRPr="00955A8D" w:rsidRDefault="00955A8D" w:rsidP="00E03EFA">
            <w:pPr>
              <w:pStyle w:val="ListParagraph"/>
              <w:numPr>
                <w:ilvl w:val="1"/>
                <w:numId w:val="83"/>
              </w:numPr>
              <w:tabs>
                <w:tab w:val="left" w:pos="877"/>
              </w:tabs>
              <w:spacing w:after="0" w:line="240" w:lineRule="auto"/>
              <w:ind w:left="337" w:firstLine="0"/>
              <w:jc w:val="both"/>
              <w:rPr>
                <w:rFonts w:ascii="Times New Roman" w:hAnsi="Times New Roman"/>
                <w:sz w:val="24"/>
                <w:szCs w:val="24"/>
              </w:rPr>
            </w:pPr>
            <w:r w:rsidRPr="00955A8D">
              <w:rPr>
                <w:rFonts w:ascii="Times New Roman" w:hAnsi="Times New Roman"/>
                <w:sz w:val="24"/>
                <w:szCs w:val="24"/>
              </w:rPr>
              <w:t>Autori ne poprave tekst kako to zahtevaju recenzenti i Savet.</w:t>
            </w:r>
          </w:p>
          <w:p w14:paraId="6884367F" w14:textId="79403B59" w:rsidR="00955A8D" w:rsidRDefault="00955A8D" w:rsidP="00E03EFA">
            <w:pPr>
              <w:tabs>
                <w:tab w:val="left" w:pos="877"/>
              </w:tabs>
              <w:jc w:val="both"/>
              <w:rPr>
                <w:rFonts w:ascii="Times New Roman" w:hAnsi="Times New Roman" w:cs="Times New Roman"/>
                <w:sz w:val="24"/>
                <w:szCs w:val="24"/>
              </w:rPr>
            </w:pPr>
          </w:p>
          <w:p w14:paraId="3031C469" w14:textId="77777777" w:rsidR="00524597" w:rsidRPr="00955A8D" w:rsidRDefault="00524597" w:rsidP="00E03EFA">
            <w:pPr>
              <w:tabs>
                <w:tab w:val="left" w:pos="877"/>
              </w:tabs>
              <w:jc w:val="both"/>
              <w:rPr>
                <w:rFonts w:ascii="Times New Roman" w:hAnsi="Times New Roman" w:cs="Times New Roman"/>
                <w:sz w:val="24"/>
                <w:szCs w:val="24"/>
              </w:rPr>
            </w:pPr>
          </w:p>
          <w:p w14:paraId="332B89B8" w14:textId="77777777" w:rsidR="00955A8D" w:rsidRPr="00955A8D" w:rsidRDefault="00955A8D" w:rsidP="00E03EFA">
            <w:pPr>
              <w:pStyle w:val="ListParagraph"/>
              <w:numPr>
                <w:ilvl w:val="1"/>
                <w:numId w:val="83"/>
              </w:numPr>
              <w:tabs>
                <w:tab w:val="left" w:pos="877"/>
              </w:tabs>
              <w:spacing w:after="0" w:line="240" w:lineRule="auto"/>
              <w:ind w:left="337" w:firstLine="0"/>
              <w:jc w:val="both"/>
              <w:rPr>
                <w:rFonts w:ascii="Times New Roman" w:hAnsi="Times New Roman"/>
                <w:sz w:val="24"/>
                <w:szCs w:val="24"/>
              </w:rPr>
            </w:pPr>
            <w:r w:rsidRPr="00955A8D">
              <w:rPr>
                <w:rFonts w:ascii="Times New Roman" w:hAnsi="Times New Roman"/>
                <w:sz w:val="24"/>
                <w:szCs w:val="24"/>
              </w:rPr>
              <w:t xml:space="preserve">U drugim slučajevima kada je školski udžbenik u suprotnosti sa principima, zahtevima i pravilima utvrđenim ovim zakonom. </w:t>
            </w:r>
          </w:p>
          <w:p w14:paraId="284F1AAE" w14:textId="77777777" w:rsidR="00955A8D" w:rsidRPr="00955A8D" w:rsidRDefault="00955A8D" w:rsidP="006D4523">
            <w:pPr>
              <w:tabs>
                <w:tab w:val="left" w:pos="877"/>
              </w:tabs>
              <w:jc w:val="both"/>
              <w:rPr>
                <w:rFonts w:ascii="Times New Roman" w:hAnsi="Times New Roman" w:cs="Times New Roman"/>
                <w:sz w:val="24"/>
                <w:szCs w:val="24"/>
              </w:rPr>
            </w:pPr>
          </w:p>
          <w:p w14:paraId="7DBF5FF2" w14:textId="77777777" w:rsidR="00955A8D" w:rsidRPr="00955A8D" w:rsidRDefault="00955A8D" w:rsidP="00E03EFA">
            <w:pPr>
              <w:pStyle w:val="ListParagraph"/>
              <w:numPr>
                <w:ilvl w:val="0"/>
                <w:numId w:val="83"/>
              </w:numPr>
              <w:tabs>
                <w:tab w:val="left" w:pos="350"/>
              </w:tabs>
              <w:spacing w:after="0" w:line="240" w:lineRule="auto"/>
              <w:ind w:left="0" w:firstLine="0"/>
              <w:jc w:val="both"/>
              <w:rPr>
                <w:rFonts w:ascii="Times New Roman" w:hAnsi="Times New Roman"/>
                <w:sz w:val="24"/>
                <w:szCs w:val="24"/>
              </w:rPr>
            </w:pPr>
            <w:r w:rsidRPr="00955A8D">
              <w:rPr>
                <w:rFonts w:ascii="Times New Roman" w:hAnsi="Times New Roman"/>
                <w:sz w:val="24"/>
                <w:szCs w:val="24"/>
              </w:rPr>
              <w:t xml:space="preserve">Odluku o povlačenju školskog udžbenika iz upotrebe predlaže Sektor za izdavanje udžbenika, usvaja je Savet i potpisuje ministar/ka MONTI. </w:t>
            </w:r>
          </w:p>
          <w:p w14:paraId="31D0C5D8" w14:textId="77777777" w:rsidR="00955A8D" w:rsidRPr="00955A8D" w:rsidRDefault="00955A8D" w:rsidP="006D4523">
            <w:pPr>
              <w:ind w:left="-90"/>
              <w:jc w:val="both"/>
              <w:rPr>
                <w:rFonts w:ascii="Times New Roman" w:hAnsi="Times New Roman" w:cs="Times New Roman"/>
                <w:sz w:val="24"/>
                <w:szCs w:val="24"/>
              </w:rPr>
            </w:pPr>
          </w:p>
          <w:p w14:paraId="3142BDEB" w14:textId="77777777" w:rsidR="00955A8D" w:rsidRPr="00955A8D" w:rsidRDefault="00955A8D" w:rsidP="006D4523">
            <w:pPr>
              <w:ind w:left="-90"/>
              <w:jc w:val="center"/>
              <w:rPr>
                <w:rFonts w:ascii="Times New Roman" w:hAnsi="Times New Roman" w:cs="Times New Roman"/>
                <w:b/>
                <w:sz w:val="24"/>
                <w:szCs w:val="24"/>
              </w:rPr>
            </w:pPr>
            <w:r w:rsidRPr="00955A8D">
              <w:rPr>
                <w:rFonts w:ascii="Times New Roman" w:hAnsi="Times New Roman" w:cs="Times New Roman"/>
                <w:b/>
                <w:sz w:val="24"/>
                <w:szCs w:val="24"/>
              </w:rPr>
              <w:t>Član 34</w:t>
            </w:r>
          </w:p>
          <w:p w14:paraId="687CC107" w14:textId="77777777" w:rsidR="00955A8D" w:rsidRPr="00955A8D" w:rsidRDefault="00955A8D" w:rsidP="006D4523">
            <w:pPr>
              <w:ind w:left="-90"/>
              <w:jc w:val="center"/>
              <w:rPr>
                <w:rFonts w:ascii="Times New Roman" w:hAnsi="Times New Roman" w:cs="Times New Roman"/>
                <w:b/>
                <w:sz w:val="24"/>
                <w:szCs w:val="24"/>
              </w:rPr>
            </w:pPr>
            <w:r w:rsidRPr="00955A8D">
              <w:rPr>
                <w:rFonts w:ascii="Times New Roman" w:hAnsi="Times New Roman" w:cs="Times New Roman"/>
                <w:b/>
                <w:sz w:val="24"/>
                <w:szCs w:val="24"/>
              </w:rPr>
              <w:t>Katalog školskih udžbenika</w:t>
            </w:r>
          </w:p>
          <w:p w14:paraId="15060F86" w14:textId="77777777" w:rsidR="00955A8D" w:rsidRPr="00955A8D" w:rsidRDefault="00955A8D" w:rsidP="006D4523">
            <w:pPr>
              <w:ind w:left="-90"/>
              <w:jc w:val="center"/>
              <w:rPr>
                <w:rFonts w:ascii="Times New Roman" w:hAnsi="Times New Roman" w:cs="Times New Roman"/>
                <w:b/>
                <w:sz w:val="24"/>
                <w:szCs w:val="24"/>
              </w:rPr>
            </w:pPr>
          </w:p>
          <w:p w14:paraId="248E4353" w14:textId="77777777" w:rsidR="00955A8D" w:rsidRPr="00955A8D" w:rsidRDefault="00955A8D" w:rsidP="00457C97">
            <w:pPr>
              <w:pStyle w:val="ListParagraph"/>
              <w:numPr>
                <w:ilvl w:val="0"/>
                <w:numId w:val="84"/>
              </w:numPr>
              <w:tabs>
                <w:tab w:val="left" w:pos="338"/>
              </w:tabs>
              <w:spacing w:after="0" w:line="240" w:lineRule="auto"/>
              <w:ind w:left="0" w:firstLine="0"/>
              <w:jc w:val="both"/>
              <w:rPr>
                <w:rFonts w:ascii="Times New Roman" w:hAnsi="Times New Roman"/>
                <w:sz w:val="24"/>
                <w:szCs w:val="24"/>
              </w:rPr>
            </w:pPr>
            <w:r w:rsidRPr="00955A8D">
              <w:rPr>
                <w:rFonts w:ascii="Times New Roman" w:hAnsi="Times New Roman"/>
                <w:sz w:val="24"/>
                <w:szCs w:val="24"/>
              </w:rPr>
              <w:t>Nakon završene probne provere školskih udžbenika i nastavnog materijala, Sektor šalje Ministarstvu konačnu listu udžbenika odobrenih za upotrebu.</w:t>
            </w:r>
          </w:p>
          <w:p w14:paraId="00B9911C" w14:textId="02854583" w:rsidR="00955A8D" w:rsidRDefault="00955A8D" w:rsidP="00457C97">
            <w:pPr>
              <w:pStyle w:val="ListParagraph"/>
              <w:tabs>
                <w:tab w:val="left" w:pos="338"/>
              </w:tabs>
              <w:spacing w:after="0" w:line="240" w:lineRule="auto"/>
              <w:ind w:left="0"/>
              <w:jc w:val="both"/>
              <w:rPr>
                <w:rFonts w:ascii="Times New Roman" w:hAnsi="Times New Roman"/>
                <w:sz w:val="24"/>
                <w:szCs w:val="24"/>
              </w:rPr>
            </w:pPr>
          </w:p>
          <w:p w14:paraId="4DC855BB" w14:textId="77777777" w:rsidR="00457C97" w:rsidRPr="00955A8D" w:rsidRDefault="00457C97" w:rsidP="00457C97">
            <w:pPr>
              <w:pStyle w:val="ListParagraph"/>
              <w:tabs>
                <w:tab w:val="left" w:pos="338"/>
              </w:tabs>
              <w:spacing w:after="0" w:line="240" w:lineRule="auto"/>
              <w:ind w:left="0"/>
              <w:jc w:val="both"/>
              <w:rPr>
                <w:rFonts w:ascii="Times New Roman" w:hAnsi="Times New Roman"/>
                <w:sz w:val="24"/>
                <w:szCs w:val="24"/>
              </w:rPr>
            </w:pPr>
          </w:p>
          <w:p w14:paraId="6A009D5C" w14:textId="77777777" w:rsidR="00955A8D" w:rsidRPr="00955A8D" w:rsidRDefault="00955A8D" w:rsidP="00457C97">
            <w:pPr>
              <w:pStyle w:val="ListParagraph"/>
              <w:numPr>
                <w:ilvl w:val="0"/>
                <w:numId w:val="84"/>
              </w:numPr>
              <w:tabs>
                <w:tab w:val="left" w:pos="338"/>
              </w:tabs>
              <w:spacing w:after="0" w:line="240" w:lineRule="auto"/>
              <w:ind w:left="-23" w:firstLine="23"/>
              <w:jc w:val="both"/>
              <w:rPr>
                <w:rFonts w:ascii="Times New Roman" w:hAnsi="Times New Roman"/>
                <w:sz w:val="24"/>
                <w:szCs w:val="24"/>
              </w:rPr>
            </w:pPr>
            <w:r w:rsidRPr="00955A8D">
              <w:rPr>
                <w:rFonts w:ascii="Times New Roman" w:hAnsi="Times New Roman"/>
                <w:sz w:val="24"/>
                <w:szCs w:val="24"/>
              </w:rPr>
              <w:t>Ministar odlučuje o objavljivanju kataloga školskih udžbenika, nastavnog materijala i školskog pribora odobrenog za upotrebu.</w:t>
            </w:r>
          </w:p>
          <w:p w14:paraId="34A1C97C" w14:textId="77777777" w:rsidR="00955A8D" w:rsidRPr="00955A8D" w:rsidRDefault="00955A8D" w:rsidP="00457C97">
            <w:pPr>
              <w:pStyle w:val="ListParagraph"/>
              <w:tabs>
                <w:tab w:val="left" w:pos="338"/>
              </w:tabs>
              <w:spacing w:after="0" w:line="240" w:lineRule="auto"/>
              <w:ind w:left="0"/>
              <w:jc w:val="both"/>
              <w:rPr>
                <w:rFonts w:ascii="Times New Roman" w:hAnsi="Times New Roman"/>
                <w:sz w:val="24"/>
                <w:szCs w:val="24"/>
              </w:rPr>
            </w:pPr>
          </w:p>
          <w:p w14:paraId="3DBB710A" w14:textId="77777777" w:rsidR="00955A8D" w:rsidRPr="00955A8D" w:rsidRDefault="00955A8D" w:rsidP="00457C97">
            <w:pPr>
              <w:pStyle w:val="ListParagraph"/>
              <w:numPr>
                <w:ilvl w:val="0"/>
                <w:numId w:val="84"/>
              </w:numPr>
              <w:tabs>
                <w:tab w:val="left" w:pos="338"/>
              </w:tabs>
              <w:spacing w:after="0" w:line="240" w:lineRule="auto"/>
              <w:ind w:left="-23" w:firstLine="23"/>
              <w:jc w:val="both"/>
              <w:rPr>
                <w:rFonts w:ascii="Times New Roman" w:hAnsi="Times New Roman"/>
                <w:sz w:val="24"/>
                <w:szCs w:val="24"/>
              </w:rPr>
            </w:pPr>
            <w:r w:rsidRPr="00955A8D">
              <w:rPr>
                <w:rFonts w:ascii="Times New Roman" w:hAnsi="Times New Roman"/>
                <w:sz w:val="24"/>
                <w:szCs w:val="24"/>
              </w:rPr>
              <w:t>Ministarstvo objavljuje na svojoj internet stranici Katalog odobrenih udžbenika za korišćenje.</w:t>
            </w:r>
          </w:p>
          <w:p w14:paraId="5AEC620D" w14:textId="77777777" w:rsidR="00955A8D" w:rsidRPr="00955A8D" w:rsidRDefault="00955A8D" w:rsidP="006D4523">
            <w:pPr>
              <w:ind w:left="-90"/>
              <w:jc w:val="both"/>
              <w:rPr>
                <w:rFonts w:ascii="Times New Roman" w:hAnsi="Times New Roman" w:cs="Times New Roman"/>
                <w:sz w:val="24"/>
                <w:szCs w:val="24"/>
              </w:rPr>
            </w:pPr>
            <w:r w:rsidRPr="00955A8D">
              <w:rPr>
                <w:rFonts w:ascii="Times New Roman" w:hAnsi="Times New Roman" w:cs="Times New Roman"/>
                <w:sz w:val="24"/>
                <w:szCs w:val="24"/>
              </w:rPr>
              <w:lastRenderedPageBreak/>
              <w:t> </w:t>
            </w:r>
          </w:p>
          <w:p w14:paraId="397A6943" w14:textId="77777777" w:rsidR="00955A8D" w:rsidRPr="00955A8D" w:rsidRDefault="00955A8D" w:rsidP="006D4523">
            <w:pPr>
              <w:ind w:left="-90"/>
              <w:jc w:val="both"/>
              <w:rPr>
                <w:rFonts w:ascii="Times New Roman" w:hAnsi="Times New Roman" w:cs="Times New Roman"/>
                <w:sz w:val="24"/>
                <w:szCs w:val="24"/>
              </w:rPr>
            </w:pPr>
          </w:p>
          <w:p w14:paraId="2824EF55" w14:textId="77777777" w:rsidR="00955A8D" w:rsidRPr="00955A8D" w:rsidRDefault="00955A8D" w:rsidP="006D4523">
            <w:pPr>
              <w:ind w:left="-90"/>
              <w:jc w:val="both"/>
              <w:rPr>
                <w:rFonts w:ascii="Times New Roman" w:hAnsi="Times New Roman" w:cs="Times New Roman"/>
                <w:sz w:val="24"/>
                <w:szCs w:val="24"/>
              </w:rPr>
            </w:pPr>
          </w:p>
          <w:p w14:paraId="2BFE4800" w14:textId="77777777" w:rsidR="00955A8D" w:rsidRPr="00955A8D" w:rsidRDefault="00955A8D" w:rsidP="006D4523">
            <w:pPr>
              <w:ind w:left="-90"/>
              <w:jc w:val="center"/>
              <w:rPr>
                <w:rFonts w:ascii="Times New Roman" w:hAnsi="Times New Roman" w:cs="Times New Roman"/>
                <w:b/>
                <w:sz w:val="24"/>
                <w:szCs w:val="24"/>
              </w:rPr>
            </w:pPr>
            <w:r w:rsidRPr="00955A8D">
              <w:rPr>
                <w:rFonts w:ascii="Times New Roman" w:hAnsi="Times New Roman" w:cs="Times New Roman"/>
                <w:b/>
                <w:sz w:val="24"/>
                <w:szCs w:val="24"/>
              </w:rPr>
              <w:t>Poglavlje 6</w:t>
            </w:r>
          </w:p>
          <w:p w14:paraId="551D03B6" w14:textId="77777777" w:rsidR="00955A8D" w:rsidRPr="00955A8D" w:rsidRDefault="00955A8D" w:rsidP="006D4523">
            <w:pPr>
              <w:ind w:left="-90"/>
              <w:jc w:val="center"/>
              <w:rPr>
                <w:rFonts w:ascii="Times New Roman" w:hAnsi="Times New Roman" w:cs="Times New Roman"/>
                <w:b/>
                <w:sz w:val="24"/>
                <w:szCs w:val="24"/>
              </w:rPr>
            </w:pPr>
            <w:r w:rsidRPr="00955A8D">
              <w:rPr>
                <w:rFonts w:ascii="Times New Roman" w:hAnsi="Times New Roman" w:cs="Times New Roman"/>
                <w:b/>
                <w:sz w:val="24"/>
                <w:szCs w:val="24"/>
              </w:rPr>
              <w:t>Izbor, raspodela i vrednost školskih udžbenika</w:t>
            </w:r>
          </w:p>
          <w:p w14:paraId="5524438B" w14:textId="77777777" w:rsidR="00955A8D" w:rsidRPr="00955A8D" w:rsidRDefault="00955A8D" w:rsidP="006D4523">
            <w:pPr>
              <w:ind w:left="-90"/>
              <w:jc w:val="center"/>
              <w:rPr>
                <w:rFonts w:ascii="Times New Roman" w:hAnsi="Times New Roman" w:cs="Times New Roman"/>
                <w:b/>
                <w:sz w:val="24"/>
                <w:szCs w:val="24"/>
              </w:rPr>
            </w:pPr>
          </w:p>
          <w:p w14:paraId="6B4010F2" w14:textId="77777777" w:rsidR="00955A8D" w:rsidRPr="00955A8D" w:rsidRDefault="00955A8D" w:rsidP="006D4523">
            <w:pPr>
              <w:ind w:left="-90"/>
              <w:jc w:val="center"/>
              <w:rPr>
                <w:rFonts w:ascii="Times New Roman" w:hAnsi="Times New Roman" w:cs="Times New Roman"/>
                <w:b/>
                <w:sz w:val="24"/>
                <w:szCs w:val="24"/>
              </w:rPr>
            </w:pPr>
            <w:r w:rsidRPr="00955A8D">
              <w:rPr>
                <w:rFonts w:ascii="Times New Roman" w:hAnsi="Times New Roman" w:cs="Times New Roman"/>
                <w:b/>
                <w:sz w:val="24"/>
                <w:szCs w:val="24"/>
              </w:rPr>
              <w:t>Član 35</w:t>
            </w:r>
          </w:p>
          <w:p w14:paraId="13D711DF" w14:textId="119E462F" w:rsidR="00955A8D" w:rsidRPr="00955A8D" w:rsidRDefault="00955A8D" w:rsidP="006D4523">
            <w:pPr>
              <w:ind w:left="-90"/>
              <w:jc w:val="center"/>
              <w:rPr>
                <w:rFonts w:ascii="Times New Roman" w:hAnsi="Times New Roman" w:cs="Times New Roman"/>
                <w:b/>
                <w:sz w:val="24"/>
                <w:szCs w:val="24"/>
              </w:rPr>
            </w:pPr>
            <w:r w:rsidRPr="00955A8D">
              <w:rPr>
                <w:rFonts w:ascii="Times New Roman" w:hAnsi="Times New Roman" w:cs="Times New Roman"/>
                <w:b/>
                <w:sz w:val="24"/>
                <w:szCs w:val="24"/>
              </w:rPr>
              <w:t>Izbo</w:t>
            </w:r>
            <w:r w:rsidR="00F726BD">
              <w:rPr>
                <w:rFonts w:ascii="Times New Roman" w:hAnsi="Times New Roman" w:cs="Times New Roman"/>
                <w:b/>
                <w:sz w:val="24"/>
                <w:szCs w:val="24"/>
              </w:rPr>
              <w:t>r</w:t>
            </w:r>
            <w:r w:rsidRPr="00955A8D">
              <w:rPr>
                <w:rFonts w:ascii="Times New Roman" w:hAnsi="Times New Roman" w:cs="Times New Roman"/>
                <w:b/>
                <w:sz w:val="24"/>
                <w:szCs w:val="24"/>
              </w:rPr>
              <w:t xml:space="preserve"> i raspodela školskih udžbenika </w:t>
            </w:r>
          </w:p>
          <w:p w14:paraId="3CD55887" w14:textId="03C3A62C" w:rsidR="00955A8D" w:rsidRDefault="00955A8D" w:rsidP="006D4523">
            <w:pPr>
              <w:ind w:left="-90"/>
              <w:jc w:val="center"/>
              <w:rPr>
                <w:rFonts w:ascii="Times New Roman" w:hAnsi="Times New Roman" w:cs="Times New Roman"/>
                <w:b/>
                <w:sz w:val="24"/>
                <w:szCs w:val="24"/>
              </w:rPr>
            </w:pPr>
          </w:p>
          <w:p w14:paraId="03CA9AF6" w14:textId="77777777" w:rsidR="00457C97" w:rsidRPr="00955A8D" w:rsidRDefault="00457C97" w:rsidP="006D4523">
            <w:pPr>
              <w:ind w:left="-90"/>
              <w:jc w:val="center"/>
              <w:rPr>
                <w:rFonts w:ascii="Times New Roman" w:hAnsi="Times New Roman" w:cs="Times New Roman"/>
                <w:b/>
                <w:sz w:val="24"/>
                <w:szCs w:val="24"/>
              </w:rPr>
            </w:pPr>
          </w:p>
          <w:p w14:paraId="5FB1F594" w14:textId="77777777" w:rsidR="00955A8D" w:rsidRPr="00955A8D" w:rsidRDefault="00955A8D" w:rsidP="00457C97">
            <w:pPr>
              <w:pStyle w:val="ListParagraph"/>
              <w:numPr>
                <w:ilvl w:val="0"/>
                <w:numId w:val="85"/>
              </w:numPr>
              <w:tabs>
                <w:tab w:val="left" w:pos="350"/>
              </w:tabs>
              <w:spacing w:after="0" w:line="240" w:lineRule="auto"/>
              <w:ind w:left="0" w:firstLine="0"/>
              <w:jc w:val="both"/>
              <w:rPr>
                <w:rFonts w:ascii="Times New Roman" w:hAnsi="Times New Roman"/>
                <w:sz w:val="24"/>
                <w:szCs w:val="24"/>
              </w:rPr>
            </w:pPr>
            <w:r w:rsidRPr="00955A8D">
              <w:rPr>
                <w:rFonts w:ascii="Times New Roman" w:hAnsi="Times New Roman"/>
                <w:sz w:val="24"/>
                <w:szCs w:val="24"/>
              </w:rPr>
              <w:t>U školama se mogu koristiti samo školski udžbenici i nastavni materijali objavljeni u katalog Ministarstva.</w:t>
            </w:r>
          </w:p>
          <w:p w14:paraId="492713FE" w14:textId="113B82C7" w:rsidR="00955A8D" w:rsidRDefault="00955A8D" w:rsidP="00457C97">
            <w:pPr>
              <w:pStyle w:val="ListParagraph"/>
              <w:tabs>
                <w:tab w:val="left" w:pos="350"/>
              </w:tabs>
              <w:spacing w:after="0" w:line="240" w:lineRule="auto"/>
              <w:ind w:left="-23"/>
              <w:jc w:val="both"/>
              <w:rPr>
                <w:rFonts w:ascii="Times New Roman" w:hAnsi="Times New Roman"/>
                <w:sz w:val="24"/>
                <w:szCs w:val="24"/>
              </w:rPr>
            </w:pPr>
          </w:p>
          <w:p w14:paraId="3314C337" w14:textId="77777777" w:rsidR="00457C97" w:rsidRPr="00955A8D" w:rsidRDefault="00457C97" w:rsidP="00457C97">
            <w:pPr>
              <w:pStyle w:val="ListParagraph"/>
              <w:tabs>
                <w:tab w:val="left" w:pos="350"/>
              </w:tabs>
              <w:spacing w:after="0" w:line="240" w:lineRule="auto"/>
              <w:ind w:left="-23"/>
              <w:jc w:val="both"/>
              <w:rPr>
                <w:rFonts w:ascii="Times New Roman" w:hAnsi="Times New Roman"/>
                <w:sz w:val="24"/>
                <w:szCs w:val="24"/>
              </w:rPr>
            </w:pPr>
          </w:p>
          <w:p w14:paraId="7B36E052" w14:textId="77777777" w:rsidR="00955A8D" w:rsidRPr="00955A8D" w:rsidRDefault="00955A8D" w:rsidP="00457C97">
            <w:pPr>
              <w:pStyle w:val="ListParagraph"/>
              <w:numPr>
                <w:ilvl w:val="0"/>
                <w:numId w:val="85"/>
              </w:numPr>
              <w:tabs>
                <w:tab w:val="left" w:pos="350"/>
              </w:tabs>
              <w:spacing w:after="0" w:line="240" w:lineRule="auto"/>
              <w:ind w:left="-23" w:firstLine="0"/>
              <w:jc w:val="both"/>
              <w:rPr>
                <w:rFonts w:ascii="Times New Roman" w:hAnsi="Times New Roman"/>
                <w:sz w:val="24"/>
                <w:szCs w:val="24"/>
              </w:rPr>
            </w:pPr>
            <w:r w:rsidRPr="00955A8D">
              <w:rPr>
                <w:rFonts w:ascii="Times New Roman" w:hAnsi="Times New Roman"/>
                <w:sz w:val="24"/>
                <w:szCs w:val="24"/>
              </w:rPr>
              <w:t>Izbor školskih udžbenika i obaveštenje o izboru školskih udžbenika vrši se najkasnije četiri meseca pre početka nove školske godine odlukom Školskog upravnog odbora, na osnovu predloga stručnog aktiva.</w:t>
            </w:r>
          </w:p>
          <w:p w14:paraId="03489CF5" w14:textId="012D3185" w:rsidR="00955A8D" w:rsidRDefault="00955A8D" w:rsidP="00457C97">
            <w:pPr>
              <w:tabs>
                <w:tab w:val="left" w:pos="350"/>
              </w:tabs>
              <w:jc w:val="both"/>
              <w:rPr>
                <w:rFonts w:ascii="Times New Roman" w:hAnsi="Times New Roman" w:cs="Times New Roman"/>
                <w:sz w:val="24"/>
                <w:szCs w:val="24"/>
              </w:rPr>
            </w:pPr>
          </w:p>
          <w:p w14:paraId="3DD1704B" w14:textId="77777777" w:rsidR="00A747FB" w:rsidRPr="00955A8D" w:rsidRDefault="00A747FB" w:rsidP="00457C97">
            <w:pPr>
              <w:tabs>
                <w:tab w:val="left" w:pos="350"/>
              </w:tabs>
              <w:jc w:val="both"/>
              <w:rPr>
                <w:rFonts w:ascii="Times New Roman" w:hAnsi="Times New Roman" w:cs="Times New Roman"/>
                <w:sz w:val="24"/>
                <w:szCs w:val="24"/>
              </w:rPr>
            </w:pPr>
          </w:p>
          <w:p w14:paraId="13BA1D87" w14:textId="77777777" w:rsidR="00955A8D" w:rsidRPr="00955A8D" w:rsidRDefault="00955A8D" w:rsidP="00457C97">
            <w:pPr>
              <w:pStyle w:val="ListParagraph"/>
              <w:numPr>
                <w:ilvl w:val="0"/>
                <w:numId w:val="85"/>
              </w:numPr>
              <w:tabs>
                <w:tab w:val="left" w:pos="350"/>
              </w:tabs>
              <w:spacing w:after="0" w:line="240" w:lineRule="auto"/>
              <w:ind w:left="-23" w:firstLine="0"/>
              <w:jc w:val="both"/>
              <w:rPr>
                <w:rFonts w:ascii="Times New Roman" w:hAnsi="Times New Roman"/>
                <w:sz w:val="24"/>
                <w:szCs w:val="24"/>
              </w:rPr>
            </w:pPr>
            <w:r w:rsidRPr="00955A8D">
              <w:rPr>
                <w:rFonts w:ascii="Times New Roman" w:hAnsi="Times New Roman"/>
                <w:sz w:val="24"/>
                <w:szCs w:val="24"/>
              </w:rPr>
              <w:t>Za svaki predmet i razred Škola može izabrati samo jedan školski udžbenik.</w:t>
            </w:r>
          </w:p>
          <w:p w14:paraId="660B7233" w14:textId="77777777" w:rsidR="00955A8D" w:rsidRPr="00955A8D" w:rsidRDefault="00955A8D" w:rsidP="00457C97">
            <w:pPr>
              <w:tabs>
                <w:tab w:val="left" w:pos="350"/>
              </w:tabs>
              <w:jc w:val="both"/>
              <w:rPr>
                <w:rFonts w:ascii="Times New Roman" w:hAnsi="Times New Roman" w:cs="Times New Roman"/>
                <w:sz w:val="24"/>
                <w:szCs w:val="24"/>
              </w:rPr>
            </w:pPr>
          </w:p>
          <w:p w14:paraId="6028FB2C" w14:textId="77777777" w:rsidR="00955A8D" w:rsidRPr="00955A8D" w:rsidRDefault="00955A8D" w:rsidP="00457C97">
            <w:pPr>
              <w:pStyle w:val="ListParagraph"/>
              <w:numPr>
                <w:ilvl w:val="0"/>
                <w:numId w:val="85"/>
              </w:numPr>
              <w:tabs>
                <w:tab w:val="left" w:pos="350"/>
              </w:tabs>
              <w:spacing w:after="0" w:line="240" w:lineRule="auto"/>
              <w:ind w:left="-23" w:firstLine="0"/>
              <w:jc w:val="both"/>
              <w:rPr>
                <w:rFonts w:ascii="Times New Roman" w:hAnsi="Times New Roman"/>
                <w:sz w:val="24"/>
                <w:szCs w:val="24"/>
              </w:rPr>
            </w:pPr>
            <w:r w:rsidRPr="00955A8D">
              <w:rPr>
                <w:rFonts w:ascii="Times New Roman" w:hAnsi="Times New Roman"/>
                <w:sz w:val="24"/>
                <w:szCs w:val="24"/>
              </w:rPr>
              <w:t>Odluku o izboru školskih udžbenika škola dostavlja opštinskom direktorijatu za obrazovanje.</w:t>
            </w:r>
          </w:p>
          <w:p w14:paraId="1F38AF5D" w14:textId="77777777" w:rsidR="00955A8D" w:rsidRPr="00955A8D" w:rsidRDefault="00955A8D" w:rsidP="00457C97">
            <w:pPr>
              <w:tabs>
                <w:tab w:val="left" w:pos="350"/>
              </w:tabs>
              <w:jc w:val="both"/>
              <w:rPr>
                <w:rFonts w:ascii="Times New Roman" w:hAnsi="Times New Roman" w:cs="Times New Roman"/>
                <w:sz w:val="24"/>
                <w:szCs w:val="24"/>
              </w:rPr>
            </w:pPr>
          </w:p>
          <w:p w14:paraId="5CAC373C" w14:textId="77777777" w:rsidR="00955A8D" w:rsidRPr="00955A8D" w:rsidRDefault="00955A8D" w:rsidP="00457C97">
            <w:pPr>
              <w:pStyle w:val="ListParagraph"/>
              <w:numPr>
                <w:ilvl w:val="0"/>
                <w:numId w:val="85"/>
              </w:numPr>
              <w:tabs>
                <w:tab w:val="left" w:pos="350"/>
              </w:tabs>
              <w:spacing w:after="0" w:line="240" w:lineRule="auto"/>
              <w:ind w:left="-23" w:firstLine="0"/>
              <w:jc w:val="both"/>
              <w:rPr>
                <w:rFonts w:ascii="Times New Roman" w:hAnsi="Times New Roman"/>
                <w:sz w:val="24"/>
                <w:szCs w:val="24"/>
              </w:rPr>
            </w:pPr>
            <w:r w:rsidRPr="00955A8D">
              <w:rPr>
                <w:rFonts w:ascii="Times New Roman" w:hAnsi="Times New Roman"/>
                <w:sz w:val="24"/>
                <w:szCs w:val="24"/>
              </w:rPr>
              <w:t>Opštinski direktorijat za obrazovanje prosleđuje zahtevi škola Sektoru u roku od 10 radna dana.</w:t>
            </w:r>
          </w:p>
          <w:p w14:paraId="55CFD854" w14:textId="77777777" w:rsidR="00955A8D" w:rsidRPr="00955A8D" w:rsidRDefault="00955A8D" w:rsidP="00457C97">
            <w:pPr>
              <w:tabs>
                <w:tab w:val="left" w:pos="350"/>
              </w:tabs>
              <w:jc w:val="both"/>
              <w:rPr>
                <w:rFonts w:ascii="Times New Roman" w:hAnsi="Times New Roman" w:cs="Times New Roman"/>
                <w:sz w:val="24"/>
                <w:szCs w:val="24"/>
              </w:rPr>
            </w:pPr>
          </w:p>
          <w:p w14:paraId="21AAFF0F" w14:textId="77777777" w:rsidR="00955A8D" w:rsidRPr="00955A8D" w:rsidRDefault="00955A8D" w:rsidP="00457C97">
            <w:pPr>
              <w:pStyle w:val="ListParagraph"/>
              <w:numPr>
                <w:ilvl w:val="0"/>
                <w:numId w:val="85"/>
              </w:numPr>
              <w:tabs>
                <w:tab w:val="left" w:pos="350"/>
              </w:tabs>
              <w:spacing w:after="0" w:line="240" w:lineRule="auto"/>
              <w:ind w:left="-23" w:firstLine="0"/>
              <w:jc w:val="both"/>
              <w:rPr>
                <w:rFonts w:ascii="Times New Roman" w:hAnsi="Times New Roman"/>
                <w:sz w:val="24"/>
                <w:szCs w:val="24"/>
              </w:rPr>
            </w:pPr>
            <w:r w:rsidRPr="00955A8D">
              <w:rPr>
                <w:rFonts w:ascii="Times New Roman" w:hAnsi="Times New Roman"/>
                <w:sz w:val="24"/>
                <w:szCs w:val="24"/>
              </w:rPr>
              <w:t xml:space="preserve">Podelu školskih udžbenika vrši Štamparija, najkasnije dva meseca pre početka nove školske godine. </w:t>
            </w:r>
          </w:p>
          <w:p w14:paraId="3807B58C" w14:textId="77777777" w:rsidR="00955A8D" w:rsidRPr="00955A8D" w:rsidRDefault="00955A8D" w:rsidP="00457C97">
            <w:pPr>
              <w:pStyle w:val="ListParagraph"/>
              <w:numPr>
                <w:ilvl w:val="0"/>
                <w:numId w:val="85"/>
              </w:numPr>
              <w:tabs>
                <w:tab w:val="left" w:pos="350"/>
              </w:tabs>
              <w:spacing w:after="0" w:line="240" w:lineRule="auto"/>
              <w:ind w:left="-23" w:firstLine="0"/>
              <w:jc w:val="both"/>
              <w:rPr>
                <w:rFonts w:ascii="Times New Roman" w:hAnsi="Times New Roman"/>
                <w:sz w:val="24"/>
                <w:szCs w:val="24"/>
              </w:rPr>
            </w:pPr>
            <w:r w:rsidRPr="00955A8D">
              <w:rPr>
                <w:rFonts w:ascii="Times New Roman" w:hAnsi="Times New Roman"/>
                <w:sz w:val="24"/>
                <w:szCs w:val="24"/>
              </w:rPr>
              <w:t>Podela školskih udžbenika, za obavezno obrazovanje i više srednje obrazovanje vrši se preko fizičke mreže koju je odredio Sektor.</w:t>
            </w:r>
          </w:p>
          <w:p w14:paraId="4294573F" w14:textId="6FED4892" w:rsidR="00A747FB" w:rsidRDefault="00A747FB" w:rsidP="0010075E">
            <w:pPr>
              <w:jc w:val="both"/>
              <w:rPr>
                <w:rFonts w:ascii="Times New Roman" w:hAnsi="Times New Roman" w:cs="Times New Roman"/>
                <w:sz w:val="24"/>
                <w:szCs w:val="24"/>
              </w:rPr>
            </w:pPr>
          </w:p>
          <w:p w14:paraId="7D05F336" w14:textId="77777777" w:rsidR="00457C97" w:rsidRPr="00955A8D" w:rsidRDefault="00457C97" w:rsidP="0010075E">
            <w:pPr>
              <w:jc w:val="both"/>
              <w:rPr>
                <w:rFonts w:ascii="Times New Roman" w:hAnsi="Times New Roman" w:cs="Times New Roman"/>
                <w:sz w:val="24"/>
                <w:szCs w:val="24"/>
              </w:rPr>
            </w:pPr>
          </w:p>
          <w:p w14:paraId="325ECAD1" w14:textId="77777777" w:rsidR="00955A8D" w:rsidRPr="00955A8D" w:rsidRDefault="00955A8D" w:rsidP="006D4523">
            <w:pPr>
              <w:ind w:left="-90"/>
              <w:jc w:val="center"/>
              <w:rPr>
                <w:rFonts w:ascii="Times New Roman" w:hAnsi="Times New Roman" w:cs="Times New Roman"/>
                <w:b/>
                <w:sz w:val="24"/>
                <w:szCs w:val="24"/>
              </w:rPr>
            </w:pPr>
            <w:r w:rsidRPr="00955A8D">
              <w:rPr>
                <w:rFonts w:ascii="Times New Roman" w:hAnsi="Times New Roman" w:cs="Times New Roman"/>
                <w:b/>
                <w:sz w:val="24"/>
                <w:szCs w:val="24"/>
              </w:rPr>
              <w:t>Član 36</w:t>
            </w:r>
          </w:p>
          <w:p w14:paraId="799786CB" w14:textId="62AE7FE7" w:rsidR="00955A8D" w:rsidRPr="00955A8D" w:rsidRDefault="00955A8D" w:rsidP="006D4523">
            <w:pPr>
              <w:ind w:left="-90"/>
              <w:jc w:val="center"/>
              <w:rPr>
                <w:rFonts w:ascii="Times New Roman" w:hAnsi="Times New Roman" w:cs="Times New Roman"/>
                <w:b/>
                <w:sz w:val="24"/>
                <w:szCs w:val="24"/>
              </w:rPr>
            </w:pPr>
            <w:r w:rsidRPr="00955A8D">
              <w:rPr>
                <w:rFonts w:ascii="Times New Roman" w:hAnsi="Times New Roman" w:cs="Times New Roman"/>
                <w:b/>
                <w:sz w:val="24"/>
                <w:szCs w:val="24"/>
              </w:rPr>
              <w:t>Troškovi pripreme i prodaje školskih</w:t>
            </w:r>
            <w:r w:rsidR="0010075E">
              <w:rPr>
                <w:rFonts w:ascii="Times New Roman" w:hAnsi="Times New Roman" w:cs="Times New Roman"/>
                <w:b/>
                <w:sz w:val="24"/>
                <w:szCs w:val="24"/>
              </w:rPr>
              <w:t xml:space="preserve"> ud</w:t>
            </w:r>
            <w:r w:rsidR="0010075E">
              <w:rPr>
                <w:rFonts w:ascii="Times New Roman" w:hAnsi="Times New Roman" w:cs="Times New Roman"/>
                <w:b/>
                <w:sz w:val="24"/>
                <w:szCs w:val="24"/>
                <w:lang w:val="sr-Latn-RS"/>
              </w:rPr>
              <w:t>žbenika</w:t>
            </w:r>
            <w:r w:rsidRPr="00955A8D">
              <w:rPr>
                <w:rFonts w:ascii="Times New Roman" w:hAnsi="Times New Roman" w:cs="Times New Roman"/>
                <w:b/>
                <w:sz w:val="24"/>
                <w:szCs w:val="24"/>
              </w:rPr>
              <w:t xml:space="preserve"> </w:t>
            </w:r>
          </w:p>
          <w:p w14:paraId="451B15E7" w14:textId="77777777" w:rsidR="00955A8D" w:rsidRPr="00955A8D" w:rsidRDefault="00955A8D" w:rsidP="006D4523">
            <w:pPr>
              <w:ind w:left="-90"/>
              <w:jc w:val="center"/>
              <w:rPr>
                <w:rFonts w:ascii="Times New Roman" w:hAnsi="Times New Roman" w:cs="Times New Roman"/>
                <w:sz w:val="24"/>
                <w:szCs w:val="24"/>
              </w:rPr>
            </w:pPr>
          </w:p>
          <w:p w14:paraId="3B241802" w14:textId="77777777" w:rsidR="00955A8D" w:rsidRPr="00955A8D" w:rsidRDefault="00955A8D" w:rsidP="00457C97">
            <w:pPr>
              <w:pStyle w:val="ListParagraph"/>
              <w:numPr>
                <w:ilvl w:val="0"/>
                <w:numId w:val="86"/>
              </w:numPr>
              <w:tabs>
                <w:tab w:val="left" w:pos="363"/>
              </w:tabs>
              <w:spacing w:after="0" w:line="240" w:lineRule="auto"/>
              <w:ind w:left="-14" w:firstLine="14"/>
              <w:jc w:val="both"/>
              <w:rPr>
                <w:rFonts w:ascii="Times New Roman" w:hAnsi="Times New Roman"/>
                <w:sz w:val="24"/>
                <w:szCs w:val="24"/>
              </w:rPr>
            </w:pPr>
            <w:r w:rsidRPr="00955A8D">
              <w:rPr>
                <w:rFonts w:ascii="Times New Roman" w:hAnsi="Times New Roman"/>
                <w:sz w:val="24"/>
                <w:szCs w:val="24"/>
              </w:rPr>
              <w:t xml:space="preserve">Ministarstvo utvrđuje i objavljuje svake godine indeks cena za otkup autorskih prava autora školskih udžbenika i nastavnog materijala. </w:t>
            </w:r>
          </w:p>
          <w:p w14:paraId="72B9DD70" w14:textId="77777777" w:rsidR="00955A8D" w:rsidRPr="00955A8D" w:rsidRDefault="00955A8D" w:rsidP="00457C97">
            <w:pPr>
              <w:pStyle w:val="ListParagraph"/>
              <w:tabs>
                <w:tab w:val="left" w:pos="363"/>
              </w:tabs>
              <w:spacing w:after="0" w:line="240" w:lineRule="auto"/>
              <w:ind w:left="0"/>
              <w:jc w:val="both"/>
              <w:rPr>
                <w:rFonts w:ascii="Times New Roman" w:hAnsi="Times New Roman"/>
                <w:sz w:val="24"/>
                <w:szCs w:val="24"/>
              </w:rPr>
            </w:pPr>
          </w:p>
          <w:p w14:paraId="5F711449" w14:textId="77777777" w:rsidR="00955A8D" w:rsidRPr="00955A8D" w:rsidRDefault="00955A8D" w:rsidP="00457C97">
            <w:pPr>
              <w:pStyle w:val="ListParagraph"/>
              <w:numPr>
                <w:ilvl w:val="0"/>
                <w:numId w:val="86"/>
              </w:numPr>
              <w:tabs>
                <w:tab w:val="left" w:pos="363"/>
              </w:tabs>
              <w:spacing w:after="0" w:line="240" w:lineRule="auto"/>
              <w:ind w:left="0" w:firstLine="0"/>
              <w:jc w:val="both"/>
              <w:rPr>
                <w:rFonts w:ascii="Times New Roman" w:hAnsi="Times New Roman"/>
                <w:sz w:val="24"/>
                <w:szCs w:val="24"/>
              </w:rPr>
            </w:pPr>
            <w:r w:rsidRPr="00955A8D">
              <w:rPr>
                <w:rFonts w:ascii="Times New Roman" w:hAnsi="Times New Roman"/>
                <w:sz w:val="24"/>
                <w:szCs w:val="24"/>
              </w:rPr>
              <w:t xml:space="preserve">Kupovina autorskih prava za izdavanje od strane autora, se vrši u skladu sa relevantnim zakonima o autorskim pravima. </w:t>
            </w:r>
          </w:p>
          <w:p w14:paraId="194E9A6F" w14:textId="30D629CA" w:rsidR="00A747FB" w:rsidRPr="00955A8D" w:rsidRDefault="00A747FB" w:rsidP="00457C97">
            <w:pPr>
              <w:pStyle w:val="ListParagraph"/>
              <w:tabs>
                <w:tab w:val="left" w:pos="363"/>
              </w:tabs>
              <w:spacing w:after="0" w:line="240" w:lineRule="auto"/>
              <w:ind w:left="0"/>
              <w:jc w:val="both"/>
              <w:rPr>
                <w:rFonts w:ascii="Times New Roman" w:hAnsi="Times New Roman"/>
                <w:sz w:val="24"/>
                <w:szCs w:val="24"/>
              </w:rPr>
            </w:pPr>
          </w:p>
          <w:p w14:paraId="55BD0943" w14:textId="77777777" w:rsidR="00955A8D" w:rsidRPr="00955A8D" w:rsidRDefault="00955A8D" w:rsidP="00457C97">
            <w:pPr>
              <w:pStyle w:val="ListParagraph"/>
              <w:numPr>
                <w:ilvl w:val="0"/>
                <w:numId w:val="86"/>
              </w:numPr>
              <w:tabs>
                <w:tab w:val="left" w:pos="363"/>
              </w:tabs>
              <w:spacing w:after="0" w:line="240" w:lineRule="auto"/>
              <w:ind w:left="0" w:firstLine="0"/>
              <w:jc w:val="both"/>
              <w:rPr>
                <w:rFonts w:ascii="Times New Roman" w:hAnsi="Times New Roman"/>
                <w:sz w:val="24"/>
                <w:szCs w:val="24"/>
              </w:rPr>
            </w:pPr>
            <w:r w:rsidRPr="00955A8D">
              <w:rPr>
                <w:rFonts w:ascii="Times New Roman" w:hAnsi="Times New Roman"/>
                <w:sz w:val="24"/>
                <w:szCs w:val="24"/>
              </w:rPr>
              <w:t>Nakon otkupa autorskog prava izdavanja od strane autora, Ministarstvo sprovodi i druge procedure u skladu sa zakonodavstvu za planiranje budžeta neophodno za štampanje, distribuciju i prodaju udžbenika.</w:t>
            </w:r>
          </w:p>
          <w:p w14:paraId="5019256F" w14:textId="77777777" w:rsidR="00955A8D" w:rsidRPr="00955A8D" w:rsidRDefault="00955A8D" w:rsidP="00457C97">
            <w:pPr>
              <w:pStyle w:val="ListParagraph"/>
              <w:tabs>
                <w:tab w:val="left" w:pos="363"/>
              </w:tabs>
              <w:spacing w:after="0" w:line="240" w:lineRule="auto"/>
              <w:ind w:left="0"/>
              <w:jc w:val="both"/>
              <w:rPr>
                <w:rFonts w:ascii="Times New Roman" w:hAnsi="Times New Roman"/>
                <w:sz w:val="24"/>
                <w:szCs w:val="24"/>
              </w:rPr>
            </w:pPr>
          </w:p>
          <w:p w14:paraId="6FBDE1D9" w14:textId="77777777" w:rsidR="00955A8D" w:rsidRPr="00955A8D" w:rsidRDefault="00955A8D" w:rsidP="00457C97">
            <w:pPr>
              <w:pStyle w:val="ListParagraph"/>
              <w:numPr>
                <w:ilvl w:val="0"/>
                <w:numId w:val="86"/>
              </w:numPr>
              <w:tabs>
                <w:tab w:val="left" w:pos="363"/>
              </w:tabs>
              <w:spacing w:after="0" w:line="240" w:lineRule="auto"/>
              <w:ind w:left="0" w:firstLine="0"/>
              <w:jc w:val="both"/>
              <w:rPr>
                <w:rFonts w:ascii="Times New Roman" w:hAnsi="Times New Roman"/>
                <w:sz w:val="24"/>
                <w:szCs w:val="24"/>
              </w:rPr>
            </w:pPr>
            <w:r w:rsidRPr="00955A8D">
              <w:rPr>
                <w:rFonts w:ascii="Times New Roman" w:hAnsi="Times New Roman"/>
                <w:sz w:val="24"/>
                <w:szCs w:val="24"/>
              </w:rPr>
              <w:t>Obračun i procenu troškova za pripremu, štampanje, distribuciju i prodaju udžbenika vrši Ministarstvo na osnovu procedure utvrđenim podzakonskim aktom.</w:t>
            </w:r>
          </w:p>
          <w:p w14:paraId="628E2975" w14:textId="77777777" w:rsidR="00955A8D" w:rsidRPr="00955A8D" w:rsidRDefault="00955A8D" w:rsidP="00457C97">
            <w:pPr>
              <w:pStyle w:val="ListParagraph"/>
              <w:tabs>
                <w:tab w:val="left" w:pos="363"/>
              </w:tabs>
              <w:spacing w:after="0" w:line="240" w:lineRule="auto"/>
              <w:ind w:left="0"/>
              <w:jc w:val="both"/>
              <w:rPr>
                <w:rFonts w:ascii="Times New Roman" w:hAnsi="Times New Roman"/>
                <w:sz w:val="24"/>
                <w:szCs w:val="24"/>
              </w:rPr>
            </w:pPr>
          </w:p>
          <w:p w14:paraId="02D94F70" w14:textId="77777777" w:rsidR="00955A8D" w:rsidRPr="00955A8D" w:rsidRDefault="00955A8D" w:rsidP="00457C97">
            <w:pPr>
              <w:pStyle w:val="ListParagraph"/>
              <w:numPr>
                <w:ilvl w:val="0"/>
                <w:numId w:val="86"/>
              </w:numPr>
              <w:tabs>
                <w:tab w:val="left" w:pos="363"/>
              </w:tabs>
              <w:spacing w:after="0" w:line="240" w:lineRule="auto"/>
              <w:ind w:left="0" w:firstLine="0"/>
              <w:jc w:val="both"/>
              <w:rPr>
                <w:rFonts w:ascii="Times New Roman" w:hAnsi="Times New Roman"/>
                <w:sz w:val="24"/>
                <w:szCs w:val="24"/>
              </w:rPr>
            </w:pPr>
            <w:r w:rsidRPr="00955A8D">
              <w:rPr>
                <w:rFonts w:ascii="Times New Roman" w:hAnsi="Times New Roman"/>
                <w:sz w:val="24"/>
                <w:szCs w:val="24"/>
              </w:rPr>
              <w:lastRenderedPageBreak/>
              <w:t xml:space="preserve">Forma, procedure i mreža školskih udžbenika, nastavnog materijala, školskog pribora, školske lektire i pedagoške dokumentacije uređuju se podzakonskim aktom u skladu sa relevantnim zakonodavstvom.   </w:t>
            </w:r>
          </w:p>
          <w:p w14:paraId="65C93EAC" w14:textId="77777777" w:rsidR="00955A8D" w:rsidRPr="00955A8D" w:rsidRDefault="00955A8D" w:rsidP="006D4523">
            <w:pPr>
              <w:ind w:left="-90"/>
              <w:jc w:val="both"/>
              <w:rPr>
                <w:rFonts w:ascii="Times New Roman" w:hAnsi="Times New Roman" w:cs="Times New Roman"/>
                <w:sz w:val="24"/>
                <w:szCs w:val="24"/>
              </w:rPr>
            </w:pPr>
          </w:p>
          <w:p w14:paraId="74763529" w14:textId="77777777" w:rsidR="00955A8D" w:rsidRPr="00955A8D" w:rsidRDefault="00955A8D" w:rsidP="006D4523">
            <w:pPr>
              <w:ind w:left="-90"/>
              <w:jc w:val="center"/>
              <w:rPr>
                <w:rFonts w:ascii="Times New Roman" w:hAnsi="Times New Roman" w:cs="Times New Roman"/>
                <w:b/>
                <w:sz w:val="24"/>
                <w:szCs w:val="24"/>
              </w:rPr>
            </w:pPr>
            <w:r w:rsidRPr="00955A8D">
              <w:rPr>
                <w:rFonts w:ascii="Times New Roman" w:hAnsi="Times New Roman" w:cs="Times New Roman"/>
                <w:b/>
                <w:sz w:val="24"/>
                <w:szCs w:val="24"/>
              </w:rPr>
              <w:t>Poglavlje 7</w:t>
            </w:r>
          </w:p>
          <w:p w14:paraId="75E24D38" w14:textId="77777777" w:rsidR="00955A8D" w:rsidRPr="00955A8D" w:rsidRDefault="00955A8D" w:rsidP="006D4523">
            <w:pPr>
              <w:ind w:left="-90"/>
              <w:jc w:val="center"/>
              <w:rPr>
                <w:rFonts w:ascii="Times New Roman" w:hAnsi="Times New Roman" w:cs="Times New Roman"/>
                <w:b/>
                <w:sz w:val="24"/>
                <w:szCs w:val="24"/>
              </w:rPr>
            </w:pPr>
            <w:r w:rsidRPr="00955A8D">
              <w:rPr>
                <w:rFonts w:ascii="Times New Roman" w:hAnsi="Times New Roman" w:cs="Times New Roman"/>
                <w:b/>
                <w:sz w:val="24"/>
                <w:szCs w:val="24"/>
              </w:rPr>
              <w:t>Sukob interesa</w:t>
            </w:r>
          </w:p>
          <w:p w14:paraId="05B949C5" w14:textId="77777777" w:rsidR="00955A8D" w:rsidRPr="00955A8D" w:rsidRDefault="00955A8D" w:rsidP="006D4523">
            <w:pPr>
              <w:ind w:left="-90"/>
              <w:jc w:val="center"/>
              <w:rPr>
                <w:rFonts w:ascii="Times New Roman" w:hAnsi="Times New Roman" w:cs="Times New Roman"/>
                <w:b/>
                <w:sz w:val="24"/>
                <w:szCs w:val="24"/>
              </w:rPr>
            </w:pPr>
          </w:p>
          <w:p w14:paraId="304FB7C0" w14:textId="77777777" w:rsidR="00955A8D" w:rsidRPr="00955A8D" w:rsidRDefault="00955A8D" w:rsidP="006D4523">
            <w:pPr>
              <w:ind w:left="-90"/>
              <w:jc w:val="center"/>
              <w:rPr>
                <w:rFonts w:ascii="Times New Roman" w:hAnsi="Times New Roman" w:cs="Times New Roman"/>
                <w:b/>
                <w:sz w:val="24"/>
                <w:szCs w:val="24"/>
              </w:rPr>
            </w:pPr>
            <w:r w:rsidRPr="00955A8D">
              <w:rPr>
                <w:rFonts w:ascii="Times New Roman" w:hAnsi="Times New Roman" w:cs="Times New Roman"/>
                <w:b/>
                <w:sz w:val="24"/>
                <w:szCs w:val="24"/>
              </w:rPr>
              <w:t>Član 37</w:t>
            </w:r>
          </w:p>
          <w:p w14:paraId="7D490887" w14:textId="77777777" w:rsidR="00955A8D" w:rsidRPr="00955A8D" w:rsidRDefault="00955A8D" w:rsidP="006D4523">
            <w:pPr>
              <w:ind w:left="-90"/>
              <w:jc w:val="center"/>
              <w:rPr>
                <w:rFonts w:ascii="Times New Roman" w:hAnsi="Times New Roman" w:cs="Times New Roman"/>
                <w:b/>
                <w:sz w:val="24"/>
                <w:szCs w:val="24"/>
              </w:rPr>
            </w:pPr>
            <w:r w:rsidRPr="00955A8D">
              <w:rPr>
                <w:rFonts w:ascii="Times New Roman" w:hAnsi="Times New Roman" w:cs="Times New Roman"/>
                <w:b/>
                <w:sz w:val="24"/>
                <w:szCs w:val="24"/>
              </w:rPr>
              <w:t>Sukob interesa</w:t>
            </w:r>
          </w:p>
          <w:p w14:paraId="75D923B1" w14:textId="77777777" w:rsidR="00955A8D" w:rsidRPr="00955A8D" w:rsidRDefault="00955A8D" w:rsidP="006D4523">
            <w:pPr>
              <w:ind w:left="-90"/>
              <w:jc w:val="center"/>
              <w:rPr>
                <w:rFonts w:ascii="Times New Roman" w:hAnsi="Times New Roman" w:cs="Times New Roman"/>
                <w:b/>
                <w:sz w:val="24"/>
                <w:szCs w:val="24"/>
              </w:rPr>
            </w:pPr>
          </w:p>
          <w:p w14:paraId="263B38DC" w14:textId="77777777" w:rsidR="00955A8D" w:rsidRPr="00955A8D" w:rsidRDefault="00955A8D" w:rsidP="00026554">
            <w:pPr>
              <w:pStyle w:val="ListParagraph"/>
              <w:numPr>
                <w:ilvl w:val="0"/>
                <w:numId w:val="87"/>
              </w:numPr>
              <w:tabs>
                <w:tab w:val="left" w:pos="338"/>
              </w:tabs>
              <w:spacing w:after="0" w:line="240" w:lineRule="auto"/>
              <w:ind w:left="-14" w:firstLine="14"/>
              <w:jc w:val="both"/>
              <w:rPr>
                <w:rFonts w:ascii="Times New Roman" w:hAnsi="Times New Roman"/>
                <w:sz w:val="24"/>
                <w:szCs w:val="24"/>
              </w:rPr>
            </w:pPr>
            <w:r w:rsidRPr="00955A8D">
              <w:rPr>
                <w:rFonts w:ascii="Times New Roman" w:hAnsi="Times New Roman"/>
                <w:sz w:val="24"/>
                <w:szCs w:val="24"/>
              </w:rPr>
              <w:t>Ne može da bude autor školskog udžbenika, nastavnog materijala ili školskog pribora lice koje je:</w:t>
            </w:r>
          </w:p>
          <w:p w14:paraId="490117A1" w14:textId="3E04D15B" w:rsidR="00955A8D" w:rsidRPr="00A747FB" w:rsidRDefault="00955A8D" w:rsidP="00026554">
            <w:pPr>
              <w:pStyle w:val="ListParagraph"/>
              <w:numPr>
                <w:ilvl w:val="1"/>
                <w:numId w:val="89"/>
              </w:numPr>
              <w:tabs>
                <w:tab w:val="left" w:pos="889"/>
              </w:tabs>
              <w:spacing w:after="0" w:line="240" w:lineRule="auto"/>
              <w:jc w:val="both"/>
              <w:rPr>
                <w:rFonts w:ascii="Times New Roman" w:hAnsi="Times New Roman"/>
                <w:sz w:val="24"/>
                <w:szCs w:val="24"/>
              </w:rPr>
            </w:pPr>
            <w:r w:rsidRPr="00A747FB">
              <w:rPr>
                <w:rFonts w:ascii="Times New Roman" w:hAnsi="Times New Roman"/>
                <w:sz w:val="24"/>
                <w:szCs w:val="24"/>
              </w:rPr>
              <w:t>član Saveta;</w:t>
            </w:r>
          </w:p>
          <w:p w14:paraId="49F44ECF" w14:textId="77777777" w:rsidR="00955A8D" w:rsidRPr="00955A8D" w:rsidRDefault="00955A8D" w:rsidP="00026554">
            <w:pPr>
              <w:pStyle w:val="ListParagraph"/>
              <w:tabs>
                <w:tab w:val="left" w:pos="889"/>
              </w:tabs>
              <w:spacing w:after="0" w:line="240" w:lineRule="auto"/>
              <w:ind w:left="360"/>
              <w:jc w:val="both"/>
              <w:rPr>
                <w:rFonts w:ascii="Times New Roman" w:hAnsi="Times New Roman"/>
                <w:sz w:val="24"/>
                <w:szCs w:val="24"/>
              </w:rPr>
            </w:pPr>
          </w:p>
          <w:p w14:paraId="3C803470" w14:textId="77777777" w:rsidR="00955A8D" w:rsidRPr="00955A8D" w:rsidRDefault="00955A8D" w:rsidP="00026554">
            <w:pPr>
              <w:pStyle w:val="ListParagraph"/>
              <w:numPr>
                <w:ilvl w:val="1"/>
                <w:numId w:val="89"/>
              </w:numPr>
              <w:tabs>
                <w:tab w:val="left" w:pos="889"/>
              </w:tabs>
              <w:spacing w:after="0" w:line="240" w:lineRule="auto"/>
              <w:ind w:left="337" w:firstLine="23"/>
              <w:jc w:val="both"/>
              <w:rPr>
                <w:rFonts w:ascii="Times New Roman" w:hAnsi="Times New Roman"/>
                <w:sz w:val="24"/>
                <w:szCs w:val="24"/>
              </w:rPr>
            </w:pPr>
            <w:r w:rsidRPr="00955A8D">
              <w:rPr>
                <w:rFonts w:ascii="Times New Roman" w:hAnsi="Times New Roman"/>
                <w:sz w:val="24"/>
                <w:szCs w:val="24"/>
              </w:rPr>
              <w:t>politički imenovan u Ministarstvo - ministar, zamenik ministra, politički i drugo;</w:t>
            </w:r>
          </w:p>
          <w:p w14:paraId="1D689357" w14:textId="77777777" w:rsidR="00955A8D" w:rsidRPr="00955A8D" w:rsidRDefault="00955A8D" w:rsidP="00026554">
            <w:pPr>
              <w:tabs>
                <w:tab w:val="left" w:pos="889"/>
              </w:tabs>
              <w:jc w:val="both"/>
              <w:rPr>
                <w:rFonts w:ascii="Times New Roman" w:hAnsi="Times New Roman" w:cs="Times New Roman"/>
                <w:sz w:val="24"/>
                <w:szCs w:val="24"/>
              </w:rPr>
            </w:pPr>
          </w:p>
          <w:p w14:paraId="4FE94499" w14:textId="77777777" w:rsidR="00955A8D" w:rsidRPr="00955A8D" w:rsidRDefault="00955A8D" w:rsidP="00026554">
            <w:pPr>
              <w:pStyle w:val="ListParagraph"/>
              <w:numPr>
                <w:ilvl w:val="1"/>
                <w:numId w:val="89"/>
              </w:numPr>
              <w:tabs>
                <w:tab w:val="left" w:pos="889"/>
              </w:tabs>
              <w:spacing w:after="0" w:line="240" w:lineRule="auto"/>
              <w:ind w:left="337" w:firstLine="23"/>
              <w:jc w:val="both"/>
              <w:rPr>
                <w:rFonts w:ascii="Times New Roman" w:hAnsi="Times New Roman"/>
                <w:sz w:val="24"/>
                <w:szCs w:val="24"/>
              </w:rPr>
            </w:pPr>
            <w:r w:rsidRPr="00955A8D">
              <w:rPr>
                <w:rFonts w:ascii="Times New Roman" w:hAnsi="Times New Roman"/>
                <w:sz w:val="24"/>
                <w:szCs w:val="24"/>
              </w:rPr>
              <w:t>javni službenik ili angažovan u Ministarstvu;</w:t>
            </w:r>
          </w:p>
          <w:p w14:paraId="42F9932C" w14:textId="77777777" w:rsidR="00955A8D" w:rsidRPr="00955A8D" w:rsidRDefault="00955A8D" w:rsidP="00026554">
            <w:pPr>
              <w:tabs>
                <w:tab w:val="left" w:pos="889"/>
              </w:tabs>
              <w:jc w:val="both"/>
              <w:rPr>
                <w:rFonts w:ascii="Times New Roman" w:hAnsi="Times New Roman" w:cs="Times New Roman"/>
                <w:sz w:val="24"/>
                <w:szCs w:val="24"/>
              </w:rPr>
            </w:pPr>
          </w:p>
          <w:p w14:paraId="7B8FE6E8" w14:textId="77777777" w:rsidR="00955A8D" w:rsidRPr="00955A8D" w:rsidRDefault="00955A8D" w:rsidP="00026554">
            <w:pPr>
              <w:pStyle w:val="ListParagraph"/>
              <w:numPr>
                <w:ilvl w:val="1"/>
                <w:numId w:val="89"/>
              </w:numPr>
              <w:tabs>
                <w:tab w:val="left" w:pos="889"/>
              </w:tabs>
              <w:spacing w:after="0" w:line="240" w:lineRule="auto"/>
              <w:ind w:left="337" w:firstLine="23"/>
              <w:jc w:val="both"/>
              <w:rPr>
                <w:rFonts w:ascii="Times New Roman" w:hAnsi="Times New Roman"/>
                <w:sz w:val="24"/>
                <w:szCs w:val="24"/>
              </w:rPr>
            </w:pPr>
            <w:r w:rsidRPr="00955A8D">
              <w:rPr>
                <w:rFonts w:ascii="Times New Roman" w:hAnsi="Times New Roman"/>
                <w:sz w:val="24"/>
                <w:szCs w:val="24"/>
              </w:rPr>
              <w:t>član Komisije za izbor recenzenata;</w:t>
            </w:r>
          </w:p>
          <w:p w14:paraId="5A9A5002" w14:textId="15E314B0" w:rsidR="00955A8D" w:rsidRDefault="00955A8D" w:rsidP="00026554">
            <w:pPr>
              <w:tabs>
                <w:tab w:val="left" w:pos="889"/>
              </w:tabs>
              <w:jc w:val="both"/>
              <w:rPr>
                <w:rFonts w:ascii="Times New Roman" w:hAnsi="Times New Roman" w:cs="Times New Roman"/>
                <w:sz w:val="24"/>
                <w:szCs w:val="24"/>
              </w:rPr>
            </w:pPr>
          </w:p>
          <w:p w14:paraId="439D516B" w14:textId="77777777" w:rsidR="00026554" w:rsidRPr="00955A8D" w:rsidRDefault="00026554" w:rsidP="00026554">
            <w:pPr>
              <w:tabs>
                <w:tab w:val="left" w:pos="889"/>
              </w:tabs>
              <w:jc w:val="both"/>
              <w:rPr>
                <w:rFonts w:ascii="Times New Roman" w:hAnsi="Times New Roman" w:cs="Times New Roman"/>
                <w:sz w:val="24"/>
                <w:szCs w:val="24"/>
              </w:rPr>
            </w:pPr>
          </w:p>
          <w:p w14:paraId="6CFC5522" w14:textId="77777777" w:rsidR="00955A8D" w:rsidRPr="00955A8D" w:rsidRDefault="00955A8D" w:rsidP="00026554">
            <w:pPr>
              <w:pStyle w:val="ListParagraph"/>
              <w:numPr>
                <w:ilvl w:val="1"/>
                <w:numId w:val="89"/>
              </w:numPr>
              <w:tabs>
                <w:tab w:val="left" w:pos="889"/>
              </w:tabs>
              <w:spacing w:after="0" w:line="240" w:lineRule="auto"/>
              <w:ind w:left="337" w:firstLine="23"/>
              <w:jc w:val="both"/>
              <w:rPr>
                <w:rFonts w:ascii="Times New Roman" w:hAnsi="Times New Roman"/>
                <w:sz w:val="24"/>
                <w:szCs w:val="24"/>
              </w:rPr>
            </w:pPr>
            <w:r w:rsidRPr="00955A8D">
              <w:rPr>
                <w:rFonts w:ascii="Times New Roman" w:hAnsi="Times New Roman"/>
                <w:sz w:val="24"/>
                <w:szCs w:val="24"/>
              </w:rPr>
              <w:t>recenzent licenciran od strane Ministarstva;</w:t>
            </w:r>
          </w:p>
          <w:p w14:paraId="275AF596" w14:textId="77777777" w:rsidR="00955A8D" w:rsidRPr="00955A8D" w:rsidRDefault="00955A8D" w:rsidP="00026554">
            <w:pPr>
              <w:tabs>
                <w:tab w:val="left" w:pos="889"/>
              </w:tabs>
              <w:jc w:val="both"/>
              <w:rPr>
                <w:rFonts w:ascii="Times New Roman" w:hAnsi="Times New Roman" w:cs="Times New Roman"/>
                <w:sz w:val="24"/>
                <w:szCs w:val="24"/>
              </w:rPr>
            </w:pPr>
          </w:p>
          <w:p w14:paraId="678C3543" w14:textId="77777777" w:rsidR="00955A8D" w:rsidRPr="00955A8D" w:rsidRDefault="00955A8D" w:rsidP="00026554">
            <w:pPr>
              <w:pStyle w:val="ListParagraph"/>
              <w:numPr>
                <w:ilvl w:val="1"/>
                <w:numId w:val="89"/>
              </w:numPr>
              <w:tabs>
                <w:tab w:val="left" w:pos="889"/>
              </w:tabs>
              <w:spacing w:after="0" w:line="240" w:lineRule="auto"/>
              <w:ind w:left="337" w:firstLine="23"/>
              <w:jc w:val="both"/>
              <w:rPr>
                <w:rFonts w:ascii="Times New Roman" w:hAnsi="Times New Roman"/>
                <w:sz w:val="24"/>
                <w:szCs w:val="24"/>
              </w:rPr>
            </w:pPr>
            <w:r w:rsidRPr="00955A8D">
              <w:rPr>
                <w:rFonts w:ascii="Times New Roman" w:hAnsi="Times New Roman"/>
                <w:sz w:val="24"/>
                <w:szCs w:val="24"/>
              </w:rPr>
              <w:t xml:space="preserve">lice blisko članu Saveta, politički imenovano u Ministarstvu ili član </w:t>
            </w:r>
            <w:r w:rsidRPr="00955A8D">
              <w:rPr>
                <w:rFonts w:ascii="Times New Roman" w:hAnsi="Times New Roman"/>
                <w:sz w:val="24"/>
                <w:szCs w:val="24"/>
              </w:rPr>
              <w:lastRenderedPageBreak/>
              <w:t>Komisije za izbor recenzenata - supružnik ili licem kojem živi, rođaci po krvnoj liniji bez ograničenja, indirektni rođaci do četvrtog stepena, usvojitelji, usvojeni u rod tazbine do drugi stepen.</w:t>
            </w:r>
          </w:p>
          <w:p w14:paraId="08E426E8" w14:textId="733B848F" w:rsidR="00955A8D" w:rsidRDefault="00955A8D" w:rsidP="006D4523">
            <w:pPr>
              <w:tabs>
                <w:tab w:val="left" w:pos="889"/>
              </w:tabs>
              <w:jc w:val="both"/>
              <w:rPr>
                <w:rFonts w:ascii="Times New Roman" w:hAnsi="Times New Roman" w:cs="Times New Roman"/>
                <w:sz w:val="24"/>
                <w:szCs w:val="24"/>
              </w:rPr>
            </w:pPr>
          </w:p>
          <w:p w14:paraId="4D595D6E" w14:textId="07F477FF" w:rsidR="00A747FB" w:rsidRDefault="00A747FB" w:rsidP="006D4523">
            <w:pPr>
              <w:tabs>
                <w:tab w:val="left" w:pos="889"/>
              </w:tabs>
              <w:jc w:val="both"/>
              <w:rPr>
                <w:rFonts w:ascii="Times New Roman" w:hAnsi="Times New Roman" w:cs="Times New Roman"/>
                <w:sz w:val="24"/>
                <w:szCs w:val="24"/>
              </w:rPr>
            </w:pPr>
          </w:p>
          <w:p w14:paraId="48AC1F91" w14:textId="77777777" w:rsidR="00026554" w:rsidRPr="00955A8D" w:rsidRDefault="00026554" w:rsidP="006D4523">
            <w:pPr>
              <w:tabs>
                <w:tab w:val="left" w:pos="889"/>
              </w:tabs>
              <w:jc w:val="both"/>
              <w:rPr>
                <w:rFonts w:ascii="Times New Roman" w:hAnsi="Times New Roman" w:cs="Times New Roman"/>
                <w:sz w:val="24"/>
                <w:szCs w:val="24"/>
              </w:rPr>
            </w:pPr>
          </w:p>
          <w:p w14:paraId="33B54469" w14:textId="77777777" w:rsidR="00955A8D" w:rsidRPr="00955A8D" w:rsidRDefault="00955A8D" w:rsidP="006D4523">
            <w:pPr>
              <w:pStyle w:val="ListParagraph"/>
              <w:numPr>
                <w:ilvl w:val="0"/>
                <w:numId w:val="89"/>
              </w:numPr>
              <w:tabs>
                <w:tab w:val="left" w:pos="338"/>
              </w:tabs>
              <w:spacing w:after="160" w:line="240" w:lineRule="auto"/>
              <w:ind w:left="0" w:firstLine="0"/>
              <w:jc w:val="both"/>
              <w:rPr>
                <w:rFonts w:ascii="Times New Roman" w:hAnsi="Times New Roman"/>
                <w:sz w:val="24"/>
                <w:szCs w:val="24"/>
              </w:rPr>
            </w:pPr>
            <w:r w:rsidRPr="00955A8D">
              <w:rPr>
                <w:rFonts w:ascii="Times New Roman" w:hAnsi="Times New Roman"/>
                <w:sz w:val="24"/>
                <w:szCs w:val="24"/>
              </w:rPr>
              <w:t>Ne može da bude recenzent školskog udžbenika, nastavnog materijala ili školskog pribora lice koje je:</w:t>
            </w:r>
          </w:p>
          <w:p w14:paraId="4C0E377A" w14:textId="77777777" w:rsidR="00955A8D" w:rsidRPr="00955A8D" w:rsidRDefault="00955A8D" w:rsidP="006D4523">
            <w:pPr>
              <w:pStyle w:val="ListParagraph"/>
              <w:tabs>
                <w:tab w:val="left" w:pos="338"/>
              </w:tabs>
              <w:spacing w:after="160" w:line="240" w:lineRule="auto"/>
              <w:ind w:left="0"/>
              <w:jc w:val="both"/>
              <w:rPr>
                <w:rFonts w:ascii="Times New Roman" w:hAnsi="Times New Roman"/>
                <w:sz w:val="24"/>
                <w:szCs w:val="24"/>
              </w:rPr>
            </w:pPr>
          </w:p>
          <w:p w14:paraId="58731A29" w14:textId="77777777" w:rsidR="00955A8D" w:rsidRPr="00955A8D" w:rsidRDefault="00955A8D" w:rsidP="00026554">
            <w:pPr>
              <w:pStyle w:val="ListParagraph"/>
              <w:numPr>
                <w:ilvl w:val="1"/>
                <w:numId w:val="89"/>
              </w:numPr>
              <w:tabs>
                <w:tab w:val="left" w:pos="864"/>
              </w:tabs>
              <w:spacing w:after="0" w:line="240" w:lineRule="auto"/>
              <w:ind w:left="337" w:firstLine="23"/>
              <w:jc w:val="both"/>
              <w:rPr>
                <w:rFonts w:ascii="Times New Roman" w:hAnsi="Times New Roman"/>
                <w:sz w:val="24"/>
                <w:szCs w:val="24"/>
              </w:rPr>
            </w:pPr>
            <w:r w:rsidRPr="00955A8D">
              <w:rPr>
                <w:rFonts w:ascii="Times New Roman" w:hAnsi="Times New Roman"/>
                <w:sz w:val="24"/>
                <w:szCs w:val="24"/>
              </w:rPr>
              <w:t>član Saveta;</w:t>
            </w:r>
          </w:p>
          <w:p w14:paraId="52BF84BD" w14:textId="77777777" w:rsidR="00955A8D" w:rsidRPr="00955A8D" w:rsidRDefault="00955A8D" w:rsidP="00026554">
            <w:pPr>
              <w:pStyle w:val="ListParagraph"/>
              <w:tabs>
                <w:tab w:val="left" w:pos="864"/>
              </w:tabs>
              <w:spacing w:after="0" w:line="240" w:lineRule="auto"/>
              <w:ind w:left="360"/>
              <w:jc w:val="both"/>
              <w:rPr>
                <w:rFonts w:ascii="Times New Roman" w:hAnsi="Times New Roman"/>
                <w:sz w:val="24"/>
                <w:szCs w:val="24"/>
              </w:rPr>
            </w:pPr>
          </w:p>
          <w:p w14:paraId="18542B71" w14:textId="77777777" w:rsidR="00955A8D" w:rsidRPr="00955A8D" w:rsidRDefault="00955A8D" w:rsidP="00026554">
            <w:pPr>
              <w:pStyle w:val="ListParagraph"/>
              <w:numPr>
                <w:ilvl w:val="1"/>
                <w:numId w:val="89"/>
              </w:numPr>
              <w:tabs>
                <w:tab w:val="left" w:pos="864"/>
              </w:tabs>
              <w:spacing w:after="0" w:line="240" w:lineRule="auto"/>
              <w:ind w:left="337" w:firstLine="23"/>
              <w:jc w:val="both"/>
              <w:rPr>
                <w:rFonts w:ascii="Times New Roman" w:hAnsi="Times New Roman"/>
                <w:sz w:val="24"/>
                <w:szCs w:val="24"/>
              </w:rPr>
            </w:pPr>
            <w:r w:rsidRPr="00955A8D">
              <w:rPr>
                <w:rFonts w:ascii="Times New Roman" w:hAnsi="Times New Roman"/>
                <w:sz w:val="24"/>
                <w:szCs w:val="24"/>
              </w:rPr>
              <w:t>politički imenovan u Ministarstvo - ministar, zamenik ministra, politički i drugi;</w:t>
            </w:r>
          </w:p>
          <w:p w14:paraId="70134D4A" w14:textId="77777777" w:rsidR="00955A8D" w:rsidRPr="00955A8D" w:rsidRDefault="00955A8D" w:rsidP="00026554">
            <w:pPr>
              <w:tabs>
                <w:tab w:val="left" w:pos="864"/>
              </w:tabs>
              <w:jc w:val="both"/>
              <w:rPr>
                <w:rFonts w:ascii="Times New Roman" w:hAnsi="Times New Roman" w:cs="Times New Roman"/>
                <w:sz w:val="24"/>
                <w:szCs w:val="24"/>
              </w:rPr>
            </w:pPr>
          </w:p>
          <w:p w14:paraId="2F88F569" w14:textId="77777777" w:rsidR="00955A8D" w:rsidRPr="00955A8D" w:rsidRDefault="00955A8D" w:rsidP="00026554">
            <w:pPr>
              <w:pStyle w:val="ListParagraph"/>
              <w:numPr>
                <w:ilvl w:val="1"/>
                <w:numId w:val="89"/>
              </w:numPr>
              <w:tabs>
                <w:tab w:val="left" w:pos="864"/>
              </w:tabs>
              <w:spacing w:after="0" w:line="240" w:lineRule="auto"/>
              <w:ind w:left="337" w:firstLine="23"/>
              <w:jc w:val="both"/>
              <w:rPr>
                <w:rFonts w:ascii="Times New Roman" w:hAnsi="Times New Roman"/>
                <w:sz w:val="24"/>
                <w:szCs w:val="24"/>
              </w:rPr>
            </w:pPr>
            <w:r w:rsidRPr="00955A8D">
              <w:rPr>
                <w:rFonts w:ascii="Times New Roman" w:hAnsi="Times New Roman"/>
                <w:sz w:val="24"/>
                <w:szCs w:val="24"/>
              </w:rPr>
              <w:t>javni službenik ili angažovan u Ministarstvu;</w:t>
            </w:r>
          </w:p>
          <w:p w14:paraId="59ED73C9" w14:textId="20718E28" w:rsidR="00A747FB" w:rsidRPr="00955A8D" w:rsidRDefault="00A747FB" w:rsidP="00026554">
            <w:pPr>
              <w:tabs>
                <w:tab w:val="left" w:pos="864"/>
              </w:tabs>
              <w:jc w:val="both"/>
              <w:rPr>
                <w:rFonts w:ascii="Times New Roman" w:hAnsi="Times New Roman" w:cs="Times New Roman"/>
                <w:sz w:val="24"/>
                <w:szCs w:val="24"/>
              </w:rPr>
            </w:pPr>
          </w:p>
          <w:p w14:paraId="6DD40AF0" w14:textId="77777777" w:rsidR="00955A8D" w:rsidRPr="00955A8D" w:rsidRDefault="00955A8D" w:rsidP="00026554">
            <w:pPr>
              <w:pStyle w:val="ListParagraph"/>
              <w:numPr>
                <w:ilvl w:val="1"/>
                <w:numId w:val="89"/>
              </w:numPr>
              <w:tabs>
                <w:tab w:val="left" w:pos="864"/>
              </w:tabs>
              <w:spacing w:after="0" w:line="240" w:lineRule="auto"/>
              <w:ind w:left="337" w:firstLine="23"/>
              <w:jc w:val="both"/>
              <w:rPr>
                <w:rFonts w:ascii="Times New Roman" w:hAnsi="Times New Roman"/>
                <w:sz w:val="24"/>
                <w:szCs w:val="24"/>
              </w:rPr>
            </w:pPr>
            <w:r w:rsidRPr="00955A8D">
              <w:rPr>
                <w:rFonts w:ascii="Times New Roman" w:hAnsi="Times New Roman"/>
                <w:sz w:val="24"/>
                <w:szCs w:val="24"/>
              </w:rPr>
              <w:t>član Komisije za izbor recenzenata;</w:t>
            </w:r>
          </w:p>
          <w:p w14:paraId="7AB49DBB" w14:textId="561FE68A" w:rsidR="00955A8D" w:rsidRDefault="00955A8D" w:rsidP="00026554">
            <w:pPr>
              <w:tabs>
                <w:tab w:val="left" w:pos="864"/>
              </w:tabs>
              <w:jc w:val="both"/>
              <w:rPr>
                <w:rFonts w:ascii="Times New Roman" w:hAnsi="Times New Roman" w:cs="Times New Roman"/>
                <w:sz w:val="24"/>
                <w:szCs w:val="24"/>
              </w:rPr>
            </w:pPr>
          </w:p>
          <w:p w14:paraId="20DC17CF" w14:textId="77777777" w:rsidR="00A747FB" w:rsidRPr="00955A8D" w:rsidRDefault="00A747FB" w:rsidP="00026554">
            <w:pPr>
              <w:tabs>
                <w:tab w:val="left" w:pos="864"/>
              </w:tabs>
              <w:jc w:val="both"/>
              <w:rPr>
                <w:rFonts w:ascii="Times New Roman" w:hAnsi="Times New Roman" w:cs="Times New Roman"/>
                <w:sz w:val="24"/>
                <w:szCs w:val="24"/>
              </w:rPr>
            </w:pPr>
          </w:p>
          <w:p w14:paraId="7E141B92" w14:textId="77777777" w:rsidR="00955A8D" w:rsidRPr="00955A8D" w:rsidRDefault="00955A8D" w:rsidP="00026554">
            <w:pPr>
              <w:pStyle w:val="ListParagraph"/>
              <w:numPr>
                <w:ilvl w:val="1"/>
                <w:numId w:val="89"/>
              </w:numPr>
              <w:tabs>
                <w:tab w:val="left" w:pos="864"/>
              </w:tabs>
              <w:spacing w:after="0" w:line="240" w:lineRule="auto"/>
              <w:ind w:left="337" w:firstLine="23"/>
              <w:jc w:val="both"/>
              <w:rPr>
                <w:rFonts w:ascii="Times New Roman" w:hAnsi="Times New Roman"/>
                <w:sz w:val="24"/>
                <w:szCs w:val="24"/>
              </w:rPr>
            </w:pPr>
            <w:r w:rsidRPr="00955A8D">
              <w:rPr>
                <w:rFonts w:ascii="Times New Roman" w:hAnsi="Times New Roman"/>
                <w:sz w:val="24"/>
                <w:szCs w:val="24"/>
              </w:rPr>
              <w:t>Autor školskog udžbenika, nastavnog materijala ili školskog pribora;</w:t>
            </w:r>
          </w:p>
          <w:p w14:paraId="6472ADFE" w14:textId="77777777" w:rsidR="00955A8D" w:rsidRPr="00955A8D" w:rsidRDefault="00955A8D" w:rsidP="00026554">
            <w:pPr>
              <w:tabs>
                <w:tab w:val="left" w:pos="864"/>
              </w:tabs>
              <w:jc w:val="both"/>
              <w:rPr>
                <w:rFonts w:ascii="Times New Roman" w:hAnsi="Times New Roman" w:cs="Times New Roman"/>
                <w:sz w:val="24"/>
                <w:szCs w:val="24"/>
              </w:rPr>
            </w:pPr>
          </w:p>
          <w:p w14:paraId="1E89D027" w14:textId="77777777" w:rsidR="00955A8D" w:rsidRPr="00955A8D" w:rsidRDefault="00955A8D" w:rsidP="00026554">
            <w:pPr>
              <w:pStyle w:val="ListParagraph"/>
              <w:numPr>
                <w:ilvl w:val="1"/>
                <w:numId w:val="89"/>
              </w:numPr>
              <w:tabs>
                <w:tab w:val="left" w:pos="864"/>
              </w:tabs>
              <w:spacing w:after="0" w:line="240" w:lineRule="auto"/>
              <w:ind w:left="337" w:firstLine="23"/>
              <w:jc w:val="both"/>
              <w:rPr>
                <w:rFonts w:ascii="Times New Roman" w:hAnsi="Times New Roman"/>
                <w:sz w:val="24"/>
                <w:szCs w:val="24"/>
              </w:rPr>
            </w:pPr>
            <w:r w:rsidRPr="00955A8D">
              <w:rPr>
                <w:rFonts w:ascii="Times New Roman" w:hAnsi="Times New Roman"/>
                <w:sz w:val="24"/>
                <w:szCs w:val="24"/>
              </w:rPr>
              <w:t>zaposleni, saradnik ili akcionar izdavačke kuće koja učestvuje na konkursu;</w:t>
            </w:r>
          </w:p>
          <w:p w14:paraId="28032AB5" w14:textId="77777777" w:rsidR="00955A8D" w:rsidRPr="00955A8D" w:rsidRDefault="00955A8D" w:rsidP="006D4523">
            <w:pPr>
              <w:tabs>
                <w:tab w:val="left" w:pos="864"/>
              </w:tabs>
              <w:jc w:val="both"/>
              <w:rPr>
                <w:rFonts w:ascii="Times New Roman" w:hAnsi="Times New Roman" w:cs="Times New Roman"/>
                <w:sz w:val="24"/>
                <w:szCs w:val="24"/>
              </w:rPr>
            </w:pPr>
          </w:p>
          <w:p w14:paraId="1C8A209F" w14:textId="77777777" w:rsidR="00955A8D" w:rsidRPr="00955A8D" w:rsidRDefault="00955A8D" w:rsidP="00026554">
            <w:pPr>
              <w:pStyle w:val="ListParagraph"/>
              <w:numPr>
                <w:ilvl w:val="1"/>
                <w:numId w:val="89"/>
              </w:numPr>
              <w:tabs>
                <w:tab w:val="left" w:pos="864"/>
              </w:tabs>
              <w:spacing w:after="0" w:line="240" w:lineRule="auto"/>
              <w:ind w:left="337" w:firstLine="23"/>
              <w:jc w:val="both"/>
              <w:rPr>
                <w:rFonts w:ascii="Times New Roman" w:hAnsi="Times New Roman"/>
                <w:sz w:val="24"/>
                <w:szCs w:val="24"/>
              </w:rPr>
            </w:pPr>
            <w:r w:rsidRPr="00955A8D">
              <w:rPr>
                <w:rFonts w:ascii="Times New Roman" w:hAnsi="Times New Roman"/>
                <w:sz w:val="24"/>
                <w:szCs w:val="24"/>
              </w:rPr>
              <w:t xml:space="preserve">lice blisko članu Saveta, politički imenovano u Ministarstvu, član Komisije </w:t>
            </w:r>
            <w:r w:rsidRPr="00955A8D">
              <w:rPr>
                <w:rFonts w:ascii="Times New Roman" w:hAnsi="Times New Roman"/>
                <w:sz w:val="24"/>
                <w:szCs w:val="24"/>
              </w:rPr>
              <w:lastRenderedPageBreak/>
              <w:t xml:space="preserve">za izbor recenzenata, autor školskih udžbenika, nastavnog materijala ili školskog pribora, sa službenim licem izdavačke kuće koja učestvuje na konkursu - supružnik ili lice koje zajedno žive, rođaci po krvnoj liniji bez ograničenja, indirektni rođaci u liniji do četvrtog stepena, usvojitelji, usvojeni, u rodu tazbine do drugi stepen </w:t>
            </w:r>
          </w:p>
          <w:p w14:paraId="7A123672" w14:textId="45F345BF" w:rsidR="00955A8D" w:rsidRDefault="00955A8D" w:rsidP="00026554">
            <w:pPr>
              <w:tabs>
                <w:tab w:val="left" w:pos="864"/>
              </w:tabs>
              <w:jc w:val="both"/>
              <w:rPr>
                <w:rFonts w:ascii="Times New Roman" w:hAnsi="Times New Roman" w:cs="Times New Roman"/>
                <w:sz w:val="24"/>
                <w:szCs w:val="24"/>
              </w:rPr>
            </w:pPr>
          </w:p>
          <w:p w14:paraId="20C77F5D" w14:textId="77777777" w:rsidR="00026554" w:rsidRPr="00955A8D" w:rsidRDefault="00026554" w:rsidP="00026554">
            <w:pPr>
              <w:tabs>
                <w:tab w:val="left" w:pos="864"/>
              </w:tabs>
              <w:jc w:val="both"/>
              <w:rPr>
                <w:rFonts w:ascii="Times New Roman" w:hAnsi="Times New Roman" w:cs="Times New Roman"/>
                <w:sz w:val="24"/>
                <w:szCs w:val="24"/>
              </w:rPr>
            </w:pPr>
          </w:p>
          <w:p w14:paraId="27BFA695" w14:textId="77777777" w:rsidR="00955A8D" w:rsidRPr="00955A8D" w:rsidRDefault="00955A8D" w:rsidP="00026554">
            <w:pPr>
              <w:pStyle w:val="ListParagraph"/>
              <w:numPr>
                <w:ilvl w:val="0"/>
                <w:numId w:val="89"/>
              </w:numPr>
              <w:tabs>
                <w:tab w:val="left" w:pos="350"/>
              </w:tabs>
              <w:spacing w:after="0" w:line="240" w:lineRule="auto"/>
              <w:ind w:left="0" w:firstLine="0"/>
              <w:jc w:val="both"/>
              <w:rPr>
                <w:rFonts w:ascii="Times New Roman" w:hAnsi="Times New Roman"/>
                <w:sz w:val="24"/>
                <w:szCs w:val="24"/>
              </w:rPr>
            </w:pPr>
            <w:r w:rsidRPr="00955A8D">
              <w:rPr>
                <w:rFonts w:ascii="Times New Roman" w:hAnsi="Times New Roman"/>
                <w:sz w:val="24"/>
                <w:szCs w:val="24"/>
              </w:rPr>
              <w:t>U proceduri ocenjivanja i odobravanja rukopisa školskih udžbenika, nastavnog materijala i školskog pribora, lice koje učestvuje u proceduri ocenjivanje udžbenika, recenzije ili davanja mišljenje eksperta, potpisuju izjavu da on nije autor školskog udžbenika, nastavni materijal ili školskog pribora.</w:t>
            </w:r>
          </w:p>
          <w:p w14:paraId="7E665CA5" w14:textId="6BC00E0D" w:rsidR="00955A8D" w:rsidRDefault="00955A8D" w:rsidP="00026554">
            <w:pPr>
              <w:pStyle w:val="ListParagraph"/>
              <w:tabs>
                <w:tab w:val="left" w:pos="350"/>
              </w:tabs>
              <w:spacing w:after="0" w:line="240" w:lineRule="auto"/>
              <w:ind w:left="0"/>
              <w:jc w:val="both"/>
              <w:rPr>
                <w:rFonts w:ascii="Times New Roman" w:hAnsi="Times New Roman"/>
                <w:sz w:val="24"/>
                <w:szCs w:val="24"/>
              </w:rPr>
            </w:pPr>
          </w:p>
          <w:p w14:paraId="41E7FA8A" w14:textId="77777777" w:rsidR="00026554" w:rsidRPr="00955A8D" w:rsidRDefault="00026554" w:rsidP="00026554">
            <w:pPr>
              <w:pStyle w:val="ListParagraph"/>
              <w:tabs>
                <w:tab w:val="left" w:pos="350"/>
              </w:tabs>
              <w:spacing w:after="0" w:line="240" w:lineRule="auto"/>
              <w:ind w:left="0"/>
              <w:jc w:val="both"/>
              <w:rPr>
                <w:rFonts w:ascii="Times New Roman" w:hAnsi="Times New Roman"/>
                <w:sz w:val="24"/>
                <w:szCs w:val="24"/>
              </w:rPr>
            </w:pPr>
          </w:p>
          <w:p w14:paraId="37FD20D3" w14:textId="77777777" w:rsidR="00955A8D" w:rsidRPr="00955A8D" w:rsidRDefault="00955A8D" w:rsidP="00026554">
            <w:pPr>
              <w:pStyle w:val="ListParagraph"/>
              <w:numPr>
                <w:ilvl w:val="0"/>
                <w:numId w:val="89"/>
              </w:numPr>
              <w:tabs>
                <w:tab w:val="left" w:pos="350"/>
              </w:tabs>
              <w:spacing w:after="0" w:line="240" w:lineRule="auto"/>
              <w:ind w:left="0" w:firstLine="0"/>
              <w:jc w:val="both"/>
              <w:rPr>
                <w:rFonts w:ascii="Times New Roman" w:hAnsi="Times New Roman"/>
                <w:sz w:val="24"/>
                <w:szCs w:val="24"/>
              </w:rPr>
            </w:pPr>
            <w:r w:rsidRPr="00955A8D">
              <w:rPr>
                <w:rFonts w:ascii="Times New Roman" w:hAnsi="Times New Roman"/>
                <w:sz w:val="24"/>
                <w:szCs w:val="24"/>
              </w:rPr>
              <w:t>Ako se utvrdi da je član koji je učestvovao u proceduri stručnog ocenjivanja, stručnom mišljenju ili je učestvovao u proces i na neki način je uticao na izbor ili konačnu odluku za školski udžbenik, nastavni materijal ili školski pribor dao netačnu izjavu pod zakletvom, isti ne može biti ponovo imenovan ni u jedan od timova i komisija definisanih ovim zakonom 5 godina uzastopno.</w:t>
            </w:r>
          </w:p>
          <w:p w14:paraId="04E1144D" w14:textId="77777777" w:rsidR="00955A8D" w:rsidRPr="00955A8D" w:rsidRDefault="00955A8D" w:rsidP="006D4523">
            <w:pPr>
              <w:ind w:left="-90"/>
              <w:jc w:val="both"/>
              <w:rPr>
                <w:rFonts w:ascii="Times New Roman" w:hAnsi="Times New Roman" w:cs="Times New Roman"/>
                <w:sz w:val="24"/>
                <w:szCs w:val="24"/>
              </w:rPr>
            </w:pPr>
            <w:r w:rsidRPr="00955A8D">
              <w:rPr>
                <w:rFonts w:ascii="Times New Roman" w:hAnsi="Times New Roman" w:cs="Times New Roman"/>
                <w:sz w:val="24"/>
                <w:szCs w:val="24"/>
              </w:rPr>
              <w:t> </w:t>
            </w:r>
          </w:p>
          <w:p w14:paraId="49D472B0" w14:textId="0458AE8C" w:rsidR="00955A8D" w:rsidRDefault="00955A8D" w:rsidP="006D4523">
            <w:pPr>
              <w:ind w:left="-90"/>
              <w:jc w:val="both"/>
              <w:rPr>
                <w:rFonts w:ascii="Times New Roman" w:hAnsi="Times New Roman" w:cs="Times New Roman"/>
                <w:sz w:val="24"/>
                <w:szCs w:val="24"/>
              </w:rPr>
            </w:pPr>
          </w:p>
          <w:p w14:paraId="592CDA4B" w14:textId="66290D5C" w:rsidR="00A747FB" w:rsidRDefault="00A747FB" w:rsidP="006D4523">
            <w:pPr>
              <w:ind w:left="-90"/>
              <w:jc w:val="both"/>
              <w:rPr>
                <w:rFonts w:ascii="Times New Roman" w:hAnsi="Times New Roman" w:cs="Times New Roman"/>
                <w:sz w:val="24"/>
                <w:szCs w:val="24"/>
              </w:rPr>
            </w:pPr>
          </w:p>
          <w:p w14:paraId="4FF275A9" w14:textId="77777777" w:rsidR="00026554" w:rsidRPr="00955A8D" w:rsidRDefault="00026554" w:rsidP="006D4523">
            <w:pPr>
              <w:ind w:left="-90"/>
              <w:jc w:val="both"/>
              <w:rPr>
                <w:rFonts w:ascii="Times New Roman" w:hAnsi="Times New Roman" w:cs="Times New Roman"/>
                <w:sz w:val="24"/>
                <w:szCs w:val="24"/>
              </w:rPr>
            </w:pPr>
          </w:p>
          <w:p w14:paraId="7640A3EC" w14:textId="77777777" w:rsidR="00955A8D" w:rsidRPr="00955A8D" w:rsidRDefault="00955A8D" w:rsidP="006D4523">
            <w:pPr>
              <w:ind w:left="-90"/>
              <w:jc w:val="center"/>
              <w:rPr>
                <w:rFonts w:ascii="Times New Roman" w:hAnsi="Times New Roman" w:cs="Times New Roman"/>
                <w:b/>
                <w:sz w:val="24"/>
                <w:szCs w:val="24"/>
              </w:rPr>
            </w:pPr>
            <w:r w:rsidRPr="00955A8D">
              <w:rPr>
                <w:rFonts w:ascii="Times New Roman" w:hAnsi="Times New Roman" w:cs="Times New Roman"/>
                <w:b/>
                <w:sz w:val="24"/>
                <w:szCs w:val="24"/>
              </w:rPr>
              <w:t>Poglavlje 8</w:t>
            </w:r>
          </w:p>
          <w:p w14:paraId="28DD9AB5" w14:textId="77777777" w:rsidR="00955A8D" w:rsidRPr="00955A8D" w:rsidRDefault="00955A8D" w:rsidP="006D4523">
            <w:pPr>
              <w:ind w:left="-90"/>
              <w:jc w:val="center"/>
              <w:rPr>
                <w:rFonts w:ascii="Times New Roman" w:hAnsi="Times New Roman" w:cs="Times New Roman"/>
                <w:b/>
                <w:sz w:val="24"/>
                <w:szCs w:val="24"/>
              </w:rPr>
            </w:pPr>
            <w:r w:rsidRPr="00955A8D">
              <w:rPr>
                <w:rFonts w:ascii="Times New Roman" w:hAnsi="Times New Roman" w:cs="Times New Roman"/>
                <w:b/>
                <w:sz w:val="24"/>
                <w:szCs w:val="24"/>
              </w:rPr>
              <w:t>Kaznene i prelazne odredbe</w:t>
            </w:r>
          </w:p>
          <w:p w14:paraId="5884E2E6" w14:textId="77777777" w:rsidR="00955A8D" w:rsidRPr="00955A8D" w:rsidRDefault="00955A8D" w:rsidP="006D4523">
            <w:pPr>
              <w:ind w:left="-90"/>
              <w:jc w:val="center"/>
              <w:rPr>
                <w:rFonts w:ascii="Times New Roman" w:hAnsi="Times New Roman" w:cs="Times New Roman"/>
                <w:b/>
                <w:sz w:val="24"/>
                <w:szCs w:val="24"/>
              </w:rPr>
            </w:pPr>
          </w:p>
          <w:p w14:paraId="7D0186E4" w14:textId="77777777" w:rsidR="00955A8D" w:rsidRPr="00955A8D" w:rsidRDefault="00955A8D" w:rsidP="006D4523">
            <w:pPr>
              <w:ind w:left="-90"/>
              <w:jc w:val="center"/>
              <w:rPr>
                <w:rFonts w:ascii="Times New Roman" w:hAnsi="Times New Roman" w:cs="Times New Roman"/>
                <w:b/>
                <w:sz w:val="24"/>
                <w:szCs w:val="24"/>
              </w:rPr>
            </w:pPr>
          </w:p>
          <w:p w14:paraId="18F87ECA" w14:textId="38D300C6" w:rsidR="00A747FB" w:rsidRDefault="00A747FB" w:rsidP="00026554">
            <w:pPr>
              <w:rPr>
                <w:rFonts w:ascii="Times New Roman" w:hAnsi="Times New Roman" w:cs="Times New Roman"/>
                <w:b/>
                <w:sz w:val="24"/>
                <w:szCs w:val="24"/>
              </w:rPr>
            </w:pPr>
          </w:p>
          <w:p w14:paraId="38883E20" w14:textId="6407C409" w:rsidR="00955A8D" w:rsidRPr="00955A8D" w:rsidRDefault="00955A8D" w:rsidP="006D4523">
            <w:pPr>
              <w:ind w:left="-90"/>
              <w:jc w:val="center"/>
              <w:rPr>
                <w:rFonts w:ascii="Times New Roman" w:hAnsi="Times New Roman" w:cs="Times New Roman"/>
                <w:b/>
                <w:sz w:val="24"/>
                <w:szCs w:val="24"/>
              </w:rPr>
            </w:pPr>
            <w:r w:rsidRPr="00955A8D">
              <w:rPr>
                <w:rFonts w:ascii="Times New Roman" w:hAnsi="Times New Roman" w:cs="Times New Roman"/>
                <w:b/>
                <w:sz w:val="24"/>
                <w:szCs w:val="24"/>
              </w:rPr>
              <w:t>Član 38</w:t>
            </w:r>
          </w:p>
          <w:p w14:paraId="5DC416DB" w14:textId="77777777" w:rsidR="00955A8D" w:rsidRPr="00955A8D" w:rsidRDefault="00955A8D" w:rsidP="006D4523">
            <w:pPr>
              <w:ind w:left="-90"/>
              <w:jc w:val="center"/>
              <w:rPr>
                <w:rFonts w:ascii="Times New Roman" w:hAnsi="Times New Roman" w:cs="Times New Roman"/>
                <w:b/>
                <w:sz w:val="24"/>
                <w:szCs w:val="24"/>
              </w:rPr>
            </w:pPr>
            <w:r w:rsidRPr="00955A8D">
              <w:rPr>
                <w:rFonts w:ascii="Times New Roman" w:hAnsi="Times New Roman" w:cs="Times New Roman"/>
                <w:b/>
                <w:sz w:val="24"/>
                <w:szCs w:val="24"/>
              </w:rPr>
              <w:t>Kazne</w:t>
            </w:r>
          </w:p>
          <w:p w14:paraId="46ADC978" w14:textId="77777777" w:rsidR="00955A8D" w:rsidRPr="00955A8D" w:rsidRDefault="00955A8D" w:rsidP="006D4523">
            <w:pPr>
              <w:ind w:left="-90"/>
              <w:jc w:val="center"/>
              <w:rPr>
                <w:rFonts w:ascii="Times New Roman" w:hAnsi="Times New Roman" w:cs="Times New Roman"/>
                <w:b/>
                <w:sz w:val="24"/>
                <w:szCs w:val="24"/>
              </w:rPr>
            </w:pPr>
          </w:p>
          <w:p w14:paraId="1416C861" w14:textId="77777777" w:rsidR="00955A8D" w:rsidRPr="00955A8D" w:rsidRDefault="00955A8D" w:rsidP="00026554">
            <w:pPr>
              <w:pStyle w:val="ListParagraph"/>
              <w:numPr>
                <w:ilvl w:val="0"/>
                <w:numId w:val="88"/>
              </w:numPr>
              <w:tabs>
                <w:tab w:val="left" w:pos="350"/>
              </w:tabs>
              <w:spacing w:after="0" w:line="240" w:lineRule="auto"/>
              <w:ind w:left="0" w:hanging="14"/>
              <w:jc w:val="both"/>
              <w:rPr>
                <w:rFonts w:ascii="Times New Roman" w:hAnsi="Times New Roman"/>
                <w:sz w:val="24"/>
                <w:szCs w:val="24"/>
              </w:rPr>
            </w:pPr>
            <w:r w:rsidRPr="00955A8D">
              <w:rPr>
                <w:rFonts w:ascii="Times New Roman" w:hAnsi="Times New Roman"/>
                <w:sz w:val="24"/>
                <w:szCs w:val="24"/>
              </w:rPr>
              <w:t xml:space="preserve">Lice koje koristi školske udžbenike, nastavna sredstva, školske lektire i pedagošku dokumentaciju u suprotnosti sa ovim zakonom kažnjava se nza prekršaj novčanom kaznom od 5.000 do 10.000 € </w:t>
            </w:r>
          </w:p>
          <w:p w14:paraId="4911E52A" w14:textId="13F36632" w:rsidR="00955A8D" w:rsidRDefault="00955A8D" w:rsidP="00026554">
            <w:pPr>
              <w:pStyle w:val="ListParagraph"/>
              <w:tabs>
                <w:tab w:val="left" w:pos="350"/>
              </w:tabs>
              <w:spacing w:after="0" w:line="240" w:lineRule="auto"/>
              <w:ind w:left="0"/>
              <w:jc w:val="both"/>
              <w:rPr>
                <w:rFonts w:ascii="Times New Roman" w:hAnsi="Times New Roman"/>
                <w:sz w:val="24"/>
                <w:szCs w:val="24"/>
              </w:rPr>
            </w:pPr>
          </w:p>
          <w:p w14:paraId="7BA435BF" w14:textId="77777777" w:rsidR="00026554" w:rsidRPr="00955A8D" w:rsidRDefault="00026554" w:rsidP="00026554">
            <w:pPr>
              <w:pStyle w:val="ListParagraph"/>
              <w:tabs>
                <w:tab w:val="left" w:pos="350"/>
              </w:tabs>
              <w:spacing w:after="0" w:line="240" w:lineRule="auto"/>
              <w:ind w:left="0"/>
              <w:jc w:val="both"/>
              <w:rPr>
                <w:rFonts w:ascii="Times New Roman" w:hAnsi="Times New Roman"/>
                <w:sz w:val="24"/>
                <w:szCs w:val="24"/>
              </w:rPr>
            </w:pPr>
          </w:p>
          <w:p w14:paraId="4E915160" w14:textId="77777777" w:rsidR="00955A8D" w:rsidRPr="00955A8D" w:rsidRDefault="00955A8D" w:rsidP="00026554">
            <w:pPr>
              <w:pStyle w:val="ListParagraph"/>
              <w:numPr>
                <w:ilvl w:val="0"/>
                <w:numId w:val="88"/>
              </w:numPr>
              <w:tabs>
                <w:tab w:val="left" w:pos="350"/>
              </w:tabs>
              <w:spacing w:after="0" w:line="240" w:lineRule="auto"/>
              <w:ind w:left="0" w:firstLine="0"/>
              <w:jc w:val="both"/>
              <w:rPr>
                <w:rFonts w:ascii="Times New Roman" w:hAnsi="Times New Roman"/>
                <w:sz w:val="24"/>
                <w:szCs w:val="24"/>
              </w:rPr>
            </w:pPr>
            <w:r w:rsidRPr="00955A8D">
              <w:rPr>
                <w:rFonts w:ascii="Times New Roman" w:hAnsi="Times New Roman"/>
                <w:sz w:val="24"/>
                <w:szCs w:val="24"/>
              </w:rPr>
              <w:t>Fitičko lice koje rukovodi instituciju ili nastavnik koji koristi školske udžbenike, nastavni materijal, školske lektire i pedagošku dokumentaciju, suprotno ovom zakonu kažnjava se za prekršaj novčanom kaznom od 1.000 do 5.000 €.</w:t>
            </w:r>
          </w:p>
          <w:p w14:paraId="37EBB6E7" w14:textId="5BC1F7FA" w:rsidR="00955A8D" w:rsidRDefault="00955A8D" w:rsidP="00026554">
            <w:pPr>
              <w:pStyle w:val="ListParagraph"/>
              <w:tabs>
                <w:tab w:val="left" w:pos="350"/>
              </w:tabs>
              <w:spacing w:after="0" w:line="240" w:lineRule="auto"/>
              <w:ind w:left="0"/>
              <w:jc w:val="both"/>
              <w:rPr>
                <w:rFonts w:ascii="Times New Roman" w:hAnsi="Times New Roman"/>
                <w:sz w:val="24"/>
                <w:szCs w:val="24"/>
              </w:rPr>
            </w:pPr>
          </w:p>
          <w:p w14:paraId="3B532177" w14:textId="77777777" w:rsidR="00A747FB" w:rsidRPr="00955A8D" w:rsidRDefault="00A747FB" w:rsidP="00026554">
            <w:pPr>
              <w:pStyle w:val="ListParagraph"/>
              <w:tabs>
                <w:tab w:val="left" w:pos="350"/>
              </w:tabs>
              <w:spacing w:after="0" w:line="240" w:lineRule="auto"/>
              <w:ind w:left="0"/>
              <w:jc w:val="both"/>
              <w:rPr>
                <w:rFonts w:ascii="Times New Roman" w:hAnsi="Times New Roman"/>
                <w:sz w:val="24"/>
                <w:szCs w:val="24"/>
              </w:rPr>
            </w:pPr>
          </w:p>
          <w:p w14:paraId="68D48C64" w14:textId="77777777" w:rsidR="00955A8D" w:rsidRPr="00955A8D" w:rsidRDefault="00955A8D" w:rsidP="00026554">
            <w:pPr>
              <w:pStyle w:val="ListParagraph"/>
              <w:numPr>
                <w:ilvl w:val="0"/>
                <w:numId w:val="88"/>
              </w:numPr>
              <w:tabs>
                <w:tab w:val="left" w:pos="350"/>
              </w:tabs>
              <w:spacing w:after="0" w:line="240" w:lineRule="auto"/>
              <w:ind w:left="0" w:firstLine="0"/>
              <w:jc w:val="both"/>
              <w:rPr>
                <w:rFonts w:ascii="Times New Roman" w:hAnsi="Times New Roman"/>
                <w:sz w:val="24"/>
                <w:szCs w:val="24"/>
              </w:rPr>
            </w:pPr>
            <w:r w:rsidRPr="00955A8D">
              <w:rPr>
                <w:rFonts w:ascii="Times New Roman" w:hAnsi="Times New Roman"/>
                <w:sz w:val="24"/>
                <w:szCs w:val="24"/>
              </w:rPr>
              <w:t>Protiv autora i pojedinaca koji zloupotrebljavaju naziv Ministarstva, objavljivanjem školskih udžbenika, nastavnog materijala, školskog pribora, školske lektire i pedagoške dokumentacije, bez njegovog ovlašćenja, Ministarstvo podnosi tužbu nadležnom sudu.</w:t>
            </w:r>
          </w:p>
          <w:p w14:paraId="3D1AB551" w14:textId="77777777" w:rsidR="00955A8D" w:rsidRPr="00955A8D" w:rsidRDefault="00955A8D" w:rsidP="00026554">
            <w:pPr>
              <w:pStyle w:val="ListParagraph"/>
              <w:tabs>
                <w:tab w:val="left" w:pos="350"/>
              </w:tabs>
              <w:spacing w:after="0" w:line="240" w:lineRule="auto"/>
              <w:ind w:left="0"/>
              <w:jc w:val="both"/>
              <w:rPr>
                <w:rFonts w:ascii="Times New Roman" w:hAnsi="Times New Roman"/>
                <w:sz w:val="24"/>
                <w:szCs w:val="24"/>
              </w:rPr>
            </w:pPr>
          </w:p>
          <w:p w14:paraId="44AAA7DC" w14:textId="77777777" w:rsidR="00955A8D" w:rsidRPr="00955A8D" w:rsidRDefault="00955A8D" w:rsidP="00026554">
            <w:pPr>
              <w:pStyle w:val="ListParagraph"/>
              <w:numPr>
                <w:ilvl w:val="0"/>
                <w:numId w:val="88"/>
              </w:numPr>
              <w:tabs>
                <w:tab w:val="left" w:pos="350"/>
              </w:tabs>
              <w:spacing w:after="0" w:line="240" w:lineRule="auto"/>
              <w:ind w:left="0" w:firstLine="0"/>
              <w:jc w:val="both"/>
              <w:rPr>
                <w:rFonts w:ascii="Times New Roman" w:hAnsi="Times New Roman"/>
                <w:sz w:val="24"/>
                <w:szCs w:val="24"/>
              </w:rPr>
            </w:pPr>
            <w:r w:rsidRPr="00955A8D">
              <w:rPr>
                <w:rFonts w:ascii="Times New Roman" w:hAnsi="Times New Roman"/>
                <w:sz w:val="24"/>
                <w:szCs w:val="24"/>
              </w:rPr>
              <w:lastRenderedPageBreak/>
              <w:t>Autori, pojedinci i pravna lica, protiv kojih je doneta pravosnažan presuda, po okončanju krivičnog postupka, zbog prekršaja u vezi sa izdavanjem školskog udžbenika, nastavnog materijala, školskog pribora, školske lektire i pedagoške dokumentacije, nemaju pravo da konkurišu sa rukopisima na konkursima Ministarstva niti da štampaju bilo koji školski udžbenik, nastavni materijal, školski pribor, školsku lektiru ili pedagošku dokumentaciju.</w:t>
            </w:r>
          </w:p>
          <w:p w14:paraId="61F68F0B" w14:textId="77777777" w:rsidR="00955A8D" w:rsidRPr="00955A8D" w:rsidRDefault="00955A8D" w:rsidP="006D4523">
            <w:pPr>
              <w:ind w:left="-90"/>
              <w:jc w:val="both"/>
              <w:rPr>
                <w:rFonts w:ascii="Times New Roman" w:hAnsi="Times New Roman" w:cs="Times New Roman"/>
                <w:sz w:val="24"/>
                <w:szCs w:val="24"/>
              </w:rPr>
            </w:pPr>
          </w:p>
          <w:p w14:paraId="32641E5A" w14:textId="77777777" w:rsidR="006A1A94" w:rsidRDefault="006A1A94" w:rsidP="006D4523">
            <w:pPr>
              <w:ind w:left="-90"/>
              <w:jc w:val="center"/>
              <w:rPr>
                <w:rFonts w:ascii="Times New Roman" w:hAnsi="Times New Roman" w:cs="Times New Roman"/>
                <w:b/>
                <w:sz w:val="24"/>
                <w:szCs w:val="24"/>
              </w:rPr>
            </w:pPr>
          </w:p>
          <w:p w14:paraId="4ADA76F5" w14:textId="3DE26C5E" w:rsidR="00955A8D" w:rsidRPr="00955A8D" w:rsidRDefault="00955A8D" w:rsidP="006D4523">
            <w:pPr>
              <w:ind w:left="-90"/>
              <w:jc w:val="center"/>
              <w:rPr>
                <w:rFonts w:ascii="Times New Roman" w:hAnsi="Times New Roman" w:cs="Times New Roman"/>
                <w:b/>
                <w:sz w:val="24"/>
                <w:szCs w:val="24"/>
              </w:rPr>
            </w:pPr>
            <w:r w:rsidRPr="00955A8D">
              <w:rPr>
                <w:rFonts w:ascii="Times New Roman" w:hAnsi="Times New Roman" w:cs="Times New Roman"/>
                <w:b/>
                <w:sz w:val="24"/>
                <w:szCs w:val="24"/>
              </w:rPr>
              <w:t>Član 39</w:t>
            </w:r>
          </w:p>
          <w:p w14:paraId="3A12664D" w14:textId="77777777" w:rsidR="00955A8D" w:rsidRPr="00955A8D" w:rsidRDefault="00955A8D" w:rsidP="006D4523">
            <w:pPr>
              <w:ind w:left="-90"/>
              <w:jc w:val="center"/>
              <w:rPr>
                <w:rFonts w:ascii="Times New Roman" w:hAnsi="Times New Roman" w:cs="Times New Roman"/>
                <w:b/>
                <w:sz w:val="24"/>
                <w:szCs w:val="24"/>
              </w:rPr>
            </w:pPr>
            <w:r w:rsidRPr="00955A8D">
              <w:rPr>
                <w:rFonts w:ascii="Times New Roman" w:hAnsi="Times New Roman" w:cs="Times New Roman"/>
                <w:b/>
                <w:sz w:val="24"/>
                <w:szCs w:val="24"/>
              </w:rPr>
              <w:t>Prelazne odredbe</w:t>
            </w:r>
          </w:p>
          <w:p w14:paraId="6EEB74E2" w14:textId="77777777" w:rsidR="00955A8D" w:rsidRPr="00955A8D" w:rsidRDefault="00955A8D" w:rsidP="006D4523">
            <w:pPr>
              <w:ind w:left="-90"/>
              <w:jc w:val="both"/>
              <w:rPr>
                <w:rFonts w:ascii="Times New Roman" w:hAnsi="Times New Roman" w:cs="Times New Roman"/>
                <w:sz w:val="24"/>
                <w:szCs w:val="24"/>
              </w:rPr>
            </w:pPr>
          </w:p>
          <w:p w14:paraId="59EFE4EE" w14:textId="77777777" w:rsidR="00955A8D" w:rsidRPr="00955A8D" w:rsidRDefault="00955A8D" w:rsidP="006D4523">
            <w:pPr>
              <w:ind w:left="-90"/>
              <w:jc w:val="both"/>
              <w:rPr>
                <w:rFonts w:ascii="Times New Roman" w:hAnsi="Times New Roman" w:cs="Times New Roman"/>
                <w:sz w:val="24"/>
                <w:szCs w:val="24"/>
              </w:rPr>
            </w:pPr>
            <w:r w:rsidRPr="00955A8D">
              <w:rPr>
                <w:rFonts w:ascii="Times New Roman" w:hAnsi="Times New Roman" w:cs="Times New Roman"/>
                <w:sz w:val="24"/>
                <w:szCs w:val="24"/>
              </w:rPr>
              <w:t>Ministarstvo donosi podzakonske akte za sprovođenje ovog zakona, u roku od šest meseci od dana stupanja na snagu ovog zakona:</w:t>
            </w:r>
          </w:p>
          <w:p w14:paraId="632E6EC7" w14:textId="77777777" w:rsidR="00955A8D" w:rsidRPr="00955A8D" w:rsidRDefault="00955A8D" w:rsidP="006D4523">
            <w:pPr>
              <w:ind w:left="-90"/>
              <w:jc w:val="both"/>
              <w:rPr>
                <w:rFonts w:ascii="Times New Roman" w:hAnsi="Times New Roman" w:cs="Times New Roman"/>
                <w:sz w:val="24"/>
                <w:szCs w:val="24"/>
              </w:rPr>
            </w:pPr>
            <w:r w:rsidRPr="00955A8D">
              <w:rPr>
                <w:rFonts w:ascii="Times New Roman" w:hAnsi="Times New Roman" w:cs="Times New Roman"/>
                <w:sz w:val="24"/>
                <w:szCs w:val="24"/>
              </w:rPr>
              <w:t xml:space="preserve"> </w:t>
            </w:r>
          </w:p>
          <w:p w14:paraId="075CACDA" w14:textId="77777777" w:rsidR="00955A8D" w:rsidRPr="00955A8D" w:rsidRDefault="00955A8D" w:rsidP="006D4523">
            <w:pPr>
              <w:ind w:left="-90"/>
              <w:jc w:val="center"/>
              <w:rPr>
                <w:rFonts w:ascii="Times New Roman" w:hAnsi="Times New Roman" w:cs="Times New Roman"/>
                <w:b/>
                <w:sz w:val="24"/>
                <w:szCs w:val="24"/>
              </w:rPr>
            </w:pPr>
            <w:r w:rsidRPr="00955A8D">
              <w:rPr>
                <w:rFonts w:ascii="Times New Roman" w:hAnsi="Times New Roman" w:cs="Times New Roman"/>
                <w:b/>
                <w:sz w:val="24"/>
                <w:szCs w:val="24"/>
              </w:rPr>
              <w:t>Član 40</w:t>
            </w:r>
          </w:p>
          <w:p w14:paraId="095FD189" w14:textId="77777777" w:rsidR="00955A8D" w:rsidRPr="00955A8D" w:rsidRDefault="00955A8D" w:rsidP="006D4523">
            <w:pPr>
              <w:ind w:left="-90"/>
              <w:jc w:val="center"/>
              <w:rPr>
                <w:rFonts w:ascii="Times New Roman" w:hAnsi="Times New Roman" w:cs="Times New Roman"/>
                <w:b/>
                <w:sz w:val="24"/>
                <w:szCs w:val="24"/>
              </w:rPr>
            </w:pPr>
            <w:r w:rsidRPr="00955A8D">
              <w:rPr>
                <w:rFonts w:ascii="Times New Roman" w:hAnsi="Times New Roman" w:cs="Times New Roman"/>
                <w:b/>
                <w:sz w:val="24"/>
                <w:szCs w:val="24"/>
              </w:rPr>
              <w:t>Van snažne odredbe</w:t>
            </w:r>
          </w:p>
          <w:p w14:paraId="3BF619EF" w14:textId="77777777" w:rsidR="00955A8D" w:rsidRPr="00955A8D" w:rsidRDefault="00955A8D" w:rsidP="006D4523">
            <w:pPr>
              <w:ind w:left="-90"/>
              <w:jc w:val="center"/>
              <w:rPr>
                <w:rFonts w:ascii="Times New Roman" w:hAnsi="Times New Roman" w:cs="Times New Roman"/>
                <w:b/>
                <w:sz w:val="24"/>
                <w:szCs w:val="24"/>
              </w:rPr>
            </w:pPr>
          </w:p>
          <w:p w14:paraId="6B4DC342" w14:textId="77777777" w:rsidR="00955A8D" w:rsidRPr="00955A8D" w:rsidRDefault="00955A8D" w:rsidP="006D4523">
            <w:pPr>
              <w:ind w:left="-90"/>
              <w:jc w:val="both"/>
              <w:rPr>
                <w:rFonts w:ascii="Times New Roman" w:hAnsi="Times New Roman" w:cs="Times New Roman"/>
                <w:sz w:val="24"/>
                <w:szCs w:val="24"/>
              </w:rPr>
            </w:pPr>
            <w:r w:rsidRPr="00955A8D">
              <w:rPr>
                <w:rFonts w:ascii="Times New Roman" w:hAnsi="Times New Roman" w:cs="Times New Roman"/>
                <w:sz w:val="24"/>
                <w:szCs w:val="24"/>
              </w:rPr>
              <w:t>Stupanjem na snagu ovog zakona, stavlja se van snage Zakon br. 02 / L-67 dat. 29.06.2006.</w:t>
            </w:r>
          </w:p>
          <w:p w14:paraId="2148A839" w14:textId="77777777" w:rsidR="00955A8D" w:rsidRPr="00955A8D" w:rsidRDefault="00955A8D" w:rsidP="006D4523">
            <w:pPr>
              <w:jc w:val="both"/>
              <w:rPr>
                <w:rFonts w:ascii="Times New Roman" w:eastAsia="Calibri" w:hAnsi="Times New Roman" w:cs="Times New Roman"/>
                <w:sz w:val="24"/>
                <w:szCs w:val="24"/>
              </w:rPr>
            </w:pPr>
          </w:p>
          <w:p w14:paraId="7B6A6640" w14:textId="77777777" w:rsidR="00955A8D" w:rsidRPr="00955A8D" w:rsidRDefault="00955A8D" w:rsidP="006D4523">
            <w:pPr>
              <w:jc w:val="center"/>
              <w:rPr>
                <w:rFonts w:ascii="Times New Roman" w:eastAsia="Calibri" w:hAnsi="Times New Roman" w:cs="Times New Roman"/>
                <w:b/>
                <w:sz w:val="24"/>
                <w:szCs w:val="24"/>
              </w:rPr>
            </w:pPr>
          </w:p>
          <w:p w14:paraId="3BE19365" w14:textId="77777777" w:rsidR="00955A8D" w:rsidRPr="00955A8D" w:rsidRDefault="00955A8D" w:rsidP="006D4523">
            <w:pPr>
              <w:jc w:val="center"/>
              <w:rPr>
                <w:rFonts w:ascii="Times New Roman" w:hAnsi="Times New Roman" w:cs="Times New Roman"/>
                <w:b/>
                <w:sz w:val="24"/>
                <w:szCs w:val="24"/>
              </w:rPr>
            </w:pPr>
            <w:r w:rsidRPr="00955A8D">
              <w:rPr>
                <w:rFonts w:ascii="Times New Roman" w:hAnsi="Times New Roman" w:cs="Times New Roman"/>
                <w:b/>
                <w:sz w:val="24"/>
                <w:szCs w:val="24"/>
              </w:rPr>
              <w:t>Član 41</w:t>
            </w:r>
          </w:p>
          <w:p w14:paraId="57E06421" w14:textId="77777777" w:rsidR="00955A8D" w:rsidRPr="00955A8D" w:rsidRDefault="00955A8D" w:rsidP="006D4523">
            <w:pPr>
              <w:keepNext/>
              <w:jc w:val="center"/>
              <w:outlineLvl w:val="1"/>
              <w:rPr>
                <w:rFonts w:ascii="Times New Roman" w:hAnsi="Times New Roman" w:cs="Times New Roman"/>
                <w:b/>
                <w:bCs/>
                <w:sz w:val="24"/>
                <w:szCs w:val="24"/>
              </w:rPr>
            </w:pPr>
            <w:r w:rsidRPr="00955A8D">
              <w:rPr>
                <w:rFonts w:ascii="Times New Roman" w:hAnsi="Times New Roman" w:cs="Times New Roman"/>
                <w:b/>
                <w:sz w:val="24"/>
                <w:szCs w:val="24"/>
              </w:rPr>
              <w:t>Stupanje na snagu</w:t>
            </w:r>
          </w:p>
          <w:p w14:paraId="566E290B" w14:textId="77777777" w:rsidR="00955A8D" w:rsidRPr="00955A8D" w:rsidRDefault="00955A8D" w:rsidP="006D4523">
            <w:pPr>
              <w:keepNext/>
              <w:jc w:val="both"/>
              <w:outlineLvl w:val="1"/>
              <w:rPr>
                <w:rFonts w:ascii="Times New Roman" w:hAnsi="Times New Roman" w:cs="Times New Roman"/>
                <w:bCs/>
                <w:sz w:val="24"/>
                <w:szCs w:val="24"/>
                <w:lang w:eastAsia="x-none"/>
              </w:rPr>
            </w:pPr>
          </w:p>
          <w:p w14:paraId="5B2969C7" w14:textId="77777777" w:rsidR="00955A8D" w:rsidRPr="00955A8D" w:rsidRDefault="00955A8D" w:rsidP="006D4523">
            <w:pPr>
              <w:jc w:val="both"/>
              <w:rPr>
                <w:rFonts w:ascii="Times New Roman" w:hAnsi="Times New Roman" w:cs="Times New Roman"/>
                <w:sz w:val="24"/>
                <w:szCs w:val="24"/>
              </w:rPr>
            </w:pPr>
            <w:r w:rsidRPr="00955A8D">
              <w:rPr>
                <w:rFonts w:ascii="Times New Roman" w:hAnsi="Times New Roman" w:cs="Times New Roman"/>
                <w:sz w:val="24"/>
                <w:szCs w:val="24"/>
              </w:rPr>
              <w:t xml:space="preserve">Ovaj zakon stupa na snagu petnaest dana (15) </w:t>
            </w:r>
            <w:r w:rsidRPr="00955A8D">
              <w:rPr>
                <w:rFonts w:ascii="Times New Roman" w:hAnsi="Times New Roman" w:cs="Times New Roman"/>
                <w:sz w:val="24"/>
                <w:szCs w:val="24"/>
              </w:rPr>
              <w:lastRenderedPageBreak/>
              <w:t>nakon objavljivanja u Službenom glasniku Republike Kosovo.</w:t>
            </w:r>
          </w:p>
          <w:p w14:paraId="5ECBEEE1" w14:textId="77777777" w:rsidR="00955A8D" w:rsidRPr="00955A8D" w:rsidRDefault="00955A8D" w:rsidP="006D4523">
            <w:pPr>
              <w:jc w:val="both"/>
              <w:rPr>
                <w:rFonts w:ascii="Times New Roman" w:hAnsi="Times New Roman" w:cs="Times New Roman"/>
                <w:sz w:val="24"/>
                <w:szCs w:val="24"/>
              </w:rPr>
            </w:pPr>
          </w:p>
          <w:p w14:paraId="509803AE" w14:textId="77777777" w:rsidR="00955A8D" w:rsidRPr="00955A8D" w:rsidRDefault="00955A8D" w:rsidP="006D4523">
            <w:pPr>
              <w:jc w:val="both"/>
              <w:rPr>
                <w:rFonts w:ascii="Times New Roman" w:hAnsi="Times New Roman" w:cs="Times New Roman"/>
                <w:sz w:val="24"/>
                <w:szCs w:val="24"/>
              </w:rPr>
            </w:pPr>
          </w:p>
          <w:p w14:paraId="72D21129" w14:textId="77777777" w:rsidR="00955A8D" w:rsidRPr="00955A8D" w:rsidRDefault="00955A8D" w:rsidP="006D4523">
            <w:pPr>
              <w:jc w:val="both"/>
              <w:rPr>
                <w:rFonts w:ascii="Times New Roman" w:hAnsi="Times New Roman" w:cs="Times New Roman"/>
                <w:sz w:val="24"/>
                <w:szCs w:val="24"/>
              </w:rPr>
            </w:pPr>
          </w:p>
          <w:p w14:paraId="7FE941C2" w14:textId="77777777" w:rsidR="00955A8D" w:rsidRPr="00955A8D" w:rsidRDefault="00955A8D" w:rsidP="006D4523">
            <w:pPr>
              <w:shd w:val="clear" w:color="auto" w:fill="FFFFFF"/>
              <w:tabs>
                <w:tab w:val="left" w:pos="672"/>
              </w:tabs>
              <w:jc w:val="right"/>
              <w:rPr>
                <w:rFonts w:ascii="Times New Roman" w:hAnsi="Times New Roman" w:cs="Times New Roman"/>
                <w:sz w:val="24"/>
                <w:szCs w:val="24"/>
              </w:rPr>
            </w:pPr>
            <w:r w:rsidRPr="00955A8D">
              <w:rPr>
                <w:rFonts w:ascii="Times New Roman" w:hAnsi="Times New Roman" w:cs="Times New Roman"/>
                <w:sz w:val="24"/>
                <w:szCs w:val="24"/>
              </w:rPr>
              <w:t>Glauk Konjufca,</w:t>
            </w:r>
          </w:p>
          <w:p w14:paraId="328CB706" w14:textId="77777777" w:rsidR="00955A8D" w:rsidRPr="00955A8D" w:rsidRDefault="00955A8D" w:rsidP="006D4523">
            <w:pPr>
              <w:shd w:val="clear" w:color="auto" w:fill="FFFFFF"/>
              <w:tabs>
                <w:tab w:val="left" w:pos="672"/>
              </w:tabs>
              <w:jc w:val="right"/>
              <w:rPr>
                <w:rFonts w:ascii="Times New Roman" w:hAnsi="Times New Roman" w:cs="Times New Roman"/>
                <w:sz w:val="24"/>
                <w:szCs w:val="24"/>
              </w:rPr>
            </w:pPr>
            <w:r w:rsidRPr="00955A8D">
              <w:rPr>
                <w:rFonts w:ascii="Times New Roman" w:hAnsi="Times New Roman" w:cs="Times New Roman"/>
                <w:sz w:val="24"/>
                <w:szCs w:val="24"/>
              </w:rPr>
              <w:t>_____________________</w:t>
            </w:r>
          </w:p>
          <w:p w14:paraId="5B562B48" w14:textId="77777777" w:rsidR="00955A8D" w:rsidRPr="00955A8D" w:rsidRDefault="00955A8D" w:rsidP="006D4523">
            <w:pPr>
              <w:jc w:val="right"/>
              <w:rPr>
                <w:rFonts w:ascii="Times New Roman" w:hAnsi="Times New Roman" w:cs="Times New Roman"/>
                <w:sz w:val="24"/>
                <w:szCs w:val="24"/>
              </w:rPr>
            </w:pPr>
            <w:r w:rsidRPr="00955A8D">
              <w:rPr>
                <w:rFonts w:ascii="Times New Roman" w:hAnsi="Times New Roman" w:cs="Times New Roman"/>
                <w:sz w:val="24"/>
                <w:szCs w:val="24"/>
              </w:rPr>
              <w:t>Predsednik Skupštine Republike Kosovo</w:t>
            </w:r>
          </w:p>
          <w:p w14:paraId="0919F345" w14:textId="77777777" w:rsidR="00026554" w:rsidRDefault="00026554" w:rsidP="006D4523">
            <w:pPr>
              <w:jc w:val="both"/>
              <w:rPr>
                <w:rFonts w:ascii="Times New Roman" w:hAnsi="Times New Roman" w:cs="Times New Roman"/>
                <w:sz w:val="24"/>
                <w:szCs w:val="24"/>
              </w:rPr>
            </w:pPr>
          </w:p>
          <w:p w14:paraId="68AC3AE3" w14:textId="06B5D786" w:rsidR="00730041" w:rsidRPr="00955A8D" w:rsidRDefault="00955A8D" w:rsidP="00026554">
            <w:pPr>
              <w:jc w:val="right"/>
              <w:rPr>
                <w:rFonts w:ascii="Times New Roman" w:eastAsia="MS Mincho" w:hAnsi="Times New Roman" w:cs="Times New Roman"/>
                <w:iCs/>
                <w:sz w:val="24"/>
                <w:szCs w:val="24"/>
                <w:lang w:val="sr-Latn-RS"/>
              </w:rPr>
            </w:pPr>
            <w:r w:rsidRPr="00955A8D">
              <w:rPr>
                <w:rFonts w:ascii="Times New Roman" w:hAnsi="Times New Roman" w:cs="Times New Roman"/>
                <w:sz w:val="24"/>
                <w:szCs w:val="24"/>
              </w:rPr>
              <w:t>Dat. -----.------.---------</w:t>
            </w:r>
          </w:p>
          <w:p w14:paraId="3AFA812F" w14:textId="77777777" w:rsidR="00730041" w:rsidRPr="00955A8D" w:rsidRDefault="00730041" w:rsidP="006D4523">
            <w:pPr>
              <w:pStyle w:val="ListParagraph"/>
              <w:tabs>
                <w:tab w:val="left" w:pos="516"/>
              </w:tabs>
              <w:spacing w:after="160" w:line="240" w:lineRule="auto"/>
              <w:ind w:left="156"/>
              <w:jc w:val="both"/>
              <w:rPr>
                <w:rFonts w:ascii="Times New Roman" w:eastAsia="MS Mincho" w:hAnsi="Times New Roman"/>
                <w:sz w:val="24"/>
                <w:szCs w:val="24"/>
                <w:lang w:val="sr-Latn-RS"/>
              </w:rPr>
            </w:pPr>
          </w:p>
          <w:p w14:paraId="56ECA863" w14:textId="1C816613" w:rsidR="00730041" w:rsidRPr="00955A8D" w:rsidRDefault="00730041" w:rsidP="006D4523">
            <w:pPr>
              <w:tabs>
                <w:tab w:val="left" w:pos="327"/>
                <w:tab w:val="left" w:pos="706"/>
              </w:tabs>
              <w:ind w:left="256"/>
              <w:jc w:val="both"/>
              <w:rPr>
                <w:rFonts w:ascii="Times New Roman" w:eastAsia="MS Mincho" w:hAnsi="Times New Roman" w:cs="Times New Roman"/>
                <w:sz w:val="24"/>
                <w:szCs w:val="24"/>
                <w:lang w:val="sr-Latn-RS"/>
              </w:rPr>
            </w:pPr>
          </w:p>
          <w:p w14:paraId="2B35AADD" w14:textId="44E8B075" w:rsidR="00524346" w:rsidRPr="00955A8D" w:rsidRDefault="00524346" w:rsidP="006D4523">
            <w:pPr>
              <w:tabs>
                <w:tab w:val="left" w:pos="327"/>
                <w:tab w:val="left" w:pos="706"/>
              </w:tabs>
              <w:ind w:left="256"/>
              <w:jc w:val="both"/>
              <w:rPr>
                <w:rFonts w:ascii="Times New Roman" w:eastAsia="MS Mincho" w:hAnsi="Times New Roman" w:cs="Times New Roman"/>
                <w:sz w:val="24"/>
                <w:szCs w:val="24"/>
                <w:lang w:val="sr-Latn-RS"/>
              </w:rPr>
            </w:pPr>
          </w:p>
          <w:p w14:paraId="2DC65FFB" w14:textId="2E5CF41B" w:rsidR="00524346" w:rsidRPr="00955A8D" w:rsidRDefault="00524346" w:rsidP="006D4523">
            <w:pPr>
              <w:tabs>
                <w:tab w:val="left" w:pos="327"/>
                <w:tab w:val="left" w:pos="706"/>
              </w:tabs>
              <w:ind w:left="256"/>
              <w:jc w:val="both"/>
              <w:rPr>
                <w:rFonts w:ascii="Times New Roman" w:eastAsia="MS Mincho" w:hAnsi="Times New Roman" w:cs="Times New Roman"/>
                <w:sz w:val="24"/>
                <w:szCs w:val="24"/>
                <w:lang w:val="sr-Latn-RS"/>
              </w:rPr>
            </w:pPr>
          </w:p>
          <w:p w14:paraId="3F0D7412" w14:textId="022A9C3A" w:rsidR="00524346" w:rsidRPr="00955A8D" w:rsidRDefault="00524346" w:rsidP="006D4523">
            <w:pPr>
              <w:tabs>
                <w:tab w:val="left" w:pos="327"/>
                <w:tab w:val="left" w:pos="706"/>
              </w:tabs>
              <w:ind w:left="256"/>
              <w:jc w:val="both"/>
              <w:rPr>
                <w:rFonts w:ascii="Times New Roman" w:eastAsia="MS Mincho" w:hAnsi="Times New Roman" w:cs="Times New Roman"/>
                <w:sz w:val="24"/>
                <w:szCs w:val="24"/>
                <w:lang w:val="sr-Latn-RS"/>
              </w:rPr>
            </w:pPr>
          </w:p>
          <w:p w14:paraId="095BE893" w14:textId="77777777" w:rsidR="005345B5" w:rsidRPr="00955A8D" w:rsidRDefault="005345B5" w:rsidP="006D4523">
            <w:pPr>
              <w:jc w:val="center"/>
              <w:rPr>
                <w:rFonts w:ascii="Times New Roman" w:eastAsia="MS Mincho" w:hAnsi="Times New Roman" w:cs="Times New Roman"/>
                <w:sz w:val="24"/>
                <w:szCs w:val="24"/>
                <w:lang w:val="sr-Latn-RS"/>
              </w:rPr>
            </w:pPr>
          </w:p>
          <w:p w14:paraId="69E7A2C3" w14:textId="2AF26173" w:rsidR="005345B5" w:rsidRPr="00955A8D" w:rsidRDefault="005345B5" w:rsidP="006D4523">
            <w:pPr>
              <w:jc w:val="center"/>
              <w:rPr>
                <w:rFonts w:ascii="Times New Roman" w:eastAsia="MS Mincho" w:hAnsi="Times New Roman" w:cs="Times New Roman"/>
                <w:sz w:val="24"/>
                <w:szCs w:val="24"/>
                <w:lang w:val="sr-Latn-RS"/>
              </w:rPr>
            </w:pPr>
          </w:p>
          <w:p w14:paraId="2F9145F4" w14:textId="73357EEC" w:rsidR="00524346" w:rsidRPr="00955A8D" w:rsidRDefault="00524346" w:rsidP="006D4523">
            <w:pPr>
              <w:jc w:val="center"/>
              <w:rPr>
                <w:rFonts w:ascii="Times New Roman" w:eastAsia="MS Mincho" w:hAnsi="Times New Roman" w:cs="Times New Roman"/>
                <w:sz w:val="24"/>
                <w:szCs w:val="24"/>
                <w:lang w:val="sr-Latn-RS"/>
              </w:rPr>
            </w:pPr>
          </w:p>
          <w:p w14:paraId="66532968" w14:textId="1F68566C" w:rsidR="00524346" w:rsidRPr="00955A8D" w:rsidRDefault="00524346" w:rsidP="006D4523">
            <w:pPr>
              <w:jc w:val="center"/>
              <w:rPr>
                <w:rFonts w:ascii="Times New Roman" w:eastAsia="MS Mincho" w:hAnsi="Times New Roman" w:cs="Times New Roman"/>
                <w:sz w:val="24"/>
                <w:szCs w:val="24"/>
                <w:lang w:val="sr-Latn-RS"/>
              </w:rPr>
            </w:pPr>
          </w:p>
          <w:p w14:paraId="00C82655" w14:textId="19734E18" w:rsidR="00524346" w:rsidRPr="00955A8D" w:rsidRDefault="00524346" w:rsidP="006D4523">
            <w:pPr>
              <w:jc w:val="center"/>
              <w:rPr>
                <w:rFonts w:ascii="Times New Roman" w:eastAsia="MS Mincho" w:hAnsi="Times New Roman" w:cs="Times New Roman"/>
                <w:sz w:val="24"/>
                <w:szCs w:val="24"/>
                <w:lang w:val="sr-Latn-RS"/>
              </w:rPr>
            </w:pPr>
          </w:p>
          <w:p w14:paraId="77879F92" w14:textId="290199DE" w:rsidR="00524346" w:rsidRPr="00955A8D" w:rsidRDefault="00524346" w:rsidP="006D4523">
            <w:pPr>
              <w:jc w:val="center"/>
              <w:rPr>
                <w:rFonts w:ascii="Times New Roman" w:eastAsia="MS Mincho" w:hAnsi="Times New Roman" w:cs="Times New Roman"/>
                <w:sz w:val="24"/>
                <w:szCs w:val="24"/>
                <w:lang w:val="sr-Latn-RS"/>
              </w:rPr>
            </w:pPr>
          </w:p>
          <w:p w14:paraId="3D789238" w14:textId="54888DA1" w:rsidR="00524346" w:rsidRPr="00955A8D" w:rsidRDefault="00524346" w:rsidP="006D4523">
            <w:pPr>
              <w:jc w:val="center"/>
              <w:rPr>
                <w:rFonts w:ascii="Times New Roman" w:eastAsia="MS Mincho" w:hAnsi="Times New Roman" w:cs="Times New Roman"/>
                <w:sz w:val="24"/>
                <w:szCs w:val="24"/>
                <w:lang w:val="sr-Latn-RS"/>
              </w:rPr>
            </w:pPr>
          </w:p>
          <w:p w14:paraId="15AE3162" w14:textId="56A9328D" w:rsidR="00524346" w:rsidRPr="00955A8D" w:rsidRDefault="00524346" w:rsidP="006D4523">
            <w:pPr>
              <w:jc w:val="center"/>
              <w:rPr>
                <w:rFonts w:ascii="Times New Roman" w:eastAsia="MS Mincho" w:hAnsi="Times New Roman" w:cs="Times New Roman"/>
                <w:sz w:val="24"/>
                <w:szCs w:val="24"/>
                <w:lang w:val="sr-Latn-RS"/>
              </w:rPr>
            </w:pPr>
          </w:p>
          <w:p w14:paraId="34051CAC" w14:textId="4329B6F8" w:rsidR="00524346" w:rsidRPr="00955A8D" w:rsidRDefault="00524346" w:rsidP="006D4523">
            <w:pPr>
              <w:jc w:val="center"/>
              <w:rPr>
                <w:rFonts w:ascii="Times New Roman" w:eastAsia="MS Mincho" w:hAnsi="Times New Roman" w:cs="Times New Roman"/>
                <w:sz w:val="24"/>
                <w:szCs w:val="24"/>
                <w:lang w:val="sr-Latn-RS"/>
              </w:rPr>
            </w:pPr>
          </w:p>
          <w:p w14:paraId="325D22AF" w14:textId="3A085E34" w:rsidR="00524346" w:rsidRPr="00955A8D" w:rsidRDefault="00524346" w:rsidP="006D4523">
            <w:pPr>
              <w:jc w:val="center"/>
              <w:rPr>
                <w:rFonts w:ascii="Times New Roman" w:eastAsia="MS Mincho" w:hAnsi="Times New Roman" w:cs="Times New Roman"/>
                <w:sz w:val="24"/>
                <w:szCs w:val="24"/>
                <w:lang w:val="sr-Latn-RS"/>
              </w:rPr>
            </w:pPr>
          </w:p>
          <w:p w14:paraId="6E12C76E" w14:textId="6179BF4B" w:rsidR="00524346" w:rsidRPr="00955A8D" w:rsidRDefault="00524346" w:rsidP="006D4523">
            <w:pPr>
              <w:jc w:val="center"/>
              <w:rPr>
                <w:rFonts w:ascii="Times New Roman" w:eastAsia="MS Mincho" w:hAnsi="Times New Roman" w:cs="Times New Roman"/>
                <w:sz w:val="24"/>
                <w:szCs w:val="24"/>
                <w:lang w:val="sr-Latn-RS"/>
              </w:rPr>
            </w:pPr>
          </w:p>
          <w:p w14:paraId="16AC95A9" w14:textId="75F64012" w:rsidR="00524346" w:rsidRPr="00955A8D" w:rsidRDefault="00524346" w:rsidP="006D4523">
            <w:pPr>
              <w:jc w:val="center"/>
              <w:rPr>
                <w:rFonts w:ascii="Times New Roman" w:eastAsia="MS Mincho" w:hAnsi="Times New Roman" w:cs="Times New Roman"/>
                <w:sz w:val="24"/>
                <w:szCs w:val="24"/>
                <w:lang w:val="sr-Latn-RS"/>
              </w:rPr>
            </w:pPr>
          </w:p>
          <w:p w14:paraId="0304DDEA" w14:textId="6CC218B8" w:rsidR="00524346" w:rsidRPr="00955A8D" w:rsidRDefault="00524346" w:rsidP="006D4523">
            <w:pPr>
              <w:jc w:val="center"/>
              <w:rPr>
                <w:rFonts w:ascii="Times New Roman" w:eastAsia="MS Mincho" w:hAnsi="Times New Roman" w:cs="Times New Roman"/>
                <w:sz w:val="24"/>
                <w:szCs w:val="24"/>
                <w:lang w:val="sr-Latn-RS"/>
              </w:rPr>
            </w:pPr>
          </w:p>
          <w:p w14:paraId="6D3B4C52" w14:textId="16EBD1EA" w:rsidR="00524346" w:rsidRPr="00955A8D" w:rsidRDefault="00524346" w:rsidP="006D4523">
            <w:pPr>
              <w:jc w:val="center"/>
              <w:rPr>
                <w:rFonts w:ascii="Times New Roman" w:eastAsia="MS Mincho" w:hAnsi="Times New Roman" w:cs="Times New Roman"/>
                <w:sz w:val="24"/>
                <w:szCs w:val="24"/>
                <w:lang w:val="sr-Latn-RS"/>
              </w:rPr>
            </w:pPr>
          </w:p>
          <w:p w14:paraId="6FE0B5AD" w14:textId="1AA6AC7B" w:rsidR="00524346" w:rsidRPr="00955A8D" w:rsidRDefault="00524346" w:rsidP="006D4523">
            <w:pPr>
              <w:jc w:val="center"/>
              <w:rPr>
                <w:rFonts w:ascii="Times New Roman" w:eastAsia="MS Mincho" w:hAnsi="Times New Roman" w:cs="Times New Roman"/>
                <w:sz w:val="24"/>
                <w:szCs w:val="24"/>
                <w:lang w:val="sr-Latn-RS"/>
              </w:rPr>
            </w:pPr>
          </w:p>
          <w:p w14:paraId="07339D44" w14:textId="77777777" w:rsidR="00524346" w:rsidRPr="00955A8D" w:rsidRDefault="00524346" w:rsidP="006D4523">
            <w:pPr>
              <w:jc w:val="center"/>
              <w:rPr>
                <w:rFonts w:ascii="Times New Roman" w:eastAsia="MS Mincho" w:hAnsi="Times New Roman" w:cs="Times New Roman"/>
                <w:sz w:val="24"/>
                <w:szCs w:val="24"/>
                <w:lang w:val="sr-Latn-RS"/>
              </w:rPr>
            </w:pPr>
          </w:p>
          <w:p w14:paraId="4F401B90" w14:textId="696E4B03" w:rsidR="00524346" w:rsidRPr="00955A8D" w:rsidRDefault="00524346" w:rsidP="006D4523">
            <w:pPr>
              <w:jc w:val="center"/>
              <w:rPr>
                <w:rFonts w:ascii="Times New Roman" w:eastAsia="MS Mincho" w:hAnsi="Times New Roman" w:cs="Times New Roman"/>
                <w:sz w:val="24"/>
                <w:szCs w:val="24"/>
                <w:lang w:val="sr-Latn-RS"/>
              </w:rPr>
            </w:pPr>
          </w:p>
          <w:p w14:paraId="67A969F3" w14:textId="77777777" w:rsidR="00730041" w:rsidRPr="00955A8D" w:rsidRDefault="00730041" w:rsidP="006D4523">
            <w:pPr>
              <w:pStyle w:val="ListParagraph"/>
              <w:tabs>
                <w:tab w:val="left" w:pos="264"/>
              </w:tabs>
              <w:spacing w:after="160" w:line="240" w:lineRule="auto"/>
              <w:ind w:left="-18"/>
              <w:jc w:val="both"/>
              <w:rPr>
                <w:rFonts w:ascii="Times New Roman" w:eastAsia="MS Mincho" w:hAnsi="Times New Roman"/>
                <w:sz w:val="24"/>
                <w:szCs w:val="24"/>
                <w:lang w:val="sr-Latn-RS"/>
              </w:rPr>
            </w:pPr>
          </w:p>
          <w:p w14:paraId="1047DF25" w14:textId="77777777" w:rsidR="00730041" w:rsidRPr="00955A8D" w:rsidRDefault="00730041" w:rsidP="006D4523">
            <w:pPr>
              <w:pStyle w:val="ListParagraph"/>
              <w:tabs>
                <w:tab w:val="left" w:pos="0"/>
                <w:tab w:val="left" w:pos="264"/>
              </w:tabs>
              <w:spacing w:after="160" w:line="240" w:lineRule="auto"/>
              <w:ind w:left="0"/>
              <w:jc w:val="both"/>
              <w:rPr>
                <w:rFonts w:ascii="Times New Roman" w:hAnsi="Times New Roman"/>
                <w:sz w:val="24"/>
                <w:szCs w:val="24"/>
                <w:lang w:val="sr-Latn-RS"/>
              </w:rPr>
            </w:pPr>
          </w:p>
          <w:p w14:paraId="4E03E17E" w14:textId="02446311" w:rsidR="00730041" w:rsidRPr="00955A8D" w:rsidRDefault="00730041" w:rsidP="006D4523">
            <w:pPr>
              <w:tabs>
                <w:tab w:val="left" w:pos="0"/>
              </w:tabs>
              <w:autoSpaceDE w:val="0"/>
              <w:autoSpaceDN w:val="0"/>
              <w:adjustRightInd w:val="0"/>
              <w:jc w:val="both"/>
              <w:rPr>
                <w:rFonts w:ascii="Times New Roman" w:eastAsia="Calibri" w:hAnsi="Times New Roman" w:cs="Times New Roman"/>
                <w:sz w:val="24"/>
                <w:szCs w:val="24"/>
                <w:lang w:val="sr-Latn-RS"/>
              </w:rPr>
            </w:pPr>
          </w:p>
          <w:p w14:paraId="5C0E6642" w14:textId="54563330" w:rsidR="00730041" w:rsidRPr="00955A8D" w:rsidRDefault="00730041" w:rsidP="006D4523">
            <w:pPr>
              <w:tabs>
                <w:tab w:val="left" w:pos="330"/>
              </w:tabs>
              <w:ind w:left="306"/>
              <w:jc w:val="both"/>
              <w:rPr>
                <w:rFonts w:ascii="Times New Roman" w:eastAsia="MS Mincho" w:hAnsi="Times New Roman" w:cs="Times New Roman"/>
                <w:sz w:val="24"/>
                <w:szCs w:val="24"/>
                <w:lang w:val="sr-Latn-RS"/>
              </w:rPr>
            </w:pPr>
          </w:p>
          <w:p w14:paraId="09F6AE4E" w14:textId="57898F19" w:rsidR="00463DA7" w:rsidRPr="00955A8D" w:rsidRDefault="00463DA7" w:rsidP="006D4523">
            <w:pPr>
              <w:tabs>
                <w:tab w:val="left" w:pos="330"/>
              </w:tabs>
              <w:ind w:left="306"/>
              <w:jc w:val="both"/>
              <w:rPr>
                <w:rFonts w:ascii="Times New Roman" w:eastAsia="MS Mincho" w:hAnsi="Times New Roman" w:cs="Times New Roman"/>
                <w:sz w:val="24"/>
                <w:szCs w:val="24"/>
                <w:lang w:val="sr-Latn-RS"/>
              </w:rPr>
            </w:pPr>
          </w:p>
          <w:p w14:paraId="3E9EBE22" w14:textId="77777777" w:rsidR="00730041" w:rsidRPr="00955A8D" w:rsidRDefault="00730041" w:rsidP="006D4523">
            <w:pPr>
              <w:jc w:val="center"/>
              <w:rPr>
                <w:rFonts w:ascii="Times New Roman" w:eastAsia="MS Mincho" w:hAnsi="Times New Roman" w:cs="Times New Roman"/>
                <w:sz w:val="24"/>
                <w:szCs w:val="24"/>
                <w:lang w:val="sr-Latn-RS"/>
              </w:rPr>
            </w:pPr>
          </w:p>
          <w:p w14:paraId="5FEC2951" w14:textId="77777777" w:rsidR="001C650C" w:rsidRPr="00955A8D" w:rsidRDefault="001C650C" w:rsidP="006D4523">
            <w:pPr>
              <w:jc w:val="center"/>
              <w:rPr>
                <w:rFonts w:ascii="Times New Roman" w:eastAsia="MS Mincho" w:hAnsi="Times New Roman" w:cs="Times New Roman"/>
                <w:sz w:val="24"/>
                <w:szCs w:val="24"/>
                <w:lang w:val="sr-Latn-RS"/>
              </w:rPr>
            </w:pPr>
          </w:p>
          <w:p w14:paraId="01F9F680" w14:textId="77777777" w:rsidR="001C650C" w:rsidRPr="00955A8D" w:rsidRDefault="001C650C" w:rsidP="006D4523">
            <w:pPr>
              <w:jc w:val="center"/>
              <w:rPr>
                <w:rFonts w:ascii="Times New Roman" w:eastAsia="MS Mincho" w:hAnsi="Times New Roman" w:cs="Times New Roman"/>
                <w:sz w:val="24"/>
                <w:szCs w:val="24"/>
                <w:lang w:val="sr-Latn-RS"/>
              </w:rPr>
            </w:pPr>
          </w:p>
          <w:p w14:paraId="76531482" w14:textId="77777777" w:rsidR="00730041" w:rsidRPr="00955A8D" w:rsidRDefault="00730041" w:rsidP="006D4523">
            <w:pPr>
              <w:keepNext/>
              <w:jc w:val="center"/>
              <w:outlineLvl w:val="1"/>
              <w:rPr>
                <w:rFonts w:ascii="Times New Roman" w:eastAsia="MS Mincho" w:hAnsi="Times New Roman" w:cs="Times New Roman"/>
                <w:bCs/>
                <w:sz w:val="24"/>
                <w:szCs w:val="24"/>
                <w:lang w:val="sr-Latn-RS" w:eastAsia="x-none"/>
              </w:rPr>
            </w:pPr>
          </w:p>
          <w:p w14:paraId="24B39A15" w14:textId="76FCB796" w:rsidR="00730041" w:rsidRPr="00955A8D" w:rsidRDefault="00730041" w:rsidP="006D4523">
            <w:pPr>
              <w:rPr>
                <w:rFonts w:ascii="Times New Roman" w:hAnsi="Times New Roman" w:cs="Times New Roman"/>
                <w:sz w:val="24"/>
                <w:szCs w:val="24"/>
              </w:rPr>
            </w:pPr>
          </w:p>
        </w:tc>
      </w:tr>
    </w:tbl>
    <w:p w14:paraId="1207E26A" w14:textId="77777777" w:rsidR="00B81F1C" w:rsidRPr="0057294A" w:rsidRDefault="00B81F1C" w:rsidP="00B71164">
      <w:pPr>
        <w:spacing w:after="0" w:line="240" w:lineRule="auto"/>
        <w:rPr>
          <w:rFonts w:ascii="Times New Roman" w:hAnsi="Times New Roman" w:cs="Times New Roman"/>
          <w:sz w:val="24"/>
          <w:szCs w:val="24"/>
        </w:rPr>
      </w:pPr>
    </w:p>
    <w:sectPr w:rsidR="00B81F1C" w:rsidRPr="0057294A" w:rsidSect="00D50D9E">
      <w:footerReference w:type="even" r:id="rId10"/>
      <w:footerReference w:type="default" r:id="rId11"/>
      <w:pgSz w:w="15840" w:h="12240" w:orient="landscape"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F3BB24" w14:textId="77777777" w:rsidR="005F0F09" w:rsidRDefault="005F0F09" w:rsidP="006921F2">
      <w:pPr>
        <w:spacing w:after="0" w:line="240" w:lineRule="auto"/>
      </w:pPr>
      <w:r>
        <w:separator/>
      </w:r>
    </w:p>
  </w:endnote>
  <w:endnote w:type="continuationSeparator" w:id="0">
    <w:p w14:paraId="1E014717" w14:textId="77777777" w:rsidR="005F0F09" w:rsidRDefault="005F0F09" w:rsidP="006921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Times">
    <w:altName w:val="Times"/>
    <w:panose1 w:val="02020603050405020304"/>
    <w:charset w:val="00"/>
    <w:family w:val="roman"/>
    <w:pitch w:val="variable"/>
    <w:sig w:usb0="E0002AFF" w:usb1="C0007841" w:usb2="00000009" w:usb3="00000000" w:csb0="000001FF" w:csb1="00000000"/>
  </w:font>
  <w:font w:name="DejaVuSans">
    <w:altName w:val="Times New Roman"/>
    <w:charset w:val="00"/>
    <w:family w:val="auto"/>
    <w:pitch w:val="variable"/>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5466950"/>
      <w:docPartObj>
        <w:docPartGallery w:val="Page Numbers (Bottom of Page)"/>
        <w:docPartUnique/>
      </w:docPartObj>
    </w:sdtPr>
    <w:sdtEndPr/>
    <w:sdtContent>
      <w:sdt>
        <w:sdtPr>
          <w:id w:val="1728636285"/>
          <w:docPartObj>
            <w:docPartGallery w:val="Page Numbers (Top of Page)"/>
            <w:docPartUnique/>
          </w:docPartObj>
        </w:sdtPr>
        <w:sdtEndPr/>
        <w:sdtContent>
          <w:p w14:paraId="7AFFE354" w14:textId="60FD4F50" w:rsidR="00F50D1B" w:rsidRDefault="00F50D1B">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34</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34</w:t>
            </w:r>
            <w:r>
              <w:rPr>
                <w:b/>
                <w:bCs/>
              </w:rPr>
              <w:fldChar w:fldCharType="end"/>
            </w:r>
          </w:p>
        </w:sdtContent>
      </w:sdt>
    </w:sdtContent>
  </w:sdt>
  <w:p w14:paraId="67E15DAC" w14:textId="77777777" w:rsidR="00F50D1B" w:rsidRDefault="00F50D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9603531"/>
      <w:docPartObj>
        <w:docPartGallery w:val="Page Numbers (Bottom of Page)"/>
        <w:docPartUnique/>
      </w:docPartObj>
    </w:sdtPr>
    <w:sdtEndPr/>
    <w:sdtContent>
      <w:sdt>
        <w:sdtPr>
          <w:id w:val="1309976519"/>
          <w:docPartObj>
            <w:docPartGallery w:val="Page Numbers (Top of Page)"/>
            <w:docPartUnique/>
          </w:docPartObj>
        </w:sdtPr>
        <w:sdtEndPr/>
        <w:sdtContent>
          <w:p w14:paraId="699750DC" w14:textId="2F47BCA0" w:rsidR="00F50D1B" w:rsidRDefault="00F50D1B">
            <w:pPr>
              <w:pStyle w:val="Footer"/>
              <w:jc w:val="center"/>
            </w:pPr>
            <w:r>
              <w:t xml:space="preserve">Page </w:t>
            </w:r>
            <w:r>
              <w:rPr>
                <w:b/>
                <w:bCs/>
              </w:rPr>
              <w:fldChar w:fldCharType="begin"/>
            </w:r>
            <w:r>
              <w:rPr>
                <w:b/>
                <w:bCs/>
              </w:rPr>
              <w:instrText xml:space="preserve"> PAGE </w:instrText>
            </w:r>
            <w:r>
              <w:rPr>
                <w:b/>
                <w:bCs/>
              </w:rPr>
              <w:fldChar w:fldCharType="separate"/>
            </w:r>
            <w:r w:rsidR="004327AE">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4327AE">
              <w:rPr>
                <w:b/>
                <w:bCs/>
                <w:noProof/>
              </w:rPr>
              <w:t>51</w:t>
            </w:r>
            <w:r>
              <w:rPr>
                <w:b/>
                <w:bCs/>
              </w:rPr>
              <w:fldChar w:fldCharType="end"/>
            </w:r>
          </w:p>
        </w:sdtContent>
      </w:sdt>
    </w:sdtContent>
  </w:sdt>
  <w:p w14:paraId="058B1EA1" w14:textId="77777777" w:rsidR="00F50D1B" w:rsidRDefault="00F50D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0DCFFE" w14:textId="77777777" w:rsidR="005F0F09" w:rsidRDefault="005F0F09" w:rsidP="006921F2">
      <w:pPr>
        <w:spacing w:after="0" w:line="240" w:lineRule="auto"/>
      </w:pPr>
      <w:r>
        <w:separator/>
      </w:r>
    </w:p>
  </w:footnote>
  <w:footnote w:type="continuationSeparator" w:id="0">
    <w:p w14:paraId="0F67A7B8" w14:textId="77777777" w:rsidR="005F0F09" w:rsidRDefault="005F0F09" w:rsidP="006921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02ADF"/>
    <w:multiLevelType w:val="multilevel"/>
    <w:tmpl w:val="5E08DF3A"/>
    <w:lvl w:ilvl="0">
      <w:start w:val="1"/>
      <w:numFmt w:val="decimal"/>
      <w:lvlText w:val="%1."/>
      <w:lvlJc w:val="left"/>
      <w:pPr>
        <w:ind w:left="-720" w:hanging="360"/>
      </w:pPr>
    </w:lvl>
    <w:lvl w:ilvl="1">
      <w:start w:val="1"/>
      <w:numFmt w:val="decimal"/>
      <w:isLgl/>
      <w:lvlText w:val="%1.%2"/>
      <w:lvlJc w:val="left"/>
      <w:pPr>
        <w:ind w:left="-533" w:hanging="480"/>
      </w:pPr>
      <w:rPr>
        <w:rFonts w:hint="default"/>
      </w:rPr>
    </w:lvl>
    <w:lvl w:ilvl="2">
      <w:start w:val="1"/>
      <w:numFmt w:val="decimal"/>
      <w:isLgl/>
      <w:lvlText w:val="%1.%2.%3"/>
      <w:lvlJc w:val="left"/>
      <w:pPr>
        <w:ind w:left="-226" w:hanging="720"/>
      </w:pPr>
      <w:rPr>
        <w:rFonts w:hint="default"/>
      </w:rPr>
    </w:lvl>
    <w:lvl w:ilvl="3">
      <w:start w:val="1"/>
      <w:numFmt w:val="decimal"/>
      <w:isLgl/>
      <w:lvlText w:val="%1.%2.%3.%4"/>
      <w:lvlJc w:val="left"/>
      <w:pPr>
        <w:ind w:left="-159" w:hanging="720"/>
      </w:pPr>
      <w:rPr>
        <w:rFonts w:hint="default"/>
      </w:rPr>
    </w:lvl>
    <w:lvl w:ilvl="4">
      <w:start w:val="1"/>
      <w:numFmt w:val="decimal"/>
      <w:isLgl/>
      <w:lvlText w:val="%1.%2.%3.%4.%5"/>
      <w:lvlJc w:val="left"/>
      <w:pPr>
        <w:ind w:left="268" w:hanging="1080"/>
      </w:pPr>
      <w:rPr>
        <w:rFonts w:hint="default"/>
      </w:rPr>
    </w:lvl>
    <w:lvl w:ilvl="5">
      <w:start w:val="1"/>
      <w:numFmt w:val="decimal"/>
      <w:isLgl/>
      <w:lvlText w:val="%1.%2.%3.%4.%5.%6"/>
      <w:lvlJc w:val="left"/>
      <w:pPr>
        <w:ind w:left="335" w:hanging="1080"/>
      </w:pPr>
      <w:rPr>
        <w:rFonts w:hint="default"/>
      </w:rPr>
    </w:lvl>
    <w:lvl w:ilvl="6">
      <w:start w:val="1"/>
      <w:numFmt w:val="decimal"/>
      <w:isLgl/>
      <w:lvlText w:val="%1.%2.%3.%4.%5.%6.%7"/>
      <w:lvlJc w:val="left"/>
      <w:pPr>
        <w:ind w:left="762" w:hanging="1440"/>
      </w:pPr>
      <w:rPr>
        <w:rFonts w:hint="default"/>
      </w:rPr>
    </w:lvl>
    <w:lvl w:ilvl="7">
      <w:start w:val="1"/>
      <w:numFmt w:val="decimal"/>
      <w:isLgl/>
      <w:lvlText w:val="%1.%2.%3.%4.%5.%6.%7.%8"/>
      <w:lvlJc w:val="left"/>
      <w:pPr>
        <w:ind w:left="829" w:hanging="1440"/>
      </w:pPr>
      <w:rPr>
        <w:rFonts w:hint="default"/>
      </w:rPr>
    </w:lvl>
    <w:lvl w:ilvl="8">
      <w:start w:val="1"/>
      <w:numFmt w:val="decimal"/>
      <w:isLgl/>
      <w:lvlText w:val="%1.%2.%3.%4.%5.%6.%7.%8.%9"/>
      <w:lvlJc w:val="left"/>
      <w:pPr>
        <w:ind w:left="1256" w:hanging="1800"/>
      </w:pPr>
      <w:rPr>
        <w:rFonts w:hint="default"/>
      </w:rPr>
    </w:lvl>
  </w:abstractNum>
  <w:abstractNum w:abstractNumId="1">
    <w:nsid w:val="0252239E"/>
    <w:multiLevelType w:val="multilevel"/>
    <w:tmpl w:val="5E08DF3A"/>
    <w:lvl w:ilvl="0">
      <w:start w:val="1"/>
      <w:numFmt w:val="decimal"/>
      <w:lvlText w:val="%1."/>
      <w:lvlJc w:val="left"/>
      <w:pPr>
        <w:ind w:left="630" w:hanging="360"/>
      </w:pPr>
    </w:lvl>
    <w:lvl w:ilvl="1">
      <w:start w:val="1"/>
      <w:numFmt w:val="decimal"/>
      <w:isLgl/>
      <w:lvlText w:val="%1.%2"/>
      <w:lvlJc w:val="left"/>
      <w:pPr>
        <w:ind w:left="817" w:hanging="480"/>
      </w:pPr>
      <w:rPr>
        <w:rFonts w:hint="default"/>
      </w:rPr>
    </w:lvl>
    <w:lvl w:ilvl="2">
      <w:start w:val="1"/>
      <w:numFmt w:val="decimal"/>
      <w:isLgl/>
      <w:lvlText w:val="%1.%2.%3"/>
      <w:lvlJc w:val="left"/>
      <w:pPr>
        <w:ind w:left="1124" w:hanging="720"/>
      </w:pPr>
      <w:rPr>
        <w:rFonts w:hint="default"/>
      </w:rPr>
    </w:lvl>
    <w:lvl w:ilvl="3">
      <w:start w:val="1"/>
      <w:numFmt w:val="decimal"/>
      <w:isLgl/>
      <w:lvlText w:val="%1.%2.%3.%4"/>
      <w:lvlJc w:val="left"/>
      <w:pPr>
        <w:ind w:left="1191" w:hanging="720"/>
      </w:pPr>
      <w:rPr>
        <w:rFonts w:hint="default"/>
      </w:rPr>
    </w:lvl>
    <w:lvl w:ilvl="4">
      <w:start w:val="1"/>
      <w:numFmt w:val="decimal"/>
      <w:isLgl/>
      <w:lvlText w:val="%1.%2.%3.%4.%5"/>
      <w:lvlJc w:val="left"/>
      <w:pPr>
        <w:ind w:left="1618" w:hanging="1080"/>
      </w:pPr>
      <w:rPr>
        <w:rFonts w:hint="default"/>
      </w:rPr>
    </w:lvl>
    <w:lvl w:ilvl="5">
      <w:start w:val="1"/>
      <w:numFmt w:val="decimal"/>
      <w:isLgl/>
      <w:lvlText w:val="%1.%2.%3.%4.%5.%6"/>
      <w:lvlJc w:val="left"/>
      <w:pPr>
        <w:ind w:left="1685" w:hanging="1080"/>
      </w:pPr>
      <w:rPr>
        <w:rFonts w:hint="default"/>
      </w:rPr>
    </w:lvl>
    <w:lvl w:ilvl="6">
      <w:start w:val="1"/>
      <w:numFmt w:val="decimal"/>
      <w:isLgl/>
      <w:lvlText w:val="%1.%2.%3.%4.%5.%6.%7"/>
      <w:lvlJc w:val="left"/>
      <w:pPr>
        <w:ind w:left="2112" w:hanging="1440"/>
      </w:pPr>
      <w:rPr>
        <w:rFonts w:hint="default"/>
      </w:rPr>
    </w:lvl>
    <w:lvl w:ilvl="7">
      <w:start w:val="1"/>
      <w:numFmt w:val="decimal"/>
      <w:isLgl/>
      <w:lvlText w:val="%1.%2.%3.%4.%5.%6.%7.%8"/>
      <w:lvlJc w:val="left"/>
      <w:pPr>
        <w:ind w:left="2179" w:hanging="1440"/>
      </w:pPr>
      <w:rPr>
        <w:rFonts w:hint="default"/>
      </w:rPr>
    </w:lvl>
    <w:lvl w:ilvl="8">
      <w:start w:val="1"/>
      <w:numFmt w:val="decimal"/>
      <w:isLgl/>
      <w:lvlText w:val="%1.%2.%3.%4.%5.%6.%7.%8.%9"/>
      <w:lvlJc w:val="left"/>
      <w:pPr>
        <w:ind w:left="2606" w:hanging="1800"/>
      </w:pPr>
      <w:rPr>
        <w:rFonts w:hint="default"/>
      </w:rPr>
    </w:lvl>
  </w:abstractNum>
  <w:abstractNum w:abstractNumId="2">
    <w:nsid w:val="04724916"/>
    <w:multiLevelType w:val="hybridMultilevel"/>
    <w:tmpl w:val="D6AAC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D87544"/>
    <w:multiLevelType w:val="hybridMultilevel"/>
    <w:tmpl w:val="C0AE7C2C"/>
    <w:lvl w:ilvl="0" w:tplc="0816AAA4">
      <w:start w:val="1"/>
      <w:numFmt w:val="decimal"/>
      <w:lvlText w:val="%1."/>
      <w:lvlJc w:val="left"/>
      <w:pPr>
        <w:ind w:left="360" w:hanging="360"/>
      </w:pPr>
      <w:rPr>
        <w:rFonts w:eastAsia="Calibr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9938A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74815B4"/>
    <w:multiLevelType w:val="hybridMultilevel"/>
    <w:tmpl w:val="A736733A"/>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nsid w:val="07F030DD"/>
    <w:multiLevelType w:val="hybridMultilevel"/>
    <w:tmpl w:val="A5B82110"/>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nsid w:val="08333879"/>
    <w:multiLevelType w:val="hybridMultilevel"/>
    <w:tmpl w:val="9C54BEE8"/>
    <w:lvl w:ilvl="0" w:tplc="AEA8DC5A">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nsid w:val="087C3FF3"/>
    <w:multiLevelType w:val="hybridMultilevel"/>
    <w:tmpl w:val="6DA49142"/>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nsid w:val="08B70F34"/>
    <w:multiLevelType w:val="hybridMultilevel"/>
    <w:tmpl w:val="8826A3A4"/>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nsid w:val="09D73DD7"/>
    <w:multiLevelType w:val="multilevel"/>
    <w:tmpl w:val="5BC64312"/>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0AA50192"/>
    <w:multiLevelType w:val="hybridMultilevel"/>
    <w:tmpl w:val="A5B82110"/>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nsid w:val="0AD83566"/>
    <w:multiLevelType w:val="hybridMultilevel"/>
    <w:tmpl w:val="8D4ADD0A"/>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nsid w:val="0B44521C"/>
    <w:multiLevelType w:val="hybridMultilevel"/>
    <w:tmpl w:val="A736733A"/>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nsid w:val="0BA61D3B"/>
    <w:multiLevelType w:val="multilevel"/>
    <w:tmpl w:val="0409001F"/>
    <w:lvl w:ilvl="0">
      <w:start w:val="1"/>
      <w:numFmt w:val="decimal"/>
      <w:lvlText w:val="%1."/>
      <w:lvlJc w:val="left"/>
      <w:pPr>
        <w:ind w:left="0" w:hanging="360"/>
      </w:pPr>
    </w:lvl>
    <w:lvl w:ilvl="1">
      <w:start w:val="1"/>
      <w:numFmt w:val="decimal"/>
      <w:lvlText w:val="%1.%2."/>
      <w:lvlJc w:val="left"/>
      <w:pPr>
        <w:ind w:left="432" w:hanging="432"/>
      </w:pPr>
    </w:lvl>
    <w:lvl w:ilvl="2">
      <w:start w:val="1"/>
      <w:numFmt w:val="decimal"/>
      <w:lvlText w:val="%1.%2.%3."/>
      <w:lvlJc w:val="left"/>
      <w:pPr>
        <w:ind w:left="864" w:hanging="504"/>
      </w:pPr>
    </w:lvl>
    <w:lvl w:ilvl="3">
      <w:start w:val="1"/>
      <w:numFmt w:val="decimal"/>
      <w:lvlText w:val="%1.%2.%3.%4."/>
      <w:lvlJc w:val="left"/>
      <w:pPr>
        <w:ind w:left="1368" w:hanging="648"/>
      </w:pPr>
    </w:lvl>
    <w:lvl w:ilvl="4">
      <w:start w:val="1"/>
      <w:numFmt w:val="decimal"/>
      <w:lvlText w:val="%1.%2.%3.%4.%5."/>
      <w:lvlJc w:val="left"/>
      <w:pPr>
        <w:ind w:left="1872" w:hanging="792"/>
      </w:pPr>
    </w:lvl>
    <w:lvl w:ilvl="5">
      <w:start w:val="1"/>
      <w:numFmt w:val="decimal"/>
      <w:lvlText w:val="%1.%2.%3.%4.%5.%6."/>
      <w:lvlJc w:val="left"/>
      <w:pPr>
        <w:ind w:left="2376" w:hanging="936"/>
      </w:pPr>
    </w:lvl>
    <w:lvl w:ilvl="6">
      <w:start w:val="1"/>
      <w:numFmt w:val="decimal"/>
      <w:lvlText w:val="%1.%2.%3.%4.%5.%6.%7."/>
      <w:lvlJc w:val="left"/>
      <w:pPr>
        <w:ind w:left="2880" w:hanging="1080"/>
      </w:pPr>
    </w:lvl>
    <w:lvl w:ilvl="7">
      <w:start w:val="1"/>
      <w:numFmt w:val="decimal"/>
      <w:lvlText w:val="%1.%2.%3.%4.%5.%6.%7.%8."/>
      <w:lvlJc w:val="left"/>
      <w:pPr>
        <w:ind w:left="3384" w:hanging="1224"/>
      </w:pPr>
    </w:lvl>
    <w:lvl w:ilvl="8">
      <w:start w:val="1"/>
      <w:numFmt w:val="decimal"/>
      <w:lvlText w:val="%1.%2.%3.%4.%5.%6.%7.%8.%9."/>
      <w:lvlJc w:val="left"/>
      <w:pPr>
        <w:ind w:left="3960" w:hanging="1440"/>
      </w:pPr>
    </w:lvl>
  </w:abstractNum>
  <w:abstractNum w:abstractNumId="15">
    <w:nsid w:val="0BEA3F24"/>
    <w:multiLevelType w:val="hybridMultilevel"/>
    <w:tmpl w:val="D6AAC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C0123D1"/>
    <w:multiLevelType w:val="multilevel"/>
    <w:tmpl w:val="FDE047F2"/>
    <w:lvl w:ilvl="0">
      <w:start w:val="1"/>
      <w:numFmt w:val="decimal"/>
      <w:lvlText w:val="%1."/>
      <w:lvlJc w:val="left"/>
      <w:pPr>
        <w:ind w:left="630" w:hanging="360"/>
      </w:pPr>
    </w:lvl>
    <w:lvl w:ilvl="1">
      <w:start w:val="1"/>
      <w:numFmt w:val="decimal"/>
      <w:isLgl/>
      <w:lvlText w:val="%1.%2."/>
      <w:lvlJc w:val="left"/>
      <w:pPr>
        <w:ind w:left="870" w:hanging="60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17">
    <w:nsid w:val="0CB64155"/>
    <w:multiLevelType w:val="hybridMultilevel"/>
    <w:tmpl w:val="B7E089D0"/>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nsid w:val="0D727FC4"/>
    <w:multiLevelType w:val="hybridMultilevel"/>
    <w:tmpl w:val="C7AC892C"/>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nsid w:val="0DCC7464"/>
    <w:multiLevelType w:val="hybridMultilevel"/>
    <w:tmpl w:val="899EE4C8"/>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nsid w:val="0E4A55CC"/>
    <w:multiLevelType w:val="multilevel"/>
    <w:tmpl w:val="06E25094"/>
    <w:lvl w:ilvl="0">
      <w:start w:val="1"/>
      <w:numFmt w:val="decimal"/>
      <w:lvlText w:val="%1."/>
      <w:lvlJc w:val="left"/>
      <w:pPr>
        <w:ind w:left="630" w:hanging="360"/>
      </w:pPr>
    </w:lvl>
    <w:lvl w:ilvl="1">
      <w:start w:val="1"/>
      <w:numFmt w:val="decimal"/>
      <w:isLgl/>
      <w:lvlText w:val="%1.%2."/>
      <w:lvlJc w:val="left"/>
      <w:pPr>
        <w:ind w:left="705" w:hanging="435"/>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21">
    <w:nsid w:val="0E7E384A"/>
    <w:multiLevelType w:val="multilevel"/>
    <w:tmpl w:val="8218485C"/>
    <w:lvl w:ilvl="0">
      <w:start w:val="1"/>
      <w:numFmt w:val="decimal"/>
      <w:lvlText w:val="%1."/>
      <w:lvlJc w:val="left"/>
      <w:pPr>
        <w:ind w:left="630" w:hanging="360"/>
      </w:pPr>
    </w:lvl>
    <w:lvl w:ilvl="1">
      <w:start w:val="1"/>
      <w:numFmt w:val="decimal"/>
      <w:isLgl/>
      <w:lvlText w:val="%1.%2."/>
      <w:lvlJc w:val="left"/>
      <w:pPr>
        <w:ind w:left="930" w:hanging="66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22">
    <w:nsid w:val="108A202D"/>
    <w:multiLevelType w:val="hybridMultilevel"/>
    <w:tmpl w:val="8D4ADD0A"/>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nsid w:val="111D3145"/>
    <w:multiLevelType w:val="multilevel"/>
    <w:tmpl w:val="48461E36"/>
    <w:lvl w:ilvl="0">
      <w:start w:val="1"/>
      <w:numFmt w:val="decimal"/>
      <w:lvlText w:val="%1."/>
      <w:lvlJc w:val="left"/>
      <w:pPr>
        <w:ind w:left="360" w:hanging="360"/>
      </w:pPr>
    </w:lvl>
    <w:lvl w:ilvl="1">
      <w:start w:val="1"/>
      <w:numFmt w:val="decimal"/>
      <w:lvlText w:val="%1.%2."/>
      <w:lvlJc w:val="left"/>
      <w:pPr>
        <w:ind w:left="79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147C7AA6"/>
    <w:multiLevelType w:val="multilevel"/>
    <w:tmpl w:val="37982356"/>
    <w:lvl w:ilvl="0">
      <w:start w:val="1"/>
      <w:numFmt w:val="decimal"/>
      <w:lvlText w:val="%1."/>
      <w:lvlJc w:val="left"/>
      <w:pPr>
        <w:ind w:left="630" w:hanging="360"/>
      </w:pPr>
    </w:lvl>
    <w:lvl w:ilvl="1">
      <w:start w:val="1"/>
      <w:numFmt w:val="decimal"/>
      <w:isLgl/>
      <w:lvlText w:val="%1.%2."/>
      <w:lvlJc w:val="left"/>
      <w:pPr>
        <w:ind w:left="690" w:hanging="42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25">
    <w:nsid w:val="17DA3C92"/>
    <w:multiLevelType w:val="multilevel"/>
    <w:tmpl w:val="9CC83730"/>
    <w:lvl w:ilvl="0">
      <w:start w:val="1"/>
      <w:numFmt w:val="decimal"/>
      <w:lvlText w:val="%1."/>
      <w:lvlJc w:val="left"/>
      <w:pPr>
        <w:ind w:left="360" w:hanging="360"/>
      </w:pPr>
    </w:lvl>
    <w:lvl w:ilvl="1">
      <w:start w:val="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nsid w:val="181D3B52"/>
    <w:multiLevelType w:val="multilevel"/>
    <w:tmpl w:val="4168992E"/>
    <w:lvl w:ilvl="0">
      <w:start w:val="1"/>
      <w:numFmt w:val="decimal"/>
      <w:lvlText w:val="%1."/>
      <w:lvlJc w:val="left"/>
      <w:pPr>
        <w:ind w:left="630" w:hanging="360"/>
      </w:pPr>
    </w:lvl>
    <w:lvl w:ilvl="1">
      <w:start w:val="1"/>
      <w:numFmt w:val="decimal"/>
      <w:isLgl/>
      <w:lvlText w:val="%1.%2."/>
      <w:lvlJc w:val="left"/>
      <w:pPr>
        <w:ind w:left="1125" w:hanging="855"/>
      </w:pPr>
      <w:rPr>
        <w:rFonts w:hint="default"/>
      </w:rPr>
    </w:lvl>
    <w:lvl w:ilvl="2">
      <w:start w:val="1"/>
      <w:numFmt w:val="decimal"/>
      <w:isLgl/>
      <w:lvlText w:val="%1.%2.%3."/>
      <w:lvlJc w:val="left"/>
      <w:pPr>
        <w:ind w:left="1125" w:hanging="855"/>
      </w:pPr>
      <w:rPr>
        <w:rFonts w:hint="default"/>
      </w:rPr>
    </w:lvl>
    <w:lvl w:ilvl="3">
      <w:start w:val="1"/>
      <w:numFmt w:val="decimal"/>
      <w:isLgl/>
      <w:lvlText w:val="%1.%2.%3.%4."/>
      <w:lvlJc w:val="left"/>
      <w:pPr>
        <w:ind w:left="1125" w:hanging="855"/>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27">
    <w:nsid w:val="183A286E"/>
    <w:multiLevelType w:val="hybridMultilevel"/>
    <w:tmpl w:val="899EE4C8"/>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8">
    <w:nsid w:val="1841211B"/>
    <w:multiLevelType w:val="multilevel"/>
    <w:tmpl w:val="A7421B06"/>
    <w:lvl w:ilvl="0">
      <w:start w:val="1"/>
      <w:numFmt w:val="decimal"/>
      <w:lvlText w:val="%1."/>
      <w:lvlJc w:val="left"/>
      <w:pPr>
        <w:ind w:left="630" w:hanging="360"/>
      </w:pPr>
    </w:lvl>
    <w:lvl w:ilvl="1">
      <w:start w:val="1"/>
      <w:numFmt w:val="decimal"/>
      <w:isLgl/>
      <w:lvlText w:val="%1.%2."/>
      <w:lvlJc w:val="left"/>
      <w:pPr>
        <w:ind w:left="720" w:hanging="45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29">
    <w:nsid w:val="18A47251"/>
    <w:multiLevelType w:val="multilevel"/>
    <w:tmpl w:val="B0F08E9C"/>
    <w:lvl w:ilvl="0">
      <w:start w:val="1"/>
      <w:numFmt w:val="decimal"/>
      <w:lvlText w:val="%1."/>
      <w:lvlJc w:val="left"/>
      <w:pPr>
        <w:ind w:left="630" w:hanging="360"/>
      </w:pPr>
    </w:lvl>
    <w:lvl w:ilvl="1">
      <w:start w:val="1"/>
      <w:numFmt w:val="decimal"/>
      <w:isLgl/>
      <w:lvlText w:val="%1.%2."/>
      <w:lvlJc w:val="left"/>
      <w:pPr>
        <w:ind w:left="885" w:hanging="615"/>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30">
    <w:nsid w:val="19212D5C"/>
    <w:multiLevelType w:val="hybridMultilevel"/>
    <w:tmpl w:val="8826A3A4"/>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
    <w:nsid w:val="1ABD726F"/>
    <w:multiLevelType w:val="hybridMultilevel"/>
    <w:tmpl w:val="444A28B6"/>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2">
    <w:nsid w:val="1C4E215A"/>
    <w:multiLevelType w:val="hybridMultilevel"/>
    <w:tmpl w:val="88D245EC"/>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3">
    <w:nsid w:val="1CEC2DEB"/>
    <w:multiLevelType w:val="hybridMultilevel"/>
    <w:tmpl w:val="9D1EF422"/>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4">
    <w:nsid w:val="1D0D27E1"/>
    <w:multiLevelType w:val="multilevel"/>
    <w:tmpl w:val="FDE047F2"/>
    <w:lvl w:ilvl="0">
      <w:start w:val="1"/>
      <w:numFmt w:val="decimal"/>
      <w:lvlText w:val="%1."/>
      <w:lvlJc w:val="left"/>
      <w:pPr>
        <w:ind w:left="630" w:hanging="360"/>
      </w:pPr>
    </w:lvl>
    <w:lvl w:ilvl="1">
      <w:start w:val="1"/>
      <w:numFmt w:val="decimal"/>
      <w:isLgl/>
      <w:lvlText w:val="%1.%2."/>
      <w:lvlJc w:val="left"/>
      <w:pPr>
        <w:ind w:left="870" w:hanging="60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35">
    <w:nsid w:val="1DF0280B"/>
    <w:multiLevelType w:val="multilevel"/>
    <w:tmpl w:val="EC7A9B6A"/>
    <w:lvl w:ilvl="0">
      <w:start w:val="1"/>
      <w:numFmt w:val="decimal"/>
      <w:lvlText w:val="%1."/>
      <w:lvlJc w:val="left"/>
      <w:pPr>
        <w:ind w:left="630" w:hanging="360"/>
      </w:pPr>
    </w:lvl>
    <w:lvl w:ilvl="1">
      <w:start w:val="1"/>
      <w:numFmt w:val="decimal"/>
      <w:isLgl/>
      <w:lvlText w:val="%1.%2."/>
      <w:lvlJc w:val="left"/>
      <w:pPr>
        <w:ind w:left="735" w:hanging="465"/>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36">
    <w:nsid w:val="1E9D359C"/>
    <w:multiLevelType w:val="hybridMultilevel"/>
    <w:tmpl w:val="413AA580"/>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7">
    <w:nsid w:val="1F5F322D"/>
    <w:multiLevelType w:val="hybridMultilevel"/>
    <w:tmpl w:val="6DA49142"/>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8">
    <w:nsid w:val="1F693C53"/>
    <w:multiLevelType w:val="multilevel"/>
    <w:tmpl w:val="30861550"/>
    <w:lvl w:ilvl="0">
      <w:start w:val="1"/>
      <w:numFmt w:val="decimal"/>
      <w:lvlText w:val="%1."/>
      <w:lvlJc w:val="left"/>
      <w:pPr>
        <w:ind w:left="630" w:hanging="360"/>
      </w:pPr>
    </w:lvl>
    <w:lvl w:ilvl="1">
      <w:start w:val="1"/>
      <w:numFmt w:val="decimal"/>
      <w:isLgl/>
      <w:lvlText w:val="%1.%2."/>
      <w:lvlJc w:val="left"/>
      <w:pPr>
        <w:ind w:left="930" w:hanging="66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39">
    <w:nsid w:val="202031DA"/>
    <w:multiLevelType w:val="hybridMultilevel"/>
    <w:tmpl w:val="444A28B6"/>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0">
    <w:nsid w:val="22D506C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28916BDE"/>
    <w:multiLevelType w:val="multilevel"/>
    <w:tmpl w:val="9CC83730"/>
    <w:lvl w:ilvl="0">
      <w:start w:val="1"/>
      <w:numFmt w:val="decimal"/>
      <w:lvlText w:val="%1."/>
      <w:lvlJc w:val="left"/>
      <w:pPr>
        <w:ind w:left="630" w:hanging="360"/>
      </w:pPr>
    </w:lvl>
    <w:lvl w:ilvl="1">
      <w:start w:val="1"/>
      <w:numFmt w:val="decimal"/>
      <w:isLgl/>
      <w:lvlText w:val="%1.%2."/>
      <w:lvlJc w:val="left"/>
      <w:pPr>
        <w:ind w:left="870" w:hanging="60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42">
    <w:nsid w:val="29B7095E"/>
    <w:multiLevelType w:val="multilevel"/>
    <w:tmpl w:val="6F101DC0"/>
    <w:lvl w:ilvl="0">
      <w:start w:val="1"/>
      <w:numFmt w:val="decimal"/>
      <w:lvlText w:val="%1."/>
      <w:lvlJc w:val="left"/>
      <w:pPr>
        <w:ind w:left="630" w:hanging="360"/>
      </w:pPr>
    </w:lvl>
    <w:lvl w:ilvl="1">
      <w:start w:val="1"/>
      <w:numFmt w:val="decimal"/>
      <w:isLgl/>
      <w:lvlText w:val="%1.%2."/>
      <w:lvlJc w:val="left"/>
      <w:pPr>
        <w:ind w:left="990" w:hanging="72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43">
    <w:nsid w:val="29EC74ED"/>
    <w:multiLevelType w:val="multilevel"/>
    <w:tmpl w:val="06E25094"/>
    <w:lvl w:ilvl="0">
      <w:start w:val="1"/>
      <w:numFmt w:val="decimal"/>
      <w:lvlText w:val="%1."/>
      <w:lvlJc w:val="left"/>
      <w:pPr>
        <w:ind w:left="630" w:hanging="360"/>
      </w:pPr>
    </w:lvl>
    <w:lvl w:ilvl="1">
      <w:start w:val="1"/>
      <w:numFmt w:val="decimal"/>
      <w:isLgl/>
      <w:lvlText w:val="%1.%2."/>
      <w:lvlJc w:val="left"/>
      <w:pPr>
        <w:ind w:left="975" w:hanging="435"/>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44">
    <w:nsid w:val="2BEE7863"/>
    <w:multiLevelType w:val="hybridMultilevel"/>
    <w:tmpl w:val="8826A3A4"/>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5">
    <w:nsid w:val="2D136363"/>
    <w:multiLevelType w:val="multilevel"/>
    <w:tmpl w:val="FDE047F2"/>
    <w:lvl w:ilvl="0">
      <w:start w:val="1"/>
      <w:numFmt w:val="decimal"/>
      <w:lvlText w:val="%1."/>
      <w:lvlJc w:val="left"/>
      <w:pPr>
        <w:ind w:left="630" w:hanging="360"/>
      </w:pPr>
    </w:lvl>
    <w:lvl w:ilvl="1">
      <w:start w:val="1"/>
      <w:numFmt w:val="decimal"/>
      <w:isLgl/>
      <w:lvlText w:val="%1.%2."/>
      <w:lvlJc w:val="left"/>
      <w:pPr>
        <w:ind w:left="870" w:hanging="60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46">
    <w:nsid w:val="2E31595E"/>
    <w:multiLevelType w:val="hybridMultilevel"/>
    <w:tmpl w:val="17C402E2"/>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7">
    <w:nsid w:val="2E4A773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2FC967E1"/>
    <w:multiLevelType w:val="hybridMultilevel"/>
    <w:tmpl w:val="E566FB10"/>
    <w:lvl w:ilvl="0" w:tplc="553438D8">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30E86B04"/>
    <w:multiLevelType w:val="multilevel"/>
    <w:tmpl w:val="9612B9D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nsid w:val="310B2857"/>
    <w:multiLevelType w:val="hybridMultilevel"/>
    <w:tmpl w:val="88D245EC"/>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1">
    <w:nsid w:val="343644EA"/>
    <w:multiLevelType w:val="hybridMultilevel"/>
    <w:tmpl w:val="58169702"/>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2">
    <w:nsid w:val="34F72365"/>
    <w:multiLevelType w:val="multilevel"/>
    <w:tmpl w:val="48461E36"/>
    <w:lvl w:ilvl="0">
      <w:start w:val="1"/>
      <w:numFmt w:val="decimal"/>
      <w:lvlText w:val="%1."/>
      <w:lvlJc w:val="left"/>
      <w:pPr>
        <w:ind w:left="360" w:hanging="360"/>
      </w:pPr>
    </w:lvl>
    <w:lvl w:ilvl="1">
      <w:start w:val="1"/>
      <w:numFmt w:val="decimal"/>
      <w:lvlText w:val="%1.%2."/>
      <w:lvlJc w:val="left"/>
      <w:pPr>
        <w:ind w:left="79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nsid w:val="3557011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nsid w:val="39675DE1"/>
    <w:multiLevelType w:val="multilevel"/>
    <w:tmpl w:val="E7C2AC1A"/>
    <w:lvl w:ilvl="0">
      <w:start w:val="1"/>
      <w:numFmt w:val="decimal"/>
      <w:lvlText w:val="%1."/>
      <w:lvlJc w:val="left"/>
      <w:pPr>
        <w:ind w:left="720" w:hanging="360"/>
      </w:p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nsid w:val="39EC4F2D"/>
    <w:multiLevelType w:val="hybridMultilevel"/>
    <w:tmpl w:val="A5B82110"/>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6">
    <w:nsid w:val="3B270A94"/>
    <w:multiLevelType w:val="hybridMultilevel"/>
    <w:tmpl w:val="A736733A"/>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7">
    <w:nsid w:val="3B8359F9"/>
    <w:multiLevelType w:val="hybridMultilevel"/>
    <w:tmpl w:val="9D1EF422"/>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8">
    <w:nsid w:val="3B916440"/>
    <w:multiLevelType w:val="multilevel"/>
    <w:tmpl w:val="EC7A9B6A"/>
    <w:lvl w:ilvl="0">
      <w:start w:val="1"/>
      <w:numFmt w:val="decimal"/>
      <w:lvlText w:val="%1."/>
      <w:lvlJc w:val="left"/>
      <w:pPr>
        <w:ind w:left="630" w:hanging="360"/>
      </w:pPr>
    </w:lvl>
    <w:lvl w:ilvl="1">
      <w:start w:val="1"/>
      <w:numFmt w:val="decimal"/>
      <w:isLgl/>
      <w:lvlText w:val="%1.%2."/>
      <w:lvlJc w:val="left"/>
      <w:pPr>
        <w:ind w:left="735" w:hanging="465"/>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59">
    <w:nsid w:val="3C031140"/>
    <w:multiLevelType w:val="multilevel"/>
    <w:tmpl w:val="FDE047F2"/>
    <w:lvl w:ilvl="0">
      <w:start w:val="1"/>
      <w:numFmt w:val="decimal"/>
      <w:lvlText w:val="%1."/>
      <w:lvlJc w:val="left"/>
      <w:pPr>
        <w:ind w:left="630" w:hanging="360"/>
      </w:pPr>
    </w:lvl>
    <w:lvl w:ilvl="1">
      <w:start w:val="1"/>
      <w:numFmt w:val="decimal"/>
      <w:isLgl/>
      <w:lvlText w:val="%1.%2."/>
      <w:lvlJc w:val="left"/>
      <w:pPr>
        <w:ind w:left="870" w:hanging="60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60">
    <w:nsid w:val="3D495F2F"/>
    <w:multiLevelType w:val="multilevel"/>
    <w:tmpl w:val="0409001F"/>
    <w:lvl w:ilvl="0">
      <w:start w:val="1"/>
      <w:numFmt w:val="decimal"/>
      <w:lvlText w:val="%1."/>
      <w:lvlJc w:val="left"/>
      <w:pPr>
        <w:ind w:left="0" w:hanging="360"/>
      </w:pPr>
    </w:lvl>
    <w:lvl w:ilvl="1">
      <w:start w:val="1"/>
      <w:numFmt w:val="decimal"/>
      <w:lvlText w:val="%1.%2."/>
      <w:lvlJc w:val="left"/>
      <w:pPr>
        <w:ind w:left="432" w:hanging="432"/>
      </w:pPr>
    </w:lvl>
    <w:lvl w:ilvl="2">
      <w:start w:val="1"/>
      <w:numFmt w:val="decimal"/>
      <w:lvlText w:val="%1.%2.%3."/>
      <w:lvlJc w:val="left"/>
      <w:pPr>
        <w:ind w:left="864" w:hanging="504"/>
      </w:pPr>
    </w:lvl>
    <w:lvl w:ilvl="3">
      <w:start w:val="1"/>
      <w:numFmt w:val="decimal"/>
      <w:lvlText w:val="%1.%2.%3.%4."/>
      <w:lvlJc w:val="left"/>
      <w:pPr>
        <w:ind w:left="1368" w:hanging="648"/>
      </w:pPr>
    </w:lvl>
    <w:lvl w:ilvl="4">
      <w:start w:val="1"/>
      <w:numFmt w:val="decimal"/>
      <w:lvlText w:val="%1.%2.%3.%4.%5."/>
      <w:lvlJc w:val="left"/>
      <w:pPr>
        <w:ind w:left="1872" w:hanging="792"/>
      </w:pPr>
    </w:lvl>
    <w:lvl w:ilvl="5">
      <w:start w:val="1"/>
      <w:numFmt w:val="decimal"/>
      <w:lvlText w:val="%1.%2.%3.%4.%5.%6."/>
      <w:lvlJc w:val="left"/>
      <w:pPr>
        <w:ind w:left="2376" w:hanging="936"/>
      </w:pPr>
    </w:lvl>
    <w:lvl w:ilvl="6">
      <w:start w:val="1"/>
      <w:numFmt w:val="decimal"/>
      <w:lvlText w:val="%1.%2.%3.%4.%5.%6.%7."/>
      <w:lvlJc w:val="left"/>
      <w:pPr>
        <w:ind w:left="2880" w:hanging="1080"/>
      </w:pPr>
    </w:lvl>
    <w:lvl w:ilvl="7">
      <w:start w:val="1"/>
      <w:numFmt w:val="decimal"/>
      <w:lvlText w:val="%1.%2.%3.%4.%5.%6.%7.%8."/>
      <w:lvlJc w:val="left"/>
      <w:pPr>
        <w:ind w:left="3384" w:hanging="1224"/>
      </w:pPr>
    </w:lvl>
    <w:lvl w:ilvl="8">
      <w:start w:val="1"/>
      <w:numFmt w:val="decimal"/>
      <w:lvlText w:val="%1.%2.%3.%4.%5.%6.%7.%8.%9."/>
      <w:lvlJc w:val="left"/>
      <w:pPr>
        <w:ind w:left="3960" w:hanging="1440"/>
      </w:pPr>
    </w:lvl>
  </w:abstractNum>
  <w:abstractNum w:abstractNumId="61">
    <w:nsid w:val="3F72317B"/>
    <w:multiLevelType w:val="multilevel"/>
    <w:tmpl w:val="1C7655DC"/>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nsid w:val="40CB76A9"/>
    <w:multiLevelType w:val="multilevel"/>
    <w:tmpl w:val="06E25094"/>
    <w:lvl w:ilvl="0">
      <w:start w:val="1"/>
      <w:numFmt w:val="decimal"/>
      <w:lvlText w:val="%1."/>
      <w:lvlJc w:val="left"/>
      <w:pPr>
        <w:ind w:left="630" w:hanging="360"/>
      </w:pPr>
    </w:lvl>
    <w:lvl w:ilvl="1">
      <w:start w:val="1"/>
      <w:numFmt w:val="decimal"/>
      <w:isLgl/>
      <w:lvlText w:val="%1.%2."/>
      <w:lvlJc w:val="left"/>
      <w:pPr>
        <w:ind w:left="705" w:hanging="435"/>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63">
    <w:nsid w:val="41A06BB1"/>
    <w:multiLevelType w:val="multilevel"/>
    <w:tmpl w:val="6BE2214C"/>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64">
    <w:nsid w:val="456C130A"/>
    <w:multiLevelType w:val="hybridMultilevel"/>
    <w:tmpl w:val="17C402E2"/>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5">
    <w:nsid w:val="45CD0B77"/>
    <w:multiLevelType w:val="hybridMultilevel"/>
    <w:tmpl w:val="7F38FA68"/>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6">
    <w:nsid w:val="45F51308"/>
    <w:multiLevelType w:val="multilevel"/>
    <w:tmpl w:val="5E08DF3A"/>
    <w:lvl w:ilvl="0">
      <w:start w:val="1"/>
      <w:numFmt w:val="decimal"/>
      <w:lvlText w:val="%1."/>
      <w:lvlJc w:val="left"/>
      <w:pPr>
        <w:ind w:left="360" w:hanging="360"/>
      </w:pPr>
    </w:lvl>
    <w:lvl w:ilvl="1">
      <w:start w:val="1"/>
      <w:numFmt w:val="decimal"/>
      <w:isLgl/>
      <w:lvlText w:val="%1.%2"/>
      <w:lvlJc w:val="left"/>
      <w:pPr>
        <w:ind w:left="547" w:hanging="480"/>
      </w:pPr>
      <w:rPr>
        <w:rFonts w:hint="default"/>
      </w:rPr>
    </w:lvl>
    <w:lvl w:ilvl="2">
      <w:start w:val="1"/>
      <w:numFmt w:val="decimal"/>
      <w:isLgl/>
      <w:lvlText w:val="%1.%2.%3"/>
      <w:lvlJc w:val="left"/>
      <w:pPr>
        <w:ind w:left="854" w:hanging="720"/>
      </w:pPr>
      <w:rPr>
        <w:rFonts w:hint="default"/>
      </w:rPr>
    </w:lvl>
    <w:lvl w:ilvl="3">
      <w:start w:val="1"/>
      <w:numFmt w:val="decimal"/>
      <w:isLgl/>
      <w:lvlText w:val="%1.%2.%3.%4"/>
      <w:lvlJc w:val="left"/>
      <w:pPr>
        <w:ind w:left="921" w:hanging="720"/>
      </w:pPr>
      <w:rPr>
        <w:rFonts w:hint="default"/>
      </w:rPr>
    </w:lvl>
    <w:lvl w:ilvl="4">
      <w:start w:val="1"/>
      <w:numFmt w:val="decimal"/>
      <w:isLgl/>
      <w:lvlText w:val="%1.%2.%3.%4.%5"/>
      <w:lvlJc w:val="left"/>
      <w:pPr>
        <w:ind w:left="1348" w:hanging="1080"/>
      </w:pPr>
      <w:rPr>
        <w:rFonts w:hint="default"/>
      </w:rPr>
    </w:lvl>
    <w:lvl w:ilvl="5">
      <w:start w:val="1"/>
      <w:numFmt w:val="decimal"/>
      <w:isLgl/>
      <w:lvlText w:val="%1.%2.%3.%4.%5.%6"/>
      <w:lvlJc w:val="left"/>
      <w:pPr>
        <w:ind w:left="1415" w:hanging="1080"/>
      </w:pPr>
      <w:rPr>
        <w:rFonts w:hint="default"/>
      </w:rPr>
    </w:lvl>
    <w:lvl w:ilvl="6">
      <w:start w:val="1"/>
      <w:numFmt w:val="decimal"/>
      <w:isLgl/>
      <w:lvlText w:val="%1.%2.%3.%4.%5.%6.%7"/>
      <w:lvlJc w:val="left"/>
      <w:pPr>
        <w:ind w:left="1842" w:hanging="1440"/>
      </w:pPr>
      <w:rPr>
        <w:rFonts w:hint="default"/>
      </w:rPr>
    </w:lvl>
    <w:lvl w:ilvl="7">
      <w:start w:val="1"/>
      <w:numFmt w:val="decimal"/>
      <w:isLgl/>
      <w:lvlText w:val="%1.%2.%3.%4.%5.%6.%7.%8"/>
      <w:lvlJc w:val="left"/>
      <w:pPr>
        <w:ind w:left="1909" w:hanging="1440"/>
      </w:pPr>
      <w:rPr>
        <w:rFonts w:hint="default"/>
      </w:rPr>
    </w:lvl>
    <w:lvl w:ilvl="8">
      <w:start w:val="1"/>
      <w:numFmt w:val="decimal"/>
      <w:isLgl/>
      <w:lvlText w:val="%1.%2.%3.%4.%5.%6.%7.%8.%9"/>
      <w:lvlJc w:val="left"/>
      <w:pPr>
        <w:ind w:left="2336" w:hanging="1800"/>
      </w:pPr>
      <w:rPr>
        <w:rFonts w:hint="default"/>
      </w:rPr>
    </w:lvl>
  </w:abstractNum>
  <w:abstractNum w:abstractNumId="67">
    <w:nsid w:val="462D65AD"/>
    <w:multiLevelType w:val="hybridMultilevel"/>
    <w:tmpl w:val="EA3C7FD6"/>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8">
    <w:nsid w:val="464A57F8"/>
    <w:multiLevelType w:val="hybridMultilevel"/>
    <w:tmpl w:val="413AA580"/>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9">
    <w:nsid w:val="465D164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nsid w:val="46CD5EAD"/>
    <w:multiLevelType w:val="multilevel"/>
    <w:tmpl w:val="51409C00"/>
    <w:lvl w:ilvl="0">
      <w:start w:val="1"/>
      <w:numFmt w:val="decimal"/>
      <w:lvlText w:val="%1."/>
      <w:lvlJc w:val="left"/>
      <w:pPr>
        <w:ind w:left="630" w:hanging="360"/>
      </w:pPr>
    </w:lvl>
    <w:lvl w:ilvl="1">
      <w:start w:val="1"/>
      <w:numFmt w:val="decimal"/>
      <w:isLgl/>
      <w:lvlText w:val="%1.%2"/>
      <w:lvlJc w:val="left"/>
      <w:pPr>
        <w:ind w:left="1080" w:hanging="810"/>
      </w:pPr>
      <w:rPr>
        <w:rFonts w:hint="default"/>
      </w:rPr>
    </w:lvl>
    <w:lvl w:ilvl="2">
      <w:start w:val="1"/>
      <w:numFmt w:val="decimal"/>
      <w:isLgl/>
      <w:lvlText w:val="%1.%2.%3"/>
      <w:lvlJc w:val="left"/>
      <w:pPr>
        <w:ind w:left="1080" w:hanging="810"/>
      </w:pPr>
      <w:rPr>
        <w:rFonts w:hint="default"/>
      </w:rPr>
    </w:lvl>
    <w:lvl w:ilvl="3">
      <w:start w:val="1"/>
      <w:numFmt w:val="decimal"/>
      <w:isLgl/>
      <w:lvlText w:val="%1.%2.%3.%4"/>
      <w:lvlJc w:val="left"/>
      <w:pPr>
        <w:ind w:left="1080" w:hanging="81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71">
    <w:nsid w:val="48646A70"/>
    <w:multiLevelType w:val="multilevel"/>
    <w:tmpl w:val="4168992E"/>
    <w:lvl w:ilvl="0">
      <w:start w:val="1"/>
      <w:numFmt w:val="decimal"/>
      <w:lvlText w:val="%1."/>
      <w:lvlJc w:val="left"/>
      <w:pPr>
        <w:ind w:left="630" w:hanging="360"/>
      </w:pPr>
    </w:lvl>
    <w:lvl w:ilvl="1">
      <w:start w:val="1"/>
      <w:numFmt w:val="decimal"/>
      <w:isLgl/>
      <w:lvlText w:val="%1.%2."/>
      <w:lvlJc w:val="left"/>
      <w:pPr>
        <w:ind w:left="1125" w:hanging="855"/>
      </w:pPr>
      <w:rPr>
        <w:rFonts w:hint="default"/>
      </w:rPr>
    </w:lvl>
    <w:lvl w:ilvl="2">
      <w:start w:val="1"/>
      <w:numFmt w:val="decimal"/>
      <w:isLgl/>
      <w:lvlText w:val="%1.%2.%3."/>
      <w:lvlJc w:val="left"/>
      <w:pPr>
        <w:ind w:left="1125" w:hanging="855"/>
      </w:pPr>
      <w:rPr>
        <w:rFonts w:hint="default"/>
      </w:rPr>
    </w:lvl>
    <w:lvl w:ilvl="3">
      <w:start w:val="1"/>
      <w:numFmt w:val="decimal"/>
      <w:isLgl/>
      <w:lvlText w:val="%1.%2.%3.%4."/>
      <w:lvlJc w:val="left"/>
      <w:pPr>
        <w:ind w:left="1125" w:hanging="855"/>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72">
    <w:nsid w:val="488A2888"/>
    <w:multiLevelType w:val="hybridMultilevel"/>
    <w:tmpl w:val="23E807EA"/>
    <w:lvl w:ilvl="0" w:tplc="553438D8">
      <w:start w:val="1"/>
      <w:numFmt w:val="decimal"/>
      <w:lvlText w:val="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nsid w:val="48C914B9"/>
    <w:multiLevelType w:val="multilevel"/>
    <w:tmpl w:val="E7C2AC1A"/>
    <w:lvl w:ilvl="0">
      <w:start w:val="1"/>
      <w:numFmt w:val="decimal"/>
      <w:lvlText w:val="%1."/>
      <w:lvlJc w:val="left"/>
      <w:pPr>
        <w:ind w:left="720" w:hanging="360"/>
      </w:p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4">
    <w:nsid w:val="49394C81"/>
    <w:multiLevelType w:val="multilevel"/>
    <w:tmpl w:val="FDE047F2"/>
    <w:lvl w:ilvl="0">
      <w:start w:val="1"/>
      <w:numFmt w:val="decimal"/>
      <w:lvlText w:val="%1."/>
      <w:lvlJc w:val="left"/>
      <w:pPr>
        <w:ind w:left="630" w:hanging="360"/>
      </w:pPr>
    </w:lvl>
    <w:lvl w:ilvl="1">
      <w:start w:val="1"/>
      <w:numFmt w:val="decimal"/>
      <w:isLgl/>
      <w:lvlText w:val="%1.%2."/>
      <w:lvlJc w:val="left"/>
      <w:pPr>
        <w:ind w:left="870" w:hanging="60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75">
    <w:nsid w:val="498C4AB3"/>
    <w:multiLevelType w:val="multilevel"/>
    <w:tmpl w:val="C7EAF75A"/>
    <w:lvl w:ilvl="0">
      <w:start w:val="1"/>
      <w:numFmt w:val="decimal"/>
      <w:lvlText w:val="%1."/>
      <w:lvlJc w:val="left"/>
      <w:pPr>
        <w:ind w:left="630" w:hanging="360"/>
      </w:pPr>
    </w:lvl>
    <w:lvl w:ilvl="1">
      <w:start w:val="1"/>
      <w:numFmt w:val="decimal"/>
      <w:isLgl/>
      <w:lvlText w:val="%1.%2."/>
      <w:lvlJc w:val="left"/>
      <w:pPr>
        <w:ind w:left="1152" w:hanging="360"/>
      </w:pPr>
      <w:rPr>
        <w:rFonts w:hint="default"/>
      </w:rPr>
    </w:lvl>
    <w:lvl w:ilvl="2">
      <w:start w:val="1"/>
      <w:numFmt w:val="decimal"/>
      <w:isLgl/>
      <w:lvlText w:val="%1.%2.%3."/>
      <w:lvlJc w:val="left"/>
      <w:pPr>
        <w:ind w:left="2034" w:hanging="720"/>
      </w:pPr>
      <w:rPr>
        <w:rFonts w:hint="default"/>
      </w:rPr>
    </w:lvl>
    <w:lvl w:ilvl="3">
      <w:start w:val="1"/>
      <w:numFmt w:val="decimal"/>
      <w:isLgl/>
      <w:lvlText w:val="%1.%2.%3.%4."/>
      <w:lvlJc w:val="left"/>
      <w:pPr>
        <w:ind w:left="2556" w:hanging="720"/>
      </w:pPr>
      <w:rPr>
        <w:rFonts w:hint="default"/>
      </w:rPr>
    </w:lvl>
    <w:lvl w:ilvl="4">
      <w:start w:val="1"/>
      <w:numFmt w:val="decimal"/>
      <w:isLgl/>
      <w:lvlText w:val="%1.%2.%3.%4.%5."/>
      <w:lvlJc w:val="left"/>
      <w:pPr>
        <w:ind w:left="3438"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364" w:hanging="1440"/>
      </w:pPr>
      <w:rPr>
        <w:rFonts w:hint="default"/>
      </w:rPr>
    </w:lvl>
    <w:lvl w:ilvl="8">
      <w:start w:val="1"/>
      <w:numFmt w:val="decimal"/>
      <w:isLgl/>
      <w:lvlText w:val="%1.%2.%3.%4.%5.%6.%7.%8.%9."/>
      <w:lvlJc w:val="left"/>
      <w:pPr>
        <w:ind w:left="6246" w:hanging="1800"/>
      </w:pPr>
      <w:rPr>
        <w:rFonts w:hint="default"/>
      </w:rPr>
    </w:lvl>
  </w:abstractNum>
  <w:abstractNum w:abstractNumId="76">
    <w:nsid w:val="49C71796"/>
    <w:multiLevelType w:val="hybridMultilevel"/>
    <w:tmpl w:val="9C54BEE8"/>
    <w:lvl w:ilvl="0" w:tplc="AEA8DC5A">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7">
    <w:nsid w:val="4B8E396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nsid w:val="4D23100C"/>
    <w:multiLevelType w:val="hybridMultilevel"/>
    <w:tmpl w:val="B7E089D0"/>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9">
    <w:nsid w:val="4DDC370D"/>
    <w:multiLevelType w:val="hybridMultilevel"/>
    <w:tmpl w:val="B7E089D0"/>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0">
    <w:nsid w:val="4ECB111B"/>
    <w:multiLevelType w:val="multilevel"/>
    <w:tmpl w:val="CE926122"/>
    <w:lvl w:ilvl="0">
      <w:start w:val="2"/>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nsid w:val="4ECD5722"/>
    <w:multiLevelType w:val="multilevel"/>
    <w:tmpl w:val="FDE047F2"/>
    <w:lvl w:ilvl="0">
      <w:start w:val="1"/>
      <w:numFmt w:val="decimal"/>
      <w:lvlText w:val="%1."/>
      <w:lvlJc w:val="left"/>
      <w:pPr>
        <w:ind w:left="630" w:hanging="360"/>
      </w:pPr>
    </w:lvl>
    <w:lvl w:ilvl="1">
      <w:start w:val="1"/>
      <w:numFmt w:val="decimal"/>
      <w:isLgl/>
      <w:lvlText w:val="%1.%2."/>
      <w:lvlJc w:val="left"/>
      <w:pPr>
        <w:ind w:left="870" w:hanging="60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82">
    <w:nsid w:val="4FA955FA"/>
    <w:multiLevelType w:val="multilevel"/>
    <w:tmpl w:val="A61C0BB0"/>
    <w:lvl w:ilvl="0">
      <w:start w:val="1"/>
      <w:numFmt w:val="decimal"/>
      <w:lvlText w:val="%1."/>
      <w:lvlJc w:val="left"/>
      <w:pPr>
        <w:ind w:left="630" w:hanging="360"/>
      </w:pPr>
      <w:rPr>
        <w:rFonts w:eastAsia="Calibri" w:hint="default"/>
      </w:rPr>
    </w:lvl>
    <w:lvl w:ilvl="1">
      <w:start w:val="1"/>
      <w:numFmt w:val="decimal"/>
      <w:isLgl/>
      <w:lvlText w:val="%1.%2."/>
      <w:lvlJc w:val="left"/>
      <w:pPr>
        <w:ind w:left="885" w:hanging="615"/>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83">
    <w:nsid w:val="51B41FB1"/>
    <w:multiLevelType w:val="multilevel"/>
    <w:tmpl w:val="D14005B2"/>
    <w:lvl w:ilvl="0">
      <w:start w:val="1"/>
      <w:numFmt w:val="decimal"/>
      <w:lvlText w:val="%1."/>
      <w:lvlJc w:val="left"/>
      <w:pPr>
        <w:ind w:left="270" w:hanging="360"/>
      </w:pPr>
      <w:rPr>
        <w:rFonts w:hint="default"/>
      </w:rPr>
    </w:lvl>
    <w:lvl w:ilvl="1">
      <w:start w:val="1"/>
      <w:numFmt w:val="decimal"/>
      <w:isLgl/>
      <w:lvlText w:val="%1.%2."/>
      <w:lvlJc w:val="left"/>
      <w:pPr>
        <w:ind w:left="510" w:hanging="600"/>
      </w:pPr>
      <w:rPr>
        <w:rFonts w:hint="default"/>
      </w:rPr>
    </w:lvl>
    <w:lvl w:ilvl="2">
      <w:start w:val="1"/>
      <w:numFmt w:val="decimal"/>
      <w:isLgl/>
      <w:lvlText w:val="%1.%2.%3."/>
      <w:lvlJc w:val="left"/>
      <w:pPr>
        <w:ind w:left="630" w:hanging="720"/>
      </w:pPr>
      <w:rPr>
        <w:rFonts w:hint="default"/>
      </w:rPr>
    </w:lvl>
    <w:lvl w:ilvl="3">
      <w:start w:val="1"/>
      <w:numFmt w:val="decimal"/>
      <w:isLgl/>
      <w:lvlText w:val="%1.%2.%3.%4."/>
      <w:lvlJc w:val="left"/>
      <w:pPr>
        <w:ind w:left="630" w:hanging="720"/>
      </w:pPr>
      <w:rPr>
        <w:rFonts w:hint="default"/>
      </w:rPr>
    </w:lvl>
    <w:lvl w:ilvl="4">
      <w:start w:val="1"/>
      <w:numFmt w:val="decimal"/>
      <w:isLgl/>
      <w:lvlText w:val="%1.%2.%3.%4.%5."/>
      <w:lvlJc w:val="left"/>
      <w:pPr>
        <w:ind w:left="990" w:hanging="1080"/>
      </w:pPr>
      <w:rPr>
        <w:rFonts w:hint="default"/>
      </w:rPr>
    </w:lvl>
    <w:lvl w:ilvl="5">
      <w:start w:val="1"/>
      <w:numFmt w:val="decimal"/>
      <w:isLgl/>
      <w:lvlText w:val="%1.%2.%3.%4.%5.%6."/>
      <w:lvlJc w:val="left"/>
      <w:pPr>
        <w:ind w:left="990" w:hanging="1080"/>
      </w:pPr>
      <w:rPr>
        <w:rFonts w:hint="default"/>
      </w:rPr>
    </w:lvl>
    <w:lvl w:ilvl="6">
      <w:start w:val="1"/>
      <w:numFmt w:val="decimal"/>
      <w:isLgl/>
      <w:lvlText w:val="%1.%2.%3.%4.%5.%6.%7."/>
      <w:lvlJc w:val="left"/>
      <w:pPr>
        <w:ind w:left="1350" w:hanging="1440"/>
      </w:pPr>
      <w:rPr>
        <w:rFonts w:hint="default"/>
      </w:rPr>
    </w:lvl>
    <w:lvl w:ilvl="7">
      <w:start w:val="1"/>
      <w:numFmt w:val="decimal"/>
      <w:isLgl/>
      <w:lvlText w:val="%1.%2.%3.%4.%5.%6.%7.%8."/>
      <w:lvlJc w:val="left"/>
      <w:pPr>
        <w:ind w:left="1350" w:hanging="1440"/>
      </w:pPr>
      <w:rPr>
        <w:rFonts w:hint="default"/>
      </w:rPr>
    </w:lvl>
    <w:lvl w:ilvl="8">
      <w:start w:val="1"/>
      <w:numFmt w:val="decimal"/>
      <w:isLgl/>
      <w:lvlText w:val="%1.%2.%3.%4.%5.%6.%7.%8.%9."/>
      <w:lvlJc w:val="left"/>
      <w:pPr>
        <w:ind w:left="1710" w:hanging="1800"/>
      </w:pPr>
      <w:rPr>
        <w:rFonts w:hint="default"/>
      </w:rPr>
    </w:lvl>
  </w:abstractNum>
  <w:abstractNum w:abstractNumId="84">
    <w:nsid w:val="52E017AE"/>
    <w:multiLevelType w:val="multilevel"/>
    <w:tmpl w:val="EC7A9B6A"/>
    <w:lvl w:ilvl="0">
      <w:start w:val="1"/>
      <w:numFmt w:val="decimal"/>
      <w:lvlText w:val="%1."/>
      <w:lvlJc w:val="left"/>
      <w:pPr>
        <w:ind w:left="630" w:hanging="360"/>
      </w:pPr>
    </w:lvl>
    <w:lvl w:ilvl="1">
      <w:start w:val="1"/>
      <w:numFmt w:val="decimal"/>
      <w:isLgl/>
      <w:lvlText w:val="%1.%2."/>
      <w:lvlJc w:val="left"/>
      <w:pPr>
        <w:ind w:left="735" w:hanging="465"/>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85">
    <w:nsid w:val="54003BC1"/>
    <w:multiLevelType w:val="multilevel"/>
    <w:tmpl w:val="37982356"/>
    <w:lvl w:ilvl="0">
      <w:start w:val="1"/>
      <w:numFmt w:val="decimal"/>
      <w:lvlText w:val="%1."/>
      <w:lvlJc w:val="left"/>
      <w:pPr>
        <w:ind w:left="630" w:hanging="360"/>
      </w:pPr>
    </w:lvl>
    <w:lvl w:ilvl="1">
      <w:start w:val="1"/>
      <w:numFmt w:val="decimal"/>
      <w:isLgl/>
      <w:lvlText w:val="%1.%2."/>
      <w:lvlJc w:val="left"/>
      <w:pPr>
        <w:ind w:left="690" w:hanging="42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86">
    <w:nsid w:val="54685AD8"/>
    <w:multiLevelType w:val="multilevel"/>
    <w:tmpl w:val="ACD267BC"/>
    <w:lvl w:ilvl="0">
      <w:start w:val="1"/>
      <w:numFmt w:val="decimal"/>
      <w:lvlText w:val="%1."/>
      <w:lvlJc w:val="left"/>
      <w:pPr>
        <w:ind w:left="630" w:hanging="360"/>
      </w:pPr>
      <w:rPr>
        <w:rFonts w:eastAsia="Calibri" w:hint="default"/>
      </w:rPr>
    </w:lvl>
    <w:lvl w:ilvl="1">
      <w:start w:val="1"/>
      <w:numFmt w:val="decimal"/>
      <w:isLgl/>
      <w:lvlText w:val="%1.%2."/>
      <w:lvlJc w:val="left"/>
      <w:pPr>
        <w:ind w:left="930" w:hanging="66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87">
    <w:nsid w:val="550D1A87"/>
    <w:multiLevelType w:val="multilevel"/>
    <w:tmpl w:val="9CC83730"/>
    <w:lvl w:ilvl="0">
      <w:start w:val="1"/>
      <w:numFmt w:val="decimal"/>
      <w:lvlText w:val="%1."/>
      <w:lvlJc w:val="left"/>
      <w:pPr>
        <w:ind w:left="630" w:hanging="360"/>
      </w:pPr>
    </w:lvl>
    <w:lvl w:ilvl="1">
      <w:start w:val="1"/>
      <w:numFmt w:val="decimal"/>
      <w:isLgl/>
      <w:lvlText w:val="%1.%2."/>
      <w:lvlJc w:val="left"/>
      <w:pPr>
        <w:ind w:left="870" w:hanging="60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88">
    <w:nsid w:val="558F0F4C"/>
    <w:multiLevelType w:val="multilevel"/>
    <w:tmpl w:val="4168992E"/>
    <w:lvl w:ilvl="0">
      <w:start w:val="1"/>
      <w:numFmt w:val="decimal"/>
      <w:lvlText w:val="%1."/>
      <w:lvlJc w:val="left"/>
      <w:pPr>
        <w:ind w:left="630" w:hanging="360"/>
      </w:pPr>
    </w:lvl>
    <w:lvl w:ilvl="1">
      <w:start w:val="1"/>
      <w:numFmt w:val="decimal"/>
      <w:isLgl/>
      <w:lvlText w:val="%1.%2."/>
      <w:lvlJc w:val="left"/>
      <w:pPr>
        <w:ind w:left="1125" w:hanging="855"/>
      </w:pPr>
      <w:rPr>
        <w:rFonts w:hint="default"/>
      </w:rPr>
    </w:lvl>
    <w:lvl w:ilvl="2">
      <w:start w:val="1"/>
      <w:numFmt w:val="decimal"/>
      <w:isLgl/>
      <w:lvlText w:val="%1.%2.%3."/>
      <w:lvlJc w:val="left"/>
      <w:pPr>
        <w:ind w:left="1125" w:hanging="855"/>
      </w:pPr>
      <w:rPr>
        <w:rFonts w:hint="default"/>
      </w:rPr>
    </w:lvl>
    <w:lvl w:ilvl="3">
      <w:start w:val="1"/>
      <w:numFmt w:val="decimal"/>
      <w:isLgl/>
      <w:lvlText w:val="%1.%2.%3.%4."/>
      <w:lvlJc w:val="left"/>
      <w:pPr>
        <w:ind w:left="1125" w:hanging="855"/>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89">
    <w:nsid w:val="55CB0DD6"/>
    <w:multiLevelType w:val="multilevel"/>
    <w:tmpl w:val="DF289DDC"/>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nsid w:val="55E162D4"/>
    <w:multiLevelType w:val="multilevel"/>
    <w:tmpl w:val="51409C00"/>
    <w:lvl w:ilvl="0">
      <w:start w:val="1"/>
      <w:numFmt w:val="decimal"/>
      <w:lvlText w:val="%1."/>
      <w:lvlJc w:val="left"/>
      <w:pPr>
        <w:ind w:left="630" w:hanging="360"/>
      </w:pPr>
    </w:lvl>
    <w:lvl w:ilvl="1">
      <w:start w:val="1"/>
      <w:numFmt w:val="decimal"/>
      <w:isLgl/>
      <w:lvlText w:val="%1.%2"/>
      <w:lvlJc w:val="left"/>
      <w:pPr>
        <w:ind w:left="1080" w:hanging="810"/>
      </w:pPr>
      <w:rPr>
        <w:rFonts w:hint="default"/>
      </w:rPr>
    </w:lvl>
    <w:lvl w:ilvl="2">
      <w:start w:val="1"/>
      <w:numFmt w:val="decimal"/>
      <w:isLgl/>
      <w:lvlText w:val="%1.%2.%3"/>
      <w:lvlJc w:val="left"/>
      <w:pPr>
        <w:ind w:left="1080" w:hanging="810"/>
      </w:pPr>
      <w:rPr>
        <w:rFonts w:hint="default"/>
      </w:rPr>
    </w:lvl>
    <w:lvl w:ilvl="3">
      <w:start w:val="1"/>
      <w:numFmt w:val="decimal"/>
      <w:isLgl/>
      <w:lvlText w:val="%1.%2.%3.%4"/>
      <w:lvlJc w:val="left"/>
      <w:pPr>
        <w:ind w:left="1080" w:hanging="81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91">
    <w:nsid w:val="560832BF"/>
    <w:multiLevelType w:val="hybridMultilevel"/>
    <w:tmpl w:val="9C54BEE8"/>
    <w:lvl w:ilvl="0" w:tplc="AEA8DC5A">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2">
    <w:nsid w:val="5724475E"/>
    <w:multiLevelType w:val="multilevel"/>
    <w:tmpl w:val="717E6946"/>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nsid w:val="59636FC4"/>
    <w:multiLevelType w:val="multilevel"/>
    <w:tmpl w:val="A61C0BB0"/>
    <w:lvl w:ilvl="0">
      <w:start w:val="1"/>
      <w:numFmt w:val="decimal"/>
      <w:lvlText w:val="%1."/>
      <w:lvlJc w:val="left"/>
      <w:pPr>
        <w:ind w:left="630" w:hanging="360"/>
      </w:pPr>
      <w:rPr>
        <w:rFonts w:eastAsia="Calibri" w:hint="default"/>
      </w:rPr>
    </w:lvl>
    <w:lvl w:ilvl="1">
      <w:start w:val="1"/>
      <w:numFmt w:val="decimal"/>
      <w:isLgl/>
      <w:lvlText w:val="%1.%2."/>
      <w:lvlJc w:val="left"/>
      <w:pPr>
        <w:ind w:left="885" w:hanging="615"/>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94">
    <w:nsid w:val="59780EC1"/>
    <w:multiLevelType w:val="hybridMultilevel"/>
    <w:tmpl w:val="444A28B6"/>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5">
    <w:nsid w:val="5A4B2C66"/>
    <w:multiLevelType w:val="multilevel"/>
    <w:tmpl w:val="A19C652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6">
    <w:nsid w:val="5A4C6566"/>
    <w:multiLevelType w:val="multilevel"/>
    <w:tmpl w:val="C7EAF75A"/>
    <w:lvl w:ilvl="0">
      <w:start w:val="1"/>
      <w:numFmt w:val="decimal"/>
      <w:lvlText w:val="%1."/>
      <w:lvlJc w:val="left"/>
      <w:pPr>
        <w:ind w:left="630" w:hanging="360"/>
      </w:pPr>
    </w:lvl>
    <w:lvl w:ilvl="1">
      <w:start w:val="1"/>
      <w:numFmt w:val="decimal"/>
      <w:isLgl/>
      <w:lvlText w:val="%1.%2."/>
      <w:lvlJc w:val="left"/>
      <w:pPr>
        <w:ind w:left="1152" w:hanging="360"/>
      </w:pPr>
      <w:rPr>
        <w:rFonts w:hint="default"/>
      </w:rPr>
    </w:lvl>
    <w:lvl w:ilvl="2">
      <w:start w:val="1"/>
      <w:numFmt w:val="decimal"/>
      <w:isLgl/>
      <w:lvlText w:val="%1.%2.%3."/>
      <w:lvlJc w:val="left"/>
      <w:pPr>
        <w:ind w:left="2034" w:hanging="720"/>
      </w:pPr>
      <w:rPr>
        <w:rFonts w:hint="default"/>
      </w:rPr>
    </w:lvl>
    <w:lvl w:ilvl="3">
      <w:start w:val="1"/>
      <w:numFmt w:val="decimal"/>
      <w:isLgl/>
      <w:lvlText w:val="%1.%2.%3.%4."/>
      <w:lvlJc w:val="left"/>
      <w:pPr>
        <w:ind w:left="2556" w:hanging="720"/>
      </w:pPr>
      <w:rPr>
        <w:rFonts w:hint="default"/>
      </w:rPr>
    </w:lvl>
    <w:lvl w:ilvl="4">
      <w:start w:val="1"/>
      <w:numFmt w:val="decimal"/>
      <w:isLgl/>
      <w:lvlText w:val="%1.%2.%3.%4.%5."/>
      <w:lvlJc w:val="left"/>
      <w:pPr>
        <w:ind w:left="3438"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364" w:hanging="1440"/>
      </w:pPr>
      <w:rPr>
        <w:rFonts w:hint="default"/>
      </w:rPr>
    </w:lvl>
    <w:lvl w:ilvl="8">
      <w:start w:val="1"/>
      <w:numFmt w:val="decimal"/>
      <w:isLgl/>
      <w:lvlText w:val="%1.%2.%3.%4.%5.%6.%7.%8.%9."/>
      <w:lvlJc w:val="left"/>
      <w:pPr>
        <w:ind w:left="6246" w:hanging="1800"/>
      </w:pPr>
      <w:rPr>
        <w:rFonts w:hint="default"/>
      </w:rPr>
    </w:lvl>
  </w:abstractNum>
  <w:abstractNum w:abstractNumId="97">
    <w:nsid w:val="5ADB4DF3"/>
    <w:multiLevelType w:val="multilevel"/>
    <w:tmpl w:val="48461E36"/>
    <w:lvl w:ilvl="0">
      <w:start w:val="1"/>
      <w:numFmt w:val="decimal"/>
      <w:lvlText w:val="%1."/>
      <w:lvlJc w:val="left"/>
      <w:pPr>
        <w:ind w:left="360" w:hanging="360"/>
      </w:pPr>
    </w:lvl>
    <w:lvl w:ilvl="1">
      <w:start w:val="1"/>
      <w:numFmt w:val="decimal"/>
      <w:lvlText w:val="%1.%2."/>
      <w:lvlJc w:val="left"/>
      <w:pPr>
        <w:ind w:left="79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8">
    <w:nsid w:val="5B826550"/>
    <w:multiLevelType w:val="hybridMultilevel"/>
    <w:tmpl w:val="D7440CBE"/>
    <w:lvl w:ilvl="0" w:tplc="47AC1988">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9">
    <w:nsid w:val="5C1E3F4F"/>
    <w:multiLevelType w:val="hybridMultilevel"/>
    <w:tmpl w:val="17C402E2"/>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0">
    <w:nsid w:val="5CD51538"/>
    <w:multiLevelType w:val="hybridMultilevel"/>
    <w:tmpl w:val="C7AC892C"/>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1">
    <w:nsid w:val="5E970A72"/>
    <w:multiLevelType w:val="hybridMultilevel"/>
    <w:tmpl w:val="7F38FA68"/>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2">
    <w:nsid w:val="5F836A8E"/>
    <w:multiLevelType w:val="hybridMultilevel"/>
    <w:tmpl w:val="88D245EC"/>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3">
    <w:nsid w:val="613B5630"/>
    <w:multiLevelType w:val="multilevel"/>
    <w:tmpl w:val="37982356"/>
    <w:lvl w:ilvl="0">
      <w:start w:val="1"/>
      <w:numFmt w:val="decimal"/>
      <w:lvlText w:val="%1."/>
      <w:lvlJc w:val="left"/>
      <w:pPr>
        <w:ind w:left="630" w:hanging="360"/>
      </w:pPr>
    </w:lvl>
    <w:lvl w:ilvl="1">
      <w:start w:val="1"/>
      <w:numFmt w:val="decimal"/>
      <w:isLgl/>
      <w:lvlText w:val="%1.%2."/>
      <w:lvlJc w:val="left"/>
      <w:pPr>
        <w:ind w:left="690" w:hanging="42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104">
    <w:nsid w:val="622D1C3D"/>
    <w:multiLevelType w:val="multilevel"/>
    <w:tmpl w:val="6F101DC0"/>
    <w:lvl w:ilvl="0">
      <w:start w:val="1"/>
      <w:numFmt w:val="decimal"/>
      <w:lvlText w:val="%1."/>
      <w:lvlJc w:val="left"/>
      <w:pPr>
        <w:ind w:left="630" w:hanging="360"/>
      </w:pPr>
    </w:lvl>
    <w:lvl w:ilvl="1">
      <w:start w:val="1"/>
      <w:numFmt w:val="decimal"/>
      <w:isLgl/>
      <w:lvlText w:val="%1.%2."/>
      <w:lvlJc w:val="left"/>
      <w:pPr>
        <w:ind w:left="990" w:hanging="72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105">
    <w:nsid w:val="64E61AD2"/>
    <w:multiLevelType w:val="hybridMultilevel"/>
    <w:tmpl w:val="EA3C7FD6"/>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6">
    <w:nsid w:val="6573393F"/>
    <w:multiLevelType w:val="hybridMultilevel"/>
    <w:tmpl w:val="413AA580"/>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7">
    <w:nsid w:val="661D298A"/>
    <w:multiLevelType w:val="hybridMultilevel"/>
    <w:tmpl w:val="8D4ADD0A"/>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8">
    <w:nsid w:val="68235911"/>
    <w:multiLevelType w:val="multilevel"/>
    <w:tmpl w:val="B582F212"/>
    <w:lvl w:ilvl="0">
      <w:start w:val="1"/>
      <w:numFmt w:val="decimal"/>
      <w:lvlText w:val="%1."/>
      <w:lvlJc w:val="left"/>
      <w:pPr>
        <w:ind w:left="630" w:hanging="360"/>
      </w:pPr>
    </w:lvl>
    <w:lvl w:ilvl="1">
      <w:start w:val="1"/>
      <w:numFmt w:val="decimal"/>
      <w:isLgl/>
      <w:lvlText w:val="%1.%2."/>
      <w:lvlJc w:val="left"/>
      <w:pPr>
        <w:ind w:left="1080" w:hanging="810"/>
      </w:pPr>
      <w:rPr>
        <w:rFonts w:hint="default"/>
      </w:rPr>
    </w:lvl>
    <w:lvl w:ilvl="2">
      <w:start w:val="1"/>
      <w:numFmt w:val="decimal"/>
      <w:isLgl/>
      <w:lvlText w:val="%1.%2.%3."/>
      <w:lvlJc w:val="left"/>
      <w:pPr>
        <w:ind w:left="1080" w:hanging="810"/>
      </w:pPr>
      <w:rPr>
        <w:rFonts w:hint="default"/>
      </w:rPr>
    </w:lvl>
    <w:lvl w:ilvl="3">
      <w:start w:val="1"/>
      <w:numFmt w:val="decimal"/>
      <w:isLgl/>
      <w:lvlText w:val="%1.%2.%3.%4."/>
      <w:lvlJc w:val="left"/>
      <w:pPr>
        <w:ind w:left="1080" w:hanging="81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109">
    <w:nsid w:val="6B9170BC"/>
    <w:multiLevelType w:val="hybridMultilevel"/>
    <w:tmpl w:val="58169702"/>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0">
    <w:nsid w:val="6B9220E0"/>
    <w:multiLevelType w:val="multilevel"/>
    <w:tmpl w:val="51409C00"/>
    <w:lvl w:ilvl="0">
      <w:start w:val="1"/>
      <w:numFmt w:val="decimal"/>
      <w:lvlText w:val="%1."/>
      <w:lvlJc w:val="left"/>
      <w:pPr>
        <w:ind w:left="630" w:hanging="360"/>
      </w:pPr>
    </w:lvl>
    <w:lvl w:ilvl="1">
      <w:start w:val="1"/>
      <w:numFmt w:val="decimal"/>
      <w:isLgl/>
      <w:lvlText w:val="%1.%2"/>
      <w:lvlJc w:val="left"/>
      <w:pPr>
        <w:ind w:left="1080" w:hanging="810"/>
      </w:pPr>
      <w:rPr>
        <w:rFonts w:hint="default"/>
      </w:rPr>
    </w:lvl>
    <w:lvl w:ilvl="2">
      <w:start w:val="1"/>
      <w:numFmt w:val="decimal"/>
      <w:isLgl/>
      <w:lvlText w:val="%1.%2.%3"/>
      <w:lvlJc w:val="left"/>
      <w:pPr>
        <w:ind w:left="1080" w:hanging="810"/>
      </w:pPr>
      <w:rPr>
        <w:rFonts w:hint="default"/>
      </w:rPr>
    </w:lvl>
    <w:lvl w:ilvl="3">
      <w:start w:val="1"/>
      <w:numFmt w:val="decimal"/>
      <w:isLgl/>
      <w:lvlText w:val="%1.%2.%3.%4"/>
      <w:lvlJc w:val="left"/>
      <w:pPr>
        <w:ind w:left="1080" w:hanging="81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111">
    <w:nsid w:val="6B9866BB"/>
    <w:multiLevelType w:val="hybridMultilevel"/>
    <w:tmpl w:val="EA3C7FD6"/>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2">
    <w:nsid w:val="6C105E48"/>
    <w:multiLevelType w:val="multilevel"/>
    <w:tmpl w:val="63B2073E"/>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3">
    <w:nsid w:val="6CF66B0C"/>
    <w:multiLevelType w:val="hybridMultilevel"/>
    <w:tmpl w:val="899EE4C8"/>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4">
    <w:nsid w:val="6D701FA9"/>
    <w:multiLevelType w:val="multilevel"/>
    <w:tmpl w:val="60341F28"/>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5">
    <w:nsid w:val="6E6B4752"/>
    <w:multiLevelType w:val="multilevel"/>
    <w:tmpl w:val="B582F212"/>
    <w:lvl w:ilvl="0">
      <w:start w:val="1"/>
      <w:numFmt w:val="decimal"/>
      <w:lvlText w:val="%1."/>
      <w:lvlJc w:val="left"/>
      <w:pPr>
        <w:ind w:left="630" w:hanging="360"/>
      </w:pPr>
    </w:lvl>
    <w:lvl w:ilvl="1">
      <w:start w:val="1"/>
      <w:numFmt w:val="decimal"/>
      <w:isLgl/>
      <w:lvlText w:val="%1.%2."/>
      <w:lvlJc w:val="left"/>
      <w:pPr>
        <w:ind w:left="1080" w:hanging="810"/>
      </w:pPr>
      <w:rPr>
        <w:rFonts w:hint="default"/>
      </w:rPr>
    </w:lvl>
    <w:lvl w:ilvl="2">
      <w:start w:val="1"/>
      <w:numFmt w:val="decimal"/>
      <w:isLgl/>
      <w:lvlText w:val="%1.%2.%3."/>
      <w:lvlJc w:val="left"/>
      <w:pPr>
        <w:ind w:left="1080" w:hanging="810"/>
      </w:pPr>
      <w:rPr>
        <w:rFonts w:hint="default"/>
      </w:rPr>
    </w:lvl>
    <w:lvl w:ilvl="3">
      <w:start w:val="1"/>
      <w:numFmt w:val="decimal"/>
      <w:isLgl/>
      <w:lvlText w:val="%1.%2.%3.%4."/>
      <w:lvlJc w:val="left"/>
      <w:pPr>
        <w:ind w:left="1080" w:hanging="81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116">
    <w:nsid w:val="6F3511FA"/>
    <w:multiLevelType w:val="multilevel"/>
    <w:tmpl w:val="BC8E2A32"/>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nsid w:val="6F6A04FE"/>
    <w:multiLevelType w:val="multilevel"/>
    <w:tmpl w:val="7E340A62"/>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8">
    <w:nsid w:val="6FAF4CEC"/>
    <w:multiLevelType w:val="multilevel"/>
    <w:tmpl w:val="ACD267BC"/>
    <w:lvl w:ilvl="0">
      <w:start w:val="1"/>
      <w:numFmt w:val="decimal"/>
      <w:lvlText w:val="%1."/>
      <w:lvlJc w:val="left"/>
      <w:pPr>
        <w:ind w:left="630" w:hanging="360"/>
      </w:pPr>
      <w:rPr>
        <w:rFonts w:eastAsia="Calibri" w:hint="default"/>
      </w:rPr>
    </w:lvl>
    <w:lvl w:ilvl="1">
      <w:start w:val="1"/>
      <w:numFmt w:val="decimal"/>
      <w:isLgl/>
      <w:lvlText w:val="%1.%2."/>
      <w:lvlJc w:val="left"/>
      <w:pPr>
        <w:ind w:left="930" w:hanging="66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119">
    <w:nsid w:val="726A2297"/>
    <w:multiLevelType w:val="multilevel"/>
    <w:tmpl w:val="30861550"/>
    <w:lvl w:ilvl="0">
      <w:start w:val="1"/>
      <w:numFmt w:val="decimal"/>
      <w:lvlText w:val="%1."/>
      <w:lvlJc w:val="left"/>
      <w:pPr>
        <w:ind w:left="630" w:hanging="360"/>
      </w:pPr>
    </w:lvl>
    <w:lvl w:ilvl="1">
      <w:start w:val="1"/>
      <w:numFmt w:val="decimal"/>
      <w:isLgl/>
      <w:lvlText w:val="%1.%2."/>
      <w:lvlJc w:val="left"/>
      <w:pPr>
        <w:ind w:left="930" w:hanging="66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120">
    <w:nsid w:val="72BE333A"/>
    <w:multiLevelType w:val="multilevel"/>
    <w:tmpl w:val="A7421B06"/>
    <w:lvl w:ilvl="0">
      <w:start w:val="1"/>
      <w:numFmt w:val="decimal"/>
      <w:lvlText w:val="%1."/>
      <w:lvlJc w:val="left"/>
      <w:pPr>
        <w:ind w:left="630" w:hanging="360"/>
      </w:pPr>
    </w:lvl>
    <w:lvl w:ilvl="1">
      <w:start w:val="1"/>
      <w:numFmt w:val="decimal"/>
      <w:isLgl/>
      <w:lvlText w:val="%1.%2."/>
      <w:lvlJc w:val="left"/>
      <w:pPr>
        <w:ind w:left="720" w:hanging="45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121">
    <w:nsid w:val="74C74EA0"/>
    <w:multiLevelType w:val="hybridMultilevel"/>
    <w:tmpl w:val="D6AAC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75035537"/>
    <w:multiLevelType w:val="multilevel"/>
    <w:tmpl w:val="D14005B2"/>
    <w:lvl w:ilvl="0">
      <w:start w:val="1"/>
      <w:numFmt w:val="decimal"/>
      <w:lvlText w:val="%1."/>
      <w:lvlJc w:val="left"/>
      <w:pPr>
        <w:ind w:left="270" w:hanging="360"/>
      </w:pPr>
      <w:rPr>
        <w:rFonts w:hint="default"/>
      </w:rPr>
    </w:lvl>
    <w:lvl w:ilvl="1">
      <w:start w:val="1"/>
      <w:numFmt w:val="decimal"/>
      <w:isLgl/>
      <w:lvlText w:val="%1.%2."/>
      <w:lvlJc w:val="left"/>
      <w:pPr>
        <w:ind w:left="510" w:hanging="600"/>
      </w:pPr>
      <w:rPr>
        <w:rFonts w:hint="default"/>
      </w:rPr>
    </w:lvl>
    <w:lvl w:ilvl="2">
      <w:start w:val="1"/>
      <w:numFmt w:val="decimal"/>
      <w:isLgl/>
      <w:lvlText w:val="%1.%2.%3."/>
      <w:lvlJc w:val="left"/>
      <w:pPr>
        <w:ind w:left="630" w:hanging="720"/>
      </w:pPr>
      <w:rPr>
        <w:rFonts w:hint="default"/>
      </w:rPr>
    </w:lvl>
    <w:lvl w:ilvl="3">
      <w:start w:val="1"/>
      <w:numFmt w:val="decimal"/>
      <w:isLgl/>
      <w:lvlText w:val="%1.%2.%3.%4."/>
      <w:lvlJc w:val="left"/>
      <w:pPr>
        <w:ind w:left="630" w:hanging="720"/>
      </w:pPr>
      <w:rPr>
        <w:rFonts w:hint="default"/>
      </w:rPr>
    </w:lvl>
    <w:lvl w:ilvl="4">
      <w:start w:val="1"/>
      <w:numFmt w:val="decimal"/>
      <w:isLgl/>
      <w:lvlText w:val="%1.%2.%3.%4.%5."/>
      <w:lvlJc w:val="left"/>
      <w:pPr>
        <w:ind w:left="990" w:hanging="1080"/>
      </w:pPr>
      <w:rPr>
        <w:rFonts w:hint="default"/>
      </w:rPr>
    </w:lvl>
    <w:lvl w:ilvl="5">
      <w:start w:val="1"/>
      <w:numFmt w:val="decimal"/>
      <w:isLgl/>
      <w:lvlText w:val="%1.%2.%3.%4.%5.%6."/>
      <w:lvlJc w:val="left"/>
      <w:pPr>
        <w:ind w:left="990" w:hanging="1080"/>
      </w:pPr>
      <w:rPr>
        <w:rFonts w:hint="default"/>
      </w:rPr>
    </w:lvl>
    <w:lvl w:ilvl="6">
      <w:start w:val="1"/>
      <w:numFmt w:val="decimal"/>
      <w:isLgl/>
      <w:lvlText w:val="%1.%2.%3.%4.%5.%6.%7."/>
      <w:lvlJc w:val="left"/>
      <w:pPr>
        <w:ind w:left="1350" w:hanging="1440"/>
      </w:pPr>
      <w:rPr>
        <w:rFonts w:hint="default"/>
      </w:rPr>
    </w:lvl>
    <w:lvl w:ilvl="7">
      <w:start w:val="1"/>
      <w:numFmt w:val="decimal"/>
      <w:isLgl/>
      <w:lvlText w:val="%1.%2.%3.%4.%5.%6.%7.%8."/>
      <w:lvlJc w:val="left"/>
      <w:pPr>
        <w:ind w:left="1350" w:hanging="1440"/>
      </w:pPr>
      <w:rPr>
        <w:rFonts w:hint="default"/>
      </w:rPr>
    </w:lvl>
    <w:lvl w:ilvl="8">
      <w:start w:val="1"/>
      <w:numFmt w:val="decimal"/>
      <w:isLgl/>
      <w:lvlText w:val="%1.%2.%3.%4.%5.%6.%7.%8.%9."/>
      <w:lvlJc w:val="left"/>
      <w:pPr>
        <w:ind w:left="1710" w:hanging="1800"/>
      </w:pPr>
      <w:rPr>
        <w:rFonts w:hint="default"/>
      </w:rPr>
    </w:lvl>
  </w:abstractNum>
  <w:abstractNum w:abstractNumId="123">
    <w:nsid w:val="75C9754C"/>
    <w:multiLevelType w:val="hybridMultilevel"/>
    <w:tmpl w:val="C7AC892C"/>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4">
    <w:nsid w:val="777B6E8A"/>
    <w:multiLevelType w:val="hybridMultilevel"/>
    <w:tmpl w:val="58169702"/>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5">
    <w:nsid w:val="78C729DA"/>
    <w:multiLevelType w:val="hybridMultilevel"/>
    <w:tmpl w:val="7F38FA68"/>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6">
    <w:nsid w:val="790926C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7">
    <w:nsid w:val="79576400"/>
    <w:multiLevelType w:val="multilevel"/>
    <w:tmpl w:val="471AFE9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nsid w:val="797B32B3"/>
    <w:multiLevelType w:val="multilevel"/>
    <w:tmpl w:val="C7EAF75A"/>
    <w:lvl w:ilvl="0">
      <w:start w:val="1"/>
      <w:numFmt w:val="decimal"/>
      <w:lvlText w:val="%1."/>
      <w:lvlJc w:val="left"/>
      <w:pPr>
        <w:ind w:left="630" w:hanging="360"/>
      </w:pPr>
    </w:lvl>
    <w:lvl w:ilvl="1">
      <w:start w:val="1"/>
      <w:numFmt w:val="decimal"/>
      <w:isLgl/>
      <w:lvlText w:val="%1.%2."/>
      <w:lvlJc w:val="left"/>
      <w:pPr>
        <w:ind w:left="1152" w:hanging="360"/>
      </w:pPr>
      <w:rPr>
        <w:rFonts w:hint="default"/>
      </w:rPr>
    </w:lvl>
    <w:lvl w:ilvl="2">
      <w:start w:val="1"/>
      <w:numFmt w:val="decimal"/>
      <w:isLgl/>
      <w:lvlText w:val="%1.%2.%3."/>
      <w:lvlJc w:val="left"/>
      <w:pPr>
        <w:ind w:left="2034" w:hanging="720"/>
      </w:pPr>
      <w:rPr>
        <w:rFonts w:hint="default"/>
      </w:rPr>
    </w:lvl>
    <w:lvl w:ilvl="3">
      <w:start w:val="1"/>
      <w:numFmt w:val="decimal"/>
      <w:isLgl/>
      <w:lvlText w:val="%1.%2.%3.%4."/>
      <w:lvlJc w:val="left"/>
      <w:pPr>
        <w:ind w:left="2556" w:hanging="720"/>
      </w:pPr>
      <w:rPr>
        <w:rFonts w:hint="default"/>
      </w:rPr>
    </w:lvl>
    <w:lvl w:ilvl="4">
      <w:start w:val="1"/>
      <w:numFmt w:val="decimal"/>
      <w:isLgl/>
      <w:lvlText w:val="%1.%2.%3.%4.%5."/>
      <w:lvlJc w:val="left"/>
      <w:pPr>
        <w:ind w:left="3438"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364" w:hanging="1440"/>
      </w:pPr>
      <w:rPr>
        <w:rFonts w:hint="default"/>
      </w:rPr>
    </w:lvl>
    <w:lvl w:ilvl="8">
      <w:start w:val="1"/>
      <w:numFmt w:val="decimal"/>
      <w:isLgl/>
      <w:lvlText w:val="%1.%2.%3.%4.%5.%6.%7.%8.%9."/>
      <w:lvlJc w:val="left"/>
      <w:pPr>
        <w:ind w:left="6246" w:hanging="1800"/>
      </w:pPr>
      <w:rPr>
        <w:rFonts w:hint="default"/>
      </w:rPr>
    </w:lvl>
  </w:abstractNum>
  <w:abstractNum w:abstractNumId="129">
    <w:nsid w:val="7AB70426"/>
    <w:multiLevelType w:val="multilevel"/>
    <w:tmpl w:val="E7C2AC1A"/>
    <w:lvl w:ilvl="0">
      <w:start w:val="1"/>
      <w:numFmt w:val="decimal"/>
      <w:lvlText w:val="%1."/>
      <w:lvlJc w:val="left"/>
      <w:pPr>
        <w:ind w:left="720" w:hanging="360"/>
      </w:p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0">
    <w:nsid w:val="7C0E6CDE"/>
    <w:multiLevelType w:val="multilevel"/>
    <w:tmpl w:val="37982356"/>
    <w:lvl w:ilvl="0">
      <w:start w:val="1"/>
      <w:numFmt w:val="decimal"/>
      <w:lvlText w:val="%1."/>
      <w:lvlJc w:val="left"/>
      <w:pPr>
        <w:ind w:left="630" w:hanging="360"/>
      </w:pPr>
    </w:lvl>
    <w:lvl w:ilvl="1">
      <w:start w:val="1"/>
      <w:numFmt w:val="decimal"/>
      <w:isLgl/>
      <w:lvlText w:val="%1.%2."/>
      <w:lvlJc w:val="left"/>
      <w:pPr>
        <w:ind w:left="690" w:hanging="42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131">
    <w:nsid w:val="7D7C4EA4"/>
    <w:multiLevelType w:val="multilevel"/>
    <w:tmpl w:val="B582F212"/>
    <w:lvl w:ilvl="0">
      <w:start w:val="1"/>
      <w:numFmt w:val="decimal"/>
      <w:lvlText w:val="%1."/>
      <w:lvlJc w:val="left"/>
      <w:pPr>
        <w:ind w:left="630" w:hanging="360"/>
      </w:pPr>
    </w:lvl>
    <w:lvl w:ilvl="1">
      <w:start w:val="1"/>
      <w:numFmt w:val="decimal"/>
      <w:isLgl/>
      <w:lvlText w:val="%1.%2."/>
      <w:lvlJc w:val="left"/>
      <w:pPr>
        <w:ind w:left="1080" w:hanging="810"/>
      </w:pPr>
      <w:rPr>
        <w:rFonts w:hint="default"/>
      </w:rPr>
    </w:lvl>
    <w:lvl w:ilvl="2">
      <w:start w:val="1"/>
      <w:numFmt w:val="decimal"/>
      <w:isLgl/>
      <w:lvlText w:val="%1.%2.%3."/>
      <w:lvlJc w:val="left"/>
      <w:pPr>
        <w:ind w:left="1080" w:hanging="810"/>
      </w:pPr>
      <w:rPr>
        <w:rFonts w:hint="default"/>
      </w:rPr>
    </w:lvl>
    <w:lvl w:ilvl="3">
      <w:start w:val="1"/>
      <w:numFmt w:val="decimal"/>
      <w:isLgl/>
      <w:lvlText w:val="%1.%2.%3.%4."/>
      <w:lvlJc w:val="left"/>
      <w:pPr>
        <w:ind w:left="1080" w:hanging="81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132">
    <w:nsid w:val="7DFA2EB4"/>
    <w:multiLevelType w:val="multilevel"/>
    <w:tmpl w:val="A7421B06"/>
    <w:lvl w:ilvl="0">
      <w:start w:val="1"/>
      <w:numFmt w:val="decimal"/>
      <w:lvlText w:val="%1."/>
      <w:lvlJc w:val="left"/>
      <w:pPr>
        <w:ind w:left="630" w:hanging="360"/>
      </w:pPr>
    </w:lvl>
    <w:lvl w:ilvl="1">
      <w:start w:val="1"/>
      <w:numFmt w:val="decimal"/>
      <w:isLgl/>
      <w:lvlText w:val="%1.%2."/>
      <w:lvlJc w:val="left"/>
      <w:pPr>
        <w:ind w:left="720" w:hanging="45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133">
    <w:nsid w:val="7F3C6AFE"/>
    <w:multiLevelType w:val="hybridMultilevel"/>
    <w:tmpl w:val="9D1EF422"/>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0"/>
  </w:num>
  <w:num w:numId="2">
    <w:abstractNumId w:val="77"/>
  </w:num>
  <w:num w:numId="3">
    <w:abstractNumId w:val="52"/>
  </w:num>
  <w:num w:numId="4">
    <w:abstractNumId w:val="35"/>
  </w:num>
  <w:num w:numId="5">
    <w:abstractNumId w:val="14"/>
  </w:num>
  <w:num w:numId="6">
    <w:abstractNumId w:val="83"/>
  </w:num>
  <w:num w:numId="7">
    <w:abstractNumId w:val="53"/>
  </w:num>
  <w:num w:numId="8">
    <w:abstractNumId w:val="15"/>
  </w:num>
  <w:num w:numId="9">
    <w:abstractNumId w:val="99"/>
  </w:num>
  <w:num w:numId="10">
    <w:abstractNumId w:val="128"/>
  </w:num>
  <w:num w:numId="11">
    <w:abstractNumId w:val="63"/>
  </w:num>
  <w:num w:numId="12">
    <w:abstractNumId w:val="94"/>
  </w:num>
  <w:num w:numId="13">
    <w:abstractNumId w:val="44"/>
  </w:num>
  <w:num w:numId="14">
    <w:abstractNumId w:val="13"/>
  </w:num>
  <w:num w:numId="15">
    <w:abstractNumId w:val="90"/>
  </w:num>
  <w:num w:numId="16">
    <w:abstractNumId w:val="125"/>
  </w:num>
  <w:num w:numId="17">
    <w:abstractNumId w:val="34"/>
  </w:num>
  <w:num w:numId="18">
    <w:abstractNumId w:val="16"/>
  </w:num>
  <w:num w:numId="19">
    <w:abstractNumId w:val="10"/>
  </w:num>
  <w:num w:numId="20">
    <w:abstractNumId w:val="47"/>
  </w:num>
  <w:num w:numId="21">
    <w:abstractNumId w:val="114"/>
  </w:num>
  <w:num w:numId="22">
    <w:abstractNumId w:val="20"/>
  </w:num>
  <w:num w:numId="23">
    <w:abstractNumId w:val="116"/>
  </w:num>
  <w:num w:numId="24">
    <w:abstractNumId w:val="119"/>
  </w:num>
  <w:num w:numId="25">
    <w:abstractNumId w:val="27"/>
  </w:num>
  <w:num w:numId="26">
    <w:abstractNumId w:val="71"/>
  </w:num>
  <w:num w:numId="27">
    <w:abstractNumId w:val="112"/>
  </w:num>
  <w:num w:numId="28">
    <w:abstractNumId w:val="68"/>
  </w:num>
  <w:num w:numId="29">
    <w:abstractNumId w:val="120"/>
  </w:num>
  <w:num w:numId="30">
    <w:abstractNumId w:val="89"/>
  </w:num>
  <w:num w:numId="31">
    <w:abstractNumId w:val="129"/>
  </w:num>
  <w:num w:numId="32">
    <w:abstractNumId w:val="40"/>
  </w:num>
  <w:num w:numId="33">
    <w:abstractNumId w:val="103"/>
  </w:num>
  <w:num w:numId="34">
    <w:abstractNumId w:val="117"/>
  </w:num>
  <w:num w:numId="35">
    <w:abstractNumId w:val="42"/>
  </w:num>
  <w:num w:numId="36">
    <w:abstractNumId w:val="118"/>
  </w:num>
  <w:num w:numId="37">
    <w:abstractNumId w:val="18"/>
  </w:num>
  <w:num w:numId="38">
    <w:abstractNumId w:val="50"/>
  </w:num>
  <w:num w:numId="39">
    <w:abstractNumId w:val="109"/>
  </w:num>
  <w:num w:numId="40">
    <w:abstractNumId w:val="133"/>
  </w:num>
  <w:num w:numId="41">
    <w:abstractNumId w:val="108"/>
  </w:num>
  <w:num w:numId="42">
    <w:abstractNumId w:val="78"/>
  </w:num>
  <w:num w:numId="43">
    <w:abstractNumId w:val="82"/>
  </w:num>
  <w:num w:numId="44">
    <w:abstractNumId w:val="6"/>
  </w:num>
  <w:num w:numId="45">
    <w:abstractNumId w:val="12"/>
  </w:num>
  <w:num w:numId="46">
    <w:abstractNumId w:val="67"/>
  </w:num>
  <w:num w:numId="47">
    <w:abstractNumId w:val="87"/>
  </w:num>
  <w:num w:numId="48">
    <w:abstractNumId w:val="92"/>
  </w:num>
  <w:num w:numId="49">
    <w:abstractNumId w:val="7"/>
  </w:num>
  <w:num w:numId="50">
    <w:abstractNumId w:val="1"/>
  </w:num>
  <w:num w:numId="51">
    <w:abstractNumId w:val="126"/>
  </w:num>
  <w:num w:numId="52">
    <w:abstractNumId w:val="97"/>
  </w:num>
  <w:num w:numId="53">
    <w:abstractNumId w:val="58"/>
  </w:num>
  <w:num w:numId="54">
    <w:abstractNumId w:val="122"/>
  </w:num>
  <w:num w:numId="55">
    <w:abstractNumId w:val="121"/>
  </w:num>
  <w:num w:numId="56">
    <w:abstractNumId w:val="56"/>
  </w:num>
  <w:num w:numId="57">
    <w:abstractNumId w:val="46"/>
  </w:num>
  <w:num w:numId="58">
    <w:abstractNumId w:val="96"/>
  </w:num>
  <w:num w:numId="59">
    <w:abstractNumId w:val="37"/>
  </w:num>
  <w:num w:numId="60">
    <w:abstractNumId w:val="31"/>
  </w:num>
  <w:num w:numId="61">
    <w:abstractNumId w:val="9"/>
  </w:num>
  <w:num w:numId="62">
    <w:abstractNumId w:val="110"/>
  </w:num>
  <w:num w:numId="63">
    <w:abstractNumId w:val="65"/>
  </w:num>
  <w:num w:numId="64">
    <w:abstractNumId w:val="45"/>
  </w:num>
  <w:num w:numId="65">
    <w:abstractNumId w:val="81"/>
  </w:num>
  <w:num w:numId="66">
    <w:abstractNumId w:val="4"/>
  </w:num>
  <w:num w:numId="67">
    <w:abstractNumId w:val="43"/>
  </w:num>
  <w:num w:numId="68">
    <w:abstractNumId w:val="98"/>
  </w:num>
  <w:num w:numId="69">
    <w:abstractNumId w:val="113"/>
  </w:num>
  <w:num w:numId="70">
    <w:abstractNumId w:val="26"/>
  </w:num>
  <w:num w:numId="71">
    <w:abstractNumId w:val="36"/>
  </w:num>
  <w:num w:numId="72">
    <w:abstractNumId w:val="28"/>
  </w:num>
  <w:num w:numId="73">
    <w:abstractNumId w:val="54"/>
  </w:num>
  <w:num w:numId="74">
    <w:abstractNumId w:val="24"/>
  </w:num>
  <w:num w:numId="75">
    <w:abstractNumId w:val="85"/>
  </w:num>
  <w:num w:numId="76">
    <w:abstractNumId w:val="21"/>
  </w:num>
  <w:num w:numId="77">
    <w:abstractNumId w:val="123"/>
  </w:num>
  <w:num w:numId="78">
    <w:abstractNumId w:val="32"/>
  </w:num>
  <w:num w:numId="79">
    <w:abstractNumId w:val="51"/>
  </w:num>
  <w:num w:numId="80">
    <w:abstractNumId w:val="57"/>
  </w:num>
  <w:num w:numId="81">
    <w:abstractNumId w:val="115"/>
  </w:num>
  <w:num w:numId="82">
    <w:abstractNumId w:val="17"/>
  </w:num>
  <w:num w:numId="83">
    <w:abstractNumId w:val="29"/>
  </w:num>
  <w:num w:numId="84">
    <w:abstractNumId w:val="11"/>
  </w:num>
  <w:num w:numId="85">
    <w:abstractNumId w:val="22"/>
  </w:num>
  <w:num w:numId="86">
    <w:abstractNumId w:val="111"/>
  </w:num>
  <w:num w:numId="87">
    <w:abstractNumId w:val="41"/>
  </w:num>
  <w:num w:numId="88">
    <w:abstractNumId w:val="76"/>
  </w:num>
  <w:num w:numId="89">
    <w:abstractNumId w:val="66"/>
  </w:num>
  <w:num w:numId="90">
    <w:abstractNumId w:val="69"/>
  </w:num>
  <w:num w:numId="91">
    <w:abstractNumId w:val="23"/>
  </w:num>
  <w:num w:numId="92">
    <w:abstractNumId w:val="84"/>
  </w:num>
  <w:num w:numId="93">
    <w:abstractNumId w:val="61"/>
  </w:num>
  <w:num w:numId="94">
    <w:abstractNumId w:val="3"/>
  </w:num>
  <w:num w:numId="95">
    <w:abstractNumId w:val="48"/>
  </w:num>
  <w:num w:numId="96">
    <w:abstractNumId w:val="2"/>
  </w:num>
  <w:num w:numId="97">
    <w:abstractNumId w:val="5"/>
  </w:num>
  <w:num w:numId="98">
    <w:abstractNumId w:val="64"/>
  </w:num>
  <w:num w:numId="99">
    <w:abstractNumId w:val="75"/>
  </w:num>
  <w:num w:numId="100">
    <w:abstractNumId w:val="8"/>
  </w:num>
  <w:num w:numId="101">
    <w:abstractNumId w:val="39"/>
  </w:num>
  <w:num w:numId="102">
    <w:abstractNumId w:val="30"/>
  </w:num>
  <w:num w:numId="103">
    <w:abstractNumId w:val="70"/>
  </w:num>
  <w:num w:numId="104">
    <w:abstractNumId w:val="101"/>
  </w:num>
  <w:num w:numId="105">
    <w:abstractNumId w:val="74"/>
  </w:num>
  <w:num w:numId="106">
    <w:abstractNumId w:val="59"/>
  </w:num>
  <w:num w:numId="107">
    <w:abstractNumId w:val="60"/>
  </w:num>
  <w:num w:numId="108">
    <w:abstractNumId w:val="72"/>
  </w:num>
  <w:num w:numId="109">
    <w:abstractNumId w:val="62"/>
  </w:num>
  <w:num w:numId="110">
    <w:abstractNumId w:val="38"/>
  </w:num>
  <w:num w:numId="111">
    <w:abstractNumId w:val="19"/>
  </w:num>
  <w:num w:numId="112">
    <w:abstractNumId w:val="88"/>
  </w:num>
  <w:num w:numId="113">
    <w:abstractNumId w:val="127"/>
  </w:num>
  <w:num w:numId="114">
    <w:abstractNumId w:val="106"/>
  </w:num>
  <w:num w:numId="115">
    <w:abstractNumId w:val="132"/>
  </w:num>
  <w:num w:numId="116">
    <w:abstractNumId w:val="95"/>
  </w:num>
  <w:num w:numId="117">
    <w:abstractNumId w:val="73"/>
  </w:num>
  <w:num w:numId="118">
    <w:abstractNumId w:val="130"/>
  </w:num>
  <w:num w:numId="119">
    <w:abstractNumId w:val="49"/>
  </w:num>
  <w:num w:numId="120">
    <w:abstractNumId w:val="104"/>
  </w:num>
  <w:num w:numId="121">
    <w:abstractNumId w:val="86"/>
  </w:num>
  <w:num w:numId="122">
    <w:abstractNumId w:val="100"/>
  </w:num>
  <w:num w:numId="123">
    <w:abstractNumId w:val="102"/>
  </w:num>
  <w:num w:numId="124">
    <w:abstractNumId w:val="124"/>
  </w:num>
  <w:num w:numId="125">
    <w:abstractNumId w:val="33"/>
  </w:num>
  <w:num w:numId="126">
    <w:abstractNumId w:val="131"/>
  </w:num>
  <w:num w:numId="127">
    <w:abstractNumId w:val="79"/>
  </w:num>
  <w:num w:numId="128">
    <w:abstractNumId w:val="93"/>
  </w:num>
  <w:num w:numId="129">
    <w:abstractNumId w:val="55"/>
  </w:num>
  <w:num w:numId="130">
    <w:abstractNumId w:val="107"/>
  </w:num>
  <w:num w:numId="131">
    <w:abstractNumId w:val="105"/>
  </w:num>
  <w:num w:numId="132">
    <w:abstractNumId w:val="25"/>
  </w:num>
  <w:num w:numId="133">
    <w:abstractNumId w:val="80"/>
  </w:num>
  <w:num w:numId="134">
    <w:abstractNumId w:val="91"/>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14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F1C"/>
    <w:rsid w:val="00000849"/>
    <w:rsid w:val="00002058"/>
    <w:rsid w:val="00003DDF"/>
    <w:rsid w:val="000060C2"/>
    <w:rsid w:val="000102F3"/>
    <w:rsid w:val="00013CF9"/>
    <w:rsid w:val="00014A1A"/>
    <w:rsid w:val="00014F15"/>
    <w:rsid w:val="0002084F"/>
    <w:rsid w:val="000211AC"/>
    <w:rsid w:val="000233F4"/>
    <w:rsid w:val="00026554"/>
    <w:rsid w:val="00030087"/>
    <w:rsid w:val="00031AA5"/>
    <w:rsid w:val="00032DD4"/>
    <w:rsid w:val="0003559C"/>
    <w:rsid w:val="00036AE1"/>
    <w:rsid w:val="00050201"/>
    <w:rsid w:val="0005305F"/>
    <w:rsid w:val="0005331A"/>
    <w:rsid w:val="0005485F"/>
    <w:rsid w:val="000579F4"/>
    <w:rsid w:val="000605D3"/>
    <w:rsid w:val="00060F0F"/>
    <w:rsid w:val="00061DC8"/>
    <w:rsid w:val="00063DC0"/>
    <w:rsid w:val="00066938"/>
    <w:rsid w:val="00067F18"/>
    <w:rsid w:val="000724BA"/>
    <w:rsid w:val="000741C3"/>
    <w:rsid w:val="00076EB7"/>
    <w:rsid w:val="00080119"/>
    <w:rsid w:val="00080573"/>
    <w:rsid w:val="00082030"/>
    <w:rsid w:val="00086CAB"/>
    <w:rsid w:val="00086ECF"/>
    <w:rsid w:val="00095A2E"/>
    <w:rsid w:val="0009759C"/>
    <w:rsid w:val="000A101A"/>
    <w:rsid w:val="000A1237"/>
    <w:rsid w:val="000A361E"/>
    <w:rsid w:val="000A41C3"/>
    <w:rsid w:val="000A4687"/>
    <w:rsid w:val="000A5688"/>
    <w:rsid w:val="000B5A6C"/>
    <w:rsid w:val="000B6458"/>
    <w:rsid w:val="000C1EA4"/>
    <w:rsid w:val="000C6CCE"/>
    <w:rsid w:val="000C7ACA"/>
    <w:rsid w:val="000D0FD5"/>
    <w:rsid w:val="000D7958"/>
    <w:rsid w:val="000E1B5E"/>
    <w:rsid w:val="000E6029"/>
    <w:rsid w:val="000E6810"/>
    <w:rsid w:val="000E7A83"/>
    <w:rsid w:val="000F232E"/>
    <w:rsid w:val="000F2532"/>
    <w:rsid w:val="000F2645"/>
    <w:rsid w:val="000F5B2A"/>
    <w:rsid w:val="000F69B7"/>
    <w:rsid w:val="000F7FA1"/>
    <w:rsid w:val="001001AC"/>
    <w:rsid w:val="0010075E"/>
    <w:rsid w:val="00102B8C"/>
    <w:rsid w:val="00103361"/>
    <w:rsid w:val="00105554"/>
    <w:rsid w:val="00114B82"/>
    <w:rsid w:val="001216DB"/>
    <w:rsid w:val="00125DC4"/>
    <w:rsid w:val="00126005"/>
    <w:rsid w:val="00130483"/>
    <w:rsid w:val="00132325"/>
    <w:rsid w:val="001360C4"/>
    <w:rsid w:val="00137538"/>
    <w:rsid w:val="00137783"/>
    <w:rsid w:val="00137C90"/>
    <w:rsid w:val="00140C5C"/>
    <w:rsid w:val="001435D8"/>
    <w:rsid w:val="001446F1"/>
    <w:rsid w:val="001447D4"/>
    <w:rsid w:val="00147187"/>
    <w:rsid w:val="00150C47"/>
    <w:rsid w:val="00155E40"/>
    <w:rsid w:val="00160CF1"/>
    <w:rsid w:val="00162363"/>
    <w:rsid w:val="00163BB1"/>
    <w:rsid w:val="00164E9F"/>
    <w:rsid w:val="001651C0"/>
    <w:rsid w:val="00165389"/>
    <w:rsid w:val="00165F19"/>
    <w:rsid w:val="00170A98"/>
    <w:rsid w:val="00171BDA"/>
    <w:rsid w:val="00172A15"/>
    <w:rsid w:val="001731BE"/>
    <w:rsid w:val="0018338D"/>
    <w:rsid w:val="00183437"/>
    <w:rsid w:val="00184D28"/>
    <w:rsid w:val="00185742"/>
    <w:rsid w:val="001861E6"/>
    <w:rsid w:val="00190500"/>
    <w:rsid w:val="001949E5"/>
    <w:rsid w:val="00196A53"/>
    <w:rsid w:val="00197D07"/>
    <w:rsid w:val="001A114B"/>
    <w:rsid w:val="001A68F7"/>
    <w:rsid w:val="001A7CF4"/>
    <w:rsid w:val="001B36BE"/>
    <w:rsid w:val="001B75F8"/>
    <w:rsid w:val="001C19E3"/>
    <w:rsid w:val="001C20B1"/>
    <w:rsid w:val="001C48D6"/>
    <w:rsid w:val="001C5DA5"/>
    <w:rsid w:val="001C650C"/>
    <w:rsid w:val="001D0ECF"/>
    <w:rsid w:val="001D31F3"/>
    <w:rsid w:val="001D3A6B"/>
    <w:rsid w:val="001D5F1C"/>
    <w:rsid w:val="001D68FB"/>
    <w:rsid w:val="001D7269"/>
    <w:rsid w:val="001E2378"/>
    <w:rsid w:val="001E2B77"/>
    <w:rsid w:val="001E390E"/>
    <w:rsid w:val="001E3A44"/>
    <w:rsid w:val="001F1123"/>
    <w:rsid w:val="001F4965"/>
    <w:rsid w:val="001F7D01"/>
    <w:rsid w:val="002010D9"/>
    <w:rsid w:val="00202E2C"/>
    <w:rsid w:val="00207B6A"/>
    <w:rsid w:val="002103BE"/>
    <w:rsid w:val="00211201"/>
    <w:rsid w:val="00217134"/>
    <w:rsid w:val="002243AC"/>
    <w:rsid w:val="002252AE"/>
    <w:rsid w:val="00226B2A"/>
    <w:rsid w:val="00235D87"/>
    <w:rsid w:val="00235F02"/>
    <w:rsid w:val="002372DB"/>
    <w:rsid w:val="00237505"/>
    <w:rsid w:val="00245F87"/>
    <w:rsid w:val="00253C0A"/>
    <w:rsid w:val="00254613"/>
    <w:rsid w:val="00264D27"/>
    <w:rsid w:val="00265011"/>
    <w:rsid w:val="0027179B"/>
    <w:rsid w:val="00272CCB"/>
    <w:rsid w:val="00273C7F"/>
    <w:rsid w:val="00273DCC"/>
    <w:rsid w:val="002741B7"/>
    <w:rsid w:val="00276AA3"/>
    <w:rsid w:val="00282A21"/>
    <w:rsid w:val="002868DC"/>
    <w:rsid w:val="00287E37"/>
    <w:rsid w:val="00290C88"/>
    <w:rsid w:val="00290F27"/>
    <w:rsid w:val="002930EB"/>
    <w:rsid w:val="00294C2A"/>
    <w:rsid w:val="00296519"/>
    <w:rsid w:val="002A04D9"/>
    <w:rsid w:val="002A1FFC"/>
    <w:rsid w:val="002A566C"/>
    <w:rsid w:val="002A5BE1"/>
    <w:rsid w:val="002A79FC"/>
    <w:rsid w:val="002B0124"/>
    <w:rsid w:val="002B27DB"/>
    <w:rsid w:val="002B399A"/>
    <w:rsid w:val="002B44F8"/>
    <w:rsid w:val="002B4F11"/>
    <w:rsid w:val="002B5DEF"/>
    <w:rsid w:val="002B63CD"/>
    <w:rsid w:val="002C02D2"/>
    <w:rsid w:val="002C0C24"/>
    <w:rsid w:val="002C1A78"/>
    <w:rsid w:val="002C60A4"/>
    <w:rsid w:val="002D056A"/>
    <w:rsid w:val="002D3C72"/>
    <w:rsid w:val="002D49DF"/>
    <w:rsid w:val="002E3BC3"/>
    <w:rsid w:val="002E440A"/>
    <w:rsid w:val="002E6BA7"/>
    <w:rsid w:val="002E7E35"/>
    <w:rsid w:val="002F099C"/>
    <w:rsid w:val="002F208A"/>
    <w:rsid w:val="00300035"/>
    <w:rsid w:val="0030153B"/>
    <w:rsid w:val="00303E89"/>
    <w:rsid w:val="003101A4"/>
    <w:rsid w:val="00314774"/>
    <w:rsid w:val="00314A68"/>
    <w:rsid w:val="003153B5"/>
    <w:rsid w:val="00315DE0"/>
    <w:rsid w:val="003171E1"/>
    <w:rsid w:val="0032000B"/>
    <w:rsid w:val="00331215"/>
    <w:rsid w:val="00331E53"/>
    <w:rsid w:val="00331EF4"/>
    <w:rsid w:val="00332975"/>
    <w:rsid w:val="00335917"/>
    <w:rsid w:val="00341186"/>
    <w:rsid w:val="00343386"/>
    <w:rsid w:val="00353544"/>
    <w:rsid w:val="0035560B"/>
    <w:rsid w:val="00356095"/>
    <w:rsid w:val="00356CDC"/>
    <w:rsid w:val="00356FFA"/>
    <w:rsid w:val="003611C4"/>
    <w:rsid w:val="0036122A"/>
    <w:rsid w:val="003642F6"/>
    <w:rsid w:val="00370E9C"/>
    <w:rsid w:val="0037123C"/>
    <w:rsid w:val="00374C8B"/>
    <w:rsid w:val="003756AF"/>
    <w:rsid w:val="003766ED"/>
    <w:rsid w:val="00377C3F"/>
    <w:rsid w:val="00382B1C"/>
    <w:rsid w:val="00383D2E"/>
    <w:rsid w:val="00384333"/>
    <w:rsid w:val="00384CA0"/>
    <w:rsid w:val="00384F9B"/>
    <w:rsid w:val="0039398B"/>
    <w:rsid w:val="00395B83"/>
    <w:rsid w:val="00396B58"/>
    <w:rsid w:val="003A0617"/>
    <w:rsid w:val="003A1CB8"/>
    <w:rsid w:val="003A6B3A"/>
    <w:rsid w:val="003A7196"/>
    <w:rsid w:val="003B24FA"/>
    <w:rsid w:val="003B34AC"/>
    <w:rsid w:val="003C1038"/>
    <w:rsid w:val="003C4EEB"/>
    <w:rsid w:val="003D2A41"/>
    <w:rsid w:val="003D2F39"/>
    <w:rsid w:val="003E05BB"/>
    <w:rsid w:val="003E13D0"/>
    <w:rsid w:val="003E22F9"/>
    <w:rsid w:val="003E4682"/>
    <w:rsid w:val="003F1AE7"/>
    <w:rsid w:val="003F4580"/>
    <w:rsid w:val="003F6364"/>
    <w:rsid w:val="004016A1"/>
    <w:rsid w:val="00401EAF"/>
    <w:rsid w:val="00402C26"/>
    <w:rsid w:val="00402C50"/>
    <w:rsid w:val="004031A0"/>
    <w:rsid w:val="00410E07"/>
    <w:rsid w:val="0041382D"/>
    <w:rsid w:val="004155C0"/>
    <w:rsid w:val="0041785A"/>
    <w:rsid w:val="004228B4"/>
    <w:rsid w:val="0043156A"/>
    <w:rsid w:val="004323FA"/>
    <w:rsid w:val="00432407"/>
    <w:rsid w:val="004327AE"/>
    <w:rsid w:val="004327FF"/>
    <w:rsid w:val="0043383B"/>
    <w:rsid w:val="00433FF0"/>
    <w:rsid w:val="00434547"/>
    <w:rsid w:val="00434D22"/>
    <w:rsid w:val="00435233"/>
    <w:rsid w:val="00435367"/>
    <w:rsid w:val="00443996"/>
    <w:rsid w:val="00445BFC"/>
    <w:rsid w:val="00451A34"/>
    <w:rsid w:val="00457C97"/>
    <w:rsid w:val="0046000B"/>
    <w:rsid w:val="004626F3"/>
    <w:rsid w:val="004637D3"/>
    <w:rsid w:val="00463BAF"/>
    <w:rsid w:val="00463DA7"/>
    <w:rsid w:val="0046698F"/>
    <w:rsid w:val="004677A0"/>
    <w:rsid w:val="00474DBA"/>
    <w:rsid w:val="0047536A"/>
    <w:rsid w:val="00476FE6"/>
    <w:rsid w:val="00481F2D"/>
    <w:rsid w:val="00484438"/>
    <w:rsid w:val="0048443F"/>
    <w:rsid w:val="00484D93"/>
    <w:rsid w:val="00492EDB"/>
    <w:rsid w:val="0049396B"/>
    <w:rsid w:val="004949B3"/>
    <w:rsid w:val="00497D2C"/>
    <w:rsid w:val="004A1C26"/>
    <w:rsid w:val="004A27CE"/>
    <w:rsid w:val="004A53F2"/>
    <w:rsid w:val="004A7331"/>
    <w:rsid w:val="004A7D52"/>
    <w:rsid w:val="004C3B65"/>
    <w:rsid w:val="004D648F"/>
    <w:rsid w:val="004E224F"/>
    <w:rsid w:val="004E2446"/>
    <w:rsid w:val="004E7B02"/>
    <w:rsid w:val="004F2445"/>
    <w:rsid w:val="004F3093"/>
    <w:rsid w:val="004F5844"/>
    <w:rsid w:val="004F6355"/>
    <w:rsid w:val="004F6CCD"/>
    <w:rsid w:val="00506F49"/>
    <w:rsid w:val="00510505"/>
    <w:rsid w:val="00512FC4"/>
    <w:rsid w:val="00521C5C"/>
    <w:rsid w:val="00522E86"/>
    <w:rsid w:val="00524346"/>
    <w:rsid w:val="00524597"/>
    <w:rsid w:val="0052533E"/>
    <w:rsid w:val="0052724B"/>
    <w:rsid w:val="005278F9"/>
    <w:rsid w:val="00531113"/>
    <w:rsid w:val="005345B5"/>
    <w:rsid w:val="005365C1"/>
    <w:rsid w:val="00541BD9"/>
    <w:rsid w:val="00542D1D"/>
    <w:rsid w:val="005454DB"/>
    <w:rsid w:val="00551661"/>
    <w:rsid w:val="005519A9"/>
    <w:rsid w:val="00552EE6"/>
    <w:rsid w:val="005552C9"/>
    <w:rsid w:val="00556270"/>
    <w:rsid w:val="005609DD"/>
    <w:rsid w:val="00561438"/>
    <w:rsid w:val="00563FC4"/>
    <w:rsid w:val="00570312"/>
    <w:rsid w:val="00572586"/>
    <w:rsid w:val="0057294A"/>
    <w:rsid w:val="00573E10"/>
    <w:rsid w:val="00573E55"/>
    <w:rsid w:val="005743C6"/>
    <w:rsid w:val="00577F83"/>
    <w:rsid w:val="0058078E"/>
    <w:rsid w:val="00587F64"/>
    <w:rsid w:val="00595D68"/>
    <w:rsid w:val="005A2715"/>
    <w:rsid w:val="005A3480"/>
    <w:rsid w:val="005B4588"/>
    <w:rsid w:val="005B5E21"/>
    <w:rsid w:val="005C07B4"/>
    <w:rsid w:val="005D09A2"/>
    <w:rsid w:val="005D3B58"/>
    <w:rsid w:val="005D426D"/>
    <w:rsid w:val="005D4E8D"/>
    <w:rsid w:val="005D687D"/>
    <w:rsid w:val="005E19C4"/>
    <w:rsid w:val="005E2D4D"/>
    <w:rsid w:val="005E4F46"/>
    <w:rsid w:val="005E557B"/>
    <w:rsid w:val="005E7F74"/>
    <w:rsid w:val="005F0F09"/>
    <w:rsid w:val="005F2E16"/>
    <w:rsid w:val="005F70B4"/>
    <w:rsid w:val="00602C78"/>
    <w:rsid w:val="00604319"/>
    <w:rsid w:val="0060480E"/>
    <w:rsid w:val="00605B01"/>
    <w:rsid w:val="006138F2"/>
    <w:rsid w:val="006154EB"/>
    <w:rsid w:val="00623C5A"/>
    <w:rsid w:val="006249D7"/>
    <w:rsid w:val="00624F2C"/>
    <w:rsid w:val="006301E7"/>
    <w:rsid w:val="006311A9"/>
    <w:rsid w:val="00637A02"/>
    <w:rsid w:val="00641BC8"/>
    <w:rsid w:val="00645903"/>
    <w:rsid w:val="006504B2"/>
    <w:rsid w:val="00652219"/>
    <w:rsid w:val="006530B0"/>
    <w:rsid w:val="006530EA"/>
    <w:rsid w:val="00654120"/>
    <w:rsid w:val="0066604C"/>
    <w:rsid w:val="00667090"/>
    <w:rsid w:val="00673017"/>
    <w:rsid w:val="00673F28"/>
    <w:rsid w:val="00674987"/>
    <w:rsid w:val="006775D3"/>
    <w:rsid w:val="00680AB6"/>
    <w:rsid w:val="00681629"/>
    <w:rsid w:val="0068292F"/>
    <w:rsid w:val="0068529F"/>
    <w:rsid w:val="00687965"/>
    <w:rsid w:val="00692077"/>
    <w:rsid w:val="006921F2"/>
    <w:rsid w:val="00693E3F"/>
    <w:rsid w:val="00695B6C"/>
    <w:rsid w:val="006A1A94"/>
    <w:rsid w:val="006A2619"/>
    <w:rsid w:val="006A27A5"/>
    <w:rsid w:val="006A5F2F"/>
    <w:rsid w:val="006A601B"/>
    <w:rsid w:val="006A62C4"/>
    <w:rsid w:val="006A63BF"/>
    <w:rsid w:val="006B052D"/>
    <w:rsid w:val="006B05AE"/>
    <w:rsid w:val="006B12FF"/>
    <w:rsid w:val="006B3E89"/>
    <w:rsid w:val="006B5544"/>
    <w:rsid w:val="006B5678"/>
    <w:rsid w:val="006B657A"/>
    <w:rsid w:val="006C0477"/>
    <w:rsid w:val="006C0B55"/>
    <w:rsid w:val="006C19F3"/>
    <w:rsid w:val="006C319D"/>
    <w:rsid w:val="006C360D"/>
    <w:rsid w:val="006C3D5D"/>
    <w:rsid w:val="006C4C95"/>
    <w:rsid w:val="006C6478"/>
    <w:rsid w:val="006C6A67"/>
    <w:rsid w:val="006D1C2F"/>
    <w:rsid w:val="006D40B9"/>
    <w:rsid w:val="006D4421"/>
    <w:rsid w:val="006D4523"/>
    <w:rsid w:val="006D655B"/>
    <w:rsid w:val="006E1B8B"/>
    <w:rsid w:val="006F31A4"/>
    <w:rsid w:val="006F6BE4"/>
    <w:rsid w:val="007048DC"/>
    <w:rsid w:val="007066AA"/>
    <w:rsid w:val="00711713"/>
    <w:rsid w:val="0071366A"/>
    <w:rsid w:val="00716230"/>
    <w:rsid w:val="00721FF3"/>
    <w:rsid w:val="007234A7"/>
    <w:rsid w:val="007236C3"/>
    <w:rsid w:val="0072579D"/>
    <w:rsid w:val="00727E8A"/>
    <w:rsid w:val="00730041"/>
    <w:rsid w:val="007317D0"/>
    <w:rsid w:val="0073417E"/>
    <w:rsid w:val="007341C1"/>
    <w:rsid w:val="00734C77"/>
    <w:rsid w:val="00737A11"/>
    <w:rsid w:val="00737C77"/>
    <w:rsid w:val="007417BB"/>
    <w:rsid w:val="00743C4C"/>
    <w:rsid w:val="0074549F"/>
    <w:rsid w:val="007455E2"/>
    <w:rsid w:val="00746E8B"/>
    <w:rsid w:val="007477B8"/>
    <w:rsid w:val="00752CA3"/>
    <w:rsid w:val="0075303D"/>
    <w:rsid w:val="007569C6"/>
    <w:rsid w:val="007570C0"/>
    <w:rsid w:val="00757391"/>
    <w:rsid w:val="00757910"/>
    <w:rsid w:val="007613EA"/>
    <w:rsid w:val="00765401"/>
    <w:rsid w:val="00766A8A"/>
    <w:rsid w:val="00770AC4"/>
    <w:rsid w:val="007739C9"/>
    <w:rsid w:val="00776279"/>
    <w:rsid w:val="007822F6"/>
    <w:rsid w:val="00782D79"/>
    <w:rsid w:val="0078408B"/>
    <w:rsid w:val="00786E42"/>
    <w:rsid w:val="00786EFF"/>
    <w:rsid w:val="007874DA"/>
    <w:rsid w:val="0079009E"/>
    <w:rsid w:val="00792AAF"/>
    <w:rsid w:val="00793ECE"/>
    <w:rsid w:val="00794CFC"/>
    <w:rsid w:val="0079542D"/>
    <w:rsid w:val="007A2F66"/>
    <w:rsid w:val="007A608C"/>
    <w:rsid w:val="007B0F54"/>
    <w:rsid w:val="007B1A25"/>
    <w:rsid w:val="007B3910"/>
    <w:rsid w:val="007B3C8E"/>
    <w:rsid w:val="007C4CAB"/>
    <w:rsid w:val="007C57C0"/>
    <w:rsid w:val="007C6E56"/>
    <w:rsid w:val="007C7021"/>
    <w:rsid w:val="007C79F2"/>
    <w:rsid w:val="007D1582"/>
    <w:rsid w:val="007D3A5D"/>
    <w:rsid w:val="007D60DA"/>
    <w:rsid w:val="007D669C"/>
    <w:rsid w:val="007D694F"/>
    <w:rsid w:val="007E10A4"/>
    <w:rsid w:val="007E2A03"/>
    <w:rsid w:val="007E33C0"/>
    <w:rsid w:val="007E6865"/>
    <w:rsid w:val="007E78C9"/>
    <w:rsid w:val="007F1DE3"/>
    <w:rsid w:val="007F2C29"/>
    <w:rsid w:val="007F3B4D"/>
    <w:rsid w:val="007F4025"/>
    <w:rsid w:val="007F4474"/>
    <w:rsid w:val="007F5A45"/>
    <w:rsid w:val="008018D2"/>
    <w:rsid w:val="00806D77"/>
    <w:rsid w:val="008116AC"/>
    <w:rsid w:val="008150DE"/>
    <w:rsid w:val="0082016B"/>
    <w:rsid w:val="00820253"/>
    <w:rsid w:val="00821260"/>
    <w:rsid w:val="00825EEA"/>
    <w:rsid w:val="00830266"/>
    <w:rsid w:val="008309F0"/>
    <w:rsid w:val="00831574"/>
    <w:rsid w:val="00833CAE"/>
    <w:rsid w:val="00833CE4"/>
    <w:rsid w:val="0083538F"/>
    <w:rsid w:val="008402CE"/>
    <w:rsid w:val="008409A1"/>
    <w:rsid w:val="00842E3F"/>
    <w:rsid w:val="00843F6F"/>
    <w:rsid w:val="00844C93"/>
    <w:rsid w:val="008518C6"/>
    <w:rsid w:val="00853DA5"/>
    <w:rsid w:val="008553AD"/>
    <w:rsid w:val="008563AE"/>
    <w:rsid w:val="008612E4"/>
    <w:rsid w:val="00861352"/>
    <w:rsid w:val="008622AE"/>
    <w:rsid w:val="00862435"/>
    <w:rsid w:val="00871E2F"/>
    <w:rsid w:val="0087522F"/>
    <w:rsid w:val="0087739C"/>
    <w:rsid w:val="0088419D"/>
    <w:rsid w:val="008841D7"/>
    <w:rsid w:val="00884250"/>
    <w:rsid w:val="00890B77"/>
    <w:rsid w:val="00891DC8"/>
    <w:rsid w:val="008953F9"/>
    <w:rsid w:val="008A0BDC"/>
    <w:rsid w:val="008A248D"/>
    <w:rsid w:val="008A745D"/>
    <w:rsid w:val="008B0F0B"/>
    <w:rsid w:val="008B165F"/>
    <w:rsid w:val="008B1944"/>
    <w:rsid w:val="008B26C2"/>
    <w:rsid w:val="008B641E"/>
    <w:rsid w:val="008B7F5A"/>
    <w:rsid w:val="008C088C"/>
    <w:rsid w:val="008C2292"/>
    <w:rsid w:val="008C33DE"/>
    <w:rsid w:val="008C370B"/>
    <w:rsid w:val="008D0F14"/>
    <w:rsid w:val="008D391A"/>
    <w:rsid w:val="008D47D7"/>
    <w:rsid w:val="008D6E35"/>
    <w:rsid w:val="008D7AF7"/>
    <w:rsid w:val="008E1BE2"/>
    <w:rsid w:val="008E5E18"/>
    <w:rsid w:val="008F35CF"/>
    <w:rsid w:val="008F36CA"/>
    <w:rsid w:val="008F3EEF"/>
    <w:rsid w:val="008F7354"/>
    <w:rsid w:val="008F7831"/>
    <w:rsid w:val="008F79E1"/>
    <w:rsid w:val="00901287"/>
    <w:rsid w:val="00907D8E"/>
    <w:rsid w:val="009135A5"/>
    <w:rsid w:val="00916501"/>
    <w:rsid w:val="00917F0E"/>
    <w:rsid w:val="00920382"/>
    <w:rsid w:val="009246A8"/>
    <w:rsid w:val="00933499"/>
    <w:rsid w:val="009350C1"/>
    <w:rsid w:val="009351B2"/>
    <w:rsid w:val="00937DB9"/>
    <w:rsid w:val="00945A03"/>
    <w:rsid w:val="00945F8E"/>
    <w:rsid w:val="009467F0"/>
    <w:rsid w:val="00947216"/>
    <w:rsid w:val="00950CCE"/>
    <w:rsid w:val="0095460F"/>
    <w:rsid w:val="00955A8D"/>
    <w:rsid w:val="00956CA5"/>
    <w:rsid w:val="009600C7"/>
    <w:rsid w:val="00960152"/>
    <w:rsid w:val="009617C7"/>
    <w:rsid w:val="00961CED"/>
    <w:rsid w:val="009629D1"/>
    <w:rsid w:val="00963D38"/>
    <w:rsid w:val="009649C1"/>
    <w:rsid w:val="009651E4"/>
    <w:rsid w:val="00965828"/>
    <w:rsid w:val="00970FD0"/>
    <w:rsid w:val="0097204F"/>
    <w:rsid w:val="00972717"/>
    <w:rsid w:val="00973EEF"/>
    <w:rsid w:val="00981007"/>
    <w:rsid w:val="009839E1"/>
    <w:rsid w:val="00983A9D"/>
    <w:rsid w:val="00987FF1"/>
    <w:rsid w:val="00993D95"/>
    <w:rsid w:val="00994661"/>
    <w:rsid w:val="00994C23"/>
    <w:rsid w:val="00995E6D"/>
    <w:rsid w:val="009A372E"/>
    <w:rsid w:val="009A4170"/>
    <w:rsid w:val="009A626A"/>
    <w:rsid w:val="009A72DB"/>
    <w:rsid w:val="009A74D3"/>
    <w:rsid w:val="009A75F6"/>
    <w:rsid w:val="009B1FF4"/>
    <w:rsid w:val="009B551B"/>
    <w:rsid w:val="009B6948"/>
    <w:rsid w:val="009C4D06"/>
    <w:rsid w:val="009C76A7"/>
    <w:rsid w:val="009D2A28"/>
    <w:rsid w:val="009D2A51"/>
    <w:rsid w:val="009D7E9C"/>
    <w:rsid w:val="009E3D2F"/>
    <w:rsid w:val="009E5F82"/>
    <w:rsid w:val="009F0766"/>
    <w:rsid w:val="009F135D"/>
    <w:rsid w:val="009F1C3F"/>
    <w:rsid w:val="009F37A1"/>
    <w:rsid w:val="009F6A98"/>
    <w:rsid w:val="00A0088C"/>
    <w:rsid w:val="00A01E3B"/>
    <w:rsid w:val="00A01F24"/>
    <w:rsid w:val="00A0295D"/>
    <w:rsid w:val="00A04579"/>
    <w:rsid w:val="00A061C5"/>
    <w:rsid w:val="00A10345"/>
    <w:rsid w:val="00A14B89"/>
    <w:rsid w:val="00A1589B"/>
    <w:rsid w:val="00A17235"/>
    <w:rsid w:val="00A234B9"/>
    <w:rsid w:val="00A25CDB"/>
    <w:rsid w:val="00A270BA"/>
    <w:rsid w:val="00A304BC"/>
    <w:rsid w:val="00A30ADE"/>
    <w:rsid w:val="00A31D3A"/>
    <w:rsid w:val="00A32810"/>
    <w:rsid w:val="00A3400E"/>
    <w:rsid w:val="00A34EBC"/>
    <w:rsid w:val="00A3572A"/>
    <w:rsid w:val="00A434BC"/>
    <w:rsid w:val="00A455B9"/>
    <w:rsid w:val="00A46857"/>
    <w:rsid w:val="00A528E0"/>
    <w:rsid w:val="00A53835"/>
    <w:rsid w:val="00A604FB"/>
    <w:rsid w:val="00A6091A"/>
    <w:rsid w:val="00A6094D"/>
    <w:rsid w:val="00A60A1E"/>
    <w:rsid w:val="00A63B1E"/>
    <w:rsid w:val="00A64BFF"/>
    <w:rsid w:val="00A64D0E"/>
    <w:rsid w:val="00A650FD"/>
    <w:rsid w:val="00A747FB"/>
    <w:rsid w:val="00A80F16"/>
    <w:rsid w:val="00A819FF"/>
    <w:rsid w:val="00A832D0"/>
    <w:rsid w:val="00A84ECA"/>
    <w:rsid w:val="00A864C1"/>
    <w:rsid w:val="00A905B6"/>
    <w:rsid w:val="00A920B0"/>
    <w:rsid w:val="00A930E0"/>
    <w:rsid w:val="00A93194"/>
    <w:rsid w:val="00A93E57"/>
    <w:rsid w:val="00A945C0"/>
    <w:rsid w:val="00A9513C"/>
    <w:rsid w:val="00A96FB1"/>
    <w:rsid w:val="00A9753B"/>
    <w:rsid w:val="00AA0973"/>
    <w:rsid w:val="00AA1D77"/>
    <w:rsid w:val="00AA3D9C"/>
    <w:rsid w:val="00AB0849"/>
    <w:rsid w:val="00AC084D"/>
    <w:rsid w:val="00AC4EA7"/>
    <w:rsid w:val="00AD2070"/>
    <w:rsid w:val="00AD764D"/>
    <w:rsid w:val="00AE2C1C"/>
    <w:rsid w:val="00AE3565"/>
    <w:rsid w:val="00AE7564"/>
    <w:rsid w:val="00AE7987"/>
    <w:rsid w:val="00AF1D3A"/>
    <w:rsid w:val="00AF4973"/>
    <w:rsid w:val="00B0229B"/>
    <w:rsid w:val="00B0301F"/>
    <w:rsid w:val="00B03BEA"/>
    <w:rsid w:val="00B03D44"/>
    <w:rsid w:val="00B10F9C"/>
    <w:rsid w:val="00B11B34"/>
    <w:rsid w:val="00B156C0"/>
    <w:rsid w:val="00B16BAB"/>
    <w:rsid w:val="00B17805"/>
    <w:rsid w:val="00B24DED"/>
    <w:rsid w:val="00B31EA1"/>
    <w:rsid w:val="00B35115"/>
    <w:rsid w:val="00B402D5"/>
    <w:rsid w:val="00B43E29"/>
    <w:rsid w:val="00B507E8"/>
    <w:rsid w:val="00B50FE4"/>
    <w:rsid w:val="00B52530"/>
    <w:rsid w:val="00B57B2A"/>
    <w:rsid w:val="00B60801"/>
    <w:rsid w:val="00B61862"/>
    <w:rsid w:val="00B6196D"/>
    <w:rsid w:val="00B71164"/>
    <w:rsid w:val="00B73063"/>
    <w:rsid w:val="00B73734"/>
    <w:rsid w:val="00B76F83"/>
    <w:rsid w:val="00B81F1C"/>
    <w:rsid w:val="00B828B3"/>
    <w:rsid w:val="00B852C4"/>
    <w:rsid w:val="00B85907"/>
    <w:rsid w:val="00B91816"/>
    <w:rsid w:val="00B9586C"/>
    <w:rsid w:val="00B96B27"/>
    <w:rsid w:val="00B97528"/>
    <w:rsid w:val="00B9754E"/>
    <w:rsid w:val="00B97D4F"/>
    <w:rsid w:val="00BA1033"/>
    <w:rsid w:val="00BA2C2F"/>
    <w:rsid w:val="00BA4C1F"/>
    <w:rsid w:val="00BA4C2D"/>
    <w:rsid w:val="00BA661A"/>
    <w:rsid w:val="00BB018E"/>
    <w:rsid w:val="00BB3787"/>
    <w:rsid w:val="00BB49C4"/>
    <w:rsid w:val="00BB4D5D"/>
    <w:rsid w:val="00BB52B9"/>
    <w:rsid w:val="00BB5A45"/>
    <w:rsid w:val="00BB7838"/>
    <w:rsid w:val="00BC1491"/>
    <w:rsid w:val="00BC39EF"/>
    <w:rsid w:val="00BC3E63"/>
    <w:rsid w:val="00BC634B"/>
    <w:rsid w:val="00BD1787"/>
    <w:rsid w:val="00BD4099"/>
    <w:rsid w:val="00BD6258"/>
    <w:rsid w:val="00BD6407"/>
    <w:rsid w:val="00BE1516"/>
    <w:rsid w:val="00BE4982"/>
    <w:rsid w:val="00BE62A7"/>
    <w:rsid w:val="00BF1BEF"/>
    <w:rsid w:val="00BF6DE4"/>
    <w:rsid w:val="00C00E36"/>
    <w:rsid w:val="00C00E3B"/>
    <w:rsid w:val="00C04AF8"/>
    <w:rsid w:val="00C07756"/>
    <w:rsid w:val="00C07F45"/>
    <w:rsid w:val="00C20374"/>
    <w:rsid w:val="00C20861"/>
    <w:rsid w:val="00C222DE"/>
    <w:rsid w:val="00C2496E"/>
    <w:rsid w:val="00C259CC"/>
    <w:rsid w:val="00C321D9"/>
    <w:rsid w:val="00C34F5D"/>
    <w:rsid w:val="00C36046"/>
    <w:rsid w:val="00C36477"/>
    <w:rsid w:val="00C36EC8"/>
    <w:rsid w:val="00C374A3"/>
    <w:rsid w:val="00C43091"/>
    <w:rsid w:val="00C43C39"/>
    <w:rsid w:val="00C442F0"/>
    <w:rsid w:val="00C44DE8"/>
    <w:rsid w:val="00C45155"/>
    <w:rsid w:val="00C46298"/>
    <w:rsid w:val="00C5142D"/>
    <w:rsid w:val="00C52B5D"/>
    <w:rsid w:val="00C541EF"/>
    <w:rsid w:val="00C567AB"/>
    <w:rsid w:val="00C625F3"/>
    <w:rsid w:val="00C62A19"/>
    <w:rsid w:val="00C62A94"/>
    <w:rsid w:val="00C63731"/>
    <w:rsid w:val="00C66319"/>
    <w:rsid w:val="00C72BEE"/>
    <w:rsid w:val="00C76806"/>
    <w:rsid w:val="00C77D07"/>
    <w:rsid w:val="00C83BE4"/>
    <w:rsid w:val="00C93889"/>
    <w:rsid w:val="00C959F1"/>
    <w:rsid w:val="00C96B49"/>
    <w:rsid w:val="00CA4C51"/>
    <w:rsid w:val="00CA55DF"/>
    <w:rsid w:val="00CA64CA"/>
    <w:rsid w:val="00CA7167"/>
    <w:rsid w:val="00CA7CE1"/>
    <w:rsid w:val="00CB1AA2"/>
    <w:rsid w:val="00CB2E34"/>
    <w:rsid w:val="00CB37AD"/>
    <w:rsid w:val="00CC4909"/>
    <w:rsid w:val="00CC63C0"/>
    <w:rsid w:val="00CD0591"/>
    <w:rsid w:val="00CD31C4"/>
    <w:rsid w:val="00CE0E46"/>
    <w:rsid w:val="00CE2AB5"/>
    <w:rsid w:val="00CE64C2"/>
    <w:rsid w:val="00CF3BF0"/>
    <w:rsid w:val="00CF4002"/>
    <w:rsid w:val="00CF43AC"/>
    <w:rsid w:val="00CF51A0"/>
    <w:rsid w:val="00CF7441"/>
    <w:rsid w:val="00D00E63"/>
    <w:rsid w:val="00D01A1A"/>
    <w:rsid w:val="00D02D6B"/>
    <w:rsid w:val="00D16E39"/>
    <w:rsid w:val="00D16F98"/>
    <w:rsid w:val="00D228C9"/>
    <w:rsid w:val="00D255E7"/>
    <w:rsid w:val="00D314B1"/>
    <w:rsid w:val="00D32F02"/>
    <w:rsid w:val="00D36C64"/>
    <w:rsid w:val="00D41631"/>
    <w:rsid w:val="00D41EEA"/>
    <w:rsid w:val="00D42ABE"/>
    <w:rsid w:val="00D44FD8"/>
    <w:rsid w:val="00D47224"/>
    <w:rsid w:val="00D47504"/>
    <w:rsid w:val="00D50D9E"/>
    <w:rsid w:val="00D5107D"/>
    <w:rsid w:val="00D55C4D"/>
    <w:rsid w:val="00D611D1"/>
    <w:rsid w:val="00D61EAA"/>
    <w:rsid w:val="00D67A5B"/>
    <w:rsid w:val="00D71032"/>
    <w:rsid w:val="00D72F42"/>
    <w:rsid w:val="00D762A2"/>
    <w:rsid w:val="00D76625"/>
    <w:rsid w:val="00D76AE9"/>
    <w:rsid w:val="00D77BE5"/>
    <w:rsid w:val="00D8284E"/>
    <w:rsid w:val="00D82DE6"/>
    <w:rsid w:val="00D834FE"/>
    <w:rsid w:val="00D94461"/>
    <w:rsid w:val="00D94836"/>
    <w:rsid w:val="00D94856"/>
    <w:rsid w:val="00D95201"/>
    <w:rsid w:val="00DA017B"/>
    <w:rsid w:val="00DA4868"/>
    <w:rsid w:val="00DA5194"/>
    <w:rsid w:val="00DA5DD0"/>
    <w:rsid w:val="00DA7BCC"/>
    <w:rsid w:val="00DB081E"/>
    <w:rsid w:val="00DB17CC"/>
    <w:rsid w:val="00DB206D"/>
    <w:rsid w:val="00DB49F9"/>
    <w:rsid w:val="00DC4628"/>
    <w:rsid w:val="00DC4E2C"/>
    <w:rsid w:val="00DC6F96"/>
    <w:rsid w:val="00DC79E8"/>
    <w:rsid w:val="00DC7C51"/>
    <w:rsid w:val="00DC7CE5"/>
    <w:rsid w:val="00DD2F65"/>
    <w:rsid w:val="00DD557A"/>
    <w:rsid w:val="00DE0148"/>
    <w:rsid w:val="00DE121D"/>
    <w:rsid w:val="00DE16C2"/>
    <w:rsid w:val="00DE19AE"/>
    <w:rsid w:val="00DE5D03"/>
    <w:rsid w:val="00DF1B5D"/>
    <w:rsid w:val="00DF2E23"/>
    <w:rsid w:val="00E036E5"/>
    <w:rsid w:val="00E03EFA"/>
    <w:rsid w:val="00E07148"/>
    <w:rsid w:val="00E11628"/>
    <w:rsid w:val="00E123C5"/>
    <w:rsid w:val="00E13101"/>
    <w:rsid w:val="00E17B2A"/>
    <w:rsid w:val="00E2134F"/>
    <w:rsid w:val="00E2214C"/>
    <w:rsid w:val="00E24AF4"/>
    <w:rsid w:val="00E255F2"/>
    <w:rsid w:val="00E27438"/>
    <w:rsid w:val="00E34DFB"/>
    <w:rsid w:val="00E3733D"/>
    <w:rsid w:val="00E42CEF"/>
    <w:rsid w:val="00E45E88"/>
    <w:rsid w:val="00E47DBE"/>
    <w:rsid w:val="00E52108"/>
    <w:rsid w:val="00E53347"/>
    <w:rsid w:val="00E56794"/>
    <w:rsid w:val="00E60CF2"/>
    <w:rsid w:val="00E7048A"/>
    <w:rsid w:val="00E73D56"/>
    <w:rsid w:val="00E74261"/>
    <w:rsid w:val="00E75E55"/>
    <w:rsid w:val="00E76B49"/>
    <w:rsid w:val="00E77981"/>
    <w:rsid w:val="00E82B54"/>
    <w:rsid w:val="00E837D9"/>
    <w:rsid w:val="00E85840"/>
    <w:rsid w:val="00E87AFC"/>
    <w:rsid w:val="00E9090D"/>
    <w:rsid w:val="00E9246B"/>
    <w:rsid w:val="00E93E24"/>
    <w:rsid w:val="00E94A24"/>
    <w:rsid w:val="00E94E5B"/>
    <w:rsid w:val="00EA0D3E"/>
    <w:rsid w:val="00EA4BF3"/>
    <w:rsid w:val="00EB00D7"/>
    <w:rsid w:val="00EB04E9"/>
    <w:rsid w:val="00EB1CBD"/>
    <w:rsid w:val="00EB1F25"/>
    <w:rsid w:val="00EB23A0"/>
    <w:rsid w:val="00EB31E2"/>
    <w:rsid w:val="00EB4AD7"/>
    <w:rsid w:val="00EB5E29"/>
    <w:rsid w:val="00EB6E3A"/>
    <w:rsid w:val="00EC3C71"/>
    <w:rsid w:val="00EC49EE"/>
    <w:rsid w:val="00EC61E6"/>
    <w:rsid w:val="00EC6A6B"/>
    <w:rsid w:val="00ED0DD7"/>
    <w:rsid w:val="00ED18D3"/>
    <w:rsid w:val="00ED1DFF"/>
    <w:rsid w:val="00ED4465"/>
    <w:rsid w:val="00ED6376"/>
    <w:rsid w:val="00EE0512"/>
    <w:rsid w:val="00EE0C5E"/>
    <w:rsid w:val="00EE11FA"/>
    <w:rsid w:val="00EE2127"/>
    <w:rsid w:val="00EF2CA2"/>
    <w:rsid w:val="00EF5630"/>
    <w:rsid w:val="00F003BD"/>
    <w:rsid w:val="00F03B09"/>
    <w:rsid w:val="00F0441A"/>
    <w:rsid w:val="00F046E8"/>
    <w:rsid w:val="00F0731C"/>
    <w:rsid w:val="00F16FF1"/>
    <w:rsid w:val="00F177DE"/>
    <w:rsid w:val="00F1790A"/>
    <w:rsid w:val="00F20517"/>
    <w:rsid w:val="00F2119E"/>
    <w:rsid w:val="00F272C6"/>
    <w:rsid w:val="00F3017C"/>
    <w:rsid w:val="00F32793"/>
    <w:rsid w:val="00F347F3"/>
    <w:rsid w:val="00F37A97"/>
    <w:rsid w:val="00F404DC"/>
    <w:rsid w:val="00F422D9"/>
    <w:rsid w:val="00F4254E"/>
    <w:rsid w:val="00F44C93"/>
    <w:rsid w:val="00F47989"/>
    <w:rsid w:val="00F47ECA"/>
    <w:rsid w:val="00F50443"/>
    <w:rsid w:val="00F50D1B"/>
    <w:rsid w:val="00F52CB1"/>
    <w:rsid w:val="00F55A2D"/>
    <w:rsid w:val="00F56DCD"/>
    <w:rsid w:val="00F61744"/>
    <w:rsid w:val="00F6189E"/>
    <w:rsid w:val="00F6333E"/>
    <w:rsid w:val="00F63FEA"/>
    <w:rsid w:val="00F64A34"/>
    <w:rsid w:val="00F726BD"/>
    <w:rsid w:val="00F749E2"/>
    <w:rsid w:val="00F767BF"/>
    <w:rsid w:val="00F76F14"/>
    <w:rsid w:val="00F77340"/>
    <w:rsid w:val="00F82471"/>
    <w:rsid w:val="00F85838"/>
    <w:rsid w:val="00F902EA"/>
    <w:rsid w:val="00F91820"/>
    <w:rsid w:val="00F928B5"/>
    <w:rsid w:val="00FA6B99"/>
    <w:rsid w:val="00FB19B8"/>
    <w:rsid w:val="00FC130F"/>
    <w:rsid w:val="00FC289C"/>
    <w:rsid w:val="00FC2955"/>
    <w:rsid w:val="00FC43B0"/>
    <w:rsid w:val="00FD1B1C"/>
    <w:rsid w:val="00FD3006"/>
    <w:rsid w:val="00FD3330"/>
    <w:rsid w:val="00FD5604"/>
    <w:rsid w:val="00FD6818"/>
    <w:rsid w:val="00FD7943"/>
    <w:rsid w:val="00FE3261"/>
    <w:rsid w:val="00FE46A1"/>
    <w:rsid w:val="00FE5318"/>
    <w:rsid w:val="00FF2204"/>
    <w:rsid w:val="00FF28EC"/>
    <w:rsid w:val="00FF2AD6"/>
    <w:rsid w:val="00FF3C1A"/>
    <w:rsid w:val="00FF55F1"/>
    <w:rsid w:val="00FF5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E2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Table" w:semiHidden="0" w:unhideWhenUsed="0"/>
    <w:lsdException w:name="annotation subject" w:uiPriority="0"/>
    <w:lsdException w:name="Table Subtle 1" w:semiHidden="0" w:unhideWhenUsed="0"/>
    <w:lsdException w:name="Table Web 2" w:semiHidden="0" w:unhideWhenUsed="0"/>
    <w:lsdException w:name="Table Web 3" w:semiHidden="0" w:unhideWhenUsed="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q-AL"/>
    </w:rPr>
  </w:style>
  <w:style w:type="paragraph" w:styleId="Heading1">
    <w:name w:val="heading 1"/>
    <w:basedOn w:val="Normal"/>
    <w:next w:val="Normal"/>
    <w:link w:val="Heading1Char"/>
    <w:qFormat/>
    <w:rsid w:val="006921F2"/>
    <w:pPr>
      <w:keepNext/>
      <w:spacing w:after="0" w:line="240" w:lineRule="auto"/>
      <w:outlineLvl w:val="0"/>
    </w:pPr>
    <w:rPr>
      <w:rFonts w:ascii="Times New Roman" w:eastAsia="MS Mincho" w:hAnsi="Times New Roman" w:cs="Times New Roman"/>
      <w:b/>
      <w:sz w:val="28"/>
      <w:szCs w:val="28"/>
      <w:lang w:eastAsia="x-none"/>
    </w:rPr>
  </w:style>
  <w:style w:type="paragraph" w:styleId="Heading2">
    <w:name w:val="heading 2"/>
    <w:basedOn w:val="Normal"/>
    <w:next w:val="Normal"/>
    <w:link w:val="Heading2Char"/>
    <w:qFormat/>
    <w:rsid w:val="006921F2"/>
    <w:pPr>
      <w:keepNext/>
      <w:spacing w:after="0" w:line="240" w:lineRule="auto"/>
      <w:ind w:left="720"/>
      <w:outlineLvl w:val="1"/>
    </w:pPr>
    <w:rPr>
      <w:rFonts w:ascii="Times New Roman" w:eastAsia="MS Mincho" w:hAnsi="Times New Roman" w:cs="Times New Roman"/>
      <w:b/>
      <w:bCs/>
      <w:sz w:val="28"/>
      <w:szCs w:val="24"/>
      <w:lang w:eastAsia="x-none"/>
    </w:rPr>
  </w:style>
  <w:style w:type="paragraph" w:styleId="Heading3">
    <w:name w:val="heading 3"/>
    <w:basedOn w:val="Normal"/>
    <w:next w:val="Normal"/>
    <w:link w:val="Heading3Char"/>
    <w:qFormat/>
    <w:rsid w:val="006921F2"/>
    <w:pPr>
      <w:keepNext/>
      <w:spacing w:after="0" w:line="240" w:lineRule="auto"/>
      <w:outlineLvl w:val="2"/>
    </w:pPr>
    <w:rPr>
      <w:rFonts w:ascii="Times New Roman" w:eastAsia="MS Mincho" w:hAnsi="Times New Roman" w:cs="Times New Roman"/>
      <w:b/>
      <w:bCs/>
      <w:sz w:val="24"/>
      <w:szCs w:val="24"/>
      <w:lang w:eastAsia="x-none"/>
    </w:rPr>
  </w:style>
  <w:style w:type="paragraph" w:styleId="Heading4">
    <w:name w:val="heading 4"/>
    <w:basedOn w:val="Normal"/>
    <w:next w:val="Normal"/>
    <w:link w:val="Heading4Char"/>
    <w:qFormat/>
    <w:rsid w:val="006921F2"/>
    <w:pPr>
      <w:keepNext/>
      <w:spacing w:after="0" w:line="240" w:lineRule="auto"/>
      <w:ind w:left="2340"/>
      <w:outlineLvl w:val="3"/>
    </w:pPr>
    <w:rPr>
      <w:rFonts w:ascii="Times New Roman" w:eastAsia="MS Mincho" w:hAnsi="Times New Roman" w:cs="Times New Roman"/>
      <w:b/>
      <w:bCs/>
      <w:sz w:val="28"/>
      <w:szCs w:val="24"/>
      <w:lang w:eastAsia="x-none"/>
    </w:rPr>
  </w:style>
  <w:style w:type="paragraph" w:styleId="Heading5">
    <w:name w:val="heading 5"/>
    <w:basedOn w:val="Normal"/>
    <w:next w:val="Normal"/>
    <w:link w:val="Heading5Char"/>
    <w:qFormat/>
    <w:rsid w:val="006921F2"/>
    <w:pPr>
      <w:keepNext/>
      <w:spacing w:after="0" w:line="240" w:lineRule="auto"/>
      <w:ind w:left="2340"/>
      <w:outlineLvl w:val="4"/>
    </w:pPr>
    <w:rPr>
      <w:rFonts w:ascii="Times New Roman" w:eastAsia="MS Mincho" w:hAnsi="Times New Roman" w:cs="Times New Roman"/>
      <w:b/>
      <w:bCs/>
      <w:sz w:val="24"/>
      <w:szCs w:val="24"/>
      <w:lang w:eastAsia="x-none"/>
    </w:rPr>
  </w:style>
  <w:style w:type="paragraph" w:styleId="Heading6">
    <w:name w:val="heading 6"/>
    <w:basedOn w:val="Normal"/>
    <w:next w:val="Normal"/>
    <w:link w:val="Heading6Char"/>
    <w:semiHidden/>
    <w:unhideWhenUsed/>
    <w:qFormat/>
    <w:rsid w:val="006921F2"/>
    <w:pPr>
      <w:spacing w:before="240" w:after="60" w:line="240" w:lineRule="auto"/>
      <w:outlineLvl w:val="5"/>
    </w:pPr>
    <w:rPr>
      <w:rFonts w:ascii="Calibri" w:eastAsia="Times New Roman" w:hAnsi="Calibri" w:cs="Times New Roman"/>
      <w:b/>
      <w:b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81F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6921F2"/>
    <w:rPr>
      <w:rFonts w:ascii="Times New Roman" w:eastAsia="MS Mincho" w:hAnsi="Times New Roman" w:cs="Times New Roman"/>
      <w:b/>
      <w:sz w:val="28"/>
      <w:szCs w:val="28"/>
      <w:lang w:val="sq-AL" w:eastAsia="x-none"/>
    </w:rPr>
  </w:style>
  <w:style w:type="character" w:customStyle="1" w:styleId="Heading2Char">
    <w:name w:val="Heading 2 Char"/>
    <w:basedOn w:val="DefaultParagraphFont"/>
    <w:link w:val="Heading2"/>
    <w:rsid w:val="006921F2"/>
    <w:rPr>
      <w:rFonts w:ascii="Times New Roman" w:eastAsia="MS Mincho" w:hAnsi="Times New Roman" w:cs="Times New Roman"/>
      <w:b/>
      <w:bCs/>
      <w:sz w:val="28"/>
      <w:szCs w:val="24"/>
      <w:lang w:val="sq-AL" w:eastAsia="x-none"/>
    </w:rPr>
  </w:style>
  <w:style w:type="character" w:customStyle="1" w:styleId="Heading3Char">
    <w:name w:val="Heading 3 Char"/>
    <w:basedOn w:val="DefaultParagraphFont"/>
    <w:link w:val="Heading3"/>
    <w:rsid w:val="006921F2"/>
    <w:rPr>
      <w:rFonts w:ascii="Times New Roman" w:eastAsia="MS Mincho" w:hAnsi="Times New Roman" w:cs="Times New Roman"/>
      <w:b/>
      <w:bCs/>
      <w:sz w:val="24"/>
      <w:szCs w:val="24"/>
      <w:lang w:val="sq-AL" w:eastAsia="x-none"/>
    </w:rPr>
  </w:style>
  <w:style w:type="character" w:customStyle="1" w:styleId="Heading4Char">
    <w:name w:val="Heading 4 Char"/>
    <w:basedOn w:val="DefaultParagraphFont"/>
    <w:link w:val="Heading4"/>
    <w:rsid w:val="006921F2"/>
    <w:rPr>
      <w:rFonts w:ascii="Times New Roman" w:eastAsia="MS Mincho" w:hAnsi="Times New Roman" w:cs="Times New Roman"/>
      <w:b/>
      <w:bCs/>
      <w:sz w:val="28"/>
      <w:szCs w:val="24"/>
      <w:lang w:val="sq-AL" w:eastAsia="x-none"/>
    </w:rPr>
  </w:style>
  <w:style w:type="character" w:customStyle="1" w:styleId="Heading5Char">
    <w:name w:val="Heading 5 Char"/>
    <w:basedOn w:val="DefaultParagraphFont"/>
    <w:link w:val="Heading5"/>
    <w:rsid w:val="006921F2"/>
    <w:rPr>
      <w:rFonts w:ascii="Times New Roman" w:eastAsia="MS Mincho" w:hAnsi="Times New Roman" w:cs="Times New Roman"/>
      <w:b/>
      <w:bCs/>
      <w:sz w:val="24"/>
      <w:szCs w:val="24"/>
      <w:lang w:val="sq-AL" w:eastAsia="x-none"/>
    </w:rPr>
  </w:style>
  <w:style w:type="character" w:customStyle="1" w:styleId="Heading6Char">
    <w:name w:val="Heading 6 Char"/>
    <w:basedOn w:val="DefaultParagraphFont"/>
    <w:link w:val="Heading6"/>
    <w:semiHidden/>
    <w:rsid w:val="006921F2"/>
    <w:rPr>
      <w:rFonts w:ascii="Calibri" w:eastAsia="Times New Roman" w:hAnsi="Calibri" w:cs="Times New Roman"/>
      <w:b/>
      <w:bCs/>
      <w:lang w:val="x-none" w:eastAsia="x-none"/>
    </w:rPr>
  </w:style>
  <w:style w:type="numbering" w:customStyle="1" w:styleId="NoList1">
    <w:name w:val="No List1"/>
    <w:next w:val="NoList"/>
    <w:uiPriority w:val="99"/>
    <w:semiHidden/>
    <w:unhideWhenUsed/>
    <w:rsid w:val="006921F2"/>
  </w:style>
  <w:style w:type="paragraph" w:styleId="BodyText">
    <w:name w:val="Body Text"/>
    <w:basedOn w:val="Normal"/>
    <w:link w:val="BodyTextChar"/>
    <w:rsid w:val="006921F2"/>
    <w:pPr>
      <w:spacing w:after="0" w:line="240" w:lineRule="auto"/>
      <w:jc w:val="both"/>
    </w:pPr>
    <w:rPr>
      <w:rFonts w:ascii="Times New Roman" w:eastAsia="MS Mincho" w:hAnsi="Times New Roman" w:cs="Times New Roman"/>
      <w:b/>
      <w:bCs/>
      <w:sz w:val="24"/>
      <w:szCs w:val="24"/>
      <w:lang w:eastAsia="x-none"/>
    </w:rPr>
  </w:style>
  <w:style w:type="character" w:customStyle="1" w:styleId="BodyTextChar">
    <w:name w:val="Body Text Char"/>
    <w:basedOn w:val="DefaultParagraphFont"/>
    <w:link w:val="BodyText"/>
    <w:rsid w:val="006921F2"/>
    <w:rPr>
      <w:rFonts w:ascii="Times New Roman" w:eastAsia="MS Mincho" w:hAnsi="Times New Roman" w:cs="Times New Roman"/>
      <w:b/>
      <w:bCs/>
      <w:sz w:val="24"/>
      <w:szCs w:val="24"/>
      <w:lang w:val="sq-AL" w:eastAsia="x-none"/>
    </w:rPr>
  </w:style>
  <w:style w:type="table" w:customStyle="1" w:styleId="TableGrid1">
    <w:name w:val="Table Grid1"/>
    <w:basedOn w:val="TableNormal"/>
    <w:next w:val="TableGrid"/>
    <w:uiPriority w:val="39"/>
    <w:rsid w:val="006921F2"/>
    <w:pPr>
      <w:spacing w:after="0"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6921F2"/>
    <w:pPr>
      <w:spacing w:after="0" w:line="240" w:lineRule="auto"/>
      <w:ind w:left="720"/>
    </w:pPr>
    <w:rPr>
      <w:rFonts w:ascii="Times New Roman" w:eastAsia="MS Mincho" w:hAnsi="Times New Roman" w:cs="Times New Roman"/>
      <w:sz w:val="24"/>
      <w:szCs w:val="24"/>
      <w:lang w:eastAsia="x-none"/>
    </w:rPr>
  </w:style>
  <w:style w:type="character" w:customStyle="1" w:styleId="BodyTextIndentChar">
    <w:name w:val="Body Text Indent Char"/>
    <w:basedOn w:val="DefaultParagraphFont"/>
    <w:link w:val="BodyTextIndent"/>
    <w:rsid w:val="006921F2"/>
    <w:rPr>
      <w:rFonts w:ascii="Times New Roman" w:eastAsia="MS Mincho" w:hAnsi="Times New Roman" w:cs="Times New Roman"/>
      <w:sz w:val="24"/>
      <w:szCs w:val="24"/>
      <w:lang w:val="sq-AL" w:eastAsia="x-none"/>
    </w:rPr>
  </w:style>
  <w:style w:type="paragraph" w:styleId="Footer">
    <w:name w:val="footer"/>
    <w:basedOn w:val="Normal"/>
    <w:link w:val="FooterChar"/>
    <w:uiPriority w:val="99"/>
    <w:rsid w:val="006921F2"/>
    <w:pPr>
      <w:tabs>
        <w:tab w:val="center" w:pos="4320"/>
        <w:tab w:val="right" w:pos="8640"/>
      </w:tabs>
      <w:spacing w:after="0" w:line="240" w:lineRule="auto"/>
    </w:pPr>
    <w:rPr>
      <w:rFonts w:ascii="Times New Roman" w:eastAsia="MS Mincho" w:hAnsi="Times New Roman" w:cs="Times New Roman"/>
      <w:sz w:val="24"/>
      <w:szCs w:val="24"/>
      <w:lang w:val="x-none" w:eastAsia="x-none"/>
    </w:rPr>
  </w:style>
  <w:style w:type="character" w:customStyle="1" w:styleId="FooterChar">
    <w:name w:val="Footer Char"/>
    <w:basedOn w:val="DefaultParagraphFont"/>
    <w:link w:val="Footer"/>
    <w:uiPriority w:val="99"/>
    <w:rsid w:val="006921F2"/>
    <w:rPr>
      <w:rFonts w:ascii="Times New Roman" w:eastAsia="MS Mincho" w:hAnsi="Times New Roman" w:cs="Times New Roman"/>
      <w:sz w:val="24"/>
      <w:szCs w:val="24"/>
      <w:lang w:val="x-none" w:eastAsia="x-none"/>
    </w:rPr>
  </w:style>
  <w:style w:type="character" w:styleId="PageNumber">
    <w:name w:val="page number"/>
    <w:basedOn w:val="DefaultParagraphFont"/>
    <w:rsid w:val="006921F2"/>
  </w:style>
  <w:style w:type="paragraph" w:styleId="BodyTextIndent2">
    <w:name w:val="Body Text Indent 2"/>
    <w:basedOn w:val="Normal"/>
    <w:link w:val="BodyTextIndent2Char"/>
    <w:rsid w:val="006921F2"/>
    <w:pPr>
      <w:spacing w:after="120" w:line="480" w:lineRule="auto"/>
      <w:ind w:left="360"/>
    </w:pPr>
    <w:rPr>
      <w:rFonts w:ascii="Times New Roman" w:eastAsia="MS Mincho" w:hAnsi="Times New Roman" w:cs="Times New Roman"/>
      <w:sz w:val="24"/>
      <w:szCs w:val="24"/>
      <w:lang w:eastAsia="x-none"/>
    </w:rPr>
  </w:style>
  <w:style w:type="character" w:customStyle="1" w:styleId="BodyTextIndent2Char">
    <w:name w:val="Body Text Indent 2 Char"/>
    <w:basedOn w:val="DefaultParagraphFont"/>
    <w:link w:val="BodyTextIndent2"/>
    <w:rsid w:val="006921F2"/>
    <w:rPr>
      <w:rFonts w:ascii="Times New Roman" w:eastAsia="MS Mincho" w:hAnsi="Times New Roman" w:cs="Times New Roman"/>
      <w:sz w:val="24"/>
      <w:szCs w:val="24"/>
      <w:lang w:val="sq-AL" w:eastAsia="x-none"/>
    </w:rPr>
  </w:style>
  <w:style w:type="paragraph" w:styleId="Header">
    <w:name w:val="header"/>
    <w:basedOn w:val="Normal"/>
    <w:link w:val="HeaderChar"/>
    <w:rsid w:val="006921F2"/>
    <w:pPr>
      <w:tabs>
        <w:tab w:val="center" w:pos="4320"/>
        <w:tab w:val="right" w:pos="8640"/>
      </w:tabs>
      <w:spacing w:after="0" w:line="240" w:lineRule="auto"/>
    </w:pPr>
    <w:rPr>
      <w:rFonts w:ascii="Times New Roman" w:eastAsia="MS Mincho" w:hAnsi="Times New Roman" w:cs="Times New Roman"/>
      <w:sz w:val="24"/>
      <w:szCs w:val="24"/>
      <w:lang w:eastAsia="x-none"/>
    </w:rPr>
  </w:style>
  <w:style w:type="character" w:customStyle="1" w:styleId="HeaderChar">
    <w:name w:val="Header Char"/>
    <w:basedOn w:val="DefaultParagraphFont"/>
    <w:link w:val="Header"/>
    <w:rsid w:val="006921F2"/>
    <w:rPr>
      <w:rFonts w:ascii="Times New Roman" w:eastAsia="MS Mincho" w:hAnsi="Times New Roman" w:cs="Times New Roman"/>
      <w:sz w:val="24"/>
      <w:szCs w:val="24"/>
      <w:lang w:val="sq-AL" w:eastAsia="x-none"/>
    </w:rPr>
  </w:style>
  <w:style w:type="paragraph" w:styleId="DocumentMap">
    <w:name w:val="Document Map"/>
    <w:basedOn w:val="Normal"/>
    <w:link w:val="DocumentMapChar"/>
    <w:semiHidden/>
    <w:rsid w:val="006921F2"/>
    <w:pPr>
      <w:shd w:val="clear" w:color="auto" w:fill="000080"/>
      <w:spacing w:after="0" w:line="240" w:lineRule="auto"/>
    </w:pPr>
    <w:rPr>
      <w:rFonts w:ascii="Tahoma" w:eastAsia="MS Mincho" w:hAnsi="Tahoma" w:cs="Times New Roman"/>
      <w:sz w:val="20"/>
      <w:szCs w:val="20"/>
      <w:lang w:eastAsia="x-none"/>
    </w:rPr>
  </w:style>
  <w:style w:type="character" w:customStyle="1" w:styleId="DocumentMapChar">
    <w:name w:val="Document Map Char"/>
    <w:basedOn w:val="DefaultParagraphFont"/>
    <w:link w:val="DocumentMap"/>
    <w:semiHidden/>
    <w:rsid w:val="006921F2"/>
    <w:rPr>
      <w:rFonts w:ascii="Tahoma" w:eastAsia="MS Mincho" w:hAnsi="Tahoma" w:cs="Times New Roman"/>
      <w:sz w:val="20"/>
      <w:szCs w:val="20"/>
      <w:shd w:val="clear" w:color="auto" w:fill="000080"/>
      <w:lang w:val="sq-AL" w:eastAsia="x-none"/>
    </w:rPr>
  </w:style>
  <w:style w:type="paragraph" w:styleId="NormalWeb">
    <w:name w:val="Normal (Web)"/>
    <w:basedOn w:val="Normal"/>
    <w:uiPriority w:val="99"/>
    <w:rsid w:val="006921F2"/>
    <w:pPr>
      <w:spacing w:before="100" w:beforeAutospacing="1" w:after="100" w:afterAutospacing="1" w:line="240" w:lineRule="auto"/>
    </w:pPr>
    <w:rPr>
      <w:rFonts w:ascii="Times New Roman" w:eastAsia="MS Mincho" w:hAnsi="Times New Roman" w:cs="Times New Roman"/>
      <w:sz w:val="24"/>
      <w:szCs w:val="24"/>
    </w:rPr>
  </w:style>
  <w:style w:type="paragraph" w:styleId="BalloonText">
    <w:name w:val="Balloon Text"/>
    <w:basedOn w:val="Normal"/>
    <w:link w:val="BalloonTextChar"/>
    <w:semiHidden/>
    <w:rsid w:val="006921F2"/>
    <w:pPr>
      <w:spacing w:after="0" w:line="240" w:lineRule="auto"/>
    </w:pPr>
    <w:rPr>
      <w:rFonts w:ascii="Tahoma" w:eastAsia="MS Mincho" w:hAnsi="Tahoma" w:cs="Times New Roman"/>
      <w:sz w:val="16"/>
      <w:szCs w:val="16"/>
      <w:lang w:eastAsia="x-none"/>
    </w:rPr>
  </w:style>
  <w:style w:type="character" w:customStyle="1" w:styleId="BalloonTextChar">
    <w:name w:val="Balloon Text Char"/>
    <w:basedOn w:val="DefaultParagraphFont"/>
    <w:link w:val="BalloonText"/>
    <w:semiHidden/>
    <w:rsid w:val="006921F2"/>
    <w:rPr>
      <w:rFonts w:ascii="Tahoma" w:eastAsia="MS Mincho" w:hAnsi="Tahoma" w:cs="Times New Roman"/>
      <w:sz w:val="16"/>
      <w:szCs w:val="16"/>
      <w:lang w:val="sq-AL" w:eastAsia="x-none"/>
    </w:rPr>
  </w:style>
  <w:style w:type="paragraph" w:styleId="Title">
    <w:name w:val="Title"/>
    <w:basedOn w:val="Normal"/>
    <w:link w:val="TitleChar"/>
    <w:qFormat/>
    <w:rsid w:val="006921F2"/>
    <w:pPr>
      <w:widowControl w:val="0"/>
      <w:suppressAutoHyphens/>
      <w:spacing w:after="0" w:line="240" w:lineRule="auto"/>
      <w:jc w:val="center"/>
    </w:pPr>
    <w:rPr>
      <w:rFonts w:ascii="Times" w:eastAsia="DejaVuSans" w:hAnsi="Times" w:cs="Times New Roman"/>
      <w:kern w:val="1"/>
      <w:sz w:val="24"/>
      <w:szCs w:val="24"/>
      <w:u w:val="single"/>
      <w:lang w:eastAsia="x-none"/>
    </w:rPr>
  </w:style>
  <w:style w:type="character" w:customStyle="1" w:styleId="TitleChar">
    <w:name w:val="Title Char"/>
    <w:basedOn w:val="DefaultParagraphFont"/>
    <w:link w:val="Title"/>
    <w:rsid w:val="006921F2"/>
    <w:rPr>
      <w:rFonts w:ascii="Times" w:eastAsia="DejaVuSans" w:hAnsi="Times" w:cs="Times New Roman"/>
      <w:kern w:val="1"/>
      <w:sz w:val="24"/>
      <w:szCs w:val="24"/>
      <w:u w:val="single"/>
      <w:lang w:val="sq-AL" w:eastAsia="x-none"/>
    </w:rPr>
  </w:style>
  <w:style w:type="paragraph" w:customStyle="1" w:styleId="CharCharCharCharCharChar">
    <w:name w:val="Char Char Char Char Char Char"/>
    <w:basedOn w:val="Normal"/>
    <w:rsid w:val="006921F2"/>
    <w:pPr>
      <w:spacing w:line="240" w:lineRule="exact"/>
    </w:pPr>
    <w:rPr>
      <w:rFonts w:ascii="Tahoma" w:eastAsia="Times New Roman" w:hAnsi="Tahoma" w:cs="Times New Roman"/>
      <w:sz w:val="20"/>
      <w:szCs w:val="20"/>
    </w:rPr>
  </w:style>
  <w:style w:type="paragraph" w:customStyle="1" w:styleId="CharCharCharCharCharChar1">
    <w:name w:val="Char Char Char Char Char Char1"/>
    <w:basedOn w:val="Normal"/>
    <w:rsid w:val="006921F2"/>
    <w:pPr>
      <w:spacing w:line="240" w:lineRule="exact"/>
    </w:pPr>
    <w:rPr>
      <w:rFonts w:ascii="Tahoma" w:eastAsia="MS Mincho" w:hAnsi="Tahoma" w:cs="Times New Roman"/>
      <w:sz w:val="20"/>
      <w:szCs w:val="20"/>
    </w:rPr>
  </w:style>
  <w:style w:type="paragraph" w:customStyle="1" w:styleId="Char">
    <w:name w:val="Char"/>
    <w:basedOn w:val="Normal"/>
    <w:rsid w:val="006921F2"/>
    <w:pPr>
      <w:spacing w:line="240" w:lineRule="exact"/>
    </w:pPr>
    <w:rPr>
      <w:rFonts w:ascii="Tahoma" w:eastAsia="Times New Roman" w:hAnsi="Tahoma" w:cs="Times New Roman"/>
      <w:sz w:val="20"/>
      <w:szCs w:val="20"/>
    </w:rPr>
  </w:style>
  <w:style w:type="paragraph" w:styleId="ListParagraph">
    <w:name w:val="List Paragraph"/>
    <w:aliases w:val="OM numbered bullets,1st level - Bullet List Paragraph,Lettre d'introduction,Normal bullet 2,Bullet list,Listenabsatz1,Table of contents numbered,F5 List Paragraph,Numbered List,Paragraph,Bullet EY,List Paragraph11,Normal bullet 21,Bullet "/>
    <w:basedOn w:val="Normal"/>
    <w:link w:val="ListParagraphChar"/>
    <w:uiPriority w:val="34"/>
    <w:qFormat/>
    <w:rsid w:val="006921F2"/>
    <w:pPr>
      <w:spacing w:after="200" w:line="276" w:lineRule="auto"/>
      <w:ind w:left="720"/>
      <w:contextualSpacing/>
    </w:pPr>
    <w:rPr>
      <w:rFonts w:ascii="Calibri" w:eastAsia="Calibri" w:hAnsi="Calibri" w:cs="Times New Roman"/>
    </w:rPr>
  </w:style>
  <w:style w:type="character" w:styleId="CommentReference">
    <w:name w:val="annotation reference"/>
    <w:uiPriority w:val="99"/>
    <w:rsid w:val="006921F2"/>
    <w:rPr>
      <w:sz w:val="16"/>
      <w:szCs w:val="16"/>
    </w:rPr>
  </w:style>
  <w:style w:type="paragraph" w:styleId="CommentText">
    <w:name w:val="annotation text"/>
    <w:basedOn w:val="Normal"/>
    <w:link w:val="CommentTextChar"/>
    <w:uiPriority w:val="99"/>
    <w:rsid w:val="006921F2"/>
    <w:pPr>
      <w:spacing w:after="0" w:line="240" w:lineRule="auto"/>
    </w:pPr>
    <w:rPr>
      <w:rFonts w:ascii="Times New Roman" w:eastAsia="MS Mincho" w:hAnsi="Times New Roman" w:cs="Times New Roman"/>
      <w:sz w:val="20"/>
      <w:szCs w:val="20"/>
    </w:rPr>
  </w:style>
  <w:style w:type="character" w:customStyle="1" w:styleId="CommentTextChar">
    <w:name w:val="Comment Text Char"/>
    <w:basedOn w:val="DefaultParagraphFont"/>
    <w:link w:val="CommentText"/>
    <w:uiPriority w:val="99"/>
    <w:rsid w:val="006921F2"/>
    <w:rPr>
      <w:rFonts w:ascii="Times New Roman" w:eastAsia="MS Mincho" w:hAnsi="Times New Roman" w:cs="Times New Roman"/>
      <w:sz w:val="20"/>
      <w:szCs w:val="20"/>
      <w:lang w:val="sq-AL"/>
    </w:rPr>
  </w:style>
  <w:style w:type="paragraph" w:styleId="CommentSubject">
    <w:name w:val="annotation subject"/>
    <w:basedOn w:val="CommentText"/>
    <w:next w:val="CommentText"/>
    <w:link w:val="CommentSubjectChar"/>
    <w:rsid w:val="006921F2"/>
    <w:rPr>
      <w:b/>
      <w:bCs/>
      <w:lang w:val="x-none" w:eastAsia="x-none"/>
    </w:rPr>
  </w:style>
  <w:style w:type="character" w:customStyle="1" w:styleId="CommentSubjectChar">
    <w:name w:val="Comment Subject Char"/>
    <w:basedOn w:val="CommentTextChar"/>
    <w:link w:val="CommentSubject"/>
    <w:rsid w:val="006921F2"/>
    <w:rPr>
      <w:rFonts w:ascii="Times New Roman" w:eastAsia="MS Mincho" w:hAnsi="Times New Roman" w:cs="Times New Roman"/>
      <w:b/>
      <w:bCs/>
      <w:sz w:val="20"/>
      <w:szCs w:val="20"/>
      <w:lang w:val="x-none" w:eastAsia="x-none"/>
    </w:rPr>
  </w:style>
  <w:style w:type="paragraph" w:customStyle="1" w:styleId="Char1">
    <w:name w:val="Char1"/>
    <w:basedOn w:val="Normal"/>
    <w:rsid w:val="006921F2"/>
    <w:pPr>
      <w:spacing w:line="240" w:lineRule="exact"/>
    </w:pPr>
    <w:rPr>
      <w:rFonts w:ascii="Tahoma" w:eastAsia="Times New Roman" w:hAnsi="Tahoma" w:cs="Times New Roman"/>
      <w:sz w:val="20"/>
      <w:szCs w:val="20"/>
    </w:rPr>
  </w:style>
  <w:style w:type="character" w:customStyle="1" w:styleId="hps">
    <w:name w:val="hps"/>
    <w:basedOn w:val="DefaultParagraphFont"/>
    <w:rsid w:val="006921F2"/>
  </w:style>
  <w:style w:type="character" w:customStyle="1" w:styleId="atn">
    <w:name w:val="atn"/>
    <w:basedOn w:val="DefaultParagraphFont"/>
    <w:rsid w:val="006921F2"/>
  </w:style>
  <w:style w:type="character" w:customStyle="1" w:styleId="shorttext">
    <w:name w:val="short_text"/>
    <w:basedOn w:val="DefaultParagraphFont"/>
    <w:rsid w:val="006921F2"/>
  </w:style>
  <w:style w:type="character" w:customStyle="1" w:styleId="apple-converted-space">
    <w:name w:val="apple-converted-space"/>
    <w:basedOn w:val="DefaultParagraphFont"/>
    <w:rsid w:val="006921F2"/>
  </w:style>
  <w:style w:type="paragraph" w:customStyle="1" w:styleId="Default">
    <w:name w:val="Default"/>
    <w:rsid w:val="006921F2"/>
    <w:pPr>
      <w:autoSpaceDE w:val="0"/>
      <w:autoSpaceDN w:val="0"/>
      <w:adjustRightInd w:val="0"/>
      <w:spacing w:after="0" w:line="240" w:lineRule="auto"/>
    </w:pPr>
    <w:rPr>
      <w:rFonts w:ascii="Times New Roman" w:eastAsia="MS Mincho" w:hAnsi="Times New Roman" w:cs="Times New Roman"/>
      <w:color w:val="000000"/>
      <w:sz w:val="24"/>
      <w:szCs w:val="24"/>
      <w:lang w:eastAsia="en-GB"/>
    </w:rPr>
  </w:style>
  <w:style w:type="character" w:styleId="Emphasis">
    <w:name w:val="Emphasis"/>
    <w:uiPriority w:val="20"/>
    <w:qFormat/>
    <w:rsid w:val="006921F2"/>
    <w:rPr>
      <w:i/>
      <w:iCs/>
    </w:rPr>
  </w:style>
  <w:style w:type="paragraph" w:styleId="HTMLPreformatted">
    <w:name w:val="HTML Preformatted"/>
    <w:basedOn w:val="Normal"/>
    <w:link w:val="HTMLPreformattedChar"/>
    <w:uiPriority w:val="99"/>
    <w:unhideWhenUsed/>
    <w:rsid w:val="00692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6921F2"/>
    <w:rPr>
      <w:rFonts w:ascii="Courier New" w:eastAsia="Times New Roman" w:hAnsi="Courier New" w:cs="Courier New"/>
      <w:sz w:val="20"/>
      <w:szCs w:val="20"/>
    </w:rPr>
  </w:style>
  <w:style w:type="paragraph" w:styleId="Revision">
    <w:name w:val="Revision"/>
    <w:hidden/>
    <w:uiPriority w:val="99"/>
    <w:semiHidden/>
    <w:rsid w:val="006921F2"/>
    <w:pPr>
      <w:spacing w:after="0" w:line="240" w:lineRule="auto"/>
    </w:pPr>
    <w:rPr>
      <w:rFonts w:ascii="Times New Roman" w:eastAsia="MS Mincho" w:hAnsi="Times New Roman" w:cs="Times New Roman"/>
      <w:sz w:val="24"/>
      <w:szCs w:val="24"/>
      <w:lang w:val="sq-AL"/>
    </w:rPr>
  </w:style>
  <w:style w:type="character" w:styleId="Hyperlink">
    <w:name w:val="Hyperlink"/>
    <w:basedOn w:val="DefaultParagraphFont"/>
    <w:uiPriority w:val="99"/>
    <w:unhideWhenUsed/>
    <w:rsid w:val="006921F2"/>
    <w:rPr>
      <w:color w:val="0000FF"/>
      <w:u w:val="single"/>
    </w:rPr>
  </w:style>
  <w:style w:type="character" w:customStyle="1" w:styleId="legds">
    <w:name w:val="legds"/>
    <w:basedOn w:val="DefaultParagraphFont"/>
    <w:rsid w:val="006921F2"/>
  </w:style>
  <w:style w:type="paragraph" w:customStyle="1" w:styleId="legclearfix">
    <w:name w:val="legclearfix"/>
    <w:basedOn w:val="Normal"/>
    <w:rsid w:val="006921F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legterm">
    <w:name w:val="legterm"/>
    <w:basedOn w:val="DefaultParagraphFont"/>
    <w:rsid w:val="006921F2"/>
  </w:style>
  <w:style w:type="paragraph" w:customStyle="1" w:styleId="leglisttextstandard">
    <w:name w:val="leglisttextstandard"/>
    <w:basedOn w:val="Normal"/>
    <w:rsid w:val="006921F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legchangedelimiter">
    <w:name w:val="legchangedelimiter"/>
    <w:basedOn w:val="DefaultParagraphFont"/>
    <w:rsid w:val="006921F2"/>
  </w:style>
  <w:style w:type="character" w:customStyle="1" w:styleId="legaddition">
    <w:name w:val="legaddition"/>
    <w:basedOn w:val="DefaultParagraphFont"/>
    <w:rsid w:val="006921F2"/>
  </w:style>
  <w:style w:type="character" w:customStyle="1" w:styleId="legsubstitution">
    <w:name w:val="legsubstitution"/>
    <w:basedOn w:val="DefaultParagraphFont"/>
    <w:rsid w:val="006921F2"/>
  </w:style>
  <w:style w:type="character" w:customStyle="1" w:styleId="viiyi">
    <w:name w:val="viiyi"/>
    <w:basedOn w:val="DefaultParagraphFont"/>
    <w:rsid w:val="006921F2"/>
  </w:style>
  <w:style w:type="character" w:customStyle="1" w:styleId="jlqj4b">
    <w:name w:val="jlqj4b"/>
    <w:basedOn w:val="DefaultParagraphFont"/>
    <w:rsid w:val="006921F2"/>
  </w:style>
  <w:style w:type="paragraph" w:customStyle="1" w:styleId="len">
    <w:name w:val="len"/>
    <w:basedOn w:val="Normal"/>
    <w:rsid w:val="006921F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ennaslov">
    <w:name w:val="lennaslov"/>
    <w:basedOn w:val="Normal"/>
    <w:rsid w:val="006921F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odstavek">
    <w:name w:val="odstavek"/>
    <w:basedOn w:val="Normal"/>
    <w:rsid w:val="006921F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lineazaodstavkom">
    <w:name w:val="alineazaodstavkom"/>
    <w:basedOn w:val="Normal"/>
    <w:rsid w:val="006921F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1">
    <w:name w:val="Normal1"/>
    <w:basedOn w:val="Normal"/>
    <w:rsid w:val="006921F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6921F2"/>
    <w:rPr>
      <w:color w:val="605E5C"/>
      <w:shd w:val="clear" w:color="auto" w:fill="E1DFDD"/>
    </w:rPr>
  </w:style>
  <w:style w:type="character" w:styleId="FollowedHyperlink">
    <w:name w:val="FollowedHyperlink"/>
    <w:basedOn w:val="DefaultParagraphFont"/>
    <w:semiHidden/>
    <w:unhideWhenUsed/>
    <w:rsid w:val="006921F2"/>
    <w:rPr>
      <w:color w:val="954F72" w:themeColor="followedHyperlink"/>
      <w:u w:val="single"/>
    </w:rPr>
  </w:style>
  <w:style w:type="paragraph" w:styleId="FootnoteText">
    <w:name w:val="footnote text"/>
    <w:basedOn w:val="Normal"/>
    <w:link w:val="FootnoteTextChar"/>
    <w:uiPriority w:val="99"/>
    <w:semiHidden/>
    <w:unhideWhenUsed/>
    <w:rsid w:val="006921F2"/>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6921F2"/>
    <w:rPr>
      <w:sz w:val="20"/>
      <w:szCs w:val="20"/>
    </w:rPr>
  </w:style>
  <w:style w:type="character" w:styleId="FootnoteReference">
    <w:name w:val="footnote reference"/>
    <w:basedOn w:val="DefaultParagraphFont"/>
    <w:uiPriority w:val="99"/>
    <w:semiHidden/>
    <w:unhideWhenUsed/>
    <w:rsid w:val="006921F2"/>
    <w:rPr>
      <w:vertAlign w:val="superscript"/>
    </w:rPr>
  </w:style>
  <w:style w:type="character" w:customStyle="1" w:styleId="UnresolvedMention2">
    <w:name w:val="Unresolved Mention2"/>
    <w:basedOn w:val="DefaultParagraphFont"/>
    <w:uiPriority w:val="99"/>
    <w:semiHidden/>
    <w:unhideWhenUsed/>
    <w:rsid w:val="006921F2"/>
    <w:rPr>
      <w:color w:val="605E5C"/>
      <w:shd w:val="clear" w:color="auto" w:fill="E1DFDD"/>
    </w:rPr>
  </w:style>
  <w:style w:type="paragraph" w:customStyle="1" w:styleId="xmsonormal">
    <w:name w:val="x_msonormal"/>
    <w:basedOn w:val="Normal"/>
    <w:rsid w:val="00DB206D"/>
    <w:pPr>
      <w:spacing w:after="0" w:line="240" w:lineRule="auto"/>
    </w:pPr>
    <w:rPr>
      <w:rFonts w:ascii="Times New Roman" w:hAnsi="Times New Roman" w:cs="Times New Roman"/>
      <w:sz w:val="24"/>
      <w:szCs w:val="24"/>
      <w:lang w:val="en-US"/>
    </w:rPr>
  </w:style>
  <w:style w:type="paragraph" w:customStyle="1" w:styleId="xgmail-msolistparagraph">
    <w:name w:val="x_gmail-msolistparagraph"/>
    <w:basedOn w:val="Normal"/>
    <w:rsid w:val="00DB206D"/>
    <w:pPr>
      <w:spacing w:before="100" w:beforeAutospacing="1" w:after="100" w:afterAutospacing="1" w:line="240" w:lineRule="auto"/>
    </w:pPr>
    <w:rPr>
      <w:rFonts w:ascii="Times New Roman" w:hAnsi="Times New Roman" w:cs="Times New Roman"/>
      <w:sz w:val="24"/>
      <w:szCs w:val="24"/>
      <w:lang w:val="en-US"/>
    </w:rPr>
  </w:style>
  <w:style w:type="character" w:customStyle="1" w:styleId="normalchar">
    <w:name w:val="normal__char"/>
    <w:basedOn w:val="DefaultParagraphFont"/>
    <w:rsid w:val="00BF1BEF"/>
  </w:style>
  <w:style w:type="character" w:customStyle="1" w:styleId="ListParagraphChar">
    <w:name w:val="List Paragraph Char"/>
    <w:aliases w:val="OM numbered bullets Char,1st level - Bullet List Paragraph Char,Lettre d'introduction Char,Normal bullet 2 Char,Bullet list Char,Listenabsatz1 Char,Table of contents numbered Char,F5 List Paragraph Char,Numbered List Char"/>
    <w:link w:val="ListParagraph"/>
    <w:uiPriority w:val="34"/>
    <w:qFormat/>
    <w:locked/>
    <w:rsid w:val="00FC289C"/>
    <w:rPr>
      <w:rFonts w:ascii="Calibri" w:eastAsia="Calibri" w:hAnsi="Calibri" w:cs="Times New Roman"/>
      <w:lang w:val="sq-AL"/>
    </w:rPr>
  </w:style>
  <w:style w:type="paragraph" w:customStyle="1" w:styleId="gmail-msolistparagraph">
    <w:name w:val="gmail-msolistparagraph"/>
    <w:basedOn w:val="Normal"/>
    <w:rsid w:val="001001AC"/>
    <w:pPr>
      <w:spacing w:before="100" w:beforeAutospacing="1" w:after="100" w:afterAutospacing="1" w:line="240" w:lineRule="auto"/>
    </w:pPr>
    <w:rPr>
      <w:rFonts w:ascii="Times New Roman" w:hAnsi="Times New Roman" w:cs="Times New Roman"/>
      <w:sz w:val="24"/>
      <w:szCs w:val="24"/>
      <w:lang w:val="en-US"/>
    </w:rPr>
  </w:style>
  <w:style w:type="character" w:customStyle="1" w:styleId="UnresolvedMention3">
    <w:name w:val="Unresolved Mention3"/>
    <w:basedOn w:val="DefaultParagraphFont"/>
    <w:uiPriority w:val="99"/>
    <w:semiHidden/>
    <w:unhideWhenUsed/>
    <w:rsid w:val="00844C9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Table" w:semiHidden="0" w:unhideWhenUsed="0"/>
    <w:lsdException w:name="annotation subject" w:uiPriority="0"/>
    <w:lsdException w:name="Table Subtle 1" w:semiHidden="0" w:unhideWhenUsed="0"/>
    <w:lsdException w:name="Table Web 2" w:semiHidden="0" w:unhideWhenUsed="0"/>
    <w:lsdException w:name="Table Web 3" w:semiHidden="0" w:unhideWhenUsed="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q-AL"/>
    </w:rPr>
  </w:style>
  <w:style w:type="paragraph" w:styleId="Heading1">
    <w:name w:val="heading 1"/>
    <w:basedOn w:val="Normal"/>
    <w:next w:val="Normal"/>
    <w:link w:val="Heading1Char"/>
    <w:qFormat/>
    <w:rsid w:val="006921F2"/>
    <w:pPr>
      <w:keepNext/>
      <w:spacing w:after="0" w:line="240" w:lineRule="auto"/>
      <w:outlineLvl w:val="0"/>
    </w:pPr>
    <w:rPr>
      <w:rFonts w:ascii="Times New Roman" w:eastAsia="MS Mincho" w:hAnsi="Times New Roman" w:cs="Times New Roman"/>
      <w:b/>
      <w:sz w:val="28"/>
      <w:szCs w:val="28"/>
      <w:lang w:eastAsia="x-none"/>
    </w:rPr>
  </w:style>
  <w:style w:type="paragraph" w:styleId="Heading2">
    <w:name w:val="heading 2"/>
    <w:basedOn w:val="Normal"/>
    <w:next w:val="Normal"/>
    <w:link w:val="Heading2Char"/>
    <w:qFormat/>
    <w:rsid w:val="006921F2"/>
    <w:pPr>
      <w:keepNext/>
      <w:spacing w:after="0" w:line="240" w:lineRule="auto"/>
      <w:ind w:left="720"/>
      <w:outlineLvl w:val="1"/>
    </w:pPr>
    <w:rPr>
      <w:rFonts w:ascii="Times New Roman" w:eastAsia="MS Mincho" w:hAnsi="Times New Roman" w:cs="Times New Roman"/>
      <w:b/>
      <w:bCs/>
      <w:sz w:val="28"/>
      <w:szCs w:val="24"/>
      <w:lang w:eastAsia="x-none"/>
    </w:rPr>
  </w:style>
  <w:style w:type="paragraph" w:styleId="Heading3">
    <w:name w:val="heading 3"/>
    <w:basedOn w:val="Normal"/>
    <w:next w:val="Normal"/>
    <w:link w:val="Heading3Char"/>
    <w:qFormat/>
    <w:rsid w:val="006921F2"/>
    <w:pPr>
      <w:keepNext/>
      <w:spacing w:after="0" w:line="240" w:lineRule="auto"/>
      <w:outlineLvl w:val="2"/>
    </w:pPr>
    <w:rPr>
      <w:rFonts w:ascii="Times New Roman" w:eastAsia="MS Mincho" w:hAnsi="Times New Roman" w:cs="Times New Roman"/>
      <w:b/>
      <w:bCs/>
      <w:sz w:val="24"/>
      <w:szCs w:val="24"/>
      <w:lang w:eastAsia="x-none"/>
    </w:rPr>
  </w:style>
  <w:style w:type="paragraph" w:styleId="Heading4">
    <w:name w:val="heading 4"/>
    <w:basedOn w:val="Normal"/>
    <w:next w:val="Normal"/>
    <w:link w:val="Heading4Char"/>
    <w:qFormat/>
    <w:rsid w:val="006921F2"/>
    <w:pPr>
      <w:keepNext/>
      <w:spacing w:after="0" w:line="240" w:lineRule="auto"/>
      <w:ind w:left="2340"/>
      <w:outlineLvl w:val="3"/>
    </w:pPr>
    <w:rPr>
      <w:rFonts w:ascii="Times New Roman" w:eastAsia="MS Mincho" w:hAnsi="Times New Roman" w:cs="Times New Roman"/>
      <w:b/>
      <w:bCs/>
      <w:sz w:val="28"/>
      <w:szCs w:val="24"/>
      <w:lang w:eastAsia="x-none"/>
    </w:rPr>
  </w:style>
  <w:style w:type="paragraph" w:styleId="Heading5">
    <w:name w:val="heading 5"/>
    <w:basedOn w:val="Normal"/>
    <w:next w:val="Normal"/>
    <w:link w:val="Heading5Char"/>
    <w:qFormat/>
    <w:rsid w:val="006921F2"/>
    <w:pPr>
      <w:keepNext/>
      <w:spacing w:after="0" w:line="240" w:lineRule="auto"/>
      <w:ind w:left="2340"/>
      <w:outlineLvl w:val="4"/>
    </w:pPr>
    <w:rPr>
      <w:rFonts w:ascii="Times New Roman" w:eastAsia="MS Mincho" w:hAnsi="Times New Roman" w:cs="Times New Roman"/>
      <w:b/>
      <w:bCs/>
      <w:sz w:val="24"/>
      <w:szCs w:val="24"/>
      <w:lang w:eastAsia="x-none"/>
    </w:rPr>
  </w:style>
  <w:style w:type="paragraph" w:styleId="Heading6">
    <w:name w:val="heading 6"/>
    <w:basedOn w:val="Normal"/>
    <w:next w:val="Normal"/>
    <w:link w:val="Heading6Char"/>
    <w:semiHidden/>
    <w:unhideWhenUsed/>
    <w:qFormat/>
    <w:rsid w:val="006921F2"/>
    <w:pPr>
      <w:spacing w:before="240" w:after="60" w:line="240" w:lineRule="auto"/>
      <w:outlineLvl w:val="5"/>
    </w:pPr>
    <w:rPr>
      <w:rFonts w:ascii="Calibri" w:eastAsia="Times New Roman" w:hAnsi="Calibri" w:cs="Times New Roman"/>
      <w:b/>
      <w:b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81F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6921F2"/>
    <w:rPr>
      <w:rFonts w:ascii="Times New Roman" w:eastAsia="MS Mincho" w:hAnsi="Times New Roman" w:cs="Times New Roman"/>
      <w:b/>
      <w:sz w:val="28"/>
      <w:szCs w:val="28"/>
      <w:lang w:val="sq-AL" w:eastAsia="x-none"/>
    </w:rPr>
  </w:style>
  <w:style w:type="character" w:customStyle="1" w:styleId="Heading2Char">
    <w:name w:val="Heading 2 Char"/>
    <w:basedOn w:val="DefaultParagraphFont"/>
    <w:link w:val="Heading2"/>
    <w:rsid w:val="006921F2"/>
    <w:rPr>
      <w:rFonts w:ascii="Times New Roman" w:eastAsia="MS Mincho" w:hAnsi="Times New Roman" w:cs="Times New Roman"/>
      <w:b/>
      <w:bCs/>
      <w:sz w:val="28"/>
      <w:szCs w:val="24"/>
      <w:lang w:val="sq-AL" w:eastAsia="x-none"/>
    </w:rPr>
  </w:style>
  <w:style w:type="character" w:customStyle="1" w:styleId="Heading3Char">
    <w:name w:val="Heading 3 Char"/>
    <w:basedOn w:val="DefaultParagraphFont"/>
    <w:link w:val="Heading3"/>
    <w:rsid w:val="006921F2"/>
    <w:rPr>
      <w:rFonts w:ascii="Times New Roman" w:eastAsia="MS Mincho" w:hAnsi="Times New Roman" w:cs="Times New Roman"/>
      <w:b/>
      <w:bCs/>
      <w:sz w:val="24"/>
      <w:szCs w:val="24"/>
      <w:lang w:val="sq-AL" w:eastAsia="x-none"/>
    </w:rPr>
  </w:style>
  <w:style w:type="character" w:customStyle="1" w:styleId="Heading4Char">
    <w:name w:val="Heading 4 Char"/>
    <w:basedOn w:val="DefaultParagraphFont"/>
    <w:link w:val="Heading4"/>
    <w:rsid w:val="006921F2"/>
    <w:rPr>
      <w:rFonts w:ascii="Times New Roman" w:eastAsia="MS Mincho" w:hAnsi="Times New Roman" w:cs="Times New Roman"/>
      <w:b/>
      <w:bCs/>
      <w:sz w:val="28"/>
      <w:szCs w:val="24"/>
      <w:lang w:val="sq-AL" w:eastAsia="x-none"/>
    </w:rPr>
  </w:style>
  <w:style w:type="character" w:customStyle="1" w:styleId="Heading5Char">
    <w:name w:val="Heading 5 Char"/>
    <w:basedOn w:val="DefaultParagraphFont"/>
    <w:link w:val="Heading5"/>
    <w:rsid w:val="006921F2"/>
    <w:rPr>
      <w:rFonts w:ascii="Times New Roman" w:eastAsia="MS Mincho" w:hAnsi="Times New Roman" w:cs="Times New Roman"/>
      <w:b/>
      <w:bCs/>
      <w:sz w:val="24"/>
      <w:szCs w:val="24"/>
      <w:lang w:val="sq-AL" w:eastAsia="x-none"/>
    </w:rPr>
  </w:style>
  <w:style w:type="character" w:customStyle="1" w:styleId="Heading6Char">
    <w:name w:val="Heading 6 Char"/>
    <w:basedOn w:val="DefaultParagraphFont"/>
    <w:link w:val="Heading6"/>
    <w:semiHidden/>
    <w:rsid w:val="006921F2"/>
    <w:rPr>
      <w:rFonts w:ascii="Calibri" w:eastAsia="Times New Roman" w:hAnsi="Calibri" w:cs="Times New Roman"/>
      <w:b/>
      <w:bCs/>
      <w:lang w:val="x-none" w:eastAsia="x-none"/>
    </w:rPr>
  </w:style>
  <w:style w:type="numbering" w:customStyle="1" w:styleId="NoList1">
    <w:name w:val="No List1"/>
    <w:next w:val="NoList"/>
    <w:uiPriority w:val="99"/>
    <w:semiHidden/>
    <w:unhideWhenUsed/>
    <w:rsid w:val="006921F2"/>
  </w:style>
  <w:style w:type="paragraph" w:styleId="BodyText">
    <w:name w:val="Body Text"/>
    <w:basedOn w:val="Normal"/>
    <w:link w:val="BodyTextChar"/>
    <w:rsid w:val="006921F2"/>
    <w:pPr>
      <w:spacing w:after="0" w:line="240" w:lineRule="auto"/>
      <w:jc w:val="both"/>
    </w:pPr>
    <w:rPr>
      <w:rFonts w:ascii="Times New Roman" w:eastAsia="MS Mincho" w:hAnsi="Times New Roman" w:cs="Times New Roman"/>
      <w:b/>
      <w:bCs/>
      <w:sz w:val="24"/>
      <w:szCs w:val="24"/>
      <w:lang w:eastAsia="x-none"/>
    </w:rPr>
  </w:style>
  <w:style w:type="character" w:customStyle="1" w:styleId="BodyTextChar">
    <w:name w:val="Body Text Char"/>
    <w:basedOn w:val="DefaultParagraphFont"/>
    <w:link w:val="BodyText"/>
    <w:rsid w:val="006921F2"/>
    <w:rPr>
      <w:rFonts w:ascii="Times New Roman" w:eastAsia="MS Mincho" w:hAnsi="Times New Roman" w:cs="Times New Roman"/>
      <w:b/>
      <w:bCs/>
      <w:sz w:val="24"/>
      <w:szCs w:val="24"/>
      <w:lang w:val="sq-AL" w:eastAsia="x-none"/>
    </w:rPr>
  </w:style>
  <w:style w:type="table" w:customStyle="1" w:styleId="TableGrid1">
    <w:name w:val="Table Grid1"/>
    <w:basedOn w:val="TableNormal"/>
    <w:next w:val="TableGrid"/>
    <w:uiPriority w:val="39"/>
    <w:rsid w:val="006921F2"/>
    <w:pPr>
      <w:spacing w:after="0"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6921F2"/>
    <w:pPr>
      <w:spacing w:after="0" w:line="240" w:lineRule="auto"/>
      <w:ind w:left="720"/>
    </w:pPr>
    <w:rPr>
      <w:rFonts w:ascii="Times New Roman" w:eastAsia="MS Mincho" w:hAnsi="Times New Roman" w:cs="Times New Roman"/>
      <w:sz w:val="24"/>
      <w:szCs w:val="24"/>
      <w:lang w:eastAsia="x-none"/>
    </w:rPr>
  </w:style>
  <w:style w:type="character" w:customStyle="1" w:styleId="BodyTextIndentChar">
    <w:name w:val="Body Text Indent Char"/>
    <w:basedOn w:val="DefaultParagraphFont"/>
    <w:link w:val="BodyTextIndent"/>
    <w:rsid w:val="006921F2"/>
    <w:rPr>
      <w:rFonts w:ascii="Times New Roman" w:eastAsia="MS Mincho" w:hAnsi="Times New Roman" w:cs="Times New Roman"/>
      <w:sz w:val="24"/>
      <w:szCs w:val="24"/>
      <w:lang w:val="sq-AL" w:eastAsia="x-none"/>
    </w:rPr>
  </w:style>
  <w:style w:type="paragraph" w:styleId="Footer">
    <w:name w:val="footer"/>
    <w:basedOn w:val="Normal"/>
    <w:link w:val="FooterChar"/>
    <w:uiPriority w:val="99"/>
    <w:rsid w:val="006921F2"/>
    <w:pPr>
      <w:tabs>
        <w:tab w:val="center" w:pos="4320"/>
        <w:tab w:val="right" w:pos="8640"/>
      </w:tabs>
      <w:spacing w:after="0" w:line="240" w:lineRule="auto"/>
    </w:pPr>
    <w:rPr>
      <w:rFonts w:ascii="Times New Roman" w:eastAsia="MS Mincho" w:hAnsi="Times New Roman" w:cs="Times New Roman"/>
      <w:sz w:val="24"/>
      <w:szCs w:val="24"/>
      <w:lang w:val="x-none" w:eastAsia="x-none"/>
    </w:rPr>
  </w:style>
  <w:style w:type="character" w:customStyle="1" w:styleId="FooterChar">
    <w:name w:val="Footer Char"/>
    <w:basedOn w:val="DefaultParagraphFont"/>
    <w:link w:val="Footer"/>
    <w:uiPriority w:val="99"/>
    <w:rsid w:val="006921F2"/>
    <w:rPr>
      <w:rFonts w:ascii="Times New Roman" w:eastAsia="MS Mincho" w:hAnsi="Times New Roman" w:cs="Times New Roman"/>
      <w:sz w:val="24"/>
      <w:szCs w:val="24"/>
      <w:lang w:val="x-none" w:eastAsia="x-none"/>
    </w:rPr>
  </w:style>
  <w:style w:type="character" w:styleId="PageNumber">
    <w:name w:val="page number"/>
    <w:basedOn w:val="DefaultParagraphFont"/>
    <w:rsid w:val="006921F2"/>
  </w:style>
  <w:style w:type="paragraph" w:styleId="BodyTextIndent2">
    <w:name w:val="Body Text Indent 2"/>
    <w:basedOn w:val="Normal"/>
    <w:link w:val="BodyTextIndent2Char"/>
    <w:rsid w:val="006921F2"/>
    <w:pPr>
      <w:spacing w:after="120" w:line="480" w:lineRule="auto"/>
      <w:ind w:left="360"/>
    </w:pPr>
    <w:rPr>
      <w:rFonts w:ascii="Times New Roman" w:eastAsia="MS Mincho" w:hAnsi="Times New Roman" w:cs="Times New Roman"/>
      <w:sz w:val="24"/>
      <w:szCs w:val="24"/>
      <w:lang w:eastAsia="x-none"/>
    </w:rPr>
  </w:style>
  <w:style w:type="character" w:customStyle="1" w:styleId="BodyTextIndent2Char">
    <w:name w:val="Body Text Indent 2 Char"/>
    <w:basedOn w:val="DefaultParagraphFont"/>
    <w:link w:val="BodyTextIndent2"/>
    <w:rsid w:val="006921F2"/>
    <w:rPr>
      <w:rFonts w:ascii="Times New Roman" w:eastAsia="MS Mincho" w:hAnsi="Times New Roman" w:cs="Times New Roman"/>
      <w:sz w:val="24"/>
      <w:szCs w:val="24"/>
      <w:lang w:val="sq-AL" w:eastAsia="x-none"/>
    </w:rPr>
  </w:style>
  <w:style w:type="paragraph" w:styleId="Header">
    <w:name w:val="header"/>
    <w:basedOn w:val="Normal"/>
    <w:link w:val="HeaderChar"/>
    <w:rsid w:val="006921F2"/>
    <w:pPr>
      <w:tabs>
        <w:tab w:val="center" w:pos="4320"/>
        <w:tab w:val="right" w:pos="8640"/>
      </w:tabs>
      <w:spacing w:after="0" w:line="240" w:lineRule="auto"/>
    </w:pPr>
    <w:rPr>
      <w:rFonts w:ascii="Times New Roman" w:eastAsia="MS Mincho" w:hAnsi="Times New Roman" w:cs="Times New Roman"/>
      <w:sz w:val="24"/>
      <w:szCs w:val="24"/>
      <w:lang w:eastAsia="x-none"/>
    </w:rPr>
  </w:style>
  <w:style w:type="character" w:customStyle="1" w:styleId="HeaderChar">
    <w:name w:val="Header Char"/>
    <w:basedOn w:val="DefaultParagraphFont"/>
    <w:link w:val="Header"/>
    <w:rsid w:val="006921F2"/>
    <w:rPr>
      <w:rFonts w:ascii="Times New Roman" w:eastAsia="MS Mincho" w:hAnsi="Times New Roman" w:cs="Times New Roman"/>
      <w:sz w:val="24"/>
      <w:szCs w:val="24"/>
      <w:lang w:val="sq-AL" w:eastAsia="x-none"/>
    </w:rPr>
  </w:style>
  <w:style w:type="paragraph" w:styleId="DocumentMap">
    <w:name w:val="Document Map"/>
    <w:basedOn w:val="Normal"/>
    <w:link w:val="DocumentMapChar"/>
    <w:semiHidden/>
    <w:rsid w:val="006921F2"/>
    <w:pPr>
      <w:shd w:val="clear" w:color="auto" w:fill="000080"/>
      <w:spacing w:after="0" w:line="240" w:lineRule="auto"/>
    </w:pPr>
    <w:rPr>
      <w:rFonts w:ascii="Tahoma" w:eastAsia="MS Mincho" w:hAnsi="Tahoma" w:cs="Times New Roman"/>
      <w:sz w:val="20"/>
      <w:szCs w:val="20"/>
      <w:lang w:eastAsia="x-none"/>
    </w:rPr>
  </w:style>
  <w:style w:type="character" w:customStyle="1" w:styleId="DocumentMapChar">
    <w:name w:val="Document Map Char"/>
    <w:basedOn w:val="DefaultParagraphFont"/>
    <w:link w:val="DocumentMap"/>
    <w:semiHidden/>
    <w:rsid w:val="006921F2"/>
    <w:rPr>
      <w:rFonts w:ascii="Tahoma" w:eastAsia="MS Mincho" w:hAnsi="Tahoma" w:cs="Times New Roman"/>
      <w:sz w:val="20"/>
      <w:szCs w:val="20"/>
      <w:shd w:val="clear" w:color="auto" w:fill="000080"/>
      <w:lang w:val="sq-AL" w:eastAsia="x-none"/>
    </w:rPr>
  </w:style>
  <w:style w:type="paragraph" w:styleId="NormalWeb">
    <w:name w:val="Normal (Web)"/>
    <w:basedOn w:val="Normal"/>
    <w:uiPriority w:val="99"/>
    <w:rsid w:val="006921F2"/>
    <w:pPr>
      <w:spacing w:before="100" w:beforeAutospacing="1" w:after="100" w:afterAutospacing="1" w:line="240" w:lineRule="auto"/>
    </w:pPr>
    <w:rPr>
      <w:rFonts w:ascii="Times New Roman" w:eastAsia="MS Mincho" w:hAnsi="Times New Roman" w:cs="Times New Roman"/>
      <w:sz w:val="24"/>
      <w:szCs w:val="24"/>
    </w:rPr>
  </w:style>
  <w:style w:type="paragraph" w:styleId="BalloonText">
    <w:name w:val="Balloon Text"/>
    <w:basedOn w:val="Normal"/>
    <w:link w:val="BalloonTextChar"/>
    <w:semiHidden/>
    <w:rsid w:val="006921F2"/>
    <w:pPr>
      <w:spacing w:after="0" w:line="240" w:lineRule="auto"/>
    </w:pPr>
    <w:rPr>
      <w:rFonts w:ascii="Tahoma" w:eastAsia="MS Mincho" w:hAnsi="Tahoma" w:cs="Times New Roman"/>
      <w:sz w:val="16"/>
      <w:szCs w:val="16"/>
      <w:lang w:eastAsia="x-none"/>
    </w:rPr>
  </w:style>
  <w:style w:type="character" w:customStyle="1" w:styleId="BalloonTextChar">
    <w:name w:val="Balloon Text Char"/>
    <w:basedOn w:val="DefaultParagraphFont"/>
    <w:link w:val="BalloonText"/>
    <w:semiHidden/>
    <w:rsid w:val="006921F2"/>
    <w:rPr>
      <w:rFonts w:ascii="Tahoma" w:eastAsia="MS Mincho" w:hAnsi="Tahoma" w:cs="Times New Roman"/>
      <w:sz w:val="16"/>
      <w:szCs w:val="16"/>
      <w:lang w:val="sq-AL" w:eastAsia="x-none"/>
    </w:rPr>
  </w:style>
  <w:style w:type="paragraph" w:styleId="Title">
    <w:name w:val="Title"/>
    <w:basedOn w:val="Normal"/>
    <w:link w:val="TitleChar"/>
    <w:qFormat/>
    <w:rsid w:val="006921F2"/>
    <w:pPr>
      <w:widowControl w:val="0"/>
      <w:suppressAutoHyphens/>
      <w:spacing w:after="0" w:line="240" w:lineRule="auto"/>
      <w:jc w:val="center"/>
    </w:pPr>
    <w:rPr>
      <w:rFonts w:ascii="Times" w:eastAsia="DejaVuSans" w:hAnsi="Times" w:cs="Times New Roman"/>
      <w:kern w:val="1"/>
      <w:sz w:val="24"/>
      <w:szCs w:val="24"/>
      <w:u w:val="single"/>
      <w:lang w:eastAsia="x-none"/>
    </w:rPr>
  </w:style>
  <w:style w:type="character" w:customStyle="1" w:styleId="TitleChar">
    <w:name w:val="Title Char"/>
    <w:basedOn w:val="DefaultParagraphFont"/>
    <w:link w:val="Title"/>
    <w:rsid w:val="006921F2"/>
    <w:rPr>
      <w:rFonts w:ascii="Times" w:eastAsia="DejaVuSans" w:hAnsi="Times" w:cs="Times New Roman"/>
      <w:kern w:val="1"/>
      <w:sz w:val="24"/>
      <w:szCs w:val="24"/>
      <w:u w:val="single"/>
      <w:lang w:val="sq-AL" w:eastAsia="x-none"/>
    </w:rPr>
  </w:style>
  <w:style w:type="paragraph" w:customStyle="1" w:styleId="CharCharCharCharCharChar">
    <w:name w:val="Char Char Char Char Char Char"/>
    <w:basedOn w:val="Normal"/>
    <w:rsid w:val="006921F2"/>
    <w:pPr>
      <w:spacing w:line="240" w:lineRule="exact"/>
    </w:pPr>
    <w:rPr>
      <w:rFonts w:ascii="Tahoma" w:eastAsia="Times New Roman" w:hAnsi="Tahoma" w:cs="Times New Roman"/>
      <w:sz w:val="20"/>
      <w:szCs w:val="20"/>
    </w:rPr>
  </w:style>
  <w:style w:type="paragraph" w:customStyle="1" w:styleId="CharCharCharCharCharChar1">
    <w:name w:val="Char Char Char Char Char Char1"/>
    <w:basedOn w:val="Normal"/>
    <w:rsid w:val="006921F2"/>
    <w:pPr>
      <w:spacing w:line="240" w:lineRule="exact"/>
    </w:pPr>
    <w:rPr>
      <w:rFonts w:ascii="Tahoma" w:eastAsia="MS Mincho" w:hAnsi="Tahoma" w:cs="Times New Roman"/>
      <w:sz w:val="20"/>
      <w:szCs w:val="20"/>
    </w:rPr>
  </w:style>
  <w:style w:type="paragraph" w:customStyle="1" w:styleId="Char">
    <w:name w:val="Char"/>
    <w:basedOn w:val="Normal"/>
    <w:rsid w:val="006921F2"/>
    <w:pPr>
      <w:spacing w:line="240" w:lineRule="exact"/>
    </w:pPr>
    <w:rPr>
      <w:rFonts w:ascii="Tahoma" w:eastAsia="Times New Roman" w:hAnsi="Tahoma" w:cs="Times New Roman"/>
      <w:sz w:val="20"/>
      <w:szCs w:val="20"/>
    </w:rPr>
  </w:style>
  <w:style w:type="paragraph" w:styleId="ListParagraph">
    <w:name w:val="List Paragraph"/>
    <w:aliases w:val="OM numbered bullets,1st level - Bullet List Paragraph,Lettre d'introduction,Normal bullet 2,Bullet list,Listenabsatz1,Table of contents numbered,F5 List Paragraph,Numbered List,Paragraph,Bullet EY,List Paragraph11,Normal bullet 21,Bullet "/>
    <w:basedOn w:val="Normal"/>
    <w:link w:val="ListParagraphChar"/>
    <w:uiPriority w:val="34"/>
    <w:qFormat/>
    <w:rsid w:val="006921F2"/>
    <w:pPr>
      <w:spacing w:after="200" w:line="276" w:lineRule="auto"/>
      <w:ind w:left="720"/>
      <w:contextualSpacing/>
    </w:pPr>
    <w:rPr>
      <w:rFonts w:ascii="Calibri" w:eastAsia="Calibri" w:hAnsi="Calibri" w:cs="Times New Roman"/>
    </w:rPr>
  </w:style>
  <w:style w:type="character" w:styleId="CommentReference">
    <w:name w:val="annotation reference"/>
    <w:uiPriority w:val="99"/>
    <w:rsid w:val="006921F2"/>
    <w:rPr>
      <w:sz w:val="16"/>
      <w:szCs w:val="16"/>
    </w:rPr>
  </w:style>
  <w:style w:type="paragraph" w:styleId="CommentText">
    <w:name w:val="annotation text"/>
    <w:basedOn w:val="Normal"/>
    <w:link w:val="CommentTextChar"/>
    <w:uiPriority w:val="99"/>
    <w:rsid w:val="006921F2"/>
    <w:pPr>
      <w:spacing w:after="0" w:line="240" w:lineRule="auto"/>
    </w:pPr>
    <w:rPr>
      <w:rFonts w:ascii="Times New Roman" w:eastAsia="MS Mincho" w:hAnsi="Times New Roman" w:cs="Times New Roman"/>
      <w:sz w:val="20"/>
      <w:szCs w:val="20"/>
    </w:rPr>
  </w:style>
  <w:style w:type="character" w:customStyle="1" w:styleId="CommentTextChar">
    <w:name w:val="Comment Text Char"/>
    <w:basedOn w:val="DefaultParagraphFont"/>
    <w:link w:val="CommentText"/>
    <w:uiPriority w:val="99"/>
    <w:rsid w:val="006921F2"/>
    <w:rPr>
      <w:rFonts w:ascii="Times New Roman" w:eastAsia="MS Mincho" w:hAnsi="Times New Roman" w:cs="Times New Roman"/>
      <w:sz w:val="20"/>
      <w:szCs w:val="20"/>
      <w:lang w:val="sq-AL"/>
    </w:rPr>
  </w:style>
  <w:style w:type="paragraph" w:styleId="CommentSubject">
    <w:name w:val="annotation subject"/>
    <w:basedOn w:val="CommentText"/>
    <w:next w:val="CommentText"/>
    <w:link w:val="CommentSubjectChar"/>
    <w:rsid w:val="006921F2"/>
    <w:rPr>
      <w:b/>
      <w:bCs/>
      <w:lang w:val="x-none" w:eastAsia="x-none"/>
    </w:rPr>
  </w:style>
  <w:style w:type="character" w:customStyle="1" w:styleId="CommentSubjectChar">
    <w:name w:val="Comment Subject Char"/>
    <w:basedOn w:val="CommentTextChar"/>
    <w:link w:val="CommentSubject"/>
    <w:rsid w:val="006921F2"/>
    <w:rPr>
      <w:rFonts w:ascii="Times New Roman" w:eastAsia="MS Mincho" w:hAnsi="Times New Roman" w:cs="Times New Roman"/>
      <w:b/>
      <w:bCs/>
      <w:sz w:val="20"/>
      <w:szCs w:val="20"/>
      <w:lang w:val="x-none" w:eastAsia="x-none"/>
    </w:rPr>
  </w:style>
  <w:style w:type="paragraph" w:customStyle="1" w:styleId="Char1">
    <w:name w:val="Char1"/>
    <w:basedOn w:val="Normal"/>
    <w:rsid w:val="006921F2"/>
    <w:pPr>
      <w:spacing w:line="240" w:lineRule="exact"/>
    </w:pPr>
    <w:rPr>
      <w:rFonts w:ascii="Tahoma" w:eastAsia="Times New Roman" w:hAnsi="Tahoma" w:cs="Times New Roman"/>
      <w:sz w:val="20"/>
      <w:szCs w:val="20"/>
    </w:rPr>
  </w:style>
  <w:style w:type="character" w:customStyle="1" w:styleId="hps">
    <w:name w:val="hps"/>
    <w:basedOn w:val="DefaultParagraphFont"/>
    <w:rsid w:val="006921F2"/>
  </w:style>
  <w:style w:type="character" w:customStyle="1" w:styleId="atn">
    <w:name w:val="atn"/>
    <w:basedOn w:val="DefaultParagraphFont"/>
    <w:rsid w:val="006921F2"/>
  </w:style>
  <w:style w:type="character" w:customStyle="1" w:styleId="shorttext">
    <w:name w:val="short_text"/>
    <w:basedOn w:val="DefaultParagraphFont"/>
    <w:rsid w:val="006921F2"/>
  </w:style>
  <w:style w:type="character" w:customStyle="1" w:styleId="apple-converted-space">
    <w:name w:val="apple-converted-space"/>
    <w:basedOn w:val="DefaultParagraphFont"/>
    <w:rsid w:val="006921F2"/>
  </w:style>
  <w:style w:type="paragraph" w:customStyle="1" w:styleId="Default">
    <w:name w:val="Default"/>
    <w:rsid w:val="006921F2"/>
    <w:pPr>
      <w:autoSpaceDE w:val="0"/>
      <w:autoSpaceDN w:val="0"/>
      <w:adjustRightInd w:val="0"/>
      <w:spacing w:after="0" w:line="240" w:lineRule="auto"/>
    </w:pPr>
    <w:rPr>
      <w:rFonts w:ascii="Times New Roman" w:eastAsia="MS Mincho" w:hAnsi="Times New Roman" w:cs="Times New Roman"/>
      <w:color w:val="000000"/>
      <w:sz w:val="24"/>
      <w:szCs w:val="24"/>
      <w:lang w:eastAsia="en-GB"/>
    </w:rPr>
  </w:style>
  <w:style w:type="character" w:styleId="Emphasis">
    <w:name w:val="Emphasis"/>
    <w:uiPriority w:val="20"/>
    <w:qFormat/>
    <w:rsid w:val="006921F2"/>
    <w:rPr>
      <w:i/>
      <w:iCs/>
    </w:rPr>
  </w:style>
  <w:style w:type="paragraph" w:styleId="HTMLPreformatted">
    <w:name w:val="HTML Preformatted"/>
    <w:basedOn w:val="Normal"/>
    <w:link w:val="HTMLPreformattedChar"/>
    <w:uiPriority w:val="99"/>
    <w:unhideWhenUsed/>
    <w:rsid w:val="00692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6921F2"/>
    <w:rPr>
      <w:rFonts w:ascii="Courier New" w:eastAsia="Times New Roman" w:hAnsi="Courier New" w:cs="Courier New"/>
      <w:sz w:val="20"/>
      <w:szCs w:val="20"/>
    </w:rPr>
  </w:style>
  <w:style w:type="paragraph" w:styleId="Revision">
    <w:name w:val="Revision"/>
    <w:hidden/>
    <w:uiPriority w:val="99"/>
    <w:semiHidden/>
    <w:rsid w:val="006921F2"/>
    <w:pPr>
      <w:spacing w:after="0" w:line="240" w:lineRule="auto"/>
    </w:pPr>
    <w:rPr>
      <w:rFonts w:ascii="Times New Roman" w:eastAsia="MS Mincho" w:hAnsi="Times New Roman" w:cs="Times New Roman"/>
      <w:sz w:val="24"/>
      <w:szCs w:val="24"/>
      <w:lang w:val="sq-AL"/>
    </w:rPr>
  </w:style>
  <w:style w:type="character" w:styleId="Hyperlink">
    <w:name w:val="Hyperlink"/>
    <w:basedOn w:val="DefaultParagraphFont"/>
    <w:uiPriority w:val="99"/>
    <w:unhideWhenUsed/>
    <w:rsid w:val="006921F2"/>
    <w:rPr>
      <w:color w:val="0000FF"/>
      <w:u w:val="single"/>
    </w:rPr>
  </w:style>
  <w:style w:type="character" w:customStyle="1" w:styleId="legds">
    <w:name w:val="legds"/>
    <w:basedOn w:val="DefaultParagraphFont"/>
    <w:rsid w:val="006921F2"/>
  </w:style>
  <w:style w:type="paragraph" w:customStyle="1" w:styleId="legclearfix">
    <w:name w:val="legclearfix"/>
    <w:basedOn w:val="Normal"/>
    <w:rsid w:val="006921F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legterm">
    <w:name w:val="legterm"/>
    <w:basedOn w:val="DefaultParagraphFont"/>
    <w:rsid w:val="006921F2"/>
  </w:style>
  <w:style w:type="paragraph" w:customStyle="1" w:styleId="leglisttextstandard">
    <w:name w:val="leglisttextstandard"/>
    <w:basedOn w:val="Normal"/>
    <w:rsid w:val="006921F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legchangedelimiter">
    <w:name w:val="legchangedelimiter"/>
    <w:basedOn w:val="DefaultParagraphFont"/>
    <w:rsid w:val="006921F2"/>
  </w:style>
  <w:style w:type="character" w:customStyle="1" w:styleId="legaddition">
    <w:name w:val="legaddition"/>
    <w:basedOn w:val="DefaultParagraphFont"/>
    <w:rsid w:val="006921F2"/>
  </w:style>
  <w:style w:type="character" w:customStyle="1" w:styleId="legsubstitution">
    <w:name w:val="legsubstitution"/>
    <w:basedOn w:val="DefaultParagraphFont"/>
    <w:rsid w:val="006921F2"/>
  </w:style>
  <w:style w:type="character" w:customStyle="1" w:styleId="viiyi">
    <w:name w:val="viiyi"/>
    <w:basedOn w:val="DefaultParagraphFont"/>
    <w:rsid w:val="006921F2"/>
  </w:style>
  <w:style w:type="character" w:customStyle="1" w:styleId="jlqj4b">
    <w:name w:val="jlqj4b"/>
    <w:basedOn w:val="DefaultParagraphFont"/>
    <w:rsid w:val="006921F2"/>
  </w:style>
  <w:style w:type="paragraph" w:customStyle="1" w:styleId="len">
    <w:name w:val="len"/>
    <w:basedOn w:val="Normal"/>
    <w:rsid w:val="006921F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ennaslov">
    <w:name w:val="lennaslov"/>
    <w:basedOn w:val="Normal"/>
    <w:rsid w:val="006921F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odstavek">
    <w:name w:val="odstavek"/>
    <w:basedOn w:val="Normal"/>
    <w:rsid w:val="006921F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lineazaodstavkom">
    <w:name w:val="alineazaodstavkom"/>
    <w:basedOn w:val="Normal"/>
    <w:rsid w:val="006921F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1">
    <w:name w:val="Normal1"/>
    <w:basedOn w:val="Normal"/>
    <w:rsid w:val="006921F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6921F2"/>
    <w:rPr>
      <w:color w:val="605E5C"/>
      <w:shd w:val="clear" w:color="auto" w:fill="E1DFDD"/>
    </w:rPr>
  </w:style>
  <w:style w:type="character" w:styleId="FollowedHyperlink">
    <w:name w:val="FollowedHyperlink"/>
    <w:basedOn w:val="DefaultParagraphFont"/>
    <w:semiHidden/>
    <w:unhideWhenUsed/>
    <w:rsid w:val="006921F2"/>
    <w:rPr>
      <w:color w:val="954F72" w:themeColor="followedHyperlink"/>
      <w:u w:val="single"/>
    </w:rPr>
  </w:style>
  <w:style w:type="paragraph" w:styleId="FootnoteText">
    <w:name w:val="footnote text"/>
    <w:basedOn w:val="Normal"/>
    <w:link w:val="FootnoteTextChar"/>
    <w:uiPriority w:val="99"/>
    <w:semiHidden/>
    <w:unhideWhenUsed/>
    <w:rsid w:val="006921F2"/>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6921F2"/>
    <w:rPr>
      <w:sz w:val="20"/>
      <w:szCs w:val="20"/>
    </w:rPr>
  </w:style>
  <w:style w:type="character" w:styleId="FootnoteReference">
    <w:name w:val="footnote reference"/>
    <w:basedOn w:val="DefaultParagraphFont"/>
    <w:uiPriority w:val="99"/>
    <w:semiHidden/>
    <w:unhideWhenUsed/>
    <w:rsid w:val="006921F2"/>
    <w:rPr>
      <w:vertAlign w:val="superscript"/>
    </w:rPr>
  </w:style>
  <w:style w:type="character" w:customStyle="1" w:styleId="UnresolvedMention2">
    <w:name w:val="Unresolved Mention2"/>
    <w:basedOn w:val="DefaultParagraphFont"/>
    <w:uiPriority w:val="99"/>
    <w:semiHidden/>
    <w:unhideWhenUsed/>
    <w:rsid w:val="006921F2"/>
    <w:rPr>
      <w:color w:val="605E5C"/>
      <w:shd w:val="clear" w:color="auto" w:fill="E1DFDD"/>
    </w:rPr>
  </w:style>
  <w:style w:type="paragraph" w:customStyle="1" w:styleId="xmsonormal">
    <w:name w:val="x_msonormal"/>
    <w:basedOn w:val="Normal"/>
    <w:rsid w:val="00DB206D"/>
    <w:pPr>
      <w:spacing w:after="0" w:line="240" w:lineRule="auto"/>
    </w:pPr>
    <w:rPr>
      <w:rFonts w:ascii="Times New Roman" w:hAnsi="Times New Roman" w:cs="Times New Roman"/>
      <w:sz w:val="24"/>
      <w:szCs w:val="24"/>
      <w:lang w:val="en-US"/>
    </w:rPr>
  </w:style>
  <w:style w:type="paragraph" w:customStyle="1" w:styleId="xgmail-msolistparagraph">
    <w:name w:val="x_gmail-msolistparagraph"/>
    <w:basedOn w:val="Normal"/>
    <w:rsid w:val="00DB206D"/>
    <w:pPr>
      <w:spacing w:before="100" w:beforeAutospacing="1" w:after="100" w:afterAutospacing="1" w:line="240" w:lineRule="auto"/>
    </w:pPr>
    <w:rPr>
      <w:rFonts w:ascii="Times New Roman" w:hAnsi="Times New Roman" w:cs="Times New Roman"/>
      <w:sz w:val="24"/>
      <w:szCs w:val="24"/>
      <w:lang w:val="en-US"/>
    </w:rPr>
  </w:style>
  <w:style w:type="character" w:customStyle="1" w:styleId="normalchar">
    <w:name w:val="normal__char"/>
    <w:basedOn w:val="DefaultParagraphFont"/>
    <w:rsid w:val="00BF1BEF"/>
  </w:style>
  <w:style w:type="character" w:customStyle="1" w:styleId="ListParagraphChar">
    <w:name w:val="List Paragraph Char"/>
    <w:aliases w:val="OM numbered bullets Char,1st level - Bullet List Paragraph Char,Lettre d'introduction Char,Normal bullet 2 Char,Bullet list Char,Listenabsatz1 Char,Table of contents numbered Char,F5 List Paragraph Char,Numbered List Char"/>
    <w:link w:val="ListParagraph"/>
    <w:uiPriority w:val="34"/>
    <w:qFormat/>
    <w:locked/>
    <w:rsid w:val="00FC289C"/>
    <w:rPr>
      <w:rFonts w:ascii="Calibri" w:eastAsia="Calibri" w:hAnsi="Calibri" w:cs="Times New Roman"/>
      <w:lang w:val="sq-AL"/>
    </w:rPr>
  </w:style>
  <w:style w:type="paragraph" w:customStyle="1" w:styleId="gmail-msolistparagraph">
    <w:name w:val="gmail-msolistparagraph"/>
    <w:basedOn w:val="Normal"/>
    <w:rsid w:val="001001AC"/>
    <w:pPr>
      <w:spacing w:before="100" w:beforeAutospacing="1" w:after="100" w:afterAutospacing="1" w:line="240" w:lineRule="auto"/>
    </w:pPr>
    <w:rPr>
      <w:rFonts w:ascii="Times New Roman" w:hAnsi="Times New Roman" w:cs="Times New Roman"/>
      <w:sz w:val="24"/>
      <w:szCs w:val="24"/>
      <w:lang w:val="en-US"/>
    </w:rPr>
  </w:style>
  <w:style w:type="character" w:customStyle="1" w:styleId="UnresolvedMention3">
    <w:name w:val="Unresolved Mention3"/>
    <w:basedOn w:val="DefaultParagraphFont"/>
    <w:uiPriority w:val="99"/>
    <w:semiHidden/>
    <w:unhideWhenUsed/>
    <w:rsid w:val="00844C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0218">
      <w:bodyDiv w:val="1"/>
      <w:marLeft w:val="0"/>
      <w:marRight w:val="0"/>
      <w:marTop w:val="0"/>
      <w:marBottom w:val="0"/>
      <w:divBdr>
        <w:top w:val="none" w:sz="0" w:space="0" w:color="auto"/>
        <w:left w:val="none" w:sz="0" w:space="0" w:color="auto"/>
        <w:bottom w:val="none" w:sz="0" w:space="0" w:color="auto"/>
        <w:right w:val="none" w:sz="0" w:space="0" w:color="auto"/>
      </w:divBdr>
    </w:div>
    <w:div w:id="166989235">
      <w:bodyDiv w:val="1"/>
      <w:marLeft w:val="0"/>
      <w:marRight w:val="0"/>
      <w:marTop w:val="0"/>
      <w:marBottom w:val="0"/>
      <w:divBdr>
        <w:top w:val="none" w:sz="0" w:space="0" w:color="auto"/>
        <w:left w:val="none" w:sz="0" w:space="0" w:color="auto"/>
        <w:bottom w:val="none" w:sz="0" w:space="0" w:color="auto"/>
        <w:right w:val="none" w:sz="0" w:space="0" w:color="auto"/>
      </w:divBdr>
    </w:div>
    <w:div w:id="746536704">
      <w:bodyDiv w:val="1"/>
      <w:marLeft w:val="0"/>
      <w:marRight w:val="0"/>
      <w:marTop w:val="0"/>
      <w:marBottom w:val="0"/>
      <w:divBdr>
        <w:top w:val="none" w:sz="0" w:space="0" w:color="auto"/>
        <w:left w:val="none" w:sz="0" w:space="0" w:color="auto"/>
        <w:bottom w:val="none" w:sz="0" w:space="0" w:color="auto"/>
        <w:right w:val="none" w:sz="0" w:space="0" w:color="auto"/>
      </w:divBdr>
    </w:div>
    <w:div w:id="838614270">
      <w:bodyDiv w:val="1"/>
      <w:marLeft w:val="0"/>
      <w:marRight w:val="0"/>
      <w:marTop w:val="0"/>
      <w:marBottom w:val="0"/>
      <w:divBdr>
        <w:top w:val="none" w:sz="0" w:space="0" w:color="auto"/>
        <w:left w:val="none" w:sz="0" w:space="0" w:color="auto"/>
        <w:bottom w:val="none" w:sz="0" w:space="0" w:color="auto"/>
        <w:right w:val="none" w:sz="0" w:space="0" w:color="auto"/>
      </w:divBdr>
    </w:div>
    <w:div w:id="1320815534">
      <w:bodyDiv w:val="1"/>
      <w:marLeft w:val="0"/>
      <w:marRight w:val="0"/>
      <w:marTop w:val="0"/>
      <w:marBottom w:val="0"/>
      <w:divBdr>
        <w:top w:val="none" w:sz="0" w:space="0" w:color="auto"/>
        <w:left w:val="none" w:sz="0" w:space="0" w:color="auto"/>
        <w:bottom w:val="none" w:sz="0" w:space="0" w:color="auto"/>
        <w:right w:val="none" w:sz="0" w:space="0" w:color="auto"/>
      </w:divBdr>
    </w:div>
    <w:div w:id="1441492034">
      <w:bodyDiv w:val="1"/>
      <w:marLeft w:val="0"/>
      <w:marRight w:val="0"/>
      <w:marTop w:val="0"/>
      <w:marBottom w:val="0"/>
      <w:divBdr>
        <w:top w:val="none" w:sz="0" w:space="0" w:color="auto"/>
        <w:left w:val="none" w:sz="0" w:space="0" w:color="auto"/>
        <w:bottom w:val="none" w:sz="0" w:space="0" w:color="auto"/>
        <w:right w:val="none" w:sz="0" w:space="0" w:color="auto"/>
      </w:divBdr>
    </w:div>
    <w:div w:id="1752970824">
      <w:bodyDiv w:val="1"/>
      <w:marLeft w:val="0"/>
      <w:marRight w:val="0"/>
      <w:marTop w:val="0"/>
      <w:marBottom w:val="0"/>
      <w:divBdr>
        <w:top w:val="none" w:sz="0" w:space="0" w:color="auto"/>
        <w:left w:val="none" w:sz="0" w:space="0" w:color="auto"/>
        <w:bottom w:val="none" w:sz="0" w:space="0" w:color="auto"/>
        <w:right w:val="none" w:sz="0" w:space="0" w:color="auto"/>
      </w:divBdr>
    </w:div>
    <w:div w:id="2060351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1F6C47-25C9-4E5C-96FE-7E73D57D6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17199</Words>
  <Characters>98038</Characters>
  <Application>Microsoft Office Word</Application>
  <DocSecurity>0</DocSecurity>
  <Lines>816</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Isni Kryeziu</dc:creator>
  <cp:lastModifiedBy>nita.dermaku</cp:lastModifiedBy>
  <cp:revision>2</cp:revision>
  <cp:lastPrinted>2022-01-26T16:22:00Z</cp:lastPrinted>
  <dcterms:created xsi:type="dcterms:W3CDTF">2023-03-06T10:10:00Z</dcterms:created>
  <dcterms:modified xsi:type="dcterms:W3CDTF">2023-03-06T10:10:00Z</dcterms:modified>
</cp:coreProperties>
</file>