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CDCF" w14:textId="735BA817" w:rsidR="00880E82" w:rsidRPr="001302D1" w:rsidRDefault="00880E82" w:rsidP="00D87953">
      <w:pPr>
        <w:spacing w:line="276" w:lineRule="auto"/>
        <w:ind w:left="-90"/>
        <w:jc w:val="center"/>
        <w:rPr>
          <w:rFonts w:ascii="Times New Roman" w:hAnsi="Times New Roman" w:cs="Times New Roman"/>
          <w:lang w:val="sq-AL"/>
        </w:rPr>
      </w:pPr>
      <w:r w:rsidRPr="001302D1">
        <w:rPr>
          <w:rFonts w:ascii="Times New Roman" w:hAnsi="Times New Roman" w:cs="Times New Roman"/>
          <w:noProof/>
          <w:lang w:val="sq-AL" w:eastAsia="sq-AL"/>
        </w:rPr>
        <w:drawing>
          <wp:inline distT="0" distB="0" distL="0" distR="0" wp14:anchorId="39B2EDEB" wp14:editId="687C3CD3">
            <wp:extent cx="755374" cy="8661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95" cy="86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575E" w14:textId="77777777" w:rsidR="00880E82" w:rsidRPr="00D87953" w:rsidRDefault="00880E82" w:rsidP="00FD2529">
      <w:pPr>
        <w:pStyle w:val="Title"/>
        <w:spacing w:line="276" w:lineRule="auto"/>
        <w:rPr>
          <w:iCs/>
          <w:sz w:val="32"/>
        </w:rPr>
      </w:pPr>
      <w:r w:rsidRPr="00D87953">
        <w:rPr>
          <w:iCs/>
          <w:sz w:val="32"/>
        </w:rPr>
        <w:t>Republika e Kosovës</w:t>
      </w:r>
    </w:p>
    <w:p w14:paraId="1C5C6A79" w14:textId="77777777" w:rsidR="00880E82" w:rsidRPr="00D87953" w:rsidRDefault="00880E82" w:rsidP="00FD2529">
      <w:pPr>
        <w:pStyle w:val="Title"/>
        <w:spacing w:line="276" w:lineRule="auto"/>
        <w:rPr>
          <w:iCs/>
          <w:sz w:val="32"/>
        </w:rPr>
      </w:pPr>
      <w:r w:rsidRPr="00D87953">
        <w:rPr>
          <w:iCs/>
          <w:sz w:val="32"/>
        </w:rPr>
        <w:t xml:space="preserve">Republika Kosova - </w:t>
      </w:r>
      <w:proofErr w:type="spellStart"/>
      <w:r w:rsidRPr="00D87953">
        <w:rPr>
          <w:iCs/>
          <w:sz w:val="32"/>
        </w:rPr>
        <w:t>Republic</w:t>
      </w:r>
      <w:proofErr w:type="spellEnd"/>
      <w:r w:rsidRPr="00D87953">
        <w:rPr>
          <w:iCs/>
          <w:sz w:val="32"/>
        </w:rPr>
        <w:t xml:space="preserve"> </w:t>
      </w:r>
      <w:proofErr w:type="spellStart"/>
      <w:r w:rsidRPr="00D87953">
        <w:rPr>
          <w:iCs/>
          <w:sz w:val="32"/>
        </w:rPr>
        <w:t>of</w:t>
      </w:r>
      <w:proofErr w:type="spellEnd"/>
      <w:r w:rsidRPr="00D87953">
        <w:rPr>
          <w:iCs/>
          <w:sz w:val="32"/>
        </w:rPr>
        <w:t xml:space="preserve"> </w:t>
      </w:r>
      <w:proofErr w:type="spellStart"/>
      <w:r w:rsidRPr="00D87953">
        <w:rPr>
          <w:iCs/>
          <w:sz w:val="32"/>
        </w:rPr>
        <w:t>Kosovo</w:t>
      </w:r>
      <w:proofErr w:type="spellEnd"/>
    </w:p>
    <w:p w14:paraId="206D55B6" w14:textId="77777777" w:rsidR="00880E82" w:rsidRPr="001302D1" w:rsidRDefault="00880E82" w:rsidP="00FD2529">
      <w:pPr>
        <w:pStyle w:val="Title"/>
        <w:spacing w:line="276" w:lineRule="auto"/>
        <w:rPr>
          <w:i/>
          <w:iCs/>
        </w:rPr>
      </w:pPr>
      <w:r w:rsidRPr="001302D1">
        <w:rPr>
          <w:i/>
          <w:iCs/>
        </w:rPr>
        <w:t xml:space="preserve">Qeveria - </w:t>
      </w:r>
      <w:proofErr w:type="spellStart"/>
      <w:r w:rsidRPr="001302D1">
        <w:rPr>
          <w:i/>
          <w:iCs/>
        </w:rPr>
        <w:t>Vlada</w:t>
      </w:r>
      <w:proofErr w:type="spellEnd"/>
      <w:r w:rsidRPr="001302D1">
        <w:rPr>
          <w:i/>
          <w:iCs/>
        </w:rPr>
        <w:t xml:space="preserve"> - </w:t>
      </w:r>
      <w:proofErr w:type="spellStart"/>
      <w:r w:rsidRPr="001302D1">
        <w:rPr>
          <w:i/>
          <w:iCs/>
        </w:rPr>
        <w:t>Government</w:t>
      </w:r>
      <w:proofErr w:type="spellEnd"/>
    </w:p>
    <w:p w14:paraId="1D7DF1F9" w14:textId="77777777" w:rsidR="00880E82" w:rsidRPr="001302D1" w:rsidRDefault="00880E82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4A0D67EB" w14:textId="07D2F538" w:rsidR="00F73351" w:rsidRPr="001302D1" w:rsidRDefault="009D3366" w:rsidP="00D87953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  <w:r w:rsidRPr="001302D1">
        <w:rPr>
          <w:rFonts w:ascii="Times New Roman" w:hAnsi="Times New Roman" w:cs="Times New Roman"/>
          <w:b/>
          <w:bCs/>
          <w:smallCaps/>
          <w:lang w:val="sq-AL"/>
        </w:rPr>
        <w:t xml:space="preserve">Ministria e </w:t>
      </w:r>
      <w:r w:rsidR="00257CB9" w:rsidRPr="001302D1">
        <w:rPr>
          <w:rFonts w:ascii="Times New Roman" w:hAnsi="Times New Roman" w:cs="Times New Roman"/>
          <w:b/>
          <w:bCs/>
          <w:smallCaps/>
          <w:lang w:val="sq-AL"/>
        </w:rPr>
        <w:t>Drejtësisë</w:t>
      </w:r>
      <w:r w:rsidR="00D87953">
        <w:rPr>
          <w:rFonts w:ascii="Times New Roman" w:hAnsi="Times New Roman" w:cs="Times New Roman"/>
          <w:b/>
          <w:bCs/>
          <w:smallCaps/>
          <w:lang w:val="sq-AL"/>
        </w:rPr>
        <w:t xml:space="preserve">/ </w:t>
      </w:r>
      <w:proofErr w:type="spellStart"/>
      <w:r w:rsidRPr="001302D1">
        <w:rPr>
          <w:rFonts w:ascii="Times New Roman" w:hAnsi="Times New Roman" w:cs="Times New Roman"/>
          <w:b/>
          <w:bCs/>
          <w:smallCaps/>
          <w:lang w:val="sq-AL"/>
        </w:rPr>
        <w:t>Ministarstvo</w:t>
      </w:r>
      <w:proofErr w:type="spellEnd"/>
      <w:r w:rsidR="007C2228" w:rsidRPr="001302D1">
        <w:rPr>
          <w:rFonts w:ascii="Times New Roman" w:hAnsi="Times New Roman" w:cs="Times New Roman"/>
          <w:b/>
          <w:bCs/>
          <w:smallCaps/>
          <w:lang w:val="sq-AL"/>
        </w:rPr>
        <w:t xml:space="preserve"> </w:t>
      </w:r>
      <w:proofErr w:type="spellStart"/>
      <w:r w:rsidR="007C2228" w:rsidRPr="001302D1">
        <w:rPr>
          <w:rFonts w:ascii="Times New Roman" w:hAnsi="Times New Roman" w:cs="Times New Roman"/>
          <w:b/>
          <w:bCs/>
          <w:smallCaps/>
          <w:lang w:val="sq-AL"/>
        </w:rPr>
        <w:t>Pravde</w:t>
      </w:r>
      <w:proofErr w:type="spellEnd"/>
      <w:r w:rsidR="007C2228" w:rsidRPr="001302D1">
        <w:rPr>
          <w:rFonts w:ascii="Times New Roman" w:hAnsi="Times New Roman" w:cs="Times New Roman"/>
          <w:b/>
          <w:bCs/>
          <w:smallCaps/>
          <w:lang w:val="sq-AL"/>
        </w:rPr>
        <w:t xml:space="preserve"> </w:t>
      </w:r>
      <w:r w:rsidR="00D87953">
        <w:rPr>
          <w:rFonts w:ascii="Times New Roman" w:hAnsi="Times New Roman" w:cs="Times New Roman"/>
          <w:b/>
          <w:bCs/>
          <w:smallCaps/>
          <w:lang w:val="sq-AL"/>
        </w:rPr>
        <w:t>/</w:t>
      </w:r>
      <w:proofErr w:type="spellStart"/>
      <w:r w:rsidR="007C2228" w:rsidRPr="001302D1">
        <w:rPr>
          <w:rFonts w:ascii="Times New Roman" w:hAnsi="Times New Roman" w:cs="Times New Roman"/>
          <w:b/>
          <w:bCs/>
          <w:smallCaps/>
          <w:lang w:val="sq-AL"/>
        </w:rPr>
        <w:t>Ministry</w:t>
      </w:r>
      <w:proofErr w:type="spellEnd"/>
      <w:r w:rsidR="007C2228" w:rsidRPr="001302D1">
        <w:rPr>
          <w:rFonts w:ascii="Times New Roman" w:hAnsi="Times New Roman" w:cs="Times New Roman"/>
          <w:b/>
          <w:bCs/>
          <w:smallCaps/>
          <w:lang w:val="sq-AL"/>
        </w:rPr>
        <w:t xml:space="preserve"> </w:t>
      </w:r>
      <w:proofErr w:type="spellStart"/>
      <w:r w:rsidR="007C2228" w:rsidRPr="001302D1">
        <w:rPr>
          <w:rFonts w:ascii="Times New Roman" w:hAnsi="Times New Roman" w:cs="Times New Roman"/>
          <w:b/>
          <w:bCs/>
          <w:smallCaps/>
          <w:lang w:val="sq-AL"/>
        </w:rPr>
        <w:t>of</w:t>
      </w:r>
      <w:proofErr w:type="spellEnd"/>
      <w:r w:rsidR="007C2228" w:rsidRPr="001302D1">
        <w:rPr>
          <w:rFonts w:ascii="Times New Roman" w:hAnsi="Times New Roman" w:cs="Times New Roman"/>
          <w:b/>
          <w:bCs/>
          <w:smallCaps/>
          <w:lang w:val="sq-AL"/>
        </w:rPr>
        <w:t xml:space="preserve"> </w:t>
      </w:r>
      <w:proofErr w:type="spellStart"/>
      <w:r w:rsidR="007C2228" w:rsidRPr="001302D1">
        <w:rPr>
          <w:rFonts w:ascii="Times New Roman" w:hAnsi="Times New Roman" w:cs="Times New Roman"/>
          <w:b/>
          <w:bCs/>
          <w:smallCaps/>
          <w:lang w:val="sq-AL"/>
        </w:rPr>
        <w:t>Justice</w:t>
      </w:r>
      <w:proofErr w:type="spellEnd"/>
    </w:p>
    <w:p w14:paraId="7F587E88" w14:textId="77777777" w:rsidR="00F73351" w:rsidRPr="001302D1" w:rsidRDefault="00F7335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00FB1149" w14:textId="77777777" w:rsidR="00F73351" w:rsidRPr="001302D1" w:rsidRDefault="00F7335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3AD2C3F5" w14:textId="77777777" w:rsidR="00F73351" w:rsidRPr="001302D1" w:rsidRDefault="00F7335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42B46ED0" w14:textId="77777777" w:rsidR="00F73351" w:rsidRPr="001302D1" w:rsidRDefault="00F7335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1F0BFA94" w14:textId="77777777" w:rsidR="00F73351" w:rsidRPr="001302D1" w:rsidRDefault="00F7335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2998D184" w14:textId="77777777" w:rsidR="00F73351" w:rsidRPr="001302D1" w:rsidRDefault="00F7335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66AA6EF2" w14:textId="77777777" w:rsidR="00F73351" w:rsidRPr="001302D1" w:rsidRDefault="00F73351" w:rsidP="00FD2529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315175B6" w14:textId="2B29F230" w:rsidR="007C2228" w:rsidRPr="000043EB" w:rsidRDefault="00C65D91" w:rsidP="000043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476"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RAPORTI NGA PROCESI I KONSULTIMIT </w:t>
      </w:r>
      <w:r w:rsidR="00936F47" w:rsidRPr="00D87953">
        <w:rPr>
          <w:rFonts w:ascii="Times New Roman" w:hAnsi="Times New Roman"/>
          <w:b/>
          <w:sz w:val="28"/>
          <w:szCs w:val="28"/>
        </w:rPr>
        <w:t>PËR</w:t>
      </w:r>
      <w:r w:rsidR="00936F47" w:rsidRPr="00D87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43EB">
        <w:rPr>
          <w:rFonts w:ascii="Times New Roman" w:hAnsi="Times New Roman"/>
          <w:b/>
          <w:bCs/>
          <w:sz w:val="28"/>
          <w:szCs w:val="28"/>
        </w:rPr>
        <w:t xml:space="preserve">UDHËZIMIN ADMINISTRATIV MD-NR.XX/2022 PËR RREGULLIMIN E </w:t>
      </w:r>
      <w:r w:rsidR="000043EB" w:rsidRPr="000043EB">
        <w:rPr>
          <w:rFonts w:ascii="Times New Roman" w:hAnsi="Times New Roman"/>
          <w:b/>
          <w:bCs/>
          <w:sz w:val="28"/>
          <w:szCs w:val="28"/>
        </w:rPr>
        <w:t>SHENJAVE TË IDENTIF</w:t>
      </w:r>
      <w:r w:rsidR="000043EB">
        <w:rPr>
          <w:rFonts w:ascii="Times New Roman" w:hAnsi="Times New Roman"/>
          <w:b/>
          <w:bCs/>
          <w:sz w:val="28"/>
          <w:szCs w:val="28"/>
        </w:rPr>
        <w:t xml:space="preserve">IKIMIT PËR ZYRËN E PËRMBARUESIT </w:t>
      </w:r>
      <w:r w:rsidR="000043EB" w:rsidRPr="000043EB">
        <w:rPr>
          <w:rFonts w:ascii="Times New Roman" w:hAnsi="Times New Roman"/>
          <w:b/>
          <w:bCs/>
          <w:sz w:val="28"/>
          <w:szCs w:val="28"/>
        </w:rPr>
        <w:t>PRIVAT SI DHE</w:t>
      </w:r>
      <w:r w:rsidR="000043EB">
        <w:rPr>
          <w:rFonts w:ascii="Times New Roman" w:hAnsi="Times New Roman"/>
          <w:b/>
          <w:bCs/>
          <w:sz w:val="28"/>
          <w:szCs w:val="28"/>
        </w:rPr>
        <w:t xml:space="preserve"> MËNYRËN DHE VENDOSJEN E KËTYRE </w:t>
      </w:r>
      <w:r w:rsidR="000043EB" w:rsidRPr="000043EB">
        <w:rPr>
          <w:rFonts w:ascii="Times New Roman" w:hAnsi="Times New Roman"/>
          <w:b/>
          <w:bCs/>
          <w:sz w:val="28"/>
          <w:szCs w:val="28"/>
        </w:rPr>
        <w:t>SHENJAVE</w:t>
      </w:r>
    </w:p>
    <w:p w14:paraId="115427B4" w14:textId="77777777" w:rsidR="00F73351" w:rsidRPr="00977665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483E86C" w14:textId="77777777" w:rsidR="00F73351" w:rsidRPr="00977665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337874BE" w14:textId="77777777" w:rsidR="00F73351" w:rsidRPr="00977665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2F235A04" w14:textId="77777777" w:rsidR="00F73351" w:rsidRPr="00977665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7A411FBF" w14:textId="77777777" w:rsidR="00F73351" w:rsidRPr="00977665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2F6BC97D" w14:textId="77777777" w:rsidR="00F73351" w:rsidRPr="00977665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51D97DA" w14:textId="77777777" w:rsidR="00F73351" w:rsidRPr="00977665" w:rsidRDefault="00F73351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24424A0" w14:textId="77777777" w:rsidR="00FD2529" w:rsidRPr="00977665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B3DEF4E" w14:textId="77777777" w:rsidR="00FD2529" w:rsidRPr="00977665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421273BB" w14:textId="77777777" w:rsidR="00FD2529" w:rsidRPr="00977665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8EE9217" w14:textId="3759A665" w:rsidR="00FD2529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05513A80" w14:textId="4628F6FE" w:rsidR="00A61DBD" w:rsidRDefault="00A61DBD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2C984A10" w14:textId="77777777" w:rsidR="00A61DBD" w:rsidRPr="00977665" w:rsidRDefault="00A61DBD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3676F4B" w14:textId="77777777" w:rsidR="00FD2529" w:rsidRPr="00977665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42258283" w14:textId="77777777" w:rsidR="00FD2529" w:rsidRPr="00977665" w:rsidRDefault="00FD2529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710ADDD0" w14:textId="77777777" w:rsidR="00046FE3" w:rsidRPr="00977665" w:rsidRDefault="00046FE3" w:rsidP="00FD2529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7B43C932" w14:textId="77777777" w:rsidR="00D87953" w:rsidRDefault="00D87953" w:rsidP="00FD2529">
      <w:pPr>
        <w:spacing w:line="276" w:lineRule="auto"/>
        <w:ind w:left="-90" w:firstLine="90"/>
        <w:jc w:val="center"/>
        <w:rPr>
          <w:rFonts w:ascii="Times New Roman" w:hAnsi="Times New Roman" w:cs="Times New Roman"/>
          <w:b/>
          <w:lang w:val="sq-AL"/>
        </w:rPr>
      </w:pPr>
    </w:p>
    <w:p w14:paraId="487D4466" w14:textId="77777777" w:rsidR="00D87953" w:rsidRDefault="00D87953" w:rsidP="00FD2529">
      <w:pPr>
        <w:spacing w:line="276" w:lineRule="auto"/>
        <w:ind w:left="-90" w:firstLine="90"/>
        <w:jc w:val="center"/>
        <w:rPr>
          <w:rFonts w:ascii="Times New Roman" w:hAnsi="Times New Roman" w:cs="Times New Roman"/>
          <w:b/>
          <w:lang w:val="sq-AL"/>
        </w:rPr>
      </w:pPr>
    </w:p>
    <w:p w14:paraId="2CB3D58D" w14:textId="0CCA9DDA" w:rsidR="00074954" w:rsidRPr="00074954" w:rsidRDefault="000149C9" w:rsidP="00074954">
      <w:pPr>
        <w:spacing w:line="276" w:lineRule="auto"/>
        <w:ind w:left="-90" w:firstLine="90"/>
        <w:jc w:val="center"/>
        <w:rPr>
          <w:rFonts w:ascii="Times New Roman" w:hAnsi="Times New Roman" w:cs="Times New Roman"/>
          <w:b/>
          <w:lang w:val="sq-AL"/>
        </w:rPr>
      </w:pPr>
      <w:r w:rsidRPr="00977665">
        <w:rPr>
          <w:rFonts w:ascii="Times New Roman" w:hAnsi="Times New Roman" w:cs="Times New Roman"/>
          <w:b/>
          <w:lang w:val="sq-AL"/>
        </w:rPr>
        <w:lastRenderedPageBreak/>
        <w:t>Hyrje</w:t>
      </w:r>
    </w:p>
    <w:p w14:paraId="454D4536" w14:textId="77777777" w:rsidR="00074954" w:rsidRPr="009E3D4E" w:rsidRDefault="00074954" w:rsidP="00074954">
      <w:pPr>
        <w:pStyle w:val="Default"/>
        <w:jc w:val="both"/>
        <w:rPr>
          <w:color w:val="auto"/>
          <w:lang w:val="sq-AL"/>
        </w:rPr>
      </w:pPr>
    </w:p>
    <w:p w14:paraId="134FB748" w14:textId="1C1B317E" w:rsidR="000043EB" w:rsidRPr="00074954" w:rsidRDefault="000043EB" w:rsidP="00074954">
      <w:pPr>
        <w:autoSpaceDE w:val="0"/>
        <w:autoSpaceDN w:val="0"/>
        <w:adjustRightInd w:val="0"/>
        <w:spacing w:after="200"/>
        <w:ind w:right="-15"/>
        <w:jc w:val="both"/>
        <w:rPr>
          <w:rFonts w:ascii="Book Antiqua" w:eastAsia="MS Mincho" w:hAnsi="Book Antiqua" w:cs="Times New Roman"/>
          <w:lang w:val="sq-AL"/>
        </w:rPr>
      </w:pPr>
      <w:r>
        <w:rPr>
          <w:rFonts w:ascii="Book Antiqua" w:eastAsia="MS Mincho" w:hAnsi="Book Antiqua" w:cs="Times New Roman"/>
          <w:b/>
          <w:lang w:val="sq-AL"/>
        </w:rPr>
        <w:t xml:space="preserve">Udhëzimi Administrativ </w:t>
      </w:r>
      <w:proofErr w:type="spellStart"/>
      <w:r>
        <w:rPr>
          <w:rFonts w:ascii="Book Antiqua" w:eastAsia="MS Mincho" w:hAnsi="Book Antiqua" w:cs="Times New Roman"/>
          <w:b/>
          <w:lang w:val="sq-AL"/>
        </w:rPr>
        <w:t>Md-Nr.Xx</w:t>
      </w:r>
      <w:proofErr w:type="spellEnd"/>
      <w:r>
        <w:rPr>
          <w:rFonts w:ascii="Book Antiqua" w:eastAsia="MS Mincho" w:hAnsi="Book Antiqua" w:cs="Times New Roman"/>
          <w:b/>
          <w:lang w:val="sq-AL"/>
        </w:rPr>
        <w:t>/2022 për Rregullimin e Shenjave të Identifikimit për Zyrën e Përmbaruesit Privat si dhe Mënyrën dhe Vendosjen e</w:t>
      </w:r>
      <w:r w:rsidRPr="000043EB">
        <w:rPr>
          <w:rFonts w:ascii="Book Antiqua" w:eastAsia="MS Mincho" w:hAnsi="Book Antiqua" w:cs="Times New Roman"/>
          <w:b/>
          <w:lang w:val="sq-AL"/>
        </w:rPr>
        <w:t xml:space="preserve"> Këtyre Shenjave </w:t>
      </w:r>
      <w:r w:rsidR="00074954" w:rsidRPr="00074954">
        <w:rPr>
          <w:rFonts w:ascii="Book Antiqua" w:eastAsia="MS Mincho" w:hAnsi="Book Antiqua" w:cs="Times New Roman"/>
          <w:lang w:val="sq-AL"/>
        </w:rPr>
        <w:t>(</w:t>
      </w:r>
      <w:r>
        <w:rPr>
          <w:rFonts w:ascii="Book Antiqua" w:eastAsia="MS Mincho" w:hAnsi="Book Antiqua" w:cs="Times New Roman"/>
          <w:i/>
          <w:lang w:val="sq-AL"/>
        </w:rPr>
        <w:t>më tutje: Udhëzimi Administrativ</w:t>
      </w:r>
      <w:r w:rsidR="00074954" w:rsidRPr="00074954">
        <w:rPr>
          <w:rFonts w:ascii="Book Antiqua" w:eastAsia="MS Mincho" w:hAnsi="Book Antiqua" w:cs="Times New Roman"/>
          <w:i/>
          <w:lang w:val="sq-AL"/>
        </w:rPr>
        <w:t>)</w:t>
      </w:r>
      <w:r>
        <w:rPr>
          <w:rFonts w:ascii="Book Antiqua" w:eastAsia="MS Mincho" w:hAnsi="Book Antiqua" w:cs="Times New Roman"/>
          <w:lang w:val="sq-AL"/>
        </w:rPr>
        <w:t xml:space="preserve"> ka për qëllim </w:t>
      </w:r>
      <w:r w:rsidRPr="000043EB">
        <w:rPr>
          <w:rFonts w:ascii="Book Antiqua" w:eastAsia="MS Mincho" w:hAnsi="Book Antiqua" w:cs="Times New Roman"/>
          <w:lang w:val="sq-AL"/>
        </w:rPr>
        <w:t xml:space="preserve"> rregullimin e shenjave të identifikimit për Zyrën e P</w:t>
      </w:r>
      <w:r>
        <w:rPr>
          <w:rFonts w:ascii="Book Antiqua" w:eastAsia="MS Mincho" w:hAnsi="Book Antiqua" w:cs="Times New Roman"/>
          <w:lang w:val="sq-AL"/>
        </w:rPr>
        <w:t xml:space="preserve">ërmbaruesit Privat </w:t>
      </w:r>
      <w:r w:rsidRPr="000043EB">
        <w:rPr>
          <w:rFonts w:ascii="Book Antiqua" w:eastAsia="MS Mincho" w:hAnsi="Book Antiqua" w:cs="Times New Roman"/>
          <w:lang w:val="sq-AL"/>
        </w:rPr>
        <w:t>si dhe mënyrën dhe vendosjen e këtyre shenjave</w:t>
      </w:r>
      <w:r>
        <w:rPr>
          <w:rFonts w:ascii="Book Antiqua" w:eastAsia="MS Mincho" w:hAnsi="Book Antiqua" w:cs="Times New Roman"/>
          <w:lang w:val="sq-AL"/>
        </w:rPr>
        <w:t>.</w:t>
      </w:r>
    </w:p>
    <w:p w14:paraId="251055FF" w14:textId="77777777" w:rsidR="000043EB" w:rsidRPr="000043EB" w:rsidRDefault="000043EB" w:rsidP="000043EB">
      <w:pPr>
        <w:spacing w:after="200"/>
        <w:contextualSpacing/>
        <w:jc w:val="both"/>
        <w:rPr>
          <w:rFonts w:ascii="Book Antiqua" w:eastAsia="MS Mincho" w:hAnsi="Book Antiqua" w:cs="Times New Roman"/>
          <w:lang w:val="sq-AL"/>
        </w:rPr>
      </w:pPr>
      <w:r w:rsidRPr="000043EB">
        <w:rPr>
          <w:rFonts w:ascii="Book Antiqua" w:eastAsia="MS Mincho" w:hAnsi="Book Antiqua" w:cs="Times New Roman"/>
          <w:lang w:val="sq-AL"/>
        </w:rPr>
        <w:t xml:space="preserve">Një ndër prioritetet kryesore të Qeverisë së Republikës së Kosovës është krijimi i bazës ligjore për sistemin e drejtësisë në Republikën e Kosovës. </w:t>
      </w:r>
    </w:p>
    <w:p w14:paraId="7EBFDCDE" w14:textId="77777777" w:rsidR="000043EB" w:rsidRPr="000043EB" w:rsidRDefault="000043EB" w:rsidP="000043EB">
      <w:pPr>
        <w:spacing w:after="200"/>
        <w:contextualSpacing/>
        <w:jc w:val="both"/>
        <w:rPr>
          <w:rFonts w:ascii="Book Antiqua" w:eastAsia="MS Mincho" w:hAnsi="Book Antiqua" w:cs="Times New Roman"/>
          <w:lang w:val="sq-AL"/>
        </w:rPr>
      </w:pPr>
    </w:p>
    <w:p w14:paraId="21892A8F" w14:textId="77777777" w:rsidR="000043EB" w:rsidRPr="000043EB" w:rsidRDefault="000043EB" w:rsidP="000043EB">
      <w:pPr>
        <w:spacing w:after="200"/>
        <w:contextualSpacing/>
        <w:jc w:val="both"/>
        <w:rPr>
          <w:rFonts w:ascii="Book Antiqua" w:eastAsia="MS Mincho" w:hAnsi="Book Antiqua" w:cs="Times New Roman"/>
          <w:lang w:val="sq-AL"/>
        </w:rPr>
      </w:pPr>
      <w:r w:rsidRPr="000043EB">
        <w:rPr>
          <w:rFonts w:ascii="Book Antiqua" w:eastAsia="MS Mincho" w:hAnsi="Book Antiqua" w:cs="Times New Roman"/>
          <w:lang w:val="sq-AL"/>
        </w:rPr>
        <w:t>Hartimi i Projekt Udhëzimit Administrativ përmbush tutje obligimin e Ministrisë së Drejtësisë në zbatimin e Planit legjislativ të akteve nënligjore për vitin 2022.</w:t>
      </w:r>
    </w:p>
    <w:p w14:paraId="5C3D9859" w14:textId="083361CA" w:rsidR="00074954" w:rsidRPr="00074954" w:rsidRDefault="00074954" w:rsidP="00074954">
      <w:pPr>
        <w:spacing w:after="200"/>
        <w:contextualSpacing/>
        <w:jc w:val="both"/>
        <w:rPr>
          <w:rFonts w:ascii="Book Antiqua" w:eastAsia="MS Mincho" w:hAnsi="Book Antiqua" w:cs="Times New Roman"/>
          <w:lang w:val="sq-AL"/>
        </w:rPr>
      </w:pPr>
    </w:p>
    <w:p w14:paraId="39EF21FC" w14:textId="4E2C03CD" w:rsidR="00074954" w:rsidRPr="00074954" w:rsidRDefault="00074954" w:rsidP="00074954">
      <w:pPr>
        <w:ind w:right="95"/>
        <w:jc w:val="both"/>
        <w:rPr>
          <w:rFonts w:ascii="Book Antiqua" w:eastAsia="Calibri" w:hAnsi="Book Antiqua" w:cs="Times New Roman"/>
          <w:bCs/>
          <w:color w:val="000000"/>
          <w:lang w:val="sq-AL"/>
        </w:rPr>
      </w:pPr>
      <w:r w:rsidRPr="00074954">
        <w:rPr>
          <w:rFonts w:ascii="Book Antiqua" w:eastAsia="Calibri" w:hAnsi="Book Antiqua" w:cs="Times New Roman"/>
          <w:lang w:val="sq-AL"/>
        </w:rPr>
        <w:t xml:space="preserve">Po ashtu, </w:t>
      </w:r>
      <w:r w:rsidRPr="00074954">
        <w:rPr>
          <w:rFonts w:ascii="Book Antiqua" w:eastAsia="MS Mincho" w:hAnsi="Book Antiqua" w:cs="Times New Roman"/>
          <w:lang w:val="sq-AL"/>
        </w:rPr>
        <w:t xml:space="preserve">nga aspekti procedural, </w:t>
      </w:r>
      <w:r w:rsidRPr="00074954">
        <w:rPr>
          <w:rFonts w:ascii="Book Antiqua" w:eastAsia="Times New Roman" w:hAnsi="Book Antiqua" w:cs="Times New Roman"/>
          <w:noProof/>
          <w:color w:val="000000"/>
          <w:lang w:val="sq-AL" w:eastAsia="sr-Latn-CS"/>
        </w:rPr>
        <w:t>Ministria e Drejtësisë gj</w:t>
      </w:r>
      <w:r w:rsidR="000043EB">
        <w:rPr>
          <w:rFonts w:ascii="Book Antiqua" w:eastAsia="Times New Roman" w:hAnsi="Book Antiqua" w:cs="Times New Roman"/>
          <w:noProof/>
          <w:color w:val="000000"/>
          <w:lang w:val="sq-AL" w:eastAsia="sr-Latn-CS"/>
        </w:rPr>
        <w:t>atë përgatitjes së Udhezimit Administrativ</w:t>
      </w:r>
      <w:r w:rsidRPr="00074954">
        <w:rPr>
          <w:rFonts w:ascii="Book Antiqua" w:eastAsia="Times New Roman" w:hAnsi="Book Antiqua" w:cs="Times New Roman"/>
          <w:noProof/>
          <w:color w:val="000000"/>
          <w:lang w:val="sq-AL" w:eastAsia="sr-Latn-CS"/>
        </w:rPr>
        <w:t xml:space="preserve"> ka ndjekur procedurat dhe standardet e përcaktuara në:</w:t>
      </w:r>
      <w:r w:rsidRPr="00074954">
        <w:rPr>
          <w:rFonts w:ascii="Book Antiqua" w:eastAsia="Calibri" w:hAnsi="Book Antiqua" w:cs="Times New Roman"/>
          <w:bCs/>
          <w:color w:val="000000"/>
          <w:lang w:val="sq-AL"/>
        </w:rPr>
        <w:t xml:space="preserve"> Rregulloren e Punës së Qeverisë, Udhëzimin Administrativ Nr.03/2013 për standardet e hartimit të akteve normative si dhe Rregulloren (QRK) Nr.05/2016 për standardet minimale për procesin e konsultimit publik.</w:t>
      </w:r>
    </w:p>
    <w:p w14:paraId="6DDFE999" w14:textId="4F68BA0F" w:rsidR="00074954" w:rsidRPr="00074954" w:rsidRDefault="00074954" w:rsidP="00074954">
      <w:pPr>
        <w:spacing w:after="200"/>
        <w:contextualSpacing/>
        <w:jc w:val="both"/>
        <w:rPr>
          <w:rFonts w:ascii="Book Antiqua" w:eastAsia="MS Mincho" w:hAnsi="Book Antiqua" w:cs="Times New Roman"/>
          <w:lang w:val="sq-AL"/>
        </w:rPr>
      </w:pPr>
    </w:p>
    <w:p w14:paraId="42117D94" w14:textId="1A911EE0" w:rsidR="00074954" w:rsidRPr="00074954" w:rsidRDefault="000043EB" w:rsidP="00074954">
      <w:pPr>
        <w:spacing w:after="200"/>
        <w:rPr>
          <w:rFonts w:ascii="Book Antiqua" w:eastAsia="Times New Roman" w:hAnsi="Book Antiqua" w:cs="Times New Roman"/>
          <w:lang w:val="sq-AL"/>
        </w:rPr>
      </w:pPr>
      <w:r>
        <w:rPr>
          <w:rFonts w:ascii="Book Antiqua" w:eastAsia="Times New Roman" w:hAnsi="Book Antiqua" w:cs="Times New Roman"/>
          <w:lang w:val="sq-AL"/>
        </w:rPr>
        <w:t xml:space="preserve">Hartimi  i </w:t>
      </w:r>
      <w:proofErr w:type="spellStart"/>
      <w:r>
        <w:rPr>
          <w:rFonts w:ascii="Book Antiqua" w:eastAsia="Times New Roman" w:hAnsi="Book Antiqua" w:cs="Times New Roman"/>
          <w:lang w:val="sq-AL"/>
        </w:rPr>
        <w:t>Udhezimit</w:t>
      </w:r>
      <w:proofErr w:type="spellEnd"/>
      <w:r>
        <w:rPr>
          <w:rFonts w:ascii="Book Antiqua" w:eastAsia="Times New Roman" w:hAnsi="Book Antiqua" w:cs="Times New Roman"/>
          <w:lang w:val="sq-AL"/>
        </w:rPr>
        <w:t xml:space="preserve"> Administrativ</w:t>
      </w:r>
      <w:r w:rsidR="00074954" w:rsidRPr="00074954">
        <w:rPr>
          <w:rFonts w:ascii="Book Antiqua" w:eastAsia="Times New Roman" w:hAnsi="Book Antiqua" w:cs="Times New Roman"/>
          <w:lang w:val="sq-AL"/>
        </w:rPr>
        <w:t xml:space="preserve"> është hartuar duke u bazuar  në praktikat m</w:t>
      </w:r>
      <w:r w:rsidR="00201BE8">
        <w:rPr>
          <w:rFonts w:ascii="Book Antiqua" w:eastAsia="Times New Roman" w:hAnsi="Book Antiqua" w:cs="Times New Roman"/>
          <w:lang w:val="sq-AL"/>
        </w:rPr>
        <w:t>ë të mira</w:t>
      </w:r>
      <w:r w:rsidR="00074954" w:rsidRPr="00074954">
        <w:rPr>
          <w:rFonts w:ascii="Book Antiqua" w:eastAsia="Times New Roman" w:hAnsi="Book Antiqua" w:cs="Times New Roman"/>
          <w:lang w:val="sq-AL"/>
        </w:rPr>
        <w:t>.</w:t>
      </w:r>
    </w:p>
    <w:p w14:paraId="036DB610" w14:textId="77046E93" w:rsidR="00C65D91" w:rsidRPr="00977665" w:rsidRDefault="00C65D91" w:rsidP="00FD2529">
      <w:pPr>
        <w:pStyle w:val="Default"/>
        <w:spacing w:line="276" w:lineRule="auto"/>
        <w:jc w:val="both"/>
        <w:rPr>
          <w:color w:val="auto"/>
          <w:lang w:val="sq-AL"/>
        </w:rPr>
      </w:pPr>
    </w:p>
    <w:p w14:paraId="0D27023D" w14:textId="77777777" w:rsidR="00E02E88" w:rsidRPr="00977665" w:rsidRDefault="00E02E88" w:rsidP="00FD2529">
      <w:pPr>
        <w:pStyle w:val="Default"/>
        <w:spacing w:line="276" w:lineRule="auto"/>
        <w:jc w:val="both"/>
        <w:rPr>
          <w:color w:val="auto"/>
          <w:lang w:val="sq-AL"/>
        </w:rPr>
      </w:pPr>
    </w:p>
    <w:p w14:paraId="4BA355A2" w14:textId="77777777" w:rsidR="00353331" w:rsidRPr="00977665" w:rsidRDefault="00353331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977665">
        <w:rPr>
          <w:rFonts w:ascii="Times New Roman" w:hAnsi="Times New Roman" w:cs="Times New Roman"/>
          <w:b/>
          <w:lang w:val="sq-AL"/>
        </w:rPr>
        <w:t>Ecuria procesit të konsultimit</w:t>
      </w:r>
    </w:p>
    <w:p w14:paraId="5419176B" w14:textId="77777777" w:rsidR="00353331" w:rsidRPr="00977665" w:rsidRDefault="00353331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1D75FA62" w14:textId="1CF66132" w:rsidR="00227B9B" w:rsidRDefault="00201BE8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proofErr w:type="spellStart"/>
      <w:r w:rsidRPr="00201BE8">
        <w:rPr>
          <w:rFonts w:ascii="Times New Roman" w:hAnsi="Times New Roman"/>
        </w:rPr>
        <w:t>Udhëzimi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Administrativ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Md-Nr</w:t>
      </w:r>
      <w:proofErr w:type="spellEnd"/>
      <w:r w:rsidRPr="00201BE8">
        <w:rPr>
          <w:rFonts w:ascii="Times New Roman" w:hAnsi="Times New Roman"/>
        </w:rPr>
        <w:t>.</w:t>
      </w:r>
      <w:r w:rsidR="00D449D9">
        <w:rPr>
          <w:rFonts w:ascii="Times New Roman" w:hAnsi="Times New Roman"/>
        </w:rPr>
        <w:t xml:space="preserve"> </w:t>
      </w:r>
      <w:r w:rsidRPr="00201BE8">
        <w:rPr>
          <w:rFonts w:ascii="Times New Roman" w:hAnsi="Times New Roman"/>
        </w:rPr>
        <w:t xml:space="preserve">Xx/2022 </w:t>
      </w:r>
      <w:proofErr w:type="spellStart"/>
      <w:r w:rsidRPr="00201BE8">
        <w:rPr>
          <w:rFonts w:ascii="Times New Roman" w:hAnsi="Times New Roman"/>
        </w:rPr>
        <w:t>për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Rregullimin</w:t>
      </w:r>
      <w:proofErr w:type="spellEnd"/>
      <w:r w:rsidRPr="00201BE8">
        <w:rPr>
          <w:rFonts w:ascii="Times New Roman" w:hAnsi="Times New Roman"/>
        </w:rPr>
        <w:t xml:space="preserve"> e </w:t>
      </w:r>
      <w:proofErr w:type="spellStart"/>
      <w:r w:rsidRPr="00201BE8">
        <w:rPr>
          <w:rFonts w:ascii="Times New Roman" w:hAnsi="Times New Roman"/>
        </w:rPr>
        <w:t>Shenjave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të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Identifikimit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për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Zyrën</w:t>
      </w:r>
      <w:proofErr w:type="spellEnd"/>
      <w:r w:rsidRPr="00201BE8">
        <w:rPr>
          <w:rFonts w:ascii="Times New Roman" w:hAnsi="Times New Roman"/>
        </w:rPr>
        <w:t xml:space="preserve"> e </w:t>
      </w:r>
      <w:proofErr w:type="spellStart"/>
      <w:r w:rsidRPr="00201BE8">
        <w:rPr>
          <w:rFonts w:ascii="Times New Roman" w:hAnsi="Times New Roman"/>
        </w:rPr>
        <w:t>Përmbaruesit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Privat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si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dhe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Mënyrën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dhe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Vendosjen</w:t>
      </w:r>
      <w:proofErr w:type="spellEnd"/>
      <w:r w:rsidRPr="00201BE8">
        <w:rPr>
          <w:rFonts w:ascii="Times New Roman" w:hAnsi="Times New Roman"/>
        </w:rPr>
        <w:t xml:space="preserve"> e </w:t>
      </w:r>
      <w:proofErr w:type="spellStart"/>
      <w:r w:rsidRPr="00201BE8">
        <w:rPr>
          <w:rFonts w:ascii="Times New Roman" w:hAnsi="Times New Roman"/>
        </w:rPr>
        <w:t>Këtyre</w:t>
      </w:r>
      <w:proofErr w:type="spellEnd"/>
      <w:r w:rsidRPr="00201BE8">
        <w:rPr>
          <w:rFonts w:ascii="Times New Roman" w:hAnsi="Times New Roman"/>
        </w:rPr>
        <w:t xml:space="preserve"> </w:t>
      </w:r>
      <w:proofErr w:type="spellStart"/>
      <w:r w:rsidRPr="00201BE8">
        <w:rPr>
          <w:rFonts w:ascii="Times New Roman" w:hAnsi="Times New Roman"/>
        </w:rPr>
        <w:t>Shenjave</w:t>
      </w:r>
      <w:proofErr w:type="spellEnd"/>
      <w:r w:rsidRPr="00201BE8">
        <w:rPr>
          <w:rFonts w:ascii="Times New Roman" w:hAnsi="Times New Roman"/>
        </w:rPr>
        <w:t xml:space="preserve"> 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>sht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 xml:space="preserve"> publikuar p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 xml:space="preserve">r konsultim </w:t>
      </w:r>
      <w:r w:rsidR="00B47FBD" w:rsidRPr="00977665">
        <w:rPr>
          <w:rFonts w:ascii="Times New Roman" w:hAnsi="Times New Roman" w:cs="Times New Roman"/>
          <w:lang w:val="sq-AL"/>
        </w:rPr>
        <w:t>me</w:t>
      </w:r>
      <w:r w:rsidR="00513795" w:rsidRPr="00977665">
        <w:rPr>
          <w:rFonts w:ascii="Times New Roman" w:hAnsi="Times New Roman" w:cs="Times New Roman"/>
          <w:lang w:val="sq-AL"/>
        </w:rPr>
        <w:t xml:space="preserve"> publikun </w:t>
      </w:r>
      <w:r w:rsidR="00B47FBD" w:rsidRPr="00977665">
        <w:rPr>
          <w:rFonts w:ascii="Times New Roman" w:hAnsi="Times New Roman" w:cs="Times New Roman"/>
          <w:lang w:val="sq-AL"/>
        </w:rPr>
        <w:t>në platformën elektronike</w:t>
      </w:r>
      <w:r w:rsidR="00513795" w:rsidRPr="00977665">
        <w:rPr>
          <w:rFonts w:ascii="Times New Roman" w:hAnsi="Times New Roman" w:cs="Times New Roman"/>
          <w:lang w:val="sq-AL"/>
        </w:rPr>
        <w:t xml:space="preserve"> p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227B9B">
        <w:rPr>
          <w:rFonts w:ascii="Times New Roman" w:hAnsi="Times New Roman" w:cs="Times New Roman"/>
          <w:lang w:val="sq-AL"/>
        </w:rPr>
        <w:t xml:space="preserve">r konsultime </w:t>
      </w:r>
      <w:r w:rsidR="00F745CD" w:rsidRPr="00977665">
        <w:rPr>
          <w:rFonts w:ascii="Times New Roman" w:hAnsi="Times New Roman" w:cs="Times New Roman"/>
          <w:lang w:val="sq-AL"/>
        </w:rPr>
        <w:t>me</w:t>
      </w:r>
      <w:r w:rsidR="00227B9B">
        <w:rPr>
          <w:rFonts w:ascii="Times New Roman" w:hAnsi="Times New Roman" w:cs="Times New Roman"/>
          <w:lang w:val="sq-AL"/>
        </w:rPr>
        <w:t xml:space="preserve"> publikun</w:t>
      </w:r>
      <w:r w:rsidR="006D7E93">
        <w:rPr>
          <w:rFonts w:ascii="Times New Roman" w:hAnsi="Times New Roman" w:cs="Times New Roman"/>
          <w:lang w:val="sq-AL"/>
        </w:rPr>
        <w:t>.</w:t>
      </w:r>
    </w:p>
    <w:p w14:paraId="3A632748" w14:textId="47B59DDD" w:rsidR="00B47FBD" w:rsidRPr="00977665" w:rsidRDefault="000A5476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977665">
        <w:rPr>
          <w:rFonts w:ascii="Times New Roman" w:hAnsi="Times New Roman" w:cs="Times New Roman"/>
          <w:lang w:val="sq-AL"/>
        </w:rPr>
        <w:tab/>
      </w:r>
    </w:p>
    <w:p w14:paraId="61A44F77" w14:textId="0C1366EA" w:rsidR="00513795" w:rsidRPr="00977665" w:rsidRDefault="00F745CD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977665">
        <w:rPr>
          <w:rFonts w:ascii="Times New Roman" w:hAnsi="Times New Roman" w:cs="Times New Roman"/>
          <w:lang w:val="sq-AL"/>
        </w:rPr>
        <w:t xml:space="preserve">Sipas </w:t>
      </w:r>
      <w:r w:rsidR="00995424" w:rsidRPr="00977665">
        <w:rPr>
          <w:rFonts w:ascii="Times New Roman" w:hAnsi="Times New Roman" w:cs="Times New Roman"/>
          <w:lang w:val="sq-AL"/>
        </w:rPr>
        <w:t>Rregullores</w:t>
      </w:r>
      <w:r w:rsidR="000002E6" w:rsidRPr="00977665">
        <w:rPr>
          <w:rFonts w:ascii="Times New Roman" w:hAnsi="Times New Roman" w:cs="Times New Roman"/>
          <w:lang w:val="sq-AL"/>
        </w:rPr>
        <w:t xml:space="preserve"> p</w:t>
      </w:r>
      <w:r w:rsidR="00711CF2" w:rsidRPr="00977665">
        <w:rPr>
          <w:rFonts w:ascii="Times New Roman" w:hAnsi="Times New Roman" w:cs="Times New Roman"/>
          <w:lang w:val="sq-AL"/>
        </w:rPr>
        <w:t>ë</w:t>
      </w:r>
      <w:r w:rsidR="000002E6" w:rsidRPr="00977665">
        <w:rPr>
          <w:rFonts w:ascii="Times New Roman" w:hAnsi="Times New Roman" w:cs="Times New Roman"/>
          <w:lang w:val="sq-AL"/>
        </w:rPr>
        <w:t>r standardet minimale t</w:t>
      </w:r>
      <w:r w:rsidR="00711CF2" w:rsidRPr="00977665">
        <w:rPr>
          <w:rFonts w:ascii="Times New Roman" w:hAnsi="Times New Roman" w:cs="Times New Roman"/>
          <w:lang w:val="sq-AL"/>
        </w:rPr>
        <w:t>ë</w:t>
      </w:r>
      <w:r w:rsidR="000002E6" w:rsidRPr="00977665">
        <w:rPr>
          <w:rFonts w:ascii="Times New Roman" w:hAnsi="Times New Roman" w:cs="Times New Roman"/>
          <w:lang w:val="sq-AL"/>
        </w:rPr>
        <w:t xml:space="preserve"> konsultimit publik</w:t>
      </w:r>
      <w:r w:rsidR="00F3220B" w:rsidRPr="00977665">
        <w:rPr>
          <w:rFonts w:ascii="Times New Roman" w:hAnsi="Times New Roman" w:cs="Times New Roman"/>
          <w:lang w:val="sq-AL"/>
        </w:rPr>
        <w:t>,</w:t>
      </w:r>
      <w:r w:rsidR="004B222D" w:rsidRPr="00977665">
        <w:rPr>
          <w:rFonts w:ascii="Times New Roman" w:hAnsi="Times New Roman" w:cs="Times New Roman"/>
          <w:lang w:val="sq-AL"/>
        </w:rPr>
        <w:t xml:space="preserve"> </w:t>
      </w:r>
      <w:r w:rsidR="00D87953" w:rsidRPr="00D87953">
        <w:rPr>
          <w:rFonts w:ascii="Times New Roman" w:hAnsi="Times New Roman"/>
        </w:rPr>
        <w:t xml:space="preserve">Draft </w:t>
      </w:r>
      <w:proofErr w:type="spellStart"/>
      <w:r w:rsidR="00D87953" w:rsidRPr="00D87953">
        <w:rPr>
          <w:rFonts w:ascii="Times New Roman" w:hAnsi="Times New Roman"/>
        </w:rPr>
        <w:t>Udhëzim</w:t>
      </w:r>
      <w:r w:rsidR="00D87953">
        <w:rPr>
          <w:rFonts w:ascii="Times New Roman" w:hAnsi="Times New Roman"/>
        </w:rPr>
        <w:t>i</w:t>
      </w:r>
      <w:proofErr w:type="spellEnd"/>
      <w:r w:rsidR="00D87953" w:rsidRPr="00D87953">
        <w:rPr>
          <w:rFonts w:ascii="Times New Roman" w:hAnsi="Times New Roman"/>
        </w:rPr>
        <w:t xml:space="preserve"> </w:t>
      </w:r>
      <w:proofErr w:type="spellStart"/>
      <w:r w:rsidR="00D87953" w:rsidRPr="00D87953">
        <w:rPr>
          <w:rFonts w:ascii="Times New Roman" w:hAnsi="Times New Roman"/>
        </w:rPr>
        <w:t>Administrativ</w:t>
      </w:r>
      <w:proofErr w:type="spellEnd"/>
      <w:r w:rsidR="004B222D" w:rsidRPr="00D87953">
        <w:rPr>
          <w:rFonts w:ascii="Times New Roman" w:hAnsi="Times New Roman"/>
        </w:rPr>
        <w:t xml:space="preserve"> </w:t>
      </w:r>
      <w:r w:rsidR="00711CF2" w:rsidRPr="00977665">
        <w:rPr>
          <w:rFonts w:ascii="Times New Roman" w:hAnsi="Times New Roman" w:cs="Times New Roman"/>
          <w:lang w:val="sq-AL"/>
        </w:rPr>
        <w:t>ë</w:t>
      </w:r>
      <w:r w:rsidR="000002E6" w:rsidRPr="00977665">
        <w:rPr>
          <w:rFonts w:ascii="Times New Roman" w:hAnsi="Times New Roman" w:cs="Times New Roman"/>
          <w:lang w:val="sq-AL"/>
        </w:rPr>
        <w:t>sh</w:t>
      </w:r>
      <w:r w:rsidR="00F3220B" w:rsidRPr="00977665">
        <w:rPr>
          <w:rFonts w:ascii="Times New Roman" w:hAnsi="Times New Roman" w:cs="Times New Roman"/>
          <w:lang w:val="sq-AL"/>
        </w:rPr>
        <w:t>t</w:t>
      </w:r>
      <w:r w:rsidR="00711CF2" w:rsidRPr="00977665">
        <w:rPr>
          <w:rFonts w:ascii="Times New Roman" w:hAnsi="Times New Roman" w:cs="Times New Roman"/>
          <w:lang w:val="sq-AL"/>
        </w:rPr>
        <w:t>ë</w:t>
      </w:r>
      <w:r w:rsidR="000002E6" w:rsidRPr="00977665">
        <w:rPr>
          <w:rFonts w:ascii="Times New Roman" w:hAnsi="Times New Roman" w:cs="Times New Roman"/>
          <w:lang w:val="sq-AL"/>
        </w:rPr>
        <w:t xml:space="preserve"> publikuar s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 xml:space="preserve"> bashku me Dokumentin e Konsultimit</w:t>
      </w:r>
      <w:r w:rsidR="00EC5182" w:rsidRPr="00977665">
        <w:rPr>
          <w:rFonts w:ascii="Times New Roman" w:hAnsi="Times New Roman" w:cs="Times New Roman"/>
          <w:lang w:val="sq-AL"/>
        </w:rPr>
        <w:t>,</w:t>
      </w:r>
      <w:r w:rsidR="00C63D1C" w:rsidRPr="00977665">
        <w:rPr>
          <w:rFonts w:ascii="Times New Roman" w:hAnsi="Times New Roman" w:cs="Times New Roman"/>
          <w:lang w:val="sq-AL"/>
        </w:rPr>
        <w:t xml:space="preserve"> i </w:t>
      </w:r>
      <w:r w:rsidR="00513795" w:rsidRPr="00977665">
        <w:rPr>
          <w:rFonts w:ascii="Times New Roman" w:hAnsi="Times New Roman" w:cs="Times New Roman"/>
          <w:lang w:val="sq-AL"/>
        </w:rPr>
        <w:t>cili n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 xml:space="preserve"> form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 xml:space="preserve"> t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 xml:space="preserve"> shkurt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>r ka paraqitur informatat e p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0002E6" w:rsidRPr="00977665">
        <w:rPr>
          <w:rFonts w:ascii="Times New Roman" w:hAnsi="Times New Roman" w:cs="Times New Roman"/>
          <w:lang w:val="sq-AL"/>
        </w:rPr>
        <w:t>r</w:t>
      </w:r>
      <w:r w:rsidR="00513795" w:rsidRPr="00977665">
        <w:rPr>
          <w:rFonts w:ascii="Times New Roman" w:hAnsi="Times New Roman" w:cs="Times New Roman"/>
          <w:lang w:val="sq-AL"/>
        </w:rPr>
        <w:t>mbledhura p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201BE8">
        <w:rPr>
          <w:rFonts w:ascii="Times New Roman" w:hAnsi="Times New Roman" w:cs="Times New Roman"/>
          <w:lang w:val="sq-AL"/>
        </w:rPr>
        <w:t xml:space="preserve">r </w:t>
      </w:r>
      <w:proofErr w:type="spellStart"/>
      <w:r w:rsidR="00201BE8">
        <w:rPr>
          <w:rFonts w:ascii="Times New Roman" w:hAnsi="Times New Roman" w:cs="Times New Roman"/>
          <w:lang w:val="sq-AL"/>
        </w:rPr>
        <w:t>Udhezimin</w:t>
      </w:r>
      <w:proofErr w:type="spellEnd"/>
      <w:r w:rsidR="00201BE8">
        <w:rPr>
          <w:rFonts w:ascii="Times New Roman" w:hAnsi="Times New Roman" w:cs="Times New Roman"/>
          <w:lang w:val="sq-AL"/>
        </w:rPr>
        <w:t xml:space="preserve"> Administrativ</w:t>
      </w:r>
      <w:r w:rsidR="00513795" w:rsidRPr="00230EDE">
        <w:rPr>
          <w:rFonts w:ascii="Times New Roman" w:hAnsi="Times New Roman"/>
          <w:bCs/>
        </w:rPr>
        <w:t>,</w:t>
      </w:r>
      <w:r w:rsidR="00513795" w:rsidRPr="00977665">
        <w:rPr>
          <w:rFonts w:ascii="Times New Roman" w:hAnsi="Times New Roman" w:cs="Times New Roman"/>
          <w:lang w:val="sq-AL"/>
        </w:rPr>
        <w:t xml:space="preserve"> q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>llimet, objektivat</w:t>
      </w:r>
      <w:r w:rsidR="000002E6" w:rsidRPr="00977665">
        <w:rPr>
          <w:rFonts w:ascii="Times New Roman" w:hAnsi="Times New Roman" w:cs="Times New Roman"/>
          <w:lang w:val="sq-AL"/>
        </w:rPr>
        <w:t>,</w:t>
      </w:r>
      <w:r w:rsidR="00513795" w:rsidRPr="00977665">
        <w:rPr>
          <w:rFonts w:ascii="Times New Roman" w:hAnsi="Times New Roman" w:cs="Times New Roman"/>
          <w:lang w:val="sq-AL"/>
        </w:rPr>
        <w:t xml:space="preserve"> </w:t>
      </w:r>
      <w:r w:rsidR="007C4683" w:rsidRPr="00977665">
        <w:rPr>
          <w:rFonts w:ascii="Times New Roman" w:hAnsi="Times New Roman" w:cs="Times New Roman"/>
          <w:lang w:val="sq-AL"/>
        </w:rPr>
        <w:t>opsionet</w:t>
      </w:r>
      <w:r w:rsidR="00513795" w:rsidRPr="00977665">
        <w:rPr>
          <w:rFonts w:ascii="Times New Roman" w:hAnsi="Times New Roman" w:cs="Times New Roman"/>
          <w:lang w:val="sq-AL"/>
        </w:rPr>
        <w:t xml:space="preserve"> dhe hap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>sir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>n p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513795" w:rsidRPr="00977665">
        <w:rPr>
          <w:rFonts w:ascii="Times New Roman" w:hAnsi="Times New Roman" w:cs="Times New Roman"/>
          <w:lang w:val="sq-AL"/>
        </w:rPr>
        <w:t>r kons</w:t>
      </w:r>
      <w:r w:rsidR="007E5ADE" w:rsidRPr="00977665">
        <w:rPr>
          <w:rFonts w:ascii="Times New Roman" w:hAnsi="Times New Roman" w:cs="Times New Roman"/>
          <w:lang w:val="sq-AL"/>
        </w:rPr>
        <w:t>ultim, informatat p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7E5ADE" w:rsidRPr="00977665">
        <w:rPr>
          <w:rFonts w:ascii="Times New Roman" w:hAnsi="Times New Roman" w:cs="Times New Roman"/>
          <w:lang w:val="sq-AL"/>
        </w:rPr>
        <w:t>r hapat pas p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7E5ADE" w:rsidRPr="00977665">
        <w:rPr>
          <w:rFonts w:ascii="Times New Roman" w:hAnsi="Times New Roman" w:cs="Times New Roman"/>
          <w:lang w:val="sq-AL"/>
        </w:rPr>
        <w:t>rfundimit t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7E5ADE" w:rsidRPr="00977665">
        <w:rPr>
          <w:rFonts w:ascii="Times New Roman" w:hAnsi="Times New Roman" w:cs="Times New Roman"/>
          <w:lang w:val="sq-AL"/>
        </w:rPr>
        <w:t xml:space="preserve"> procesit t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7E5ADE" w:rsidRPr="00977665">
        <w:rPr>
          <w:rFonts w:ascii="Times New Roman" w:hAnsi="Times New Roman" w:cs="Times New Roman"/>
          <w:lang w:val="sq-AL"/>
        </w:rPr>
        <w:t xml:space="preserve"> konsultimit etj. </w:t>
      </w:r>
    </w:p>
    <w:p w14:paraId="77898223" w14:textId="77777777" w:rsidR="008A686E" w:rsidRPr="00977665" w:rsidRDefault="008A686E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24B150F9" w14:textId="688D3896" w:rsidR="006A4E96" w:rsidRPr="00977665" w:rsidRDefault="002E69B8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977665">
        <w:rPr>
          <w:rFonts w:ascii="Times New Roman" w:hAnsi="Times New Roman" w:cs="Times New Roman"/>
          <w:lang w:val="sq-AL"/>
        </w:rPr>
        <w:t>Përveç publikimit të dokumenteve për konsultim</w:t>
      </w:r>
      <w:r w:rsidR="00B47FBD" w:rsidRPr="00977665">
        <w:rPr>
          <w:rFonts w:ascii="Times New Roman" w:hAnsi="Times New Roman" w:cs="Times New Roman"/>
          <w:lang w:val="sq-AL"/>
        </w:rPr>
        <w:t xml:space="preserve"> në platformën elektronike</w:t>
      </w:r>
      <w:r w:rsidRPr="00977665">
        <w:rPr>
          <w:rFonts w:ascii="Times New Roman" w:hAnsi="Times New Roman" w:cs="Times New Roman"/>
          <w:lang w:val="sq-AL"/>
        </w:rPr>
        <w:t xml:space="preserve">, Ministria e Drejtësisë ka dërguar me shkrim </w:t>
      </w:r>
      <w:proofErr w:type="spellStart"/>
      <w:r w:rsidR="00201BE8">
        <w:rPr>
          <w:rFonts w:ascii="Times New Roman" w:hAnsi="Times New Roman"/>
          <w:bCs/>
        </w:rPr>
        <w:t>Udhezimin</w:t>
      </w:r>
      <w:proofErr w:type="spellEnd"/>
      <w:r w:rsidR="00201BE8">
        <w:rPr>
          <w:rFonts w:ascii="Times New Roman" w:hAnsi="Times New Roman"/>
          <w:bCs/>
        </w:rPr>
        <w:t xml:space="preserve"> </w:t>
      </w:r>
      <w:proofErr w:type="spellStart"/>
      <w:r w:rsidR="00201BE8">
        <w:rPr>
          <w:rFonts w:ascii="Times New Roman" w:hAnsi="Times New Roman"/>
          <w:bCs/>
        </w:rPr>
        <w:t>Administrativ</w:t>
      </w:r>
      <w:proofErr w:type="spellEnd"/>
      <w:r w:rsidR="00230EDE" w:rsidRPr="00230EDE">
        <w:rPr>
          <w:rFonts w:ascii="Times New Roman" w:hAnsi="Times New Roman"/>
          <w:bCs/>
        </w:rPr>
        <w:t xml:space="preserve"> </w:t>
      </w:r>
      <w:r w:rsidR="00E2646D" w:rsidRPr="00977665">
        <w:rPr>
          <w:rFonts w:ascii="Times New Roman" w:hAnsi="Times New Roman" w:cs="Times New Roman"/>
          <w:lang w:val="sq-AL"/>
        </w:rPr>
        <w:t>tek institucionet publike  (</w:t>
      </w:r>
      <w:r w:rsidRPr="00977665">
        <w:rPr>
          <w:rFonts w:ascii="Times New Roman" w:hAnsi="Times New Roman" w:cs="Times New Roman"/>
          <w:lang w:val="sq-AL"/>
        </w:rPr>
        <w:t>përfshi</w:t>
      </w:r>
      <w:r w:rsidR="00E2646D" w:rsidRPr="00977665">
        <w:rPr>
          <w:rFonts w:ascii="Times New Roman" w:hAnsi="Times New Roman" w:cs="Times New Roman"/>
          <w:lang w:val="sq-AL"/>
        </w:rPr>
        <w:t>rë</w:t>
      </w:r>
      <w:r w:rsidRPr="00977665">
        <w:rPr>
          <w:rFonts w:ascii="Times New Roman" w:hAnsi="Times New Roman" w:cs="Times New Roman"/>
          <w:lang w:val="sq-AL"/>
        </w:rPr>
        <w:t xml:space="preserve"> kategoritë e palëve të interesit</w:t>
      </w:r>
      <w:r w:rsidR="001B40A7" w:rsidRPr="00977665">
        <w:rPr>
          <w:rFonts w:ascii="Times New Roman" w:hAnsi="Times New Roman" w:cs="Times New Roman"/>
          <w:lang w:val="sq-AL"/>
        </w:rPr>
        <w:t>)</w:t>
      </w:r>
      <w:r w:rsidRPr="00977665">
        <w:rPr>
          <w:rFonts w:ascii="Times New Roman" w:hAnsi="Times New Roman" w:cs="Times New Roman"/>
          <w:lang w:val="sq-AL"/>
        </w:rPr>
        <w:t xml:space="preserve"> </w:t>
      </w:r>
      <w:r w:rsidR="00E2646D" w:rsidRPr="00977665">
        <w:rPr>
          <w:rFonts w:ascii="Times New Roman" w:hAnsi="Times New Roman" w:cs="Times New Roman"/>
          <w:lang w:val="sq-AL"/>
        </w:rPr>
        <w:t xml:space="preserve">dhe të gjithë anëtarëve të cilët kanë qenë pjesë e grupit punues. </w:t>
      </w:r>
    </w:p>
    <w:p w14:paraId="4D2BAD82" w14:textId="1F7312B8" w:rsidR="00DF2AF1" w:rsidRPr="00977665" w:rsidRDefault="00DF2AF1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671A5BD2" w14:textId="748F7133" w:rsidR="00EC5182" w:rsidRPr="00977665" w:rsidRDefault="00173AE7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977665">
        <w:rPr>
          <w:rFonts w:ascii="Times New Roman" w:hAnsi="Times New Roman" w:cs="Times New Roman"/>
          <w:lang w:val="sq-AL"/>
        </w:rPr>
        <w:lastRenderedPageBreak/>
        <w:t xml:space="preserve">Konsiderohet se </w:t>
      </w:r>
      <w:r w:rsidR="008A686E" w:rsidRPr="00977665">
        <w:rPr>
          <w:rFonts w:ascii="Times New Roman" w:hAnsi="Times New Roman" w:cs="Times New Roman"/>
          <w:lang w:val="sq-AL"/>
        </w:rPr>
        <w:t xml:space="preserve">konsultimi </w:t>
      </w:r>
      <w:r w:rsidR="00DF2AF1" w:rsidRPr="00977665">
        <w:rPr>
          <w:rFonts w:ascii="Times New Roman" w:hAnsi="Times New Roman" w:cs="Times New Roman"/>
          <w:lang w:val="sq-AL"/>
        </w:rPr>
        <w:t xml:space="preserve">me shkrim dhe </w:t>
      </w:r>
      <w:r w:rsidR="008A686E" w:rsidRPr="00977665">
        <w:rPr>
          <w:rFonts w:ascii="Times New Roman" w:hAnsi="Times New Roman" w:cs="Times New Roman"/>
          <w:lang w:val="sq-AL"/>
        </w:rPr>
        <w:t>p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8A686E" w:rsidRPr="00977665">
        <w:rPr>
          <w:rFonts w:ascii="Times New Roman" w:hAnsi="Times New Roman" w:cs="Times New Roman"/>
          <w:lang w:val="sq-AL"/>
        </w:rPr>
        <w:t>rmes platform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8A686E" w:rsidRPr="00977665">
        <w:rPr>
          <w:rFonts w:ascii="Times New Roman" w:hAnsi="Times New Roman" w:cs="Times New Roman"/>
          <w:lang w:val="sq-AL"/>
        </w:rPr>
        <w:t>s elektronike</w:t>
      </w:r>
      <w:r w:rsidR="007C4683" w:rsidRPr="00977665">
        <w:rPr>
          <w:rFonts w:ascii="Times New Roman" w:hAnsi="Times New Roman" w:cs="Times New Roman"/>
          <w:lang w:val="sq-AL"/>
        </w:rPr>
        <w:t>,</w:t>
      </w:r>
      <w:r w:rsidR="008A686E" w:rsidRPr="00977665">
        <w:rPr>
          <w:rFonts w:ascii="Times New Roman" w:hAnsi="Times New Roman" w:cs="Times New Roman"/>
          <w:lang w:val="sq-AL"/>
        </w:rPr>
        <w:t xml:space="preserve"> kan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8A686E" w:rsidRPr="00977665">
        <w:rPr>
          <w:rFonts w:ascii="Times New Roman" w:hAnsi="Times New Roman" w:cs="Times New Roman"/>
          <w:lang w:val="sq-AL"/>
        </w:rPr>
        <w:t xml:space="preserve"> qen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8A686E" w:rsidRPr="00977665">
        <w:rPr>
          <w:rFonts w:ascii="Times New Roman" w:hAnsi="Times New Roman" w:cs="Times New Roman"/>
          <w:lang w:val="sq-AL"/>
        </w:rPr>
        <w:t xml:space="preserve"> </w:t>
      </w:r>
      <w:r w:rsidRPr="00977665">
        <w:rPr>
          <w:rFonts w:ascii="Times New Roman" w:hAnsi="Times New Roman" w:cs="Times New Roman"/>
          <w:lang w:val="sq-AL"/>
        </w:rPr>
        <w:t>mjet i p</w:t>
      </w:r>
      <w:r w:rsidR="00257CB9" w:rsidRPr="00977665">
        <w:rPr>
          <w:rFonts w:ascii="Times New Roman" w:hAnsi="Times New Roman" w:cs="Times New Roman"/>
          <w:lang w:val="sq-AL"/>
        </w:rPr>
        <w:t>ë</w:t>
      </w:r>
      <w:r w:rsidRPr="00977665">
        <w:rPr>
          <w:rFonts w:ascii="Times New Roman" w:hAnsi="Times New Roman" w:cs="Times New Roman"/>
          <w:lang w:val="sq-AL"/>
        </w:rPr>
        <w:t>rshtatsh</w:t>
      </w:r>
      <w:r w:rsidR="00257CB9" w:rsidRPr="00977665">
        <w:rPr>
          <w:rFonts w:ascii="Times New Roman" w:hAnsi="Times New Roman" w:cs="Times New Roman"/>
          <w:lang w:val="sq-AL"/>
        </w:rPr>
        <w:t>ë</w:t>
      </w:r>
      <w:r w:rsidRPr="00977665">
        <w:rPr>
          <w:rFonts w:ascii="Times New Roman" w:hAnsi="Times New Roman" w:cs="Times New Roman"/>
          <w:lang w:val="sq-AL"/>
        </w:rPr>
        <w:t>m</w:t>
      </w:r>
      <w:r w:rsidR="008A686E" w:rsidRPr="00977665">
        <w:rPr>
          <w:rFonts w:ascii="Times New Roman" w:hAnsi="Times New Roman" w:cs="Times New Roman"/>
          <w:lang w:val="sq-AL"/>
        </w:rPr>
        <w:t xml:space="preserve"> p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8A686E" w:rsidRPr="00977665">
        <w:rPr>
          <w:rFonts w:ascii="Times New Roman" w:hAnsi="Times New Roman" w:cs="Times New Roman"/>
          <w:lang w:val="sq-AL"/>
        </w:rPr>
        <w:t>r t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8A686E" w:rsidRPr="00977665">
        <w:rPr>
          <w:rFonts w:ascii="Times New Roman" w:hAnsi="Times New Roman" w:cs="Times New Roman"/>
          <w:lang w:val="sq-AL"/>
        </w:rPr>
        <w:t xml:space="preserve"> marr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8A686E" w:rsidRPr="00977665">
        <w:rPr>
          <w:rFonts w:ascii="Times New Roman" w:hAnsi="Times New Roman" w:cs="Times New Roman"/>
          <w:lang w:val="sq-AL"/>
        </w:rPr>
        <w:t xml:space="preserve"> t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8A686E" w:rsidRPr="00977665">
        <w:rPr>
          <w:rFonts w:ascii="Times New Roman" w:hAnsi="Times New Roman" w:cs="Times New Roman"/>
          <w:lang w:val="sq-AL"/>
        </w:rPr>
        <w:t xml:space="preserve"> gjitha kontributet nga ana e pal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8A686E" w:rsidRPr="00977665">
        <w:rPr>
          <w:rFonts w:ascii="Times New Roman" w:hAnsi="Times New Roman" w:cs="Times New Roman"/>
          <w:lang w:val="sq-AL"/>
        </w:rPr>
        <w:t>ve t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34679D" w:rsidRPr="00977665">
        <w:rPr>
          <w:rFonts w:ascii="Times New Roman" w:hAnsi="Times New Roman" w:cs="Times New Roman"/>
          <w:lang w:val="sq-AL"/>
        </w:rPr>
        <w:t xml:space="preserve"> interesit.</w:t>
      </w:r>
    </w:p>
    <w:p w14:paraId="45E587D9" w14:textId="27CD0C7A" w:rsidR="00CF045A" w:rsidRPr="001302D1" w:rsidRDefault="00CF045A" w:rsidP="00FD2529">
      <w:pPr>
        <w:spacing w:line="276" w:lineRule="auto"/>
        <w:jc w:val="both"/>
        <w:rPr>
          <w:rFonts w:ascii="Times New Roman" w:hAnsi="Times New Roman" w:cs="Times New Roman"/>
          <w:i/>
          <w:lang w:val="sq-AL"/>
        </w:rPr>
      </w:pPr>
    </w:p>
    <w:tbl>
      <w:tblPr>
        <w:tblStyle w:val="GridTable1Light-Accent51"/>
        <w:tblW w:w="0" w:type="auto"/>
        <w:tblInd w:w="18" w:type="dxa"/>
        <w:tblLook w:val="04A0" w:firstRow="1" w:lastRow="0" w:firstColumn="1" w:lastColumn="0" w:noHBand="0" w:noVBand="1"/>
      </w:tblPr>
      <w:tblGrid>
        <w:gridCol w:w="3248"/>
        <w:gridCol w:w="2268"/>
        <w:gridCol w:w="3096"/>
      </w:tblGrid>
      <w:tr w:rsidR="001302D1" w:rsidRPr="001302D1" w14:paraId="37B7E280" w14:textId="77777777" w:rsidTr="00B47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F2DBDB" w:themeFill="accent2" w:themeFillTint="33"/>
          </w:tcPr>
          <w:p w14:paraId="25A3E96D" w14:textId="77777777" w:rsidR="00353331" w:rsidRPr="001302D1" w:rsidRDefault="00353331" w:rsidP="00FD2529">
            <w:pPr>
              <w:pStyle w:val="Default"/>
              <w:spacing w:line="276" w:lineRule="auto"/>
              <w:rPr>
                <w:color w:val="auto"/>
                <w:lang w:val="sq-AL"/>
              </w:rPr>
            </w:pPr>
            <w:r w:rsidRPr="001302D1">
              <w:rPr>
                <w:color w:val="auto"/>
                <w:lang w:val="sq-AL"/>
              </w:rPr>
              <w:t>Metodat e Konsultimit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1C3EB93D" w14:textId="77777777" w:rsidR="00353331" w:rsidRPr="001302D1" w:rsidRDefault="00353331" w:rsidP="00FD2529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1302D1">
              <w:rPr>
                <w:color w:val="auto"/>
                <w:lang w:val="sq-AL"/>
              </w:rPr>
              <w:t>Datat/kohëzgjatja</w:t>
            </w:r>
          </w:p>
        </w:tc>
        <w:tc>
          <w:tcPr>
            <w:tcW w:w="3096" w:type="dxa"/>
            <w:shd w:val="clear" w:color="auto" w:fill="F2DBDB" w:themeFill="accent2" w:themeFillTint="33"/>
          </w:tcPr>
          <w:p w14:paraId="2D552D4E" w14:textId="77777777" w:rsidR="00353331" w:rsidRPr="001302D1" w:rsidRDefault="00353331" w:rsidP="00FD2529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1302D1">
              <w:rPr>
                <w:color w:val="auto"/>
                <w:lang w:val="sq-AL"/>
              </w:rPr>
              <w:t>Numri</w:t>
            </w:r>
            <w:r w:rsidR="00C63D1C" w:rsidRPr="001302D1">
              <w:rPr>
                <w:color w:val="auto"/>
                <w:lang w:val="sq-AL"/>
              </w:rPr>
              <w:t xml:space="preserve"> i </w:t>
            </w:r>
            <w:r w:rsidRPr="001302D1">
              <w:rPr>
                <w:color w:val="auto"/>
                <w:lang w:val="sq-AL"/>
              </w:rPr>
              <w:t>pjes</w:t>
            </w:r>
            <w:r w:rsidR="009713FA" w:rsidRPr="001302D1">
              <w:rPr>
                <w:color w:val="auto"/>
                <w:lang w:val="sq-AL"/>
              </w:rPr>
              <w:t>ë</w:t>
            </w:r>
            <w:r w:rsidRPr="001302D1">
              <w:rPr>
                <w:color w:val="auto"/>
                <w:lang w:val="sq-AL"/>
              </w:rPr>
              <w:t>marrësve/</w:t>
            </w:r>
            <w:proofErr w:type="spellStart"/>
            <w:r w:rsidRPr="001302D1">
              <w:rPr>
                <w:color w:val="auto"/>
                <w:lang w:val="sq-AL"/>
              </w:rPr>
              <w:t>kontribuesve</w:t>
            </w:r>
            <w:proofErr w:type="spellEnd"/>
          </w:p>
        </w:tc>
      </w:tr>
      <w:tr w:rsidR="00B47FBD" w:rsidRPr="001302D1" w14:paraId="12544F1E" w14:textId="77777777" w:rsidTr="00B47FBD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F2DBDB" w:themeFill="accent2" w:themeFillTint="33"/>
          </w:tcPr>
          <w:p w14:paraId="2479282F" w14:textId="0C2123A7" w:rsidR="00B47FBD" w:rsidRPr="001302D1" w:rsidRDefault="00B47FBD" w:rsidP="00B47FBD">
            <w:pPr>
              <w:pStyle w:val="Default"/>
              <w:numPr>
                <w:ilvl w:val="0"/>
                <w:numId w:val="1"/>
              </w:numPr>
              <w:spacing w:line="276" w:lineRule="auto"/>
              <w:ind w:left="454" w:hanging="405"/>
              <w:rPr>
                <w:b w:val="0"/>
                <w:color w:val="auto"/>
                <w:lang w:val="sq-AL"/>
              </w:rPr>
            </w:pPr>
            <w:r w:rsidRPr="001302D1">
              <w:rPr>
                <w:b w:val="0"/>
                <w:color w:val="auto"/>
                <w:lang w:val="sq-AL"/>
              </w:rPr>
              <w:t>Konsultimet me shkrim / në mënyrë elektronike;</w:t>
            </w:r>
          </w:p>
        </w:tc>
        <w:tc>
          <w:tcPr>
            <w:tcW w:w="2268" w:type="dxa"/>
          </w:tcPr>
          <w:p w14:paraId="57076B30" w14:textId="6423B4DA" w:rsidR="00B47FBD" w:rsidRPr="005E40D9" w:rsidRDefault="00B47FBD" w:rsidP="00B47FB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sq-AL"/>
              </w:rPr>
            </w:pPr>
            <w:r w:rsidRPr="000A5476">
              <w:rPr>
                <w:color w:val="auto"/>
                <w:lang w:val="sq-AL"/>
              </w:rPr>
              <w:t xml:space="preserve">15 ditë pune </w:t>
            </w:r>
          </w:p>
        </w:tc>
        <w:tc>
          <w:tcPr>
            <w:tcW w:w="3096" w:type="dxa"/>
          </w:tcPr>
          <w:p w14:paraId="52A801A7" w14:textId="06F3CD67" w:rsidR="00B47FBD" w:rsidRPr="005E40D9" w:rsidRDefault="00B47FBD" w:rsidP="00B47FB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sq-AL"/>
              </w:rPr>
            </w:pPr>
          </w:p>
        </w:tc>
      </w:tr>
      <w:tr w:rsidR="00B47FBD" w:rsidRPr="001302D1" w14:paraId="32BF878C" w14:textId="77777777" w:rsidTr="00B47FBD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F2DBDB" w:themeFill="accent2" w:themeFillTint="33"/>
          </w:tcPr>
          <w:p w14:paraId="476BF782" w14:textId="77777777" w:rsidR="00B47FBD" w:rsidRPr="001302D1" w:rsidRDefault="00B47FBD" w:rsidP="00B47FBD">
            <w:pPr>
              <w:pStyle w:val="Default"/>
              <w:numPr>
                <w:ilvl w:val="0"/>
                <w:numId w:val="1"/>
              </w:numPr>
              <w:spacing w:line="276" w:lineRule="auto"/>
              <w:ind w:left="454" w:hanging="405"/>
              <w:rPr>
                <w:b w:val="0"/>
                <w:color w:val="auto"/>
                <w:lang w:val="sq-AL"/>
              </w:rPr>
            </w:pPr>
            <w:r w:rsidRPr="001302D1">
              <w:rPr>
                <w:b w:val="0"/>
                <w:color w:val="auto"/>
                <w:lang w:val="sq-AL"/>
              </w:rPr>
              <w:t>Publikimi në ueb faqe/Platforma elektronike</w:t>
            </w:r>
          </w:p>
        </w:tc>
        <w:tc>
          <w:tcPr>
            <w:tcW w:w="2268" w:type="dxa"/>
          </w:tcPr>
          <w:p w14:paraId="14030641" w14:textId="73836768" w:rsidR="00B47FBD" w:rsidRPr="005E40D9" w:rsidRDefault="00B47FBD" w:rsidP="00B47FB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sq-AL"/>
              </w:rPr>
            </w:pPr>
            <w:r w:rsidRPr="000A5476">
              <w:rPr>
                <w:color w:val="auto"/>
                <w:lang w:val="sq-AL"/>
              </w:rPr>
              <w:t xml:space="preserve">15 ditë pune </w:t>
            </w:r>
          </w:p>
        </w:tc>
        <w:tc>
          <w:tcPr>
            <w:tcW w:w="3096" w:type="dxa"/>
          </w:tcPr>
          <w:p w14:paraId="53139ECA" w14:textId="572230CB" w:rsidR="00B47FBD" w:rsidRPr="009A6869" w:rsidRDefault="00201BE8" w:rsidP="00B47FB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sq-AL"/>
              </w:rPr>
            </w:pPr>
            <w:r>
              <w:rPr>
                <w:color w:val="auto"/>
                <w:lang w:val="sq-AL"/>
              </w:rPr>
              <w:t>1</w:t>
            </w:r>
          </w:p>
        </w:tc>
      </w:tr>
      <w:tr w:rsidR="00B47FBD" w:rsidRPr="001302D1" w14:paraId="22975060" w14:textId="77777777" w:rsidTr="00B47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F2DBDB" w:themeFill="accent2" w:themeFillTint="33"/>
          </w:tcPr>
          <w:p w14:paraId="78BFC95E" w14:textId="1A956B64" w:rsidR="00B47FBD" w:rsidRPr="001302D1" w:rsidRDefault="00B47FBD" w:rsidP="002D682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99" w:hanging="450"/>
              <w:jc w:val="both"/>
              <w:rPr>
                <w:rFonts w:ascii="Times New Roman" w:eastAsia="MS Mincho" w:hAnsi="Times New Roman" w:cs="Times New Roman"/>
                <w:b w:val="0"/>
                <w:lang w:val="sq-AL"/>
              </w:rPr>
            </w:pPr>
            <w:r w:rsidRPr="001302D1">
              <w:rPr>
                <w:rFonts w:ascii="Times New Roman" w:eastAsia="MS Mincho" w:hAnsi="Times New Roman" w:cs="Times New Roman"/>
                <w:b w:val="0"/>
                <w:lang w:val="sq-AL"/>
              </w:rPr>
              <w:t>Takimet e grupit punues</w:t>
            </w:r>
          </w:p>
        </w:tc>
        <w:tc>
          <w:tcPr>
            <w:tcW w:w="2268" w:type="dxa"/>
          </w:tcPr>
          <w:p w14:paraId="066415C0" w14:textId="449136D9" w:rsidR="00B47FBD" w:rsidRPr="00977665" w:rsidRDefault="00201BE8" w:rsidP="00B47FB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>
              <w:rPr>
                <w:color w:val="auto"/>
                <w:lang w:val="sq-AL"/>
              </w:rPr>
              <w:t>3</w:t>
            </w:r>
          </w:p>
        </w:tc>
        <w:tc>
          <w:tcPr>
            <w:tcW w:w="3096" w:type="dxa"/>
          </w:tcPr>
          <w:p w14:paraId="7574F2E6" w14:textId="17F5A539" w:rsidR="00B47FBD" w:rsidRPr="00977665" w:rsidRDefault="00B47FBD" w:rsidP="00B47FB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977665">
              <w:rPr>
                <w:color w:val="auto"/>
                <w:lang w:val="sq-AL"/>
              </w:rPr>
              <w:t>/</w:t>
            </w:r>
          </w:p>
        </w:tc>
      </w:tr>
    </w:tbl>
    <w:p w14:paraId="0BCD716F" w14:textId="6B4853BB" w:rsidR="00353331" w:rsidRPr="001302D1" w:rsidRDefault="00353331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247A9D6F" w14:textId="77777777" w:rsidR="00FD2529" w:rsidRPr="001302D1" w:rsidRDefault="00FD2529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63856F3C" w14:textId="3CB64FD6" w:rsidR="00353331" w:rsidRPr="001302D1" w:rsidRDefault="00353331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1302D1">
        <w:rPr>
          <w:rFonts w:ascii="Times New Roman" w:hAnsi="Times New Roman" w:cs="Times New Roman"/>
          <w:b/>
          <w:lang w:val="sq-AL"/>
        </w:rPr>
        <w:t>Pë</w:t>
      </w:r>
      <w:r w:rsidR="00A07576" w:rsidRPr="001302D1">
        <w:rPr>
          <w:rFonts w:ascii="Times New Roman" w:hAnsi="Times New Roman" w:cs="Times New Roman"/>
          <w:b/>
          <w:lang w:val="sq-AL"/>
        </w:rPr>
        <w:t xml:space="preserve">rmbledhje e </w:t>
      </w:r>
      <w:r w:rsidRPr="001302D1">
        <w:rPr>
          <w:rFonts w:ascii="Times New Roman" w:hAnsi="Times New Roman" w:cs="Times New Roman"/>
          <w:b/>
          <w:lang w:val="sq-AL"/>
        </w:rPr>
        <w:t xml:space="preserve"> </w:t>
      </w:r>
      <w:r w:rsidR="00101CCD" w:rsidRPr="001302D1">
        <w:rPr>
          <w:rFonts w:ascii="Times New Roman" w:hAnsi="Times New Roman" w:cs="Times New Roman"/>
          <w:b/>
          <w:lang w:val="sq-AL"/>
        </w:rPr>
        <w:t>komenteve</w:t>
      </w:r>
      <w:r w:rsidR="00A07576" w:rsidRPr="001302D1">
        <w:rPr>
          <w:rFonts w:ascii="Times New Roman" w:hAnsi="Times New Roman" w:cs="Times New Roman"/>
          <w:b/>
          <w:lang w:val="sq-AL"/>
        </w:rPr>
        <w:t xml:space="preserve"> t</w:t>
      </w:r>
      <w:r w:rsidR="003C2AAB" w:rsidRPr="001302D1">
        <w:rPr>
          <w:rFonts w:ascii="Times New Roman" w:hAnsi="Times New Roman" w:cs="Times New Roman"/>
          <w:b/>
          <w:lang w:val="sq-AL"/>
        </w:rPr>
        <w:t>ë</w:t>
      </w:r>
      <w:r w:rsidR="00A07576" w:rsidRPr="001302D1">
        <w:rPr>
          <w:rFonts w:ascii="Times New Roman" w:hAnsi="Times New Roman" w:cs="Times New Roman"/>
          <w:b/>
          <w:lang w:val="sq-AL"/>
        </w:rPr>
        <w:t xml:space="preserve"> pranuara gjat</w:t>
      </w:r>
      <w:r w:rsidR="003C2AAB" w:rsidRPr="001302D1">
        <w:rPr>
          <w:rFonts w:ascii="Times New Roman" w:hAnsi="Times New Roman" w:cs="Times New Roman"/>
          <w:b/>
          <w:lang w:val="sq-AL"/>
        </w:rPr>
        <w:t>ë</w:t>
      </w:r>
      <w:r w:rsidR="00A07576" w:rsidRPr="001302D1">
        <w:rPr>
          <w:rFonts w:ascii="Times New Roman" w:hAnsi="Times New Roman" w:cs="Times New Roman"/>
          <w:b/>
          <w:lang w:val="sq-AL"/>
        </w:rPr>
        <w:t xml:space="preserve"> </w:t>
      </w:r>
      <w:r w:rsidRPr="001302D1">
        <w:rPr>
          <w:rFonts w:ascii="Times New Roman" w:hAnsi="Times New Roman" w:cs="Times New Roman"/>
          <w:b/>
          <w:lang w:val="sq-AL"/>
        </w:rPr>
        <w:t>procesit të konsultimit</w:t>
      </w:r>
    </w:p>
    <w:p w14:paraId="11094EAE" w14:textId="77777777" w:rsidR="00353331" w:rsidRPr="001302D1" w:rsidRDefault="00353331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2B6B5344" w14:textId="5BDC97AE" w:rsidR="00353331" w:rsidRPr="00977665" w:rsidRDefault="00B47C17" w:rsidP="000A5476">
      <w:pPr>
        <w:pStyle w:val="Default"/>
        <w:jc w:val="both"/>
        <w:rPr>
          <w:color w:val="auto"/>
          <w:lang w:val="sq-AL"/>
        </w:rPr>
      </w:pPr>
      <w:r w:rsidRPr="001302D1">
        <w:rPr>
          <w:lang w:val="sq-AL"/>
        </w:rPr>
        <w:t>Ko</w:t>
      </w:r>
      <w:r w:rsidR="00101CCD" w:rsidRPr="001302D1">
        <w:rPr>
          <w:lang w:val="sq-AL"/>
        </w:rPr>
        <w:t xml:space="preserve">mentet </w:t>
      </w:r>
      <w:r w:rsidRPr="001302D1">
        <w:rPr>
          <w:lang w:val="sq-AL"/>
        </w:rPr>
        <w:t>p</w:t>
      </w:r>
      <w:r w:rsidR="00055165" w:rsidRPr="001302D1">
        <w:rPr>
          <w:lang w:val="sq-AL"/>
        </w:rPr>
        <w:t>ë</w:t>
      </w:r>
      <w:r w:rsidR="00FD2529" w:rsidRPr="001302D1">
        <w:rPr>
          <w:lang w:val="sq-AL"/>
        </w:rPr>
        <w:t>r</w:t>
      </w:r>
      <w:r w:rsidR="001C1CE5" w:rsidRPr="001302D1">
        <w:rPr>
          <w:lang w:val="sq-AL"/>
        </w:rPr>
        <w:t xml:space="preserve"> </w:t>
      </w:r>
      <w:r w:rsidR="00CA6D36">
        <w:rPr>
          <w:lang w:val="sq-AL"/>
        </w:rPr>
        <w:t>këtë</w:t>
      </w:r>
      <w:r w:rsidR="00227B9B">
        <w:rPr>
          <w:lang w:val="sq-AL"/>
        </w:rPr>
        <w:t xml:space="preserve"> Projektligj </w:t>
      </w:r>
      <w:r w:rsidR="00B06C1B" w:rsidRPr="001302D1">
        <w:rPr>
          <w:lang w:val="sq-AL"/>
        </w:rPr>
        <w:t>jan</w:t>
      </w:r>
      <w:r w:rsidR="00257CB9" w:rsidRPr="001302D1">
        <w:rPr>
          <w:lang w:val="sq-AL"/>
        </w:rPr>
        <w:t>ë</w:t>
      </w:r>
      <w:r w:rsidR="00B06C1B" w:rsidRPr="001302D1">
        <w:rPr>
          <w:lang w:val="sq-AL"/>
        </w:rPr>
        <w:t xml:space="preserve"> dh</w:t>
      </w:r>
      <w:r w:rsidR="00257CB9" w:rsidRPr="001302D1">
        <w:rPr>
          <w:lang w:val="sq-AL"/>
        </w:rPr>
        <w:t>ë</w:t>
      </w:r>
      <w:r w:rsidR="00B06C1B" w:rsidRPr="001302D1">
        <w:rPr>
          <w:lang w:val="sq-AL"/>
        </w:rPr>
        <w:t>n</w:t>
      </w:r>
      <w:r w:rsidR="00257CB9" w:rsidRPr="001302D1">
        <w:rPr>
          <w:lang w:val="sq-AL"/>
        </w:rPr>
        <w:t>ë</w:t>
      </w:r>
      <w:r w:rsidRPr="001302D1">
        <w:rPr>
          <w:lang w:val="sq-AL"/>
        </w:rPr>
        <w:t xml:space="preserve"> </w:t>
      </w:r>
      <w:r w:rsidR="00F27563" w:rsidRPr="001302D1">
        <w:rPr>
          <w:lang w:val="sq-AL"/>
        </w:rPr>
        <w:t xml:space="preserve">me shkrim </w:t>
      </w:r>
      <w:r w:rsidRPr="001302D1">
        <w:rPr>
          <w:lang w:val="sq-AL"/>
        </w:rPr>
        <w:t>nga pal</w:t>
      </w:r>
      <w:r w:rsidR="00055165" w:rsidRPr="001302D1">
        <w:rPr>
          <w:lang w:val="sq-AL"/>
        </w:rPr>
        <w:t>ë</w:t>
      </w:r>
      <w:r w:rsidRPr="001302D1">
        <w:rPr>
          <w:lang w:val="sq-AL"/>
        </w:rPr>
        <w:t>t e interesit p</w:t>
      </w:r>
      <w:r w:rsidR="00055165" w:rsidRPr="001302D1">
        <w:rPr>
          <w:lang w:val="sq-AL"/>
        </w:rPr>
        <w:t>ë</w:t>
      </w:r>
      <w:r w:rsidRPr="001302D1">
        <w:rPr>
          <w:lang w:val="sq-AL"/>
        </w:rPr>
        <w:t xml:space="preserve">rmes komunikimit </w:t>
      </w:r>
      <w:r w:rsidRPr="00977665">
        <w:rPr>
          <w:color w:val="auto"/>
          <w:lang w:val="sq-AL"/>
        </w:rPr>
        <w:t>t</w:t>
      </w:r>
      <w:r w:rsidR="00055165" w:rsidRPr="00977665">
        <w:rPr>
          <w:color w:val="auto"/>
          <w:lang w:val="sq-AL"/>
        </w:rPr>
        <w:t>ë</w:t>
      </w:r>
      <w:r w:rsidRPr="00977665">
        <w:rPr>
          <w:color w:val="auto"/>
          <w:lang w:val="sq-AL"/>
        </w:rPr>
        <w:t xml:space="preserve"> drejtp</w:t>
      </w:r>
      <w:r w:rsidR="00055165" w:rsidRPr="00977665">
        <w:rPr>
          <w:color w:val="auto"/>
          <w:lang w:val="sq-AL"/>
        </w:rPr>
        <w:t>ë</w:t>
      </w:r>
      <w:r w:rsidRPr="00977665">
        <w:rPr>
          <w:color w:val="auto"/>
          <w:lang w:val="sq-AL"/>
        </w:rPr>
        <w:t>rdrejt</w:t>
      </w:r>
      <w:r w:rsidR="00055165" w:rsidRPr="00977665">
        <w:rPr>
          <w:color w:val="auto"/>
          <w:lang w:val="sq-AL"/>
        </w:rPr>
        <w:t>ë</w:t>
      </w:r>
      <w:r w:rsidRPr="00977665">
        <w:rPr>
          <w:color w:val="auto"/>
          <w:lang w:val="sq-AL"/>
        </w:rPr>
        <w:t>.</w:t>
      </w:r>
      <w:r w:rsidR="008752D8" w:rsidRPr="00977665">
        <w:rPr>
          <w:color w:val="auto"/>
          <w:lang w:val="sq-AL"/>
        </w:rPr>
        <w:t xml:space="preserve"> P</w:t>
      </w:r>
      <w:r w:rsidR="003C2AAB" w:rsidRPr="00977665">
        <w:rPr>
          <w:color w:val="auto"/>
          <w:lang w:val="sq-AL"/>
        </w:rPr>
        <w:t>ë</w:t>
      </w:r>
      <w:r w:rsidR="008752D8" w:rsidRPr="00977665">
        <w:rPr>
          <w:color w:val="auto"/>
          <w:lang w:val="sq-AL"/>
        </w:rPr>
        <w:t xml:space="preserve">rmes </w:t>
      </w:r>
      <w:r w:rsidR="00DC4C26" w:rsidRPr="00977665">
        <w:rPr>
          <w:color w:val="auto"/>
          <w:lang w:val="sq-AL"/>
        </w:rPr>
        <w:t>e-</w:t>
      </w:r>
      <w:proofErr w:type="spellStart"/>
      <w:r w:rsidR="00DC4C26" w:rsidRPr="00977665">
        <w:rPr>
          <w:color w:val="auto"/>
          <w:lang w:val="sq-AL"/>
        </w:rPr>
        <w:t>mail</w:t>
      </w:r>
      <w:proofErr w:type="spellEnd"/>
      <w:r w:rsidR="00DC4C26" w:rsidRPr="00977665">
        <w:rPr>
          <w:color w:val="auto"/>
          <w:lang w:val="sq-AL"/>
        </w:rPr>
        <w:t>-it</w:t>
      </w:r>
      <w:r w:rsidR="008752D8" w:rsidRPr="00977665">
        <w:rPr>
          <w:color w:val="auto"/>
          <w:lang w:val="sq-AL"/>
        </w:rPr>
        <w:t xml:space="preserve"> jan</w:t>
      </w:r>
      <w:r w:rsidR="003C2AAB" w:rsidRPr="00977665">
        <w:rPr>
          <w:color w:val="auto"/>
          <w:lang w:val="sq-AL"/>
        </w:rPr>
        <w:t>ë</w:t>
      </w:r>
      <w:r w:rsidR="008752D8" w:rsidRPr="00977665">
        <w:rPr>
          <w:color w:val="auto"/>
          <w:lang w:val="sq-AL"/>
        </w:rPr>
        <w:t xml:space="preserve"> dh</w:t>
      </w:r>
      <w:r w:rsidR="003C2AAB" w:rsidRPr="00977665">
        <w:rPr>
          <w:color w:val="auto"/>
          <w:lang w:val="sq-AL"/>
        </w:rPr>
        <w:t>ë</w:t>
      </w:r>
      <w:r w:rsidR="008752D8" w:rsidRPr="00977665">
        <w:rPr>
          <w:color w:val="auto"/>
          <w:lang w:val="sq-AL"/>
        </w:rPr>
        <w:t>n</w:t>
      </w:r>
      <w:r w:rsidR="003C2AAB" w:rsidRPr="00977665">
        <w:rPr>
          <w:color w:val="auto"/>
          <w:lang w:val="sq-AL"/>
        </w:rPr>
        <w:t>ë</w:t>
      </w:r>
      <w:r w:rsidR="008752D8" w:rsidRPr="00977665">
        <w:rPr>
          <w:color w:val="auto"/>
          <w:lang w:val="sq-AL"/>
        </w:rPr>
        <w:t xml:space="preserve"> propozime relevante</w:t>
      </w:r>
      <w:r w:rsidR="00DF2AF1" w:rsidRPr="00977665">
        <w:rPr>
          <w:color w:val="auto"/>
          <w:lang w:val="sq-AL"/>
        </w:rPr>
        <w:t xml:space="preserve"> nga</w:t>
      </w:r>
      <w:r w:rsidR="00B64DB2" w:rsidRPr="00977665">
        <w:rPr>
          <w:color w:val="auto"/>
          <w:lang w:val="sq-AL"/>
        </w:rPr>
        <w:t xml:space="preserve"> </w:t>
      </w:r>
      <w:proofErr w:type="spellStart"/>
      <w:r w:rsidR="00201BE8" w:rsidRPr="00201BE8">
        <w:rPr>
          <w:rFonts w:eastAsiaTheme="minorEastAsia"/>
          <w:color w:val="auto"/>
          <w:lang w:val="sq-AL"/>
        </w:rPr>
        <w:t>Agjensioni</w:t>
      </w:r>
      <w:proofErr w:type="spellEnd"/>
      <w:r w:rsidR="00201BE8" w:rsidRPr="00201BE8">
        <w:rPr>
          <w:rFonts w:eastAsiaTheme="minorEastAsia"/>
          <w:color w:val="auto"/>
          <w:lang w:val="sq-AL"/>
        </w:rPr>
        <w:t xml:space="preserve"> për Barazi Gjinore</w:t>
      </w:r>
      <w:r w:rsidR="006D7E93">
        <w:t>.</w:t>
      </w:r>
      <w:r w:rsidR="000A5476" w:rsidRPr="00977665">
        <w:rPr>
          <w:rFonts w:eastAsiaTheme="minorEastAsia"/>
          <w:color w:val="auto"/>
          <w:lang w:val="sq-AL"/>
        </w:rPr>
        <w:t xml:space="preserve"> </w:t>
      </w:r>
    </w:p>
    <w:p w14:paraId="0B9E1436" w14:textId="77777777" w:rsidR="001C1CE5" w:rsidRPr="00977665" w:rsidRDefault="001C1CE5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4C3D4234" w14:textId="6F46B891" w:rsidR="00227B9B" w:rsidRDefault="00227B9B" w:rsidP="00201BE8">
      <w:pPr>
        <w:spacing w:line="276" w:lineRule="auto"/>
        <w:rPr>
          <w:rFonts w:ascii="Times New Roman" w:hAnsi="Times New Roman" w:cs="Times New Roman"/>
          <w:b/>
          <w:lang w:val="sq-AL"/>
        </w:rPr>
      </w:pPr>
    </w:p>
    <w:p w14:paraId="4F661A50" w14:textId="47D4DD5E" w:rsidR="00353331" w:rsidRPr="00977665" w:rsidRDefault="00B47C17" w:rsidP="00FD2529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977665">
        <w:rPr>
          <w:rFonts w:ascii="Times New Roman" w:hAnsi="Times New Roman" w:cs="Times New Roman"/>
          <w:b/>
          <w:lang w:val="sq-AL"/>
        </w:rPr>
        <w:t>Ç</w:t>
      </w:r>
      <w:r w:rsidR="00353331" w:rsidRPr="00977665">
        <w:rPr>
          <w:rFonts w:ascii="Times New Roman" w:hAnsi="Times New Roman" w:cs="Times New Roman"/>
          <w:b/>
          <w:lang w:val="sq-AL"/>
        </w:rPr>
        <w:t>ështje tjera</w:t>
      </w:r>
    </w:p>
    <w:p w14:paraId="1B0C5B43" w14:textId="77777777" w:rsidR="00353331" w:rsidRPr="00977665" w:rsidRDefault="00353331" w:rsidP="00FD2529">
      <w:pPr>
        <w:spacing w:line="276" w:lineRule="auto"/>
        <w:jc w:val="both"/>
        <w:rPr>
          <w:rFonts w:ascii="Times New Roman" w:hAnsi="Times New Roman" w:cs="Times New Roman"/>
          <w:i/>
          <w:lang w:val="sq-AL"/>
        </w:rPr>
      </w:pPr>
    </w:p>
    <w:p w14:paraId="4415D7E8" w14:textId="66E35BF8" w:rsidR="00353331" w:rsidRDefault="007F57E8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977665">
        <w:rPr>
          <w:rFonts w:ascii="Times New Roman" w:hAnsi="Times New Roman" w:cs="Times New Roman"/>
          <w:lang w:val="sq-AL"/>
        </w:rPr>
        <w:t xml:space="preserve">Të gjitha kontributet e pranuara janë shqyrtuar veç e veç nga </w:t>
      </w:r>
      <w:r w:rsidR="00746F86" w:rsidRPr="00977665">
        <w:rPr>
          <w:rFonts w:ascii="Times New Roman" w:hAnsi="Times New Roman" w:cs="Times New Roman"/>
          <w:lang w:val="sq-AL"/>
        </w:rPr>
        <w:t>M</w:t>
      </w:r>
      <w:r w:rsidR="00B64DB2" w:rsidRPr="00977665">
        <w:rPr>
          <w:rFonts w:ascii="Times New Roman" w:hAnsi="Times New Roman" w:cs="Times New Roman"/>
          <w:lang w:val="sq-AL"/>
        </w:rPr>
        <w:t xml:space="preserve">inistria e </w:t>
      </w:r>
      <w:r w:rsidR="00746F86" w:rsidRPr="00977665">
        <w:rPr>
          <w:rFonts w:ascii="Times New Roman" w:hAnsi="Times New Roman" w:cs="Times New Roman"/>
          <w:lang w:val="sq-AL"/>
        </w:rPr>
        <w:t>D</w:t>
      </w:r>
      <w:r w:rsidR="00230EDE">
        <w:rPr>
          <w:rFonts w:ascii="Times New Roman" w:hAnsi="Times New Roman" w:cs="Times New Roman"/>
          <w:lang w:val="sq-AL"/>
        </w:rPr>
        <w:t>rejtësisë-</w:t>
      </w:r>
      <w:r w:rsidR="00B64DB2" w:rsidRPr="00977665">
        <w:rPr>
          <w:rFonts w:ascii="Times New Roman" w:hAnsi="Times New Roman" w:cs="Times New Roman"/>
          <w:lang w:val="sq-AL"/>
        </w:rPr>
        <w:t xml:space="preserve"> </w:t>
      </w:r>
      <w:r w:rsidR="00745BEB" w:rsidRPr="00977665">
        <w:rPr>
          <w:rFonts w:ascii="Times New Roman" w:hAnsi="Times New Roman" w:cs="Times New Roman"/>
          <w:lang w:val="sq-AL"/>
        </w:rPr>
        <w:t>Departamenti Ligjor</w:t>
      </w:r>
      <w:r w:rsidR="00B47FBD" w:rsidRPr="00977665">
        <w:rPr>
          <w:rFonts w:ascii="Times New Roman" w:hAnsi="Times New Roman" w:cs="Times New Roman"/>
          <w:lang w:val="sq-AL"/>
        </w:rPr>
        <w:t xml:space="preserve">, </w:t>
      </w:r>
      <w:r w:rsidR="00EB3058" w:rsidRPr="00977665">
        <w:rPr>
          <w:rFonts w:ascii="Times New Roman" w:hAnsi="Times New Roman" w:cs="Times New Roman"/>
          <w:lang w:val="sq-AL"/>
        </w:rPr>
        <w:t>ndërsa</w:t>
      </w:r>
      <w:r w:rsidR="00B47C17" w:rsidRPr="00977665">
        <w:rPr>
          <w:rFonts w:ascii="Times New Roman" w:hAnsi="Times New Roman" w:cs="Times New Roman"/>
          <w:lang w:val="sq-AL"/>
        </w:rPr>
        <w:t xml:space="preserve"> raporti</w:t>
      </w:r>
      <w:r w:rsidR="00C63D1C" w:rsidRPr="00977665">
        <w:rPr>
          <w:rFonts w:ascii="Times New Roman" w:hAnsi="Times New Roman" w:cs="Times New Roman"/>
          <w:lang w:val="sq-AL"/>
        </w:rPr>
        <w:t xml:space="preserve"> i </w:t>
      </w:r>
      <w:r w:rsidR="00B47C17" w:rsidRPr="00977665">
        <w:rPr>
          <w:rFonts w:ascii="Times New Roman" w:hAnsi="Times New Roman" w:cs="Times New Roman"/>
          <w:lang w:val="sq-AL"/>
        </w:rPr>
        <w:t>detajuar</w:t>
      </w:r>
      <w:r w:rsidR="00055165" w:rsidRPr="00977665">
        <w:rPr>
          <w:rFonts w:ascii="Times New Roman" w:hAnsi="Times New Roman" w:cs="Times New Roman"/>
          <w:lang w:val="sq-AL"/>
        </w:rPr>
        <w:t xml:space="preserve"> </w:t>
      </w:r>
      <w:r w:rsidR="000C223E" w:rsidRPr="00977665">
        <w:rPr>
          <w:rFonts w:ascii="Times New Roman" w:hAnsi="Times New Roman" w:cs="Times New Roman"/>
          <w:lang w:val="sq-AL"/>
        </w:rPr>
        <w:t>p</w:t>
      </w:r>
      <w:r w:rsidR="003C2AAB" w:rsidRPr="00977665">
        <w:rPr>
          <w:rFonts w:ascii="Times New Roman" w:hAnsi="Times New Roman" w:cs="Times New Roman"/>
          <w:lang w:val="sq-AL"/>
        </w:rPr>
        <w:t>ë</w:t>
      </w:r>
      <w:r w:rsidR="000C223E" w:rsidRPr="00977665">
        <w:rPr>
          <w:rFonts w:ascii="Times New Roman" w:hAnsi="Times New Roman" w:cs="Times New Roman"/>
          <w:lang w:val="sq-AL"/>
        </w:rPr>
        <w:t xml:space="preserve">r komentet e pranuara, </w:t>
      </w:r>
      <w:proofErr w:type="spellStart"/>
      <w:r w:rsidR="00B47FBD" w:rsidRPr="00977665">
        <w:rPr>
          <w:rFonts w:ascii="Times New Roman" w:hAnsi="Times New Roman" w:cs="Times New Roman"/>
          <w:lang w:val="sq-AL"/>
        </w:rPr>
        <w:t>kontrib</w:t>
      </w:r>
      <w:r w:rsidR="00787850" w:rsidRPr="00977665">
        <w:rPr>
          <w:rFonts w:ascii="Times New Roman" w:hAnsi="Times New Roman" w:cs="Times New Roman"/>
          <w:lang w:val="sq-AL"/>
        </w:rPr>
        <w:t>uesit</w:t>
      </w:r>
      <w:proofErr w:type="spellEnd"/>
      <w:r w:rsidR="000C223E" w:rsidRPr="00977665">
        <w:rPr>
          <w:rFonts w:ascii="Times New Roman" w:hAnsi="Times New Roman" w:cs="Times New Roman"/>
          <w:lang w:val="sq-AL"/>
        </w:rPr>
        <w:t xml:space="preserve"> dhe</w:t>
      </w:r>
      <w:r w:rsidR="00055165" w:rsidRPr="00977665">
        <w:rPr>
          <w:rFonts w:ascii="Times New Roman" w:hAnsi="Times New Roman" w:cs="Times New Roman"/>
          <w:lang w:val="sq-AL"/>
        </w:rPr>
        <w:t xml:space="preserve"> </w:t>
      </w:r>
      <w:r w:rsidR="000C223E" w:rsidRPr="00977665">
        <w:rPr>
          <w:rFonts w:ascii="Times New Roman" w:hAnsi="Times New Roman" w:cs="Times New Roman"/>
          <w:lang w:val="sq-AL"/>
        </w:rPr>
        <w:t>statusin e</w:t>
      </w:r>
      <w:r w:rsidR="00B47C17" w:rsidRPr="00977665">
        <w:rPr>
          <w:rFonts w:ascii="Times New Roman" w:hAnsi="Times New Roman" w:cs="Times New Roman"/>
          <w:lang w:val="sq-AL"/>
        </w:rPr>
        <w:t xml:space="preserve"> </w:t>
      </w:r>
      <w:r w:rsidR="000C223E" w:rsidRPr="00977665">
        <w:rPr>
          <w:rFonts w:ascii="Times New Roman" w:hAnsi="Times New Roman" w:cs="Times New Roman"/>
          <w:lang w:val="sq-AL"/>
        </w:rPr>
        <w:t>kontributeve jan</w:t>
      </w:r>
      <w:r w:rsidR="003C2AAB" w:rsidRPr="00977665">
        <w:rPr>
          <w:rFonts w:ascii="Times New Roman" w:hAnsi="Times New Roman" w:cs="Times New Roman"/>
          <w:lang w:val="sq-AL"/>
        </w:rPr>
        <w:t>ë</w:t>
      </w:r>
      <w:r w:rsidR="000C223E" w:rsidRPr="00977665">
        <w:rPr>
          <w:rFonts w:ascii="Times New Roman" w:hAnsi="Times New Roman" w:cs="Times New Roman"/>
          <w:lang w:val="sq-AL"/>
        </w:rPr>
        <w:t xml:space="preserve"> paraqitur n</w:t>
      </w:r>
      <w:r w:rsidR="003C2AAB" w:rsidRPr="00977665">
        <w:rPr>
          <w:rFonts w:ascii="Times New Roman" w:hAnsi="Times New Roman" w:cs="Times New Roman"/>
          <w:lang w:val="sq-AL"/>
        </w:rPr>
        <w:t>ë</w:t>
      </w:r>
      <w:r w:rsidR="000C223E" w:rsidRPr="00977665">
        <w:rPr>
          <w:rFonts w:ascii="Times New Roman" w:hAnsi="Times New Roman" w:cs="Times New Roman"/>
          <w:lang w:val="sq-AL"/>
        </w:rPr>
        <w:t xml:space="preserve"> form</w:t>
      </w:r>
      <w:r w:rsidR="003C2AAB" w:rsidRPr="00977665">
        <w:rPr>
          <w:rFonts w:ascii="Times New Roman" w:hAnsi="Times New Roman" w:cs="Times New Roman"/>
          <w:lang w:val="sq-AL"/>
        </w:rPr>
        <w:t>ë</w:t>
      </w:r>
      <w:r w:rsidR="000C223E" w:rsidRPr="00977665">
        <w:rPr>
          <w:rFonts w:ascii="Times New Roman" w:hAnsi="Times New Roman" w:cs="Times New Roman"/>
          <w:lang w:val="sq-AL"/>
        </w:rPr>
        <w:t xml:space="preserve"> t</w:t>
      </w:r>
      <w:r w:rsidR="003C2AAB" w:rsidRPr="00977665">
        <w:rPr>
          <w:rFonts w:ascii="Times New Roman" w:hAnsi="Times New Roman" w:cs="Times New Roman"/>
          <w:lang w:val="sq-AL"/>
        </w:rPr>
        <w:t>ë</w:t>
      </w:r>
      <w:r w:rsidR="000C223E" w:rsidRPr="00977665">
        <w:rPr>
          <w:rFonts w:ascii="Times New Roman" w:hAnsi="Times New Roman" w:cs="Times New Roman"/>
          <w:lang w:val="sq-AL"/>
        </w:rPr>
        <w:t xml:space="preserve"> plot</w:t>
      </w:r>
      <w:r w:rsidR="003C2AAB" w:rsidRPr="00977665">
        <w:rPr>
          <w:rFonts w:ascii="Times New Roman" w:hAnsi="Times New Roman" w:cs="Times New Roman"/>
          <w:lang w:val="sq-AL"/>
        </w:rPr>
        <w:t>ë</w:t>
      </w:r>
      <w:r w:rsidR="000C223E" w:rsidRPr="00977665">
        <w:rPr>
          <w:rFonts w:ascii="Times New Roman" w:hAnsi="Times New Roman" w:cs="Times New Roman"/>
          <w:lang w:val="sq-AL"/>
        </w:rPr>
        <w:t xml:space="preserve"> n</w:t>
      </w:r>
      <w:r w:rsidR="000A5476" w:rsidRPr="00977665">
        <w:rPr>
          <w:rFonts w:ascii="Times New Roman" w:hAnsi="Times New Roman" w:cs="Times New Roman"/>
          <w:lang w:val="sq-AL"/>
        </w:rPr>
        <w:t>ë</w:t>
      </w:r>
      <w:r w:rsidR="000C223E" w:rsidRPr="00977665">
        <w:rPr>
          <w:rFonts w:ascii="Times New Roman" w:hAnsi="Times New Roman" w:cs="Times New Roman"/>
          <w:lang w:val="sq-AL"/>
        </w:rPr>
        <w:t xml:space="preserve"> sht</w:t>
      </w:r>
      <w:r w:rsidR="00B47C17" w:rsidRPr="00977665">
        <w:rPr>
          <w:rFonts w:ascii="Times New Roman" w:hAnsi="Times New Roman" w:cs="Times New Roman"/>
          <w:lang w:val="sq-AL"/>
        </w:rPr>
        <w:t>ojc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B47C17" w:rsidRPr="00977665">
        <w:rPr>
          <w:rFonts w:ascii="Times New Roman" w:hAnsi="Times New Roman" w:cs="Times New Roman"/>
          <w:lang w:val="sq-AL"/>
        </w:rPr>
        <w:t>n nr. 1 t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B47C17" w:rsidRPr="00977665">
        <w:rPr>
          <w:rFonts w:ascii="Times New Roman" w:hAnsi="Times New Roman" w:cs="Times New Roman"/>
          <w:lang w:val="sq-AL"/>
        </w:rPr>
        <w:t xml:space="preserve"> k</w:t>
      </w:r>
      <w:r w:rsidR="00055165" w:rsidRPr="00977665">
        <w:rPr>
          <w:rFonts w:ascii="Times New Roman" w:hAnsi="Times New Roman" w:cs="Times New Roman"/>
          <w:lang w:val="sq-AL"/>
        </w:rPr>
        <w:t>ë</w:t>
      </w:r>
      <w:r w:rsidR="00B47C17" w:rsidRPr="00977665">
        <w:rPr>
          <w:rFonts w:ascii="Times New Roman" w:hAnsi="Times New Roman" w:cs="Times New Roman"/>
          <w:lang w:val="sq-AL"/>
        </w:rPr>
        <w:t xml:space="preserve">tij raporti. </w:t>
      </w:r>
      <w:r w:rsidR="00353331" w:rsidRPr="00977665">
        <w:rPr>
          <w:rFonts w:ascii="Times New Roman" w:hAnsi="Times New Roman" w:cs="Times New Roman"/>
          <w:lang w:val="sq-AL"/>
        </w:rPr>
        <w:t xml:space="preserve">  </w:t>
      </w:r>
    </w:p>
    <w:p w14:paraId="3B4C3866" w14:textId="520CFC31" w:rsidR="00BA1672" w:rsidRDefault="00BA1672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5733C7AE" w14:textId="353930DC" w:rsidR="00BA1672" w:rsidRDefault="00BA1672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6E144222" w14:textId="1CF3B93E" w:rsidR="00BA1672" w:rsidRDefault="00BA1672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4D163925" w14:textId="1184C01A" w:rsidR="00BA1672" w:rsidRDefault="00BA1672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71C96FA8" w14:textId="74A7B446" w:rsidR="00BA1672" w:rsidRDefault="00BA1672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08A8DD6D" w14:textId="6255BB27" w:rsidR="00BA1672" w:rsidRDefault="00BA1672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222F0E8A" w14:textId="6975E66B" w:rsidR="00BA1672" w:rsidRPr="00BA1672" w:rsidRDefault="00BA1672" w:rsidP="00BA1672">
      <w:pPr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  <w:r w:rsidRPr="00BA1672">
        <w:rPr>
          <w:rFonts w:ascii="Times New Roman" w:hAnsi="Times New Roman" w:cs="Times New Roman"/>
          <w:b/>
          <w:lang w:val="sq-AL"/>
        </w:rPr>
        <w:t xml:space="preserve">Shtojca – tabela e detajuar me informatat për </w:t>
      </w:r>
      <w:proofErr w:type="spellStart"/>
      <w:r w:rsidRPr="00BA1672">
        <w:rPr>
          <w:rFonts w:ascii="Times New Roman" w:hAnsi="Times New Roman" w:cs="Times New Roman"/>
          <w:b/>
          <w:lang w:val="sq-AL"/>
        </w:rPr>
        <w:t>kontribuesit</w:t>
      </w:r>
      <w:proofErr w:type="spellEnd"/>
      <w:r w:rsidRPr="00BA1672">
        <w:rPr>
          <w:rFonts w:ascii="Times New Roman" w:hAnsi="Times New Roman" w:cs="Times New Roman"/>
          <w:b/>
          <w:lang w:val="sq-AL"/>
        </w:rPr>
        <w:t xml:space="preserve">, arsyetimet për përgjigjet e pranuara dhe të refuzuara.  </w:t>
      </w:r>
    </w:p>
    <w:p w14:paraId="639463FF" w14:textId="23979EC8" w:rsidR="00BA1672" w:rsidRDefault="00BA1672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0AB32CBC" w14:textId="16F5F3E6" w:rsidR="00BA1672" w:rsidRDefault="00BA1672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6EF57C92" w14:textId="363DDC9D" w:rsidR="00BA1672" w:rsidRPr="00977665" w:rsidRDefault="00BA1672" w:rsidP="00FD252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38DB90FE" w14:textId="54BE55C4" w:rsidR="00FE01A5" w:rsidRPr="001302D1" w:rsidRDefault="00FE01A5" w:rsidP="00BA1672">
      <w:pPr>
        <w:spacing w:line="276" w:lineRule="auto"/>
        <w:jc w:val="both"/>
        <w:rPr>
          <w:rFonts w:ascii="Times New Roman" w:hAnsi="Times New Roman" w:cs="Times New Roman"/>
          <w:lang w:val="sq-AL"/>
        </w:rPr>
        <w:sectPr w:rsidR="00FE01A5" w:rsidRPr="001302D1" w:rsidSect="007013B4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940"/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408"/>
        <w:gridCol w:w="1852"/>
        <w:gridCol w:w="1852"/>
        <w:gridCol w:w="1852"/>
        <w:gridCol w:w="2130"/>
        <w:gridCol w:w="1667"/>
      </w:tblGrid>
      <w:tr w:rsidR="00720B81" w:rsidRPr="00720B81" w14:paraId="1CCD3495" w14:textId="77777777" w:rsidTr="001F5976">
        <w:trPr>
          <w:trHeight w:val="1520"/>
        </w:trPr>
        <w:tc>
          <w:tcPr>
            <w:tcW w:w="1019" w:type="dxa"/>
            <w:shd w:val="clear" w:color="auto" w:fill="FBE4D5"/>
          </w:tcPr>
          <w:p w14:paraId="542C13B6" w14:textId="77777777" w:rsidR="00720B81" w:rsidRPr="00720B81" w:rsidRDefault="00720B81" w:rsidP="00720B8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proofErr w:type="spellStart"/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lastRenderedPageBreak/>
              <w:t>Respodentët</w:t>
            </w:r>
            <w:proofErr w:type="spellEnd"/>
          </w:p>
          <w:p w14:paraId="39FD00F6" w14:textId="77777777" w:rsidR="00720B81" w:rsidRPr="00720B81" w:rsidRDefault="00720B81" w:rsidP="00720B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3A1AC106" w14:textId="77777777" w:rsidR="00720B81" w:rsidRPr="00720B81" w:rsidRDefault="00720B81" w:rsidP="00720B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2F6BCCFC" w14:textId="77777777" w:rsidR="00720B81" w:rsidRPr="00720B81" w:rsidRDefault="00720B81" w:rsidP="00720B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  <w:p w14:paraId="55A3B62A" w14:textId="77777777" w:rsidR="00720B81" w:rsidRPr="00720B81" w:rsidRDefault="00720B81" w:rsidP="00720B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408" w:type="dxa"/>
            <w:shd w:val="clear" w:color="auto" w:fill="FBE4D5"/>
          </w:tcPr>
          <w:p w14:paraId="04904234" w14:textId="77777777" w:rsidR="00720B81" w:rsidRPr="00720B81" w:rsidRDefault="00720B81" w:rsidP="00720B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  <w:p w14:paraId="4DFCB9D0" w14:textId="6FEDF02A" w:rsidR="00720B81" w:rsidRPr="00720B81" w:rsidRDefault="00720B81" w:rsidP="00720B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720B81">
              <w:rPr>
                <w:rFonts w:ascii="Book Antiqua" w:eastAsia="MS Mincho" w:hAnsi="Book Antiqua" w:cs="Times New Roman"/>
                <w:b/>
                <w:lang w:val=""/>
              </w:rPr>
              <w:t>Agjensioni për Barazi Gjinore</w:t>
            </w:r>
          </w:p>
        </w:tc>
        <w:tc>
          <w:tcPr>
            <w:tcW w:w="1852" w:type="dxa"/>
            <w:shd w:val="clear" w:color="auto" w:fill="FBE4D5"/>
          </w:tcPr>
          <w:p w14:paraId="737150A7" w14:textId="77777777" w:rsidR="00720B81" w:rsidRPr="00720B81" w:rsidRDefault="00720B81" w:rsidP="00720B8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Arsyetimi i organit</w:t>
            </w:r>
          </w:p>
          <w:p w14:paraId="5D300CAE" w14:textId="77777777" w:rsidR="00720B81" w:rsidRPr="00720B81" w:rsidRDefault="00720B81" w:rsidP="00720B8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propozues për</w:t>
            </w:r>
          </w:p>
          <w:p w14:paraId="17634C59" w14:textId="77777777" w:rsidR="00720B81" w:rsidRPr="00720B81" w:rsidRDefault="00720B81" w:rsidP="00720B8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përfshirje apo</w:t>
            </w:r>
          </w:p>
          <w:p w14:paraId="5774C3B4" w14:textId="77777777" w:rsidR="00720B81" w:rsidRPr="00720B81" w:rsidRDefault="00720B81" w:rsidP="00720B8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mos përfshirje të</w:t>
            </w:r>
          </w:p>
          <w:p w14:paraId="3584B445" w14:textId="77777777" w:rsidR="00720B81" w:rsidRPr="00720B81" w:rsidRDefault="00720B81" w:rsidP="00720B8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komentit të</w:t>
            </w:r>
          </w:p>
          <w:p w14:paraId="3F0499C7" w14:textId="77777777" w:rsidR="00720B81" w:rsidRPr="00720B81" w:rsidRDefault="00720B81" w:rsidP="00720B8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dhënë</w:t>
            </w:r>
          </w:p>
        </w:tc>
        <w:tc>
          <w:tcPr>
            <w:tcW w:w="1852" w:type="dxa"/>
            <w:shd w:val="clear" w:color="auto" w:fill="FBE4D5"/>
          </w:tcPr>
          <w:p w14:paraId="2E8C318C" w14:textId="77777777" w:rsidR="00720B81" w:rsidRPr="00720B81" w:rsidRDefault="00720B81" w:rsidP="00720B8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  <w:p w14:paraId="6AD1E716" w14:textId="77777777" w:rsidR="00720B81" w:rsidRPr="00720B81" w:rsidRDefault="00720B81" w:rsidP="00720B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852" w:type="dxa"/>
            <w:shd w:val="clear" w:color="auto" w:fill="FBE4D5"/>
          </w:tcPr>
          <w:p w14:paraId="1663C891" w14:textId="77777777" w:rsidR="00152888" w:rsidRPr="00720B81" w:rsidRDefault="00152888" w:rsidP="00152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Arsyetimi i organit</w:t>
            </w:r>
          </w:p>
          <w:p w14:paraId="0D1214A8" w14:textId="77777777" w:rsidR="00152888" w:rsidRPr="00720B81" w:rsidRDefault="00152888" w:rsidP="00152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propozues për</w:t>
            </w:r>
          </w:p>
          <w:p w14:paraId="09AF2A6E" w14:textId="77777777" w:rsidR="00152888" w:rsidRPr="00720B81" w:rsidRDefault="00152888" w:rsidP="00152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përfshirje apo</w:t>
            </w:r>
          </w:p>
          <w:p w14:paraId="1FFB76AF" w14:textId="77777777" w:rsidR="00152888" w:rsidRPr="00720B81" w:rsidRDefault="00152888" w:rsidP="00152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mos përfshirje të</w:t>
            </w:r>
          </w:p>
          <w:p w14:paraId="0D04DE4F" w14:textId="77777777" w:rsidR="00152888" w:rsidRPr="00720B81" w:rsidRDefault="00152888" w:rsidP="00152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komentit të</w:t>
            </w:r>
          </w:p>
          <w:p w14:paraId="3B36516E" w14:textId="0ED14229" w:rsidR="00720B81" w:rsidRPr="00720B81" w:rsidRDefault="00152888" w:rsidP="00152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dhënë</w:t>
            </w:r>
          </w:p>
        </w:tc>
        <w:tc>
          <w:tcPr>
            <w:tcW w:w="2130" w:type="dxa"/>
            <w:shd w:val="clear" w:color="auto" w:fill="FBE4D5"/>
          </w:tcPr>
          <w:p w14:paraId="2DDEAC2C" w14:textId="77777777" w:rsidR="00720B81" w:rsidRPr="00720B81" w:rsidRDefault="00720B81" w:rsidP="00720B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14:paraId="106EEDDB" w14:textId="4E1134AE" w:rsidR="00720B81" w:rsidRPr="00720B81" w:rsidRDefault="00720B81" w:rsidP="00720B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1667" w:type="dxa"/>
            <w:shd w:val="clear" w:color="auto" w:fill="FBE4D5"/>
          </w:tcPr>
          <w:p w14:paraId="2B681204" w14:textId="77777777" w:rsidR="00152888" w:rsidRPr="00720B81" w:rsidRDefault="00152888" w:rsidP="00152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Arsyetimi i organit</w:t>
            </w:r>
          </w:p>
          <w:p w14:paraId="5287FF50" w14:textId="77777777" w:rsidR="00152888" w:rsidRPr="00720B81" w:rsidRDefault="00152888" w:rsidP="00152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propozues për</w:t>
            </w:r>
          </w:p>
          <w:p w14:paraId="465A946D" w14:textId="77777777" w:rsidR="00152888" w:rsidRPr="00720B81" w:rsidRDefault="00152888" w:rsidP="00152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përfshirje apo</w:t>
            </w:r>
          </w:p>
          <w:p w14:paraId="1BFCF6D0" w14:textId="77777777" w:rsidR="00152888" w:rsidRPr="00720B81" w:rsidRDefault="00152888" w:rsidP="00152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mos përfshirje të</w:t>
            </w:r>
          </w:p>
          <w:p w14:paraId="52953B8A" w14:textId="77777777" w:rsidR="00152888" w:rsidRPr="00720B81" w:rsidRDefault="00152888" w:rsidP="0015288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komentit të</w:t>
            </w:r>
          </w:p>
          <w:p w14:paraId="16177416" w14:textId="4219FCE4" w:rsidR="00720B81" w:rsidRPr="00720B81" w:rsidRDefault="00152888" w:rsidP="0015288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720B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  <w:t>dhënë</w:t>
            </w:r>
          </w:p>
        </w:tc>
      </w:tr>
      <w:tr w:rsidR="00720B81" w:rsidRPr="00720B81" w14:paraId="288945C0" w14:textId="77777777" w:rsidTr="00BF66CF">
        <w:trPr>
          <w:trHeight w:val="56"/>
        </w:trPr>
        <w:tc>
          <w:tcPr>
            <w:tcW w:w="1019" w:type="dxa"/>
            <w:shd w:val="clear" w:color="auto" w:fill="FBE4D5"/>
          </w:tcPr>
          <w:p w14:paraId="0766FABE" w14:textId="05D6764A" w:rsidR="00720B81" w:rsidRPr="00720B81" w:rsidRDefault="00152888" w:rsidP="00720B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152888">
              <w:rPr>
                <w:rFonts w:ascii="Times New Roman" w:eastAsia="MS Mincho" w:hAnsi="Times New Roman" w:cs="Times New Roman"/>
                <w:b/>
                <w:bCs/>
                <w:lang w:val=""/>
              </w:rPr>
              <w:t>Komente të përgjithshme</w:t>
            </w:r>
          </w:p>
        </w:tc>
        <w:tc>
          <w:tcPr>
            <w:tcW w:w="2408" w:type="dxa"/>
          </w:tcPr>
          <w:p w14:paraId="055846EF" w14:textId="28243CEF" w:rsidR="00152888" w:rsidRPr="00152888" w:rsidRDefault="00152888" w:rsidP="0015288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2"/>
                <w:lang w:val=""/>
              </w:rPr>
            </w:pPr>
            <w:r w:rsidRPr="00152888">
              <w:rPr>
                <w:rFonts w:ascii="Times New Roman" w:eastAsia="MS Mincho" w:hAnsi="Times New Roman" w:cs="Times New Roman"/>
                <w:sz w:val="22"/>
                <w:lang w:val=""/>
              </w:rPr>
              <w:t>Zyrës</w:t>
            </w:r>
            <w:r w:rsidR="004A657C">
              <w:rPr>
                <w:rFonts w:ascii="Times New Roman" w:eastAsia="MS Mincho" w:hAnsi="Times New Roman" w:cs="Times New Roman"/>
                <w:sz w:val="22"/>
                <w:lang w:val=""/>
              </w:rPr>
              <w:t xml:space="preserve"> s</w:t>
            </w:r>
            <w:r w:rsidRPr="00152888">
              <w:rPr>
                <w:rFonts w:ascii="Times New Roman" w:eastAsia="MS Mincho" w:hAnsi="Times New Roman" w:cs="Times New Roman"/>
                <w:sz w:val="22"/>
                <w:lang w:val=""/>
              </w:rPr>
              <w:t>ë Përmbaruesit/es  Privat/e Duhet te Inkorporohet ne Dokument/Gjuha Sensitive</w:t>
            </w:r>
          </w:p>
          <w:p w14:paraId="483069CD" w14:textId="094947D3" w:rsidR="00152888" w:rsidRPr="00152888" w:rsidRDefault="00152888" w:rsidP="0015288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2"/>
                <w:lang w:val=""/>
              </w:rPr>
            </w:pPr>
          </w:p>
          <w:p w14:paraId="18385339" w14:textId="42E2A8B4" w:rsidR="00152888" w:rsidRPr="001F5976" w:rsidRDefault="00152888" w:rsidP="0015288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2"/>
                <w:lang w:val=""/>
              </w:rPr>
            </w:pPr>
            <w:r w:rsidRPr="00152888">
              <w:rPr>
                <w:rFonts w:ascii="Times New Roman" w:eastAsia="Times New Roman" w:hAnsi="Times New Roman" w:cs="Times New Roman"/>
                <w:sz w:val="22"/>
                <w:lang w:val=""/>
              </w:rPr>
              <w:t>Zyrës së Përmbaruesit/Es Privat/e Duhet te Inkorporohet ne Dokument/Gjuha Senzitive Sipas Ligjit për Barazi Gjinore</w:t>
            </w:r>
          </w:p>
          <w:p w14:paraId="1DB1875E" w14:textId="4F43A057" w:rsidR="00152888" w:rsidRPr="00152888" w:rsidRDefault="00152888" w:rsidP="0015288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2"/>
                <w:lang w:val=""/>
              </w:rPr>
            </w:pPr>
            <w:r w:rsidRPr="00152888">
              <w:rPr>
                <w:rFonts w:ascii="Times New Roman" w:eastAsia="MS Mincho" w:hAnsi="Times New Roman" w:cs="Times New Roman"/>
                <w:sz w:val="22"/>
                <w:lang w:val=""/>
              </w:rPr>
              <w:t>Përmbaruesi/a  Privat/e duhet te inkorporohet ne dokument</w:t>
            </w:r>
          </w:p>
          <w:p w14:paraId="74C9867C" w14:textId="1CC51C1F" w:rsidR="00720B81" w:rsidRPr="00720B81" w:rsidRDefault="00720B81" w:rsidP="00720B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852" w:type="dxa"/>
          </w:tcPr>
          <w:p w14:paraId="72393695" w14:textId="763E6B19" w:rsidR="00720B81" w:rsidRPr="00720B81" w:rsidRDefault="00152888" w:rsidP="00720B81">
            <w:pPr>
              <w:spacing w:after="160" w:line="259" w:lineRule="auto"/>
              <w:ind w:left="-10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152888">
              <w:rPr>
                <w:rFonts w:ascii="Times New Roman" w:eastAsia="Calibri" w:hAnsi="Times New Roman" w:cs="Times New Roman"/>
                <w:sz w:val="22"/>
                <w:szCs w:val="20"/>
                <w:lang w:val="sq-AL"/>
              </w:rPr>
              <w:t xml:space="preserve">Refuzohet për arsye se ky akt nënligjor është hartuar në bazë të Udhëzimit Administrativ për </w:t>
            </w:r>
            <w:proofErr w:type="spellStart"/>
            <w:r w:rsidRPr="00152888">
              <w:rPr>
                <w:rFonts w:ascii="Times New Roman" w:eastAsia="Calibri" w:hAnsi="Times New Roman" w:cs="Times New Roman"/>
                <w:sz w:val="22"/>
                <w:szCs w:val="20"/>
                <w:lang w:val="sq-AL"/>
              </w:rPr>
              <w:t>standartet</w:t>
            </w:r>
            <w:bookmarkStart w:id="0" w:name="_GoBack"/>
            <w:bookmarkEnd w:id="0"/>
            <w:proofErr w:type="spellEnd"/>
            <w:r w:rsidRPr="00152888">
              <w:rPr>
                <w:rFonts w:ascii="Times New Roman" w:eastAsia="Calibri" w:hAnsi="Times New Roman" w:cs="Times New Roman"/>
                <w:sz w:val="22"/>
                <w:szCs w:val="20"/>
                <w:lang w:val="sq-AL"/>
              </w:rPr>
              <w:t xml:space="preserve"> e Hartimit të Akteve Normative në të cilin përcaktohet mënyra e hartimit</w:t>
            </w:r>
            <w:r w:rsidRPr="00152888">
              <w:rPr>
                <w:rFonts w:ascii="Times New Roman" w:eastAsia="Calibri" w:hAnsi="Times New Roman" w:cs="Times New Roman"/>
                <w:b/>
                <w:sz w:val="22"/>
                <w:szCs w:val="20"/>
                <w:lang w:val="sq-AL"/>
              </w:rPr>
              <w:t>.</w:t>
            </w:r>
          </w:p>
        </w:tc>
        <w:tc>
          <w:tcPr>
            <w:tcW w:w="1852" w:type="dxa"/>
          </w:tcPr>
          <w:p w14:paraId="07D3D30A" w14:textId="77777777" w:rsidR="00720B81" w:rsidRPr="00720B81" w:rsidRDefault="00720B81" w:rsidP="00720B81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  <w:p w14:paraId="6453CAD2" w14:textId="77777777" w:rsidR="00720B81" w:rsidRPr="00720B81" w:rsidRDefault="00720B81" w:rsidP="00720B81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852" w:type="dxa"/>
          </w:tcPr>
          <w:p w14:paraId="7D98D039" w14:textId="2141F462" w:rsidR="00720B81" w:rsidRPr="00720B81" w:rsidRDefault="00720B81" w:rsidP="00720B8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130" w:type="dxa"/>
          </w:tcPr>
          <w:p w14:paraId="6EE1E426" w14:textId="2BA18A93" w:rsidR="00720B81" w:rsidRPr="00720B81" w:rsidRDefault="00720B81" w:rsidP="00720B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667" w:type="dxa"/>
          </w:tcPr>
          <w:p w14:paraId="6AFA89E7" w14:textId="1D2B5936" w:rsidR="00720B81" w:rsidRPr="00720B81" w:rsidRDefault="00720B81" w:rsidP="00720B8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 xml:space="preserve"> </w:t>
            </w:r>
            <w:r w:rsidRPr="00720B81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</w:tbl>
    <w:p w14:paraId="245A2B35" w14:textId="35F592E4" w:rsidR="00172C67" w:rsidRPr="00BA1672" w:rsidRDefault="00172C67" w:rsidP="00FD2529">
      <w:pPr>
        <w:spacing w:line="276" w:lineRule="auto"/>
        <w:rPr>
          <w:rFonts w:ascii="Times New Roman" w:hAnsi="Times New Roman" w:cs="Times New Roman"/>
          <w:b/>
          <w:lang w:val="sq-AL"/>
        </w:rPr>
      </w:pPr>
    </w:p>
    <w:sectPr w:rsidR="00172C67" w:rsidRPr="00BA1672" w:rsidSect="000149C9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EF0F" w14:textId="77777777" w:rsidR="00F00F83" w:rsidRDefault="00F00F83" w:rsidP="00F73351">
      <w:r>
        <w:separator/>
      </w:r>
    </w:p>
  </w:endnote>
  <w:endnote w:type="continuationSeparator" w:id="0">
    <w:p w14:paraId="38358576" w14:textId="77777777" w:rsidR="00F00F83" w:rsidRDefault="00F00F83" w:rsidP="00F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B43AF" w14:textId="77777777" w:rsidR="00B04ADF" w:rsidRDefault="00B04ADF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05069" w14:textId="77777777" w:rsidR="00B04ADF" w:rsidRDefault="00B04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D41E" w14:textId="39F1E595" w:rsidR="00B04ADF" w:rsidRDefault="00B04ADF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9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A24942" w14:textId="77777777" w:rsidR="00B04ADF" w:rsidRDefault="00B0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EF4D6" w14:textId="77777777" w:rsidR="00F00F83" w:rsidRDefault="00F00F83" w:rsidP="00F73351">
      <w:r>
        <w:separator/>
      </w:r>
    </w:p>
  </w:footnote>
  <w:footnote w:type="continuationSeparator" w:id="0">
    <w:p w14:paraId="45D28492" w14:textId="77777777" w:rsidR="00F00F83" w:rsidRDefault="00F00F83" w:rsidP="00F7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8ED"/>
    <w:multiLevelType w:val="multilevel"/>
    <w:tmpl w:val="42D69AF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07571EE"/>
    <w:multiLevelType w:val="hybridMultilevel"/>
    <w:tmpl w:val="ADD0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DB8"/>
    <w:multiLevelType w:val="multilevel"/>
    <w:tmpl w:val="2E003D8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3A6148C1"/>
    <w:multiLevelType w:val="multilevel"/>
    <w:tmpl w:val="DDB8960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287A27"/>
    <w:multiLevelType w:val="hybridMultilevel"/>
    <w:tmpl w:val="EDF0BBE6"/>
    <w:lvl w:ilvl="0" w:tplc="14C661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E54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60E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689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EB0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2B8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885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8E9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CA2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85D07"/>
    <w:multiLevelType w:val="hybridMultilevel"/>
    <w:tmpl w:val="4B263E70"/>
    <w:lvl w:ilvl="0" w:tplc="CA84D0E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E8D10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2D75C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6F518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688EC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8296C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C28F4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845A6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C164E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F35B2F"/>
    <w:multiLevelType w:val="hybridMultilevel"/>
    <w:tmpl w:val="C95EA80C"/>
    <w:lvl w:ilvl="0" w:tplc="64021D0E">
      <w:start w:val="1"/>
      <w:numFmt w:val="bullet"/>
      <w:lvlText w:val="•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08B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89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A61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611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ED7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00A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49C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82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CA57CF"/>
    <w:multiLevelType w:val="multilevel"/>
    <w:tmpl w:val="B5B8C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60BC6913"/>
    <w:multiLevelType w:val="hybridMultilevel"/>
    <w:tmpl w:val="2D5EC7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007E7"/>
    <w:multiLevelType w:val="multilevel"/>
    <w:tmpl w:val="F40285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3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7D207713"/>
    <w:multiLevelType w:val="hybridMultilevel"/>
    <w:tmpl w:val="D30C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46670"/>
    <w:multiLevelType w:val="hybridMultilevel"/>
    <w:tmpl w:val="59AA2962"/>
    <w:lvl w:ilvl="0" w:tplc="FF2CF996">
      <w:start w:val="7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2E1A8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8B23A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8C1F8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E0C14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065E6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8B378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89360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C7D20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31"/>
    <w:rsid w:val="000002E6"/>
    <w:rsid w:val="000043EB"/>
    <w:rsid w:val="000149C9"/>
    <w:rsid w:val="00017B07"/>
    <w:rsid w:val="00022AB7"/>
    <w:rsid w:val="0004488F"/>
    <w:rsid w:val="000462ED"/>
    <w:rsid w:val="00046FE3"/>
    <w:rsid w:val="000513DE"/>
    <w:rsid w:val="000526BD"/>
    <w:rsid w:val="00052F6E"/>
    <w:rsid w:val="00055165"/>
    <w:rsid w:val="00056B2F"/>
    <w:rsid w:val="00057884"/>
    <w:rsid w:val="00060422"/>
    <w:rsid w:val="00061561"/>
    <w:rsid w:val="00070398"/>
    <w:rsid w:val="00074954"/>
    <w:rsid w:val="00083D79"/>
    <w:rsid w:val="00084FD6"/>
    <w:rsid w:val="00086A36"/>
    <w:rsid w:val="00086B8F"/>
    <w:rsid w:val="00086C30"/>
    <w:rsid w:val="0009301C"/>
    <w:rsid w:val="00095182"/>
    <w:rsid w:val="0009659D"/>
    <w:rsid w:val="000A3F55"/>
    <w:rsid w:val="000A5476"/>
    <w:rsid w:val="000A783E"/>
    <w:rsid w:val="000B07CB"/>
    <w:rsid w:val="000B3E22"/>
    <w:rsid w:val="000B52B5"/>
    <w:rsid w:val="000C223E"/>
    <w:rsid w:val="000E09F9"/>
    <w:rsid w:val="000E4BE1"/>
    <w:rsid w:val="000E7249"/>
    <w:rsid w:val="000F0F6C"/>
    <w:rsid w:val="000F3F89"/>
    <w:rsid w:val="00100636"/>
    <w:rsid w:val="00101CCD"/>
    <w:rsid w:val="00105401"/>
    <w:rsid w:val="001139A1"/>
    <w:rsid w:val="0011572D"/>
    <w:rsid w:val="0011648E"/>
    <w:rsid w:val="00116CF4"/>
    <w:rsid w:val="00124B0A"/>
    <w:rsid w:val="00124BD5"/>
    <w:rsid w:val="001302D1"/>
    <w:rsid w:val="00135684"/>
    <w:rsid w:val="00152888"/>
    <w:rsid w:val="00155ECB"/>
    <w:rsid w:val="0015698B"/>
    <w:rsid w:val="00156DB0"/>
    <w:rsid w:val="00167D46"/>
    <w:rsid w:val="0017114A"/>
    <w:rsid w:val="00172C67"/>
    <w:rsid w:val="00173AE7"/>
    <w:rsid w:val="0017464F"/>
    <w:rsid w:val="00187BF0"/>
    <w:rsid w:val="00192F0B"/>
    <w:rsid w:val="0019332D"/>
    <w:rsid w:val="001946C7"/>
    <w:rsid w:val="001A4C7D"/>
    <w:rsid w:val="001B0747"/>
    <w:rsid w:val="001B08F2"/>
    <w:rsid w:val="001B16EF"/>
    <w:rsid w:val="001B40A7"/>
    <w:rsid w:val="001C1CE5"/>
    <w:rsid w:val="001D48EE"/>
    <w:rsid w:val="001E2CA7"/>
    <w:rsid w:val="001E723B"/>
    <w:rsid w:val="001E7886"/>
    <w:rsid w:val="001F5976"/>
    <w:rsid w:val="0020004F"/>
    <w:rsid w:val="00200C51"/>
    <w:rsid w:val="00201BE8"/>
    <w:rsid w:val="002052DB"/>
    <w:rsid w:val="0022293E"/>
    <w:rsid w:val="00223C8B"/>
    <w:rsid w:val="00225CC0"/>
    <w:rsid w:val="00225DA6"/>
    <w:rsid w:val="00227020"/>
    <w:rsid w:val="0022732A"/>
    <w:rsid w:val="00227B9B"/>
    <w:rsid w:val="00227CB6"/>
    <w:rsid w:val="00230EDE"/>
    <w:rsid w:val="002324A7"/>
    <w:rsid w:val="002363C3"/>
    <w:rsid w:val="002416D2"/>
    <w:rsid w:val="002455AB"/>
    <w:rsid w:val="0024659F"/>
    <w:rsid w:val="00251EA2"/>
    <w:rsid w:val="00253502"/>
    <w:rsid w:val="002565E7"/>
    <w:rsid w:val="002579E6"/>
    <w:rsid w:val="00257CB9"/>
    <w:rsid w:val="0028039C"/>
    <w:rsid w:val="0028616E"/>
    <w:rsid w:val="00286DC7"/>
    <w:rsid w:val="00290FC0"/>
    <w:rsid w:val="002961E0"/>
    <w:rsid w:val="002B09F7"/>
    <w:rsid w:val="002B1E4E"/>
    <w:rsid w:val="002C4F2A"/>
    <w:rsid w:val="002D0C30"/>
    <w:rsid w:val="002D2BCA"/>
    <w:rsid w:val="002D6828"/>
    <w:rsid w:val="002E384A"/>
    <w:rsid w:val="002E69B8"/>
    <w:rsid w:val="00311E5B"/>
    <w:rsid w:val="00315C60"/>
    <w:rsid w:val="00321128"/>
    <w:rsid w:val="00321AD9"/>
    <w:rsid w:val="00325595"/>
    <w:rsid w:val="0034046E"/>
    <w:rsid w:val="0034679D"/>
    <w:rsid w:val="00353331"/>
    <w:rsid w:val="0035601B"/>
    <w:rsid w:val="00356BDA"/>
    <w:rsid w:val="0036349C"/>
    <w:rsid w:val="003753AD"/>
    <w:rsid w:val="0037641C"/>
    <w:rsid w:val="0037799E"/>
    <w:rsid w:val="00381324"/>
    <w:rsid w:val="0038179F"/>
    <w:rsid w:val="00381FAB"/>
    <w:rsid w:val="00383CA7"/>
    <w:rsid w:val="00387814"/>
    <w:rsid w:val="00392747"/>
    <w:rsid w:val="00396840"/>
    <w:rsid w:val="003A0A8D"/>
    <w:rsid w:val="003A2039"/>
    <w:rsid w:val="003A2C70"/>
    <w:rsid w:val="003A5AE0"/>
    <w:rsid w:val="003B024B"/>
    <w:rsid w:val="003B153D"/>
    <w:rsid w:val="003B489B"/>
    <w:rsid w:val="003C1828"/>
    <w:rsid w:val="003C1C21"/>
    <w:rsid w:val="003C2AAB"/>
    <w:rsid w:val="003D4668"/>
    <w:rsid w:val="003D5712"/>
    <w:rsid w:val="003D6373"/>
    <w:rsid w:val="003E365B"/>
    <w:rsid w:val="004007B7"/>
    <w:rsid w:val="00415802"/>
    <w:rsid w:val="00417DE4"/>
    <w:rsid w:val="00422DAC"/>
    <w:rsid w:val="00423657"/>
    <w:rsid w:val="00426D14"/>
    <w:rsid w:val="00427CD1"/>
    <w:rsid w:val="0045111B"/>
    <w:rsid w:val="00453ECB"/>
    <w:rsid w:val="00463F12"/>
    <w:rsid w:val="00466867"/>
    <w:rsid w:val="00466AE1"/>
    <w:rsid w:val="00477D0D"/>
    <w:rsid w:val="004907AF"/>
    <w:rsid w:val="004A4723"/>
    <w:rsid w:val="004A657C"/>
    <w:rsid w:val="004B222D"/>
    <w:rsid w:val="004D115B"/>
    <w:rsid w:val="004D2CE8"/>
    <w:rsid w:val="004D71EB"/>
    <w:rsid w:val="004F01FF"/>
    <w:rsid w:val="004F26F9"/>
    <w:rsid w:val="00501468"/>
    <w:rsid w:val="00503DF1"/>
    <w:rsid w:val="0050410C"/>
    <w:rsid w:val="005079B7"/>
    <w:rsid w:val="00512879"/>
    <w:rsid w:val="00513795"/>
    <w:rsid w:val="00516854"/>
    <w:rsid w:val="0052733B"/>
    <w:rsid w:val="00534CC4"/>
    <w:rsid w:val="00536511"/>
    <w:rsid w:val="005427B0"/>
    <w:rsid w:val="00543E99"/>
    <w:rsid w:val="00551E95"/>
    <w:rsid w:val="00553596"/>
    <w:rsid w:val="005632AF"/>
    <w:rsid w:val="0056521F"/>
    <w:rsid w:val="005A092F"/>
    <w:rsid w:val="005A5A59"/>
    <w:rsid w:val="005B5993"/>
    <w:rsid w:val="005B6B63"/>
    <w:rsid w:val="005C0B97"/>
    <w:rsid w:val="005C1D36"/>
    <w:rsid w:val="005C51B4"/>
    <w:rsid w:val="005E1E25"/>
    <w:rsid w:val="005E40D9"/>
    <w:rsid w:val="005F2AD3"/>
    <w:rsid w:val="005F5BCE"/>
    <w:rsid w:val="005F6986"/>
    <w:rsid w:val="005F7D82"/>
    <w:rsid w:val="00600B2F"/>
    <w:rsid w:val="00610653"/>
    <w:rsid w:val="006222B1"/>
    <w:rsid w:val="00622315"/>
    <w:rsid w:val="00622563"/>
    <w:rsid w:val="00630140"/>
    <w:rsid w:val="0063553B"/>
    <w:rsid w:val="00641EB5"/>
    <w:rsid w:val="006425DE"/>
    <w:rsid w:val="006446B7"/>
    <w:rsid w:val="00655765"/>
    <w:rsid w:val="00655846"/>
    <w:rsid w:val="00657827"/>
    <w:rsid w:val="00657DEE"/>
    <w:rsid w:val="00663A76"/>
    <w:rsid w:val="0068116F"/>
    <w:rsid w:val="0068473D"/>
    <w:rsid w:val="006856A4"/>
    <w:rsid w:val="00696DCC"/>
    <w:rsid w:val="006A4E96"/>
    <w:rsid w:val="006A67DA"/>
    <w:rsid w:val="006B0F5F"/>
    <w:rsid w:val="006C07C6"/>
    <w:rsid w:val="006C0B7B"/>
    <w:rsid w:val="006C5E09"/>
    <w:rsid w:val="006C6995"/>
    <w:rsid w:val="006D0303"/>
    <w:rsid w:val="006D394B"/>
    <w:rsid w:val="006D6808"/>
    <w:rsid w:val="006D7219"/>
    <w:rsid w:val="006D7E93"/>
    <w:rsid w:val="006F54C9"/>
    <w:rsid w:val="006F5DA0"/>
    <w:rsid w:val="007013B4"/>
    <w:rsid w:val="00707C9A"/>
    <w:rsid w:val="00711523"/>
    <w:rsid w:val="00711759"/>
    <w:rsid w:val="00711CF2"/>
    <w:rsid w:val="00712BDD"/>
    <w:rsid w:val="00717637"/>
    <w:rsid w:val="00720B81"/>
    <w:rsid w:val="00726DC1"/>
    <w:rsid w:val="00727684"/>
    <w:rsid w:val="00745BEB"/>
    <w:rsid w:val="00746F86"/>
    <w:rsid w:val="00755EF0"/>
    <w:rsid w:val="00756705"/>
    <w:rsid w:val="007623E8"/>
    <w:rsid w:val="00767536"/>
    <w:rsid w:val="00771F59"/>
    <w:rsid w:val="00780321"/>
    <w:rsid w:val="0078342C"/>
    <w:rsid w:val="00787850"/>
    <w:rsid w:val="00793F57"/>
    <w:rsid w:val="007C2228"/>
    <w:rsid w:val="007C4683"/>
    <w:rsid w:val="007C5A05"/>
    <w:rsid w:val="007E124B"/>
    <w:rsid w:val="007E1714"/>
    <w:rsid w:val="007E177D"/>
    <w:rsid w:val="007E5ADE"/>
    <w:rsid w:val="007E6904"/>
    <w:rsid w:val="007F090A"/>
    <w:rsid w:val="007F57E8"/>
    <w:rsid w:val="007F6EDE"/>
    <w:rsid w:val="00801F75"/>
    <w:rsid w:val="0083307D"/>
    <w:rsid w:val="00843D7C"/>
    <w:rsid w:val="0084440D"/>
    <w:rsid w:val="00845AD9"/>
    <w:rsid w:val="00845E85"/>
    <w:rsid w:val="00845FB4"/>
    <w:rsid w:val="0085079D"/>
    <w:rsid w:val="00854570"/>
    <w:rsid w:val="00862460"/>
    <w:rsid w:val="0086399A"/>
    <w:rsid w:val="00866D17"/>
    <w:rsid w:val="008752D8"/>
    <w:rsid w:val="008753F3"/>
    <w:rsid w:val="00880E82"/>
    <w:rsid w:val="008839F8"/>
    <w:rsid w:val="00886E75"/>
    <w:rsid w:val="00891A87"/>
    <w:rsid w:val="00892C0D"/>
    <w:rsid w:val="00896AF3"/>
    <w:rsid w:val="00896F88"/>
    <w:rsid w:val="0089772E"/>
    <w:rsid w:val="008A1126"/>
    <w:rsid w:val="008A686E"/>
    <w:rsid w:val="008B69FB"/>
    <w:rsid w:val="008C0F99"/>
    <w:rsid w:val="008C19B5"/>
    <w:rsid w:val="008C2EC4"/>
    <w:rsid w:val="008C5A57"/>
    <w:rsid w:val="008D5AB5"/>
    <w:rsid w:val="008D6297"/>
    <w:rsid w:val="008E2F2B"/>
    <w:rsid w:val="008F6F32"/>
    <w:rsid w:val="00904ED8"/>
    <w:rsid w:val="00912773"/>
    <w:rsid w:val="0091401F"/>
    <w:rsid w:val="00920152"/>
    <w:rsid w:val="00930EB9"/>
    <w:rsid w:val="009310B3"/>
    <w:rsid w:val="00932CA5"/>
    <w:rsid w:val="00936F47"/>
    <w:rsid w:val="009408E4"/>
    <w:rsid w:val="00941740"/>
    <w:rsid w:val="009515E4"/>
    <w:rsid w:val="00965621"/>
    <w:rsid w:val="00966B3E"/>
    <w:rsid w:val="00967187"/>
    <w:rsid w:val="0097046D"/>
    <w:rsid w:val="00970ACF"/>
    <w:rsid w:val="009713FA"/>
    <w:rsid w:val="009724C8"/>
    <w:rsid w:val="00977665"/>
    <w:rsid w:val="009812D5"/>
    <w:rsid w:val="00995424"/>
    <w:rsid w:val="009A1224"/>
    <w:rsid w:val="009A6869"/>
    <w:rsid w:val="009B0785"/>
    <w:rsid w:val="009B25F4"/>
    <w:rsid w:val="009B586F"/>
    <w:rsid w:val="009C24D0"/>
    <w:rsid w:val="009D280E"/>
    <w:rsid w:val="009D2EE1"/>
    <w:rsid w:val="009D3366"/>
    <w:rsid w:val="009E21D4"/>
    <w:rsid w:val="009E314C"/>
    <w:rsid w:val="009E3D4E"/>
    <w:rsid w:val="009E469F"/>
    <w:rsid w:val="009E6288"/>
    <w:rsid w:val="009E7409"/>
    <w:rsid w:val="009F5AB2"/>
    <w:rsid w:val="009F70A0"/>
    <w:rsid w:val="00A0316A"/>
    <w:rsid w:val="00A06EB5"/>
    <w:rsid w:val="00A07576"/>
    <w:rsid w:val="00A07667"/>
    <w:rsid w:val="00A23AD7"/>
    <w:rsid w:val="00A24FF6"/>
    <w:rsid w:val="00A279AC"/>
    <w:rsid w:val="00A30322"/>
    <w:rsid w:val="00A3310D"/>
    <w:rsid w:val="00A33B11"/>
    <w:rsid w:val="00A40F17"/>
    <w:rsid w:val="00A4181A"/>
    <w:rsid w:val="00A421EC"/>
    <w:rsid w:val="00A439E4"/>
    <w:rsid w:val="00A5523C"/>
    <w:rsid w:val="00A552BB"/>
    <w:rsid w:val="00A6097A"/>
    <w:rsid w:val="00A61DBD"/>
    <w:rsid w:val="00A6227E"/>
    <w:rsid w:val="00A70901"/>
    <w:rsid w:val="00A82481"/>
    <w:rsid w:val="00A92074"/>
    <w:rsid w:val="00A9507D"/>
    <w:rsid w:val="00A951E7"/>
    <w:rsid w:val="00AA1214"/>
    <w:rsid w:val="00AA3B34"/>
    <w:rsid w:val="00AA73B3"/>
    <w:rsid w:val="00AD24BC"/>
    <w:rsid w:val="00AE6125"/>
    <w:rsid w:val="00AF037B"/>
    <w:rsid w:val="00B033A5"/>
    <w:rsid w:val="00B04ADF"/>
    <w:rsid w:val="00B06C1B"/>
    <w:rsid w:val="00B17E6C"/>
    <w:rsid w:val="00B22497"/>
    <w:rsid w:val="00B311A4"/>
    <w:rsid w:val="00B3135B"/>
    <w:rsid w:val="00B338E1"/>
    <w:rsid w:val="00B353FF"/>
    <w:rsid w:val="00B408B9"/>
    <w:rsid w:val="00B41D60"/>
    <w:rsid w:val="00B4230E"/>
    <w:rsid w:val="00B47A92"/>
    <w:rsid w:val="00B47C17"/>
    <w:rsid w:val="00B47FBD"/>
    <w:rsid w:val="00B50D47"/>
    <w:rsid w:val="00B57C1C"/>
    <w:rsid w:val="00B60070"/>
    <w:rsid w:val="00B61718"/>
    <w:rsid w:val="00B64DB2"/>
    <w:rsid w:val="00B7275F"/>
    <w:rsid w:val="00B74390"/>
    <w:rsid w:val="00B77D83"/>
    <w:rsid w:val="00B85A93"/>
    <w:rsid w:val="00B8768D"/>
    <w:rsid w:val="00B926D0"/>
    <w:rsid w:val="00BA1672"/>
    <w:rsid w:val="00BB3763"/>
    <w:rsid w:val="00BB4B9F"/>
    <w:rsid w:val="00BB685D"/>
    <w:rsid w:val="00BC736B"/>
    <w:rsid w:val="00BD182B"/>
    <w:rsid w:val="00BD426E"/>
    <w:rsid w:val="00BE1248"/>
    <w:rsid w:val="00BE7EB6"/>
    <w:rsid w:val="00BF0E2D"/>
    <w:rsid w:val="00BF1D06"/>
    <w:rsid w:val="00BF57E6"/>
    <w:rsid w:val="00C02244"/>
    <w:rsid w:val="00C02F0F"/>
    <w:rsid w:val="00C0709F"/>
    <w:rsid w:val="00C104C6"/>
    <w:rsid w:val="00C27B78"/>
    <w:rsid w:val="00C31E62"/>
    <w:rsid w:val="00C43627"/>
    <w:rsid w:val="00C44A97"/>
    <w:rsid w:val="00C45101"/>
    <w:rsid w:val="00C52A19"/>
    <w:rsid w:val="00C53D20"/>
    <w:rsid w:val="00C558D1"/>
    <w:rsid w:val="00C57185"/>
    <w:rsid w:val="00C57BFF"/>
    <w:rsid w:val="00C60AD5"/>
    <w:rsid w:val="00C63D1C"/>
    <w:rsid w:val="00C65012"/>
    <w:rsid w:val="00C6561E"/>
    <w:rsid w:val="00C65D91"/>
    <w:rsid w:val="00C7535F"/>
    <w:rsid w:val="00C7556D"/>
    <w:rsid w:val="00C83F70"/>
    <w:rsid w:val="00C86D8A"/>
    <w:rsid w:val="00C90F32"/>
    <w:rsid w:val="00C93415"/>
    <w:rsid w:val="00CA47C3"/>
    <w:rsid w:val="00CA508B"/>
    <w:rsid w:val="00CA6070"/>
    <w:rsid w:val="00CA6D36"/>
    <w:rsid w:val="00CC2C83"/>
    <w:rsid w:val="00CD267D"/>
    <w:rsid w:val="00CD42AC"/>
    <w:rsid w:val="00CD42BF"/>
    <w:rsid w:val="00CD46D7"/>
    <w:rsid w:val="00CE0E58"/>
    <w:rsid w:val="00CE5434"/>
    <w:rsid w:val="00CE6ABA"/>
    <w:rsid w:val="00CE782F"/>
    <w:rsid w:val="00CF045A"/>
    <w:rsid w:val="00CF05EF"/>
    <w:rsid w:val="00CF571E"/>
    <w:rsid w:val="00D021AC"/>
    <w:rsid w:val="00D32A7F"/>
    <w:rsid w:val="00D37CD9"/>
    <w:rsid w:val="00D42C78"/>
    <w:rsid w:val="00D43390"/>
    <w:rsid w:val="00D449D9"/>
    <w:rsid w:val="00D51295"/>
    <w:rsid w:val="00D51BA4"/>
    <w:rsid w:val="00D61EF7"/>
    <w:rsid w:val="00D61FF9"/>
    <w:rsid w:val="00D70075"/>
    <w:rsid w:val="00D71C69"/>
    <w:rsid w:val="00D7518F"/>
    <w:rsid w:val="00D751C0"/>
    <w:rsid w:val="00D812DF"/>
    <w:rsid w:val="00D87953"/>
    <w:rsid w:val="00D90717"/>
    <w:rsid w:val="00D90B2F"/>
    <w:rsid w:val="00DA23E0"/>
    <w:rsid w:val="00DA6973"/>
    <w:rsid w:val="00DB2DC9"/>
    <w:rsid w:val="00DB314C"/>
    <w:rsid w:val="00DC4C26"/>
    <w:rsid w:val="00DC5C89"/>
    <w:rsid w:val="00DC6482"/>
    <w:rsid w:val="00DE3BB5"/>
    <w:rsid w:val="00DE5C99"/>
    <w:rsid w:val="00DE6445"/>
    <w:rsid w:val="00DE6F39"/>
    <w:rsid w:val="00DE728C"/>
    <w:rsid w:val="00DF0D8B"/>
    <w:rsid w:val="00DF1CDB"/>
    <w:rsid w:val="00DF2AF1"/>
    <w:rsid w:val="00E0180E"/>
    <w:rsid w:val="00E024D4"/>
    <w:rsid w:val="00E02E88"/>
    <w:rsid w:val="00E031F1"/>
    <w:rsid w:val="00E1467A"/>
    <w:rsid w:val="00E17733"/>
    <w:rsid w:val="00E240A7"/>
    <w:rsid w:val="00E2646D"/>
    <w:rsid w:val="00E277DB"/>
    <w:rsid w:val="00E301BF"/>
    <w:rsid w:val="00E4367C"/>
    <w:rsid w:val="00E47F1C"/>
    <w:rsid w:val="00E57F00"/>
    <w:rsid w:val="00E66110"/>
    <w:rsid w:val="00E8408E"/>
    <w:rsid w:val="00E85A40"/>
    <w:rsid w:val="00E86F55"/>
    <w:rsid w:val="00EA01C8"/>
    <w:rsid w:val="00EA6FDF"/>
    <w:rsid w:val="00EA7270"/>
    <w:rsid w:val="00EB3058"/>
    <w:rsid w:val="00EB7CA5"/>
    <w:rsid w:val="00EC0CA1"/>
    <w:rsid w:val="00EC0CD0"/>
    <w:rsid w:val="00EC5182"/>
    <w:rsid w:val="00ED2806"/>
    <w:rsid w:val="00ED4D02"/>
    <w:rsid w:val="00ED5251"/>
    <w:rsid w:val="00EE42BD"/>
    <w:rsid w:val="00EF4170"/>
    <w:rsid w:val="00F00F83"/>
    <w:rsid w:val="00F1282E"/>
    <w:rsid w:val="00F1519F"/>
    <w:rsid w:val="00F17DC9"/>
    <w:rsid w:val="00F20410"/>
    <w:rsid w:val="00F214A1"/>
    <w:rsid w:val="00F21CC7"/>
    <w:rsid w:val="00F224B8"/>
    <w:rsid w:val="00F251F8"/>
    <w:rsid w:val="00F27563"/>
    <w:rsid w:val="00F3220B"/>
    <w:rsid w:val="00F34842"/>
    <w:rsid w:val="00F37732"/>
    <w:rsid w:val="00F5369E"/>
    <w:rsid w:val="00F564AC"/>
    <w:rsid w:val="00F67C62"/>
    <w:rsid w:val="00F73351"/>
    <w:rsid w:val="00F745CD"/>
    <w:rsid w:val="00F7645F"/>
    <w:rsid w:val="00F80858"/>
    <w:rsid w:val="00F85939"/>
    <w:rsid w:val="00F93C22"/>
    <w:rsid w:val="00F95143"/>
    <w:rsid w:val="00FA188C"/>
    <w:rsid w:val="00FA3905"/>
    <w:rsid w:val="00FC05E0"/>
    <w:rsid w:val="00FC15B3"/>
    <w:rsid w:val="00FC512B"/>
    <w:rsid w:val="00FD2529"/>
    <w:rsid w:val="00FD4825"/>
    <w:rsid w:val="00FD6834"/>
    <w:rsid w:val="00FE01A5"/>
    <w:rsid w:val="00FE0ED4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57E8C"/>
  <w14:defaultImageDpi w14:val="300"/>
  <w15:docId w15:val="{46E7E1BF-1EA7-4926-9E73-AE5039AD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31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3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331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353331"/>
    <w:rPr>
      <w:rFonts w:eastAsiaTheme="minorHAnsi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Normal 1,List Paragraph 1,Akapit z listą BS,Paragrafi i listës1"/>
    <w:basedOn w:val="Normal"/>
    <w:link w:val="ListParagraphChar"/>
    <w:uiPriority w:val="34"/>
    <w:qFormat/>
    <w:rsid w:val="00711523"/>
    <w:pPr>
      <w:ind w:left="720"/>
      <w:contextualSpacing/>
    </w:pPr>
  </w:style>
  <w:style w:type="character" w:styleId="PageNumber">
    <w:name w:val="page number"/>
    <w:rsid w:val="00466867"/>
  </w:style>
  <w:style w:type="paragraph" w:styleId="Footer">
    <w:name w:val="footer"/>
    <w:basedOn w:val="Normal"/>
    <w:link w:val="FooterChar"/>
    <w:uiPriority w:val="99"/>
    <w:unhideWhenUsed/>
    <w:rsid w:val="00F7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1"/>
    <w:rPr>
      <w:rFonts w:eastAsiaTheme="minorHAnsi"/>
      <w:lang w:val="en-GB"/>
    </w:rPr>
  </w:style>
  <w:style w:type="paragraph" w:styleId="Title">
    <w:name w:val="Title"/>
    <w:basedOn w:val="Normal"/>
    <w:link w:val="TitleChar"/>
    <w:qFormat/>
    <w:rsid w:val="00880E82"/>
    <w:pPr>
      <w:jc w:val="center"/>
    </w:pPr>
    <w:rPr>
      <w:rFonts w:ascii="Times New Roman" w:eastAsia="MS Mincho" w:hAnsi="Times New Roman" w:cs="Times New Roman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880E82"/>
    <w:rPr>
      <w:rFonts w:ascii="Times New Roman" w:eastAsia="MS Mincho" w:hAnsi="Times New Roman" w:cs="Times New Roman"/>
      <w:b/>
      <w:bCs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82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xmsonormal">
    <w:name w:val="x_msonormal"/>
    <w:basedOn w:val="Normal"/>
    <w:uiPriority w:val="99"/>
    <w:rsid w:val="00F151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42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1EC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EC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A6"/>
    <w:rPr>
      <w:rFonts w:eastAsiaTheme="minorHAnsi"/>
      <w:lang w:val="en-GB"/>
    </w:rPr>
  </w:style>
  <w:style w:type="paragraph" w:styleId="BodyText2">
    <w:name w:val="Body Text 2"/>
    <w:basedOn w:val="Normal"/>
    <w:link w:val="BodyText2Char"/>
    <w:rsid w:val="00A951E7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A951E7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shorttext">
    <w:name w:val="short_text"/>
    <w:rsid w:val="008A1126"/>
  </w:style>
  <w:style w:type="character" w:customStyle="1" w:styleId="ListParagraphChar">
    <w:name w:val="List Paragraph Char"/>
    <w:aliases w:val="Normal 1 Char,List Paragraph 1 Char,Akapit z listą BS Char,Paragrafi i listës1 Char"/>
    <w:link w:val="ListParagraph"/>
    <w:uiPriority w:val="99"/>
    <w:locked/>
    <w:rsid w:val="00FD6834"/>
    <w:rPr>
      <w:rFonts w:eastAsiaTheme="minorHAnsi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75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56D"/>
    <w:rPr>
      <w:rFonts w:eastAsiaTheme="minorHAnsi"/>
      <w:lang w:val="en-GB"/>
    </w:rPr>
  </w:style>
  <w:style w:type="paragraph" w:styleId="NoSpacing">
    <w:name w:val="No Spacing"/>
    <w:link w:val="NoSpacingChar"/>
    <w:uiPriority w:val="1"/>
    <w:qFormat/>
    <w:rsid w:val="00FD2529"/>
    <w:pPr>
      <w:spacing w:line="360" w:lineRule="auto"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D2529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rsid w:val="00CF045A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0"/>
      <w:szCs w:val="20"/>
      <w:lang w:val=""/>
    </w:rPr>
  </w:style>
  <w:style w:type="character" w:styleId="Strong">
    <w:name w:val="Strong"/>
    <w:uiPriority w:val="22"/>
    <w:qFormat/>
    <w:rsid w:val="00CF0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02A10DF-7CDA-417E-BEB9-2E2DF797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konsultimit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konsultimit</dc:title>
  <dc:creator>Valmira Uka</dc:creator>
  <cp:lastModifiedBy>Anita Koci</cp:lastModifiedBy>
  <cp:revision>8</cp:revision>
  <cp:lastPrinted>2017-03-17T08:03:00Z</cp:lastPrinted>
  <dcterms:created xsi:type="dcterms:W3CDTF">2022-08-10T08:42:00Z</dcterms:created>
  <dcterms:modified xsi:type="dcterms:W3CDTF">2023-03-15T14:40:00Z</dcterms:modified>
</cp:coreProperties>
</file>