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65" w:rsidRDefault="00831275" w:rsidP="009F253D">
      <w:pPr>
        <w:pStyle w:val="Heading1"/>
      </w:pPr>
      <w:r w:rsidRPr="004460D9">
        <w:rPr>
          <w:noProof/>
          <w:lang w:val="sq-AL" w:eastAsia="sq-AL"/>
        </w:rPr>
        <w:drawing>
          <wp:anchor distT="0" distB="0" distL="114300" distR="114300" simplePos="0" relativeHeight="251657216" behindDoc="0" locked="0" layoutInCell="1" allowOverlap="1" wp14:anchorId="10185693" wp14:editId="10BDEC4B">
            <wp:simplePos x="0" y="0"/>
            <wp:positionH relativeFrom="margin">
              <wp:align>center</wp:align>
            </wp:positionH>
            <wp:positionV relativeFrom="margin">
              <wp:posOffset>152400</wp:posOffset>
            </wp:positionV>
            <wp:extent cx="1050925" cy="936625"/>
            <wp:effectExtent l="0" t="0" r="0" b="0"/>
            <wp:wrapSquare wrapText="right"/>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925" cy="936625"/>
                    </a:xfrm>
                    <a:prstGeom prst="rect">
                      <a:avLst/>
                    </a:prstGeom>
                    <a:noFill/>
                  </pic:spPr>
                </pic:pic>
              </a:graphicData>
            </a:graphic>
            <wp14:sizeRelH relativeFrom="page">
              <wp14:pctWidth>0</wp14:pctWidth>
            </wp14:sizeRelH>
            <wp14:sizeRelV relativeFrom="page">
              <wp14:pctHeight>0</wp14:pctHeight>
            </wp14:sizeRelV>
          </wp:anchor>
        </w:drawing>
      </w:r>
    </w:p>
    <w:p w:rsidR="00D35365" w:rsidRDefault="00D35365" w:rsidP="009F253D">
      <w:pPr>
        <w:pStyle w:val="Heading1"/>
      </w:pPr>
    </w:p>
    <w:p w:rsidR="009F253D" w:rsidRPr="004460D9" w:rsidRDefault="00E3339E" w:rsidP="009F253D">
      <w:pPr>
        <w:pStyle w:val="Heading1"/>
      </w:pPr>
      <w:r>
        <w:tab/>
      </w:r>
    </w:p>
    <w:p w:rsidR="009F253D" w:rsidRPr="004460D9" w:rsidRDefault="009F253D" w:rsidP="009F253D">
      <w:pPr>
        <w:jc w:val="center"/>
        <w:outlineLvl w:val="0"/>
        <w:rPr>
          <w:rFonts w:ascii="Book Antiqua" w:eastAsia="Batang" w:hAnsi="Book Antiqua"/>
          <w:b/>
          <w:bCs/>
          <w:sz w:val="32"/>
          <w:szCs w:val="32"/>
        </w:rPr>
      </w:pPr>
      <w:bookmarkStart w:id="0" w:name="OLE_LINK3"/>
      <w:r w:rsidRPr="004460D9">
        <w:rPr>
          <w:rFonts w:ascii="Book Antiqua" w:hAnsi="Book Antiqua" w:cs="Book Antiqua"/>
          <w:b/>
          <w:bCs/>
          <w:sz w:val="32"/>
          <w:szCs w:val="32"/>
        </w:rPr>
        <w:t>Republika e Kosovës</w:t>
      </w:r>
    </w:p>
    <w:p w:rsidR="009F253D" w:rsidRPr="004460D9" w:rsidRDefault="009F253D" w:rsidP="009F253D">
      <w:pPr>
        <w:jc w:val="center"/>
        <w:outlineLvl w:val="0"/>
        <w:rPr>
          <w:rFonts w:ascii="Book Antiqua" w:hAnsi="Book Antiqua" w:cs="Book Antiqua"/>
          <w:b/>
          <w:bCs/>
          <w:sz w:val="26"/>
          <w:szCs w:val="26"/>
        </w:rPr>
      </w:pPr>
      <w:r w:rsidRPr="004460D9">
        <w:rPr>
          <w:rFonts w:ascii="Book Antiqua" w:eastAsia="Batang" w:hAnsi="Book Antiqua" w:cs="Book Antiqua"/>
          <w:b/>
          <w:bCs/>
          <w:sz w:val="26"/>
          <w:szCs w:val="26"/>
        </w:rPr>
        <w:t xml:space="preserve">Republika </w:t>
      </w:r>
      <w:proofErr w:type="gramStart"/>
      <w:r w:rsidRPr="004460D9">
        <w:rPr>
          <w:rFonts w:ascii="Book Antiqua" w:eastAsia="Batang" w:hAnsi="Book Antiqua" w:cs="Book Antiqua"/>
          <w:b/>
          <w:bCs/>
          <w:sz w:val="26"/>
          <w:szCs w:val="26"/>
        </w:rPr>
        <w:t xml:space="preserve">Kosova  </w:t>
      </w:r>
      <w:r w:rsidRPr="004460D9">
        <w:rPr>
          <w:rFonts w:ascii="Book Antiqua" w:hAnsi="Book Antiqua" w:cs="Book Antiqua"/>
          <w:b/>
          <w:bCs/>
          <w:iCs/>
          <w:sz w:val="26"/>
          <w:szCs w:val="26"/>
        </w:rPr>
        <w:t>–</w:t>
      </w:r>
      <w:proofErr w:type="gramEnd"/>
      <w:r w:rsidRPr="004460D9">
        <w:rPr>
          <w:rFonts w:ascii="Book Antiqua" w:hAnsi="Book Antiqua" w:cs="Book Antiqua"/>
          <w:b/>
          <w:bCs/>
          <w:sz w:val="26"/>
          <w:szCs w:val="26"/>
        </w:rPr>
        <w:t>Republic of Kosovo</w:t>
      </w:r>
      <w:bookmarkEnd w:id="0"/>
    </w:p>
    <w:p w:rsidR="009F253D" w:rsidRPr="00F979A1" w:rsidRDefault="009F253D" w:rsidP="00140352">
      <w:pPr>
        <w:jc w:val="center"/>
        <w:outlineLvl w:val="0"/>
        <w:rPr>
          <w:rFonts w:ascii="Book Antiqua" w:hAnsi="Book Antiqua" w:cs="Book Antiqua"/>
          <w:b/>
          <w:bCs/>
          <w:iCs/>
          <w:sz w:val="26"/>
          <w:szCs w:val="26"/>
        </w:rPr>
      </w:pPr>
      <w:proofErr w:type="gramStart"/>
      <w:r w:rsidRPr="00F979A1">
        <w:rPr>
          <w:rFonts w:ascii="Book Antiqua" w:hAnsi="Book Antiqua" w:cs="Book Antiqua"/>
          <w:b/>
          <w:bCs/>
          <w:iCs/>
          <w:sz w:val="26"/>
          <w:szCs w:val="26"/>
        </w:rPr>
        <w:t>Qeveria  –</w:t>
      </w:r>
      <w:proofErr w:type="gramEnd"/>
      <w:r w:rsidRPr="00F979A1">
        <w:rPr>
          <w:rFonts w:ascii="Book Antiqua" w:hAnsi="Book Antiqua" w:cs="Book Antiqua"/>
          <w:b/>
          <w:bCs/>
          <w:iCs/>
          <w:sz w:val="26"/>
          <w:szCs w:val="26"/>
        </w:rPr>
        <w:t xml:space="preserve">  Vlada  –  Government</w:t>
      </w:r>
    </w:p>
    <w:p w:rsidR="0036148A" w:rsidRPr="00140352" w:rsidRDefault="0036148A" w:rsidP="00140352">
      <w:pPr>
        <w:jc w:val="center"/>
        <w:outlineLvl w:val="0"/>
        <w:rPr>
          <w:rFonts w:ascii="Book Antiqua" w:hAnsi="Book Antiqua" w:cs="Book Antiqua"/>
          <w:b/>
          <w:bCs/>
          <w:iCs/>
        </w:rPr>
      </w:pPr>
    </w:p>
    <w:p w:rsidR="009F253D" w:rsidRPr="00CB3E5D" w:rsidRDefault="009F253D" w:rsidP="009F253D">
      <w:pPr>
        <w:jc w:val="center"/>
        <w:outlineLvl w:val="0"/>
        <w:rPr>
          <w:rFonts w:ascii="Book Antiqua" w:hAnsi="Book Antiqua"/>
          <w:b/>
          <w:i/>
          <w:sz w:val="22"/>
          <w:szCs w:val="22"/>
        </w:rPr>
      </w:pPr>
      <w:r w:rsidRPr="00CB3E5D">
        <w:rPr>
          <w:rFonts w:ascii="Book Antiqua" w:hAnsi="Book Antiqua"/>
          <w:b/>
          <w:i/>
          <w:sz w:val="22"/>
          <w:szCs w:val="22"/>
        </w:rPr>
        <w:t>Ministria e Mbrojtjes – Ministarstvo Odbrane</w:t>
      </w:r>
    </w:p>
    <w:p w:rsidR="00140352" w:rsidRDefault="009F253D" w:rsidP="009F253D">
      <w:pPr>
        <w:pBdr>
          <w:bottom w:val="single" w:sz="12" w:space="1" w:color="auto"/>
        </w:pBdr>
        <w:jc w:val="center"/>
        <w:outlineLvl w:val="0"/>
        <w:rPr>
          <w:rFonts w:ascii="Book Antiqua" w:hAnsi="Book Antiqua"/>
          <w:b/>
          <w:i/>
          <w:sz w:val="22"/>
          <w:szCs w:val="22"/>
        </w:rPr>
      </w:pPr>
      <w:r w:rsidRPr="00CB3E5D">
        <w:rPr>
          <w:rFonts w:ascii="Book Antiqua" w:hAnsi="Book Antiqua"/>
          <w:b/>
          <w:i/>
          <w:sz w:val="22"/>
          <w:szCs w:val="22"/>
        </w:rPr>
        <w:t>Ministry of Defense</w:t>
      </w:r>
    </w:p>
    <w:p w:rsidR="00140352" w:rsidRPr="00CB3E5D" w:rsidRDefault="00140352" w:rsidP="009F253D">
      <w:pPr>
        <w:jc w:val="center"/>
        <w:outlineLvl w:val="0"/>
        <w:rPr>
          <w:rFonts w:ascii="Book Antiqua" w:hAnsi="Book Antiqua"/>
          <w:b/>
          <w:i/>
          <w:sz w:val="22"/>
          <w:szCs w:val="22"/>
        </w:rPr>
      </w:pPr>
    </w:p>
    <w:p w:rsidR="009F253D" w:rsidRDefault="009F253D" w:rsidP="009F253D">
      <w:pPr>
        <w:pStyle w:val="BodyText"/>
        <w:rPr>
          <w:u w:val="single"/>
        </w:rPr>
      </w:pPr>
    </w:p>
    <w:p w:rsidR="00831275" w:rsidRPr="004460D9" w:rsidRDefault="00831275" w:rsidP="009F253D">
      <w:pPr>
        <w:pStyle w:val="BodyText"/>
        <w:rPr>
          <w:u w:val="single"/>
        </w:rPr>
      </w:pPr>
    </w:p>
    <w:p w:rsidR="009F253D" w:rsidRPr="004460D9" w:rsidRDefault="009F253D" w:rsidP="009F253D">
      <w:pPr>
        <w:pStyle w:val="BodyText"/>
        <w:jc w:val="center"/>
      </w:pPr>
    </w:p>
    <w:p w:rsidR="009F253D" w:rsidRPr="004460D9" w:rsidRDefault="009F253D" w:rsidP="009F253D">
      <w:pPr>
        <w:pStyle w:val="BodyText"/>
        <w:jc w:val="center"/>
      </w:pPr>
    </w:p>
    <w:p w:rsidR="009F253D" w:rsidRDefault="009F253D" w:rsidP="009F253D">
      <w:pPr>
        <w:pStyle w:val="BodyText"/>
        <w:jc w:val="center"/>
        <w:rPr>
          <w:b/>
        </w:rPr>
      </w:pPr>
      <w:r w:rsidRPr="004460D9">
        <w:rPr>
          <w:b/>
        </w:rPr>
        <w:t xml:space="preserve">RREGULLORE (MM) NR. </w:t>
      </w:r>
      <w:r w:rsidR="00EF467A">
        <w:rPr>
          <w:b/>
        </w:rPr>
        <w:t xml:space="preserve"> </w:t>
      </w:r>
      <w:r w:rsidR="00831275" w:rsidRPr="00831275">
        <w:rPr>
          <w:b/>
          <w:highlight w:val="yellow"/>
        </w:rPr>
        <w:t>05</w:t>
      </w:r>
      <w:r w:rsidRPr="004460D9">
        <w:rPr>
          <w:b/>
        </w:rPr>
        <w:t>/20</w:t>
      </w:r>
      <w:r w:rsidR="00141718">
        <w:rPr>
          <w:b/>
        </w:rPr>
        <w:t>21</w:t>
      </w:r>
      <w:r>
        <w:rPr>
          <w:b/>
        </w:rPr>
        <w:t xml:space="preserve"> </w:t>
      </w:r>
    </w:p>
    <w:p w:rsidR="009F253D" w:rsidRPr="00291CAC" w:rsidRDefault="0075064A" w:rsidP="009F253D">
      <w:pPr>
        <w:pStyle w:val="BodyText"/>
        <w:jc w:val="center"/>
        <w:rPr>
          <w:b/>
        </w:rPr>
      </w:pPr>
      <w:r w:rsidRPr="004460D9">
        <w:rPr>
          <w:b/>
        </w:rPr>
        <w:t xml:space="preserve">PËR </w:t>
      </w:r>
      <w:r>
        <w:rPr>
          <w:b/>
        </w:rPr>
        <w:t>SHQYRTIMIN DHE ZGJIDHJEN E ANKESAVE NË FORCËN E</w:t>
      </w:r>
      <w:r w:rsidR="009F253D" w:rsidRPr="00291CAC">
        <w:rPr>
          <w:b/>
        </w:rPr>
        <w:t xml:space="preserve"> SIGURISË SË KOSOVËS</w:t>
      </w:r>
    </w:p>
    <w:p w:rsidR="00831275" w:rsidRDefault="00831275" w:rsidP="00831275">
      <w:pPr>
        <w:pStyle w:val="BodyText"/>
        <w:rPr>
          <w:b/>
        </w:rPr>
      </w:pPr>
    </w:p>
    <w:p w:rsidR="009F253D" w:rsidRPr="00291CAC" w:rsidRDefault="009F253D" w:rsidP="009F253D">
      <w:pPr>
        <w:pStyle w:val="BodyText"/>
        <w:jc w:val="center"/>
        <w:rPr>
          <w:b/>
        </w:rPr>
      </w:pPr>
    </w:p>
    <w:p w:rsidR="00ED1D1A" w:rsidRDefault="0075064A" w:rsidP="00141718">
      <w:pPr>
        <w:pStyle w:val="BodyText"/>
        <w:jc w:val="center"/>
        <w:rPr>
          <w:b/>
        </w:rPr>
      </w:pPr>
      <w:r>
        <w:rPr>
          <w:b/>
        </w:rPr>
        <w:t>REGULATION</w:t>
      </w:r>
      <w:r w:rsidR="00EF467A">
        <w:rPr>
          <w:b/>
        </w:rPr>
        <w:t xml:space="preserve"> (MM) NR.    </w:t>
      </w:r>
      <w:r w:rsidR="00831275" w:rsidRPr="00831275">
        <w:rPr>
          <w:b/>
          <w:highlight w:val="yellow"/>
        </w:rPr>
        <w:t>05</w:t>
      </w:r>
      <w:r w:rsidR="00141718" w:rsidRPr="00ED1D1A">
        <w:rPr>
          <w:b/>
        </w:rPr>
        <w:t xml:space="preserve">/2021  </w:t>
      </w:r>
    </w:p>
    <w:p w:rsidR="009F253D" w:rsidRPr="00ED1D1A" w:rsidRDefault="0075064A" w:rsidP="009F253D">
      <w:pPr>
        <w:pStyle w:val="BodyText"/>
        <w:jc w:val="center"/>
        <w:rPr>
          <w:b/>
          <w:caps/>
        </w:rPr>
      </w:pPr>
      <w:r>
        <w:rPr>
          <w:b/>
        </w:rPr>
        <w:t xml:space="preserve">ON REVIEW AND SETTLEMENT </w:t>
      </w:r>
      <w:r w:rsidR="009F253D" w:rsidRPr="00ED1D1A">
        <w:rPr>
          <w:b/>
        </w:rPr>
        <w:t xml:space="preserve">OF </w:t>
      </w:r>
      <w:r>
        <w:rPr>
          <w:b/>
        </w:rPr>
        <w:t>COMPLAINTS IN</w:t>
      </w:r>
      <w:r w:rsidR="009F253D" w:rsidRPr="00ED1D1A">
        <w:rPr>
          <w:b/>
        </w:rPr>
        <w:t xml:space="preserve"> KOSOVO SECURITY FORCE </w:t>
      </w:r>
    </w:p>
    <w:p w:rsidR="009F253D" w:rsidRPr="00ED1D1A" w:rsidRDefault="009F253D" w:rsidP="009F253D">
      <w:pPr>
        <w:pStyle w:val="BodyText"/>
        <w:jc w:val="center"/>
        <w:rPr>
          <w:b/>
        </w:rPr>
      </w:pPr>
    </w:p>
    <w:p w:rsidR="009F253D" w:rsidRPr="00ED1D1A" w:rsidRDefault="009F253D" w:rsidP="009F253D">
      <w:pPr>
        <w:pStyle w:val="BodyText"/>
        <w:jc w:val="center"/>
        <w:rPr>
          <w:b/>
        </w:rPr>
      </w:pPr>
    </w:p>
    <w:p w:rsidR="00ED1D1A" w:rsidRDefault="00ED1D1A" w:rsidP="009F253D">
      <w:pPr>
        <w:pStyle w:val="BodyText"/>
        <w:jc w:val="center"/>
        <w:rPr>
          <w:b/>
        </w:rPr>
      </w:pPr>
      <w:r w:rsidRPr="00ED1D1A">
        <w:rPr>
          <w:b/>
        </w:rPr>
        <w:t>PRAVILNIK (MO) BR</w:t>
      </w:r>
      <w:r w:rsidRPr="00831275">
        <w:rPr>
          <w:b/>
          <w:highlight w:val="yellow"/>
        </w:rPr>
        <w:t xml:space="preserve">. </w:t>
      </w:r>
      <w:r w:rsidR="00EF467A" w:rsidRPr="00831275">
        <w:rPr>
          <w:b/>
          <w:highlight w:val="yellow"/>
        </w:rPr>
        <w:t xml:space="preserve">  </w:t>
      </w:r>
      <w:r w:rsidR="00831275" w:rsidRPr="00831275">
        <w:rPr>
          <w:b/>
          <w:highlight w:val="yellow"/>
        </w:rPr>
        <w:t>05</w:t>
      </w:r>
      <w:r w:rsidRPr="00ED1D1A">
        <w:rPr>
          <w:b/>
        </w:rPr>
        <w:t xml:space="preserve">/2021 </w:t>
      </w:r>
    </w:p>
    <w:p w:rsidR="00ED1D1A" w:rsidRDefault="00ED1D1A" w:rsidP="00ED1D1A">
      <w:pPr>
        <w:pStyle w:val="BodyText"/>
        <w:jc w:val="center"/>
        <w:rPr>
          <w:b/>
        </w:rPr>
      </w:pPr>
      <w:r w:rsidRPr="00ED1D1A">
        <w:rPr>
          <w:b/>
        </w:rPr>
        <w:t xml:space="preserve">O </w:t>
      </w:r>
      <w:r w:rsidR="0075064A">
        <w:rPr>
          <w:b/>
        </w:rPr>
        <w:t>RAZMATRANJU I REŠAVNJU ŽALBI U KOSOVSKIM BEZBEDNOSNIM SNAGAMA</w:t>
      </w:r>
    </w:p>
    <w:p w:rsidR="009F253D" w:rsidRPr="004460D9" w:rsidRDefault="00ED1D1A" w:rsidP="009F253D">
      <w:pPr>
        <w:pStyle w:val="BodyText"/>
        <w:jc w:val="center"/>
        <w:rPr>
          <w:b/>
        </w:rPr>
      </w:pPr>
      <w:r w:rsidRPr="00ED1D1A">
        <w:rPr>
          <w:b/>
        </w:rPr>
        <w:t xml:space="preserve"> </w:t>
      </w:r>
    </w:p>
    <w:p w:rsidR="009F253D" w:rsidRPr="004460D9" w:rsidRDefault="009F253D" w:rsidP="009F253D">
      <w:pPr>
        <w:pStyle w:val="BodyText"/>
        <w:jc w:val="center"/>
        <w:rPr>
          <w:b/>
        </w:rPr>
      </w:pPr>
    </w:p>
    <w:p w:rsidR="009F253D" w:rsidRPr="004460D9" w:rsidRDefault="009F253D" w:rsidP="009F253D">
      <w:pPr>
        <w:pStyle w:val="BodyText"/>
        <w:jc w:val="center"/>
        <w:rPr>
          <w:b/>
        </w:rPr>
      </w:pP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4950"/>
        <w:gridCol w:w="5043"/>
      </w:tblGrid>
      <w:tr w:rsidR="009F253D" w:rsidRPr="00776EFA" w:rsidTr="009F253D">
        <w:trPr>
          <w:trHeight w:val="8540"/>
          <w:jc w:val="center"/>
        </w:trPr>
        <w:tc>
          <w:tcPr>
            <w:tcW w:w="5036" w:type="dxa"/>
            <w:tcBorders>
              <w:top w:val="single" w:sz="4" w:space="0" w:color="auto"/>
              <w:left w:val="single" w:sz="4" w:space="0" w:color="auto"/>
              <w:bottom w:val="single" w:sz="4" w:space="0" w:color="auto"/>
              <w:right w:val="single" w:sz="4" w:space="0" w:color="auto"/>
            </w:tcBorders>
            <w:shd w:val="clear" w:color="auto" w:fill="auto"/>
          </w:tcPr>
          <w:p w:rsidR="009F253D" w:rsidRPr="00776EFA" w:rsidRDefault="009F253D" w:rsidP="00F979A1">
            <w:pPr>
              <w:pStyle w:val="BodyText"/>
              <w:spacing w:line="0" w:lineRule="atLeast"/>
            </w:pPr>
            <w:r w:rsidRPr="00776EFA">
              <w:rPr>
                <w:b/>
              </w:rPr>
              <w:lastRenderedPageBreak/>
              <w:t>Ministri i Ministrisë së Mbrojtjes,</w:t>
            </w:r>
          </w:p>
          <w:p w:rsidR="009F253D" w:rsidRPr="00776EFA" w:rsidRDefault="009F253D" w:rsidP="00F979A1">
            <w:pPr>
              <w:pStyle w:val="BodyText"/>
              <w:spacing w:line="0" w:lineRule="atLeast"/>
            </w:pPr>
          </w:p>
          <w:p w:rsidR="009F253D" w:rsidRPr="00776EFA" w:rsidRDefault="00985896" w:rsidP="00F979A1">
            <w:pPr>
              <w:pStyle w:val="BodyText"/>
              <w:spacing w:line="0" w:lineRule="atLeast"/>
            </w:pPr>
            <w:r w:rsidRPr="00776EFA">
              <w:t>Në pajtim me  nenin 27</w:t>
            </w:r>
            <w:r w:rsidR="00247AFD" w:rsidRPr="00776EFA">
              <w:t xml:space="preserve"> paragrafi 2</w:t>
            </w:r>
            <w:r w:rsidR="009F253D" w:rsidRPr="00776EFA">
              <w:t xml:space="preserve"> të Ligjit Nr. 06/L-124 për Shërbim në Forcën e Sigurisë së Kosovës (Gazeta Zyrtare</w:t>
            </w:r>
            <w:r w:rsidR="00831275">
              <w:t xml:space="preserve"> e Republikës së Kosovës Nr.1,</w:t>
            </w:r>
            <w:r w:rsidR="009F253D" w:rsidRPr="00776EFA">
              <w:t>04.01.2019), nenin 8 paragrafi 1 nënparagrafi</w:t>
            </w:r>
            <w:r w:rsidR="00F839A6" w:rsidRPr="00776EFA">
              <w:t xml:space="preserve"> 1.4 të Rregullores (QRK) Nr. 02/2021</w:t>
            </w:r>
            <w:r w:rsidR="009F253D" w:rsidRPr="00776EFA">
              <w:t xml:space="preserve"> për fushat e përgjegjësisë administrative të Zyrës </w:t>
            </w:r>
            <w:r w:rsidR="00831275">
              <w:t>së Kryeministrit dhe Ministrive,</w:t>
            </w:r>
            <w:r w:rsidR="009F253D" w:rsidRPr="00776EFA">
              <w:t xml:space="preserve"> si dhe nenin 38, paragrafi 6 të Rregullores Nr. 09/2011 të Punës së Qeverisë të Republikës së Kosovës, </w:t>
            </w:r>
          </w:p>
          <w:p w:rsidR="009F253D" w:rsidRPr="00776EFA" w:rsidRDefault="009F253D" w:rsidP="00F979A1">
            <w:pPr>
              <w:pStyle w:val="BodyText"/>
              <w:spacing w:line="0" w:lineRule="atLeast"/>
            </w:pPr>
          </w:p>
          <w:p w:rsidR="00EF467A" w:rsidRPr="00776EFA" w:rsidRDefault="00EF467A" w:rsidP="00F979A1">
            <w:pPr>
              <w:pStyle w:val="BodyText"/>
              <w:spacing w:line="0" w:lineRule="atLeast"/>
            </w:pPr>
          </w:p>
          <w:p w:rsidR="009F253D" w:rsidRPr="00776EFA" w:rsidRDefault="009F253D" w:rsidP="00F979A1">
            <w:pPr>
              <w:pStyle w:val="BodyText"/>
              <w:spacing w:line="0" w:lineRule="atLeast"/>
            </w:pPr>
            <w:r w:rsidRPr="00776EFA">
              <w:t>Nxjerr:</w:t>
            </w:r>
          </w:p>
          <w:p w:rsidR="009F253D" w:rsidRDefault="009F253D" w:rsidP="00F979A1">
            <w:pPr>
              <w:pStyle w:val="BodyText"/>
              <w:spacing w:line="0" w:lineRule="atLeast"/>
            </w:pPr>
          </w:p>
          <w:p w:rsidR="00831275" w:rsidRDefault="00831275" w:rsidP="00F979A1">
            <w:pPr>
              <w:pStyle w:val="BodyText"/>
              <w:spacing w:line="0" w:lineRule="atLeast"/>
            </w:pPr>
          </w:p>
          <w:p w:rsidR="00831275" w:rsidRPr="00776EFA" w:rsidRDefault="00831275" w:rsidP="00F979A1">
            <w:pPr>
              <w:pStyle w:val="BodyText"/>
              <w:spacing w:line="0" w:lineRule="atLeast"/>
            </w:pPr>
          </w:p>
          <w:p w:rsidR="00985896" w:rsidRPr="00776EFA" w:rsidRDefault="00985896" w:rsidP="00F979A1">
            <w:pPr>
              <w:pStyle w:val="BodyText"/>
              <w:spacing w:line="0" w:lineRule="atLeast"/>
            </w:pPr>
          </w:p>
          <w:p w:rsidR="00985896" w:rsidRPr="00776EFA" w:rsidRDefault="00985896" w:rsidP="00F979A1">
            <w:pPr>
              <w:pStyle w:val="BodyText"/>
              <w:spacing w:line="0" w:lineRule="atLeast"/>
              <w:jc w:val="center"/>
              <w:rPr>
                <w:b/>
              </w:rPr>
            </w:pPr>
            <w:r w:rsidRPr="00776EFA">
              <w:rPr>
                <w:b/>
              </w:rPr>
              <w:t xml:space="preserve">RREGULLORE (MM) NR. </w:t>
            </w:r>
            <w:r w:rsidRPr="001463C1">
              <w:rPr>
                <w:b/>
                <w:highlight w:val="green"/>
              </w:rPr>
              <w:t>xx</w:t>
            </w:r>
            <w:r w:rsidRPr="00776EFA">
              <w:rPr>
                <w:b/>
              </w:rPr>
              <w:t xml:space="preserve">/2021  PËR SHQYRTIMIN DHE ZGJIDHJEN E ANKESAVE NË </w:t>
            </w:r>
          </w:p>
          <w:p w:rsidR="00985896" w:rsidRPr="00776EFA" w:rsidRDefault="00985896" w:rsidP="00F979A1">
            <w:pPr>
              <w:pStyle w:val="BodyText"/>
              <w:spacing w:line="0" w:lineRule="atLeast"/>
              <w:jc w:val="center"/>
              <w:rPr>
                <w:b/>
              </w:rPr>
            </w:pPr>
            <w:r w:rsidRPr="00776EFA">
              <w:rPr>
                <w:b/>
              </w:rPr>
              <w:t>FORCËN E SIGURISË SË KOSOVËS</w:t>
            </w:r>
          </w:p>
          <w:p w:rsidR="009F253D" w:rsidRPr="00776EFA" w:rsidRDefault="009F253D" w:rsidP="00F979A1">
            <w:pPr>
              <w:pStyle w:val="BodyText"/>
              <w:spacing w:line="0" w:lineRule="atLeast"/>
              <w:rPr>
                <w:b/>
              </w:rPr>
            </w:pPr>
          </w:p>
          <w:p w:rsidR="00C918D0" w:rsidRPr="00776EFA" w:rsidRDefault="00C918D0" w:rsidP="00F979A1">
            <w:pPr>
              <w:spacing w:line="0" w:lineRule="atLeast"/>
              <w:rPr>
                <w:b/>
              </w:rPr>
            </w:pPr>
          </w:p>
          <w:p w:rsidR="00902377" w:rsidRPr="00776EFA" w:rsidRDefault="00902377" w:rsidP="00F979A1">
            <w:pPr>
              <w:spacing w:line="0" w:lineRule="atLeast"/>
              <w:jc w:val="center"/>
              <w:rPr>
                <w:b/>
              </w:rPr>
            </w:pPr>
            <w:r w:rsidRPr="00776EFA">
              <w:rPr>
                <w:b/>
              </w:rPr>
              <w:t xml:space="preserve">Neni 1 </w:t>
            </w:r>
          </w:p>
          <w:p w:rsidR="00902377" w:rsidRPr="00776EFA" w:rsidRDefault="00902377" w:rsidP="00F979A1">
            <w:pPr>
              <w:spacing w:line="0" w:lineRule="atLeast"/>
              <w:jc w:val="center"/>
              <w:rPr>
                <w:b/>
              </w:rPr>
            </w:pPr>
            <w:r w:rsidRPr="00776EFA">
              <w:rPr>
                <w:b/>
              </w:rPr>
              <w:t xml:space="preserve">Qëllimi </w:t>
            </w:r>
          </w:p>
          <w:p w:rsidR="00902377" w:rsidRPr="00776EFA" w:rsidRDefault="00902377" w:rsidP="00F979A1">
            <w:pPr>
              <w:spacing w:line="0" w:lineRule="atLeast"/>
              <w:jc w:val="center"/>
              <w:rPr>
                <w:b/>
              </w:rPr>
            </w:pPr>
          </w:p>
          <w:p w:rsidR="00902377" w:rsidRPr="00776EFA" w:rsidRDefault="00902377" w:rsidP="00F979A1">
            <w:pPr>
              <w:spacing w:line="0" w:lineRule="atLeast"/>
              <w:jc w:val="both"/>
              <w:rPr>
                <w:b/>
                <w:lang w:val="sq-AL"/>
              </w:rPr>
            </w:pPr>
            <w:r w:rsidRPr="00776EFA">
              <w:rPr>
                <w:lang w:val="sq-AL"/>
              </w:rPr>
              <w:t>Kjo rregullore ka për qëllim përcaktimin e rregullave dhe procedurave për</w:t>
            </w:r>
            <w:r w:rsidR="00094E60" w:rsidRPr="00776EFA">
              <w:rPr>
                <w:lang w:val="sq-AL"/>
              </w:rPr>
              <w:t xml:space="preserve"> </w:t>
            </w:r>
            <w:r w:rsidRPr="00776EFA">
              <w:rPr>
                <w:lang w:val="sq-AL"/>
              </w:rPr>
              <w:t>shqyrtimin dhe zgjidhjen ankesave të parashtruara nga pjesëtarët e</w:t>
            </w:r>
            <w:r w:rsidR="00094E60" w:rsidRPr="00776EFA">
              <w:rPr>
                <w:lang w:val="sq-AL"/>
              </w:rPr>
              <w:t xml:space="preserve"> Forcës së Sigurisë se Kosovës</w:t>
            </w:r>
            <w:r w:rsidRPr="00776EFA">
              <w:rPr>
                <w:lang w:val="sq-AL"/>
              </w:rPr>
              <w:t>.</w:t>
            </w:r>
          </w:p>
          <w:p w:rsidR="00902377" w:rsidRPr="00776EFA" w:rsidRDefault="00902377" w:rsidP="00F979A1">
            <w:pPr>
              <w:spacing w:line="0" w:lineRule="atLeast"/>
              <w:jc w:val="center"/>
              <w:rPr>
                <w:b/>
              </w:rPr>
            </w:pPr>
          </w:p>
          <w:p w:rsidR="00094E60" w:rsidRPr="00776EFA" w:rsidRDefault="00094E60" w:rsidP="00F979A1">
            <w:pPr>
              <w:spacing w:line="0" w:lineRule="atLeast"/>
              <w:jc w:val="center"/>
              <w:rPr>
                <w:b/>
              </w:rPr>
            </w:pPr>
          </w:p>
          <w:p w:rsidR="00902377" w:rsidRPr="00776EFA" w:rsidRDefault="00902377" w:rsidP="00F979A1">
            <w:pPr>
              <w:spacing w:line="0" w:lineRule="atLeast"/>
              <w:jc w:val="center"/>
              <w:rPr>
                <w:b/>
              </w:rPr>
            </w:pPr>
            <w:r w:rsidRPr="00776EFA">
              <w:rPr>
                <w:b/>
              </w:rPr>
              <w:lastRenderedPageBreak/>
              <w:t xml:space="preserve">Neni 2 </w:t>
            </w:r>
          </w:p>
          <w:p w:rsidR="00902377" w:rsidRPr="00776EFA" w:rsidRDefault="002501A4" w:rsidP="00F979A1">
            <w:pPr>
              <w:spacing w:line="0" w:lineRule="atLeast"/>
              <w:jc w:val="center"/>
              <w:rPr>
                <w:b/>
              </w:rPr>
            </w:pPr>
            <w:r w:rsidRPr="00776EFA">
              <w:rPr>
                <w:b/>
              </w:rPr>
              <w:t>Fushëveprimi</w:t>
            </w:r>
          </w:p>
          <w:p w:rsidR="00902377" w:rsidRPr="00776EFA" w:rsidRDefault="00902377" w:rsidP="00F979A1">
            <w:pPr>
              <w:spacing w:line="0" w:lineRule="atLeast"/>
              <w:jc w:val="center"/>
            </w:pPr>
          </w:p>
          <w:p w:rsidR="00902377" w:rsidRPr="00776EFA" w:rsidRDefault="00902377" w:rsidP="00F979A1">
            <w:pPr>
              <w:spacing w:line="0" w:lineRule="atLeast"/>
              <w:jc w:val="both"/>
            </w:pPr>
            <w:r w:rsidRPr="00776EFA">
              <w:t>1. Dispozitat e kësaj rregullore janë të zbatueshme dhe vlejnë për të gjithë pjesëtarët e FSK-së.</w:t>
            </w:r>
          </w:p>
          <w:p w:rsidR="00902377" w:rsidRPr="00776EFA" w:rsidRDefault="00902377" w:rsidP="00F979A1">
            <w:pPr>
              <w:spacing w:line="0" w:lineRule="atLeast"/>
              <w:jc w:val="both"/>
            </w:pPr>
          </w:p>
          <w:p w:rsidR="00902377" w:rsidRPr="00776EFA" w:rsidRDefault="00902377" w:rsidP="00F979A1">
            <w:pPr>
              <w:spacing w:line="0" w:lineRule="atLeast"/>
              <w:jc w:val="both"/>
            </w:pPr>
            <w:r w:rsidRPr="00776EFA">
              <w:t>2. Dispozitat e kësaj rregulloreje nuk janë të aplilkueshme ndaj vendimeve të</w:t>
            </w:r>
            <w:r w:rsidR="006E4C8B" w:rsidRPr="00776EFA">
              <w:t xml:space="preserve"> marra në procedurë disiplinore, si dhe ndaj vendimeve të marra në Bordin përzgjedhës të rekrutimit në FSK.</w:t>
            </w:r>
            <w:r w:rsidRPr="00776EFA">
              <w:t xml:space="preserve"> </w:t>
            </w:r>
          </w:p>
          <w:p w:rsidR="00902377" w:rsidRPr="00776EFA" w:rsidRDefault="00902377" w:rsidP="00F979A1">
            <w:pPr>
              <w:spacing w:line="0" w:lineRule="atLeast"/>
              <w:jc w:val="both"/>
            </w:pPr>
          </w:p>
          <w:p w:rsidR="00902377" w:rsidRPr="00776EFA" w:rsidRDefault="00902377" w:rsidP="00F979A1">
            <w:pPr>
              <w:spacing w:line="0" w:lineRule="atLeast"/>
              <w:jc w:val="both"/>
            </w:pPr>
            <w:r w:rsidRPr="00776EFA">
              <w:t>3. Për çështjet të cilat nuk janë të trajtuara me këtë Rregullore vlejnë dispozitat e Ligjit përkatës për procedurën e përgjithshme administrative</w:t>
            </w:r>
            <w:r w:rsidR="008C1AF8" w:rsidRPr="00776EFA">
              <w:t>.</w:t>
            </w:r>
          </w:p>
          <w:p w:rsidR="006E4C8B" w:rsidRPr="00776EFA" w:rsidRDefault="006E4C8B" w:rsidP="00F979A1">
            <w:pPr>
              <w:spacing w:line="0" w:lineRule="atLeast"/>
              <w:jc w:val="both"/>
            </w:pPr>
          </w:p>
          <w:p w:rsidR="006E4C8B" w:rsidRPr="00776EFA" w:rsidRDefault="006E4C8B" w:rsidP="00F979A1">
            <w:pPr>
              <w:spacing w:line="0" w:lineRule="atLeast"/>
              <w:jc w:val="center"/>
              <w:rPr>
                <w:b/>
              </w:rPr>
            </w:pPr>
            <w:r w:rsidRPr="00776EFA">
              <w:rPr>
                <w:b/>
              </w:rPr>
              <w:t>Neni 3</w:t>
            </w:r>
          </w:p>
          <w:p w:rsidR="006E4C8B" w:rsidRPr="00776EFA" w:rsidRDefault="006E4C8B" w:rsidP="00F979A1">
            <w:pPr>
              <w:spacing w:line="0" w:lineRule="atLeast"/>
              <w:jc w:val="center"/>
              <w:rPr>
                <w:b/>
              </w:rPr>
            </w:pPr>
            <w:r w:rsidRPr="00776EFA">
              <w:rPr>
                <w:b/>
              </w:rPr>
              <w:t>Përkufizimet</w:t>
            </w:r>
          </w:p>
          <w:p w:rsidR="006E4C8B" w:rsidRPr="00776EFA" w:rsidRDefault="006E4C8B" w:rsidP="00F979A1">
            <w:pPr>
              <w:spacing w:line="0" w:lineRule="atLeast"/>
              <w:jc w:val="both"/>
            </w:pPr>
          </w:p>
          <w:p w:rsidR="006E4C8B" w:rsidRPr="00776EFA" w:rsidRDefault="006E4C8B" w:rsidP="00F979A1">
            <w:pPr>
              <w:spacing w:line="0" w:lineRule="atLeast"/>
              <w:jc w:val="both"/>
              <w:rPr>
                <w:b/>
              </w:rPr>
            </w:pPr>
            <w:r w:rsidRPr="00776EFA">
              <w:t>1. Shprehjet e përdorura në këtë rregullore kanë këtë kuptim:</w:t>
            </w:r>
          </w:p>
          <w:p w:rsidR="00902377" w:rsidRPr="00776EFA" w:rsidRDefault="00902377" w:rsidP="00F979A1">
            <w:pPr>
              <w:spacing w:line="0" w:lineRule="atLeast"/>
              <w:jc w:val="center"/>
              <w:rPr>
                <w:b/>
              </w:rPr>
            </w:pPr>
          </w:p>
          <w:p w:rsidR="000B5B7B" w:rsidRPr="00776EFA" w:rsidRDefault="00AE3115" w:rsidP="00F979A1">
            <w:pPr>
              <w:spacing w:line="0" w:lineRule="atLeast"/>
              <w:ind w:left="338"/>
              <w:jc w:val="both"/>
            </w:pPr>
            <w:r w:rsidRPr="00776EFA">
              <w:t>1.1.</w:t>
            </w:r>
            <w:r w:rsidRPr="00776EFA">
              <w:rPr>
                <w:b/>
              </w:rPr>
              <w:t xml:space="preserve"> </w:t>
            </w:r>
            <w:r w:rsidR="006E4C8B" w:rsidRPr="00831275">
              <w:rPr>
                <w:b/>
                <w:lang w:val="sq-AL"/>
              </w:rPr>
              <w:t>Autoriteti vendimmarrës</w:t>
            </w:r>
            <w:r w:rsidR="006E4C8B" w:rsidRPr="00831275">
              <w:rPr>
                <w:lang w:val="sq-AL"/>
              </w:rPr>
              <w:t xml:space="preserve"> - nënkupton Oficerin</w:t>
            </w:r>
            <w:r w:rsidR="00A8283A" w:rsidRPr="00831275">
              <w:rPr>
                <w:lang w:val="sq-AL"/>
              </w:rPr>
              <w:t xml:space="preserve"> vendimmarrws, </w:t>
            </w:r>
            <w:r w:rsidR="00831275" w:rsidRPr="00831275">
              <w:rPr>
                <w:lang w:val="sq-AL"/>
              </w:rPr>
              <w:t>eprorin e drejtë</w:t>
            </w:r>
            <w:r w:rsidR="00831275">
              <w:rPr>
                <w:lang w:val="sq-AL"/>
              </w:rPr>
              <w:t>pë</w:t>
            </w:r>
            <w:r w:rsidR="008C1AF8" w:rsidRPr="00831275">
              <w:rPr>
                <w:lang w:val="sq-AL"/>
              </w:rPr>
              <w:t>rdrejt dhe Bordi</w:t>
            </w:r>
            <w:r w:rsidR="00831275">
              <w:rPr>
                <w:lang w:val="sq-AL"/>
              </w:rPr>
              <w:t>n përkatë</w:t>
            </w:r>
            <w:r w:rsidR="00A8283A" w:rsidRPr="00831275">
              <w:rPr>
                <w:lang w:val="sq-AL"/>
              </w:rPr>
              <w:t>s</w:t>
            </w:r>
            <w:r w:rsidR="00F979A1" w:rsidRPr="00831275">
              <w:rPr>
                <w:lang w:val="sq-AL"/>
              </w:rPr>
              <w:t>;</w:t>
            </w:r>
          </w:p>
          <w:p w:rsidR="000B5B7B" w:rsidRPr="00776EFA" w:rsidRDefault="000B5B7B" w:rsidP="00F979A1">
            <w:pPr>
              <w:spacing w:line="0" w:lineRule="atLeast"/>
              <w:ind w:left="848"/>
              <w:jc w:val="both"/>
            </w:pPr>
          </w:p>
          <w:p w:rsidR="000B5B7B" w:rsidRPr="00776EFA" w:rsidRDefault="00AE3115" w:rsidP="00F979A1">
            <w:pPr>
              <w:spacing w:line="0" w:lineRule="atLeast"/>
              <w:ind w:left="338"/>
              <w:jc w:val="both"/>
            </w:pPr>
            <w:r w:rsidRPr="00776EFA">
              <w:t>1.2.</w:t>
            </w:r>
            <w:r w:rsidRPr="00776EFA">
              <w:rPr>
                <w:b/>
              </w:rPr>
              <w:t xml:space="preserve"> </w:t>
            </w:r>
            <w:r w:rsidR="000B5B7B" w:rsidRPr="00776EFA">
              <w:rPr>
                <w:b/>
              </w:rPr>
              <w:t>Bordi p</w:t>
            </w:r>
            <w:r w:rsidR="00A22A85" w:rsidRPr="00776EFA">
              <w:rPr>
                <w:b/>
              </w:rPr>
              <w:t>ër Shqy</w:t>
            </w:r>
            <w:r w:rsidR="000B5B7B" w:rsidRPr="00776EFA">
              <w:rPr>
                <w:b/>
              </w:rPr>
              <w:t xml:space="preserve">rtimin dhe Zgjidhjen ankesave </w:t>
            </w:r>
            <w:r w:rsidR="000B5B7B" w:rsidRPr="00776EFA">
              <w:t xml:space="preserve">– nënkupton </w:t>
            </w:r>
            <w:r w:rsidR="00A22A85" w:rsidRPr="00776EFA">
              <w:t>autoritetin i</w:t>
            </w:r>
            <w:r w:rsidR="000B5B7B" w:rsidRPr="00776EFA">
              <w:t xml:space="preserve"> cili</w:t>
            </w:r>
            <w:r w:rsidR="00A22A85" w:rsidRPr="00776EFA">
              <w:t xml:space="preserve"> shqyrton dhe vend</w:t>
            </w:r>
            <w:r w:rsidR="00F979A1" w:rsidRPr="00776EFA">
              <w:t>osë mbi ankesën (organi eprorë);</w:t>
            </w:r>
          </w:p>
          <w:p w:rsidR="006E4C8B" w:rsidRPr="00776EFA" w:rsidRDefault="006E4C8B" w:rsidP="00F979A1">
            <w:pPr>
              <w:spacing w:line="0" w:lineRule="atLeast"/>
              <w:ind w:left="338"/>
              <w:jc w:val="both"/>
            </w:pPr>
            <w:r w:rsidRPr="00776EFA">
              <w:t xml:space="preserve"> </w:t>
            </w:r>
          </w:p>
          <w:p w:rsidR="006E4C8B" w:rsidRDefault="006E4C8B" w:rsidP="00F979A1">
            <w:pPr>
              <w:spacing w:line="0" w:lineRule="atLeast"/>
              <w:ind w:left="338"/>
              <w:jc w:val="both"/>
            </w:pPr>
          </w:p>
          <w:p w:rsidR="00D27BDD" w:rsidRPr="00776EFA" w:rsidRDefault="00D27BDD" w:rsidP="00F979A1">
            <w:pPr>
              <w:spacing w:line="0" w:lineRule="atLeast"/>
              <w:ind w:left="338"/>
              <w:jc w:val="both"/>
            </w:pPr>
          </w:p>
          <w:p w:rsidR="006E4C8B" w:rsidRPr="00776EFA" w:rsidRDefault="00AE3115" w:rsidP="00F979A1">
            <w:pPr>
              <w:spacing w:line="0" w:lineRule="atLeast"/>
              <w:ind w:left="338"/>
              <w:jc w:val="both"/>
            </w:pPr>
            <w:r w:rsidRPr="00776EFA">
              <w:lastRenderedPageBreak/>
              <w:t>1.3</w:t>
            </w:r>
            <w:r w:rsidR="006E4C8B" w:rsidRPr="00776EFA">
              <w:t xml:space="preserve">. </w:t>
            </w:r>
            <w:r w:rsidR="006E4C8B" w:rsidRPr="00776EFA">
              <w:rPr>
                <w:b/>
              </w:rPr>
              <w:t>DBNJ</w:t>
            </w:r>
            <w:r w:rsidR="006E4C8B" w:rsidRPr="00776EFA">
              <w:t xml:space="preserve"> – Nënkupton Departamentin e Burimeve njerëzore në Ministrinë e Mbrojtjes;</w:t>
            </w:r>
          </w:p>
          <w:p w:rsidR="00B87DC6" w:rsidRPr="00776EFA" w:rsidRDefault="00B87DC6" w:rsidP="00F979A1">
            <w:pPr>
              <w:spacing w:line="0" w:lineRule="atLeast"/>
              <w:ind w:left="338"/>
              <w:jc w:val="both"/>
            </w:pPr>
          </w:p>
          <w:p w:rsidR="00B87DC6" w:rsidRPr="00776EFA" w:rsidRDefault="00AE3115" w:rsidP="00F979A1">
            <w:pPr>
              <w:spacing w:line="0" w:lineRule="atLeast"/>
              <w:ind w:left="338"/>
              <w:jc w:val="both"/>
            </w:pPr>
            <w:r w:rsidRPr="00776EFA">
              <w:t>1.4</w:t>
            </w:r>
            <w:r w:rsidR="00B87DC6" w:rsidRPr="00776EFA">
              <w:t xml:space="preserve">. </w:t>
            </w:r>
            <w:r w:rsidR="00B87DC6" w:rsidRPr="00776EFA">
              <w:rPr>
                <w:b/>
              </w:rPr>
              <w:t>DLMM</w:t>
            </w:r>
            <w:r w:rsidR="00B87DC6" w:rsidRPr="00776EFA">
              <w:t xml:space="preserve"> - Departamentin Ligjor në Ministrinë e Mbrojtjes</w:t>
            </w:r>
            <w:r w:rsidR="00EF467A" w:rsidRPr="00776EFA">
              <w:t>;</w:t>
            </w:r>
          </w:p>
          <w:p w:rsidR="006E4C8B" w:rsidRPr="00776EFA" w:rsidRDefault="006E4C8B" w:rsidP="00F979A1">
            <w:pPr>
              <w:spacing w:line="0" w:lineRule="atLeast"/>
              <w:jc w:val="both"/>
            </w:pPr>
          </w:p>
          <w:p w:rsidR="006E4C8B" w:rsidRPr="00776EFA" w:rsidRDefault="006E4C8B" w:rsidP="00F979A1">
            <w:pPr>
              <w:spacing w:line="0" w:lineRule="atLeast"/>
              <w:ind w:left="338"/>
              <w:jc w:val="both"/>
            </w:pPr>
            <w:r w:rsidRPr="00776EFA">
              <w:t>1.</w:t>
            </w:r>
            <w:r w:rsidR="00AE3115" w:rsidRPr="00776EFA">
              <w:t>5</w:t>
            </w:r>
            <w:r w:rsidRPr="00776EFA">
              <w:t xml:space="preserve">. </w:t>
            </w:r>
            <w:r w:rsidRPr="00776EFA">
              <w:rPr>
                <w:b/>
              </w:rPr>
              <w:t>ZLSHPFSK-</w:t>
            </w:r>
            <w:r w:rsidRPr="00776EFA">
              <w:t xml:space="preserve"> Zyra Ligjore e Shtabit të Përgjithshëm të FSK-së. </w:t>
            </w:r>
          </w:p>
          <w:p w:rsidR="00D55FCB" w:rsidRPr="00776EFA" w:rsidRDefault="00D55FCB" w:rsidP="00F979A1">
            <w:pPr>
              <w:spacing w:line="0" w:lineRule="atLeast"/>
              <w:ind w:left="338"/>
              <w:jc w:val="both"/>
            </w:pPr>
          </w:p>
          <w:p w:rsidR="00C34947" w:rsidRPr="00776EFA" w:rsidRDefault="002501A4" w:rsidP="002501A4">
            <w:pPr>
              <w:spacing w:line="0" w:lineRule="atLeast"/>
              <w:jc w:val="both"/>
            </w:pPr>
            <w:r w:rsidRPr="00776EFA">
              <w:t xml:space="preserve">2. </w:t>
            </w:r>
            <w:r w:rsidR="00C34947" w:rsidRPr="00776EFA">
              <w:t>Shprehjet, termat dhe shkurtesat tjera të përdorura në këtë rregullore kanë kuptimin sikur në legjislacionin përkatës të kësaj fushe.</w:t>
            </w:r>
          </w:p>
          <w:p w:rsidR="00A8283A" w:rsidRPr="00776EFA" w:rsidRDefault="00A8283A" w:rsidP="00F979A1">
            <w:pPr>
              <w:spacing w:line="0" w:lineRule="atLeast"/>
              <w:ind w:left="338"/>
              <w:jc w:val="both"/>
            </w:pPr>
          </w:p>
          <w:p w:rsidR="007D0825" w:rsidRPr="00776EFA" w:rsidRDefault="007D0825" w:rsidP="00F979A1">
            <w:pPr>
              <w:spacing w:line="0" w:lineRule="atLeast"/>
              <w:jc w:val="center"/>
              <w:rPr>
                <w:b/>
              </w:rPr>
            </w:pPr>
            <w:r w:rsidRPr="00776EFA">
              <w:rPr>
                <w:b/>
              </w:rPr>
              <w:t xml:space="preserve">Neni 4 </w:t>
            </w:r>
          </w:p>
          <w:p w:rsidR="007D0825" w:rsidRPr="00776EFA" w:rsidRDefault="007D0825" w:rsidP="00F979A1">
            <w:pPr>
              <w:spacing w:line="0" w:lineRule="atLeast"/>
              <w:jc w:val="center"/>
              <w:rPr>
                <w:b/>
              </w:rPr>
            </w:pPr>
            <w:r w:rsidRPr="00776EFA">
              <w:rPr>
                <w:b/>
              </w:rPr>
              <w:t xml:space="preserve">E drejta e ankesës </w:t>
            </w:r>
          </w:p>
          <w:p w:rsidR="007D0825" w:rsidRPr="00776EFA" w:rsidRDefault="007D0825" w:rsidP="00F979A1">
            <w:pPr>
              <w:spacing w:line="0" w:lineRule="atLeast"/>
              <w:jc w:val="center"/>
            </w:pPr>
          </w:p>
          <w:p w:rsidR="007D0825" w:rsidRPr="00776EFA" w:rsidRDefault="007D0825" w:rsidP="00F979A1">
            <w:pPr>
              <w:spacing w:line="0" w:lineRule="atLeast"/>
              <w:jc w:val="both"/>
            </w:pPr>
            <w:r w:rsidRPr="00776EFA">
              <w:t xml:space="preserve">1. Çdo pjesëtar i FSK-së ka të drejtë të parashtrojë ankesë sipas dispozitave të kësaj rregulloreje, për çfarëdo shkelje të pretenduar të të drejtave të tij gjatë shërbimit në FSK dhe lidhur me të. </w:t>
            </w:r>
          </w:p>
          <w:p w:rsidR="007D0825" w:rsidRPr="00776EFA" w:rsidRDefault="007D0825" w:rsidP="00F979A1">
            <w:pPr>
              <w:spacing w:line="0" w:lineRule="atLeast"/>
              <w:jc w:val="both"/>
              <w:rPr>
                <w:b/>
              </w:rPr>
            </w:pPr>
          </w:p>
          <w:p w:rsidR="007D0825" w:rsidRPr="00776EFA" w:rsidRDefault="007D0825" w:rsidP="00F979A1">
            <w:pPr>
              <w:spacing w:line="0" w:lineRule="atLeast"/>
              <w:jc w:val="center"/>
              <w:rPr>
                <w:b/>
              </w:rPr>
            </w:pPr>
            <w:r w:rsidRPr="00776EFA">
              <w:rPr>
                <w:b/>
              </w:rPr>
              <w:t xml:space="preserve">Neni 5 </w:t>
            </w:r>
          </w:p>
          <w:p w:rsidR="007D0825" w:rsidRPr="00776EFA" w:rsidRDefault="007D0825" w:rsidP="00F979A1">
            <w:pPr>
              <w:spacing w:line="0" w:lineRule="atLeast"/>
              <w:jc w:val="center"/>
              <w:rPr>
                <w:b/>
              </w:rPr>
            </w:pPr>
            <w:r w:rsidRPr="00776EFA">
              <w:rPr>
                <w:b/>
              </w:rPr>
              <w:t xml:space="preserve">Parashtrimi i ankesës </w:t>
            </w:r>
          </w:p>
          <w:p w:rsidR="00305C22" w:rsidRPr="00776EFA" w:rsidRDefault="00305C22" w:rsidP="00F979A1">
            <w:pPr>
              <w:spacing w:line="0" w:lineRule="atLeast"/>
              <w:jc w:val="center"/>
              <w:rPr>
                <w:b/>
              </w:rPr>
            </w:pPr>
          </w:p>
          <w:p w:rsidR="007D0825" w:rsidRPr="00776EFA" w:rsidRDefault="007D0825" w:rsidP="00F979A1">
            <w:pPr>
              <w:spacing w:line="0" w:lineRule="atLeast"/>
              <w:jc w:val="both"/>
            </w:pPr>
            <w:r w:rsidRPr="00776EFA">
              <w:t xml:space="preserve">1. Çdo pjesëtarë </w:t>
            </w:r>
            <w:r w:rsidR="00305C22" w:rsidRPr="00776EFA">
              <w:t xml:space="preserve">i FSK-së </w:t>
            </w:r>
            <w:r w:rsidRPr="00776EFA">
              <w:t xml:space="preserve">ka të drejtë të parashtrojë ankesë pranë autoritetit vendimmarrës. </w:t>
            </w:r>
          </w:p>
          <w:p w:rsidR="007D0825" w:rsidRPr="00776EFA" w:rsidRDefault="007D0825" w:rsidP="00F979A1">
            <w:pPr>
              <w:spacing w:line="0" w:lineRule="atLeast"/>
              <w:jc w:val="both"/>
            </w:pPr>
          </w:p>
          <w:p w:rsidR="007D0825" w:rsidRPr="00776EFA" w:rsidRDefault="007D0825" w:rsidP="00F979A1">
            <w:pPr>
              <w:spacing w:line="0" w:lineRule="atLeast"/>
              <w:jc w:val="both"/>
            </w:pPr>
            <w:r w:rsidRPr="00776EFA">
              <w:t xml:space="preserve">2. Ankesa me shkrim duhet të përmbajë: </w:t>
            </w:r>
          </w:p>
          <w:p w:rsidR="007D0825" w:rsidRPr="00776EFA" w:rsidRDefault="007D0825" w:rsidP="00F979A1">
            <w:pPr>
              <w:spacing w:line="0" w:lineRule="atLeast"/>
              <w:jc w:val="both"/>
            </w:pPr>
          </w:p>
          <w:p w:rsidR="007D0825" w:rsidRPr="00776EFA" w:rsidRDefault="007D0825" w:rsidP="00F979A1">
            <w:pPr>
              <w:spacing w:line="0" w:lineRule="atLeast"/>
              <w:ind w:left="338"/>
              <w:jc w:val="both"/>
            </w:pPr>
            <w:r w:rsidRPr="00776EFA">
              <w:t xml:space="preserve">2.1. Të dhënat e autoritetit vendimmarrës të cilit i drejtohet ankesa; </w:t>
            </w:r>
          </w:p>
          <w:p w:rsidR="007D0825" w:rsidRPr="00776EFA" w:rsidRDefault="007D0825" w:rsidP="00F979A1">
            <w:pPr>
              <w:spacing w:line="0" w:lineRule="atLeast"/>
              <w:ind w:left="338"/>
              <w:jc w:val="both"/>
            </w:pPr>
          </w:p>
          <w:p w:rsidR="007D0825" w:rsidRPr="00776EFA" w:rsidRDefault="007D0825" w:rsidP="00F979A1">
            <w:pPr>
              <w:spacing w:line="0" w:lineRule="atLeast"/>
              <w:ind w:left="338"/>
              <w:jc w:val="both"/>
            </w:pPr>
            <w:r w:rsidRPr="00776EFA">
              <w:lastRenderedPageBreak/>
              <w:t>2.2. Vendimin, veprimin apo mosveprimin ndaj të cilit bëhet ankesa;</w:t>
            </w:r>
          </w:p>
          <w:p w:rsidR="007D0825" w:rsidRPr="00776EFA" w:rsidRDefault="007D0825" w:rsidP="00F979A1">
            <w:pPr>
              <w:spacing w:line="0" w:lineRule="atLeast"/>
              <w:ind w:left="338"/>
              <w:jc w:val="both"/>
            </w:pPr>
            <w:r w:rsidRPr="00776EFA">
              <w:t xml:space="preserve"> </w:t>
            </w:r>
          </w:p>
          <w:p w:rsidR="007D0825" w:rsidRPr="00776EFA" w:rsidRDefault="007D0825" w:rsidP="00F979A1">
            <w:pPr>
              <w:spacing w:line="0" w:lineRule="atLeast"/>
              <w:ind w:left="338"/>
              <w:jc w:val="both"/>
            </w:pPr>
            <w:r w:rsidRPr="00776EFA">
              <w:t>2.3. Shkaqet dhe arsyet e ankimimit;</w:t>
            </w:r>
          </w:p>
          <w:p w:rsidR="007D0825" w:rsidRPr="00776EFA" w:rsidRDefault="007D0825" w:rsidP="00F979A1">
            <w:pPr>
              <w:spacing w:line="0" w:lineRule="atLeast"/>
              <w:ind w:left="338"/>
              <w:jc w:val="both"/>
            </w:pPr>
            <w:r w:rsidRPr="00776EFA">
              <w:t xml:space="preserve"> </w:t>
            </w:r>
          </w:p>
          <w:p w:rsidR="007D0825" w:rsidRPr="00776EFA" w:rsidRDefault="007D0825" w:rsidP="00F979A1">
            <w:pPr>
              <w:spacing w:line="0" w:lineRule="atLeast"/>
              <w:ind w:left="338"/>
              <w:jc w:val="both"/>
            </w:pPr>
            <w:r w:rsidRPr="00776EFA">
              <w:t xml:space="preserve">2.4. Dokumente, prova të cilat e mbështesin ose vërtetojnë deklarimin e ankuesit, nëse parashtruesi i ankesës i posedon; </w:t>
            </w:r>
          </w:p>
          <w:p w:rsidR="007D0825" w:rsidRPr="00776EFA" w:rsidRDefault="007D0825" w:rsidP="00F979A1">
            <w:pPr>
              <w:spacing w:line="0" w:lineRule="atLeast"/>
              <w:ind w:left="338"/>
              <w:jc w:val="both"/>
            </w:pPr>
          </w:p>
          <w:p w:rsidR="007D0825" w:rsidRPr="00776EFA" w:rsidRDefault="007D0825" w:rsidP="00F979A1">
            <w:pPr>
              <w:spacing w:line="0" w:lineRule="atLeast"/>
              <w:ind w:left="338"/>
              <w:jc w:val="both"/>
            </w:pPr>
            <w:r w:rsidRPr="00776EFA">
              <w:t xml:space="preserve">2.5. Propozimin për rezultatin që ankuesi e pret nga zgjidhja e ankesës; </w:t>
            </w:r>
          </w:p>
          <w:p w:rsidR="007D0825" w:rsidRDefault="007D0825" w:rsidP="00F979A1">
            <w:pPr>
              <w:spacing w:line="0" w:lineRule="atLeast"/>
              <w:ind w:left="338"/>
              <w:jc w:val="both"/>
            </w:pPr>
          </w:p>
          <w:p w:rsidR="00A71A17" w:rsidRPr="00776EFA" w:rsidRDefault="00A71A17" w:rsidP="00F979A1">
            <w:pPr>
              <w:spacing w:line="0" w:lineRule="atLeast"/>
              <w:ind w:left="338"/>
              <w:jc w:val="both"/>
            </w:pPr>
          </w:p>
          <w:p w:rsidR="007D0825" w:rsidRPr="00776EFA" w:rsidRDefault="007D0825" w:rsidP="00F979A1">
            <w:pPr>
              <w:spacing w:line="0" w:lineRule="atLeast"/>
              <w:ind w:left="338"/>
              <w:jc w:val="both"/>
            </w:pPr>
            <w:r w:rsidRPr="00776EFA">
              <w:t>2.6. Gradën, emrin, mbiemrin, nënshkrimin dhe datën e parashtrimit të ankesës.</w:t>
            </w:r>
          </w:p>
          <w:p w:rsidR="007D0825" w:rsidRPr="00776EFA" w:rsidRDefault="007D0825" w:rsidP="00F979A1">
            <w:pPr>
              <w:spacing w:line="0" w:lineRule="atLeast"/>
              <w:jc w:val="both"/>
            </w:pPr>
          </w:p>
          <w:p w:rsidR="007D0825" w:rsidRPr="00776EFA" w:rsidRDefault="00731301" w:rsidP="00F979A1">
            <w:pPr>
              <w:spacing w:line="0" w:lineRule="atLeast"/>
              <w:jc w:val="both"/>
            </w:pPr>
            <w:r w:rsidRPr="00776EFA">
              <w:t>3</w:t>
            </w:r>
            <w:r w:rsidR="007D0825" w:rsidRPr="00776EFA">
              <w:t xml:space="preserve">. E drejta e ankesës është individuale dhe në asnjë rast nuk lejohen ankesat grupore. </w:t>
            </w:r>
          </w:p>
          <w:p w:rsidR="007D0825" w:rsidRPr="00776EFA" w:rsidRDefault="007D0825" w:rsidP="00F979A1">
            <w:pPr>
              <w:spacing w:line="0" w:lineRule="atLeast"/>
              <w:jc w:val="both"/>
            </w:pPr>
          </w:p>
          <w:p w:rsidR="007D0825" w:rsidRPr="00776EFA" w:rsidRDefault="00731301" w:rsidP="00F979A1">
            <w:pPr>
              <w:spacing w:line="0" w:lineRule="atLeast"/>
              <w:jc w:val="both"/>
            </w:pPr>
            <w:r w:rsidRPr="00776EFA">
              <w:t>4</w:t>
            </w:r>
            <w:r w:rsidR="001463C1">
              <w:t>. Çdo pjesëtar i FSK-së</w:t>
            </w:r>
            <w:r w:rsidR="007D0825" w:rsidRPr="00776EFA">
              <w:t xml:space="preserve"> ka të drejtë të marr këshilla të paanshme nga </w:t>
            </w:r>
            <w:r w:rsidR="000B5B7B" w:rsidRPr="00776EFA">
              <w:t>DLMM apo</w:t>
            </w:r>
            <w:r w:rsidR="00305C22" w:rsidRPr="00776EFA">
              <w:t xml:space="preserve"> </w:t>
            </w:r>
            <w:r w:rsidR="007D0825" w:rsidRPr="00776EFA">
              <w:t>ZLSHPFSK dhe Njësia përkatëse për të Drejtat e Njeriut në Ministri, përpara parashtrimit të ankesës apo gjatë shqyrtimit të saj nga autoriteti Vendimmarrës.</w:t>
            </w:r>
          </w:p>
          <w:p w:rsidR="00731301" w:rsidRDefault="00731301" w:rsidP="00F979A1">
            <w:pPr>
              <w:spacing w:line="0" w:lineRule="atLeast"/>
              <w:jc w:val="both"/>
            </w:pPr>
          </w:p>
          <w:p w:rsidR="00A71A17" w:rsidRPr="00776EFA" w:rsidRDefault="00A71A17" w:rsidP="00F979A1">
            <w:pPr>
              <w:spacing w:line="0" w:lineRule="atLeast"/>
              <w:jc w:val="both"/>
            </w:pPr>
          </w:p>
          <w:p w:rsidR="008125B8" w:rsidRPr="00776EFA" w:rsidRDefault="008125B8" w:rsidP="00F979A1">
            <w:pPr>
              <w:spacing w:line="0" w:lineRule="atLeast"/>
              <w:jc w:val="center"/>
              <w:rPr>
                <w:b/>
              </w:rPr>
            </w:pPr>
            <w:r w:rsidRPr="00776EFA">
              <w:rPr>
                <w:b/>
              </w:rPr>
              <w:t xml:space="preserve">Neni 6 </w:t>
            </w:r>
          </w:p>
          <w:p w:rsidR="008125B8" w:rsidRPr="00776EFA" w:rsidRDefault="008125B8" w:rsidP="00F979A1">
            <w:pPr>
              <w:spacing w:line="0" w:lineRule="atLeast"/>
              <w:jc w:val="center"/>
              <w:rPr>
                <w:b/>
              </w:rPr>
            </w:pPr>
            <w:r w:rsidRPr="00776EFA">
              <w:rPr>
                <w:b/>
              </w:rPr>
              <w:t xml:space="preserve">Afatet kohore për parashtrimin e ankesës </w:t>
            </w:r>
          </w:p>
          <w:p w:rsidR="008125B8" w:rsidRPr="00776EFA" w:rsidRDefault="008125B8" w:rsidP="00F979A1">
            <w:pPr>
              <w:spacing w:line="0" w:lineRule="atLeast"/>
              <w:jc w:val="center"/>
            </w:pPr>
          </w:p>
          <w:p w:rsidR="008125B8" w:rsidRPr="00776EFA" w:rsidRDefault="008125B8" w:rsidP="00F979A1">
            <w:pPr>
              <w:spacing w:line="0" w:lineRule="atLeast"/>
              <w:jc w:val="both"/>
            </w:pPr>
            <w:r w:rsidRPr="00776EFA">
              <w:t xml:space="preserve">1. Ankesat parashtrohet brenda tridhjetë (30) ditëve nga data kur pala është njoftuar me aktin administrativ, apo kur paraqitet shkaku për ankesë ose në afat prej tridhjetë (30) ditësh nga dita kur </w:t>
            </w:r>
            <w:r w:rsidRPr="00776EFA">
              <w:lastRenderedPageBreak/>
              <w:t xml:space="preserve">ndërpritet sjellja - veprimi ndaj të cilit ushtrohet e drejta e ankesës. </w:t>
            </w:r>
          </w:p>
          <w:p w:rsidR="008125B8" w:rsidRPr="00776EFA" w:rsidRDefault="008125B8" w:rsidP="00F979A1">
            <w:pPr>
              <w:spacing w:line="0" w:lineRule="atLeast"/>
              <w:jc w:val="both"/>
            </w:pPr>
          </w:p>
          <w:p w:rsidR="008125B8" w:rsidRPr="00776EFA" w:rsidRDefault="008125B8" w:rsidP="00F979A1">
            <w:pPr>
              <w:spacing w:line="0" w:lineRule="atLeast"/>
              <w:jc w:val="both"/>
            </w:pPr>
            <w:r w:rsidRPr="00776EFA">
              <w:t xml:space="preserve">2. Në ato raste kur pjesëtari </w:t>
            </w:r>
            <w:r w:rsidR="007A162F" w:rsidRPr="00776EFA">
              <w:t xml:space="preserve">i </w:t>
            </w:r>
            <w:r w:rsidRPr="00776EFA">
              <w:t xml:space="preserve">FSK-së për shkaqe të arsyeshme nuk ka mundur apo nga rrethana të ndryshme është penguar që të respektojë afatin kohor për paraqitje të ankesës, ka të drejtë që </w:t>
            </w:r>
            <w:r w:rsidR="007A162F" w:rsidRPr="00776EFA">
              <w:t>të kërkojë rivendosjen në afat.</w:t>
            </w:r>
          </w:p>
          <w:p w:rsidR="008125B8" w:rsidRPr="00776EFA" w:rsidRDefault="008125B8" w:rsidP="00F979A1">
            <w:pPr>
              <w:spacing w:line="0" w:lineRule="atLeast"/>
              <w:jc w:val="both"/>
            </w:pPr>
          </w:p>
          <w:p w:rsidR="008125B8" w:rsidRPr="00776EFA" w:rsidRDefault="008125B8" w:rsidP="00F979A1">
            <w:pPr>
              <w:spacing w:line="0" w:lineRule="atLeast"/>
              <w:jc w:val="both"/>
            </w:pPr>
            <w:r w:rsidRPr="00776EFA">
              <w:t xml:space="preserve">3. Kërkesa për rivendosjen në afat mund të parashtrohet brenda pesëmbëdhjetë (15) ditëve nga largimi i pengesës, por jo më vonë se një (1) vit nga skadimi i afatit të humbur. </w:t>
            </w:r>
          </w:p>
          <w:p w:rsidR="008125B8" w:rsidRPr="00776EFA" w:rsidRDefault="008125B8" w:rsidP="00F979A1">
            <w:pPr>
              <w:spacing w:line="0" w:lineRule="atLeast"/>
              <w:jc w:val="both"/>
            </w:pPr>
          </w:p>
          <w:p w:rsidR="008125B8" w:rsidRPr="00776EFA" w:rsidRDefault="008125B8" w:rsidP="00F979A1">
            <w:pPr>
              <w:spacing w:line="0" w:lineRule="atLeast"/>
              <w:jc w:val="both"/>
            </w:pPr>
            <w:r w:rsidRPr="00776EFA">
              <w:t>4. Në rastin kur pjesëtari është penguar nga një forcë madhore, kërkesa për rivendosje në afat mund të parashtrohet brenda pesëmbëdhjetë (15) ditëve nga largimi i pengesës, pavarësisht nga koha që ka kaluar nga skadimi i afatit të humbur</w:t>
            </w:r>
            <w:r w:rsidR="00A71A17">
              <w:t>.</w:t>
            </w:r>
            <w:r w:rsidRPr="00776EFA">
              <w:t xml:space="preserve"> </w:t>
            </w:r>
          </w:p>
          <w:p w:rsidR="008125B8" w:rsidRPr="00776EFA" w:rsidRDefault="008125B8" w:rsidP="00F979A1">
            <w:pPr>
              <w:spacing w:line="0" w:lineRule="atLeast"/>
              <w:jc w:val="both"/>
            </w:pPr>
          </w:p>
          <w:p w:rsidR="008125B8" w:rsidRPr="00776EFA" w:rsidRDefault="008125B8" w:rsidP="00F979A1">
            <w:pPr>
              <w:spacing w:line="0" w:lineRule="atLeast"/>
              <w:jc w:val="both"/>
            </w:pPr>
            <w:r w:rsidRPr="00776EFA">
              <w:t>5. Miratimi ose jo i rivendosjes në afat bëhet brenda 10 ditësh</w:t>
            </w:r>
            <w:r w:rsidR="00E3339E" w:rsidRPr="00776EFA">
              <w:t xml:space="preserve"> nga ana e Bordit</w:t>
            </w:r>
            <w:r w:rsidRPr="00776EFA">
              <w:t xml:space="preserve"> dhe njoftohen palët.</w:t>
            </w:r>
            <w:r w:rsidR="007A162F" w:rsidRPr="00776EFA">
              <w:t xml:space="preserve"> </w:t>
            </w:r>
          </w:p>
          <w:p w:rsidR="00E3339E" w:rsidRPr="00776EFA" w:rsidRDefault="00E3339E" w:rsidP="00F979A1">
            <w:pPr>
              <w:spacing w:line="0" w:lineRule="atLeast"/>
              <w:jc w:val="both"/>
              <w:rPr>
                <w:lang w:val="sq-AL"/>
              </w:rPr>
            </w:pPr>
          </w:p>
          <w:p w:rsidR="008125B8" w:rsidRDefault="008125B8" w:rsidP="00F979A1">
            <w:pPr>
              <w:spacing w:line="0" w:lineRule="atLeast"/>
              <w:jc w:val="both"/>
              <w:rPr>
                <w:lang w:val="sq-AL"/>
              </w:rPr>
            </w:pPr>
            <w:r w:rsidRPr="00776EFA">
              <w:rPr>
                <w:lang w:val="sq-AL"/>
              </w:rPr>
              <w:t>6. Përjashtim nga paragrafi 1, i këtij neni bëjnë rastet e ankesave të  parashtruara ndaj vendimeve (listës fillestare) të Bordit për emërime dhe gradime në FSK</w:t>
            </w:r>
            <w:r w:rsidR="00731301" w:rsidRPr="00776EFA">
              <w:rPr>
                <w:lang w:val="sq-AL"/>
              </w:rPr>
              <w:t xml:space="preserve">, në afatin prej </w:t>
            </w:r>
            <w:r w:rsidRPr="00776EFA">
              <w:rPr>
                <w:lang w:val="sq-AL"/>
              </w:rPr>
              <w:t>tri (3) ditë pune nga dita e publikimit të listës</w:t>
            </w:r>
            <w:r w:rsidR="001F5DDA" w:rsidRPr="00776EFA">
              <w:rPr>
                <w:lang w:val="sq-AL"/>
              </w:rPr>
              <w:t>.</w:t>
            </w:r>
          </w:p>
          <w:p w:rsidR="007A162F" w:rsidRPr="00776EFA" w:rsidRDefault="007A162F" w:rsidP="00D27BDD">
            <w:pPr>
              <w:spacing w:line="0" w:lineRule="atLeast"/>
              <w:rPr>
                <w:b/>
              </w:rPr>
            </w:pPr>
          </w:p>
          <w:p w:rsidR="001F5DDA" w:rsidRPr="00776EFA" w:rsidRDefault="001F5DDA" w:rsidP="00F979A1">
            <w:pPr>
              <w:spacing w:line="0" w:lineRule="atLeast"/>
              <w:jc w:val="center"/>
              <w:rPr>
                <w:b/>
              </w:rPr>
            </w:pPr>
            <w:r w:rsidRPr="00776EFA">
              <w:rPr>
                <w:b/>
              </w:rPr>
              <w:t xml:space="preserve">Neni 7 </w:t>
            </w:r>
          </w:p>
          <w:p w:rsidR="001F5DDA" w:rsidRPr="00776EFA" w:rsidRDefault="00C1214B" w:rsidP="00F979A1">
            <w:pPr>
              <w:spacing w:line="0" w:lineRule="atLeast"/>
              <w:jc w:val="center"/>
              <w:rPr>
                <w:b/>
              </w:rPr>
            </w:pPr>
            <w:r w:rsidRPr="00776EFA">
              <w:rPr>
                <w:b/>
              </w:rPr>
              <w:t>Shqyrtimi</w:t>
            </w:r>
            <w:r w:rsidR="001F5DDA" w:rsidRPr="00776EFA">
              <w:rPr>
                <w:b/>
              </w:rPr>
              <w:t xml:space="preserve"> i ankesës </w:t>
            </w:r>
          </w:p>
          <w:p w:rsidR="001F5DDA" w:rsidRPr="00776EFA" w:rsidRDefault="001F5DDA" w:rsidP="00F979A1">
            <w:pPr>
              <w:spacing w:line="0" w:lineRule="atLeast"/>
              <w:jc w:val="center"/>
            </w:pPr>
          </w:p>
          <w:p w:rsidR="001F5DDA" w:rsidRPr="00776EFA" w:rsidRDefault="001F5DDA" w:rsidP="00F979A1">
            <w:pPr>
              <w:spacing w:line="0" w:lineRule="atLeast"/>
              <w:jc w:val="both"/>
            </w:pPr>
            <w:r w:rsidRPr="00776EFA">
              <w:lastRenderedPageBreak/>
              <w:t xml:space="preserve">1. </w:t>
            </w:r>
            <w:r w:rsidR="00441BB5" w:rsidRPr="00776EFA">
              <w:t>A</w:t>
            </w:r>
            <w:r w:rsidRPr="00776EFA">
              <w:t>nkesa</w:t>
            </w:r>
            <w:r w:rsidR="00441BB5" w:rsidRPr="00776EFA">
              <w:t xml:space="preserve">t </w:t>
            </w:r>
            <w:r w:rsidR="00C1214B" w:rsidRPr="00776EFA">
              <w:t>shqyrtohet</w:t>
            </w:r>
            <w:r w:rsidR="00441BB5" w:rsidRPr="00776EFA">
              <w:t xml:space="preserve"> në mënyrë të drejtë dhe objektive </w:t>
            </w:r>
            <w:r w:rsidRPr="00776EFA">
              <w:t xml:space="preserve">duke iu shmangur vonesave të pa nevojshme. </w:t>
            </w:r>
          </w:p>
          <w:p w:rsidR="001F5DDA" w:rsidRPr="00776EFA" w:rsidRDefault="001F5DDA" w:rsidP="00F979A1">
            <w:pPr>
              <w:spacing w:line="0" w:lineRule="atLeast"/>
              <w:jc w:val="both"/>
            </w:pPr>
          </w:p>
          <w:p w:rsidR="001F5DDA" w:rsidRPr="00776EFA" w:rsidRDefault="001F5DDA" w:rsidP="00F979A1">
            <w:pPr>
              <w:spacing w:line="0" w:lineRule="atLeast"/>
              <w:jc w:val="both"/>
            </w:pPr>
            <w:r w:rsidRPr="00776EFA">
              <w:t xml:space="preserve">2. Palët e përfshira në ankesë, njoftohen nga autoriteti vendimarrës me të gjitha hollësitë përkatëse të paraqitura në ankesë, duke iu dhënë mundësia e deklarimit ndaj pretendimeve të paraqitura nga parashtruesi i ankesës, përpara marrjes së vendimit për ankesën e paraqitur. </w:t>
            </w:r>
          </w:p>
          <w:p w:rsidR="001F5DDA" w:rsidRPr="00776EFA" w:rsidRDefault="001F5DDA" w:rsidP="00F979A1">
            <w:pPr>
              <w:spacing w:line="0" w:lineRule="atLeast"/>
              <w:jc w:val="both"/>
            </w:pPr>
          </w:p>
          <w:p w:rsidR="001F5DDA" w:rsidRPr="00776EFA" w:rsidRDefault="001F5DDA" w:rsidP="00F979A1">
            <w:pPr>
              <w:spacing w:line="0" w:lineRule="atLeast"/>
              <w:jc w:val="both"/>
            </w:pPr>
            <w:r w:rsidRPr="00776EFA">
              <w:t xml:space="preserve">3. Ankesa kundër një akti administrativ do të shqyrtohet, në radhë të parë nga autoriteti kompetent që ka nxjerrë aktin apo ka qenë i obliguar të nxjerr aktin </w:t>
            </w:r>
            <w:r w:rsidR="00F141D5" w:rsidRPr="00776EFA">
              <w:t>administrative</w:t>
            </w:r>
            <w:r w:rsidR="005D2DB0" w:rsidRPr="00776EFA">
              <w:t>.</w:t>
            </w:r>
            <w:r w:rsidR="00F141D5" w:rsidRPr="00776EFA">
              <w:t xml:space="preserve"> </w:t>
            </w:r>
          </w:p>
          <w:p w:rsidR="005D2DB0" w:rsidRPr="00776EFA" w:rsidRDefault="005D2DB0" w:rsidP="00F979A1">
            <w:pPr>
              <w:spacing w:line="0" w:lineRule="atLeast"/>
              <w:jc w:val="both"/>
            </w:pPr>
          </w:p>
          <w:p w:rsidR="001F5DDA" w:rsidRPr="00776EFA" w:rsidRDefault="001F5DDA" w:rsidP="00F979A1">
            <w:pPr>
              <w:spacing w:line="0" w:lineRule="atLeast"/>
              <w:jc w:val="both"/>
            </w:pPr>
            <w:r w:rsidRPr="00776EFA">
              <w:t xml:space="preserve">4. Autoriteti kompetent nga paragrafi 3 i këtij neni, do të shqyrtojë ankesën dhe sipas nëvojës mund të kryejë shqyrtime administrative shtesë. </w:t>
            </w:r>
          </w:p>
          <w:p w:rsidR="001F5DDA" w:rsidRDefault="001F5DDA" w:rsidP="00F979A1">
            <w:pPr>
              <w:spacing w:line="0" w:lineRule="atLeast"/>
              <w:jc w:val="both"/>
            </w:pPr>
          </w:p>
          <w:p w:rsidR="00A71A17" w:rsidRPr="00776EFA" w:rsidRDefault="00A71A17" w:rsidP="00F979A1">
            <w:pPr>
              <w:spacing w:line="0" w:lineRule="atLeast"/>
              <w:jc w:val="both"/>
            </w:pPr>
          </w:p>
          <w:p w:rsidR="001F5DDA" w:rsidRPr="00776EFA" w:rsidRDefault="001F5DDA" w:rsidP="00F979A1">
            <w:pPr>
              <w:spacing w:line="0" w:lineRule="atLeast"/>
              <w:jc w:val="both"/>
            </w:pPr>
            <w:r w:rsidRPr="00776EFA">
              <w:t>5. Kur Autoriteti vendimmarrës vlerëson se ankesa është e pranueshme dhe e bazuar plotësisht, me një akt të ri administrativ anulon apo ndryshon aktin e ankimuar</w:t>
            </w:r>
            <w:r w:rsidR="000554BF" w:rsidRPr="00776EFA">
              <w:t>.</w:t>
            </w:r>
            <w:r w:rsidRPr="00776EFA">
              <w:t xml:space="preserve"> </w:t>
            </w:r>
          </w:p>
          <w:p w:rsidR="001F5DDA" w:rsidRPr="00776EFA" w:rsidRDefault="001F5DDA" w:rsidP="00F979A1">
            <w:pPr>
              <w:spacing w:line="0" w:lineRule="atLeast"/>
              <w:jc w:val="both"/>
            </w:pPr>
          </w:p>
          <w:p w:rsidR="006E4C8B" w:rsidRPr="00776EFA" w:rsidRDefault="001F5DDA" w:rsidP="00F979A1">
            <w:pPr>
              <w:spacing w:line="0" w:lineRule="atLeast"/>
              <w:jc w:val="both"/>
            </w:pPr>
            <w:r w:rsidRPr="00776EFA">
              <w:t>6. Kur autoriteti vendimmmarës vlerëson se ankesa nuk është plotë</w:t>
            </w:r>
            <w:r w:rsidR="00562987" w:rsidRPr="00776EFA">
              <w:t>sisht e pranueshme dhe e bazuar</w:t>
            </w:r>
            <w:r w:rsidR="002F3BDE" w:rsidRPr="00776EFA">
              <w:t>,</w:t>
            </w:r>
            <w:r w:rsidRPr="00776EFA">
              <w:t xml:space="preserve"> në afat prej 5 ditësh dhe pa u shprehur mbi të, e përcjellë ankesën tek Bordi për shqyrtimin e ankesave si organi epror, së bashku me të gjitha dokumentet përkatëse dhe një raport me shkrim të qendrimit të tij.</w:t>
            </w:r>
          </w:p>
          <w:p w:rsidR="00682B2C" w:rsidRPr="00776EFA" w:rsidRDefault="00682B2C" w:rsidP="00F979A1">
            <w:pPr>
              <w:spacing w:line="0" w:lineRule="atLeast"/>
              <w:jc w:val="center"/>
              <w:rPr>
                <w:b/>
              </w:rPr>
            </w:pPr>
            <w:r w:rsidRPr="00776EFA">
              <w:rPr>
                <w:b/>
              </w:rPr>
              <w:lastRenderedPageBreak/>
              <w:t>Neni 8</w:t>
            </w:r>
          </w:p>
          <w:p w:rsidR="00682B2C" w:rsidRPr="00776EFA" w:rsidRDefault="00682B2C" w:rsidP="00F979A1">
            <w:pPr>
              <w:spacing w:line="0" w:lineRule="atLeast"/>
              <w:jc w:val="center"/>
              <w:rPr>
                <w:b/>
              </w:rPr>
            </w:pPr>
            <w:r w:rsidRPr="00776EFA">
              <w:rPr>
                <w:b/>
              </w:rPr>
              <w:t>Bordi për shqyrtimin e ankesave në FSK</w:t>
            </w:r>
          </w:p>
          <w:p w:rsidR="00682B2C" w:rsidRPr="00776EFA" w:rsidRDefault="00682B2C" w:rsidP="00F979A1">
            <w:pPr>
              <w:spacing w:line="0" w:lineRule="atLeast"/>
              <w:jc w:val="both"/>
            </w:pPr>
          </w:p>
          <w:p w:rsidR="00682B2C" w:rsidRPr="00776EFA" w:rsidRDefault="00682B2C" w:rsidP="00F979A1">
            <w:pPr>
              <w:spacing w:line="0" w:lineRule="atLeast"/>
              <w:jc w:val="both"/>
            </w:pPr>
            <w:r w:rsidRPr="00776EFA">
              <w:t xml:space="preserve">1. Kryesuesi dhe anëtarët e Bordit për shqyrtimin e ankesave në FSK emërohen nga Ministri i Mbrojtjes, </w:t>
            </w:r>
            <w:r w:rsidRPr="00141AE6">
              <w:t>me mandat dy (2) vjeçar, me mundësi vazhdimi</w:t>
            </w:r>
            <w:r w:rsidR="005065DF" w:rsidRPr="00141AE6">
              <w:t>, propozimin për anëtaret Bordit e bënë KOMFSK</w:t>
            </w:r>
            <w:r w:rsidRPr="00141AE6">
              <w:t>.</w:t>
            </w:r>
            <w:r w:rsidRPr="00776EFA">
              <w:t xml:space="preserve"> </w:t>
            </w:r>
          </w:p>
          <w:p w:rsidR="00682B2C" w:rsidRPr="00776EFA" w:rsidRDefault="00682B2C" w:rsidP="00F979A1">
            <w:pPr>
              <w:spacing w:line="0" w:lineRule="atLeast"/>
              <w:jc w:val="both"/>
              <w:rPr>
                <w:highlight w:val="yellow"/>
              </w:rPr>
            </w:pPr>
          </w:p>
          <w:p w:rsidR="00682B2C" w:rsidRPr="00776EFA" w:rsidRDefault="00682B2C" w:rsidP="00F979A1">
            <w:pPr>
              <w:spacing w:line="0" w:lineRule="atLeast"/>
              <w:jc w:val="both"/>
            </w:pPr>
            <w:r w:rsidRPr="00776EFA">
              <w:t>2. Bordi përbëhet nga tre (3) anëtarё të MM-së. Kryesuesi i Bordit duhet të ketë gradën Gjeneral brigade e lartë. Njëri nga anëtarët e Bordit duhet të jetë jurist i diplomuar.</w:t>
            </w:r>
          </w:p>
          <w:p w:rsidR="00682B2C" w:rsidRPr="00776EFA" w:rsidRDefault="00682B2C" w:rsidP="00F979A1">
            <w:pPr>
              <w:spacing w:line="0" w:lineRule="atLeast"/>
              <w:jc w:val="both"/>
            </w:pPr>
          </w:p>
          <w:p w:rsidR="00682B2C" w:rsidRPr="00776EFA" w:rsidRDefault="00682B2C" w:rsidP="00F979A1">
            <w:pPr>
              <w:spacing w:line="0" w:lineRule="atLeast"/>
              <w:jc w:val="both"/>
            </w:pPr>
            <w:r w:rsidRPr="00776EFA">
              <w:t xml:space="preserve">3. Bordi për shqyrtimin e ankesave në FSK shqyrton ankesën dhe merr vendim brenda afatit prej tridhjetë (30) ditëve nga data e parashtrimit të ankesës. </w:t>
            </w:r>
          </w:p>
          <w:p w:rsidR="00682B2C" w:rsidRPr="00776EFA" w:rsidRDefault="00682B2C" w:rsidP="00F979A1">
            <w:pPr>
              <w:spacing w:line="0" w:lineRule="atLeast"/>
              <w:jc w:val="both"/>
            </w:pPr>
          </w:p>
          <w:p w:rsidR="00682B2C" w:rsidRPr="00776EFA" w:rsidRDefault="00682B2C" w:rsidP="00F979A1">
            <w:pPr>
              <w:spacing w:line="0" w:lineRule="atLeast"/>
              <w:jc w:val="both"/>
            </w:pPr>
            <w:r w:rsidRPr="00776EFA">
              <w:t>4. Me përjashtim të paragrafit 3 të këtij neni, në rastet e shqyrtimit të ankesave në procedurë të gradimit dhe emërimit, arsimimit dhe stërvitjes, përzgjedhjes së atasheve dhe</w:t>
            </w:r>
            <w:r w:rsidR="006F3DA5" w:rsidRPr="00776EFA">
              <w:t xml:space="preserve"> të</w:t>
            </w:r>
            <w:r w:rsidRPr="00776EFA">
              <w:t xml:space="preserve"> oficerëve </w:t>
            </w:r>
            <w:r w:rsidR="006F3DA5" w:rsidRPr="00776EFA">
              <w:t xml:space="preserve">apo </w:t>
            </w:r>
            <w:r w:rsidRPr="00776EFA">
              <w:t>nënoficerëve ndërlidhës (përfaqësuesve ushtarak) Bordi duhet të marrë vendim brend</w:t>
            </w:r>
            <w:r w:rsidR="008C3C06" w:rsidRPr="00776EFA">
              <w:t>a pesë (5) ditëve</w:t>
            </w:r>
            <w:r w:rsidRPr="00776EFA">
              <w:t xml:space="preserve">. </w:t>
            </w:r>
          </w:p>
          <w:p w:rsidR="00682B2C" w:rsidRPr="00776EFA" w:rsidRDefault="00682B2C" w:rsidP="00F979A1">
            <w:pPr>
              <w:spacing w:line="0" w:lineRule="atLeast"/>
              <w:jc w:val="both"/>
            </w:pPr>
          </w:p>
          <w:p w:rsidR="00E3158E" w:rsidRPr="00776EFA" w:rsidRDefault="00682B2C" w:rsidP="00F979A1">
            <w:pPr>
              <w:spacing w:line="0" w:lineRule="atLeast"/>
              <w:jc w:val="both"/>
            </w:pPr>
            <w:r w:rsidRPr="00776EFA">
              <w:t xml:space="preserve">5. Bordi obligohet të kujdeset për shqyrtimin dhe vlerësimin e tërësishëm të të gjitha provave dhe fakteve lidhur me pretendimet e parashtruara me ankesa. </w:t>
            </w:r>
          </w:p>
          <w:p w:rsidR="00E3158E" w:rsidRPr="00776EFA" w:rsidRDefault="00E3158E" w:rsidP="00F979A1">
            <w:pPr>
              <w:spacing w:line="0" w:lineRule="atLeast"/>
              <w:jc w:val="both"/>
            </w:pPr>
          </w:p>
          <w:p w:rsidR="00682B2C" w:rsidRPr="00776EFA" w:rsidRDefault="00682B2C" w:rsidP="00F979A1">
            <w:pPr>
              <w:spacing w:line="0" w:lineRule="atLeast"/>
              <w:jc w:val="both"/>
            </w:pPr>
            <w:r w:rsidRPr="00776EFA">
              <w:lastRenderedPageBreak/>
              <w:t xml:space="preserve">6. Në seancën e Bordit duhet të jenë të pranishëm të gjithë anëtarët. </w:t>
            </w:r>
          </w:p>
          <w:p w:rsidR="00682B2C" w:rsidRPr="00776EFA" w:rsidRDefault="00682B2C" w:rsidP="00F979A1">
            <w:pPr>
              <w:spacing w:line="0" w:lineRule="atLeast"/>
              <w:jc w:val="both"/>
            </w:pPr>
          </w:p>
          <w:p w:rsidR="00682B2C" w:rsidRPr="00776EFA" w:rsidRDefault="00682B2C" w:rsidP="00F979A1">
            <w:pPr>
              <w:spacing w:line="0" w:lineRule="atLeast"/>
              <w:jc w:val="both"/>
            </w:pPr>
            <w:r w:rsidRPr="00776EFA">
              <w:t>7. Vendimi i Bordit merret pas procesit të k</w:t>
            </w:r>
            <w:r w:rsidR="00334B3C" w:rsidRPr="00776EFA">
              <w:t xml:space="preserve">ëshillimit dhe votimit, </w:t>
            </w:r>
            <w:r w:rsidRPr="00776EFA">
              <w:t>miratohet me shumicën e votave të anëtarëve të Bordit dhe nënshkruhet nga krye</w:t>
            </w:r>
            <w:r w:rsidR="00334B3C" w:rsidRPr="00776EFA">
              <w:t>suesi</w:t>
            </w:r>
            <w:r w:rsidRPr="00776EFA">
              <w:t xml:space="preserve"> i Bordit dhe procesmbajtësi. </w:t>
            </w:r>
          </w:p>
          <w:p w:rsidR="00682B2C" w:rsidRPr="00776EFA" w:rsidRDefault="00682B2C" w:rsidP="00F979A1">
            <w:pPr>
              <w:spacing w:line="0" w:lineRule="atLeast"/>
              <w:jc w:val="both"/>
            </w:pPr>
          </w:p>
          <w:p w:rsidR="006E4C8B" w:rsidRPr="00776EFA" w:rsidRDefault="00682B2C" w:rsidP="00F979A1">
            <w:pPr>
              <w:spacing w:line="0" w:lineRule="atLeast"/>
              <w:jc w:val="both"/>
            </w:pPr>
            <w:r w:rsidRPr="00776EFA">
              <w:t>8. Krye</w:t>
            </w:r>
            <w:r w:rsidR="00334B3C" w:rsidRPr="00776EFA">
              <w:t>suesi</w:t>
            </w:r>
            <w:r w:rsidRPr="00776EFA">
              <w:t xml:space="preserve"> i Bordit drejton procesin e shqyrtimit, këshillimit dhe votimit të Bordit, me ç`rast hartohet procesverbal i veçantë dhe nënshkruhet nga anëtarët e Bordit dhe procesmbajtësi. </w:t>
            </w:r>
          </w:p>
          <w:p w:rsidR="00E3158E" w:rsidRPr="00776EFA" w:rsidRDefault="00E3158E" w:rsidP="00F979A1">
            <w:pPr>
              <w:spacing w:line="0" w:lineRule="atLeast"/>
              <w:jc w:val="both"/>
            </w:pPr>
          </w:p>
          <w:p w:rsidR="00E3158E" w:rsidRPr="00776EFA" w:rsidRDefault="00E3158E" w:rsidP="00F979A1">
            <w:pPr>
              <w:spacing w:line="0" w:lineRule="atLeast"/>
              <w:jc w:val="both"/>
            </w:pPr>
            <w:r w:rsidRPr="00776EFA">
              <w:t xml:space="preserve">9. Nё rastet kur ndonjëri nga anëtarët e Bordit ka konflikt tё interesit, ai duhet tё kërkojё zёvendёsimin e tij nga Ministri i Mbrojtjes, për atё rast tё veçantë. </w:t>
            </w:r>
          </w:p>
          <w:p w:rsidR="00E3158E" w:rsidRPr="00776EFA" w:rsidRDefault="00E3158E" w:rsidP="00F979A1">
            <w:pPr>
              <w:spacing w:line="0" w:lineRule="atLeast"/>
              <w:jc w:val="both"/>
            </w:pPr>
          </w:p>
          <w:p w:rsidR="00E3158E" w:rsidRPr="00776EFA" w:rsidRDefault="00E3158E" w:rsidP="00F979A1">
            <w:pPr>
              <w:spacing w:line="0" w:lineRule="atLeast"/>
              <w:jc w:val="both"/>
            </w:pPr>
            <w:r w:rsidRPr="00776EFA">
              <w:t xml:space="preserve">10. Secili anëtar i Bordit që vepron në kundërshtim me paragrafin 9 të këtij neni do t’u nënshtrohet procedurave disiplinore, dhe vendimi i marrё do të konsiderohet i pavlefshëm. </w:t>
            </w:r>
          </w:p>
          <w:p w:rsidR="00E3158E" w:rsidRPr="00776EFA" w:rsidRDefault="00E3158E" w:rsidP="00F979A1">
            <w:pPr>
              <w:spacing w:line="0" w:lineRule="atLeast"/>
              <w:jc w:val="both"/>
            </w:pPr>
          </w:p>
          <w:p w:rsidR="00E3158E" w:rsidRDefault="00E3158E" w:rsidP="00F979A1">
            <w:pPr>
              <w:spacing w:line="0" w:lineRule="atLeast"/>
              <w:jc w:val="both"/>
            </w:pPr>
            <w:r w:rsidRPr="00776EFA">
              <w:t xml:space="preserve">11. Njёsia pёrkatëse për tё Drejtat e Njeriut dhe Barazi Gjinore </w:t>
            </w:r>
            <w:r w:rsidR="00632CF0" w:rsidRPr="000E4E11">
              <w:t>si dhe Njesia përkatëse për çështje të Komuniteteve nё</w:t>
            </w:r>
            <w:r w:rsidRPr="000E4E11">
              <w:t xml:space="preserve"> Ministrinë</w:t>
            </w:r>
            <w:r w:rsidRPr="00776EFA">
              <w:t xml:space="preserve"> e Mbrojtjes do tё ketë rolin e vëzhguesit nё punёn e Bordit. </w:t>
            </w:r>
          </w:p>
          <w:p w:rsidR="00D27BDD" w:rsidRPr="00776EFA" w:rsidRDefault="00D27BDD" w:rsidP="00F979A1">
            <w:pPr>
              <w:spacing w:line="0" w:lineRule="atLeast"/>
              <w:jc w:val="both"/>
            </w:pPr>
          </w:p>
          <w:p w:rsidR="00E3158E" w:rsidRPr="00776EFA" w:rsidRDefault="00E3158E" w:rsidP="00F979A1">
            <w:pPr>
              <w:spacing w:line="0" w:lineRule="atLeast"/>
              <w:jc w:val="both"/>
            </w:pPr>
            <w:r w:rsidRPr="00776EFA">
              <w:t xml:space="preserve">12. DBNJ-ja do të pranojë ankesat </w:t>
            </w:r>
            <w:r w:rsidR="00731301" w:rsidRPr="00776EFA">
              <w:t>nga autoriteti vendimmarrës</w:t>
            </w:r>
            <w:r w:rsidRPr="00776EFA">
              <w:t xml:space="preserve">, do të regjistrojë dhe përditësojë regjistrin e ankesave, do të njoftojë anëtarët e bordit me ankesat e parashtruara, do të </w:t>
            </w:r>
            <w:r w:rsidRPr="00776EFA">
              <w:lastRenderedPageBreak/>
              <w:t xml:space="preserve">bashkërendojë datën dhe vendin e takimit si dhe do të ofrojë ndihmë administrative për Bordin. </w:t>
            </w:r>
          </w:p>
          <w:p w:rsidR="00E3158E" w:rsidRPr="00776EFA" w:rsidRDefault="00E3158E" w:rsidP="00F979A1">
            <w:pPr>
              <w:spacing w:line="0" w:lineRule="atLeast"/>
              <w:jc w:val="both"/>
            </w:pPr>
          </w:p>
          <w:p w:rsidR="00E3158E" w:rsidRPr="00776EFA" w:rsidRDefault="00E3158E" w:rsidP="00F979A1">
            <w:pPr>
              <w:spacing w:line="0" w:lineRule="atLeast"/>
              <w:jc w:val="both"/>
            </w:pPr>
            <w:r w:rsidRPr="00776EFA">
              <w:t>13. Me përjashtim të paragrafit 12 të këtij neni, në rastet e parashtrimit të ankesave në procedurë të gradimit dhe emërimit, Departamenti i Personelit në Shtabin e Përgjithshëm të FSK-së, do të pranojё ankesat dhe do të ofrojё ndihmë administrative për Bordin.</w:t>
            </w:r>
          </w:p>
          <w:p w:rsidR="000F1F6D" w:rsidRPr="00776EFA" w:rsidRDefault="000F1F6D" w:rsidP="00F979A1">
            <w:pPr>
              <w:spacing w:line="0" w:lineRule="atLeast"/>
              <w:jc w:val="both"/>
            </w:pPr>
          </w:p>
          <w:p w:rsidR="000F1F6D" w:rsidRPr="00776EFA" w:rsidRDefault="000F1F6D" w:rsidP="00F979A1">
            <w:pPr>
              <w:spacing w:line="0" w:lineRule="atLeast"/>
              <w:jc w:val="center"/>
              <w:rPr>
                <w:b/>
              </w:rPr>
            </w:pPr>
            <w:r w:rsidRPr="00776EFA">
              <w:rPr>
                <w:b/>
              </w:rPr>
              <w:t>Neni 9</w:t>
            </w:r>
          </w:p>
          <w:p w:rsidR="000F1F6D" w:rsidRPr="00776EFA" w:rsidRDefault="000F1F6D" w:rsidP="00F979A1">
            <w:pPr>
              <w:spacing w:line="0" w:lineRule="atLeast"/>
              <w:jc w:val="center"/>
              <w:rPr>
                <w:b/>
              </w:rPr>
            </w:pPr>
            <w:r w:rsidRPr="00776EFA">
              <w:rPr>
                <w:b/>
              </w:rPr>
              <w:t>Vendimi i Bordit</w:t>
            </w:r>
          </w:p>
          <w:p w:rsidR="000F1F6D" w:rsidRPr="00776EFA" w:rsidRDefault="000F1F6D" w:rsidP="00F979A1">
            <w:pPr>
              <w:spacing w:line="0" w:lineRule="atLeast"/>
              <w:jc w:val="both"/>
            </w:pPr>
          </w:p>
          <w:p w:rsidR="000F1F6D" w:rsidRPr="00776EFA" w:rsidRDefault="000F1F6D" w:rsidP="00F979A1">
            <w:pPr>
              <w:spacing w:line="0" w:lineRule="atLeast"/>
              <w:jc w:val="both"/>
            </w:pPr>
            <w:r w:rsidRPr="00776EFA">
              <w:t>1. Në rastin e paraparë nga paragrafi 6 i nenit 7</w:t>
            </w:r>
            <w:r w:rsidR="00F05999" w:rsidRPr="00776EFA">
              <w:t xml:space="preserve"> të</w:t>
            </w:r>
            <w:r w:rsidRPr="00776EFA">
              <w:t xml:space="preserve"> kësaj rregulloreje, Bordi si organi epror, shqyrton dhe vendos mbi ankesën. </w:t>
            </w:r>
          </w:p>
          <w:p w:rsidR="000F1F6D" w:rsidRPr="00776EFA" w:rsidRDefault="000F1F6D" w:rsidP="00F979A1">
            <w:pPr>
              <w:spacing w:line="0" w:lineRule="atLeast"/>
              <w:jc w:val="both"/>
            </w:pPr>
          </w:p>
          <w:p w:rsidR="000F1F6D" w:rsidRPr="00776EFA" w:rsidRDefault="000F1F6D" w:rsidP="00F979A1">
            <w:pPr>
              <w:spacing w:line="0" w:lineRule="atLeast"/>
              <w:jc w:val="both"/>
            </w:pPr>
            <w:r w:rsidRPr="00776EFA">
              <w:t>2. Bordi i Ankesave, me akt administrativ, do të refuzojë</w:t>
            </w:r>
            <w:r w:rsidR="001B7CDF" w:rsidRPr="00776EFA">
              <w:t xml:space="preserve"> ankesën nëse ankesa është e paafatshme, </w:t>
            </w:r>
            <w:r w:rsidR="00F35946" w:rsidRPr="00776EFA">
              <w:t xml:space="preserve">e </w:t>
            </w:r>
            <w:r w:rsidR="001B7CDF" w:rsidRPr="00776EFA">
              <w:t xml:space="preserve">pabazuar </w:t>
            </w:r>
            <w:r w:rsidRPr="00776EFA">
              <w:t xml:space="preserve">në pikëpamjen e ligjshmërisë apo përshtatshmërisë. </w:t>
            </w:r>
          </w:p>
          <w:p w:rsidR="000F1F6D" w:rsidRPr="00776EFA" w:rsidRDefault="000F1F6D" w:rsidP="00F979A1">
            <w:pPr>
              <w:spacing w:line="0" w:lineRule="atLeast"/>
              <w:jc w:val="both"/>
            </w:pPr>
          </w:p>
          <w:p w:rsidR="000F1F6D" w:rsidRPr="00776EFA" w:rsidRDefault="000F1F6D" w:rsidP="00F979A1">
            <w:pPr>
              <w:spacing w:line="0" w:lineRule="atLeast"/>
              <w:jc w:val="both"/>
            </w:pPr>
            <w:r w:rsidRPr="00776EFA">
              <w:t>3. Nëse Bordi Ankesave vlerëson se ankesa është e pranueshme dhe e bazuar, duhet të vendosë përfundimisht me një akt të ri që të anulojë apo ndryshojë, plotësisht a</w:t>
            </w:r>
            <w:r w:rsidR="009B5A1E" w:rsidRPr="00776EFA">
              <w:t>po pjesërisht, aktin e ankimuar.</w:t>
            </w:r>
          </w:p>
          <w:p w:rsidR="000F1F6D" w:rsidRPr="00776EFA" w:rsidRDefault="000F1F6D" w:rsidP="00F979A1">
            <w:pPr>
              <w:spacing w:line="0" w:lineRule="atLeast"/>
              <w:jc w:val="both"/>
            </w:pPr>
          </w:p>
          <w:p w:rsidR="001F34D4" w:rsidRPr="009F1EF2" w:rsidRDefault="000F1F6D" w:rsidP="009F1EF2">
            <w:pPr>
              <w:spacing w:line="0" w:lineRule="atLeast"/>
              <w:jc w:val="both"/>
            </w:pPr>
            <w:r w:rsidRPr="00776EFA">
              <w:t>4. Vendimi i Bordit është përfundimtar në procedurë administrative. Ai mund t’i nënshtrohet shqyrtimit gjyqësor në afat prej 30 ditësh prej datës së pranimit të tij.</w:t>
            </w:r>
          </w:p>
          <w:p w:rsidR="009F1EF2" w:rsidRPr="00776EFA" w:rsidRDefault="009F1EF2" w:rsidP="00F979A1">
            <w:pPr>
              <w:spacing w:line="0" w:lineRule="atLeast"/>
              <w:jc w:val="center"/>
              <w:rPr>
                <w:b/>
              </w:rPr>
            </w:pPr>
          </w:p>
          <w:p w:rsidR="000E052F" w:rsidRPr="00776EFA" w:rsidRDefault="000E052F" w:rsidP="00F979A1">
            <w:pPr>
              <w:spacing w:line="0" w:lineRule="atLeast"/>
              <w:jc w:val="center"/>
              <w:rPr>
                <w:b/>
              </w:rPr>
            </w:pPr>
            <w:r w:rsidRPr="00776EFA">
              <w:rPr>
                <w:b/>
              </w:rPr>
              <w:lastRenderedPageBreak/>
              <w:t>Neni 10</w:t>
            </w:r>
          </w:p>
          <w:p w:rsidR="000E052F" w:rsidRPr="00776EFA" w:rsidRDefault="00C1214B" w:rsidP="00F979A1">
            <w:pPr>
              <w:spacing w:line="0" w:lineRule="atLeast"/>
              <w:jc w:val="center"/>
              <w:rPr>
                <w:b/>
              </w:rPr>
            </w:pPr>
            <w:r w:rsidRPr="00776EFA">
              <w:rPr>
                <w:b/>
              </w:rPr>
              <w:t>Pjesëtari i FSK-së i</w:t>
            </w:r>
            <w:r w:rsidR="000E052F" w:rsidRPr="00776EFA">
              <w:rPr>
                <w:b/>
              </w:rPr>
              <w:t xml:space="preserve"> caktuar në njësi tjetër</w:t>
            </w:r>
          </w:p>
          <w:p w:rsidR="000E052F" w:rsidRPr="00776EFA" w:rsidRDefault="000E052F" w:rsidP="00F979A1">
            <w:pPr>
              <w:spacing w:line="0" w:lineRule="atLeast"/>
              <w:jc w:val="both"/>
            </w:pPr>
          </w:p>
          <w:p w:rsidR="000E052F" w:rsidRPr="00776EFA" w:rsidRDefault="000E052F" w:rsidP="00F979A1">
            <w:pPr>
              <w:spacing w:line="0" w:lineRule="atLeast"/>
              <w:jc w:val="both"/>
            </w:pPr>
            <w:r w:rsidRPr="00776EFA">
              <w:t>Në rast se ankesa ka të bëjë me njësinë e mëpa</w:t>
            </w:r>
            <w:r w:rsidR="00C00578" w:rsidRPr="00776EFA">
              <w:t>rshme të pjesëtarit, atëherë ankesa</w:t>
            </w:r>
            <w:r w:rsidRPr="00776EFA">
              <w:t xml:space="preserve"> nëpërmes zinxhirit komandues i dorëzohet për shqyrtim autoritetit vendimmarrës të asaj njësie më të cilën lidhen pretendimet ankimore.</w:t>
            </w:r>
          </w:p>
          <w:p w:rsidR="000E052F" w:rsidRPr="00776EFA" w:rsidRDefault="000E052F" w:rsidP="00F979A1">
            <w:pPr>
              <w:spacing w:line="0" w:lineRule="atLeast"/>
              <w:jc w:val="both"/>
            </w:pPr>
          </w:p>
          <w:p w:rsidR="000E052F" w:rsidRPr="00776EFA" w:rsidRDefault="000E052F" w:rsidP="00F979A1">
            <w:pPr>
              <w:spacing w:line="0" w:lineRule="atLeast"/>
              <w:jc w:val="center"/>
              <w:rPr>
                <w:b/>
              </w:rPr>
            </w:pPr>
            <w:r w:rsidRPr="00776EFA">
              <w:rPr>
                <w:b/>
              </w:rPr>
              <w:t>Neni 11</w:t>
            </w:r>
          </w:p>
          <w:p w:rsidR="000E052F" w:rsidRPr="00776EFA" w:rsidRDefault="00222C02" w:rsidP="00F979A1">
            <w:pPr>
              <w:spacing w:line="0" w:lineRule="atLeast"/>
              <w:jc w:val="center"/>
              <w:rPr>
                <w:b/>
              </w:rPr>
            </w:pPr>
            <w:r w:rsidRPr="00776EFA">
              <w:rPr>
                <w:b/>
              </w:rPr>
              <w:t>V</w:t>
            </w:r>
            <w:r w:rsidR="000E052F" w:rsidRPr="00776EFA">
              <w:rPr>
                <w:b/>
              </w:rPr>
              <w:t>endosja mbi ankesën</w:t>
            </w:r>
          </w:p>
          <w:p w:rsidR="000E052F" w:rsidRPr="00776EFA" w:rsidRDefault="000E052F" w:rsidP="00F979A1">
            <w:pPr>
              <w:spacing w:line="0" w:lineRule="atLeast"/>
              <w:jc w:val="both"/>
            </w:pPr>
          </w:p>
          <w:p w:rsidR="000E052F" w:rsidRPr="00776EFA" w:rsidRDefault="000E052F" w:rsidP="00F979A1">
            <w:pPr>
              <w:spacing w:line="0" w:lineRule="atLeast"/>
              <w:jc w:val="both"/>
            </w:pPr>
            <w:r w:rsidRPr="00776EFA">
              <w:t xml:space="preserve">1. Akti administrativ që zgjidh ankesën do të nxirret dhe njoftohen palet brenda tridhjetë (30) ditëve nga data e parashtrimit të ankesës. </w:t>
            </w:r>
          </w:p>
          <w:p w:rsidR="000E052F" w:rsidRDefault="000E052F" w:rsidP="00F979A1">
            <w:pPr>
              <w:spacing w:line="0" w:lineRule="atLeast"/>
              <w:jc w:val="both"/>
            </w:pPr>
          </w:p>
          <w:p w:rsidR="009F1EF2" w:rsidRPr="00776EFA" w:rsidRDefault="009F1EF2" w:rsidP="00F979A1">
            <w:pPr>
              <w:spacing w:line="0" w:lineRule="atLeast"/>
              <w:jc w:val="both"/>
            </w:pPr>
          </w:p>
          <w:p w:rsidR="000E052F" w:rsidRPr="00776EFA" w:rsidRDefault="000E052F" w:rsidP="00F979A1">
            <w:pPr>
              <w:spacing w:line="0" w:lineRule="atLeast"/>
              <w:jc w:val="both"/>
            </w:pPr>
            <w:r w:rsidRPr="00776EFA">
              <w:t xml:space="preserve">2. Afati i paraparë nga paragrafi 1 i këtij neni, mund të shtyhet kur nevojiten shqyrtime administrative shtesë, dhe kur lënda është komplekse dhe ka vështirësi në trajtimin e saj. </w:t>
            </w:r>
          </w:p>
          <w:p w:rsidR="000E052F" w:rsidRPr="00776EFA" w:rsidRDefault="000E052F" w:rsidP="00F979A1">
            <w:pPr>
              <w:spacing w:line="0" w:lineRule="atLeast"/>
              <w:jc w:val="both"/>
            </w:pPr>
          </w:p>
          <w:p w:rsidR="000E052F" w:rsidRPr="00776EFA" w:rsidRDefault="000E052F" w:rsidP="00F979A1">
            <w:pPr>
              <w:spacing w:line="0" w:lineRule="atLeast"/>
              <w:jc w:val="both"/>
            </w:pPr>
            <w:r w:rsidRPr="00776EFA">
              <w:t>3. Afati mund të shtyhet maksimumi edhe për 30 ditë. Vendimi procedural i shtyrjes të afatit fillestar dhe data e re e mbarimit të tij, i njoftohet pales dhe duhet të jetë e arsyetuar.</w:t>
            </w:r>
          </w:p>
          <w:p w:rsidR="00D27BDD" w:rsidRPr="00776EFA" w:rsidRDefault="00D27BDD" w:rsidP="009F1EF2">
            <w:pPr>
              <w:spacing w:line="0" w:lineRule="atLeast"/>
              <w:rPr>
                <w:b/>
              </w:rPr>
            </w:pPr>
          </w:p>
          <w:p w:rsidR="000E052F" w:rsidRPr="00776EFA" w:rsidRDefault="000E052F" w:rsidP="00F979A1">
            <w:pPr>
              <w:spacing w:line="0" w:lineRule="atLeast"/>
              <w:jc w:val="center"/>
              <w:rPr>
                <w:b/>
              </w:rPr>
            </w:pPr>
            <w:r w:rsidRPr="00776EFA">
              <w:rPr>
                <w:b/>
              </w:rPr>
              <w:t xml:space="preserve">Neni 12 </w:t>
            </w:r>
          </w:p>
          <w:p w:rsidR="000E052F" w:rsidRPr="00776EFA" w:rsidRDefault="000E052F" w:rsidP="00F979A1">
            <w:pPr>
              <w:spacing w:line="0" w:lineRule="atLeast"/>
              <w:jc w:val="center"/>
              <w:rPr>
                <w:b/>
              </w:rPr>
            </w:pPr>
            <w:r w:rsidRPr="00776EFA">
              <w:rPr>
                <w:b/>
              </w:rPr>
              <w:t xml:space="preserve">Përmbajtja e vendimit </w:t>
            </w:r>
          </w:p>
          <w:p w:rsidR="0048255B" w:rsidRPr="00776EFA" w:rsidRDefault="0048255B" w:rsidP="00F979A1">
            <w:pPr>
              <w:spacing w:line="0" w:lineRule="atLeast"/>
              <w:jc w:val="center"/>
              <w:rPr>
                <w:b/>
              </w:rPr>
            </w:pPr>
          </w:p>
          <w:p w:rsidR="00D43A96" w:rsidRPr="00776EFA" w:rsidRDefault="00617596" w:rsidP="00F979A1">
            <w:pPr>
              <w:spacing w:line="0" w:lineRule="atLeast"/>
              <w:jc w:val="both"/>
            </w:pPr>
            <w:r w:rsidRPr="00776EFA">
              <w:t xml:space="preserve">1. Akti administrativ </w:t>
            </w:r>
            <w:r w:rsidR="00D43A96" w:rsidRPr="00776EFA">
              <w:t xml:space="preserve">(Vendimi) </w:t>
            </w:r>
            <w:r w:rsidR="00F91190" w:rsidRPr="00776EFA">
              <w:t>i shkruar përmban:</w:t>
            </w:r>
          </w:p>
          <w:p w:rsidR="00F91190" w:rsidRPr="00776EFA" w:rsidRDefault="00F91190" w:rsidP="00F979A1">
            <w:pPr>
              <w:spacing w:line="0" w:lineRule="atLeast"/>
              <w:jc w:val="both"/>
            </w:pPr>
          </w:p>
          <w:p w:rsidR="00D43A96" w:rsidRPr="00776EFA" w:rsidRDefault="00617596" w:rsidP="00F979A1">
            <w:pPr>
              <w:spacing w:line="0" w:lineRule="atLeast"/>
              <w:ind w:left="428"/>
              <w:jc w:val="both"/>
            </w:pPr>
            <w:r w:rsidRPr="00776EFA">
              <w:lastRenderedPageBreak/>
              <w:t xml:space="preserve">1.1. pjesën hyrëse, që tregon emrin e organit publik që ka nxjerrë aktin, bazën ligjore, emrin e atij të cilit i drejtohet akti, shënim të shkurtër të lëndës së procedurës dhe datën e nxjerrjes; </w:t>
            </w:r>
          </w:p>
          <w:p w:rsidR="00D43A96" w:rsidRPr="00776EFA" w:rsidRDefault="00D43A96" w:rsidP="00F979A1">
            <w:pPr>
              <w:spacing w:line="0" w:lineRule="atLeast"/>
              <w:ind w:left="428"/>
              <w:jc w:val="both"/>
            </w:pPr>
          </w:p>
          <w:p w:rsidR="00D43A96" w:rsidRPr="00776EFA" w:rsidRDefault="00617596" w:rsidP="00F979A1">
            <w:pPr>
              <w:spacing w:line="0" w:lineRule="atLeast"/>
              <w:ind w:left="428"/>
              <w:jc w:val="both"/>
            </w:pPr>
            <w:r w:rsidRPr="00776EFA">
              <w:t xml:space="preserve">1.2. </w:t>
            </w:r>
            <w:proofErr w:type="gramStart"/>
            <w:r w:rsidR="009F1EF2">
              <w:t>p</w:t>
            </w:r>
            <w:r w:rsidR="001F34D4" w:rsidRPr="00776EFA">
              <w:t>jesën</w:t>
            </w:r>
            <w:proofErr w:type="gramEnd"/>
            <w:r w:rsidRPr="00776EFA">
              <w:t xml:space="preserve"> urdhëruese (dispozitivin), që tregon çfarë është vendosur si dhe afatin, kushtin, detyrimin dhe shpenzimet e procedurës, nëse është i zbatueshëm. Dispozitivi mund të ndahet edhe në më shumë pika. Shpenzimet e procedurës përcaktohen në pikë të veçantë të dipozitivit</w:t>
            </w:r>
            <w:r w:rsidR="00D27BDD">
              <w:t>;</w:t>
            </w:r>
          </w:p>
          <w:p w:rsidR="00D43A96" w:rsidRPr="00776EFA" w:rsidRDefault="00D43A96" w:rsidP="00F979A1">
            <w:pPr>
              <w:spacing w:line="0" w:lineRule="atLeast"/>
              <w:ind w:left="428"/>
              <w:jc w:val="both"/>
            </w:pPr>
          </w:p>
          <w:p w:rsidR="000E052F" w:rsidRPr="00776EFA" w:rsidRDefault="00F91190" w:rsidP="00F979A1">
            <w:pPr>
              <w:spacing w:line="0" w:lineRule="atLeast"/>
              <w:ind w:left="428"/>
              <w:jc w:val="both"/>
            </w:pPr>
            <w:r w:rsidRPr="00776EFA">
              <w:t>1.3. p</w:t>
            </w:r>
            <w:r w:rsidR="00617596" w:rsidRPr="00776EFA">
              <w:t>jesën arsyetuese (në vijim: arsyetimin);</w:t>
            </w:r>
          </w:p>
          <w:p w:rsidR="00D43A96" w:rsidRPr="00776EFA" w:rsidRDefault="00D43A96" w:rsidP="00F979A1">
            <w:pPr>
              <w:spacing w:line="0" w:lineRule="atLeast"/>
              <w:ind w:left="848"/>
              <w:jc w:val="both"/>
            </w:pPr>
          </w:p>
          <w:p w:rsidR="00D43A96" w:rsidRDefault="009F1EF2" w:rsidP="00F979A1">
            <w:pPr>
              <w:spacing w:line="0" w:lineRule="atLeast"/>
              <w:ind w:left="428"/>
              <w:jc w:val="both"/>
            </w:pPr>
            <w:r>
              <w:t xml:space="preserve">1.4. </w:t>
            </w:r>
            <w:proofErr w:type="gramStart"/>
            <w:r w:rsidR="00520B3F">
              <w:t>pjesën</w:t>
            </w:r>
            <w:proofErr w:type="gramEnd"/>
            <w:r w:rsidR="00D43A96" w:rsidRPr="00776EFA">
              <w:t xml:space="preserve"> përmbyllëse, që tregon kohën e hyrjes në fuqi të aktit, informatat për mjetet juridike, përfshirë organin publik apo gjykatën ku paraqitet mjeti juridik administrativ apo gjyqësor, formën e mjetit, afatin përkatës dhe mënyrën e llogaritjes së tij (këshillën juridike). Në rast kur ushtrimi i ankesës administrative, sipas ligjit, nuk pezullon zbatimin e aktit administrativ, pjesa përmbyllëse gjithashtu duhet të përmbajë këtë informacion, si dhe bazën ligj</w:t>
            </w:r>
            <w:r w:rsidR="00E41FDF">
              <w:t>ore për një përjashtim të tillë;</w:t>
            </w:r>
          </w:p>
          <w:p w:rsidR="00E41FDF" w:rsidRDefault="00E41FDF" w:rsidP="00F979A1">
            <w:pPr>
              <w:spacing w:line="0" w:lineRule="atLeast"/>
              <w:ind w:left="428"/>
              <w:jc w:val="both"/>
            </w:pPr>
          </w:p>
          <w:p w:rsidR="00E41FDF" w:rsidRPr="00776EFA" w:rsidRDefault="00E41FDF" w:rsidP="00F979A1">
            <w:pPr>
              <w:spacing w:line="0" w:lineRule="atLeast"/>
              <w:ind w:left="428"/>
              <w:jc w:val="both"/>
            </w:pPr>
            <w:r w:rsidRPr="00E41FDF">
              <w:rPr>
                <w:highlight w:val="yellow"/>
              </w:rPr>
              <w:t>1.5. Pjesë përbërëse e kësaj rregulloreje është forma e vendimit, shtojaca 1.</w:t>
            </w:r>
          </w:p>
          <w:p w:rsidR="001F34D4" w:rsidRPr="00776EFA" w:rsidRDefault="001F34D4" w:rsidP="00F979A1">
            <w:pPr>
              <w:spacing w:line="0" w:lineRule="atLeast"/>
              <w:jc w:val="both"/>
            </w:pPr>
          </w:p>
          <w:p w:rsidR="0020483A" w:rsidRPr="00776EFA" w:rsidRDefault="0020483A" w:rsidP="00F979A1">
            <w:pPr>
              <w:spacing w:line="0" w:lineRule="atLeast"/>
              <w:jc w:val="center"/>
              <w:rPr>
                <w:b/>
              </w:rPr>
            </w:pPr>
            <w:r w:rsidRPr="00776EFA">
              <w:rPr>
                <w:b/>
              </w:rPr>
              <w:t>Neni 13</w:t>
            </w:r>
          </w:p>
          <w:p w:rsidR="0020483A" w:rsidRPr="00776EFA" w:rsidRDefault="0020483A" w:rsidP="00F979A1">
            <w:pPr>
              <w:spacing w:line="0" w:lineRule="atLeast"/>
              <w:jc w:val="center"/>
              <w:rPr>
                <w:b/>
              </w:rPr>
            </w:pPr>
            <w:r w:rsidRPr="00776EFA">
              <w:rPr>
                <w:b/>
              </w:rPr>
              <w:lastRenderedPageBreak/>
              <w:t>Efektet e pezullimit të ankesës</w:t>
            </w:r>
          </w:p>
          <w:p w:rsidR="0020483A" w:rsidRPr="00776EFA" w:rsidRDefault="0020483A" w:rsidP="00F979A1">
            <w:pPr>
              <w:spacing w:line="0" w:lineRule="atLeast"/>
              <w:jc w:val="both"/>
            </w:pPr>
          </w:p>
          <w:p w:rsidR="0020483A" w:rsidRPr="00776EFA" w:rsidRDefault="0020483A" w:rsidP="00F979A1">
            <w:pPr>
              <w:spacing w:line="0" w:lineRule="atLeast"/>
              <w:jc w:val="both"/>
            </w:pPr>
            <w:r w:rsidRPr="00776EFA">
              <w:t>1. Si rregull, ushtrimi i ankesës e pezullon ekzekutimin e aktit administrativ, prodhimin e pasojave juridike të aktit administrativ deri në njoftimin e vendimit sipas ankesës, përveç nëse me ligj nuk parashihet ndryshe. Pezullimi ka efekt për të gjitha palët e përfshira në aktin administrativ nëse kët</w:t>
            </w:r>
            <w:r w:rsidR="00F91190" w:rsidRPr="00776EFA">
              <w:t>o palë kanë interesa të njëjta.</w:t>
            </w:r>
          </w:p>
          <w:p w:rsidR="0020483A" w:rsidRDefault="0020483A" w:rsidP="00F979A1">
            <w:pPr>
              <w:spacing w:line="0" w:lineRule="atLeast"/>
              <w:jc w:val="both"/>
            </w:pPr>
          </w:p>
          <w:p w:rsidR="009F1EF2" w:rsidRPr="00776EFA" w:rsidRDefault="009F1EF2" w:rsidP="00F979A1">
            <w:pPr>
              <w:spacing w:line="0" w:lineRule="atLeast"/>
              <w:jc w:val="both"/>
            </w:pPr>
          </w:p>
          <w:p w:rsidR="0020483A" w:rsidRPr="00776EFA" w:rsidRDefault="0020483A" w:rsidP="00F979A1">
            <w:pPr>
              <w:spacing w:line="0" w:lineRule="atLeast"/>
              <w:jc w:val="both"/>
            </w:pPr>
            <w:r w:rsidRPr="00776EFA">
              <w:t>2. Përjashtimisht nga ky rregull, institucioni që shqyrton ankesën, mund të vendosë me akt administrativ, ndalimin e efektit pezullues, nëse vonesa në ekzekutimin e tij mund t’i shkaktojë një dëm të menjëhershëm dhe të pariparueshëm interesi</w:t>
            </w:r>
            <w:r w:rsidR="00F91190" w:rsidRPr="00776EFA">
              <w:t>t publik apo një pale të tretë.</w:t>
            </w:r>
          </w:p>
          <w:p w:rsidR="0020483A" w:rsidRPr="00776EFA" w:rsidRDefault="0020483A" w:rsidP="00F979A1">
            <w:pPr>
              <w:spacing w:line="0" w:lineRule="atLeast"/>
              <w:jc w:val="both"/>
            </w:pPr>
          </w:p>
          <w:p w:rsidR="0048255B" w:rsidRPr="009F1EF2" w:rsidRDefault="0020483A" w:rsidP="009F1EF2">
            <w:pPr>
              <w:spacing w:line="0" w:lineRule="atLeast"/>
              <w:jc w:val="both"/>
            </w:pPr>
            <w:r w:rsidRPr="00776EFA">
              <w:t>3. Pala mund të paraqesë ankesë kundër vendimit për ndalimin e efektit pezullues në gjykatën kompetente për konfliktet administrative, brenda pesë (5) ditëve nga njoftimi i tij.</w:t>
            </w:r>
          </w:p>
          <w:p w:rsidR="0048255B" w:rsidRPr="00776EFA" w:rsidRDefault="0048255B" w:rsidP="00F979A1">
            <w:pPr>
              <w:spacing w:line="0" w:lineRule="atLeast"/>
              <w:jc w:val="center"/>
              <w:rPr>
                <w:b/>
              </w:rPr>
            </w:pPr>
          </w:p>
          <w:p w:rsidR="00556793" w:rsidRPr="00776EFA" w:rsidRDefault="00556793" w:rsidP="00F979A1">
            <w:pPr>
              <w:spacing w:line="0" w:lineRule="atLeast"/>
              <w:jc w:val="center"/>
              <w:rPr>
                <w:b/>
              </w:rPr>
            </w:pPr>
            <w:r w:rsidRPr="00776EFA">
              <w:rPr>
                <w:b/>
              </w:rPr>
              <w:t>Neni 14</w:t>
            </w:r>
          </w:p>
          <w:p w:rsidR="00556793" w:rsidRPr="00776EFA" w:rsidRDefault="006F523D" w:rsidP="00F979A1">
            <w:pPr>
              <w:spacing w:line="0" w:lineRule="atLeast"/>
              <w:jc w:val="center"/>
              <w:rPr>
                <w:b/>
              </w:rPr>
            </w:pPr>
            <w:r w:rsidRPr="00776EFA">
              <w:rPr>
                <w:b/>
              </w:rPr>
              <w:t>Ruajtja dhe shperndarja e vendimit</w:t>
            </w:r>
          </w:p>
          <w:p w:rsidR="00556793" w:rsidRPr="00776EFA" w:rsidRDefault="00556793" w:rsidP="00F979A1">
            <w:pPr>
              <w:spacing w:line="0" w:lineRule="atLeast"/>
              <w:jc w:val="both"/>
            </w:pPr>
          </w:p>
          <w:p w:rsidR="00C245F5" w:rsidRDefault="00654BAF" w:rsidP="00F979A1">
            <w:pPr>
              <w:spacing w:line="0" w:lineRule="atLeast"/>
              <w:jc w:val="both"/>
            </w:pPr>
            <w:r w:rsidRPr="00776EFA">
              <w:t xml:space="preserve">1. </w:t>
            </w:r>
            <w:r w:rsidR="00617596" w:rsidRPr="00776EFA">
              <w:t xml:space="preserve">Prej momentit të marrjes së vendimit nga ana e Bordit për shqyrtimin dhe zgjidhjen e ankesave, sekretaria e </w:t>
            </w:r>
            <w:r w:rsidR="00C177FE" w:rsidRPr="00776EFA">
              <w:t xml:space="preserve">bordit </w:t>
            </w:r>
            <w:r w:rsidR="00C021DD" w:rsidRPr="00776EFA">
              <w:t xml:space="preserve">me </w:t>
            </w:r>
            <w:r w:rsidR="00C177FE" w:rsidRPr="00776EFA">
              <w:t>një</w:t>
            </w:r>
            <w:r w:rsidR="00617596" w:rsidRPr="00776EFA">
              <w:t xml:space="preserve"> kopje të vendimit </w:t>
            </w:r>
            <w:r w:rsidR="006F523D" w:rsidRPr="00776EFA">
              <w:t xml:space="preserve">përmes </w:t>
            </w:r>
            <w:r w:rsidR="00D43A96" w:rsidRPr="00776EFA">
              <w:t xml:space="preserve">zyrës së administrates </w:t>
            </w:r>
            <w:r w:rsidR="006F523D" w:rsidRPr="00776EFA">
              <w:t>njofton pjesëtarin e FSK-së (</w:t>
            </w:r>
            <w:r w:rsidRPr="00776EFA">
              <w:t>palen</w:t>
            </w:r>
            <w:r w:rsidR="006F523D" w:rsidRPr="00776EFA">
              <w:t xml:space="preserve">), </w:t>
            </w:r>
            <w:r w:rsidRPr="00776EFA">
              <w:t>inspektorin Gjeneral</w:t>
            </w:r>
            <w:r w:rsidR="006F523D" w:rsidRPr="00776EFA">
              <w:t xml:space="preserve"> të FSK-së</w:t>
            </w:r>
            <w:r w:rsidR="00617596" w:rsidRPr="00776EFA">
              <w:t xml:space="preserve"> dhe</w:t>
            </w:r>
            <w:r w:rsidRPr="00776EFA">
              <w:t xml:space="preserve"> arkivin. </w:t>
            </w:r>
            <w:r w:rsidR="002E71A2" w:rsidRPr="00776EFA">
              <w:t>Një kopje ruhet në dosjen personale të pjesëtarit, n</w:t>
            </w:r>
            <w:r w:rsidRPr="00776EFA">
              <w:t>dërsa origjinali i</w:t>
            </w:r>
            <w:r w:rsidR="00556793" w:rsidRPr="00776EFA">
              <w:t xml:space="preserve"> ankesës, </w:t>
            </w:r>
            <w:r w:rsidRPr="00776EFA">
              <w:t xml:space="preserve">vendimi i </w:t>
            </w:r>
            <w:r w:rsidRPr="00776EFA">
              <w:lastRenderedPageBreak/>
              <w:t>bordit dhe procesverbali i</w:t>
            </w:r>
            <w:r w:rsidR="00556793" w:rsidRPr="00776EFA">
              <w:t xml:space="preserve"> punës së bordit të ankesave </w:t>
            </w:r>
            <w:r w:rsidR="006F523D" w:rsidRPr="00776EFA">
              <w:t>dërgohet</w:t>
            </w:r>
            <w:r w:rsidR="00556793" w:rsidRPr="00776EFA">
              <w:t xml:space="preserve"> në ZLSHP</w:t>
            </w:r>
            <w:r w:rsidR="00C021DD" w:rsidRPr="00776EFA">
              <w:t>FSK</w:t>
            </w:r>
            <w:r w:rsidR="00556793" w:rsidRPr="00776EFA">
              <w:t>.</w:t>
            </w:r>
          </w:p>
          <w:p w:rsidR="00F05999" w:rsidRPr="00776EFA" w:rsidRDefault="00F05999" w:rsidP="00E41FDF">
            <w:pPr>
              <w:spacing w:line="0" w:lineRule="atLeast"/>
            </w:pPr>
          </w:p>
          <w:p w:rsidR="00C245F5" w:rsidRPr="00776EFA" w:rsidRDefault="006A0A2D" w:rsidP="00F979A1">
            <w:pPr>
              <w:spacing w:line="0" w:lineRule="atLeast"/>
              <w:jc w:val="center"/>
              <w:rPr>
                <w:b/>
              </w:rPr>
            </w:pPr>
            <w:r w:rsidRPr="00776EFA">
              <w:rPr>
                <w:b/>
              </w:rPr>
              <w:t>Neni 15</w:t>
            </w:r>
            <w:r w:rsidR="00C245F5" w:rsidRPr="00776EFA">
              <w:rPr>
                <w:b/>
              </w:rPr>
              <w:t xml:space="preserve"> </w:t>
            </w:r>
          </w:p>
          <w:p w:rsidR="00C245F5" w:rsidRPr="00776EFA" w:rsidRDefault="00C245F5" w:rsidP="00F979A1">
            <w:pPr>
              <w:spacing w:line="0" w:lineRule="atLeast"/>
              <w:jc w:val="center"/>
              <w:rPr>
                <w:b/>
              </w:rPr>
            </w:pPr>
            <w:r w:rsidRPr="00776EFA">
              <w:rPr>
                <w:b/>
              </w:rPr>
              <w:t xml:space="preserve">Shfuqizimi </w:t>
            </w:r>
          </w:p>
          <w:p w:rsidR="00C245F5" w:rsidRPr="00776EFA" w:rsidRDefault="00C245F5" w:rsidP="00F979A1">
            <w:pPr>
              <w:spacing w:line="0" w:lineRule="atLeast"/>
              <w:jc w:val="center"/>
            </w:pPr>
          </w:p>
          <w:p w:rsidR="006E4C8B" w:rsidRPr="00776EFA" w:rsidRDefault="00C245F5" w:rsidP="00F979A1">
            <w:pPr>
              <w:spacing w:line="0" w:lineRule="atLeast"/>
              <w:jc w:val="both"/>
              <w:rPr>
                <w:b/>
              </w:rPr>
            </w:pPr>
            <w:r w:rsidRPr="00776EFA">
              <w:t>Me hyrjen nё fuqi tё kësaj rregulloreje, shfuqizohet Rregullorja (MM) Nr. 03/2019 për Shqyrtimin dhe Zgjidhjen e Ankesave nё Forcën e Sigurisё sё Kosovёs, Rregullore (MM) Nr. 05/2020 Për Ndryshimin dhe plotësimin Rregullores (MM) Nr. 03/2019 për Shqyrtimin dhe Zgjidhjen e Ankesave nё Forcën e Sigurisё sё Kosovёs.</w:t>
            </w:r>
          </w:p>
          <w:p w:rsidR="00C245F5" w:rsidRPr="00776EFA" w:rsidRDefault="00C245F5" w:rsidP="00F979A1">
            <w:pPr>
              <w:spacing w:line="0" w:lineRule="atLeast"/>
              <w:jc w:val="center"/>
              <w:rPr>
                <w:b/>
              </w:rPr>
            </w:pPr>
          </w:p>
          <w:p w:rsidR="00C245F5" w:rsidRPr="00776EFA" w:rsidRDefault="006A0A2D" w:rsidP="00F979A1">
            <w:pPr>
              <w:spacing w:line="0" w:lineRule="atLeast"/>
              <w:jc w:val="center"/>
              <w:rPr>
                <w:b/>
              </w:rPr>
            </w:pPr>
            <w:r w:rsidRPr="00776EFA">
              <w:rPr>
                <w:b/>
              </w:rPr>
              <w:t>Neni 16</w:t>
            </w:r>
          </w:p>
          <w:p w:rsidR="009F253D" w:rsidRPr="00776EFA" w:rsidRDefault="009F253D" w:rsidP="00F979A1">
            <w:pPr>
              <w:spacing w:line="0" w:lineRule="atLeast"/>
              <w:jc w:val="center"/>
              <w:rPr>
                <w:b/>
              </w:rPr>
            </w:pPr>
            <w:r w:rsidRPr="00776EFA">
              <w:rPr>
                <w:b/>
              </w:rPr>
              <w:t>Hyrja në fuqi</w:t>
            </w:r>
          </w:p>
          <w:p w:rsidR="009F253D" w:rsidRPr="00776EFA" w:rsidRDefault="009F253D" w:rsidP="00F979A1">
            <w:pPr>
              <w:spacing w:line="0" w:lineRule="atLeast"/>
              <w:jc w:val="both"/>
            </w:pPr>
          </w:p>
          <w:p w:rsidR="0005605C" w:rsidRPr="00776EFA" w:rsidRDefault="009F253D" w:rsidP="00F979A1">
            <w:pPr>
              <w:spacing w:line="0" w:lineRule="atLeast"/>
              <w:jc w:val="both"/>
            </w:pPr>
            <w:r w:rsidRPr="00776EFA">
              <w:t xml:space="preserve">Kjo Rregullore hyn në fuqi shtatë (7) ditë pas </w:t>
            </w:r>
            <w:r w:rsidR="0005605C" w:rsidRPr="00776EFA">
              <w:t>publikimit në Gazetën Zyrtare</w:t>
            </w:r>
            <w:r w:rsidR="000C2930" w:rsidRPr="00776EFA">
              <w:t xml:space="preserve"> të Republikës së Kosovës</w:t>
            </w:r>
            <w:r w:rsidRPr="00776EFA">
              <w:t>.</w:t>
            </w:r>
          </w:p>
          <w:p w:rsidR="00AF3866" w:rsidRPr="00776EFA" w:rsidRDefault="00AF3866" w:rsidP="00F979A1">
            <w:pPr>
              <w:spacing w:line="0" w:lineRule="atLeast"/>
              <w:jc w:val="right"/>
              <w:rPr>
                <w:b/>
              </w:rPr>
            </w:pPr>
          </w:p>
          <w:p w:rsidR="00AF3866" w:rsidRPr="00776EFA" w:rsidRDefault="00760C0E" w:rsidP="00F979A1">
            <w:pPr>
              <w:spacing w:line="0" w:lineRule="atLeast"/>
              <w:jc w:val="right"/>
              <w:rPr>
                <w:b/>
              </w:rPr>
            </w:pPr>
            <w:r w:rsidRPr="00776EFA">
              <w:rPr>
                <w:b/>
              </w:rPr>
              <w:t>Armend MEHAJ</w:t>
            </w:r>
          </w:p>
          <w:p w:rsidR="009F253D" w:rsidRPr="00776EFA" w:rsidRDefault="009F253D" w:rsidP="00F979A1">
            <w:pPr>
              <w:spacing w:line="0" w:lineRule="atLeast"/>
              <w:jc w:val="right"/>
              <w:rPr>
                <w:b/>
              </w:rPr>
            </w:pPr>
            <w:r w:rsidRPr="00776EFA">
              <w:rPr>
                <w:b/>
              </w:rPr>
              <w:t>___________________</w:t>
            </w:r>
          </w:p>
          <w:p w:rsidR="009F253D" w:rsidRPr="00776EFA" w:rsidRDefault="00760C0E" w:rsidP="00F979A1">
            <w:pPr>
              <w:spacing w:line="0" w:lineRule="atLeast"/>
              <w:jc w:val="right"/>
              <w:rPr>
                <w:b/>
              </w:rPr>
            </w:pPr>
            <w:r w:rsidRPr="00776EFA">
              <w:rPr>
                <w:b/>
              </w:rPr>
              <w:t xml:space="preserve"> Ministër </w:t>
            </w:r>
            <w:r w:rsidR="00660126">
              <w:rPr>
                <w:b/>
              </w:rPr>
              <w:t xml:space="preserve">i Ministrise së </w:t>
            </w:r>
            <w:r w:rsidRPr="00776EFA">
              <w:rPr>
                <w:b/>
              </w:rPr>
              <w:t xml:space="preserve"> M</w:t>
            </w:r>
            <w:r w:rsidR="009F253D" w:rsidRPr="00776EFA">
              <w:rPr>
                <w:b/>
              </w:rPr>
              <w:t>brojtjes</w:t>
            </w:r>
          </w:p>
          <w:p w:rsidR="009F253D" w:rsidRPr="00776EFA" w:rsidRDefault="009F253D" w:rsidP="00F979A1">
            <w:pPr>
              <w:spacing w:line="0" w:lineRule="atLeast"/>
              <w:jc w:val="right"/>
              <w:rPr>
                <w:b/>
              </w:rPr>
            </w:pPr>
            <w:r w:rsidRPr="00776EFA">
              <w:rPr>
                <w:b/>
              </w:rPr>
              <w:t xml:space="preserve"> </w:t>
            </w:r>
          </w:p>
          <w:p w:rsidR="00632A0D" w:rsidRPr="00776EFA" w:rsidRDefault="00371A0E" w:rsidP="00712A1D">
            <w:pPr>
              <w:spacing w:line="0" w:lineRule="atLeast"/>
              <w:jc w:val="right"/>
            </w:pPr>
            <w:r w:rsidRPr="00776EFA">
              <w:rPr>
                <w:b/>
              </w:rPr>
              <w:t>Data:</w:t>
            </w:r>
            <w:r w:rsidR="00D917FF">
              <w:rPr>
                <w:b/>
              </w:rPr>
              <w:t xml:space="preserve">   </w:t>
            </w:r>
            <w:r w:rsidR="00712A1D">
              <w:rPr>
                <w:b/>
              </w:rPr>
              <w:t xml:space="preserve"> /   </w:t>
            </w:r>
            <w:r w:rsidR="00D917FF">
              <w:rPr>
                <w:b/>
              </w:rPr>
              <w:t xml:space="preserve">  </w:t>
            </w:r>
            <w:r w:rsidR="00712A1D">
              <w:rPr>
                <w:b/>
              </w:rPr>
              <w:t xml:space="preserve">/2021                  </w:t>
            </w:r>
            <w:r w:rsidRPr="00776EFA">
              <w:rPr>
                <w:b/>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D35365" w:rsidRPr="00776EFA" w:rsidRDefault="00D35365" w:rsidP="00A772C3">
            <w:pPr>
              <w:spacing w:line="0" w:lineRule="atLeast"/>
              <w:jc w:val="both"/>
              <w:outlineLvl w:val="0"/>
              <w:rPr>
                <w:rStyle w:val="longtext1"/>
                <w:b/>
                <w:sz w:val="24"/>
                <w:szCs w:val="24"/>
              </w:rPr>
            </w:pPr>
            <w:r w:rsidRPr="00776EFA">
              <w:rPr>
                <w:rStyle w:val="longtext1"/>
                <w:b/>
                <w:sz w:val="24"/>
                <w:szCs w:val="24"/>
              </w:rPr>
              <w:lastRenderedPageBreak/>
              <w:t>Minister of Ministry of Defense,</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sz w:val="24"/>
                <w:szCs w:val="24"/>
              </w:rPr>
            </w:pPr>
            <w:r w:rsidRPr="00776EFA">
              <w:rPr>
                <w:rStyle w:val="longtext1"/>
                <w:sz w:val="24"/>
                <w:szCs w:val="24"/>
              </w:rPr>
              <w:t>In accordance with Article 27, paragraph 2 of Law no. 06/L-124 on Service in the Kosovo Security Force (Official Gazette No. 1, 04.01.2019 of the Republic of Kosovo), Article 8 paragraph 1 subparagraph 1.4 of Regulation (GRK) No. 05/2020 on the areas of administrative responsibility of the Office of the Prime Minister a</w:t>
            </w:r>
            <w:r w:rsidR="00831275">
              <w:rPr>
                <w:rStyle w:val="longtext1"/>
                <w:sz w:val="24"/>
                <w:szCs w:val="24"/>
              </w:rPr>
              <w:t>nd Ministries</w:t>
            </w:r>
            <w:r w:rsidRPr="00776EFA">
              <w:rPr>
                <w:rStyle w:val="longtext1"/>
                <w:sz w:val="24"/>
                <w:szCs w:val="24"/>
              </w:rPr>
              <w:t xml:space="preserve"> and Article 38, paragraph 6 of Regulation No. 09/2011 of the Work of the Government of the Republic of Kosovo,</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sz w:val="24"/>
                <w:szCs w:val="24"/>
              </w:rPr>
            </w:pPr>
            <w:r w:rsidRPr="00776EFA">
              <w:rPr>
                <w:rStyle w:val="longtext1"/>
                <w:sz w:val="24"/>
                <w:szCs w:val="24"/>
              </w:rPr>
              <w:t>Issues:</w:t>
            </w:r>
          </w:p>
          <w:p w:rsidR="00D35365" w:rsidRPr="00776EFA" w:rsidRDefault="00D35365" w:rsidP="00A772C3">
            <w:pPr>
              <w:spacing w:line="0" w:lineRule="atLeast"/>
              <w:jc w:val="both"/>
              <w:outlineLvl w:val="0"/>
              <w:rPr>
                <w:rStyle w:val="longtext1"/>
                <w:b/>
                <w:sz w:val="24"/>
                <w:szCs w:val="24"/>
              </w:rPr>
            </w:pPr>
          </w:p>
          <w:p w:rsidR="00D35365" w:rsidRDefault="00D35365" w:rsidP="00A772C3">
            <w:pPr>
              <w:spacing w:line="0" w:lineRule="atLeast"/>
              <w:jc w:val="both"/>
              <w:outlineLvl w:val="0"/>
              <w:rPr>
                <w:rStyle w:val="longtext1"/>
                <w:b/>
                <w:sz w:val="24"/>
                <w:szCs w:val="24"/>
              </w:rPr>
            </w:pPr>
          </w:p>
          <w:p w:rsidR="00831275" w:rsidRDefault="00831275" w:rsidP="00A772C3">
            <w:pPr>
              <w:spacing w:line="0" w:lineRule="atLeast"/>
              <w:jc w:val="both"/>
              <w:outlineLvl w:val="0"/>
              <w:rPr>
                <w:rStyle w:val="longtext1"/>
                <w:b/>
                <w:sz w:val="24"/>
                <w:szCs w:val="24"/>
              </w:rPr>
            </w:pPr>
          </w:p>
          <w:p w:rsidR="00831275" w:rsidRPr="00776EFA" w:rsidRDefault="00831275" w:rsidP="00A772C3">
            <w:pPr>
              <w:spacing w:line="0" w:lineRule="atLeast"/>
              <w:jc w:val="both"/>
              <w:outlineLvl w:val="0"/>
              <w:rPr>
                <w:rStyle w:val="longtext1"/>
                <w:b/>
                <w:sz w:val="24"/>
                <w:szCs w:val="24"/>
              </w:rPr>
            </w:pPr>
          </w:p>
          <w:p w:rsidR="00D35365" w:rsidRPr="00776EFA" w:rsidRDefault="00D35365" w:rsidP="00831275">
            <w:pPr>
              <w:pStyle w:val="BodyText"/>
              <w:spacing w:line="0" w:lineRule="atLeast"/>
              <w:jc w:val="center"/>
              <w:rPr>
                <w:b/>
              </w:rPr>
            </w:pPr>
            <w:r w:rsidRPr="00776EFA">
              <w:rPr>
                <w:b/>
              </w:rPr>
              <w:t xml:space="preserve">REGULATION (MM) NR. </w:t>
            </w:r>
            <w:r w:rsidRPr="001463C1">
              <w:rPr>
                <w:b/>
                <w:highlight w:val="green"/>
              </w:rPr>
              <w:t>xx</w:t>
            </w:r>
            <w:r w:rsidRPr="00776EFA">
              <w:rPr>
                <w:b/>
              </w:rPr>
              <w:t>/2021</w:t>
            </w:r>
          </w:p>
          <w:p w:rsidR="00D35365" w:rsidRPr="00776EFA" w:rsidRDefault="00D35365" w:rsidP="00831275">
            <w:pPr>
              <w:spacing w:line="0" w:lineRule="atLeast"/>
              <w:jc w:val="center"/>
              <w:outlineLvl w:val="0"/>
              <w:rPr>
                <w:rStyle w:val="longtext1"/>
                <w:b/>
                <w:sz w:val="24"/>
                <w:szCs w:val="24"/>
              </w:rPr>
            </w:pPr>
            <w:r w:rsidRPr="00776EFA">
              <w:rPr>
                <w:b/>
              </w:rPr>
              <w:t>ON REVIEW AND SETTLEMENT OF COMPLAINTS IN KOSOVO SECURITY FORCE</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sz w:val="24"/>
                <w:szCs w:val="24"/>
              </w:rPr>
            </w:pPr>
          </w:p>
          <w:p w:rsidR="00D35365" w:rsidRPr="00776EFA" w:rsidRDefault="00D35365" w:rsidP="00A71A17">
            <w:pPr>
              <w:spacing w:line="0" w:lineRule="atLeast"/>
              <w:jc w:val="center"/>
              <w:outlineLvl w:val="0"/>
              <w:rPr>
                <w:rStyle w:val="longtext1"/>
                <w:b/>
                <w:sz w:val="24"/>
                <w:szCs w:val="24"/>
              </w:rPr>
            </w:pPr>
            <w:r w:rsidRPr="00776EFA">
              <w:rPr>
                <w:rStyle w:val="longtext1"/>
                <w:b/>
                <w:sz w:val="24"/>
                <w:szCs w:val="24"/>
              </w:rPr>
              <w:t>Article 1</w:t>
            </w:r>
          </w:p>
          <w:p w:rsidR="00D35365" w:rsidRPr="00776EFA" w:rsidRDefault="002501A4" w:rsidP="00A71A17">
            <w:pPr>
              <w:spacing w:line="0" w:lineRule="atLeast"/>
              <w:jc w:val="center"/>
              <w:outlineLvl w:val="0"/>
              <w:rPr>
                <w:rStyle w:val="longtext1"/>
                <w:b/>
                <w:sz w:val="24"/>
                <w:szCs w:val="24"/>
              </w:rPr>
            </w:pPr>
            <w:r w:rsidRPr="00776EFA">
              <w:rPr>
                <w:rStyle w:val="longtext1"/>
                <w:b/>
                <w:sz w:val="24"/>
                <w:szCs w:val="24"/>
              </w:rPr>
              <w:t>Puropose</w:t>
            </w:r>
          </w:p>
          <w:p w:rsidR="00D35365" w:rsidRPr="00776EFA" w:rsidRDefault="00D35365" w:rsidP="00A772C3">
            <w:pPr>
              <w:spacing w:line="0" w:lineRule="atLeast"/>
              <w:jc w:val="both"/>
              <w:outlineLvl w:val="0"/>
              <w:rPr>
                <w:rStyle w:val="longtext1"/>
                <w:b/>
                <w:sz w:val="24"/>
                <w:szCs w:val="24"/>
              </w:rPr>
            </w:pPr>
          </w:p>
          <w:p w:rsidR="00D35365" w:rsidRPr="00776EFA" w:rsidRDefault="002501A4" w:rsidP="00A772C3">
            <w:pPr>
              <w:spacing w:line="0" w:lineRule="atLeast"/>
              <w:jc w:val="both"/>
              <w:outlineLvl w:val="0"/>
              <w:rPr>
                <w:rStyle w:val="longtext1"/>
                <w:sz w:val="24"/>
                <w:szCs w:val="24"/>
              </w:rPr>
            </w:pPr>
            <w:r w:rsidRPr="00776EFA">
              <w:t xml:space="preserve">The aim of this regulation is to define rules and procedures on review and settlement of sumbitted comaplaints by each Kosovo Security Force member. </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b/>
                <w:sz w:val="24"/>
                <w:szCs w:val="24"/>
              </w:rPr>
            </w:pPr>
            <w:r w:rsidRPr="00776EFA">
              <w:rPr>
                <w:rStyle w:val="longtext1"/>
                <w:b/>
                <w:sz w:val="24"/>
                <w:szCs w:val="24"/>
              </w:rPr>
              <w:lastRenderedPageBreak/>
              <w:t xml:space="preserve">                          Article 2</w:t>
            </w:r>
          </w:p>
          <w:p w:rsidR="00D35365" w:rsidRPr="00776EFA" w:rsidRDefault="00D35365" w:rsidP="00A772C3">
            <w:pPr>
              <w:spacing w:line="0" w:lineRule="atLeast"/>
              <w:jc w:val="both"/>
              <w:outlineLvl w:val="0"/>
              <w:rPr>
                <w:rStyle w:val="longtext1"/>
                <w:b/>
                <w:sz w:val="24"/>
                <w:szCs w:val="24"/>
              </w:rPr>
            </w:pPr>
            <w:r w:rsidRPr="00776EFA">
              <w:rPr>
                <w:rStyle w:val="longtext1"/>
                <w:b/>
                <w:sz w:val="24"/>
                <w:szCs w:val="24"/>
              </w:rPr>
              <w:t xml:space="preserve">                    </w:t>
            </w:r>
            <w:r w:rsidR="00A772C3" w:rsidRPr="00776EFA">
              <w:rPr>
                <w:rStyle w:val="longtext1"/>
                <w:b/>
                <w:sz w:val="24"/>
                <w:szCs w:val="24"/>
              </w:rPr>
              <w:t xml:space="preserve">        Scope</w:t>
            </w:r>
            <w:r w:rsidRPr="00776EFA">
              <w:rPr>
                <w:rStyle w:val="longtext1"/>
                <w:b/>
                <w:sz w:val="24"/>
                <w:szCs w:val="24"/>
              </w:rPr>
              <w:t xml:space="preserve"> </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 Provisions of this regulation are applicable and valid for all KSF members.</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sz w:val="24"/>
                <w:szCs w:val="24"/>
              </w:rPr>
            </w:pPr>
            <w:r w:rsidRPr="00776EFA">
              <w:rPr>
                <w:rStyle w:val="longtext1"/>
                <w:sz w:val="24"/>
                <w:szCs w:val="24"/>
              </w:rPr>
              <w:t>2.  Provisions of this regulation are not applicable against decision take</w:t>
            </w:r>
            <w:r w:rsidR="00A772C3" w:rsidRPr="00776EFA">
              <w:rPr>
                <w:rStyle w:val="longtext1"/>
                <w:sz w:val="24"/>
                <w:szCs w:val="24"/>
              </w:rPr>
              <w:t>n</w:t>
            </w:r>
            <w:r w:rsidRPr="00776EFA">
              <w:rPr>
                <w:rStyle w:val="longtext1"/>
                <w:sz w:val="24"/>
                <w:szCs w:val="24"/>
              </w:rPr>
              <w:t xml:space="preserve"> through disciplinary procedures, as well as decisions taken by Selection Board of recruitment in KSF. </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72C3">
            <w:pPr>
              <w:spacing w:line="0" w:lineRule="atLeast"/>
              <w:jc w:val="both"/>
              <w:outlineLvl w:val="0"/>
              <w:rPr>
                <w:rStyle w:val="longtext1"/>
                <w:sz w:val="24"/>
                <w:szCs w:val="24"/>
              </w:rPr>
            </w:pPr>
            <w:r w:rsidRPr="00776EFA">
              <w:rPr>
                <w:rStyle w:val="longtext1"/>
                <w:sz w:val="24"/>
                <w:szCs w:val="24"/>
              </w:rPr>
              <w:t xml:space="preserve">3. For issues which are not addressed by this Regulation apply provisions of relevant Law on general administrative procedure. </w:t>
            </w:r>
          </w:p>
          <w:p w:rsidR="00D35365" w:rsidRPr="00776EFA" w:rsidRDefault="00D35365" w:rsidP="00A772C3">
            <w:pPr>
              <w:spacing w:line="0" w:lineRule="atLeast"/>
              <w:jc w:val="both"/>
              <w:outlineLvl w:val="0"/>
              <w:rPr>
                <w:rStyle w:val="longtext1"/>
                <w:sz w:val="24"/>
                <w:szCs w:val="24"/>
              </w:rPr>
            </w:pPr>
          </w:p>
          <w:p w:rsidR="00D35365" w:rsidRPr="00776EFA" w:rsidRDefault="00D35365" w:rsidP="00A71A17">
            <w:pPr>
              <w:spacing w:line="0" w:lineRule="atLeast"/>
              <w:jc w:val="center"/>
              <w:rPr>
                <w:rStyle w:val="longtext1"/>
                <w:b/>
                <w:sz w:val="24"/>
                <w:szCs w:val="24"/>
              </w:rPr>
            </w:pPr>
            <w:r w:rsidRPr="00776EFA">
              <w:rPr>
                <w:rStyle w:val="longtext1"/>
                <w:b/>
                <w:sz w:val="24"/>
                <w:szCs w:val="24"/>
              </w:rPr>
              <w:t>Article 3</w:t>
            </w:r>
          </w:p>
          <w:p w:rsidR="00D35365" w:rsidRPr="00776EFA" w:rsidRDefault="00D35365" w:rsidP="00A71A17">
            <w:pPr>
              <w:spacing w:line="0" w:lineRule="atLeast"/>
              <w:jc w:val="center"/>
              <w:rPr>
                <w:rStyle w:val="longtext1"/>
                <w:b/>
                <w:sz w:val="24"/>
                <w:szCs w:val="24"/>
              </w:rPr>
            </w:pPr>
            <w:r w:rsidRPr="00776EFA">
              <w:rPr>
                <w:rStyle w:val="longtext1"/>
                <w:b/>
                <w:sz w:val="24"/>
                <w:szCs w:val="24"/>
              </w:rPr>
              <w:t>Definitions</w:t>
            </w:r>
          </w:p>
          <w:p w:rsidR="00D35365" w:rsidRPr="00776EFA" w:rsidRDefault="00D35365" w:rsidP="00A772C3">
            <w:pPr>
              <w:spacing w:line="0" w:lineRule="atLeast"/>
              <w:jc w:val="both"/>
              <w:rPr>
                <w:rStyle w:val="longtext1"/>
                <w:sz w:val="24"/>
                <w:szCs w:val="24"/>
              </w:rPr>
            </w:pPr>
          </w:p>
          <w:p w:rsidR="00D35365" w:rsidRPr="00776EFA" w:rsidRDefault="00F979A1" w:rsidP="00A772C3">
            <w:pPr>
              <w:spacing w:line="0" w:lineRule="atLeast"/>
              <w:jc w:val="both"/>
              <w:rPr>
                <w:rStyle w:val="longtext1"/>
                <w:sz w:val="24"/>
                <w:szCs w:val="24"/>
              </w:rPr>
            </w:pPr>
            <w:r w:rsidRPr="00776EFA">
              <w:rPr>
                <w:rStyle w:val="longtext1"/>
                <w:sz w:val="24"/>
                <w:szCs w:val="24"/>
              </w:rPr>
              <w:t xml:space="preserve">1. </w:t>
            </w:r>
            <w:r w:rsidR="00D35365" w:rsidRPr="00776EFA">
              <w:rPr>
                <w:rStyle w:val="longtext1"/>
                <w:sz w:val="24"/>
                <w:szCs w:val="24"/>
              </w:rPr>
              <w:t>Expressions used in this regulation mean:</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p>
          <w:p w:rsidR="00D35365" w:rsidRPr="00776EFA" w:rsidRDefault="00F979A1" w:rsidP="00A772C3">
            <w:pPr>
              <w:spacing w:line="0" w:lineRule="atLeast"/>
              <w:ind w:left="341"/>
              <w:jc w:val="both"/>
              <w:rPr>
                <w:rStyle w:val="longtext1"/>
                <w:sz w:val="24"/>
                <w:szCs w:val="24"/>
              </w:rPr>
            </w:pPr>
            <w:r w:rsidRPr="00776EFA">
              <w:rPr>
                <w:rStyle w:val="longtext1"/>
                <w:sz w:val="24"/>
                <w:szCs w:val="24"/>
              </w:rPr>
              <w:t>1.1.</w:t>
            </w:r>
            <w:r w:rsidRPr="00776EFA">
              <w:rPr>
                <w:rStyle w:val="longtext1"/>
                <w:b/>
                <w:sz w:val="24"/>
                <w:szCs w:val="24"/>
              </w:rPr>
              <w:t xml:space="preserve"> </w:t>
            </w:r>
            <w:r w:rsidR="00D35365" w:rsidRPr="00776EFA">
              <w:rPr>
                <w:rStyle w:val="longtext1"/>
                <w:b/>
                <w:sz w:val="24"/>
                <w:szCs w:val="24"/>
              </w:rPr>
              <w:t>Decision- making authority</w:t>
            </w:r>
            <w:r w:rsidR="00D35365" w:rsidRPr="00776EFA">
              <w:rPr>
                <w:rStyle w:val="longtext1"/>
                <w:sz w:val="24"/>
                <w:szCs w:val="24"/>
              </w:rPr>
              <w:t>- means decision making officer, direct supervisor and relevant Board</w:t>
            </w:r>
            <w:r w:rsidRPr="00776EFA">
              <w:rPr>
                <w:rStyle w:val="longtext1"/>
                <w:sz w:val="24"/>
                <w:szCs w:val="24"/>
              </w:rPr>
              <w:t>;</w:t>
            </w:r>
          </w:p>
          <w:p w:rsidR="00D35365" w:rsidRPr="00776EFA" w:rsidRDefault="00D35365" w:rsidP="00A772C3">
            <w:pPr>
              <w:spacing w:line="0" w:lineRule="atLeast"/>
              <w:ind w:left="341"/>
              <w:jc w:val="both"/>
              <w:rPr>
                <w:rStyle w:val="longtext1"/>
                <w:sz w:val="24"/>
                <w:szCs w:val="24"/>
              </w:rPr>
            </w:pPr>
          </w:p>
          <w:p w:rsidR="00D35365" w:rsidRPr="00776EFA" w:rsidRDefault="00D35365" w:rsidP="00A772C3">
            <w:pPr>
              <w:spacing w:line="0" w:lineRule="atLeast"/>
              <w:ind w:left="341"/>
              <w:jc w:val="both"/>
              <w:rPr>
                <w:rStyle w:val="longtext1"/>
                <w:sz w:val="24"/>
                <w:szCs w:val="24"/>
              </w:rPr>
            </w:pPr>
            <w:r w:rsidRPr="00776EFA">
              <w:rPr>
                <w:rStyle w:val="longtext1"/>
                <w:sz w:val="24"/>
                <w:szCs w:val="24"/>
              </w:rPr>
              <w:t>1.2</w:t>
            </w:r>
            <w:r w:rsidR="002501A4" w:rsidRPr="00776EFA">
              <w:rPr>
                <w:rStyle w:val="longtext1"/>
                <w:sz w:val="24"/>
                <w:szCs w:val="24"/>
              </w:rPr>
              <w:t>.</w:t>
            </w:r>
            <w:r w:rsidRPr="00776EFA">
              <w:rPr>
                <w:rStyle w:val="longtext1"/>
                <w:b/>
                <w:sz w:val="24"/>
                <w:szCs w:val="24"/>
              </w:rPr>
              <w:t xml:space="preserve"> Complaints Review and Resolution Board</w:t>
            </w:r>
            <w:r w:rsidRPr="00776EFA">
              <w:rPr>
                <w:rStyle w:val="longtext1"/>
                <w:sz w:val="24"/>
                <w:szCs w:val="24"/>
              </w:rPr>
              <w:t>- means the authority that reviews and decides on complaint (superior</w:t>
            </w:r>
            <w:r w:rsidR="00F979A1" w:rsidRPr="00776EFA">
              <w:rPr>
                <w:rStyle w:val="longtext1"/>
                <w:sz w:val="24"/>
                <w:szCs w:val="24"/>
              </w:rPr>
              <w:t xml:space="preserve"> body);</w:t>
            </w:r>
          </w:p>
          <w:p w:rsidR="00D35365" w:rsidRPr="00776EFA" w:rsidRDefault="00D35365" w:rsidP="00A772C3">
            <w:pPr>
              <w:spacing w:line="0" w:lineRule="atLeast"/>
              <w:ind w:left="341"/>
              <w:jc w:val="both"/>
              <w:outlineLvl w:val="0"/>
              <w:rPr>
                <w:rStyle w:val="longtext1"/>
                <w:sz w:val="24"/>
                <w:szCs w:val="24"/>
              </w:rPr>
            </w:pPr>
          </w:p>
          <w:p w:rsidR="00D35365" w:rsidRPr="00776EFA" w:rsidRDefault="00D35365" w:rsidP="00A772C3">
            <w:pPr>
              <w:spacing w:line="0" w:lineRule="atLeast"/>
              <w:ind w:left="341"/>
              <w:jc w:val="both"/>
              <w:outlineLvl w:val="0"/>
              <w:rPr>
                <w:rStyle w:val="longtext1"/>
                <w:sz w:val="24"/>
                <w:szCs w:val="24"/>
              </w:rPr>
            </w:pPr>
          </w:p>
          <w:p w:rsidR="00D35365" w:rsidRPr="00776EFA" w:rsidRDefault="00D35365" w:rsidP="00A772C3">
            <w:pPr>
              <w:spacing w:line="0" w:lineRule="atLeast"/>
              <w:ind w:left="341"/>
              <w:jc w:val="both"/>
              <w:rPr>
                <w:rStyle w:val="longtext1"/>
                <w:sz w:val="24"/>
                <w:szCs w:val="24"/>
              </w:rPr>
            </w:pPr>
            <w:r w:rsidRPr="00776EFA">
              <w:rPr>
                <w:rStyle w:val="longtext1"/>
                <w:sz w:val="24"/>
                <w:szCs w:val="24"/>
              </w:rPr>
              <w:t xml:space="preserve">                                         </w:t>
            </w:r>
          </w:p>
          <w:p w:rsidR="00D35365" w:rsidRPr="00776EFA" w:rsidRDefault="00D35365" w:rsidP="00A772C3">
            <w:pPr>
              <w:spacing w:line="0" w:lineRule="atLeast"/>
              <w:ind w:left="341"/>
              <w:jc w:val="both"/>
              <w:rPr>
                <w:rStyle w:val="longtext1"/>
                <w:sz w:val="24"/>
                <w:szCs w:val="24"/>
              </w:rPr>
            </w:pPr>
          </w:p>
          <w:p w:rsidR="00D35365" w:rsidRPr="00776EFA" w:rsidRDefault="00D35365" w:rsidP="00A772C3">
            <w:pPr>
              <w:spacing w:line="0" w:lineRule="atLeast"/>
              <w:ind w:left="341"/>
              <w:jc w:val="both"/>
              <w:rPr>
                <w:rStyle w:val="longtext1"/>
                <w:sz w:val="24"/>
                <w:szCs w:val="24"/>
              </w:rPr>
            </w:pPr>
            <w:r w:rsidRPr="00776EFA">
              <w:rPr>
                <w:rStyle w:val="longtext1"/>
                <w:sz w:val="24"/>
                <w:szCs w:val="24"/>
              </w:rPr>
              <w:lastRenderedPageBreak/>
              <w:t>1.3.</w:t>
            </w:r>
            <w:r w:rsidR="002501A4" w:rsidRPr="00776EFA">
              <w:rPr>
                <w:rStyle w:val="longtext1"/>
                <w:b/>
                <w:sz w:val="24"/>
                <w:szCs w:val="24"/>
              </w:rPr>
              <w:t xml:space="preserve"> </w:t>
            </w:r>
            <w:r w:rsidRPr="00776EFA">
              <w:rPr>
                <w:rStyle w:val="longtext1"/>
                <w:b/>
                <w:sz w:val="24"/>
                <w:szCs w:val="24"/>
              </w:rPr>
              <w:t>HRD</w:t>
            </w:r>
            <w:r w:rsidRPr="00776EFA">
              <w:rPr>
                <w:rStyle w:val="longtext1"/>
                <w:sz w:val="24"/>
                <w:szCs w:val="24"/>
              </w:rPr>
              <w:t>- means the Depart man of Human Recourses in Ministry of Defense</w:t>
            </w:r>
            <w:r w:rsidR="00C34947" w:rsidRPr="00776EFA">
              <w:rPr>
                <w:rStyle w:val="longtext1"/>
                <w:sz w:val="24"/>
                <w:szCs w:val="24"/>
              </w:rPr>
              <w:t>;</w:t>
            </w:r>
          </w:p>
          <w:p w:rsidR="00C34947" w:rsidRPr="00776EFA" w:rsidRDefault="00C34947" w:rsidP="00A772C3">
            <w:pPr>
              <w:spacing w:line="0" w:lineRule="atLeast"/>
              <w:ind w:left="341"/>
              <w:jc w:val="both"/>
              <w:rPr>
                <w:rStyle w:val="longtext1"/>
                <w:sz w:val="24"/>
                <w:szCs w:val="24"/>
              </w:rPr>
            </w:pPr>
          </w:p>
          <w:p w:rsidR="00D35365" w:rsidRPr="00776EFA" w:rsidRDefault="00D35365" w:rsidP="00A772C3">
            <w:pPr>
              <w:spacing w:line="0" w:lineRule="atLeast"/>
              <w:ind w:left="341"/>
              <w:jc w:val="both"/>
              <w:rPr>
                <w:rStyle w:val="longtext1"/>
                <w:sz w:val="24"/>
                <w:szCs w:val="24"/>
              </w:rPr>
            </w:pPr>
            <w:r w:rsidRPr="00776EFA">
              <w:rPr>
                <w:rStyle w:val="longtext1"/>
                <w:sz w:val="24"/>
                <w:szCs w:val="24"/>
              </w:rPr>
              <w:t>1.4.</w:t>
            </w:r>
            <w:r w:rsidR="002501A4" w:rsidRPr="00776EFA">
              <w:rPr>
                <w:rStyle w:val="longtext1"/>
                <w:b/>
                <w:sz w:val="24"/>
                <w:szCs w:val="24"/>
              </w:rPr>
              <w:t xml:space="preserve"> </w:t>
            </w:r>
            <w:r w:rsidRPr="00776EFA">
              <w:rPr>
                <w:rStyle w:val="longtext1"/>
                <w:b/>
                <w:sz w:val="24"/>
                <w:szCs w:val="24"/>
              </w:rPr>
              <w:t>LDMoD</w:t>
            </w:r>
            <w:r w:rsidRPr="00776EFA">
              <w:rPr>
                <w:rStyle w:val="longtext1"/>
                <w:sz w:val="24"/>
                <w:szCs w:val="24"/>
              </w:rPr>
              <w:t>- Legal Department in Ministry of Defense</w:t>
            </w:r>
            <w:r w:rsidR="00C34947" w:rsidRPr="00776EFA">
              <w:rPr>
                <w:rStyle w:val="longtext1"/>
                <w:sz w:val="24"/>
                <w:szCs w:val="24"/>
              </w:rPr>
              <w:t>;</w:t>
            </w:r>
          </w:p>
          <w:p w:rsidR="00A71A17" w:rsidRDefault="00A71A17" w:rsidP="00A772C3">
            <w:pPr>
              <w:spacing w:line="0" w:lineRule="atLeast"/>
              <w:ind w:left="341"/>
              <w:jc w:val="both"/>
              <w:rPr>
                <w:rStyle w:val="longtext1"/>
                <w:sz w:val="24"/>
                <w:szCs w:val="24"/>
              </w:rPr>
            </w:pPr>
          </w:p>
          <w:p w:rsidR="00D35365" w:rsidRPr="00776EFA" w:rsidRDefault="00D35365" w:rsidP="00A772C3">
            <w:pPr>
              <w:spacing w:line="0" w:lineRule="atLeast"/>
              <w:ind w:left="341"/>
              <w:jc w:val="both"/>
              <w:rPr>
                <w:rStyle w:val="longtext1"/>
                <w:sz w:val="24"/>
                <w:szCs w:val="24"/>
              </w:rPr>
            </w:pPr>
            <w:r w:rsidRPr="00776EFA">
              <w:rPr>
                <w:rStyle w:val="longtext1"/>
                <w:sz w:val="24"/>
                <w:szCs w:val="24"/>
              </w:rPr>
              <w:t>1.5.</w:t>
            </w:r>
            <w:r w:rsidR="002501A4" w:rsidRPr="00776EFA">
              <w:rPr>
                <w:rStyle w:val="longtext1"/>
                <w:b/>
                <w:sz w:val="24"/>
                <w:szCs w:val="24"/>
              </w:rPr>
              <w:t xml:space="preserve"> </w:t>
            </w:r>
            <w:r w:rsidRPr="00776EFA">
              <w:rPr>
                <w:rStyle w:val="longtext1"/>
                <w:b/>
                <w:sz w:val="24"/>
                <w:szCs w:val="24"/>
              </w:rPr>
              <w:t>LOKSFHQ</w:t>
            </w:r>
            <w:r w:rsidRPr="00776EFA">
              <w:rPr>
                <w:rStyle w:val="longtext1"/>
                <w:sz w:val="24"/>
                <w:szCs w:val="24"/>
              </w:rPr>
              <w:t>- Legal office in KSF HQ</w:t>
            </w:r>
          </w:p>
          <w:p w:rsidR="00D35365" w:rsidRPr="00776EFA" w:rsidRDefault="00D35365" w:rsidP="00A772C3">
            <w:pPr>
              <w:spacing w:line="0" w:lineRule="atLeast"/>
              <w:jc w:val="both"/>
              <w:rPr>
                <w:rStyle w:val="longtext1"/>
                <w:sz w:val="24"/>
                <w:szCs w:val="24"/>
              </w:rPr>
            </w:pPr>
          </w:p>
          <w:p w:rsidR="002501A4" w:rsidRPr="00776EFA" w:rsidRDefault="002501A4" w:rsidP="00A772C3">
            <w:pPr>
              <w:spacing w:line="0" w:lineRule="atLeast"/>
              <w:jc w:val="both"/>
              <w:rPr>
                <w:rStyle w:val="longtext1"/>
                <w:sz w:val="24"/>
                <w:szCs w:val="24"/>
              </w:rPr>
            </w:pPr>
          </w:p>
          <w:p w:rsidR="00D55FCB" w:rsidRPr="00776EFA" w:rsidRDefault="002501A4" w:rsidP="00A772C3">
            <w:pPr>
              <w:pStyle w:val="NoSpacing"/>
              <w:jc w:val="both"/>
              <w:rPr>
                <w:b/>
                <w:sz w:val="24"/>
                <w:szCs w:val="24"/>
              </w:rPr>
            </w:pPr>
            <w:r w:rsidRPr="00776EFA">
              <w:rPr>
                <w:sz w:val="24"/>
                <w:szCs w:val="24"/>
              </w:rPr>
              <w:t xml:space="preserve">2. </w:t>
            </w:r>
            <w:r w:rsidR="00D55FCB" w:rsidRPr="00776EFA">
              <w:rPr>
                <w:sz w:val="24"/>
                <w:szCs w:val="24"/>
              </w:rPr>
              <w:t xml:space="preserve">Expressions, terms and other abbreviations used in this regulation have the same meaning as in the relevant legislation in this field. </w:t>
            </w:r>
          </w:p>
          <w:p w:rsidR="00C34947" w:rsidRPr="00776EFA" w:rsidRDefault="00C34947" w:rsidP="00A772C3">
            <w:pPr>
              <w:spacing w:line="0" w:lineRule="atLeast"/>
              <w:jc w:val="both"/>
              <w:rPr>
                <w:rStyle w:val="longtext1"/>
                <w:sz w:val="24"/>
                <w:szCs w:val="24"/>
              </w:rPr>
            </w:pPr>
          </w:p>
          <w:p w:rsidR="00D35365" w:rsidRPr="00776EFA" w:rsidRDefault="00D35365" w:rsidP="00A772C3">
            <w:pPr>
              <w:pStyle w:val="ListParagraph"/>
              <w:spacing w:line="0" w:lineRule="atLeast"/>
              <w:ind w:left="900"/>
              <w:jc w:val="both"/>
              <w:rPr>
                <w:rStyle w:val="longtext1"/>
                <w:b/>
                <w:sz w:val="24"/>
                <w:szCs w:val="24"/>
              </w:rPr>
            </w:pPr>
            <w:r w:rsidRPr="00776EFA">
              <w:rPr>
                <w:rStyle w:val="longtext1"/>
                <w:b/>
                <w:sz w:val="24"/>
                <w:szCs w:val="24"/>
              </w:rPr>
              <w:t xml:space="preserve">                     Article 4</w:t>
            </w:r>
          </w:p>
          <w:p w:rsidR="00D35365" w:rsidRPr="00776EFA" w:rsidRDefault="00D35365" w:rsidP="00A772C3">
            <w:pPr>
              <w:pStyle w:val="ListParagraph"/>
              <w:spacing w:line="0" w:lineRule="atLeast"/>
              <w:ind w:left="900"/>
              <w:jc w:val="both"/>
              <w:rPr>
                <w:rStyle w:val="longtext1"/>
                <w:b/>
                <w:sz w:val="24"/>
                <w:szCs w:val="24"/>
              </w:rPr>
            </w:pPr>
            <w:r w:rsidRPr="00776EFA">
              <w:rPr>
                <w:rStyle w:val="longtext1"/>
                <w:b/>
                <w:sz w:val="24"/>
                <w:szCs w:val="24"/>
              </w:rPr>
              <w:t xml:space="preserve">          Right to complaint </w:t>
            </w:r>
          </w:p>
          <w:p w:rsidR="00D35365" w:rsidRPr="00776EFA" w:rsidRDefault="00D35365" w:rsidP="00A772C3">
            <w:pPr>
              <w:spacing w:line="0" w:lineRule="atLeast"/>
              <w:jc w:val="both"/>
              <w:rPr>
                <w:rStyle w:val="longtext1"/>
                <w:sz w:val="24"/>
                <w:szCs w:val="24"/>
              </w:rPr>
            </w:pPr>
          </w:p>
          <w:p w:rsidR="00D35365" w:rsidRPr="00776EFA" w:rsidRDefault="00D35365" w:rsidP="00A71A17">
            <w:pPr>
              <w:spacing w:line="0" w:lineRule="atLeast"/>
              <w:jc w:val="both"/>
              <w:rPr>
                <w:rStyle w:val="longtext1"/>
                <w:sz w:val="24"/>
                <w:szCs w:val="24"/>
              </w:rPr>
            </w:pPr>
            <w:r w:rsidRPr="00776EFA">
              <w:rPr>
                <w:rStyle w:val="longtext1"/>
                <w:sz w:val="24"/>
                <w:szCs w:val="24"/>
              </w:rPr>
              <w:t>1</w:t>
            </w:r>
            <w:r w:rsidR="00EB2A1B" w:rsidRPr="00776EFA">
              <w:rPr>
                <w:rStyle w:val="longtext1"/>
                <w:sz w:val="24"/>
                <w:szCs w:val="24"/>
              </w:rPr>
              <w:t>.</w:t>
            </w:r>
            <w:r w:rsidRPr="00776EFA">
              <w:rPr>
                <w:rStyle w:val="longtext1"/>
                <w:sz w:val="24"/>
                <w:szCs w:val="24"/>
              </w:rPr>
              <w:t xml:space="preserve"> Every KSF member is entitled to lodge complaint in line with provisions of this regulation for any claimed violation against his/her rights while in service in KSF</w:t>
            </w:r>
            <w:r w:rsidR="00EB2A1B" w:rsidRPr="00776EFA">
              <w:rPr>
                <w:rStyle w:val="longtext1"/>
                <w:sz w:val="24"/>
                <w:szCs w:val="24"/>
              </w:rPr>
              <w:t>.</w:t>
            </w:r>
          </w:p>
          <w:p w:rsidR="00D35365" w:rsidRPr="00776EFA" w:rsidRDefault="00D35365" w:rsidP="00A772C3">
            <w:pPr>
              <w:spacing w:line="0" w:lineRule="atLeast"/>
              <w:jc w:val="both"/>
              <w:rPr>
                <w:rStyle w:val="longtext1"/>
                <w:b/>
                <w:sz w:val="24"/>
                <w:szCs w:val="24"/>
              </w:rPr>
            </w:pPr>
          </w:p>
          <w:p w:rsidR="00D35365" w:rsidRPr="00776EFA" w:rsidRDefault="00D35365" w:rsidP="00A772C3">
            <w:pPr>
              <w:pStyle w:val="ListParagraph"/>
              <w:spacing w:line="0" w:lineRule="atLeast"/>
              <w:jc w:val="both"/>
              <w:rPr>
                <w:rStyle w:val="longtext1"/>
                <w:b/>
                <w:sz w:val="24"/>
                <w:szCs w:val="24"/>
              </w:rPr>
            </w:pPr>
            <w:r w:rsidRPr="00776EFA">
              <w:rPr>
                <w:rStyle w:val="longtext1"/>
                <w:b/>
                <w:sz w:val="24"/>
                <w:szCs w:val="24"/>
              </w:rPr>
              <w:t xml:space="preserve">                   Article 5</w:t>
            </w:r>
          </w:p>
          <w:p w:rsidR="00D35365" w:rsidRPr="00776EFA" w:rsidRDefault="00D35365" w:rsidP="00A772C3">
            <w:pPr>
              <w:pStyle w:val="ListParagraph"/>
              <w:spacing w:line="0" w:lineRule="atLeast"/>
              <w:jc w:val="both"/>
              <w:rPr>
                <w:rStyle w:val="longtext1"/>
                <w:b/>
                <w:sz w:val="24"/>
                <w:szCs w:val="24"/>
              </w:rPr>
            </w:pPr>
            <w:r w:rsidRPr="00776EFA">
              <w:rPr>
                <w:rStyle w:val="longtext1"/>
                <w:b/>
                <w:sz w:val="24"/>
                <w:szCs w:val="24"/>
              </w:rPr>
              <w:t xml:space="preserve">      Submission of complaints</w:t>
            </w:r>
          </w:p>
          <w:p w:rsidR="00D35365" w:rsidRPr="00776EFA" w:rsidRDefault="00D35365" w:rsidP="00A772C3">
            <w:pPr>
              <w:pStyle w:val="ListParagraph"/>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 Every KSF membe</w:t>
            </w:r>
            <w:r w:rsidR="00EB2A1B" w:rsidRPr="00776EFA">
              <w:rPr>
                <w:rStyle w:val="longtext1"/>
                <w:sz w:val="24"/>
                <w:szCs w:val="24"/>
              </w:rPr>
              <w:t>r is entitled to lodge a complaint</w:t>
            </w:r>
            <w:r w:rsidRPr="00776EFA">
              <w:rPr>
                <w:rStyle w:val="longtext1"/>
                <w:sz w:val="24"/>
                <w:szCs w:val="24"/>
              </w:rPr>
              <w:t xml:space="preserve"> to decision-making authority</w:t>
            </w:r>
            <w:r w:rsidR="00EB2A1B" w:rsidRPr="00776EFA">
              <w:rPr>
                <w:rStyle w:val="longtext1"/>
                <w:sz w:val="24"/>
                <w:szCs w:val="24"/>
              </w:rPr>
              <w:t>.</w:t>
            </w:r>
          </w:p>
          <w:p w:rsidR="00EB2A1B" w:rsidRPr="00776EFA" w:rsidRDefault="00EB2A1B" w:rsidP="00A772C3">
            <w:pPr>
              <w:spacing w:line="0" w:lineRule="atLeast"/>
              <w:jc w:val="both"/>
              <w:rPr>
                <w:rStyle w:val="longtext1"/>
                <w:sz w:val="24"/>
                <w:szCs w:val="24"/>
              </w:rPr>
            </w:pPr>
          </w:p>
          <w:p w:rsidR="00A71A17" w:rsidRPr="00776EFA" w:rsidRDefault="00D35365" w:rsidP="00A772C3">
            <w:pPr>
              <w:spacing w:line="0" w:lineRule="atLeast"/>
              <w:jc w:val="both"/>
              <w:rPr>
                <w:rStyle w:val="longtext1"/>
                <w:sz w:val="24"/>
                <w:szCs w:val="24"/>
              </w:rPr>
            </w:pPr>
            <w:r w:rsidRPr="00776EFA">
              <w:rPr>
                <w:rStyle w:val="longtext1"/>
                <w:sz w:val="24"/>
                <w:szCs w:val="24"/>
              </w:rPr>
              <w:t>2. Written complaint shall contain:</w:t>
            </w:r>
          </w:p>
          <w:p w:rsidR="00A71A17" w:rsidRDefault="00A71A17" w:rsidP="00A772C3">
            <w:pPr>
              <w:spacing w:line="0" w:lineRule="atLeast"/>
              <w:ind w:left="720"/>
              <w:jc w:val="both"/>
              <w:rPr>
                <w:rStyle w:val="longtext1"/>
                <w:sz w:val="24"/>
                <w:szCs w:val="24"/>
              </w:rPr>
            </w:pPr>
          </w:p>
          <w:p w:rsidR="00D35365" w:rsidRPr="00A71A17" w:rsidRDefault="00D35365" w:rsidP="00A71A17">
            <w:pPr>
              <w:spacing w:line="0" w:lineRule="atLeast"/>
              <w:ind w:left="720"/>
              <w:jc w:val="both"/>
              <w:rPr>
                <w:rStyle w:val="longtext1"/>
                <w:sz w:val="24"/>
                <w:szCs w:val="24"/>
              </w:rPr>
            </w:pPr>
            <w:r w:rsidRPr="00776EFA">
              <w:rPr>
                <w:rStyle w:val="longtext1"/>
                <w:sz w:val="24"/>
                <w:szCs w:val="24"/>
              </w:rPr>
              <w:t>2.1</w:t>
            </w:r>
            <w:r w:rsidR="00A71A17">
              <w:rPr>
                <w:rStyle w:val="longtext1"/>
                <w:sz w:val="24"/>
                <w:szCs w:val="24"/>
              </w:rPr>
              <w:t xml:space="preserve">. </w:t>
            </w:r>
            <w:r w:rsidRPr="00776EFA">
              <w:rPr>
                <w:rStyle w:val="longtext1"/>
                <w:sz w:val="24"/>
                <w:szCs w:val="24"/>
              </w:rPr>
              <w:t>Details of the decision-making authority to whom the complaint is addressed;</w:t>
            </w:r>
          </w:p>
          <w:p w:rsidR="00D35365" w:rsidRPr="00776EFA" w:rsidRDefault="00D35365" w:rsidP="00A772C3">
            <w:pPr>
              <w:spacing w:line="0" w:lineRule="atLeast"/>
              <w:ind w:left="720"/>
              <w:jc w:val="both"/>
              <w:rPr>
                <w:rStyle w:val="longtext1"/>
                <w:sz w:val="24"/>
                <w:szCs w:val="24"/>
              </w:rPr>
            </w:pPr>
            <w:r w:rsidRPr="00776EFA">
              <w:rPr>
                <w:rStyle w:val="longtext1"/>
                <w:sz w:val="24"/>
                <w:szCs w:val="24"/>
              </w:rPr>
              <w:lastRenderedPageBreak/>
              <w:t xml:space="preserve">2.2. </w:t>
            </w:r>
            <w:r w:rsidR="00EB2A1B" w:rsidRPr="00776EFA">
              <w:rPr>
                <w:rStyle w:val="longtext1"/>
                <w:sz w:val="24"/>
                <w:szCs w:val="24"/>
              </w:rPr>
              <w:t>T</w:t>
            </w:r>
            <w:r w:rsidRPr="00776EFA">
              <w:rPr>
                <w:rStyle w:val="longtext1"/>
                <w:sz w:val="24"/>
                <w:szCs w:val="24"/>
              </w:rPr>
              <w:t>he decision, action or non-action</w:t>
            </w:r>
            <w:r w:rsidR="00EB2A1B" w:rsidRPr="00776EFA">
              <w:rPr>
                <w:rStyle w:val="longtext1"/>
                <w:sz w:val="24"/>
                <w:szCs w:val="24"/>
              </w:rPr>
              <w:t xml:space="preserve"> to which</w:t>
            </w:r>
            <w:r w:rsidRPr="00776EFA">
              <w:rPr>
                <w:rStyle w:val="longtext1"/>
                <w:sz w:val="24"/>
                <w:szCs w:val="24"/>
              </w:rPr>
              <w:t xml:space="preserve"> the complaint is </w:t>
            </w:r>
            <w:r w:rsidR="00EB2A1B" w:rsidRPr="00776EFA">
              <w:rPr>
                <w:rStyle w:val="longtext1"/>
                <w:sz w:val="24"/>
                <w:szCs w:val="24"/>
              </w:rPr>
              <w:t>addressed;</w:t>
            </w:r>
          </w:p>
          <w:p w:rsidR="00EB2A1B" w:rsidRPr="00776EFA" w:rsidRDefault="00EB2A1B" w:rsidP="00A772C3">
            <w:pPr>
              <w:spacing w:line="0" w:lineRule="atLeast"/>
              <w:ind w:left="720"/>
              <w:jc w:val="both"/>
              <w:rPr>
                <w:rStyle w:val="longtext1"/>
                <w:sz w:val="24"/>
                <w:szCs w:val="24"/>
              </w:rPr>
            </w:pPr>
          </w:p>
          <w:p w:rsidR="00D35365" w:rsidRPr="00776EFA" w:rsidRDefault="00D35365" w:rsidP="00A772C3">
            <w:pPr>
              <w:spacing w:line="0" w:lineRule="atLeast"/>
              <w:ind w:left="720"/>
              <w:jc w:val="both"/>
              <w:rPr>
                <w:rStyle w:val="longtext1"/>
                <w:sz w:val="24"/>
                <w:szCs w:val="24"/>
              </w:rPr>
            </w:pPr>
            <w:r w:rsidRPr="00776EFA">
              <w:rPr>
                <w:rStyle w:val="longtext1"/>
                <w:sz w:val="24"/>
                <w:szCs w:val="24"/>
              </w:rPr>
              <w:t>2.3</w:t>
            </w:r>
            <w:r w:rsidR="00EB2A1B" w:rsidRPr="00776EFA">
              <w:rPr>
                <w:rStyle w:val="longtext1"/>
                <w:sz w:val="24"/>
                <w:szCs w:val="24"/>
              </w:rPr>
              <w:t xml:space="preserve">. </w:t>
            </w:r>
            <w:r w:rsidRPr="00776EFA">
              <w:rPr>
                <w:rStyle w:val="longtext1"/>
                <w:sz w:val="24"/>
                <w:szCs w:val="24"/>
              </w:rPr>
              <w:t>The reasons and causes of complaint</w:t>
            </w:r>
            <w:r w:rsidR="00EB2A1B" w:rsidRPr="00776EFA">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ind w:left="720"/>
              <w:jc w:val="both"/>
              <w:rPr>
                <w:rStyle w:val="longtext1"/>
                <w:sz w:val="24"/>
                <w:szCs w:val="24"/>
              </w:rPr>
            </w:pPr>
            <w:r w:rsidRPr="00776EFA">
              <w:rPr>
                <w:rStyle w:val="longtext1"/>
                <w:sz w:val="24"/>
                <w:szCs w:val="24"/>
              </w:rPr>
              <w:t>2.4. Documents, evidence supporting or proving the claimant statemen</w:t>
            </w:r>
            <w:r w:rsidR="00EB2A1B" w:rsidRPr="00776EFA">
              <w:rPr>
                <w:rStyle w:val="longtext1"/>
                <w:sz w:val="24"/>
                <w:szCs w:val="24"/>
              </w:rPr>
              <w:t>t, if the claimant possesses it;</w:t>
            </w:r>
          </w:p>
          <w:p w:rsidR="00EB2A1B" w:rsidRPr="00776EFA" w:rsidRDefault="00EB2A1B" w:rsidP="00A772C3">
            <w:pPr>
              <w:spacing w:line="0" w:lineRule="atLeast"/>
              <w:ind w:left="720"/>
              <w:jc w:val="both"/>
              <w:rPr>
                <w:rStyle w:val="longtext1"/>
                <w:sz w:val="24"/>
                <w:szCs w:val="24"/>
              </w:rPr>
            </w:pPr>
          </w:p>
          <w:p w:rsidR="00EB2A1B" w:rsidRPr="00776EFA" w:rsidRDefault="00D35365" w:rsidP="00EB2A1B">
            <w:pPr>
              <w:spacing w:line="0" w:lineRule="atLeast"/>
              <w:ind w:left="720"/>
              <w:jc w:val="both"/>
              <w:rPr>
                <w:rStyle w:val="longtext1"/>
                <w:sz w:val="24"/>
                <w:szCs w:val="24"/>
              </w:rPr>
            </w:pPr>
            <w:r w:rsidRPr="00776EFA">
              <w:rPr>
                <w:rStyle w:val="longtext1"/>
                <w:sz w:val="24"/>
                <w:szCs w:val="24"/>
              </w:rPr>
              <w:t>2.5.</w:t>
            </w:r>
            <w:r w:rsidR="00A71A17">
              <w:rPr>
                <w:rStyle w:val="longtext1"/>
                <w:sz w:val="24"/>
                <w:szCs w:val="24"/>
              </w:rPr>
              <w:t xml:space="preserve"> </w:t>
            </w:r>
            <w:r w:rsidRPr="00776EFA">
              <w:rPr>
                <w:rStyle w:val="longtext1"/>
                <w:sz w:val="24"/>
                <w:szCs w:val="24"/>
              </w:rPr>
              <w:t>The proposal of the result that the claimant expects from complaint’s resolution</w:t>
            </w:r>
            <w:r w:rsidR="00EB2A1B" w:rsidRPr="00776EFA">
              <w:rPr>
                <w:rStyle w:val="longtext1"/>
                <w:sz w:val="24"/>
                <w:szCs w:val="24"/>
              </w:rPr>
              <w:t>;</w:t>
            </w:r>
          </w:p>
          <w:p w:rsidR="00EB2A1B" w:rsidRPr="00776EFA" w:rsidRDefault="00EB2A1B" w:rsidP="00EB2A1B">
            <w:pPr>
              <w:spacing w:line="0" w:lineRule="atLeast"/>
              <w:ind w:left="720"/>
              <w:jc w:val="both"/>
              <w:rPr>
                <w:rStyle w:val="longtext1"/>
                <w:sz w:val="24"/>
                <w:szCs w:val="24"/>
              </w:rPr>
            </w:pPr>
          </w:p>
          <w:p w:rsidR="00D35365" w:rsidRPr="00776EFA" w:rsidRDefault="00D35365" w:rsidP="00A772C3">
            <w:pPr>
              <w:spacing w:line="0" w:lineRule="atLeast"/>
              <w:ind w:left="720"/>
              <w:jc w:val="both"/>
              <w:rPr>
                <w:rStyle w:val="longtext1"/>
                <w:sz w:val="24"/>
                <w:szCs w:val="24"/>
              </w:rPr>
            </w:pPr>
            <w:r w:rsidRPr="00776EFA">
              <w:rPr>
                <w:rStyle w:val="longtext1"/>
                <w:sz w:val="24"/>
                <w:szCs w:val="24"/>
              </w:rPr>
              <w:t xml:space="preserve">2.6. Rank, name, surname, signature and date of complaint submission. </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3</w:t>
            </w:r>
            <w:r w:rsidR="00EB2A1B" w:rsidRPr="00776EFA">
              <w:rPr>
                <w:rStyle w:val="longtext1"/>
                <w:sz w:val="24"/>
                <w:szCs w:val="24"/>
              </w:rPr>
              <w:t>.</w:t>
            </w:r>
            <w:r w:rsidRPr="00776EFA">
              <w:rPr>
                <w:rStyle w:val="longtext1"/>
                <w:sz w:val="24"/>
                <w:szCs w:val="24"/>
              </w:rPr>
              <w:t xml:space="preserve"> Th</w:t>
            </w:r>
            <w:r w:rsidR="00EB2A1B" w:rsidRPr="00776EFA">
              <w:rPr>
                <w:rStyle w:val="longtext1"/>
                <w:sz w:val="24"/>
                <w:szCs w:val="24"/>
              </w:rPr>
              <w:t>e right to appeal is individual</w:t>
            </w:r>
            <w:r w:rsidRPr="00776EFA">
              <w:rPr>
                <w:rStyle w:val="longtext1"/>
                <w:sz w:val="24"/>
                <w:szCs w:val="24"/>
              </w:rPr>
              <w:t xml:space="preserve"> and group complaints are not allowed</w:t>
            </w:r>
            <w:r w:rsidR="00EB2A1B" w:rsidRPr="00776EFA">
              <w:rPr>
                <w:rStyle w:val="longtext1"/>
                <w:sz w:val="24"/>
                <w:szCs w:val="24"/>
              </w:rPr>
              <w:t xml:space="preserve">. </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4. </w:t>
            </w:r>
            <w:r w:rsidR="008A5C05" w:rsidRPr="00776EFA">
              <w:rPr>
                <w:rStyle w:val="longtext1"/>
                <w:sz w:val="24"/>
                <w:szCs w:val="24"/>
              </w:rPr>
              <w:t xml:space="preserve"> </w:t>
            </w:r>
            <w:r w:rsidRPr="00776EFA">
              <w:rPr>
                <w:rStyle w:val="longtext1"/>
                <w:sz w:val="24"/>
                <w:szCs w:val="24"/>
              </w:rPr>
              <w:t>Every KSF member is entitled to take impartial advices from MODLD or KSFHQLO and respective unit for Human Rights in Ministry, prior to submission of complaint or during its review by Division-making authority.</w:t>
            </w:r>
          </w:p>
          <w:p w:rsidR="00D35365" w:rsidRDefault="00D35365" w:rsidP="00A772C3">
            <w:pPr>
              <w:pStyle w:val="ListParagraph"/>
              <w:spacing w:line="0" w:lineRule="atLeast"/>
              <w:jc w:val="both"/>
              <w:rPr>
                <w:rStyle w:val="longtext1"/>
                <w:sz w:val="24"/>
                <w:szCs w:val="24"/>
              </w:rPr>
            </w:pPr>
          </w:p>
          <w:p w:rsidR="00A71A17" w:rsidRPr="00776EFA" w:rsidRDefault="00A71A17" w:rsidP="00A772C3">
            <w:pPr>
              <w:pStyle w:val="ListParagraph"/>
              <w:spacing w:line="0" w:lineRule="atLeast"/>
              <w:jc w:val="both"/>
              <w:rPr>
                <w:rStyle w:val="longtext1"/>
                <w:sz w:val="24"/>
                <w:szCs w:val="24"/>
              </w:rPr>
            </w:pPr>
          </w:p>
          <w:p w:rsidR="00D35365" w:rsidRPr="00776EFA" w:rsidRDefault="00D35365" w:rsidP="00A772C3">
            <w:pPr>
              <w:pStyle w:val="ListParagraph"/>
              <w:spacing w:line="0" w:lineRule="atLeast"/>
              <w:jc w:val="both"/>
              <w:rPr>
                <w:rStyle w:val="longtext1"/>
                <w:b/>
                <w:sz w:val="24"/>
                <w:szCs w:val="24"/>
              </w:rPr>
            </w:pPr>
            <w:r w:rsidRPr="00776EFA">
              <w:rPr>
                <w:rStyle w:val="longtext1"/>
                <w:sz w:val="24"/>
                <w:szCs w:val="24"/>
              </w:rPr>
              <w:t xml:space="preserve">                     </w:t>
            </w:r>
            <w:r w:rsidRPr="00776EFA">
              <w:rPr>
                <w:rStyle w:val="longtext1"/>
                <w:b/>
                <w:sz w:val="24"/>
                <w:szCs w:val="24"/>
              </w:rPr>
              <w:t xml:space="preserve">Article 6 </w:t>
            </w:r>
          </w:p>
          <w:p w:rsidR="00D35365" w:rsidRPr="00776EFA" w:rsidRDefault="00D35365" w:rsidP="00A772C3">
            <w:pPr>
              <w:pStyle w:val="ListParagraph"/>
              <w:spacing w:line="0" w:lineRule="atLeast"/>
              <w:jc w:val="both"/>
              <w:rPr>
                <w:rStyle w:val="longtext1"/>
                <w:b/>
                <w:sz w:val="24"/>
                <w:szCs w:val="24"/>
              </w:rPr>
            </w:pPr>
            <w:r w:rsidRPr="00776EFA">
              <w:rPr>
                <w:rStyle w:val="longtext1"/>
                <w:b/>
                <w:sz w:val="24"/>
                <w:szCs w:val="24"/>
              </w:rPr>
              <w:t>Deadline for complaint submission</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1. Complaints are submitted thirty days (30) days after the party is informed about the administrative act, or when the cause for complaint emerges or thirty (30) days from the </w:t>
            </w:r>
            <w:r w:rsidRPr="00776EFA">
              <w:rPr>
                <w:rStyle w:val="longtext1"/>
                <w:sz w:val="24"/>
                <w:szCs w:val="24"/>
              </w:rPr>
              <w:lastRenderedPageBreak/>
              <w:t>day the behavior-action seizes that the appeal is made against</w:t>
            </w:r>
            <w:r w:rsidR="008A5C05" w:rsidRPr="00776EFA">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2. In those cases when KSF member, for different reasons could not, or was impeded by different circumstances to obey the complaint submission deadline, then he/she is entitled to ask for new deadline. </w:t>
            </w:r>
          </w:p>
          <w:p w:rsidR="00D35365" w:rsidRPr="00776EFA" w:rsidRDefault="00D35365" w:rsidP="00A772C3">
            <w:pPr>
              <w:pStyle w:val="ListParagraph"/>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t>3. The demand for re-schedule may be submitted within fifteen (15) days from of the day of obstacle removal, but no latter thane one (1) year after the expiration of lost deadline</w:t>
            </w:r>
            <w:r w:rsidRPr="00776EFA">
              <w:rPr>
                <w:rStyle w:val="longtext1"/>
                <w:sz w:val="24"/>
                <w:szCs w:val="24"/>
              </w:rPr>
              <w:t xml:space="preserve">. </w:t>
            </w:r>
          </w:p>
          <w:p w:rsidR="00D35365" w:rsidRPr="00776EFA" w:rsidRDefault="00D35365" w:rsidP="00A772C3">
            <w:pPr>
              <w:pStyle w:val="ListParagraph"/>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4. If member is impeded by any force majeure, the demand for new deadline may be submitted within fifteen days (15) days after the removal of obstacle, regardless of the expiration of lost period</w:t>
            </w:r>
            <w:r w:rsidR="00A71A17">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5. The new deadline approval or non-approval shall occur within 10 days by the Board, and parties are informed</w:t>
            </w:r>
            <w:r w:rsidR="00A71A17">
              <w:rPr>
                <w:rStyle w:val="longtext1"/>
                <w:sz w:val="24"/>
                <w:szCs w:val="24"/>
              </w:rPr>
              <w:t>.</w:t>
            </w:r>
          </w:p>
          <w:p w:rsidR="00D35365" w:rsidRPr="00776EFA" w:rsidRDefault="00D35365" w:rsidP="00A772C3">
            <w:pPr>
              <w:spacing w:line="0" w:lineRule="atLeast"/>
              <w:jc w:val="both"/>
              <w:rPr>
                <w:rStyle w:val="longtext1"/>
                <w:sz w:val="24"/>
                <w:szCs w:val="24"/>
              </w:rPr>
            </w:pPr>
          </w:p>
          <w:p w:rsidR="00D35365" w:rsidRDefault="00D35365" w:rsidP="00A772C3">
            <w:pPr>
              <w:spacing w:line="0" w:lineRule="atLeast"/>
              <w:jc w:val="both"/>
              <w:rPr>
                <w:rStyle w:val="longtext1"/>
                <w:sz w:val="24"/>
                <w:szCs w:val="24"/>
              </w:rPr>
            </w:pPr>
            <w:r w:rsidRPr="00776EFA">
              <w:rPr>
                <w:rStyle w:val="longtext1"/>
                <w:sz w:val="24"/>
                <w:szCs w:val="24"/>
              </w:rPr>
              <w:t xml:space="preserve">6. Excluded from paragraph 1 of this article are submitted cases against the Board ‘decision (initial list) on KSF appointment and promotion, within three (3) working days after the last publication. </w:t>
            </w:r>
          </w:p>
          <w:p w:rsidR="00D27BDD" w:rsidRPr="00776EFA" w:rsidRDefault="00D27BDD" w:rsidP="00A772C3">
            <w:pPr>
              <w:spacing w:line="0" w:lineRule="atLeast"/>
              <w:jc w:val="both"/>
              <w:rPr>
                <w:rStyle w:val="longtext1"/>
                <w:sz w:val="24"/>
                <w:szCs w:val="24"/>
              </w:rPr>
            </w:pPr>
          </w:p>
          <w:p w:rsidR="00D35365" w:rsidRPr="00776EFA" w:rsidRDefault="00D35365" w:rsidP="00A772C3">
            <w:pPr>
              <w:pStyle w:val="ListParagraph"/>
              <w:spacing w:line="0" w:lineRule="atLeast"/>
              <w:jc w:val="both"/>
              <w:rPr>
                <w:rStyle w:val="longtext1"/>
                <w:b/>
                <w:sz w:val="24"/>
                <w:szCs w:val="24"/>
              </w:rPr>
            </w:pPr>
            <w:r w:rsidRPr="00776EFA">
              <w:rPr>
                <w:rStyle w:val="longtext1"/>
                <w:sz w:val="24"/>
                <w:szCs w:val="24"/>
              </w:rPr>
              <w:t xml:space="preserve">                       </w:t>
            </w:r>
            <w:r w:rsidRPr="00776EFA">
              <w:rPr>
                <w:rStyle w:val="longtext1"/>
                <w:b/>
                <w:sz w:val="24"/>
                <w:szCs w:val="24"/>
              </w:rPr>
              <w:t>Article 7</w:t>
            </w:r>
          </w:p>
          <w:p w:rsidR="00D35365" w:rsidRPr="00776EFA" w:rsidRDefault="00D35365" w:rsidP="00A772C3">
            <w:pPr>
              <w:pStyle w:val="ListParagraph"/>
              <w:spacing w:line="0" w:lineRule="atLeast"/>
              <w:jc w:val="both"/>
              <w:rPr>
                <w:rStyle w:val="longtext1"/>
                <w:b/>
                <w:sz w:val="24"/>
                <w:szCs w:val="24"/>
              </w:rPr>
            </w:pPr>
            <w:r w:rsidRPr="00776EFA">
              <w:rPr>
                <w:rStyle w:val="longtext1"/>
                <w:b/>
                <w:sz w:val="24"/>
                <w:szCs w:val="24"/>
              </w:rPr>
              <w:t xml:space="preserve">                   Complaint review</w:t>
            </w:r>
          </w:p>
          <w:p w:rsidR="00D35365" w:rsidRPr="00776EFA" w:rsidRDefault="00D35365" w:rsidP="00A772C3">
            <w:pPr>
              <w:pStyle w:val="ListParagraph"/>
              <w:spacing w:line="0" w:lineRule="atLeast"/>
              <w:jc w:val="both"/>
              <w:rPr>
                <w:rStyle w:val="longtext1"/>
                <w:b/>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lastRenderedPageBreak/>
              <w:t>1. Complaints are reviewed in fair and objective manner avoiding unnecessary delays</w:t>
            </w:r>
            <w:r w:rsidR="00A71A17">
              <w:rPr>
                <w:rStyle w:val="longtext1"/>
                <w:sz w:val="24"/>
                <w:szCs w:val="24"/>
              </w:rPr>
              <w:t>.</w:t>
            </w:r>
          </w:p>
          <w:p w:rsidR="00D35365" w:rsidRDefault="00D35365" w:rsidP="00A772C3">
            <w:pPr>
              <w:spacing w:line="0" w:lineRule="atLeast"/>
              <w:jc w:val="both"/>
              <w:rPr>
                <w:rStyle w:val="longtext1"/>
                <w:sz w:val="24"/>
                <w:szCs w:val="24"/>
              </w:rPr>
            </w:pPr>
          </w:p>
          <w:p w:rsidR="00A71A17" w:rsidRPr="00776EFA" w:rsidRDefault="00A71A17" w:rsidP="00A772C3">
            <w:pPr>
              <w:spacing w:line="0" w:lineRule="atLeast"/>
              <w:jc w:val="both"/>
              <w:rPr>
                <w:rStyle w:val="longtext1"/>
                <w:sz w:val="24"/>
                <w:szCs w:val="24"/>
              </w:rPr>
            </w:pPr>
          </w:p>
          <w:p w:rsidR="00D35365" w:rsidRPr="00776EFA" w:rsidRDefault="00D35365" w:rsidP="00A772C3">
            <w:pPr>
              <w:spacing w:line="0" w:lineRule="atLeast"/>
              <w:jc w:val="both"/>
            </w:pPr>
            <w:r w:rsidRPr="00776EFA">
              <w:t>2. The parties involved in the appeal are notified by the decision-making authority with all relevant details presented in the appeal, giving them the opportunity to declare themselves against the allegations submitted by the complainant, before taking a decision on the appeal filed.</w:t>
            </w:r>
          </w:p>
          <w:p w:rsidR="008A5C05" w:rsidRPr="00776EFA" w:rsidRDefault="008A5C05" w:rsidP="00A772C3">
            <w:pPr>
              <w:spacing w:line="0" w:lineRule="atLeast"/>
              <w:jc w:val="both"/>
            </w:pPr>
          </w:p>
          <w:p w:rsidR="00D35365" w:rsidRPr="00776EFA" w:rsidRDefault="00D35365" w:rsidP="00A772C3">
            <w:pPr>
              <w:spacing w:line="0" w:lineRule="atLeast"/>
              <w:jc w:val="both"/>
              <w:rPr>
                <w:rStyle w:val="longtext1"/>
                <w:sz w:val="24"/>
                <w:szCs w:val="24"/>
              </w:rPr>
            </w:pPr>
            <w:r w:rsidRPr="00776EFA">
              <w:rPr>
                <w:rStyle w:val="longtext1"/>
                <w:sz w:val="24"/>
                <w:szCs w:val="24"/>
              </w:rPr>
              <w:t>3.</w:t>
            </w:r>
            <w:r w:rsidR="008A5C05" w:rsidRPr="00776EFA">
              <w:rPr>
                <w:rStyle w:val="longtext1"/>
                <w:sz w:val="24"/>
                <w:szCs w:val="24"/>
              </w:rPr>
              <w:t xml:space="preserve"> </w:t>
            </w:r>
            <w:r w:rsidRPr="00776EFA">
              <w:rPr>
                <w:rStyle w:val="longtext1"/>
                <w:sz w:val="24"/>
                <w:szCs w:val="24"/>
              </w:rPr>
              <w:t>Appeal against an administrative act shall undergo review, initially by the issuing authority or the authority obliged to issue administrative act</w:t>
            </w:r>
            <w:r w:rsidR="008A5C05" w:rsidRPr="00776EFA">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4. The competent authority from paragraph 3 of this article shall review the complaint and as needed, will conduct additional administrative reviews.</w:t>
            </w:r>
          </w:p>
          <w:p w:rsidR="00D35365" w:rsidRPr="00776EFA" w:rsidRDefault="00D35365" w:rsidP="00A772C3">
            <w:pPr>
              <w:spacing w:line="0" w:lineRule="atLeast"/>
              <w:jc w:val="both"/>
              <w:rPr>
                <w:rStyle w:val="longtext1"/>
                <w:sz w:val="24"/>
                <w:szCs w:val="24"/>
              </w:rPr>
            </w:pPr>
          </w:p>
          <w:p w:rsidR="00D35365" w:rsidRPr="00776EFA" w:rsidRDefault="008A5C05" w:rsidP="00A772C3">
            <w:pPr>
              <w:spacing w:line="0" w:lineRule="atLeast"/>
              <w:jc w:val="both"/>
              <w:rPr>
                <w:rStyle w:val="longtext1"/>
                <w:sz w:val="24"/>
                <w:szCs w:val="24"/>
              </w:rPr>
            </w:pPr>
            <w:r w:rsidRPr="00776EFA">
              <w:rPr>
                <w:rStyle w:val="longtext1"/>
                <w:sz w:val="24"/>
                <w:szCs w:val="24"/>
              </w:rPr>
              <w:t xml:space="preserve">5. </w:t>
            </w:r>
            <w:r w:rsidR="00D35365" w:rsidRPr="00776EFA">
              <w:rPr>
                <w:rStyle w:val="longtext1"/>
                <w:sz w:val="24"/>
                <w:szCs w:val="24"/>
              </w:rPr>
              <w:t xml:space="preserve">The decision making authority repeals or changes the appealed act, when assessing that that the complaint is fully grounded and admissible. </w:t>
            </w:r>
          </w:p>
          <w:p w:rsidR="00D35365" w:rsidRDefault="00D35365" w:rsidP="00A772C3">
            <w:pPr>
              <w:spacing w:line="0" w:lineRule="atLeast"/>
              <w:jc w:val="both"/>
              <w:rPr>
                <w:rStyle w:val="longtext1"/>
                <w:sz w:val="24"/>
                <w:szCs w:val="24"/>
              </w:rPr>
            </w:pPr>
          </w:p>
          <w:p w:rsidR="00A71A17" w:rsidRPr="00776EFA" w:rsidRDefault="00A71A17"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6.</w:t>
            </w:r>
            <w:r w:rsidR="008A5C05" w:rsidRPr="00776EFA">
              <w:rPr>
                <w:rStyle w:val="longtext1"/>
                <w:sz w:val="24"/>
                <w:szCs w:val="24"/>
              </w:rPr>
              <w:t xml:space="preserve"> </w:t>
            </w:r>
            <w:r w:rsidRPr="00776EFA">
              <w:rPr>
                <w:rStyle w:val="longtext1"/>
                <w:sz w:val="24"/>
                <w:szCs w:val="24"/>
              </w:rPr>
              <w:t xml:space="preserve">When decision-making authority assess that the complaint is not fully admissible and grounded, within 5 days, without any opinion about it, submits it to the Board for Complaints as superior body, along with all relevant documents and a written report of their point of view. </w:t>
            </w:r>
          </w:p>
          <w:p w:rsidR="00D35365"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b/>
                <w:sz w:val="24"/>
                <w:szCs w:val="24"/>
              </w:rPr>
            </w:pPr>
            <w:r w:rsidRPr="00776EFA">
              <w:rPr>
                <w:rStyle w:val="longtext1"/>
                <w:b/>
                <w:sz w:val="24"/>
                <w:szCs w:val="24"/>
              </w:rPr>
              <w:lastRenderedPageBreak/>
              <w:t xml:space="preserve">                             Article 8</w:t>
            </w: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Board of Complaints Review in KSF</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w:t>
            </w:r>
            <w:r w:rsidR="008A5C05" w:rsidRPr="00776EFA">
              <w:rPr>
                <w:rStyle w:val="longtext1"/>
                <w:sz w:val="24"/>
                <w:szCs w:val="24"/>
              </w:rPr>
              <w:t xml:space="preserve"> </w:t>
            </w:r>
            <w:r w:rsidRPr="00776EFA">
              <w:rPr>
                <w:rStyle w:val="longtext1"/>
                <w:sz w:val="24"/>
                <w:szCs w:val="24"/>
              </w:rPr>
              <w:t>The chairman and members of the Board for reviewing complaints in KSF are appointed by Minister of Defense with</w:t>
            </w:r>
            <w:r w:rsidR="008A5C05" w:rsidRPr="00776EFA">
              <w:rPr>
                <w:rStyle w:val="longtext1"/>
                <w:sz w:val="24"/>
                <w:szCs w:val="24"/>
              </w:rPr>
              <w:t xml:space="preserve"> a</w:t>
            </w:r>
            <w:r w:rsidRPr="00776EFA">
              <w:rPr>
                <w:rStyle w:val="longtext1"/>
                <w:sz w:val="24"/>
                <w:szCs w:val="24"/>
              </w:rPr>
              <w:t xml:space="preserve"> two-year (2) mandate, with possibility of extension</w:t>
            </w:r>
            <w:r w:rsidR="008A5C05" w:rsidRPr="00776EFA">
              <w:rPr>
                <w:rStyle w:val="longtext1"/>
                <w:sz w:val="24"/>
                <w:szCs w:val="24"/>
              </w:rPr>
              <w:t>.</w:t>
            </w:r>
          </w:p>
          <w:p w:rsidR="00D35365" w:rsidRDefault="00D35365" w:rsidP="00A772C3">
            <w:pPr>
              <w:spacing w:line="0" w:lineRule="atLeast"/>
              <w:jc w:val="both"/>
              <w:rPr>
                <w:rStyle w:val="longtext1"/>
                <w:sz w:val="24"/>
                <w:szCs w:val="24"/>
              </w:rPr>
            </w:pPr>
          </w:p>
          <w:p w:rsidR="009F1EF2" w:rsidRPr="00776EFA" w:rsidRDefault="009F1EF2" w:rsidP="00A772C3">
            <w:pPr>
              <w:spacing w:line="0" w:lineRule="atLeast"/>
              <w:jc w:val="both"/>
              <w:rPr>
                <w:rStyle w:val="longtext1"/>
                <w:sz w:val="24"/>
                <w:szCs w:val="24"/>
              </w:rPr>
            </w:pPr>
          </w:p>
          <w:p w:rsidR="008A5C05" w:rsidRPr="00776EFA" w:rsidRDefault="00D35365" w:rsidP="008A5C05">
            <w:pPr>
              <w:spacing w:line="0" w:lineRule="atLeast"/>
              <w:jc w:val="both"/>
              <w:rPr>
                <w:rStyle w:val="longtext1"/>
                <w:sz w:val="24"/>
                <w:szCs w:val="24"/>
              </w:rPr>
            </w:pPr>
            <w:r w:rsidRPr="00776EFA">
              <w:rPr>
                <w:rStyle w:val="longtext1"/>
                <w:sz w:val="24"/>
                <w:szCs w:val="24"/>
              </w:rPr>
              <w:t xml:space="preserve">2. Board is comprised of three (3) members from MOD. </w:t>
            </w:r>
            <w:r w:rsidR="008A5C05" w:rsidRPr="00776EFA">
              <w:rPr>
                <w:rStyle w:val="longtext1"/>
                <w:sz w:val="24"/>
                <w:szCs w:val="24"/>
              </w:rPr>
              <w:t>The Chairman of the Board should have</w:t>
            </w:r>
          </w:p>
          <w:p w:rsidR="00D35365" w:rsidRPr="00776EFA" w:rsidRDefault="008A5C05" w:rsidP="009F1EF2">
            <w:pPr>
              <w:spacing w:line="0" w:lineRule="atLeast"/>
              <w:jc w:val="both"/>
              <w:rPr>
                <w:rStyle w:val="longtext1"/>
                <w:sz w:val="24"/>
                <w:szCs w:val="24"/>
              </w:rPr>
            </w:pPr>
            <w:proofErr w:type="gramStart"/>
            <w:r w:rsidRPr="00776EFA">
              <w:rPr>
                <w:rStyle w:val="longtext1"/>
                <w:sz w:val="24"/>
                <w:szCs w:val="24"/>
              </w:rPr>
              <w:t>the</w:t>
            </w:r>
            <w:proofErr w:type="gramEnd"/>
            <w:r w:rsidRPr="00776EFA">
              <w:rPr>
                <w:rStyle w:val="longtext1"/>
                <w:sz w:val="24"/>
                <w:szCs w:val="24"/>
              </w:rPr>
              <w:t xml:space="preserve"> rank of Brigadier General or higher</w:t>
            </w:r>
            <w:r w:rsidR="00D35365" w:rsidRPr="00776EFA">
              <w:rPr>
                <w:rStyle w:val="longtext1"/>
                <w:sz w:val="24"/>
                <w:szCs w:val="24"/>
              </w:rPr>
              <w:t xml:space="preserve">. One of the board’s members shall </w:t>
            </w:r>
            <w:r w:rsidRPr="00776EFA">
              <w:rPr>
                <w:rStyle w:val="longtext1"/>
                <w:sz w:val="24"/>
                <w:szCs w:val="24"/>
              </w:rPr>
              <w:t xml:space="preserve">be a </w:t>
            </w:r>
            <w:r w:rsidR="00D35365" w:rsidRPr="00776EFA">
              <w:rPr>
                <w:rStyle w:val="longtext1"/>
                <w:sz w:val="24"/>
                <w:szCs w:val="24"/>
              </w:rPr>
              <w:t>graduate</w:t>
            </w:r>
            <w:r w:rsidRPr="00776EFA">
              <w:rPr>
                <w:rStyle w:val="longtext1"/>
                <w:sz w:val="24"/>
                <w:szCs w:val="24"/>
              </w:rPr>
              <w:t>d lawyer</w:t>
            </w:r>
            <w:r w:rsidR="00D35365" w:rsidRPr="00776EFA">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3. Complaints </w:t>
            </w:r>
            <w:r w:rsidR="008A5C05" w:rsidRPr="00776EFA">
              <w:rPr>
                <w:rStyle w:val="longtext1"/>
                <w:sz w:val="24"/>
                <w:szCs w:val="24"/>
              </w:rPr>
              <w:t>R</w:t>
            </w:r>
            <w:r w:rsidRPr="00776EFA">
              <w:rPr>
                <w:rStyle w:val="longtext1"/>
                <w:sz w:val="24"/>
                <w:szCs w:val="24"/>
              </w:rPr>
              <w:t>eview Board in KSF reviews the complaint and takes decision within thirty (30) days when complaint is submitted.</w:t>
            </w:r>
          </w:p>
          <w:p w:rsidR="00D35365" w:rsidRDefault="00D35365" w:rsidP="00A772C3">
            <w:pPr>
              <w:spacing w:line="0" w:lineRule="atLeast"/>
              <w:jc w:val="both"/>
              <w:rPr>
                <w:rStyle w:val="longtext1"/>
                <w:sz w:val="24"/>
                <w:szCs w:val="24"/>
              </w:rPr>
            </w:pPr>
          </w:p>
          <w:p w:rsidR="009F1EF2" w:rsidRPr="00776EFA" w:rsidRDefault="009F1EF2" w:rsidP="00A772C3">
            <w:pPr>
              <w:spacing w:line="0" w:lineRule="atLeast"/>
              <w:jc w:val="both"/>
              <w:rPr>
                <w:rStyle w:val="longtext1"/>
                <w:sz w:val="24"/>
                <w:szCs w:val="24"/>
              </w:rPr>
            </w:pPr>
          </w:p>
          <w:p w:rsidR="00D35365" w:rsidRPr="00776EFA" w:rsidRDefault="00D35365" w:rsidP="00A772C3">
            <w:pPr>
              <w:spacing w:line="0" w:lineRule="atLeast"/>
              <w:jc w:val="both"/>
            </w:pPr>
            <w:r w:rsidRPr="00776EFA">
              <w:t>4.</w:t>
            </w:r>
            <w:r w:rsidR="008A5C05" w:rsidRPr="00776EFA">
              <w:t xml:space="preserve"> </w:t>
            </w:r>
            <w:r w:rsidRPr="00776EFA">
              <w:t>With the exception of paragraph 3 of this Article, in cases of review of complaints in the procedure of promotion and appointment, education and training, selection of attachés and liaison officers or non-commissioned officers (military representatives) the Board must make a decision within five (5) days.</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5.</w:t>
            </w:r>
            <w:r w:rsidR="008A5C05" w:rsidRPr="00776EFA">
              <w:rPr>
                <w:rStyle w:val="longtext1"/>
                <w:sz w:val="24"/>
                <w:szCs w:val="24"/>
              </w:rPr>
              <w:t xml:space="preserve"> </w:t>
            </w:r>
            <w:r w:rsidRPr="00776EFA">
              <w:rPr>
                <w:rStyle w:val="longtext1"/>
                <w:sz w:val="24"/>
                <w:szCs w:val="24"/>
              </w:rPr>
              <w:t>Board is required to ensure the thorough review and assessment of all evidences and facts related to claims submitted by the complaints</w:t>
            </w:r>
            <w:r w:rsidR="009F1EF2">
              <w:rPr>
                <w:rStyle w:val="longtext1"/>
                <w:sz w:val="24"/>
                <w:szCs w:val="24"/>
              </w:rPr>
              <w:t>.</w:t>
            </w:r>
          </w:p>
          <w:p w:rsidR="00D35365" w:rsidRDefault="00D35365" w:rsidP="00A772C3">
            <w:pPr>
              <w:spacing w:line="0" w:lineRule="atLeast"/>
              <w:jc w:val="both"/>
              <w:rPr>
                <w:rStyle w:val="longtext1"/>
                <w:sz w:val="24"/>
                <w:szCs w:val="24"/>
              </w:rPr>
            </w:pPr>
          </w:p>
          <w:p w:rsidR="009F1EF2" w:rsidRPr="00776EFA" w:rsidRDefault="009F1EF2"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lastRenderedPageBreak/>
              <w:t>6.</w:t>
            </w:r>
            <w:r w:rsidR="009F1EF2">
              <w:rPr>
                <w:rStyle w:val="longtext1"/>
                <w:sz w:val="24"/>
                <w:szCs w:val="24"/>
              </w:rPr>
              <w:t xml:space="preserve"> </w:t>
            </w:r>
            <w:r w:rsidRPr="00776EFA">
              <w:rPr>
                <w:rStyle w:val="longtext1"/>
                <w:sz w:val="24"/>
                <w:szCs w:val="24"/>
              </w:rPr>
              <w:t>All members shall be present at the Board’s session</w:t>
            </w:r>
            <w:r w:rsidR="009F1EF2">
              <w:rPr>
                <w:rStyle w:val="longtext1"/>
                <w:sz w:val="24"/>
                <w:szCs w:val="24"/>
              </w:rPr>
              <w:t>.</w:t>
            </w:r>
          </w:p>
          <w:p w:rsidR="00D35365" w:rsidRPr="00776EFA" w:rsidRDefault="00D35365" w:rsidP="00A772C3">
            <w:pPr>
              <w:pStyle w:val="ListParagraph"/>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7. The Board’s decision is taken after consulting and voting process, approved by majority of members of the Board and is signed by the Chairman of the Board and minute taker. </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8. The chairman of the Board presides the Board’s reviewing, consulting and voting process, and special minutes are compiled and signed by the members of the Board and minute taker. </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9. In cases when one of the members of the Board runs into conflict of interest, he/she shall ask for replacements by Minister of Defense, for that particular case.</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10. Each member of the Board acting in collision with paragraph 9 of this article will undergo disciplinary procedures, and the decision taken will be considered as invalid.</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11. The relevant unit of Human Rights and Gender Parity in Ministry of Defense will act as observer of the Board.</w:t>
            </w:r>
          </w:p>
          <w:p w:rsidR="00D35365" w:rsidRDefault="00D35365" w:rsidP="00A772C3">
            <w:pPr>
              <w:spacing w:line="0" w:lineRule="atLeast"/>
              <w:jc w:val="both"/>
              <w:rPr>
                <w:rStyle w:val="longtext1"/>
                <w:sz w:val="24"/>
                <w:szCs w:val="24"/>
              </w:rPr>
            </w:pPr>
          </w:p>
          <w:p w:rsidR="00D27BDD" w:rsidRPr="00776EFA" w:rsidRDefault="00D27BDD"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12.</w:t>
            </w:r>
            <w:r w:rsidR="008A5C05" w:rsidRPr="00776EFA">
              <w:rPr>
                <w:rStyle w:val="longtext1"/>
                <w:sz w:val="24"/>
                <w:szCs w:val="24"/>
              </w:rPr>
              <w:t xml:space="preserve"> </w:t>
            </w:r>
            <w:r w:rsidRPr="00776EFA">
              <w:rPr>
                <w:rStyle w:val="longtext1"/>
                <w:sz w:val="24"/>
                <w:szCs w:val="24"/>
              </w:rPr>
              <w:t xml:space="preserve">DHR will receive complaints from decision-making authority, will register and update the complaint register, will inform board’s members about claims lodged, will coordinate and set the </w:t>
            </w:r>
            <w:r w:rsidRPr="00776EFA">
              <w:rPr>
                <w:rStyle w:val="longtext1"/>
                <w:sz w:val="24"/>
                <w:szCs w:val="24"/>
              </w:rPr>
              <w:lastRenderedPageBreak/>
              <w:t>date and place of meeting, and will provide administrate support to the board</w:t>
            </w:r>
            <w:r w:rsidR="008A5C05" w:rsidRPr="00776EFA">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13.</w:t>
            </w:r>
            <w:r w:rsidR="008A5C05" w:rsidRPr="00776EFA">
              <w:rPr>
                <w:rStyle w:val="longtext1"/>
                <w:sz w:val="24"/>
                <w:szCs w:val="24"/>
              </w:rPr>
              <w:t xml:space="preserve"> </w:t>
            </w:r>
            <w:r w:rsidRPr="00776EFA">
              <w:rPr>
                <w:rStyle w:val="longtext1"/>
                <w:sz w:val="24"/>
                <w:szCs w:val="24"/>
              </w:rPr>
              <w:t>With exception of paragraph 12 of this article, in cases of submitting complaints in promotion and appointment procedure, the Personnel Department in KSF HQ will receive complaints and provide administrative support to the Board</w:t>
            </w:r>
          </w:p>
          <w:p w:rsidR="00D35365" w:rsidRDefault="00D35365" w:rsidP="00A772C3">
            <w:pPr>
              <w:pStyle w:val="ListParagraph"/>
              <w:spacing w:line="0" w:lineRule="atLeast"/>
              <w:jc w:val="both"/>
              <w:rPr>
                <w:rStyle w:val="longtext1"/>
                <w:sz w:val="24"/>
                <w:szCs w:val="24"/>
              </w:rPr>
            </w:pPr>
          </w:p>
          <w:p w:rsidR="009F1EF2" w:rsidRPr="00776EFA" w:rsidRDefault="009F1EF2" w:rsidP="00A772C3">
            <w:pPr>
              <w:pStyle w:val="ListParagraph"/>
              <w:spacing w:line="0" w:lineRule="atLeast"/>
              <w:jc w:val="both"/>
              <w:rPr>
                <w:rStyle w:val="longtext1"/>
                <w:sz w:val="24"/>
                <w:szCs w:val="24"/>
              </w:rPr>
            </w:pPr>
          </w:p>
          <w:p w:rsidR="00D35365" w:rsidRPr="00776EFA" w:rsidRDefault="00D35365" w:rsidP="00A772C3">
            <w:pPr>
              <w:spacing w:line="0" w:lineRule="atLeast"/>
              <w:jc w:val="both"/>
              <w:rPr>
                <w:rStyle w:val="longtext1"/>
                <w:b/>
                <w:sz w:val="24"/>
                <w:szCs w:val="24"/>
              </w:rPr>
            </w:pPr>
            <w:r w:rsidRPr="00776EFA">
              <w:rPr>
                <w:rStyle w:val="longtext1"/>
                <w:sz w:val="24"/>
                <w:szCs w:val="24"/>
              </w:rPr>
              <w:t xml:space="preserve">                                 </w:t>
            </w:r>
            <w:r w:rsidRPr="00776EFA">
              <w:rPr>
                <w:rStyle w:val="longtext1"/>
                <w:b/>
                <w:sz w:val="24"/>
                <w:szCs w:val="24"/>
              </w:rPr>
              <w:t>Article 9</w:t>
            </w: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Board’s decision </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w:t>
            </w:r>
            <w:r w:rsidR="0048255B" w:rsidRPr="00776EFA">
              <w:rPr>
                <w:rStyle w:val="longtext1"/>
                <w:sz w:val="24"/>
                <w:szCs w:val="24"/>
              </w:rPr>
              <w:t>.</w:t>
            </w:r>
            <w:r w:rsidRPr="00776EFA">
              <w:rPr>
                <w:rStyle w:val="longtext1"/>
                <w:sz w:val="24"/>
                <w:szCs w:val="24"/>
              </w:rPr>
              <w:t xml:space="preserve"> In cases as foreseen in paragraph 6 of article 7 of this regulation, the Board, as supreme body, reviews and takes decision on complaint.</w:t>
            </w:r>
          </w:p>
          <w:p w:rsidR="00D35365" w:rsidRPr="00776EFA" w:rsidRDefault="00D35365" w:rsidP="00A772C3">
            <w:pPr>
              <w:spacing w:line="0" w:lineRule="atLeast"/>
              <w:jc w:val="both"/>
              <w:rPr>
                <w:rStyle w:val="longtext1"/>
                <w:sz w:val="24"/>
                <w:szCs w:val="24"/>
              </w:rPr>
            </w:pPr>
          </w:p>
          <w:p w:rsidR="00D35365" w:rsidRPr="00776EFA" w:rsidRDefault="009F1EF2" w:rsidP="00A772C3">
            <w:pPr>
              <w:spacing w:line="0" w:lineRule="atLeast"/>
              <w:jc w:val="both"/>
              <w:rPr>
                <w:rStyle w:val="longtext1"/>
                <w:sz w:val="24"/>
                <w:szCs w:val="24"/>
              </w:rPr>
            </w:pPr>
            <w:r>
              <w:rPr>
                <w:rStyle w:val="longtext1"/>
                <w:sz w:val="24"/>
                <w:szCs w:val="24"/>
              </w:rPr>
              <w:t xml:space="preserve">2. The </w:t>
            </w:r>
            <w:r w:rsidR="00D35365" w:rsidRPr="00776EFA">
              <w:rPr>
                <w:rStyle w:val="longtext1"/>
                <w:sz w:val="24"/>
                <w:szCs w:val="24"/>
              </w:rPr>
              <w:t>Board of Complaints, through administrative act, will refuse the complaint, if complaint has expired,</w:t>
            </w:r>
            <w:r w:rsidR="0048255B" w:rsidRPr="00776EFA">
              <w:rPr>
                <w:rStyle w:val="longtext1"/>
                <w:sz w:val="24"/>
                <w:szCs w:val="24"/>
              </w:rPr>
              <w:t xml:space="preserve"> or is</w:t>
            </w:r>
            <w:r w:rsidR="00D35365" w:rsidRPr="00776EFA">
              <w:rPr>
                <w:rStyle w:val="longtext1"/>
                <w:sz w:val="24"/>
                <w:szCs w:val="24"/>
              </w:rPr>
              <w:t xml:space="preserve"> </w:t>
            </w:r>
            <w:r w:rsidR="0048255B" w:rsidRPr="00776EFA">
              <w:rPr>
                <w:rStyle w:val="longtext1"/>
                <w:sz w:val="24"/>
                <w:szCs w:val="24"/>
              </w:rPr>
              <w:t>unfounded</w:t>
            </w:r>
            <w:r w:rsidR="00D35365" w:rsidRPr="00776EFA">
              <w:rPr>
                <w:rStyle w:val="longtext1"/>
                <w:sz w:val="24"/>
                <w:szCs w:val="24"/>
              </w:rPr>
              <w:t xml:space="preserve"> in relation to legality and suitability</w:t>
            </w:r>
            <w:r w:rsidR="0048255B" w:rsidRPr="00776EFA">
              <w:rPr>
                <w:rStyle w:val="longtext1"/>
                <w:sz w:val="24"/>
                <w:szCs w:val="24"/>
              </w:rPr>
              <w: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3. If Board of Complaints assesses that the complaint is reasonable and grounded, it must come up with a final act w</w:t>
            </w:r>
            <w:r w:rsidR="0048255B" w:rsidRPr="00776EFA">
              <w:rPr>
                <w:rStyle w:val="longtext1"/>
                <w:sz w:val="24"/>
                <w:szCs w:val="24"/>
              </w:rPr>
              <w:t>he</w:t>
            </w:r>
            <w:r w:rsidRPr="00776EFA">
              <w:rPr>
                <w:rStyle w:val="longtext1"/>
                <w:sz w:val="24"/>
                <w:szCs w:val="24"/>
              </w:rPr>
              <w:t xml:space="preserve">ther to nullify or change, fully or partially the appealed act. </w:t>
            </w:r>
          </w:p>
          <w:p w:rsidR="00D35365" w:rsidRDefault="00D35365" w:rsidP="00A772C3">
            <w:pPr>
              <w:spacing w:line="0" w:lineRule="atLeast"/>
              <w:jc w:val="both"/>
              <w:rPr>
                <w:rStyle w:val="longtext1"/>
                <w:sz w:val="24"/>
                <w:szCs w:val="24"/>
              </w:rPr>
            </w:pPr>
          </w:p>
          <w:p w:rsidR="00D27BDD" w:rsidRPr="00776EFA" w:rsidRDefault="00D27BDD"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4 The decision of Board is final in administrative procedure. It may be subject of judicial review within 30 days from the date of reception. </w:t>
            </w:r>
          </w:p>
          <w:p w:rsidR="00D35365" w:rsidRPr="00776EFA" w:rsidRDefault="00D35365" w:rsidP="00A772C3">
            <w:pPr>
              <w:spacing w:line="0" w:lineRule="atLeast"/>
              <w:jc w:val="both"/>
              <w:rPr>
                <w:rStyle w:val="longtext1"/>
                <w:sz w:val="24"/>
                <w:szCs w:val="24"/>
              </w:rPr>
            </w:pPr>
          </w:p>
          <w:p w:rsidR="0048255B" w:rsidRPr="00776EFA" w:rsidRDefault="0048255B"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b/>
                <w:sz w:val="24"/>
                <w:szCs w:val="24"/>
              </w:rPr>
            </w:pPr>
            <w:r w:rsidRPr="00776EFA">
              <w:rPr>
                <w:rStyle w:val="longtext1"/>
                <w:b/>
                <w:sz w:val="24"/>
                <w:szCs w:val="24"/>
              </w:rPr>
              <w:lastRenderedPageBreak/>
              <w:t xml:space="preserve">                        Article 10</w:t>
            </w: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KSF member assigned to other unit</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In cases when the complaint is related to member’s previous unit, then through chain of command, the complaint is addressed for review to the decision making authority of the unit that claims are related.</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b/>
                <w:sz w:val="24"/>
                <w:szCs w:val="24"/>
              </w:rPr>
            </w:pPr>
            <w:r w:rsidRPr="00776EFA">
              <w:rPr>
                <w:rStyle w:val="longtext1"/>
                <w:sz w:val="24"/>
                <w:szCs w:val="24"/>
              </w:rPr>
              <w:t xml:space="preserve">                         </w:t>
            </w:r>
            <w:r w:rsidRPr="00776EFA">
              <w:rPr>
                <w:rStyle w:val="longtext1"/>
                <w:b/>
                <w:sz w:val="24"/>
                <w:szCs w:val="24"/>
              </w:rPr>
              <w:t>Article 11</w:t>
            </w: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Decision on complaint</w:t>
            </w:r>
          </w:p>
          <w:p w:rsidR="00D35365" w:rsidRPr="00776EFA" w:rsidRDefault="00D35365" w:rsidP="00A772C3">
            <w:pPr>
              <w:spacing w:line="0" w:lineRule="atLeast"/>
              <w:jc w:val="both"/>
              <w:rPr>
                <w:rStyle w:val="longtext1"/>
                <w:b/>
                <w:sz w:val="24"/>
                <w:szCs w:val="24"/>
              </w:rPr>
            </w:pPr>
          </w:p>
          <w:p w:rsidR="00D35365" w:rsidRPr="00776EFA" w:rsidRDefault="00D35365" w:rsidP="00A772C3">
            <w:pPr>
              <w:spacing w:line="0" w:lineRule="atLeast"/>
              <w:jc w:val="both"/>
            </w:pPr>
            <w:r w:rsidRPr="00776EFA">
              <w:t>1.</w:t>
            </w:r>
            <w:r w:rsidR="009F1EF2">
              <w:t xml:space="preserve"> </w:t>
            </w:r>
            <w:r w:rsidRPr="00776EFA">
              <w:t>The administrative act resolving the complaint shall be issued and notified to the parties within thirty (30) days from the date of filing the complaint</w:t>
            </w:r>
            <w:r w:rsidR="009F1EF2">
              <w:t>.</w:t>
            </w:r>
          </w:p>
          <w:p w:rsidR="00D35365" w:rsidRPr="00776EFA" w:rsidRDefault="00D35365" w:rsidP="00A772C3">
            <w:pPr>
              <w:spacing w:line="0" w:lineRule="atLeast"/>
              <w:jc w:val="both"/>
            </w:pPr>
          </w:p>
          <w:p w:rsidR="00D35365" w:rsidRPr="00776EFA" w:rsidRDefault="00D35365" w:rsidP="00A772C3">
            <w:pPr>
              <w:spacing w:line="0" w:lineRule="atLeast"/>
              <w:jc w:val="both"/>
              <w:rPr>
                <w:rStyle w:val="longtext1"/>
                <w:sz w:val="24"/>
                <w:szCs w:val="24"/>
              </w:rPr>
            </w:pPr>
            <w:r w:rsidRPr="00776EFA">
              <w:t xml:space="preserve">2. The deadline foreseen by paragraph 1 of this article may be extended when additional administrative consultations are needed, and when </w:t>
            </w:r>
            <w:r w:rsidR="0048255B" w:rsidRPr="00776EFA">
              <w:t xml:space="preserve">the </w:t>
            </w:r>
            <w:r w:rsidRPr="00776EFA">
              <w:t>case is complex and difficult</w:t>
            </w:r>
            <w:r w:rsidRPr="00776EFA">
              <w:rPr>
                <w:rStyle w:val="longtext1"/>
                <w:sz w:val="24"/>
                <w:szCs w:val="24"/>
              </w:rPr>
              <w:t xml:space="preserve">. </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 xml:space="preserve">3. Deadline may be extended for maximum of 30 days. </w:t>
            </w:r>
            <w:r w:rsidRPr="00776EFA">
              <w:t>The procedural decision to postpone the initial deadline and the new date of its expiration are notified to the party and must be reasoned</w:t>
            </w:r>
            <w:r w:rsidR="009F1EF2">
              <w:t>.</w:t>
            </w:r>
          </w:p>
          <w:p w:rsidR="00D27BDD" w:rsidRPr="00776EFA" w:rsidRDefault="00D35365" w:rsidP="00A772C3">
            <w:pPr>
              <w:spacing w:line="0" w:lineRule="atLeast"/>
              <w:jc w:val="both"/>
              <w:rPr>
                <w:rStyle w:val="longtext1"/>
                <w:sz w:val="24"/>
                <w:szCs w:val="24"/>
              </w:rPr>
            </w:pPr>
            <w:r w:rsidRPr="00776EFA">
              <w:rPr>
                <w:rStyle w:val="longtext1"/>
                <w:sz w:val="24"/>
                <w:szCs w:val="24"/>
              </w:rPr>
              <w:t xml:space="preserve">     </w:t>
            </w:r>
          </w:p>
          <w:p w:rsidR="00D35365" w:rsidRPr="00776EFA" w:rsidRDefault="00D35365" w:rsidP="0048255B">
            <w:pPr>
              <w:spacing w:line="0" w:lineRule="atLeast"/>
              <w:jc w:val="center"/>
              <w:rPr>
                <w:rStyle w:val="longtext1"/>
                <w:b/>
                <w:sz w:val="24"/>
                <w:szCs w:val="24"/>
              </w:rPr>
            </w:pPr>
            <w:r w:rsidRPr="00776EFA">
              <w:rPr>
                <w:rStyle w:val="longtext1"/>
                <w:b/>
                <w:sz w:val="24"/>
                <w:szCs w:val="24"/>
              </w:rPr>
              <w:t>Article 12</w:t>
            </w: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Content of decision </w:t>
            </w:r>
          </w:p>
          <w:p w:rsidR="00D35365" w:rsidRPr="00776EFA" w:rsidRDefault="00D35365" w:rsidP="00A772C3">
            <w:pPr>
              <w:spacing w:line="0" w:lineRule="atLeast"/>
              <w:jc w:val="both"/>
              <w:rPr>
                <w:rStyle w:val="longtext1"/>
                <w:b/>
                <w:sz w:val="24"/>
                <w:szCs w:val="24"/>
              </w:rPr>
            </w:pPr>
          </w:p>
          <w:p w:rsidR="00D35365" w:rsidRPr="00776EFA" w:rsidRDefault="00D35365" w:rsidP="00A772C3">
            <w:pPr>
              <w:spacing w:line="0" w:lineRule="atLeast"/>
              <w:jc w:val="both"/>
              <w:rPr>
                <w:rStyle w:val="longtext1"/>
                <w:sz w:val="24"/>
                <w:szCs w:val="24"/>
              </w:rPr>
            </w:pPr>
            <w:r w:rsidRPr="00776EFA">
              <w:rPr>
                <w:rStyle w:val="longtext1"/>
                <w:sz w:val="24"/>
                <w:szCs w:val="24"/>
              </w:rPr>
              <w:t>1.</w:t>
            </w:r>
            <w:r w:rsidR="009F1EF2">
              <w:rPr>
                <w:rStyle w:val="longtext1"/>
                <w:sz w:val="24"/>
                <w:szCs w:val="24"/>
              </w:rPr>
              <w:t xml:space="preserve"> </w:t>
            </w:r>
            <w:r w:rsidRPr="00776EFA">
              <w:rPr>
                <w:rStyle w:val="longtext1"/>
                <w:sz w:val="24"/>
                <w:szCs w:val="24"/>
              </w:rPr>
              <w:t>The  written administrative act (Decision) contains;</w:t>
            </w:r>
          </w:p>
          <w:p w:rsidR="00D35365" w:rsidRPr="00776EFA" w:rsidRDefault="00D35365" w:rsidP="00A772C3">
            <w:pPr>
              <w:spacing w:line="0" w:lineRule="atLeast"/>
              <w:jc w:val="both"/>
              <w:rPr>
                <w:rStyle w:val="longtext1"/>
                <w:b/>
                <w:sz w:val="24"/>
                <w:szCs w:val="24"/>
              </w:rPr>
            </w:pPr>
          </w:p>
          <w:p w:rsidR="009F1EF2" w:rsidRDefault="009F1EF2" w:rsidP="009F1EF2">
            <w:pPr>
              <w:pStyle w:val="ListParagraph"/>
              <w:spacing w:line="0" w:lineRule="atLeast"/>
              <w:ind w:left="341"/>
              <w:jc w:val="both"/>
              <w:rPr>
                <w:rStyle w:val="longtext1"/>
                <w:sz w:val="24"/>
                <w:szCs w:val="24"/>
              </w:rPr>
            </w:pPr>
            <w:r>
              <w:rPr>
                <w:rStyle w:val="longtext1"/>
                <w:sz w:val="24"/>
                <w:szCs w:val="24"/>
              </w:rPr>
              <w:lastRenderedPageBreak/>
              <w:t xml:space="preserve">1.1. </w:t>
            </w:r>
            <w:r w:rsidR="00D35365" w:rsidRPr="00776EFA">
              <w:rPr>
                <w:rStyle w:val="longtext1"/>
                <w:sz w:val="24"/>
                <w:szCs w:val="24"/>
              </w:rPr>
              <w:t>introduction part, showing the name of the public body that has issued the act, legal foundation, name to which the act is addressed</w:t>
            </w:r>
            <w:r w:rsidR="0048255B" w:rsidRPr="00776EFA">
              <w:rPr>
                <w:rStyle w:val="longtext1"/>
                <w:sz w:val="24"/>
                <w:szCs w:val="24"/>
              </w:rPr>
              <w:t xml:space="preserve"> to</w:t>
            </w:r>
            <w:r w:rsidR="00D35365" w:rsidRPr="00776EFA">
              <w:rPr>
                <w:rStyle w:val="longtext1"/>
                <w:sz w:val="24"/>
                <w:szCs w:val="24"/>
              </w:rPr>
              <w:t>, short note of subjec</w:t>
            </w:r>
            <w:r w:rsidR="0048255B" w:rsidRPr="00776EFA">
              <w:rPr>
                <w:rStyle w:val="longtext1"/>
                <w:sz w:val="24"/>
                <w:szCs w:val="24"/>
              </w:rPr>
              <w:t>t of procedure and issuing date;</w:t>
            </w:r>
            <w:r w:rsidR="00D35365" w:rsidRPr="00776EFA">
              <w:rPr>
                <w:rStyle w:val="longtext1"/>
                <w:sz w:val="24"/>
                <w:szCs w:val="24"/>
              </w:rPr>
              <w:t xml:space="preserve"> </w:t>
            </w:r>
          </w:p>
          <w:p w:rsidR="009F1EF2" w:rsidRDefault="009F1EF2" w:rsidP="009F1EF2">
            <w:pPr>
              <w:pStyle w:val="ListParagraph"/>
              <w:spacing w:line="0" w:lineRule="atLeast"/>
              <w:ind w:left="341"/>
              <w:jc w:val="both"/>
            </w:pPr>
          </w:p>
          <w:p w:rsidR="009F1EF2" w:rsidRDefault="009F1EF2" w:rsidP="009F1EF2">
            <w:pPr>
              <w:pStyle w:val="ListParagraph"/>
              <w:spacing w:line="0" w:lineRule="atLeast"/>
              <w:ind w:left="341"/>
              <w:jc w:val="both"/>
            </w:pPr>
            <w:r>
              <w:t xml:space="preserve">1.2. </w:t>
            </w:r>
            <w:r w:rsidR="00D35365" w:rsidRPr="00776EFA">
              <w:t>The ordering part (the enacting clause), which shows what has been decided as well as the term, condition, obligation and costs of the procedure, if applicable. The provision can be divided into several points. The costs of the procedure are determined in a separate point of the provision</w:t>
            </w:r>
            <w:r>
              <w:t>;</w:t>
            </w:r>
          </w:p>
          <w:p w:rsidR="009F1EF2" w:rsidRDefault="009F1EF2" w:rsidP="009F1EF2">
            <w:pPr>
              <w:pStyle w:val="ListParagraph"/>
              <w:spacing w:line="0" w:lineRule="atLeast"/>
              <w:ind w:left="341"/>
              <w:jc w:val="both"/>
            </w:pPr>
          </w:p>
          <w:p w:rsidR="009F1EF2" w:rsidRDefault="009F1EF2" w:rsidP="009F1EF2">
            <w:pPr>
              <w:pStyle w:val="ListParagraph"/>
              <w:spacing w:line="0" w:lineRule="atLeast"/>
              <w:ind w:left="341"/>
              <w:jc w:val="both"/>
            </w:pPr>
            <w:r>
              <w:t xml:space="preserve">1.3. </w:t>
            </w:r>
            <w:r w:rsidR="00D35365" w:rsidRPr="00776EFA">
              <w:t>Reasoning part (reasoning)</w:t>
            </w:r>
            <w:r>
              <w:t>;</w:t>
            </w:r>
          </w:p>
          <w:p w:rsidR="009F1EF2" w:rsidRDefault="009F1EF2" w:rsidP="009F1EF2">
            <w:pPr>
              <w:pStyle w:val="ListParagraph"/>
              <w:spacing w:line="0" w:lineRule="atLeast"/>
              <w:ind w:left="341"/>
              <w:jc w:val="both"/>
            </w:pPr>
          </w:p>
          <w:p w:rsidR="00D35365" w:rsidRPr="009F1EF2" w:rsidRDefault="009F1EF2" w:rsidP="009F1EF2">
            <w:pPr>
              <w:pStyle w:val="ListParagraph"/>
              <w:spacing w:line="0" w:lineRule="atLeast"/>
              <w:ind w:left="341"/>
              <w:jc w:val="both"/>
              <w:rPr>
                <w:rStyle w:val="longtext1"/>
                <w:sz w:val="24"/>
                <w:szCs w:val="24"/>
              </w:rPr>
            </w:pPr>
            <w:r>
              <w:t xml:space="preserve">1.4. </w:t>
            </w:r>
            <w:r w:rsidR="00D35365" w:rsidRPr="009F1EF2">
              <w:rPr>
                <w:rStyle w:val="longtext1"/>
                <w:sz w:val="24"/>
                <w:szCs w:val="24"/>
              </w:rPr>
              <w:t>The concluding part that indicates the time of entry into force of the act, information on legal measures, including public body or court where administrative judicial or legal measure is presented, form of measure, deadline and manner of its counting ( legal advice). In cases when submission of administrative claim does, according to the law, does not abrogate the execution of administrative act, the concluding part must also contain this information, and the legal foundation for such exclusion</w:t>
            </w:r>
            <w:r w:rsidR="00E41FDF">
              <w:rPr>
                <w:rStyle w:val="longtext1"/>
                <w:b/>
                <w:sz w:val="24"/>
                <w:szCs w:val="24"/>
              </w:rPr>
              <w:t>;</w:t>
            </w:r>
          </w:p>
          <w:p w:rsidR="00D35365" w:rsidRDefault="00D35365" w:rsidP="00A772C3">
            <w:pPr>
              <w:spacing w:line="0" w:lineRule="atLeast"/>
              <w:jc w:val="both"/>
              <w:rPr>
                <w:rStyle w:val="longtext1"/>
                <w:b/>
                <w:sz w:val="24"/>
                <w:szCs w:val="24"/>
              </w:rPr>
            </w:pPr>
            <w:r w:rsidRPr="00776EFA">
              <w:rPr>
                <w:rStyle w:val="longtext1"/>
                <w:b/>
                <w:sz w:val="24"/>
                <w:szCs w:val="24"/>
              </w:rPr>
              <w:t xml:space="preserve">                        </w:t>
            </w:r>
          </w:p>
          <w:p w:rsidR="00586AEE" w:rsidRPr="00E41FDF" w:rsidRDefault="00586AEE" w:rsidP="00586AEE">
            <w:pPr>
              <w:spacing w:line="0" w:lineRule="atLeast"/>
              <w:ind w:left="341"/>
              <w:jc w:val="both"/>
              <w:rPr>
                <w:rStyle w:val="longtext1"/>
                <w:sz w:val="24"/>
                <w:szCs w:val="24"/>
              </w:rPr>
            </w:pPr>
            <w:r w:rsidRPr="00E41FDF">
              <w:rPr>
                <w:rStyle w:val="longtext1"/>
                <w:sz w:val="24"/>
                <w:szCs w:val="24"/>
                <w:highlight w:val="yellow"/>
              </w:rPr>
              <w:t xml:space="preserve">1.5. </w:t>
            </w:r>
            <w:r>
              <w:rPr>
                <w:rStyle w:val="longtext1"/>
                <w:sz w:val="24"/>
                <w:szCs w:val="24"/>
                <w:highlight w:val="yellow"/>
              </w:rPr>
              <w:t>Part of this of</w:t>
            </w:r>
            <w:r w:rsidRPr="00E41FDF">
              <w:rPr>
                <w:rStyle w:val="longtext1"/>
                <w:sz w:val="24"/>
                <w:szCs w:val="24"/>
                <w:highlight w:val="yellow"/>
              </w:rPr>
              <w:t xml:space="preserve"> this Regulation are draft decision, Annexes 1.</w:t>
            </w:r>
          </w:p>
          <w:p w:rsidR="00E41FDF" w:rsidRPr="00776EFA" w:rsidRDefault="00E41FDF" w:rsidP="00A772C3">
            <w:pPr>
              <w:spacing w:line="0" w:lineRule="atLeast"/>
              <w:jc w:val="both"/>
              <w:rPr>
                <w:rStyle w:val="longtext1"/>
                <w:b/>
                <w:sz w:val="24"/>
                <w:szCs w:val="24"/>
              </w:rPr>
            </w:pP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Article 13</w:t>
            </w:r>
          </w:p>
          <w:p w:rsidR="00D35365" w:rsidRPr="00776EFA" w:rsidRDefault="00D35365" w:rsidP="00A772C3">
            <w:pPr>
              <w:spacing w:line="0" w:lineRule="atLeast"/>
              <w:jc w:val="both"/>
              <w:rPr>
                <w:rStyle w:val="longtext1"/>
                <w:b/>
                <w:sz w:val="24"/>
                <w:szCs w:val="24"/>
              </w:rPr>
            </w:pPr>
            <w:r w:rsidRPr="00776EFA">
              <w:rPr>
                <w:rStyle w:val="longtext1"/>
                <w:b/>
                <w:sz w:val="24"/>
                <w:szCs w:val="24"/>
              </w:rPr>
              <w:lastRenderedPageBreak/>
              <w:t xml:space="preserve">             Effects of complaint suspension</w:t>
            </w:r>
          </w:p>
          <w:p w:rsidR="00D35365" w:rsidRPr="00776EFA" w:rsidRDefault="00D35365" w:rsidP="00A772C3">
            <w:pPr>
              <w:spacing w:line="0" w:lineRule="atLeast"/>
              <w:jc w:val="both"/>
              <w:rPr>
                <w:rStyle w:val="longtext1"/>
                <w:b/>
                <w:sz w:val="24"/>
                <w:szCs w:val="24"/>
              </w:rPr>
            </w:pPr>
          </w:p>
          <w:p w:rsidR="00D35365" w:rsidRPr="00776EFA" w:rsidRDefault="00D35365" w:rsidP="00A772C3">
            <w:pPr>
              <w:spacing w:line="0" w:lineRule="atLeast"/>
              <w:jc w:val="both"/>
            </w:pPr>
            <w:r w:rsidRPr="009F1EF2">
              <w:rPr>
                <w:rStyle w:val="longtext1"/>
                <w:sz w:val="24"/>
                <w:szCs w:val="24"/>
              </w:rPr>
              <w:t>1</w:t>
            </w:r>
            <w:r w:rsidRPr="00776EFA">
              <w:rPr>
                <w:rStyle w:val="longtext1"/>
                <w:b/>
                <w:sz w:val="24"/>
                <w:szCs w:val="24"/>
              </w:rPr>
              <w:t xml:space="preserve">. </w:t>
            </w:r>
            <w:r w:rsidRPr="00776EFA">
              <w:t>As a rule, the exercise of the appeal suspends the execution of the administrative act, the production of the legal consequences of the administrative act until the notification of the decision according to the appeal, unless otherwise provided by law. The suspension has effect for all parties involved in the administrative act if these parties have the same interests</w:t>
            </w:r>
            <w:r w:rsidR="0048255B" w:rsidRPr="00776EFA">
              <w:t>.</w:t>
            </w:r>
          </w:p>
          <w:p w:rsidR="00D35365" w:rsidRPr="00776EFA" w:rsidRDefault="00D35365" w:rsidP="00A772C3">
            <w:pPr>
              <w:spacing w:line="0" w:lineRule="atLeast"/>
              <w:jc w:val="both"/>
            </w:pPr>
          </w:p>
          <w:p w:rsidR="00D35365" w:rsidRPr="00776EFA" w:rsidRDefault="00D35365" w:rsidP="00A772C3">
            <w:pPr>
              <w:spacing w:line="0" w:lineRule="atLeast"/>
              <w:jc w:val="both"/>
            </w:pPr>
            <w:r w:rsidRPr="00776EFA">
              <w:t>2. As an exception to this rule, the institution reviewing the appeal may decide by administrative act to suspend the suspense effect, if the delay in its execution may cause immediate and irreparable damage to the public interest or to a third party.</w:t>
            </w:r>
          </w:p>
          <w:p w:rsidR="00D35365" w:rsidRPr="00776EFA" w:rsidRDefault="00D35365" w:rsidP="00A772C3">
            <w:pPr>
              <w:spacing w:line="0" w:lineRule="atLeast"/>
              <w:jc w:val="both"/>
              <w:rPr>
                <w:rStyle w:val="longtext1"/>
                <w:sz w:val="24"/>
                <w:szCs w:val="24"/>
              </w:rPr>
            </w:pPr>
          </w:p>
          <w:p w:rsidR="00D35365" w:rsidRPr="00776EFA" w:rsidRDefault="00D35365" w:rsidP="00A772C3">
            <w:pPr>
              <w:spacing w:line="0" w:lineRule="atLeast"/>
              <w:jc w:val="both"/>
              <w:rPr>
                <w:rStyle w:val="longtext1"/>
                <w:b/>
                <w:sz w:val="24"/>
                <w:szCs w:val="24"/>
              </w:rPr>
            </w:pPr>
            <w:r w:rsidRPr="00776EFA">
              <w:rPr>
                <w:rStyle w:val="longtext1"/>
                <w:sz w:val="24"/>
                <w:szCs w:val="24"/>
              </w:rPr>
              <w:t>3. The party may lodge complaint against decision on stopping the suspense effect at the competent court for administrative conflicts, with</w:t>
            </w:r>
            <w:r w:rsidR="0048255B" w:rsidRPr="00776EFA">
              <w:rPr>
                <w:rStyle w:val="longtext1"/>
                <w:sz w:val="24"/>
                <w:szCs w:val="24"/>
              </w:rPr>
              <w:t>in five (5)</w:t>
            </w:r>
            <w:r w:rsidRPr="00776EFA">
              <w:rPr>
                <w:rStyle w:val="longtext1"/>
                <w:sz w:val="24"/>
                <w:szCs w:val="24"/>
              </w:rPr>
              <w:t xml:space="preserve"> days following its notification</w:t>
            </w:r>
            <w:r w:rsidR="0048255B" w:rsidRPr="00776EFA">
              <w:rPr>
                <w:rStyle w:val="longtext1"/>
                <w:sz w:val="24"/>
                <w:szCs w:val="24"/>
              </w:rPr>
              <w:t>.</w:t>
            </w:r>
          </w:p>
          <w:p w:rsidR="00D35365" w:rsidRPr="00776EFA" w:rsidRDefault="00D35365" w:rsidP="00A772C3">
            <w:pPr>
              <w:spacing w:line="0" w:lineRule="atLeast"/>
              <w:jc w:val="both"/>
              <w:rPr>
                <w:rStyle w:val="longtext1"/>
                <w:b/>
                <w:sz w:val="24"/>
                <w:szCs w:val="24"/>
              </w:rPr>
            </w:pPr>
          </w:p>
          <w:p w:rsidR="00D35365" w:rsidRPr="00776EFA" w:rsidRDefault="00D35365" w:rsidP="0048255B">
            <w:pPr>
              <w:spacing w:line="0" w:lineRule="atLeast"/>
              <w:jc w:val="center"/>
              <w:rPr>
                <w:rStyle w:val="longtext1"/>
                <w:b/>
                <w:sz w:val="24"/>
                <w:szCs w:val="24"/>
              </w:rPr>
            </w:pPr>
            <w:r w:rsidRPr="00776EFA">
              <w:rPr>
                <w:rStyle w:val="longtext1"/>
                <w:b/>
                <w:sz w:val="24"/>
                <w:szCs w:val="24"/>
              </w:rPr>
              <w:t>Article 14</w:t>
            </w:r>
          </w:p>
          <w:p w:rsidR="00D35365" w:rsidRPr="00776EFA" w:rsidRDefault="00D35365" w:rsidP="0048255B">
            <w:pPr>
              <w:spacing w:line="0" w:lineRule="atLeast"/>
              <w:jc w:val="center"/>
              <w:rPr>
                <w:rStyle w:val="longtext1"/>
                <w:b/>
                <w:sz w:val="24"/>
                <w:szCs w:val="24"/>
              </w:rPr>
            </w:pPr>
            <w:r w:rsidRPr="00776EFA">
              <w:rPr>
                <w:rStyle w:val="longtext1"/>
                <w:b/>
                <w:sz w:val="24"/>
                <w:szCs w:val="24"/>
              </w:rPr>
              <w:t>Decision filing and distribution</w:t>
            </w:r>
          </w:p>
          <w:p w:rsidR="00D35365" w:rsidRPr="00776EFA" w:rsidRDefault="00D35365" w:rsidP="00A772C3">
            <w:pPr>
              <w:spacing w:line="0" w:lineRule="atLeast"/>
              <w:jc w:val="both"/>
              <w:rPr>
                <w:rStyle w:val="longtext1"/>
                <w:b/>
                <w:sz w:val="24"/>
                <w:szCs w:val="24"/>
              </w:rPr>
            </w:pPr>
          </w:p>
          <w:p w:rsidR="00D35365" w:rsidRDefault="00D35365" w:rsidP="009F1EF2">
            <w:pPr>
              <w:pStyle w:val="ListParagraph"/>
              <w:numPr>
                <w:ilvl w:val="0"/>
                <w:numId w:val="80"/>
              </w:numPr>
              <w:spacing w:line="0" w:lineRule="atLeast"/>
              <w:ind w:left="71" w:firstLine="0"/>
              <w:jc w:val="both"/>
              <w:rPr>
                <w:rStyle w:val="longtext1"/>
                <w:sz w:val="24"/>
                <w:szCs w:val="24"/>
              </w:rPr>
            </w:pPr>
            <w:r w:rsidRPr="00776EFA">
              <w:rPr>
                <w:rStyle w:val="longtext1"/>
                <w:sz w:val="24"/>
                <w:szCs w:val="24"/>
              </w:rPr>
              <w:t xml:space="preserve">Following the decision by the Board on reviewing and resolving complaints, the Board’s secretariat, with a copy of decision, through administration office, informs KSF member, KSF general inspector and archive. A cope shall be kept in personal file of the member, while the original of compliant, the board’s decision and </w:t>
            </w:r>
            <w:r w:rsidRPr="00776EFA">
              <w:rPr>
                <w:rStyle w:val="longtext1"/>
                <w:sz w:val="24"/>
                <w:szCs w:val="24"/>
              </w:rPr>
              <w:lastRenderedPageBreak/>
              <w:t>minutes of Board of complaints work is submitted to the KSFHQLO</w:t>
            </w:r>
            <w:r w:rsidR="0048255B" w:rsidRPr="00776EFA">
              <w:rPr>
                <w:rStyle w:val="longtext1"/>
                <w:sz w:val="24"/>
                <w:szCs w:val="24"/>
              </w:rPr>
              <w:t>.</w:t>
            </w:r>
          </w:p>
          <w:p w:rsidR="009F1EF2" w:rsidRPr="00E41FDF" w:rsidRDefault="009F1EF2" w:rsidP="00E41FDF">
            <w:pPr>
              <w:spacing w:line="0" w:lineRule="atLeast"/>
              <w:jc w:val="both"/>
              <w:rPr>
                <w:rStyle w:val="longtext1"/>
                <w:sz w:val="24"/>
                <w:szCs w:val="24"/>
              </w:rPr>
            </w:pP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Article 15</w:t>
            </w:r>
          </w:p>
          <w:p w:rsidR="00D35365" w:rsidRPr="00776EFA" w:rsidRDefault="00D35365" w:rsidP="00A772C3">
            <w:pPr>
              <w:spacing w:line="0" w:lineRule="atLeast"/>
              <w:jc w:val="both"/>
              <w:rPr>
                <w:rStyle w:val="longtext1"/>
                <w:b/>
                <w:sz w:val="24"/>
                <w:szCs w:val="24"/>
              </w:rPr>
            </w:pPr>
            <w:r w:rsidRPr="00776EFA">
              <w:rPr>
                <w:rStyle w:val="longtext1"/>
                <w:b/>
                <w:sz w:val="24"/>
                <w:szCs w:val="24"/>
              </w:rPr>
              <w:t xml:space="preserve">                                 Abrogation </w:t>
            </w:r>
          </w:p>
          <w:p w:rsidR="00D35365" w:rsidRPr="00776EFA" w:rsidRDefault="00D35365" w:rsidP="00A772C3">
            <w:pPr>
              <w:spacing w:line="0" w:lineRule="atLeast"/>
              <w:jc w:val="both"/>
              <w:rPr>
                <w:rStyle w:val="longtext1"/>
                <w:b/>
                <w:sz w:val="24"/>
                <w:szCs w:val="24"/>
              </w:rPr>
            </w:pPr>
          </w:p>
          <w:p w:rsidR="00D35365" w:rsidRPr="00776EFA" w:rsidRDefault="00D35365" w:rsidP="00A772C3">
            <w:pPr>
              <w:spacing w:line="0" w:lineRule="atLeast"/>
              <w:jc w:val="both"/>
            </w:pPr>
            <w:r w:rsidRPr="00776EFA">
              <w:t>With the entry into force of this regulation, Regulation (MM) no. 03/2019 on Review and Resolution of Complaints in the Kosovo Security Force, Regulation (MoD) no. 05/2020 On Amending and Supplementing Regulation (MoD) No. 03/2019 on Review and Resolution of Complaints in the Ko</w:t>
            </w:r>
            <w:r w:rsidR="00660126">
              <w:t>sovo Security Force is repealed.</w:t>
            </w:r>
          </w:p>
          <w:p w:rsidR="00D35365" w:rsidRPr="00776EFA" w:rsidRDefault="00D35365" w:rsidP="00A772C3">
            <w:pPr>
              <w:spacing w:line="0" w:lineRule="atLeast"/>
              <w:jc w:val="both"/>
              <w:rPr>
                <w:b/>
              </w:rPr>
            </w:pPr>
          </w:p>
          <w:p w:rsidR="00D35365" w:rsidRPr="00776EFA" w:rsidRDefault="0048255B" w:rsidP="00A772C3">
            <w:pPr>
              <w:spacing w:line="0" w:lineRule="atLeast"/>
              <w:jc w:val="both"/>
              <w:rPr>
                <w:b/>
              </w:rPr>
            </w:pPr>
            <w:r w:rsidRPr="00776EFA">
              <w:rPr>
                <w:b/>
              </w:rPr>
              <w:t xml:space="preserve"> </w:t>
            </w:r>
            <w:r w:rsidR="00D35365" w:rsidRPr="00776EFA">
              <w:rPr>
                <w:b/>
              </w:rPr>
              <w:t xml:space="preserve">                          Article 16</w:t>
            </w:r>
          </w:p>
          <w:p w:rsidR="00D35365" w:rsidRPr="00776EFA" w:rsidRDefault="00D35365" w:rsidP="00A772C3">
            <w:pPr>
              <w:spacing w:line="0" w:lineRule="atLeast"/>
              <w:jc w:val="both"/>
              <w:rPr>
                <w:b/>
              </w:rPr>
            </w:pPr>
            <w:r w:rsidRPr="00776EFA">
              <w:rPr>
                <w:b/>
              </w:rPr>
              <w:t xml:space="preserve">                   Entrance into force</w:t>
            </w:r>
          </w:p>
          <w:p w:rsidR="00D35365" w:rsidRPr="00776EFA" w:rsidRDefault="00D35365" w:rsidP="00A772C3">
            <w:pPr>
              <w:spacing w:line="0" w:lineRule="atLeast"/>
              <w:jc w:val="both"/>
              <w:rPr>
                <w:b/>
              </w:rPr>
            </w:pPr>
          </w:p>
          <w:p w:rsidR="00D35365" w:rsidRPr="00776EFA" w:rsidRDefault="00D35365" w:rsidP="00A772C3">
            <w:pPr>
              <w:spacing w:line="0" w:lineRule="atLeast"/>
              <w:jc w:val="both"/>
            </w:pPr>
            <w:r w:rsidRPr="00776EFA">
              <w:t xml:space="preserve">This Regulation enters into force seven (7) days following the publication in Official Gazette of Republic of Kosovo. </w:t>
            </w:r>
          </w:p>
          <w:p w:rsidR="00D35365" w:rsidRPr="00776EFA" w:rsidRDefault="00D35365" w:rsidP="00A772C3">
            <w:pPr>
              <w:spacing w:line="0" w:lineRule="atLeast"/>
              <w:jc w:val="both"/>
              <w:rPr>
                <w:rStyle w:val="longtext1"/>
                <w:sz w:val="24"/>
                <w:szCs w:val="24"/>
              </w:rPr>
            </w:pPr>
          </w:p>
          <w:p w:rsidR="00D35365" w:rsidRPr="00776EFA" w:rsidRDefault="00D35365" w:rsidP="0048255B">
            <w:pPr>
              <w:spacing w:line="0" w:lineRule="atLeast"/>
              <w:jc w:val="right"/>
              <w:rPr>
                <w:b/>
              </w:rPr>
            </w:pPr>
            <w:r w:rsidRPr="00776EFA">
              <w:rPr>
                <w:b/>
              </w:rPr>
              <w:t>Armend MEHAJ</w:t>
            </w:r>
          </w:p>
          <w:p w:rsidR="00D35365" w:rsidRPr="00776EFA" w:rsidRDefault="00D35365" w:rsidP="0048255B">
            <w:pPr>
              <w:spacing w:line="0" w:lineRule="atLeast"/>
              <w:jc w:val="right"/>
              <w:rPr>
                <w:b/>
              </w:rPr>
            </w:pPr>
            <w:r w:rsidRPr="00776EFA">
              <w:rPr>
                <w:b/>
              </w:rPr>
              <w:t>___________________</w:t>
            </w:r>
          </w:p>
          <w:p w:rsidR="00D35365" w:rsidRPr="00776EFA" w:rsidRDefault="00D35365" w:rsidP="0048255B">
            <w:pPr>
              <w:spacing w:line="0" w:lineRule="atLeast"/>
              <w:jc w:val="right"/>
              <w:rPr>
                <w:b/>
              </w:rPr>
            </w:pPr>
            <w:r w:rsidRPr="00776EFA">
              <w:rPr>
                <w:b/>
              </w:rPr>
              <w:t xml:space="preserve"> </w:t>
            </w:r>
            <w:r w:rsidR="00660126">
              <w:rPr>
                <w:b/>
              </w:rPr>
              <w:t>Minister of Ministry of Defense</w:t>
            </w:r>
          </w:p>
          <w:p w:rsidR="00D35365" w:rsidRPr="00776EFA" w:rsidRDefault="00D35365" w:rsidP="0048255B">
            <w:pPr>
              <w:spacing w:line="0" w:lineRule="atLeast"/>
              <w:jc w:val="right"/>
              <w:rPr>
                <w:b/>
              </w:rPr>
            </w:pPr>
            <w:r w:rsidRPr="00776EFA">
              <w:rPr>
                <w:b/>
              </w:rPr>
              <w:t xml:space="preserve"> </w:t>
            </w:r>
          </w:p>
          <w:p w:rsidR="009F253D" w:rsidRPr="00712A1D" w:rsidRDefault="00D35365" w:rsidP="00712A1D">
            <w:pPr>
              <w:spacing w:line="0" w:lineRule="atLeast"/>
              <w:jc w:val="right"/>
            </w:pPr>
            <w:r w:rsidRPr="00776EFA">
              <w:rPr>
                <w:b/>
              </w:rPr>
              <w:t xml:space="preserve">Date: </w:t>
            </w:r>
            <w:r w:rsidR="00BC0862">
              <w:rPr>
                <w:b/>
              </w:rPr>
              <w:t xml:space="preserve"> </w:t>
            </w:r>
            <w:r w:rsidR="00D917FF">
              <w:rPr>
                <w:b/>
              </w:rPr>
              <w:t xml:space="preserve">  </w:t>
            </w:r>
            <w:r w:rsidRPr="00776EFA">
              <w:rPr>
                <w:b/>
              </w:rPr>
              <w:t xml:space="preserve"> </w:t>
            </w:r>
            <w:r w:rsidR="00712A1D">
              <w:rPr>
                <w:b/>
              </w:rPr>
              <w:t xml:space="preserve">/  </w:t>
            </w:r>
            <w:r w:rsidR="00D917FF">
              <w:rPr>
                <w:b/>
              </w:rPr>
              <w:t xml:space="preserve">  </w:t>
            </w:r>
            <w:r w:rsidR="00BC0862">
              <w:rPr>
                <w:b/>
              </w:rPr>
              <w:t xml:space="preserve"> </w:t>
            </w:r>
            <w:r w:rsidR="00712A1D">
              <w:rPr>
                <w:b/>
              </w:rPr>
              <w:t>/2021</w:t>
            </w:r>
          </w:p>
        </w:tc>
        <w:tc>
          <w:tcPr>
            <w:tcW w:w="5043" w:type="dxa"/>
            <w:tcBorders>
              <w:top w:val="single" w:sz="4" w:space="0" w:color="auto"/>
              <w:left w:val="single" w:sz="4" w:space="0" w:color="auto"/>
              <w:bottom w:val="single" w:sz="4" w:space="0" w:color="auto"/>
              <w:right w:val="single" w:sz="4" w:space="0" w:color="auto"/>
            </w:tcBorders>
            <w:shd w:val="clear" w:color="auto" w:fill="auto"/>
          </w:tcPr>
          <w:p w:rsidR="00D35365" w:rsidRPr="00776EFA" w:rsidRDefault="00D35365" w:rsidP="00F979A1">
            <w:pPr>
              <w:pStyle w:val="BodyText"/>
              <w:spacing w:line="0" w:lineRule="atLeast"/>
            </w:pPr>
            <w:r w:rsidRPr="00776EFA">
              <w:rPr>
                <w:b/>
              </w:rPr>
              <w:lastRenderedPageBreak/>
              <w:t>Ministar Ministarstva Odbrane,</w:t>
            </w:r>
          </w:p>
          <w:p w:rsidR="00D35365" w:rsidRPr="00776EFA" w:rsidRDefault="00D35365" w:rsidP="00F979A1">
            <w:pPr>
              <w:pStyle w:val="BodyText"/>
              <w:spacing w:line="0" w:lineRule="atLeast"/>
            </w:pPr>
          </w:p>
          <w:p w:rsidR="00D35365" w:rsidRPr="00776EFA" w:rsidRDefault="00D35365" w:rsidP="00F979A1">
            <w:pPr>
              <w:pStyle w:val="BodyText"/>
              <w:spacing w:line="0" w:lineRule="atLeast"/>
            </w:pPr>
            <w:r w:rsidRPr="00776EFA">
              <w:t xml:space="preserve">U skladu sa članom 27, stav 2 Zakona Br. 06/L-124 o Službi u Kosovskim Bezbednosnim Snagama (Službeni list Republike Kosovo br. 1, 04.01.2019), člana 8 stav 1 pododstav 1.4 Pravilnika (VRK) Br. 05/2020 o oblastima administrativne odgovornosti Kancelarije Premijera i Ministarstava i člana 38, stav 6. Praivlnika br. 09/2011 rada Vlade Republike Kosovo, </w:t>
            </w:r>
          </w:p>
          <w:p w:rsidR="00D35365" w:rsidRPr="00776EFA" w:rsidRDefault="00D35365" w:rsidP="00F979A1">
            <w:pPr>
              <w:pStyle w:val="BodyText"/>
              <w:spacing w:line="0" w:lineRule="atLeast"/>
            </w:pPr>
          </w:p>
          <w:p w:rsidR="00D35365" w:rsidRPr="00776EFA" w:rsidRDefault="00D35365" w:rsidP="00F979A1">
            <w:pPr>
              <w:pStyle w:val="BodyText"/>
              <w:spacing w:line="0" w:lineRule="atLeast"/>
            </w:pPr>
          </w:p>
          <w:p w:rsidR="00D35365" w:rsidRPr="00776EFA" w:rsidRDefault="00D35365" w:rsidP="00F979A1">
            <w:pPr>
              <w:pStyle w:val="BodyText"/>
              <w:spacing w:line="0" w:lineRule="atLeast"/>
            </w:pPr>
            <w:r w:rsidRPr="00776EFA">
              <w:t>Izdaje:</w:t>
            </w:r>
          </w:p>
          <w:p w:rsidR="00D35365" w:rsidRDefault="00D35365" w:rsidP="00F979A1">
            <w:pPr>
              <w:pStyle w:val="BodyText"/>
              <w:spacing w:line="0" w:lineRule="atLeast"/>
              <w:jc w:val="center"/>
              <w:rPr>
                <w:b/>
              </w:rPr>
            </w:pPr>
          </w:p>
          <w:p w:rsidR="00831275" w:rsidRDefault="00831275" w:rsidP="00F979A1">
            <w:pPr>
              <w:pStyle w:val="BodyText"/>
              <w:spacing w:line="0" w:lineRule="atLeast"/>
              <w:jc w:val="center"/>
              <w:rPr>
                <w:b/>
              </w:rPr>
            </w:pPr>
          </w:p>
          <w:p w:rsidR="00831275" w:rsidRDefault="00831275" w:rsidP="00F979A1">
            <w:pPr>
              <w:pStyle w:val="BodyText"/>
              <w:spacing w:line="0" w:lineRule="atLeast"/>
              <w:jc w:val="center"/>
              <w:rPr>
                <w:b/>
              </w:rPr>
            </w:pPr>
          </w:p>
          <w:p w:rsidR="00831275" w:rsidRPr="00776EFA" w:rsidRDefault="00831275" w:rsidP="00F979A1">
            <w:pPr>
              <w:pStyle w:val="BodyText"/>
              <w:spacing w:line="0" w:lineRule="atLeast"/>
              <w:jc w:val="center"/>
              <w:rPr>
                <w:b/>
              </w:rPr>
            </w:pPr>
          </w:p>
          <w:p w:rsidR="00D35365" w:rsidRPr="00776EFA" w:rsidRDefault="00D35365" w:rsidP="00F979A1">
            <w:pPr>
              <w:pStyle w:val="BodyText"/>
              <w:spacing w:line="0" w:lineRule="atLeast"/>
              <w:jc w:val="center"/>
              <w:rPr>
                <w:b/>
              </w:rPr>
            </w:pPr>
            <w:r w:rsidRPr="00776EFA">
              <w:rPr>
                <w:b/>
              </w:rPr>
              <w:t xml:space="preserve">PRAVILNIK (MO) BR. </w:t>
            </w:r>
            <w:r w:rsidRPr="001463C1">
              <w:rPr>
                <w:b/>
                <w:highlight w:val="green"/>
              </w:rPr>
              <w:t>Xx</w:t>
            </w:r>
            <w:r w:rsidRPr="00776EFA">
              <w:rPr>
                <w:b/>
              </w:rPr>
              <w:t>/2021</w:t>
            </w:r>
          </w:p>
          <w:p w:rsidR="00D35365" w:rsidRPr="00776EFA" w:rsidRDefault="00D35365" w:rsidP="00F979A1">
            <w:pPr>
              <w:pStyle w:val="BodyText"/>
              <w:spacing w:line="0" w:lineRule="atLeast"/>
              <w:jc w:val="center"/>
              <w:rPr>
                <w:b/>
              </w:rPr>
            </w:pPr>
            <w:r w:rsidRPr="00776EFA">
              <w:rPr>
                <w:b/>
              </w:rPr>
              <w:t>O RAZMATRANJU I REŠAVNJU ŽALBI</w:t>
            </w:r>
          </w:p>
          <w:p w:rsidR="00D35365" w:rsidRPr="00776EFA" w:rsidRDefault="00D35365" w:rsidP="00F979A1">
            <w:pPr>
              <w:pStyle w:val="BodyText"/>
              <w:spacing w:line="0" w:lineRule="atLeast"/>
              <w:jc w:val="center"/>
              <w:rPr>
                <w:b/>
              </w:rPr>
            </w:pPr>
            <w:r w:rsidRPr="00776EFA">
              <w:rPr>
                <w:b/>
              </w:rPr>
              <w:t>U KOSOVSKIM BEZBEDNOSNIM SNAGAMA</w:t>
            </w:r>
          </w:p>
          <w:p w:rsidR="00D35365" w:rsidRPr="00776EFA" w:rsidRDefault="00D35365" w:rsidP="00F979A1">
            <w:pPr>
              <w:pStyle w:val="BodyText"/>
              <w:spacing w:line="0" w:lineRule="atLeast"/>
              <w:jc w:val="center"/>
              <w:rPr>
                <w:b/>
              </w:rPr>
            </w:pPr>
          </w:p>
          <w:p w:rsidR="00D35365" w:rsidRPr="00776EFA" w:rsidRDefault="00D35365" w:rsidP="00F979A1">
            <w:pPr>
              <w:pStyle w:val="BodyText"/>
              <w:spacing w:line="0" w:lineRule="atLeast"/>
            </w:pPr>
          </w:p>
          <w:p w:rsidR="00D35365" w:rsidRPr="00776EFA" w:rsidRDefault="00D35365" w:rsidP="00F979A1">
            <w:pPr>
              <w:spacing w:line="0" w:lineRule="atLeast"/>
              <w:jc w:val="center"/>
              <w:rPr>
                <w:b/>
              </w:rPr>
            </w:pPr>
            <w:r w:rsidRPr="00776EFA">
              <w:rPr>
                <w:b/>
              </w:rPr>
              <w:t>Član 1</w:t>
            </w:r>
          </w:p>
          <w:p w:rsidR="002501A4" w:rsidRPr="00776EFA" w:rsidRDefault="002501A4" w:rsidP="00F979A1">
            <w:pPr>
              <w:spacing w:line="0" w:lineRule="atLeast"/>
              <w:jc w:val="center"/>
              <w:rPr>
                <w:b/>
              </w:rPr>
            </w:pPr>
            <w:r w:rsidRPr="00776EFA">
              <w:rPr>
                <w:b/>
              </w:rPr>
              <w:t>Svrha</w:t>
            </w:r>
          </w:p>
          <w:p w:rsidR="00D35365" w:rsidRPr="00776EFA" w:rsidRDefault="00D35365" w:rsidP="00F979A1">
            <w:pPr>
              <w:spacing w:line="0" w:lineRule="atLeast"/>
              <w:jc w:val="both"/>
              <w:rPr>
                <w:lang w:bidi="en-US"/>
              </w:rPr>
            </w:pPr>
          </w:p>
          <w:p w:rsidR="00D35365" w:rsidRPr="00776EFA" w:rsidRDefault="002501A4" w:rsidP="00F979A1">
            <w:pPr>
              <w:spacing w:line="0" w:lineRule="atLeast"/>
              <w:jc w:val="both"/>
              <w:rPr>
                <w:lang w:bidi="en-US"/>
              </w:rPr>
            </w:pPr>
            <w:r w:rsidRPr="00776EFA">
              <w:t>Cilj ovog pravilnika je da se uređuje pravila i procedure za podnošenje, razmatranje i rešavanje podnetih žalbi od bilo kojeg pripadnika Kosovskih Bezbednosnih Snaga.</w:t>
            </w:r>
            <w:r w:rsidR="00D35365" w:rsidRPr="00776EFA">
              <w:rPr>
                <w:lang w:bidi="en-US"/>
              </w:rPr>
              <w:t xml:space="preserve">                    </w:t>
            </w:r>
          </w:p>
          <w:p w:rsidR="002501A4" w:rsidRPr="00776EFA" w:rsidRDefault="00D35365" w:rsidP="00F979A1">
            <w:pPr>
              <w:spacing w:line="0" w:lineRule="atLeast"/>
              <w:jc w:val="both"/>
              <w:rPr>
                <w:b/>
                <w:lang w:bidi="en-US"/>
              </w:rPr>
            </w:pPr>
            <w:r w:rsidRPr="00776EFA">
              <w:rPr>
                <w:b/>
                <w:lang w:bidi="en-US"/>
              </w:rPr>
              <w:t xml:space="preserve">                             </w:t>
            </w:r>
          </w:p>
          <w:p w:rsidR="002501A4" w:rsidRPr="00776EFA" w:rsidRDefault="002501A4" w:rsidP="00F979A1">
            <w:pPr>
              <w:spacing w:line="0" w:lineRule="atLeast"/>
              <w:jc w:val="both"/>
              <w:rPr>
                <w:b/>
                <w:lang w:bidi="en-US"/>
              </w:rPr>
            </w:pPr>
          </w:p>
          <w:p w:rsidR="00D35365" w:rsidRPr="00776EFA" w:rsidRDefault="00D35365" w:rsidP="002501A4">
            <w:pPr>
              <w:spacing w:line="0" w:lineRule="atLeast"/>
              <w:jc w:val="center"/>
              <w:rPr>
                <w:b/>
                <w:lang w:bidi="en-US"/>
              </w:rPr>
            </w:pPr>
            <w:r w:rsidRPr="00776EFA">
              <w:rPr>
                <w:b/>
                <w:lang w:bidi="en-US"/>
              </w:rPr>
              <w:lastRenderedPageBreak/>
              <w:t>Član 2</w:t>
            </w:r>
          </w:p>
          <w:p w:rsidR="00D35365" w:rsidRDefault="00A772C3" w:rsidP="002501A4">
            <w:pPr>
              <w:spacing w:line="0" w:lineRule="atLeast"/>
              <w:jc w:val="center"/>
              <w:rPr>
                <w:b/>
                <w:lang w:bidi="en-US"/>
              </w:rPr>
            </w:pPr>
            <w:r w:rsidRPr="00776EFA">
              <w:rPr>
                <w:b/>
                <w:lang w:bidi="en-US"/>
              </w:rPr>
              <w:t>Delokrug</w:t>
            </w:r>
          </w:p>
          <w:p w:rsidR="00A71A17" w:rsidRPr="00776EFA" w:rsidRDefault="00A71A17" w:rsidP="002501A4">
            <w:pPr>
              <w:spacing w:line="0" w:lineRule="atLeast"/>
              <w:jc w:val="center"/>
              <w:rPr>
                <w:b/>
                <w:lang w:bidi="en-US"/>
              </w:rPr>
            </w:pPr>
          </w:p>
          <w:p w:rsidR="00D35365" w:rsidRPr="00776EFA" w:rsidRDefault="00D35365" w:rsidP="00F979A1">
            <w:pPr>
              <w:spacing w:line="0" w:lineRule="atLeast"/>
              <w:jc w:val="both"/>
              <w:rPr>
                <w:lang w:bidi="en-US"/>
              </w:rPr>
            </w:pPr>
            <w:r w:rsidRPr="00776EFA">
              <w:rPr>
                <w:lang w:bidi="en-US"/>
              </w:rPr>
              <w:t>1. Odredbe ovog pravilnika su primenljive i važe za sve članove BSK</w:t>
            </w:r>
          </w:p>
          <w:p w:rsidR="00D35365" w:rsidRPr="00776EFA" w:rsidRDefault="00D35365" w:rsidP="00F979A1">
            <w:pPr>
              <w:spacing w:line="0" w:lineRule="atLeast"/>
              <w:jc w:val="both"/>
              <w:rPr>
                <w:lang w:bidi="en-US"/>
              </w:rPr>
            </w:pPr>
          </w:p>
          <w:p w:rsidR="00D35365" w:rsidRPr="00776EFA" w:rsidRDefault="00D35365" w:rsidP="00F979A1">
            <w:pPr>
              <w:spacing w:line="0" w:lineRule="atLeast"/>
              <w:jc w:val="both"/>
            </w:pPr>
            <w:r w:rsidRPr="00776EFA">
              <w:t>2. Odredbe ovaj pravilnika  nisu primenljive na odluke donete kroz disciplinske postupke, kao i na odluke koje je doneo Izborni odbor za regrutaciju u BSK</w:t>
            </w:r>
          </w:p>
          <w:p w:rsidR="00D35365" w:rsidRPr="00776EFA" w:rsidRDefault="00D35365" w:rsidP="00F979A1">
            <w:pPr>
              <w:spacing w:line="0" w:lineRule="atLeast"/>
              <w:jc w:val="both"/>
            </w:pPr>
          </w:p>
          <w:p w:rsidR="00D35365" w:rsidRPr="00776EFA" w:rsidRDefault="00D35365" w:rsidP="00F979A1">
            <w:pPr>
              <w:spacing w:line="0" w:lineRule="atLeast"/>
              <w:jc w:val="both"/>
            </w:pPr>
            <w:r w:rsidRPr="00776EFA">
              <w:t>3. Za pitanja koja se ne rešavaju ovom uredbom, primenite odredbe relevantnog zakona o opštem upravnom postupku.</w:t>
            </w:r>
          </w:p>
          <w:p w:rsidR="00D35365" w:rsidRPr="00776EFA" w:rsidRDefault="00D35365" w:rsidP="00F979A1">
            <w:pPr>
              <w:spacing w:line="0" w:lineRule="atLeast"/>
              <w:jc w:val="both"/>
            </w:pPr>
          </w:p>
          <w:p w:rsidR="00D35365" w:rsidRPr="00776EFA" w:rsidRDefault="00D35365" w:rsidP="00F979A1">
            <w:pPr>
              <w:spacing w:line="0" w:lineRule="atLeast"/>
              <w:jc w:val="center"/>
              <w:rPr>
                <w:b/>
              </w:rPr>
            </w:pPr>
            <w:r w:rsidRPr="00776EFA">
              <w:rPr>
                <w:b/>
              </w:rPr>
              <w:t>Član 3</w:t>
            </w:r>
          </w:p>
          <w:p w:rsidR="00D35365" w:rsidRPr="00776EFA" w:rsidRDefault="00D35365" w:rsidP="00F979A1">
            <w:pPr>
              <w:spacing w:line="0" w:lineRule="atLeast"/>
              <w:jc w:val="center"/>
              <w:rPr>
                <w:b/>
              </w:rPr>
            </w:pPr>
            <w:r w:rsidRPr="00776EFA">
              <w:rPr>
                <w:b/>
              </w:rPr>
              <w:t>Definicija</w:t>
            </w:r>
          </w:p>
          <w:p w:rsidR="00D35365" w:rsidRPr="00776EFA" w:rsidRDefault="00D35365" w:rsidP="00F979A1">
            <w:pPr>
              <w:spacing w:line="0" w:lineRule="atLeast"/>
            </w:pPr>
          </w:p>
          <w:p w:rsidR="00D35365" w:rsidRPr="00776EFA" w:rsidRDefault="00F979A1" w:rsidP="00F979A1">
            <w:pPr>
              <w:spacing w:line="0" w:lineRule="atLeast"/>
            </w:pPr>
            <w:r w:rsidRPr="00776EFA">
              <w:t xml:space="preserve">1. </w:t>
            </w:r>
            <w:r w:rsidR="00D35365" w:rsidRPr="00776EFA">
              <w:t>Izraz koji se koristi u ovom pravilniku znači:</w:t>
            </w:r>
          </w:p>
          <w:p w:rsidR="00D35365" w:rsidRPr="00776EFA" w:rsidRDefault="00D35365" w:rsidP="00F979A1">
            <w:pPr>
              <w:spacing w:line="0" w:lineRule="atLeast"/>
            </w:pPr>
          </w:p>
          <w:p w:rsidR="00D35365" w:rsidRPr="00776EFA" w:rsidRDefault="00D35365" w:rsidP="00F979A1">
            <w:pPr>
              <w:spacing w:line="0" w:lineRule="atLeast"/>
            </w:pPr>
          </w:p>
          <w:p w:rsidR="00D35365" w:rsidRPr="00776EFA" w:rsidRDefault="00F979A1" w:rsidP="00F979A1">
            <w:pPr>
              <w:spacing w:line="0" w:lineRule="atLeast"/>
            </w:pPr>
            <w:r w:rsidRPr="00776EFA">
              <w:t>1.1.</w:t>
            </w:r>
            <w:r w:rsidRPr="00776EFA">
              <w:rPr>
                <w:b/>
              </w:rPr>
              <w:t xml:space="preserve"> </w:t>
            </w:r>
            <w:r w:rsidR="00D35365" w:rsidRPr="00776EFA">
              <w:rPr>
                <w:b/>
              </w:rPr>
              <w:t>Organ za donošenje odluka</w:t>
            </w:r>
            <w:r w:rsidR="00D35365" w:rsidRPr="00776EFA">
              <w:t xml:space="preserve"> - znači službenik za donošenje odluka, neposredni nadzornik i odgovarajući odbor</w:t>
            </w:r>
            <w:r w:rsidRPr="00776EFA">
              <w:t>;</w:t>
            </w:r>
          </w:p>
          <w:p w:rsidR="00D35365" w:rsidRPr="00776EFA" w:rsidRDefault="00D35365" w:rsidP="00F979A1">
            <w:pPr>
              <w:spacing w:line="0" w:lineRule="atLeast"/>
            </w:pPr>
          </w:p>
          <w:p w:rsidR="00D35365" w:rsidRPr="00776EFA" w:rsidRDefault="00D35365" w:rsidP="00F979A1">
            <w:pPr>
              <w:spacing w:line="0" w:lineRule="atLeast"/>
            </w:pPr>
            <w:r w:rsidRPr="00776EFA">
              <w:t>1.2</w:t>
            </w:r>
            <w:r w:rsidR="00F979A1" w:rsidRPr="00776EFA">
              <w:t>.</w:t>
            </w:r>
            <w:r w:rsidRPr="00776EFA">
              <w:t xml:space="preserve"> </w:t>
            </w:r>
            <w:r w:rsidRPr="00776EFA">
              <w:rPr>
                <w:b/>
              </w:rPr>
              <w:t>Odbor za razmatranje i rešavanje žalbi</w:t>
            </w:r>
            <w:r w:rsidRPr="00776EFA">
              <w:t xml:space="preserve"> - znači organ koji razmatra i odlučuje o žalbi (nadređeno telo)</w:t>
            </w:r>
            <w:r w:rsidR="00F979A1" w:rsidRPr="00776EFA">
              <w:t>;</w:t>
            </w:r>
          </w:p>
          <w:p w:rsidR="00D35365" w:rsidRPr="00776EFA" w:rsidRDefault="00D35365" w:rsidP="00F979A1">
            <w:pPr>
              <w:spacing w:line="0" w:lineRule="atLeast"/>
              <w:jc w:val="both"/>
            </w:pPr>
          </w:p>
          <w:p w:rsidR="00D35365" w:rsidRPr="00776EFA" w:rsidRDefault="00D35365" w:rsidP="00F979A1">
            <w:pPr>
              <w:spacing w:line="0" w:lineRule="atLeast"/>
            </w:pPr>
          </w:p>
          <w:p w:rsidR="00D35365" w:rsidRPr="00776EFA" w:rsidRDefault="00D35365" w:rsidP="00F979A1">
            <w:pPr>
              <w:spacing w:line="0" w:lineRule="atLeast"/>
            </w:pPr>
          </w:p>
          <w:p w:rsidR="00D35365" w:rsidRPr="00776EFA" w:rsidRDefault="00D35365" w:rsidP="00F979A1">
            <w:pPr>
              <w:spacing w:line="0" w:lineRule="atLeast"/>
            </w:pPr>
          </w:p>
          <w:p w:rsidR="00D35365" w:rsidRPr="00776EFA" w:rsidRDefault="00D35365" w:rsidP="00F979A1">
            <w:pPr>
              <w:spacing w:line="0" w:lineRule="atLeast"/>
            </w:pPr>
            <w:r w:rsidRPr="00776EFA">
              <w:lastRenderedPageBreak/>
              <w:t>1.3.</w:t>
            </w:r>
            <w:r w:rsidR="002501A4" w:rsidRPr="00776EFA">
              <w:rPr>
                <w:b/>
              </w:rPr>
              <w:t xml:space="preserve"> </w:t>
            </w:r>
            <w:r w:rsidRPr="00776EFA">
              <w:rPr>
                <w:b/>
              </w:rPr>
              <w:t>OLR</w:t>
            </w:r>
            <w:r w:rsidRPr="00776EFA">
              <w:t>- znaći Odeljene za ludske resourse u Ministarvo Odbrane</w:t>
            </w:r>
            <w:r w:rsidR="00C34947" w:rsidRPr="00776EFA">
              <w:t>;</w:t>
            </w:r>
          </w:p>
          <w:p w:rsidR="00C34947" w:rsidRPr="00776EFA" w:rsidRDefault="00C34947" w:rsidP="00F979A1">
            <w:pPr>
              <w:spacing w:line="0" w:lineRule="atLeast"/>
            </w:pPr>
          </w:p>
          <w:p w:rsidR="00D35365" w:rsidRPr="00776EFA" w:rsidRDefault="00D35365" w:rsidP="00F979A1">
            <w:pPr>
              <w:spacing w:line="0" w:lineRule="atLeast"/>
            </w:pPr>
            <w:r w:rsidRPr="00776EFA">
              <w:t>1.4</w:t>
            </w:r>
            <w:r w:rsidR="002501A4" w:rsidRPr="00776EFA">
              <w:t>.</w:t>
            </w:r>
            <w:r w:rsidRPr="00776EFA">
              <w:rPr>
                <w:b/>
              </w:rPr>
              <w:t xml:space="preserve"> PO</w:t>
            </w:r>
            <w:r w:rsidRPr="00776EFA">
              <w:t>-Pravno Odeljene u Ministravo Odbrane</w:t>
            </w:r>
            <w:r w:rsidR="00C34947" w:rsidRPr="00776EFA">
              <w:t>;</w:t>
            </w:r>
          </w:p>
          <w:p w:rsidR="00C34947" w:rsidRDefault="00C34947" w:rsidP="00F979A1">
            <w:pPr>
              <w:spacing w:line="0" w:lineRule="atLeast"/>
            </w:pPr>
          </w:p>
          <w:p w:rsidR="00A71A17" w:rsidRPr="00776EFA" w:rsidRDefault="00A71A17" w:rsidP="00F979A1">
            <w:pPr>
              <w:spacing w:line="0" w:lineRule="atLeast"/>
            </w:pPr>
          </w:p>
          <w:p w:rsidR="00D35365" w:rsidRPr="00776EFA" w:rsidRDefault="00D35365" w:rsidP="00F979A1">
            <w:pPr>
              <w:spacing w:line="0" w:lineRule="atLeast"/>
            </w:pPr>
            <w:r w:rsidRPr="00A71A17">
              <w:t>1.</w:t>
            </w:r>
            <w:r w:rsidRPr="00776EFA">
              <w:t>5.</w:t>
            </w:r>
            <w:r w:rsidR="002501A4" w:rsidRPr="00776EFA">
              <w:rPr>
                <w:b/>
              </w:rPr>
              <w:t xml:space="preserve"> </w:t>
            </w:r>
            <w:r w:rsidRPr="00776EFA">
              <w:rPr>
                <w:b/>
              </w:rPr>
              <w:t>KBSGŠPK</w:t>
            </w:r>
            <w:r w:rsidRPr="00776EFA">
              <w:t>- Parvna kancelarija u KBSGŠ</w:t>
            </w:r>
            <w:r w:rsidR="00C34947" w:rsidRPr="00776EFA">
              <w:t>;</w:t>
            </w:r>
          </w:p>
          <w:p w:rsidR="00D35365" w:rsidRPr="00776EFA" w:rsidRDefault="00D35365" w:rsidP="00F979A1">
            <w:pPr>
              <w:spacing w:line="0" w:lineRule="atLeast"/>
            </w:pPr>
            <w:r w:rsidRPr="00776EFA">
              <w:t xml:space="preserve">    </w:t>
            </w:r>
          </w:p>
          <w:p w:rsidR="002501A4" w:rsidRPr="00776EFA" w:rsidRDefault="002501A4" w:rsidP="00F979A1">
            <w:pPr>
              <w:spacing w:line="0" w:lineRule="atLeast"/>
            </w:pPr>
          </w:p>
          <w:p w:rsidR="00D55FCB" w:rsidRPr="00776EFA" w:rsidRDefault="002501A4" w:rsidP="00D55FCB">
            <w:pPr>
              <w:jc w:val="both"/>
              <w:rPr>
                <w:rFonts w:eastAsia="MS Mincho"/>
                <w:lang w:val="sr-Latn-RS"/>
              </w:rPr>
            </w:pPr>
            <w:r w:rsidRPr="00776EFA">
              <w:rPr>
                <w:rFonts w:eastAsia="MS Mincho"/>
                <w:lang w:val="sr-Latn-RS"/>
              </w:rPr>
              <w:t xml:space="preserve">2. </w:t>
            </w:r>
            <w:r w:rsidR="00D55FCB" w:rsidRPr="00776EFA">
              <w:rPr>
                <w:rFonts w:eastAsia="MS Mincho"/>
                <w:lang w:val="sr-Latn-RS"/>
              </w:rPr>
              <w:t>Izrazi, ostali termini i skraćenice korišćeni u ovom pravilnik imaju isto značenje kao i relevantni zakoni u ovoj oblasti.</w:t>
            </w:r>
          </w:p>
          <w:p w:rsidR="00D35365" w:rsidRPr="00776EFA" w:rsidRDefault="00D35365" w:rsidP="00F979A1">
            <w:pPr>
              <w:spacing w:line="0" w:lineRule="atLeast"/>
            </w:pPr>
          </w:p>
          <w:p w:rsidR="00D35365" w:rsidRPr="00776EFA" w:rsidRDefault="00D35365" w:rsidP="00A71A17">
            <w:pPr>
              <w:spacing w:line="0" w:lineRule="atLeast"/>
              <w:jc w:val="center"/>
              <w:rPr>
                <w:b/>
              </w:rPr>
            </w:pPr>
            <w:r w:rsidRPr="00776EFA">
              <w:rPr>
                <w:b/>
              </w:rPr>
              <w:t>Član 4</w:t>
            </w:r>
          </w:p>
          <w:p w:rsidR="00D35365" w:rsidRPr="00776EFA" w:rsidRDefault="00D35365" w:rsidP="00A71A17">
            <w:pPr>
              <w:spacing w:line="0" w:lineRule="atLeast"/>
              <w:jc w:val="center"/>
              <w:rPr>
                <w:b/>
              </w:rPr>
            </w:pPr>
            <w:r w:rsidRPr="00776EFA">
              <w:rPr>
                <w:b/>
              </w:rPr>
              <w:t>Pravo na Źalbu</w:t>
            </w:r>
          </w:p>
          <w:p w:rsidR="00D35365" w:rsidRPr="00776EFA" w:rsidRDefault="00D35365" w:rsidP="00F979A1">
            <w:pPr>
              <w:spacing w:line="0" w:lineRule="atLeast"/>
              <w:rPr>
                <w:rStyle w:val="Strong"/>
              </w:rPr>
            </w:pPr>
          </w:p>
          <w:p w:rsidR="00D35365" w:rsidRPr="00776EFA" w:rsidRDefault="00D35365" w:rsidP="00A71A17">
            <w:pPr>
              <w:spacing w:line="0" w:lineRule="atLeast"/>
              <w:jc w:val="both"/>
              <w:rPr>
                <w:rStyle w:val="Strong"/>
                <w:b w:val="0"/>
              </w:rPr>
            </w:pPr>
            <w:r w:rsidRPr="00776EFA">
              <w:rPr>
                <w:rStyle w:val="Strong"/>
                <w:b w:val="0"/>
              </w:rPr>
              <w:t>1</w:t>
            </w:r>
            <w:r w:rsidR="00EB2A1B" w:rsidRPr="00776EFA">
              <w:rPr>
                <w:rStyle w:val="Strong"/>
                <w:b w:val="0"/>
              </w:rPr>
              <w:t>.</w:t>
            </w:r>
            <w:r w:rsidRPr="00776EFA">
              <w:rPr>
                <w:rStyle w:val="Strong"/>
                <w:b w:val="0"/>
              </w:rPr>
              <w:t xml:space="preserve"> Svaki član KSB-</w:t>
            </w:r>
            <w:proofErr w:type="gramStart"/>
            <w:r w:rsidRPr="00776EFA">
              <w:rPr>
                <w:rStyle w:val="Strong"/>
                <w:b w:val="0"/>
              </w:rPr>
              <w:t>a</w:t>
            </w:r>
            <w:proofErr w:type="gramEnd"/>
            <w:r w:rsidRPr="00776EFA">
              <w:rPr>
                <w:rStyle w:val="Strong"/>
                <w:b w:val="0"/>
              </w:rPr>
              <w:t xml:space="preserve"> ima pravo da uloži žalbu u skladu sa odredbama ovog pravilnika zbog bilo kojeg navodnog kršenja njegovih / njenih prava dok je u službi u KSB</w:t>
            </w:r>
            <w:r w:rsidR="00EB2A1B" w:rsidRPr="00776EFA">
              <w:rPr>
                <w:rStyle w:val="Strong"/>
                <w:b w:val="0"/>
              </w:rPr>
              <w:t>.</w:t>
            </w:r>
          </w:p>
          <w:p w:rsidR="00D35365" w:rsidRPr="00776EFA" w:rsidRDefault="00D35365" w:rsidP="00F979A1">
            <w:pPr>
              <w:spacing w:line="0" w:lineRule="atLeast"/>
            </w:pPr>
          </w:p>
          <w:p w:rsidR="00D35365" w:rsidRPr="00776EFA" w:rsidRDefault="00D35365" w:rsidP="00F979A1">
            <w:pPr>
              <w:spacing w:line="0" w:lineRule="atLeast"/>
              <w:rPr>
                <w:b/>
              </w:rPr>
            </w:pPr>
            <w:r w:rsidRPr="00776EFA">
              <w:rPr>
                <w:b/>
              </w:rPr>
              <w:t xml:space="preserve">                                    Član 5</w:t>
            </w:r>
          </w:p>
          <w:p w:rsidR="00D35365" w:rsidRPr="00776EFA" w:rsidRDefault="00D35365" w:rsidP="00F979A1">
            <w:pPr>
              <w:spacing w:line="0" w:lineRule="atLeast"/>
              <w:jc w:val="both"/>
              <w:rPr>
                <w:b/>
              </w:rPr>
            </w:pPr>
            <w:r w:rsidRPr="00776EFA">
              <w:rPr>
                <w:b/>
              </w:rPr>
              <w:t xml:space="preserve">                            Podnošenje žalbe </w:t>
            </w:r>
          </w:p>
          <w:p w:rsidR="00D35365" w:rsidRPr="00776EFA" w:rsidRDefault="00D35365" w:rsidP="00F979A1">
            <w:pPr>
              <w:spacing w:line="0" w:lineRule="atLeast"/>
              <w:jc w:val="both"/>
              <w:rPr>
                <w:b/>
              </w:rPr>
            </w:pPr>
          </w:p>
          <w:p w:rsidR="00D35365" w:rsidRDefault="00D35365" w:rsidP="00F979A1">
            <w:pPr>
              <w:spacing w:line="0" w:lineRule="atLeast"/>
              <w:jc w:val="both"/>
            </w:pPr>
            <w:r w:rsidRPr="00776EFA">
              <w:t>1. Svaki član KBS ima pravo da uloži žalbu organu koji donosi odluke.</w:t>
            </w:r>
          </w:p>
          <w:p w:rsidR="00A71A17" w:rsidRPr="00776EFA" w:rsidRDefault="00A71A17" w:rsidP="00F979A1">
            <w:pPr>
              <w:spacing w:line="0" w:lineRule="atLeast"/>
              <w:jc w:val="both"/>
            </w:pPr>
          </w:p>
          <w:p w:rsidR="00D35365" w:rsidRPr="00776EFA" w:rsidRDefault="00D35365" w:rsidP="00F979A1">
            <w:pPr>
              <w:spacing w:line="0" w:lineRule="atLeast"/>
            </w:pPr>
            <w:r w:rsidRPr="00776EFA">
              <w:t>2. Pisana žalba mora sadržati</w:t>
            </w:r>
          </w:p>
          <w:p w:rsidR="00A71A17" w:rsidRDefault="00A71A17" w:rsidP="00F979A1">
            <w:pPr>
              <w:spacing w:line="0" w:lineRule="atLeast"/>
              <w:ind w:left="360"/>
              <w:jc w:val="both"/>
            </w:pPr>
          </w:p>
          <w:p w:rsidR="00D35365" w:rsidRPr="00776EFA" w:rsidRDefault="00D35365" w:rsidP="00F979A1">
            <w:pPr>
              <w:spacing w:line="0" w:lineRule="atLeast"/>
              <w:ind w:left="360"/>
              <w:jc w:val="both"/>
            </w:pPr>
            <w:r w:rsidRPr="00776EFA">
              <w:t>2.1.</w:t>
            </w:r>
            <w:r w:rsidR="00A71A17">
              <w:t xml:space="preserve"> </w:t>
            </w:r>
            <w:r w:rsidRPr="00776EFA">
              <w:t>Detalji o organu donošenja odluka kome je žalba upućena</w:t>
            </w:r>
          </w:p>
          <w:p w:rsidR="00D35365" w:rsidRPr="00776EFA" w:rsidRDefault="00D35365" w:rsidP="00F979A1">
            <w:pPr>
              <w:spacing w:line="0" w:lineRule="atLeast"/>
              <w:ind w:left="360"/>
              <w:jc w:val="both"/>
            </w:pPr>
          </w:p>
          <w:p w:rsidR="00D35365" w:rsidRPr="00776EFA" w:rsidRDefault="00D35365" w:rsidP="00F979A1">
            <w:pPr>
              <w:spacing w:line="0" w:lineRule="atLeast"/>
              <w:ind w:left="360"/>
              <w:jc w:val="both"/>
            </w:pPr>
            <w:r w:rsidRPr="00776EFA">
              <w:lastRenderedPageBreak/>
              <w:t>2.2.</w:t>
            </w:r>
            <w:r w:rsidR="00A71A17">
              <w:t xml:space="preserve"> </w:t>
            </w:r>
            <w:r w:rsidRPr="00776EFA">
              <w:t>Protiv odluke, radnje ili nečinjenja upućuje se žalba</w:t>
            </w:r>
            <w:r w:rsidR="00A71A17">
              <w:t>;</w:t>
            </w:r>
          </w:p>
          <w:p w:rsidR="00D35365" w:rsidRPr="00776EFA" w:rsidRDefault="00D35365" w:rsidP="00F979A1">
            <w:pPr>
              <w:spacing w:line="0" w:lineRule="atLeast"/>
              <w:ind w:left="360"/>
              <w:jc w:val="both"/>
            </w:pPr>
          </w:p>
          <w:p w:rsidR="00D35365" w:rsidRPr="00A71A17" w:rsidRDefault="00D35365" w:rsidP="00A71A17">
            <w:pPr>
              <w:spacing w:line="0" w:lineRule="atLeast"/>
              <w:ind w:left="360"/>
              <w:jc w:val="both"/>
            </w:pPr>
            <w:r w:rsidRPr="00776EFA">
              <w:t>2.3.</w:t>
            </w:r>
            <w:r w:rsidR="00A71A17">
              <w:t xml:space="preserve"> </w:t>
            </w:r>
            <w:r w:rsidRPr="00776EFA">
              <w:t>Razlozi i uzroci žalbe</w:t>
            </w:r>
            <w:r w:rsidR="00A71A17">
              <w:t>;</w:t>
            </w:r>
          </w:p>
          <w:p w:rsidR="00D35365" w:rsidRPr="00776EFA" w:rsidRDefault="00D35365" w:rsidP="00F979A1">
            <w:pPr>
              <w:spacing w:line="0" w:lineRule="atLeast"/>
              <w:jc w:val="both"/>
              <w:rPr>
                <w:b/>
              </w:rPr>
            </w:pPr>
          </w:p>
          <w:p w:rsidR="00D35365" w:rsidRDefault="00D35365" w:rsidP="00F979A1">
            <w:pPr>
              <w:spacing w:line="0" w:lineRule="atLeast"/>
              <w:ind w:left="360"/>
              <w:jc w:val="both"/>
            </w:pPr>
            <w:r w:rsidRPr="00776EFA">
              <w:t>2.4. Dokumenti, dokazi koji podržavaju ili dokazuju izjavu podnosioca zahteva, a</w:t>
            </w:r>
            <w:r w:rsidR="00A71A17">
              <w:t>ko je podnosilac žalbe poseduje;</w:t>
            </w:r>
          </w:p>
          <w:p w:rsidR="00A71A17" w:rsidRPr="00776EFA" w:rsidRDefault="00A71A17" w:rsidP="00F979A1">
            <w:pPr>
              <w:spacing w:line="0" w:lineRule="atLeast"/>
              <w:ind w:left="360"/>
              <w:jc w:val="both"/>
            </w:pPr>
          </w:p>
          <w:p w:rsidR="00D35365" w:rsidRDefault="00D35365" w:rsidP="00F979A1">
            <w:pPr>
              <w:spacing w:line="0" w:lineRule="atLeast"/>
              <w:ind w:left="360"/>
              <w:jc w:val="both"/>
            </w:pPr>
            <w:r w:rsidRPr="00776EFA">
              <w:t>2.5.</w:t>
            </w:r>
            <w:r w:rsidR="00A71A17">
              <w:t xml:space="preserve"> </w:t>
            </w:r>
            <w:r w:rsidRPr="00776EFA">
              <w:t>Predlog rezultata koji podnosilac zahteva očekuje od rešenja žalbe</w:t>
            </w:r>
            <w:r w:rsidR="00A71A17">
              <w:t>;</w:t>
            </w:r>
          </w:p>
          <w:p w:rsidR="00A71A17" w:rsidRDefault="00A71A17" w:rsidP="00F979A1">
            <w:pPr>
              <w:spacing w:line="0" w:lineRule="atLeast"/>
              <w:ind w:left="360"/>
              <w:jc w:val="both"/>
            </w:pPr>
          </w:p>
          <w:p w:rsidR="00A71A17" w:rsidRPr="00776EFA" w:rsidRDefault="00A71A17" w:rsidP="00F979A1">
            <w:pPr>
              <w:spacing w:line="0" w:lineRule="atLeast"/>
              <w:ind w:left="360"/>
              <w:jc w:val="both"/>
            </w:pPr>
          </w:p>
          <w:p w:rsidR="00D35365" w:rsidRPr="00776EFA" w:rsidRDefault="00D35365" w:rsidP="00F979A1">
            <w:pPr>
              <w:spacing w:line="0" w:lineRule="atLeast"/>
              <w:ind w:left="360"/>
              <w:jc w:val="both"/>
            </w:pPr>
            <w:r w:rsidRPr="00776EFA">
              <w:t>2.6.Rang, ime, prezime, potpis i datum podnošenja žalbu</w:t>
            </w:r>
          </w:p>
          <w:p w:rsidR="00D35365" w:rsidRPr="00776EFA" w:rsidRDefault="00D35365" w:rsidP="00A71A17">
            <w:pPr>
              <w:spacing w:line="0" w:lineRule="atLeast"/>
              <w:jc w:val="both"/>
            </w:pPr>
          </w:p>
          <w:p w:rsidR="00D35365" w:rsidRPr="00776EFA" w:rsidRDefault="00D35365" w:rsidP="00A71A17">
            <w:pPr>
              <w:spacing w:line="0" w:lineRule="atLeast"/>
              <w:jc w:val="both"/>
            </w:pPr>
            <w:r w:rsidRPr="00776EFA">
              <w:t>3.</w:t>
            </w:r>
            <w:r w:rsidR="00A71A17">
              <w:t xml:space="preserve"> </w:t>
            </w:r>
            <w:r w:rsidRPr="00776EFA">
              <w:t>Pravo na žalbu je pojedinačno i grupne žalbe nisu dozvoljene</w:t>
            </w:r>
            <w:r w:rsidR="00A71A17">
              <w:t>.</w:t>
            </w:r>
          </w:p>
          <w:p w:rsidR="00D35365" w:rsidRPr="00776EFA" w:rsidRDefault="00D35365" w:rsidP="00F979A1">
            <w:pPr>
              <w:spacing w:line="0" w:lineRule="atLeast"/>
            </w:pPr>
          </w:p>
          <w:p w:rsidR="00D35365" w:rsidRPr="00776EFA" w:rsidRDefault="00D35365" w:rsidP="00A71A17">
            <w:pPr>
              <w:spacing w:line="0" w:lineRule="atLeast"/>
              <w:jc w:val="both"/>
            </w:pPr>
            <w:r w:rsidRPr="00776EFA">
              <w:t>4.</w:t>
            </w:r>
            <w:r w:rsidR="00A71A17">
              <w:t xml:space="preserve"> </w:t>
            </w:r>
            <w:r w:rsidRPr="00776EFA">
              <w:t>Svaki član KBS-</w:t>
            </w:r>
            <w:proofErr w:type="gramStart"/>
            <w:r w:rsidRPr="00776EFA">
              <w:t>a</w:t>
            </w:r>
            <w:proofErr w:type="gramEnd"/>
            <w:r w:rsidRPr="00776EFA">
              <w:t xml:space="preserve"> ima pravo da dobije nepristrasne savete od MODPO-a ili KBSHSPJ-a i odgovarajuće jedinice za ljudska prava u Ministarstvu, pre podnošenja žalbe ili tokom razmatranja od strane organa za donošenje odeljenja</w:t>
            </w:r>
            <w:r w:rsidR="00A71A17">
              <w:t>.</w:t>
            </w:r>
          </w:p>
          <w:p w:rsidR="00A71A17" w:rsidRDefault="00D35365" w:rsidP="00F979A1">
            <w:pPr>
              <w:spacing w:line="0" w:lineRule="atLeast"/>
              <w:rPr>
                <w:b/>
              </w:rPr>
            </w:pPr>
            <w:r w:rsidRPr="00776EFA">
              <w:rPr>
                <w:b/>
              </w:rPr>
              <w:t xml:space="preserve">                         </w:t>
            </w:r>
          </w:p>
          <w:p w:rsidR="00D35365" w:rsidRPr="00776EFA" w:rsidRDefault="00D35365" w:rsidP="00A71A17">
            <w:pPr>
              <w:spacing w:line="0" w:lineRule="atLeast"/>
              <w:jc w:val="center"/>
              <w:rPr>
                <w:b/>
              </w:rPr>
            </w:pPr>
            <w:r w:rsidRPr="00776EFA">
              <w:rPr>
                <w:b/>
              </w:rPr>
              <w:t>Član 6</w:t>
            </w:r>
          </w:p>
          <w:p w:rsidR="00D35365" w:rsidRPr="00776EFA" w:rsidRDefault="00D35365" w:rsidP="00F979A1">
            <w:pPr>
              <w:spacing w:line="0" w:lineRule="atLeast"/>
              <w:rPr>
                <w:b/>
              </w:rPr>
            </w:pPr>
            <w:r w:rsidRPr="00776EFA">
              <w:rPr>
                <w:b/>
              </w:rPr>
              <w:t xml:space="preserve">               Rok za podnošenje žalbe</w:t>
            </w:r>
          </w:p>
          <w:p w:rsidR="00D35365" w:rsidRPr="00776EFA" w:rsidRDefault="00D35365" w:rsidP="00F979A1">
            <w:pPr>
              <w:spacing w:line="0" w:lineRule="atLeast"/>
              <w:rPr>
                <w:b/>
              </w:rPr>
            </w:pPr>
          </w:p>
          <w:p w:rsidR="00D35365" w:rsidRPr="00776EFA" w:rsidRDefault="00D35365" w:rsidP="00A71A17">
            <w:pPr>
              <w:spacing w:line="0" w:lineRule="atLeast"/>
              <w:jc w:val="both"/>
            </w:pPr>
            <w:r w:rsidRPr="00776EFA">
              <w:t xml:space="preserve">1. Žalbe se podnose trideset dana (30) dana nakon što je stranka obaveštena o upravnom aktu, ili kada se pojavi razlog za žalbu ili trideset (30) dana od </w:t>
            </w:r>
            <w:r w:rsidRPr="00776EFA">
              <w:lastRenderedPageBreak/>
              <w:t>dana kada radnja ponašanja prihvati da je žalba podneta.</w:t>
            </w:r>
          </w:p>
          <w:p w:rsidR="00D35365" w:rsidRPr="00776EFA" w:rsidRDefault="00D35365" w:rsidP="00F979A1">
            <w:pPr>
              <w:spacing w:line="0" w:lineRule="atLeast"/>
            </w:pPr>
          </w:p>
          <w:p w:rsidR="00D35365" w:rsidRPr="00776EFA" w:rsidRDefault="00D35365" w:rsidP="00A71A17">
            <w:pPr>
              <w:spacing w:line="0" w:lineRule="atLeast"/>
              <w:jc w:val="both"/>
            </w:pPr>
            <w:r w:rsidRPr="00776EFA">
              <w:t>2. U onim slučajevima kada pripadnik KBS iz različitih razloga nije mogao, ili su ga druge okolnosti omele da poštuje rok za podnošenje žalbe, tada on / ona ima pravo da traži novi rok</w:t>
            </w:r>
          </w:p>
          <w:p w:rsidR="00D35365" w:rsidRPr="00776EFA" w:rsidRDefault="00D35365" w:rsidP="00F979A1">
            <w:pPr>
              <w:spacing w:line="0" w:lineRule="atLeast"/>
              <w:rPr>
                <w:b/>
              </w:rPr>
            </w:pPr>
          </w:p>
          <w:p w:rsidR="00A71A17" w:rsidRDefault="00A71A17" w:rsidP="00F979A1">
            <w:pPr>
              <w:spacing w:line="0" w:lineRule="atLeast"/>
            </w:pPr>
          </w:p>
          <w:p w:rsidR="00D35365" w:rsidRPr="00776EFA" w:rsidRDefault="00D35365" w:rsidP="00A71A17">
            <w:pPr>
              <w:spacing w:line="0" w:lineRule="atLeast"/>
              <w:jc w:val="both"/>
            </w:pPr>
            <w:r w:rsidRPr="00776EFA">
              <w:t>3. Zahtev za ponovnim rasporedom može se podneti u roku od petnaest (15) dana od dana uklanjanja prepreke, ali ne može da prođe ni jednu (1) godinu nakon isteka izgubljenog roka</w:t>
            </w:r>
          </w:p>
          <w:p w:rsidR="00D35365" w:rsidRPr="00776EFA" w:rsidRDefault="00D35365" w:rsidP="00F979A1">
            <w:pPr>
              <w:pStyle w:val="ListParagraph"/>
              <w:spacing w:line="0" w:lineRule="atLeast"/>
              <w:jc w:val="both"/>
            </w:pPr>
          </w:p>
          <w:p w:rsidR="00D35365" w:rsidRPr="00776EFA" w:rsidRDefault="00D35365" w:rsidP="00F979A1">
            <w:pPr>
              <w:spacing w:line="0" w:lineRule="atLeast"/>
              <w:jc w:val="both"/>
            </w:pPr>
            <w:r w:rsidRPr="00776EFA">
              <w:t>4. Ako člana spreči neka viša sila, zahtev za novi rok može se podneti u roku od petnaest dana (15) dana nakon uklanjanja prepreke, bez obzira na istek izgubljenog perioda</w:t>
            </w:r>
            <w:r w:rsidR="00A71A17">
              <w:t>.</w:t>
            </w:r>
          </w:p>
          <w:p w:rsidR="00D35365" w:rsidRDefault="00D35365" w:rsidP="00F979A1">
            <w:pPr>
              <w:pStyle w:val="ListParagraph"/>
              <w:spacing w:line="0" w:lineRule="atLeast"/>
              <w:jc w:val="both"/>
            </w:pPr>
          </w:p>
          <w:p w:rsidR="00A71A17" w:rsidRPr="00776EFA" w:rsidRDefault="00A71A17" w:rsidP="00F979A1">
            <w:pPr>
              <w:pStyle w:val="ListParagraph"/>
              <w:spacing w:line="0" w:lineRule="atLeast"/>
              <w:jc w:val="both"/>
            </w:pPr>
          </w:p>
          <w:p w:rsidR="00D35365" w:rsidRPr="00776EFA" w:rsidRDefault="00D35365" w:rsidP="00F979A1">
            <w:pPr>
              <w:spacing w:line="0" w:lineRule="atLeast"/>
              <w:jc w:val="both"/>
            </w:pPr>
            <w:r w:rsidRPr="00776EFA">
              <w:t>5. Odbor qe odobriti ili obditi novi urok u roku 10 dana, a stranke qe biti obavestene.</w:t>
            </w:r>
          </w:p>
          <w:p w:rsidR="00D35365" w:rsidRDefault="00D35365" w:rsidP="00F979A1">
            <w:pPr>
              <w:pStyle w:val="ListParagraph"/>
              <w:spacing w:line="0" w:lineRule="atLeast"/>
              <w:jc w:val="both"/>
            </w:pPr>
          </w:p>
          <w:p w:rsidR="00A71A17" w:rsidRPr="00776EFA" w:rsidRDefault="00A71A17" w:rsidP="00F979A1">
            <w:pPr>
              <w:pStyle w:val="ListParagraph"/>
              <w:spacing w:line="0" w:lineRule="atLeast"/>
              <w:jc w:val="both"/>
            </w:pPr>
          </w:p>
          <w:p w:rsidR="00D35365" w:rsidRPr="00776EFA" w:rsidRDefault="00D35365" w:rsidP="00F979A1">
            <w:pPr>
              <w:spacing w:line="0" w:lineRule="atLeast"/>
              <w:jc w:val="both"/>
            </w:pPr>
            <w:r w:rsidRPr="00776EFA">
              <w:t xml:space="preserve">6. Izuzeti iz stava 1. </w:t>
            </w:r>
            <w:proofErr w:type="gramStart"/>
            <w:r w:rsidRPr="00776EFA">
              <w:t>ovog</w:t>
            </w:r>
            <w:proofErr w:type="gramEnd"/>
            <w:r w:rsidRPr="00776EFA">
              <w:t xml:space="preserve"> člana, podnose se slučajevi protiv odluke odbora (početne liste) o imenovanju i unapređenju BSK, u roku od tri (3) radna dana nakon poslednje objave</w:t>
            </w:r>
            <w:r w:rsidR="00A71A17">
              <w:t>.</w:t>
            </w:r>
          </w:p>
          <w:p w:rsidR="00D35365" w:rsidRPr="00776EFA" w:rsidRDefault="00D35365" w:rsidP="00F979A1">
            <w:pPr>
              <w:spacing w:line="0" w:lineRule="atLeast"/>
              <w:rPr>
                <w:b/>
              </w:rPr>
            </w:pPr>
          </w:p>
          <w:p w:rsidR="00D35365" w:rsidRPr="00776EFA" w:rsidRDefault="00D35365" w:rsidP="00F979A1">
            <w:pPr>
              <w:spacing w:line="0" w:lineRule="atLeast"/>
              <w:rPr>
                <w:b/>
              </w:rPr>
            </w:pPr>
          </w:p>
          <w:p w:rsidR="00D35365" w:rsidRPr="00776EFA" w:rsidRDefault="00D35365" w:rsidP="00F979A1">
            <w:pPr>
              <w:spacing w:line="0" w:lineRule="atLeast"/>
              <w:rPr>
                <w:b/>
              </w:rPr>
            </w:pPr>
            <w:r w:rsidRPr="00776EFA">
              <w:rPr>
                <w:b/>
              </w:rPr>
              <w:t xml:space="preserve">                                 Član 7</w:t>
            </w:r>
          </w:p>
          <w:p w:rsidR="00D35365" w:rsidRPr="00776EFA" w:rsidRDefault="00D35365" w:rsidP="00F979A1">
            <w:pPr>
              <w:spacing w:line="0" w:lineRule="atLeast"/>
              <w:rPr>
                <w:b/>
              </w:rPr>
            </w:pPr>
            <w:r w:rsidRPr="00776EFA">
              <w:rPr>
                <w:b/>
              </w:rPr>
              <w:t xml:space="preserve">                      Razmatranje Źalbe</w:t>
            </w:r>
          </w:p>
          <w:p w:rsidR="00D35365" w:rsidRPr="00776EFA" w:rsidRDefault="00D35365" w:rsidP="00F979A1">
            <w:pPr>
              <w:spacing w:line="0" w:lineRule="atLeast"/>
              <w:jc w:val="both"/>
              <w:rPr>
                <w:b/>
              </w:rPr>
            </w:pPr>
          </w:p>
          <w:p w:rsidR="00D35365" w:rsidRPr="00776EFA" w:rsidRDefault="00D35365" w:rsidP="00A71A17">
            <w:pPr>
              <w:spacing w:line="0" w:lineRule="atLeast"/>
              <w:jc w:val="both"/>
            </w:pPr>
            <w:r w:rsidRPr="00776EFA">
              <w:lastRenderedPageBreak/>
              <w:t>1.</w:t>
            </w:r>
            <w:r w:rsidR="00A71A17">
              <w:t xml:space="preserve"> </w:t>
            </w:r>
            <w:r w:rsidRPr="00776EFA">
              <w:t>Žalbe se razmatraju na pošten i objektivan način, izbegavajući nepotrebna odlaganja.</w:t>
            </w:r>
          </w:p>
          <w:p w:rsidR="00D35365" w:rsidRPr="00776EFA" w:rsidRDefault="00D35365" w:rsidP="00F979A1">
            <w:pPr>
              <w:spacing w:line="0" w:lineRule="atLeast"/>
            </w:pPr>
          </w:p>
          <w:p w:rsidR="00D35365" w:rsidRPr="00776EFA" w:rsidRDefault="00D35365" w:rsidP="00F979A1">
            <w:pPr>
              <w:spacing w:line="0" w:lineRule="atLeast"/>
            </w:pPr>
          </w:p>
          <w:p w:rsidR="00D35365" w:rsidRPr="00776EFA" w:rsidRDefault="00D35365" w:rsidP="00A71A17">
            <w:pPr>
              <w:spacing w:line="0" w:lineRule="atLeast"/>
              <w:jc w:val="both"/>
            </w:pPr>
            <w:r w:rsidRPr="00776EFA">
              <w:t>2. Organ donošenja odluka obaveštava stranke koje su uključene u žalbu sa svim relevantnim detaljima predstavljenim u žalbi, dajući im mogućnost da se izjasne protiv navoda koje je podneo podnosilac žalbe, pre nego što donesu odluku o podnesenoj žalbi.</w:t>
            </w:r>
          </w:p>
          <w:p w:rsidR="00D35365" w:rsidRPr="00776EFA" w:rsidRDefault="00D35365" w:rsidP="00F979A1">
            <w:pPr>
              <w:spacing w:line="0" w:lineRule="atLeast"/>
            </w:pPr>
          </w:p>
          <w:p w:rsidR="00D35365" w:rsidRPr="00776EFA" w:rsidRDefault="00D35365" w:rsidP="00A71A17">
            <w:pPr>
              <w:spacing w:line="0" w:lineRule="atLeast"/>
              <w:jc w:val="both"/>
            </w:pPr>
            <w:r w:rsidRPr="00776EFA">
              <w:t>3.</w:t>
            </w:r>
            <w:r w:rsidR="00A71A17">
              <w:t xml:space="preserve"> </w:t>
            </w:r>
            <w:r w:rsidRPr="00776EFA">
              <w:t>Žalba protiv upravnog akta podleže preispitivanju, u početku od strane organa izdavanja ili organa koji je dužan da donese upravni akt.</w:t>
            </w:r>
          </w:p>
          <w:p w:rsidR="00D35365" w:rsidRPr="00776EFA" w:rsidRDefault="00D35365" w:rsidP="00A71A17">
            <w:pPr>
              <w:spacing w:line="0" w:lineRule="atLeast"/>
              <w:jc w:val="both"/>
            </w:pPr>
          </w:p>
          <w:p w:rsidR="00D35365" w:rsidRPr="00776EFA" w:rsidRDefault="00A71A17" w:rsidP="00A71A17">
            <w:pPr>
              <w:spacing w:line="0" w:lineRule="atLeast"/>
              <w:jc w:val="both"/>
            </w:pPr>
            <w:r>
              <w:t xml:space="preserve">4. Nadležni organ iz stava 3 </w:t>
            </w:r>
            <w:r w:rsidR="00D35365" w:rsidRPr="00776EFA">
              <w:t>ovog člana razmatraće žalbu i po potrebi sprovešće dodatne administrativne preglede.</w:t>
            </w:r>
          </w:p>
          <w:p w:rsidR="00D35365" w:rsidRDefault="00D35365" w:rsidP="00A71A17">
            <w:pPr>
              <w:spacing w:line="0" w:lineRule="atLeast"/>
              <w:jc w:val="both"/>
            </w:pPr>
          </w:p>
          <w:p w:rsidR="00A71A17" w:rsidRPr="00776EFA" w:rsidRDefault="00A71A17" w:rsidP="00A71A17">
            <w:pPr>
              <w:spacing w:line="0" w:lineRule="atLeast"/>
              <w:jc w:val="both"/>
            </w:pPr>
          </w:p>
          <w:p w:rsidR="00D35365" w:rsidRPr="00776EFA" w:rsidRDefault="00D35365" w:rsidP="00A71A17">
            <w:pPr>
              <w:spacing w:line="0" w:lineRule="atLeast"/>
              <w:jc w:val="both"/>
            </w:pPr>
            <w:r w:rsidRPr="00776EFA">
              <w:t>5. Organ za donošenje odluke ukida ili menja akt na koji se uložio žalba, ocenjujući da je žalba u potpunosti osnovana i prihvatljiva.</w:t>
            </w:r>
          </w:p>
          <w:p w:rsidR="00D35365" w:rsidRPr="00776EFA" w:rsidRDefault="00D35365" w:rsidP="00A71A17">
            <w:pPr>
              <w:spacing w:line="0" w:lineRule="atLeast"/>
              <w:jc w:val="both"/>
            </w:pPr>
          </w:p>
          <w:p w:rsidR="00D35365" w:rsidRPr="00776EFA" w:rsidRDefault="00D35365" w:rsidP="00A71A17">
            <w:pPr>
              <w:spacing w:line="0" w:lineRule="atLeast"/>
              <w:jc w:val="both"/>
            </w:pPr>
          </w:p>
          <w:p w:rsidR="008A5C05" w:rsidRPr="00776EFA" w:rsidRDefault="00D35365" w:rsidP="009F1EF2">
            <w:pPr>
              <w:spacing w:line="0" w:lineRule="atLeast"/>
              <w:jc w:val="both"/>
            </w:pPr>
            <w:r w:rsidRPr="00776EFA">
              <w:t>6. Kada organ odlučivanja proceni da žalba nije u potpunosti prihvatljiva i osnovana, u roku od 5 dana, bez ikakvog mišljenja o njoj, podnosi je Odboru za žalbe kao nadređenom telu, zajedno sa svim relevantnim</w:t>
            </w:r>
            <w:r w:rsidRPr="00776EFA">
              <w:rPr>
                <w:b/>
              </w:rPr>
              <w:t xml:space="preserve"> </w:t>
            </w:r>
            <w:r w:rsidRPr="00776EFA">
              <w:t>dokumentima i pisanim izveštajem o njihovom stavu.</w:t>
            </w:r>
          </w:p>
          <w:p w:rsidR="00D35365" w:rsidRDefault="00D35365" w:rsidP="009F1EF2">
            <w:pPr>
              <w:spacing w:line="0" w:lineRule="atLeast"/>
              <w:jc w:val="both"/>
              <w:rPr>
                <w:b/>
              </w:rPr>
            </w:pPr>
          </w:p>
          <w:p w:rsidR="00D35365" w:rsidRPr="00776EFA" w:rsidRDefault="00D35365" w:rsidP="009F1EF2">
            <w:pPr>
              <w:spacing w:line="0" w:lineRule="atLeast"/>
              <w:jc w:val="both"/>
              <w:rPr>
                <w:b/>
              </w:rPr>
            </w:pPr>
            <w:r w:rsidRPr="00776EFA">
              <w:rPr>
                <w:b/>
              </w:rPr>
              <w:lastRenderedPageBreak/>
              <w:t xml:space="preserve">                         Član 8</w:t>
            </w:r>
          </w:p>
          <w:p w:rsidR="00D35365" w:rsidRPr="00776EFA" w:rsidRDefault="00D35365" w:rsidP="009F1EF2">
            <w:pPr>
              <w:spacing w:line="0" w:lineRule="atLeast"/>
              <w:jc w:val="both"/>
              <w:rPr>
                <w:b/>
              </w:rPr>
            </w:pPr>
            <w:r w:rsidRPr="00776EFA">
              <w:rPr>
                <w:b/>
              </w:rPr>
              <w:t xml:space="preserve">   Odbor za razmatranje žalbi KBS-a</w:t>
            </w:r>
          </w:p>
          <w:p w:rsidR="00D35365" w:rsidRPr="00776EFA" w:rsidRDefault="00D35365" w:rsidP="009F1EF2">
            <w:pPr>
              <w:spacing w:line="0" w:lineRule="atLeast"/>
              <w:jc w:val="both"/>
              <w:rPr>
                <w:b/>
              </w:rPr>
            </w:pPr>
          </w:p>
          <w:p w:rsidR="00D35365" w:rsidRPr="00776EFA" w:rsidRDefault="00D35365" w:rsidP="009F1EF2">
            <w:pPr>
              <w:spacing w:line="0" w:lineRule="atLeast"/>
              <w:jc w:val="both"/>
            </w:pPr>
            <w:r w:rsidRPr="00776EFA">
              <w:t>1.</w:t>
            </w:r>
            <w:r w:rsidR="009F1EF2">
              <w:t xml:space="preserve"> </w:t>
            </w:r>
            <w:r w:rsidRPr="00776EFA">
              <w:t>Predsedavajućeg i članove odbora za razmatranje žalbi u BSK imenuje ministar odbrane sa dvogodišnjim (2) mandatom, sa mogućnošću produženja</w:t>
            </w:r>
            <w:r w:rsidR="009F1EF2">
              <w:t>.</w:t>
            </w:r>
          </w:p>
          <w:p w:rsidR="00D35365" w:rsidRDefault="00D35365" w:rsidP="009F1EF2">
            <w:pPr>
              <w:spacing w:line="0" w:lineRule="atLeast"/>
              <w:jc w:val="both"/>
            </w:pPr>
          </w:p>
          <w:p w:rsidR="009F1EF2" w:rsidRPr="00776EFA" w:rsidRDefault="009F1EF2" w:rsidP="009F1EF2">
            <w:pPr>
              <w:spacing w:line="0" w:lineRule="atLeast"/>
              <w:jc w:val="both"/>
            </w:pPr>
          </w:p>
          <w:p w:rsidR="00D35365" w:rsidRPr="00776EFA" w:rsidRDefault="00D35365" w:rsidP="009F1EF2">
            <w:pPr>
              <w:spacing w:line="0" w:lineRule="atLeast"/>
              <w:jc w:val="both"/>
            </w:pPr>
            <w:r w:rsidRPr="00776EFA">
              <w:t>2. Odbor čine tri (3) člana MO. Predsednik odbora ima čin generala brigade i više. Jedan od članova odbora mora imati diplomu pravnog fakulteta.</w:t>
            </w:r>
          </w:p>
          <w:p w:rsidR="00D35365" w:rsidRDefault="00D35365" w:rsidP="009F1EF2">
            <w:pPr>
              <w:spacing w:line="0" w:lineRule="atLeast"/>
              <w:jc w:val="both"/>
            </w:pPr>
          </w:p>
          <w:p w:rsidR="009F1EF2" w:rsidRPr="00776EFA" w:rsidRDefault="009F1EF2" w:rsidP="009F1EF2">
            <w:pPr>
              <w:spacing w:line="0" w:lineRule="atLeast"/>
              <w:jc w:val="both"/>
            </w:pPr>
          </w:p>
          <w:p w:rsidR="00D35365" w:rsidRPr="00776EFA" w:rsidRDefault="00D35365" w:rsidP="009F1EF2">
            <w:pPr>
              <w:spacing w:line="0" w:lineRule="atLeast"/>
              <w:jc w:val="both"/>
            </w:pPr>
            <w:r w:rsidRPr="00776EFA">
              <w:t>3. Odbor za razmatranje žalbi KBS-a razmatra žalbu i donosi odluku u roku od trideset (30) dana od dana podnošenja žalbe.</w:t>
            </w:r>
          </w:p>
          <w:p w:rsidR="00D35365" w:rsidRDefault="00D35365" w:rsidP="009F1EF2">
            <w:pPr>
              <w:spacing w:line="0" w:lineRule="atLeast"/>
              <w:jc w:val="both"/>
            </w:pPr>
          </w:p>
          <w:p w:rsidR="009F1EF2" w:rsidRPr="00776EFA" w:rsidRDefault="009F1EF2" w:rsidP="009F1EF2">
            <w:pPr>
              <w:spacing w:line="0" w:lineRule="atLeast"/>
              <w:jc w:val="both"/>
            </w:pPr>
          </w:p>
          <w:p w:rsidR="00D35365" w:rsidRPr="00776EFA" w:rsidRDefault="009F1EF2" w:rsidP="009F1EF2">
            <w:pPr>
              <w:spacing w:line="0" w:lineRule="atLeast"/>
              <w:jc w:val="both"/>
            </w:pPr>
            <w:r>
              <w:t xml:space="preserve">4. </w:t>
            </w:r>
            <w:r w:rsidR="00D35365" w:rsidRPr="00776EFA">
              <w:t xml:space="preserve">Sa izuzetkom stava 3. </w:t>
            </w:r>
            <w:proofErr w:type="gramStart"/>
            <w:r w:rsidR="00D35365" w:rsidRPr="00776EFA">
              <w:t>ovog</w:t>
            </w:r>
            <w:proofErr w:type="gramEnd"/>
            <w:r w:rsidR="00D35365" w:rsidRPr="00776EFA">
              <w:t xml:space="preserve"> člana, u slučajevima razmatranja žalbi u postupku unapređenja i imenovanja, obrazovanja i obuke, izbora atašea i oficira za vezu ili podoficira (vojnih predstavnika), Odbor mora da donese odluka u roku od pet (5) dana</w:t>
            </w:r>
            <w:r>
              <w:t>.</w:t>
            </w:r>
          </w:p>
          <w:p w:rsidR="00D35365" w:rsidRPr="00776EFA" w:rsidRDefault="00D35365" w:rsidP="009F1EF2">
            <w:pPr>
              <w:spacing w:line="0" w:lineRule="atLeast"/>
              <w:jc w:val="both"/>
            </w:pPr>
          </w:p>
          <w:p w:rsidR="00D35365" w:rsidRPr="00776EFA" w:rsidRDefault="00D35365" w:rsidP="009F1EF2">
            <w:pPr>
              <w:spacing w:line="0" w:lineRule="atLeast"/>
              <w:jc w:val="both"/>
              <w:rPr>
                <w:b/>
              </w:rPr>
            </w:pPr>
          </w:p>
          <w:p w:rsidR="00D35365" w:rsidRPr="00776EFA" w:rsidRDefault="00D35365" w:rsidP="009F1EF2">
            <w:pPr>
              <w:spacing w:line="0" w:lineRule="atLeast"/>
              <w:jc w:val="both"/>
            </w:pPr>
            <w:r w:rsidRPr="00776EFA">
              <w:t>5. Odbor je dužan da obezbedi temeljni pregled i procenu svih dokaza i činjenica u vezi sa zahtevima podnetim u žalbama.</w:t>
            </w:r>
          </w:p>
          <w:p w:rsidR="00D35365" w:rsidRPr="00776EFA" w:rsidRDefault="00D35365" w:rsidP="009F1EF2">
            <w:pPr>
              <w:spacing w:line="0" w:lineRule="atLeast"/>
              <w:jc w:val="both"/>
            </w:pPr>
          </w:p>
          <w:p w:rsidR="00D35365" w:rsidRDefault="00D35365" w:rsidP="009F1EF2">
            <w:pPr>
              <w:spacing w:line="0" w:lineRule="atLeast"/>
              <w:jc w:val="both"/>
            </w:pPr>
          </w:p>
          <w:p w:rsidR="00D27BDD" w:rsidRPr="00776EFA" w:rsidRDefault="00D27BDD" w:rsidP="009F1EF2">
            <w:pPr>
              <w:spacing w:line="0" w:lineRule="atLeast"/>
              <w:jc w:val="both"/>
            </w:pPr>
          </w:p>
          <w:p w:rsidR="00D35365" w:rsidRPr="00776EFA" w:rsidRDefault="00D35365" w:rsidP="009F1EF2">
            <w:pPr>
              <w:spacing w:line="0" w:lineRule="atLeast"/>
              <w:jc w:val="both"/>
            </w:pPr>
            <w:r w:rsidRPr="00776EFA">
              <w:lastRenderedPageBreak/>
              <w:t>6. Svi članovi će biti prisutni na sednici Odbora.</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 xml:space="preserve"> 7. Odbora donosi odluku nakon konsultacija i glasanja, odobrava većina članova odbora, a potpisuje predsednik odbora i zapisnikar.</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8. Predsedavajući Odbora predsedava pregledom, konsultovanjem i glasanjem Odbora, a posebni zapisnici sastavljaju i potpisuju članovi Odbora i zapisničar.</w:t>
            </w: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9. U slučajevima kada jedan od članova odbora naiđe na sukob interesa, on / ona će tražiti zamenu od strane ministar odbrane, za taj konkretni slučaj.</w:t>
            </w:r>
          </w:p>
          <w:p w:rsidR="00D35365" w:rsidRDefault="00D35365" w:rsidP="009F1EF2">
            <w:pPr>
              <w:spacing w:line="0" w:lineRule="atLeast"/>
              <w:jc w:val="both"/>
            </w:pPr>
          </w:p>
          <w:p w:rsidR="009F1EF2" w:rsidRPr="00776EFA" w:rsidRDefault="009F1EF2" w:rsidP="009F1EF2">
            <w:pPr>
              <w:spacing w:line="0" w:lineRule="atLeast"/>
              <w:jc w:val="both"/>
            </w:pPr>
          </w:p>
          <w:p w:rsidR="00D35365" w:rsidRPr="00776EFA" w:rsidRDefault="00D35365" w:rsidP="009F1EF2">
            <w:pPr>
              <w:spacing w:line="0" w:lineRule="atLeast"/>
              <w:jc w:val="both"/>
            </w:pPr>
            <w:r w:rsidRPr="00776EFA">
              <w:t>10. Svaki član odbora koj</w:t>
            </w:r>
            <w:r w:rsidR="009F1EF2">
              <w:t>i deluje u koliziji sa stavom 9</w:t>
            </w:r>
            <w:r w:rsidRPr="00776EFA">
              <w:t xml:space="preserve"> ovog člana podvrći će se disciplinskim postupcima, a doneta odluka smatraće se nevažećom.</w:t>
            </w: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11. Relevantna jedinica za ljudska prava i rodni paritet u Ministarstvu odbrane delovaće kao posmatrač Odbora.</w:t>
            </w:r>
          </w:p>
          <w:p w:rsidR="00D35365" w:rsidRDefault="00D35365" w:rsidP="009F1EF2">
            <w:pPr>
              <w:spacing w:line="0" w:lineRule="atLeast"/>
              <w:jc w:val="both"/>
            </w:pPr>
          </w:p>
          <w:p w:rsidR="00D27BDD" w:rsidRPr="00776EFA" w:rsidRDefault="00D27BDD" w:rsidP="009F1EF2">
            <w:pPr>
              <w:spacing w:line="0" w:lineRule="atLeast"/>
              <w:jc w:val="both"/>
            </w:pPr>
          </w:p>
          <w:p w:rsidR="00D35365" w:rsidRPr="00776EFA" w:rsidRDefault="00D35365" w:rsidP="009F1EF2">
            <w:pPr>
              <w:spacing w:line="0" w:lineRule="atLeast"/>
              <w:jc w:val="both"/>
            </w:pPr>
            <w:r w:rsidRPr="00776EFA">
              <w:t>12. OLR će primati žalbe od organa donošenja odluka, registrovaće i ažurirati registar žalbi, obavestiće članove odbora o podnetim zahtevima, koordiniraće i odrediti datum i mesto sastanka i pružiti administrativnu podršku odboru.</w:t>
            </w:r>
          </w:p>
          <w:p w:rsidR="00D35365" w:rsidRDefault="00D35365" w:rsidP="009F1EF2">
            <w:pPr>
              <w:spacing w:line="0" w:lineRule="atLeast"/>
              <w:jc w:val="both"/>
            </w:pPr>
          </w:p>
          <w:p w:rsidR="009F1EF2" w:rsidRDefault="009F1EF2" w:rsidP="009F1EF2">
            <w:pPr>
              <w:spacing w:line="0" w:lineRule="atLeast"/>
              <w:jc w:val="both"/>
            </w:pPr>
          </w:p>
          <w:p w:rsidR="00D27BDD" w:rsidRPr="00776EFA" w:rsidRDefault="00D27BDD" w:rsidP="009F1EF2">
            <w:pPr>
              <w:spacing w:line="0" w:lineRule="atLeast"/>
              <w:jc w:val="both"/>
            </w:pPr>
          </w:p>
          <w:p w:rsidR="00D35365" w:rsidRPr="00776EFA" w:rsidRDefault="009F1EF2" w:rsidP="009F1EF2">
            <w:pPr>
              <w:spacing w:line="0" w:lineRule="atLeast"/>
              <w:jc w:val="both"/>
            </w:pPr>
            <w:r>
              <w:t>13. Sa</w:t>
            </w:r>
            <w:r w:rsidR="00D35365" w:rsidRPr="00776EFA">
              <w:t xml:space="preserve"> izuzetkom stava 12 ovog člana, u slučajevima podnošenja žalbi u postupku unapređenja i imenovanja, KBSHŠ Odelenje za </w:t>
            </w:r>
            <w:proofErr w:type="gramStart"/>
            <w:r w:rsidR="00D35365" w:rsidRPr="00776EFA">
              <w:t>personel  primac</w:t>
            </w:r>
            <w:proofErr w:type="gramEnd"/>
            <w:r w:rsidR="00D35365" w:rsidRPr="00776EFA">
              <w:t>́e žalbe i pružati administrativnu podršku Odboru.</w:t>
            </w:r>
          </w:p>
          <w:p w:rsidR="00D35365" w:rsidRPr="00776EFA" w:rsidRDefault="00D35365" w:rsidP="009F1EF2">
            <w:pPr>
              <w:spacing w:line="0" w:lineRule="atLeast"/>
              <w:jc w:val="both"/>
              <w:rPr>
                <w:b/>
              </w:rPr>
            </w:pPr>
          </w:p>
          <w:p w:rsidR="00D35365" w:rsidRPr="00776EFA" w:rsidRDefault="00D35365" w:rsidP="009F1EF2">
            <w:pPr>
              <w:pStyle w:val="ListParagraph"/>
              <w:spacing w:line="0" w:lineRule="atLeast"/>
              <w:jc w:val="both"/>
              <w:rPr>
                <w:b/>
              </w:rPr>
            </w:pPr>
          </w:p>
          <w:p w:rsidR="00D35365" w:rsidRPr="00776EFA" w:rsidRDefault="00D35365" w:rsidP="009F1EF2">
            <w:pPr>
              <w:pStyle w:val="ListParagraph"/>
              <w:spacing w:line="0" w:lineRule="atLeast"/>
              <w:jc w:val="both"/>
              <w:rPr>
                <w:b/>
              </w:rPr>
            </w:pPr>
            <w:r w:rsidRPr="00776EFA">
              <w:rPr>
                <w:b/>
              </w:rPr>
              <w:t xml:space="preserve">               Član 9</w:t>
            </w:r>
          </w:p>
          <w:p w:rsidR="00D35365" w:rsidRPr="00776EFA" w:rsidRDefault="00D35365" w:rsidP="009F1EF2">
            <w:pPr>
              <w:pStyle w:val="ListParagraph"/>
              <w:spacing w:line="0" w:lineRule="atLeast"/>
              <w:jc w:val="both"/>
              <w:rPr>
                <w:b/>
              </w:rPr>
            </w:pPr>
            <w:r w:rsidRPr="00776EFA">
              <w:rPr>
                <w:b/>
              </w:rPr>
              <w:t xml:space="preserve">       Odluka Odbora</w:t>
            </w:r>
          </w:p>
          <w:p w:rsidR="00D35365" w:rsidRPr="00776EFA" w:rsidRDefault="00D35365" w:rsidP="009F1EF2">
            <w:pPr>
              <w:pStyle w:val="ListParagraph"/>
              <w:spacing w:line="0" w:lineRule="atLeast"/>
              <w:jc w:val="both"/>
            </w:pPr>
          </w:p>
          <w:p w:rsidR="00D35365" w:rsidRPr="00776EFA" w:rsidRDefault="00D35365" w:rsidP="009F1EF2">
            <w:pPr>
              <w:spacing w:line="0" w:lineRule="atLeast"/>
              <w:jc w:val="both"/>
            </w:pPr>
            <w:r w:rsidRPr="00776EFA">
              <w:t>1. U slučajevima predviđenim u stavu 6 člana 7 ove uredbe, Odbor, kao vrhovno telo, razmatra i donosi odluku po žalbi.</w:t>
            </w: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2. Odbor za žalbe će administrativnim aktom odbiti žalbu, ako je žalba istekla</w:t>
            </w:r>
            <w:r w:rsidRPr="00776EFA">
              <w:rPr>
                <w:b/>
              </w:rPr>
              <w:t xml:space="preserve">, </w:t>
            </w:r>
            <w:r w:rsidRPr="00776EFA">
              <w:t>neosnovana, u odnosu na zakonitost i podobnost.</w:t>
            </w:r>
          </w:p>
          <w:p w:rsidR="00D35365" w:rsidRDefault="00D35365" w:rsidP="009F1EF2">
            <w:pPr>
              <w:spacing w:line="0" w:lineRule="atLeast"/>
              <w:jc w:val="both"/>
            </w:pPr>
          </w:p>
          <w:p w:rsidR="009F1EF2" w:rsidRPr="00776EFA" w:rsidRDefault="009F1EF2" w:rsidP="009F1EF2">
            <w:pPr>
              <w:spacing w:line="0" w:lineRule="atLeast"/>
              <w:jc w:val="both"/>
            </w:pPr>
          </w:p>
          <w:p w:rsidR="00D35365" w:rsidRPr="00776EFA" w:rsidRDefault="00D35365" w:rsidP="009F1EF2">
            <w:pPr>
              <w:spacing w:line="0" w:lineRule="atLeast"/>
              <w:jc w:val="both"/>
            </w:pPr>
            <w:r w:rsidRPr="00776EFA">
              <w:t>3. Ako Odbor za žalbe oceni da je žalba razumna i osnovana, mora doneti konačni akt koji će poništiti ili promeniti, u potpunosti ili delimično akt na koji se uložio žalba.</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4. Odluka odbora je konačna u upravnom postupku. Može biti predmet sudske revizije u roku od 30 dana od dana prijema.</w:t>
            </w:r>
          </w:p>
          <w:p w:rsidR="00D35365" w:rsidRPr="009F1EF2" w:rsidRDefault="00D35365" w:rsidP="009F1EF2">
            <w:pPr>
              <w:spacing w:line="0" w:lineRule="atLeast"/>
              <w:jc w:val="both"/>
              <w:rPr>
                <w:b/>
              </w:rPr>
            </w:pPr>
          </w:p>
          <w:p w:rsidR="009F1EF2" w:rsidRPr="00776EFA" w:rsidRDefault="009F1EF2" w:rsidP="009F1EF2">
            <w:pPr>
              <w:pStyle w:val="ListParagraph"/>
              <w:spacing w:line="0" w:lineRule="atLeast"/>
              <w:jc w:val="both"/>
              <w:rPr>
                <w:b/>
              </w:rPr>
            </w:pPr>
          </w:p>
          <w:p w:rsidR="00D35365" w:rsidRPr="00776EFA" w:rsidRDefault="00D35365" w:rsidP="009F1EF2">
            <w:pPr>
              <w:pStyle w:val="ListParagraph"/>
              <w:spacing w:line="0" w:lineRule="atLeast"/>
              <w:jc w:val="both"/>
              <w:rPr>
                <w:b/>
              </w:rPr>
            </w:pPr>
            <w:r w:rsidRPr="00776EFA">
              <w:rPr>
                <w:b/>
              </w:rPr>
              <w:lastRenderedPageBreak/>
              <w:t xml:space="preserve">                     Član 10</w:t>
            </w:r>
          </w:p>
          <w:p w:rsidR="00D35365" w:rsidRPr="00776EFA" w:rsidRDefault="00D35365" w:rsidP="009F1EF2">
            <w:pPr>
              <w:pStyle w:val="ListParagraph"/>
              <w:spacing w:line="0" w:lineRule="atLeast"/>
              <w:jc w:val="both"/>
              <w:rPr>
                <w:b/>
              </w:rPr>
            </w:pPr>
            <w:r w:rsidRPr="00776EFA">
              <w:rPr>
                <w:b/>
              </w:rPr>
              <w:t>Član BSK raspoređen u drugu jedinicu.</w:t>
            </w:r>
          </w:p>
          <w:p w:rsidR="00D35365" w:rsidRPr="00776EFA" w:rsidRDefault="00D35365" w:rsidP="009F1EF2">
            <w:pPr>
              <w:pStyle w:val="ListParagraph"/>
              <w:spacing w:line="0" w:lineRule="atLeast"/>
              <w:jc w:val="both"/>
              <w:rPr>
                <w:b/>
              </w:rPr>
            </w:pPr>
          </w:p>
          <w:p w:rsidR="00D35365" w:rsidRPr="00776EFA" w:rsidRDefault="00D35365" w:rsidP="009F1EF2">
            <w:pPr>
              <w:spacing w:line="0" w:lineRule="atLeast"/>
              <w:jc w:val="both"/>
            </w:pPr>
            <w:r w:rsidRPr="00776EFA">
              <w:t>U slučajevima kada se žalba odnosi na prethodnu jedinicu člana, onda se putem lanca komande žalba upućuje na pregled organu donošenja odluka jedinice koja tvrdi da su povezane.</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rPr>
                <w:b/>
              </w:rPr>
            </w:pPr>
            <w:r w:rsidRPr="00776EFA">
              <w:rPr>
                <w:b/>
              </w:rPr>
              <w:t xml:space="preserve">                                Član 11</w:t>
            </w:r>
          </w:p>
          <w:p w:rsidR="00D35365" w:rsidRPr="00776EFA" w:rsidRDefault="00D35365" w:rsidP="009F1EF2">
            <w:pPr>
              <w:spacing w:line="0" w:lineRule="atLeast"/>
              <w:jc w:val="both"/>
              <w:rPr>
                <w:b/>
              </w:rPr>
            </w:pPr>
            <w:r w:rsidRPr="00776EFA">
              <w:t xml:space="preserve">                     </w:t>
            </w:r>
            <w:r w:rsidRPr="00776EFA">
              <w:rPr>
                <w:b/>
              </w:rPr>
              <w:t xml:space="preserve">Odluku na Źalbu </w:t>
            </w: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1.</w:t>
            </w:r>
            <w:r w:rsidR="009F1EF2">
              <w:t xml:space="preserve"> </w:t>
            </w:r>
            <w:r w:rsidRPr="00776EFA">
              <w:t>Administrativni akt kojim se rešava žalba izdaće se i obavestiti stranke u roku od trideset (30) dana od dana podnošenja žalbe.</w:t>
            </w:r>
          </w:p>
          <w:p w:rsidR="00D35365" w:rsidRDefault="00D35365" w:rsidP="009F1EF2">
            <w:pPr>
              <w:spacing w:line="0" w:lineRule="atLeast"/>
              <w:jc w:val="both"/>
            </w:pPr>
          </w:p>
          <w:p w:rsidR="009F1EF2" w:rsidRPr="00776EFA" w:rsidRDefault="009F1EF2" w:rsidP="009F1EF2">
            <w:pPr>
              <w:spacing w:line="0" w:lineRule="atLeast"/>
              <w:jc w:val="both"/>
            </w:pPr>
          </w:p>
          <w:p w:rsidR="00D35365" w:rsidRPr="00776EFA" w:rsidRDefault="00D35365" w:rsidP="009F1EF2">
            <w:pPr>
              <w:spacing w:line="0" w:lineRule="atLeast"/>
              <w:jc w:val="both"/>
            </w:pPr>
            <w:r w:rsidRPr="00776EFA">
              <w:t>2. Rok predviđen stavom 1 ovog člana može se produžiti kada su potrebne dodatne administrativne konsultacije i kada je slučaj složen i težak.</w:t>
            </w: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3.</w:t>
            </w:r>
            <w:r w:rsidR="009F1EF2">
              <w:t xml:space="preserve"> </w:t>
            </w:r>
            <w:r w:rsidRPr="00776EFA">
              <w:t>Rok se može produžiti za najviše 30 dana. Procesna odluka o odlaganju početnog roka i novi datum njegovog isteka obaveštavaju se stranci i moraju biti obrazložene.</w:t>
            </w:r>
          </w:p>
          <w:p w:rsidR="00D35365" w:rsidRPr="00776EFA" w:rsidRDefault="00D35365" w:rsidP="009F1EF2">
            <w:pPr>
              <w:spacing w:line="0" w:lineRule="atLeast"/>
              <w:jc w:val="both"/>
              <w:rPr>
                <w:b/>
              </w:rPr>
            </w:pPr>
          </w:p>
          <w:p w:rsidR="00D35365" w:rsidRPr="00776EFA" w:rsidRDefault="00D35365" w:rsidP="009F1EF2">
            <w:pPr>
              <w:spacing w:line="0" w:lineRule="atLeast"/>
              <w:jc w:val="both"/>
              <w:rPr>
                <w:b/>
              </w:rPr>
            </w:pPr>
            <w:r w:rsidRPr="00776EFA">
              <w:rPr>
                <w:b/>
              </w:rPr>
              <w:t xml:space="preserve">                          Član 12 </w:t>
            </w:r>
          </w:p>
          <w:p w:rsidR="00D35365" w:rsidRPr="00776EFA" w:rsidRDefault="00D35365" w:rsidP="009F1EF2">
            <w:pPr>
              <w:spacing w:line="0" w:lineRule="atLeast"/>
              <w:jc w:val="both"/>
              <w:rPr>
                <w:b/>
              </w:rPr>
            </w:pPr>
            <w:r w:rsidRPr="00776EFA">
              <w:rPr>
                <w:b/>
              </w:rPr>
              <w:t xml:space="preserve">                   Sadrźaj Odluku </w:t>
            </w:r>
          </w:p>
          <w:p w:rsidR="00D35365" w:rsidRPr="00776EFA" w:rsidRDefault="00D35365" w:rsidP="009F1EF2">
            <w:pPr>
              <w:spacing w:line="0" w:lineRule="atLeast"/>
              <w:jc w:val="both"/>
              <w:rPr>
                <w:b/>
              </w:rPr>
            </w:pPr>
          </w:p>
          <w:p w:rsidR="00D35365" w:rsidRPr="00776EFA" w:rsidRDefault="009F1EF2" w:rsidP="009F1EF2">
            <w:pPr>
              <w:spacing w:line="0" w:lineRule="atLeast"/>
              <w:jc w:val="both"/>
            </w:pPr>
            <w:r>
              <w:t xml:space="preserve">1. </w:t>
            </w:r>
            <w:r w:rsidR="00D35365" w:rsidRPr="00776EFA">
              <w:t>Pis</w:t>
            </w:r>
            <w:r>
              <w:t>ani upravni akt (odluka) sadrži:</w:t>
            </w:r>
          </w:p>
          <w:p w:rsidR="00D35365" w:rsidRPr="00776EFA" w:rsidRDefault="00D35365" w:rsidP="009F1EF2">
            <w:pPr>
              <w:spacing w:line="0" w:lineRule="atLeast"/>
              <w:jc w:val="both"/>
              <w:rPr>
                <w:b/>
              </w:rPr>
            </w:pPr>
          </w:p>
          <w:p w:rsidR="00D35365" w:rsidRPr="00776EFA" w:rsidRDefault="00D35365" w:rsidP="009F1EF2">
            <w:pPr>
              <w:spacing w:line="0" w:lineRule="atLeast"/>
              <w:jc w:val="both"/>
              <w:rPr>
                <w:b/>
              </w:rPr>
            </w:pPr>
          </w:p>
          <w:p w:rsidR="009F1EF2" w:rsidRDefault="009F1EF2" w:rsidP="009F1EF2">
            <w:pPr>
              <w:spacing w:line="0" w:lineRule="atLeast"/>
              <w:ind w:left="341"/>
              <w:jc w:val="both"/>
            </w:pPr>
            <w:r>
              <w:lastRenderedPageBreak/>
              <w:t xml:space="preserve">1.1. </w:t>
            </w:r>
            <w:r w:rsidR="00D35365" w:rsidRPr="00776EFA">
              <w:t>uvodni deo, koji prikazuje naziv javnog tela koje je donelo akt, pravnu osnovu, naziv kome je akt upućen, kratka beleška o pred</w:t>
            </w:r>
            <w:r>
              <w:t>metu postupka i datum izdavanja;</w:t>
            </w:r>
          </w:p>
          <w:p w:rsidR="009F1EF2" w:rsidRDefault="009F1EF2" w:rsidP="009F1EF2">
            <w:pPr>
              <w:spacing w:line="0" w:lineRule="atLeast"/>
              <w:ind w:left="341"/>
              <w:jc w:val="both"/>
            </w:pPr>
          </w:p>
          <w:p w:rsidR="009F1EF2" w:rsidRDefault="009F1EF2" w:rsidP="009F1EF2">
            <w:pPr>
              <w:spacing w:line="0" w:lineRule="atLeast"/>
              <w:ind w:left="341"/>
              <w:jc w:val="both"/>
            </w:pPr>
          </w:p>
          <w:p w:rsidR="009F1EF2" w:rsidRDefault="009F1EF2" w:rsidP="009F1EF2">
            <w:pPr>
              <w:spacing w:line="0" w:lineRule="atLeast"/>
              <w:ind w:left="341"/>
              <w:jc w:val="both"/>
            </w:pPr>
            <w:r>
              <w:t xml:space="preserve">1.2. </w:t>
            </w:r>
            <w:proofErr w:type="gramStart"/>
            <w:r w:rsidR="00D35365" w:rsidRPr="00776EFA">
              <w:t>deo</w:t>
            </w:r>
            <w:proofErr w:type="gramEnd"/>
            <w:r w:rsidR="00D35365" w:rsidRPr="00776EFA">
              <w:t xml:space="preserve"> za izdavanje naloga (dispozitiv), koji pokazuje šta je odlučeno kao i rok, uslov, obavezu i troškove postupka, ako je primenljivo. Odredba se može podeliti u nekoliko tačaka. Troškovi postupka utvrđ</w:t>
            </w:r>
            <w:r>
              <w:t>eni su u posebnoj tački odredbe;</w:t>
            </w:r>
          </w:p>
          <w:p w:rsidR="009F1EF2" w:rsidRDefault="009F1EF2" w:rsidP="009F1EF2">
            <w:pPr>
              <w:spacing w:line="0" w:lineRule="atLeast"/>
              <w:ind w:left="341"/>
              <w:jc w:val="both"/>
            </w:pPr>
          </w:p>
          <w:p w:rsidR="009F1EF2" w:rsidRDefault="009F1EF2" w:rsidP="009F1EF2">
            <w:pPr>
              <w:spacing w:line="0" w:lineRule="atLeast"/>
              <w:ind w:left="341"/>
              <w:jc w:val="both"/>
            </w:pPr>
          </w:p>
          <w:p w:rsidR="009F1EF2" w:rsidRDefault="009F1EF2" w:rsidP="009F1EF2">
            <w:pPr>
              <w:spacing w:line="0" w:lineRule="atLeast"/>
              <w:ind w:left="341"/>
              <w:jc w:val="both"/>
            </w:pPr>
            <w:r>
              <w:t xml:space="preserve">1.3. </w:t>
            </w:r>
            <w:r w:rsidR="00D35365" w:rsidRPr="00776EFA">
              <w:t>Obrazloženje</w:t>
            </w:r>
            <w:r>
              <w:t>;</w:t>
            </w:r>
          </w:p>
          <w:p w:rsidR="009F1EF2" w:rsidRDefault="009F1EF2" w:rsidP="009F1EF2">
            <w:pPr>
              <w:spacing w:line="0" w:lineRule="atLeast"/>
              <w:ind w:left="341"/>
              <w:jc w:val="both"/>
            </w:pPr>
          </w:p>
          <w:p w:rsidR="00D35365" w:rsidRPr="00776EFA" w:rsidRDefault="009F1EF2" w:rsidP="009F1EF2">
            <w:pPr>
              <w:spacing w:line="0" w:lineRule="atLeast"/>
              <w:ind w:left="341"/>
              <w:jc w:val="both"/>
            </w:pPr>
            <w:r>
              <w:t xml:space="preserve">1.4. </w:t>
            </w:r>
            <w:r w:rsidR="00D35365" w:rsidRPr="00776EFA">
              <w:t>Završni deo koji označava vreme stupanja na snagu zakona, informacije o pravnim merama, uključujući javni organ ili sud u kome je predstavljena upravna sudska ili pravna mera, oblik mere, rok i način njenog brojanja (pravni savet). U slučajevima kada podnošenje upravnog zahteva, prema zakonu, ne ukida izvršenje upravnog akta, zaključni deo takođe mora sadržati ove podatke i</w:t>
            </w:r>
            <w:r w:rsidR="00E41FDF">
              <w:t xml:space="preserve"> pravni osnov za takvo izuzeće;</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Default="00D35365" w:rsidP="009F1EF2">
            <w:pPr>
              <w:spacing w:line="0" w:lineRule="atLeast"/>
              <w:jc w:val="both"/>
            </w:pPr>
          </w:p>
          <w:p w:rsidR="00BD585B" w:rsidRDefault="00BD585B" w:rsidP="00BD585B">
            <w:pPr>
              <w:spacing w:line="0" w:lineRule="atLeast"/>
              <w:ind w:left="431"/>
              <w:jc w:val="both"/>
            </w:pPr>
            <w:r w:rsidRPr="00E41FDF">
              <w:rPr>
                <w:highlight w:val="yellow"/>
              </w:rPr>
              <w:t xml:space="preserve">1.5. </w:t>
            </w:r>
            <w:r w:rsidRPr="00A92BD6">
              <w:rPr>
                <w:highlight w:val="yellow"/>
              </w:rPr>
              <w:t xml:space="preserve">Deo ove </w:t>
            </w:r>
            <w:r>
              <w:rPr>
                <w:highlight w:val="yellow"/>
              </w:rPr>
              <w:t xml:space="preserve">uredbe su nacrt odluke, Aneksi </w:t>
            </w:r>
            <w:r w:rsidRPr="00E41FDF">
              <w:rPr>
                <w:highlight w:val="yellow"/>
              </w:rPr>
              <w:t>1.</w:t>
            </w:r>
          </w:p>
          <w:p w:rsidR="00E41FDF" w:rsidRPr="00776EFA" w:rsidRDefault="00E41FDF" w:rsidP="009F1EF2">
            <w:pPr>
              <w:spacing w:line="0" w:lineRule="atLeast"/>
              <w:jc w:val="both"/>
            </w:pPr>
            <w:bookmarkStart w:id="1" w:name="_GoBack"/>
            <w:bookmarkEnd w:id="1"/>
          </w:p>
          <w:p w:rsidR="00D35365" w:rsidRPr="00776EFA" w:rsidRDefault="00D35365" w:rsidP="009F1EF2">
            <w:pPr>
              <w:spacing w:line="0" w:lineRule="atLeast"/>
              <w:jc w:val="both"/>
              <w:rPr>
                <w:b/>
              </w:rPr>
            </w:pPr>
            <w:r w:rsidRPr="00776EFA">
              <w:rPr>
                <w:b/>
              </w:rPr>
              <w:t xml:space="preserve">                           Član 13</w:t>
            </w:r>
          </w:p>
          <w:p w:rsidR="00D35365" w:rsidRPr="00776EFA" w:rsidRDefault="00D35365" w:rsidP="009F1EF2">
            <w:pPr>
              <w:spacing w:line="0" w:lineRule="atLeast"/>
              <w:jc w:val="both"/>
              <w:rPr>
                <w:b/>
              </w:rPr>
            </w:pPr>
            <w:r w:rsidRPr="00776EFA">
              <w:rPr>
                <w:b/>
              </w:rPr>
              <w:lastRenderedPageBreak/>
              <w:t xml:space="preserve">                 Efekti obustave žalbe</w:t>
            </w:r>
          </w:p>
          <w:p w:rsidR="00D35365" w:rsidRPr="00776EFA" w:rsidRDefault="00D35365" w:rsidP="009F1EF2">
            <w:pPr>
              <w:spacing w:line="0" w:lineRule="atLeast"/>
              <w:jc w:val="both"/>
              <w:rPr>
                <w:b/>
              </w:rPr>
            </w:pPr>
          </w:p>
          <w:p w:rsidR="00D35365" w:rsidRPr="00776EFA" w:rsidRDefault="00D35365" w:rsidP="009F1EF2">
            <w:pPr>
              <w:spacing w:line="0" w:lineRule="atLeast"/>
              <w:jc w:val="both"/>
            </w:pPr>
            <w:r w:rsidRPr="00776EFA">
              <w:t>1. Vršenje žalbe po pravilu obustavlja izvršenje upravnog akta, proizvodnju pravnih posledica upravnog akta do obaveštavanja o odluci po žalbi, ako zakonom nije drugačije određeno. Suspenzija važi za sve strane uključene u upravni akt ako te stranke imaju iste interese.</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pPr>
            <w:r w:rsidRPr="00776EFA">
              <w:t>2. Iznimno od ovog pravila, institucija koja razmatra žalbu može administrativnim aktom odlučiti da suspenduje suspenzivni efekat, ako kašnjenje u njegovom izvršenju može prouzrokovati trenutnu i nepopravljivu štetu javnom interesu ili trećoj strani.</w:t>
            </w:r>
          </w:p>
          <w:p w:rsidR="00D35365" w:rsidRPr="00776EFA" w:rsidRDefault="00D35365" w:rsidP="009F1EF2">
            <w:pPr>
              <w:spacing w:line="0" w:lineRule="atLeast"/>
              <w:jc w:val="both"/>
              <w:rPr>
                <w:b/>
              </w:rPr>
            </w:pPr>
          </w:p>
          <w:p w:rsidR="00D35365" w:rsidRPr="00776EFA" w:rsidRDefault="00D35365" w:rsidP="009F1EF2">
            <w:pPr>
              <w:spacing w:line="0" w:lineRule="atLeast"/>
              <w:jc w:val="both"/>
            </w:pPr>
            <w:r w:rsidRPr="00776EFA">
              <w:t xml:space="preserve">3. Stranka može podneti žalbu na odluku o zaustavljanju efekta suspenzije kod nadležnog suda za upravne sukobe, u roku od pet (50 dana od njenog obaveštenja. </w:t>
            </w:r>
          </w:p>
          <w:p w:rsidR="00D35365" w:rsidRPr="00776EFA" w:rsidRDefault="00D35365" w:rsidP="009F1EF2">
            <w:pPr>
              <w:spacing w:line="0" w:lineRule="atLeast"/>
              <w:jc w:val="both"/>
              <w:rPr>
                <w:b/>
              </w:rPr>
            </w:pPr>
          </w:p>
          <w:p w:rsidR="00D35365" w:rsidRPr="00776EFA" w:rsidRDefault="00D35365" w:rsidP="009F1EF2">
            <w:pPr>
              <w:spacing w:line="0" w:lineRule="atLeast"/>
              <w:jc w:val="center"/>
              <w:rPr>
                <w:b/>
              </w:rPr>
            </w:pPr>
            <w:r w:rsidRPr="00776EFA">
              <w:rPr>
                <w:b/>
              </w:rPr>
              <w:t>Član 14</w:t>
            </w:r>
          </w:p>
          <w:p w:rsidR="00D35365" w:rsidRPr="00776EFA" w:rsidRDefault="00D35365" w:rsidP="009F1EF2">
            <w:pPr>
              <w:spacing w:line="0" w:lineRule="atLeast"/>
              <w:jc w:val="center"/>
              <w:rPr>
                <w:b/>
              </w:rPr>
            </w:pPr>
            <w:r w:rsidRPr="00776EFA">
              <w:rPr>
                <w:b/>
              </w:rPr>
              <w:t>Podnosenje I distribucije odluku</w:t>
            </w:r>
          </w:p>
          <w:p w:rsidR="00D35365" w:rsidRPr="00776EFA" w:rsidRDefault="00D35365" w:rsidP="009F1EF2">
            <w:pPr>
              <w:pStyle w:val="ListParagraph"/>
              <w:spacing w:line="0" w:lineRule="atLeast"/>
              <w:jc w:val="both"/>
              <w:rPr>
                <w:b/>
              </w:rPr>
            </w:pPr>
          </w:p>
          <w:p w:rsidR="00D35365" w:rsidRPr="00776EFA" w:rsidRDefault="00D35365" w:rsidP="009F1EF2">
            <w:pPr>
              <w:pStyle w:val="ListParagraph"/>
              <w:numPr>
                <w:ilvl w:val="0"/>
                <w:numId w:val="82"/>
              </w:numPr>
              <w:spacing w:line="0" w:lineRule="atLeast"/>
              <w:ind w:left="71" w:firstLine="0"/>
              <w:jc w:val="both"/>
            </w:pPr>
            <w:r w:rsidRPr="00776EFA">
              <w:t xml:space="preserve">Nakon odluke Odbora o preispitivanju i rešavanju žalbi, sekretarijat Odbora, </w:t>
            </w:r>
            <w:proofErr w:type="gramStart"/>
            <w:r w:rsidRPr="00776EFA">
              <w:t>sa</w:t>
            </w:r>
            <w:proofErr w:type="gramEnd"/>
            <w:r w:rsidRPr="00776EFA">
              <w:t xml:space="preserve"> kopijom odluke, preko administrativne kancelarije, obaveštava člana KBS-a, generalnog inspektora BSK-a i arhivu. Izveštaj se čuva u ličnom dosijeu člana, dok se original usklađenog, odluka odbora i zapisnici odbora za žalbe šalju KBSGŠPK.</w:t>
            </w:r>
          </w:p>
          <w:p w:rsidR="00D35365" w:rsidRDefault="00D35365" w:rsidP="009F1EF2">
            <w:pPr>
              <w:spacing w:line="0" w:lineRule="atLeast"/>
              <w:jc w:val="both"/>
              <w:rPr>
                <w:b/>
              </w:rPr>
            </w:pPr>
          </w:p>
          <w:p w:rsidR="009F1EF2" w:rsidRDefault="009F1EF2" w:rsidP="009F1EF2">
            <w:pPr>
              <w:spacing w:line="0" w:lineRule="atLeast"/>
              <w:jc w:val="both"/>
              <w:rPr>
                <w:b/>
              </w:rPr>
            </w:pPr>
          </w:p>
          <w:p w:rsidR="00FF00E6" w:rsidRPr="00FF00E6" w:rsidRDefault="00FF00E6" w:rsidP="00FF00E6">
            <w:pPr>
              <w:pStyle w:val="ListParagraph"/>
              <w:spacing w:line="0" w:lineRule="atLeast"/>
              <w:ind w:left="360"/>
              <w:jc w:val="both"/>
            </w:pPr>
          </w:p>
          <w:p w:rsidR="00D35365" w:rsidRPr="00776EFA" w:rsidRDefault="00D35365" w:rsidP="00660126">
            <w:pPr>
              <w:spacing w:line="0" w:lineRule="atLeast"/>
              <w:jc w:val="center"/>
              <w:rPr>
                <w:b/>
              </w:rPr>
            </w:pPr>
            <w:r w:rsidRPr="00776EFA">
              <w:rPr>
                <w:b/>
              </w:rPr>
              <w:t>Član 15</w:t>
            </w:r>
          </w:p>
          <w:p w:rsidR="00D35365" w:rsidRPr="00776EFA" w:rsidRDefault="00D35365" w:rsidP="00660126">
            <w:pPr>
              <w:spacing w:line="0" w:lineRule="atLeast"/>
              <w:jc w:val="center"/>
              <w:rPr>
                <w:b/>
              </w:rPr>
            </w:pPr>
            <w:r w:rsidRPr="00776EFA">
              <w:rPr>
                <w:b/>
              </w:rPr>
              <w:t>Ukidanje</w:t>
            </w:r>
          </w:p>
          <w:p w:rsidR="00D35365" w:rsidRPr="00776EFA" w:rsidRDefault="00D35365" w:rsidP="009F1EF2">
            <w:pPr>
              <w:spacing w:line="0" w:lineRule="atLeast"/>
              <w:jc w:val="both"/>
              <w:rPr>
                <w:b/>
              </w:rPr>
            </w:pPr>
          </w:p>
          <w:p w:rsidR="00D35365" w:rsidRPr="00776EFA" w:rsidRDefault="00D35365" w:rsidP="009F1EF2">
            <w:pPr>
              <w:spacing w:line="0" w:lineRule="atLeast"/>
              <w:jc w:val="both"/>
            </w:pPr>
            <w:r w:rsidRPr="00776EFA">
              <w:t>Stupanjem na snagu ove uredbe, Uredba (MM) br. 03/2019 o razmatranju i rešavanju žalbi u Kosovskim snagama bezbednosti, Uredba (MO) br. 05/2020 o izmeni i dopuni Uredbe (MO) br. 03/2019 o preispitivanju i rešavanju žalbi u Kosovskim snagama bezbednosti su ukidane</w:t>
            </w:r>
            <w:r w:rsidR="00660126">
              <w:t>.</w:t>
            </w: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pPr>
          </w:p>
          <w:p w:rsidR="00D35365" w:rsidRPr="00776EFA" w:rsidRDefault="00D35365" w:rsidP="009F1EF2">
            <w:pPr>
              <w:spacing w:line="0" w:lineRule="atLeast"/>
              <w:jc w:val="both"/>
              <w:rPr>
                <w:b/>
              </w:rPr>
            </w:pPr>
            <w:r w:rsidRPr="00776EFA">
              <w:t xml:space="preserve">                              </w:t>
            </w:r>
            <w:r w:rsidRPr="00776EFA">
              <w:rPr>
                <w:b/>
              </w:rPr>
              <w:t xml:space="preserve">Član 16 </w:t>
            </w:r>
          </w:p>
          <w:p w:rsidR="00D35365" w:rsidRPr="00776EFA" w:rsidRDefault="00D35365" w:rsidP="009F1EF2">
            <w:pPr>
              <w:spacing w:line="0" w:lineRule="atLeast"/>
              <w:jc w:val="both"/>
              <w:rPr>
                <w:b/>
              </w:rPr>
            </w:pPr>
            <w:r w:rsidRPr="00776EFA">
              <w:rPr>
                <w:b/>
              </w:rPr>
              <w:t xml:space="preserve">                     Stupanje na snagu</w:t>
            </w:r>
          </w:p>
          <w:p w:rsidR="00D35365" w:rsidRPr="00776EFA" w:rsidRDefault="00D35365" w:rsidP="009F1EF2">
            <w:pPr>
              <w:spacing w:line="0" w:lineRule="atLeast"/>
              <w:jc w:val="both"/>
              <w:rPr>
                <w:b/>
              </w:rPr>
            </w:pPr>
          </w:p>
          <w:p w:rsidR="00D35365" w:rsidRPr="00776EFA" w:rsidRDefault="00D35365" w:rsidP="000E4E11">
            <w:pPr>
              <w:spacing w:line="0" w:lineRule="atLeast"/>
              <w:jc w:val="both"/>
            </w:pPr>
            <w:r w:rsidRPr="00776EFA">
              <w:t xml:space="preserve">Ovaj Pravilnik stupa na snagu sedam (7) nakon </w:t>
            </w:r>
          </w:p>
          <w:p w:rsidR="00D35365" w:rsidRPr="00776EFA" w:rsidRDefault="00003AC8" w:rsidP="00003AC8">
            <w:pPr>
              <w:spacing w:line="0" w:lineRule="atLeast"/>
            </w:pPr>
            <w:r w:rsidRPr="00776EFA">
              <w:t>Objavljivanje</w:t>
            </w:r>
            <w:r w:rsidR="00D35365" w:rsidRPr="00776EFA">
              <w:t xml:space="preserve"> u Službenom listu Republike Kosovo.</w:t>
            </w:r>
          </w:p>
          <w:p w:rsidR="00D35365" w:rsidRPr="00776EFA" w:rsidRDefault="00D35365" w:rsidP="00712A1D">
            <w:pPr>
              <w:pStyle w:val="NoSpacing"/>
            </w:pPr>
            <w:r w:rsidRPr="00776EFA">
              <w:t xml:space="preserve">             </w:t>
            </w:r>
          </w:p>
          <w:p w:rsidR="00D35365" w:rsidRPr="00776EFA" w:rsidRDefault="00D35365" w:rsidP="00F979A1">
            <w:pPr>
              <w:spacing w:line="0" w:lineRule="atLeast"/>
              <w:jc w:val="right"/>
              <w:rPr>
                <w:b/>
              </w:rPr>
            </w:pPr>
            <w:r w:rsidRPr="00776EFA">
              <w:rPr>
                <w:b/>
              </w:rPr>
              <w:t xml:space="preserve">Armend MEHAJ </w:t>
            </w:r>
          </w:p>
          <w:p w:rsidR="00D35365" w:rsidRPr="00776EFA" w:rsidRDefault="00D35365" w:rsidP="00F979A1">
            <w:pPr>
              <w:spacing w:line="0" w:lineRule="atLeast"/>
              <w:jc w:val="right"/>
              <w:rPr>
                <w:b/>
              </w:rPr>
            </w:pPr>
            <w:r w:rsidRPr="00776EFA">
              <w:rPr>
                <w:b/>
              </w:rPr>
              <w:t xml:space="preserve">_______________ </w:t>
            </w:r>
          </w:p>
          <w:p w:rsidR="00D35365" w:rsidRPr="00776EFA" w:rsidRDefault="00712A1D" w:rsidP="00F979A1">
            <w:pPr>
              <w:spacing w:line="0" w:lineRule="atLeast"/>
              <w:jc w:val="right"/>
              <w:rPr>
                <w:b/>
              </w:rPr>
            </w:pPr>
            <w:r w:rsidRPr="00712A1D">
              <w:rPr>
                <w:b/>
              </w:rPr>
              <w:t>Ministar Ministarstva Odbra</w:t>
            </w:r>
            <w:r>
              <w:rPr>
                <w:b/>
              </w:rPr>
              <w:t>ne</w:t>
            </w:r>
            <w:r w:rsidR="00D35365" w:rsidRPr="00776EFA">
              <w:rPr>
                <w:b/>
              </w:rPr>
              <w:t xml:space="preserve"> </w:t>
            </w:r>
          </w:p>
          <w:p w:rsidR="00712A1D" w:rsidRDefault="00712A1D" w:rsidP="00712A1D">
            <w:pPr>
              <w:spacing w:line="0" w:lineRule="atLeast"/>
              <w:jc w:val="right"/>
              <w:rPr>
                <w:b/>
              </w:rPr>
            </w:pPr>
          </w:p>
          <w:p w:rsidR="009F253D" w:rsidRPr="00712A1D" w:rsidRDefault="00D35365" w:rsidP="00712A1D">
            <w:pPr>
              <w:spacing w:line="0" w:lineRule="atLeast"/>
              <w:jc w:val="right"/>
              <w:rPr>
                <w:b/>
              </w:rPr>
            </w:pPr>
            <w:r w:rsidRPr="00776EFA">
              <w:rPr>
                <w:b/>
              </w:rPr>
              <w:t>Datum:</w:t>
            </w:r>
            <w:r w:rsidR="00712A1D">
              <w:rPr>
                <w:b/>
              </w:rPr>
              <w:t xml:space="preserve"> </w:t>
            </w:r>
            <w:r w:rsidR="00D917FF">
              <w:rPr>
                <w:b/>
              </w:rPr>
              <w:t xml:space="preserve"> </w:t>
            </w:r>
            <w:r w:rsidR="00712A1D">
              <w:rPr>
                <w:b/>
              </w:rPr>
              <w:t xml:space="preserve"> </w:t>
            </w:r>
            <w:r w:rsidRPr="00776EFA">
              <w:rPr>
                <w:b/>
              </w:rPr>
              <w:t xml:space="preserve"> </w:t>
            </w:r>
            <w:r w:rsidR="00712A1D">
              <w:rPr>
                <w:b/>
              </w:rPr>
              <w:t xml:space="preserve">/  </w:t>
            </w:r>
            <w:r w:rsidR="00BC0862">
              <w:rPr>
                <w:b/>
              </w:rPr>
              <w:t xml:space="preserve"> </w:t>
            </w:r>
            <w:r w:rsidR="00D917FF">
              <w:rPr>
                <w:b/>
              </w:rPr>
              <w:t xml:space="preserve">  </w:t>
            </w:r>
            <w:r w:rsidR="00712A1D">
              <w:rPr>
                <w:b/>
              </w:rPr>
              <w:t>/2021</w:t>
            </w:r>
          </w:p>
        </w:tc>
      </w:tr>
    </w:tbl>
    <w:p w:rsidR="009F253D" w:rsidRPr="00B17694" w:rsidRDefault="009F253D" w:rsidP="009F253D">
      <w:pPr>
        <w:sectPr w:rsidR="009F253D" w:rsidRPr="00B17694" w:rsidSect="00831275">
          <w:footerReference w:type="default" r:id="rId9"/>
          <w:pgSz w:w="16838" w:h="11906" w:orient="landscape"/>
          <w:pgMar w:top="1080" w:right="1440" w:bottom="1440" w:left="1440" w:header="720" w:footer="720" w:gutter="0"/>
          <w:pgNumType w:start="0"/>
          <w:cols w:space="720"/>
          <w:titlePg/>
          <w:docGrid w:linePitch="360"/>
        </w:sectPr>
      </w:pPr>
    </w:p>
    <w:p w:rsidR="00560D89" w:rsidRPr="00181070" w:rsidRDefault="00560D89" w:rsidP="00D970CF">
      <w:pPr>
        <w:tabs>
          <w:tab w:val="left" w:pos="2160"/>
          <w:tab w:val="left" w:pos="2700"/>
        </w:tabs>
        <w:ind w:right="-448" w:firstLine="1440"/>
        <w:jc w:val="right"/>
        <w:rPr>
          <w:b/>
          <w:bCs/>
        </w:rPr>
      </w:pPr>
      <w:r w:rsidRPr="00181070">
        <w:rPr>
          <w:b/>
          <w:bCs/>
        </w:rPr>
        <w:lastRenderedPageBreak/>
        <w:t>Shtojaca 1.</w:t>
      </w:r>
    </w:p>
    <w:p w:rsidR="00560D89" w:rsidRDefault="00560D89" w:rsidP="00160C3E">
      <w:pPr>
        <w:tabs>
          <w:tab w:val="left" w:pos="2160"/>
          <w:tab w:val="left" w:pos="2700"/>
        </w:tabs>
        <w:ind w:right="-448" w:firstLine="1440"/>
        <w:jc w:val="center"/>
        <w:rPr>
          <w:rFonts w:ascii="Book Antiqua" w:hAnsi="Book Antiqua" w:cs="Book Antiqua"/>
          <w:b/>
          <w:bCs/>
          <w:sz w:val="32"/>
          <w:szCs w:val="32"/>
        </w:rPr>
      </w:pPr>
    </w:p>
    <w:p w:rsidR="00560D89" w:rsidRDefault="00560D89" w:rsidP="00160C3E">
      <w:pPr>
        <w:tabs>
          <w:tab w:val="left" w:pos="2160"/>
          <w:tab w:val="left" w:pos="2700"/>
        </w:tabs>
        <w:ind w:right="-448" w:firstLine="1440"/>
        <w:jc w:val="center"/>
        <w:rPr>
          <w:rFonts w:ascii="Book Antiqua" w:hAnsi="Book Antiqua" w:cs="Book Antiqua"/>
          <w:b/>
          <w:bCs/>
          <w:sz w:val="32"/>
          <w:szCs w:val="32"/>
        </w:rPr>
      </w:pPr>
    </w:p>
    <w:p w:rsidR="00560D89" w:rsidRDefault="00560D89" w:rsidP="00160C3E">
      <w:pPr>
        <w:tabs>
          <w:tab w:val="left" w:pos="2160"/>
          <w:tab w:val="left" w:pos="2700"/>
        </w:tabs>
        <w:ind w:right="-448" w:firstLine="1440"/>
        <w:jc w:val="center"/>
        <w:rPr>
          <w:rFonts w:ascii="Book Antiqua" w:hAnsi="Book Antiqua" w:cs="Book Antiqua"/>
          <w:b/>
          <w:bCs/>
          <w:sz w:val="32"/>
          <w:szCs w:val="32"/>
        </w:rPr>
      </w:pPr>
    </w:p>
    <w:p w:rsidR="00560D89" w:rsidRDefault="00560D89" w:rsidP="00160C3E">
      <w:pPr>
        <w:tabs>
          <w:tab w:val="left" w:pos="2160"/>
          <w:tab w:val="left" w:pos="2700"/>
        </w:tabs>
        <w:ind w:right="-448" w:firstLine="1440"/>
        <w:jc w:val="center"/>
        <w:rPr>
          <w:rFonts w:ascii="Book Antiqua" w:hAnsi="Book Antiqua" w:cs="Book Antiqua"/>
          <w:b/>
          <w:bCs/>
          <w:sz w:val="32"/>
          <w:szCs w:val="32"/>
        </w:rPr>
      </w:pPr>
    </w:p>
    <w:p w:rsidR="00160C3E" w:rsidRDefault="001858D1" w:rsidP="00160C3E">
      <w:pPr>
        <w:tabs>
          <w:tab w:val="left" w:pos="2160"/>
          <w:tab w:val="left" w:pos="2700"/>
        </w:tabs>
        <w:ind w:right="-448" w:firstLine="1440"/>
        <w:jc w:val="center"/>
        <w:rPr>
          <w:rFonts w:ascii="Book Antiqua" w:hAnsi="Book Antiqua" w:cs="Book Antiqua"/>
          <w:b/>
          <w:bCs/>
          <w:sz w:val="32"/>
          <w:szCs w:val="32"/>
        </w:rPr>
      </w:pPr>
      <w:r>
        <w:rPr>
          <w:noProof/>
          <w:lang w:val="sq-AL" w:eastAsia="sq-AL"/>
        </w:rPr>
        <w:drawing>
          <wp:anchor distT="0" distB="0" distL="114300" distR="114300" simplePos="0" relativeHeight="251658240" behindDoc="0" locked="0" layoutInCell="1" allowOverlap="1">
            <wp:simplePos x="0" y="0"/>
            <wp:positionH relativeFrom="column">
              <wp:posOffset>2623820</wp:posOffset>
            </wp:positionH>
            <wp:positionV relativeFrom="paragraph">
              <wp:posOffset>-326390</wp:posOffset>
            </wp:positionV>
            <wp:extent cx="733425" cy="8121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C3E" w:rsidRDefault="00160C3E" w:rsidP="00160C3E">
      <w:pPr>
        <w:tabs>
          <w:tab w:val="left" w:pos="2160"/>
          <w:tab w:val="left" w:pos="2700"/>
        </w:tabs>
        <w:ind w:right="-448" w:firstLine="1440"/>
        <w:jc w:val="center"/>
        <w:rPr>
          <w:rFonts w:ascii="Book Antiqua" w:hAnsi="Book Antiqua" w:cs="Book Antiqua"/>
          <w:b/>
          <w:bCs/>
          <w:sz w:val="32"/>
          <w:szCs w:val="32"/>
        </w:rPr>
      </w:pPr>
    </w:p>
    <w:p w:rsidR="00160C3E" w:rsidRPr="00265259" w:rsidRDefault="00160C3E" w:rsidP="00160C3E">
      <w:pPr>
        <w:tabs>
          <w:tab w:val="left" w:pos="2160"/>
          <w:tab w:val="left" w:pos="2700"/>
        </w:tabs>
        <w:ind w:right="-448"/>
        <w:jc w:val="center"/>
        <w:rPr>
          <w:rFonts w:ascii="Book Antiqua" w:hAnsi="Book Antiqua"/>
          <w:sz w:val="32"/>
          <w:szCs w:val="32"/>
        </w:rPr>
      </w:pPr>
      <w:r w:rsidRPr="00265259">
        <w:rPr>
          <w:rFonts w:ascii="Book Antiqua" w:hAnsi="Book Antiqua" w:cs="Book Antiqua"/>
          <w:b/>
          <w:bCs/>
          <w:sz w:val="32"/>
          <w:szCs w:val="32"/>
        </w:rPr>
        <w:t>Republika e Kosovës</w:t>
      </w:r>
    </w:p>
    <w:p w:rsidR="00160C3E" w:rsidRPr="00265259" w:rsidRDefault="00160C3E" w:rsidP="00160C3E">
      <w:pPr>
        <w:tabs>
          <w:tab w:val="left" w:pos="4500"/>
        </w:tabs>
        <w:ind w:right="-448"/>
        <w:jc w:val="center"/>
        <w:rPr>
          <w:rFonts w:ascii="Book Antiqua" w:hAnsi="Book Antiqua"/>
          <w:b/>
          <w:bCs/>
          <w:sz w:val="28"/>
          <w:szCs w:val="28"/>
        </w:rPr>
      </w:pPr>
      <w:r w:rsidRPr="00265259">
        <w:rPr>
          <w:rFonts w:ascii="Book Antiqua" w:hAnsi="Book Antiqua"/>
          <w:b/>
          <w:bCs/>
          <w:sz w:val="28"/>
          <w:szCs w:val="28"/>
        </w:rPr>
        <w:t>Republika Kosova – Republic of Kosovo</w:t>
      </w:r>
    </w:p>
    <w:p w:rsidR="00160C3E" w:rsidRPr="00265259" w:rsidRDefault="00160C3E" w:rsidP="00160C3E">
      <w:pPr>
        <w:tabs>
          <w:tab w:val="center" w:pos="3590"/>
          <w:tab w:val="right" w:pos="7180"/>
        </w:tabs>
        <w:ind w:right="-448"/>
        <w:jc w:val="center"/>
        <w:rPr>
          <w:rFonts w:ascii="Book Antiqua" w:hAnsi="Book Antiqua" w:cs="Book Antiqua"/>
          <w:b/>
          <w:bCs/>
        </w:rPr>
      </w:pPr>
      <w:r w:rsidRPr="00265259">
        <w:rPr>
          <w:rFonts w:ascii="Book Antiqua" w:hAnsi="Book Antiqua"/>
          <w:b/>
          <w:bCs/>
        </w:rPr>
        <w:t>Qeveria – Government – Vlada</w:t>
      </w:r>
    </w:p>
    <w:p w:rsidR="00160C3E" w:rsidRPr="00265259" w:rsidRDefault="00160C3E" w:rsidP="00160C3E">
      <w:pPr>
        <w:pBdr>
          <w:bottom w:val="single" w:sz="12" w:space="0" w:color="auto"/>
        </w:pBdr>
        <w:ind w:right="-448"/>
        <w:jc w:val="center"/>
        <w:rPr>
          <w:rFonts w:ascii="Book Antiqua" w:hAnsi="Book Antiqua" w:cs="Book Antiqua"/>
          <w:b/>
          <w:bCs/>
          <w:i/>
          <w:iCs/>
          <w:sz w:val="20"/>
          <w:szCs w:val="20"/>
          <w:lang w:eastAsia="x-none"/>
        </w:rPr>
      </w:pPr>
      <w:r w:rsidRPr="00265259">
        <w:rPr>
          <w:rFonts w:ascii="Book Antiqua" w:hAnsi="Book Antiqua" w:cs="Book Antiqua"/>
          <w:b/>
          <w:bCs/>
          <w:i/>
          <w:iCs/>
          <w:sz w:val="20"/>
          <w:szCs w:val="20"/>
          <w:lang w:eastAsia="x-none"/>
        </w:rPr>
        <w:t xml:space="preserve">Ministria e Mbrojtjes /Ministarstvo </w:t>
      </w:r>
      <w:proofErr w:type="gramStart"/>
      <w:r w:rsidRPr="00265259">
        <w:rPr>
          <w:rFonts w:ascii="Book Antiqua" w:hAnsi="Book Antiqua" w:cs="Book Antiqua"/>
          <w:b/>
          <w:bCs/>
          <w:i/>
          <w:iCs/>
          <w:sz w:val="20"/>
          <w:szCs w:val="20"/>
          <w:lang w:eastAsia="x-none"/>
        </w:rPr>
        <w:t>Odbrane  /</w:t>
      </w:r>
      <w:proofErr w:type="gramEnd"/>
      <w:r w:rsidRPr="00265259">
        <w:rPr>
          <w:rFonts w:ascii="Book Antiqua" w:hAnsi="Book Antiqua" w:cs="Book Antiqua"/>
          <w:b/>
          <w:bCs/>
          <w:i/>
          <w:iCs/>
          <w:sz w:val="20"/>
          <w:szCs w:val="20"/>
          <w:lang w:eastAsia="x-none"/>
        </w:rPr>
        <w:t xml:space="preserve">  Ministry of Defense</w:t>
      </w:r>
    </w:p>
    <w:p w:rsidR="00160C3E" w:rsidRPr="00265259" w:rsidRDefault="00160C3E" w:rsidP="00160C3E">
      <w:pPr>
        <w:pBdr>
          <w:bottom w:val="single" w:sz="12" w:space="0" w:color="auto"/>
        </w:pBdr>
        <w:ind w:right="-448"/>
        <w:jc w:val="center"/>
        <w:rPr>
          <w:rFonts w:ascii="Book Antiqua" w:hAnsi="Book Antiqua" w:cs="Book Antiqua"/>
          <w:b/>
          <w:bCs/>
          <w:i/>
          <w:iCs/>
          <w:sz w:val="20"/>
          <w:szCs w:val="20"/>
          <w:lang w:eastAsia="x-none"/>
        </w:rPr>
      </w:pPr>
    </w:p>
    <w:p w:rsidR="00160C3E" w:rsidRPr="00670B0D" w:rsidRDefault="00160C3E" w:rsidP="00160C3E">
      <w:pPr>
        <w:jc w:val="center"/>
        <w:rPr>
          <w:rFonts w:ascii="Book Antiqua" w:hAnsi="Book Antiqua" w:cs="Book Antiqua"/>
        </w:rPr>
      </w:pPr>
    </w:p>
    <w:p w:rsidR="00160C3E" w:rsidRPr="00670B0D" w:rsidRDefault="00160C3E" w:rsidP="00160C3E">
      <w:pPr>
        <w:jc w:val="right"/>
      </w:pPr>
    </w:p>
    <w:p w:rsidR="00160C3E" w:rsidRPr="00670B0D" w:rsidRDefault="00160C3E" w:rsidP="00160C3E">
      <w:pPr>
        <w:jc w:val="right"/>
      </w:pPr>
    </w:p>
    <w:p w:rsidR="00160C3E" w:rsidRPr="00670B0D" w:rsidRDefault="00160C3E" w:rsidP="00160C3E">
      <w:pPr>
        <w:jc w:val="right"/>
      </w:pPr>
    </w:p>
    <w:p w:rsidR="00160C3E" w:rsidRPr="00670B0D" w:rsidRDefault="00160C3E" w:rsidP="00160C3E">
      <w:pPr>
        <w:jc w:val="right"/>
      </w:pPr>
      <w:r w:rsidRPr="00670B0D">
        <w:t xml:space="preserve">           </w:t>
      </w:r>
      <w:r w:rsidR="00E41FDF">
        <w:t xml:space="preserve">          Nr. ____ / ____ / 20</w:t>
      </w:r>
      <w:proofErr w:type="gramStart"/>
      <w:r w:rsidR="00E41FDF">
        <w:t>..</w:t>
      </w:r>
      <w:proofErr w:type="gramEnd"/>
    </w:p>
    <w:p w:rsidR="00160C3E" w:rsidRPr="00670B0D" w:rsidRDefault="00160C3E" w:rsidP="00160C3E">
      <w:pPr>
        <w:tabs>
          <w:tab w:val="left" w:pos="2520"/>
          <w:tab w:val="left" w:pos="8640"/>
        </w:tabs>
        <w:jc w:val="right"/>
      </w:pPr>
      <w:r w:rsidRPr="00670B0D">
        <w:t xml:space="preserve">                                 Datë</w:t>
      </w:r>
      <w:proofErr w:type="gramStart"/>
      <w:r w:rsidRPr="00670B0D">
        <w:t xml:space="preserve">: </w:t>
      </w:r>
      <w:r w:rsidR="00E41FDF">
        <w:t xml:space="preserve">  .</w:t>
      </w:r>
      <w:proofErr w:type="gramEnd"/>
      <w:r w:rsidR="00E41FDF">
        <w:t xml:space="preserve">  .20</w:t>
      </w:r>
      <w:proofErr w:type="gramStart"/>
      <w:r w:rsidR="00E41FDF">
        <w:t>..</w:t>
      </w:r>
      <w:proofErr w:type="gramEnd"/>
    </w:p>
    <w:p w:rsidR="00160C3E" w:rsidRDefault="00160C3E" w:rsidP="00160C3E">
      <w:pPr>
        <w:jc w:val="both"/>
        <w:rPr>
          <w:bCs/>
        </w:rPr>
      </w:pPr>
    </w:p>
    <w:p w:rsidR="00160C3E" w:rsidRPr="00670B0D" w:rsidRDefault="00160C3E" w:rsidP="00160C3E">
      <w:pPr>
        <w:jc w:val="both"/>
        <w:rPr>
          <w:bCs/>
        </w:rPr>
      </w:pPr>
    </w:p>
    <w:p w:rsidR="00160C3E" w:rsidRPr="00803B1C" w:rsidRDefault="00160C3E" w:rsidP="00160C3E">
      <w:pPr>
        <w:rPr>
          <w:b/>
          <w:lang w:val="sq-AL" w:eastAsia="en-GB"/>
        </w:rPr>
      </w:pPr>
      <w:r w:rsidRPr="00803B1C">
        <w:rPr>
          <w:b/>
          <w:bCs/>
          <w:lang w:val="sq-AL"/>
        </w:rPr>
        <w:t>BORDI PËR SHQYRTIMIN DHE ZGJIDHJEN E ANKESAVE NË FSK</w:t>
      </w:r>
    </w:p>
    <w:p w:rsidR="00160C3E" w:rsidRPr="00803B1C" w:rsidRDefault="00160C3E" w:rsidP="00160C3E">
      <w:pPr>
        <w:jc w:val="both"/>
        <w:rPr>
          <w:lang w:val="sq-AL" w:eastAsia="en-GB"/>
        </w:rPr>
      </w:pPr>
      <w:r w:rsidRPr="00803B1C">
        <w:rPr>
          <w:lang w:val="sq-AL" w:eastAsia="en-GB"/>
        </w:rPr>
        <w:t xml:space="preserve">I themeluar me Vendimin e Ministrit të Ministrisë së Mbrotjes, nr. </w:t>
      </w:r>
      <w:r w:rsidRPr="00803B1C">
        <w:rPr>
          <w:highlight w:val="yellow"/>
          <w:lang w:val="sq-AL" w:eastAsia="en-GB"/>
        </w:rPr>
        <w:t>XXXX</w:t>
      </w:r>
      <w:r w:rsidRPr="00803B1C">
        <w:rPr>
          <w:lang w:val="sq-AL" w:eastAsia="en-GB"/>
        </w:rPr>
        <w:t xml:space="preserve">, të datës </w:t>
      </w:r>
      <w:r w:rsidRPr="00803B1C">
        <w:rPr>
          <w:highlight w:val="yellow"/>
          <w:lang w:val="sq-AL" w:eastAsia="en-GB"/>
        </w:rPr>
        <w:t>XX.XX.XXXX</w:t>
      </w:r>
      <w:r w:rsidRPr="00803B1C">
        <w:rPr>
          <w:lang w:val="sq-AL" w:eastAsia="en-GB"/>
        </w:rPr>
        <w:t xml:space="preserve">, në përbërje: </w:t>
      </w:r>
      <w:r w:rsidRPr="00803B1C">
        <w:rPr>
          <w:u w:val="single"/>
          <w:lang w:val="sq-AL" w:eastAsia="en-GB"/>
        </w:rPr>
        <w:t>Gje</w:t>
      </w:r>
      <w:r w:rsidR="00803B1C" w:rsidRPr="00803B1C">
        <w:rPr>
          <w:u w:val="single"/>
          <w:lang w:val="sq-AL" w:eastAsia="en-GB"/>
        </w:rPr>
        <w:t xml:space="preserve">neral </w:t>
      </w:r>
      <w:r w:rsidR="00803B1C" w:rsidRPr="00803B1C">
        <w:rPr>
          <w:highlight w:val="yellow"/>
          <w:u w:val="single"/>
          <w:lang w:val="sq-AL" w:eastAsia="en-GB"/>
        </w:rPr>
        <w:t>XXXXXXXXXXX</w:t>
      </w:r>
      <w:r w:rsidRPr="00803B1C">
        <w:rPr>
          <w:lang w:val="sq-AL" w:eastAsia="en-GB"/>
        </w:rPr>
        <w:t>– K</w:t>
      </w:r>
      <w:r w:rsidR="00803B1C" w:rsidRPr="00803B1C">
        <w:rPr>
          <w:lang w:val="sq-AL" w:eastAsia="en-GB"/>
        </w:rPr>
        <w:t xml:space="preserve">ryesues, </w:t>
      </w:r>
      <w:r w:rsidR="00803B1C" w:rsidRPr="00803B1C">
        <w:rPr>
          <w:u w:val="single"/>
          <w:lang w:val="sq-AL" w:eastAsia="en-GB"/>
        </w:rPr>
        <w:t xml:space="preserve">Kolonel </w:t>
      </w:r>
      <w:r w:rsidR="00803B1C" w:rsidRPr="00803B1C">
        <w:rPr>
          <w:highlight w:val="yellow"/>
          <w:u w:val="single"/>
          <w:lang w:val="sq-AL" w:eastAsia="en-GB"/>
        </w:rPr>
        <w:t>XXXXXX</w:t>
      </w:r>
      <w:r w:rsidRPr="00803B1C">
        <w:rPr>
          <w:lang w:val="sq-AL" w:eastAsia="en-GB"/>
        </w:rPr>
        <w:t xml:space="preserve"> – anëtar, </w:t>
      </w:r>
      <w:r w:rsidR="00803B1C" w:rsidRPr="00803B1C">
        <w:rPr>
          <w:u w:val="single"/>
          <w:lang w:val="sq-AL" w:eastAsia="en-GB"/>
        </w:rPr>
        <w:t xml:space="preserve">Major  </w:t>
      </w:r>
      <w:r w:rsidR="00803B1C" w:rsidRPr="00803B1C">
        <w:rPr>
          <w:highlight w:val="yellow"/>
          <w:u w:val="single"/>
          <w:lang w:val="sq-AL" w:eastAsia="en-GB"/>
        </w:rPr>
        <w:t>XXXXXXX</w:t>
      </w:r>
      <w:r w:rsidRPr="00803B1C">
        <w:rPr>
          <w:lang w:val="sq-AL" w:eastAsia="en-GB"/>
        </w:rPr>
        <w:t xml:space="preserve"> – anëtar, me proce</w:t>
      </w:r>
      <w:r w:rsidR="00803B1C" w:rsidRPr="00803B1C">
        <w:rPr>
          <w:lang w:val="sq-AL" w:eastAsia="en-GB"/>
        </w:rPr>
        <w:t xml:space="preserve">smbajtës – </w:t>
      </w:r>
      <w:r w:rsidRPr="00803B1C">
        <w:rPr>
          <w:lang w:val="sq-AL" w:eastAsia="en-GB"/>
        </w:rPr>
        <w:t xml:space="preserve"> </w:t>
      </w:r>
      <w:r w:rsidR="00803B1C" w:rsidRPr="00803B1C">
        <w:rPr>
          <w:highlight w:val="yellow"/>
          <w:u w:val="single"/>
          <w:lang w:val="sq-AL" w:eastAsia="en-GB"/>
        </w:rPr>
        <w:t>XXXXXXX</w:t>
      </w:r>
      <w:r w:rsidRPr="00803B1C">
        <w:rPr>
          <w:lang w:val="sq-AL" w:eastAsia="en-GB"/>
        </w:rPr>
        <w:t xml:space="preserve">, në mbështetje të nenit 8, </w:t>
      </w:r>
      <w:r w:rsidR="00803B1C">
        <w:rPr>
          <w:lang w:val="sq-AL" w:eastAsia="en-GB"/>
        </w:rPr>
        <w:t xml:space="preserve"> DHE 9, </w:t>
      </w:r>
      <w:r w:rsidRPr="00803B1C">
        <w:rPr>
          <w:lang w:val="sq-AL" w:eastAsia="en-GB"/>
        </w:rPr>
        <w:t xml:space="preserve">të Rregullores (MM) - </w:t>
      </w:r>
      <w:r w:rsidR="00803B1C">
        <w:rPr>
          <w:lang w:val="sq-AL" w:eastAsia="en-GB"/>
        </w:rPr>
        <w:t>nr. 00/0000</w:t>
      </w:r>
      <w:r w:rsidRPr="00803B1C">
        <w:rPr>
          <w:lang w:val="sq-AL" w:eastAsia="en-GB"/>
        </w:rPr>
        <w:t xml:space="preserve"> për Shqyrtimin dhe Zgjidhjen e Ankesave në FSK, të miratuar me datë </w:t>
      </w:r>
      <w:r w:rsidR="00803B1C" w:rsidRPr="00803B1C">
        <w:rPr>
          <w:highlight w:val="yellow"/>
          <w:u w:val="single"/>
          <w:lang w:val="sq-AL" w:eastAsia="en-GB"/>
        </w:rPr>
        <w:t>00.00.0000</w:t>
      </w:r>
      <w:r w:rsidRPr="00803B1C">
        <w:rPr>
          <w:lang w:val="sq-AL" w:eastAsia="en-GB"/>
        </w:rPr>
        <w:t xml:space="preserve">, në ankesën me nr. </w:t>
      </w:r>
      <w:r w:rsidR="00803B1C" w:rsidRPr="00803B1C">
        <w:rPr>
          <w:highlight w:val="yellow"/>
          <w:lang w:val="sq-AL" w:eastAsia="en-GB"/>
        </w:rPr>
        <w:t>XXXX</w:t>
      </w:r>
      <w:r w:rsidRPr="00803B1C">
        <w:rPr>
          <w:lang w:val="sq-AL" w:eastAsia="en-GB"/>
        </w:rPr>
        <w:t xml:space="preserve"> të datës </w:t>
      </w:r>
      <w:r w:rsidR="00803B1C" w:rsidRPr="00803B1C">
        <w:rPr>
          <w:highlight w:val="yellow"/>
          <w:lang w:val="sq-AL" w:eastAsia="en-GB"/>
        </w:rPr>
        <w:t>00.00.000</w:t>
      </w:r>
      <w:r w:rsidRPr="00803B1C">
        <w:rPr>
          <w:highlight w:val="yellow"/>
          <w:lang w:val="sq-AL" w:eastAsia="en-GB"/>
        </w:rPr>
        <w:t>0</w:t>
      </w:r>
      <w:r w:rsidRPr="00803B1C">
        <w:rPr>
          <w:lang w:val="sq-AL" w:eastAsia="en-GB"/>
        </w:rPr>
        <w:t xml:space="preserve">, në seancën e mbajtur me datë </w:t>
      </w:r>
      <w:r w:rsidR="00803B1C" w:rsidRPr="00803B1C">
        <w:rPr>
          <w:highlight w:val="yellow"/>
          <w:lang w:val="sq-AL" w:eastAsia="en-GB"/>
        </w:rPr>
        <w:t>00.00.0000</w:t>
      </w:r>
      <w:r w:rsidRPr="00803B1C">
        <w:rPr>
          <w:lang w:val="sq-AL" w:eastAsia="en-GB"/>
        </w:rPr>
        <w:t>, në mënyre unanime mori:</w:t>
      </w:r>
    </w:p>
    <w:p w:rsidR="00160C3E" w:rsidRPr="00670B0D" w:rsidRDefault="00160C3E" w:rsidP="00160C3E">
      <w:pPr>
        <w:jc w:val="both"/>
        <w:rPr>
          <w:lang w:eastAsia="en-GB"/>
        </w:rPr>
      </w:pPr>
    </w:p>
    <w:p w:rsidR="00160C3E" w:rsidRDefault="00160C3E" w:rsidP="00160C3E">
      <w:pPr>
        <w:jc w:val="both"/>
        <w:rPr>
          <w:lang w:eastAsia="en-GB"/>
        </w:rPr>
      </w:pPr>
    </w:p>
    <w:p w:rsidR="00160C3E" w:rsidRPr="00670B0D" w:rsidRDefault="00160C3E" w:rsidP="00160C3E">
      <w:pPr>
        <w:jc w:val="both"/>
        <w:rPr>
          <w:lang w:eastAsia="en-GB"/>
        </w:rPr>
      </w:pPr>
    </w:p>
    <w:p w:rsidR="00160C3E" w:rsidRPr="00670B0D" w:rsidRDefault="00160C3E" w:rsidP="00160C3E">
      <w:pPr>
        <w:jc w:val="center"/>
        <w:rPr>
          <w:b/>
          <w:sz w:val="28"/>
          <w:szCs w:val="28"/>
          <w:lang w:eastAsia="en-GB"/>
        </w:rPr>
      </w:pPr>
      <w:r w:rsidRPr="00670B0D">
        <w:rPr>
          <w:b/>
          <w:sz w:val="28"/>
          <w:szCs w:val="28"/>
          <w:lang w:eastAsia="en-GB"/>
        </w:rPr>
        <w:t>V E N D I M</w:t>
      </w:r>
    </w:p>
    <w:p w:rsidR="00160C3E" w:rsidRPr="00670B0D" w:rsidRDefault="00160C3E" w:rsidP="00160C3E">
      <w:pPr>
        <w:jc w:val="both"/>
        <w:rPr>
          <w:lang w:eastAsia="en-GB"/>
        </w:rPr>
      </w:pPr>
    </w:p>
    <w:p w:rsidR="00160C3E" w:rsidRPr="00670B0D" w:rsidRDefault="00160C3E" w:rsidP="00160C3E">
      <w:pPr>
        <w:pStyle w:val="ListParagraph"/>
        <w:numPr>
          <w:ilvl w:val="0"/>
          <w:numId w:val="78"/>
        </w:numPr>
        <w:spacing w:after="200"/>
        <w:jc w:val="both"/>
        <w:rPr>
          <w:b/>
          <w:lang w:val="sq-AL" w:eastAsia="en-GB"/>
        </w:rPr>
      </w:pPr>
      <w:r w:rsidRPr="00670B0D">
        <w:rPr>
          <w:b/>
          <w:lang w:val="sq-AL" w:eastAsia="en-GB"/>
        </w:rPr>
        <w:t xml:space="preserve">Refuzohet si e </w:t>
      </w:r>
      <w:r>
        <w:rPr>
          <w:b/>
          <w:lang w:val="sq-AL" w:eastAsia="en-GB"/>
        </w:rPr>
        <w:t xml:space="preserve">pa </w:t>
      </w:r>
      <w:r w:rsidRPr="00670B0D">
        <w:rPr>
          <w:b/>
          <w:lang w:val="sq-AL" w:eastAsia="en-GB"/>
        </w:rPr>
        <w:t xml:space="preserve">bazuar Ankesa me </w:t>
      </w:r>
      <w:r>
        <w:rPr>
          <w:b/>
          <w:lang w:val="sq-AL" w:eastAsia="en-GB"/>
        </w:rPr>
        <w:t>nr.</w:t>
      </w:r>
      <w:r w:rsidRPr="006C0B5A">
        <w:rPr>
          <w:lang w:val="sq-AL" w:eastAsia="en-GB"/>
        </w:rPr>
        <w:t xml:space="preserve"> </w:t>
      </w:r>
      <w:r w:rsidR="00803B1C">
        <w:rPr>
          <w:b/>
          <w:lang w:val="sq-AL" w:eastAsia="en-GB"/>
        </w:rPr>
        <w:t>0000/H të datës 10.00.200</w:t>
      </w:r>
      <w:r w:rsidRPr="006C0B5A">
        <w:rPr>
          <w:b/>
          <w:lang w:val="sq-AL" w:eastAsia="en-GB"/>
        </w:rPr>
        <w:t>0</w:t>
      </w:r>
      <w:r w:rsidRPr="00670B0D">
        <w:rPr>
          <w:b/>
          <w:lang w:val="sq-AL" w:eastAsia="en-GB"/>
        </w:rPr>
        <w:t>,</w:t>
      </w:r>
    </w:p>
    <w:p w:rsidR="00160C3E" w:rsidRPr="00670B0D" w:rsidRDefault="00160C3E" w:rsidP="00160C3E">
      <w:pPr>
        <w:pStyle w:val="ListParagraph"/>
        <w:numPr>
          <w:ilvl w:val="0"/>
          <w:numId w:val="78"/>
        </w:numPr>
        <w:spacing w:after="200"/>
        <w:jc w:val="both"/>
        <w:rPr>
          <w:b/>
          <w:lang w:val="sq-AL" w:eastAsia="en-GB"/>
        </w:rPr>
      </w:pPr>
      <w:r w:rsidRPr="00670B0D">
        <w:rPr>
          <w:b/>
          <w:lang w:val="sq-AL" w:eastAsia="en-GB"/>
        </w:rPr>
        <w:t>Vendimi hyn në fuqi ditën e nënshkrimit nga ana e Kryetarit të Bordit.</w:t>
      </w:r>
    </w:p>
    <w:p w:rsidR="00160C3E" w:rsidRPr="00670B0D" w:rsidRDefault="00160C3E" w:rsidP="00160C3E">
      <w:pPr>
        <w:jc w:val="both"/>
        <w:rPr>
          <w:lang w:eastAsia="en-GB"/>
        </w:rPr>
      </w:pPr>
    </w:p>
    <w:p w:rsidR="00160C3E" w:rsidRDefault="00160C3E" w:rsidP="00160C3E">
      <w:pPr>
        <w:jc w:val="center"/>
        <w:rPr>
          <w:b/>
          <w:sz w:val="28"/>
          <w:szCs w:val="28"/>
          <w:lang w:eastAsia="en-GB"/>
        </w:rPr>
      </w:pPr>
      <w:r w:rsidRPr="00670B0D">
        <w:rPr>
          <w:b/>
          <w:sz w:val="28"/>
          <w:szCs w:val="28"/>
          <w:lang w:eastAsia="en-GB"/>
        </w:rPr>
        <w:t>ARSYETIM</w:t>
      </w:r>
    </w:p>
    <w:p w:rsidR="00160C3E" w:rsidRPr="00670B0D" w:rsidRDefault="00160C3E" w:rsidP="00160C3E">
      <w:pPr>
        <w:jc w:val="center"/>
        <w:rPr>
          <w:b/>
          <w:sz w:val="28"/>
          <w:szCs w:val="28"/>
          <w:lang w:eastAsia="en-GB"/>
        </w:rPr>
      </w:pPr>
    </w:p>
    <w:p w:rsidR="00160C3E" w:rsidRPr="00803B1C" w:rsidRDefault="00160C3E" w:rsidP="00160C3E">
      <w:pPr>
        <w:jc w:val="both"/>
        <w:rPr>
          <w:lang w:val="sq-AL" w:eastAsia="en-GB"/>
        </w:rPr>
      </w:pPr>
      <w:r w:rsidRPr="00803B1C">
        <w:rPr>
          <w:lang w:val="sq-AL" w:eastAsia="en-GB"/>
        </w:rPr>
        <w:t xml:space="preserve">Ankuesi </w:t>
      </w:r>
      <w:r w:rsidRPr="00497C24">
        <w:rPr>
          <w:color w:val="FFFFFF"/>
          <w:lang w:val="sq-AL" w:eastAsia="en-GB"/>
        </w:rPr>
        <w:t>OR5 Lulzim Uka</w:t>
      </w:r>
      <w:r w:rsidRPr="00803B1C">
        <w:rPr>
          <w:lang w:val="sq-AL" w:eastAsia="en-GB"/>
        </w:rPr>
        <w:t xml:space="preserve">, me numër të shërbimit të më hershëm nr. </w:t>
      </w:r>
      <w:r w:rsidRPr="00C45E57">
        <w:rPr>
          <w:lang w:val="sq-AL" w:eastAsia="en-GB"/>
        </w:rPr>
        <w:t>0208</w:t>
      </w:r>
      <w:r w:rsidRPr="00803B1C">
        <w:rPr>
          <w:lang w:val="sq-AL" w:eastAsia="en-GB"/>
        </w:rPr>
        <w:t xml:space="preserve"> në KOC – “shpreh pakënaqësinë kundër akt emërimit me nr. Reference </w:t>
      </w:r>
      <w:r w:rsidRPr="00497C24">
        <w:rPr>
          <w:color w:val="FFFFFF"/>
          <w:lang w:val="sq-AL" w:eastAsia="en-GB"/>
        </w:rPr>
        <w:t>1/470/2020</w:t>
      </w:r>
      <w:r w:rsidRPr="00803B1C">
        <w:rPr>
          <w:lang w:val="sq-AL" w:eastAsia="en-GB"/>
        </w:rPr>
        <w:t xml:space="preserve">, të datës </w:t>
      </w:r>
      <w:r w:rsidRPr="00497C24">
        <w:rPr>
          <w:color w:val="FFFFFF"/>
          <w:lang w:val="sq-AL" w:eastAsia="en-GB"/>
        </w:rPr>
        <w:t>06.07.2020</w:t>
      </w:r>
      <w:r w:rsidRPr="00803B1C">
        <w:rPr>
          <w:lang w:val="sq-AL" w:eastAsia="en-GB"/>
        </w:rPr>
        <w:t xml:space="preserve">,  për Transferim në detyrën Teknik Medicina l në KL- Regjimenti i Mjekësisë, Kompania B, Togu mbështetës i Regjimentit të II-të Istog, me nr. Shërbimi </w:t>
      </w:r>
      <w:r w:rsidRPr="00497C24">
        <w:rPr>
          <w:color w:val="FFFFFF"/>
          <w:lang w:val="sq-AL" w:eastAsia="en-GB"/>
        </w:rPr>
        <w:t>KL11130</w:t>
      </w:r>
      <w:r w:rsidRPr="00803B1C">
        <w:rPr>
          <w:lang w:val="sq-AL" w:eastAsia="en-GB"/>
        </w:rPr>
        <w:t xml:space="preserve">, dhe për këtë ka parashtruar ankesën me nr. protokolli </w:t>
      </w:r>
      <w:r w:rsidRPr="00497C24">
        <w:rPr>
          <w:color w:val="FFFFFF"/>
          <w:lang w:val="sq-AL" w:eastAsia="en-GB"/>
        </w:rPr>
        <w:t>18/01  / H</w:t>
      </w:r>
      <w:r w:rsidRPr="00803B1C">
        <w:rPr>
          <w:lang w:val="sq-AL" w:eastAsia="en-GB"/>
        </w:rPr>
        <w:t>, me datë 09.07.2020, në Bordin për Shqyrtimin dhe Zgjidhjen e Ankesave në MM/.</w:t>
      </w:r>
    </w:p>
    <w:p w:rsidR="00160C3E" w:rsidRPr="00803B1C" w:rsidRDefault="00160C3E" w:rsidP="00160C3E">
      <w:pPr>
        <w:jc w:val="both"/>
        <w:rPr>
          <w:lang w:val="sq-AL" w:eastAsia="en-GB"/>
        </w:rPr>
      </w:pPr>
    </w:p>
    <w:p w:rsidR="00160C3E" w:rsidRPr="00803B1C" w:rsidRDefault="00160C3E" w:rsidP="00160C3E">
      <w:pPr>
        <w:jc w:val="both"/>
        <w:rPr>
          <w:lang w:val="sq-AL" w:eastAsia="en-GB"/>
        </w:rPr>
      </w:pPr>
      <w:r w:rsidRPr="00803B1C">
        <w:rPr>
          <w:lang w:val="sq-AL" w:eastAsia="en-GB"/>
        </w:rPr>
        <w:lastRenderedPageBreak/>
        <w:t>N</w:t>
      </w:r>
      <w:r w:rsidR="00803B1C" w:rsidRPr="00803B1C">
        <w:rPr>
          <w:lang w:val="sq-AL" w:eastAsia="en-GB"/>
        </w:rPr>
        <w:t>ë pajtim me dispozitat e nenit 9</w:t>
      </w:r>
      <w:r w:rsidRPr="00803B1C">
        <w:rPr>
          <w:lang w:val="sq-AL" w:eastAsia="en-GB"/>
        </w:rPr>
        <w:t>, të Rregullores (</w:t>
      </w:r>
      <w:r w:rsidR="00803B1C" w:rsidRPr="00803B1C">
        <w:rPr>
          <w:lang w:val="sq-AL" w:eastAsia="en-GB"/>
        </w:rPr>
        <w:t>MM) - nr. 00/2000</w:t>
      </w:r>
      <w:r w:rsidRPr="00803B1C">
        <w:rPr>
          <w:lang w:val="sq-AL" w:eastAsia="en-GB"/>
        </w:rPr>
        <w:t xml:space="preserve"> për Shqyrtimin dhe Zgjidhjen e Ankesave në FSK, të miratuar me datë </w:t>
      </w:r>
      <w:r w:rsidRPr="00497C24">
        <w:rPr>
          <w:color w:val="FFFFFF"/>
          <w:lang w:val="sq-AL" w:eastAsia="en-GB"/>
        </w:rPr>
        <w:t>05.07.2019</w:t>
      </w:r>
      <w:r w:rsidRPr="00803B1C">
        <w:rPr>
          <w:lang w:val="sq-AL" w:eastAsia="en-GB"/>
        </w:rPr>
        <w:t xml:space="preserve">, Kryesuesi i Bordit për Shqyrtimin dhe Zgjidhjen e Ankesave ka thirrur takimin e parë me datë </w:t>
      </w:r>
      <w:r w:rsidRPr="00497C24">
        <w:rPr>
          <w:color w:val="FFFFFF"/>
          <w:lang w:val="sq-AL" w:eastAsia="en-GB"/>
        </w:rPr>
        <w:t>16.07.2020</w:t>
      </w:r>
      <w:r w:rsidRPr="00803B1C">
        <w:rPr>
          <w:lang w:val="sq-AL" w:eastAsia="en-GB"/>
        </w:rPr>
        <w:t xml:space="preserve"> duke filluar nga ora 10.00\L.</w:t>
      </w:r>
    </w:p>
    <w:p w:rsidR="00160C3E" w:rsidRPr="00803B1C" w:rsidRDefault="00160C3E" w:rsidP="00160C3E">
      <w:pPr>
        <w:jc w:val="both"/>
        <w:rPr>
          <w:lang w:val="sq-AL" w:eastAsia="en-GB"/>
        </w:rPr>
      </w:pPr>
    </w:p>
    <w:p w:rsidR="00160C3E" w:rsidRPr="00803B1C" w:rsidRDefault="00160C3E" w:rsidP="00160C3E">
      <w:pPr>
        <w:jc w:val="both"/>
        <w:rPr>
          <w:lang w:val="sq-AL" w:eastAsia="en-GB"/>
        </w:rPr>
      </w:pPr>
      <w:r w:rsidRPr="00803B1C">
        <w:rPr>
          <w:lang w:val="sq-AL" w:eastAsia="en-GB"/>
        </w:rPr>
        <w:t>Gjatë punës së vet Bordi  ka shqyrtuar dhe trajtuar çdo pretendim të ankuesit  të parashtruar në Ankesë dhe të gjitha shkresat e bashkëngjitura kësaj lëndes të dërguar nga ankuesi.</w:t>
      </w:r>
    </w:p>
    <w:p w:rsidR="00160C3E" w:rsidRDefault="00160C3E" w:rsidP="00160C3E">
      <w:pPr>
        <w:jc w:val="both"/>
        <w:rPr>
          <w:i/>
          <w:lang w:eastAsia="en-GB"/>
        </w:rPr>
      </w:pPr>
    </w:p>
    <w:p w:rsidR="00160C3E" w:rsidRDefault="00160C3E" w:rsidP="00160C3E">
      <w:pPr>
        <w:jc w:val="both"/>
        <w:rPr>
          <w:i/>
          <w:lang w:eastAsia="en-GB"/>
        </w:rPr>
      </w:pPr>
    </w:p>
    <w:p w:rsidR="00160C3E" w:rsidRPr="00C45E57" w:rsidRDefault="00160C3E" w:rsidP="00160C3E">
      <w:pPr>
        <w:jc w:val="both"/>
        <w:rPr>
          <w:i/>
          <w:color w:val="000000"/>
          <w:lang w:val="sq-AL" w:eastAsia="en-GB"/>
        </w:rPr>
      </w:pPr>
      <w:r w:rsidRPr="00C45E57">
        <w:rPr>
          <w:i/>
          <w:color w:val="000000"/>
          <w:lang w:val="sq-AL" w:eastAsia="en-GB"/>
        </w:rPr>
        <w:t xml:space="preserve">Pretendimi i ankuesit se “ Urdhër emërimi i pranuar me datë </w:t>
      </w:r>
      <w:r w:rsidRPr="00497C24">
        <w:rPr>
          <w:i/>
          <w:color w:val="FFFFFF"/>
          <w:lang w:val="sq-AL" w:eastAsia="en-GB"/>
        </w:rPr>
        <w:t>07.07.2020</w:t>
      </w:r>
      <w:r w:rsidRPr="00C45E57">
        <w:rPr>
          <w:i/>
          <w:color w:val="000000"/>
          <w:lang w:val="sq-AL" w:eastAsia="en-GB"/>
        </w:rPr>
        <w:t xml:space="preserve"> mendoj që është tendencioz, diskriminues dhe shenjë hakmarrje ndaj meje e që çuditërisht vije me një herë pas shqyrtimit të ankesës sime të parashtruar me datë </w:t>
      </w:r>
      <w:r w:rsidRPr="00497C24">
        <w:rPr>
          <w:i/>
          <w:color w:val="FFFFFF"/>
          <w:lang w:val="sq-AL" w:eastAsia="en-GB"/>
        </w:rPr>
        <w:t>24.06.2020</w:t>
      </w:r>
      <w:r w:rsidRPr="00C45E57">
        <w:rPr>
          <w:i/>
          <w:color w:val="000000"/>
          <w:lang w:val="sq-AL" w:eastAsia="en-GB"/>
        </w:rPr>
        <w:t>”!</w:t>
      </w:r>
    </w:p>
    <w:p w:rsidR="00160C3E" w:rsidRPr="00C45E57" w:rsidRDefault="00160C3E" w:rsidP="00160C3E">
      <w:pPr>
        <w:jc w:val="both"/>
        <w:rPr>
          <w:color w:val="000000"/>
          <w:lang w:val="sq-AL" w:eastAsia="en-GB"/>
        </w:rPr>
      </w:pPr>
    </w:p>
    <w:p w:rsidR="00160C3E" w:rsidRPr="00C45E57" w:rsidRDefault="00160C3E" w:rsidP="00160C3E">
      <w:pPr>
        <w:jc w:val="both"/>
        <w:rPr>
          <w:color w:val="000000"/>
          <w:lang w:val="sq-AL" w:eastAsia="en-GB"/>
        </w:rPr>
      </w:pPr>
      <w:r w:rsidRPr="00C45E57">
        <w:rPr>
          <w:color w:val="000000"/>
          <w:lang w:val="sq-AL" w:eastAsia="en-GB"/>
        </w:rPr>
        <w:t xml:space="preserve">Lidhur me këtë pretendim,  Bordi për Shqyrtimin dhe Zgjidhjen e Ankesave në FSK vërteton dhe konstaton se URDHËR EMËRIMI i KOMFSK-së, me nr. Reference 1/470/2020 është i bazuar në dispozitat e nenit 8, më saktësisht paragrafit (4, 5), të Rregullores nr. 02/2020. Në pajtim me këto dispozita, KOMFSK në raste të veçanta dhe për nevoja operacionale të FSK-së mund të nxjerr akt emërim me qëllim të një pozite të lirë dhe kyçe sipas shtojcës 1 të kësaj rregulloreje. Gjithashtu ky Urdhër emërim ka për bazë Pozitat specialisti-ke të mbështetjes Luftarake dhe administrativo- shtabore në FSK.  Në këto pozita përfshihen degët mjekësorë, juridike, teknologjisë informative, inxhinierisë, financave dhe kapelanëve (pozita religjioze). </w:t>
      </w:r>
    </w:p>
    <w:p w:rsidR="00160C3E" w:rsidRPr="00C45E57" w:rsidRDefault="00160C3E" w:rsidP="00160C3E">
      <w:pPr>
        <w:jc w:val="both"/>
        <w:rPr>
          <w:color w:val="000000"/>
          <w:lang w:val="sq-AL" w:eastAsia="en-GB"/>
        </w:rPr>
      </w:pPr>
    </w:p>
    <w:p w:rsidR="00160C3E" w:rsidRPr="00C45E57" w:rsidRDefault="00160C3E" w:rsidP="00160C3E">
      <w:pPr>
        <w:jc w:val="both"/>
        <w:rPr>
          <w:color w:val="000000"/>
          <w:lang w:val="sq-AL" w:eastAsia="en-GB"/>
        </w:rPr>
      </w:pPr>
      <w:r w:rsidRPr="00C45E57">
        <w:rPr>
          <w:color w:val="000000"/>
          <w:lang w:val="sq-AL" w:eastAsia="en-GB"/>
        </w:rPr>
        <w:t>Për më tepër, është obligimi ligjor i pjesëtarit të FSK-së, që të shërbej kudo që kërkojnë interesat institucionale dhe shtetërore. Neni 26 i ligjit nr. 06/L-124 për Shërbim në Forcën e Sigurisë së Kosovës, GZ e Republikës së Kosovës nr. 1/04 janar 2019.</w:t>
      </w:r>
    </w:p>
    <w:p w:rsidR="00160C3E" w:rsidRPr="00C45E57" w:rsidRDefault="00160C3E" w:rsidP="00160C3E">
      <w:pPr>
        <w:jc w:val="both"/>
        <w:rPr>
          <w:i/>
          <w:color w:val="FF0000"/>
          <w:lang w:val="sq-AL" w:eastAsia="en-GB"/>
        </w:rPr>
      </w:pPr>
    </w:p>
    <w:p w:rsidR="00160C3E" w:rsidRPr="00C45E57" w:rsidRDefault="00160C3E" w:rsidP="00160C3E">
      <w:pPr>
        <w:jc w:val="both"/>
        <w:rPr>
          <w:color w:val="000000"/>
          <w:lang w:val="sq-AL" w:eastAsia="en-GB"/>
        </w:rPr>
      </w:pPr>
      <w:r w:rsidRPr="00C45E57">
        <w:rPr>
          <w:color w:val="000000"/>
          <w:lang w:val="sq-AL" w:eastAsia="en-GB"/>
        </w:rPr>
        <w:t>Forca e Sigurisë së Kosovës ka qenë e angazhuar dhe ka patur rol aktiv në luftimin e pandemisë. Në kuadër të planit operacional FSK</w:t>
      </w:r>
      <w:r w:rsidRPr="00C45E57">
        <w:rPr>
          <w:i/>
          <w:color w:val="000000"/>
          <w:lang w:val="sq-AL" w:eastAsia="en-GB"/>
        </w:rPr>
        <w:t xml:space="preserve"> </w:t>
      </w:r>
      <w:r w:rsidRPr="00C45E57">
        <w:rPr>
          <w:color w:val="000000"/>
          <w:lang w:val="sq-AL" w:eastAsia="en-GB"/>
        </w:rPr>
        <w:t>ka pasur për synim plotësimin e të gjitha pozitave të lira brenda strukturës organizative të Regjimentit të Mjekësisë.</w:t>
      </w:r>
      <w:r w:rsidRPr="00C45E57">
        <w:rPr>
          <w:i/>
          <w:color w:val="000000"/>
          <w:lang w:val="sq-AL" w:eastAsia="en-GB"/>
        </w:rPr>
        <w:t xml:space="preserve"> </w:t>
      </w:r>
      <w:r w:rsidRPr="00C45E57">
        <w:rPr>
          <w:color w:val="000000"/>
          <w:lang w:val="sq-AL" w:eastAsia="en-GB"/>
        </w:rPr>
        <w:t xml:space="preserve">Për këtë arsye komandantët janë udhëzuar që të evidentojnë personelin aktiv të FSK-së, të cilët janë të shkolluar në fushat specialistike, respektivisht nga fusha e mjekësisë me qëllim të plotësimit të pozitave të lira në Regjimentin e mjekësisë me teknik (infermier) medicinal. </w:t>
      </w:r>
    </w:p>
    <w:p w:rsidR="00160C3E" w:rsidRPr="00C45E57" w:rsidRDefault="00160C3E" w:rsidP="00160C3E">
      <w:pPr>
        <w:jc w:val="both"/>
        <w:rPr>
          <w:color w:val="000000"/>
          <w:lang w:val="sq-AL" w:eastAsia="en-GB"/>
        </w:rPr>
      </w:pPr>
    </w:p>
    <w:p w:rsidR="00160C3E" w:rsidRPr="00C45E57" w:rsidRDefault="00160C3E" w:rsidP="00160C3E">
      <w:pPr>
        <w:jc w:val="both"/>
        <w:rPr>
          <w:color w:val="FF0000"/>
          <w:lang w:val="sq-AL"/>
        </w:rPr>
      </w:pPr>
      <w:r w:rsidRPr="00C45E57">
        <w:rPr>
          <w:color w:val="000000"/>
          <w:lang w:val="sq-AL" w:eastAsia="en-GB"/>
        </w:rPr>
        <w:t>An</w:t>
      </w:r>
      <w:r w:rsidR="00BF7C21">
        <w:rPr>
          <w:color w:val="000000"/>
          <w:lang w:val="sq-AL" w:eastAsia="en-GB"/>
        </w:rPr>
        <w:t>kuesi gjithashtu pretendon se “</w:t>
      </w:r>
      <w:r w:rsidRPr="00C45E57">
        <w:rPr>
          <w:color w:val="000000"/>
          <w:lang w:val="sq-AL" w:eastAsia="en-GB"/>
        </w:rPr>
        <w:t xml:space="preserve">Departamenti i Përsonelit (G1) i SHPFSK duke përdorur autoritetin dhe pozitën dërgon propozim për urdhër emërim të ri në kundërshtim me Rregulloren (MM nr. 02/ 2020 për Zhvillimin e Karrierës së Pjesëtarëve të FSK-së”!  Për sa i përket këtij pretendimi Bordi sqaron se </w:t>
      </w:r>
      <w:r w:rsidRPr="00C45E57">
        <w:rPr>
          <w:color w:val="000000"/>
          <w:lang w:val="sq-AL"/>
        </w:rPr>
        <w:t xml:space="preserve">bazuar në paragrafin 5, të nenit 8, Rregullores (MM) nr. 02/2020, se Emërimet nga paragrafi 4 i këtij neni bëhen nga KOMFSK në bazë të propozimeve nga njësitë në nivel komande dhe Shtabit të Përgjithshëm. </w:t>
      </w:r>
    </w:p>
    <w:p w:rsidR="00160C3E" w:rsidRPr="00C45E57" w:rsidRDefault="00160C3E" w:rsidP="00160C3E">
      <w:pPr>
        <w:jc w:val="both"/>
        <w:rPr>
          <w:lang w:val="sq-AL" w:eastAsia="en-GB"/>
        </w:rPr>
      </w:pPr>
    </w:p>
    <w:p w:rsidR="00160C3E" w:rsidRPr="00C45E57" w:rsidRDefault="00160C3E" w:rsidP="00160C3E">
      <w:pPr>
        <w:jc w:val="both"/>
        <w:rPr>
          <w:color w:val="000000"/>
          <w:lang w:val="sq-AL" w:eastAsia="en-GB"/>
        </w:rPr>
      </w:pPr>
      <w:r w:rsidRPr="00C45E57">
        <w:rPr>
          <w:color w:val="000000"/>
          <w:lang w:val="sq-AL" w:eastAsia="en-GB"/>
        </w:rPr>
        <w:t>Duke marr parasyshe se jeni caktuar në detyrën e tanishme bazuar ne Paragrafin 4 të nenit 8, kjo sqaron se urdhër emërimi i tanishëm është bërë për nevoja operacionale dhe është i përkohshëm, pra nuk mund të zgjat më shumë se një vit. Në periudhën brenda një viti nga nxjerrja e këtij urdhër emërimi, rasti juaj do të shqyrtohet nga bordi përkatës për Emërime dhe Gradime për Gradat OR5-OR7 i cili është themeluar me datë 10 korrik 2020, dhe bazuar në rekomandimin e bordit ju do të pranoni një urdhër emërim tjetër për pozitën e njëjte apo pozitë tjetër sipas  rekomandimit të bordit.</w:t>
      </w:r>
    </w:p>
    <w:p w:rsidR="00160C3E" w:rsidRPr="00160C3E" w:rsidRDefault="00160C3E" w:rsidP="00160C3E">
      <w:pPr>
        <w:jc w:val="both"/>
        <w:rPr>
          <w:color w:val="000000"/>
          <w:lang w:eastAsia="en-GB"/>
        </w:rPr>
      </w:pPr>
    </w:p>
    <w:p w:rsidR="00160C3E" w:rsidRPr="00160C3E" w:rsidRDefault="00160C3E" w:rsidP="00160C3E">
      <w:pPr>
        <w:jc w:val="both"/>
        <w:rPr>
          <w:color w:val="000000"/>
          <w:lang w:eastAsia="en-GB"/>
        </w:rPr>
      </w:pPr>
    </w:p>
    <w:p w:rsidR="00160C3E" w:rsidRPr="007C01AD" w:rsidRDefault="00160C3E" w:rsidP="00160C3E">
      <w:pPr>
        <w:jc w:val="both"/>
        <w:rPr>
          <w:color w:val="FF0000"/>
        </w:rPr>
      </w:pPr>
    </w:p>
    <w:p w:rsidR="00160C3E" w:rsidRDefault="00160C3E" w:rsidP="00160C3E">
      <w:pPr>
        <w:jc w:val="both"/>
      </w:pPr>
      <w:r w:rsidRPr="00670B0D">
        <w:rPr>
          <w:b/>
          <w:i/>
        </w:rPr>
        <w:t>Kësisoj</w:t>
      </w:r>
      <w:r w:rsidRPr="00670B0D">
        <w:t xml:space="preserve">, </w:t>
      </w:r>
    </w:p>
    <w:p w:rsidR="00160C3E" w:rsidRPr="00670B0D" w:rsidRDefault="00160C3E" w:rsidP="00160C3E">
      <w:pPr>
        <w:jc w:val="both"/>
      </w:pPr>
    </w:p>
    <w:p w:rsidR="00160C3E" w:rsidRPr="0005363C" w:rsidRDefault="00160C3E" w:rsidP="00160C3E">
      <w:pPr>
        <w:jc w:val="both"/>
        <w:rPr>
          <w:highlight w:val="yellow"/>
        </w:rPr>
      </w:pPr>
      <w:r w:rsidRPr="00C45E57">
        <w:rPr>
          <w:lang w:val="sq-AL"/>
        </w:rPr>
        <w:t>Pas shqyrtimit të rastit Bordi në mëny</w:t>
      </w:r>
      <w:r w:rsidR="00C45E57">
        <w:rPr>
          <w:lang w:val="sq-AL"/>
        </w:rPr>
        <w:t>r</w:t>
      </w:r>
      <w:r w:rsidRPr="00C45E57">
        <w:rPr>
          <w:lang w:val="sq-AL"/>
        </w:rPr>
        <w:t xml:space="preserve">ë unanime voton dhe vendosë </w:t>
      </w:r>
      <w:r w:rsidR="00C45E57">
        <w:rPr>
          <w:lang w:val="sq-AL"/>
        </w:rPr>
        <w:t>si në dispozitiv të këtij vendimi.</w:t>
      </w:r>
    </w:p>
    <w:p w:rsidR="00160C3E" w:rsidRPr="00670B0D" w:rsidRDefault="00160C3E" w:rsidP="00160C3E">
      <w:pPr>
        <w:jc w:val="both"/>
        <w:rPr>
          <w:b/>
          <w:sz w:val="28"/>
          <w:szCs w:val="28"/>
          <w:lang w:eastAsia="en-GB"/>
        </w:rPr>
      </w:pPr>
    </w:p>
    <w:p w:rsidR="00C45E57" w:rsidRDefault="00C45E57" w:rsidP="00160C3E">
      <w:pPr>
        <w:jc w:val="center"/>
        <w:rPr>
          <w:b/>
          <w:sz w:val="28"/>
          <w:szCs w:val="28"/>
          <w:lang w:eastAsia="en-GB"/>
        </w:rPr>
      </w:pPr>
    </w:p>
    <w:p w:rsidR="00160C3E" w:rsidRPr="00670B0D" w:rsidRDefault="00160C3E" w:rsidP="00160C3E">
      <w:pPr>
        <w:jc w:val="center"/>
        <w:rPr>
          <w:b/>
          <w:sz w:val="28"/>
          <w:szCs w:val="28"/>
          <w:lang w:eastAsia="en-GB"/>
        </w:rPr>
      </w:pPr>
      <w:r w:rsidRPr="00670B0D">
        <w:rPr>
          <w:b/>
          <w:sz w:val="28"/>
          <w:szCs w:val="28"/>
          <w:lang w:eastAsia="en-GB"/>
        </w:rPr>
        <w:t>BORDI PËR SHQYRTIMIN DHE ZGJIDHJEN E ANKESAVE NË FSK</w:t>
      </w:r>
    </w:p>
    <w:p w:rsidR="00160C3E" w:rsidRPr="00670B0D" w:rsidRDefault="00160C3E" w:rsidP="00160C3E">
      <w:pPr>
        <w:jc w:val="both"/>
        <w:rPr>
          <w:lang w:eastAsia="en-GB"/>
        </w:rPr>
      </w:pPr>
    </w:p>
    <w:p w:rsidR="00C45E57" w:rsidRDefault="00C45E57" w:rsidP="00160C3E">
      <w:pPr>
        <w:jc w:val="both"/>
        <w:rPr>
          <w:b/>
          <w:lang w:eastAsia="en-GB"/>
        </w:rPr>
      </w:pPr>
    </w:p>
    <w:p w:rsidR="00160C3E" w:rsidRPr="00670B0D" w:rsidRDefault="00160C3E" w:rsidP="00160C3E">
      <w:pPr>
        <w:jc w:val="both"/>
        <w:rPr>
          <w:b/>
          <w:lang w:eastAsia="en-GB"/>
        </w:rPr>
      </w:pPr>
      <w:r w:rsidRPr="00670B0D">
        <w:rPr>
          <w:b/>
          <w:lang w:eastAsia="en-GB"/>
        </w:rPr>
        <w:t xml:space="preserve">Datë: </w:t>
      </w:r>
      <w:r w:rsidRPr="00497C24">
        <w:rPr>
          <w:b/>
          <w:color w:val="FFFFFF"/>
          <w:lang w:eastAsia="en-GB"/>
        </w:rPr>
        <w:t>16.07.2020</w:t>
      </w:r>
      <w:r w:rsidRPr="00670B0D">
        <w:rPr>
          <w:b/>
          <w:lang w:eastAsia="en-GB"/>
        </w:rPr>
        <w:t xml:space="preserve"> </w:t>
      </w:r>
    </w:p>
    <w:p w:rsidR="00160C3E" w:rsidRPr="00670B0D" w:rsidRDefault="00160C3E" w:rsidP="00160C3E">
      <w:pPr>
        <w:jc w:val="both"/>
        <w:rPr>
          <w:b/>
          <w:lang w:eastAsia="en-GB"/>
        </w:rPr>
      </w:pPr>
    </w:p>
    <w:p w:rsidR="00160C3E" w:rsidRPr="00670B0D" w:rsidRDefault="00160C3E" w:rsidP="00160C3E">
      <w:pPr>
        <w:jc w:val="both"/>
        <w:rPr>
          <w:b/>
          <w:lang w:eastAsia="en-GB"/>
        </w:rPr>
      </w:pPr>
      <w:r w:rsidRPr="00670B0D">
        <w:rPr>
          <w:b/>
          <w:lang w:eastAsia="en-GB"/>
        </w:rPr>
        <w:t xml:space="preserve"> </w:t>
      </w:r>
    </w:p>
    <w:p w:rsidR="00160C3E" w:rsidRPr="00670B0D" w:rsidRDefault="00160C3E" w:rsidP="00160C3E">
      <w:pPr>
        <w:jc w:val="both"/>
        <w:rPr>
          <w:b/>
          <w:lang w:eastAsia="en-GB"/>
        </w:rPr>
      </w:pPr>
    </w:p>
    <w:p w:rsidR="00160C3E" w:rsidRPr="00670B0D" w:rsidRDefault="00160C3E" w:rsidP="00160C3E">
      <w:pPr>
        <w:tabs>
          <w:tab w:val="left" w:pos="7710"/>
        </w:tabs>
        <w:rPr>
          <w:b/>
          <w:bCs/>
        </w:rPr>
      </w:pPr>
      <w:r>
        <w:rPr>
          <w:b/>
          <w:bCs/>
        </w:rPr>
        <w:t xml:space="preserve">Kapiten </w:t>
      </w:r>
      <w:r w:rsidRPr="00497C24">
        <w:rPr>
          <w:b/>
          <w:bCs/>
          <w:color w:val="FFFFFF"/>
        </w:rPr>
        <w:t>Albian Ajvazi</w:t>
      </w:r>
      <w:r w:rsidRPr="00670B0D">
        <w:rPr>
          <w:b/>
          <w:bCs/>
        </w:rPr>
        <w:t xml:space="preserve">                                            </w:t>
      </w:r>
      <w:r>
        <w:rPr>
          <w:b/>
          <w:bCs/>
        </w:rPr>
        <w:t xml:space="preserve">    </w:t>
      </w:r>
      <w:r w:rsidRPr="00670B0D">
        <w:rPr>
          <w:b/>
          <w:bCs/>
        </w:rPr>
        <w:t xml:space="preserve">           </w:t>
      </w:r>
      <w:r w:rsidR="00D970CF">
        <w:rPr>
          <w:b/>
          <w:bCs/>
        </w:rPr>
        <w:t xml:space="preserve">             </w:t>
      </w:r>
      <w:r>
        <w:rPr>
          <w:b/>
          <w:bCs/>
        </w:rPr>
        <w:t xml:space="preserve">Gjeneral </w:t>
      </w:r>
      <w:r w:rsidRPr="00497C24">
        <w:rPr>
          <w:b/>
          <w:bCs/>
          <w:color w:val="FFFFFF"/>
        </w:rPr>
        <w:t>nver Cikaqi</w:t>
      </w:r>
    </w:p>
    <w:p w:rsidR="00160C3E" w:rsidRPr="00670B0D" w:rsidRDefault="00160C3E" w:rsidP="00160C3E">
      <w:pPr>
        <w:jc w:val="both"/>
        <w:rPr>
          <w:lang w:eastAsia="en-GB"/>
        </w:rPr>
      </w:pP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p>
    <w:p w:rsidR="00160C3E" w:rsidRPr="00670B0D" w:rsidRDefault="00160C3E" w:rsidP="00160C3E">
      <w:pPr>
        <w:tabs>
          <w:tab w:val="left" w:pos="7710"/>
        </w:tabs>
        <w:rPr>
          <w:b/>
          <w:bCs/>
          <w:u w:val="single"/>
        </w:rPr>
      </w:pPr>
      <w:r w:rsidRPr="00670B0D">
        <w:rPr>
          <w:bCs/>
          <w:u w:val="single"/>
        </w:rPr>
        <w:t xml:space="preserve">                                    </w:t>
      </w:r>
      <w:r w:rsidRPr="00160C3E">
        <w:rPr>
          <w:bCs/>
          <w:color w:val="FFFFFF"/>
          <w:u w:val="single"/>
        </w:rPr>
        <w:t xml:space="preserve">.                                                              </w:t>
      </w:r>
      <w:r w:rsidRPr="00670B0D">
        <w:rPr>
          <w:bCs/>
          <w:u w:val="single"/>
        </w:rPr>
        <w:t xml:space="preserve">                                                     </w:t>
      </w:r>
      <w:r w:rsidRPr="00160C3E">
        <w:rPr>
          <w:b/>
          <w:bCs/>
          <w:color w:val="FFFFFF"/>
          <w:u w:val="single"/>
        </w:rPr>
        <w:t>.</w:t>
      </w:r>
    </w:p>
    <w:p w:rsidR="00160C3E" w:rsidRPr="00670B0D" w:rsidRDefault="00160C3E" w:rsidP="00160C3E">
      <w:pPr>
        <w:jc w:val="both"/>
        <w:rPr>
          <w:lang w:eastAsia="en-GB"/>
        </w:rPr>
      </w:pPr>
      <w:r w:rsidRPr="00670B0D">
        <w:rPr>
          <w:b/>
          <w:lang w:eastAsia="en-GB"/>
        </w:rPr>
        <w:t>Procesmbajtës</w:t>
      </w:r>
      <w:r w:rsidRPr="00670B0D">
        <w:rPr>
          <w:b/>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t xml:space="preserve">    </w:t>
      </w:r>
      <w:r w:rsidRPr="00670B0D">
        <w:rPr>
          <w:b/>
          <w:lang w:eastAsia="en-GB"/>
        </w:rPr>
        <w:t>Kryetar i Bordit</w:t>
      </w:r>
    </w:p>
    <w:p w:rsidR="00160C3E" w:rsidRPr="00670B0D" w:rsidRDefault="00160C3E" w:rsidP="00160C3E">
      <w:pPr>
        <w:tabs>
          <w:tab w:val="left" w:pos="7710"/>
        </w:tabs>
        <w:jc w:val="both"/>
        <w:rPr>
          <w:b/>
          <w:bCs/>
        </w:rPr>
      </w:pPr>
    </w:p>
    <w:p w:rsidR="00160C3E" w:rsidRPr="00670B0D" w:rsidRDefault="00160C3E" w:rsidP="00160C3E">
      <w:pPr>
        <w:tabs>
          <w:tab w:val="left" w:pos="7710"/>
        </w:tabs>
        <w:jc w:val="both"/>
        <w:rPr>
          <w:b/>
          <w:bCs/>
        </w:rPr>
      </w:pPr>
    </w:p>
    <w:p w:rsidR="00160C3E" w:rsidRPr="00C45E57" w:rsidRDefault="00C45E57" w:rsidP="00160C3E">
      <w:pPr>
        <w:tabs>
          <w:tab w:val="left" w:pos="7710"/>
        </w:tabs>
        <w:jc w:val="both"/>
        <w:rPr>
          <w:bCs/>
          <w:lang w:val="sq-AL"/>
        </w:rPr>
      </w:pPr>
      <w:r w:rsidRPr="00C45E57">
        <w:rPr>
          <w:b/>
          <w:bCs/>
          <w:lang w:val="sq-AL"/>
        </w:rPr>
        <w:t>Udhëzim Juridik</w:t>
      </w:r>
      <w:r w:rsidR="00160C3E" w:rsidRPr="00C45E57">
        <w:rPr>
          <w:bCs/>
          <w:lang w:val="sq-AL"/>
        </w:rPr>
        <w:t>;  Pala e pa kënaqur me këtë vendim ka të drejtë ti drejtohet Gjykatës Kompetente për shqyrtimit gjyqësor në afat prej 30 ditësh  nga data e pranimit të tij.</w:t>
      </w:r>
    </w:p>
    <w:p w:rsidR="00160C3E" w:rsidRPr="00670B0D" w:rsidRDefault="00160C3E" w:rsidP="00160C3E">
      <w:pPr>
        <w:tabs>
          <w:tab w:val="left" w:pos="7710"/>
        </w:tabs>
        <w:rPr>
          <w:b/>
          <w:bCs/>
          <w:lang w:eastAsia="en-GB"/>
        </w:rPr>
      </w:pPr>
    </w:p>
    <w:p w:rsidR="00160C3E" w:rsidRPr="00670B0D" w:rsidRDefault="00160C3E" w:rsidP="00160C3E">
      <w:pPr>
        <w:tabs>
          <w:tab w:val="left" w:pos="7710"/>
        </w:tabs>
        <w:jc w:val="both"/>
      </w:pPr>
    </w:p>
    <w:p w:rsidR="00160C3E" w:rsidRPr="00670B0D" w:rsidRDefault="00160C3E" w:rsidP="00160C3E">
      <w:pPr>
        <w:tabs>
          <w:tab w:val="left" w:pos="7710"/>
        </w:tabs>
        <w:jc w:val="both"/>
      </w:pPr>
      <w:r w:rsidRPr="00670B0D">
        <w:t>Vendimi i dërgohet:</w:t>
      </w:r>
    </w:p>
    <w:p w:rsidR="00160C3E" w:rsidRPr="00670B0D" w:rsidRDefault="00160C3E" w:rsidP="00160C3E">
      <w:pPr>
        <w:numPr>
          <w:ilvl w:val="0"/>
          <w:numId w:val="77"/>
        </w:numPr>
        <w:ind w:left="0"/>
        <w:jc w:val="both"/>
        <w:rPr>
          <w:i/>
        </w:rPr>
      </w:pPr>
      <w:r>
        <w:rPr>
          <w:i/>
        </w:rPr>
        <w:t>Palës –</w:t>
      </w:r>
      <w:r w:rsidRPr="00670B0D">
        <w:rPr>
          <w:i/>
        </w:rPr>
        <w:t>;</w:t>
      </w:r>
    </w:p>
    <w:p w:rsidR="00160C3E" w:rsidRDefault="00C45E57" w:rsidP="00160C3E">
      <w:pPr>
        <w:numPr>
          <w:ilvl w:val="0"/>
          <w:numId w:val="77"/>
        </w:numPr>
        <w:ind w:left="0"/>
        <w:jc w:val="both"/>
        <w:rPr>
          <w:i/>
        </w:rPr>
      </w:pPr>
      <w:r>
        <w:rPr>
          <w:i/>
        </w:rPr>
        <w:t>Dosjes së pjesëtarit</w:t>
      </w:r>
      <w:r w:rsidR="00160C3E" w:rsidRPr="00670B0D">
        <w:rPr>
          <w:i/>
        </w:rPr>
        <w:t>;</w:t>
      </w:r>
    </w:p>
    <w:p w:rsidR="00160C3E" w:rsidRPr="00670B0D" w:rsidRDefault="00160C3E" w:rsidP="00160C3E">
      <w:pPr>
        <w:numPr>
          <w:ilvl w:val="0"/>
          <w:numId w:val="77"/>
        </w:numPr>
        <w:ind w:left="0"/>
        <w:jc w:val="both"/>
        <w:rPr>
          <w:i/>
        </w:rPr>
      </w:pPr>
      <w:r>
        <w:rPr>
          <w:i/>
        </w:rPr>
        <w:t>ZL SHPFSK</w:t>
      </w:r>
    </w:p>
    <w:p w:rsidR="00160C3E" w:rsidRPr="00670B0D" w:rsidRDefault="00160C3E" w:rsidP="00160C3E">
      <w:pPr>
        <w:numPr>
          <w:ilvl w:val="0"/>
          <w:numId w:val="77"/>
        </w:numPr>
        <w:ind w:left="0"/>
        <w:jc w:val="both"/>
        <w:rPr>
          <w:i/>
        </w:rPr>
      </w:pPr>
      <w:r w:rsidRPr="00670B0D">
        <w:rPr>
          <w:i/>
        </w:rPr>
        <w:t>Arkivit.</w:t>
      </w:r>
    </w:p>
    <w:p w:rsidR="009F253D" w:rsidRDefault="009F253D" w:rsidP="0024005C">
      <w:pPr>
        <w:pStyle w:val="NoSpacing"/>
      </w:pPr>
    </w:p>
    <w:p w:rsidR="00BF7C21" w:rsidRDefault="00BF7C21" w:rsidP="0024005C">
      <w:pPr>
        <w:pStyle w:val="NoSpacing"/>
      </w:pPr>
    </w:p>
    <w:p w:rsidR="00BF7C21" w:rsidRDefault="00BF7C21" w:rsidP="0024005C">
      <w:pPr>
        <w:pStyle w:val="NoSpacing"/>
      </w:pPr>
    </w:p>
    <w:p w:rsidR="00BF7C21" w:rsidRDefault="00BF7C21"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162243" w:rsidRDefault="00162243" w:rsidP="0024005C">
      <w:pPr>
        <w:pStyle w:val="NoSpacing"/>
      </w:pPr>
    </w:p>
    <w:p w:rsidR="00D970CF" w:rsidRDefault="00D970CF" w:rsidP="0024005C">
      <w:pPr>
        <w:pStyle w:val="NoSpacing"/>
      </w:pPr>
    </w:p>
    <w:p w:rsidR="00D970CF" w:rsidRDefault="00D970CF" w:rsidP="00D970CF">
      <w:pPr>
        <w:pStyle w:val="NoSpacing"/>
        <w:jc w:val="right"/>
      </w:pPr>
      <w:r>
        <w:t xml:space="preserve">Anexx 1: </w:t>
      </w:r>
    </w:p>
    <w:p w:rsidR="00162243" w:rsidRDefault="00162243" w:rsidP="0024005C">
      <w:pPr>
        <w:pStyle w:val="NoSpacing"/>
      </w:pPr>
      <w:r>
        <w:rPr>
          <w:noProof/>
          <w:lang w:val="sq-AL" w:eastAsia="sq-AL"/>
        </w:rPr>
        <w:drawing>
          <wp:anchor distT="0" distB="0" distL="114300" distR="114300" simplePos="0" relativeHeight="251660288" behindDoc="0" locked="0" layoutInCell="1" allowOverlap="1" wp14:anchorId="549E180F" wp14:editId="500DC84C">
            <wp:simplePos x="0" y="0"/>
            <wp:positionH relativeFrom="margin">
              <wp:align>center</wp:align>
            </wp:positionH>
            <wp:positionV relativeFrom="paragraph">
              <wp:posOffset>6350</wp:posOffset>
            </wp:positionV>
            <wp:extent cx="733425" cy="812165"/>
            <wp:effectExtent l="0" t="0" r="9525" b="698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243" w:rsidRDefault="00162243" w:rsidP="0024005C">
      <w:pPr>
        <w:pStyle w:val="NoSpacing"/>
      </w:pPr>
    </w:p>
    <w:p w:rsidR="00BF7C21" w:rsidRDefault="00BF7C21" w:rsidP="00BF7C21">
      <w:pPr>
        <w:tabs>
          <w:tab w:val="left" w:pos="2160"/>
          <w:tab w:val="left" w:pos="2700"/>
        </w:tabs>
        <w:ind w:right="-448" w:firstLine="1440"/>
        <w:jc w:val="center"/>
        <w:rPr>
          <w:rFonts w:ascii="Book Antiqua" w:hAnsi="Book Antiqua" w:cs="Book Antiqua"/>
          <w:b/>
          <w:bCs/>
          <w:sz w:val="32"/>
          <w:szCs w:val="32"/>
        </w:rPr>
      </w:pPr>
    </w:p>
    <w:p w:rsidR="00BF7C21" w:rsidRDefault="00BF7C21" w:rsidP="00BF7C21">
      <w:pPr>
        <w:tabs>
          <w:tab w:val="left" w:pos="2160"/>
          <w:tab w:val="left" w:pos="2700"/>
        </w:tabs>
        <w:ind w:right="-448" w:firstLine="1440"/>
        <w:jc w:val="center"/>
        <w:rPr>
          <w:rFonts w:ascii="Book Antiqua" w:hAnsi="Book Antiqua" w:cs="Book Antiqua"/>
          <w:b/>
          <w:bCs/>
          <w:sz w:val="32"/>
          <w:szCs w:val="32"/>
        </w:rPr>
      </w:pPr>
    </w:p>
    <w:p w:rsidR="00BF7C21" w:rsidRPr="00265259" w:rsidRDefault="00BF7C21" w:rsidP="00BF7C21">
      <w:pPr>
        <w:tabs>
          <w:tab w:val="left" w:pos="2160"/>
          <w:tab w:val="left" w:pos="2700"/>
        </w:tabs>
        <w:ind w:right="-448"/>
        <w:jc w:val="center"/>
        <w:rPr>
          <w:rFonts w:ascii="Book Antiqua" w:hAnsi="Book Antiqua"/>
          <w:sz w:val="32"/>
          <w:szCs w:val="32"/>
        </w:rPr>
      </w:pPr>
      <w:r w:rsidRPr="00265259">
        <w:rPr>
          <w:rFonts w:ascii="Book Antiqua" w:hAnsi="Book Antiqua" w:cs="Book Antiqua"/>
          <w:b/>
          <w:bCs/>
          <w:sz w:val="32"/>
          <w:szCs w:val="32"/>
        </w:rPr>
        <w:t>Republika e Kosovës</w:t>
      </w:r>
    </w:p>
    <w:p w:rsidR="00BF7C21" w:rsidRPr="00265259" w:rsidRDefault="00BF7C21" w:rsidP="00BF7C21">
      <w:pPr>
        <w:tabs>
          <w:tab w:val="left" w:pos="4500"/>
        </w:tabs>
        <w:ind w:right="-448"/>
        <w:jc w:val="center"/>
        <w:rPr>
          <w:rFonts w:ascii="Book Antiqua" w:hAnsi="Book Antiqua"/>
          <w:b/>
          <w:bCs/>
          <w:sz w:val="28"/>
          <w:szCs w:val="28"/>
        </w:rPr>
      </w:pPr>
      <w:r w:rsidRPr="00265259">
        <w:rPr>
          <w:rFonts w:ascii="Book Antiqua" w:hAnsi="Book Antiqua"/>
          <w:b/>
          <w:bCs/>
          <w:sz w:val="28"/>
          <w:szCs w:val="28"/>
        </w:rPr>
        <w:t>Republika Kosova – Republic of Kosovo</w:t>
      </w:r>
    </w:p>
    <w:p w:rsidR="00BF7C21" w:rsidRPr="00265259" w:rsidRDefault="00BF7C21" w:rsidP="00BF7C21">
      <w:pPr>
        <w:tabs>
          <w:tab w:val="center" w:pos="3590"/>
          <w:tab w:val="right" w:pos="7180"/>
        </w:tabs>
        <w:ind w:right="-448"/>
        <w:jc w:val="center"/>
        <w:rPr>
          <w:rFonts w:ascii="Book Antiqua" w:hAnsi="Book Antiqua" w:cs="Book Antiqua"/>
          <w:b/>
          <w:bCs/>
        </w:rPr>
      </w:pPr>
      <w:r w:rsidRPr="00265259">
        <w:rPr>
          <w:rFonts w:ascii="Book Antiqua" w:hAnsi="Book Antiqua"/>
          <w:b/>
          <w:bCs/>
        </w:rPr>
        <w:t>Qeveria – Government – Vlada</w:t>
      </w:r>
    </w:p>
    <w:p w:rsidR="00BF7C21" w:rsidRPr="00265259" w:rsidRDefault="00BF7C21" w:rsidP="00BF7C21">
      <w:pPr>
        <w:pBdr>
          <w:bottom w:val="single" w:sz="12" w:space="0" w:color="auto"/>
        </w:pBdr>
        <w:ind w:right="-448"/>
        <w:jc w:val="center"/>
        <w:rPr>
          <w:rFonts w:ascii="Book Antiqua" w:hAnsi="Book Antiqua" w:cs="Book Antiqua"/>
          <w:b/>
          <w:bCs/>
          <w:i/>
          <w:iCs/>
          <w:sz w:val="20"/>
          <w:szCs w:val="20"/>
          <w:lang w:eastAsia="x-none"/>
        </w:rPr>
      </w:pPr>
      <w:r w:rsidRPr="00265259">
        <w:rPr>
          <w:rFonts w:ascii="Book Antiqua" w:hAnsi="Book Antiqua" w:cs="Book Antiqua"/>
          <w:b/>
          <w:bCs/>
          <w:i/>
          <w:iCs/>
          <w:sz w:val="20"/>
          <w:szCs w:val="20"/>
          <w:lang w:eastAsia="x-none"/>
        </w:rPr>
        <w:t xml:space="preserve">Ministria e Mbrojtjes /Ministarstvo </w:t>
      </w:r>
      <w:proofErr w:type="gramStart"/>
      <w:r w:rsidRPr="00265259">
        <w:rPr>
          <w:rFonts w:ascii="Book Antiqua" w:hAnsi="Book Antiqua" w:cs="Book Antiqua"/>
          <w:b/>
          <w:bCs/>
          <w:i/>
          <w:iCs/>
          <w:sz w:val="20"/>
          <w:szCs w:val="20"/>
          <w:lang w:eastAsia="x-none"/>
        </w:rPr>
        <w:t>Odbrane  /</w:t>
      </w:r>
      <w:proofErr w:type="gramEnd"/>
      <w:r w:rsidRPr="00265259">
        <w:rPr>
          <w:rFonts w:ascii="Book Antiqua" w:hAnsi="Book Antiqua" w:cs="Book Antiqua"/>
          <w:b/>
          <w:bCs/>
          <w:i/>
          <w:iCs/>
          <w:sz w:val="20"/>
          <w:szCs w:val="20"/>
          <w:lang w:eastAsia="x-none"/>
        </w:rPr>
        <w:t xml:space="preserve">  Ministry of Defense</w:t>
      </w:r>
    </w:p>
    <w:p w:rsidR="00BF7C21" w:rsidRPr="00265259" w:rsidRDefault="00BF7C21" w:rsidP="00BF7C21">
      <w:pPr>
        <w:pBdr>
          <w:bottom w:val="single" w:sz="12" w:space="0" w:color="auto"/>
        </w:pBdr>
        <w:ind w:right="-448"/>
        <w:jc w:val="center"/>
        <w:rPr>
          <w:rFonts w:ascii="Book Antiqua" w:hAnsi="Book Antiqua" w:cs="Book Antiqua"/>
          <w:b/>
          <w:bCs/>
          <w:i/>
          <w:iCs/>
          <w:sz w:val="20"/>
          <w:szCs w:val="20"/>
          <w:lang w:eastAsia="x-none"/>
        </w:rPr>
      </w:pPr>
    </w:p>
    <w:p w:rsidR="00BF7C21" w:rsidRPr="00670B0D" w:rsidRDefault="00BF7C21" w:rsidP="00BF7C21">
      <w:pPr>
        <w:jc w:val="center"/>
        <w:rPr>
          <w:rFonts w:ascii="Book Antiqua" w:hAnsi="Book Antiqua" w:cs="Book Antiqua"/>
        </w:rPr>
      </w:pPr>
    </w:p>
    <w:p w:rsidR="00BF7C21" w:rsidRPr="00670B0D" w:rsidRDefault="00BF7C21" w:rsidP="00BF7C21">
      <w:pPr>
        <w:jc w:val="right"/>
      </w:pPr>
    </w:p>
    <w:p w:rsidR="00BF7C21" w:rsidRPr="00670B0D" w:rsidRDefault="00BF7C21" w:rsidP="00BF7C21">
      <w:pPr>
        <w:jc w:val="right"/>
      </w:pPr>
    </w:p>
    <w:p w:rsidR="00BF7C21" w:rsidRPr="00670B0D" w:rsidRDefault="00BF7C21" w:rsidP="00BF7C21">
      <w:pPr>
        <w:jc w:val="right"/>
      </w:pPr>
    </w:p>
    <w:p w:rsidR="00BF7C21" w:rsidRPr="00670B0D" w:rsidRDefault="00BF7C21" w:rsidP="00BF7C21">
      <w:pPr>
        <w:jc w:val="right"/>
      </w:pPr>
      <w:r w:rsidRPr="00670B0D">
        <w:t xml:space="preserve">         </w:t>
      </w:r>
      <w:r>
        <w:t xml:space="preserve">            No</w:t>
      </w:r>
      <w:r w:rsidRPr="00670B0D">
        <w:t>. ____ / ____ / 20</w:t>
      </w:r>
      <w:proofErr w:type="gramStart"/>
      <w:r w:rsidR="002D3645">
        <w:t>..</w:t>
      </w:r>
      <w:proofErr w:type="gramEnd"/>
    </w:p>
    <w:p w:rsidR="00BF7C21" w:rsidRPr="00670B0D" w:rsidRDefault="00BF7C21" w:rsidP="00BF7C21">
      <w:pPr>
        <w:tabs>
          <w:tab w:val="left" w:pos="2520"/>
          <w:tab w:val="left" w:pos="8640"/>
        </w:tabs>
        <w:jc w:val="right"/>
      </w:pPr>
      <w:r w:rsidRPr="00670B0D">
        <w:t xml:space="preserve">     </w:t>
      </w:r>
      <w:r>
        <w:t xml:space="preserve">                            Date</w:t>
      </w:r>
      <w:proofErr w:type="gramStart"/>
      <w:r w:rsidRPr="00670B0D">
        <w:t xml:space="preserve">: </w:t>
      </w:r>
      <w:r w:rsidR="002D3645">
        <w:t xml:space="preserve">   .</w:t>
      </w:r>
      <w:proofErr w:type="gramEnd"/>
      <w:r w:rsidR="002D3645">
        <w:t xml:space="preserve">  </w:t>
      </w:r>
      <w:r w:rsidRPr="00670B0D">
        <w:t>.20</w:t>
      </w:r>
      <w:proofErr w:type="gramStart"/>
      <w:r w:rsidR="002D3645">
        <w:t>..</w:t>
      </w:r>
      <w:proofErr w:type="gramEnd"/>
    </w:p>
    <w:p w:rsidR="00BF7C21" w:rsidRDefault="00BF7C21" w:rsidP="00BF7C21">
      <w:pPr>
        <w:jc w:val="both"/>
        <w:rPr>
          <w:bCs/>
        </w:rPr>
      </w:pPr>
    </w:p>
    <w:p w:rsidR="00BF7C21" w:rsidRPr="00670B0D" w:rsidRDefault="00BF7C21" w:rsidP="00BF7C21">
      <w:pPr>
        <w:jc w:val="both"/>
        <w:rPr>
          <w:bCs/>
        </w:rPr>
      </w:pPr>
    </w:p>
    <w:p w:rsidR="00BF7C21" w:rsidRDefault="00BF7C21" w:rsidP="00BF7C21">
      <w:pPr>
        <w:jc w:val="both"/>
        <w:rPr>
          <w:lang w:eastAsia="en-GB"/>
        </w:rPr>
      </w:pPr>
      <w:r w:rsidRPr="004D43DA">
        <w:rPr>
          <w:lang w:eastAsia="en-GB"/>
        </w:rPr>
        <w:t>BOARD FOR REVIEW AND RESOLUTION OF COMPLAINTS IN THE KSF</w:t>
      </w:r>
      <w:r>
        <w:rPr>
          <w:lang w:eastAsia="en-GB"/>
        </w:rPr>
        <w:t xml:space="preserve"> </w:t>
      </w:r>
      <w:r w:rsidRPr="004D43DA">
        <w:rPr>
          <w:lang w:val="en" w:eastAsia="en-GB"/>
        </w:rPr>
        <w:t>Established by the Decision of the Minister of the Ministry of Defense, no. XXXX, dated XX.XX.XXXX, composed of: General XXXXXXXXXXX– Presiding, Colonel XXXXXX - member, Major XXXXXXX - member, with record keeper - XXXXXXX, pursuant to Article 8, AND 9, of Regulation (MM) - no. 00/0000 for the Review and Resolution of Complaints in the KSF, approved on 00.00.0000, in the complaint with no. XXXX dated 00.00.0000, in the session held on 00.00.0000, unanimously re</w:t>
      </w:r>
      <w:r>
        <w:rPr>
          <w:lang w:val="en" w:eastAsia="en-GB"/>
        </w:rPr>
        <w:t>ached this:</w:t>
      </w:r>
    </w:p>
    <w:p w:rsidR="00BF7C21" w:rsidRPr="00670B0D" w:rsidRDefault="00BF7C21" w:rsidP="00BF7C21">
      <w:pPr>
        <w:jc w:val="both"/>
        <w:rPr>
          <w:lang w:eastAsia="en-GB"/>
        </w:rPr>
      </w:pPr>
    </w:p>
    <w:p w:rsidR="00BF7C21" w:rsidRPr="00670B0D" w:rsidRDefault="00BF7C21" w:rsidP="00BF7C21">
      <w:pPr>
        <w:jc w:val="center"/>
        <w:rPr>
          <w:b/>
          <w:sz w:val="28"/>
          <w:szCs w:val="28"/>
          <w:lang w:eastAsia="en-GB"/>
        </w:rPr>
      </w:pPr>
      <w:r>
        <w:rPr>
          <w:b/>
          <w:sz w:val="28"/>
          <w:szCs w:val="28"/>
          <w:lang w:eastAsia="en-GB"/>
        </w:rPr>
        <w:t>DECISION</w:t>
      </w:r>
    </w:p>
    <w:p w:rsidR="00BF7C21" w:rsidRPr="00670B0D" w:rsidRDefault="00BF7C21" w:rsidP="00BF7C21">
      <w:pPr>
        <w:jc w:val="both"/>
        <w:rPr>
          <w:lang w:eastAsia="en-GB"/>
        </w:rPr>
      </w:pPr>
    </w:p>
    <w:p w:rsidR="00BF7C21" w:rsidRPr="00670B0D" w:rsidRDefault="00BF7C21" w:rsidP="00BF7C21">
      <w:pPr>
        <w:pStyle w:val="ListParagraph"/>
        <w:numPr>
          <w:ilvl w:val="0"/>
          <w:numId w:val="78"/>
        </w:numPr>
        <w:spacing w:after="200"/>
        <w:jc w:val="both"/>
        <w:rPr>
          <w:b/>
          <w:lang w:val="sq-AL" w:eastAsia="en-GB"/>
        </w:rPr>
      </w:pPr>
      <w:r>
        <w:rPr>
          <w:b/>
          <w:lang w:val="sq-AL" w:eastAsia="en-GB"/>
        </w:rPr>
        <w:t>Complaint with</w:t>
      </w:r>
      <w:r w:rsidRPr="00670B0D">
        <w:rPr>
          <w:b/>
          <w:lang w:val="sq-AL" w:eastAsia="en-GB"/>
        </w:rPr>
        <w:t xml:space="preserve"> </w:t>
      </w:r>
      <w:r>
        <w:rPr>
          <w:b/>
          <w:lang w:val="sq-AL" w:eastAsia="en-GB"/>
        </w:rPr>
        <w:t>no.</w:t>
      </w:r>
      <w:r w:rsidRPr="006C0B5A">
        <w:rPr>
          <w:lang w:val="sq-AL" w:eastAsia="en-GB"/>
        </w:rPr>
        <w:t xml:space="preserve"> </w:t>
      </w:r>
      <w:r>
        <w:rPr>
          <w:b/>
          <w:lang w:val="sq-AL" w:eastAsia="en-GB"/>
        </w:rPr>
        <w:t>0000/H date  10.00.200</w:t>
      </w:r>
      <w:r w:rsidRPr="006C0B5A">
        <w:rPr>
          <w:b/>
          <w:lang w:val="sq-AL" w:eastAsia="en-GB"/>
        </w:rPr>
        <w:t>0</w:t>
      </w:r>
      <w:r>
        <w:rPr>
          <w:b/>
          <w:lang w:val="sq-AL" w:eastAsia="en-GB"/>
        </w:rPr>
        <w:t xml:space="preserve"> is rejected as unfounded</w:t>
      </w:r>
    </w:p>
    <w:p w:rsidR="00BF7C21" w:rsidRPr="00670B0D" w:rsidRDefault="00BF7C21" w:rsidP="00BF7C21">
      <w:pPr>
        <w:pStyle w:val="ListParagraph"/>
        <w:numPr>
          <w:ilvl w:val="0"/>
          <w:numId w:val="78"/>
        </w:numPr>
        <w:spacing w:after="200"/>
        <w:jc w:val="both"/>
        <w:rPr>
          <w:b/>
          <w:lang w:val="sq-AL" w:eastAsia="en-GB"/>
        </w:rPr>
      </w:pPr>
      <w:r>
        <w:rPr>
          <w:b/>
          <w:lang w:val="sq-AL" w:eastAsia="en-GB"/>
        </w:rPr>
        <w:t>Decision enters into force once signed by the Chairman of the Board</w:t>
      </w:r>
      <w:r w:rsidRPr="00670B0D">
        <w:rPr>
          <w:b/>
          <w:lang w:val="sq-AL" w:eastAsia="en-GB"/>
        </w:rPr>
        <w:t>.</w:t>
      </w:r>
    </w:p>
    <w:p w:rsidR="00BF7C21" w:rsidRPr="00670B0D" w:rsidRDefault="00BF7C21" w:rsidP="00BF7C21">
      <w:pPr>
        <w:jc w:val="both"/>
        <w:rPr>
          <w:lang w:eastAsia="en-GB"/>
        </w:rPr>
      </w:pPr>
    </w:p>
    <w:p w:rsidR="00BF7C21" w:rsidRDefault="00BF7C21" w:rsidP="00BF7C21">
      <w:pPr>
        <w:jc w:val="center"/>
        <w:rPr>
          <w:b/>
          <w:sz w:val="28"/>
          <w:szCs w:val="28"/>
          <w:lang w:eastAsia="en-GB"/>
        </w:rPr>
      </w:pPr>
      <w:r>
        <w:rPr>
          <w:b/>
          <w:sz w:val="28"/>
          <w:szCs w:val="28"/>
          <w:lang w:eastAsia="en-GB"/>
        </w:rPr>
        <w:t xml:space="preserve">REASONING </w:t>
      </w:r>
    </w:p>
    <w:p w:rsidR="00BF7C21" w:rsidRPr="00670B0D" w:rsidRDefault="00BF7C21" w:rsidP="00BF7C21">
      <w:pPr>
        <w:jc w:val="center"/>
        <w:rPr>
          <w:b/>
          <w:sz w:val="28"/>
          <w:szCs w:val="28"/>
          <w:lang w:eastAsia="en-GB"/>
        </w:rPr>
      </w:pPr>
    </w:p>
    <w:p w:rsidR="00BF7C21" w:rsidRDefault="00BF7C21" w:rsidP="00BF7C21">
      <w:pPr>
        <w:jc w:val="both"/>
        <w:rPr>
          <w:lang w:val="en" w:eastAsia="en-GB"/>
        </w:rPr>
      </w:pPr>
      <w:r w:rsidRPr="00C35BA2">
        <w:rPr>
          <w:lang w:val="en" w:eastAsia="en-GB"/>
        </w:rPr>
        <w:t>C</w:t>
      </w:r>
      <w:r>
        <w:rPr>
          <w:lang w:val="en" w:eastAsia="en-GB"/>
        </w:rPr>
        <w:t>laimant</w:t>
      </w:r>
      <w:r w:rsidRPr="00C35BA2">
        <w:rPr>
          <w:lang w:val="en" w:eastAsia="en-GB"/>
        </w:rPr>
        <w:t xml:space="preserve"> OR5 Lulzim Uka, with previous service number no. 0208 in KOC - “expresses dissatisfaction against the act of appointment with no. Reference 1/470/2020, dated 06.07.2020, for Transfer to th</w:t>
      </w:r>
      <w:r>
        <w:rPr>
          <w:lang w:val="en" w:eastAsia="en-GB"/>
        </w:rPr>
        <w:t>e Technical position of Medicine</w:t>
      </w:r>
      <w:r w:rsidRPr="00C35BA2">
        <w:rPr>
          <w:lang w:val="en" w:eastAsia="en-GB"/>
        </w:rPr>
        <w:t xml:space="preserve"> l in KL- Medical Regiment, Company B, Support Platoon of the II Regiment Istog, with no. Service KL11130, and for this has filed a complaint with no. protocol 18/01 / H, dated 09.07.2020, to the Board for Review and Resolution of Complaints in the MoD /.</w:t>
      </w:r>
    </w:p>
    <w:p w:rsidR="00BF7C21" w:rsidRPr="00803B1C" w:rsidRDefault="00BF7C21" w:rsidP="00BF7C21">
      <w:pPr>
        <w:jc w:val="both"/>
        <w:rPr>
          <w:lang w:val="sq-AL" w:eastAsia="en-GB"/>
        </w:rPr>
      </w:pPr>
    </w:p>
    <w:p w:rsidR="00BF7C21" w:rsidRDefault="00BF7C21" w:rsidP="00BF7C21">
      <w:pPr>
        <w:jc w:val="both"/>
        <w:rPr>
          <w:lang w:eastAsia="en-GB"/>
        </w:rPr>
      </w:pPr>
      <w:r w:rsidRPr="00BC6C00">
        <w:rPr>
          <w:lang w:eastAsia="en-GB"/>
        </w:rPr>
        <w:t>In accordance with the provisions of Article 9 of Regulation (MoU) - no. 00/2000 for Review and Resolution of Complaints in the KSF, approved on 05.07.2019, the Chairman of the Board for Review and Resolution of Complaints has convened the first meeting on 16.07.2020 starting from 10.00 \ L.</w:t>
      </w:r>
    </w:p>
    <w:p w:rsidR="00BF7C21" w:rsidRPr="00803B1C" w:rsidRDefault="00BF7C21" w:rsidP="00BF7C21">
      <w:pPr>
        <w:jc w:val="both"/>
        <w:rPr>
          <w:lang w:val="sq-AL" w:eastAsia="en-GB"/>
        </w:rPr>
      </w:pPr>
    </w:p>
    <w:p w:rsidR="00BF7C21" w:rsidRPr="00803B1C" w:rsidRDefault="00BF7C21" w:rsidP="00BF7C21">
      <w:pPr>
        <w:jc w:val="both"/>
        <w:rPr>
          <w:lang w:val="sq-AL" w:eastAsia="en-GB"/>
        </w:rPr>
      </w:pPr>
      <w:r w:rsidRPr="00BC6C00">
        <w:rPr>
          <w:lang w:eastAsia="en-GB"/>
        </w:rPr>
        <w:lastRenderedPageBreak/>
        <w:t>During its work the Board has reviewed and handled every claim of the c</w:t>
      </w:r>
      <w:r>
        <w:rPr>
          <w:lang w:eastAsia="en-GB"/>
        </w:rPr>
        <w:t>laimant</w:t>
      </w:r>
      <w:r w:rsidRPr="00BC6C00">
        <w:rPr>
          <w:lang w:eastAsia="en-GB"/>
        </w:rPr>
        <w:t xml:space="preserve"> submitted in the Complaint and all the documents attached to this case sent by the c</w:t>
      </w:r>
      <w:r>
        <w:rPr>
          <w:lang w:eastAsia="en-GB"/>
        </w:rPr>
        <w:t>laimant</w:t>
      </w:r>
    </w:p>
    <w:p w:rsidR="00BF7C21" w:rsidRDefault="00BF7C21" w:rsidP="00BF7C21">
      <w:pPr>
        <w:jc w:val="both"/>
        <w:rPr>
          <w:i/>
          <w:lang w:eastAsia="en-GB"/>
        </w:rPr>
      </w:pPr>
    </w:p>
    <w:p w:rsidR="00BF7C21" w:rsidRDefault="00BF7C21" w:rsidP="00BF7C21">
      <w:pPr>
        <w:jc w:val="both"/>
        <w:rPr>
          <w:i/>
          <w:lang w:eastAsia="en-GB"/>
        </w:rPr>
      </w:pPr>
    </w:p>
    <w:p w:rsidR="00BF7C21" w:rsidRPr="00C45E57" w:rsidRDefault="00BF7C21" w:rsidP="00BF7C21">
      <w:pPr>
        <w:jc w:val="both"/>
        <w:rPr>
          <w:i/>
          <w:color w:val="000000"/>
          <w:lang w:val="sq-AL" w:eastAsia="en-GB"/>
        </w:rPr>
      </w:pPr>
      <w:r>
        <w:rPr>
          <w:i/>
          <w:color w:val="000000"/>
          <w:lang w:val="sq-AL" w:eastAsia="en-GB"/>
        </w:rPr>
        <w:t>The claimant allegation that</w:t>
      </w:r>
      <w:r w:rsidRPr="00C45E57">
        <w:rPr>
          <w:i/>
          <w:color w:val="000000"/>
          <w:lang w:val="sq-AL" w:eastAsia="en-GB"/>
        </w:rPr>
        <w:t xml:space="preserve"> “</w:t>
      </w:r>
      <w:r w:rsidRPr="00106AF3">
        <w:rPr>
          <w:i/>
          <w:color w:val="000000"/>
          <w:lang w:eastAsia="en-GB"/>
        </w:rPr>
        <w:t xml:space="preserve">Appointment order received on 07.07.2020 I think is biased, discriminatory and a sign of revenge against me and that surprisingly comes once after reviewing my complaint </w:t>
      </w:r>
      <w:r>
        <w:rPr>
          <w:i/>
          <w:color w:val="000000"/>
          <w:lang w:eastAsia="en-GB"/>
        </w:rPr>
        <w:t>that was submitted on</w:t>
      </w:r>
      <w:r w:rsidRPr="00497C24">
        <w:rPr>
          <w:i/>
          <w:color w:val="FFFFFF"/>
          <w:lang w:val="sq-AL" w:eastAsia="en-GB"/>
        </w:rPr>
        <w:t>.06.2020</w:t>
      </w:r>
      <w:r w:rsidRPr="00C45E57">
        <w:rPr>
          <w:i/>
          <w:color w:val="000000"/>
          <w:lang w:val="sq-AL" w:eastAsia="en-GB"/>
        </w:rPr>
        <w:t>”!</w:t>
      </w:r>
    </w:p>
    <w:p w:rsidR="00BF7C21" w:rsidRPr="00C45E57" w:rsidRDefault="00BF7C21" w:rsidP="00BF7C21">
      <w:pPr>
        <w:jc w:val="both"/>
        <w:rPr>
          <w:color w:val="000000"/>
          <w:lang w:val="sq-AL" w:eastAsia="en-GB"/>
        </w:rPr>
      </w:pPr>
    </w:p>
    <w:p w:rsidR="00BF7C21" w:rsidRPr="00C45E57" w:rsidRDefault="00BF7C21" w:rsidP="00BF7C21">
      <w:pPr>
        <w:jc w:val="both"/>
        <w:rPr>
          <w:color w:val="000000"/>
          <w:lang w:val="sq-AL" w:eastAsia="en-GB"/>
        </w:rPr>
      </w:pPr>
      <w:r w:rsidRPr="006746FF">
        <w:rPr>
          <w:color w:val="000000"/>
          <w:lang w:val="en" w:eastAsia="en-GB"/>
        </w:rPr>
        <w:t>Regarding this claim, the Board for Review and Resolution of Complaints in the KSF confirms and ascertains</w:t>
      </w:r>
      <w:r>
        <w:rPr>
          <w:color w:val="000000"/>
          <w:lang w:val="en" w:eastAsia="en-GB"/>
        </w:rPr>
        <w:t xml:space="preserve"> that the APPOINTMENT ORDER of C</w:t>
      </w:r>
      <w:r w:rsidRPr="006746FF">
        <w:rPr>
          <w:color w:val="000000"/>
          <w:lang w:val="en" w:eastAsia="en-GB"/>
        </w:rPr>
        <w:t>OM</w:t>
      </w:r>
      <w:r>
        <w:rPr>
          <w:color w:val="000000"/>
          <w:lang w:val="en" w:eastAsia="en-GB"/>
        </w:rPr>
        <w:t>KSF</w:t>
      </w:r>
      <w:r w:rsidRPr="006746FF">
        <w:rPr>
          <w:color w:val="000000"/>
          <w:lang w:val="en" w:eastAsia="en-GB"/>
        </w:rPr>
        <w:t xml:space="preserve">, with no. Reference 1/470/2020 is based on the provisions of Article 8, more precisely paragraph (4, 5), of Regulation no. 02/2020. In accordance with these provisions, the </w:t>
      </w:r>
      <w:r>
        <w:rPr>
          <w:color w:val="000000"/>
          <w:lang w:val="en" w:eastAsia="en-GB"/>
        </w:rPr>
        <w:t>COMKSF</w:t>
      </w:r>
      <w:r w:rsidRPr="006746FF">
        <w:rPr>
          <w:color w:val="000000"/>
          <w:lang w:val="en" w:eastAsia="en-GB"/>
        </w:rPr>
        <w:t xml:space="preserve"> in special cases and for the operational needs of the KSF may issue an act of appointment for the purpose of a vacant and key position according to Annex 1 of this regulation. Also, this Appointment Order is based on the Specialist Positions of Military Support and Administrative Staff in the KSF. These positions include medicine, law, information technology, engineering, finance and chaplaincy (religious positions).</w:t>
      </w:r>
    </w:p>
    <w:p w:rsidR="00BF7C21" w:rsidRPr="00C45E57" w:rsidRDefault="00BF7C21" w:rsidP="00BF7C21">
      <w:pPr>
        <w:jc w:val="both"/>
        <w:rPr>
          <w:color w:val="000000"/>
          <w:lang w:val="sq-AL" w:eastAsia="en-GB"/>
        </w:rPr>
      </w:pPr>
    </w:p>
    <w:p w:rsidR="00BF7C21" w:rsidRPr="00C45E57" w:rsidRDefault="00BF7C21" w:rsidP="00BF7C21">
      <w:pPr>
        <w:jc w:val="both"/>
        <w:rPr>
          <w:color w:val="000000"/>
          <w:lang w:val="sq-AL" w:eastAsia="en-GB"/>
        </w:rPr>
      </w:pPr>
      <w:r w:rsidRPr="006746FF">
        <w:rPr>
          <w:color w:val="000000"/>
          <w:lang w:eastAsia="en-GB"/>
        </w:rPr>
        <w:t>Furthermore, it is the legal obligation of the KSF member to serve wherever institutional and state interests require. Article 26 of law no. 06 / L-124 on Service in the Kosovo Security Force, GZ of the Republic of Kosovo no. 1/04 January 2019</w:t>
      </w:r>
      <w:r w:rsidRPr="00C45E57">
        <w:rPr>
          <w:color w:val="000000"/>
          <w:lang w:val="sq-AL" w:eastAsia="en-GB"/>
        </w:rPr>
        <w:t>.</w:t>
      </w:r>
    </w:p>
    <w:p w:rsidR="00BF7C21" w:rsidRPr="00C45E57" w:rsidRDefault="00BF7C21" w:rsidP="00BF7C21">
      <w:pPr>
        <w:jc w:val="both"/>
        <w:rPr>
          <w:i/>
          <w:color w:val="FF0000"/>
          <w:lang w:val="sq-AL" w:eastAsia="en-GB"/>
        </w:rPr>
      </w:pPr>
    </w:p>
    <w:p w:rsidR="00BF7C21" w:rsidRPr="00C45E57" w:rsidRDefault="00BF7C21" w:rsidP="00BF7C21">
      <w:pPr>
        <w:jc w:val="both"/>
        <w:rPr>
          <w:color w:val="000000"/>
          <w:lang w:val="sq-AL" w:eastAsia="en-GB"/>
        </w:rPr>
      </w:pPr>
      <w:r w:rsidRPr="006746FF">
        <w:rPr>
          <w:color w:val="000000"/>
          <w:lang w:val="en" w:eastAsia="en-GB"/>
        </w:rPr>
        <w:t>The Kosovo Security Force has been engaged and has played an active role in fighting the pandemic. Within the operational plan, the KSF aimed to fill all vacancies within the organizational structure of the Medical Regiment. For this reason, the commanders were instructed to identify the active personnel of the KSF, who are educated in specialist fields, respectively in the field of medicine in order to fill vacancies in the Medical Regiment with a medical technician (nurse).</w:t>
      </w:r>
    </w:p>
    <w:p w:rsidR="00BF7C21" w:rsidRPr="00C45E57" w:rsidRDefault="00BF7C21" w:rsidP="00BF7C21">
      <w:pPr>
        <w:jc w:val="both"/>
        <w:rPr>
          <w:color w:val="000000"/>
          <w:lang w:val="sq-AL" w:eastAsia="en-GB"/>
        </w:rPr>
      </w:pPr>
    </w:p>
    <w:p w:rsidR="00BF7C21" w:rsidRPr="00C45E57" w:rsidRDefault="00BF7C21" w:rsidP="00BF7C21">
      <w:pPr>
        <w:jc w:val="both"/>
        <w:rPr>
          <w:color w:val="FF0000"/>
          <w:lang w:val="sq-AL"/>
        </w:rPr>
      </w:pPr>
      <w:r w:rsidRPr="006746FF">
        <w:rPr>
          <w:color w:val="000000"/>
        </w:rPr>
        <w:t>The c</w:t>
      </w:r>
      <w:r>
        <w:rPr>
          <w:color w:val="000000"/>
        </w:rPr>
        <w:t>laimant</w:t>
      </w:r>
      <w:r w:rsidRPr="006746FF">
        <w:rPr>
          <w:color w:val="000000"/>
        </w:rPr>
        <w:t xml:space="preserve"> also alleges that “The Personnel Department (G1) of the </w:t>
      </w:r>
      <w:r>
        <w:rPr>
          <w:color w:val="000000"/>
        </w:rPr>
        <w:t>KSFHQ</w:t>
      </w:r>
      <w:r w:rsidRPr="006746FF">
        <w:rPr>
          <w:color w:val="000000"/>
        </w:rPr>
        <w:t>, using its authority and position, submits a proposal for a new appointment order in violation of the Regulation (MoU no. 02/2020 on the Career Development of KSF Members”! Regarding this claim, the Board clarifies that based on paragraph 5</w:t>
      </w:r>
      <w:r>
        <w:rPr>
          <w:color w:val="000000"/>
        </w:rPr>
        <w:t xml:space="preserve"> of Article 8 of Regulation (MoD</w:t>
      </w:r>
      <w:r w:rsidRPr="006746FF">
        <w:rPr>
          <w:color w:val="000000"/>
        </w:rPr>
        <w:t>) No. 02/2020, that Appointments from paragraph 4 of this Article are made by the KCFSK based on proposals from the units at the command level and the General Staff</w:t>
      </w:r>
      <w:r w:rsidRPr="00C45E57">
        <w:rPr>
          <w:color w:val="000000"/>
          <w:lang w:val="sq-AL"/>
        </w:rPr>
        <w:t xml:space="preserve">. </w:t>
      </w:r>
    </w:p>
    <w:p w:rsidR="00BF7C21" w:rsidRPr="00C45E57" w:rsidRDefault="00BF7C21" w:rsidP="00BF7C21">
      <w:pPr>
        <w:jc w:val="both"/>
        <w:rPr>
          <w:lang w:val="sq-AL" w:eastAsia="en-GB"/>
        </w:rPr>
      </w:pPr>
    </w:p>
    <w:p w:rsidR="00BF7C21" w:rsidRPr="00160C3E" w:rsidRDefault="00BF7C21" w:rsidP="00BF7C21">
      <w:pPr>
        <w:jc w:val="both"/>
        <w:rPr>
          <w:color w:val="000000"/>
          <w:lang w:eastAsia="en-GB"/>
        </w:rPr>
      </w:pPr>
      <w:r w:rsidRPr="006746FF">
        <w:rPr>
          <w:color w:val="000000"/>
          <w:lang w:eastAsia="en-GB"/>
        </w:rPr>
        <w:t>Taking into account that you have been assigned to the current task based on Paragraph 4 of Article 8, this clarifies that the current appointment order is made for operational needs and is temporary, ie can not last more than one year. Within one year from the issuance of this appointment order, your case will be reviewed by the relevant Board for Appointments and Promotions for Grades OR5-OR7 which was established on July 10, 2020, and based on the board recommendation you will receive a another appointment order for the same position or another position as recommended by the board</w:t>
      </w:r>
    </w:p>
    <w:p w:rsidR="00BF7C21" w:rsidRPr="00160C3E" w:rsidRDefault="00BF7C21" w:rsidP="00BF7C21">
      <w:pPr>
        <w:jc w:val="both"/>
        <w:rPr>
          <w:color w:val="000000"/>
          <w:lang w:eastAsia="en-GB"/>
        </w:rPr>
      </w:pPr>
    </w:p>
    <w:p w:rsidR="00BF7C21" w:rsidRPr="007C01AD" w:rsidRDefault="00BF7C21" w:rsidP="00BF7C21">
      <w:pPr>
        <w:jc w:val="both"/>
        <w:rPr>
          <w:color w:val="FF0000"/>
        </w:rPr>
      </w:pPr>
    </w:p>
    <w:p w:rsidR="00BF7C21" w:rsidRDefault="00BF7C21" w:rsidP="00BF7C21">
      <w:pPr>
        <w:jc w:val="both"/>
      </w:pPr>
      <w:r>
        <w:rPr>
          <w:b/>
          <w:i/>
        </w:rPr>
        <w:t>Thus</w:t>
      </w:r>
      <w:r w:rsidRPr="00670B0D">
        <w:t xml:space="preserve"> </w:t>
      </w:r>
    </w:p>
    <w:p w:rsidR="00BF7C21" w:rsidRPr="00670B0D" w:rsidRDefault="00BF7C21" w:rsidP="00BF7C21">
      <w:pPr>
        <w:jc w:val="both"/>
      </w:pPr>
    </w:p>
    <w:p w:rsidR="00BF7C21" w:rsidRPr="0005363C" w:rsidRDefault="00BF7C21" w:rsidP="00BF7C21">
      <w:pPr>
        <w:jc w:val="both"/>
        <w:rPr>
          <w:highlight w:val="yellow"/>
        </w:rPr>
      </w:pPr>
      <w:r>
        <w:rPr>
          <w:lang w:val="sq-AL"/>
        </w:rPr>
        <w:t>Following the review of the case, the Board, unanimosly, votës and decides as it is in provision of this decision.</w:t>
      </w:r>
    </w:p>
    <w:p w:rsidR="00BF7C21" w:rsidRPr="00670B0D" w:rsidRDefault="00BF7C21" w:rsidP="00BF7C21">
      <w:pPr>
        <w:jc w:val="both"/>
        <w:rPr>
          <w:b/>
          <w:sz w:val="28"/>
          <w:szCs w:val="28"/>
          <w:lang w:eastAsia="en-GB"/>
        </w:rPr>
      </w:pPr>
    </w:p>
    <w:p w:rsidR="00BF7C21" w:rsidRDefault="00BF7C21" w:rsidP="00BF7C21">
      <w:pPr>
        <w:jc w:val="center"/>
        <w:rPr>
          <w:b/>
          <w:sz w:val="28"/>
          <w:szCs w:val="28"/>
          <w:lang w:eastAsia="en-GB"/>
        </w:rPr>
      </w:pPr>
    </w:p>
    <w:p w:rsidR="00BF7C21" w:rsidRPr="00670B0D" w:rsidRDefault="00BF7C21" w:rsidP="00BF7C21">
      <w:pPr>
        <w:jc w:val="center"/>
        <w:rPr>
          <w:b/>
          <w:sz w:val="28"/>
          <w:szCs w:val="28"/>
          <w:lang w:eastAsia="en-GB"/>
        </w:rPr>
      </w:pPr>
      <w:r w:rsidRPr="00670B0D">
        <w:rPr>
          <w:b/>
          <w:sz w:val="28"/>
          <w:szCs w:val="28"/>
          <w:lang w:eastAsia="en-GB"/>
        </w:rPr>
        <w:lastRenderedPageBreak/>
        <w:t>BO</w:t>
      </w:r>
      <w:r>
        <w:rPr>
          <w:b/>
          <w:sz w:val="28"/>
          <w:szCs w:val="28"/>
          <w:lang w:eastAsia="en-GB"/>
        </w:rPr>
        <w:t>ARD FOR REVIEW AND RESOLUTON OF COMPLIANTS IN KSF</w:t>
      </w:r>
    </w:p>
    <w:p w:rsidR="00BF7C21" w:rsidRPr="00670B0D" w:rsidRDefault="00BF7C21" w:rsidP="00BF7C21">
      <w:pPr>
        <w:jc w:val="both"/>
        <w:rPr>
          <w:lang w:eastAsia="en-GB"/>
        </w:rPr>
      </w:pPr>
    </w:p>
    <w:p w:rsidR="00BF7C21" w:rsidRDefault="00BF7C21" w:rsidP="00BF7C21">
      <w:pPr>
        <w:jc w:val="both"/>
        <w:rPr>
          <w:b/>
          <w:lang w:eastAsia="en-GB"/>
        </w:rPr>
      </w:pPr>
    </w:p>
    <w:p w:rsidR="00BF7C21" w:rsidRPr="00670B0D" w:rsidRDefault="00BF7C21" w:rsidP="00BF7C21">
      <w:pPr>
        <w:jc w:val="both"/>
        <w:rPr>
          <w:b/>
          <w:lang w:eastAsia="en-GB"/>
        </w:rPr>
      </w:pPr>
      <w:r>
        <w:rPr>
          <w:b/>
          <w:lang w:eastAsia="en-GB"/>
        </w:rPr>
        <w:t>Date</w:t>
      </w:r>
      <w:r w:rsidRPr="00670B0D">
        <w:rPr>
          <w:b/>
          <w:lang w:eastAsia="en-GB"/>
        </w:rPr>
        <w:t xml:space="preserve">: </w:t>
      </w:r>
      <w:r w:rsidRPr="00497C24">
        <w:rPr>
          <w:b/>
          <w:color w:val="FFFFFF"/>
          <w:lang w:eastAsia="en-GB"/>
        </w:rPr>
        <w:t>16.07.2020</w:t>
      </w:r>
      <w:r w:rsidRPr="00670B0D">
        <w:rPr>
          <w:b/>
          <w:lang w:eastAsia="en-GB"/>
        </w:rPr>
        <w:t xml:space="preserve"> </w:t>
      </w:r>
    </w:p>
    <w:p w:rsidR="00BF7C21" w:rsidRPr="00670B0D" w:rsidRDefault="00BF7C21" w:rsidP="00BF7C21">
      <w:pPr>
        <w:jc w:val="both"/>
        <w:rPr>
          <w:b/>
          <w:lang w:eastAsia="en-GB"/>
        </w:rPr>
      </w:pPr>
    </w:p>
    <w:p w:rsidR="00BF7C21" w:rsidRPr="00670B0D" w:rsidRDefault="00BF7C21" w:rsidP="00BF7C21">
      <w:pPr>
        <w:jc w:val="both"/>
        <w:rPr>
          <w:b/>
          <w:lang w:eastAsia="en-GB"/>
        </w:rPr>
      </w:pPr>
      <w:r w:rsidRPr="00670B0D">
        <w:rPr>
          <w:b/>
          <w:lang w:eastAsia="en-GB"/>
        </w:rPr>
        <w:t xml:space="preserve"> </w:t>
      </w:r>
    </w:p>
    <w:p w:rsidR="00BF7C21" w:rsidRPr="00670B0D" w:rsidRDefault="00BF7C21" w:rsidP="00BF7C21">
      <w:pPr>
        <w:jc w:val="both"/>
        <w:rPr>
          <w:b/>
          <w:lang w:eastAsia="en-GB"/>
        </w:rPr>
      </w:pPr>
    </w:p>
    <w:p w:rsidR="00BF7C21" w:rsidRPr="00670B0D" w:rsidRDefault="00BF7C21" w:rsidP="00BF7C21">
      <w:pPr>
        <w:tabs>
          <w:tab w:val="left" w:pos="7710"/>
        </w:tabs>
        <w:rPr>
          <w:b/>
          <w:bCs/>
        </w:rPr>
      </w:pPr>
      <w:r>
        <w:rPr>
          <w:b/>
          <w:bCs/>
        </w:rPr>
        <w:t xml:space="preserve">Captain </w:t>
      </w:r>
      <w:r w:rsidRPr="00497C24">
        <w:rPr>
          <w:b/>
          <w:bCs/>
          <w:color w:val="FFFFFF"/>
        </w:rPr>
        <w:t>Albian Ajvazi</w:t>
      </w:r>
      <w:r w:rsidRPr="00670B0D">
        <w:rPr>
          <w:b/>
          <w:bCs/>
        </w:rPr>
        <w:t xml:space="preserve">                                            </w:t>
      </w:r>
      <w:r>
        <w:rPr>
          <w:b/>
          <w:bCs/>
        </w:rPr>
        <w:t xml:space="preserve">    </w:t>
      </w:r>
      <w:r w:rsidRPr="00670B0D">
        <w:rPr>
          <w:b/>
          <w:bCs/>
        </w:rPr>
        <w:t xml:space="preserve">          </w:t>
      </w:r>
      <w:r>
        <w:rPr>
          <w:b/>
          <w:bCs/>
        </w:rPr>
        <w:t xml:space="preserve">  </w:t>
      </w:r>
      <w:r w:rsidRPr="00670B0D">
        <w:rPr>
          <w:b/>
          <w:bCs/>
        </w:rPr>
        <w:t xml:space="preserve"> </w:t>
      </w:r>
      <w:r>
        <w:rPr>
          <w:b/>
          <w:bCs/>
        </w:rPr>
        <w:t xml:space="preserve">General </w:t>
      </w:r>
      <w:r>
        <w:rPr>
          <w:b/>
          <w:bCs/>
          <w:color w:val="FFFFFF"/>
        </w:rPr>
        <w:t>majo</w:t>
      </w:r>
      <w:r w:rsidRPr="00497C24">
        <w:rPr>
          <w:b/>
          <w:bCs/>
          <w:color w:val="FFFFFF"/>
        </w:rPr>
        <w:t>Enver Cikaqi</w:t>
      </w:r>
    </w:p>
    <w:p w:rsidR="00BF7C21" w:rsidRPr="00670B0D" w:rsidRDefault="00BF7C21" w:rsidP="00BF7C21">
      <w:pPr>
        <w:jc w:val="both"/>
        <w:rPr>
          <w:lang w:eastAsia="en-GB"/>
        </w:rPr>
      </w:pP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p>
    <w:p w:rsidR="00BF7C21" w:rsidRPr="00670B0D" w:rsidRDefault="00BF7C21" w:rsidP="00BF7C21">
      <w:pPr>
        <w:tabs>
          <w:tab w:val="left" w:pos="7710"/>
        </w:tabs>
        <w:rPr>
          <w:b/>
          <w:bCs/>
          <w:u w:val="single"/>
        </w:rPr>
      </w:pPr>
      <w:r w:rsidRPr="00670B0D">
        <w:rPr>
          <w:bCs/>
          <w:u w:val="single"/>
        </w:rPr>
        <w:t xml:space="preserve">                                    </w:t>
      </w:r>
      <w:r w:rsidRPr="00160C3E">
        <w:rPr>
          <w:bCs/>
          <w:color w:val="FFFFFF"/>
          <w:u w:val="single"/>
        </w:rPr>
        <w:t xml:space="preserve">.                                                              </w:t>
      </w:r>
      <w:r w:rsidRPr="00670B0D">
        <w:rPr>
          <w:bCs/>
          <w:u w:val="single"/>
        </w:rPr>
        <w:t xml:space="preserve">                                                     </w:t>
      </w:r>
      <w:r w:rsidRPr="00160C3E">
        <w:rPr>
          <w:b/>
          <w:bCs/>
          <w:color w:val="FFFFFF"/>
          <w:u w:val="single"/>
        </w:rPr>
        <w:t>.</w:t>
      </w:r>
    </w:p>
    <w:p w:rsidR="00BF7C21" w:rsidRPr="00670B0D" w:rsidRDefault="00BF7C21" w:rsidP="00BF7C21">
      <w:pPr>
        <w:jc w:val="both"/>
        <w:rPr>
          <w:lang w:eastAsia="en-GB"/>
        </w:rPr>
      </w:pPr>
      <w:r>
        <w:rPr>
          <w:b/>
          <w:lang w:eastAsia="en-GB"/>
        </w:rPr>
        <w:t>Minutaker</w:t>
      </w:r>
      <w:r w:rsidRPr="00670B0D">
        <w:rPr>
          <w:b/>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r>
      <w:r w:rsidRPr="00670B0D">
        <w:rPr>
          <w:lang w:eastAsia="en-GB"/>
        </w:rPr>
        <w:tab/>
        <w:t xml:space="preserve">    </w:t>
      </w:r>
      <w:r w:rsidRPr="00BE494C">
        <w:rPr>
          <w:b/>
          <w:lang w:eastAsia="en-GB"/>
        </w:rPr>
        <w:t>Chairman of the Board</w:t>
      </w:r>
    </w:p>
    <w:p w:rsidR="00BF7C21" w:rsidRPr="00670B0D" w:rsidRDefault="00BF7C21" w:rsidP="00BF7C21">
      <w:pPr>
        <w:tabs>
          <w:tab w:val="left" w:pos="7710"/>
        </w:tabs>
        <w:jc w:val="both"/>
        <w:rPr>
          <w:b/>
          <w:bCs/>
        </w:rPr>
      </w:pPr>
    </w:p>
    <w:p w:rsidR="00BF7C21" w:rsidRPr="00670B0D" w:rsidRDefault="00BF7C21" w:rsidP="00BF7C21">
      <w:pPr>
        <w:tabs>
          <w:tab w:val="left" w:pos="7710"/>
        </w:tabs>
        <w:jc w:val="both"/>
        <w:rPr>
          <w:b/>
          <w:bCs/>
        </w:rPr>
      </w:pPr>
    </w:p>
    <w:p w:rsidR="00BF7C21" w:rsidRPr="00C45E57" w:rsidRDefault="00BF7C21" w:rsidP="00BF7C21">
      <w:pPr>
        <w:tabs>
          <w:tab w:val="left" w:pos="7710"/>
        </w:tabs>
        <w:jc w:val="both"/>
        <w:rPr>
          <w:bCs/>
          <w:lang w:val="sq-AL"/>
        </w:rPr>
      </w:pPr>
      <w:r>
        <w:rPr>
          <w:b/>
          <w:bCs/>
          <w:lang w:val="sq-AL"/>
        </w:rPr>
        <w:t>Legal Instruction</w:t>
      </w:r>
      <w:r w:rsidRPr="00C45E57">
        <w:rPr>
          <w:bCs/>
          <w:lang w:val="sq-AL"/>
        </w:rPr>
        <w:t xml:space="preserve">;  </w:t>
      </w:r>
      <w:r>
        <w:rPr>
          <w:bCs/>
          <w:lang w:val="sq-AL"/>
        </w:rPr>
        <w:t>The party not satisfifed with this decision is entitled to adress to Competent Court for judicial review within 30 days after reception</w:t>
      </w:r>
      <w:r w:rsidRPr="00C45E57">
        <w:rPr>
          <w:bCs/>
          <w:lang w:val="sq-AL"/>
        </w:rPr>
        <w:t>.</w:t>
      </w:r>
    </w:p>
    <w:p w:rsidR="00BF7C21" w:rsidRPr="00670B0D" w:rsidRDefault="00BF7C21" w:rsidP="00BF7C21">
      <w:pPr>
        <w:tabs>
          <w:tab w:val="left" w:pos="7710"/>
        </w:tabs>
        <w:rPr>
          <w:b/>
          <w:bCs/>
          <w:lang w:eastAsia="en-GB"/>
        </w:rPr>
      </w:pPr>
    </w:p>
    <w:p w:rsidR="00BF7C21" w:rsidRPr="00670B0D" w:rsidRDefault="00BF7C21" w:rsidP="00BF7C21">
      <w:pPr>
        <w:tabs>
          <w:tab w:val="left" w:pos="7710"/>
        </w:tabs>
        <w:jc w:val="both"/>
      </w:pPr>
    </w:p>
    <w:p w:rsidR="00BF7C21" w:rsidRPr="00670B0D" w:rsidRDefault="00BF7C21" w:rsidP="00BF7C21">
      <w:pPr>
        <w:tabs>
          <w:tab w:val="left" w:pos="7710"/>
        </w:tabs>
        <w:jc w:val="both"/>
      </w:pPr>
      <w:r>
        <w:t>Decision is distributed to</w:t>
      </w:r>
      <w:r w:rsidRPr="00670B0D">
        <w:t>:</w:t>
      </w:r>
    </w:p>
    <w:p w:rsidR="00BF7C21" w:rsidRPr="00670B0D" w:rsidRDefault="00BF7C21" w:rsidP="00BF7C21">
      <w:pPr>
        <w:numPr>
          <w:ilvl w:val="0"/>
          <w:numId w:val="77"/>
        </w:numPr>
        <w:ind w:left="0"/>
        <w:jc w:val="both"/>
        <w:rPr>
          <w:i/>
        </w:rPr>
      </w:pPr>
      <w:r>
        <w:rPr>
          <w:i/>
        </w:rPr>
        <w:t>Party –</w:t>
      </w:r>
      <w:r w:rsidRPr="00670B0D">
        <w:rPr>
          <w:i/>
        </w:rPr>
        <w:t>;</w:t>
      </w:r>
    </w:p>
    <w:p w:rsidR="00BF7C21" w:rsidRDefault="00BF7C21" w:rsidP="00BF7C21">
      <w:pPr>
        <w:numPr>
          <w:ilvl w:val="0"/>
          <w:numId w:val="77"/>
        </w:numPr>
        <w:ind w:left="0"/>
        <w:jc w:val="both"/>
        <w:rPr>
          <w:i/>
        </w:rPr>
      </w:pPr>
      <w:r>
        <w:rPr>
          <w:i/>
        </w:rPr>
        <w:t>Member’s file</w:t>
      </w:r>
      <w:r w:rsidRPr="00670B0D">
        <w:rPr>
          <w:i/>
        </w:rPr>
        <w:t>;</w:t>
      </w:r>
    </w:p>
    <w:p w:rsidR="00BF7C21" w:rsidRPr="00670B0D" w:rsidRDefault="00BF7C21" w:rsidP="00BF7C21">
      <w:pPr>
        <w:numPr>
          <w:ilvl w:val="0"/>
          <w:numId w:val="77"/>
        </w:numPr>
        <w:ind w:left="0"/>
        <w:jc w:val="both"/>
        <w:rPr>
          <w:i/>
        </w:rPr>
      </w:pPr>
      <w:r>
        <w:rPr>
          <w:i/>
        </w:rPr>
        <w:t>KSFHQLO</w:t>
      </w:r>
    </w:p>
    <w:p w:rsidR="00BF7C21" w:rsidRDefault="00BF7C21" w:rsidP="00BF7C21">
      <w:pPr>
        <w:numPr>
          <w:ilvl w:val="0"/>
          <w:numId w:val="77"/>
        </w:numPr>
        <w:ind w:left="0"/>
        <w:jc w:val="both"/>
        <w:rPr>
          <w:i/>
        </w:rPr>
      </w:pPr>
      <w:r w:rsidRPr="00670B0D">
        <w:rPr>
          <w:i/>
        </w:rPr>
        <w:t>Ar</w:t>
      </w:r>
      <w:r>
        <w:rPr>
          <w:i/>
        </w:rPr>
        <w:t>chive.</w:t>
      </w: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Pr="00D970CF" w:rsidRDefault="00D970CF" w:rsidP="00D970CF">
      <w:pPr>
        <w:jc w:val="right"/>
      </w:pPr>
      <w:r w:rsidRPr="00D970CF">
        <w:t>Dodatak 1:</w:t>
      </w:r>
    </w:p>
    <w:p w:rsidR="00BF7C21" w:rsidRDefault="00BF7C21" w:rsidP="00BF7C21">
      <w:pPr>
        <w:jc w:val="both"/>
        <w:rPr>
          <w:i/>
        </w:rPr>
      </w:pPr>
    </w:p>
    <w:p w:rsidR="00BF7C21" w:rsidRPr="00350C6F" w:rsidRDefault="00BF7C21" w:rsidP="00BF7C21">
      <w:pPr>
        <w:jc w:val="both"/>
        <w:rPr>
          <w:b/>
          <w:bCs/>
          <w:i/>
        </w:rPr>
      </w:pPr>
      <w:r>
        <w:rPr>
          <w:b/>
          <w:bCs/>
          <w:i/>
        </w:rPr>
        <w:t xml:space="preserve"> </w:t>
      </w:r>
      <w:r>
        <w:rPr>
          <w:b/>
          <w:bCs/>
          <w:i/>
          <w:noProof/>
        </w:rPr>
        <w:t xml:space="preserve">                                                             </w:t>
      </w:r>
      <w:r>
        <w:rPr>
          <w:b/>
          <w:bCs/>
          <w:i/>
          <w:noProof/>
          <w:lang w:val="sq-AL" w:eastAsia="sq-AL"/>
        </w:rPr>
        <w:drawing>
          <wp:inline distT="0" distB="0" distL="0" distR="0" wp14:anchorId="45F822B6" wp14:editId="5B587D07">
            <wp:extent cx="737870" cy="810895"/>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870" cy="810895"/>
                    </a:xfrm>
                    <a:prstGeom prst="rect">
                      <a:avLst/>
                    </a:prstGeom>
                    <a:noFill/>
                  </pic:spPr>
                </pic:pic>
              </a:graphicData>
            </a:graphic>
          </wp:inline>
        </w:drawing>
      </w:r>
    </w:p>
    <w:p w:rsidR="00BF7C21" w:rsidRDefault="00BF7C21" w:rsidP="00BF7C21">
      <w:pPr>
        <w:jc w:val="both"/>
        <w:rPr>
          <w:i/>
        </w:rPr>
      </w:pPr>
    </w:p>
    <w:p w:rsidR="00BF7C21" w:rsidRPr="00265259" w:rsidRDefault="00BF7C21" w:rsidP="00BF7C21">
      <w:pPr>
        <w:tabs>
          <w:tab w:val="left" w:pos="2160"/>
          <w:tab w:val="left" w:pos="2700"/>
        </w:tabs>
        <w:ind w:right="-448"/>
        <w:jc w:val="center"/>
        <w:rPr>
          <w:rFonts w:ascii="Book Antiqua" w:hAnsi="Book Antiqua"/>
          <w:sz w:val="32"/>
          <w:szCs w:val="32"/>
        </w:rPr>
      </w:pPr>
      <w:r w:rsidRPr="00265259">
        <w:rPr>
          <w:rFonts w:ascii="Book Antiqua" w:hAnsi="Book Antiqua" w:cs="Book Antiqua"/>
          <w:b/>
          <w:bCs/>
          <w:sz w:val="32"/>
          <w:szCs w:val="32"/>
        </w:rPr>
        <w:t>Republika e Kosovës</w:t>
      </w:r>
    </w:p>
    <w:p w:rsidR="00BF7C21" w:rsidRPr="00BC5D0B" w:rsidRDefault="00BF7C21" w:rsidP="00BF7C21">
      <w:pPr>
        <w:tabs>
          <w:tab w:val="left" w:pos="4500"/>
        </w:tabs>
        <w:ind w:right="-448"/>
        <w:jc w:val="center"/>
        <w:rPr>
          <w:rFonts w:ascii="Book Antiqua" w:hAnsi="Book Antiqua"/>
          <w:b/>
          <w:bCs/>
          <w:sz w:val="26"/>
          <w:szCs w:val="26"/>
        </w:rPr>
      </w:pPr>
      <w:r w:rsidRPr="00BC5D0B">
        <w:rPr>
          <w:rFonts w:ascii="Book Antiqua" w:hAnsi="Book Antiqua"/>
          <w:b/>
          <w:bCs/>
          <w:sz w:val="26"/>
          <w:szCs w:val="26"/>
        </w:rPr>
        <w:t>Republika Kosova – Republic of Kosovo</w:t>
      </w:r>
    </w:p>
    <w:p w:rsidR="00BF7C21" w:rsidRPr="00BC5D0B" w:rsidRDefault="00BF7C21" w:rsidP="00BF7C21">
      <w:pPr>
        <w:tabs>
          <w:tab w:val="center" w:pos="3590"/>
          <w:tab w:val="right" w:pos="7180"/>
        </w:tabs>
        <w:ind w:right="-448"/>
        <w:jc w:val="center"/>
        <w:rPr>
          <w:rFonts w:ascii="Book Antiqua" w:hAnsi="Book Antiqua" w:cs="Book Antiqua"/>
          <w:b/>
          <w:bCs/>
          <w:sz w:val="26"/>
          <w:szCs w:val="26"/>
        </w:rPr>
      </w:pPr>
      <w:r w:rsidRPr="00BC5D0B">
        <w:rPr>
          <w:rFonts w:ascii="Book Antiqua" w:hAnsi="Book Antiqua"/>
          <w:b/>
          <w:bCs/>
          <w:sz w:val="26"/>
          <w:szCs w:val="26"/>
        </w:rPr>
        <w:t>Qeveria – Government – Vlada</w:t>
      </w:r>
    </w:p>
    <w:p w:rsidR="00BF7C21" w:rsidRPr="00265259" w:rsidRDefault="00BF7C21" w:rsidP="00BF7C21">
      <w:pPr>
        <w:pBdr>
          <w:bottom w:val="single" w:sz="12" w:space="0" w:color="auto"/>
        </w:pBdr>
        <w:ind w:right="-448"/>
        <w:jc w:val="center"/>
        <w:rPr>
          <w:rFonts w:ascii="Book Antiqua" w:hAnsi="Book Antiqua" w:cs="Book Antiqua"/>
          <w:b/>
          <w:bCs/>
          <w:i/>
          <w:iCs/>
          <w:sz w:val="20"/>
          <w:szCs w:val="20"/>
          <w:lang w:eastAsia="x-none"/>
        </w:rPr>
      </w:pPr>
      <w:r w:rsidRPr="00265259">
        <w:rPr>
          <w:rFonts w:ascii="Book Antiqua" w:hAnsi="Book Antiqua" w:cs="Book Antiqua"/>
          <w:b/>
          <w:bCs/>
          <w:i/>
          <w:iCs/>
          <w:sz w:val="20"/>
          <w:szCs w:val="20"/>
          <w:lang w:eastAsia="x-none"/>
        </w:rPr>
        <w:t xml:space="preserve">Ministria e Mbrojtjes /Ministarstvo </w:t>
      </w:r>
      <w:proofErr w:type="gramStart"/>
      <w:r w:rsidRPr="00265259">
        <w:rPr>
          <w:rFonts w:ascii="Book Antiqua" w:hAnsi="Book Antiqua" w:cs="Book Antiqua"/>
          <w:b/>
          <w:bCs/>
          <w:i/>
          <w:iCs/>
          <w:sz w:val="20"/>
          <w:szCs w:val="20"/>
          <w:lang w:eastAsia="x-none"/>
        </w:rPr>
        <w:t>Odbrane  /</w:t>
      </w:r>
      <w:proofErr w:type="gramEnd"/>
      <w:r w:rsidRPr="00265259">
        <w:rPr>
          <w:rFonts w:ascii="Book Antiqua" w:hAnsi="Book Antiqua" w:cs="Book Antiqua"/>
          <w:b/>
          <w:bCs/>
          <w:i/>
          <w:iCs/>
          <w:sz w:val="20"/>
          <w:szCs w:val="20"/>
          <w:lang w:eastAsia="x-none"/>
        </w:rPr>
        <w:t xml:space="preserve">  Ministry of Defense</w:t>
      </w:r>
    </w:p>
    <w:p w:rsidR="00BF7C21" w:rsidRPr="00265259" w:rsidRDefault="00BF7C21" w:rsidP="00BF7C21">
      <w:pPr>
        <w:pBdr>
          <w:bottom w:val="single" w:sz="12" w:space="0" w:color="auto"/>
        </w:pBdr>
        <w:ind w:right="-448"/>
        <w:jc w:val="center"/>
        <w:rPr>
          <w:rFonts w:ascii="Book Antiqua" w:hAnsi="Book Antiqua" w:cs="Book Antiqua"/>
          <w:b/>
          <w:bCs/>
          <w:i/>
          <w:iCs/>
          <w:sz w:val="20"/>
          <w:szCs w:val="20"/>
          <w:lang w:eastAsia="x-none"/>
        </w:rPr>
      </w:pPr>
    </w:p>
    <w:p w:rsidR="00BF7C21" w:rsidRDefault="00BF7C21" w:rsidP="00BF7C21">
      <w:pPr>
        <w:jc w:val="both"/>
        <w:rPr>
          <w:i/>
        </w:rPr>
      </w:pPr>
    </w:p>
    <w:p w:rsidR="00BF7C21" w:rsidRPr="00670B0D" w:rsidRDefault="00BF7C21" w:rsidP="00BF7C21">
      <w:pPr>
        <w:jc w:val="right"/>
      </w:pPr>
      <w:r>
        <w:rPr>
          <w:i/>
        </w:rPr>
        <w:t xml:space="preserve">                                                                                                                  </w:t>
      </w:r>
      <w:r>
        <w:t>No</w:t>
      </w:r>
      <w:r w:rsidR="00184CD8">
        <w:t>. ____ / ____ / 20</w:t>
      </w:r>
      <w:proofErr w:type="gramStart"/>
      <w:r w:rsidR="00184CD8">
        <w:t>..</w:t>
      </w:r>
      <w:proofErr w:type="gramEnd"/>
    </w:p>
    <w:p w:rsidR="00BF7C21" w:rsidRPr="00670B0D" w:rsidRDefault="00BF7C21" w:rsidP="00BF7C21">
      <w:pPr>
        <w:tabs>
          <w:tab w:val="left" w:pos="2520"/>
          <w:tab w:val="left" w:pos="8640"/>
        </w:tabs>
        <w:jc w:val="right"/>
      </w:pPr>
      <w:r w:rsidRPr="00670B0D">
        <w:t xml:space="preserve">     </w:t>
      </w:r>
      <w:r>
        <w:t xml:space="preserve">                            Datum</w:t>
      </w:r>
      <w:proofErr w:type="gramStart"/>
      <w:r w:rsidRPr="00670B0D">
        <w:t xml:space="preserve">: </w:t>
      </w:r>
      <w:r w:rsidR="00184CD8">
        <w:t xml:space="preserve">  .</w:t>
      </w:r>
      <w:proofErr w:type="gramEnd"/>
      <w:r w:rsidR="00184CD8">
        <w:t xml:space="preserve"> </w:t>
      </w:r>
      <w:r w:rsidRPr="00670B0D">
        <w:t>.20</w:t>
      </w:r>
      <w:proofErr w:type="gramStart"/>
      <w:r w:rsidR="00184CD8">
        <w:t>..</w:t>
      </w:r>
      <w:proofErr w:type="gramEnd"/>
    </w:p>
    <w:p w:rsidR="00BF7C21" w:rsidRPr="00350C6F" w:rsidRDefault="00BF7C21" w:rsidP="00BF7C21">
      <w:pPr>
        <w:jc w:val="both"/>
        <w:rPr>
          <w:bCs/>
          <w:i/>
        </w:rPr>
      </w:pPr>
    </w:p>
    <w:p w:rsidR="00BF7C21" w:rsidRPr="00350C6F" w:rsidRDefault="00BF7C21" w:rsidP="00BF7C21">
      <w:pPr>
        <w:jc w:val="both"/>
        <w:rPr>
          <w:bCs/>
          <w:i/>
        </w:rPr>
      </w:pPr>
    </w:p>
    <w:p w:rsidR="00BF7C21" w:rsidRPr="00350C6F" w:rsidRDefault="00BF7C21" w:rsidP="00BF7C21">
      <w:pPr>
        <w:jc w:val="both"/>
        <w:rPr>
          <w:i/>
        </w:rPr>
      </w:pPr>
      <w:r w:rsidRPr="00A66D68">
        <w:rPr>
          <w:i/>
        </w:rPr>
        <w:t>ODBOR ZA RAZMATRANJE I REŠAVANJE ŽALBI U KBS Osnovan Odlukom min</w:t>
      </w:r>
      <w:r>
        <w:rPr>
          <w:i/>
        </w:rPr>
        <w:t>istra Ministarstva odbrane, br. XXXXX</w:t>
      </w:r>
      <w:r w:rsidRPr="00A66D68">
        <w:rPr>
          <w:i/>
        </w:rPr>
        <w:t xml:space="preserve">, od </w:t>
      </w:r>
      <w:r>
        <w:rPr>
          <w:i/>
        </w:rPr>
        <w:t>XXXXXXXXXXX</w:t>
      </w:r>
      <w:r w:rsidRPr="00A66D68">
        <w:rPr>
          <w:i/>
        </w:rPr>
        <w:t xml:space="preserve">, u sastavu: General </w:t>
      </w:r>
      <w:r>
        <w:rPr>
          <w:i/>
        </w:rPr>
        <w:t>XXXXXXXXXXXX</w:t>
      </w:r>
      <w:r w:rsidRPr="00A66D68">
        <w:rPr>
          <w:i/>
        </w:rPr>
        <w:t xml:space="preserve">– predsedavajući, pukovnik </w:t>
      </w:r>
      <w:r>
        <w:rPr>
          <w:i/>
        </w:rPr>
        <w:t>XXXXXXXXX</w:t>
      </w:r>
      <w:r w:rsidRPr="00A66D68">
        <w:rPr>
          <w:i/>
        </w:rPr>
        <w:t xml:space="preserve"> - član, major </w:t>
      </w:r>
      <w:r>
        <w:rPr>
          <w:i/>
        </w:rPr>
        <w:t>XXXXXXXXXXX</w:t>
      </w:r>
      <w:r w:rsidRPr="00A66D68">
        <w:rPr>
          <w:i/>
        </w:rPr>
        <w:t xml:space="preserve"> - član, sa zapisničarem - </w:t>
      </w:r>
      <w:r>
        <w:rPr>
          <w:i/>
        </w:rPr>
        <w:t>XXXXXXXXXXX</w:t>
      </w:r>
      <w:r w:rsidRPr="00A66D68">
        <w:rPr>
          <w:i/>
        </w:rPr>
        <w:t xml:space="preserve">, shodno članu 8 i 9 Uredbe (MM) - br. 00/0000 za razmatranje i rešavanje žalbi u BSK, odobreno 00.00.0000, u žalbi br. </w:t>
      </w:r>
      <w:r>
        <w:rPr>
          <w:i/>
        </w:rPr>
        <w:t>XXXXXXXXX</w:t>
      </w:r>
      <w:r w:rsidRPr="00A66D68">
        <w:rPr>
          <w:i/>
        </w:rPr>
        <w:t xml:space="preserve"> od 00.00.0000, na sednici održanoj 00.00.0000, jednoglasno je postigao ovo</w:t>
      </w:r>
    </w:p>
    <w:p w:rsidR="00BF7C21" w:rsidRPr="00350C6F" w:rsidRDefault="00BF7C21" w:rsidP="00BF7C21">
      <w:pPr>
        <w:jc w:val="both"/>
        <w:rPr>
          <w:i/>
        </w:rPr>
      </w:pPr>
    </w:p>
    <w:p w:rsidR="00BF7C21" w:rsidRPr="00350C6F" w:rsidRDefault="00BF7C21" w:rsidP="00BF7C21">
      <w:pPr>
        <w:jc w:val="both"/>
        <w:rPr>
          <w:b/>
          <w:i/>
        </w:rPr>
      </w:pPr>
      <w:r>
        <w:rPr>
          <w:b/>
          <w:i/>
        </w:rPr>
        <w:t>ODLUKU</w:t>
      </w:r>
    </w:p>
    <w:p w:rsidR="00BF7C21" w:rsidRPr="00350C6F" w:rsidRDefault="00BF7C21" w:rsidP="00BF7C21">
      <w:pPr>
        <w:jc w:val="both"/>
        <w:rPr>
          <w:i/>
        </w:rPr>
      </w:pPr>
    </w:p>
    <w:p w:rsidR="00BF7C21" w:rsidRPr="00A66D68" w:rsidRDefault="00BF7C21" w:rsidP="00BF7C21">
      <w:pPr>
        <w:numPr>
          <w:ilvl w:val="0"/>
          <w:numId w:val="78"/>
        </w:numPr>
        <w:jc w:val="both"/>
        <w:rPr>
          <w:b/>
          <w:i/>
          <w:lang w:val="sq-AL"/>
        </w:rPr>
      </w:pPr>
      <w:r w:rsidRPr="00A66D68">
        <w:rPr>
          <w:b/>
          <w:i/>
        </w:rPr>
        <w:t>Žalba br. 0000 / H datum 10.00.2000 odbija se kao neosnovan</w:t>
      </w:r>
    </w:p>
    <w:p w:rsidR="00BF7C21" w:rsidRPr="00350C6F" w:rsidRDefault="00BF7C21" w:rsidP="00BF7C21">
      <w:pPr>
        <w:jc w:val="both"/>
        <w:rPr>
          <w:i/>
        </w:rPr>
      </w:pPr>
      <w:r>
        <w:rPr>
          <w:rFonts w:ascii="Helvetica" w:hAnsi="Helvetica" w:cs="Helvetica"/>
          <w:color w:val="5F6368"/>
          <w:sz w:val="23"/>
          <w:szCs w:val="23"/>
          <w:shd w:val="clear" w:color="auto" w:fill="F5F5F5"/>
        </w:rPr>
        <w:t xml:space="preserve">    IV       </w:t>
      </w:r>
      <w:r w:rsidRPr="00A66D68">
        <w:rPr>
          <w:b/>
          <w:i/>
        </w:rPr>
        <w:t xml:space="preserve">Odluka stupa </w:t>
      </w:r>
      <w:proofErr w:type="gramStart"/>
      <w:r w:rsidRPr="00A66D68">
        <w:rPr>
          <w:b/>
          <w:i/>
        </w:rPr>
        <w:t>na</w:t>
      </w:r>
      <w:proofErr w:type="gramEnd"/>
      <w:r w:rsidRPr="00A66D68">
        <w:rPr>
          <w:b/>
          <w:i/>
        </w:rPr>
        <w:t xml:space="preserve"> snagu kada je potpiše predsednik odbora</w:t>
      </w:r>
      <w:r>
        <w:rPr>
          <w:b/>
          <w:i/>
        </w:rPr>
        <w:t xml:space="preserve">    </w:t>
      </w:r>
    </w:p>
    <w:p w:rsidR="00BF7C21" w:rsidRPr="00350C6F" w:rsidRDefault="00BF7C21" w:rsidP="00BF7C21">
      <w:pPr>
        <w:jc w:val="both"/>
        <w:rPr>
          <w:b/>
          <w:i/>
        </w:rPr>
      </w:pPr>
      <w:r w:rsidRPr="00A66D68">
        <w:rPr>
          <w:b/>
          <w:i/>
        </w:rPr>
        <w:t>RASUĐIVANJE</w:t>
      </w:r>
    </w:p>
    <w:p w:rsidR="00BF7C21" w:rsidRPr="00350C6F" w:rsidRDefault="00BF7C21" w:rsidP="00BF7C21">
      <w:pPr>
        <w:jc w:val="both"/>
        <w:rPr>
          <w:b/>
          <w:i/>
        </w:rPr>
      </w:pPr>
    </w:p>
    <w:p w:rsidR="00BF7C21" w:rsidRPr="00350C6F" w:rsidRDefault="00BF7C21" w:rsidP="00BF7C21">
      <w:pPr>
        <w:jc w:val="both"/>
        <w:rPr>
          <w:i/>
          <w:lang w:val="en"/>
        </w:rPr>
      </w:pPr>
      <w:r w:rsidRPr="00A66D68">
        <w:rPr>
          <w:i/>
        </w:rPr>
        <w:t>Podnosilac zahteva OR5 Lulzim Uka, sa prethodnim brojem usluge br. 0208 u KOC - „izražava nezadovoljstvo zbog čina imenovanja sa br. Referenca 1/470/2020, od ​​06.07.2020, za premeštaj na tehnički položaj medicine l u KL- Medicinski puk, četa B, vod za podršku II puka Istok, sa br. Služba KL11130 i zbog toga je podnela žalbu br. protokol 18/01 / H, od 09.07.2020, Odboru za razmatranje i rešavanje žalbi u MO</w:t>
      </w:r>
      <w:r w:rsidRPr="00350C6F">
        <w:rPr>
          <w:i/>
          <w:lang w:val="en"/>
        </w:rPr>
        <w:t>.</w:t>
      </w:r>
    </w:p>
    <w:p w:rsidR="00BF7C21" w:rsidRPr="00350C6F" w:rsidRDefault="00BF7C21" w:rsidP="00BF7C21">
      <w:pPr>
        <w:jc w:val="both"/>
        <w:rPr>
          <w:i/>
          <w:lang w:val="sq-AL"/>
        </w:rPr>
      </w:pPr>
    </w:p>
    <w:p w:rsidR="00BF7C21" w:rsidRPr="00350C6F" w:rsidRDefault="00BF7C21" w:rsidP="00BF7C21">
      <w:pPr>
        <w:jc w:val="both"/>
        <w:rPr>
          <w:i/>
        </w:rPr>
      </w:pPr>
      <w:r w:rsidRPr="00A66D68">
        <w:rPr>
          <w:i/>
        </w:rPr>
        <w:t xml:space="preserve">U skladu </w:t>
      </w:r>
      <w:proofErr w:type="gramStart"/>
      <w:r w:rsidRPr="00A66D68">
        <w:rPr>
          <w:i/>
        </w:rPr>
        <w:t>sa</w:t>
      </w:r>
      <w:proofErr w:type="gramEnd"/>
      <w:r w:rsidRPr="00A66D68">
        <w:rPr>
          <w:i/>
        </w:rPr>
        <w:t xml:space="preserve"> odredbama člana 9. Uredbe (</w:t>
      </w:r>
      <w:proofErr w:type="gramStart"/>
      <w:r w:rsidRPr="00A66D68">
        <w:rPr>
          <w:i/>
        </w:rPr>
        <w:t>MoR</w:t>
      </w:r>
      <w:proofErr w:type="gramEnd"/>
      <w:r w:rsidRPr="00A66D68">
        <w:rPr>
          <w:i/>
        </w:rPr>
        <w:t>) - br. 00/2000 za razmatranje i rešavanje žalbi u BSK, odobreno 05.07.2019, predsednik Odbora za razmatranje i rešavanje žalbi sazvao je prvi sastanak 16.07.2020, počev od 10.00 \ L</w:t>
      </w:r>
    </w:p>
    <w:p w:rsidR="00BF7C21" w:rsidRPr="00350C6F" w:rsidRDefault="00BF7C21" w:rsidP="00BF7C21">
      <w:pPr>
        <w:jc w:val="both"/>
        <w:rPr>
          <w:i/>
          <w:lang w:val="sq-AL"/>
        </w:rPr>
      </w:pPr>
    </w:p>
    <w:p w:rsidR="00BF7C21" w:rsidRPr="00350C6F" w:rsidRDefault="00BF7C21" w:rsidP="00BF7C21">
      <w:pPr>
        <w:jc w:val="both"/>
        <w:rPr>
          <w:i/>
          <w:lang w:val="sq-AL"/>
        </w:rPr>
      </w:pPr>
      <w:r w:rsidRPr="00350C6F">
        <w:rPr>
          <w:i/>
        </w:rPr>
        <w:t>During its work the Board has reviewed and handled every claim of the claimant submitted in the Complaint and all the documents attached to this case sent by the claimant</w:t>
      </w:r>
    </w:p>
    <w:p w:rsidR="00BF7C21" w:rsidRPr="00350C6F" w:rsidRDefault="00BF7C21" w:rsidP="00BF7C21">
      <w:pPr>
        <w:jc w:val="both"/>
        <w:rPr>
          <w:i/>
        </w:rPr>
      </w:pPr>
    </w:p>
    <w:p w:rsidR="00BF7C21" w:rsidRPr="00350C6F" w:rsidRDefault="00BF7C21" w:rsidP="00BF7C21">
      <w:pPr>
        <w:jc w:val="both"/>
        <w:rPr>
          <w:i/>
        </w:rPr>
      </w:pPr>
    </w:p>
    <w:p w:rsidR="00BF7C21" w:rsidRPr="00A66D68" w:rsidRDefault="00BF7C21" w:rsidP="00BF7C21">
      <w:pPr>
        <w:jc w:val="both"/>
        <w:rPr>
          <w:i/>
        </w:rPr>
      </w:pPr>
      <w:r w:rsidRPr="00A66D68">
        <w:rPr>
          <w:i/>
        </w:rPr>
        <w:lastRenderedPageBreak/>
        <w:t>Navod podnosioca zahteva da „Nalog za imenovanje primljen 07.07.2020 mislim da je pristrasan, diskriminatoran i znak osvete prema meni i da to iznenađujuće dolazi nakon razmatranja moje</w:t>
      </w:r>
      <w:r>
        <w:rPr>
          <w:i/>
        </w:rPr>
        <w:t xml:space="preserve"> žalbe koja je podneta 06.2020“</w:t>
      </w:r>
    </w:p>
    <w:p w:rsidR="00BF7C21" w:rsidRPr="00350C6F" w:rsidRDefault="00BF7C21" w:rsidP="00BF7C21">
      <w:pPr>
        <w:jc w:val="both"/>
        <w:rPr>
          <w:i/>
          <w:lang w:val="sq-AL"/>
        </w:rPr>
      </w:pPr>
    </w:p>
    <w:p w:rsidR="00BF7C21" w:rsidRDefault="00BF7C21" w:rsidP="00BF7C21">
      <w:pPr>
        <w:jc w:val="both"/>
        <w:rPr>
          <w:i/>
        </w:rPr>
      </w:pPr>
      <w:r w:rsidRPr="00A66D68">
        <w:rPr>
          <w:i/>
        </w:rPr>
        <w:t xml:space="preserve">U vezi </w:t>
      </w:r>
      <w:proofErr w:type="gramStart"/>
      <w:r w:rsidRPr="00A66D68">
        <w:rPr>
          <w:i/>
        </w:rPr>
        <w:t>sa</w:t>
      </w:r>
      <w:proofErr w:type="gramEnd"/>
      <w:r w:rsidRPr="00A66D68">
        <w:rPr>
          <w:i/>
        </w:rPr>
        <w:t xml:space="preserve"> ovom tvrdnjom, Odbor za razmatranje i rešavanje žalbi KBS-a potvrđuje i utvrđuje da REDOSLED IMENOVANJA KOMKSB-a, br. Referenca 1/470/2020 zasniva se na odredbama člana 8, tačnije paragrafa (4, 5) Uredbe br. 02/2020. U skladu </w:t>
      </w:r>
      <w:proofErr w:type="gramStart"/>
      <w:r w:rsidRPr="00A66D68">
        <w:rPr>
          <w:i/>
        </w:rPr>
        <w:t>sa</w:t>
      </w:r>
      <w:proofErr w:type="gramEnd"/>
      <w:r w:rsidRPr="00A66D68">
        <w:rPr>
          <w:i/>
        </w:rPr>
        <w:t xml:space="preserve"> ovim odredbama, KOMKSB u posebnim slučajevima i za operativne potrebe KBS može izdati akt o imenovanju radi upražnjenog i ključnog mesta prema Aneksu 1 ovog pravilnika. Takođe, ovaj nalog za imenovanje zasnovan je </w:t>
      </w:r>
      <w:proofErr w:type="gramStart"/>
      <w:r w:rsidRPr="00A66D68">
        <w:rPr>
          <w:i/>
        </w:rPr>
        <w:t>na</w:t>
      </w:r>
      <w:proofErr w:type="gramEnd"/>
      <w:r w:rsidRPr="00A66D68">
        <w:rPr>
          <w:i/>
        </w:rPr>
        <w:t xml:space="preserve"> specijalističkim položajima vojne podrške i administrativnog osoblja u KBS-u. Ove pozicije uključuju medicinu, pravo, informacionu tehnologiju, inženjering, finansije i kapelaniju (verske pozicije).</w:t>
      </w:r>
    </w:p>
    <w:p w:rsidR="00BF7C21" w:rsidRPr="00350C6F" w:rsidRDefault="00BF7C21" w:rsidP="00BF7C21">
      <w:pPr>
        <w:jc w:val="both"/>
        <w:rPr>
          <w:i/>
          <w:lang w:val="sq-AL"/>
        </w:rPr>
      </w:pPr>
    </w:p>
    <w:p w:rsidR="00BF7C21" w:rsidRPr="00350C6F" w:rsidRDefault="00BF7C21" w:rsidP="00BF7C21">
      <w:pPr>
        <w:jc w:val="both"/>
        <w:rPr>
          <w:i/>
          <w:lang w:val="sq-AL"/>
        </w:rPr>
      </w:pPr>
      <w:r>
        <w:rPr>
          <w:i/>
        </w:rPr>
        <w:t xml:space="preserve">Štaviše, </w:t>
      </w:r>
      <w:r w:rsidRPr="004B30A5">
        <w:rPr>
          <w:i/>
        </w:rPr>
        <w:t xml:space="preserve">je </w:t>
      </w:r>
      <w:r>
        <w:rPr>
          <w:i/>
        </w:rPr>
        <w:t xml:space="preserve">zakonska </w:t>
      </w:r>
      <w:r w:rsidRPr="004B30A5">
        <w:rPr>
          <w:i/>
        </w:rPr>
        <w:t>obaveza člana KBS da služi tamo gde zahtevaju institucionalni i državni interesi. Član 26 zakona br. 06 / L-124 o službi u Kosovskim snagama bezbednosti, GZ Republike Kosovo br. 1/04 januara 2019</w:t>
      </w:r>
      <w:r w:rsidRPr="00350C6F">
        <w:rPr>
          <w:i/>
          <w:lang w:val="sq-AL"/>
        </w:rPr>
        <w:t>.</w:t>
      </w:r>
    </w:p>
    <w:p w:rsidR="00BF7C21" w:rsidRPr="00350C6F" w:rsidRDefault="00BF7C21" w:rsidP="00BF7C21">
      <w:pPr>
        <w:jc w:val="both"/>
        <w:rPr>
          <w:i/>
          <w:lang w:val="sq-AL"/>
        </w:rPr>
      </w:pPr>
    </w:p>
    <w:p w:rsidR="00BF7C21" w:rsidRDefault="00BF7C21" w:rsidP="00BF7C21">
      <w:pPr>
        <w:jc w:val="both"/>
        <w:rPr>
          <w:i/>
        </w:rPr>
      </w:pPr>
      <w:r w:rsidRPr="004D2A4F">
        <w:rPr>
          <w:i/>
        </w:rPr>
        <w:t xml:space="preserve">Kosovske bezbednosne snage su angažovane i igrale su aktivnu ulogu u borbi protiv pandemije. U okviru operativnog plana, BSK je imao za cilj popunjavanje svih slobodnih </w:t>
      </w:r>
      <w:proofErr w:type="gramStart"/>
      <w:r w:rsidRPr="004D2A4F">
        <w:rPr>
          <w:i/>
        </w:rPr>
        <w:t>mesta</w:t>
      </w:r>
      <w:proofErr w:type="gramEnd"/>
      <w:r w:rsidRPr="004D2A4F">
        <w:rPr>
          <w:i/>
        </w:rPr>
        <w:t xml:space="preserve"> u okviru organizacione strukture Medicinskog puka. Iz tog razloga, komandiri su dobili uputstvo da identifikuju aktivno osoblje KBS-a, koje se obrazuje u specijalističkim oblastima, odnosno u oblasti medicine, kako bi upražnjena </w:t>
      </w:r>
      <w:proofErr w:type="gramStart"/>
      <w:r w:rsidRPr="004D2A4F">
        <w:rPr>
          <w:i/>
        </w:rPr>
        <w:t>mesta</w:t>
      </w:r>
      <w:proofErr w:type="gramEnd"/>
      <w:r w:rsidRPr="004D2A4F">
        <w:rPr>
          <w:i/>
        </w:rPr>
        <w:t xml:space="preserve"> u Medicinskom puku popunili medicinskim tehničarom (medicinska sestra)</w:t>
      </w:r>
    </w:p>
    <w:p w:rsidR="00BF7C21" w:rsidRPr="00350C6F" w:rsidRDefault="00BF7C21" w:rsidP="00BF7C21">
      <w:pPr>
        <w:jc w:val="both"/>
        <w:rPr>
          <w:i/>
          <w:lang w:val="sq-AL"/>
        </w:rPr>
      </w:pPr>
    </w:p>
    <w:p w:rsidR="00BF7C21" w:rsidRDefault="00BF7C21" w:rsidP="00BF7C21">
      <w:pPr>
        <w:jc w:val="both"/>
        <w:rPr>
          <w:i/>
        </w:rPr>
      </w:pPr>
      <w:r w:rsidRPr="004D2A4F">
        <w:rPr>
          <w:i/>
        </w:rPr>
        <w:t xml:space="preserve">Podnosilac zahteva takođe navodi da „Kadrovsko odeljenje (G1) KSBH, koristeći svoja ovlašćenja i položaj, podnosi predlog za novi nalog za imenovanje kršeći Uredbu (MoR br. 02/2020 o razvoju karijere pripadnika </w:t>
      </w:r>
      <w:r>
        <w:rPr>
          <w:i/>
        </w:rPr>
        <w:t>KBS</w:t>
      </w:r>
      <w:proofErr w:type="gramStart"/>
      <w:r w:rsidRPr="004D2A4F">
        <w:rPr>
          <w:i/>
        </w:rPr>
        <w:t>“ U</w:t>
      </w:r>
      <w:proofErr w:type="gramEnd"/>
      <w:r w:rsidRPr="004D2A4F">
        <w:rPr>
          <w:i/>
        </w:rPr>
        <w:t xml:space="preserve"> vezi sa ovom tvrdnjom, Odbor pojašnjava da na osnovu stava 5 člana 8 Uredbe (MO) br. 02/2020, da imenovan</w:t>
      </w:r>
      <w:r>
        <w:rPr>
          <w:i/>
        </w:rPr>
        <w:t>ja iz stava 4 ovog člana vrši kKBSGŠ</w:t>
      </w:r>
      <w:r w:rsidRPr="004D2A4F">
        <w:rPr>
          <w:i/>
        </w:rPr>
        <w:t xml:space="preserve"> na osnovu predloga jedinica na nivou komande i Generalštaba.</w:t>
      </w:r>
    </w:p>
    <w:p w:rsidR="00BF7C21" w:rsidRPr="00350C6F" w:rsidRDefault="00BF7C21" w:rsidP="00BF7C21">
      <w:pPr>
        <w:jc w:val="both"/>
        <w:rPr>
          <w:i/>
          <w:lang w:val="sq-AL"/>
        </w:rPr>
      </w:pPr>
    </w:p>
    <w:p w:rsidR="00BF7C21" w:rsidRPr="00350C6F" w:rsidRDefault="00BF7C21" w:rsidP="00BF7C21">
      <w:pPr>
        <w:jc w:val="both"/>
        <w:rPr>
          <w:i/>
        </w:rPr>
      </w:pPr>
      <w:r w:rsidRPr="00407C7F">
        <w:rPr>
          <w:i/>
        </w:rPr>
        <w:t xml:space="preserve">Uzimajući u obzir da ste raspoređeni </w:t>
      </w:r>
      <w:proofErr w:type="gramStart"/>
      <w:r w:rsidRPr="00407C7F">
        <w:rPr>
          <w:i/>
        </w:rPr>
        <w:t>na</w:t>
      </w:r>
      <w:proofErr w:type="gramEnd"/>
      <w:r w:rsidRPr="00407C7F">
        <w:rPr>
          <w:i/>
        </w:rPr>
        <w:t xml:space="preserve"> trenutni zadatak na osnovu stava 4 člana 8, ovo pojašnjava da je trenutni nalog za imenovanje napravljen za operativne potrebe i da je privremen, odnosno ne može trajati duže od jedne godine. U roku </w:t>
      </w:r>
      <w:proofErr w:type="gramStart"/>
      <w:r w:rsidRPr="00407C7F">
        <w:rPr>
          <w:i/>
        </w:rPr>
        <w:t>od</w:t>
      </w:r>
      <w:proofErr w:type="gramEnd"/>
      <w:r w:rsidRPr="00407C7F">
        <w:rPr>
          <w:i/>
        </w:rPr>
        <w:t xml:space="preserve"> godinu dana od izdavanja ovog naloga za imenovanje, vaš slučaj će pregledati nadležni Odbor za imenovanja i unapređenja za ocene OR5-OR7 koji je osnovan 10. </w:t>
      </w:r>
      <w:proofErr w:type="gramStart"/>
      <w:r w:rsidRPr="00407C7F">
        <w:rPr>
          <w:i/>
        </w:rPr>
        <w:t>jula</w:t>
      </w:r>
      <w:proofErr w:type="gramEnd"/>
      <w:r w:rsidRPr="00407C7F">
        <w:rPr>
          <w:i/>
        </w:rPr>
        <w:t xml:space="preserve"> 2020. </w:t>
      </w:r>
      <w:proofErr w:type="gramStart"/>
      <w:r w:rsidRPr="00407C7F">
        <w:rPr>
          <w:i/>
        </w:rPr>
        <w:t>godine</w:t>
      </w:r>
      <w:proofErr w:type="gramEnd"/>
      <w:r w:rsidRPr="00407C7F">
        <w:rPr>
          <w:i/>
        </w:rPr>
        <w:t>, a na osnovu preporuke odbora dobićete drugo imenovanje narudžba za istu poziciju ili drugu poziciju po preporuci odbora</w:t>
      </w:r>
    </w:p>
    <w:p w:rsidR="00BF7C21" w:rsidRPr="00350C6F" w:rsidRDefault="00BF7C21" w:rsidP="00BF7C21">
      <w:pPr>
        <w:jc w:val="both"/>
        <w:rPr>
          <w:i/>
        </w:rPr>
      </w:pPr>
    </w:p>
    <w:p w:rsidR="00BF7C21" w:rsidRPr="00350C6F" w:rsidRDefault="00BF7C21" w:rsidP="00BF7C21">
      <w:pPr>
        <w:jc w:val="both"/>
        <w:rPr>
          <w:i/>
        </w:rPr>
      </w:pPr>
      <w:r>
        <w:rPr>
          <w:b/>
          <w:i/>
        </w:rPr>
        <w:t xml:space="preserve">Ovako </w:t>
      </w:r>
      <w:r w:rsidRPr="00350C6F">
        <w:rPr>
          <w:i/>
        </w:rPr>
        <w:t xml:space="preserve"> </w:t>
      </w:r>
    </w:p>
    <w:p w:rsidR="00BF7C21" w:rsidRPr="00350C6F" w:rsidRDefault="00BF7C21" w:rsidP="00BF7C21">
      <w:pPr>
        <w:jc w:val="both"/>
        <w:rPr>
          <w:i/>
        </w:rPr>
      </w:pPr>
    </w:p>
    <w:p w:rsidR="00BF7C21" w:rsidRPr="00350C6F" w:rsidRDefault="00BF7C21" w:rsidP="00BF7C21">
      <w:pPr>
        <w:jc w:val="both"/>
        <w:rPr>
          <w:i/>
        </w:rPr>
      </w:pPr>
      <w:r w:rsidRPr="00407C7F">
        <w:rPr>
          <w:rFonts w:ascii="Helvetica" w:hAnsi="Helvetica" w:cs="Helvetica"/>
          <w:color w:val="5F6368"/>
          <w:sz w:val="23"/>
          <w:szCs w:val="23"/>
          <w:shd w:val="clear" w:color="auto" w:fill="F5F5F5"/>
        </w:rPr>
        <w:t xml:space="preserve"> </w:t>
      </w:r>
      <w:r w:rsidRPr="00407C7F">
        <w:rPr>
          <w:i/>
        </w:rPr>
        <w:t>Nakon razmatranja slučaja, Odbor, jednoglasno, glasa i odlučuje onako kako je predviđeno ovom odlukom</w:t>
      </w:r>
    </w:p>
    <w:p w:rsidR="00BF7C21" w:rsidRPr="00350C6F" w:rsidRDefault="00BF7C21" w:rsidP="00BF7C21">
      <w:pPr>
        <w:jc w:val="both"/>
        <w:rPr>
          <w:b/>
          <w:i/>
        </w:rPr>
      </w:pPr>
    </w:p>
    <w:p w:rsidR="00BF7C21" w:rsidRPr="00350C6F" w:rsidRDefault="00BF7C21" w:rsidP="00BF7C21">
      <w:pPr>
        <w:jc w:val="both"/>
        <w:rPr>
          <w:b/>
          <w:i/>
        </w:rPr>
      </w:pPr>
    </w:p>
    <w:p w:rsidR="00BF7C21" w:rsidRPr="00350C6F" w:rsidRDefault="00BF7C21" w:rsidP="00BF7C21">
      <w:pPr>
        <w:jc w:val="both"/>
        <w:rPr>
          <w:i/>
        </w:rPr>
      </w:pPr>
      <w:r w:rsidRPr="00407C7F">
        <w:rPr>
          <w:i/>
        </w:rPr>
        <w:t>ODBOR ZA RAZMATRANJE I REŠAVANJE ŽALBI U KBS</w:t>
      </w:r>
    </w:p>
    <w:p w:rsidR="00BF7C21" w:rsidRPr="00350C6F" w:rsidRDefault="00BF7C21" w:rsidP="00BF7C21">
      <w:pPr>
        <w:jc w:val="both"/>
        <w:rPr>
          <w:b/>
          <w:i/>
        </w:rPr>
      </w:pPr>
    </w:p>
    <w:p w:rsidR="00BF7C21" w:rsidRPr="00350C6F" w:rsidRDefault="00BF7C21" w:rsidP="00BF7C21">
      <w:pPr>
        <w:jc w:val="both"/>
        <w:rPr>
          <w:b/>
          <w:i/>
        </w:rPr>
      </w:pPr>
      <w:r>
        <w:rPr>
          <w:b/>
          <w:i/>
        </w:rPr>
        <w:t>Datum</w:t>
      </w:r>
      <w:r w:rsidR="002D3645">
        <w:rPr>
          <w:b/>
          <w:i/>
        </w:rPr>
        <w:t xml:space="preserve">: d.m </w:t>
      </w:r>
      <w:r w:rsidRPr="00350C6F">
        <w:rPr>
          <w:b/>
          <w:i/>
        </w:rPr>
        <w:t>.</w:t>
      </w:r>
      <w:r w:rsidR="002D3645">
        <w:rPr>
          <w:b/>
          <w:i/>
        </w:rPr>
        <w:t>g.</w:t>
      </w:r>
      <w:r w:rsidRPr="00350C6F">
        <w:rPr>
          <w:b/>
          <w:i/>
        </w:rPr>
        <w:t xml:space="preserve"> </w:t>
      </w:r>
    </w:p>
    <w:p w:rsidR="00BF7C21" w:rsidRPr="00350C6F" w:rsidRDefault="00BF7C21" w:rsidP="00BF7C21">
      <w:pPr>
        <w:jc w:val="both"/>
        <w:rPr>
          <w:b/>
          <w:i/>
        </w:rPr>
      </w:pPr>
    </w:p>
    <w:p w:rsidR="00BF7C21" w:rsidRPr="00350C6F" w:rsidRDefault="00BF7C21" w:rsidP="00BF7C21">
      <w:pPr>
        <w:jc w:val="both"/>
        <w:rPr>
          <w:b/>
          <w:i/>
        </w:rPr>
      </w:pPr>
      <w:r w:rsidRPr="00350C6F">
        <w:rPr>
          <w:b/>
          <w:i/>
        </w:rPr>
        <w:t xml:space="preserve"> </w:t>
      </w:r>
    </w:p>
    <w:p w:rsidR="00BF7C21" w:rsidRPr="00350C6F" w:rsidRDefault="00BF7C21" w:rsidP="00BF7C21">
      <w:pPr>
        <w:jc w:val="both"/>
        <w:rPr>
          <w:b/>
          <w:i/>
        </w:rPr>
      </w:pPr>
    </w:p>
    <w:p w:rsidR="00BF7C21" w:rsidRPr="00350C6F" w:rsidRDefault="00BF7C21" w:rsidP="00BF7C21">
      <w:pPr>
        <w:jc w:val="both"/>
        <w:rPr>
          <w:b/>
          <w:bCs/>
          <w:i/>
        </w:rPr>
      </w:pPr>
      <w:proofErr w:type="gramStart"/>
      <w:r>
        <w:rPr>
          <w:b/>
          <w:bCs/>
          <w:i/>
        </w:rPr>
        <w:lastRenderedPageBreak/>
        <w:t xml:space="preserve">Kapetan </w:t>
      </w:r>
      <w:r w:rsidRPr="00350C6F">
        <w:rPr>
          <w:b/>
          <w:bCs/>
          <w:i/>
        </w:rPr>
        <w:t xml:space="preserve"> Albian</w:t>
      </w:r>
      <w:proofErr w:type="gramEnd"/>
      <w:r w:rsidRPr="00350C6F">
        <w:rPr>
          <w:b/>
          <w:bCs/>
          <w:i/>
        </w:rPr>
        <w:t xml:space="preserve"> Ajvazi                                                             General majo</w:t>
      </w:r>
      <w:r>
        <w:rPr>
          <w:b/>
          <w:bCs/>
          <w:i/>
        </w:rPr>
        <w:t xml:space="preserve">ra </w:t>
      </w:r>
      <w:r w:rsidRPr="00350C6F">
        <w:rPr>
          <w:b/>
          <w:bCs/>
          <w:i/>
        </w:rPr>
        <w:t>Enver Cikaqi</w:t>
      </w:r>
    </w:p>
    <w:p w:rsidR="00BF7C21" w:rsidRPr="00350C6F" w:rsidRDefault="00BF7C21" w:rsidP="00BF7C21">
      <w:pPr>
        <w:jc w:val="both"/>
        <w:rPr>
          <w:i/>
        </w:rPr>
      </w:pPr>
      <w:r w:rsidRPr="00350C6F">
        <w:rPr>
          <w:i/>
        </w:rPr>
        <w:tab/>
      </w:r>
      <w:r w:rsidRPr="00350C6F">
        <w:rPr>
          <w:i/>
        </w:rPr>
        <w:tab/>
      </w:r>
      <w:r w:rsidRPr="00350C6F">
        <w:rPr>
          <w:i/>
        </w:rPr>
        <w:tab/>
      </w:r>
      <w:r w:rsidRPr="00350C6F">
        <w:rPr>
          <w:i/>
        </w:rPr>
        <w:tab/>
      </w:r>
      <w:r w:rsidRPr="00350C6F">
        <w:rPr>
          <w:i/>
        </w:rPr>
        <w:tab/>
      </w:r>
      <w:r w:rsidRPr="00350C6F">
        <w:rPr>
          <w:i/>
        </w:rPr>
        <w:tab/>
      </w:r>
      <w:r w:rsidRPr="00350C6F">
        <w:rPr>
          <w:i/>
        </w:rPr>
        <w:tab/>
      </w:r>
      <w:r w:rsidRPr="00350C6F">
        <w:rPr>
          <w:i/>
        </w:rPr>
        <w:tab/>
      </w:r>
      <w:r w:rsidRPr="00350C6F">
        <w:rPr>
          <w:i/>
        </w:rPr>
        <w:tab/>
      </w:r>
    </w:p>
    <w:p w:rsidR="00BF7C21" w:rsidRPr="00350C6F" w:rsidRDefault="00BF7C21" w:rsidP="00BF7C21">
      <w:pPr>
        <w:jc w:val="both"/>
        <w:rPr>
          <w:b/>
          <w:bCs/>
          <w:i/>
          <w:u w:val="single"/>
        </w:rPr>
      </w:pPr>
      <w:r w:rsidRPr="00350C6F">
        <w:rPr>
          <w:bCs/>
          <w:i/>
          <w:u w:val="single"/>
        </w:rPr>
        <w:t xml:space="preserve">                                    .                                                                                                                   </w:t>
      </w:r>
      <w:r w:rsidRPr="00350C6F">
        <w:rPr>
          <w:b/>
          <w:bCs/>
          <w:i/>
          <w:u w:val="single"/>
        </w:rPr>
        <w:t>.</w:t>
      </w:r>
    </w:p>
    <w:p w:rsidR="00BF7C21" w:rsidRPr="00350C6F" w:rsidRDefault="00BF7C21" w:rsidP="00BF7C21">
      <w:pPr>
        <w:jc w:val="both"/>
        <w:rPr>
          <w:i/>
        </w:rPr>
      </w:pPr>
      <w:r>
        <w:rPr>
          <w:b/>
          <w:i/>
        </w:rPr>
        <w:t xml:space="preserve">Zapisnik </w:t>
      </w:r>
      <w:r w:rsidRPr="00350C6F">
        <w:rPr>
          <w:b/>
          <w:i/>
        </w:rPr>
        <w:tab/>
      </w:r>
      <w:r w:rsidRPr="00350C6F">
        <w:rPr>
          <w:i/>
        </w:rPr>
        <w:tab/>
      </w:r>
      <w:r w:rsidRPr="00350C6F">
        <w:rPr>
          <w:i/>
        </w:rPr>
        <w:tab/>
      </w:r>
      <w:r w:rsidRPr="00350C6F">
        <w:rPr>
          <w:i/>
        </w:rPr>
        <w:tab/>
      </w:r>
      <w:r w:rsidRPr="00350C6F">
        <w:rPr>
          <w:i/>
        </w:rPr>
        <w:tab/>
      </w:r>
      <w:r w:rsidRPr="00350C6F">
        <w:rPr>
          <w:i/>
        </w:rPr>
        <w:tab/>
      </w:r>
      <w:r w:rsidRPr="00350C6F">
        <w:rPr>
          <w:i/>
        </w:rPr>
        <w:tab/>
        <w:t xml:space="preserve">    </w:t>
      </w:r>
      <w:r>
        <w:rPr>
          <w:b/>
          <w:i/>
        </w:rPr>
        <w:t xml:space="preserve">Šef odbora </w:t>
      </w:r>
    </w:p>
    <w:p w:rsidR="00BF7C21" w:rsidRPr="00350C6F" w:rsidRDefault="00BF7C21" w:rsidP="00BF7C21">
      <w:pPr>
        <w:jc w:val="both"/>
        <w:rPr>
          <w:b/>
          <w:bCs/>
          <w:i/>
        </w:rPr>
      </w:pPr>
    </w:p>
    <w:p w:rsidR="00BF7C21" w:rsidRPr="00350C6F" w:rsidRDefault="00BF7C21" w:rsidP="00BF7C21">
      <w:pPr>
        <w:jc w:val="both"/>
        <w:rPr>
          <w:b/>
          <w:bCs/>
          <w:i/>
        </w:rPr>
      </w:pPr>
    </w:p>
    <w:p w:rsidR="00BF7C21" w:rsidRPr="00350C6F" w:rsidRDefault="00BF7C21" w:rsidP="00BF7C21">
      <w:pPr>
        <w:jc w:val="both"/>
        <w:rPr>
          <w:bCs/>
          <w:i/>
          <w:lang w:val="sq-AL"/>
        </w:rPr>
      </w:pPr>
      <w:r w:rsidRPr="00D33706">
        <w:rPr>
          <w:bCs/>
          <w:i/>
        </w:rPr>
        <w:t xml:space="preserve">Pravna uputstva; Stranka koja nije zadovoljna ovom odlukom ima pravo da se obrati nadležnom sudu radi sudskog preispitivanja u roku </w:t>
      </w:r>
      <w:proofErr w:type="gramStart"/>
      <w:r w:rsidRPr="00D33706">
        <w:rPr>
          <w:bCs/>
          <w:i/>
        </w:rPr>
        <w:t>od</w:t>
      </w:r>
      <w:proofErr w:type="gramEnd"/>
      <w:r w:rsidRPr="00D33706">
        <w:rPr>
          <w:bCs/>
          <w:i/>
        </w:rPr>
        <w:t xml:space="preserve"> 30 dana od prijema</w:t>
      </w:r>
    </w:p>
    <w:p w:rsidR="00BF7C21" w:rsidRPr="00350C6F" w:rsidRDefault="00BF7C21" w:rsidP="00BF7C21">
      <w:pPr>
        <w:jc w:val="both"/>
        <w:rPr>
          <w:b/>
          <w:bCs/>
          <w:i/>
        </w:rPr>
      </w:pPr>
    </w:p>
    <w:p w:rsidR="00BF7C21" w:rsidRPr="00350C6F" w:rsidRDefault="00BF7C21" w:rsidP="00BF7C21">
      <w:pPr>
        <w:jc w:val="both"/>
        <w:rPr>
          <w:i/>
        </w:rPr>
      </w:pPr>
    </w:p>
    <w:p w:rsidR="00BF7C21" w:rsidRPr="00350C6F" w:rsidRDefault="00BF7C21" w:rsidP="00BF7C21">
      <w:pPr>
        <w:jc w:val="both"/>
        <w:rPr>
          <w:i/>
        </w:rPr>
      </w:pPr>
      <w:r>
        <w:rPr>
          <w:i/>
        </w:rPr>
        <w:t>Odluka se distribuira</w:t>
      </w:r>
      <w:r w:rsidRPr="00350C6F">
        <w:rPr>
          <w:i/>
        </w:rPr>
        <w:t>:</w:t>
      </w:r>
    </w:p>
    <w:p w:rsidR="00BF7C21" w:rsidRPr="00350C6F" w:rsidRDefault="00BF7C21" w:rsidP="00BF7C21">
      <w:pPr>
        <w:numPr>
          <w:ilvl w:val="0"/>
          <w:numId w:val="77"/>
        </w:numPr>
        <w:jc w:val="both"/>
        <w:rPr>
          <w:i/>
        </w:rPr>
      </w:pPr>
      <w:r>
        <w:rPr>
          <w:i/>
        </w:rPr>
        <w:t>Stranka</w:t>
      </w:r>
      <w:r w:rsidRPr="00350C6F">
        <w:rPr>
          <w:i/>
        </w:rPr>
        <w:t xml:space="preserve"> –;</w:t>
      </w:r>
    </w:p>
    <w:p w:rsidR="00BF7C21" w:rsidRPr="00350C6F" w:rsidRDefault="00BF7C21" w:rsidP="00BF7C21">
      <w:pPr>
        <w:numPr>
          <w:ilvl w:val="0"/>
          <w:numId w:val="77"/>
        </w:numPr>
        <w:jc w:val="both"/>
        <w:rPr>
          <w:i/>
        </w:rPr>
      </w:pPr>
      <w:r>
        <w:rPr>
          <w:i/>
        </w:rPr>
        <w:t>Dosije člana</w:t>
      </w:r>
      <w:r w:rsidRPr="00350C6F">
        <w:rPr>
          <w:i/>
        </w:rPr>
        <w:t>;</w:t>
      </w:r>
    </w:p>
    <w:p w:rsidR="00BF7C21" w:rsidRPr="00350C6F" w:rsidRDefault="00BF7C21" w:rsidP="00BF7C21">
      <w:pPr>
        <w:numPr>
          <w:ilvl w:val="0"/>
          <w:numId w:val="77"/>
        </w:numPr>
        <w:jc w:val="both"/>
        <w:rPr>
          <w:i/>
        </w:rPr>
      </w:pPr>
      <w:r>
        <w:rPr>
          <w:i/>
        </w:rPr>
        <w:t>BBSGŠPK</w:t>
      </w:r>
    </w:p>
    <w:p w:rsidR="00BF7C21" w:rsidRPr="00350C6F" w:rsidRDefault="00BF7C21" w:rsidP="00BF7C21">
      <w:pPr>
        <w:numPr>
          <w:ilvl w:val="0"/>
          <w:numId w:val="77"/>
        </w:numPr>
        <w:jc w:val="both"/>
        <w:rPr>
          <w:i/>
        </w:rPr>
      </w:pPr>
      <w:r w:rsidRPr="00350C6F">
        <w:rPr>
          <w:i/>
        </w:rPr>
        <w:t>Ar</w:t>
      </w:r>
      <w:r>
        <w:rPr>
          <w:i/>
        </w:rPr>
        <w:t>hiva</w:t>
      </w:r>
      <w:r w:rsidRPr="00350C6F">
        <w:rPr>
          <w:i/>
        </w:rPr>
        <w:t>.</w:t>
      </w:r>
    </w:p>
    <w:p w:rsidR="00BF7C21" w:rsidRPr="00350C6F"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Default="00BF7C21" w:rsidP="00BF7C21">
      <w:pPr>
        <w:jc w:val="both"/>
        <w:rPr>
          <w:i/>
        </w:rPr>
      </w:pPr>
    </w:p>
    <w:p w:rsidR="00BF7C21" w:rsidRPr="001D24B2" w:rsidRDefault="00BF7C21" w:rsidP="0024005C">
      <w:pPr>
        <w:pStyle w:val="NoSpacing"/>
      </w:pPr>
    </w:p>
    <w:sectPr w:rsidR="00BF7C21" w:rsidRPr="001D24B2" w:rsidSect="00497C24">
      <w:footerReference w:type="even" r:id="rId12"/>
      <w:footerReference w:type="default" r:id="rId13"/>
      <w:pgSz w:w="12240" w:h="15840"/>
      <w:pgMar w:top="1080" w:right="1350" w:bottom="1080" w:left="1440"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34" w:rsidRDefault="00975134">
      <w:r>
        <w:separator/>
      </w:r>
    </w:p>
  </w:endnote>
  <w:endnote w:type="continuationSeparator" w:id="0">
    <w:p w:rsidR="00975134" w:rsidRDefault="0097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21" w:rsidRDefault="00BF7C21">
    <w:pPr>
      <w:pStyle w:val="Footer"/>
      <w:jc w:val="center"/>
    </w:pPr>
    <w:r>
      <w:fldChar w:fldCharType="begin"/>
    </w:r>
    <w:r>
      <w:instrText xml:space="preserve"> PAGE   \* MERGEFORMAT </w:instrText>
    </w:r>
    <w:r>
      <w:fldChar w:fldCharType="separate"/>
    </w:r>
    <w:r w:rsidR="00BD585B">
      <w:rPr>
        <w:noProof/>
      </w:rPr>
      <w:t>13</w:t>
    </w:r>
    <w:r>
      <w:fldChar w:fldCharType="end"/>
    </w:r>
  </w:p>
  <w:p w:rsidR="00BF7C21" w:rsidRDefault="00BF7C21">
    <w:pPr>
      <w:pStyle w:val="Footer"/>
    </w:pPr>
  </w:p>
  <w:p w:rsidR="00BF7C21" w:rsidRDefault="00BF7C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21" w:rsidRDefault="00BF7C21" w:rsidP="00497C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C21" w:rsidRDefault="00BF7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C21" w:rsidRDefault="00BF7C21" w:rsidP="00497C24">
    <w:pPr>
      <w:pStyle w:val="Footer"/>
      <w:jc w:val="center"/>
    </w:pPr>
    <w:r>
      <w:fldChar w:fldCharType="begin"/>
    </w:r>
    <w:r>
      <w:instrText xml:space="preserve"> PAGE </w:instrText>
    </w:r>
    <w:r>
      <w:fldChar w:fldCharType="separate"/>
    </w:r>
    <w:r w:rsidR="00BD585B">
      <w:rPr>
        <w:noProof/>
      </w:rPr>
      <w:t>22</w:t>
    </w:r>
    <w:r>
      <w:rPr>
        <w:noProof/>
      </w:rPr>
      <w:fldChar w:fldCharType="end"/>
    </w:r>
    <w:r>
      <w:t>/</w:t>
    </w:r>
    <w:r>
      <w:fldChar w:fldCharType="begin"/>
    </w:r>
    <w:r>
      <w:instrText xml:space="preserve"> NUMPAGES </w:instrText>
    </w:r>
    <w:r>
      <w:fldChar w:fldCharType="separate"/>
    </w:r>
    <w:r w:rsidR="00BD585B">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34" w:rsidRDefault="00975134">
      <w:r>
        <w:separator/>
      </w:r>
    </w:p>
  </w:footnote>
  <w:footnote w:type="continuationSeparator" w:id="0">
    <w:p w:rsidR="00975134" w:rsidRDefault="00975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D5267B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2"/>
    <w:multiLevelType w:val="multilevel"/>
    <w:tmpl w:val="BD7CE3D2"/>
    <w:lvl w:ilvl="0">
      <w:start w:val="1"/>
      <w:numFmt w:val="decimal"/>
      <w:lvlText w:val="%1."/>
      <w:lvlJc w:val="left"/>
      <w:pPr>
        <w:ind w:left="720" w:hanging="360"/>
      </w:p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hybridMultilevel"/>
    <w:tmpl w:val="3CB0ACB2"/>
    <w:lvl w:ilvl="0" w:tplc="B46C36FA">
      <w:start w:val="1"/>
      <w:numFmt w:val="decimal"/>
      <w:lvlText w:val="%1."/>
      <w:lvlJc w:val="left"/>
      <w:pPr>
        <w:ind w:left="720" w:hanging="360"/>
      </w:pPr>
      <w:rPr>
        <w:rFonts w:hint="default"/>
      </w:rPr>
    </w:lvl>
    <w:lvl w:ilvl="1" w:tplc="85FC9A80">
      <w:start w:val="1"/>
      <w:numFmt w:val="lowerLetter"/>
      <w:lvlText w:val="%2."/>
      <w:lvlJc w:val="left"/>
      <w:pPr>
        <w:ind w:left="1440" w:hanging="360"/>
      </w:pPr>
    </w:lvl>
    <w:lvl w:ilvl="2" w:tplc="935A6472" w:tentative="1">
      <w:start w:val="1"/>
      <w:numFmt w:val="lowerRoman"/>
      <w:lvlText w:val="%3."/>
      <w:lvlJc w:val="right"/>
      <w:pPr>
        <w:ind w:left="2160" w:hanging="180"/>
      </w:pPr>
    </w:lvl>
    <w:lvl w:ilvl="3" w:tplc="E042D200" w:tentative="1">
      <w:start w:val="1"/>
      <w:numFmt w:val="decimal"/>
      <w:lvlText w:val="%4."/>
      <w:lvlJc w:val="left"/>
      <w:pPr>
        <w:ind w:left="2880" w:hanging="360"/>
      </w:pPr>
    </w:lvl>
    <w:lvl w:ilvl="4" w:tplc="E4BA6638" w:tentative="1">
      <w:start w:val="1"/>
      <w:numFmt w:val="lowerLetter"/>
      <w:lvlText w:val="%5."/>
      <w:lvlJc w:val="left"/>
      <w:pPr>
        <w:ind w:left="3600" w:hanging="360"/>
      </w:pPr>
    </w:lvl>
    <w:lvl w:ilvl="5" w:tplc="CE24C380" w:tentative="1">
      <w:start w:val="1"/>
      <w:numFmt w:val="lowerRoman"/>
      <w:lvlText w:val="%6."/>
      <w:lvlJc w:val="right"/>
      <w:pPr>
        <w:ind w:left="4320" w:hanging="180"/>
      </w:pPr>
    </w:lvl>
    <w:lvl w:ilvl="6" w:tplc="7B8C2BA8" w:tentative="1">
      <w:start w:val="1"/>
      <w:numFmt w:val="decimal"/>
      <w:lvlText w:val="%7."/>
      <w:lvlJc w:val="left"/>
      <w:pPr>
        <w:ind w:left="5040" w:hanging="360"/>
      </w:pPr>
    </w:lvl>
    <w:lvl w:ilvl="7" w:tplc="1FEE2EFC" w:tentative="1">
      <w:start w:val="1"/>
      <w:numFmt w:val="lowerLetter"/>
      <w:lvlText w:val="%8."/>
      <w:lvlJc w:val="left"/>
      <w:pPr>
        <w:ind w:left="5760" w:hanging="360"/>
      </w:pPr>
    </w:lvl>
    <w:lvl w:ilvl="8" w:tplc="F56E3A4E" w:tentative="1">
      <w:start w:val="1"/>
      <w:numFmt w:val="lowerRoman"/>
      <w:lvlText w:val="%9."/>
      <w:lvlJc w:val="right"/>
      <w:pPr>
        <w:ind w:left="6480" w:hanging="180"/>
      </w:pPr>
    </w:lvl>
  </w:abstractNum>
  <w:abstractNum w:abstractNumId="3">
    <w:nsid w:val="00000004"/>
    <w:multiLevelType w:val="multilevel"/>
    <w:tmpl w:val="B144F3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000005"/>
    <w:multiLevelType w:val="multilevel"/>
    <w:tmpl w:val="FD625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000006"/>
    <w:multiLevelType w:val="multilevel"/>
    <w:tmpl w:val="5E1AA4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hybridMultilevel"/>
    <w:tmpl w:val="C4BE2866"/>
    <w:lvl w:ilvl="0" w:tplc="062C1B76">
      <w:start w:val="1"/>
      <w:numFmt w:val="decimal"/>
      <w:lvlText w:val="%1."/>
      <w:lvlJc w:val="left"/>
      <w:pPr>
        <w:ind w:left="720" w:hanging="360"/>
      </w:pPr>
      <w:rPr>
        <w:rFonts w:hint="default"/>
      </w:rPr>
    </w:lvl>
    <w:lvl w:ilvl="1" w:tplc="F50EAA70">
      <w:start w:val="1"/>
      <w:numFmt w:val="lowerLetter"/>
      <w:lvlText w:val="%2."/>
      <w:lvlJc w:val="left"/>
      <w:pPr>
        <w:ind w:left="1440" w:hanging="360"/>
      </w:pPr>
    </w:lvl>
    <w:lvl w:ilvl="2" w:tplc="196E0DBC">
      <w:start w:val="1"/>
      <w:numFmt w:val="lowerRoman"/>
      <w:lvlText w:val="%3."/>
      <w:lvlJc w:val="right"/>
      <w:pPr>
        <w:ind w:left="2160" w:hanging="180"/>
      </w:pPr>
    </w:lvl>
    <w:lvl w:ilvl="3" w:tplc="38905A46" w:tentative="1">
      <w:start w:val="1"/>
      <w:numFmt w:val="decimal"/>
      <w:lvlText w:val="%4."/>
      <w:lvlJc w:val="left"/>
      <w:pPr>
        <w:ind w:left="2880" w:hanging="360"/>
      </w:pPr>
    </w:lvl>
    <w:lvl w:ilvl="4" w:tplc="89421DCE" w:tentative="1">
      <w:start w:val="1"/>
      <w:numFmt w:val="lowerLetter"/>
      <w:lvlText w:val="%5."/>
      <w:lvlJc w:val="left"/>
      <w:pPr>
        <w:ind w:left="3600" w:hanging="360"/>
      </w:pPr>
    </w:lvl>
    <w:lvl w:ilvl="5" w:tplc="AF36209C" w:tentative="1">
      <w:start w:val="1"/>
      <w:numFmt w:val="lowerRoman"/>
      <w:lvlText w:val="%6."/>
      <w:lvlJc w:val="right"/>
      <w:pPr>
        <w:ind w:left="4320" w:hanging="180"/>
      </w:pPr>
    </w:lvl>
    <w:lvl w:ilvl="6" w:tplc="704EBD18" w:tentative="1">
      <w:start w:val="1"/>
      <w:numFmt w:val="decimal"/>
      <w:lvlText w:val="%7."/>
      <w:lvlJc w:val="left"/>
      <w:pPr>
        <w:ind w:left="5040" w:hanging="360"/>
      </w:pPr>
    </w:lvl>
    <w:lvl w:ilvl="7" w:tplc="C5947C2C" w:tentative="1">
      <w:start w:val="1"/>
      <w:numFmt w:val="lowerLetter"/>
      <w:lvlText w:val="%8."/>
      <w:lvlJc w:val="left"/>
      <w:pPr>
        <w:ind w:left="5760" w:hanging="360"/>
      </w:pPr>
    </w:lvl>
    <w:lvl w:ilvl="8" w:tplc="25DCB3C4" w:tentative="1">
      <w:start w:val="1"/>
      <w:numFmt w:val="lowerRoman"/>
      <w:lvlText w:val="%9."/>
      <w:lvlJc w:val="right"/>
      <w:pPr>
        <w:ind w:left="6480" w:hanging="180"/>
      </w:pPr>
    </w:lvl>
  </w:abstractNum>
  <w:abstractNum w:abstractNumId="7">
    <w:nsid w:val="00000008"/>
    <w:multiLevelType w:val="multilevel"/>
    <w:tmpl w:val="E81635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9"/>
    <w:multiLevelType w:val="multilevel"/>
    <w:tmpl w:val="487E96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nsid w:val="0000000A"/>
    <w:multiLevelType w:val="multilevel"/>
    <w:tmpl w:val="F2148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000000B"/>
    <w:multiLevelType w:val="multilevel"/>
    <w:tmpl w:val="87AAF4F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0000000C"/>
    <w:multiLevelType w:val="multilevel"/>
    <w:tmpl w:val="F79CB4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0D"/>
    <w:multiLevelType w:val="multilevel"/>
    <w:tmpl w:val="FE68673E"/>
    <w:lvl w:ilvl="0">
      <w:start w:val="1"/>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nsid w:val="0000000E"/>
    <w:multiLevelType w:val="hybridMultilevel"/>
    <w:tmpl w:val="CB980CD8"/>
    <w:lvl w:ilvl="0" w:tplc="B352CF36">
      <w:start w:val="1"/>
      <w:numFmt w:val="decimal"/>
      <w:lvlText w:val="%1."/>
      <w:lvlJc w:val="left"/>
      <w:pPr>
        <w:ind w:left="720" w:hanging="360"/>
      </w:pPr>
      <w:rPr>
        <w:rFonts w:hint="default"/>
      </w:rPr>
    </w:lvl>
    <w:lvl w:ilvl="1" w:tplc="C42C831A" w:tentative="1">
      <w:start w:val="1"/>
      <w:numFmt w:val="lowerLetter"/>
      <w:lvlText w:val="%2."/>
      <w:lvlJc w:val="left"/>
      <w:pPr>
        <w:ind w:left="1440" w:hanging="360"/>
      </w:pPr>
    </w:lvl>
    <w:lvl w:ilvl="2" w:tplc="E98C2F40" w:tentative="1">
      <w:start w:val="1"/>
      <w:numFmt w:val="lowerRoman"/>
      <w:lvlText w:val="%3."/>
      <w:lvlJc w:val="right"/>
      <w:pPr>
        <w:ind w:left="2160" w:hanging="180"/>
      </w:pPr>
    </w:lvl>
    <w:lvl w:ilvl="3" w:tplc="0E2AD54A" w:tentative="1">
      <w:start w:val="1"/>
      <w:numFmt w:val="decimal"/>
      <w:lvlText w:val="%4."/>
      <w:lvlJc w:val="left"/>
      <w:pPr>
        <w:ind w:left="2880" w:hanging="360"/>
      </w:pPr>
    </w:lvl>
    <w:lvl w:ilvl="4" w:tplc="1FC4E8AC" w:tentative="1">
      <w:start w:val="1"/>
      <w:numFmt w:val="lowerLetter"/>
      <w:lvlText w:val="%5."/>
      <w:lvlJc w:val="left"/>
      <w:pPr>
        <w:ind w:left="3600" w:hanging="360"/>
      </w:pPr>
    </w:lvl>
    <w:lvl w:ilvl="5" w:tplc="98E27CA2" w:tentative="1">
      <w:start w:val="1"/>
      <w:numFmt w:val="lowerRoman"/>
      <w:lvlText w:val="%6."/>
      <w:lvlJc w:val="right"/>
      <w:pPr>
        <w:ind w:left="4320" w:hanging="180"/>
      </w:pPr>
    </w:lvl>
    <w:lvl w:ilvl="6" w:tplc="D84A08BC" w:tentative="1">
      <w:start w:val="1"/>
      <w:numFmt w:val="decimal"/>
      <w:lvlText w:val="%7."/>
      <w:lvlJc w:val="left"/>
      <w:pPr>
        <w:ind w:left="5040" w:hanging="360"/>
      </w:pPr>
    </w:lvl>
    <w:lvl w:ilvl="7" w:tplc="8280D9A4" w:tentative="1">
      <w:start w:val="1"/>
      <w:numFmt w:val="lowerLetter"/>
      <w:lvlText w:val="%8."/>
      <w:lvlJc w:val="left"/>
      <w:pPr>
        <w:ind w:left="5760" w:hanging="360"/>
      </w:pPr>
    </w:lvl>
    <w:lvl w:ilvl="8" w:tplc="1E342242" w:tentative="1">
      <w:start w:val="1"/>
      <w:numFmt w:val="lowerRoman"/>
      <w:lvlText w:val="%9."/>
      <w:lvlJc w:val="right"/>
      <w:pPr>
        <w:ind w:left="6480" w:hanging="180"/>
      </w:pPr>
    </w:lvl>
  </w:abstractNum>
  <w:abstractNum w:abstractNumId="14">
    <w:nsid w:val="0000000F"/>
    <w:multiLevelType w:val="multilevel"/>
    <w:tmpl w:val="1A1C1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nsid w:val="00000010"/>
    <w:multiLevelType w:val="multilevel"/>
    <w:tmpl w:val="D348F8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0000011"/>
    <w:multiLevelType w:val="hybridMultilevel"/>
    <w:tmpl w:val="32AE9612"/>
    <w:lvl w:ilvl="0" w:tplc="BAD866DA">
      <w:start w:val="1"/>
      <w:numFmt w:val="decimal"/>
      <w:lvlText w:val="%1."/>
      <w:lvlJc w:val="left"/>
      <w:pPr>
        <w:ind w:left="720" w:hanging="360"/>
      </w:pPr>
      <w:rPr>
        <w:rFonts w:hint="default"/>
      </w:rPr>
    </w:lvl>
    <w:lvl w:ilvl="1" w:tplc="2AEAC51E" w:tentative="1">
      <w:start w:val="1"/>
      <w:numFmt w:val="lowerLetter"/>
      <w:lvlText w:val="%2."/>
      <w:lvlJc w:val="left"/>
      <w:pPr>
        <w:ind w:left="1440" w:hanging="360"/>
      </w:pPr>
    </w:lvl>
    <w:lvl w:ilvl="2" w:tplc="84BA364C">
      <w:start w:val="1"/>
      <w:numFmt w:val="lowerRoman"/>
      <w:lvlText w:val="%3."/>
      <w:lvlJc w:val="right"/>
      <w:pPr>
        <w:ind w:left="2160" w:hanging="180"/>
      </w:pPr>
    </w:lvl>
    <w:lvl w:ilvl="3" w:tplc="81F03514" w:tentative="1">
      <w:start w:val="1"/>
      <w:numFmt w:val="decimal"/>
      <w:lvlText w:val="%4."/>
      <w:lvlJc w:val="left"/>
      <w:pPr>
        <w:ind w:left="2880" w:hanging="360"/>
      </w:pPr>
    </w:lvl>
    <w:lvl w:ilvl="4" w:tplc="CA444B26" w:tentative="1">
      <w:start w:val="1"/>
      <w:numFmt w:val="lowerLetter"/>
      <w:lvlText w:val="%5."/>
      <w:lvlJc w:val="left"/>
      <w:pPr>
        <w:ind w:left="3600" w:hanging="360"/>
      </w:pPr>
    </w:lvl>
    <w:lvl w:ilvl="5" w:tplc="7AACAC60" w:tentative="1">
      <w:start w:val="1"/>
      <w:numFmt w:val="lowerRoman"/>
      <w:lvlText w:val="%6."/>
      <w:lvlJc w:val="right"/>
      <w:pPr>
        <w:ind w:left="4320" w:hanging="180"/>
      </w:pPr>
    </w:lvl>
    <w:lvl w:ilvl="6" w:tplc="622A6C1C" w:tentative="1">
      <w:start w:val="1"/>
      <w:numFmt w:val="decimal"/>
      <w:lvlText w:val="%7."/>
      <w:lvlJc w:val="left"/>
      <w:pPr>
        <w:ind w:left="5040" w:hanging="360"/>
      </w:pPr>
    </w:lvl>
    <w:lvl w:ilvl="7" w:tplc="0AE2FC8A" w:tentative="1">
      <w:start w:val="1"/>
      <w:numFmt w:val="lowerLetter"/>
      <w:lvlText w:val="%8."/>
      <w:lvlJc w:val="left"/>
      <w:pPr>
        <w:ind w:left="5760" w:hanging="360"/>
      </w:pPr>
    </w:lvl>
    <w:lvl w:ilvl="8" w:tplc="04882980" w:tentative="1">
      <w:start w:val="1"/>
      <w:numFmt w:val="lowerRoman"/>
      <w:lvlText w:val="%9."/>
      <w:lvlJc w:val="right"/>
      <w:pPr>
        <w:ind w:left="6480" w:hanging="180"/>
      </w:pPr>
    </w:lvl>
  </w:abstractNum>
  <w:abstractNum w:abstractNumId="17">
    <w:nsid w:val="00000012"/>
    <w:multiLevelType w:val="multilevel"/>
    <w:tmpl w:val="4BAA3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00000013"/>
    <w:multiLevelType w:val="hybridMultilevel"/>
    <w:tmpl w:val="CB60D930"/>
    <w:lvl w:ilvl="0" w:tplc="4F3041F4">
      <w:start w:val="1"/>
      <w:numFmt w:val="decimal"/>
      <w:lvlText w:val="%1."/>
      <w:lvlJc w:val="left"/>
      <w:pPr>
        <w:ind w:left="720" w:hanging="360"/>
      </w:pPr>
      <w:rPr>
        <w:rFonts w:hint="default"/>
        <w:b w:val="0"/>
      </w:rPr>
    </w:lvl>
    <w:lvl w:ilvl="1" w:tplc="79A08CBA" w:tentative="1">
      <w:start w:val="1"/>
      <w:numFmt w:val="lowerLetter"/>
      <w:lvlText w:val="%2."/>
      <w:lvlJc w:val="left"/>
      <w:pPr>
        <w:ind w:left="1440" w:hanging="360"/>
      </w:pPr>
    </w:lvl>
    <w:lvl w:ilvl="2" w:tplc="2CDEBD58" w:tentative="1">
      <w:start w:val="1"/>
      <w:numFmt w:val="lowerRoman"/>
      <w:lvlText w:val="%3."/>
      <w:lvlJc w:val="right"/>
      <w:pPr>
        <w:ind w:left="2160" w:hanging="180"/>
      </w:pPr>
    </w:lvl>
    <w:lvl w:ilvl="3" w:tplc="54BE98E8" w:tentative="1">
      <w:start w:val="1"/>
      <w:numFmt w:val="decimal"/>
      <w:lvlText w:val="%4."/>
      <w:lvlJc w:val="left"/>
      <w:pPr>
        <w:ind w:left="2880" w:hanging="360"/>
      </w:pPr>
    </w:lvl>
    <w:lvl w:ilvl="4" w:tplc="9D8C8B4A" w:tentative="1">
      <w:start w:val="1"/>
      <w:numFmt w:val="lowerLetter"/>
      <w:lvlText w:val="%5."/>
      <w:lvlJc w:val="left"/>
      <w:pPr>
        <w:ind w:left="3600" w:hanging="360"/>
      </w:pPr>
    </w:lvl>
    <w:lvl w:ilvl="5" w:tplc="F698EE74" w:tentative="1">
      <w:start w:val="1"/>
      <w:numFmt w:val="lowerRoman"/>
      <w:lvlText w:val="%6."/>
      <w:lvlJc w:val="right"/>
      <w:pPr>
        <w:ind w:left="4320" w:hanging="180"/>
      </w:pPr>
    </w:lvl>
    <w:lvl w:ilvl="6" w:tplc="928A1BB0" w:tentative="1">
      <w:start w:val="1"/>
      <w:numFmt w:val="decimal"/>
      <w:lvlText w:val="%7."/>
      <w:lvlJc w:val="left"/>
      <w:pPr>
        <w:ind w:left="5040" w:hanging="360"/>
      </w:pPr>
    </w:lvl>
    <w:lvl w:ilvl="7" w:tplc="B85882F6" w:tentative="1">
      <w:start w:val="1"/>
      <w:numFmt w:val="lowerLetter"/>
      <w:lvlText w:val="%8."/>
      <w:lvlJc w:val="left"/>
      <w:pPr>
        <w:ind w:left="5760" w:hanging="360"/>
      </w:pPr>
    </w:lvl>
    <w:lvl w:ilvl="8" w:tplc="B8DEA8AE" w:tentative="1">
      <w:start w:val="1"/>
      <w:numFmt w:val="lowerRoman"/>
      <w:lvlText w:val="%9."/>
      <w:lvlJc w:val="right"/>
      <w:pPr>
        <w:ind w:left="6480" w:hanging="180"/>
      </w:pPr>
    </w:lvl>
  </w:abstractNum>
  <w:abstractNum w:abstractNumId="19">
    <w:nsid w:val="00000014"/>
    <w:multiLevelType w:val="hybridMultilevel"/>
    <w:tmpl w:val="CB040B5C"/>
    <w:lvl w:ilvl="0" w:tplc="DB444A2A">
      <w:start w:val="1"/>
      <w:numFmt w:val="decimal"/>
      <w:lvlText w:val="%1."/>
      <w:lvlJc w:val="left"/>
      <w:pPr>
        <w:ind w:left="720" w:hanging="360"/>
      </w:pPr>
      <w:rPr>
        <w:rFonts w:hint="default"/>
      </w:rPr>
    </w:lvl>
    <w:lvl w:ilvl="1" w:tplc="B7F8478A">
      <w:start w:val="1"/>
      <w:numFmt w:val="lowerLetter"/>
      <w:lvlText w:val="%2."/>
      <w:lvlJc w:val="left"/>
      <w:pPr>
        <w:ind w:left="1440" w:hanging="360"/>
      </w:pPr>
    </w:lvl>
    <w:lvl w:ilvl="2" w:tplc="072C8B74">
      <w:start w:val="1"/>
      <w:numFmt w:val="lowerRoman"/>
      <w:lvlText w:val="%3."/>
      <w:lvlJc w:val="right"/>
      <w:pPr>
        <w:ind w:left="2160" w:hanging="180"/>
      </w:pPr>
    </w:lvl>
    <w:lvl w:ilvl="3" w:tplc="5E52C45A" w:tentative="1">
      <w:start w:val="1"/>
      <w:numFmt w:val="decimal"/>
      <w:lvlText w:val="%4."/>
      <w:lvlJc w:val="left"/>
      <w:pPr>
        <w:ind w:left="2880" w:hanging="360"/>
      </w:pPr>
    </w:lvl>
    <w:lvl w:ilvl="4" w:tplc="25E044FE" w:tentative="1">
      <w:start w:val="1"/>
      <w:numFmt w:val="lowerLetter"/>
      <w:lvlText w:val="%5."/>
      <w:lvlJc w:val="left"/>
      <w:pPr>
        <w:ind w:left="3600" w:hanging="360"/>
      </w:pPr>
    </w:lvl>
    <w:lvl w:ilvl="5" w:tplc="18B06218" w:tentative="1">
      <w:start w:val="1"/>
      <w:numFmt w:val="lowerRoman"/>
      <w:lvlText w:val="%6."/>
      <w:lvlJc w:val="right"/>
      <w:pPr>
        <w:ind w:left="4320" w:hanging="180"/>
      </w:pPr>
    </w:lvl>
    <w:lvl w:ilvl="6" w:tplc="A62EA0A0" w:tentative="1">
      <w:start w:val="1"/>
      <w:numFmt w:val="decimal"/>
      <w:lvlText w:val="%7."/>
      <w:lvlJc w:val="left"/>
      <w:pPr>
        <w:ind w:left="5040" w:hanging="360"/>
      </w:pPr>
    </w:lvl>
    <w:lvl w:ilvl="7" w:tplc="8154EC90" w:tentative="1">
      <w:start w:val="1"/>
      <w:numFmt w:val="lowerLetter"/>
      <w:lvlText w:val="%8."/>
      <w:lvlJc w:val="left"/>
      <w:pPr>
        <w:ind w:left="5760" w:hanging="360"/>
      </w:pPr>
    </w:lvl>
    <w:lvl w:ilvl="8" w:tplc="E47CF10E" w:tentative="1">
      <w:start w:val="1"/>
      <w:numFmt w:val="lowerRoman"/>
      <w:lvlText w:val="%9."/>
      <w:lvlJc w:val="right"/>
      <w:pPr>
        <w:ind w:left="6480" w:hanging="180"/>
      </w:pPr>
    </w:lvl>
  </w:abstractNum>
  <w:abstractNum w:abstractNumId="20">
    <w:nsid w:val="00000015"/>
    <w:multiLevelType w:val="hybridMultilevel"/>
    <w:tmpl w:val="86A277E4"/>
    <w:lvl w:ilvl="0" w:tplc="E3945524">
      <w:start w:val="1"/>
      <w:numFmt w:val="decimal"/>
      <w:lvlText w:val="%1."/>
      <w:lvlJc w:val="left"/>
      <w:pPr>
        <w:ind w:left="720" w:hanging="360"/>
      </w:pPr>
      <w:rPr>
        <w:rFonts w:hint="default"/>
        <w:b w:val="0"/>
        <w:color w:val="auto"/>
      </w:rPr>
    </w:lvl>
    <w:lvl w:ilvl="1" w:tplc="B79C4946" w:tentative="1">
      <w:start w:val="1"/>
      <w:numFmt w:val="lowerLetter"/>
      <w:lvlText w:val="%2."/>
      <w:lvlJc w:val="left"/>
      <w:pPr>
        <w:ind w:left="1440" w:hanging="360"/>
      </w:pPr>
    </w:lvl>
    <w:lvl w:ilvl="2" w:tplc="95F68DDE" w:tentative="1">
      <w:start w:val="1"/>
      <w:numFmt w:val="lowerRoman"/>
      <w:lvlText w:val="%3."/>
      <w:lvlJc w:val="right"/>
      <w:pPr>
        <w:ind w:left="2160" w:hanging="180"/>
      </w:pPr>
    </w:lvl>
    <w:lvl w:ilvl="3" w:tplc="E76E2424" w:tentative="1">
      <w:start w:val="1"/>
      <w:numFmt w:val="decimal"/>
      <w:lvlText w:val="%4."/>
      <w:lvlJc w:val="left"/>
      <w:pPr>
        <w:ind w:left="2880" w:hanging="360"/>
      </w:pPr>
    </w:lvl>
    <w:lvl w:ilvl="4" w:tplc="04BACB42" w:tentative="1">
      <w:start w:val="1"/>
      <w:numFmt w:val="lowerLetter"/>
      <w:lvlText w:val="%5."/>
      <w:lvlJc w:val="left"/>
      <w:pPr>
        <w:ind w:left="3600" w:hanging="360"/>
      </w:pPr>
    </w:lvl>
    <w:lvl w:ilvl="5" w:tplc="24EE0BA4" w:tentative="1">
      <w:start w:val="1"/>
      <w:numFmt w:val="lowerRoman"/>
      <w:lvlText w:val="%6."/>
      <w:lvlJc w:val="right"/>
      <w:pPr>
        <w:ind w:left="4320" w:hanging="180"/>
      </w:pPr>
    </w:lvl>
    <w:lvl w:ilvl="6" w:tplc="01D6B704" w:tentative="1">
      <w:start w:val="1"/>
      <w:numFmt w:val="decimal"/>
      <w:lvlText w:val="%7."/>
      <w:lvlJc w:val="left"/>
      <w:pPr>
        <w:ind w:left="5040" w:hanging="360"/>
      </w:pPr>
    </w:lvl>
    <w:lvl w:ilvl="7" w:tplc="9338795A" w:tentative="1">
      <w:start w:val="1"/>
      <w:numFmt w:val="lowerLetter"/>
      <w:lvlText w:val="%8."/>
      <w:lvlJc w:val="left"/>
      <w:pPr>
        <w:ind w:left="5760" w:hanging="360"/>
      </w:pPr>
    </w:lvl>
    <w:lvl w:ilvl="8" w:tplc="0F940324" w:tentative="1">
      <w:start w:val="1"/>
      <w:numFmt w:val="lowerRoman"/>
      <w:lvlText w:val="%9."/>
      <w:lvlJc w:val="right"/>
      <w:pPr>
        <w:ind w:left="6480" w:hanging="180"/>
      </w:pPr>
    </w:lvl>
  </w:abstractNum>
  <w:abstractNum w:abstractNumId="21">
    <w:nsid w:val="00000016"/>
    <w:multiLevelType w:val="multilevel"/>
    <w:tmpl w:val="C3FE90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00000017"/>
    <w:multiLevelType w:val="multilevel"/>
    <w:tmpl w:val="61E2AC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0000018"/>
    <w:multiLevelType w:val="hybridMultilevel"/>
    <w:tmpl w:val="2954FB02"/>
    <w:lvl w:ilvl="0" w:tplc="F36C0962">
      <w:start w:val="1"/>
      <w:numFmt w:val="decimal"/>
      <w:lvlText w:val="%1."/>
      <w:lvlJc w:val="left"/>
      <w:pPr>
        <w:ind w:left="720" w:hanging="360"/>
      </w:pPr>
      <w:rPr>
        <w:rFonts w:hint="default"/>
      </w:rPr>
    </w:lvl>
    <w:lvl w:ilvl="1" w:tplc="429A8E8E">
      <w:start w:val="1"/>
      <w:numFmt w:val="lowerLetter"/>
      <w:lvlText w:val="%2."/>
      <w:lvlJc w:val="left"/>
      <w:pPr>
        <w:ind w:left="1440" w:hanging="360"/>
      </w:pPr>
    </w:lvl>
    <w:lvl w:ilvl="2" w:tplc="69623080" w:tentative="1">
      <w:start w:val="1"/>
      <w:numFmt w:val="lowerRoman"/>
      <w:lvlText w:val="%3."/>
      <w:lvlJc w:val="right"/>
      <w:pPr>
        <w:ind w:left="2160" w:hanging="180"/>
      </w:pPr>
    </w:lvl>
    <w:lvl w:ilvl="3" w:tplc="26AE52DA" w:tentative="1">
      <w:start w:val="1"/>
      <w:numFmt w:val="decimal"/>
      <w:lvlText w:val="%4."/>
      <w:lvlJc w:val="left"/>
      <w:pPr>
        <w:ind w:left="2880" w:hanging="360"/>
      </w:pPr>
    </w:lvl>
    <w:lvl w:ilvl="4" w:tplc="CF1857EA" w:tentative="1">
      <w:start w:val="1"/>
      <w:numFmt w:val="lowerLetter"/>
      <w:lvlText w:val="%5."/>
      <w:lvlJc w:val="left"/>
      <w:pPr>
        <w:ind w:left="3600" w:hanging="360"/>
      </w:pPr>
    </w:lvl>
    <w:lvl w:ilvl="5" w:tplc="01FEBA8E" w:tentative="1">
      <w:start w:val="1"/>
      <w:numFmt w:val="lowerRoman"/>
      <w:lvlText w:val="%6."/>
      <w:lvlJc w:val="right"/>
      <w:pPr>
        <w:ind w:left="4320" w:hanging="180"/>
      </w:pPr>
    </w:lvl>
    <w:lvl w:ilvl="6" w:tplc="73C2591E" w:tentative="1">
      <w:start w:val="1"/>
      <w:numFmt w:val="decimal"/>
      <w:lvlText w:val="%7."/>
      <w:lvlJc w:val="left"/>
      <w:pPr>
        <w:ind w:left="5040" w:hanging="360"/>
      </w:pPr>
    </w:lvl>
    <w:lvl w:ilvl="7" w:tplc="2EC6AA92" w:tentative="1">
      <w:start w:val="1"/>
      <w:numFmt w:val="lowerLetter"/>
      <w:lvlText w:val="%8."/>
      <w:lvlJc w:val="left"/>
      <w:pPr>
        <w:ind w:left="5760" w:hanging="360"/>
      </w:pPr>
    </w:lvl>
    <w:lvl w:ilvl="8" w:tplc="1758E1CC" w:tentative="1">
      <w:start w:val="1"/>
      <w:numFmt w:val="lowerRoman"/>
      <w:lvlText w:val="%9."/>
      <w:lvlJc w:val="right"/>
      <w:pPr>
        <w:ind w:left="6480" w:hanging="180"/>
      </w:pPr>
    </w:lvl>
  </w:abstractNum>
  <w:abstractNum w:abstractNumId="24">
    <w:nsid w:val="00000019"/>
    <w:multiLevelType w:val="multilevel"/>
    <w:tmpl w:val="EB92C5D6"/>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0000001A"/>
    <w:multiLevelType w:val="multilevel"/>
    <w:tmpl w:val="28B86D6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0000001B"/>
    <w:multiLevelType w:val="multilevel"/>
    <w:tmpl w:val="16B8D2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000001C"/>
    <w:multiLevelType w:val="multilevel"/>
    <w:tmpl w:val="EF86A9E8"/>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8">
    <w:nsid w:val="0000001D"/>
    <w:multiLevelType w:val="multilevel"/>
    <w:tmpl w:val="CD5267B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000001E"/>
    <w:multiLevelType w:val="multilevel"/>
    <w:tmpl w:val="42A4ECEA"/>
    <w:lvl w:ilvl="0">
      <w:start w:val="1"/>
      <w:numFmt w:val="decimal"/>
      <w:lvlText w:val="%1."/>
      <w:lvlJc w:val="left"/>
      <w:pPr>
        <w:ind w:left="420" w:hanging="420"/>
      </w:pPr>
      <w:rPr>
        <w:rFonts w:hint="default"/>
        <w:b/>
      </w:rPr>
    </w:lvl>
    <w:lvl w:ilvl="1">
      <w:start w:val="1"/>
      <w:numFmt w:val="decimal"/>
      <w:lvlText w:val="%1.%2."/>
      <w:lvlJc w:val="left"/>
      <w:pPr>
        <w:ind w:left="788" w:hanging="420"/>
      </w:pPr>
      <w:rPr>
        <w:rFonts w:hint="default"/>
        <w:b w:val="0"/>
      </w:rPr>
    </w:lvl>
    <w:lvl w:ilvl="2">
      <w:start w:val="1"/>
      <w:numFmt w:val="decimal"/>
      <w:lvlText w:val="%1.%2.%3."/>
      <w:lvlJc w:val="left"/>
      <w:pPr>
        <w:ind w:left="1456" w:hanging="720"/>
      </w:pPr>
      <w:rPr>
        <w:rFonts w:hint="default"/>
        <w:b/>
      </w:rPr>
    </w:lvl>
    <w:lvl w:ilvl="3">
      <w:start w:val="1"/>
      <w:numFmt w:val="decimal"/>
      <w:lvlText w:val="%1.%2.%3.%4."/>
      <w:lvlJc w:val="left"/>
      <w:pPr>
        <w:ind w:left="1824" w:hanging="720"/>
      </w:pPr>
      <w:rPr>
        <w:rFonts w:hint="default"/>
        <w:b/>
      </w:rPr>
    </w:lvl>
    <w:lvl w:ilvl="4">
      <w:start w:val="1"/>
      <w:numFmt w:val="decimal"/>
      <w:lvlText w:val="%1.%2.%3.%4.%5."/>
      <w:lvlJc w:val="left"/>
      <w:pPr>
        <w:ind w:left="2552" w:hanging="1080"/>
      </w:pPr>
      <w:rPr>
        <w:rFonts w:hint="default"/>
        <w:b/>
      </w:rPr>
    </w:lvl>
    <w:lvl w:ilvl="5">
      <w:start w:val="1"/>
      <w:numFmt w:val="decimal"/>
      <w:lvlText w:val="%1.%2.%3.%4.%5.%6."/>
      <w:lvlJc w:val="left"/>
      <w:pPr>
        <w:ind w:left="2920" w:hanging="1080"/>
      </w:pPr>
      <w:rPr>
        <w:rFonts w:hint="default"/>
        <w:b/>
      </w:rPr>
    </w:lvl>
    <w:lvl w:ilvl="6">
      <w:start w:val="1"/>
      <w:numFmt w:val="decimal"/>
      <w:lvlText w:val="%1.%2.%3.%4.%5.%6.%7."/>
      <w:lvlJc w:val="left"/>
      <w:pPr>
        <w:ind w:left="3648" w:hanging="1440"/>
      </w:pPr>
      <w:rPr>
        <w:rFonts w:hint="default"/>
        <w:b/>
      </w:rPr>
    </w:lvl>
    <w:lvl w:ilvl="7">
      <w:start w:val="1"/>
      <w:numFmt w:val="decimal"/>
      <w:lvlText w:val="%1.%2.%3.%4.%5.%6.%7.%8."/>
      <w:lvlJc w:val="left"/>
      <w:pPr>
        <w:ind w:left="4016" w:hanging="1440"/>
      </w:pPr>
      <w:rPr>
        <w:rFonts w:hint="default"/>
        <w:b/>
      </w:rPr>
    </w:lvl>
    <w:lvl w:ilvl="8">
      <w:start w:val="1"/>
      <w:numFmt w:val="decimal"/>
      <w:lvlText w:val="%1.%2.%3.%4.%5.%6.%7.%8.%9."/>
      <w:lvlJc w:val="left"/>
      <w:pPr>
        <w:ind w:left="4744" w:hanging="1800"/>
      </w:pPr>
      <w:rPr>
        <w:rFonts w:hint="default"/>
        <w:b/>
      </w:rPr>
    </w:lvl>
  </w:abstractNum>
  <w:abstractNum w:abstractNumId="30">
    <w:nsid w:val="0000001F"/>
    <w:multiLevelType w:val="multilevel"/>
    <w:tmpl w:val="CB1CA4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0000020"/>
    <w:multiLevelType w:val="multilevel"/>
    <w:tmpl w:val="CD5267B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00000021"/>
    <w:multiLevelType w:val="multilevel"/>
    <w:tmpl w:val="35B261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0000022"/>
    <w:multiLevelType w:val="multilevel"/>
    <w:tmpl w:val="5164C1EE"/>
    <w:lvl w:ilvl="0">
      <w:start w:val="1"/>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nsid w:val="00000023"/>
    <w:multiLevelType w:val="multilevel"/>
    <w:tmpl w:val="769A876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00000024"/>
    <w:multiLevelType w:val="multilevel"/>
    <w:tmpl w:val="74C661A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0000025"/>
    <w:multiLevelType w:val="hybridMultilevel"/>
    <w:tmpl w:val="421C7FDA"/>
    <w:lvl w:ilvl="0" w:tplc="611AAD04">
      <w:start w:val="1"/>
      <w:numFmt w:val="decimal"/>
      <w:lvlText w:val="%1."/>
      <w:lvlJc w:val="left"/>
      <w:pPr>
        <w:ind w:left="720" w:hanging="360"/>
      </w:pPr>
      <w:rPr>
        <w:rFonts w:hint="default"/>
      </w:rPr>
    </w:lvl>
    <w:lvl w:ilvl="1" w:tplc="DFE0100E" w:tentative="1">
      <w:start w:val="1"/>
      <w:numFmt w:val="lowerLetter"/>
      <w:lvlText w:val="%2."/>
      <w:lvlJc w:val="left"/>
      <w:pPr>
        <w:ind w:left="1440" w:hanging="360"/>
      </w:pPr>
    </w:lvl>
    <w:lvl w:ilvl="2" w:tplc="6436F5CC" w:tentative="1">
      <w:start w:val="1"/>
      <w:numFmt w:val="lowerRoman"/>
      <w:lvlText w:val="%3."/>
      <w:lvlJc w:val="right"/>
      <w:pPr>
        <w:ind w:left="2160" w:hanging="180"/>
      </w:pPr>
    </w:lvl>
    <w:lvl w:ilvl="3" w:tplc="5382358C" w:tentative="1">
      <w:start w:val="1"/>
      <w:numFmt w:val="decimal"/>
      <w:lvlText w:val="%4."/>
      <w:lvlJc w:val="left"/>
      <w:pPr>
        <w:ind w:left="2880" w:hanging="360"/>
      </w:pPr>
    </w:lvl>
    <w:lvl w:ilvl="4" w:tplc="BA9C6E00" w:tentative="1">
      <w:start w:val="1"/>
      <w:numFmt w:val="lowerLetter"/>
      <w:lvlText w:val="%5."/>
      <w:lvlJc w:val="left"/>
      <w:pPr>
        <w:ind w:left="3600" w:hanging="360"/>
      </w:pPr>
    </w:lvl>
    <w:lvl w:ilvl="5" w:tplc="84540092" w:tentative="1">
      <w:start w:val="1"/>
      <w:numFmt w:val="lowerRoman"/>
      <w:lvlText w:val="%6."/>
      <w:lvlJc w:val="right"/>
      <w:pPr>
        <w:ind w:left="4320" w:hanging="180"/>
      </w:pPr>
    </w:lvl>
    <w:lvl w:ilvl="6" w:tplc="349A771C" w:tentative="1">
      <w:start w:val="1"/>
      <w:numFmt w:val="decimal"/>
      <w:lvlText w:val="%7."/>
      <w:lvlJc w:val="left"/>
      <w:pPr>
        <w:ind w:left="5040" w:hanging="360"/>
      </w:pPr>
    </w:lvl>
    <w:lvl w:ilvl="7" w:tplc="E5B2806E" w:tentative="1">
      <w:start w:val="1"/>
      <w:numFmt w:val="lowerLetter"/>
      <w:lvlText w:val="%8."/>
      <w:lvlJc w:val="left"/>
      <w:pPr>
        <w:ind w:left="5760" w:hanging="360"/>
      </w:pPr>
    </w:lvl>
    <w:lvl w:ilvl="8" w:tplc="9E6CFF9A" w:tentative="1">
      <w:start w:val="1"/>
      <w:numFmt w:val="lowerRoman"/>
      <w:lvlText w:val="%9."/>
      <w:lvlJc w:val="right"/>
      <w:pPr>
        <w:ind w:left="6480" w:hanging="180"/>
      </w:pPr>
    </w:lvl>
  </w:abstractNum>
  <w:abstractNum w:abstractNumId="37">
    <w:nsid w:val="00000026"/>
    <w:multiLevelType w:val="hybridMultilevel"/>
    <w:tmpl w:val="2E8CFFA2"/>
    <w:lvl w:ilvl="0" w:tplc="9C562444">
      <w:start w:val="1"/>
      <w:numFmt w:val="lowerLetter"/>
      <w:lvlText w:val="%1."/>
      <w:lvlJc w:val="left"/>
      <w:pPr>
        <w:ind w:left="720" w:hanging="360"/>
      </w:pPr>
      <w:rPr>
        <w:rFonts w:hint="default"/>
      </w:rPr>
    </w:lvl>
    <w:lvl w:ilvl="1" w:tplc="978E887A" w:tentative="1">
      <w:start w:val="1"/>
      <w:numFmt w:val="lowerLetter"/>
      <w:lvlText w:val="%2."/>
      <w:lvlJc w:val="left"/>
      <w:pPr>
        <w:ind w:left="1440" w:hanging="360"/>
      </w:pPr>
    </w:lvl>
    <w:lvl w:ilvl="2" w:tplc="33243356" w:tentative="1">
      <w:start w:val="1"/>
      <w:numFmt w:val="lowerRoman"/>
      <w:lvlText w:val="%3."/>
      <w:lvlJc w:val="right"/>
      <w:pPr>
        <w:ind w:left="2160" w:hanging="180"/>
      </w:pPr>
    </w:lvl>
    <w:lvl w:ilvl="3" w:tplc="DFDA2938" w:tentative="1">
      <w:start w:val="1"/>
      <w:numFmt w:val="decimal"/>
      <w:lvlText w:val="%4."/>
      <w:lvlJc w:val="left"/>
      <w:pPr>
        <w:ind w:left="2880" w:hanging="360"/>
      </w:pPr>
    </w:lvl>
    <w:lvl w:ilvl="4" w:tplc="D1A2F2C6" w:tentative="1">
      <w:start w:val="1"/>
      <w:numFmt w:val="lowerLetter"/>
      <w:lvlText w:val="%5."/>
      <w:lvlJc w:val="left"/>
      <w:pPr>
        <w:ind w:left="3600" w:hanging="360"/>
      </w:pPr>
    </w:lvl>
    <w:lvl w:ilvl="5" w:tplc="30DA9390" w:tentative="1">
      <w:start w:val="1"/>
      <w:numFmt w:val="lowerRoman"/>
      <w:lvlText w:val="%6."/>
      <w:lvlJc w:val="right"/>
      <w:pPr>
        <w:ind w:left="4320" w:hanging="180"/>
      </w:pPr>
    </w:lvl>
    <w:lvl w:ilvl="6" w:tplc="89DA04BE" w:tentative="1">
      <w:start w:val="1"/>
      <w:numFmt w:val="decimal"/>
      <w:lvlText w:val="%7."/>
      <w:lvlJc w:val="left"/>
      <w:pPr>
        <w:ind w:left="5040" w:hanging="360"/>
      </w:pPr>
    </w:lvl>
    <w:lvl w:ilvl="7" w:tplc="3DB0F556" w:tentative="1">
      <w:start w:val="1"/>
      <w:numFmt w:val="lowerLetter"/>
      <w:lvlText w:val="%8."/>
      <w:lvlJc w:val="left"/>
      <w:pPr>
        <w:ind w:left="5760" w:hanging="360"/>
      </w:pPr>
    </w:lvl>
    <w:lvl w:ilvl="8" w:tplc="AABEAD7E" w:tentative="1">
      <w:start w:val="1"/>
      <w:numFmt w:val="lowerRoman"/>
      <w:lvlText w:val="%9."/>
      <w:lvlJc w:val="right"/>
      <w:pPr>
        <w:ind w:left="6480" w:hanging="180"/>
      </w:pPr>
    </w:lvl>
  </w:abstractNum>
  <w:abstractNum w:abstractNumId="38">
    <w:nsid w:val="00000027"/>
    <w:multiLevelType w:val="hybridMultilevel"/>
    <w:tmpl w:val="4EC2F29E"/>
    <w:lvl w:ilvl="0" w:tplc="EAE63DEA">
      <w:start w:val="1"/>
      <w:numFmt w:val="lowerLetter"/>
      <w:lvlText w:val="%1."/>
      <w:lvlJc w:val="left"/>
      <w:pPr>
        <w:ind w:left="720" w:hanging="360"/>
      </w:pPr>
      <w:rPr>
        <w:rFonts w:hint="default"/>
      </w:rPr>
    </w:lvl>
    <w:lvl w:ilvl="1" w:tplc="BB4E4A42" w:tentative="1">
      <w:start w:val="1"/>
      <w:numFmt w:val="lowerLetter"/>
      <w:lvlText w:val="%2."/>
      <w:lvlJc w:val="left"/>
      <w:pPr>
        <w:ind w:left="1440" w:hanging="360"/>
      </w:pPr>
    </w:lvl>
    <w:lvl w:ilvl="2" w:tplc="4B182CB0" w:tentative="1">
      <w:start w:val="1"/>
      <w:numFmt w:val="lowerRoman"/>
      <w:lvlText w:val="%3."/>
      <w:lvlJc w:val="right"/>
      <w:pPr>
        <w:ind w:left="2160" w:hanging="180"/>
      </w:pPr>
    </w:lvl>
    <w:lvl w:ilvl="3" w:tplc="C7E06856" w:tentative="1">
      <w:start w:val="1"/>
      <w:numFmt w:val="decimal"/>
      <w:lvlText w:val="%4."/>
      <w:lvlJc w:val="left"/>
      <w:pPr>
        <w:ind w:left="2880" w:hanging="360"/>
      </w:pPr>
    </w:lvl>
    <w:lvl w:ilvl="4" w:tplc="358CB764" w:tentative="1">
      <w:start w:val="1"/>
      <w:numFmt w:val="lowerLetter"/>
      <w:lvlText w:val="%5."/>
      <w:lvlJc w:val="left"/>
      <w:pPr>
        <w:ind w:left="3600" w:hanging="360"/>
      </w:pPr>
    </w:lvl>
    <w:lvl w:ilvl="5" w:tplc="0F207DEA" w:tentative="1">
      <w:start w:val="1"/>
      <w:numFmt w:val="lowerRoman"/>
      <w:lvlText w:val="%6."/>
      <w:lvlJc w:val="right"/>
      <w:pPr>
        <w:ind w:left="4320" w:hanging="180"/>
      </w:pPr>
    </w:lvl>
    <w:lvl w:ilvl="6" w:tplc="DCF65C2A" w:tentative="1">
      <w:start w:val="1"/>
      <w:numFmt w:val="decimal"/>
      <w:lvlText w:val="%7."/>
      <w:lvlJc w:val="left"/>
      <w:pPr>
        <w:ind w:left="5040" w:hanging="360"/>
      </w:pPr>
    </w:lvl>
    <w:lvl w:ilvl="7" w:tplc="40DCB506" w:tentative="1">
      <w:start w:val="1"/>
      <w:numFmt w:val="lowerLetter"/>
      <w:lvlText w:val="%8."/>
      <w:lvlJc w:val="left"/>
      <w:pPr>
        <w:ind w:left="5760" w:hanging="360"/>
      </w:pPr>
    </w:lvl>
    <w:lvl w:ilvl="8" w:tplc="5650A48A" w:tentative="1">
      <w:start w:val="1"/>
      <w:numFmt w:val="lowerRoman"/>
      <w:lvlText w:val="%9."/>
      <w:lvlJc w:val="right"/>
      <w:pPr>
        <w:ind w:left="6480" w:hanging="180"/>
      </w:pPr>
    </w:lvl>
  </w:abstractNum>
  <w:abstractNum w:abstractNumId="39">
    <w:nsid w:val="00000028"/>
    <w:multiLevelType w:val="hybridMultilevel"/>
    <w:tmpl w:val="4A5AD9BE"/>
    <w:lvl w:ilvl="0" w:tplc="BF7C9CBA">
      <w:start w:val="1"/>
      <w:numFmt w:val="lowerLetter"/>
      <w:lvlText w:val="%1."/>
      <w:lvlJc w:val="left"/>
      <w:pPr>
        <w:ind w:left="720" w:hanging="360"/>
      </w:pPr>
      <w:rPr>
        <w:rFonts w:hint="default"/>
      </w:rPr>
    </w:lvl>
    <w:lvl w:ilvl="1" w:tplc="FECC7E98" w:tentative="1">
      <w:start w:val="1"/>
      <w:numFmt w:val="lowerLetter"/>
      <w:lvlText w:val="%2."/>
      <w:lvlJc w:val="left"/>
      <w:pPr>
        <w:ind w:left="1440" w:hanging="360"/>
      </w:pPr>
    </w:lvl>
    <w:lvl w:ilvl="2" w:tplc="EB64DF9A" w:tentative="1">
      <w:start w:val="1"/>
      <w:numFmt w:val="lowerRoman"/>
      <w:lvlText w:val="%3."/>
      <w:lvlJc w:val="right"/>
      <w:pPr>
        <w:ind w:left="2160" w:hanging="180"/>
      </w:pPr>
    </w:lvl>
    <w:lvl w:ilvl="3" w:tplc="BE241E94" w:tentative="1">
      <w:start w:val="1"/>
      <w:numFmt w:val="decimal"/>
      <w:lvlText w:val="%4."/>
      <w:lvlJc w:val="left"/>
      <w:pPr>
        <w:ind w:left="2880" w:hanging="360"/>
      </w:pPr>
    </w:lvl>
    <w:lvl w:ilvl="4" w:tplc="5FA819AC" w:tentative="1">
      <w:start w:val="1"/>
      <w:numFmt w:val="lowerLetter"/>
      <w:lvlText w:val="%5."/>
      <w:lvlJc w:val="left"/>
      <w:pPr>
        <w:ind w:left="3600" w:hanging="360"/>
      </w:pPr>
    </w:lvl>
    <w:lvl w:ilvl="5" w:tplc="4D3A36DE" w:tentative="1">
      <w:start w:val="1"/>
      <w:numFmt w:val="lowerRoman"/>
      <w:lvlText w:val="%6."/>
      <w:lvlJc w:val="right"/>
      <w:pPr>
        <w:ind w:left="4320" w:hanging="180"/>
      </w:pPr>
    </w:lvl>
    <w:lvl w:ilvl="6" w:tplc="2EF2690C" w:tentative="1">
      <w:start w:val="1"/>
      <w:numFmt w:val="decimal"/>
      <w:lvlText w:val="%7."/>
      <w:lvlJc w:val="left"/>
      <w:pPr>
        <w:ind w:left="5040" w:hanging="360"/>
      </w:pPr>
    </w:lvl>
    <w:lvl w:ilvl="7" w:tplc="9306DD98" w:tentative="1">
      <w:start w:val="1"/>
      <w:numFmt w:val="lowerLetter"/>
      <w:lvlText w:val="%8."/>
      <w:lvlJc w:val="left"/>
      <w:pPr>
        <w:ind w:left="5760" w:hanging="360"/>
      </w:pPr>
    </w:lvl>
    <w:lvl w:ilvl="8" w:tplc="B5C25DF8" w:tentative="1">
      <w:start w:val="1"/>
      <w:numFmt w:val="lowerRoman"/>
      <w:lvlText w:val="%9."/>
      <w:lvlJc w:val="right"/>
      <w:pPr>
        <w:ind w:left="6480" w:hanging="180"/>
      </w:pPr>
    </w:lvl>
  </w:abstractNum>
  <w:abstractNum w:abstractNumId="40">
    <w:nsid w:val="00000029"/>
    <w:multiLevelType w:val="hybridMultilevel"/>
    <w:tmpl w:val="AABC596C"/>
    <w:lvl w:ilvl="0" w:tplc="AE1AC076">
      <w:start w:val="1"/>
      <w:numFmt w:val="bullet"/>
      <w:lvlText w:val=""/>
      <w:lvlJc w:val="left"/>
      <w:pPr>
        <w:ind w:left="720" w:hanging="360"/>
      </w:pPr>
      <w:rPr>
        <w:rFonts w:ascii="Symbol" w:hAnsi="Symbol" w:hint="default"/>
      </w:rPr>
    </w:lvl>
    <w:lvl w:ilvl="1" w:tplc="2B3E76D4" w:tentative="1">
      <w:start w:val="1"/>
      <w:numFmt w:val="bullet"/>
      <w:lvlText w:val="o"/>
      <w:lvlJc w:val="left"/>
      <w:pPr>
        <w:ind w:left="1440" w:hanging="360"/>
      </w:pPr>
      <w:rPr>
        <w:rFonts w:ascii="Courier New" w:hAnsi="Courier New" w:cs="Courier New" w:hint="default"/>
      </w:rPr>
    </w:lvl>
    <w:lvl w:ilvl="2" w:tplc="2D184794" w:tentative="1">
      <w:start w:val="1"/>
      <w:numFmt w:val="bullet"/>
      <w:lvlText w:val=""/>
      <w:lvlJc w:val="left"/>
      <w:pPr>
        <w:ind w:left="2160" w:hanging="360"/>
      </w:pPr>
      <w:rPr>
        <w:rFonts w:ascii="Wingdings" w:hAnsi="Wingdings" w:hint="default"/>
      </w:rPr>
    </w:lvl>
    <w:lvl w:ilvl="3" w:tplc="7F66D280" w:tentative="1">
      <w:start w:val="1"/>
      <w:numFmt w:val="bullet"/>
      <w:lvlText w:val=""/>
      <w:lvlJc w:val="left"/>
      <w:pPr>
        <w:ind w:left="2880" w:hanging="360"/>
      </w:pPr>
      <w:rPr>
        <w:rFonts w:ascii="Symbol" w:hAnsi="Symbol" w:hint="default"/>
      </w:rPr>
    </w:lvl>
    <w:lvl w:ilvl="4" w:tplc="28A0C468" w:tentative="1">
      <w:start w:val="1"/>
      <w:numFmt w:val="bullet"/>
      <w:lvlText w:val="o"/>
      <w:lvlJc w:val="left"/>
      <w:pPr>
        <w:ind w:left="3600" w:hanging="360"/>
      </w:pPr>
      <w:rPr>
        <w:rFonts w:ascii="Courier New" w:hAnsi="Courier New" w:cs="Courier New" w:hint="default"/>
      </w:rPr>
    </w:lvl>
    <w:lvl w:ilvl="5" w:tplc="6ABE74CE" w:tentative="1">
      <w:start w:val="1"/>
      <w:numFmt w:val="bullet"/>
      <w:lvlText w:val=""/>
      <w:lvlJc w:val="left"/>
      <w:pPr>
        <w:ind w:left="4320" w:hanging="360"/>
      </w:pPr>
      <w:rPr>
        <w:rFonts w:ascii="Wingdings" w:hAnsi="Wingdings" w:hint="default"/>
      </w:rPr>
    </w:lvl>
    <w:lvl w:ilvl="6" w:tplc="8998FBEE" w:tentative="1">
      <w:start w:val="1"/>
      <w:numFmt w:val="bullet"/>
      <w:lvlText w:val=""/>
      <w:lvlJc w:val="left"/>
      <w:pPr>
        <w:ind w:left="5040" w:hanging="360"/>
      </w:pPr>
      <w:rPr>
        <w:rFonts w:ascii="Symbol" w:hAnsi="Symbol" w:hint="default"/>
      </w:rPr>
    </w:lvl>
    <w:lvl w:ilvl="7" w:tplc="5D863022" w:tentative="1">
      <w:start w:val="1"/>
      <w:numFmt w:val="bullet"/>
      <w:lvlText w:val="o"/>
      <w:lvlJc w:val="left"/>
      <w:pPr>
        <w:ind w:left="5760" w:hanging="360"/>
      </w:pPr>
      <w:rPr>
        <w:rFonts w:ascii="Courier New" w:hAnsi="Courier New" w:cs="Courier New" w:hint="default"/>
      </w:rPr>
    </w:lvl>
    <w:lvl w:ilvl="8" w:tplc="02FCFB4E" w:tentative="1">
      <w:start w:val="1"/>
      <w:numFmt w:val="bullet"/>
      <w:lvlText w:val=""/>
      <w:lvlJc w:val="left"/>
      <w:pPr>
        <w:ind w:left="6480" w:hanging="360"/>
      </w:pPr>
      <w:rPr>
        <w:rFonts w:ascii="Wingdings" w:hAnsi="Wingdings" w:hint="default"/>
      </w:rPr>
    </w:lvl>
  </w:abstractNum>
  <w:abstractNum w:abstractNumId="41">
    <w:nsid w:val="0000002A"/>
    <w:multiLevelType w:val="hybridMultilevel"/>
    <w:tmpl w:val="8AF69F62"/>
    <w:lvl w:ilvl="0" w:tplc="4D763AAC">
      <w:start w:val="1"/>
      <w:numFmt w:val="lowerLetter"/>
      <w:lvlText w:val="%1."/>
      <w:lvlJc w:val="left"/>
      <w:pPr>
        <w:ind w:left="720" w:hanging="360"/>
      </w:pPr>
      <w:rPr>
        <w:rFonts w:hint="default"/>
      </w:rPr>
    </w:lvl>
    <w:lvl w:ilvl="1" w:tplc="412203A4" w:tentative="1">
      <w:start w:val="1"/>
      <w:numFmt w:val="lowerLetter"/>
      <w:lvlText w:val="%2."/>
      <w:lvlJc w:val="left"/>
      <w:pPr>
        <w:ind w:left="1440" w:hanging="360"/>
      </w:pPr>
    </w:lvl>
    <w:lvl w:ilvl="2" w:tplc="2DB4AAE8" w:tentative="1">
      <w:start w:val="1"/>
      <w:numFmt w:val="lowerRoman"/>
      <w:lvlText w:val="%3."/>
      <w:lvlJc w:val="right"/>
      <w:pPr>
        <w:ind w:left="2160" w:hanging="180"/>
      </w:pPr>
    </w:lvl>
    <w:lvl w:ilvl="3" w:tplc="12C0BF6A" w:tentative="1">
      <w:start w:val="1"/>
      <w:numFmt w:val="decimal"/>
      <w:lvlText w:val="%4."/>
      <w:lvlJc w:val="left"/>
      <w:pPr>
        <w:ind w:left="2880" w:hanging="360"/>
      </w:pPr>
    </w:lvl>
    <w:lvl w:ilvl="4" w:tplc="FD3A3E86" w:tentative="1">
      <w:start w:val="1"/>
      <w:numFmt w:val="lowerLetter"/>
      <w:lvlText w:val="%5."/>
      <w:lvlJc w:val="left"/>
      <w:pPr>
        <w:ind w:left="3600" w:hanging="360"/>
      </w:pPr>
    </w:lvl>
    <w:lvl w:ilvl="5" w:tplc="286633EC" w:tentative="1">
      <w:start w:val="1"/>
      <w:numFmt w:val="lowerRoman"/>
      <w:lvlText w:val="%6."/>
      <w:lvlJc w:val="right"/>
      <w:pPr>
        <w:ind w:left="4320" w:hanging="180"/>
      </w:pPr>
    </w:lvl>
    <w:lvl w:ilvl="6" w:tplc="6CCAFFAC" w:tentative="1">
      <w:start w:val="1"/>
      <w:numFmt w:val="decimal"/>
      <w:lvlText w:val="%7."/>
      <w:lvlJc w:val="left"/>
      <w:pPr>
        <w:ind w:left="5040" w:hanging="360"/>
      </w:pPr>
    </w:lvl>
    <w:lvl w:ilvl="7" w:tplc="1658939A" w:tentative="1">
      <w:start w:val="1"/>
      <w:numFmt w:val="lowerLetter"/>
      <w:lvlText w:val="%8."/>
      <w:lvlJc w:val="left"/>
      <w:pPr>
        <w:ind w:left="5760" w:hanging="360"/>
      </w:pPr>
    </w:lvl>
    <w:lvl w:ilvl="8" w:tplc="E5E875A8" w:tentative="1">
      <w:start w:val="1"/>
      <w:numFmt w:val="lowerRoman"/>
      <w:lvlText w:val="%9."/>
      <w:lvlJc w:val="right"/>
      <w:pPr>
        <w:ind w:left="6480" w:hanging="180"/>
      </w:pPr>
    </w:lvl>
  </w:abstractNum>
  <w:abstractNum w:abstractNumId="42">
    <w:nsid w:val="0000002B"/>
    <w:multiLevelType w:val="hybridMultilevel"/>
    <w:tmpl w:val="E2B24816"/>
    <w:lvl w:ilvl="0" w:tplc="E33057B8">
      <w:start w:val="1"/>
      <w:numFmt w:val="lowerLetter"/>
      <w:lvlText w:val="%1."/>
      <w:lvlJc w:val="left"/>
      <w:pPr>
        <w:ind w:left="720" w:hanging="360"/>
      </w:pPr>
      <w:rPr>
        <w:rFonts w:hint="default"/>
      </w:rPr>
    </w:lvl>
    <w:lvl w:ilvl="1" w:tplc="90E4EF5E" w:tentative="1">
      <w:start w:val="1"/>
      <w:numFmt w:val="lowerLetter"/>
      <w:lvlText w:val="%2."/>
      <w:lvlJc w:val="left"/>
      <w:pPr>
        <w:ind w:left="1440" w:hanging="360"/>
      </w:pPr>
    </w:lvl>
    <w:lvl w:ilvl="2" w:tplc="96B41898" w:tentative="1">
      <w:start w:val="1"/>
      <w:numFmt w:val="lowerRoman"/>
      <w:lvlText w:val="%3."/>
      <w:lvlJc w:val="right"/>
      <w:pPr>
        <w:ind w:left="2160" w:hanging="180"/>
      </w:pPr>
    </w:lvl>
    <w:lvl w:ilvl="3" w:tplc="DA8E17AA" w:tentative="1">
      <w:start w:val="1"/>
      <w:numFmt w:val="decimal"/>
      <w:lvlText w:val="%4."/>
      <w:lvlJc w:val="left"/>
      <w:pPr>
        <w:ind w:left="2880" w:hanging="360"/>
      </w:pPr>
    </w:lvl>
    <w:lvl w:ilvl="4" w:tplc="5BCE4BDE" w:tentative="1">
      <w:start w:val="1"/>
      <w:numFmt w:val="lowerLetter"/>
      <w:lvlText w:val="%5."/>
      <w:lvlJc w:val="left"/>
      <w:pPr>
        <w:ind w:left="3600" w:hanging="360"/>
      </w:pPr>
    </w:lvl>
    <w:lvl w:ilvl="5" w:tplc="140E9E42" w:tentative="1">
      <w:start w:val="1"/>
      <w:numFmt w:val="lowerRoman"/>
      <w:lvlText w:val="%6."/>
      <w:lvlJc w:val="right"/>
      <w:pPr>
        <w:ind w:left="4320" w:hanging="180"/>
      </w:pPr>
    </w:lvl>
    <w:lvl w:ilvl="6" w:tplc="C00C2738" w:tentative="1">
      <w:start w:val="1"/>
      <w:numFmt w:val="decimal"/>
      <w:lvlText w:val="%7."/>
      <w:lvlJc w:val="left"/>
      <w:pPr>
        <w:ind w:left="5040" w:hanging="360"/>
      </w:pPr>
    </w:lvl>
    <w:lvl w:ilvl="7" w:tplc="0A3AB1C0" w:tentative="1">
      <w:start w:val="1"/>
      <w:numFmt w:val="lowerLetter"/>
      <w:lvlText w:val="%8."/>
      <w:lvlJc w:val="left"/>
      <w:pPr>
        <w:ind w:left="5760" w:hanging="360"/>
      </w:pPr>
    </w:lvl>
    <w:lvl w:ilvl="8" w:tplc="853E0FBC" w:tentative="1">
      <w:start w:val="1"/>
      <w:numFmt w:val="lowerRoman"/>
      <w:lvlText w:val="%9."/>
      <w:lvlJc w:val="right"/>
      <w:pPr>
        <w:ind w:left="6480" w:hanging="180"/>
      </w:pPr>
    </w:lvl>
  </w:abstractNum>
  <w:abstractNum w:abstractNumId="43">
    <w:nsid w:val="0000002C"/>
    <w:multiLevelType w:val="hybridMultilevel"/>
    <w:tmpl w:val="52A27096"/>
    <w:lvl w:ilvl="0" w:tplc="05DAD4A8">
      <w:start w:val="1"/>
      <w:numFmt w:val="decimal"/>
      <w:lvlText w:val="%1."/>
      <w:lvlJc w:val="left"/>
      <w:pPr>
        <w:ind w:left="720" w:hanging="360"/>
      </w:pPr>
      <w:rPr>
        <w:rFonts w:hint="default"/>
      </w:rPr>
    </w:lvl>
    <w:lvl w:ilvl="1" w:tplc="E054A622" w:tentative="1">
      <w:start w:val="1"/>
      <w:numFmt w:val="lowerLetter"/>
      <w:lvlText w:val="%2."/>
      <w:lvlJc w:val="left"/>
      <w:pPr>
        <w:ind w:left="1440" w:hanging="360"/>
      </w:pPr>
    </w:lvl>
    <w:lvl w:ilvl="2" w:tplc="0450B254" w:tentative="1">
      <w:start w:val="1"/>
      <w:numFmt w:val="lowerRoman"/>
      <w:lvlText w:val="%3."/>
      <w:lvlJc w:val="right"/>
      <w:pPr>
        <w:ind w:left="2160" w:hanging="180"/>
      </w:pPr>
    </w:lvl>
    <w:lvl w:ilvl="3" w:tplc="E824686A" w:tentative="1">
      <w:start w:val="1"/>
      <w:numFmt w:val="decimal"/>
      <w:lvlText w:val="%4."/>
      <w:lvlJc w:val="left"/>
      <w:pPr>
        <w:ind w:left="2880" w:hanging="360"/>
      </w:pPr>
    </w:lvl>
    <w:lvl w:ilvl="4" w:tplc="08526F3A" w:tentative="1">
      <w:start w:val="1"/>
      <w:numFmt w:val="lowerLetter"/>
      <w:lvlText w:val="%5."/>
      <w:lvlJc w:val="left"/>
      <w:pPr>
        <w:ind w:left="3600" w:hanging="360"/>
      </w:pPr>
    </w:lvl>
    <w:lvl w:ilvl="5" w:tplc="9744AFD0" w:tentative="1">
      <w:start w:val="1"/>
      <w:numFmt w:val="lowerRoman"/>
      <w:lvlText w:val="%6."/>
      <w:lvlJc w:val="right"/>
      <w:pPr>
        <w:ind w:left="4320" w:hanging="180"/>
      </w:pPr>
    </w:lvl>
    <w:lvl w:ilvl="6" w:tplc="3BDA81E2" w:tentative="1">
      <w:start w:val="1"/>
      <w:numFmt w:val="decimal"/>
      <w:lvlText w:val="%7."/>
      <w:lvlJc w:val="left"/>
      <w:pPr>
        <w:ind w:left="5040" w:hanging="360"/>
      </w:pPr>
    </w:lvl>
    <w:lvl w:ilvl="7" w:tplc="290E6162" w:tentative="1">
      <w:start w:val="1"/>
      <w:numFmt w:val="lowerLetter"/>
      <w:lvlText w:val="%8."/>
      <w:lvlJc w:val="left"/>
      <w:pPr>
        <w:ind w:left="5760" w:hanging="360"/>
      </w:pPr>
    </w:lvl>
    <w:lvl w:ilvl="8" w:tplc="58D65D8C" w:tentative="1">
      <w:start w:val="1"/>
      <w:numFmt w:val="lowerRoman"/>
      <w:lvlText w:val="%9."/>
      <w:lvlJc w:val="right"/>
      <w:pPr>
        <w:ind w:left="6480" w:hanging="180"/>
      </w:pPr>
    </w:lvl>
  </w:abstractNum>
  <w:abstractNum w:abstractNumId="44">
    <w:nsid w:val="0000002D"/>
    <w:multiLevelType w:val="hybridMultilevel"/>
    <w:tmpl w:val="41303348"/>
    <w:lvl w:ilvl="0" w:tplc="274AC15E">
      <w:start w:val="1"/>
      <w:numFmt w:val="decimal"/>
      <w:lvlText w:val="%1."/>
      <w:lvlJc w:val="left"/>
      <w:pPr>
        <w:ind w:left="720" w:hanging="360"/>
      </w:pPr>
      <w:rPr>
        <w:rFonts w:hint="default"/>
      </w:rPr>
    </w:lvl>
    <w:lvl w:ilvl="1" w:tplc="EB8C058C" w:tentative="1">
      <w:start w:val="1"/>
      <w:numFmt w:val="lowerLetter"/>
      <w:lvlText w:val="%2."/>
      <w:lvlJc w:val="left"/>
      <w:pPr>
        <w:ind w:left="1440" w:hanging="360"/>
      </w:pPr>
    </w:lvl>
    <w:lvl w:ilvl="2" w:tplc="072A2C38" w:tentative="1">
      <w:start w:val="1"/>
      <w:numFmt w:val="lowerRoman"/>
      <w:lvlText w:val="%3."/>
      <w:lvlJc w:val="right"/>
      <w:pPr>
        <w:ind w:left="2160" w:hanging="180"/>
      </w:pPr>
    </w:lvl>
    <w:lvl w:ilvl="3" w:tplc="B3D8ECAE" w:tentative="1">
      <w:start w:val="1"/>
      <w:numFmt w:val="decimal"/>
      <w:lvlText w:val="%4."/>
      <w:lvlJc w:val="left"/>
      <w:pPr>
        <w:ind w:left="2880" w:hanging="360"/>
      </w:pPr>
    </w:lvl>
    <w:lvl w:ilvl="4" w:tplc="95CC5D8C" w:tentative="1">
      <w:start w:val="1"/>
      <w:numFmt w:val="lowerLetter"/>
      <w:lvlText w:val="%5."/>
      <w:lvlJc w:val="left"/>
      <w:pPr>
        <w:ind w:left="3600" w:hanging="360"/>
      </w:pPr>
    </w:lvl>
    <w:lvl w:ilvl="5" w:tplc="5EB81924" w:tentative="1">
      <w:start w:val="1"/>
      <w:numFmt w:val="lowerRoman"/>
      <w:lvlText w:val="%6."/>
      <w:lvlJc w:val="right"/>
      <w:pPr>
        <w:ind w:left="4320" w:hanging="180"/>
      </w:pPr>
    </w:lvl>
    <w:lvl w:ilvl="6" w:tplc="B9EC18D8" w:tentative="1">
      <w:start w:val="1"/>
      <w:numFmt w:val="decimal"/>
      <w:lvlText w:val="%7."/>
      <w:lvlJc w:val="left"/>
      <w:pPr>
        <w:ind w:left="5040" w:hanging="360"/>
      </w:pPr>
    </w:lvl>
    <w:lvl w:ilvl="7" w:tplc="8F74C030" w:tentative="1">
      <w:start w:val="1"/>
      <w:numFmt w:val="lowerLetter"/>
      <w:lvlText w:val="%8."/>
      <w:lvlJc w:val="left"/>
      <w:pPr>
        <w:ind w:left="5760" w:hanging="360"/>
      </w:pPr>
    </w:lvl>
    <w:lvl w:ilvl="8" w:tplc="8B56C258" w:tentative="1">
      <w:start w:val="1"/>
      <w:numFmt w:val="lowerRoman"/>
      <w:lvlText w:val="%9."/>
      <w:lvlJc w:val="right"/>
      <w:pPr>
        <w:ind w:left="6480" w:hanging="180"/>
      </w:pPr>
    </w:lvl>
  </w:abstractNum>
  <w:abstractNum w:abstractNumId="45">
    <w:nsid w:val="0000002E"/>
    <w:multiLevelType w:val="hybridMultilevel"/>
    <w:tmpl w:val="D4963CE6"/>
    <w:lvl w:ilvl="0" w:tplc="4EAC816A">
      <w:start w:val="2"/>
      <w:numFmt w:val="bullet"/>
      <w:lvlText w:val="-"/>
      <w:lvlJc w:val="left"/>
      <w:pPr>
        <w:ind w:left="720" w:hanging="360"/>
      </w:pPr>
      <w:rPr>
        <w:rFonts w:ascii="Times New Roman" w:eastAsia="Times New Roman" w:hAnsi="Times New Roman" w:cs="Times New Roman" w:hint="default"/>
      </w:rPr>
    </w:lvl>
    <w:lvl w:ilvl="1" w:tplc="2258E5B2" w:tentative="1">
      <w:start w:val="1"/>
      <w:numFmt w:val="bullet"/>
      <w:lvlText w:val="o"/>
      <w:lvlJc w:val="left"/>
      <w:pPr>
        <w:ind w:left="1440" w:hanging="360"/>
      </w:pPr>
      <w:rPr>
        <w:rFonts w:ascii="Courier New" w:hAnsi="Courier New" w:cs="Courier New" w:hint="default"/>
      </w:rPr>
    </w:lvl>
    <w:lvl w:ilvl="2" w:tplc="A1166214" w:tentative="1">
      <w:start w:val="1"/>
      <w:numFmt w:val="bullet"/>
      <w:lvlText w:val=""/>
      <w:lvlJc w:val="left"/>
      <w:pPr>
        <w:ind w:left="2160" w:hanging="360"/>
      </w:pPr>
      <w:rPr>
        <w:rFonts w:ascii="Wingdings" w:hAnsi="Wingdings" w:hint="default"/>
      </w:rPr>
    </w:lvl>
    <w:lvl w:ilvl="3" w:tplc="07828836" w:tentative="1">
      <w:start w:val="1"/>
      <w:numFmt w:val="bullet"/>
      <w:lvlText w:val=""/>
      <w:lvlJc w:val="left"/>
      <w:pPr>
        <w:ind w:left="2880" w:hanging="360"/>
      </w:pPr>
      <w:rPr>
        <w:rFonts w:ascii="Symbol" w:hAnsi="Symbol" w:hint="default"/>
      </w:rPr>
    </w:lvl>
    <w:lvl w:ilvl="4" w:tplc="2AF8F916" w:tentative="1">
      <w:start w:val="1"/>
      <w:numFmt w:val="bullet"/>
      <w:lvlText w:val="o"/>
      <w:lvlJc w:val="left"/>
      <w:pPr>
        <w:ind w:left="3600" w:hanging="360"/>
      </w:pPr>
      <w:rPr>
        <w:rFonts w:ascii="Courier New" w:hAnsi="Courier New" w:cs="Courier New" w:hint="default"/>
      </w:rPr>
    </w:lvl>
    <w:lvl w:ilvl="5" w:tplc="5A7A4BD4" w:tentative="1">
      <w:start w:val="1"/>
      <w:numFmt w:val="bullet"/>
      <w:lvlText w:val=""/>
      <w:lvlJc w:val="left"/>
      <w:pPr>
        <w:ind w:left="4320" w:hanging="360"/>
      </w:pPr>
      <w:rPr>
        <w:rFonts w:ascii="Wingdings" w:hAnsi="Wingdings" w:hint="default"/>
      </w:rPr>
    </w:lvl>
    <w:lvl w:ilvl="6" w:tplc="728A7894" w:tentative="1">
      <w:start w:val="1"/>
      <w:numFmt w:val="bullet"/>
      <w:lvlText w:val=""/>
      <w:lvlJc w:val="left"/>
      <w:pPr>
        <w:ind w:left="5040" w:hanging="360"/>
      </w:pPr>
      <w:rPr>
        <w:rFonts w:ascii="Symbol" w:hAnsi="Symbol" w:hint="default"/>
      </w:rPr>
    </w:lvl>
    <w:lvl w:ilvl="7" w:tplc="53DEC73A" w:tentative="1">
      <w:start w:val="1"/>
      <w:numFmt w:val="bullet"/>
      <w:lvlText w:val="o"/>
      <w:lvlJc w:val="left"/>
      <w:pPr>
        <w:ind w:left="5760" w:hanging="360"/>
      </w:pPr>
      <w:rPr>
        <w:rFonts w:ascii="Courier New" w:hAnsi="Courier New" w:cs="Courier New" w:hint="default"/>
      </w:rPr>
    </w:lvl>
    <w:lvl w:ilvl="8" w:tplc="A7D04F2A" w:tentative="1">
      <w:start w:val="1"/>
      <w:numFmt w:val="bullet"/>
      <w:lvlText w:val=""/>
      <w:lvlJc w:val="left"/>
      <w:pPr>
        <w:ind w:left="6480" w:hanging="360"/>
      </w:pPr>
      <w:rPr>
        <w:rFonts w:ascii="Wingdings" w:hAnsi="Wingdings" w:hint="default"/>
      </w:rPr>
    </w:lvl>
  </w:abstractNum>
  <w:abstractNum w:abstractNumId="46">
    <w:nsid w:val="0000002F"/>
    <w:multiLevelType w:val="hybridMultilevel"/>
    <w:tmpl w:val="41303348"/>
    <w:lvl w:ilvl="0" w:tplc="E082906A">
      <w:start w:val="1"/>
      <w:numFmt w:val="decimal"/>
      <w:lvlText w:val="%1."/>
      <w:lvlJc w:val="left"/>
      <w:pPr>
        <w:ind w:left="720" w:hanging="360"/>
      </w:pPr>
      <w:rPr>
        <w:rFonts w:hint="default"/>
      </w:rPr>
    </w:lvl>
    <w:lvl w:ilvl="1" w:tplc="B4C0A3B4" w:tentative="1">
      <w:start w:val="1"/>
      <w:numFmt w:val="lowerLetter"/>
      <w:lvlText w:val="%2."/>
      <w:lvlJc w:val="left"/>
      <w:pPr>
        <w:ind w:left="1440" w:hanging="360"/>
      </w:pPr>
    </w:lvl>
    <w:lvl w:ilvl="2" w:tplc="A2CCE454" w:tentative="1">
      <w:start w:val="1"/>
      <w:numFmt w:val="lowerRoman"/>
      <w:lvlText w:val="%3."/>
      <w:lvlJc w:val="right"/>
      <w:pPr>
        <w:ind w:left="2160" w:hanging="180"/>
      </w:pPr>
    </w:lvl>
    <w:lvl w:ilvl="3" w:tplc="FA308FCE" w:tentative="1">
      <w:start w:val="1"/>
      <w:numFmt w:val="decimal"/>
      <w:lvlText w:val="%4."/>
      <w:lvlJc w:val="left"/>
      <w:pPr>
        <w:ind w:left="2880" w:hanging="360"/>
      </w:pPr>
    </w:lvl>
    <w:lvl w:ilvl="4" w:tplc="4BEC1762" w:tentative="1">
      <w:start w:val="1"/>
      <w:numFmt w:val="lowerLetter"/>
      <w:lvlText w:val="%5."/>
      <w:lvlJc w:val="left"/>
      <w:pPr>
        <w:ind w:left="3600" w:hanging="360"/>
      </w:pPr>
    </w:lvl>
    <w:lvl w:ilvl="5" w:tplc="50C877C6" w:tentative="1">
      <w:start w:val="1"/>
      <w:numFmt w:val="lowerRoman"/>
      <w:lvlText w:val="%6."/>
      <w:lvlJc w:val="right"/>
      <w:pPr>
        <w:ind w:left="4320" w:hanging="180"/>
      </w:pPr>
    </w:lvl>
    <w:lvl w:ilvl="6" w:tplc="552C0828" w:tentative="1">
      <w:start w:val="1"/>
      <w:numFmt w:val="decimal"/>
      <w:lvlText w:val="%7."/>
      <w:lvlJc w:val="left"/>
      <w:pPr>
        <w:ind w:left="5040" w:hanging="360"/>
      </w:pPr>
    </w:lvl>
    <w:lvl w:ilvl="7" w:tplc="5E5C6D60" w:tentative="1">
      <w:start w:val="1"/>
      <w:numFmt w:val="lowerLetter"/>
      <w:lvlText w:val="%8."/>
      <w:lvlJc w:val="left"/>
      <w:pPr>
        <w:ind w:left="5760" w:hanging="360"/>
      </w:pPr>
    </w:lvl>
    <w:lvl w:ilvl="8" w:tplc="8DDE0F2E" w:tentative="1">
      <w:start w:val="1"/>
      <w:numFmt w:val="lowerRoman"/>
      <w:lvlText w:val="%9."/>
      <w:lvlJc w:val="right"/>
      <w:pPr>
        <w:ind w:left="6480" w:hanging="180"/>
      </w:pPr>
    </w:lvl>
  </w:abstractNum>
  <w:abstractNum w:abstractNumId="47">
    <w:nsid w:val="00000030"/>
    <w:multiLevelType w:val="hybridMultilevel"/>
    <w:tmpl w:val="52A27096"/>
    <w:lvl w:ilvl="0" w:tplc="489CFAB4">
      <w:start w:val="1"/>
      <w:numFmt w:val="decimal"/>
      <w:lvlText w:val="%1."/>
      <w:lvlJc w:val="left"/>
      <w:pPr>
        <w:ind w:left="720" w:hanging="360"/>
      </w:pPr>
      <w:rPr>
        <w:rFonts w:hint="default"/>
      </w:rPr>
    </w:lvl>
    <w:lvl w:ilvl="1" w:tplc="846A7A82" w:tentative="1">
      <w:start w:val="1"/>
      <w:numFmt w:val="lowerLetter"/>
      <w:lvlText w:val="%2."/>
      <w:lvlJc w:val="left"/>
      <w:pPr>
        <w:ind w:left="1440" w:hanging="360"/>
      </w:pPr>
    </w:lvl>
    <w:lvl w:ilvl="2" w:tplc="493E4F92" w:tentative="1">
      <w:start w:val="1"/>
      <w:numFmt w:val="lowerRoman"/>
      <w:lvlText w:val="%3."/>
      <w:lvlJc w:val="right"/>
      <w:pPr>
        <w:ind w:left="2160" w:hanging="180"/>
      </w:pPr>
    </w:lvl>
    <w:lvl w:ilvl="3" w:tplc="21C6F98E" w:tentative="1">
      <w:start w:val="1"/>
      <w:numFmt w:val="decimal"/>
      <w:lvlText w:val="%4."/>
      <w:lvlJc w:val="left"/>
      <w:pPr>
        <w:ind w:left="2880" w:hanging="360"/>
      </w:pPr>
    </w:lvl>
    <w:lvl w:ilvl="4" w:tplc="5E38E22C" w:tentative="1">
      <w:start w:val="1"/>
      <w:numFmt w:val="lowerLetter"/>
      <w:lvlText w:val="%5."/>
      <w:lvlJc w:val="left"/>
      <w:pPr>
        <w:ind w:left="3600" w:hanging="360"/>
      </w:pPr>
    </w:lvl>
    <w:lvl w:ilvl="5" w:tplc="78525126" w:tentative="1">
      <w:start w:val="1"/>
      <w:numFmt w:val="lowerRoman"/>
      <w:lvlText w:val="%6."/>
      <w:lvlJc w:val="right"/>
      <w:pPr>
        <w:ind w:left="4320" w:hanging="180"/>
      </w:pPr>
    </w:lvl>
    <w:lvl w:ilvl="6" w:tplc="AB3214A2" w:tentative="1">
      <w:start w:val="1"/>
      <w:numFmt w:val="decimal"/>
      <w:lvlText w:val="%7."/>
      <w:lvlJc w:val="left"/>
      <w:pPr>
        <w:ind w:left="5040" w:hanging="360"/>
      </w:pPr>
    </w:lvl>
    <w:lvl w:ilvl="7" w:tplc="CC628456" w:tentative="1">
      <w:start w:val="1"/>
      <w:numFmt w:val="lowerLetter"/>
      <w:lvlText w:val="%8."/>
      <w:lvlJc w:val="left"/>
      <w:pPr>
        <w:ind w:left="5760" w:hanging="360"/>
      </w:pPr>
    </w:lvl>
    <w:lvl w:ilvl="8" w:tplc="53C4155E" w:tentative="1">
      <w:start w:val="1"/>
      <w:numFmt w:val="lowerRoman"/>
      <w:lvlText w:val="%9."/>
      <w:lvlJc w:val="right"/>
      <w:pPr>
        <w:ind w:left="6480" w:hanging="180"/>
      </w:pPr>
    </w:lvl>
  </w:abstractNum>
  <w:abstractNum w:abstractNumId="48">
    <w:nsid w:val="00000031"/>
    <w:multiLevelType w:val="hybridMultilevel"/>
    <w:tmpl w:val="421C7FDA"/>
    <w:lvl w:ilvl="0" w:tplc="07884034">
      <w:start w:val="1"/>
      <w:numFmt w:val="decimal"/>
      <w:lvlText w:val="%1."/>
      <w:lvlJc w:val="left"/>
      <w:pPr>
        <w:ind w:left="720" w:hanging="360"/>
      </w:pPr>
      <w:rPr>
        <w:rFonts w:hint="default"/>
      </w:rPr>
    </w:lvl>
    <w:lvl w:ilvl="1" w:tplc="81E6F5A2" w:tentative="1">
      <w:start w:val="1"/>
      <w:numFmt w:val="lowerLetter"/>
      <w:lvlText w:val="%2."/>
      <w:lvlJc w:val="left"/>
      <w:pPr>
        <w:ind w:left="1440" w:hanging="360"/>
      </w:pPr>
    </w:lvl>
    <w:lvl w:ilvl="2" w:tplc="CB9A6DB6" w:tentative="1">
      <w:start w:val="1"/>
      <w:numFmt w:val="lowerRoman"/>
      <w:lvlText w:val="%3."/>
      <w:lvlJc w:val="right"/>
      <w:pPr>
        <w:ind w:left="2160" w:hanging="180"/>
      </w:pPr>
    </w:lvl>
    <w:lvl w:ilvl="3" w:tplc="5316E444" w:tentative="1">
      <w:start w:val="1"/>
      <w:numFmt w:val="decimal"/>
      <w:lvlText w:val="%4."/>
      <w:lvlJc w:val="left"/>
      <w:pPr>
        <w:ind w:left="2880" w:hanging="360"/>
      </w:pPr>
    </w:lvl>
    <w:lvl w:ilvl="4" w:tplc="C10804F4" w:tentative="1">
      <w:start w:val="1"/>
      <w:numFmt w:val="lowerLetter"/>
      <w:lvlText w:val="%5."/>
      <w:lvlJc w:val="left"/>
      <w:pPr>
        <w:ind w:left="3600" w:hanging="360"/>
      </w:pPr>
    </w:lvl>
    <w:lvl w:ilvl="5" w:tplc="789EC9FA" w:tentative="1">
      <w:start w:val="1"/>
      <w:numFmt w:val="lowerRoman"/>
      <w:lvlText w:val="%6."/>
      <w:lvlJc w:val="right"/>
      <w:pPr>
        <w:ind w:left="4320" w:hanging="180"/>
      </w:pPr>
    </w:lvl>
    <w:lvl w:ilvl="6" w:tplc="0582A4CE" w:tentative="1">
      <w:start w:val="1"/>
      <w:numFmt w:val="decimal"/>
      <w:lvlText w:val="%7."/>
      <w:lvlJc w:val="left"/>
      <w:pPr>
        <w:ind w:left="5040" w:hanging="360"/>
      </w:pPr>
    </w:lvl>
    <w:lvl w:ilvl="7" w:tplc="EF00703C" w:tentative="1">
      <w:start w:val="1"/>
      <w:numFmt w:val="lowerLetter"/>
      <w:lvlText w:val="%8."/>
      <w:lvlJc w:val="left"/>
      <w:pPr>
        <w:ind w:left="5760" w:hanging="360"/>
      </w:pPr>
    </w:lvl>
    <w:lvl w:ilvl="8" w:tplc="2974B1BC" w:tentative="1">
      <w:start w:val="1"/>
      <w:numFmt w:val="lowerRoman"/>
      <w:lvlText w:val="%9."/>
      <w:lvlJc w:val="right"/>
      <w:pPr>
        <w:ind w:left="6480" w:hanging="180"/>
      </w:pPr>
    </w:lvl>
  </w:abstractNum>
  <w:abstractNum w:abstractNumId="49">
    <w:nsid w:val="00000032"/>
    <w:multiLevelType w:val="hybridMultilevel"/>
    <w:tmpl w:val="2E8CFFA2"/>
    <w:lvl w:ilvl="0" w:tplc="7F6A9D6A">
      <w:start w:val="1"/>
      <w:numFmt w:val="lowerLetter"/>
      <w:lvlText w:val="%1."/>
      <w:lvlJc w:val="left"/>
      <w:pPr>
        <w:ind w:left="720" w:hanging="360"/>
      </w:pPr>
      <w:rPr>
        <w:rFonts w:hint="default"/>
      </w:rPr>
    </w:lvl>
    <w:lvl w:ilvl="1" w:tplc="6B369408" w:tentative="1">
      <w:start w:val="1"/>
      <w:numFmt w:val="lowerLetter"/>
      <w:lvlText w:val="%2."/>
      <w:lvlJc w:val="left"/>
      <w:pPr>
        <w:ind w:left="1440" w:hanging="360"/>
      </w:pPr>
    </w:lvl>
    <w:lvl w:ilvl="2" w:tplc="74E04FE6" w:tentative="1">
      <w:start w:val="1"/>
      <w:numFmt w:val="lowerRoman"/>
      <w:lvlText w:val="%3."/>
      <w:lvlJc w:val="right"/>
      <w:pPr>
        <w:ind w:left="2160" w:hanging="180"/>
      </w:pPr>
    </w:lvl>
    <w:lvl w:ilvl="3" w:tplc="A774790C" w:tentative="1">
      <w:start w:val="1"/>
      <w:numFmt w:val="decimal"/>
      <w:lvlText w:val="%4."/>
      <w:lvlJc w:val="left"/>
      <w:pPr>
        <w:ind w:left="2880" w:hanging="360"/>
      </w:pPr>
    </w:lvl>
    <w:lvl w:ilvl="4" w:tplc="523418FE" w:tentative="1">
      <w:start w:val="1"/>
      <w:numFmt w:val="lowerLetter"/>
      <w:lvlText w:val="%5."/>
      <w:lvlJc w:val="left"/>
      <w:pPr>
        <w:ind w:left="3600" w:hanging="360"/>
      </w:pPr>
    </w:lvl>
    <w:lvl w:ilvl="5" w:tplc="452636EE" w:tentative="1">
      <w:start w:val="1"/>
      <w:numFmt w:val="lowerRoman"/>
      <w:lvlText w:val="%6."/>
      <w:lvlJc w:val="right"/>
      <w:pPr>
        <w:ind w:left="4320" w:hanging="180"/>
      </w:pPr>
    </w:lvl>
    <w:lvl w:ilvl="6" w:tplc="B26A40C6" w:tentative="1">
      <w:start w:val="1"/>
      <w:numFmt w:val="decimal"/>
      <w:lvlText w:val="%7."/>
      <w:lvlJc w:val="left"/>
      <w:pPr>
        <w:ind w:left="5040" w:hanging="360"/>
      </w:pPr>
    </w:lvl>
    <w:lvl w:ilvl="7" w:tplc="3C68C1C6" w:tentative="1">
      <w:start w:val="1"/>
      <w:numFmt w:val="lowerLetter"/>
      <w:lvlText w:val="%8."/>
      <w:lvlJc w:val="left"/>
      <w:pPr>
        <w:ind w:left="5760" w:hanging="360"/>
      </w:pPr>
    </w:lvl>
    <w:lvl w:ilvl="8" w:tplc="6F0ED66C" w:tentative="1">
      <w:start w:val="1"/>
      <w:numFmt w:val="lowerRoman"/>
      <w:lvlText w:val="%9."/>
      <w:lvlJc w:val="right"/>
      <w:pPr>
        <w:ind w:left="6480" w:hanging="180"/>
      </w:pPr>
    </w:lvl>
  </w:abstractNum>
  <w:abstractNum w:abstractNumId="50">
    <w:nsid w:val="00000033"/>
    <w:multiLevelType w:val="hybridMultilevel"/>
    <w:tmpl w:val="4EC2F29E"/>
    <w:lvl w:ilvl="0" w:tplc="C28AB164">
      <w:start w:val="1"/>
      <w:numFmt w:val="lowerLetter"/>
      <w:lvlText w:val="%1."/>
      <w:lvlJc w:val="left"/>
      <w:pPr>
        <w:ind w:left="720" w:hanging="360"/>
      </w:pPr>
      <w:rPr>
        <w:rFonts w:hint="default"/>
      </w:rPr>
    </w:lvl>
    <w:lvl w:ilvl="1" w:tplc="B4CA4C4A" w:tentative="1">
      <w:start w:val="1"/>
      <w:numFmt w:val="lowerLetter"/>
      <w:lvlText w:val="%2."/>
      <w:lvlJc w:val="left"/>
      <w:pPr>
        <w:ind w:left="1440" w:hanging="360"/>
      </w:pPr>
    </w:lvl>
    <w:lvl w:ilvl="2" w:tplc="21ECC254" w:tentative="1">
      <w:start w:val="1"/>
      <w:numFmt w:val="lowerRoman"/>
      <w:lvlText w:val="%3."/>
      <w:lvlJc w:val="right"/>
      <w:pPr>
        <w:ind w:left="2160" w:hanging="180"/>
      </w:pPr>
    </w:lvl>
    <w:lvl w:ilvl="3" w:tplc="ABEC0B56" w:tentative="1">
      <w:start w:val="1"/>
      <w:numFmt w:val="decimal"/>
      <w:lvlText w:val="%4."/>
      <w:lvlJc w:val="left"/>
      <w:pPr>
        <w:ind w:left="2880" w:hanging="360"/>
      </w:pPr>
    </w:lvl>
    <w:lvl w:ilvl="4" w:tplc="2CBA514C" w:tentative="1">
      <w:start w:val="1"/>
      <w:numFmt w:val="lowerLetter"/>
      <w:lvlText w:val="%5."/>
      <w:lvlJc w:val="left"/>
      <w:pPr>
        <w:ind w:left="3600" w:hanging="360"/>
      </w:pPr>
    </w:lvl>
    <w:lvl w:ilvl="5" w:tplc="281065A2" w:tentative="1">
      <w:start w:val="1"/>
      <w:numFmt w:val="lowerRoman"/>
      <w:lvlText w:val="%6."/>
      <w:lvlJc w:val="right"/>
      <w:pPr>
        <w:ind w:left="4320" w:hanging="180"/>
      </w:pPr>
    </w:lvl>
    <w:lvl w:ilvl="6" w:tplc="798C798E" w:tentative="1">
      <w:start w:val="1"/>
      <w:numFmt w:val="decimal"/>
      <w:lvlText w:val="%7."/>
      <w:lvlJc w:val="left"/>
      <w:pPr>
        <w:ind w:left="5040" w:hanging="360"/>
      </w:pPr>
    </w:lvl>
    <w:lvl w:ilvl="7" w:tplc="B5F0372E" w:tentative="1">
      <w:start w:val="1"/>
      <w:numFmt w:val="lowerLetter"/>
      <w:lvlText w:val="%8."/>
      <w:lvlJc w:val="left"/>
      <w:pPr>
        <w:ind w:left="5760" w:hanging="360"/>
      </w:pPr>
    </w:lvl>
    <w:lvl w:ilvl="8" w:tplc="277E63C4" w:tentative="1">
      <w:start w:val="1"/>
      <w:numFmt w:val="lowerRoman"/>
      <w:lvlText w:val="%9."/>
      <w:lvlJc w:val="right"/>
      <w:pPr>
        <w:ind w:left="6480" w:hanging="180"/>
      </w:pPr>
    </w:lvl>
  </w:abstractNum>
  <w:abstractNum w:abstractNumId="51">
    <w:nsid w:val="00000034"/>
    <w:multiLevelType w:val="hybridMultilevel"/>
    <w:tmpl w:val="4A5AD9BE"/>
    <w:lvl w:ilvl="0" w:tplc="4FD64A06">
      <w:start w:val="1"/>
      <w:numFmt w:val="lowerLetter"/>
      <w:lvlText w:val="%1."/>
      <w:lvlJc w:val="left"/>
      <w:pPr>
        <w:ind w:left="720" w:hanging="360"/>
      </w:pPr>
      <w:rPr>
        <w:rFonts w:hint="default"/>
      </w:rPr>
    </w:lvl>
    <w:lvl w:ilvl="1" w:tplc="4B3ED62C" w:tentative="1">
      <w:start w:val="1"/>
      <w:numFmt w:val="lowerLetter"/>
      <w:lvlText w:val="%2."/>
      <w:lvlJc w:val="left"/>
      <w:pPr>
        <w:ind w:left="1440" w:hanging="360"/>
      </w:pPr>
    </w:lvl>
    <w:lvl w:ilvl="2" w:tplc="1826BBDE" w:tentative="1">
      <w:start w:val="1"/>
      <w:numFmt w:val="lowerRoman"/>
      <w:lvlText w:val="%3."/>
      <w:lvlJc w:val="right"/>
      <w:pPr>
        <w:ind w:left="2160" w:hanging="180"/>
      </w:pPr>
    </w:lvl>
    <w:lvl w:ilvl="3" w:tplc="E3BAEEFC" w:tentative="1">
      <w:start w:val="1"/>
      <w:numFmt w:val="decimal"/>
      <w:lvlText w:val="%4."/>
      <w:lvlJc w:val="left"/>
      <w:pPr>
        <w:ind w:left="2880" w:hanging="360"/>
      </w:pPr>
    </w:lvl>
    <w:lvl w:ilvl="4" w:tplc="FA9A6D88" w:tentative="1">
      <w:start w:val="1"/>
      <w:numFmt w:val="lowerLetter"/>
      <w:lvlText w:val="%5."/>
      <w:lvlJc w:val="left"/>
      <w:pPr>
        <w:ind w:left="3600" w:hanging="360"/>
      </w:pPr>
    </w:lvl>
    <w:lvl w:ilvl="5" w:tplc="8EAA8820" w:tentative="1">
      <w:start w:val="1"/>
      <w:numFmt w:val="lowerRoman"/>
      <w:lvlText w:val="%6."/>
      <w:lvlJc w:val="right"/>
      <w:pPr>
        <w:ind w:left="4320" w:hanging="180"/>
      </w:pPr>
    </w:lvl>
    <w:lvl w:ilvl="6" w:tplc="D72AE026" w:tentative="1">
      <w:start w:val="1"/>
      <w:numFmt w:val="decimal"/>
      <w:lvlText w:val="%7."/>
      <w:lvlJc w:val="left"/>
      <w:pPr>
        <w:ind w:left="5040" w:hanging="360"/>
      </w:pPr>
    </w:lvl>
    <w:lvl w:ilvl="7" w:tplc="9BF2F9CC" w:tentative="1">
      <w:start w:val="1"/>
      <w:numFmt w:val="lowerLetter"/>
      <w:lvlText w:val="%8."/>
      <w:lvlJc w:val="left"/>
      <w:pPr>
        <w:ind w:left="5760" w:hanging="360"/>
      </w:pPr>
    </w:lvl>
    <w:lvl w:ilvl="8" w:tplc="AF1076CA" w:tentative="1">
      <w:start w:val="1"/>
      <w:numFmt w:val="lowerRoman"/>
      <w:lvlText w:val="%9."/>
      <w:lvlJc w:val="right"/>
      <w:pPr>
        <w:ind w:left="6480" w:hanging="180"/>
      </w:pPr>
    </w:lvl>
  </w:abstractNum>
  <w:abstractNum w:abstractNumId="52">
    <w:nsid w:val="00000035"/>
    <w:multiLevelType w:val="hybridMultilevel"/>
    <w:tmpl w:val="AABC596C"/>
    <w:lvl w:ilvl="0" w:tplc="7668F434">
      <w:start w:val="1"/>
      <w:numFmt w:val="bullet"/>
      <w:lvlText w:val=""/>
      <w:lvlJc w:val="left"/>
      <w:pPr>
        <w:ind w:left="720" w:hanging="360"/>
      </w:pPr>
      <w:rPr>
        <w:rFonts w:ascii="Symbol" w:hAnsi="Symbol" w:hint="default"/>
      </w:rPr>
    </w:lvl>
    <w:lvl w:ilvl="1" w:tplc="11C2B0D8" w:tentative="1">
      <w:start w:val="1"/>
      <w:numFmt w:val="bullet"/>
      <w:lvlText w:val="o"/>
      <w:lvlJc w:val="left"/>
      <w:pPr>
        <w:ind w:left="1440" w:hanging="360"/>
      </w:pPr>
      <w:rPr>
        <w:rFonts w:ascii="Courier New" w:hAnsi="Courier New" w:cs="Courier New" w:hint="default"/>
      </w:rPr>
    </w:lvl>
    <w:lvl w:ilvl="2" w:tplc="FF2E53BA" w:tentative="1">
      <w:start w:val="1"/>
      <w:numFmt w:val="bullet"/>
      <w:lvlText w:val=""/>
      <w:lvlJc w:val="left"/>
      <w:pPr>
        <w:ind w:left="2160" w:hanging="360"/>
      </w:pPr>
      <w:rPr>
        <w:rFonts w:ascii="Wingdings" w:hAnsi="Wingdings" w:hint="default"/>
      </w:rPr>
    </w:lvl>
    <w:lvl w:ilvl="3" w:tplc="6A50EBCC" w:tentative="1">
      <w:start w:val="1"/>
      <w:numFmt w:val="bullet"/>
      <w:lvlText w:val=""/>
      <w:lvlJc w:val="left"/>
      <w:pPr>
        <w:ind w:left="2880" w:hanging="360"/>
      </w:pPr>
      <w:rPr>
        <w:rFonts w:ascii="Symbol" w:hAnsi="Symbol" w:hint="default"/>
      </w:rPr>
    </w:lvl>
    <w:lvl w:ilvl="4" w:tplc="B69AAB52" w:tentative="1">
      <w:start w:val="1"/>
      <w:numFmt w:val="bullet"/>
      <w:lvlText w:val="o"/>
      <w:lvlJc w:val="left"/>
      <w:pPr>
        <w:ind w:left="3600" w:hanging="360"/>
      </w:pPr>
      <w:rPr>
        <w:rFonts w:ascii="Courier New" w:hAnsi="Courier New" w:cs="Courier New" w:hint="default"/>
      </w:rPr>
    </w:lvl>
    <w:lvl w:ilvl="5" w:tplc="D33052DE" w:tentative="1">
      <w:start w:val="1"/>
      <w:numFmt w:val="bullet"/>
      <w:lvlText w:val=""/>
      <w:lvlJc w:val="left"/>
      <w:pPr>
        <w:ind w:left="4320" w:hanging="360"/>
      </w:pPr>
      <w:rPr>
        <w:rFonts w:ascii="Wingdings" w:hAnsi="Wingdings" w:hint="default"/>
      </w:rPr>
    </w:lvl>
    <w:lvl w:ilvl="6" w:tplc="88E0914E" w:tentative="1">
      <w:start w:val="1"/>
      <w:numFmt w:val="bullet"/>
      <w:lvlText w:val=""/>
      <w:lvlJc w:val="left"/>
      <w:pPr>
        <w:ind w:left="5040" w:hanging="360"/>
      </w:pPr>
      <w:rPr>
        <w:rFonts w:ascii="Symbol" w:hAnsi="Symbol" w:hint="default"/>
      </w:rPr>
    </w:lvl>
    <w:lvl w:ilvl="7" w:tplc="E86E5CD6" w:tentative="1">
      <w:start w:val="1"/>
      <w:numFmt w:val="bullet"/>
      <w:lvlText w:val="o"/>
      <w:lvlJc w:val="left"/>
      <w:pPr>
        <w:ind w:left="5760" w:hanging="360"/>
      </w:pPr>
      <w:rPr>
        <w:rFonts w:ascii="Courier New" w:hAnsi="Courier New" w:cs="Courier New" w:hint="default"/>
      </w:rPr>
    </w:lvl>
    <w:lvl w:ilvl="8" w:tplc="D382C31C" w:tentative="1">
      <w:start w:val="1"/>
      <w:numFmt w:val="bullet"/>
      <w:lvlText w:val=""/>
      <w:lvlJc w:val="left"/>
      <w:pPr>
        <w:ind w:left="6480" w:hanging="360"/>
      </w:pPr>
      <w:rPr>
        <w:rFonts w:ascii="Wingdings" w:hAnsi="Wingdings" w:hint="default"/>
      </w:rPr>
    </w:lvl>
  </w:abstractNum>
  <w:abstractNum w:abstractNumId="53">
    <w:nsid w:val="00000036"/>
    <w:multiLevelType w:val="hybridMultilevel"/>
    <w:tmpl w:val="8AF69F62"/>
    <w:lvl w:ilvl="0" w:tplc="F606C770">
      <w:start w:val="1"/>
      <w:numFmt w:val="lowerLetter"/>
      <w:lvlText w:val="%1."/>
      <w:lvlJc w:val="left"/>
      <w:pPr>
        <w:ind w:left="720" w:hanging="360"/>
      </w:pPr>
      <w:rPr>
        <w:rFonts w:hint="default"/>
      </w:rPr>
    </w:lvl>
    <w:lvl w:ilvl="1" w:tplc="A462EE50" w:tentative="1">
      <w:start w:val="1"/>
      <w:numFmt w:val="lowerLetter"/>
      <w:lvlText w:val="%2."/>
      <w:lvlJc w:val="left"/>
      <w:pPr>
        <w:ind w:left="1440" w:hanging="360"/>
      </w:pPr>
    </w:lvl>
    <w:lvl w:ilvl="2" w:tplc="10921D44" w:tentative="1">
      <w:start w:val="1"/>
      <w:numFmt w:val="lowerRoman"/>
      <w:lvlText w:val="%3."/>
      <w:lvlJc w:val="right"/>
      <w:pPr>
        <w:ind w:left="2160" w:hanging="180"/>
      </w:pPr>
    </w:lvl>
    <w:lvl w:ilvl="3" w:tplc="32AA0CBE" w:tentative="1">
      <w:start w:val="1"/>
      <w:numFmt w:val="decimal"/>
      <w:lvlText w:val="%4."/>
      <w:lvlJc w:val="left"/>
      <w:pPr>
        <w:ind w:left="2880" w:hanging="360"/>
      </w:pPr>
    </w:lvl>
    <w:lvl w:ilvl="4" w:tplc="203E58A6" w:tentative="1">
      <w:start w:val="1"/>
      <w:numFmt w:val="lowerLetter"/>
      <w:lvlText w:val="%5."/>
      <w:lvlJc w:val="left"/>
      <w:pPr>
        <w:ind w:left="3600" w:hanging="360"/>
      </w:pPr>
    </w:lvl>
    <w:lvl w:ilvl="5" w:tplc="3D5ED0D8" w:tentative="1">
      <w:start w:val="1"/>
      <w:numFmt w:val="lowerRoman"/>
      <w:lvlText w:val="%6."/>
      <w:lvlJc w:val="right"/>
      <w:pPr>
        <w:ind w:left="4320" w:hanging="180"/>
      </w:pPr>
    </w:lvl>
    <w:lvl w:ilvl="6" w:tplc="6EF2B2CE" w:tentative="1">
      <w:start w:val="1"/>
      <w:numFmt w:val="decimal"/>
      <w:lvlText w:val="%7."/>
      <w:lvlJc w:val="left"/>
      <w:pPr>
        <w:ind w:left="5040" w:hanging="360"/>
      </w:pPr>
    </w:lvl>
    <w:lvl w:ilvl="7" w:tplc="F93CF6F2" w:tentative="1">
      <w:start w:val="1"/>
      <w:numFmt w:val="lowerLetter"/>
      <w:lvlText w:val="%8."/>
      <w:lvlJc w:val="left"/>
      <w:pPr>
        <w:ind w:left="5760" w:hanging="360"/>
      </w:pPr>
    </w:lvl>
    <w:lvl w:ilvl="8" w:tplc="3FF86FCC" w:tentative="1">
      <w:start w:val="1"/>
      <w:numFmt w:val="lowerRoman"/>
      <w:lvlText w:val="%9."/>
      <w:lvlJc w:val="right"/>
      <w:pPr>
        <w:ind w:left="6480" w:hanging="180"/>
      </w:pPr>
    </w:lvl>
  </w:abstractNum>
  <w:abstractNum w:abstractNumId="54">
    <w:nsid w:val="00000037"/>
    <w:multiLevelType w:val="hybridMultilevel"/>
    <w:tmpl w:val="E2B24816"/>
    <w:lvl w:ilvl="0" w:tplc="C5D4FC44">
      <w:start w:val="1"/>
      <w:numFmt w:val="lowerLetter"/>
      <w:lvlText w:val="%1."/>
      <w:lvlJc w:val="left"/>
      <w:pPr>
        <w:ind w:left="720" w:hanging="360"/>
      </w:pPr>
      <w:rPr>
        <w:rFonts w:hint="default"/>
      </w:rPr>
    </w:lvl>
    <w:lvl w:ilvl="1" w:tplc="6B74AFB4" w:tentative="1">
      <w:start w:val="1"/>
      <w:numFmt w:val="lowerLetter"/>
      <w:lvlText w:val="%2."/>
      <w:lvlJc w:val="left"/>
      <w:pPr>
        <w:ind w:left="1440" w:hanging="360"/>
      </w:pPr>
    </w:lvl>
    <w:lvl w:ilvl="2" w:tplc="09460BE6" w:tentative="1">
      <w:start w:val="1"/>
      <w:numFmt w:val="lowerRoman"/>
      <w:lvlText w:val="%3."/>
      <w:lvlJc w:val="right"/>
      <w:pPr>
        <w:ind w:left="2160" w:hanging="180"/>
      </w:pPr>
    </w:lvl>
    <w:lvl w:ilvl="3" w:tplc="C27C9BC8" w:tentative="1">
      <w:start w:val="1"/>
      <w:numFmt w:val="decimal"/>
      <w:lvlText w:val="%4."/>
      <w:lvlJc w:val="left"/>
      <w:pPr>
        <w:ind w:left="2880" w:hanging="360"/>
      </w:pPr>
    </w:lvl>
    <w:lvl w:ilvl="4" w:tplc="F91C6582" w:tentative="1">
      <w:start w:val="1"/>
      <w:numFmt w:val="lowerLetter"/>
      <w:lvlText w:val="%5."/>
      <w:lvlJc w:val="left"/>
      <w:pPr>
        <w:ind w:left="3600" w:hanging="360"/>
      </w:pPr>
    </w:lvl>
    <w:lvl w:ilvl="5" w:tplc="A9E8C6AE" w:tentative="1">
      <w:start w:val="1"/>
      <w:numFmt w:val="lowerRoman"/>
      <w:lvlText w:val="%6."/>
      <w:lvlJc w:val="right"/>
      <w:pPr>
        <w:ind w:left="4320" w:hanging="180"/>
      </w:pPr>
    </w:lvl>
    <w:lvl w:ilvl="6" w:tplc="A814A43E" w:tentative="1">
      <w:start w:val="1"/>
      <w:numFmt w:val="decimal"/>
      <w:lvlText w:val="%7."/>
      <w:lvlJc w:val="left"/>
      <w:pPr>
        <w:ind w:left="5040" w:hanging="360"/>
      </w:pPr>
    </w:lvl>
    <w:lvl w:ilvl="7" w:tplc="50A2B1E4" w:tentative="1">
      <w:start w:val="1"/>
      <w:numFmt w:val="lowerLetter"/>
      <w:lvlText w:val="%8."/>
      <w:lvlJc w:val="left"/>
      <w:pPr>
        <w:ind w:left="5760" w:hanging="360"/>
      </w:pPr>
    </w:lvl>
    <w:lvl w:ilvl="8" w:tplc="2D6AC714" w:tentative="1">
      <w:start w:val="1"/>
      <w:numFmt w:val="lowerRoman"/>
      <w:lvlText w:val="%9."/>
      <w:lvlJc w:val="right"/>
      <w:pPr>
        <w:ind w:left="6480" w:hanging="180"/>
      </w:pPr>
    </w:lvl>
  </w:abstractNum>
  <w:abstractNum w:abstractNumId="55">
    <w:nsid w:val="00000038"/>
    <w:multiLevelType w:val="hybridMultilevel"/>
    <w:tmpl w:val="52A27096"/>
    <w:lvl w:ilvl="0" w:tplc="48F073EA">
      <w:start w:val="1"/>
      <w:numFmt w:val="decimal"/>
      <w:lvlText w:val="%1."/>
      <w:lvlJc w:val="left"/>
      <w:pPr>
        <w:ind w:left="720" w:hanging="360"/>
      </w:pPr>
      <w:rPr>
        <w:rFonts w:hint="default"/>
      </w:rPr>
    </w:lvl>
    <w:lvl w:ilvl="1" w:tplc="4938464C" w:tentative="1">
      <w:start w:val="1"/>
      <w:numFmt w:val="lowerLetter"/>
      <w:lvlText w:val="%2."/>
      <w:lvlJc w:val="left"/>
      <w:pPr>
        <w:ind w:left="1440" w:hanging="360"/>
      </w:pPr>
    </w:lvl>
    <w:lvl w:ilvl="2" w:tplc="5CBADDC6" w:tentative="1">
      <w:start w:val="1"/>
      <w:numFmt w:val="lowerRoman"/>
      <w:lvlText w:val="%3."/>
      <w:lvlJc w:val="right"/>
      <w:pPr>
        <w:ind w:left="2160" w:hanging="180"/>
      </w:pPr>
    </w:lvl>
    <w:lvl w:ilvl="3" w:tplc="8BAE2C6A" w:tentative="1">
      <w:start w:val="1"/>
      <w:numFmt w:val="decimal"/>
      <w:lvlText w:val="%4."/>
      <w:lvlJc w:val="left"/>
      <w:pPr>
        <w:ind w:left="2880" w:hanging="360"/>
      </w:pPr>
    </w:lvl>
    <w:lvl w:ilvl="4" w:tplc="53C2D090" w:tentative="1">
      <w:start w:val="1"/>
      <w:numFmt w:val="lowerLetter"/>
      <w:lvlText w:val="%5."/>
      <w:lvlJc w:val="left"/>
      <w:pPr>
        <w:ind w:left="3600" w:hanging="360"/>
      </w:pPr>
    </w:lvl>
    <w:lvl w:ilvl="5" w:tplc="ADB80088" w:tentative="1">
      <w:start w:val="1"/>
      <w:numFmt w:val="lowerRoman"/>
      <w:lvlText w:val="%6."/>
      <w:lvlJc w:val="right"/>
      <w:pPr>
        <w:ind w:left="4320" w:hanging="180"/>
      </w:pPr>
    </w:lvl>
    <w:lvl w:ilvl="6" w:tplc="D690ED9A" w:tentative="1">
      <w:start w:val="1"/>
      <w:numFmt w:val="decimal"/>
      <w:lvlText w:val="%7."/>
      <w:lvlJc w:val="left"/>
      <w:pPr>
        <w:ind w:left="5040" w:hanging="360"/>
      </w:pPr>
    </w:lvl>
    <w:lvl w:ilvl="7" w:tplc="BF5CAF56" w:tentative="1">
      <w:start w:val="1"/>
      <w:numFmt w:val="lowerLetter"/>
      <w:lvlText w:val="%8."/>
      <w:lvlJc w:val="left"/>
      <w:pPr>
        <w:ind w:left="5760" w:hanging="360"/>
      </w:pPr>
    </w:lvl>
    <w:lvl w:ilvl="8" w:tplc="214CBCC0" w:tentative="1">
      <w:start w:val="1"/>
      <w:numFmt w:val="lowerRoman"/>
      <w:lvlText w:val="%9."/>
      <w:lvlJc w:val="right"/>
      <w:pPr>
        <w:ind w:left="6480" w:hanging="180"/>
      </w:pPr>
    </w:lvl>
  </w:abstractNum>
  <w:abstractNum w:abstractNumId="56">
    <w:nsid w:val="00000039"/>
    <w:multiLevelType w:val="hybridMultilevel"/>
    <w:tmpl w:val="41303348"/>
    <w:lvl w:ilvl="0" w:tplc="70003BCA">
      <w:start w:val="1"/>
      <w:numFmt w:val="decimal"/>
      <w:lvlText w:val="%1."/>
      <w:lvlJc w:val="left"/>
      <w:pPr>
        <w:ind w:left="720" w:hanging="360"/>
      </w:pPr>
      <w:rPr>
        <w:rFonts w:hint="default"/>
      </w:rPr>
    </w:lvl>
    <w:lvl w:ilvl="1" w:tplc="4044DDC4" w:tentative="1">
      <w:start w:val="1"/>
      <w:numFmt w:val="lowerLetter"/>
      <w:lvlText w:val="%2."/>
      <w:lvlJc w:val="left"/>
      <w:pPr>
        <w:ind w:left="1440" w:hanging="360"/>
      </w:pPr>
    </w:lvl>
    <w:lvl w:ilvl="2" w:tplc="43CAF538" w:tentative="1">
      <w:start w:val="1"/>
      <w:numFmt w:val="lowerRoman"/>
      <w:lvlText w:val="%3."/>
      <w:lvlJc w:val="right"/>
      <w:pPr>
        <w:ind w:left="2160" w:hanging="180"/>
      </w:pPr>
    </w:lvl>
    <w:lvl w:ilvl="3" w:tplc="FD7897EE" w:tentative="1">
      <w:start w:val="1"/>
      <w:numFmt w:val="decimal"/>
      <w:lvlText w:val="%4."/>
      <w:lvlJc w:val="left"/>
      <w:pPr>
        <w:ind w:left="2880" w:hanging="360"/>
      </w:pPr>
    </w:lvl>
    <w:lvl w:ilvl="4" w:tplc="23BC6B14" w:tentative="1">
      <w:start w:val="1"/>
      <w:numFmt w:val="lowerLetter"/>
      <w:lvlText w:val="%5."/>
      <w:lvlJc w:val="left"/>
      <w:pPr>
        <w:ind w:left="3600" w:hanging="360"/>
      </w:pPr>
    </w:lvl>
    <w:lvl w:ilvl="5" w:tplc="7C3A22C4" w:tentative="1">
      <w:start w:val="1"/>
      <w:numFmt w:val="lowerRoman"/>
      <w:lvlText w:val="%6."/>
      <w:lvlJc w:val="right"/>
      <w:pPr>
        <w:ind w:left="4320" w:hanging="180"/>
      </w:pPr>
    </w:lvl>
    <w:lvl w:ilvl="6" w:tplc="35265B04" w:tentative="1">
      <w:start w:val="1"/>
      <w:numFmt w:val="decimal"/>
      <w:lvlText w:val="%7."/>
      <w:lvlJc w:val="left"/>
      <w:pPr>
        <w:ind w:left="5040" w:hanging="360"/>
      </w:pPr>
    </w:lvl>
    <w:lvl w:ilvl="7" w:tplc="0BA03DCE" w:tentative="1">
      <w:start w:val="1"/>
      <w:numFmt w:val="lowerLetter"/>
      <w:lvlText w:val="%8."/>
      <w:lvlJc w:val="left"/>
      <w:pPr>
        <w:ind w:left="5760" w:hanging="360"/>
      </w:pPr>
    </w:lvl>
    <w:lvl w:ilvl="8" w:tplc="527CFA46" w:tentative="1">
      <w:start w:val="1"/>
      <w:numFmt w:val="lowerRoman"/>
      <w:lvlText w:val="%9."/>
      <w:lvlJc w:val="right"/>
      <w:pPr>
        <w:ind w:left="6480" w:hanging="180"/>
      </w:pPr>
    </w:lvl>
  </w:abstractNum>
  <w:abstractNum w:abstractNumId="57">
    <w:nsid w:val="0000003A"/>
    <w:multiLevelType w:val="hybridMultilevel"/>
    <w:tmpl w:val="D4963CE6"/>
    <w:lvl w:ilvl="0" w:tplc="36F81380">
      <w:start w:val="2"/>
      <w:numFmt w:val="bullet"/>
      <w:lvlText w:val="-"/>
      <w:lvlJc w:val="left"/>
      <w:pPr>
        <w:ind w:left="720" w:hanging="360"/>
      </w:pPr>
      <w:rPr>
        <w:rFonts w:ascii="Times New Roman" w:eastAsia="Times New Roman" w:hAnsi="Times New Roman" w:cs="Times New Roman" w:hint="default"/>
      </w:rPr>
    </w:lvl>
    <w:lvl w:ilvl="1" w:tplc="78A25322" w:tentative="1">
      <w:start w:val="1"/>
      <w:numFmt w:val="bullet"/>
      <w:lvlText w:val="o"/>
      <w:lvlJc w:val="left"/>
      <w:pPr>
        <w:ind w:left="1440" w:hanging="360"/>
      </w:pPr>
      <w:rPr>
        <w:rFonts w:ascii="Courier New" w:hAnsi="Courier New" w:cs="Courier New" w:hint="default"/>
      </w:rPr>
    </w:lvl>
    <w:lvl w:ilvl="2" w:tplc="D1AAF09C" w:tentative="1">
      <w:start w:val="1"/>
      <w:numFmt w:val="bullet"/>
      <w:lvlText w:val=""/>
      <w:lvlJc w:val="left"/>
      <w:pPr>
        <w:ind w:left="2160" w:hanging="360"/>
      </w:pPr>
      <w:rPr>
        <w:rFonts w:ascii="Wingdings" w:hAnsi="Wingdings" w:hint="default"/>
      </w:rPr>
    </w:lvl>
    <w:lvl w:ilvl="3" w:tplc="216201C0" w:tentative="1">
      <w:start w:val="1"/>
      <w:numFmt w:val="bullet"/>
      <w:lvlText w:val=""/>
      <w:lvlJc w:val="left"/>
      <w:pPr>
        <w:ind w:left="2880" w:hanging="360"/>
      </w:pPr>
      <w:rPr>
        <w:rFonts w:ascii="Symbol" w:hAnsi="Symbol" w:hint="default"/>
      </w:rPr>
    </w:lvl>
    <w:lvl w:ilvl="4" w:tplc="A1720B98" w:tentative="1">
      <w:start w:val="1"/>
      <w:numFmt w:val="bullet"/>
      <w:lvlText w:val="o"/>
      <w:lvlJc w:val="left"/>
      <w:pPr>
        <w:ind w:left="3600" w:hanging="360"/>
      </w:pPr>
      <w:rPr>
        <w:rFonts w:ascii="Courier New" w:hAnsi="Courier New" w:cs="Courier New" w:hint="default"/>
      </w:rPr>
    </w:lvl>
    <w:lvl w:ilvl="5" w:tplc="3830F28E" w:tentative="1">
      <w:start w:val="1"/>
      <w:numFmt w:val="bullet"/>
      <w:lvlText w:val=""/>
      <w:lvlJc w:val="left"/>
      <w:pPr>
        <w:ind w:left="4320" w:hanging="360"/>
      </w:pPr>
      <w:rPr>
        <w:rFonts w:ascii="Wingdings" w:hAnsi="Wingdings" w:hint="default"/>
      </w:rPr>
    </w:lvl>
    <w:lvl w:ilvl="6" w:tplc="D416E9D0" w:tentative="1">
      <w:start w:val="1"/>
      <w:numFmt w:val="bullet"/>
      <w:lvlText w:val=""/>
      <w:lvlJc w:val="left"/>
      <w:pPr>
        <w:ind w:left="5040" w:hanging="360"/>
      </w:pPr>
      <w:rPr>
        <w:rFonts w:ascii="Symbol" w:hAnsi="Symbol" w:hint="default"/>
      </w:rPr>
    </w:lvl>
    <w:lvl w:ilvl="7" w:tplc="61902AFE" w:tentative="1">
      <w:start w:val="1"/>
      <w:numFmt w:val="bullet"/>
      <w:lvlText w:val="o"/>
      <w:lvlJc w:val="left"/>
      <w:pPr>
        <w:ind w:left="5760" w:hanging="360"/>
      </w:pPr>
      <w:rPr>
        <w:rFonts w:ascii="Courier New" w:hAnsi="Courier New" w:cs="Courier New" w:hint="default"/>
      </w:rPr>
    </w:lvl>
    <w:lvl w:ilvl="8" w:tplc="D3BEDB32" w:tentative="1">
      <w:start w:val="1"/>
      <w:numFmt w:val="bullet"/>
      <w:lvlText w:val=""/>
      <w:lvlJc w:val="left"/>
      <w:pPr>
        <w:ind w:left="6480" w:hanging="360"/>
      </w:pPr>
      <w:rPr>
        <w:rFonts w:ascii="Wingdings" w:hAnsi="Wingdings" w:hint="default"/>
      </w:rPr>
    </w:lvl>
  </w:abstractNum>
  <w:abstractNum w:abstractNumId="58">
    <w:nsid w:val="0000003B"/>
    <w:multiLevelType w:val="hybridMultilevel"/>
    <w:tmpl w:val="41303348"/>
    <w:lvl w:ilvl="0" w:tplc="BF6C344A">
      <w:start w:val="1"/>
      <w:numFmt w:val="decimal"/>
      <w:lvlText w:val="%1."/>
      <w:lvlJc w:val="left"/>
      <w:pPr>
        <w:ind w:left="720" w:hanging="360"/>
      </w:pPr>
      <w:rPr>
        <w:rFonts w:hint="default"/>
      </w:rPr>
    </w:lvl>
    <w:lvl w:ilvl="1" w:tplc="78DC34B2" w:tentative="1">
      <w:start w:val="1"/>
      <w:numFmt w:val="lowerLetter"/>
      <w:lvlText w:val="%2."/>
      <w:lvlJc w:val="left"/>
      <w:pPr>
        <w:ind w:left="1440" w:hanging="360"/>
      </w:pPr>
    </w:lvl>
    <w:lvl w:ilvl="2" w:tplc="074EA800" w:tentative="1">
      <w:start w:val="1"/>
      <w:numFmt w:val="lowerRoman"/>
      <w:lvlText w:val="%3."/>
      <w:lvlJc w:val="right"/>
      <w:pPr>
        <w:ind w:left="2160" w:hanging="180"/>
      </w:pPr>
    </w:lvl>
    <w:lvl w:ilvl="3" w:tplc="B60205A6" w:tentative="1">
      <w:start w:val="1"/>
      <w:numFmt w:val="decimal"/>
      <w:lvlText w:val="%4."/>
      <w:lvlJc w:val="left"/>
      <w:pPr>
        <w:ind w:left="2880" w:hanging="360"/>
      </w:pPr>
    </w:lvl>
    <w:lvl w:ilvl="4" w:tplc="F26CE0BC" w:tentative="1">
      <w:start w:val="1"/>
      <w:numFmt w:val="lowerLetter"/>
      <w:lvlText w:val="%5."/>
      <w:lvlJc w:val="left"/>
      <w:pPr>
        <w:ind w:left="3600" w:hanging="360"/>
      </w:pPr>
    </w:lvl>
    <w:lvl w:ilvl="5" w:tplc="4D88A95C" w:tentative="1">
      <w:start w:val="1"/>
      <w:numFmt w:val="lowerRoman"/>
      <w:lvlText w:val="%6."/>
      <w:lvlJc w:val="right"/>
      <w:pPr>
        <w:ind w:left="4320" w:hanging="180"/>
      </w:pPr>
    </w:lvl>
    <w:lvl w:ilvl="6" w:tplc="C884F0A4" w:tentative="1">
      <w:start w:val="1"/>
      <w:numFmt w:val="decimal"/>
      <w:lvlText w:val="%7."/>
      <w:lvlJc w:val="left"/>
      <w:pPr>
        <w:ind w:left="5040" w:hanging="360"/>
      </w:pPr>
    </w:lvl>
    <w:lvl w:ilvl="7" w:tplc="704692EA" w:tentative="1">
      <w:start w:val="1"/>
      <w:numFmt w:val="lowerLetter"/>
      <w:lvlText w:val="%8."/>
      <w:lvlJc w:val="left"/>
      <w:pPr>
        <w:ind w:left="5760" w:hanging="360"/>
      </w:pPr>
    </w:lvl>
    <w:lvl w:ilvl="8" w:tplc="B5D43D6C" w:tentative="1">
      <w:start w:val="1"/>
      <w:numFmt w:val="lowerRoman"/>
      <w:lvlText w:val="%9."/>
      <w:lvlJc w:val="right"/>
      <w:pPr>
        <w:ind w:left="6480" w:hanging="180"/>
      </w:pPr>
    </w:lvl>
  </w:abstractNum>
  <w:abstractNum w:abstractNumId="59">
    <w:nsid w:val="0000003C"/>
    <w:multiLevelType w:val="hybridMultilevel"/>
    <w:tmpl w:val="52C239D6"/>
    <w:lvl w:ilvl="0" w:tplc="3FB2E178">
      <w:numFmt w:val="bullet"/>
      <w:lvlText w:val="-"/>
      <w:lvlJc w:val="left"/>
      <w:pPr>
        <w:ind w:left="720" w:hanging="360"/>
      </w:pPr>
      <w:rPr>
        <w:rFonts w:ascii="Times New Roman" w:eastAsia="Calibri" w:hAnsi="Times New Roman" w:cs="Times New Roman" w:hint="default"/>
      </w:rPr>
    </w:lvl>
    <w:lvl w:ilvl="1" w:tplc="597E9972" w:tentative="1">
      <w:start w:val="1"/>
      <w:numFmt w:val="bullet"/>
      <w:lvlText w:val="o"/>
      <w:lvlJc w:val="left"/>
      <w:pPr>
        <w:ind w:left="1440" w:hanging="360"/>
      </w:pPr>
      <w:rPr>
        <w:rFonts w:ascii="Courier New" w:hAnsi="Courier New" w:cs="Courier New" w:hint="default"/>
      </w:rPr>
    </w:lvl>
    <w:lvl w:ilvl="2" w:tplc="10CA5CA4" w:tentative="1">
      <w:start w:val="1"/>
      <w:numFmt w:val="bullet"/>
      <w:lvlText w:val=""/>
      <w:lvlJc w:val="left"/>
      <w:pPr>
        <w:ind w:left="2160" w:hanging="360"/>
      </w:pPr>
      <w:rPr>
        <w:rFonts w:ascii="Wingdings" w:hAnsi="Wingdings" w:hint="default"/>
      </w:rPr>
    </w:lvl>
    <w:lvl w:ilvl="3" w:tplc="566CE3D0" w:tentative="1">
      <w:start w:val="1"/>
      <w:numFmt w:val="bullet"/>
      <w:lvlText w:val=""/>
      <w:lvlJc w:val="left"/>
      <w:pPr>
        <w:ind w:left="2880" w:hanging="360"/>
      </w:pPr>
      <w:rPr>
        <w:rFonts w:ascii="Symbol" w:hAnsi="Symbol" w:hint="default"/>
      </w:rPr>
    </w:lvl>
    <w:lvl w:ilvl="4" w:tplc="43601BEE" w:tentative="1">
      <w:start w:val="1"/>
      <w:numFmt w:val="bullet"/>
      <w:lvlText w:val="o"/>
      <w:lvlJc w:val="left"/>
      <w:pPr>
        <w:ind w:left="3600" w:hanging="360"/>
      </w:pPr>
      <w:rPr>
        <w:rFonts w:ascii="Courier New" w:hAnsi="Courier New" w:cs="Courier New" w:hint="default"/>
      </w:rPr>
    </w:lvl>
    <w:lvl w:ilvl="5" w:tplc="F30A5498" w:tentative="1">
      <w:start w:val="1"/>
      <w:numFmt w:val="bullet"/>
      <w:lvlText w:val=""/>
      <w:lvlJc w:val="left"/>
      <w:pPr>
        <w:ind w:left="4320" w:hanging="360"/>
      </w:pPr>
      <w:rPr>
        <w:rFonts w:ascii="Wingdings" w:hAnsi="Wingdings" w:hint="default"/>
      </w:rPr>
    </w:lvl>
    <w:lvl w:ilvl="6" w:tplc="9B64B9AE" w:tentative="1">
      <w:start w:val="1"/>
      <w:numFmt w:val="bullet"/>
      <w:lvlText w:val=""/>
      <w:lvlJc w:val="left"/>
      <w:pPr>
        <w:ind w:left="5040" w:hanging="360"/>
      </w:pPr>
      <w:rPr>
        <w:rFonts w:ascii="Symbol" w:hAnsi="Symbol" w:hint="default"/>
      </w:rPr>
    </w:lvl>
    <w:lvl w:ilvl="7" w:tplc="EDA0AE4C" w:tentative="1">
      <w:start w:val="1"/>
      <w:numFmt w:val="bullet"/>
      <w:lvlText w:val="o"/>
      <w:lvlJc w:val="left"/>
      <w:pPr>
        <w:ind w:left="5760" w:hanging="360"/>
      </w:pPr>
      <w:rPr>
        <w:rFonts w:ascii="Courier New" w:hAnsi="Courier New" w:cs="Courier New" w:hint="default"/>
      </w:rPr>
    </w:lvl>
    <w:lvl w:ilvl="8" w:tplc="1186C8D4" w:tentative="1">
      <w:start w:val="1"/>
      <w:numFmt w:val="bullet"/>
      <w:lvlText w:val=""/>
      <w:lvlJc w:val="left"/>
      <w:pPr>
        <w:ind w:left="6480" w:hanging="360"/>
      </w:pPr>
      <w:rPr>
        <w:rFonts w:ascii="Wingdings" w:hAnsi="Wingdings" w:hint="default"/>
      </w:rPr>
    </w:lvl>
  </w:abstractNum>
  <w:abstractNum w:abstractNumId="60">
    <w:nsid w:val="0000003D"/>
    <w:multiLevelType w:val="hybridMultilevel"/>
    <w:tmpl w:val="52A27096"/>
    <w:lvl w:ilvl="0" w:tplc="344A5846">
      <w:start w:val="1"/>
      <w:numFmt w:val="decimal"/>
      <w:lvlText w:val="%1."/>
      <w:lvlJc w:val="left"/>
      <w:pPr>
        <w:ind w:left="720" w:hanging="360"/>
      </w:pPr>
      <w:rPr>
        <w:rFonts w:hint="default"/>
      </w:rPr>
    </w:lvl>
    <w:lvl w:ilvl="1" w:tplc="049AF406" w:tentative="1">
      <w:start w:val="1"/>
      <w:numFmt w:val="lowerLetter"/>
      <w:lvlText w:val="%2."/>
      <w:lvlJc w:val="left"/>
      <w:pPr>
        <w:ind w:left="1440" w:hanging="360"/>
      </w:pPr>
    </w:lvl>
    <w:lvl w:ilvl="2" w:tplc="392E124A" w:tentative="1">
      <w:start w:val="1"/>
      <w:numFmt w:val="lowerRoman"/>
      <w:lvlText w:val="%3."/>
      <w:lvlJc w:val="right"/>
      <w:pPr>
        <w:ind w:left="2160" w:hanging="180"/>
      </w:pPr>
    </w:lvl>
    <w:lvl w:ilvl="3" w:tplc="F7F2B1D8" w:tentative="1">
      <w:start w:val="1"/>
      <w:numFmt w:val="decimal"/>
      <w:lvlText w:val="%4."/>
      <w:lvlJc w:val="left"/>
      <w:pPr>
        <w:ind w:left="2880" w:hanging="360"/>
      </w:pPr>
    </w:lvl>
    <w:lvl w:ilvl="4" w:tplc="17B25FB4" w:tentative="1">
      <w:start w:val="1"/>
      <w:numFmt w:val="lowerLetter"/>
      <w:lvlText w:val="%5."/>
      <w:lvlJc w:val="left"/>
      <w:pPr>
        <w:ind w:left="3600" w:hanging="360"/>
      </w:pPr>
    </w:lvl>
    <w:lvl w:ilvl="5" w:tplc="E4A42E5E" w:tentative="1">
      <w:start w:val="1"/>
      <w:numFmt w:val="lowerRoman"/>
      <w:lvlText w:val="%6."/>
      <w:lvlJc w:val="right"/>
      <w:pPr>
        <w:ind w:left="4320" w:hanging="180"/>
      </w:pPr>
    </w:lvl>
    <w:lvl w:ilvl="6" w:tplc="2452A9FE" w:tentative="1">
      <w:start w:val="1"/>
      <w:numFmt w:val="decimal"/>
      <w:lvlText w:val="%7."/>
      <w:lvlJc w:val="left"/>
      <w:pPr>
        <w:ind w:left="5040" w:hanging="360"/>
      </w:pPr>
    </w:lvl>
    <w:lvl w:ilvl="7" w:tplc="FBEC3C70" w:tentative="1">
      <w:start w:val="1"/>
      <w:numFmt w:val="lowerLetter"/>
      <w:lvlText w:val="%8."/>
      <w:lvlJc w:val="left"/>
      <w:pPr>
        <w:ind w:left="5760" w:hanging="360"/>
      </w:pPr>
    </w:lvl>
    <w:lvl w:ilvl="8" w:tplc="FA02DF90" w:tentative="1">
      <w:start w:val="1"/>
      <w:numFmt w:val="lowerRoman"/>
      <w:lvlText w:val="%9."/>
      <w:lvlJc w:val="right"/>
      <w:pPr>
        <w:ind w:left="6480" w:hanging="180"/>
      </w:pPr>
    </w:lvl>
  </w:abstractNum>
  <w:abstractNum w:abstractNumId="61">
    <w:nsid w:val="0000003E"/>
    <w:multiLevelType w:val="hybridMultilevel"/>
    <w:tmpl w:val="421C7FDA"/>
    <w:lvl w:ilvl="0" w:tplc="19F4189E">
      <w:start w:val="1"/>
      <w:numFmt w:val="decimal"/>
      <w:lvlText w:val="%1."/>
      <w:lvlJc w:val="left"/>
      <w:pPr>
        <w:ind w:left="720" w:hanging="360"/>
      </w:pPr>
      <w:rPr>
        <w:rFonts w:hint="default"/>
      </w:rPr>
    </w:lvl>
    <w:lvl w:ilvl="1" w:tplc="EAF66B60" w:tentative="1">
      <w:start w:val="1"/>
      <w:numFmt w:val="lowerLetter"/>
      <w:lvlText w:val="%2."/>
      <w:lvlJc w:val="left"/>
      <w:pPr>
        <w:ind w:left="1440" w:hanging="360"/>
      </w:pPr>
    </w:lvl>
    <w:lvl w:ilvl="2" w:tplc="9B08F3D8" w:tentative="1">
      <w:start w:val="1"/>
      <w:numFmt w:val="lowerRoman"/>
      <w:lvlText w:val="%3."/>
      <w:lvlJc w:val="right"/>
      <w:pPr>
        <w:ind w:left="2160" w:hanging="180"/>
      </w:pPr>
    </w:lvl>
    <w:lvl w:ilvl="3" w:tplc="399A5CFA" w:tentative="1">
      <w:start w:val="1"/>
      <w:numFmt w:val="decimal"/>
      <w:lvlText w:val="%4."/>
      <w:lvlJc w:val="left"/>
      <w:pPr>
        <w:ind w:left="2880" w:hanging="360"/>
      </w:pPr>
    </w:lvl>
    <w:lvl w:ilvl="4" w:tplc="4C5CC6CA" w:tentative="1">
      <w:start w:val="1"/>
      <w:numFmt w:val="lowerLetter"/>
      <w:lvlText w:val="%5."/>
      <w:lvlJc w:val="left"/>
      <w:pPr>
        <w:ind w:left="3600" w:hanging="360"/>
      </w:pPr>
    </w:lvl>
    <w:lvl w:ilvl="5" w:tplc="BAE6C38C" w:tentative="1">
      <w:start w:val="1"/>
      <w:numFmt w:val="lowerRoman"/>
      <w:lvlText w:val="%6."/>
      <w:lvlJc w:val="right"/>
      <w:pPr>
        <w:ind w:left="4320" w:hanging="180"/>
      </w:pPr>
    </w:lvl>
    <w:lvl w:ilvl="6" w:tplc="6200FCEE" w:tentative="1">
      <w:start w:val="1"/>
      <w:numFmt w:val="decimal"/>
      <w:lvlText w:val="%7."/>
      <w:lvlJc w:val="left"/>
      <w:pPr>
        <w:ind w:left="5040" w:hanging="360"/>
      </w:pPr>
    </w:lvl>
    <w:lvl w:ilvl="7" w:tplc="D6AE77AA" w:tentative="1">
      <w:start w:val="1"/>
      <w:numFmt w:val="lowerLetter"/>
      <w:lvlText w:val="%8."/>
      <w:lvlJc w:val="left"/>
      <w:pPr>
        <w:ind w:left="5760" w:hanging="360"/>
      </w:pPr>
    </w:lvl>
    <w:lvl w:ilvl="8" w:tplc="127ED642" w:tentative="1">
      <w:start w:val="1"/>
      <w:numFmt w:val="lowerRoman"/>
      <w:lvlText w:val="%9."/>
      <w:lvlJc w:val="right"/>
      <w:pPr>
        <w:ind w:left="6480" w:hanging="180"/>
      </w:pPr>
    </w:lvl>
  </w:abstractNum>
  <w:abstractNum w:abstractNumId="62">
    <w:nsid w:val="0000003F"/>
    <w:multiLevelType w:val="hybridMultilevel"/>
    <w:tmpl w:val="2E8CFFA2"/>
    <w:lvl w:ilvl="0" w:tplc="FEBE7E84">
      <w:start w:val="1"/>
      <w:numFmt w:val="lowerLetter"/>
      <w:lvlText w:val="%1."/>
      <w:lvlJc w:val="left"/>
      <w:pPr>
        <w:ind w:left="720" w:hanging="360"/>
      </w:pPr>
      <w:rPr>
        <w:rFonts w:hint="default"/>
      </w:rPr>
    </w:lvl>
    <w:lvl w:ilvl="1" w:tplc="1250E372" w:tentative="1">
      <w:start w:val="1"/>
      <w:numFmt w:val="lowerLetter"/>
      <w:lvlText w:val="%2."/>
      <w:lvlJc w:val="left"/>
      <w:pPr>
        <w:ind w:left="1440" w:hanging="360"/>
      </w:pPr>
    </w:lvl>
    <w:lvl w:ilvl="2" w:tplc="0BE6E31E" w:tentative="1">
      <w:start w:val="1"/>
      <w:numFmt w:val="lowerRoman"/>
      <w:lvlText w:val="%3."/>
      <w:lvlJc w:val="right"/>
      <w:pPr>
        <w:ind w:left="2160" w:hanging="180"/>
      </w:pPr>
    </w:lvl>
    <w:lvl w:ilvl="3" w:tplc="94A29502" w:tentative="1">
      <w:start w:val="1"/>
      <w:numFmt w:val="decimal"/>
      <w:lvlText w:val="%4."/>
      <w:lvlJc w:val="left"/>
      <w:pPr>
        <w:ind w:left="2880" w:hanging="360"/>
      </w:pPr>
    </w:lvl>
    <w:lvl w:ilvl="4" w:tplc="E4648710" w:tentative="1">
      <w:start w:val="1"/>
      <w:numFmt w:val="lowerLetter"/>
      <w:lvlText w:val="%5."/>
      <w:lvlJc w:val="left"/>
      <w:pPr>
        <w:ind w:left="3600" w:hanging="360"/>
      </w:pPr>
    </w:lvl>
    <w:lvl w:ilvl="5" w:tplc="046CEC42" w:tentative="1">
      <w:start w:val="1"/>
      <w:numFmt w:val="lowerRoman"/>
      <w:lvlText w:val="%6."/>
      <w:lvlJc w:val="right"/>
      <w:pPr>
        <w:ind w:left="4320" w:hanging="180"/>
      </w:pPr>
    </w:lvl>
    <w:lvl w:ilvl="6" w:tplc="491656E0" w:tentative="1">
      <w:start w:val="1"/>
      <w:numFmt w:val="decimal"/>
      <w:lvlText w:val="%7."/>
      <w:lvlJc w:val="left"/>
      <w:pPr>
        <w:ind w:left="5040" w:hanging="360"/>
      </w:pPr>
    </w:lvl>
    <w:lvl w:ilvl="7" w:tplc="5490859C" w:tentative="1">
      <w:start w:val="1"/>
      <w:numFmt w:val="lowerLetter"/>
      <w:lvlText w:val="%8."/>
      <w:lvlJc w:val="left"/>
      <w:pPr>
        <w:ind w:left="5760" w:hanging="360"/>
      </w:pPr>
    </w:lvl>
    <w:lvl w:ilvl="8" w:tplc="5A828016" w:tentative="1">
      <w:start w:val="1"/>
      <w:numFmt w:val="lowerRoman"/>
      <w:lvlText w:val="%9."/>
      <w:lvlJc w:val="right"/>
      <w:pPr>
        <w:ind w:left="6480" w:hanging="180"/>
      </w:pPr>
    </w:lvl>
  </w:abstractNum>
  <w:abstractNum w:abstractNumId="63">
    <w:nsid w:val="00000040"/>
    <w:multiLevelType w:val="hybridMultilevel"/>
    <w:tmpl w:val="4EC2F29E"/>
    <w:lvl w:ilvl="0" w:tplc="88A81DB4">
      <w:start w:val="1"/>
      <w:numFmt w:val="lowerLetter"/>
      <w:lvlText w:val="%1."/>
      <w:lvlJc w:val="left"/>
      <w:pPr>
        <w:ind w:left="720" w:hanging="360"/>
      </w:pPr>
      <w:rPr>
        <w:rFonts w:hint="default"/>
      </w:rPr>
    </w:lvl>
    <w:lvl w:ilvl="1" w:tplc="C5525FE2" w:tentative="1">
      <w:start w:val="1"/>
      <w:numFmt w:val="lowerLetter"/>
      <w:lvlText w:val="%2."/>
      <w:lvlJc w:val="left"/>
      <w:pPr>
        <w:ind w:left="1440" w:hanging="360"/>
      </w:pPr>
    </w:lvl>
    <w:lvl w:ilvl="2" w:tplc="ED9E7990" w:tentative="1">
      <w:start w:val="1"/>
      <w:numFmt w:val="lowerRoman"/>
      <w:lvlText w:val="%3."/>
      <w:lvlJc w:val="right"/>
      <w:pPr>
        <w:ind w:left="2160" w:hanging="180"/>
      </w:pPr>
    </w:lvl>
    <w:lvl w:ilvl="3" w:tplc="F45C3846" w:tentative="1">
      <w:start w:val="1"/>
      <w:numFmt w:val="decimal"/>
      <w:lvlText w:val="%4."/>
      <w:lvlJc w:val="left"/>
      <w:pPr>
        <w:ind w:left="2880" w:hanging="360"/>
      </w:pPr>
    </w:lvl>
    <w:lvl w:ilvl="4" w:tplc="5422F16C" w:tentative="1">
      <w:start w:val="1"/>
      <w:numFmt w:val="lowerLetter"/>
      <w:lvlText w:val="%5."/>
      <w:lvlJc w:val="left"/>
      <w:pPr>
        <w:ind w:left="3600" w:hanging="360"/>
      </w:pPr>
    </w:lvl>
    <w:lvl w:ilvl="5" w:tplc="77F2F90A" w:tentative="1">
      <w:start w:val="1"/>
      <w:numFmt w:val="lowerRoman"/>
      <w:lvlText w:val="%6."/>
      <w:lvlJc w:val="right"/>
      <w:pPr>
        <w:ind w:left="4320" w:hanging="180"/>
      </w:pPr>
    </w:lvl>
    <w:lvl w:ilvl="6" w:tplc="93243D7A" w:tentative="1">
      <w:start w:val="1"/>
      <w:numFmt w:val="decimal"/>
      <w:lvlText w:val="%7."/>
      <w:lvlJc w:val="left"/>
      <w:pPr>
        <w:ind w:left="5040" w:hanging="360"/>
      </w:pPr>
    </w:lvl>
    <w:lvl w:ilvl="7" w:tplc="CA22FF46" w:tentative="1">
      <w:start w:val="1"/>
      <w:numFmt w:val="lowerLetter"/>
      <w:lvlText w:val="%8."/>
      <w:lvlJc w:val="left"/>
      <w:pPr>
        <w:ind w:left="5760" w:hanging="360"/>
      </w:pPr>
    </w:lvl>
    <w:lvl w:ilvl="8" w:tplc="BF70A99A" w:tentative="1">
      <w:start w:val="1"/>
      <w:numFmt w:val="lowerRoman"/>
      <w:lvlText w:val="%9."/>
      <w:lvlJc w:val="right"/>
      <w:pPr>
        <w:ind w:left="6480" w:hanging="180"/>
      </w:pPr>
    </w:lvl>
  </w:abstractNum>
  <w:abstractNum w:abstractNumId="64">
    <w:nsid w:val="00000041"/>
    <w:multiLevelType w:val="hybridMultilevel"/>
    <w:tmpl w:val="4A5AD9BE"/>
    <w:lvl w:ilvl="0" w:tplc="8ED06802">
      <w:start w:val="1"/>
      <w:numFmt w:val="lowerLetter"/>
      <w:lvlText w:val="%1."/>
      <w:lvlJc w:val="left"/>
      <w:pPr>
        <w:ind w:left="720" w:hanging="360"/>
      </w:pPr>
      <w:rPr>
        <w:rFonts w:hint="default"/>
      </w:rPr>
    </w:lvl>
    <w:lvl w:ilvl="1" w:tplc="9D3A5F24" w:tentative="1">
      <w:start w:val="1"/>
      <w:numFmt w:val="lowerLetter"/>
      <w:lvlText w:val="%2."/>
      <w:lvlJc w:val="left"/>
      <w:pPr>
        <w:ind w:left="1440" w:hanging="360"/>
      </w:pPr>
    </w:lvl>
    <w:lvl w:ilvl="2" w:tplc="77DA5A4A" w:tentative="1">
      <w:start w:val="1"/>
      <w:numFmt w:val="lowerRoman"/>
      <w:lvlText w:val="%3."/>
      <w:lvlJc w:val="right"/>
      <w:pPr>
        <w:ind w:left="2160" w:hanging="180"/>
      </w:pPr>
    </w:lvl>
    <w:lvl w:ilvl="3" w:tplc="54D4C4D6" w:tentative="1">
      <w:start w:val="1"/>
      <w:numFmt w:val="decimal"/>
      <w:lvlText w:val="%4."/>
      <w:lvlJc w:val="left"/>
      <w:pPr>
        <w:ind w:left="2880" w:hanging="360"/>
      </w:pPr>
    </w:lvl>
    <w:lvl w:ilvl="4" w:tplc="E9C48F4A" w:tentative="1">
      <w:start w:val="1"/>
      <w:numFmt w:val="lowerLetter"/>
      <w:lvlText w:val="%5."/>
      <w:lvlJc w:val="left"/>
      <w:pPr>
        <w:ind w:left="3600" w:hanging="360"/>
      </w:pPr>
    </w:lvl>
    <w:lvl w:ilvl="5" w:tplc="A564930A" w:tentative="1">
      <w:start w:val="1"/>
      <w:numFmt w:val="lowerRoman"/>
      <w:lvlText w:val="%6."/>
      <w:lvlJc w:val="right"/>
      <w:pPr>
        <w:ind w:left="4320" w:hanging="180"/>
      </w:pPr>
    </w:lvl>
    <w:lvl w:ilvl="6" w:tplc="51209454" w:tentative="1">
      <w:start w:val="1"/>
      <w:numFmt w:val="decimal"/>
      <w:lvlText w:val="%7."/>
      <w:lvlJc w:val="left"/>
      <w:pPr>
        <w:ind w:left="5040" w:hanging="360"/>
      </w:pPr>
    </w:lvl>
    <w:lvl w:ilvl="7" w:tplc="DCBEEC6E" w:tentative="1">
      <w:start w:val="1"/>
      <w:numFmt w:val="lowerLetter"/>
      <w:lvlText w:val="%8."/>
      <w:lvlJc w:val="left"/>
      <w:pPr>
        <w:ind w:left="5760" w:hanging="360"/>
      </w:pPr>
    </w:lvl>
    <w:lvl w:ilvl="8" w:tplc="C9009BB8" w:tentative="1">
      <w:start w:val="1"/>
      <w:numFmt w:val="lowerRoman"/>
      <w:lvlText w:val="%9."/>
      <w:lvlJc w:val="right"/>
      <w:pPr>
        <w:ind w:left="6480" w:hanging="180"/>
      </w:pPr>
    </w:lvl>
  </w:abstractNum>
  <w:abstractNum w:abstractNumId="65">
    <w:nsid w:val="00000042"/>
    <w:multiLevelType w:val="hybridMultilevel"/>
    <w:tmpl w:val="AABC596C"/>
    <w:lvl w:ilvl="0" w:tplc="86969860">
      <w:start w:val="1"/>
      <w:numFmt w:val="bullet"/>
      <w:lvlText w:val=""/>
      <w:lvlJc w:val="left"/>
      <w:pPr>
        <w:ind w:left="720" w:hanging="360"/>
      </w:pPr>
      <w:rPr>
        <w:rFonts w:ascii="Symbol" w:hAnsi="Symbol" w:hint="default"/>
      </w:rPr>
    </w:lvl>
    <w:lvl w:ilvl="1" w:tplc="379CD26A" w:tentative="1">
      <w:start w:val="1"/>
      <w:numFmt w:val="bullet"/>
      <w:lvlText w:val="o"/>
      <w:lvlJc w:val="left"/>
      <w:pPr>
        <w:ind w:left="1440" w:hanging="360"/>
      </w:pPr>
      <w:rPr>
        <w:rFonts w:ascii="Courier New" w:hAnsi="Courier New" w:cs="Courier New" w:hint="default"/>
      </w:rPr>
    </w:lvl>
    <w:lvl w:ilvl="2" w:tplc="CCB8389C" w:tentative="1">
      <w:start w:val="1"/>
      <w:numFmt w:val="bullet"/>
      <w:lvlText w:val=""/>
      <w:lvlJc w:val="left"/>
      <w:pPr>
        <w:ind w:left="2160" w:hanging="360"/>
      </w:pPr>
      <w:rPr>
        <w:rFonts w:ascii="Wingdings" w:hAnsi="Wingdings" w:hint="default"/>
      </w:rPr>
    </w:lvl>
    <w:lvl w:ilvl="3" w:tplc="1FAC58D2" w:tentative="1">
      <w:start w:val="1"/>
      <w:numFmt w:val="bullet"/>
      <w:lvlText w:val=""/>
      <w:lvlJc w:val="left"/>
      <w:pPr>
        <w:ind w:left="2880" w:hanging="360"/>
      </w:pPr>
      <w:rPr>
        <w:rFonts w:ascii="Symbol" w:hAnsi="Symbol" w:hint="default"/>
      </w:rPr>
    </w:lvl>
    <w:lvl w:ilvl="4" w:tplc="FFCAAF3A" w:tentative="1">
      <w:start w:val="1"/>
      <w:numFmt w:val="bullet"/>
      <w:lvlText w:val="o"/>
      <w:lvlJc w:val="left"/>
      <w:pPr>
        <w:ind w:left="3600" w:hanging="360"/>
      </w:pPr>
      <w:rPr>
        <w:rFonts w:ascii="Courier New" w:hAnsi="Courier New" w:cs="Courier New" w:hint="default"/>
      </w:rPr>
    </w:lvl>
    <w:lvl w:ilvl="5" w:tplc="FA146500" w:tentative="1">
      <w:start w:val="1"/>
      <w:numFmt w:val="bullet"/>
      <w:lvlText w:val=""/>
      <w:lvlJc w:val="left"/>
      <w:pPr>
        <w:ind w:left="4320" w:hanging="360"/>
      </w:pPr>
      <w:rPr>
        <w:rFonts w:ascii="Wingdings" w:hAnsi="Wingdings" w:hint="default"/>
      </w:rPr>
    </w:lvl>
    <w:lvl w:ilvl="6" w:tplc="34AC28AA" w:tentative="1">
      <w:start w:val="1"/>
      <w:numFmt w:val="bullet"/>
      <w:lvlText w:val=""/>
      <w:lvlJc w:val="left"/>
      <w:pPr>
        <w:ind w:left="5040" w:hanging="360"/>
      </w:pPr>
      <w:rPr>
        <w:rFonts w:ascii="Symbol" w:hAnsi="Symbol" w:hint="default"/>
      </w:rPr>
    </w:lvl>
    <w:lvl w:ilvl="7" w:tplc="64A6C644" w:tentative="1">
      <w:start w:val="1"/>
      <w:numFmt w:val="bullet"/>
      <w:lvlText w:val="o"/>
      <w:lvlJc w:val="left"/>
      <w:pPr>
        <w:ind w:left="5760" w:hanging="360"/>
      </w:pPr>
      <w:rPr>
        <w:rFonts w:ascii="Courier New" w:hAnsi="Courier New" w:cs="Courier New" w:hint="default"/>
      </w:rPr>
    </w:lvl>
    <w:lvl w:ilvl="8" w:tplc="AE3221CE" w:tentative="1">
      <w:start w:val="1"/>
      <w:numFmt w:val="bullet"/>
      <w:lvlText w:val=""/>
      <w:lvlJc w:val="left"/>
      <w:pPr>
        <w:ind w:left="6480" w:hanging="360"/>
      </w:pPr>
      <w:rPr>
        <w:rFonts w:ascii="Wingdings" w:hAnsi="Wingdings" w:hint="default"/>
      </w:rPr>
    </w:lvl>
  </w:abstractNum>
  <w:abstractNum w:abstractNumId="66">
    <w:nsid w:val="00000043"/>
    <w:multiLevelType w:val="hybridMultilevel"/>
    <w:tmpl w:val="8AF69F62"/>
    <w:lvl w:ilvl="0" w:tplc="C1D812F6">
      <w:start w:val="1"/>
      <w:numFmt w:val="lowerLetter"/>
      <w:lvlText w:val="%1."/>
      <w:lvlJc w:val="left"/>
      <w:pPr>
        <w:ind w:left="720" w:hanging="360"/>
      </w:pPr>
      <w:rPr>
        <w:rFonts w:hint="default"/>
      </w:rPr>
    </w:lvl>
    <w:lvl w:ilvl="1" w:tplc="BAC82616" w:tentative="1">
      <w:start w:val="1"/>
      <w:numFmt w:val="lowerLetter"/>
      <w:lvlText w:val="%2."/>
      <w:lvlJc w:val="left"/>
      <w:pPr>
        <w:ind w:left="1440" w:hanging="360"/>
      </w:pPr>
    </w:lvl>
    <w:lvl w:ilvl="2" w:tplc="5B86859E" w:tentative="1">
      <w:start w:val="1"/>
      <w:numFmt w:val="lowerRoman"/>
      <w:lvlText w:val="%3."/>
      <w:lvlJc w:val="right"/>
      <w:pPr>
        <w:ind w:left="2160" w:hanging="180"/>
      </w:pPr>
    </w:lvl>
    <w:lvl w:ilvl="3" w:tplc="80DE6AC4" w:tentative="1">
      <w:start w:val="1"/>
      <w:numFmt w:val="decimal"/>
      <w:lvlText w:val="%4."/>
      <w:lvlJc w:val="left"/>
      <w:pPr>
        <w:ind w:left="2880" w:hanging="360"/>
      </w:pPr>
    </w:lvl>
    <w:lvl w:ilvl="4" w:tplc="4FFAA45C" w:tentative="1">
      <w:start w:val="1"/>
      <w:numFmt w:val="lowerLetter"/>
      <w:lvlText w:val="%5."/>
      <w:lvlJc w:val="left"/>
      <w:pPr>
        <w:ind w:left="3600" w:hanging="360"/>
      </w:pPr>
    </w:lvl>
    <w:lvl w:ilvl="5" w:tplc="C9789AD4" w:tentative="1">
      <w:start w:val="1"/>
      <w:numFmt w:val="lowerRoman"/>
      <w:lvlText w:val="%6."/>
      <w:lvlJc w:val="right"/>
      <w:pPr>
        <w:ind w:left="4320" w:hanging="180"/>
      </w:pPr>
    </w:lvl>
    <w:lvl w:ilvl="6" w:tplc="42787752" w:tentative="1">
      <w:start w:val="1"/>
      <w:numFmt w:val="decimal"/>
      <w:lvlText w:val="%7."/>
      <w:lvlJc w:val="left"/>
      <w:pPr>
        <w:ind w:left="5040" w:hanging="360"/>
      </w:pPr>
    </w:lvl>
    <w:lvl w:ilvl="7" w:tplc="00EA6F9C" w:tentative="1">
      <w:start w:val="1"/>
      <w:numFmt w:val="lowerLetter"/>
      <w:lvlText w:val="%8."/>
      <w:lvlJc w:val="left"/>
      <w:pPr>
        <w:ind w:left="5760" w:hanging="360"/>
      </w:pPr>
    </w:lvl>
    <w:lvl w:ilvl="8" w:tplc="2B6C26F6" w:tentative="1">
      <w:start w:val="1"/>
      <w:numFmt w:val="lowerRoman"/>
      <w:lvlText w:val="%9."/>
      <w:lvlJc w:val="right"/>
      <w:pPr>
        <w:ind w:left="6480" w:hanging="180"/>
      </w:pPr>
    </w:lvl>
  </w:abstractNum>
  <w:abstractNum w:abstractNumId="67">
    <w:nsid w:val="00000044"/>
    <w:multiLevelType w:val="hybridMultilevel"/>
    <w:tmpl w:val="E2B24816"/>
    <w:lvl w:ilvl="0" w:tplc="69684886">
      <w:start w:val="1"/>
      <w:numFmt w:val="lowerLetter"/>
      <w:lvlText w:val="%1."/>
      <w:lvlJc w:val="left"/>
      <w:pPr>
        <w:ind w:left="720" w:hanging="360"/>
      </w:pPr>
      <w:rPr>
        <w:rFonts w:hint="default"/>
      </w:rPr>
    </w:lvl>
    <w:lvl w:ilvl="1" w:tplc="A85A2970" w:tentative="1">
      <w:start w:val="1"/>
      <w:numFmt w:val="lowerLetter"/>
      <w:lvlText w:val="%2."/>
      <w:lvlJc w:val="left"/>
      <w:pPr>
        <w:ind w:left="1440" w:hanging="360"/>
      </w:pPr>
    </w:lvl>
    <w:lvl w:ilvl="2" w:tplc="24ECD602" w:tentative="1">
      <w:start w:val="1"/>
      <w:numFmt w:val="lowerRoman"/>
      <w:lvlText w:val="%3."/>
      <w:lvlJc w:val="right"/>
      <w:pPr>
        <w:ind w:left="2160" w:hanging="180"/>
      </w:pPr>
    </w:lvl>
    <w:lvl w:ilvl="3" w:tplc="B9BE31A4" w:tentative="1">
      <w:start w:val="1"/>
      <w:numFmt w:val="decimal"/>
      <w:lvlText w:val="%4."/>
      <w:lvlJc w:val="left"/>
      <w:pPr>
        <w:ind w:left="2880" w:hanging="360"/>
      </w:pPr>
    </w:lvl>
    <w:lvl w:ilvl="4" w:tplc="E482D4D6" w:tentative="1">
      <w:start w:val="1"/>
      <w:numFmt w:val="lowerLetter"/>
      <w:lvlText w:val="%5."/>
      <w:lvlJc w:val="left"/>
      <w:pPr>
        <w:ind w:left="3600" w:hanging="360"/>
      </w:pPr>
    </w:lvl>
    <w:lvl w:ilvl="5" w:tplc="C558779C" w:tentative="1">
      <w:start w:val="1"/>
      <w:numFmt w:val="lowerRoman"/>
      <w:lvlText w:val="%6."/>
      <w:lvlJc w:val="right"/>
      <w:pPr>
        <w:ind w:left="4320" w:hanging="180"/>
      </w:pPr>
    </w:lvl>
    <w:lvl w:ilvl="6" w:tplc="0E8A3922" w:tentative="1">
      <w:start w:val="1"/>
      <w:numFmt w:val="decimal"/>
      <w:lvlText w:val="%7."/>
      <w:lvlJc w:val="left"/>
      <w:pPr>
        <w:ind w:left="5040" w:hanging="360"/>
      </w:pPr>
    </w:lvl>
    <w:lvl w:ilvl="7" w:tplc="48FA2FDE" w:tentative="1">
      <w:start w:val="1"/>
      <w:numFmt w:val="lowerLetter"/>
      <w:lvlText w:val="%8."/>
      <w:lvlJc w:val="left"/>
      <w:pPr>
        <w:ind w:left="5760" w:hanging="360"/>
      </w:pPr>
    </w:lvl>
    <w:lvl w:ilvl="8" w:tplc="E8A0CF12" w:tentative="1">
      <w:start w:val="1"/>
      <w:numFmt w:val="lowerRoman"/>
      <w:lvlText w:val="%9."/>
      <w:lvlJc w:val="right"/>
      <w:pPr>
        <w:ind w:left="6480" w:hanging="180"/>
      </w:pPr>
    </w:lvl>
  </w:abstractNum>
  <w:abstractNum w:abstractNumId="68">
    <w:nsid w:val="00000045"/>
    <w:multiLevelType w:val="hybridMultilevel"/>
    <w:tmpl w:val="52A27096"/>
    <w:lvl w:ilvl="0" w:tplc="FB4405EE">
      <w:start w:val="1"/>
      <w:numFmt w:val="decimal"/>
      <w:lvlText w:val="%1."/>
      <w:lvlJc w:val="left"/>
      <w:pPr>
        <w:ind w:left="720" w:hanging="360"/>
      </w:pPr>
      <w:rPr>
        <w:rFonts w:hint="default"/>
      </w:rPr>
    </w:lvl>
    <w:lvl w:ilvl="1" w:tplc="F3EC4EB2" w:tentative="1">
      <w:start w:val="1"/>
      <w:numFmt w:val="lowerLetter"/>
      <w:lvlText w:val="%2."/>
      <w:lvlJc w:val="left"/>
      <w:pPr>
        <w:ind w:left="1440" w:hanging="360"/>
      </w:pPr>
    </w:lvl>
    <w:lvl w:ilvl="2" w:tplc="57A02166" w:tentative="1">
      <w:start w:val="1"/>
      <w:numFmt w:val="lowerRoman"/>
      <w:lvlText w:val="%3."/>
      <w:lvlJc w:val="right"/>
      <w:pPr>
        <w:ind w:left="2160" w:hanging="180"/>
      </w:pPr>
    </w:lvl>
    <w:lvl w:ilvl="3" w:tplc="8EC82B98" w:tentative="1">
      <w:start w:val="1"/>
      <w:numFmt w:val="decimal"/>
      <w:lvlText w:val="%4."/>
      <w:lvlJc w:val="left"/>
      <w:pPr>
        <w:ind w:left="2880" w:hanging="360"/>
      </w:pPr>
    </w:lvl>
    <w:lvl w:ilvl="4" w:tplc="C4B84DB4" w:tentative="1">
      <w:start w:val="1"/>
      <w:numFmt w:val="lowerLetter"/>
      <w:lvlText w:val="%5."/>
      <w:lvlJc w:val="left"/>
      <w:pPr>
        <w:ind w:left="3600" w:hanging="360"/>
      </w:pPr>
    </w:lvl>
    <w:lvl w:ilvl="5" w:tplc="490CB8B4" w:tentative="1">
      <w:start w:val="1"/>
      <w:numFmt w:val="lowerRoman"/>
      <w:lvlText w:val="%6."/>
      <w:lvlJc w:val="right"/>
      <w:pPr>
        <w:ind w:left="4320" w:hanging="180"/>
      </w:pPr>
    </w:lvl>
    <w:lvl w:ilvl="6" w:tplc="4388102A" w:tentative="1">
      <w:start w:val="1"/>
      <w:numFmt w:val="decimal"/>
      <w:lvlText w:val="%7."/>
      <w:lvlJc w:val="left"/>
      <w:pPr>
        <w:ind w:left="5040" w:hanging="360"/>
      </w:pPr>
    </w:lvl>
    <w:lvl w:ilvl="7" w:tplc="91285202" w:tentative="1">
      <w:start w:val="1"/>
      <w:numFmt w:val="lowerLetter"/>
      <w:lvlText w:val="%8."/>
      <w:lvlJc w:val="left"/>
      <w:pPr>
        <w:ind w:left="5760" w:hanging="360"/>
      </w:pPr>
    </w:lvl>
    <w:lvl w:ilvl="8" w:tplc="7B669F32" w:tentative="1">
      <w:start w:val="1"/>
      <w:numFmt w:val="lowerRoman"/>
      <w:lvlText w:val="%9."/>
      <w:lvlJc w:val="right"/>
      <w:pPr>
        <w:ind w:left="6480" w:hanging="180"/>
      </w:pPr>
    </w:lvl>
  </w:abstractNum>
  <w:abstractNum w:abstractNumId="69">
    <w:nsid w:val="00000046"/>
    <w:multiLevelType w:val="hybridMultilevel"/>
    <w:tmpl w:val="41303348"/>
    <w:lvl w:ilvl="0" w:tplc="AB263CF0">
      <w:start w:val="1"/>
      <w:numFmt w:val="decimal"/>
      <w:lvlText w:val="%1."/>
      <w:lvlJc w:val="left"/>
      <w:pPr>
        <w:ind w:left="720" w:hanging="360"/>
      </w:pPr>
      <w:rPr>
        <w:rFonts w:hint="default"/>
      </w:rPr>
    </w:lvl>
    <w:lvl w:ilvl="1" w:tplc="43627CF2" w:tentative="1">
      <w:start w:val="1"/>
      <w:numFmt w:val="lowerLetter"/>
      <w:lvlText w:val="%2."/>
      <w:lvlJc w:val="left"/>
      <w:pPr>
        <w:ind w:left="1440" w:hanging="360"/>
      </w:pPr>
    </w:lvl>
    <w:lvl w:ilvl="2" w:tplc="C58ABE0E" w:tentative="1">
      <w:start w:val="1"/>
      <w:numFmt w:val="lowerRoman"/>
      <w:lvlText w:val="%3."/>
      <w:lvlJc w:val="right"/>
      <w:pPr>
        <w:ind w:left="2160" w:hanging="180"/>
      </w:pPr>
    </w:lvl>
    <w:lvl w:ilvl="3" w:tplc="D4485AAC" w:tentative="1">
      <w:start w:val="1"/>
      <w:numFmt w:val="decimal"/>
      <w:lvlText w:val="%4."/>
      <w:lvlJc w:val="left"/>
      <w:pPr>
        <w:ind w:left="2880" w:hanging="360"/>
      </w:pPr>
    </w:lvl>
    <w:lvl w:ilvl="4" w:tplc="E286CB36" w:tentative="1">
      <w:start w:val="1"/>
      <w:numFmt w:val="lowerLetter"/>
      <w:lvlText w:val="%5."/>
      <w:lvlJc w:val="left"/>
      <w:pPr>
        <w:ind w:left="3600" w:hanging="360"/>
      </w:pPr>
    </w:lvl>
    <w:lvl w:ilvl="5" w:tplc="644E869C" w:tentative="1">
      <w:start w:val="1"/>
      <w:numFmt w:val="lowerRoman"/>
      <w:lvlText w:val="%6."/>
      <w:lvlJc w:val="right"/>
      <w:pPr>
        <w:ind w:left="4320" w:hanging="180"/>
      </w:pPr>
    </w:lvl>
    <w:lvl w:ilvl="6" w:tplc="7F849136" w:tentative="1">
      <w:start w:val="1"/>
      <w:numFmt w:val="decimal"/>
      <w:lvlText w:val="%7."/>
      <w:lvlJc w:val="left"/>
      <w:pPr>
        <w:ind w:left="5040" w:hanging="360"/>
      </w:pPr>
    </w:lvl>
    <w:lvl w:ilvl="7" w:tplc="4DA647AE" w:tentative="1">
      <w:start w:val="1"/>
      <w:numFmt w:val="lowerLetter"/>
      <w:lvlText w:val="%8."/>
      <w:lvlJc w:val="left"/>
      <w:pPr>
        <w:ind w:left="5760" w:hanging="360"/>
      </w:pPr>
    </w:lvl>
    <w:lvl w:ilvl="8" w:tplc="33826D66" w:tentative="1">
      <w:start w:val="1"/>
      <w:numFmt w:val="lowerRoman"/>
      <w:lvlText w:val="%9."/>
      <w:lvlJc w:val="right"/>
      <w:pPr>
        <w:ind w:left="6480" w:hanging="180"/>
      </w:pPr>
    </w:lvl>
  </w:abstractNum>
  <w:abstractNum w:abstractNumId="70">
    <w:nsid w:val="00000047"/>
    <w:multiLevelType w:val="hybridMultilevel"/>
    <w:tmpl w:val="AE7655D2"/>
    <w:lvl w:ilvl="0" w:tplc="B9EC40C6">
      <w:start w:val="1"/>
      <w:numFmt w:val="decimal"/>
      <w:lvlText w:val="%1."/>
      <w:lvlJc w:val="left"/>
      <w:pPr>
        <w:ind w:left="720" w:hanging="360"/>
      </w:pPr>
      <w:rPr>
        <w:rFonts w:hint="default"/>
      </w:rPr>
    </w:lvl>
    <w:lvl w:ilvl="1" w:tplc="53984274" w:tentative="1">
      <w:start w:val="1"/>
      <w:numFmt w:val="lowerLetter"/>
      <w:lvlText w:val="%2."/>
      <w:lvlJc w:val="left"/>
      <w:pPr>
        <w:ind w:left="1440" w:hanging="360"/>
      </w:pPr>
    </w:lvl>
    <w:lvl w:ilvl="2" w:tplc="C986B5D4" w:tentative="1">
      <w:start w:val="1"/>
      <w:numFmt w:val="lowerRoman"/>
      <w:lvlText w:val="%3."/>
      <w:lvlJc w:val="right"/>
      <w:pPr>
        <w:ind w:left="2160" w:hanging="180"/>
      </w:pPr>
    </w:lvl>
    <w:lvl w:ilvl="3" w:tplc="29621D7A" w:tentative="1">
      <w:start w:val="1"/>
      <w:numFmt w:val="decimal"/>
      <w:lvlText w:val="%4."/>
      <w:lvlJc w:val="left"/>
      <w:pPr>
        <w:ind w:left="2880" w:hanging="360"/>
      </w:pPr>
    </w:lvl>
    <w:lvl w:ilvl="4" w:tplc="52A02A3A" w:tentative="1">
      <w:start w:val="1"/>
      <w:numFmt w:val="lowerLetter"/>
      <w:lvlText w:val="%5."/>
      <w:lvlJc w:val="left"/>
      <w:pPr>
        <w:ind w:left="3600" w:hanging="360"/>
      </w:pPr>
    </w:lvl>
    <w:lvl w:ilvl="5" w:tplc="6A8AB31C" w:tentative="1">
      <w:start w:val="1"/>
      <w:numFmt w:val="lowerRoman"/>
      <w:lvlText w:val="%6."/>
      <w:lvlJc w:val="right"/>
      <w:pPr>
        <w:ind w:left="4320" w:hanging="180"/>
      </w:pPr>
    </w:lvl>
    <w:lvl w:ilvl="6" w:tplc="BA80569E" w:tentative="1">
      <w:start w:val="1"/>
      <w:numFmt w:val="decimal"/>
      <w:lvlText w:val="%7."/>
      <w:lvlJc w:val="left"/>
      <w:pPr>
        <w:ind w:left="5040" w:hanging="360"/>
      </w:pPr>
    </w:lvl>
    <w:lvl w:ilvl="7" w:tplc="756C3C10" w:tentative="1">
      <w:start w:val="1"/>
      <w:numFmt w:val="lowerLetter"/>
      <w:lvlText w:val="%8."/>
      <w:lvlJc w:val="left"/>
      <w:pPr>
        <w:ind w:left="5760" w:hanging="360"/>
      </w:pPr>
    </w:lvl>
    <w:lvl w:ilvl="8" w:tplc="B7E67C6C" w:tentative="1">
      <w:start w:val="1"/>
      <w:numFmt w:val="lowerRoman"/>
      <w:lvlText w:val="%9."/>
      <w:lvlJc w:val="right"/>
      <w:pPr>
        <w:ind w:left="6480" w:hanging="180"/>
      </w:pPr>
    </w:lvl>
  </w:abstractNum>
  <w:abstractNum w:abstractNumId="71">
    <w:nsid w:val="00000048"/>
    <w:multiLevelType w:val="hybridMultilevel"/>
    <w:tmpl w:val="52A27096"/>
    <w:lvl w:ilvl="0" w:tplc="D6C01244">
      <w:start w:val="1"/>
      <w:numFmt w:val="decimal"/>
      <w:lvlText w:val="%1."/>
      <w:lvlJc w:val="left"/>
      <w:pPr>
        <w:ind w:left="720" w:hanging="360"/>
      </w:pPr>
      <w:rPr>
        <w:rFonts w:hint="default"/>
      </w:rPr>
    </w:lvl>
    <w:lvl w:ilvl="1" w:tplc="11E4C024" w:tentative="1">
      <w:start w:val="1"/>
      <w:numFmt w:val="lowerLetter"/>
      <w:lvlText w:val="%2."/>
      <w:lvlJc w:val="left"/>
      <w:pPr>
        <w:ind w:left="1440" w:hanging="360"/>
      </w:pPr>
    </w:lvl>
    <w:lvl w:ilvl="2" w:tplc="9FB2DD5A" w:tentative="1">
      <w:start w:val="1"/>
      <w:numFmt w:val="lowerRoman"/>
      <w:lvlText w:val="%3."/>
      <w:lvlJc w:val="right"/>
      <w:pPr>
        <w:ind w:left="2160" w:hanging="180"/>
      </w:pPr>
    </w:lvl>
    <w:lvl w:ilvl="3" w:tplc="52C0F1F6" w:tentative="1">
      <w:start w:val="1"/>
      <w:numFmt w:val="decimal"/>
      <w:lvlText w:val="%4."/>
      <w:lvlJc w:val="left"/>
      <w:pPr>
        <w:ind w:left="2880" w:hanging="360"/>
      </w:pPr>
    </w:lvl>
    <w:lvl w:ilvl="4" w:tplc="2A043BAE" w:tentative="1">
      <w:start w:val="1"/>
      <w:numFmt w:val="lowerLetter"/>
      <w:lvlText w:val="%5."/>
      <w:lvlJc w:val="left"/>
      <w:pPr>
        <w:ind w:left="3600" w:hanging="360"/>
      </w:pPr>
    </w:lvl>
    <w:lvl w:ilvl="5" w:tplc="D8503742" w:tentative="1">
      <w:start w:val="1"/>
      <w:numFmt w:val="lowerRoman"/>
      <w:lvlText w:val="%6."/>
      <w:lvlJc w:val="right"/>
      <w:pPr>
        <w:ind w:left="4320" w:hanging="180"/>
      </w:pPr>
    </w:lvl>
    <w:lvl w:ilvl="6" w:tplc="5ADACC7C" w:tentative="1">
      <w:start w:val="1"/>
      <w:numFmt w:val="decimal"/>
      <w:lvlText w:val="%7."/>
      <w:lvlJc w:val="left"/>
      <w:pPr>
        <w:ind w:left="5040" w:hanging="360"/>
      </w:pPr>
    </w:lvl>
    <w:lvl w:ilvl="7" w:tplc="44247DFE" w:tentative="1">
      <w:start w:val="1"/>
      <w:numFmt w:val="lowerLetter"/>
      <w:lvlText w:val="%8."/>
      <w:lvlJc w:val="left"/>
      <w:pPr>
        <w:ind w:left="5760" w:hanging="360"/>
      </w:pPr>
    </w:lvl>
    <w:lvl w:ilvl="8" w:tplc="D89A405A" w:tentative="1">
      <w:start w:val="1"/>
      <w:numFmt w:val="lowerRoman"/>
      <w:lvlText w:val="%9."/>
      <w:lvlJc w:val="right"/>
      <w:pPr>
        <w:ind w:left="6480" w:hanging="180"/>
      </w:pPr>
    </w:lvl>
  </w:abstractNum>
  <w:abstractNum w:abstractNumId="72">
    <w:nsid w:val="2D746741"/>
    <w:multiLevelType w:val="multilevel"/>
    <w:tmpl w:val="A7004B2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nsid w:val="43170C6B"/>
    <w:multiLevelType w:val="hybridMultilevel"/>
    <w:tmpl w:val="7514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0F41A9"/>
    <w:multiLevelType w:val="multilevel"/>
    <w:tmpl w:val="4BC8A55A"/>
    <w:lvl w:ilvl="0">
      <w:start w:val="1"/>
      <w:numFmt w:val="decimal"/>
      <w:lvlText w:val="%1."/>
      <w:lvlJc w:val="left"/>
      <w:pPr>
        <w:ind w:left="72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4F041A25"/>
    <w:multiLevelType w:val="multilevel"/>
    <w:tmpl w:val="4BAA3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B867449"/>
    <w:multiLevelType w:val="hybridMultilevel"/>
    <w:tmpl w:val="109ECED4"/>
    <w:lvl w:ilvl="0" w:tplc="07D0F1F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C7346D"/>
    <w:multiLevelType w:val="hybridMultilevel"/>
    <w:tmpl w:val="0FFA27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8">
    <w:nsid w:val="623846B9"/>
    <w:multiLevelType w:val="hybridMultilevel"/>
    <w:tmpl w:val="0EAC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1974C3"/>
    <w:multiLevelType w:val="multilevel"/>
    <w:tmpl w:val="C952E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7AE03EE7"/>
    <w:multiLevelType w:val="multilevel"/>
    <w:tmpl w:val="D01077A0"/>
    <w:lvl w:ilvl="0">
      <w:start w:val="1"/>
      <w:numFmt w:val="decimal"/>
      <w:lvlText w:val="%1."/>
      <w:lvlJc w:val="left"/>
      <w:pPr>
        <w:ind w:left="510" w:hanging="510"/>
      </w:pPr>
      <w:rPr>
        <w:rFonts w:hint="default"/>
      </w:rPr>
    </w:lvl>
    <w:lvl w:ilvl="1">
      <w:start w:val="1"/>
      <w:numFmt w:val="decimal"/>
      <w:lvlText w:val="%1.%2."/>
      <w:lvlJc w:val="left"/>
      <w:pPr>
        <w:ind w:left="848" w:hanging="510"/>
      </w:pPr>
      <w:rPr>
        <w:rFonts w:hint="default"/>
      </w:rPr>
    </w:lvl>
    <w:lvl w:ilvl="2">
      <w:start w:val="1"/>
      <w:numFmt w:val="decimal"/>
      <w:lvlText w:val="%1.%2.%3."/>
      <w:lvlJc w:val="left"/>
      <w:pPr>
        <w:ind w:left="1396" w:hanging="720"/>
      </w:pPr>
      <w:rPr>
        <w:rFonts w:hint="default"/>
      </w:rPr>
    </w:lvl>
    <w:lvl w:ilvl="3">
      <w:start w:val="1"/>
      <w:numFmt w:val="decimal"/>
      <w:lvlText w:val="%1.%2.%3.%4."/>
      <w:lvlJc w:val="left"/>
      <w:pPr>
        <w:ind w:left="1734" w:hanging="720"/>
      </w:pPr>
      <w:rPr>
        <w:rFonts w:hint="default"/>
      </w:rPr>
    </w:lvl>
    <w:lvl w:ilvl="4">
      <w:start w:val="1"/>
      <w:numFmt w:val="decimal"/>
      <w:lvlText w:val="%1.%2.%3.%4.%5."/>
      <w:lvlJc w:val="left"/>
      <w:pPr>
        <w:ind w:left="2432"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68" w:hanging="1440"/>
      </w:pPr>
      <w:rPr>
        <w:rFonts w:hint="default"/>
      </w:rPr>
    </w:lvl>
    <w:lvl w:ilvl="7">
      <w:start w:val="1"/>
      <w:numFmt w:val="decimal"/>
      <w:lvlText w:val="%1.%2.%3.%4.%5.%6.%7.%8."/>
      <w:lvlJc w:val="left"/>
      <w:pPr>
        <w:ind w:left="3806" w:hanging="1440"/>
      </w:pPr>
      <w:rPr>
        <w:rFonts w:hint="default"/>
      </w:rPr>
    </w:lvl>
    <w:lvl w:ilvl="8">
      <w:start w:val="1"/>
      <w:numFmt w:val="decimal"/>
      <w:lvlText w:val="%1.%2.%3.%4.%5.%6.%7.%8.%9."/>
      <w:lvlJc w:val="left"/>
      <w:pPr>
        <w:ind w:left="4504" w:hanging="1800"/>
      </w:pPr>
      <w:rPr>
        <w:rFonts w:hint="default"/>
      </w:rPr>
    </w:lvl>
  </w:abstractNum>
  <w:abstractNum w:abstractNumId="81">
    <w:nsid w:val="7FEF3AF5"/>
    <w:multiLevelType w:val="hybridMultilevel"/>
    <w:tmpl w:val="3780AC1C"/>
    <w:lvl w:ilvl="0" w:tplc="278453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8"/>
  </w:num>
  <w:num w:numId="74">
    <w:abstractNumId w:val="73"/>
  </w:num>
  <w:num w:numId="75">
    <w:abstractNumId w:val="75"/>
  </w:num>
  <w:num w:numId="76">
    <w:abstractNumId w:val="80"/>
  </w:num>
  <w:num w:numId="77">
    <w:abstractNumId w:val="77"/>
  </w:num>
  <w:num w:numId="78">
    <w:abstractNumId w:val="76"/>
  </w:num>
  <w:num w:numId="79">
    <w:abstractNumId w:val="79"/>
  </w:num>
  <w:num w:numId="80">
    <w:abstractNumId w:val="72"/>
  </w:num>
  <w:num w:numId="81">
    <w:abstractNumId w:val="74"/>
  </w:num>
  <w:num w:numId="82">
    <w:abstractNumId w:val="8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AC8"/>
    <w:rsid w:val="000333B4"/>
    <w:rsid w:val="000515B4"/>
    <w:rsid w:val="000554BF"/>
    <w:rsid w:val="0005605C"/>
    <w:rsid w:val="00067BB7"/>
    <w:rsid w:val="00093E0E"/>
    <w:rsid w:val="00094E60"/>
    <w:rsid w:val="000B5B7B"/>
    <w:rsid w:val="000B6ECC"/>
    <w:rsid w:val="000C2930"/>
    <w:rsid w:val="000D1327"/>
    <w:rsid w:val="000E052F"/>
    <w:rsid w:val="000E4E11"/>
    <w:rsid w:val="000F1F6D"/>
    <w:rsid w:val="000F607D"/>
    <w:rsid w:val="000F773B"/>
    <w:rsid w:val="001122BE"/>
    <w:rsid w:val="001319DB"/>
    <w:rsid w:val="00140352"/>
    <w:rsid w:val="00141718"/>
    <w:rsid w:val="00141AE6"/>
    <w:rsid w:val="00145911"/>
    <w:rsid w:val="001463C1"/>
    <w:rsid w:val="001469EB"/>
    <w:rsid w:val="00160C3E"/>
    <w:rsid w:val="00162243"/>
    <w:rsid w:val="00163D7A"/>
    <w:rsid w:val="00171B47"/>
    <w:rsid w:val="001754CC"/>
    <w:rsid w:val="00181070"/>
    <w:rsid w:val="00181CF0"/>
    <w:rsid w:val="00184CD8"/>
    <w:rsid w:val="001858D1"/>
    <w:rsid w:val="001A3826"/>
    <w:rsid w:val="001B306C"/>
    <w:rsid w:val="001B7CDF"/>
    <w:rsid w:val="001F18FD"/>
    <w:rsid w:val="001F1F6E"/>
    <w:rsid w:val="001F34D4"/>
    <w:rsid w:val="001F5DDA"/>
    <w:rsid w:val="0020483A"/>
    <w:rsid w:val="00222C02"/>
    <w:rsid w:val="0024005C"/>
    <w:rsid w:val="00247AFD"/>
    <w:rsid w:val="002501A4"/>
    <w:rsid w:val="00285A46"/>
    <w:rsid w:val="002D3645"/>
    <w:rsid w:val="002E53EE"/>
    <w:rsid w:val="002E71A2"/>
    <w:rsid w:val="002F3BDE"/>
    <w:rsid w:val="002F73F0"/>
    <w:rsid w:val="00305C22"/>
    <w:rsid w:val="00321052"/>
    <w:rsid w:val="00325947"/>
    <w:rsid w:val="00334B3C"/>
    <w:rsid w:val="0036148A"/>
    <w:rsid w:val="003659B0"/>
    <w:rsid w:val="00371A0E"/>
    <w:rsid w:val="003935E1"/>
    <w:rsid w:val="003A16A0"/>
    <w:rsid w:val="003B0593"/>
    <w:rsid w:val="003D5250"/>
    <w:rsid w:val="003F15FF"/>
    <w:rsid w:val="004120ED"/>
    <w:rsid w:val="004156A6"/>
    <w:rsid w:val="0041709E"/>
    <w:rsid w:val="00434067"/>
    <w:rsid w:val="00435994"/>
    <w:rsid w:val="00441BB5"/>
    <w:rsid w:val="004562AA"/>
    <w:rsid w:val="004611D8"/>
    <w:rsid w:val="0048255B"/>
    <w:rsid w:val="00497C24"/>
    <w:rsid w:val="004A59DF"/>
    <w:rsid w:val="004C0248"/>
    <w:rsid w:val="004D5C6E"/>
    <w:rsid w:val="004E63CB"/>
    <w:rsid w:val="005065DF"/>
    <w:rsid w:val="00520B3F"/>
    <w:rsid w:val="00525467"/>
    <w:rsid w:val="00556793"/>
    <w:rsid w:val="00556DD6"/>
    <w:rsid w:val="00560D89"/>
    <w:rsid w:val="00562987"/>
    <w:rsid w:val="005724DD"/>
    <w:rsid w:val="00586AEE"/>
    <w:rsid w:val="005D2DB0"/>
    <w:rsid w:val="005D34B8"/>
    <w:rsid w:val="00617596"/>
    <w:rsid w:val="00625BA9"/>
    <w:rsid w:val="00632A0D"/>
    <w:rsid w:val="00632CF0"/>
    <w:rsid w:val="00654BAF"/>
    <w:rsid w:val="00657AFD"/>
    <w:rsid w:val="00660126"/>
    <w:rsid w:val="00666994"/>
    <w:rsid w:val="00682B2C"/>
    <w:rsid w:val="00685A67"/>
    <w:rsid w:val="006A0A2D"/>
    <w:rsid w:val="006C5B08"/>
    <w:rsid w:val="006C7301"/>
    <w:rsid w:val="006D0FAA"/>
    <w:rsid w:val="006E1EB0"/>
    <w:rsid w:val="006E4C8B"/>
    <w:rsid w:val="006F3DA5"/>
    <w:rsid w:val="006F523D"/>
    <w:rsid w:val="007030EB"/>
    <w:rsid w:val="00712A1D"/>
    <w:rsid w:val="00727EFB"/>
    <w:rsid w:val="00731301"/>
    <w:rsid w:val="0074153A"/>
    <w:rsid w:val="0075064A"/>
    <w:rsid w:val="00760C0E"/>
    <w:rsid w:val="00776EFA"/>
    <w:rsid w:val="00791559"/>
    <w:rsid w:val="007A162F"/>
    <w:rsid w:val="007C3663"/>
    <w:rsid w:val="007D03E8"/>
    <w:rsid w:val="007D0825"/>
    <w:rsid w:val="007D2704"/>
    <w:rsid w:val="007F19C7"/>
    <w:rsid w:val="00803B1C"/>
    <w:rsid w:val="008125B8"/>
    <w:rsid w:val="008172FD"/>
    <w:rsid w:val="00831275"/>
    <w:rsid w:val="00834EBF"/>
    <w:rsid w:val="00855922"/>
    <w:rsid w:val="008632D6"/>
    <w:rsid w:val="00870070"/>
    <w:rsid w:val="008A2518"/>
    <w:rsid w:val="008A5C05"/>
    <w:rsid w:val="008C1AF8"/>
    <w:rsid w:val="008C3C06"/>
    <w:rsid w:val="00902377"/>
    <w:rsid w:val="00923E60"/>
    <w:rsid w:val="009341D7"/>
    <w:rsid w:val="0094742F"/>
    <w:rsid w:val="00961EE8"/>
    <w:rsid w:val="00973304"/>
    <w:rsid w:val="00975134"/>
    <w:rsid w:val="00985896"/>
    <w:rsid w:val="009954C5"/>
    <w:rsid w:val="009A0018"/>
    <w:rsid w:val="009A4835"/>
    <w:rsid w:val="009B5A1E"/>
    <w:rsid w:val="009D5436"/>
    <w:rsid w:val="009F1EF2"/>
    <w:rsid w:val="009F253D"/>
    <w:rsid w:val="00A10817"/>
    <w:rsid w:val="00A22A85"/>
    <w:rsid w:val="00A332A3"/>
    <w:rsid w:val="00A471F8"/>
    <w:rsid w:val="00A653DD"/>
    <w:rsid w:val="00A71A17"/>
    <w:rsid w:val="00A772C3"/>
    <w:rsid w:val="00A77B03"/>
    <w:rsid w:val="00A77B3E"/>
    <w:rsid w:val="00A8283A"/>
    <w:rsid w:val="00A90A5C"/>
    <w:rsid w:val="00A91AEF"/>
    <w:rsid w:val="00AB4CF0"/>
    <w:rsid w:val="00AE3115"/>
    <w:rsid w:val="00AF004B"/>
    <w:rsid w:val="00AF3866"/>
    <w:rsid w:val="00AF62E5"/>
    <w:rsid w:val="00B15E7C"/>
    <w:rsid w:val="00B161FF"/>
    <w:rsid w:val="00B2672D"/>
    <w:rsid w:val="00B333C0"/>
    <w:rsid w:val="00B4166D"/>
    <w:rsid w:val="00B52E7D"/>
    <w:rsid w:val="00B55BDA"/>
    <w:rsid w:val="00B71B0A"/>
    <w:rsid w:val="00B72EDF"/>
    <w:rsid w:val="00B87DC6"/>
    <w:rsid w:val="00B946B9"/>
    <w:rsid w:val="00BC0862"/>
    <w:rsid w:val="00BC5D0B"/>
    <w:rsid w:val="00BD585B"/>
    <w:rsid w:val="00BF27DC"/>
    <w:rsid w:val="00BF4F11"/>
    <w:rsid w:val="00BF7C21"/>
    <w:rsid w:val="00C00578"/>
    <w:rsid w:val="00C021DD"/>
    <w:rsid w:val="00C03180"/>
    <w:rsid w:val="00C04542"/>
    <w:rsid w:val="00C1214B"/>
    <w:rsid w:val="00C177FE"/>
    <w:rsid w:val="00C245F5"/>
    <w:rsid w:val="00C34947"/>
    <w:rsid w:val="00C35EB8"/>
    <w:rsid w:val="00C45E57"/>
    <w:rsid w:val="00C60EE4"/>
    <w:rsid w:val="00C659D0"/>
    <w:rsid w:val="00C7539C"/>
    <w:rsid w:val="00C84D73"/>
    <w:rsid w:val="00C918D0"/>
    <w:rsid w:val="00CC2B7E"/>
    <w:rsid w:val="00CD1F36"/>
    <w:rsid w:val="00CF79A9"/>
    <w:rsid w:val="00D04E53"/>
    <w:rsid w:val="00D25E8F"/>
    <w:rsid w:val="00D27BDD"/>
    <w:rsid w:val="00D3130F"/>
    <w:rsid w:val="00D35365"/>
    <w:rsid w:val="00D370B0"/>
    <w:rsid w:val="00D43A96"/>
    <w:rsid w:val="00D43F8A"/>
    <w:rsid w:val="00D463BF"/>
    <w:rsid w:val="00D55FCB"/>
    <w:rsid w:val="00D665B6"/>
    <w:rsid w:val="00D917FF"/>
    <w:rsid w:val="00D92984"/>
    <w:rsid w:val="00D94B4F"/>
    <w:rsid w:val="00D970CF"/>
    <w:rsid w:val="00DC12E3"/>
    <w:rsid w:val="00DE24D1"/>
    <w:rsid w:val="00DF638F"/>
    <w:rsid w:val="00E3158E"/>
    <w:rsid w:val="00E3339E"/>
    <w:rsid w:val="00E41FDF"/>
    <w:rsid w:val="00E63523"/>
    <w:rsid w:val="00E87DF9"/>
    <w:rsid w:val="00EB2A1B"/>
    <w:rsid w:val="00EC08BD"/>
    <w:rsid w:val="00ED1D1A"/>
    <w:rsid w:val="00ED610E"/>
    <w:rsid w:val="00ED613D"/>
    <w:rsid w:val="00EF0E57"/>
    <w:rsid w:val="00EF467A"/>
    <w:rsid w:val="00F05999"/>
    <w:rsid w:val="00F141D5"/>
    <w:rsid w:val="00F35946"/>
    <w:rsid w:val="00F447B7"/>
    <w:rsid w:val="00F6186D"/>
    <w:rsid w:val="00F80225"/>
    <w:rsid w:val="00F839A6"/>
    <w:rsid w:val="00F8762B"/>
    <w:rsid w:val="00F91190"/>
    <w:rsid w:val="00F979A1"/>
    <w:rsid w:val="00FC6B57"/>
    <w:rsid w:val="00FD43AC"/>
    <w:rsid w:val="00FF00E6"/>
    <w:rsid w:val="00FF412D"/>
    <w:rsid w:val="00FF5BE7"/>
    <w:rsid w:val="00FF6FBA"/>
  </w:rsids>
  <m:mathPr>
    <m:mathFont m:val="Cambria Math"/>
    <m:brkBin m:val="before"/>
    <m:brkBinSub m:val="--"/>
    <m:smallFrac m:val="0"/>
    <m:dispDef/>
    <m:lMargin m:val="0"/>
    <m:rMargin m:val="0"/>
    <m:defJc m:val="centerGroup"/>
    <m:wrapRight/>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4D5426C-1181-458C-92A7-7AF70260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2001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0019"/>
    <w:pPr>
      <w:tabs>
        <w:tab w:val="center" w:pos="4320"/>
        <w:tab w:val="right" w:pos="8640"/>
      </w:tabs>
    </w:pPr>
  </w:style>
  <w:style w:type="character" w:customStyle="1" w:styleId="FooterChar">
    <w:name w:val="Footer Char"/>
    <w:link w:val="Footer"/>
    <w:rsid w:val="00820019"/>
    <w:rPr>
      <w:rFonts w:ascii="Times New Roman" w:eastAsia="MS Mincho" w:hAnsi="Times New Roman" w:cs="Times New Roman"/>
      <w:noProof/>
      <w:sz w:val="24"/>
      <w:szCs w:val="24"/>
    </w:rPr>
  </w:style>
  <w:style w:type="character" w:customStyle="1" w:styleId="Heading1Char">
    <w:name w:val="Heading 1 Char"/>
    <w:link w:val="Heading1"/>
    <w:rsid w:val="00820019"/>
    <w:rPr>
      <w:rFonts w:ascii="Calibri Light" w:eastAsia="Times New Roman" w:hAnsi="Calibri Light" w:cs="Times New Roman"/>
      <w:b/>
      <w:bCs/>
      <w:noProof/>
      <w:kern w:val="32"/>
      <w:sz w:val="32"/>
      <w:szCs w:val="32"/>
    </w:rPr>
  </w:style>
  <w:style w:type="paragraph" w:styleId="BodyText">
    <w:name w:val="Body Text"/>
    <w:basedOn w:val="Normal"/>
    <w:link w:val="BodyTextChar"/>
    <w:rsid w:val="00820019"/>
    <w:pPr>
      <w:jc w:val="both"/>
    </w:pPr>
  </w:style>
  <w:style w:type="character" w:customStyle="1" w:styleId="BodyTextChar">
    <w:name w:val="Body Text Char"/>
    <w:link w:val="BodyText"/>
    <w:rsid w:val="00820019"/>
    <w:rPr>
      <w:rFonts w:ascii="Times New Roman" w:eastAsia="MS Mincho" w:hAnsi="Times New Roman" w:cs="Times New Roman"/>
      <w:noProof/>
      <w:sz w:val="24"/>
      <w:szCs w:val="24"/>
    </w:rPr>
  </w:style>
  <w:style w:type="paragraph" w:styleId="ListParagraph">
    <w:name w:val="List Paragraph"/>
    <w:basedOn w:val="Normal"/>
    <w:qFormat/>
    <w:rsid w:val="00820019"/>
    <w:pPr>
      <w:ind w:left="720"/>
    </w:pPr>
  </w:style>
  <w:style w:type="paragraph" w:styleId="NoSpacing">
    <w:name w:val="No Spacing"/>
    <w:uiPriority w:val="1"/>
    <w:qFormat/>
    <w:rsid w:val="00820019"/>
    <w:rPr>
      <w:rFonts w:eastAsia="MS Mincho"/>
      <w:lang w:val="en-US" w:eastAsia="en-US"/>
    </w:rPr>
  </w:style>
  <w:style w:type="paragraph" w:customStyle="1" w:styleId="Default">
    <w:name w:val="Default"/>
    <w:rsid w:val="00820019"/>
    <w:pPr>
      <w:autoSpaceDE w:val="0"/>
      <w:autoSpaceDN w:val="0"/>
      <w:adjustRightInd w:val="0"/>
    </w:pPr>
    <w:rPr>
      <w:color w:val="000000"/>
      <w:sz w:val="24"/>
      <w:szCs w:val="24"/>
      <w:lang w:val="en-US" w:eastAsia="en-US"/>
    </w:rPr>
  </w:style>
  <w:style w:type="character" w:customStyle="1" w:styleId="longtext1">
    <w:name w:val="long_text1"/>
    <w:rsid w:val="00820019"/>
    <w:rPr>
      <w:sz w:val="20"/>
      <w:szCs w:val="20"/>
    </w:rPr>
  </w:style>
  <w:style w:type="table" w:styleId="TableGrid">
    <w:name w:val="Table Grid"/>
    <w:basedOn w:val="TableNormal"/>
    <w:uiPriority w:val="59"/>
    <w:rsid w:val="0079033F"/>
    <w:rPr>
      <w:rFonts w:ascii="Calibri" w:eastAsia="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659B0"/>
    <w:pPr>
      <w:tabs>
        <w:tab w:val="center" w:pos="4680"/>
        <w:tab w:val="right" w:pos="9360"/>
      </w:tabs>
    </w:pPr>
  </w:style>
  <w:style w:type="character" w:customStyle="1" w:styleId="HeaderChar">
    <w:name w:val="Header Char"/>
    <w:link w:val="Header"/>
    <w:rsid w:val="003659B0"/>
    <w:rPr>
      <w:sz w:val="24"/>
      <w:szCs w:val="24"/>
    </w:rPr>
  </w:style>
  <w:style w:type="table" w:styleId="TableGrid2">
    <w:name w:val="Table Grid 2"/>
    <w:basedOn w:val="TableNormal"/>
    <w:rsid w:val="00285A4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285A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3B0593"/>
    <w:rPr>
      <w:rFonts w:ascii="Segoe UI" w:hAnsi="Segoe UI" w:cs="Segoe UI"/>
      <w:sz w:val="18"/>
      <w:szCs w:val="18"/>
    </w:rPr>
  </w:style>
  <w:style w:type="character" w:customStyle="1" w:styleId="BalloonTextChar">
    <w:name w:val="Balloon Text Char"/>
    <w:link w:val="BalloonText"/>
    <w:rsid w:val="003B0593"/>
    <w:rPr>
      <w:rFonts w:ascii="Segoe UI" w:hAnsi="Segoe UI" w:cs="Segoe UI"/>
      <w:sz w:val="18"/>
      <w:szCs w:val="18"/>
    </w:rPr>
  </w:style>
  <w:style w:type="character" w:styleId="PageNumber">
    <w:name w:val="page number"/>
    <w:rsid w:val="00160C3E"/>
  </w:style>
  <w:style w:type="character" w:styleId="Strong">
    <w:name w:val="Strong"/>
    <w:basedOn w:val="DefaultParagraphFont"/>
    <w:qFormat/>
    <w:rsid w:val="00D35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313A-0321-41D5-B8DC-EEDCA738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7925</Words>
  <Characters>45177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Krenare Sogojeva.Dermaku</dc:creator>
  <cp:keywords/>
  <cp:lastModifiedBy>Valon M. Berisha</cp:lastModifiedBy>
  <cp:revision>35</cp:revision>
  <cp:lastPrinted>2020-04-28T08:07:00Z</cp:lastPrinted>
  <dcterms:created xsi:type="dcterms:W3CDTF">2021-08-10T06:52:00Z</dcterms:created>
  <dcterms:modified xsi:type="dcterms:W3CDTF">2021-08-12T07:15:00Z</dcterms:modified>
</cp:coreProperties>
</file>