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2B" w:rsidRPr="00076CF5" w:rsidRDefault="00C5712B" w:rsidP="00C5712B">
      <w:pPr>
        <w:ind w:left="-90"/>
        <w:jc w:val="center"/>
        <w:rPr>
          <w:rFonts w:ascii="Book Antiqua" w:hAnsi="Book Antiqua" w:cs="Book Antiqua"/>
          <w:color w:val="000000" w:themeColor="text1"/>
          <w:sz w:val="22"/>
          <w:szCs w:val="22"/>
          <w:lang w:val="sq-AL"/>
        </w:rPr>
      </w:pPr>
      <w:bookmarkStart w:id="0" w:name="_GoBack"/>
      <w:bookmarkEnd w:id="0"/>
      <w:r w:rsidRPr="00076CF5">
        <w:rPr>
          <w:rFonts w:ascii="Book Antiqua" w:hAnsi="Book Antiqua" w:cs="Book Antiqua"/>
          <w:noProof/>
          <w:color w:val="000000" w:themeColor="text1"/>
          <w:sz w:val="22"/>
          <w:szCs w:val="22"/>
          <w:lang w:val="en-US"/>
        </w:rPr>
        <w:drawing>
          <wp:inline distT="0" distB="0" distL="0" distR="0" wp14:anchorId="1303704E" wp14:editId="05F80C66">
            <wp:extent cx="873760" cy="93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rsidR="00C5712B" w:rsidRPr="00076CF5" w:rsidRDefault="00C5712B" w:rsidP="00C5712B">
      <w:pPr>
        <w:pStyle w:val="Title"/>
        <w:rPr>
          <w:rFonts w:ascii="Book Antiqua" w:hAnsi="Book Antiqua"/>
          <w:iCs/>
          <w:color w:val="000000" w:themeColor="text1"/>
          <w:sz w:val="32"/>
          <w:szCs w:val="32"/>
        </w:rPr>
      </w:pPr>
      <w:r w:rsidRPr="00076CF5">
        <w:rPr>
          <w:rFonts w:ascii="Book Antiqua" w:hAnsi="Book Antiqua"/>
          <w:iCs/>
          <w:color w:val="000000" w:themeColor="text1"/>
          <w:sz w:val="32"/>
          <w:szCs w:val="32"/>
        </w:rPr>
        <w:t>Republika e Kosovës</w:t>
      </w:r>
    </w:p>
    <w:p w:rsidR="00C5712B" w:rsidRPr="00076CF5" w:rsidRDefault="00C5712B" w:rsidP="00C5712B">
      <w:pPr>
        <w:pStyle w:val="Title"/>
        <w:rPr>
          <w:rFonts w:ascii="Book Antiqua" w:hAnsi="Book Antiqua"/>
          <w:iCs/>
          <w:color w:val="000000" w:themeColor="text1"/>
          <w:sz w:val="26"/>
          <w:szCs w:val="26"/>
        </w:rPr>
      </w:pPr>
      <w:r w:rsidRPr="00076CF5">
        <w:rPr>
          <w:rFonts w:ascii="Book Antiqua" w:hAnsi="Book Antiqua"/>
          <w:iCs/>
          <w:color w:val="000000" w:themeColor="text1"/>
          <w:sz w:val="26"/>
          <w:szCs w:val="26"/>
        </w:rPr>
        <w:t xml:space="preserve">Republika Kosova - </w:t>
      </w:r>
      <w:proofErr w:type="spellStart"/>
      <w:r w:rsidRPr="00076CF5">
        <w:rPr>
          <w:rFonts w:ascii="Book Antiqua" w:hAnsi="Book Antiqua"/>
          <w:iCs/>
          <w:color w:val="000000" w:themeColor="text1"/>
          <w:sz w:val="26"/>
          <w:szCs w:val="26"/>
        </w:rPr>
        <w:t>Republic</w:t>
      </w:r>
      <w:proofErr w:type="spellEnd"/>
      <w:r w:rsidRPr="00076CF5">
        <w:rPr>
          <w:rFonts w:ascii="Book Antiqua" w:hAnsi="Book Antiqua"/>
          <w:iCs/>
          <w:color w:val="000000" w:themeColor="text1"/>
          <w:sz w:val="26"/>
          <w:szCs w:val="26"/>
        </w:rPr>
        <w:t xml:space="preserve"> of Kosovo</w:t>
      </w:r>
    </w:p>
    <w:p w:rsidR="00C5712B" w:rsidRPr="00076CF5" w:rsidRDefault="00C5712B" w:rsidP="00C5712B">
      <w:pPr>
        <w:pStyle w:val="Title"/>
        <w:rPr>
          <w:rFonts w:ascii="Book Antiqua" w:hAnsi="Book Antiqua"/>
          <w:b w:val="0"/>
          <w:i/>
          <w:iCs/>
          <w:color w:val="000000" w:themeColor="text1"/>
          <w:sz w:val="22"/>
          <w:szCs w:val="22"/>
        </w:rPr>
      </w:pPr>
      <w:r w:rsidRPr="00076CF5">
        <w:rPr>
          <w:rFonts w:ascii="Book Antiqua" w:hAnsi="Book Antiqua"/>
          <w:i/>
          <w:iCs/>
          <w:color w:val="000000" w:themeColor="text1"/>
          <w:sz w:val="22"/>
          <w:szCs w:val="22"/>
        </w:rPr>
        <w:t xml:space="preserve">Qeveria - </w:t>
      </w:r>
      <w:proofErr w:type="spellStart"/>
      <w:r w:rsidRPr="00076CF5">
        <w:rPr>
          <w:rFonts w:ascii="Book Antiqua" w:hAnsi="Book Antiqua"/>
          <w:i/>
          <w:iCs/>
          <w:color w:val="000000" w:themeColor="text1"/>
          <w:sz w:val="22"/>
          <w:szCs w:val="22"/>
        </w:rPr>
        <w:t>Vlada</w:t>
      </w:r>
      <w:proofErr w:type="spellEnd"/>
      <w:r w:rsidRPr="00076CF5">
        <w:rPr>
          <w:rFonts w:ascii="Book Antiqua" w:hAnsi="Book Antiqua"/>
          <w:i/>
          <w:iCs/>
          <w:color w:val="000000" w:themeColor="text1"/>
          <w:sz w:val="22"/>
          <w:szCs w:val="22"/>
        </w:rPr>
        <w:t xml:space="preserve"> - </w:t>
      </w:r>
      <w:proofErr w:type="spellStart"/>
      <w:r w:rsidRPr="00076CF5">
        <w:rPr>
          <w:rFonts w:ascii="Book Antiqua" w:hAnsi="Book Antiqua"/>
          <w:i/>
          <w:iCs/>
          <w:color w:val="000000" w:themeColor="text1"/>
          <w:sz w:val="22"/>
          <w:szCs w:val="22"/>
        </w:rPr>
        <w:t>Government</w:t>
      </w:r>
      <w:proofErr w:type="spellEnd"/>
    </w:p>
    <w:p w:rsidR="00C5712B" w:rsidRPr="00076CF5" w:rsidRDefault="00C5712B" w:rsidP="00C5712B">
      <w:pPr>
        <w:jc w:val="center"/>
        <w:rPr>
          <w:rFonts w:ascii="Book Antiqua" w:hAnsi="Book Antiqua" w:cs="Calibri"/>
          <w:color w:val="000000" w:themeColor="text1"/>
          <w:sz w:val="22"/>
          <w:szCs w:val="22"/>
          <w:lang w:val="sq-AL"/>
        </w:rPr>
      </w:pPr>
    </w:p>
    <w:p w:rsidR="00C5712B" w:rsidRPr="00076CF5" w:rsidRDefault="00C5712B" w:rsidP="00C5712B">
      <w:pPr>
        <w:pStyle w:val="Title"/>
        <w:pBdr>
          <w:bottom w:val="single" w:sz="12" w:space="1" w:color="auto"/>
        </w:pBdr>
        <w:rPr>
          <w:rFonts w:ascii="Book Antiqua" w:hAnsi="Book Antiqua"/>
          <w:b w:val="0"/>
          <w:iCs/>
          <w:color w:val="000000" w:themeColor="text1"/>
          <w:sz w:val="22"/>
          <w:szCs w:val="22"/>
        </w:rPr>
      </w:pPr>
    </w:p>
    <w:p w:rsidR="00C5712B" w:rsidRPr="00076CF5" w:rsidRDefault="00C5712B" w:rsidP="00C5712B">
      <w:pPr>
        <w:jc w:val="center"/>
        <w:rPr>
          <w:rFonts w:ascii="Book Antiqua" w:hAnsi="Book Antiqua"/>
          <w:bCs/>
          <w:smallCaps/>
          <w:color w:val="000000" w:themeColor="text1"/>
          <w:sz w:val="22"/>
          <w:szCs w:val="22"/>
          <w:lang w:val="sq-AL"/>
        </w:rPr>
      </w:pPr>
    </w:p>
    <w:p w:rsidR="00C5712B" w:rsidRPr="00076CF5" w:rsidRDefault="00C5712B" w:rsidP="00C5712B">
      <w:pPr>
        <w:jc w:val="center"/>
        <w:rPr>
          <w:rFonts w:ascii="Book Antiqua" w:hAnsi="Book Antiqua"/>
          <w:bCs/>
          <w:smallCaps/>
          <w:color w:val="000000" w:themeColor="text1"/>
          <w:sz w:val="22"/>
          <w:szCs w:val="22"/>
          <w:lang w:val="sq-AL"/>
        </w:rPr>
      </w:pPr>
    </w:p>
    <w:p w:rsidR="00C5712B" w:rsidRPr="00076CF5" w:rsidRDefault="00C5712B" w:rsidP="00C5712B">
      <w:pPr>
        <w:rPr>
          <w:rFonts w:ascii="Book Antiqua" w:hAnsi="Book Antiqua"/>
          <w:bCs/>
          <w:smallCaps/>
          <w:color w:val="000000" w:themeColor="text1"/>
          <w:sz w:val="22"/>
          <w:szCs w:val="22"/>
          <w:lang w:val="sq-AL"/>
        </w:rPr>
      </w:pPr>
    </w:p>
    <w:p w:rsidR="00C5712B" w:rsidRPr="00076CF5" w:rsidRDefault="00C5712B" w:rsidP="00C5712B">
      <w:pPr>
        <w:jc w:val="center"/>
        <w:rPr>
          <w:rFonts w:ascii="Book Antiqua" w:hAnsi="Book Antiqua"/>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8B0788" w:rsidRDefault="008B0788" w:rsidP="00C5712B">
      <w:pPr>
        <w:jc w:val="center"/>
        <w:rPr>
          <w:rFonts w:ascii="Book Antiqua" w:hAnsi="Book Antiqua"/>
          <w:b/>
          <w:bCs/>
          <w:smallCaps/>
          <w:color w:val="000000" w:themeColor="text1"/>
          <w:sz w:val="22"/>
          <w:szCs w:val="22"/>
          <w:lang w:val="sq-AL"/>
        </w:rPr>
      </w:pPr>
    </w:p>
    <w:p w:rsidR="00C5712B" w:rsidRPr="00076CF5" w:rsidRDefault="00C5712B" w:rsidP="00C5712B">
      <w:pPr>
        <w:jc w:val="center"/>
        <w:rPr>
          <w:rFonts w:ascii="Book Antiqua" w:hAnsi="Book Antiqua"/>
          <w:b/>
          <w:bCs/>
          <w:smallCaps/>
          <w:color w:val="000000" w:themeColor="text1"/>
          <w:sz w:val="22"/>
          <w:szCs w:val="22"/>
          <w:lang w:val="sq-AL"/>
        </w:rPr>
      </w:pPr>
      <w:r w:rsidRPr="00076CF5">
        <w:rPr>
          <w:rFonts w:ascii="Book Antiqua" w:hAnsi="Book Antiqua"/>
          <w:b/>
          <w:bCs/>
          <w:smallCaps/>
          <w:color w:val="000000" w:themeColor="text1"/>
          <w:sz w:val="22"/>
          <w:szCs w:val="22"/>
          <w:lang w:val="sq-AL"/>
        </w:rPr>
        <w:t>RAPORT</w:t>
      </w:r>
    </w:p>
    <w:p w:rsidR="00C5712B" w:rsidRPr="00076CF5" w:rsidRDefault="00C5712B" w:rsidP="00C5712B">
      <w:pPr>
        <w:jc w:val="center"/>
        <w:rPr>
          <w:rFonts w:ascii="Book Antiqua" w:hAnsi="Book Antiqua"/>
          <w:b/>
          <w:bCs/>
          <w:smallCaps/>
          <w:color w:val="000000" w:themeColor="text1"/>
          <w:sz w:val="22"/>
          <w:szCs w:val="22"/>
          <w:lang w:val="sq-AL"/>
        </w:rPr>
      </w:pPr>
      <w:r w:rsidRPr="00076CF5">
        <w:rPr>
          <w:rFonts w:ascii="Book Antiqua" w:hAnsi="Book Antiqua"/>
          <w:b/>
          <w:bCs/>
          <w:smallCaps/>
          <w:color w:val="000000" w:themeColor="text1"/>
          <w:sz w:val="22"/>
          <w:szCs w:val="22"/>
          <w:lang w:val="sq-AL"/>
        </w:rPr>
        <w:t xml:space="preserve">Nga procesi i konsultimeve publike për </w:t>
      </w:r>
    </w:p>
    <w:p w:rsidR="00C5712B" w:rsidRPr="00076CF5" w:rsidRDefault="00C5712B" w:rsidP="00C5712B">
      <w:pPr>
        <w:jc w:val="center"/>
        <w:rPr>
          <w:rFonts w:ascii="Book Antiqua" w:hAnsi="Book Antiqua"/>
          <w:b/>
          <w:caps/>
          <w:sz w:val="22"/>
          <w:szCs w:val="22"/>
          <w:lang w:val="sq-AL"/>
        </w:rPr>
      </w:pPr>
      <w:r w:rsidRPr="00076CF5">
        <w:rPr>
          <w:rFonts w:ascii="Book Antiqua" w:hAnsi="Book Antiqua"/>
          <w:b/>
          <w:caps/>
          <w:sz w:val="22"/>
          <w:szCs w:val="22"/>
          <w:lang w:val="sq-AL"/>
        </w:rPr>
        <w:t>Planin e Veprimit për zbatimin e fazës së dytë të prioriteteve politike</w:t>
      </w:r>
      <w:r w:rsidR="00DF61DB" w:rsidRPr="00076CF5">
        <w:rPr>
          <w:rFonts w:ascii="Book Antiqua" w:hAnsi="Book Antiqua"/>
          <w:b/>
          <w:caps/>
          <w:sz w:val="22"/>
          <w:szCs w:val="22"/>
          <w:lang w:val="sq-AL"/>
        </w:rPr>
        <w:t xml:space="preserve"> </w:t>
      </w:r>
      <w:r w:rsidRPr="00076CF5">
        <w:rPr>
          <w:rFonts w:ascii="Book Antiqua" w:hAnsi="Book Antiqua"/>
          <w:b/>
          <w:caps/>
          <w:sz w:val="22"/>
          <w:szCs w:val="22"/>
          <w:lang w:val="sq-AL"/>
        </w:rPr>
        <w:t>– Agjendës PëR reforma Evropiane (PV era II)</w:t>
      </w:r>
    </w:p>
    <w:p w:rsidR="00C5712B" w:rsidRPr="00076CF5" w:rsidRDefault="00C5712B" w:rsidP="00C5712B">
      <w:pPr>
        <w:jc w:val="center"/>
        <w:rPr>
          <w:rFonts w:ascii="Book Antiqua" w:hAnsi="Book Antiqua"/>
          <w:caps/>
          <w:noProof/>
          <w:color w:val="000000" w:themeColor="text1"/>
          <w:sz w:val="22"/>
          <w:szCs w:val="22"/>
          <w:lang w:val="sq-AL"/>
        </w:rPr>
      </w:pPr>
    </w:p>
    <w:p w:rsidR="00C5712B" w:rsidRPr="00076CF5" w:rsidRDefault="00C5712B" w:rsidP="00C5712B">
      <w:pPr>
        <w:jc w:val="center"/>
        <w:rPr>
          <w:rFonts w:ascii="Book Antiqua" w:hAnsi="Book Antiqua" w:cs="Calibri"/>
          <w:smallCaps/>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C5712B" w:rsidRPr="00076CF5" w:rsidRDefault="00C5712B" w:rsidP="00C5712B">
      <w:pPr>
        <w:rPr>
          <w:rFonts w:ascii="Book Antiqua" w:hAnsi="Book Antiqua"/>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8B0788" w:rsidRDefault="008B0788" w:rsidP="00C5712B">
      <w:pPr>
        <w:jc w:val="center"/>
        <w:rPr>
          <w:rFonts w:ascii="Book Antiqua" w:hAnsi="Book Antiqua"/>
          <w:b/>
          <w:color w:val="000000" w:themeColor="text1"/>
          <w:sz w:val="22"/>
          <w:szCs w:val="22"/>
          <w:lang w:val="sq-AL"/>
        </w:rPr>
      </w:pPr>
    </w:p>
    <w:p w:rsidR="00C5712B" w:rsidRPr="00076CF5" w:rsidRDefault="009E6099" w:rsidP="00C5712B">
      <w:pPr>
        <w:jc w:val="center"/>
        <w:rPr>
          <w:rFonts w:ascii="Book Antiqua" w:hAnsi="Book Antiqua"/>
          <w:b/>
          <w:color w:val="000000" w:themeColor="text1"/>
          <w:sz w:val="22"/>
          <w:szCs w:val="22"/>
          <w:lang w:val="sq-AL"/>
        </w:rPr>
      </w:pPr>
      <w:r>
        <w:rPr>
          <w:rFonts w:ascii="Book Antiqua" w:hAnsi="Book Antiqua"/>
          <w:b/>
          <w:color w:val="000000" w:themeColor="text1"/>
          <w:sz w:val="22"/>
          <w:szCs w:val="22"/>
          <w:lang w:val="sq-AL"/>
        </w:rPr>
        <w:t>Sh</w:t>
      </w:r>
      <w:r w:rsidR="00C5712B" w:rsidRPr="00076CF5">
        <w:rPr>
          <w:rFonts w:ascii="Book Antiqua" w:hAnsi="Book Antiqua"/>
          <w:b/>
          <w:color w:val="000000" w:themeColor="text1"/>
          <w:sz w:val="22"/>
          <w:szCs w:val="22"/>
          <w:lang w:val="sq-AL"/>
        </w:rPr>
        <w:t>t</w:t>
      </w:r>
      <w:r>
        <w:rPr>
          <w:rFonts w:ascii="Book Antiqua" w:hAnsi="Book Antiqua"/>
          <w:b/>
          <w:color w:val="000000" w:themeColor="text1"/>
          <w:sz w:val="22"/>
          <w:szCs w:val="22"/>
          <w:lang w:val="sq-AL"/>
        </w:rPr>
        <w:t>ator</w:t>
      </w:r>
      <w:r w:rsidR="00C5712B" w:rsidRPr="00076CF5">
        <w:rPr>
          <w:rFonts w:ascii="Book Antiqua" w:hAnsi="Book Antiqua"/>
          <w:b/>
          <w:color w:val="000000" w:themeColor="text1"/>
          <w:sz w:val="22"/>
          <w:szCs w:val="22"/>
          <w:lang w:val="sq-AL"/>
        </w:rPr>
        <w:t xml:space="preserve"> 2021</w:t>
      </w:r>
    </w:p>
    <w:p w:rsidR="008B0788" w:rsidRDefault="00B551EC" w:rsidP="008B0788">
      <w:pPr>
        <w:jc w:val="center"/>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Prishtinë</w:t>
      </w:r>
      <w:r w:rsidR="008B0788">
        <w:rPr>
          <w:rFonts w:ascii="Book Antiqua" w:hAnsi="Book Antiqua"/>
          <w:b/>
          <w:color w:val="000000" w:themeColor="text1"/>
          <w:sz w:val="22"/>
          <w:szCs w:val="22"/>
          <w:lang w:val="sq-AL"/>
        </w:rPr>
        <w:br w:type="page"/>
      </w:r>
    </w:p>
    <w:p w:rsidR="00C5712B" w:rsidRPr="00076CF5" w:rsidRDefault="00C5712B" w:rsidP="00C5712B">
      <w:pPr>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lastRenderedPageBreak/>
        <w:t>Hyrje/sfondi</w:t>
      </w:r>
    </w:p>
    <w:p w:rsidR="008B0788" w:rsidRDefault="00C5712B" w:rsidP="008B0788">
      <w:pPr>
        <w:spacing w:before="120"/>
        <w:jc w:val="both"/>
        <w:rPr>
          <w:rFonts w:ascii="Book Antiqua" w:hAnsi="Book Antiqua"/>
          <w:sz w:val="22"/>
          <w:szCs w:val="22"/>
          <w:lang w:val="sq-AL"/>
        </w:rPr>
      </w:pPr>
      <w:r w:rsidRPr="008B0788">
        <w:rPr>
          <w:rFonts w:ascii="Book Antiqua" w:hAnsi="Book Antiqua"/>
          <w:i/>
          <w:sz w:val="22"/>
          <w:szCs w:val="22"/>
          <w:lang w:val="sq-AL"/>
        </w:rPr>
        <w:t>Plan</w:t>
      </w:r>
      <w:r w:rsidR="003539A3" w:rsidRPr="008B0788">
        <w:rPr>
          <w:rFonts w:ascii="Book Antiqua" w:hAnsi="Book Antiqua"/>
          <w:i/>
          <w:sz w:val="22"/>
          <w:szCs w:val="22"/>
          <w:lang w:val="sq-AL"/>
        </w:rPr>
        <w:t>i</w:t>
      </w:r>
      <w:r w:rsidRPr="008B0788">
        <w:rPr>
          <w:rFonts w:ascii="Book Antiqua" w:hAnsi="Book Antiqua"/>
          <w:i/>
          <w:sz w:val="22"/>
          <w:szCs w:val="22"/>
          <w:lang w:val="sq-AL"/>
        </w:rPr>
        <w:t xml:space="preserve"> i Veprimit</w:t>
      </w:r>
      <w:r w:rsidR="003539A3" w:rsidRPr="008B0788">
        <w:rPr>
          <w:rFonts w:ascii="Book Antiqua" w:hAnsi="Book Antiqua"/>
          <w:i/>
          <w:sz w:val="22"/>
          <w:szCs w:val="22"/>
          <w:lang w:val="sq-AL"/>
        </w:rPr>
        <w:t xml:space="preserve"> p</w:t>
      </w:r>
      <w:r w:rsidR="007607D5" w:rsidRPr="008B0788">
        <w:rPr>
          <w:rFonts w:ascii="Book Antiqua" w:hAnsi="Book Antiqua"/>
          <w:i/>
          <w:sz w:val="22"/>
          <w:szCs w:val="22"/>
          <w:lang w:val="sq-AL"/>
        </w:rPr>
        <w:t>ë</w:t>
      </w:r>
      <w:r w:rsidR="003539A3" w:rsidRPr="008B0788">
        <w:rPr>
          <w:rFonts w:ascii="Book Antiqua" w:hAnsi="Book Antiqua"/>
          <w:i/>
          <w:sz w:val="22"/>
          <w:szCs w:val="22"/>
          <w:lang w:val="sq-AL"/>
        </w:rPr>
        <w:t xml:space="preserve">r </w:t>
      </w:r>
      <w:r w:rsidR="00DF61DB" w:rsidRPr="008B0788">
        <w:rPr>
          <w:rFonts w:ascii="Book Antiqua" w:hAnsi="Book Antiqua"/>
          <w:i/>
          <w:sz w:val="22"/>
          <w:szCs w:val="22"/>
          <w:lang w:val="sq-AL"/>
        </w:rPr>
        <w:t>zbatimin e faz</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s s</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 xml:space="preserve"> dyt</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 xml:space="preserve"> t</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 xml:space="preserve"> prioriteteve politike BE-Kosov</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 xml:space="preserve"> – Agjend</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s p</w:t>
      </w:r>
      <w:r w:rsidR="007607D5" w:rsidRPr="008B0788">
        <w:rPr>
          <w:rFonts w:ascii="Book Antiqua" w:hAnsi="Book Antiqua"/>
          <w:i/>
          <w:sz w:val="22"/>
          <w:szCs w:val="22"/>
          <w:lang w:val="sq-AL"/>
        </w:rPr>
        <w:t>ë</w:t>
      </w:r>
      <w:r w:rsidR="00DF61DB" w:rsidRPr="008B0788">
        <w:rPr>
          <w:rFonts w:ascii="Book Antiqua" w:hAnsi="Book Antiqua"/>
          <w:i/>
          <w:sz w:val="22"/>
          <w:szCs w:val="22"/>
          <w:lang w:val="sq-AL"/>
        </w:rPr>
        <w:t>r Reforma Evropiane (</w:t>
      </w:r>
      <w:r w:rsidR="003539A3" w:rsidRPr="008B0788">
        <w:rPr>
          <w:rFonts w:ascii="Book Antiqua" w:hAnsi="Book Antiqua"/>
          <w:i/>
          <w:caps/>
          <w:sz w:val="22"/>
          <w:szCs w:val="22"/>
          <w:lang w:val="sq-AL"/>
        </w:rPr>
        <w:t>PV era II)</w:t>
      </w:r>
      <w:r w:rsidR="00DF61DB" w:rsidRPr="00076CF5">
        <w:rPr>
          <w:rFonts w:ascii="Book Antiqua" w:hAnsi="Book Antiqua"/>
          <w:caps/>
          <w:sz w:val="22"/>
          <w:szCs w:val="22"/>
          <w:lang w:val="sq-AL"/>
        </w:rPr>
        <w:t xml:space="preserve"> </w:t>
      </w:r>
      <w:r w:rsidRPr="00076CF5">
        <w:rPr>
          <w:rFonts w:ascii="Book Antiqua" w:hAnsi="Book Antiqua"/>
          <w:sz w:val="22"/>
          <w:szCs w:val="22"/>
          <w:lang w:val="sq-AL"/>
        </w:rPr>
        <w:t>përcak</w:t>
      </w:r>
      <w:r w:rsidR="008B0788">
        <w:rPr>
          <w:rFonts w:ascii="Book Antiqua" w:hAnsi="Book Antiqua"/>
          <w:sz w:val="22"/>
          <w:szCs w:val="22"/>
          <w:lang w:val="sq-AL"/>
        </w:rPr>
        <w:t>ton masat</w:t>
      </w:r>
      <w:r w:rsidRPr="00076CF5">
        <w:rPr>
          <w:rFonts w:ascii="Book Antiqua" w:hAnsi="Book Antiqua"/>
          <w:sz w:val="22"/>
          <w:szCs w:val="22"/>
          <w:lang w:val="sq-AL"/>
        </w:rPr>
        <w:t xml:space="preserve"> </w:t>
      </w:r>
      <w:r w:rsidR="008B0788">
        <w:rPr>
          <w:rFonts w:ascii="Book Antiqua" w:hAnsi="Book Antiqua"/>
          <w:sz w:val="22"/>
          <w:szCs w:val="22"/>
          <w:lang w:val="sq-AL"/>
        </w:rPr>
        <w:t xml:space="preserve">e </w:t>
      </w:r>
      <w:r w:rsidRPr="00076CF5">
        <w:rPr>
          <w:rFonts w:ascii="Book Antiqua" w:hAnsi="Book Antiqua"/>
          <w:sz w:val="22"/>
          <w:szCs w:val="22"/>
          <w:lang w:val="sq-AL"/>
        </w:rPr>
        <w:t xml:space="preserve">institucioneve shtetërore për zbatimin </w:t>
      </w:r>
      <w:r w:rsidR="007733B9">
        <w:rPr>
          <w:rFonts w:ascii="Book Antiqua" w:hAnsi="Book Antiqua"/>
          <w:sz w:val="22"/>
          <w:szCs w:val="22"/>
          <w:lang w:val="sq-AL"/>
        </w:rPr>
        <w:t xml:space="preserve">e 15 prioriteteve </w:t>
      </w:r>
      <w:r w:rsidR="00B551EC" w:rsidRPr="00076CF5">
        <w:rPr>
          <w:rFonts w:ascii="Book Antiqua" w:hAnsi="Book Antiqua"/>
          <w:sz w:val="22"/>
          <w:szCs w:val="22"/>
          <w:lang w:val="sq-AL"/>
        </w:rPr>
        <w:t>politik</w:t>
      </w:r>
      <w:r w:rsidR="007733B9">
        <w:rPr>
          <w:rFonts w:ascii="Book Antiqua" w:hAnsi="Book Antiqua"/>
          <w:sz w:val="22"/>
          <w:szCs w:val="22"/>
          <w:lang w:val="sq-AL"/>
        </w:rPr>
        <w:t>e</w:t>
      </w:r>
      <w:r w:rsidR="00B551EC" w:rsidRPr="00076CF5">
        <w:rPr>
          <w:rFonts w:ascii="Book Antiqua" w:hAnsi="Book Antiqua"/>
          <w:sz w:val="22"/>
          <w:szCs w:val="22"/>
          <w:lang w:val="sq-AL"/>
        </w:rPr>
        <w:t xml:space="preserve"> t</w:t>
      </w:r>
      <w:r w:rsidR="00013620" w:rsidRPr="00076CF5">
        <w:rPr>
          <w:rFonts w:ascii="Book Antiqua" w:hAnsi="Book Antiqua"/>
          <w:sz w:val="22"/>
          <w:szCs w:val="22"/>
          <w:lang w:val="sq-AL"/>
        </w:rPr>
        <w:t>ë</w:t>
      </w:r>
      <w:r w:rsidR="00B551EC" w:rsidRPr="00076CF5">
        <w:rPr>
          <w:rFonts w:ascii="Book Antiqua" w:hAnsi="Book Antiqua"/>
          <w:sz w:val="22"/>
          <w:szCs w:val="22"/>
          <w:lang w:val="sq-AL"/>
        </w:rPr>
        <w:t xml:space="preserve"> dakorduara nd</w:t>
      </w:r>
      <w:r w:rsidR="00013620" w:rsidRPr="00076CF5">
        <w:rPr>
          <w:rFonts w:ascii="Book Antiqua" w:hAnsi="Book Antiqua"/>
          <w:sz w:val="22"/>
          <w:szCs w:val="22"/>
          <w:lang w:val="sq-AL"/>
        </w:rPr>
        <w:t>ë</w:t>
      </w:r>
      <w:r w:rsidR="00B551EC" w:rsidRPr="00076CF5">
        <w:rPr>
          <w:rFonts w:ascii="Book Antiqua" w:hAnsi="Book Antiqua"/>
          <w:sz w:val="22"/>
          <w:szCs w:val="22"/>
          <w:lang w:val="sq-AL"/>
        </w:rPr>
        <w:t>rmjet Republik</w:t>
      </w:r>
      <w:r w:rsidR="00013620" w:rsidRPr="00076CF5">
        <w:rPr>
          <w:rFonts w:ascii="Book Antiqua" w:hAnsi="Book Antiqua"/>
          <w:sz w:val="22"/>
          <w:szCs w:val="22"/>
          <w:lang w:val="sq-AL"/>
        </w:rPr>
        <w:t>ë</w:t>
      </w:r>
      <w:r w:rsidR="00B551EC" w:rsidRPr="00076CF5">
        <w:rPr>
          <w:rFonts w:ascii="Book Antiqua" w:hAnsi="Book Antiqua"/>
          <w:sz w:val="22"/>
          <w:szCs w:val="22"/>
          <w:lang w:val="sq-AL"/>
        </w:rPr>
        <w:t>s s</w:t>
      </w:r>
      <w:r w:rsidR="00013620" w:rsidRPr="00076CF5">
        <w:rPr>
          <w:rFonts w:ascii="Book Antiqua" w:hAnsi="Book Antiqua"/>
          <w:sz w:val="22"/>
          <w:szCs w:val="22"/>
          <w:lang w:val="sq-AL"/>
        </w:rPr>
        <w:t>ë</w:t>
      </w:r>
      <w:r w:rsidR="00B551EC" w:rsidRPr="00076CF5">
        <w:rPr>
          <w:rFonts w:ascii="Book Antiqua" w:hAnsi="Book Antiqua"/>
          <w:sz w:val="22"/>
          <w:szCs w:val="22"/>
          <w:lang w:val="sq-AL"/>
        </w:rPr>
        <w:t xml:space="preserve"> Kosov</w:t>
      </w:r>
      <w:r w:rsidR="00013620" w:rsidRPr="00076CF5">
        <w:rPr>
          <w:rFonts w:ascii="Book Antiqua" w:hAnsi="Book Antiqua"/>
          <w:sz w:val="22"/>
          <w:szCs w:val="22"/>
          <w:lang w:val="sq-AL"/>
        </w:rPr>
        <w:t>ë</w:t>
      </w:r>
      <w:r w:rsidR="00B551EC" w:rsidRPr="00076CF5">
        <w:rPr>
          <w:rFonts w:ascii="Book Antiqua" w:hAnsi="Book Antiqua"/>
          <w:sz w:val="22"/>
          <w:szCs w:val="22"/>
          <w:lang w:val="sq-AL"/>
        </w:rPr>
        <w:t xml:space="preserve">s dhe Bashkimit Evropian (BE). Ai </w:t>
      </w:r>
      <w:r w:rsidR="00013620" w:rsidRPr="00076CF5">
        <w:rPr>
          <w:rFonts w:ascii="Book Antiqua" w:hAnsi="Book Antiqua"/>
          <w:sz w:val="22"/>
          <w:szCs w:val="22"/>
          <w:lang w:val="sq-AL"/>
        </w:rPr>
        <w:t>ë</w:t>
      </w:r>
      <w:r w:rsidR="00B551EC" w:rsidRPr="00076CF5">
        <w:rPr>
          <w:rFonts w:ascii="Book Antiqua" w:hAnsi="Book Antiqua"/>
          <w:sz w:val="22"/>
          <w:szCs w:val="22"/>
          <w:lang w:val="sq-AL"/>
        </w:rPr>
        <w:t>sht</w:t>
      </w:r>
      <w:r w:rsidR="00013620" w:rsidRPr="00076CF5">
        <w:rPr>
          <w:rFonts w:ascii="Book Antiqua" w:hAnsi="Book Antiqua"/>
          <w:sz w:val="22"/>
          <w:szCs w:val="22"/>
          <w:lang w:val="sq-AL"/>
        </w:rPr>
        <w:t>ë</w:t>
      </w:r>
      <w:r w:rsidR="00B551EC" w:rsidRPr="00076CF5">
        <w:rPr>
          <w:rFonts w:ascii="Book Antiqua" w:hAnsi="Book Antiqua"/>
          <w:sz w:val="22"/>
          <w:szCs w:val="22"/>
          <w:lang w:val="sq-AL"/>
        </w:rPr>
        <w:t xml:space="preserve"> hartuar </w:t>
      </w:r>
      <w:r w:rsidRPr="00076CF5">
        <w:rPr>
          <w:rFonts w:ascii="Book Antiqua" w:hAnsi="Book Antiqua"/>
          <w:sz w:val="22"/>
          <w:szCs w:val="22"/>
          <w:lang w:val="sq-AL"/>
        </w:rPr>
        <w:t>në bashk</w:t>
      </w:r>
      <w:r w:rsidR="00013620" w:rsidRPr="00076CF5">
        <w:rPr>
          <w:rFonts w:ascii="Book Antiqua" w:hAnsi="Book Antiqua"/>
          <w:sz w:val="22"/>
          <w:szCs w:val="22"/>
          <w:lang w:val="sq-AL"/>
        </w:rPr>
        <w:t>ë</w:t>
      </w:r>
      <w:r w:rsidRPr="00076CF5">
        <w:rPr>
          <w:rFonts w:ascii="Book Antiqua" w:hAnsi="Book Antiqua"/>
          <w:sz w:val="22"/>
          <w:szCs w:val="22"/>
          <w:lang w:val="sq-AL"/>
        </w:rPr>
        <w:t>punim t</w:t>
      </w:r>
      <w:r w:rsidR="00013620" w:rsidRPr="00076CF5">
        <w:rPr>
          <w:rFonts w:ascii="Book Antiqua" w:hAnsi="Book Antiqua"/>
          <w:sz w:val="22"/>
          <w:szCs w:val="22"/>
          <w:lang w:val="sq-AL"/>
        </w:rPr>
        <w:t>ë</w:t>
      </w:r>
      <w:r w:rsidRPr="00076CF5">
        <w:rPr>
          <w:rFonts w:ascii="Book Antiqua" w:hAnsi="Book Antiqua"/>
          <w:sz w:val="22"/>
          <w:szCs w:val="22"/>
          <w:lang w:val="sq-AL"/>
        </w:rPr>
        <w:t xml:space="preserve"> ngusht</w:t>
      </w:r>
      <w:r w:rsidR="00013620" w:rsidRPr="00076CF5">
        <w:rPr>
          <w:rFonts w:ascii="Book Antiqua" w:hAnsi="Book Antiqua"/>
          <w:sz w:val="22"/>
          <w:szCs w:val="22"/>
          <w:lang w:val="sq-AL"/>
        </w:rPr>
        <w:t>ë</w:t>
      </w:r>
      <w:r w:rsidRPr="00076CF5">
        <w:rPr>
          <w:rFonts w:ascii="Book Antiqua" w:hAnsi="Book Antiqua"/>
          <w:sz w:val="22"/>
          <w:szCs w:val="22"/>
          <w:lang w:val="sq-AL"/>
        </w:rPr>
        <w:t xml:space="preserve"> me institucionet relevante t</w:t>
      </w:r>
      <w:r w:rsidR="00013620" w:rsidRPr="00076CF5">
        <w:rPr>
          <w:rFonts w:ascii="Book Antiqua" w:hAnsi="Book Antiqua"/>
          <w:sz w:val="22"/>
          <w:szCs w:val="22"/>
          <w:lang w:val="sq-AL"/>
        </w:rPr>
        <w:t>ë</w:t>
      </w:r>
      <w:r w:rsidRPr="00076CF5">
        <w:rPr>
          <w:rFonts w:ascii="Book Antiqua" w:hAnsi="Book Antiqua"/>
          <w:sz w:val="22"/>
          <w:szCs w:val="22"/>
          <w:lang w:val="sq-AL"/>
        </w:rPr>
        <w:t xml:space="preserve"> linj</w:t>
      </w:r>
      <w:r w:rsidR="00013620" w:rsidRPr="00076CF5">
        <w:rPr>
          <w:rFonts w:ascii="Book Antiqua" w:hAnsi="Book Antiqua"/>
          <w:sz w:val="22"/>
          <w:szCs w:val="22"/>
          <w:lang w:val="sq-AL"/>
        </w:rPr>
        <w:t>ë</w:t>
      </w:r>
      <w:r w:rsidRPr="00076CF5">
        <w:rPr>
          <w:rFonts w:ascii="Book Antiqua" w:hAnsi="Book Antiqua"/>
          <w:sz w:val="22"/>
          <w:szCs w:val="22"/>
          <w:lang w:val="sq-AL"/>
        </w:rPr>
        <w:t>s</w:t>
      </w:r>
      <w:r w:rsidR="00B551EC" w:rsidRPr="00076CF5">
        <w:rPr>
          <w:rFonts w:ascii="Book Antiqua" w:hAnsi="Book Antiqua"/>
          <w:sz w:val="22"/>
          <w:szCs w:val="22"/>
          <w:lang w:val="sq-AL"/>
        </w:rPr>
        <w:t xml:space="preserve"> dhe n</w:t>
      </w:r>
      <w:r w:rsidR="00013620" w:rsidRPr="00076CF5">
        <w:rPr>
          <w:rFonts w:ascii="Book Antiqua" w:hAnsi="Book Antiqua"/>
          <w:sz w:val="22"/>
          <w:szCs w:val="22"/>
          <w:lang w:val="sq-AL"/>
        </w:rPr>
        <w:t>ë</w:t>
      </w:r>
      <w:r w:rsidR="00B551EC" w:rsidRPr="00076CF5">
        <w:rPr>
          <w:rFonts w:ascii="Book Antiqua" w:hAnsi="Book Antiqua"/>
          <w:sz w:val="22"/>
          <w:szCs w:val="22"/>
          <w:lang w:val="sq-AL"/>
        </w:rPr>
        <w:t xml:space="preserve"> konsultim me </w:t>
      </w:r>
      <w:r w:rsidRPr="00076CF5">
        <w:rPr>
          <w:rFonts w:ascii="Book Antiqua" w:hAnsi="Book Antiqua"/>
          <w:sz w:val="22"/>
          <w:szCs w:val="22"/>
          <w:lang w:val="sq-AL"/>
        </w:rPr>
        <w:t>Komisionin Evropian.</w:t>
      </w:r>
      <w:r w:rsidR="009C4F6C" w:rsidRPr="00076CF5">
        <w:rPr>
          <w:rFonts w:ascii="Book Antiqua" w:hAnsi="Book Antiqua"/>
          <w:b/>
          <w:color w:val="000000" w:themeColor="text1"/>
          <w:sz w:val="22"/>
          <w:szCs w:val="22"/>
          <w:lang w:val="sq-AL"/>
        </w:rPr>
        <w:t xml:space="preserve"> </w:t>
      </w:r>
      <w:r w:rsidRPr="00076CF5">
        <w:rPr>
          <w:rFonts w:ascii="Book Antiqua" w:hAnsi="Book Antiqua"/>
          <w:sz w:val="22"/>
          <w:szCs w:val="22"/>
          <w:lang w:val="sq-AL"/>
        </w:rPr>
        <w:t xml:space="preserve">Si i tillë, PV ERA II do të jetë dokumenti kryesor politik i vendit për të matur progresin afatmesëm të vendit drejt synimit </w:t>
      </w:r>
      <w:r w:rsidR="008B0788">
        <w:rPr>
          <w:rFonts w:ascii="Book Antiqua" w:hAnsi="Book Antiqua"/>
          <w:sz w:val="22"/>
          <w:szCs w:val="22"/>
          <w:lang w:val="sq-AL"/>
        </w:rPr>
        <w:t>afatgjatë për anëtarësim në BE.</w:t>
      </w:r>
    </w:p>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color w:val="000000" w:themeColor="text1"/>
          <w:sz w:val="22"/>
          <w:szCs w:val="22"/>
          <w:lang w:val="sq-AL"/>
        </w:rPr>
        <w:t xml:space="preserve">Finalizimi i </w:t>
      </w:r>
      <w:r w:rsidR="00B551EC" w:rsidRPr="00076CF5">
        <w:rPr>
          <w:rFonts w:ascii="Book Antiqua" w:hAnsi="Book Antiqua"/>
          <w:color w:val="000000" w:themeColor="text1"/>
          <w:sz w:val="22"/>
          <w:szCs w:val="22"/>
          <w:lang w:val="sq-AL"/>
        </w:rPr>
        <w:t>d</w:t>
      </w:r>
      <w:r w:rsidRPr="00076CF5">
        <w:rPr>
          <w:rFonts w:ascii="Book Antiqua" w:hAnsi="Book Antiqua"/>
          <w:color w:val="000000" w:themeColor="text1"/>
          <w:sz w:val="22"/>
          <w:szCs w:val="22"/>
          <w:lang w:val="sq-AL"/>
        </w:rPr>
        <w:t>raftit të PV ERA II është pasuar nga konsultimi</w:t>
      </w:r>
      <w:r w:rsidR="007733B9">
        <w:rPr>
          <w:rFonts w:ascii="Book Antiqua" w:hAnsi="Book Antiqua"/>
          <w:color w:val="000000" w:themeColor="text1"/>
          <w:sz w:val="22"/>
          <w:szCs w:val="22"/>
          <w:lang w:val="sq-AL"/>
        </w:rPr>
        <w:t xml:space="preserve"> publik, </w:t>
      </w:r>
      <w:r w:rsidRPr="00076CF5">
        <w:rPr>
          <w:rFonts w:ascii="Book Antiqua" w:hAnsi="Book Antiqua"/>
          <w:color w:val="000000" w:themeColor="text1"/>
          <w:sz w:val="22"/>
          <w:szCs w:val="22"/>
          <w:lang w:val="sq-AL"/>
        </w:rPr>
        <w:t>në formë elektronike dhe përmes takimeve më palët e interesuara për të kontribuar në këtë dokument</w:t>
      </w:r>
      <w:r w:rsidR="007733B9">
        <w:rPr>
          <w:rFonts w:ascii="Book Antiqua" w:hAnsi="Book Antiqua"/>
          <w:color w:val="000000" w:themeColor="text1"/>
          <w:sz w:val="22"/>
          <w:szCs w:val="22"/>
          <w:lang w:val="sq-AL"/>
        </w:rPr>
        <w:t>. M</w:t>
      </w:r>
      <w:r w:rsidRPr="00076CF5">
        <w:rPr>
          <w:rFonts w:ascii="Book Antiqua" w:hAnsi="Book Antiqua"/>
          <w:color w:val="000000" w:themeColor="text1"/>
          <w:sz w:val="22"/>
          <w:szCs w:val="22"/>
          <w:lang w:val="sq-AL"/>
        </w:rPr>
        <w:t xml:space="preserve">undësinë për të </w:t>
      </w:r>
      <w:r w:rsidR="007733B9">
        <w:rPr>
          <w:rFonts w:ascii="Book Antiqua" w:hAnsi="Book Antiqua"/>
          <w:color w:val="000000" w:themeColor="text1"/>
          <w:sz w:val="22"/>
          <w:szCs w:val="22"/>
          <w:lang w:val="sq-AL"/>
        </w:rPr>
        <w:t>komentuar e</w:t>
      </w:r>
      <w:r w:rsidRPr="00076CF5">
        <w:rPr>
          <w:rFonts w:ascii="Book Antiqua" w:hAnsi="Book Antiqua"/>
          <w:color w:val="000000" w:themeColor="text1"/>
          <w:sz w:val="22"/>
          <w:szCs w:val="22"/>
          <w:lang w:val="sq-AL"/>
        </w:rPr>
        <w:t xml:space="preserve"> kanë pasur të gjithë qytetarët e Republikës së Kosovës dhe ekspertë të ndryshëm. Konsultimi i draft</w:t>
      </w:r>
      <w:r w:rsidR="007733B9">
        <w:rPr>
          <w:rFonts w:ascii="Book Antiqua" w:hAnsi="Book Antiqua"/>
          <w:color w:val="000000" w:themeColor="text1"/>
          <w:sz w:val="22"/>
          <w:szCs w:val="22"/>
          <w:lang w:val="sq-AL"/>
        </w:rPr>
        <w:t xml:space="preserve">it </w:t>
      </w:r>
      <w:r w:rsidRPr="00076CF5">
        <w:rPr>
          <w:rFonts w:ascii="Book Antiqua" w:hAnsi="Book Antiqua"/>
          <w:color w:val="000000" w:themeColor="text1"/>
          <w:sz w:val="22"/>
          <w:szCs w:val="22"/>
          <w:lang w:val="sq-AL"/>
        </w:rPr>
        <w:t xml:space="preserve">është bërë ne pajtim </w:t>
      </w:r>
      <w:r w:rsidR="007733B9">
        <w:rPr>
          <w:rFonts w:ascii="Book Antiqua" w:hAnsi="Book Antiqua"/>
          <w:color w:val="000000" w:themeColor="text1"/>
          <w:sz w:val="22"/>
          <w:szCs w:val="22"/>
          <w:lang w:val="sq-AL"/>
        </w:rPr>
        <w:t xml:space="preserve">të plotë </w:t>
      </w:r>
      <w:r w:rsidRPr="00076CF5">
        <w:rPr>
          <w:rFonts w:ascii="Book Antiqua" w:hAnsi="Book Antiqua"/>
          <w:color w:val="000000" w:themeColor="text1"/>
          <w:sz w:val="22"/>
          <w:szCs w:val="22"/>
          <w:lang w:val="sq-AL"/>
        </w:rPr>
        <w:t xml:space="preserve">me </w:t>
      </w:r>
      <w:r w:rsidR="007733B9" w:rsidRPr="007733B9">
        <w:rPr>
          <w:rFonts w:ascii="Book Antiqua" w:eastAsiaTheme="minorEastAsia" w:hAnsi="Book Antiqua"/>
          <w:i/>
          <w:color w:val="000000" w:themeColor="text1"/>
          <w:sz w:val="22"/>
          <w:szCs w:val="22"/>
          <w:lang w:val="sq-AL"/>
        </w:rPr>
        <w:t>Rregulloren n</w:t>
      </w:r>
      <w:r w:rsidRPr="007733B9">
        <w:rPr>
          <w:rFonts w:ascii="Book Antiqua" w:eastAsiaTheme="minorEastAsia" w:hAnsi="Book Antiqua"/>
          <w:i/>
          <w:color w:val="000000" w:themeColor="text1"/>
          <w:sz w:val="22"/>
          <w:szCs w:val="22"/>
          <w:lang w:val="sq-AL"/>
        </w:rPr>
        <w:t>r.</w:t>
      </w:r>
      <w:r w:rsidR="007733B9" w:rsidRPr="007733B9">
        <w:rPr>
          <w:rFonts w:ascii="Book Antiqua" w:eastAsiaTheme="minorEastAsia" w:hAnsi="Book Antiqua"/>
          <w:i/>
          <w:color w:val="000000" w:themeColor="text1"/>
          <w:sz w:val="22"/>
          <w:szCs w:val="22"/>
          <w:lang w:val="sq-AL"/>
        </w:rPr>
        <w:t xml:space="preserve"> </w:t>
      </w:r>
      <w:r w:rsidRPr="007733B9">
        <w:rPr>
          <w:rFonts w:ascii="Book Antiqua" w:eastAsiaTheme="minorEastAsia" w:hAnsi="Book Antiqua"/>
          <w:i/>
          <w:color w:val="000000" w:themeColor="text1"/>
          <w:sz w:val="22"/>
          <w:szCs w:val="22"/>
          <w:lang w:val="sq-AL"/>
        </w:rPr>
        <w:t>05/2016 për standardet minimale për procesin e konsultimit publik</w:t>
      </w:r>
      <w:r w:rsidRPr="00076CF5">
        <w:rPr>
          <w:rFonts w:ascii="Book Antiqua" w:eastAsiaTheme="minorEastAsia" w:hAnsi="Book Antiqua"/>
          <w:color w:val="000000" w:themeColor="text1"/>
          <w:sz w:val="22"/>
          <w:szCs w:val="22"/>
          <w:lang w:val="sq-AL"/>
        </w:rPr>
        <w:t>.</w:t>
      </w:r>
      <w:r w:rsidR="006C4799" w:rsidRPr="00076CF5">
        <w:rPr>
          <w:rFonts w:ascii="Book Antiqua" w:eastAsiaTheme="minorEastAsia" w:hAnsi="Book Antiqua"/>
          <w:color w:val="000000" w:themeColor="text1"/>
          <w:sz w:val="22"/>
          <w:szCs w:val="22"/>
          <w:lang w:val="sq-AL"/>
        </w:rPr>
        <w:t xml:space="preserve"> </w:t>
      </w:r>
      <w:r w:rsidR="007733B9">
        <w:rPr>
          <w:rFonts w:ascii="Book Antiqua" w:eastAsiaTheme="minorEastAsia" w:hAnsi="Book Antiqua"/>
          <w:color w:val="000000" w:themeColor="text1"/>
          <w:sz w:val="22"/>
          <w:szCs w:val="22"/>
          <w:lang w:val="sq-AL"/>
        </w:rPr>
        <w:t>M</w:t>
      </w:r>
      <w:r w:rsidR="00013620" w:rsidRPr="00076CF5">
        <w:rPr>
          <w:rFonts w:ascii="Book Antiqua" w:eastAsiaTheme="minorEastAsia" w:hAnsi="Book Antiqua"/>
          <w:color w:val="000000" w:themeColor="text1"/>
          <w:sz w:val="22"/>
          <w:szCs w:val="22"/>
          <w:lang w:val="sq-AL"/>
        </w:rPr>
        <w:t>ë</w:t>
      </w:r>
      <w:r w:rsidR="007733B9">
        <w:rPr>
          <w:rFonts w:ascii="Book Antiqua" w:eastAsiaTheme="minorEastAsia" w:hAnsi="Book Antiqua"/>
          <w:color w:val="000000" w:themeColor="text1"/>
          <w:sz w:val="22"/>
          <w:szCs w:val="22"/>
          <w:lang w:val="sq-AL"/>
        </w:rPr>
        <w:t xml:space="preserve"> tej, </w:t>
      </w:r>
      <w:r w:rsidR="006C4799" w:rsidRPr="00076CF5">
        <w:rPr>
          <w:rFonts w:ascii="Book Antiqua" w:eastAsiaTheme="minorEastAsia" w:hAnsi="Book Antiqua"/>
          <w:color w:val="000000" w:themeColor="text1"/>
          <w:sz w:val="22"/>
          <w:szCs w:val="22"/>
          <w:lang w:val="sq-AL"/>
        </w:rPr>
        <w:t>n</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n</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ntor 2020 jan</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zhvilluar konsultime t</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hershme me mbi 100 OShC mbi draftin e par</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t</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w:t>
      </w:r>
      <w:r w:rsidR="007733B9">
        <w:rPr>
          <w:rFonts w:ascii="Book Antiqua" w:eastAsiaTheme="minorEastAsia" w:hAnsi="Book Antiqua"/>
          <w:color w:val="000000" w:themeColor="text1"/>
          <w:sz w:val="22"/>
          <w:szCs w:val="22"/>
          <w:lang w:val="sq-AL"/>
        </w:rPr>
        <w:t>PV ERA II</w:t>
      </w:r>
      <w:r w:rsidR="006C4799" w:rsidRPr="00076CF5">
        <w:rPr>
          <w:rFonts w:ascii="Book Antiqua" w:eastAsiaTheme="minorEastAsia" w:hAnsi="Book Antiqua"/>
          <w:color w:val="000000" w:themeColor="text1"/>
          <w:sz w:val="22"/>
          <w:szCs w:val="22"/>
          <w:lang w:val="sq-AL"/>
        </w:rPr>
        <w:t>. K</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to konsultime jan</w:t>
      </w:r>
      <w:r w:rsidR="00013620" w:rsidRPr="00076CF5">
        <w:rPr>
          <w:rFonts w:ascii="Book Antiqua" w:eastAsiaTheme="minorEastAsia" w:hAnsi="Book Antiqua"/>
          <w:color w:val="000000" w:themeColor="text1"/>
          <w:sz w:val="22"/>
          <w:szCs w:val="22"/>
          <w:lang w:val="sq-AL"/>
        </w:rPr>
        <w:t>ë</w:t>
      </w:r>
      <w:r w:rsidR="006C4799" w:rsidRPr="00076CF5">
        <w:rPr>
          <w:rFonts w:ascii="Book Antiqua" w:eastAsiaTheme="minorEastAsia" w:hAnsi="Book Antiqua"/>
          <w:color w:val="000000" w:themeColor="text1"/>
          <w:sz w:val="22"/>
          <w:szCs w:val="22"/>
          <w:lang w:val="sq-AL"/>
        </w:rPr>
        <w:t xml:space="preserve"> zhvilluar përmes </w:t>
      </w:r>
      <w:proofErr w:type="spellStart"/>
      <w:r w:rsidR="006C4799" w:rsidRPr="00076CF5">
        <w:rPr>
          <w:rFonts w:ascii="Book Antiqua" w:eastAsiaTheme="minorEastAsia" w:hAnsi="Book Antiqua"/>
          <w:color w:val="000000" w:themeColor="text1"/>
          <w:sz w:val="22"/>
          <w:szCs w:val="22"/>
          <w:lang w:val="sq-AL"/>
        </w:rPr>
        <w:t>emailit.</w:t>
      </w:r>
      <w:proofErr w:type="spellEnd"/>
    </w:p>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Ecuria procesit të konsultimit</w:t>
      </w:r>
    </w:p>
    <w:p w:rsidR="00D053E8" w:rsidRPr="008B0788" w:rsidRDefault="00D053E8" w:rsidP="008B0788">
      <w:pPr>
        <w:spacing w:before="120" w:after="120"/>
        <w:jc w:val="both"/>
        <w:rPr>
          <w:rFonts w:ascii="Book Antiqua" w:hAnsi="Book Antiqua"/>
          <w:b/>
          <w:color w:val="000000" w:themeColor="text1"/>
          <w:sz w:val="22"/>
          <w:szCs w:val="22"/>
          <w:lang w:val="sq-AL"/>
        </w:rPr>
      </w:pPr>
      <w:r w:rsidRPr="00076CF5">
        <w:rPr>
          <w:rFonts w:ascii="Book Antiqua" w:hAnsi="Book Antiqua"/>
          <w:color w:val="000000" w:themeColor="text1"/>
          <w:sz w:val="22"/>
          <w:szCs w:val="22"/>
          <w:lang w:val="sq-AL"/>
        </w:rPr>
        <w:t xml:space="preserve">PV ERA II </w:t>
      </w:r>
      <w:r w:rsidR="00C5712B" w:rsidRPr="00076CF5">
        <w:rPr>
          <w:rFonts w:ascii="Book Antiqua" w:hAnsi="Book Antiqua"/>
          <w:color w:val="000000" w:themeColor="text1"/>
          <w:sz w:val="22"/>
          <w:szCs w:val="22"/>
          <w:lang w:val="sq-AL"/>
        </w:rPr>
        <w:t>është publikuar për konsultim me publikun në platfo</w:t>
      </w:r>
      <w:r w:rsidRPr="00076CF5">
        <w:rPr>
          <w:rFonts w:ascii="Book Antiqua" w:hAnsi="Book Antiqua"/>
          <w:color w:val="000000" w:themeColor="text1"/>
          <w:sz w:val="22"/>
          <w:szCs w:val="22"/>
          <w:lang w:val="sq-AL"/>
        </w:rPr>
        <w:t>rmën elektronike për konsultime m</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w:t>
      </w:r>
      <w:r w:rsidR="00C5712B" w:rsidRPr="00076CF5">
        <w:rPr>
          <w:rFonts w:ascii="Book Antiqua" w:hAnsi="Book Antiqua"/>
          <w:color w:val="000000" w:themeColor="text1"/>
          <w:sz w:val="22"/>
          <w:szCs w:val="22"/>
          <w:lang w:val="sq-AL"/>
        </w:rPr>
        <w:t xml:space="preserve">datë 10 qershor 2021 dhe ka qenë e hapur për komente deri me datë 18 qershor 2021. </w:t>
      </w:r>
      <w:r w:rsidRPr="00076CF5">
        <w:rPr>
          <w:rFonts w:ascii="Book Antiqua" w:hAnsi="Book Antiqua"/>
          <w:color w:val="000000" w:themeColor="text1"/>
          <w:sz w:val="22"/>
          <w:szCs w:val="22"/>
          <w:lang w:val="sq-AL"/>
        </w:rPr>
        <w:t>Koh</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zgjatja e konsultimeve </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sht</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dashur t</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shkurtohet p</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r shkak t</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koh</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s s</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shkurt</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r n</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dispozicion p</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r finalizimin e dokumentit. </w:t>
      </w:r>
      <w:r w:rsidR="00C5712B" w:rsidRPr="00076CF5">
        <w:rPr>
          <w:rFonts w:ascii="Book Antiqua" w:hAnsi="Book Antiqua"/>
          <w:color w:val="000000" w:themeColor="text1"/>
          <w:sz w:val="22"/>
          <w:szCs w:val="22"/>
          <w:lang w:val="sq-AL"/>
        </w:rPr>
        <w:t xml:space="preserve">Sipas </w:t>
      </w:r>
      <w:r w:rsidR="00013620" w:rsidRPr="00076CF5">
        <w:rPr>
          <w:rFonts w:ascii="Book Antiqua" w:hAnsi="Book Antiqua"/>
          <w:color w:val="000000" w:themeColor="text1"/>
          <w:sz w:val="22"/>
          <w:szCs w:val="22"/>
          <w:lang w:val="sq-AL"/>
        </w:rPr>
        <w:t>Rregullores</w:t>
      </w:r>
      <w:r w:rsidR="00C5712B" w:rsidRPr="00076CF5">
        <w:rPr>
          <w:rFonts w:ascii="Book Antiqua" w:hAnsi="Book Antiqua"/>
          <w:color w:val="000000" w:themeColor="text1"/>
          <w:sz w:val="22"/>
          <w:szCs w:val="22"/>
          <w:lang w:val="sq-AL"/>
        </w:rPr>
        <w:t xml:space="preserve"> për standardet minimale të konsultimit publik</w:t>
      </w:r>
      <w:r w:rsidRPr="00076CF5">
        <w:rPr>
          <w:rFonts w:ascii="Book Antiqua" w:hAnsi="Book Antiqua"/>
          <w:color w:val="000000" w:themeColor="text1"/>
          <w:sz w:val="22"/>
          <w:szCs w:val="22"/>
          <w:lang w:val="sq-AL"/>
        </w:rPr>
        <w:t>, d</w:t>
      </w:r>
      <w:r w:rsidR="00C5712B" w:rsidRPr="00076CF5">
        <w:rPr>
          <w:rFonts w:ascii="Book Antiqua" w:hAnsi="Book Antiqua"/>
          <w:color w:val="000000" w:themeColor="text1"/>
          <w:sz w:val="22"/>
          <w:szCs w:val="22"/>
          <w:lang w:val="sq-AL"/>
        </w:rPr>
        <w:t>okumenti ësh</w:t>
      </w:r>
      <w:r w:rsidRPr="00076CF5">
        <w:rPr>
          <w:rFonts w:ascii="Book Antiqua" w:hAnsi="Book Antiqua"/>
          <w:color w:val="000000" w:themeColor="text1"/>
          <w:sz w:val="22"/>
          <w:szCs w:val="22"/>
          <w:lang w:val="sq-AL"/>
        </w:rPr>
        <w:t>të publikuar në platformë duke u</w:t>
      </w:r>
      <w:r w:rsidR="00C5712B" w:rsidRPr="00076CF5">
        <w:rPr>
          <w:rFonts w:ascii="Book Antiqua" w:hAnsi="Book Antiqua"/>
          <w:color w:val="000000" w:themeColor="text1"/>
          <w:sz w:val="22"/>
          <w:szCs w:val="22"/>
          <w:lang w:val="sq-AL"/>
        </w:rPr>
        <w:t xml:space="preserve"> mundësu</w:t>
      </w:r>
      <w:r w:rsidR="006C4799" w:rsidRPr="00076CF5">
        <w:rPr>
          <w:rFonts w:ascii="Book Antiqua" w:hAnsi="Book Antiqua"/>
          <w:color w:val="000000" w:themeColor="text1"/>
          <w:sz w:val="22"/>
          <w:szCs w:val="22"/>
          <w:lang w:val="sq-AL"/>
        </w:rPr>
        <w:t>a</w:t>
      </w:r>
      <w:r w:rsidR="00C5712B" w:rsidRPr="00076CF5">
        <w:rPr>
          <w:rFonts w:ascii="Book Antiqua" w:hAnsi="Book Antiqua"/>
          <w:color w:val="000000" w:themeColor="text1"/>
          <w:sz w:val="22"/>
          <w:szCs w:val="22"/>
          <w:lang w:val="sq-AL"/>
        </w:rPr>
        <w:t>r të gjithë të interesuarve të kontribuojnë me komente</w:t>
      </w:r>
      <w:r w:rsidRPr="00076CF5">
        <w:rPr>
          <w:rFonts w:ascii="Book Antiqua" w:hAnsi="Book Antiqua"/>
          <w:color w:val="000000" w:themeColor="text1"/>
          <w:sz w:val="22"/>
          <w:szCs w:val="22"/>
          <w:lang w:val="sq-AL"/>
        </w:rPr>
        <w:t>.</w:t>
      </w:r>
    </w:p>
    <w:tbl>
      <w:tblPr>
        <w:tblW w:w="9630" w:type="dxa"/>
        <w:jc w:val="center"/>
        <w:tblLook w:val="04A0" w:firstRow="1" w:lastRow="0" w:firstColumn="1" w:lastColumn="0" w:noHBand="0" w:noVBand="1"/>
      </w:tblPr>
      <w:tblGrid>
        <w:gridCol w:w="3510"/>
        <w:gridCol w:w="2250"/>
        <w:gridCol w:w="3870"/>
      </w:tblGrid>
      <w:tr w:rsidR="00C5712B" w:rsidRPr="00076CF5" w:rsidTr="008B0788">
        <w:trPr>
          <w:jc w:val="center"/>
        </w:trPr>
        <w:tc>
          <w:tcPr>
            <w:tcW w:w="3510" w:type="dxa"/>
            <w:shd w:val="clear" w:color="auto" w:fill="FBE4D5" w:themeFill="accent2" w:themeFillTint="33"/>
          </w:tcPr>
          <w:p w:rsidR="00C5712B" w:rsidRPr="00076CF5" w:rsidRDefault="00D053E8" w:rsidP="008B0788">
            <w:pPr>
              <w:pStyle w:val="Default"/>
              <w:jc w:val="center"/>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Metodat e k</w:t>
            </w:r>
            <w:r w:rsidR="00C5712B" w:rsidRPr="00076CF5">
              <w:rPr>
                <w:rFonts w:ascii="Book Antiqua" w:hAnsi="Book Antiqua"/>
                <w:b/>
                <w:color w:val="000000" w:themeColor="text1"/>
                <w:sz w:val="22"/>
                <w:szCs w:val="22"/>
                <w:lang w:val="sq-AL"/>
              </w:rPr>
              <w:t>onsultimit</w:t>
            </w:r>
          </w:p>
        </w:tc>
        <w:tc>
          <w:tcPr>
            <w:tcW w:w="2250" w:type="dxa"/>
            <w:shd w:val="clear" w:color="auto" w:fill="FBE4D5" w:themeFill="accent2" w:themeFillTint="33"/>
          </w:tcPr>
          <w:p w:rsidR="00C5712B" w:rsidRPr="00076CF5" w:rsidRDefault="00C5712B" w:rsidP="008B0788">
            <w:pPr>
              <w:pStyle w:val="Default"/>
              <w:jc w:val="center"/>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Datat/kohëzgjatja</w:t>
            </w:r>
          </w:p>
        </w:tc>
        <w:tc>
          <w:tcPr>
            <w:tcW w:w="3870" w:type="dxa"/>
            <w:shd w:val="clear" w:color="auto" w:fill="FBE4D5" w:themeFill="accent2" w:themeFillTint="33"/>
          </w:tcPr>
          <w:p w:rsidR="00C5712B" w:rsidRPr="00076CF5" w:rsidRDefault="00C5712B" w:rsidP="008B0788">
            <w:pPr>
              <w:pStyle w:val="Default"/>
              <w:jc w:val="center"/>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 xml:space="preserve">Numri i </w:t>
            </w:r>
            <w:r w:rsidR="00013620" w:rsidRPr="00076CF5">
              <w:rPr>
                <w:rFonts w:ascii="Book Antiqua" w:hAnsi="Book Antiqua"/>
                <w:b/>
                <w:color w:val="000000" w:themeColor="text1"/>
                <w:sz w:val="22"/>
                <w:szCs w:val="22"/>
                <w:lang w:val="sq-AL"/>
              </w:rPr>
              <w:t>pjesëmarrësve</w:t>
            </w:r>
            <w:r w:rsidRPr="00076CF5">
              <w:rPr>
                <w:rFonts w:ascii="Book Antiqua" w:hAnsi="Book Antiqua"/>
                <w:b/>
                <w:color w:val="000000" w:themeColor="text1"/>
                <w:sz w:val="22"/>
                <w:szCs w:val="22"/>
                <w:lang w:val="sq-AL"/>
              </w:rPr>
              <w:t>/</w:t>
            </w:r>
            <w:r w:rsidR="00013620" w:rsidRPr="00076CF5">
              <w:rPr>
                <w:rFonts w:ascii="Book Antiqua" w:hAnsi="Book Antiqua"/>
                <w:b/>
                <w:color w:val="000000" w:themeColor="text1"/>
                <w:sz w:val="22"/>
                <w:szCs w:val="22"/>
                <w:lang w:val="sq-AL"/>
              </w:rPr>
              <w:t>kontribuuesve</w:t>
            </w:r>
          </w:p>
        </w:tc>
      </w:tr>
      <w:tr w:rsidR="00C5712B" w:rsidRPr="00076CF5" w:rsidTr="008B0788">
        <w:trPr>
          <w:jc w:val="center"/>
        </w:trPr>
        <w:tc>
          <w:tcPr>
            <w:tcW w:w="3510" w:type="dxa"/>
            <w:shd w:val="clear" w:color="auto" w:fill="FBE4D5" w:themeFill="accent2" w:themeFillTint="33"/>
          </w:tcPr>
          <w:p w:rsidR="00C5712B" w:rsidRPr="00076CF5" w:rsidRDefault="00C5712B" w:rsidP="008B0788">
            <w:pPr>
              <w:pStyle w:val="Default"/>
              <w:numPr>
                <w:ilvl w:val="0"/>
                <w:numId w:val="1"/>
              </w:numPr>
              <w:ind w:left="454"/>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Konsultimet me shkrim / në mënyrë elektronike;</w:t>
            </w:r>
          </w:p>
        </w:tc>
        <w:tc>
          <w:tcPr>
            <w:tcW w:w="2250" w:type="dxa"/>
          </w:tcPr>
          <w:p w:rsidR="00C5712B" w:rsidRPr="00076CF5" w:rsidRDefault="00C5712B" w:rsidP="008B0788">
            <w:pPr>
              <w:pStyle w:val="Default"/>
              <w:rPr>
                <w:rFonts w:ascii="Book Antiqua" w:hAnsi="Book Antiqua"/>
                <w:color w:val="000000" w:themeColor="text1"/>
                <w:sz w:val="22"/>
                <w:szCs w:val="22"/>
                <w:lang w:val="sq-AL"/>
              </w:rPr>
            </w:pPr>
            <w:r w:rsidRPr="00076CF5">
              <w:rPr>
                <w:rFonts w:ascii="Book Antiqua" w:hAnsi="Book Antiqua"/>
                <w:color w:val="000000" w:themeColor="text1"/>
                <w:sz w:val="22"/>
                <w:szCs w:val="22"/>
                <w:lang w:val="sq-AL"/>
              </w:rPr>
              <w:t xml:space="preserve">10.06.21 – 18.06.2021 </w:t>
            </w:r>
            <w:r w:rsidRPr="00076CF5">
              <w:rPr>
                <w:rFonts w:ascii="Book Antiqua" w:hAnsi="Book Antiqua"/>
                <w:color w:val="000000" w:themeColor="text1"/>
                <w:sz w:val="22"/>
                <w:szCs w:val="22"/>
                <w:lang w:val="sq-AL"/>
              </w:rPr>
              <w:br/>
              <w:t xml:space="preserve">7 ditë pune </w:t>
            </w:r>
          </w:p>
        </w:tc>
        <w:tc>
          <w:tcPr>
            <w:tcW w:w="3870" w:type="dxa"/>
          </w:tcPr>
          <w:p w:rsidR="00C5712B" w:rsidRPr="00076CF5" w:rsidRDefault="00C5712B" w:rsidP="008B0788">
            <w:pPr>
              <w:pStyle w:val="Default"/>
              <w:rPr>
                <w:rFonts w:ascii="Book Antiqua" w:hAnsi="Book Antiqua"/>
                <w:color w:val="000000" w:themeColor="text1"/>
                <w:sz w:val="22"/>
                <w:szCs w:val="22"/>
                <w:lang w:val="sq-AL"/>
              </w:rPr>
            </w:pPr>
            <w:r w:rsidRPr="00076CF5">
              <w:rPr>
                <w:rFonts w:ascii="Book Antiqua" w:hAnsi="Book Antiqua"/>
                <w:color w:val="000000" w:themeColor="text1"/>
                <w:sz w:val="22"/>
                <w:szCs w:val="22"/>
                <w:lang w:val="sq-AL"/>
              </w:rPr>
              <w:t xml:space="preserve">3 </w:t>
            </w:r>
            <w:r w:rsidR="00013620" w:rsidRPr="00076CF5">
              <w:rPr>
                <w:rFonts w:ascii="Book Antiqua" w:hAnsi="Book Antiqua"/>
                <w:color w:val="000000" w:themeColor="text1"/>
                <w:sz w:val="22"/>
                <w:szCs w:val="22"/>
                <w:lang w:val="sq-AL"/>
              </w:rPr>
              <w:t>kontribuues i kanë dërguar komentet përmes e</w:t>
            </w:r>
            <w:r w:rsidR="008B0788">
              <w:rPr>
                <w:rFonts w:ascii="Book Antiqua" w:hAnsi="Book Antiqua"/>
                <w:color w:val="000000" w:themeColor="text1"/>
                <w:sz w:val="22"/>
                <w:szCs w:val="22"/>
                <w:lang w:val="sq-AL"/>
              </w:rPr>
              <w:t>-</w:t>
            </w:r>
            <w:proofErr w:type="spellStart"/>
            <w:r w:rsidR="00013620" w:rsidRPr="00076CF5">
              <w:rPr>
                <w:rFonts w:ascii="Book Antiqua" w:hAnsi="Book Antiqua"/>
                <w:color w:val="000000" w:themeColor="text1"/>
                <w:sz w:val="22"/>
                <w:szCs w:val="22"/>
                <w:lang w:val="sq-AL"/>
              </w:rPr>
              <w:t>mailit</w:t>
            </w:r>
            <w:proofErr w:type="spellEnd"/>
          </w:p>
        </w:tc>
      </w:tr>
      <w:tr w:rsidR="00C5712B" w:rsidRPr="00076CF5" w:rsidTr="008B0788">
        <w:trPr>
          <w:jc w:val="center"/>
        </w:trPr>
        <w:tc>
          <w:tcPr>
            <w:tcW w:w="3510" w:type="dxa"/>
            <w:shd w:val="clear" w:color="auto" w:fill="FBE4D5" w:themeFill="accent2" w:themeFillTint="33"/>
          </w:tcPr>
          <w:p w:rsidR="00C5712B" w:rsidRPr="00076CF5" w:rsidRDefault="00C5712B" w:rsidP="008B0788">
            <w:pPr>
              <w:pStyle w:val="Default"/>
              <w:numPr>
                <w:ilvl w:val="0"/>
                <w:numId w:val="1"/>
              </w:numPr>
              <w:ind w:left="454"/>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Publikimi në ueb faqe/Platforma elektronike</w:t>
            </w:r>
          </w:p>
        </w:tc>
        <w:tc>
          <w:tcPr>
            <w:tcW w:w="2250" w:type="dxa"/>
          </w:tcPr>
          <w:p w:rsidR="00C5712B" w:rsidRPr="00076CF5" w:rsidRDefault="00C5712B" w:rsidP="008B0788">
            <w:pPr>
              <w:pStyle w:val="Default"/>
              <w:rPr>
                <w:rFonts w:ascii="Book Antiqua" w:hAnsi="Book Antiqua"/>
                <w:color w:val="000000" w:themeColor="text1"/>
                <w:sz w:val="22"/>
                <w:szCs w:val="22"/>
                <w:lang w:val="sq-AL"/>
              </w:rPr>
            </w:pPr>
            <w:r w:rsidRPr="00076CF5">
              <w:rPr>
                <w:rFonts w:ascii="Book Antiqua" w:hAnsi="Book Antiqua"/>
                <w:color w:val="000000" w:themeColor="text1"/>
                <w:sz w:val="22"/>
                <w:szCs w:val="22"/>
                <w:lang w:val="sq-AL"/>
              </w:rPr>
              <w:t xml:space="preserve">10.06.21 – 18.06.2021 </w:t>
            </w:r>
            <w:r w:rsidRPr="00076CF5">
              <w:rPr>
                <w:rFonts w:ascii="Book Antiqua" w:hAnsi="Book Antiqua"/>
                <w:color w:val="000000" w:themeColor="text1"/>
                <w:sz w:val="22"/>
                <w:szCs w:val="22"/>
                <w:lang w:val="sq-AL"/>
              </w:rPr>
              <w:br/>
              <w:t>7 ditë pune</w:t>
            </w:r>
          </w:p>
        </w:tc>
        <w:tc>
          <w:tcPr>
            <w:tcW w:w="3870" w:type="dxa"/>
          </w:tcPr>
          <w:p w:rsidR="00C5712B" w:rsidRPr="00076CF5" w:rsidRDefault="00013620" w:rsidP="008B0788">
            <w:pPr>
              <w:pStyle w:val="Default"/>
              <w:rPr>
                <w:rFonts w:ascii="Book Antiqua" w:hAnsi="Book Antiqua"/>
                <w:color w:val="000000" w:themeColor="text1"/>
                <w:sz w:val="22"/>
                <w:szCs w:val="22"/>
                <w:lang w:val="sq-AL"/>
              </w:rPr>
            </w:pPr>
            <w:r w:rsidRPr="00076CF5">
              <w:rPr>
                <w:rFonts w:ascii="Book Antiqua" w:hAnsi="Book Antiqua"/>
                <w:color w:val="000000" w:themeColor="text1"/>
                <w:sz w:val="22"/>
                <w:szCs w:val="22"/>
                <w:lang w:val="sq-AL"/>
              </w:rPr>
              <w:t>A</w:t>
            </w:r>
            <w:r w:rsidR="00C5712B" w:rsidRPr="00076CF5">
              <w:rPr>
                <w:rFonts w:ascii="Book Antiqua" w:hAnsi="Book Antiqua"/>
                <w:color w:val="000000" w:themeColor="text1"/>
                <w:sz w:val="22"/>
                <w:szCs w:val="22"/>
                <w:lang w:val="sq-AL"/>
              </w:rPr>
              <w:t>snjë kontrib</w:t>
            </w:r>
            <w:r w:rsidRPr="00076CF5">
              <w:rPr>
                <w:rFonts w:ascii="Book Antiqua" w:hAnsi="Book Antiqua"/>
                <w:color w:val="000000" w:themeColor="text1"/>
                <w:sz w:val="22"/>
                <w:szCs w:val="22"/>
                <w:lang w:val="sq-AL"/>
              </w:rPr>
              <w:t>u</w:t>
            </w:r>
            <w:r w:rsidR="00C5712B" w:rsidRPr="00076CF5">
              <w:rPr>
                <w:rFonts w:ascii="Book Antiqua" w:hAnsi="Book Antiqua"/>
                <w:color w:val="000000" w:themeColor="text1"/>
                <w:sz w:val="22"/>
                <w:szCs w:val="22"/>
                <w:lang w:val="sq-AL"/>
              </w:rPr>
              <w:t>ues</w:t>
            </w:r>
            <w:r w:rsidRPr="00076CF5">
              <w:rPr>
                <w:rFonts w:ascii="Book Antiqua" w:hAnsi="Book Antiqua"/>
                <w:color w:val="000000" w:themeColor="text1"/>
                <w:sz w:val="22"/>
                <w:szCs w:val="22"/>
                <w:lang w:val="sq-AL"/>
              </w:rPr>
              <w:t xml:space="preserve"> nuk i ka publikuar komentet në platformë</w:t>
            </w:r>
            <w:r w:rsidR="009C4F6C" w:rsidRPr="00076CF5">
              <w:rPr>
                <w:rFonts w:ascii="Book Antiqua" w:hAnsi="Book Antiqua"/>
                <w:color w:val="000000" w:themeColor="text1"/>
                <w:sz w:val="22"/>
                <w:szCs w:val="22"/>
                <w:lang w:val="sq-AL"/>
              </w:rPr>
              <w:t xml:space="preserve"> </w:t>
            </w:r>
          </w:p>
        </w:tc>
      </w:tr>
    </w:tbl>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Përmbledhje e</w:t>
      </w:r>
      <w:r w:rsidR="009C4F6C" w:rsidRPr="00076CF5">
        <w:rPr>
          <w:rFonts w:ascii="Book Antiqua" w:hAnsi="Book Antiqua"/>
          <w:b/>
          <w:color w:val="000000" w:themeColor="text1"/>
          <w:sz w:val="22"/>
          <w:szCs w:val="22"/>
          <w:lang w:val="sq-AL"/>
        </w:rPr>
        <w:t xml:space="preserve"> </w:t>
      </w:r>
      <w:r w:rsidRPr="00076CF5">
        <w:rPr>
          <w:rFonts w:ascii="Book Antiqua" w:hAnsi="Book Antiqua"/>
          <w:b/>
          <w:color w:val="000000" w:themeColor="text1"/>
          <w:sz w:val="22"/>
          <w:szCs w:val="22"/>
          <w:lang w:val="sq-AL"/>
        </w:rPr>
        <w:t>kontributeve të pranuara gjatë procesit të konsultimit</w:t>
      </w:r>
    </w:p>
    <w:p w:rsidR="008B0788" w:rsidRDefault="009C4F6C" w:rsidP="008B0788">
      <w:pPr>
        <w:spacing w:before="120"/>
        <w:jc w:val="both"/>
        <w:rPr>
          <w:rFonts w:ascii="Book Antiqua" w:hAnsi="Book Antiqua"/>
          <w:b/>
          <w:color w:val="000000" w:themeColor="text1"/>
          <w:sz w:val="22"/>
          <w:szCs w:val="22"/>
          <w:lang w:val="sq-AL"/>
        </w:rPr>
      </w:pPr>
      <w:r w:rsidRPr="00076CF5">
        <w:rPr>
          <w:rFonts w:ascii="Book Antiqua" w:hAnsi="Book Antiqua"/>
          <w:color w:val="000000" w:themeColor="text1"/>
          <w:sz w:val="22"/>
          <w:szCs w:val="22"/>
          <w:lang w:val="sq-AL"/>
        </w:rPr>
        <w:t>T</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gjitha komentet n</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 draftin e </w:t>
      </w:r>
      <w:r w:rsidR="00C5712B" w:rsidRPr="00076CF5">
        <w:rPr>
          <w:rFonts w:ascii="Book Antiqua" w:hAnsi="Book Antiqua"/>
          <w:color w:val="000000" w:themeColor="text1"/>
          <w:sz w:val="22"/>
          <w:szCs w:val="22"/>
          <w:lang w:val="sq-AL"/>
        </w:rPr>
        <w:t>P</w:t>
      </w:r>
      <w:r w:rsidRPr="00076CF5">
        <w:rPr>
          <w:rFonts w:ascii="Book Antiqua" w:hAnsi="Book Antiqua"/>
          <w:color w:val="000000" w:themeColor="text1"/>
          <w:sz w:val="22"/>
          <w:szCs w:val="22"/>
          <w:lang w:val="sq-AL"/>
        </w:rPr>
        <w:t xml:space="preserve">V ERA II </w:t>
      </w:r>
      <w:r w:rsidR="00C5712B" w:rsidRPr="00076CF5">
        <w:rPr>
          <w:rFonts w:ascii="Book Antiqua" w:hAnsi="Book Antiqua"/>
          <w:color w:val="000000" w:themeColor="text1"/>
          <w:sz w:val="22"/>
          <w:szCs w:val="22"/>
          <w:shd w:val="clear" w:color="auto" w:fill="FFFFFF" w:themeFill="background1"/>
          <w:lang w:val="sq-AL"/>
        </w:rPr>
        <w:t xml:space="preserve">nga palët e interesit janë </w:t>
      </w:r>
      <w:r w:rsidRPr="00076CF5">
        <w:rPr>
          <w:rFonts w:ascii="Book Antiqua" w:hAnsi="Book Antiqua"/>
          <w:color w:val="000000" w:themeColor="text1"/>
          <w:sz w:val="22"/>
          <w:szCs w:val="22"/>
          <w:shd w:val="clear" w:color="auto" w:fill="FFFFFF" w:themeFill="background1"/>
          <w:lang w:val="sq-AL"/>
        </w:rPr>
        <w:t>pranuar me</w:t>
      </w:r>
      <w:r w:rsidR="00C5712B" w:rsidRPr="00076CF5">
        <w:rPr>
          <w:rFonts w:ascii="Book Antiqua" w:hAnsi="Book Antiqua"/>
          <w:color w:val="000000" w:themeColor="text1"/>
          <w:sz w:val="22"/>
          <w:szCs w:val="22"/>
          <w:shd w:val="clear" w:color="auto" w:fill="FFFFFF" w:themeFill="background1"/>
          <w:lang w:val="sq-AL"/>
        </w:rPr>
        <w:t xml:space="preserve"> shkrim/në mënyrë elektronike</w:t>
      </w:r>
      <w:r w:rsidRPr="00076CF5">
        <w:rPr>
          <w:rFonts w:ascii="Book Antiqua" w:hAnsi="Book Antiqua"/>
          <w:color w:val="000000" w:themeColor="text1"/>
          <w:sz w:val="22"/>
          <w:szCs w:val="22"/>
          <w:shd w:val="clear" w:color="auto" w:fill="FFFFFF" w:themeFill="background1"/>
          <w:lang w:val="sq-AL"/>
        </w:rPr>
        <w:t xml:space="preserve"> (p</w:t>
      </w:r>
      <w:r w:rsidR="007607D5" w:rsidRPr="00076CF5">
        <w:rPr>
          <w:rFonts w:ascii="Book Antiqua" w:hAnsi="Book Antiqua"/>
          <w:color w:val="000000" w:themeColor="text1"/>
          <w:sz w:val="22"/>
          <w:szCs w:val="22"/>
          <w:shd w:val="clear" w:color="auto" w:fill="FFFFFF" w:themeFill="background1"/>
          <w:lang w:val="sq-AL"/>
        </w:rPr>
        <w:t>ë</w:t>
      </w:r>
      <w:r w:rsidRPr="00076CF5">
        <w:rPr>
          <w:rFonts w:ascii="Book Antiqua" w:hAnsi="Book Antiqua"/>
          <w:color w:val="000000" w:themeColor="text1"/>
          <w:sz w:val="22"/>
          <w:szCs w:val="22"/>
          <w:shd w:val="clear" w:color="auto" w:fill="FFFFFF" w:themeFill="background1"/>
          <w:lang w:val="sq-AL"/>
        </w:rPr>
        <w:t>rmes e</w:t>
      </w:r>
      <w:r w:rsidR="009E6099">
        <w:rPr>
          <w:rFonts w:ascii="Book Antiqua" w:hAnsi="Book Antiqua"/>
          <w:color w:val="000000" w:themeColor="text1"/>
          <w:sz w:val="22"/>
          <w:szCs w:val="22"/>
          <w:shd w:val="clear" w:color="auto" w:fill="FFFFFF" w:themeFill="background1"/>
          <w:lang w:val="sq-AL"/>
        </w:rPr>
        <w:t>-</w:t>
      </w:r>
      <w:proofErr w:type="spellStart"/>
      <w:r w:rsidRPr="00076CF5">
        <w:rPr>
          <w:rFonts w:ascii="Book Antiqua" w:hAnsi="Book Antiqua"/>
          <w:color w:val="000000" w:themeColor="text1"/>
          <w:sz w:val="22"/>
          <w:szCs w:val="22"/>
          <w:shd w:val="clear" w:color="auto" w:fill="FFFFFF" w:themeFill="background1"/>
          <w:lang w:val="sq-AL"/>
        </w:rPr>
        <w:t>mailit</w:t>
      </w:r>
      <w:proofErr w:type="spellEnd"/>
      <w:r w:rsidRPr="00076CF5">
        <w:rPr>
          <w:rFonts w:ascii="Book Antiqua" w:hAnsi="Book Antiqua"/>
          <w:color w:val="000000" w:themeColor="text1"/>
          <w:sz w:val="22"/>
          <w:szCs w:val="22"/>
          <w:shd w:val="clear" w:color="auto" w:fill="FFFFFF" w:themeFill="background1"/>
          <w:lang w:val="sq-AL"/>
        </w:rPr>
        <w:t>)</w:t>
      </w:r>
      <w:r w:rsidR="00C5712B" w:rsidRPr="00076CF5">
        <w:rPr>
          <w:rFonts w:ascii="Book Antiqua" w:hAnsi="Book Antiqua"/>
          <w:color w:val="000000" w:themeColor="text1"/>
          <w:sz w:val="22"/>
          <w:szCs w:val="22"/>
          <w:shd w:val="clear" w:color="auto" w:fill="FFFFFF" w:themeFill="background1"/>
          <w:lang w:val="sq-AL"/>
        </w:rPr>
        <w:t>.</w:t>
      </w:r>
    </w:p>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 xml:space="preserve">Çështje </w:t>
      </w:r>
      <w:r w:rsidR="009C4F6C" w:rsidRPr="00076CF5">
        <w:rPr>
          <w:rFonts w:ascii="Book Antiqua" w:hAnsi="Book Antiqua"/>
          <w:b/>
          <w:color w:val="000000" w:themeColor="text1"/>
          <w:sz w:val="22"/>
          <w:szCs w:val="22"/>
          <w:lang w:val="sq-AL"/>
        </w:rPr>
        <w:t xml:space="preserve">të </w:t>
      </w:r>
      <w:r w:rsidRPr="00076CF5">
        <w:rPr>
          <w:rFonts w:ascii="Book Antiqua" w:hAnsi="Book Antiqua"/>
          <w:b/>
          <w:color w:val="000000" w:themeColor="text1"/>
          <w:sz w:val="22"/>
          <w:szCs w:val="22"/>
          <w:lang w:val="sq-AL"/>
        </w:rPr>
        <w:t>tjera</w:t>
      </w:r>
    </w:p>
    <w:p w:rsidR="008B0788" w:rsidRDefault="009C4F6C" w:rsidP="008B0788">
      <w:pPr>
        <w:spacing w:before="120"/>
        <w:jc w:val="both"/>
        <w:rPr>
          <w:rFonts w:ascii="Book Antiqua" w:hAnsi="Book Antiqua"/>
          <w:b/>
          <w:color w:val="000000" w:themeColor="text1"/>
          <w:sz w:val="22"/>
          <w:szCs w:val="22"/>
          <w:lang w:val="sq-AL"/>
        </w:rPr>
      </w:pPr>
      <w:r w:rsidRPr="00076CF5">
        <w:rPr>
          <w:rFonts w:ascii="Book Antiqua" w:hAnsi="Book Antiqua"/>
          <w:color w:val="000000" w:themeColor="text1"/>
          <w:sz w:val="22"/>
          <w:szCs w:val="22"/>
          <w:lang w:val="sq-AL"/>
        </w:rPr>
        <w:t>Me qëllim të finalizimit të d</w:t>
      </w:r>
      <w:r w:rsidR="00C5712B" w:rsidRPr="00076CF5">
        <w:rPr>
          <w:rFonts w:ascii="Book Antiqua" w:hAnsi="Book Antiqua"/>
          <w:color w:val="000000" w:themeColor="text1"/>
          <w:sz w:val="22"/>
          <w:szCs w:val="22"/>
          <w:lang w:val="sq-AL"/>
        </w:rPr>
        <w:t>raft</w:t>
      </w:r>
      <w:r w:rsidRPr="00076CF5">
        <w:rPr>
          <w:rFonts w:ascii="Book Antiqua" w:hAnsi="Book Antiqua"/>
          <w:color w:val="000000" w:themeColor="text1"/>
          <w:sz w:val="22"/>
          <w:szCs w:val="22"/>
          <w:lang w:val="sq-AL"/>
        </w:rPr>
        <w:t>it t</w:t>
      </w:r>
      <w:r w:rsidR="007607D5" w:rsidRPr="00076CF5">
        <w:rPr>
          <w:rFonts w:ascii="Book Antiqua" w:hAnsi="Book Antiqua"/>
          <w:color w:val="000000" w:themeColor="text1"/>
          <w:sz w:val="22"/>
          <w:szCs w:val="22"/>
          <w:lang w:val="sq-AL"/>
        </w:rPr>
        <w:t>ë</w:t>
      </w:r>
      <w:r w:rsidR="00C5712B" w:rsidRPr="00076CF5">
        <w:rPr>
          <w:rFonts w:ascii="Book Antiqua" w:hAnsi="Book Antiqua"/>
          <w:color w:val="000000" w:themeColor="text1"/>
          <w:sz w:val="22"/>
          <w:szCs w:val="22"/>
          <w:lang w:val="sq-AL"/>
        </w:rPr>
        <w:t xml:space="preserve"> PV ERA II dhe shqyrtimit të komenteve të pranuara, janë konsultuar zyr</w:t>
      </w:r>
      <w:r w:rsidRPr="00076CF5">
        <w:rPr>
          <w:rFonts w:ascii="Book Antiqua" w:hAnsi="Book Antiqua"/>
          <w:color w:val="000000" w:themeColor="text1"/>
          <w:sz w:val="22"/>
          <w:szCs w:val="22"/>
          <w:lang w:val="sq-AL"/>
        </w:rPr>
        <w:t>a</w:t>
      </w:r>
      <w:r w:rsidR="00C5712B" w:rsidRPr="00076CF5">
        <w:rPr>
          <w:rFonts w:ascii="Book Antiqua" w:hAnsi="Book Antiqua"/>
          <w:color w:val="000000" w:themeColor="text1"/>
          <w:sz w:val="22"/>
          <w:szCs w:val="22"/>
          <w:lang w:val="sq-AL"/>
        </w:rPr>
        <w:t xml:space="preserve">t sektoriale </w:t>
      </w:r>
      <w:r w:rsidRPr="00076CF5">
        <w:rPr>
          <w:rFonts w:ascii="Book Antiqua" w:hAnsi="Book Antiqua"/>
          <w:color w:val="000000" w:themeColor="text1"/>
          <w:sz w:val="22"/>
          <w:szCs w:val="22"/>
          <w:lang w:val="sq-AL"/>
        </w:rPr>
        <w:t>p</w:t>
      </w:r>
      <w:r w:rsidR="007607D5" w:rsidRPr="00076CF5">
        <w:rPr>
          <w:rFonts w:ascii="Book Antiqua" w:hAnsi="Book Antiqua"/>
          <w:color w:val="000000" w:themeColor="text1"/>
          <w:sz w:val="22"/>
          <w:szCs w:val="22"/>
          <w:lang w:val="sq-AL"/>
        </w:rPr>
        <w:t>ë</w:t>
      </w:r>
      <w:r w:rsidRPr="00076CF5">
        <w:rPr>
          <w:rFonts w:ascii="Book Antiqua" w:hAnsi="Book Antiqua"/>
          <w:color w:val="000000" w:themeColor="text1"/>
          <w:sz w:val="22"/>
          <w:szCs w:val="22"/>
          <w:lang w:val="sq-AL"/>
        </w:rPr>
        <w:t xml:space="preserve">r integrim evropian </w:t>
      </w:r>
      <w:r w:rsidR="00C5712B" w:rsidRPr="00076CF5">
        <w:rPr>
          <w:rFonts w:ascii="Book Antiqua" w:hAnsi="Book Antiqua"/>
          <w:color w:val="000000" w:themeColor="text1"/>
          <w:sz w:val="22"/>
          <w:szCs w:val="22"/>
          <w:lang w:val="sq-AL"/>
        </w:rPr>
        <w:t>përgjegjëse</w:t>
      </w:r>
      <w:r w:rsidRPr="00076CF5">
        <w:rPr>
          <w:rFonts w:ascii="Book Antiqua" w:hAnsi="Book Antiqua"/>
          <w:color w:val="000000" w:themeColor="text1"/>
          <w:sz w:val="22"/>
          <w:szCs w:val="22"/>
          <w:lang w:val="sq-AL"/>
        </w:rPr>
        <w:t xml:space="preserve"> </w:t>
      </w:r>
      <w:r w:rsidR="00C5712B" w:rsidRPr="00076CF5">
        <w:rPr>
          <w:rFonts w:ascii="Book Antiqua" w:hAnsi="Book Antiqua"/>
          <w:color w:val="000000" w:themeColor="text1"/>
          <w:sz w:val="22"/>
          <w:szCs w:val="22"/>
          <w:lang w:val="sq-AL"/>
        </w:rPr>
        <w:t>për shtyllat specifike. Të gjitha kontributet e pranuara janë shqyrtuar veç e veç</w:t>
      </w:r>
      <w:r w:rsidRPr="00076CF5">
        <w:rPr>
          <w:rFonts w:ascii="Book Antiqua" w:hAnsi="Book Antiqua"/>
          <w:color w:val="000000" w:themeColor="text1"/>
          <w:sz w:val="22"/>
          <w:szCs w:val="22"/>
          <w:lang w:val="sq-AL"/>
        </w:rPr>
        <w:t>,</w:t>
      </w:r>
      <w:r w:rsidR="00C5712B" w:rsidRPr="00076CF5">
        <w:rPr>
          <w:rFonts w:ascii="Book Antiqua" w:hAnsi="Book Antiqua"/>
          <w:color w:val="000000" w:themeColor="text1"/>
          <w:sz w:val="22"/>
          <w:szCs w:val="22"/>
          <w:lang w:val="sq-AL"/>
        </w:rPr>
        <w:t xml:space="preserve"> ndërsa raporti i detajuar për komentet e pranuara, </w:t>
      </w:r>
      <w:r w:rsidRPr="00076CF5">
        <w:rPr>
          <w:rFonts w:ascii="Book Antiqua" w:hAnsi="Book Antiqua"/>
          <w:color w:val="000000" w:themeColor="text1"/>
          <w:sz w:val="22"/>
          <w:szCs w:val="22"/>
          <w:lang w:val="sq-AL"/>
        </w:rPr>
        <w:t>kontribuuesit</w:t>
      </w:r>
      <w:r w:rsidR="00C5712B" w:rsidRPr="00076CF5">
        <w:rPr>
          <w:rFonts w:ascii="Book Antiqua" w:hAnsi="Book Antiqua"/>
          <w:color w:val="000000" w:themeColor="text1"/>
          <w:sz w:val="22"/>
          <w:szCs w:val="22"/>
          <w:lang w:val="sq-AL"/>
        </w:rPr>
        <w:t xml:space="preserve"> dhe statusin e kontributeve janë paraqitur në formë të plotë ne shtojcën nr. 1 të këtij raporti.</w:t>
      </w:r>
    </w:p>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b/>
          <w:color w:val="000000" w:themeColor="text1"/>
          <w:sz w:val="22"/>
          <w:szCs w:val="22"/>
          <w:lang w:val="sq-AL"/>
        </w:rPr>
        <w:t>Hapat e ardhshëm</w:t>
      </w:r>
    </w:p>
    <w:p w:rsidR="008B0788" w:rsidRDefault="00C5712B" w:rsidP="008B0788">
      <w:pPr>
        <w:spacing w:before="120"/>
        <w:jc w:val="both"/>
        <w:rPr>
          <w:rFonts w:ascii="Book Antiqua" w:hAnsi="Book Antiqua"/>
          <w:b/>
          <w:color w:val="000000" w:themeColor="text1"/>
          <w:sz w:val="22"/>
          <w:szCs w:val="22"/>
          <w:lang w:val="sq-AL"/>
        </w:rPr>
      </w:pPr>
      <w:r w:rsidRPr="00076CF5">
        <w:rPr>
          <w:rFonts w:ascii="Book Antiqua" w:hAnsi="Book Antiqua"/>
          <w:color w:val="000000" w:themeColor="text1"/>
          <w:sz w:val="22"/>
          <w:szCs w:val="22"/>
          <w:lang w:val="sq-AL"/>
        </w:rPr>
        <w:t>PV ERA II</w:t>
      </w:r>
      <w:r w:rsidR="005C6BAB" w:rsidRPr="00076CF5">
        <w:rPr>
          <w:rFonts w:ascii="Book Antiqua" w:hAnsi="Book Antiqua"/>
          <w:color w:val="000000" w:themeColor="text1"/>
          <w:sz w:val="22"/>
          <w:szCs w:val="22"/>
          <w:lang w:val="sq-AL"/>
        </w:rPr>
        <w:t xml:space="preserve"> </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sht</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 xml:space="preserve"> miratuar nga </w:t>
      </w:r>
      <w:r w:rsidRPr="00076CF5">
        <w:rPr>
          <w:rFonts w:ascii="Book Antiqua" w:hAnsi="Book Antiqua"/>
          <w:color w:val="000000" w:themeColor="text1"/>
          <w:sz w:val="22"/>
          <w:szCs w:val="22"/>
          <w:lang w:val="sq-AL"/>
        </w:rPr>
        <w:t>Qeveri</w:t>
      </w:r>
      <w:r w:rsidR="005C6BAB" w:rsidRPr="00076CF5">
        <w:rPr>
          <w:rFonts w:ascii="Book Antiqua" w:hAnsi="Book Antiqua"/>
          <w:color w:val="000000" w:themeColor="text1"/>
          <w:sz w:val="22"/>
          <w:szCs w:val="22"/>
          <w:lang w:val="sq-AL"/>
        </w:rPr>
        <w:t xml:space="preserve"> m</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 xml:space="preserve"> 19 gusht 2021 dhe </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sht</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 xml:space="preserve"> d</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rguar n</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 xml:space="preserve"> </w:t>
      </w:r>
      <w:r w:rsidRPr="00076CF5">
        <w:rPr>
          <w:rFonts w:ascii="Book Antiqua" w:hAnsi="Book Antiqua"/>
          <w:color w:val="000000" w:themeColor="text1"/>
          <w:sz w:val="22"/>
          <w:szCs w:val="22"/>
          <w:lang w:val="sq-AL"/>
        </w:rPr>
        <w:t>Kuvend</w:t>
      </w:r>
      <w:r w:rsidR="005C6BAB" w:rsidRPr="00076CF5">
        <w:rPr>
          <w:rFonts w:ascii="Book Antiqua" w:hAnsi="Book Antiqua"/>
          <w:color w:val="000000" w:themeColor="text1"/>
          <w:sz w:val="22"/>
          <w:szCs w:val="22"/>
          <w:lang w:val="sq-AL"/>
        </w:rPr>
        <w:t xml:space="preserve"> p</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r miratim p</w:t>
      </w:r>
      <w:r w:rsidR="007607D5" w:rsidRPr="00076CF5">
        <w:rPr>
          <w:rFonts w:ascii="Book Antiqua" w:hAnsi="Book Antiqua"/>
          <w:color w:val="000000" w:themeColor="text1"/>
          <w:sz w:val="22"/>
          <w:szCs w:val="22"/>
          <w:lang w:val="sq-AL"/>
        </w:rPr>
        <w:t>ë</w:t>
      </w:r>
      <w:r w:rsidR="005C6BAB" w:rsidRPr="00076CF5">
        <w:rPr>
          <w:rFonts w:ascii="Book Antiqua" w:hAnsi="Book Antiqua"/>
          <w:color w:val="000000" w:themeColor="text1"/>
          <w:sz w:val="22"/>
          <w:szCs w:val="22"/>
          <w:lang w:val="sq-AL"/>
        </w:rPr>
        <w:t xml:space="preserve">rfundimtar. </w:t>
      </w:r>
    </w:p>
    <w:p w:rsidR="008B0788" w:rsidRDefault="008B0788" w:rsidP="008B0788">
      <w:pPr>
        <w:spacing w:before="120"/>
        <w:jc w:val="both"/>
        <w:rPr>
          <w:rFonts w:ascii="Book Antiqua" w:hAnsi="Book Antiqua"/>
          <w:b/>
          <w:color w:val="000000" w:themeColor="text1"/>
          <w:sz w:val="22"/>
          <w:szCs w:val="22"/>
          <w:lang w:val="sq-AL"/>
        </w:rPr>
      </w:pPr>
      <w:r>
        <w:rPr>
          <w:rFonts w:ascii="Book Antiqua" w:hAnsi="Book Antiqua"/>
          <w:b/>
          <w:color w:val="000000" w:themeColor="text1"/>
          <w:sz w:val="22"/>
          <w:szCs w:val="22"/>
          <w:lang w:val="sq-AL"/>
        </w:rPr>
        <w:t>Përfundim</w:t>
      </w:r>
    </w:p>
    <w:p w:rsidR="008B0788" w:rsidRPr="008B0788" w:rsidRDefault="00C5712B" w:rsidP="008B0788">
      <w:pPr>
        <w:spacing w:before="120"/>
        <w:jc w:val="both"/>
        <w:rPr>
          <w:rFonts w:ascii="Book Antiqua" w:hAnsi="Book Antiqua"/>
          <w:b/>
          <w:color w:val="000000" w:themeColor="text1"/>
          <w:sz w:val="22"/>
          <w:szCs w:val="22"/>
          <w:lang w:val="sq-AL"/>
        </w:rPr>
        <w:sectPr w:rsidR="008B0788" w:rsidRPr="008B0788" w:rsidSect="008B0788">
          <w:footerReference w:type="even" r:id="rId8"/>
          <w:footerReference w:type="default" r:id="rId9"/>
          <w:pgSz w:w="12240" w:h="15840"/>
          <w:pgMar w:top="1440" w:right="1440" w:bottom="1440" w:left="1440" w:header="720" w:footer="720" w:gutter="0"/>
          <w:cols w:space="720"/>
          <w:docGrid w:linePitch="360"/>
        </w:sectPr>
      </w:pPr>
      <w:r w:rsidRPr="00076CF5">
        <w:rPr>
          <w:rFonts w:ascii="Book Antiqua" w:hAnsi="Book Antiqua"/>
          <w:color w:val="000000" w:themeColor="text1"/>
          <w:sz w:val="22"/>
          <w:szCs w:val="22"/>
          <w:lang w:val="sq-AL"/>
        </w:rPr>
        <w:t>PV ERA II</w:t>
      </w:r>
      <w:r w:rsidR="009C4F6C" w:rsidRPr="00076CF5">
        <w:rPr>
          <w:rFonts w:ascii="Book Antiqua" w:hAnsi="Book Antiqua"/>
          <w:color w:val="000000" w:themeColor="text1"/>
          <w:sz w:val="22"/>
          <w:szCs w:val="22"/>
          <w:lang w:val="sq-AL"/>
        </w:rPr>
        <w:t xml:space="preserve"> </w:t>
      </w:r>
      <w:r w:rsidRPr="00076CF5">
        <w:rPr>
          <w:rFonts w:ascii="Book Antiqua" w:hAnsi="Book Antiqua"/>
          <w:color w:val="000000" w:themeColor="text1"/>
          <w:sz w:val="22"/>
          <w:szCs w:val="22"/>
          <w:lang w:val="sq-AL"/>
        </w:rPr>
        <w:t xml:space="preserve">është </w:t>
      </w:r>
      <w:r w:rsidR="00D354A2" w:rsidRPr="00076CF5">
        <w:rPr>
          <w:rFonts w:ascii="Book Antiqua" w:hAnsi="Book Antiqua"/>
          <w:color w:val="000000" w:themeColor="text1"/>
          <w:sz w:val="22"/>
          <w:szCs w:val="22"/>
          <w:lang w:val="sq-AL"/>
        </w:rPr>
        <w:t>miratuar</w:t>
      </w:r>
      <w:r w:rsidRPr="00076CF5">
        <w:rPr>
          <w:rFonts w:ascii="Book Antiqua" w:hAnsi="Book Antiqua"/>
          <w:color w:val="000000" w:themeColor="text1"/>
          <w:sz w:val="22"/>
          <w:szCs w:val="22"/>
          <w:lang w:val="sq-AL"/>
        </w:rPr>
        <w:t xml:space="preserve"> nga Qeveria e Kosovës në mbledhjen e datës </w:t>
      </w:r>
      <w:r w:rsidR="00E36E1C" w:rsidRPr="00E36E1C">
        <w:rPr>
          <w:rFonts w:ascii="Book Antiqua" w:hAnsi="Book Antiqua"/>
          <w:color w:val="000000" w:themeColor="text1"/>
          <w:sz w:val="22"/>
          <w:szCs w:val="22"/>
          <w:lang w:val="sq-AL"/>
        </w:rPr>
        <w:t>19 gusht 2021</w:t>
      </w:r>
      <w:r w:rsidRPr="00E36E1C">
        <w:rPr>
          <w:rFonts w:ascii="Book Antiqua" w:hAnsi="Book Antiqua"/>
          <w:color w:val="000000" w:themeColor="text1"/>
          <w:sz w:val="22"/>
          <w:szCs w:val="22"/>
          <w:lang w:val="sq-AL"/>
        </w:rPr>
        <w:t>,</w:t>
      </w:r>
      <w:r w:rsidRPr="00076CF5">
        <w:rPr>
          <w:rFonts w:ascii="Book Antiqua" w:hAnsi="Book Antiqua"/>
          <w:color w:val="000000" w:themeColor="text1"/>
          <w:sz w:val="22"/>
          <w:szCs w:val="22"/>
          <w:lang w:val="sq-AL"/>
        </w:rPr>
        <w:t xml:space="preserve"> i njëjti është dërguar për aprovim ne Ku</w:t>
      </w:r>
      <w:r w:rsidR="008B0788">
        <w:rPr>
          <w:rFonts w:ascii="Book Antiqua" w:hAnsi="Book Antiqua"/>
          <w:color w:val="000000" w:themeColor="text1"/>
          <w:sz w:val="22"/>
          <w:szCs w:val="22"/>
          <w:lang w:val="sq-AL"/>
        </w:rPr>
        <w:t>vendin e Republikës së Kosovës.</w:t>
      </w:r>
    </w:p>
    <w:tbl>
      <w:tblPr>
        <w:tblpPr w:leftFromText="180" w:rightFromText="180" w:vertAnchor="text" w:horzAnchor="margin" w:tblpXSpec="center" w:tblpY="-70"/>
        <w:tblOverlap w:val="never"/>
        <w:tblW w:w="141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hemeFill="accent1" w:themeFillTint="66"/>
        <w:tblLayout w:type="fixed"/>
        <w:tblLook w:val="04A0" w:firstRow="1" w:lastRow="0" w:firstColumn="1" w:lastColumn="0" w:noHBand="0" w:noVBand="1"/>
      </w:tblPr>
      <w:tblGrid>
        <w:gridCol w:w="1485"/>
        <w:gridCol w:w="4410"/>
        <w:gridCol w:w="1710"/>
        <w:gridCol w:w="40"/>
        <w:gridCol w:w="1850"/>
        <w:gridCol w:w="4680"/>
      </w:tblGrid>
      <w:tr w:rsidR="008B0788" w:rsidRPr="00076CF5" w:rsidTr="007733B9">
        <w:trPr>
          <w:trHeight w:val="350"/>
        </w:trPr>
        <w:tc>
          <w:tcPr>
            <w:tcW w:w="14175" w:type="dxa"/>
            <w:gridSpan w:val="6"/>
            <w:shd w:val="clear" w:color="auto" w:fill="BDD6EE" w:themeFill="accent1" w:themeFillTint="66"/>
          </w:tcPr>
          <w:p w:rsidR="008B0788" w:rsidRPr="00076CF5" w:rsidRDefault="008B0788" w:rsidP="002463C5">
            <w:pPr>
              <w:autoSpaceDE w:val="0"/>
              <w:autoSpaceDN w:val="0"/>
              <w:adjustRightInd w:val="0"/>
              <w:jc w:val="center"/>
              <w:rPr>
                <w:rFonts w:ascii="Book Antiqua" w:hAnsi="Book Antiqua" w:cs="Calibri"/>
                <w:b/>
                <w:color w:val="000000" w:themeColor="text1"/>
                <w:sz w:val="20"/>
                <w:szCs w:val="20"/>
                <w:lang w:val="sq-AL"/>
              </w:rPr>
            </w:pPr>
            <w:r w:rsidRPr="00076CF5">
              <w:rPr>
                <w:rFonts w:ascii="Book Antiqua" w:hAnsi="Book Antiqua" w:cs="Calibri"/>
                <w:b/>
                <w:color w:val="000000" w:themeColor="text1"/>
                <w:sz w:val="20"/>
                <w:szCs w:val="20"/>
                <w:lang w:val="sq-AL"/>
              </w:rPr>
              <w:lastRenderedPageBreak/>
              <w:t xml:space="preserve">Komentet në draftin e </w:t>
            </w:r>
          </w:p>
          <w:p w:rsidR="008B0788" w:rsidRPr="00076CF5" w:rsidRDefault="008B0788" w:rsidP="002463C5">
            <w:pPr>
              <w:autoSpaceDE w:val="0"/>
              <w:autoSpaceDN w:val="0"/>
              <w:adjustRightInd w:val="0"/>
              <w:jc w:val="center"/>
              <w:rPr>
                <w:rFonts w:ascii="Book Antiqua" w:hAnsi="Book Antiqua" w:cs="Calibri"/>
                <w:b/>
                <w:color w:val="000000" w:themeColor="text1"/>
                <w:sz w:val="20"/>
                <w:szCs w:val="20"/>
                <w:lang w:val="sq-AL"/>
              </w:rPr>
            </w:pPr>
            <w:r w:rsidRPr="00076CF5">
              <w:rPr>
                <w:rFonts w:ascii="Book Antiqua" w:hAnsi="Book Antiqua"/>
                <w:b/>
                <w:sz w:val="20"/>
                <w:szCs w:val="20"/>
                <w:lang w:val="sq-AL"/>
              </w:rPr>
              <w:t>Planit të Veprimit për zbatimin e fazës së dytë të prioriteteve politike BE-Kosovë – Agjendës për Reforma Evropiane (</w:t>
            </w:r>
            <w:r w:rsidRPr="00076CF5">
              <w:rPr>
                <w:rFonts w:ascii="Book Antiqua" w:hAnsi="Book Antiqua"/>
                <w:b/>
                <w:caps/>
                <w:sz w:val="20"/>
                <w:szCs w:val="20"/>
                <w:lang w:val="sq-AL"/>
              </w:rPr>
              <w:t>PV era II)</w:t>
            </w:r>
          </w:p>
        </w:tc>
      </w:tr>
      <w:tr w:rsidR="008B0788" w:rsidRPr="00076CF5" w:rsidTr="007733B9">
        <w:trPr>
          <w:trHeight w:val="350"/>
        </w:trPr>
        <w:tc>
          <w:tcPr>
            <w:tcW w:w="14175" w:type="dxa"/>
            <w:gridSpan w:val="6"/>
            <w:shd w:val="clear" w:color="auto" w:fill="BDD6EE" w:themeFill="accent1" w:themeFillTint="66"/>
          </w:tcPr>
          <w:p w:rsidR="008B0788" w:rsidRPr="00076CF5" w:rsidRDefault="008B0788" w:rsidP="002463C5">
            <w:pPr>
              <w:autoSpaceDE w:val="0"/>
              <w:autoSpaceDN w:val="0"/>
              <w:adjustRightInd w:val="0"/>
              <w:jc w:val="both"/>
              <w:rPr>
                <w:rFonts w:ascii="Book Antiqua" w:hAnsi="Book Antiqua" w:cs="Calibri"/>
                <w:color w:val="000000" w:themeColor="text1"/>
                <w:sz w:val="20"/>
                <w:szCs w:val="20"/>
                <w:lang w:val="sq-AL"/>
              </w:rPr>
            </w:pPr>
            <w:r w:rsidRPr="00076CF5">
              <w:rPr>
                <w:rFonts w:ascii="Book Antiqua" w:hAnsi="Book Antiqua" w:cs="Calibri"/>
                <w:color w:val="000000" w:themeColor="text1"/>
                <w:sz w:val="20"/>
                <w:szCs w:val="20"/>
                <w:lang w:val="sq-AL"/>
              </w:rPr>
              <w:t>Komentet e përgjithshme:</w:t>
            </w:r>
          </w:p>
          <w:p w:rsidR="008B0788" w:rsidRPr="00076CF5" w:rsidRDefault="008B0788" w:rsidP="002463C5">
            <w:pPr>
              <w:pStyle w:val="ListParagraph"/>
              <w:numPr>
                <w:ilvl w:val="0"/>
                <w:numId w:val="14"/>
              </w:numPr>
              <w:autoSpaceDE w:val="0"/>
              <w:autoSpaceDN w:val="0"/>
              <w:adjustRightInd w:val="0"/>
              <w:rPr>
                <w:rFonts w:ascii="Book Antiqua" w:hAnsi="Book Antiqua" w:cs="Calibri"/>
                <w:color w:val="000000" w:themeColor="text1"/>
                <w:sz w:val="20"/>
                <w:szCs w:val="20"/>
                <w:lang w:val="sq-AL"/>
              </w:rPr>
            </w:pPr>
            <w:r w:rsidRPr="00076CF5">
              <w:rPr>
                <w:rFonts w:ascii="Book Antiqua" w:hAnsi="Book Antiqua" w:cs="Cambria (Headings)"/>
                <w:color w:val="000000" w:themeColor="text1"/>
                <w:sz w:val="20"/>
                <w:szCs w:val="20"/>
                <w:lang w:val="sq-AL"/>
              </w:rPr>
              <w:t xml:space="preserve">Nga Rrjeti i Grave të Kosovës </w:t>
            </w:r>
            <w:r w:rsidRPr="00076CF5">
              <w:rPr>
                <w:rFonts w:ascii="Book Antiqua" w:hAnsi="Book Antiqua" w:cs="Times New Roman"/>
                <w:color w:val="000000" w:themeColor="text1"/>
                <w:sz w:val="20"/>
                <w:szCs w:val="20"/>
                <w:lang w:val="sq-AL"/>
              </w:rPr>
              <w:t xml:space="preserve">kemi pranuar komente që kanë qenë të karakterit gjinor, respektivisht të fokusuara në zbatimin e Ligjit për Barazi Gjinore dhe referimit gjinor në kuadër të planifikimin dhe hartimit të dokumenteve zyrtare. </w:t>
            </w:r>
          </w:p>
          <w:p w:rsidR="008B0788" w:rsidRPr="00076CF5" w:rsidRDefault="008B0788" w:rsidP="002463C5">
            <w:pPr>
              <w:pStyle w:val="ListParagraph"/>
              <w:numPr>
                <w:ilvl w:val="0"/>
                <w:numId w:val="14"/>
              </w:numPr>
              <w:autoSpaceDE w:val="0"/>
              <w:autoSpaceDN w:val="0"/>
              <w:adjustRightInd w:val="0"/>
              <w:rPr>
                <w:rFonts w:ascii="Book Antiqua" w:hAnsi="Book Antiqua" w:cs="Calibri"/>
                <w:color w:val="000000" w:themeColor="text1"/>
                <w:sz w:val="20"/>
                <w:szCs w:val="20"/>
                <w:lang w:val="sq-AL"/>
              </w:rPr>
            </w:pPr>
            <w:r w:rsidRPr="00076CF5">
              <w:rPr>
                <w:rFonts w:ascii="Book Antiqua" w:hAnsi="Book Antiqua" w:cs="Times New Roman"/>
                <w:color w:val="000000" w:themeColor="text1"/>
                <w:sz w:val="20"/>
                <w:szCs w:val="20"/>
                <w:lang w:val="sq-AL"/>
              </w:rPr>
              <w:t>Nga Ekipi i OKB-së në Kosovë (UNKT) kemi pranuar komente të fokusuara në Objektivat e Zhvillimit të Qëndrueshëm (</w:t>
            </w:r>
            <w:proofErr w:type="spellStart"/>
            <w:r w:rsidRPr="00076CF5">
              <w:rPr>
                <w:rFonts w:ascii="Book Antiqua" w:hAnsi="Book Antiqua" w:cs="Times New Roman"/>
                <w:color w:val="000000" w:themeColor="text1"/>
                <w:sz w:val="20"/>
                <w:szCs w:val="20"/>
                <w:lang w:val="sq-AL"/>
              </w:rPr>
              <w:t>SDGs</w:t>
            </w:r>
            <w:proofErr w:type="spellEnd"/>
            <w:r w:rsidRPr="00076CF5">
              <w:rPr>
                <w:rFonts w:ascii="Book Antiqua" w:hAnsi="Book Antiqua" w:cs="Times New Roman"/>
                <w:color w:val="000000" w:themeColor="text1"/>
                <w:sz w:val="20"/>
                <w:szCs w:val="20"/>
                <w:lang w:val="sq-AL"/>
              </w:rPr>
              <w:t>), të fokusuara në referenca në baza gjinore, reformën në shëndetësi, mbrojtjen e mjedisit, përkrahjen nga organizatat e huaja etj.</w:t>
            </w:r>
          </w:p>
        </w:tc>
      </w:tr>
      <w:tr w:rsidR="008B0788" w:rsidRPr="00076CF5" w:rsidTr="007733B9">
        <w:tc>
          <w:tcPr>
            <w:tcW w:w="1485" w:type="dxa"/>
            <w:shd w:val="clear" w:color="auto" w:fill="BDD6EE" w:themeFill="accent1" w:themeFillTint="66"/>
          </w:tcPr>
          <w:p w:rsidR="008B0788" w:rsidRPr="00076CF5" w:rsidRDefault="008B0788" w:rsidP="002463C5">
            <w:pPr>
              <w:jc w:val="center"/>
              <w:rPr>
                <w:rFonts w:ascii="Book Antiqua" w:hAnsi="Book Antiqua"/>
                <w:b/>
                <w:color w:val="000000" w:themeColor="text1"/>
                <w:sz w:val="20"/>
                <w:szCs w:val="20"/>
                <w:lang w:val="sq-AL"/>
              </w:rPr>
            </w:pPr>
            <w:r w:rsidRPr="00076CF5">
              <w:rPr>
                <w:rFonts w:ascii="Book Antiqua" w:hAnsi="Book Antiqua"/>
                <w:b/>
                <w:color w:val="000000" w:themeColor="text1"/>
                <w:sz w:val="20"/>
                <w:szCs w:val="20"/>
                <w:lang w:val="sq-AL"/>
              </w:rPr>
              <w:t>Temat e konsultimit</w:t>
            </w:r>
          </w:p>
        </w:tc>
        <w:tc>
          <w:tcPr>
            <w:tcW w:w="4410" w:type="dxa"/>
            <w:shd w:val="clear" w:color="auto" w:fill="BDD6EE" w:themeFill="accent1" w:themeFillTint="66"/>
          </w:tcPr>
          <w:p w:rsidR="008B0788" w:rsidRPr="00076CF5" w:rsidRDefault="008B0788" w:rsidP="002463C5">
            <w:pPr>
              <w:tabs>
                <w:tab w:val="center" w:pos="1737"/>
              </w:tabs>
              <w:jc w:val="center"/>
              <w:rPr>
                <w:rFonts w:ascii="Book Antiqua" w:hAnsi="Book Antiqua"/>
                <w:b/>
                <w:color w:val="000000" w:themeColor="text1"/>
                <w:sz w:val="20"/>
                <w:szCs w:val="20"/>
                <w:lang w:val="sq-AL"/>
              </w:rPr>
            </w:pPr>
            <w:r w:rsidRPr="00076CF5">
              <w:rPr>
                <w:rFonts w:ascii="Book Antiqua" w:hAnsi="Book Antiqua"/>
                <w:b/>
                <w:color w:val="000000" w:themeColor="text1"/>
                <w:sz w:val="20"/>
                <w:szCs w:val="20"/>
                <w:lang w:val="sq-AL"/>
              </w:rPr>
              <w:t>Komentet</w:t>
            </w:r>
          </w:p>
        </w:tc>
        <w:tc>
          <w:tcPr>
            <w:tcW w:w="1750" w:type="dxa"/>
            <w:gridSpan w:val="2"/>
            <w:shd w:val="clear" w:color="auto" w:fill="BDD6EE" w:themeFill="accent1" w:themeFillTint="66"/>
          </w:tcPr>
          <w:p w:rsidR="008B0788" w:rsidRPr="00076CF5" w:rsidRDefault="008B0788" w:rsidP="002463C5">
            <w:pPr>
              <w:tabs>
                <w:tab w:val="center" w:pos="1737"/>
              </w:tabs>
              <w:jc w:val="center"/>
              <w:rPr>
                <w:rFonts w:ascii="Book Antiqua" w:hAnsi="Book Antiqua"/>
                <w:b/>
                <w:color w:val="000000" w:themeColor="text1"/>
                <w:sz w:val="20"/>
                <w:szCs w:val="20"/>
                <w:lang w:val="sq-AL"/>
              </w:rPr>
            </w:pPr>
            <w:r w:rsidRPr="00076CF5">
              <w:rPr>
                <w:rFonts w:ascii="Book Antiqua" w:hAnsi="Book Antiqua"/>
                <w:b/>
                <w:color w:val="000000" w:themeColor="text1"/>
                <w:sz w:val="20"/>
                <w:szCs w:val="20"/>
                <w:lang w:val="sq-AL"/>
              </w:rPr>
              <w:t>Komentuesit</w:t>
            </w:r>
          </w:p>
        </w:tc>
        <w:tc>
          <w:tcPr>
            <w:tcW w:w="1850" w:type="dxa"/>
            <w:shd w:val="clear" w:color="auto" w:fill="BDD6EE" w:themeFill="accent1" w:themeFillTint="66"/>
          </w:tcPr>
          <w:p w:rsidR="008B0788" w:rsidRPr="00076CF5" w:rsidRDefault="008B0788" w:rsidP="002463C5">
            <w:pPr>
              <w:tabs>
                <w:tab w:val="center" w:pos="1737"/>
              </w:tabs>
              <w:jc w:val="center"/>
              <w:rPr>
                <w:rFonts w:ascii="Book Antiqua" w:hAnsi="Book Antiqua"/>
                <w:b/>
                <w:color w:val="000000" w:themeColor="text1"/>
                <w:sz w:val="20"/>
                <w:szCs w:val="20"/>
                <w:lang w:val="sq-AL"/>
              </w:rPr>
            </w:pPr>
            <w:r w:rsidRPr="00076CF5">
              <w:rPr>
                <w:rFonts w:ascii="Book Antiqua" w:hAnsi="Book Antiqua"/>
                <w:b/>
                <w:color w:val="000000" w:themeColor="text1"/>
                <w:sz w:val="20"/>
                <w:szCs w:val="20"/>
                <w:lang w:val="sq-AL"/>
              </w:rPr>
              <w:t>Statusi i komenteve</w:t>
            </w:r>
          </w:p>
          <w:p w:rsidR="008B0788" w:rsidRPr="00076CF5" w:rsidRDefault="008B0788" w:rsidP="007733B9">
            <w:pPr>
              <w:tabs>
                <w:tab w:val="center" w:pos="1737"/>
              </w:tabs>
              <w:jc w:val="center"/>
              <w:rPr>
                <w:rFonts w:ascii="Book Antiqua" w:hAnsi="Book Antiqua"/>
                <w:color w:val="000000" w:themeColor="text1"/>
                <w:sz w:val="20"/>
                <w:szCs w:val="20"/>
                <w:lang w:val="sq-AL"/>
              </w:rPr>
            </w:pPr>
            <w:r w:rsidRPr="00076CF5">
              <w:rPr>
                <w:rFonts w:ascii="Book Antiqua" w:hAnsi="Book Antiqua"/>
                <w:color w:val="000000" w:themeColor="text1"/>
                <w:sz w:val="20"/>
                <w:szCs w:val="20"/>
                <w:lang w:val="sq-AL"/>
              </w:rPr>
              <w:t>(</w:t>
            </w:r>
            <w:r w:rsidRPr="00076CF5">
              <w:rPr>
                <w:rFonts w:ascii="Book Antiqua" w:hAnsi="Book Antiqua"/>
                <w:i/>
                <w:color w:val="000000" w:themeColor="text1"/>
                <w:sz w:val="20"/>
                <w:szCs w:val="20"/>
                <w:lang w:val="sq-AL"/>
              </w:rPr>
              <w:t>pran</w:t>
            </w:r>
            <w:r w:rsidR="007733B9">
              <w:rPr>
                <w:rFonts w:ascii="Book Antiqua" w:hAnsi="Book Antiqua"/>
                <w:i/>
                <w:color w:val="000000" w:themeColor="text1"/>
                <w:sz w:val="20"/>
                <w:szCs w:val="20"/>
                <w:lang w:val="sq-AL"/>
              </w:rPr>
              <w:t xml:space="preserve">ohet, pranohet </w:t>
            </w:r>
            <w:r w:rsidRPr="00076CF5">
              <w:rPr>
                <w:rFonts w:ascii="Book Antiqua" w:hAnsi="Book Antiqua"/>
                <w:i/>
                <w:color w:val="000000" w:themeColor="text1"/>
                <w:sz w:val="20"/>
                <w:szCs w:val="20"/>
                <w:lang w:val="sq-AL"/>
              </w:rPr>
              <w:t>pjesërisht</w:t>
            </w:r>
            <w:r w:rsidR="007733B9">
              <w:rPr>
                <w:rFonts w:ascii="Book Antiqua" w:hAnsi="Book Antiqua"/>
                <w:i/>
                <w:color w:val="000000" w:themeColor="text1"/>
                <w:sz w:val="20"/>
                <w:szCs w:val="20"/>
                <w:lang w:val="sq-AL"/>
              </w:rPr>
              <w:t>, nuk pranohet)</w:t>
            </w:r>
          </w:p>
        </w:tc>
        <w:tc>
          <w:tcPr>
            <w:tcW w:w="4680" w:type="dxa"/>
            <w:shd w:val="clear" w:color="auto" w:fill="BDD6EE" w:themeFill="accent1" w:themeFillTint="66"/>
          </w:tcPr>
          <w:p w:rsidR="008B0788" w:rsidRPr="00076CF5" w:rsidRDefault="008B0788" w:rsidP="002463C5">
            <w:pPr>
              <w:tabs>
                <w:tab w:val="center" w:pos="1737"/>
              </w:tabs>
              <w:jc w:val="center"/>
              <w:rPr>
                <w:rFonts w:ascii="Book Antiqua" w:hAnsi="Book Antiqua"/>
                <w:b/>
                <w:color w:val="000000" w:themeColor="text1"/>
                <w:sz w:val="20"/>
                <w:szCs w:val="20"/>
                <w:lang w:val="sq-AL"/>
              </w:rPr>
            </w:pPr>
            <w:r w:rsidRPr="00076CF5">
              <w:rPr>
                <w:rFonts w:ascii="Book Antiqua" w:hAnsi="Book Antiqua"/>
                <w:b/>
                <w:color w:val="000000" w:themeColor="text1"/>
                <w:sz w:val="20"/>
                <w:szCs w:val="20"/>
                <w:lang w:val="sq-AL"/>
              </w:rPr>
              <w:t>Komente (komentimi për pranimin pjesërisht dhe mos pranimit te komenteve është i detyrueshëm)</w:t>
            </w:r>
          </w:p>
        </w:tc>
      </w:tr>
      <w:tr w:rsidR="008B0788" w:rsidRPr="00076CF5" w:rsidTr="007733B9">
        <w:trPr>
          <w:trHeight w:val="2235"/>
        </w:trPr>
        <w:tc>
          <w:tcPr>
            <w:tcW w:w="1485" w:type="dxa"/>
            <w:vMerge w:val="restart"/>
            <w:shd w:val="clear" w:color="auto" w:fill="BDD6EE" w:themeFill="accent1" w:themeFillTint="66"/>
          </w:tcPr>
          <w:p w:rsidR="008B0788" w:rsidRPr="00076CF5" w:rsidRDefault="008B0788" w:rsidP="002463C5">
            <w:pPr>
              <w:rPr>
                <w:rFonts w:ascii="Book Antiqua" w:hAnsi="Book Antiqua"/>
                <w:color w:val="000000" w:themeColor="text1"/>
                <w:sz w:val="20"/>
                <w:szCs w:val="20"/>
                <w:lang w:val="sq-AL"/>
              </w:rPr>
            </w:pPr>
            <w:r w:rsidRPr="00076CF5">
              <w:rPr>
                <w:rFonts w:ascii="Book Antiqua" w:hAnsi="Book Antiqua"/>
                <w:bCs/>
                <w:i/>
                <w:color w:val="000000" w:themeColor="text1"/>
                <w:sz w:val="20"/>
                <w:szCs w:val="20"/>
                <w:lang w:val="sq-AL"/>
              </w:rPr>
              <w:t>Shtylla 1:</w:t>
            </w:r>
            <w:r w:rsidRPr="00076CF5">
              <w:rPr>
                <w:rFonts w:ascii="Book Antiqua" w:hAnsi="Book Antiqua"/>
                <w:bCs/>
                <w:color w:val="000000" w:themeColor="text1"/>
                <w:sz w:val="20"/>
                <w:szCs w:val="20"/>
                <w:lang w:val="sq-AL"/>
              </w:rPr>
              <w:t xml:space="preserve"> </w:t>
            </w:r>
            <w:r w:rsidRPr="00076CF5">
              <w:rPr>
                <w:rFonts w:ascii="Book Antiqua" w:hAnsi="Book Antiqua" w:cs="Times New Roman"/>
                <w:i/>
                <w:sz w:val="20"/>
                <w:szCs w:val="20"/>
                <w:lang w:val="sq-AL"/>
              </w:rPr>
              <w:t>Qeverisja e mirë dhe sundimi i ligjit</w:t>
            </w:r>
          </w:p>
        </w:tc>
        <w:tc>
          <w:tcPr>
            <w:tcW w:w="4410" w:type="dxa"/>
            <w:shd w:val="clear" w:color="auto" w:fill="BDD6EE" w:themeFill="accent1" w:themeFillTint="66"/>
          </w:tcPr>
          <w:p w:rsidR="008B0788" w:rsidRPr="00076CF5" w:rsidRDefault="008B0788" w:rsidP="002463C5">
            <w:pPr>
              <w:rPr>
                <w:rFonts w:ascii="Book Antiqua" w:hAnsi="Book Antiqua" w:cs="Times New Roman"/>
                <w:i/>
                <w:sz w:val="20"/>
                <w:szCs w:val="20"/>
                <w:lang w:val="sq-AL"/>
              </w:rPr>
            </w:pPr>
            <w:r w:rsidRPr="00076CF5">
              <w:rPr>
                <w:rFonts w:ascii="Book Antiqua" w:hAnsi="Book Antiqua" w:cs="Times New Roman"/>
                <w:i/>
                <w:sz w:val="20"/>
                <w:szCs w:val="20"/>
                <w:lang w:val="sq-AL"/>
              </w:rPr>
              <w:t xml:space="preserve">Të plotësohet emërtimi i prioritetit: </w:t>
            </w:r>
          </w:p>
          <w:p w:rsidR="008B0788" w:rsidRPr="00076CF5" w:rsidRDefault="008B0788" w:rsidP="002463C5">
            <w:pPr>
              <w:rPr>
                <w:rFonts w:ascii="Book Antiqua" w:hAnsi="Book Antiqua" w:cs="Times New Roman"/>
                <w:strike/>
                <w:sz w:val="20"/>
                <w:szCs w:val="20"/>
                <w:lang w:val="sq-AL"/>
              </w:rPr>
            </w:pPr>
            <w:r w:rsidRPr="00076CF5">
              <w:rPr>
                <w:rFonts w:ascii="Book Antiqua" w:hAnsi="Book Antiqua" w:cs="Times New Roman"/>
                <w:sz w:val="20"/>
                <w:szCs w:val="20"/>
                <w:lang w:val="sq-AL"/>
              </w:rPr>
              <w:t xml:space="preserve">1.1. Përmirësimi i zbatimit të </w:t>
            </w:r>
            <w:proofErr w:type="spellStart"/>
            <w:r w:rsidRPr="00076CF5">
              <w:rPr>
                <w:rFonts w:ascii="Book Antiqua" w:hAnsi="Book Antiqua" w:cs="Times New Roman"/>
                <w:sz w:val="20"/>
                <w:szCs w:val="20"/>
                <w:lang w:val="sq-AL"/>
              </w:rPr>
              <w:t>të</w:t>
            </w:r>
            <w:proofErr w:type="spellEnd"/>
            <w:r w:rsidRPr="00076CF5">
              <w:rPr>
                <w:rFonts w:ascii="Book Antiqua" w:hAnsi="Book Antiqua" w:cs="Times New Roman"/>
                <w:sz w:val="20"/>
                <w:szCs w:val="20"/>
                <w:lang w:val="sq-AL"/>
              </w:rPr>
              <w:t xml:space="preserve"> drejtave dhe lirive themelore, dhe </w:t>
            </w:r>
            <w:r w:rsidRPr="00076CF5">
              <w:rPr>
                <w:rFonts w:ascii="Book Antiqua" w:hAnsi="Book Antiqua" w:cs="Times New Roman"/>
                <w:color w:val="FF0000"/>
                <w:sz w:val="20"/>
                <w:szCs w:val="20"/>
                <w:lang w:val="sq-AL"/>
              </w:rPr>
              <w:t>barazisë gjinore</w:t>
            </w:r>
            <w:r>
              <w:rPr>
                <w:rFonts w:ascii="Book Antiqua" w:hAnsi="Book Antiqua" w:cs="Times New Roman"/>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 xml:space="preserve">PV ERA II është dokument planifikues i prioriteteve të institucioneve shtetërore për zbatimin e Agjendës së Reformave Evropiane, </w:t>
            </w:r>
            <w:r w:rsidRPr="00076CF5">
              <w:rPr>
                <w:rFonts w:ascii="Book Antiqua" w:hAnsi="Book Antiqua"/>
                <w:sz w:val="20"/>
                <w:szCs w:val="20"/>
                <w:lang w:val="sq-AL"/>
              </w:rPr>
              <w:t>qëllimi i të cilit është t’u japë fokus në nivelin më të lartë politik prioriteteve strategjike të vendit për zbatimin e MSA-së, pra për integrim në BE. K</w:t>
            </w:r>
            <w:r w:rsidRPr="00076CF5">
              <w:rPr>
                <w:rFonts w:ascii="Book Antiqua" w:hAnsi="Book Antiqua"/>
                <w:bCs/>
                <w:color w:val="000000" w:themeColor="text1"/>
                <w:sz w:val="20"/>
                <w:szCs w:val="20"/>
                <w:lang w:val="sq-AL"/>
              </w:rPr>
              <w:t xml:space="preserve">ëtu duhet përmendur se </w:t>
            </w:r>
            <w:r w:rsidRPr="00076CF5">
              <w:rPr>
                <w:rFonts w:ascii="Book Antiqua" w:hAnsi="Book Antiqua"/>
                <w:sz w:val="20"/>
                <w:szCs w:val="20"/>
                <w:lang w:val="sq-AL"/>
              </w:rPr>
              <w:t>dokumentet e politikave që hartohen nga Qeveria janë</w:t>
            </w:r>
            <w:r w:rsidRPr="00076CF5">
              <w:rPr>
                <w:rFonts w:ascii="Book Antiqua" w:hAnsi="Book Antiqua"/>
                <w:bCs/>
                <w:color w:val="000000" w:themeColor="text1"/>
                <w:sz w:val="20"/>
                <w:szCs w:val="20"/>
                <w:lang w:val="sq-AL"/>
              </w:rPr>
              <w:t xml:space="preserve"> në harmoni me Ligjin për Barazi Gjinore.</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cs="Times New Roman"/>
                <w:i/>
                <w:sz w:val="20"/>
                <w:szCs w:val="20"/>
                <w:lang w:val="sq-AL"/>
              </w:rPr>
            </w:pPr>
            <w:r w:rsidRPr="00076CF5">
              <w:rPr>
                <w:rFonts w:ascii="Book Antiqua" w:hAnsi="Book Antiqua" w:cs="Times New Roman"/>
                <w:i/>
                <w:sz w:val="20"/>
                <w:szCs w:val="20"/>
                <w:lang w:val="sq-AL"/>
              </w:rPr>
              <w:t>Të plotësohet teksti në kuadër të veprimit:</w:t>
            </w:r>
          </w:p>
          <w:p w:rsidR="008B0788" w:rsidRPr="00076CF5" w:rsidRDefault="008B0788" w:rsidP="002463C5">
            <w:pPr>
              <w:rPr>
                <w:rFonts w:ascii="Book Antiqua" w:hAnsi="Book Antiqua" w:cs="Times New Roman"/>
                <w:i/>
                <w:sz w:val="20"/>
                <w:szCs w:val="20"/>
                <w:lang w:val="sq-AL"/>
              </w:rPr>
            </w:pPr>
            <w:r w:rsidRPr="00076CF5">
              <w:rPr>
                <w:rFonts w:ascii="Book Antiqua" w:hAnsi="Book Antiqua" w:cs="Times New Roman"/>
                <w:sz w:val="20"/>
                <w:szCs w:val="20"/>
                <w:lang w:val="sq-AL"/>
              </w:rPr>
              <w:t xml:space="preserve">a.1. </w:t>
            </w:r>
            <w:r w:rsidRPr="00076CF5">
              <w:rPr>
                <w:rFonts w:ascii="Book Antiqua" w:hAnsi="Book Antiqua" w:cs="Times New Roman"/>
                <w:color w:val="000000" w:themeColor="text1"/>
                <w:sz w:val="20"/>
                <w:szCs w:val="20"/>
                <w:lang w:val="sq-AL" w:eastAsia="en-GB"/>
              </w:rPr>
              <w:t xml:space="preserve">Finalizimi i Strategjisë Sektoriale dhe Planit të Veprimit të Sundimit të Ligjit, bazuar në Rishikimin Funksional, </w:t>
            </w:r>
            <w:r w:rsidRPr="00076CF5">
              <w:rPr>
                <w:rFonts w:ascii="Book Antiqua" w:hAnsi="Book Antiqua" w:cs="Times New Roman"/>
                <w:color w:val="FF0000"/>
                <w:sz w:val="20"/>
                <w:szCs w:val="20"/>
                <w:lang w:val="sq-AL" w:eastAsia="en-GB"/>
              </w:rPr>
              <w:t>me perspektiv</w:t>
            </w:r>
            <w:r>
              <w:rPr>
                <w:rFonts w:ascii="Book Antiqua" w:hAnsi="Book Antiqua" w:cs="Times New Roman"/>
                <w:color w:val="FF0000"/>
                <w:sz w:val="20"/>
                <w:szCs w:val="20"/>
                <w:lang w:val="sq-AL" w:eastAsia="en-GB"/>
              </w:rPr>
              <w:t>ë</w:t>
            </w:r>
            <w:r w:rsidRPr="00076CF5">
              <w:rPr>
                <w:rFonts w:ascii="Book Antiqua" w:hAnsi="Book Antiqua" w:cs="Times New Roman"/>
                <w:color w:val="FF0000"/>
                <w:sz w:val="20"/>
                <w:szCs w:val="20"/>
                <w:lang w:val="sq-AL" w:eastAsia="en-GB"/>
              </w:rPr>
              <w:t xml:space="preserve"> gjinore t</w:t>
            </w:r>
            <w:r>
              <w:rPr>
                <w:rFonts w:ascii="Book Antiqua" w:hAnsi="Book Antiqua" w:cs="Times New Roman"/>
                <w:color w:val="FF0000"/>
                <w:sz w:val="20"/>
                <w:szCs w:val="20"/>
                <w:lang w:val="sq-AL" w:eastAsia="en-GB"/>
              </w:rPr>
              <w:t>ë</w:t>
            </w:r>
            <w:r w:rsidRPr="00076CF5">
              <w:rPr>
                <w:rFonts w:ascii="Book Antiqua" w:hAnsi="Book Antiqua" w:cs="Times New Roman"/>
                <w:color w:val="FF0000"/>
                <w:sz w:val="20"/>
                <w:szCs w:val="20"/>
                <w:lang w:val="sq-AL" w:eastAsia="en-GB"/>
              </w:rPr>
              <w:t xml:space="preserve"> integruar</w:t>
            </w:r>
            <w:r>
              <w:rPr>
                <w:rFonts w:ascii="Book Antiqua" w:hAnsi="Book Antiqua" w:cs="Times New Roman"/>
                <w:color w:val="FF0000"/>
                <w:sz w:val="20"/>
                <w:szCs w:val="20"/>
                <w:lang w:val="sq-AL" w:eastAsia="en-GB"/>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Style w:val="CommentReference"/>
                <w:rFonts w:ascii="Book Antiqua" w:hAnsi="Book Antiqua"/>
                <w:sz w:val="20"/>
                <w:szCs w:val="20"/>
                <w:lang w:val="sq-AL"/>
              </w:rPr>
              <w:t xml:space="preserve">Nuk duhet shtuar këtë pjesë të propozuar, pasi që nuk përkon me Vendimin e Qeverisë kur ka filluar procesi i Rishikimit Funksional të Sektorit të Sundimit të Ligjit, derivat i së cilës është Strategjia për Sundimin e Ligjit. Gjithsesi, </w:t>
            </w:r>
            <w:r w:rsidRPr="00076CF5">
              <w:rPr>
                <w:rFonts w:ascii="Book Antiqua" w:hAnsi="Book Antiqua"/>
                <w:lang w:val="sq-AL"/>
              </w:rPr>
              <w:t>procesi i hartimit te Strategjisë e ka përfshirë si perspektiv</w:t>
            </w:r>
            <w:r w:rsidRPr="00E36E1C">
              <w:rPr>
                <w:rFonts w:ascii="Book Antiqua" w:hAnsi="Book Antiqua" w:cs="Times New Roman"/>
                <w:lang w:val="sq-AL" w:eastAsia="en-GB"/>
              </w:rPr>
              <w:t>ë</w:t>
            </w:r>
            <w:r w:rsidRPr="00076CF5">
              <w:rPr>
                <w:rFonts w:ascii="Book Antiqua" w:hAnsi="Book Antiqua"/>
                <w:lang w:val="sq-AL"/>
              </w:rPr>
              <w:t>n gjinore ashtu edhe pikëpamjet e t</w:t>
            </w:r>
            <w:r w:rsidRPr="00E36E1C">
              <w:rPr>
                <w:rFonts w:ascii="Book Antiqua" w:hAnsi="Book Antiqua" w:cs="Times New Roman"/>
                <w:lang w:val="sq-AL" w:eastAsia="en-GB"/>
              </w:rPr>
              <w:t>ë</w:t>
            </w:r>
            <w:r w:rsidRPr="00076CF5">
              <w:rPr>
                <w:rFonts w:ascii="Book Antiqua" w:hAnsi="Book Antiqua"/>
                <w:lang w:val="sq-AL"/>
              </w:rPr>
              <w:t xml:space="preserve"> gjithë akterëve q</w:t>
            </w:r>
            <w:r w:rsidRPr="00E36E1C">
              <w:rPr>
                <w:rFonts w:ascii="Book Antiqua" w:hAnsi="Book Antiqua" w:cs="Times New Roman"/>
                <w:lang w:val="sq-AL" w:eastAsia="en-GB"/>
              </w:rPr>
              <w:t>ë</w:t>
            </w:r>
            <w:r w:rsidRPr="00076CF5">
              <w:rPr>
                <w:rFonts w:ascii="Book Antiqua" w:hAnsi="Book Antiqua"/>
                <w:lang w:val="sq-AL"/>
              </w:rPr>
              <w:t xml:space="preserve"> kan</w:t>
            </w:r>
            <w:r w:rsidRPr="00E36E1C">
              <w:rPr>
                <w:rFonts w:ascii="Book Antiqua" w:hAnsi="Book Antiqua" w:cs="Times New Roman"/>
                <w:lang w:val="sq-AL" w:eastAsia="en-GB"/>
              </w:rPr>
              <w:t>ë</w:t>
            </w:r>
            <w:r w:rsidRPr="00076CF5">
              <w:rPr>
                <w:rFonts w:ascii="Book Antiqua" w:hAnsi="Book Antiqua"/>
                <w:lang w:val="sq-AL"/>
              </w:rPr>
              <w:t xml:space="preserve"> t</w:t>
            </w:r>
            <w:r w:rsidRPr="00E36E1C">
              <w:rPr>
                <w:rFonts w:ascii="Book Antiqua" w:hAnsi="Book Antiqua" w:cs="Times New Roman"/>
                <w:lang w:val="sq-AL" w:eastAsia="en-GB"/>
              </w:rPr>
              <w:t>ë</w:t>
            </w:r>
            <w:r w:rsidRPr="00076CF5">
              <w:rPr>
                <w:rFonts w:ascii="Book Antiqua" w:hAnsi="Book Antiqua"/>
                <w:lang w:val="sq-AL"/>
              </w:rPr>
              <w:t xml:space="preserve"> bëjnë me institucionet në kuadër te sundimit t</w:t>
            </w:r>
            <w:r w:rsidRPr="00E36E1C">
              <w:rPr>
                <w:rFonts w:ascii="Book Antiqua" w:hAnsi="Book Antiqua" w:cs="Times New Roman"/>
                <w:lang w:val="sq-AL" w:eastAsia="en-GB"/>
              </w:rPr>
              <w:t>ë</w:t>
            </w:r>
            <w:r w:rsidRPr="00076CF5">
              <w:rPr>
                <w:rFonts w:ascii="Book Antiqua" w:hAnsi="Book Antiqua"/>
                <w:lang w:val="sq-AL"/>
              </w:rPr>
              <w:t xml:space="preserve"> ligjit.</w:t>
            </w:r>
          </w:p>
        </w:tc>
      </w:tr>
      <w:tr w:rsidR="008B0788" w:rsidRPr="00076CF5" w:rsidTr="007733B9">
        <w:trPr>
          <w:trHeight w:val="285"/>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shtohet teksti në kuadër të indikatorit:</w:t>
            </w:r>
          </w:p>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sz w:val="20"/>
                <w:szCs w:val="20"/>
                <w:lang w:val="sq-AL"/>
              </w:rPr>
              <w:lastRenderedPageBreak/>
              <w:t xml:space="preserve">d.2.1 Politikat e trajnimit për prokurorët dhe anëtarët e stafit mbështetës të sistemit prokurorial, të hartuara/miratuara, </w:t>
            </w:r>
            <w:r w:rsidRPr="00076CF5">
              <w:rPr>
                <w:rFonts w:ascii="Book Antiqua" w:hAnsi="Book Antiqua"/>
                <w:color w:val="FF0000"/>
                <w:sz w:val="20"/>
                <w:szCs w:val="20"/>
                <w:lang w:val="sq-AL"/>
              </w:rPr>
              <w:t>në harmoni me Ligjin për Barazi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sz w:val="20"/>
                <w:szCs w:val="20"/>
                <w:lang w:val="sq-AL"/>
              </w:rPr>
              <w:t xml:space="preserve">Politikat e trajnimit të hartuara nga KPK janë në harmoni me Ligjin për Barazi Gjinore. Në këtë </w:t>
            </w:r>
            <w:r w:rsidRPr="00076CF5">
              <w:rPr>
                <w:rFonts w:ascii="Book Antiqua" w:hAnsi="Book Antiqua"/>
                <w:sz w:val="20"/>
                <w:szCs w:val="20"/>
                <w:lang w:val="sq-AL"/>
              </w:rPr>
              <w:lastRenderedPageBreak/>
              <w:t>pjesë është cekur emri i dokumentit, mirëpo në përmbajtje të dokumentit është i përfshirë ky rekomandim.</w:t>
            </w:r>
          </w:p>
        </w:tc>
      </w:tr>
      <w:tr w:rsidR="008B0788" w:rsidRPr="00076CF5" w:rsidTr="007733B9">
        <w:trPr>
          <w:trHeight w:val="483"/>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plotësohet teksti në kuadër të veprimit:</w:t>
            </w:r>
          </w:p>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sz w:val="20"/>
                <w:szCs w:val="20"/>
                <w:lang w:val="sq-AL"/>
              </w:rPr>
              <w:t xml:space="preserve">g.1. Përmirësimi i politikave të migracionit dhe politikave të azilit, përfshirë ri integrimin dhe kthimin, </w:t>
            </w:r>
            <w:r w:rsidRPr="00076CF5">
              <w:rPr>
                <w:rFonts w:ascii="Book Antiqua" w:hAnsi="Book Antiqua"/>
                <w:color w:val="FF0000"/>
                <w:sz w:val="20"/>
                <w:szCs w:val="20"/>
                <w:lang w:val="sq-AL"/>
              </w:rPr>
              <w:t>të bazuara në analizë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bCs/>
                <w:color w:val="000000" w:themeColor="text1"/>
                <w:lang w:val="sq-AL"/>
              </w:rPr>
            </w:pPr>
            <w:r w:rsidRPr="00076CF5">
              <w:rPr>
                <w:rFonts w:ascii="Book Antiqua" w:hAnsi="Book Antiqua"/>
                <w:lang w:val="sq-AL"/>
              </w:rPr>
              <w:t xml:space="preserve">Siç është paraparë me legjislacionin ne fuqi, dokumentet e politikave hartohen gjithashtu duke marrë parasysh perspektivën gjinore. Në këtë rast konsiderojmë se nuk ka nevojë të riformulohet pasi që i referohet fushave shumë specifike </w:t>
            </w:r>
          </w:p>
        </w:tc>
      </w:tr>
      <w:tr w:rsidR="008B0788" w:rsidRPr="00076CF5" w:rsidTr="007733B9">
        <w:trPr>
          <w:trHeight w:val="2175"/>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sz w:val="20"/>
                <w:szCs w:val="20"/>
                <w:lang w:val="sq-AL"/>
              </w:rPr>
            </w:pPr>
            <w:r w:rsidRPr="00076CF5">
              <w:rPr>
                <w:rFonts w:ascii="Book Antiqua" w:hAnsi="Book Antiqua"/>
                <w:i/>
                <w:sz w:val="20"/>
                <w:szCs w:val="20"/>
                <w:lang w:val="sq-AL"/>
              </w:rPr>
              <w:t>Të shtohet veprim si në vijim në kuadër të prioritet 1.1.g:</w:t>
            </w:r>
            <w:r w:rsidRPr="00076CF5">
              <w:rPr>
                <w:rFonts w:ascii="Book Antiqua" w:hAnsi="Book Antiqua"/>
                <w:sz w:val="20"/>
                <w:szCs w:val="20"/>
                <w:lang w:val="sq-AL"/>
              </w:rPr>
              <w:t xml:space="preserve"> </w:t>
            </w: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 xml:space="preserve">g.3. Avancimi i politikave dhe sistemit te azilit </w:t>
            </w: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 xml:space="preserve">Si dhe aktivitete ne vijim: </w:t>
            </w:r>
          </w:p>
          <w:p w:rsidR="008B0788" w:rsidRPr="00076CF5" w:rsidRDefault="008B0788" w:rsidP="002463C5">
            <w:pPr>
              <w:rPr>
                <w:rFonts w:ascii="Book Antiqua" w:hAnsi="Book Antiqua"/>
                <w:color w:val="FF0000"/>
                <w:sz w:val="20"/>
                <w:szCs w:val="20"/>
                <w:lang w:val="sq-AL"/>
              </w:rPr>
            </w:pPr>
            <w:r w:rsidRPr="00076CF5">
              <w:rPr>
                <w:rFonts w:ascii="Book Antiqua" w:hAnsi="Book Antiqua" w:cs="Times New Roman"/>
                <w:color w:val="FF0000"/>
                <w:sz w:val="20"/>
                <w:szCs w:val="20"/>
                <w:lang w:val="sq-AL" w:eastAsia="en-GB"/>
              </w:rPr>
              <w:t>g.3.1. Kapaciteti i përcaktimit të statusit të refugjatit i fuqizuar (</w:t>
            </w:r>
            <w:r w:rsidRPr="00076CF5">
              <w:rPr>
                <w:rFonts w:ascii="Book Antiqua" w:hAnsi="Book Antiqua"/>
                <w:color w:val="FF0000"/>
                <w:sz w:val="20"/>
                <w:szCs w:val="20"/>
                <w:lang w:val="sq-AL"/>
              </w:rPr>
              <w:t>K1 2021 – K4 2022)</w:t>
            </w:r>
          </w:p>
          <w:p w:rsidR="008B0788" w:rsidRPr="00076CF5" w:rsidRDefault="008B0788" w:rsidP="002463C5">
            <w:pPr>
              <w:rPr>
                <w:rFonts w:ascii="Book Antiqua" w:hAnsi="Book Antiqua"/>
                <w:color w:val="FF0000"/>
                <w:sz w:val="20"/>
                <w:szCs w:val="20"/>
                <w:lang w:val="sq-AL"/>
              </w:rPr>
            </w:pPr>
            <w:r w:rsidRPr="00076CF5">
              <w:rPr>
                <w:rFonts w:ascii="Book Antiqua" w:hAnsi="Book Antiqua" w:cs="Times New Roman"/>
                <w:color w:val="FF0000"/>
                <w:sz w:val="20"/>
                <w:szCs w:val="20"/>
                <w:lang w:val="sq-AL" w:eastAsia="en-GB"/>
              </w:rPr>
              <w:t>g.3.2. Masat e integrimit të refugjatëve të zbatuara (</w:t>
            </w:r>
            <w:r w:rsidRPr="00076CF5">
              <w:rPr>
                <w:rFonts w:ascii="Book Antiqua" w:hAnsi="Book Antiqua"/>
                <w:color w:val="FF0000"/>
                <w:sz w:val="20"/>
                <w:szCs w:val="20"/>
                <w:lang w:val="sq-AL"/>
              </w:rPr>
              <w:t>K1 2021 – K4 2022)</w:t>
            </w:r>
          </w:p>
          <w:p w:rsidR="008B0788" w:rsidRPr="00076CF5" w:rsidRDefault="008B0788" w:rsidP="002463C5">
            <w:pPr>
              <w:rPr>
                <w:rFonts w:ascii="Book Antiqua" w:hAnsi="Book Antiqua"/>
                <w:color w:val="FF0000"/>
                <w:sz w:val="20"/>
                <w:szCs w:val="20"/>
                <w:lang w:val="sq-AL"/>
              </w:rPr>
            </w:pPr>
            <w:r w:rsidRPr="00076CF5">
              <w:rPr>
                <w:rFonts w:ascii="Book Antiqua" w:hAnsi="Book Antiqua" w:cs="Times New Roman"/>
                <w:color w:val="FF0000"/>
                <w:sz w:val="20"/>
                <w:szCs w:val="20"/>
                <w:lang w:val="sq-AL" w:eastAsia="en-GB"/>
              </w:rPr>
              <w:t>g.3.3. Masat efektive dhe konkrete të mbrojtjes për individë jashtëzakonisht të ndjeshëm (</w:t>
            </w:r>
            <w:proofErr w:type="spellStart"/>
            <w:r w:rsidRPr="00076CF5">
              <w:rPr>
                <w:rFonts w:ascii="Book Antiqua" w:hAnsi="Book Antiqua" w:cs="Times New Roman"/>
                <w:color w:val="FF0000"/>
                <w:sz w:val="20"/>
                <w:szCs w:val="20"/>
                <w:lang w:val="sq-AL" w:eastAsia="en-GB"/>
              </w:rPr>
              <w:t>vulnerable</w:t>
            </w:r>
            <w:proofErr w:type="spellEnd"/>
            <w:r w:rsidRPr="00076CF5">
              <w:rPr>
                <w:rFonts w:ascii="Book Antiqua" w:hAnsi="Book Antiqua" w:cs="Times New Roman"/>
                <w:color w:val="FF0000"/>
                <w:sz w:val="20"/>
                <w:szCs w:val="20"/>
                <w:lang w:val="sq-AL" w:eastAsia="en-GB"/>
              </w:rPr>
              <w:t>) ne mesin e azilkërkuesve të ndërmarra. (</w:t>
            </w:r>
            <w:r w:rsidRPr="00076CF5">
              <w:rPr>
                <w:rFonts w:ascii="Book Antiqua" w:hAnsi="Book Antiqua"/>
                <w:color w:val="FF0000"/>
                <w:sz w:val="20"/>
                <w:szCs w:val="20"/>
                <w:lang w:val="sq-AL"/>
              </w:rPr>
              <w:t>K1 2021 – K4 2022) MPB/MPMS</w:t>
            </w:r>
          </w:p>
          <w:p w:rsidR="008B0788" w:rsidRPr="00076CF5" w:rsidRDefault="008B0788" w:rsidP="002463C5">
            <w:pPr>
              <w:rPr>
                <w:rFonts w:ascii="Book Antiqua" w:hAnsi="Book Antiqua"/>
                <w:color w:val="FF0000"/>
                <w:sz w:val="20"/>
                <w:szCs w:val="20"/>
                <w:lang w:val="sq-AL"/>
              </w:rPr>
            </w:pPr>
            <w:r w:rsidRPr="00076CF5">
              <w:rPr>
                <w:rFonts w:ascii="Book Antiqua" w:hAnsi="Book Antiqua" w:cs="Times New Roman"/>
                <w:color w:val="FF0000"/>
                <w:sz w:val="20"/>
                <w:szCs w:val="20"/>
                <w:lang w:val="sq-AL" w:eastAsia="en-GB"/>
              </w:rPr>
              <w:t>g.3.4. Mekanizmi sistematik për mbrojtjen e fëmijëve azil kërkues dhe refugjatë i krijuar dhe funksionalizuar. (</w:t>
            </w:r>
            <w:r w:rsidRPr="00076CF5">
              <w:rPr>
                <w:rFonts w:ascii="Book Antiqua" w:hAnsi="Book Antiqua"/>
                <w:color w:val="FF0000"/>
                <w:sz w:val="20"/>
                <w:szCs w:val="20"/>
                <w:lang w:val="sq-AL"/>
              </w:rPr>
              <w:t>K2 2021) MPB/MPMS</w:t>
            </w:r>
          </w:p>
          <w:p w:rsidR="008B0788" w:rsidRPr="00076CF5" w:rsidRDefault="008B0788" w:rsidP="002463C5">
            <w:pPr>
              <w:rPr>
                <w:rFonts w:ascii="Book Antiqua" w:hAnsi="Book Antiqua" w:cs="Times New Roman"/>
                <w:color w:val="FF0000"/>
                <w:sz w:val="20"/>
                <w:szCs w:val="20"/>
                <w:lang w:val="sq-AL" w:eastAsia="en-GB"/>
              </w:rPr>
            </w:pPr>
            <w:r w:rsidRPr="00076CF5">
              <w:rPr>
                <w:rFonts w:ascii="Book Antiqua" w:hAnsi="Book Antiqua" w:cs="Times New Roman"/>
                <w:color w:val="FF0000"/>
                <w:sz w:val="20"/>
                <w:szCs w:val="20"/>
                <w:lang w:val="sq-AL" w:eastAsia="en-GB"/>
              </w:rPr>
              <w:t>g.3.5. Regjistrimi biometrik i azilkërkuesve i krijuar dhe funksional (K4 2022) MPB</w:t>
            </w:r>
            <w:r>
              <w:rPr>
                <w:rFonts w:ascii="Book Antiqua" w:hAnsi="Book Antiqua" w:cs="Times New Roman"/>
                <w:color w:val="FF0000"/>
                <w:sz w:val="20"/>
                <w:szCs w:val="20"/>
                <w:lang w:val="sq-AL" w:eastAsia="en-GB"/>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UNHCR</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Pranohet pjesërisht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Style w:val="CommentReference"/>
                <w:rFonts w:ascii="Book Antiqua" w:hAnsi="Book Antiqua"/>
                <w:sz w:val="20"/>
                <w:szCs w:val="20"/>
                <w:lang w:val="sq-AL"/>
              </w:rPr>
              <w:t xml:space="preserve">Pranohen treguesit në kuadër të </w:t>
            </w:r>
          </w:p>
          <w:p w:rsidR="008B0788" w:rsidRPr="00076CF5" w:rsidRDefault="008B0788" w:rsidP="002463C5">
            <w:pPr>
              <w:pStyle w:val="CommentText"/>
              <w:rPr>
                <w:rFonts w:ascii="Book Antiqua" w:hAnsi="Book Antiqua"/>
                <w:bCs/>
                <w:color w:val="000000" w:themeColor="text1"/>
                <w:lang w:val="sq-AL"/>
              </w:rPr>
            </w:pPr>
            <w:r w:rsidRPr="00076CF5">
              <w:rPr>
                <w:rStyle w:val="CommentReference"/>
                <w:rFonts w:ascii="Book Antiqua" w:hAnsi="Book Antiqua"/>
                <w:sz w:val="20"/>
                <w:szCs w:val="20"/>
                <w:lang w:val="sq-AL"/>
              </w:rPr>
              <w:t xml:space="preserve">Prioritetit 1.1.g Veprimit g.1. </w:t>
            </w:r>
            <w:r w:rsidRPr="00076CF5">
              <w:rPr>
                <w:rFonts w:ascii="Book Antiqua" w:hAnsi="Book Antiqua"/>
                <w:i/>
                <w:lang w:val="sq-AL"/>
              </w:rPr>
              <w:t>Përmirësimi i politikave të migracionit dhe politikave të azilit, përfshirë ri integrimin dhe kthimin</w:t>
            </w:r>
            <w:r>
              <w:rPr>
                <w:rFonts w:ascii="Book Antiqua" w:hAnsi="Book Antiqua"/>
                <w:i/>
                <w:lang w:val="sq-AL"/>
              </w:rPr>
              <w:t>.</w:t>
            </w:r>
          </w:p>
        </w:tc>
      </w:tr>
      <w:tr w:rsidR="008B0788" w:rsidRPr="00076CF5" w:rsidTr="007733B9">
        <w:trPr>
          <w:trHeight w:val="1411"/>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bCs/>
                <w:i/>
                <w:color w:val="000000" w:themeColor="text1"/>
                <w:sz w:val="20"/>
                <w:szCs w:val="20"/>
                <w:lang w:val="sq-AL"/>
              </w:rPr>
            </w:pPr>
            <w:r w:rsidRPr="00076CF5">
              <w:rPr>
                <w:rFonts w:ascii="Book Antiqua" w:hAnsi="Book Antiqua"/>
                <w:bCs/>
                <w:i/>
                <w:color w:val="000000" w:themeColor="text1"/>
                <w:sz w:val="20"/>
                <w:szCs w:val="20"/>
                <w:lang w:val="sq-AL"/>
              </w:rPr>
              <w:t>Të shtohet Prioriteti 1.1.i dhe veprimet me indikatorë:</w:t>
            </w:r>
          </w:p>
          <w:p w:rsidR="008B0788" w:rsidRPr="00076CF5" w:rsidRDefault="008B0788" w:rsidP="002463C5">
            <w:pPr>
              <w:rPr>
                <w:rFonts w:ascii="Book Antiqua" w:hAnsi="Book Antiqua" w:cs="Times New Roman"/>
                <w:sz w:val="20"/>
                <w:szCs w:val="20"/>
                <w:lang w:val="sq-AL" w:eastAsia="en-GB"/>
              </w:rPr>
            </w:pPr>
            <w:r w:rsidRPr="00076CF5">
              <w:rPr>
                <w:rFonts w:ascii="Book Antiqua" w:hAnsi="Book Antiqua" w:cs="Times New Roman"/>
                <w:sz w:val="20"/>
                <w:szCs w:val="20"/>
                <w:lang w:val="sq-AL" w:eastAsia="en-GB"/>
              </w:rPr>
              <w:t xml:space="preserve">Përmirësimi i qasjes </w:t>
            </w:r>
            <w:proofErr w:type="spellStart"/>
            <w:r w:rsidRPr="00076CF5">
              <w:rPr>
                <w:rFonts w:ascii="Book Antiqua" w:hAnsi="Book Antiqua" w:cs="Times New Roman"/>
                <w:sz w:val="20"/>
                <w:szCs w:val="20"/>
                <w:lang w:val="sq-AL" w:eastAsia="en-GB"/>
              </w:rPr>
              <w:t>n</w:t>
            </w:r>
            <w:r w:rsidRPr="00E36E1C">
              <w:rPr>
                <w:rFonts w:ascii="Book Antiqua" w:hAnsi="Book Antiqua" w:cs="Times New Roman"/>
                <w:sz w:val="20"/>
                <w:szCs w:val="20"/>
                <w:lang w:val="sq-AL" w:eastAsia="en-GB"/>
              </w:rPr>
              <w:t>ë</w:t>
            </w:r>
            <w:r w:rsidRPr="00076CF5">
              <w:rPr>
                <w:rFonts w:ascii="Book Antiqua" w:hAnsi="Book Antiqua" w:cs="Times New Roman"/>
                <w:sz w:val="20"/>
                <w:szCs w:val="20"/>
                <w:lang w:val="sq-AL" w:eastAsia="en-GB"/>
              </w:rPr>
              <w:t>drejtësi</w:t>
            </w:r>
            <w:proofErr w:type="spellEnd"/>
            <w:r w:rsidRPr="00076CF5">
              <w:rPr>
                <w:rFonts w:ascii="Book Antiqua" w:hAnsi="Book Antiqua" w:cs="Times New Roman"/>
                <w:sz w:val="20"/>
                <w:szCs w:val="20"/>
                <w:lang w:val="sq-AL" w:eastAsia="en-GB"/>
              </w:rPr>
              <w:t xml:space="preserve"> n</w:t>
            </w:r>
            <w:r w:rsidRPr="00E36E1C">
              <w:rPr>
                <w:rFonts w:ascii="Book Antiqua" w:hAnsi="Book Antiqua" w:cs="Times New Roman"/>
                <w:sz w:val="20"/>
                <w:szCs w:val="20"/>
                <w:lang w:val="sq-AL" w:eastAsia="en-GB"/>
              </w:rPr>
              <w:t>ë</w:t>
            </w:r>
            <w:r w:rsidRPr="00076CF5">
              <w:rPr>
                <w:rFonts w:ascii="Book Antiqua" w:hAnsi="Book Antiqua" w:cs="Times New Roman"/>
                <w:sz w:val="20"/>
                <w:szCs w:val="20"/>
                <w:lang w:val="sq-AL" w:eastAsia="en-GB"/>
              </w:rPr>
              <w:t xml:space="preserve"> trajtimin e dhunës n</w:t>
            </w:r>
            <w:r w:rsidRPr="00E36E1C">
              <w:rPr>
                <w:rFonts w:ascii="Book Antiqua" w:hAnsi="Book Antiqua" w:cs="Times New Roman"/>
                <w:sz w:val="20"/>
                <w:szCs w:val="20"/>
                <w:lang w:val="sq-AL" w:eastAsia="en-GB"/>
              </w:rPr>
              <w:t>ë</w:t>
            </w:r>
            <w:r w:rsidRPr="00076CF5">
              <w:rPr>
                <w:rFonts w:ascii="Book Antiqua" w:hAnsi="Book Antiqua" w:cs="Times New Roman"/>
                <w:sz w:val="20"/>
                <w:szCs w:val="20"/>
                <w:lang w:val="sq-AL" w:eastAsia="en-GB"/>
              </w:rPr>
              <w:t xml:space="preserve"> baza gjinore, n</w:t>
            </w:r>
            <w:r w:rsidRPr="00E36E1C">
              <w:rPr>
                <w:rFonts w:ascii="Book Antiqua" w:hAnsi="Book Antiqua" w:cs="Times New Roman"/>
                <w:sz w:val="20"/>
                <w:szCs w:val="20"/>
                <w:lang w:val="sq-AL" w:eastAsia="en-GB"/>
              </w:rPr>
              <w:t>ë</w:t>
            </w:r>
            <w:r w:rsidRPr="00076CF5">
              <w:rPr>
                <w:rFonts w:ascii="Book Antiqua" w:hAnsi="Book Antiqua" w:cs="Times New Roman"/>
                <w:sz w:val="20"/>
                <w:szCs w:val="20"/>
                <w:lang w:val="sq-AL" w:eastAsia="en-GB"/>
              </w:rPr>
              <w:t xml:space="preserve"> pajtim me Konventën e Stambollit.</w:t>
            </w:r>
          </w:p>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sz w:val="20"/>
                <w:szCs w:val="20"/>
                <w:lang w:val="sq-AL"/>
              </w:rPr>
              <w:lastRenderedPageBreak/>
              <w:t>i.1. Përmirësimi i qasjes s</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zyrtareve policore, prokurorëve, dhe gjyqtarëve ndaj viktimave te dhunës n</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baza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sz w:val="20"/>
                <w:szCs w:val="20"/>
                <w:lang w:val="sq-AL"/>
              </w:rPr>
              <w:t>Këto veprime/indikatorë mund t</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shtohen te pjesa e t</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drejtave themelore pasi q</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kjo pjes</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sht</w:t>
            </w:r>
            <w:r w:rsidRPr="00E36E1C">
              <w:rPr>
                <w:rFonts w:ascii="Book Antiqua" w:hAnsi="Book Antiqua" w:cs="Times New Roman"/>
                <w:sz w:val="20"/>
                <w:szCs w:val="20"/>
                <w:lang w:val="sq-AL" w:eastAsia="en-GB"/>
              </w:rPr>
              <w:t>ë</w:t>
            </w:r>
            <w:r>
              <w:rPr>
                <w:rFonts w:ascii="Book Antiqua" w:hAnsi="Book Antiqua" w:cs="Times New Roman"/>
                <w:sz w:val="20"/>
                <w:szCs w:val="20"/>
                <w:lang w:val="sq-AL" w:eastAsia="en-GB"/>
              </w:rPr>
              <w:t xml:space="preserve"> </w:t>
            </w:r>
            <w:r w:rsidRPr="00076CF5">
              <w:rPr>
                <w:rFonts w:ascii="Book Antiqua" w:hAnsi="Book Antiqua"/>
                <w:sz w:val="20"/>
                <w:szCs w:val="20"/>
                <w:lang w:val="sq-AL"/>
              </w:rPr>
              <w:t>e fokusuar n</w:t>
            </w:r>
            <w:r w:rsidRPr="00E36E1C">
              <w:rPr>
                <w:rFonts w:ascii="Book Antiqua" w:hAnsi="Book Antiqua" w:cs="Times New Roman"/>
                <w:sz w:val="20"/>
                <w:szCs w:val="20"/>
                <w:lang w:val="sq-AL" w:eastAsia="en-GB"/>
              </w:rPr>
              <w:t>ë</w:t>
            </w:r>
            <w:r w:rsidRPr="00076CF5">
              <w:rPr>
                <w:rFonts w:ascii="Book Antiqua" w:hAnsi="Book Antiqua"/>
                <w:sz w:val="20"/>
                <w:szCs w:val="20"/>
                <w:lang w:val="sq-AL"/>
              </w:rPr>
              <w:t xml:space="preserve"> </w:t>
            </w:r>
            <w:r w:rsidRPr="00076CF5">
              <w:rPr>
                <w:rFonts w:ascii="Book Antiqua" w:hAnsi="Book Antiqua" w:cs="Times New Roman"/>
                <w:sz w:val="20"/>
                <w:szCs w:val="20"/>
                <w:lang w:val="sq-AL"/>
              </w:rPr>
              <w:t>Avancimi i luftës kundër krimit të organizuar dhe korrupsionit dhe zbatimi i reformave kryesore në fushën e gjyqësorit dhe atë të punëve të brendshme</w:t>
            </w:r>
            <w:r>
              <w:rPr>
                <w:rFonts w:ascii="Book Antiqua" w:hAnsi="Book Antiqua" w:cs="Times New Roman"/>
                <w:sz w:val="20"/>
                <w:szCs w:val="20"/>
                <w:lang w:val="sq-AL"/>
              </w:rPr>
              <w:t>.</w:t>
            </w:r>
          </w:p>
        </w:tc>
      </w:tr>
      <w:tr w:rsidR="008B0788" w:rsidRPr="00076CF5" w:rsidTr="007733B9">
        <w:trPr>
          <w:trHeight w:val="1617"/>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color w:val="000000" w:themeColor="text1"/>
                <w:sz w:val="20"/>
                <w:szCs w:val="20"/>
                <w:lang w:val="sq-AL"/>
              </w:rPr>
            </w:pPr>
            <w:r w:rsidRPr="00076CF5">
              <w:rPr>
                <w:rFonts w:ascii="Book Antiqua" w:hAnsi="Book Antiqua"/>
                <w:i/>
                <w:color w:val="000000" w:themeColor="text1"/>
                <w:sz w:val="20"/>
                <w:szCs w:val="20"/>
                <w:lang w:val="sq-AL"/>
              </w:rPr>
              <w:t>Të shtohet veprim me indikatorët në kuadër të prioritetit 1.2.a</w:t>
            </w:r>
          </w:p>
          <w:p w:rsidR="008B0788" w:rsidRPr="00076CF5" w:rsidRDefault="008B0788" w:rsidP="002463C5">
            <w:pPr>
              <w:rPr>
                <w:rFonts w:ascii="Book Antiqua" w:hAnsi="Book Antiqua" w:cs="Times New Roman"/>
                <w:color w:val="FF0000"/>
                <w:sz w:val="20"/>
                <w:szCs w:val="20"/>
                <w:lang w:val="sq-AL"/>
              </w:rPr>
            </w:pPr>
            <w:r w:rsidRPr="00076CF5">
              <w:rPr>
                <w:rFonts w:ascii="Book Antiqua" w:hAnsi="Book Antiqua" w:cs="Times New Roman"/>
                <w:color w:val="FF0000"/>
                <w:sz w:val="20"/>
                <w:szCs w:val="20"/>
                <w:lang w:val="sq-AL"/>
              </w:rPr>
              <w:t xml:space="preserve">a.2. Prezantimi i vlerësimit </w:t>
            </w:r>
            <w:proofErr w:type="spellStart"/>
            <w:r w:rsidRPr="00076CF5">
              <w:rPr>
                <w:rFonts w:ascii="Book Antiqua" w:hAnsi="Book Antiqua" w:cs="Times New Roman"/>
                <w:color w:val="FF0000"/>
                <w:sz w:val="20"/>
                <w:szCs w:val="20"/>
                <w:lang w:val="sq-AL"/>
              </w:rPr>
              <w:t>ex</w:t>
            </w:r>
            <w:proofErr w:type="spellEnd"/>
            <w:r w:rsidRPr="00076CF5">
              <w:rPr>
                <w:rFonts w:ascii="Book Antiqua" w:hAnsi="Book Antiqua" w:cs="Times New Roman"/>
                <w:color w:val="FF0000"/>
                <w:sz w:val="20"/>
                <w:szCs w:val="20"/>
                <w:lang w:val="sq-AL"/>
              </w:rPr>
              <w:t xml:space="preserve"> </w:t>
            </w:r>
            <w:proofErr w:type="spellStart"/>
            <w:r w:rsidRPr="00076CF5">
              <w:rPr>
                <w:rFonts w:ascii="Book Antiqua" w:hAnsi="Book Antiqua" w:cs="Times New Roman"/>
                <w:color w:val="FF0000"/>
                <w:sz w:val="20"/>
                <w:szCs w:val="20"/>
                <w:lang w:val="sq-AL"/>
              </w:rPr>
              <w:t>ante</w:t>
            </w:r>
            <w:proofErr w:type="spellEnd"/>
            <w:r w:rsidRPr="00076CF5">
              <w:rPr>
                <w:rFonts w:ascii="Book Antiqua" w:hAnsi="Book Antiqua" w:cs="Times New Roman"/>
                <w:color w:val="FF0000"/>
                <w:sz w:val="20"/>
                <w:szCs w:val="20"/>
                <w:lang w:val="sq-AL"/>
              </w:rPr>
              <w:t xml:space="preserve"> të ndikimit gjinor në </w:t>
            </w:r>
            <w:proofErr w:type="spellStart"/>
            <w:r w:rsidRPr="00076CF5">
              <w:rPr>
                <w:rFonts w:ascii="Book Antiqua" w:hAnsi="Book Antiqua" w:cs="Times New Roman"/>
                <w:color w:val="FF0000"/>
                <w:sz w:val="20"/>
                <w:szCs w:val="20"/>
                <w:lang w:val="sq-AL"/>
              </w:rPr>
              <w:t>draftimin</w:t>
            </w:r>
            <w:proofErr w:type="spellEnd"/>
            <w:r w:rsidRPr="00076CF5">
              <w:rPr>
                <w:rFonts w:ascii="Book Antiqua" w:hAnsi="Book Antiqua" w:cs="Times New Roman"/>
                <w:color w:val="FF0000"/>
                <w:sz w:val="20"/>
                <w:szCs w:val="20"/>
                <w:lang w:val="sq-AL"/>
              </w:rPr>
              <w:t xml:space="preserve"> e politikave publike, në harmoni me RAP dhe Strategjinë për Rregullim më të Mirë të Kosovës 2017-2021</w:t>
            </w:r>
          </w:p>
          <w:p w:rsidR="008B0788" w:rsidRPr="00076CF5" w:rsidRDefault="008B0788" w:rsidP="002463C5">
            <w:pPr>
              <w:rPr>
                <w:rFonts w:ascii="Book Antiqua" w:hAnsi="Book Antiqua" w:cs="Times New Roman"/>
                <w:color w:val="FF0000"/>
                <w:sz w:val="20"/>
                <w:szCs w:val="20"/>
                <w:lang w:val="sq-AL"/>
              </w:rPr>
            </w:pPr>
            <w:r w:rsidRPr="00076CF5">
              <w:rPr>
                <w:rFonts w:ascii="Book Antiqua" w:hAnsi="Book Antiqua" w:cs="Times New Roman"/>
                <w:color w:val="FF0000"/>
                <w:sz w:val="20"/>
                <w:szCs w:val="20"/>
                <w:lang w:val="sq-AL"/>
              </w:rPr>
              <w:t>a.1.9 Trajnimet e detyrueshme për të gjithë nëpunësit publikë në të gjitha nivelet për barazinë gjinore, t</w:t>
            </w:r>
            <w:r w:rsidRPr="00422042">
              <w:rPr>
                <w:rFonts w:ascii="Book Antiqua" w:hAnsi="Book Antiqua" w:cs="Times New Roman"/>
                <w:color w:val="FF0000"/>
                <w:sz w:val="20"/>
                <w:szCs w:val="20"/>
                <w:lang w:val="sq-AL" w:eastAsia="en-GB"/>
              </w:rPr>
              <w:t>ë</w:t>
            </w:r>
            <w:r w:rsidRPr="00076CF5">
              <w:rPr>
                <w:rFonts w:ascii="Book Antiqua" w:hAnsi="Book Antiqua" w:cs="Times New Roman"/>
                <w:color w:val="FF0000"/>
                <w:sz w:val="20"/>
                <w:szCs w:val="20"/>
                <w:lang w:val="sq-AL"/>
              </w:rPr>
              <w:t xml:space="preserve"> institucionalizuar</w:t>
            </w:r>
            <w:r>
              <w:rPr>
                <w:rFonts w:ascii="Book Antiqua" w:hAnsi="Book Antiqua" w:cs="Times New Roman"/>
                <w:color w:val="FF0000"/>
                <w:sz w:val="20"/>
                <w:szCs w:val="20"/>
                <w:lang w:val="sq-AL"/>
              </w:rPr>
              <w:t>a</w:t>
            </w:r>
            <w:r w:rsidRPr="00076CF5">
              <w:rPr>
                <w:rFonts w:ascii="Book Antiqua" w:hAnsi="Book Antiqua" w:cs="Times New Roman"/>
                <w:color w:val="FF0000"/>
                <w:sz w:val="20"/>
                <w:szCs w:val="20"/>
                <w:lang w:val="sq-AL"/>
              </w:rPr>
              <w:t xml:space="preserve"> ; </w:t>
            </w:r>
          </w:p>
          <w:p w:rsidR="008B0788" w:rsidRPr="00076CF5" w:rsidRDefault="008B0788" w:rsidP="002463C5">
            <w:pPr>
              <w:rPr>
                <w:rFonts w:ascii="Book Antiqua" w:hAnsi="Book Antiqua" w:cs="Times New Roman"/>
                <w:color w:val="FF0000"/>
                <w:sz w:val="20"/>
                <w:szCs w:val="20"/>
                <w:lang w:val="sq-AL"/>
              </w:rPr>
            </w:pPr>
            <w:r w:rsidRPr="00076CF5">
              <w:rPr>
                <w:rFonts w:ascii="Book Antiqua" w:hAnsi="Book Antiqua" w:cs="Times New Roman"/>
                <w:color w:val="FF0000"/>
                <w:sz w:val="20"/>
                <w:szCs w:val="20"/>
                <w:lang w:val="sq-AL"/>
              </w:rPr>
              <w:t>a.1.10. Linja e p</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rhershme buxhetore p</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r </w:t>
            </w:r>
            <w:proofErr w:type="spellStart"/>
            <w:r w:rsidRPr="00076CF5">
              <w:rPr>
                <w:rFonts w:ascii="Book Antiqua" w:hAnsi="Book Antiqua" w:cs="Times New Roman"/>
                <w:color w:val="FF0000"/>
                <w:sz w:val="20"/>
                <w:szCs w:val="20"/>
                <w:lang w:val="sq-AL"/>
              </w:rPr>
              <w:t>alokim</w:t>
            </w:r>
            <w:proofErr w:type="spellEnd"/>
            <w:r w:rsidRPr="00076CF5">
              <w:rPr>
                <w:rFonts w:ascii="Book Antiqua" w:hAnsi="Book Antiqua" w:cs="Times New Roman"/>
                <w:color w:val="FF0000"/>
                <w:sz w:val="20"/>
                <w:szCs w:val="20"/>
                <w:lang w:val="sq-AL"/>
              </w:rPr>
              <w:t xml:space="preserve"> t</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buxhetit p</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r trajnime t</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barazis</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gjinore p</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r t</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gjith</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n</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punë</w:t>
            </w:r>
            <w:r w:rsidRPr="00076CF5">
              <w:rPr>
                <w:rFonts w:ascii="Book Antiqua" w:hAnsi="Book Antiqua"/>
                <w:color w:val="FF0000"/>
                <w:sz w:val="20"/>
                <w:szCs w:val="20"/>
                <w:lang w:val="sq-AL"/>
              </w:rPr>
              <w:t>s</w:t>
            </w:r>
            <w:r w:rsidRPr="00076CF5">
              <w:rPr>
                <w:rFonts w:ascii="Book Antiqua" w:hAnsi="Book Antiqua" w:cs="Times New Roman"/>
                <w:color w:val="FF0000"/>
                <w:sz w:val="20"/>
                <w:szCs w:val="20"/>
                <w:lang w:val="sq-AL"/>
              </w:rPr>
              <w:t>it publik</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e funksionalizuar.</w:t>
            </w:r>
          </w:p>
          <w:p w:rsidR="008B0788" w:rsidRPr="00076CF5" w:rsidRDefault="008B0788" w:rsidP="002463C5">
            <w:pPr>
              <w:rPr>
                <w:rFonts w:ascii="Book Antiqua" w:hAnsi="Book Antiqua"/>
                <w:color w:val="000000" w:themeColor="text1"/>
                <w:sz w:val="20"/>
                <w:szCs w:val="20"/>
                <w:lang w:val="sq-AL"/>
              </w:rPr>
            </w:pPr>
            <w:r w:rsidRPr="00076CF5">
              <w:rPr>
                <w:rFonts w:ascii="Book Antiqua" w:hAnsi="Book Antiqua" w:cs="Times New Roman"/>
                <w:color w:val="FF0000"/>
                <w:sz w:val="20"/>
                <w:szCs w:val="20"/>
                <w:lang w:val="sq-AL"/>
              </w:rPr>
              <w:t xml:space="preserve">a.2.1 100 % e politikave publike, me perspektive gjinore te integruar përmes Vlerësimit </w:t>
            </w:r>
            <w:r w:rsidRPr="00422042">
              <w:rPr>
                <w:rFonts w:ascii="Book Antiqua" w:hAnsi="Book Antiqua" w:cs="Times New Roman"/>
                <w:color w:val="FF0000"/>
                <w:sz w:val="20"/>
                <w:szCs w:val="20"/>
                <w:lang w:val="sq-AL"/>
              </w:rPr>
              <w:t>t</w:t>
            </w:r>
            <w:r w:rsidRPr="00422042">
              <w:rPr>
                <w:rFonts w:ascii="Book Antiqua" w:hAnsi="Book Antiqua" w:cs="Times New Roman"/>
                <w:color w:val="FF0000"/>
                <w:sz w:val="20"/>
                <w:szCs w:val="20"/>
                <w:lang w:val="sq-AL" w:eastAsia="en-GB"/>
              </w:rPr>
              <w:t>ë</w:t>
            </w:r>
            <w:r w:rsidRPr="00076CF5">
              <w:rPr>
                <w:rFonts w:ascii="Book Antiqua" w:hAnsi="Book Antiqua" w:cs="Times New Roman"/>
                <w:color w:val="FF0000"/>
                <w:sz w:val="20"/>
                <w:szCs w:val="20"/>
                <w:lang w:val="sq-AL"/>
              </w:rPr>
              <w:t xml:space="preserve"> Ndikimit Gjinor</w:t>
            </w:r>
            <w:r>
              <w:rPr>
                <w:rFonts w:ascii="Book Antiqua" w:hAnsi="Book Antiqua" w:cs="Times New Roman"/>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 xml:space="preserve"> 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q</w:t>
            </w:r>
            <w:r w:rsidRPr="00E36E1C">
              <w:rPr>
                <w:rFonts w:ascii="Book Antiqua" w:hAnsi="Book Antiqua" w:cs="Times New Roman"/>
                <w:lang w:val="sq-AL" w:eastAsia="en-GB"/>
              </w:rPr>
              <w:t>ë</w:t>
            </w:r>
            <w:r w:rsidRPr="00076CF5">
              <w:rPr>
                <w:rFonts w:ascii="Book Antiqua" w:hAnsi="Book Antiqua"/>
                <w:lang w:val="sq-AL"/>
              </w:rPr>
              <w:t xml:space="preserve"> lidhen me trajnime t</w:t>
            </w:r>
            <w:r w:rsidRPr="00E36E1C">
              <w:rPr>
                <w:rFonts w:ascii="Book Antiqua" w:hAnsi="Book Antiqua" w:cs="Times New Roman"/>
                <w:lang w:val="sq-AL" w:eastAsia="en-GB"/>
              </w:rPr>
              <w:t>ë</w:t>
            </w:r>
            <w:r w:rsidRPr="00076CF5">
              <w:rPr>
                <w:rFonts w:ascii="Book Antiqua" w:hAnsi="Book Antiqua"/>
                <w:lang w:val="sq-AL"/>
              </w:rPr>
              <w:t xml:space="preserve"> p</w:t>
            </w:r>
            <w:r w:rsidRPr="00E36E1C">
              <w:rPr>
                <w:rFonts w:ascii="Book Antiqua" w:hAnsi="Book Antiqua" w:cs="Times New Roman"/>
                <w:lang w:val="sq-AL" w:eastAsia="en-GB"/>
              </w:rPr>
              <w:t>ë</w:t>
            </w:r>
            <w:r w:rsidRPr="00076CF5">
              <w:rPr>
                <w:rFonts w:ascii="Book Antiqua" w:hAnsi="Book Antiqua"/>
                <w:lang w:val="sq-AL"/>
              </w:rPr>
              <w:t>rgjithshme të cilat kane karakter të gj</w:t>
            </w:r>
            <w:r w:rsidRPr="00E36E1C">
              <w:rPr>
                <w:rFonts w:ascii="Book Antiqua" w:hAnsi="Book Antiqua" w:cs="Times New Roman"/>
                <w:lang w:val="sq-AL" w:eastAsia="en-GB"/>
              </w:rPr>
              <w:t>e</w:t>
            </w:r>
            <w:r w:rsidRPr="00076CF5">
              <w:rPr>
                <w:rFonts w:ascii="Book Antiqua" w:hAnsi="Book Antiqua"/>
                <w:lang w:val="sq-AL"/>
              </w:rPr>
              <w:t>rë horizontal preferohet të mos p</w:t>
            </w:r>
            <w:r w:rsidRPr="00E36E1C">
              <w:rPr>
                <w:rFonts w:ascii="Book Antiqua" w:hAnsi="Book Antiqua" w:cs="Times New Roman"/>
                <w:lang w:val="sq-AL" w:eastAsia="en-GB"/>
              </w:rPr>
              <w:t>ë</w:t>
            </w:r>
            <w:r w:rsidRPr="00076CF5">
              <w:rPr>
                <w:rFonts w:ascii="Book Antiqua" w:hAnsi="Book Antiqua"/>
                <w:lang w:val="sq-AL"/>
              </w:rPr>
              <w:t>rfshihen në dokument planifikues si ERA, qëllimi i të cilit është të sjell</w:t>
            </w:r>
            <w:r w:rsidRPr="00E36E1C">
              <w:rPr>
                <w:rFonts w:ascii="Book Antiqua" w:hAnsi="Book Antiqua" w:cs="Times New Roman"/>
                <w:lang w:val="sq-AL" w:eastAsia="en-GB"/>
              </w:rPr>
              <w:t>ë</w:t>
            </w:r>
            <w:r w:rsidRPr="00076CF5">
              <w:rPr>
                <w:rFonts w:ascii="Book Antiqua" w:hAnsi="Book Antiqua"/>
                <w:lang w:val="sq-AL"/>
              </w:rPr>
              <w:t xml:space="preserve"> vëmendje në prioritetet më të përgjithshme dhe strategjike te Qeverisë.</w:t>
            </w:r>
          </w:p>
          <w:p w:rsidR="008B0788" w:rsidRPr="007733B9" w:rsidRDefault="008B0788" w:rsidP="007733B9">
            <w:pPr>
              <w:pStyle w:val="CommentText"/>
              <w:rPr>
                <w:rFonts w:ascii="Book Antiqua" w:hAnsi="Book Antiqua"/>
                <w:lang w:val="sq-AL"/>
              </w:rPr>
            </w:pPr>
            <w:r w:rsidRPr="00076CF5">
              <w:rPr>
                <w:rFonts w:ascii="Book Antiqua" w:hAnsi="Book Antiqua"/>
                <w:lang w:val="sq-AL"/>
              </w:rPr>
              <w:t>Gjithashtu, prioriteti 1.2a ka për qellim t</w:t>
            </w:r>
            <w:r w:rsidRPr="00E36E1C">
              <w:rPr>
                <w:rFonts w:ascii="Book Antiqua" w:hAnsi="Book Antiqua" w:cs="Times New Roman"/>
                <w:lang w:val="sq-AL" w:eastAsia="en-GB"/>
              </w:rPr>
              <w:t>ë</w:t>
            </w:r>
            <w:r w:rsidRPr="00076CF5">
              <w:rPr>
                <w:rFonts w:ascii="Book Antiqua" w:hAnsi="Book Antiqua"/>
                <w:lang w:val="sq-AL"/>
              </w:rPr>
              <w:t xml:space="preserve"> përqendrohet vetëm në konsolidim të kornizës së politikave për RAP, pra n</w:t>
            </w:r>
            <w:r w:rsidRPr="00E36E1C">
              <w:rPr>
                <w:rFonts w:ascii="Book Antiqua" w:hAnsi="Book Antiqua" w:cs="Times New Roman"/>
                <w:lang w:val="sq-AL" w:eastAsia="en-GB"/>
              </w:rPr>
              <w:t>ë</w:t>
            </w:r>
            <w:r w:rsidRPr="00076CF5">
              <w:rPr>
                <w:rFonts w:ascii="Book Antiqua" w:hAnsi="Book Antiqua"/>
                <w:lang w:val="sq-AL"/>
              </w:rPr>
              <w:t xml:space="preserve"> vendosjen e një kornize të përgjithshme e cila do të shërbej në të ardhmen si bazë për planifikim të mëtutjeshëm. Për shkak të natyrës së përgjithshme të këtij prioriteti, mund të përshtaten shumë aktivitete të ndryshme të cilat edhe mund të shtohen, por përfundimisht ato jo vetëm që e ngarkojnë dokumentin, por edhe e ndryshojnë karakterin e dokumentit nga një dokument planifikues me objektiva cilësor</w:t>
            </w:r>
            <w:r w:rsidR="007733B9">
              <w:rPr>
                <w:rFonts w:ascii="Book Antiqua" w:hAnsi="Book Antiqua"/>
                <w:lang w:val="sq-AL"/>
              </w:rPr>
              <w:t xml:space="preserve">e në atë me objektiva sasiore. </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sz w:val="20"/>
                <w:szCs w:val="20"/>
                <w:lang w:val="sq-AL"/>
              </w:rPr>
            </w:pPr>
            <w:r w:rsidRPr="00076CF5">
              <w:rPr>
                <w:rFonts w:ascii="Book Antiqua" w:hAnsi="Book Antiqua"/>
                <w:i/>
                <w:sz w:val="20"/>
                <w:szCs w:val="20"/>
                <w:lang w:val="sq-AL"/>
              </w:rPr>
              <w:t>Të shtohet indikatori në kuadër të prioritetit 1.2.b.</w:t>
            </w:r>
            <w:r w:rsidRPr="00076CF5">
              <w:rPr>
                <w:rFonts w:ascii="Book Antiqua" w:hAnsi="Book Antiqua"/>
                <w:sz w:val="20"/>
                <w:szCs w:val="20"/>
                <w:lang w:val="sq-AL"/>
              </w:rPr>
              <w:t xml:space="preserve"> </w:t>
            </w:r>
          </w:p>
          <w:p w:rsidR="008B0788" w:rsidRPr="00076CF5" w:rsidRDefault="008B0788" w:rsidP="002463C5">
            <w:pPr>
              <w:rPr>
                <w:rFonts w:ascii="Book Antiqua" w:hAnsi="Book Antiqua"/>
                <w:sz w:val="20"/>
                <w:szCs w:val="20"/>
                <w:lang w:val="sq-AL"/>
              </w:rPr>
            </w:pPr>
          </w:p>
          <w:p w:rsidR="008B0788" w:rsidRPr="00076CF5" w:rsidRDefault="008B0788" w:rsidP="002463C5">
            <w:pPr>
              <w:rPr>
                <w:rFonts w:ascii="Book Antiqua" w:hAnsi="Book Antiqua"/>
                <w:color w:val="000000" w:themeColor="text1"/>
                <w:sz w:val="20"/>
                <w:szCs w:val="20"/>
                <w:lang w:val="sq-AL"/>
              </w:rPr>
            </w:pPr>
            <w:r w:rsidRPr="00076CF5">
              <w:rPr>
                <w:rFonts w:ascii="Book Antiqua" w:hAnsi="Book Antiqua"/>
                <w:color w:val="FF0000"/>
                <w:sz w:val="20"/>
                <w:szCs w:val="20"/>
                <w:lang w:val="sq-AL"/>
              </w:rPr>
              <w:t>b.1.5. Udhëzuesi për zbatimin e Masave Afirmative të LBGJ, në procedura të rekrutimit, transferimit, dhe avancimit.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Style w:val="CommentReference"/>
                <w:rFonts w:ascii="Book Antiqua" w:hAnsi="Book Antiqua"/>
                <w:sz w:val="20"/>
                <w:szCs w:val="20"/>
                <w:lang w:val="sq-AL"/>
              </w:rPr>
              <w:t>Supozimi fillestar kur hartohen dokumentet strategjike planifikuese është të merret si i mirëqenë fakti që propozimet e bëra nga institucionet e linjës gjatë hartimit t</w:t>
            </w:r>
            <w:r w:rsidRPr="00E36E1C">
              <w:rPr>
                <w:rFonts w:ascii="Book Antiqua" w:hAnsi="Book Antiqua" w:cs="Times New Roman"/>
                <w:lang w:val="sq-AL" w:eastAsia="en-GB"/>
              </w:rPr>
              <w:t>ë</w:t>
            </w:r>
            <w:r w:rsidRPr="00076CF5">
              <w:rPr>
                <w:rStyle w:val="CommentReference"/>
                <w:rFonts w:ascii="Book Antiqua" w:hAnsi="Book Antiqua"/>
                <w:sz w:val="20"/>
                <w:szCs w:val="20"/>
                <w:lang w:val="sq-AL"/>
              </w:rPr>
              <w:t xml:space="preserve"> dokumenteve strategjike gjithmonë t</w:t>
            </w:r>
            <w:r w:rsidRPr="00E36E1C">
              <w:rPr>
                <w:rFonts w:ascii="Book Antiqua" w:hAnsi="Book Antiqua" w:cs="Times New Roman"/>
                <w:lang w:val="sq-AL" w:eastAsia="en-GB"/>
              </w:rPr>
              <w:t>ë</w:t>
            </w:r>
            <w:r w:rsidRPr="00076CF5">
              <w:rPr>
                <w:rStyle w:val="CommentReference"/>
                <w:rFonts w:ascii="Book Antiqua" w:hAnsi="Book Antiqua"/>
                <w:sz w:val="20"/>
                <w:szCs w:val="20"/>
                <w:lang w:val="sq-AL"/>
              </w:rPr>
              <w:t xml:space="preserve"> jenë në harmoni jo vetëm me legjislacionin në fuq</w:t>
            </w:r>
            <w:r>
              <w:rPr>
                <w:rStyle w:val="CommentReference"/>
                <w:rFonts w:ascii="Book Antiqua" w:hAnsi="Book Antiqua"/>
                <w:sz w:val="20"/>
                <w:szCs w:val="20"/>
                <w:lang w:val="sq-AL"/>
              </w:rPr>
              <w:t>i, por edhe n</w:t>
            </w:r>
            <w:r w:rsidRPr="00E36E1C">
              <w:rPr>
                <w:rFonts w:ascii="Book Antiqua" w:hAnsi="Book Antiqua" w:cs="Times New Roman"/>
                <w:lang w:val="sq-AL" w:eastAsia="en-GB"/>
              </w:rPr>
              <w:t>ë</w:t>
            </w:r>
            <w:r>
              <w:rPr>
                <w:rFonts w:ascii="Book Antiqua" w:hAnsi="Book Antiqua" w:cs="Times New Roman"/>
                <w:lang w:val="sq-AL" w:eastAsia="en-GB"/>
              </w:rPr>
              <w:t xml:space="preserve"> </w:t>
            </w:r>
            <w:r w:rsidRPr="00076CF5">
              <w:rPr>
                <w:rStyle w:val="CommentReference"/>
                <w:rFonts w:ascii="Book Antiqua" w:hAnsi="Book Antiqua"/>
                <w:sz w:val="20"/>
                <w:szCs w:val="20"/>
                <w:lang w:val="sq-AL"/>
              </w:rPr>
              <w:t xml:space="preserve">mes vete. </w:t>
            </w:r>
          </w:p>
          <w:p w:rsidR="008B0788" w:rsidRPr="00076CF5" w:rsidRDefault="008B0788" w:rsidP="002463C5">
            <w:pPr>
              <w:pStyle w:val="CommentText"/>
              <w:rPr>
                <w:rStyle w:val="CommentReference"/>
                <w:rFonts w:ascii="Book Antiqua" w:hAnsi="Book Antiqua"/>
                <w:sz w:val="20"/>
                <w:szCs w:val="20"/>
                <w:lang w:val="sq-AL"/>
              </w:rPr>
            </w:pPr>
            <w:r w:rsidRPr="00076CF5">
              <w:rPr>
                <w:rStyle w:val="CommentReference"/>
                <w:rFonts w:ascii="Book Antiqua" w:hAnsi="Book Antiqua"/>
                <w:sz w:val="20"/>
                <w:szCs w:val="20"/>
                <w:lang w:val="sq-AL"/>
              </w:rPr>
              <w:t>Para se t</w:t>
            </w:r>
            <w:r w:rsidRPr="00E36E1C">
              <w:rPr>
                <w:rFonts w:ascii="Book Antiqua" w:hAnsi="Book Antiqua" w:cs="Times New Roman"/>
                <w:lang w:val="sq-AL" w:eastAsia="en-GB"/>
              </w:rPr>
              <w:t>ë</w:t>
            </w:r>
            <w:r w:rsidRPr="00076CF5">
              <w:rPr>
                <w:rStyle w:val="CommentReference"/>
                <w:rFonts w:ascii="Book Antiqua" w:hAnsi="Book Antiqua"/>
                <w:sz w:val="20"/>
                <w:szCs w:val="20"/>
                <w:lang w:val="sq-AL"/>
              </w:rPr>
              <w:t xml:space="preserve"> finalizohen dokumentet planifikues strategjike, ZKM sigurohet që indikatorët e </w:t>
            </w:r>
            <w:r w:rsidRPr="00076CF5">
              <w:rPr>
                <w:rStyle w:val="CommentReference"/>
                <w:rFonts w:ascii="Book Antiqua" w:hAnsi="Book Antiqua"/>
                <w:sz w:val="20"/>
                <w:szCs w:val="20"/>
                <w:lang w:val="sq-AL"/>
              </w:rPr>
              <w:lastRenderedPageBreak/>
              <w:t>propozuar të jen</w:t>
            </w:r>
            <w:r w:rsidRPr="00E36E1C">
              <w:rPr>
                <w:rFonts w:ascii="Book Antiqua" w:hAnsi="Book Antiqua" w:cs="Times New Roman"/>
                <w:lang w:val="sq-AL" w:eastAsia="en-GB"/>
              </w:rPr>
              <w:t>ë</w:t>
            </w:r>
            <w:r>
              <w:rPr>
                <w:rFonts w:ascii="Book Antiqua" w:hAnsi="Book Antiqua" w:cs="Times New Roman"/>
                <w:lang w:val="sq-AL" w:eastAsia="en-GB"/>
              </w:rPr>
              <w:t xml:space="preserve"> </w:t>
            </w:r>
            <w:r w:rsidRPr="00076CF5">
              <w:rPr>
                <w:rStyle w:val="CommentReference"/>
                <w:rFonts w:ascii="Book Antiqua" w:hAnsi="Book Antiqua"/>
                <w:sz w:val="20"/>
                <w:szCs w:val="20"/>
                <w:lang w:val="sq-AL"/>
              </w:rPr>
              <w:t>në harmoni me kritere që marrin parasysh masat kundër diskriminuese dhe te barazisë, gjithmonë duke respektuar parimin e të drejtave themelore dhe të barabarta.</w:t>
            </w:r>
          </w:p>
          <w:p w:rsidR="008B0788" w:rsidRPr="00076CF5" w:rsidRDefault="008B0788" w:rsidP="002463C5">
            <w:pPr>
              <w:pStyle w:val="CommentText"/>
              <w:rPr>
                <w:rFonts w:ascii="Book Antiqua" w:hAnsi="Book Antiqua"/>
                <w:lang w:val="sq-AL"/>
              </w:rPr>
            </w:pPr>
            <w:r w:rsidRPr="00076CF5">
              <w:rPr>
                <w:rFonts w:ascii="Book Antiqua" w:hAnsi="Book Antiqua"/>
                <w:lang w:val="sq-AL"/>
              </w:rPr>
              <w:t>Duke theksuar edhe njëherë fokusimin e Qeveris</w:t>
            </w:r>
            <w:r w:rsidRPr="00E36E1C">
              <w:rPr>
                <w:rFonts w:ascii="Book Antiqua" w:hAnsi="Book Antiqua" w:cs="Times New Roman"/>
                <w:lang w:val="sq-AL" w:eastAsia="en-GB"/>
              </w:rPr>
              <w:t>ë</w:t>
            </w:r>
            <w:r w:rsidRPr="00076CF5">
              <w:rPr>
                <w:rFonts w:ascii="Book Antiqua" w:hAnsi="Book Antiqua"/>
                <w:lang w:val="sq-AL"/>
              </w:rPr>
              <w:t xml:space="preserve"> në prioritetet me të gj</w:t>
            </w:r>
            <w:r w:rsidRPr="00E36E1C">
              <w:rPr>
                <w:rFonts w:ascii="Book Antiqua" w:hAnsi="Book Antiqua" w:cs="Times New Roman"/>
                <w:lang w:val="sq-AL" w:eastAsia="en-GB"/>
              </w:rPr>
              <w:t>ë</w:t>
            </w:r>
            <w:r w:rsidRPr="00076CF5">
              <w:rPr>
                <w:rFonts w:ascii="Book Antiqua" w:hAnsi="Book Antiqua"/>
                <w:lang w:val="sq-AL"/>
              </w:rPr>
              <w:t>ra dhe horizontale gjatë hartimit t</w:t>
            </w:r>
            <w:r w:rsidRPr="00E36E1C">
              <w:rPr>
                <w:rFonts w:ascii="Book Antiqua" w:hAnsi="Book Antiqua" w:cs="Times New Roman"/>
                <w:lang w:val="sq-AL" w:eastAsia="en-GB"/>
              </w:rPr>
              <w:t>ë</w:t>
            </w:r>
            <w:r w:rsidRPr="00076CF5">
              <w:rPr>
                <w:rFonts w:ascii="Book Antiqua" w:hAnsi="Book Antiqua"/>
                <w:lang w:val="sq-AL"/>
              </w:rPr>
              <w:t xml:space="preserve"> ERA </w:t>
            </w:r>
            <w:r>
              <w:rPr>
                <w:rFonts w:ascii="Book Antiqua" w:hAnsi="Book Antiqua"/>
                <w:lang w:val="sq-AL"/>
              </w:rPr>
              <w:t>II</w:t>
            </w:r>
            <w:r w:rsidRPr="00076CF5">
              <w:rPr>
                <w:rFonts w:ascii="Book Antiqua" w:hAnsi="Book Antiqua"/>
                <w:lang w:val="sq-AL"/>
              </w:rPr>
              <w:t xml:space="preserve">, </w:t>
            </w:r>
            <w:proofErr w:type="spellStart"/>
            <w:r w:rsidRPr="00076CF5">
              <w:rPr>
                <w:rFonts w:ascii="Book Antiqua" w:hAnsi="Book Antiqua"/>
                <w:lang w:val="sq-AL"/>
              </w:rPr>
              <w:t>impakti</w:t>
            </w:r>
            <w:proofErr w:type="spellEnd"/>
            <w:r w:rsidRPr="00076CF5">
              <w:rPr>
                <w:rFonts w:ascii="Book Antiqua" w:hAnsi="Book Antiqua"/>
                <w:lang w:val="sq-AL"/>
              </w:rPr>
              <w:t xml:space="preserve"> i t</w:t>
            </w:r>
            <w:r w:rsidRPr="00E36E1C">
              <w:rPr>
                <w:rFonts w:ascii="Book Antiqua" w:hAnsi="Book Antiqua" w:cs="Times New Roman"/>
                <w:lang w:val="sq-AL" w:eastAsia="en-GB"/>
              </w:rPr>
              <w:t>ë</w:t>
            </w:r>
            <w:r w:rsidRPr="00076CF5">
              <w:rPr>
                <w:rFonts w:ascii="Book Antiqua" w:hAnsi="Book Antiqua"/>
                <w:lang w:val="sq-AL"/>
              </w:rPr>
              <w:t xml:space="preserve"> cilave në këtë mënyrë është m</w:t>
            </w:r>
            <w:r w:rsidRPr="00E36E1C">
              <w:rPr>
                <w:rFonts w:ascii="Book Antiqua" w:hAnsi="Book Antiqua" w:cs="Times New Roman"/>
                <w:lang w:val="sq-AL" w:eastAsia="en-GB"/>
              </w:rPr>
              <w:t>ë</w:t>
            </w:r>
            <w:r w:rsidRPr="00076CF5">
              <w:rPr>
                <w:rFonts w:ascii="Book Antiqua" w:hAnsi="Book Antiqua"/>
                <w:lang w:val="sq-AL"/>
              </w:rPr>
              <w:t xml:space="preserve"> i madh, në prioritetin 1.2.b Qeveria është zotuar që të avancojë sistemin e përgjithshëm të Republikës s</w:t>
            </w:r>
            <w:r w:rsidRPr="00E36E1C">
              <w:rPr>
                <w:rFonts w:ascii="Book Antiqua" w:hAnsi="Book Antiqua" w:cs="Times New Roman"/>
                <w:lang w:val="sq-AL" w:eastAsia="en-GB"/>
              </w:rPr>
              <w:t>ë</w:t>
            </w:r>
            <w:r w:rsidRPr="00076CF5">
              <w:rPr>
                <w:rFonts w:ascii="Book Antiqua" w:hAnsi="Book Antiqua"/>
                <w:lang w:val="sq-AL"/>
              </w:rPr>
              <w:t xml:space="preserve"> Kosovës sa i përket procesit të rekrutimit për të gjithë shërbimin civil. Kjo nënkupton avancim jo vetëm n</w:t>
            </w:r>
            <w:r w:rsidRPr="00E36E1C">
              <w:rPr>
                <w:rFonts w:ascii="Book Antiqua" w:hAnsi="Book Antiqua" w:cs="Times New Roman"/>
                <w:lang w:val="sq-AL" w:eastAsia="en-GB"/>
              </w:rPr>
              <w:t>ë</w:t>
            </w:r>
            <w:r w:rsidRPr="00076CF5">
              <w:rPr>
                <w:rFonts w:ascii="Book Antiqua" w:hAnsi="Book Antiqua"/>
                <w:lang w:val="sq-AL"/>
              </w:rPr>
              <w:t xml:space="preserve"> korniz</w:t>
            </w:r>
            <w:r w:rsidRPr="00E36E1C">
              <w:rPr>
                <w:rFonts w:ascii="Book Antiqua" w:hAnsi="Book Antiqua" w:cs="Times New Roman"/>
                <w:lang w:val="sq-AL" w:eastAsia="en-GB"/>
              </w:rPr>
              <w:t>ë</w:t>
            </w:r>
            <w:r w:rsidRPr="00076CF5">
              <w:rPr>
                <w:rFonts w:ascii="Book Antiqua" w:hAnsi="Book Antiqua"/>
                <w:lang w:val="sq-AL"/>
              </w:rPr>
              <w:t xml:space="preserve"> </w:t>
            </w:r>
            <w:r>
              <w:rPr>
                <w:rFonts w:ascii="Book Antiqua" w:hAnsi="Book Antiqua"/>
                <w:lang w:val="sq-AL"/>
              </w:rPr>
              <w:t>t</w:t>
            </w:r>
            <w:r w:rsidRPr="00E36E1C">
              <w:rPr>
                <w:rFonts w:ascii="Book Antiqua" w:hAnsi="Book Antiqua" w:cs="Times New Roman"/>
                <w:lang w:val="sq-AL" w:eastAsia="en-GB"/>
              </w:rPr>
              <w:t>ë</w:t>
            </w:r>
            <w:r w:rsidRPr="00076CF5">
              <w:rPr>
                <w:rFonts w:ascii="Book Antiqua" w:hAnsi="Book Antiqua"/>
                <w:lang w:val="sq-AL"/>
              </w:rPr>
              <w:t xml:space="preserve"> politikave, por edhe themelim t</w:t>
            </w:r>
            <w:r w:rsidRPr="00E36E1C">
              <w:rPr>
                <w:rFonts w:ascii="Book Antiqua" w:hAnsi="Book Antiqua" w:cs="Times New Roman"/>
                <w:lang w:val="sq-AL" w:eastAsia="en-GB"/>
              </w:rPr>
              <w:t>ë</w:t>
            </w:r>
            <w:r w:rsidRPr="00076CF5">
              <w:rPr>
                <w:rFonts w:ascii="Book Antiqua" w:hAnsi="Book Antiqua"/>
                <w:lang w:val="sq-AL"/>
              </w:rPr>
              <w:t xml:space="preserve"> strukturave t</w:t>
            </w:r>
            <w:r w:rsidRPr="00E36E1C">
              <w:rPr>
                <w:rFonts w:ascii="Book Antiqua" w:hAnsi="Book Antiqua" w:cs="Times New Roman"/>
                <w:lang w:val="sq-AL" w:eastAsia="en-GB"/>
              </w:rPr>
              <w:t>ë</w:t>
            </w:r>
            <w:r w:rsidRPr="00076CF5">
              <w:rPr>
                <w:rFonts w:ascii="Book Antiqua" w:hAnsi="Book Antiqua"/>
                <w:lang w:val="sq-AL"/>
              </w:rPr>
              <w:t xml:space="preserve"> reja t</w:t>
            </w:r>
            <w:r w:rsidRPr="00E36E1C">
              <w:rPr>
                <w:rFonts w:ascii="Book Antiqua" w:hAnsi="Book Antiqua" w:cs="Times New Roman"/>
                <w:lang w:val="sq-AL" w:eastAsia="en-GB"/>
              </w:rPr>
              <w:t>ë</w:t>
            </w:r>
            <w:r w:rsidRPr="00076CF5">
              <w:rPr>
                <w:rFonts w:ascii="Book Antiqua" w:hAnsi="Book Antiqua"/>
                <w:lang w:val="sq-AL"/>
              </w:rPr>
              <w:t xml:space="preserve"> cilat do të funksionalizohen me të vetmin qellim të rritjes s</w:t>
            </w:r>
            <w:r w:rsidRPr="00E36E1C">
              <w:rPr>
                <w:rFonts w:ascii="Book Antiqua" w:hAnsi="Book Antiqua" w:cs="Times New Roman"/>
                <w:lang w:val="sq-AL" w:eastAsia="en-GB"/>
              </w:rPr>
              <w:t>ë</w:t>
            </w:r>
            <w:r w:rsidRPr="00076CF5">
              <w:rPr>
                <w:rFonts w:ascii="Book Antiqua" w:hAnsi="Book Antiqua"/>
                <w:lang w:val="sq-AL"/>
              </w:rPr>
              <w:t xml:space="preserve"> dukshme të transparencës dhe </w:t>
            </w:r>
            <w:proofErr w:type="spellStart"/>
            <w:r w:rsidRPr="00076CF5">
              <w:rPr>
                <w:rFonts w:ascii="Book Antiqua" w:hAnsi="Book Antiqua"/>
                <w:lang w:val="sq-AL"/>
              </w:rPr>
              <w:t>meritokracisë</w:t>
            </w:r>
            <w:proofErr w:type="spellEnd"/>
            <w:r w:rsidRPr="00076CF5">
              <w:rPr>
                <w:rFonts w:ascii="Book Antiqua" w:hAnsi="Book Antiqua"/>
                <w:lang w:val="sq-AL"/>
              </w:rPr>
              <w:t xml:space="preserve"> në rekrutim, duke ofruar mundësi t</w:t>
            </w:r>
            <w:r w:rsidRPr="00E36E1C">
              <w:rPr>
                <w:rFonts w:ascii="Book Antiqua" w:hAnsi="Book Antiqua" w:cs="Times New Roman"/>
                <w:lang w:val="sq-AL" w:eastAsia="en-GB"/>
              </w:rPr>
              <w:t>ë</w:t>
            </w:r>
            <w:r w:rsidRPr="00076CF5">
              <w:rPr>
                <w:rFonts w:ascii="Book Antiqua" w:hAnsi="Book Antiqua"/>
                <w:lang w:val="sq-AL"/>
              </w:rPr>
              <w:t xml:space="preserve"> barabarta dhe vlerësim objektiv për t</w:t>
            </w:r>
            <w:r w:rsidRPr="00E36E1C">
              <w:rPr>
                <w:rFonts w:ascii="Book Antiqua" w:hAnsi="Book Antiqua" w:cs="Times New Roman"/>
                <w:lang w:val="sq-AL" w:eastAsia="en-GB"/>
              </w:rPr>
              <w:t>ë</w:t>
            </w:r>
            <w:r w:rsidRPr="00076CF5">
              <w:rPr>
                <w:rFonts w:ascii="Book Antiqua" w:hAnsi="Book Antiqua"/>
                <w:lang w:val="sq-AL"/>
              </w:rPr>
              <w:t xml:space="preserve"> gjithë kandidatet.</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cs="Times New Roman"/>
                <w:sz w:val="20"/>
                <w:szCs w:val="20"/>
                <w:lang w:val="sq-AL" w:eastAsia="en-GB"/>
              </w:rPr>
            </w:pPr>
            <w:r w:rsidRPr="00076CF5">
              <w:rPr>
                <w:rFonts w:ascii="Book Antiqua" w:hAnsi="Book Antiqua" w:cs="Times New Roman"/>
                <w:i/>
                <w:sz w:val="20"/>
                <w:szCs w:val="20"/>
                <w:lang w:val="sq-AL" w:eastAsia="en-GB"/>
              </w:rPr>
              <w:t>Të shtohet në tekst në kuadër të priorietit:1.2.b</w:t>
            </w:r>
            <w:r w:rsidRPr="00076CF5">
              <w:rPr>
                <w:rFonts w:ascii="Book Antiqua" w:hAnsi="Book Antiqua" w:cs="Times New Roman"/>
                <w:sz w:val="20"/>
                <w:szCs w:val="20"/>
                <w:lang w:val="sq-AL" w:eastAsia="en-GB"/>
              </w:rPr>
              <w:t xml:space="preserve"> </w:t>
            </w:r>
            <w:r w:rsidRPr="00076CF5">
              <w:rPr>
                <w:rFonts w:ascii="Book Antiqua" w:hAnsi="Book Antiqua" w:cs="Times New Roman"/>
                <w:color w:val="FF0000"/>
                <w:sz w:val="20"/>
                <w:szCs w:val="20"/>
                <w:lang w:val="sq-AL" w:eastAsia="en-GB"/>
              </w:rPr>
              <w:t>fjalia barazi gjinore:</w:t>
            </w:r>
            <w:r w:rsidRPr="00076CF5">
              <w:rPr>
                <w:rFonts w:ascii="Book Antiqua" w:hAnsi="Book Antiqua" w:cs="Times New Roman"/>
                <w:sz w:val="20"/>
                <w:szCs w:val="20"/>
                <w:lang w:val="sq-AL" w:eastAsia="en-GB"/>
              </w:rPr>
              <w:t xml:space="preserve"> </w:t>
            </w:r>
            <w:r w:rsidRPr="00076CF5">
              <w:rPr>
                <w:rFonts w:ascii="Book Antiqua" w:hAnsi="Book Antiqua" w:cs="Times New Roman"/>
                <w:sz w:val="20"/>
                <w:szCs w:val="20"/>
                <w:lang w:val="sq-AL"/>
              </w:rPr>
              <w:t xml:space="preserve">Përmirësimi i mëtejshëm i procesit të emërimit dhe shkarkimit të zyrtarëve të lartë publik, siç kërkohet nga ligji, dhe në përputhje me parimet e përzgjedhjes transparente, meritore, </w:t>
            </w:r>
            <w:r w:rsidRPr="00076CF5">
              <w:rPr>
                <w:rFonts w:ascii="Book Antiqua" w:hAnsi="Book Antiqua" w:cs="Times New Roman"/>
                <w:color w:val="FF0000"/>
                <w:sz w:val="20"/>
                <w:szCs w:val="20"/>
                <w:lang w:val="sq-AL"/>
              </w:rPr>
              <w:t>barazi gjinore</w:t>
            </w:r>
            <w:r w:rsidRPr="00076CF5">
              <w:rPr>
                <w:rFonts w:ascii="Book Antiqua" w:hAnsi="Book Antiqua" w:cs="Times New Roman"/>
                <w:sz w:val="20"/>
                <w:szCs w:val="20"/>
                <w:lang w:val="sq-AL"/>
              </w:rPr>
              <w:t xml:space="preserve"> dhe jopolitike, si dhe ndërmarrja e hapave të parë për të vënë në zbatim menaxhimin e performancës dhe përmirësimi i llogaridhënies menaxheriale në shërbimin civil.</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Fonts w:ascii="Book Antiqua" w:hAnsi="Book Antiqua"/>
                <w:lang w:val="sq-AL"/>
              </w:rPr>
              <w:t>Siç është paraparë me legjislacionin ne fuqi, jo vetëm dokumentet e politikave hartohen gjithashtu duke marre parasysh perspektiven gjinore por edhe themelim te strukturave t</w:t>
            </w:r>
            <w:r w:rsidRPr="00E36E1C">
              <w:rPr>
                <w:rFonts w:ascii="Book Antiqua" w:hAnsi="Book Antiqua" w:cs="Times New Roman"/>
                <w:lang w:val="sq-AL" w:eastAsia="en-GB"/>
              </w:rPr>
              <w:t>ë</w:t>
            </w:r>
            <w:r w:rsidRPr="00076CF5">
              <w:rPr>
                <w:rFonts w:ascii="Book Antiqua" w:hAnsi="Book Antiqua"/>
                <w:lang w:val="sq-AL"/>
              </w:rPr>
              <w:t xml:space="preserve"> reja t</w:t>
            </w:r>
            <w:r w:rsidRPr="00E36E1C">
              <w:rPr>
                <w:rFonts w:ascii="Book Antiqua" w:hAnsi="Book Antiqua" w:cs="Times New Roman"/>
                <w:lang w:val="sq-AL" w:eastAsia="en-GB"/>
              </w:rPr>
              <w:t>ë</w:t>
            </w:r>
            <w:r w:rsidRPr="00076CF5">
              <w:rPr>
                <w:rFonts w:ascii="Book Antiqua" w:hAnsi="Book Antiqua"/>
                <w:lang w:val="sq-AL"/>
              </w:rPr>
              <w:t xml:space="preserve"> cilat do të funksionalizohen me të vetmin qellim të rritjes se dukshme të transparencës dhe </w:t>
            </w:r>
            <w:proofErr w:type="spellStart"/>
            <w:r w:rsidRPr="00076CF5">
              <w:rPr>
                <w:rFonts w:ascii="Book Antiqua" w:hAnsi="Book Antiqua"/>
                <w:lang w:val="sq-AL"/>
              </w:rPr>
              <w:t>meritokracisë</w:t>
            </w:r>
            <w:proofErr w:type="spellEnd"/>
            <w:r w:rsidRPr="00076CF5">
              <w:rPr>
                <w:rFonts w:ascii="Book Antiqua" w:hAnsi="Book Antiqua"/>
                <w:lang w:val="sq-AL"/>
              </w:rPr>
              <w:t xml:space="preserve"> në rekrutim, duke ofruar mundësi t</w:t>
            </w:r>
            <w:r w:rsidRPr="00E36E1C">
              <w:rPr>
                <w:rFonts w:ascii="Book Antiqua" w:hAnsi="Book Antiqua" w:cs="Times New Roman"/>
                <w:lang w:val="sq-AL" w:eastAsia="en-GB"/>
              </w:rPr>
              <w:t>ë</w:t>
            </w:r>
            <w:r w:rsidRPr="00076CF5">
              <w:rPr>
                <w:rFonts w:ascii="Book Antiqua" w:hAnsi="Book Antiqua"/>
                <w:lang w:val="sq-AL"/>
              </w:rPr>
              <w:t xml:space="preserve"> barabarta dhe vlerësim objektiv për t</w:t>
            </w:r>
            <w:r w:rsidRPr="00E36E1C">
              <w:rPr>
                <w:rFonts w:ascii="Book Antiqua" w:hAnsi="Book Antiqua" w:cs="Times New Roman"/>
                <w:lang w:val="sq-AL" w:eastAsia="en-GB"/>
              </w:rPr>
              <w:t>ë</w:t>
            </w:r>
            <w:r w:rsidRPr="00076CF5">
              <w:rPr>
                <w:rFonts w:ascii="Book Antiqua" w:hAnsi="Book Antiqua"/>
                <w:lang w:val="sq-AL"/>
              </w:rPr>
              <w:t xml:space="preserve"> gjithë kandidatet. Në këtë rast konsiderojmë se nuk ka nevojë të r</w:t>
            </w:r>
            <w:r>
              <w:rPr>
                <w:rFonts w:ascii="Book Antiqua" w:hAnsi="Book Antiqua"/>
                <w:lang w:val="sq-AL"/>
              </w:rPr>
              <w:t>iformulohet teksti n</w:t>
            </w:r>
            <w:r w:rsidRPr="00E36E1C">
              <w:rPr>
                <w:rFonts w:ascii="Book Antiqua" w:hAnsi="Book Antiqua" w:cs="Times New Roman"/>
                <w:lang w:val="sq-AL" w:eastAsia="en-GB"/>
              </w:rPr>
              <w:t>ë</w:t>
            </w:r>
            <w:r>
              <w:rPr>
                <w:rFonts w:ascii="Book Antiqua" w:hAnsi="Book Antiqua" w:cs="Times New Roman"/>
                <w:lang w:val="sq-AL" w:eastAsia="en-GB"/>
              </w:rPr>
              <w:t xml:space="preserve"> kuad</w:t>
            </w:r>
            <w:r w:rsidRPr="00E36E1C">
              <w:rPr>
                <w:rFonts w:ascii="Book Antiqua" w:hAnsi="Book Antiqua" w:cs="Times New Roman"/>
                <w:lang w:val="sq-AL" w:eastAsia="en-GB"/>
              </w:rPr>
              <w:t>ë</w:t>
            </w:r>
            <w:r>
              <w:rPr>
                <w:rFonts w:ascii="Book Antiqua" w:hAnsi="Book Antiqua" w:cs="Times New Roman"/>
                <w:lang w:val="sq-AL" w:eastAsia="en-GB"/>
              </w:rPr>
              <w:t>r t</w:t>
            </w:r>
            <w:r w:rsidRPr="00E36E1C">
              <w:rPr>
                <w:rFonts w:ascii="Book Antiqua" w:hAnsi="Book Antiqua" w:cs="Times New Roman"/>
                <w:lang w:val="sq-AL" w:eastAsia="en-GB"/>
              </w:rPr>
              <w:t>ë</w:t>
            </w:r>
            <w:r>
              <w:rPr>
                <w:rFonts w:ascii="Book Antiqua" w:hAnsi="Book Antiqua" w:cs="Times New Roman"/>
                <w:lang w:val="sq-AL" w:eastAsia="en-GB"/>
              </w:rPr>
              <w:t xml:space="preserve"> k</w:t>
            </w:r>
            <w:r w:rsidRPr="00E36E1C">
              <w:rPr>
                <w:rFonts w:ascii="Book Antiqua" w:hAnsi="Book Antiqua" w:cs="Times New Roman"/>
                <w:lang w:val="sq-AL" w:eastAsia="en-GB"/>
              </w:rPr>
              <w:t>ë</w:t>
            </w:r>
            <w:r>
              <w:rPr>
                <w:rFonts w:ascii="Book Antiqua" w:hAnsi="Book Antiqua" w:cs="Times New Roman"/>
                <w:lang w:val="sq-AL" w:eastAsia="en-GB"/>
              </w:rPr>
              <w:t>tij prioriteti.</w:t>
            </w:r>
          </w:p>
        </w:tc>
      </w:tr>
      <w:tr w:rsidR="008B0788" w:rsidRPr="00076CF5" w:rsidTr="007733B9">
        <w:trPr>
          <w:trHeight w:val="315"/>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pStyle w:val="CommentText"/>
              <w:rPr>
                <w:rFonts w:ascii="Book Antiqua" w:hAnsi="Book Antiqua" w:cs="Times New Roman"/>
                <w:lang w:val="sq-AL"/>
              </w:rPr>
            </w:pPr>
            <w:r w:rsidRPr="00076CF5">
              <w:rPr>
                <w:rFonts w:ascii="Book Antiqua" w:hAnsi="Book Antiqua" w:cs="Times New Roman"/>
                <w:i/>
                <w:lang w:val="sq-AL" w:eastAsia="en-GB"/>
              </w:rPr>
              <w:t>Të shtohet në tekstin e veprimit b.2b në kuadër të prioritetit: 1.2.b</w:t>
            </w:r>
            <w:r w:rsidRPr="00076CF5">
              <w:rPr>
                <w:rFonts w:ascii="Book Antiqua" w:hAnsi="Book Antiqua" w:cs="Times New Roman"/>
                <w:i/>
                <w:lang w:val="sq-AL"/>
              </w:rPr>
              <w:t>.</w:t>
            </w:r>
            <w:r w:rsidRPr="00076CF5">
              <w:rPr>
                <w:rFonts w:ascii="Book Antiqua" w:hAnsi="Book Antiqua" w:cs="Times New Roman"/>
                <w:lang w:val="sq-AL"/>
              </w:rPr>
              <w:t xml:space="preserve"> </w:t>
            </w:r>
          </w:p>
          <w:p w:rsidR="008B0788" w:rsidRPr="00076CF5" w:rsidRDefault="008B0788" w:rsidP="002463C5">
            <w:pPr>
              <w:pStyle w:val="CommentText"/>
              <w:rPr>
                <w:rFonts w:ascii="Book Antiqua" w:hAnsi="Book Antiqua" w:cs="Times New Roman"/>
                <w:lang w:val="sq-AL"/>
              </w:rPr>
            </w:pPr>
          </w:p>
          <w:p w:rsidR="008B0788" w:rsidRPr="00076CF5" w:rsidRDefault="008B0788" w:rsidP="002463C5">
            <w:pPr>
              <w:pStyle w:val="CommentText"/>
              <w:rPr>
                <w:rStyle w:val="CommentReference"/>
                <w:rFonts w:ascii="Book Antiqua" w:hAnsi="Book Antiqua"/>
                <w:color w:val="FF0000"/>
                <w:sz w:val="20"/>
                <w:szCs w:val="20"/>
                <w:lang w:val="sq-AL"/>
              </w:rPr>
            </w:pPr>
            <w:r w:rsidRPr="00076CF5">
              <w:rPr>
                <w:rFonts w:ascii="Book Antiqua" w:hAnsi="Book Antiqua" w:cs="Times New Roman"/>
                <w:lang w:val="sq-AL"/>
              </w:rPr>
              <w:lastRenderedPageBreak/>
              <w:t xml:space="preserve">Të sigurohen emërimet në baza meritore dhe jopolitike për të gjitha nivelet, veçanërisht për Bordet e Drejtorëve, duke përfshirë zbatimin e </w:t>
            </w:r>
            <w:r w:rsidRPr="00076CF5">
              <w:rPr>
                <w:rFonts w:ascii="Book Antiqua" w:hAnsi="Book Antiqua"/>
                <w:lang w:val="sq-AL"/>
              </w:rPr>
              <w:t xml:space="preserve">Memorandumeve të Bashkëpunimit ndërmjet Kuvendit të Kosovës, Qeverisë së Kosovës dhe Ambasadës Britanike në Kosovë </w:t>
            </w:r>
            <w:r w:rsidRPr="00076CF5">
              <w:rPr>
                <w:rFonts w:ascii="Book Antiqua" w:hAnsi="Book Antiqua"/>
                <w:color w:val="FF0000"/>
                <w:lang w:val="sq-AL"/>
              </w:rPr>
              <w:t>dhe zbatimin e masave afirmative t</w:t>
            </w:r>
            <w:r w:rsidRPr="00076CF5">
              <w:rPr>
                <w:rFonts w:ascii="Book Antiqua" w:hAnsi="Book Antiqua" w:cs="Times New Roman"/>
                <w:color w:val="FF0000"/>
                <w:lang w:val="sq-AL"/>
              </w:rPr>
              <w:t>ë</w:t>
            </w:r>
            <w:r w:rsidRPr="00076CF5">
              <w:rPr>
                <w:rFonts w:ascii="Book Antiqua" w:hAnsi="Book Antiqua"/>
                <w:color w:val="FF0000"/>
                <w:lang w:val="sq-AL"/>
              </w:rPr>
              <w:t xml:space="preserve"> Ligjit p</w:t>
            </w:r>
            <w:r w:rsidRPr="00076CF5">
              <w:rPr>
                <w:rFonts w:ascii="Book Antiqua" w:hAnsi="Book Antiqua" w:cs="Times New Roman"/>
                <w:color w:val="FF0000"/>
                <w:lang w:val="sq-AL"/>
              </w:rPr>
              <w:t>ë</w:t>
            </w:r>
            <w:r w:rsidRPr="00076CF5">
              <w:rPr>
                <w:rFonts w:ascii="Book Antiqua" w:hAnsi="Book Antiqua"/>
                <w:color w:val="FF0000"/>
                <w:lang w:val="sq-AL"/>
              </w:rPr>
              <w:t>r Barazi Gjinore</w:t>
            </w:r>
            <w:r>
              <w:rPr>
                <w:rFonts w:ascii="Book Antiqua" w:hAnsi="Book Antiqua"/>
                <w:color w:val="FF000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Fonts w:ascii="Book Antiqua" w:hAnsi="Book Antiqua"/>
                <w:lang w:val="sq-AL"/>
              </w:rPr>
              <w:t>Siç është paraparë me legjislacionin ne fuqi, jo vetëm dokumentet e politikave hartohen gjithashtu duke marre parasysh perspektiven gjinore por edhe themelim te strukturave t</w:t>
            </w:r>
            <w:r w:rsidRPr="00E36E1C">
              <w:rPr>
                <w:rFonts w:ascii="Book Antiqua" w:hAnsi="Book Antiqua" w:cs="Times New Roman"/>
                <w:lang w:val="sq-AL" w:eastAsia="en-GB"/>
              </w:rPr>
              <w:t>ë</w:t>
            </w:r>
            <w:r w:rsidRPr="00076CF5">
              <w:rPr>
                <w:rFonts w:ascii="Book Antiqua" w:hAnsi="Book Antiqua"/>
                <w:lang w:val="sq-AL"/>
              </w:rPr>
              <w:t xml:space="preserve"> reja t</w:t>
            </w:r>
            <w:r w:rsidRPr="00E36E1C">
              <w:rPr>
                <w:rFonts w:ascii="Book Antiqua" w:hAnsi="Book Antiqua" w:cs="Times New Roman"/>
                <w:lang w:val="sq-AL" w:eastAsia="en-GB"/>
              </w:rPr>
              <w:t>ë</w:t>
            </w:r>
            <w:r w:rsidRPr="00076CF5">
              <w:rPr>
                <w:rFonts w:ascii="Book Antiqua" w:hAnsi="Book Antiqua"/>
                <w:lang w:val="sq-AL"/>
              </w:rPr>
              <w:t xml:space="preserve"> </w:t>
            </w:r>
            <w:r w:rsidRPr="00076CF5">
              <w:rPr>
                <w:rFonts w:ascii="Book Antiqua" w:hAnsi="Book Antiqua"/>
                <w:lang w:val="sq-AL"/>
              </w:rPr>
              <w:lastRenderedPageBreak/>
              <w:t xml:space="preserve">cilat do të funksionalizohen me të vetmin qellim të rritjes se dukshme të transparencës dhe </w:t>
            </w:r>
            <w:proofErr w:type="spellStart"/>
            <w:r w:rsidRPr="00076CF5">
              <w:rPr>
                <w:rFonts w:ascii="Book Antiqua" w:hAnsi="Book Antiqua"/>
                <w:lang w:val="sq-AL"/>
              </w:rPr>
              <w:t>meritokracisë</w:t>
            </w:r>
            <w:proofErr w:type="spellEnd"/>
            <w:r w:rsidRPr="00076CF5">
              <w:rPr>
                <w:rFonts w:ascii="Book Antiqua" w:hAnsi="Book Antiqua"/>
                <w:lang w:val="sq-AL"/>
              </w:rPr>
              <w:t xml:space="preserve"> në rekrutim, duke ofruar mundësi t</w:t>
            </w:r>
            <w:r w:rsidRPr="00E36E1C">
              <w:rPr>
                <w:rFonts w:ascii="Book Antiqua" w:hAnsi="Book Antiqua" w:cs="Times New Roman"/>
                <w:lang w:val="sq-AL" w:eastAsia="en-GB"/>
              </w:rPr>
              <w:t>ë</w:t>
            </w:r>
            <w:r w:rsidRPr="00076CF5">
              <w:rPr>
                <w:rFonts w:ascii="Book Antiqua" w:hAnsi="Book Antiqua"/>
                <w:lang w:val="sq-AL"/>
              </w:rPr>
              <w:t xml:space="preserve"> barabarta dhe vlerësim objektiv për t</w:t>
            </w:r>
            <w:r w:rsidRPr="00E36E1C">
              <w:rPr>
                <w:rFonts w:ascii="Book Antiqua" w:hAnsi="Book Antiqua" w:cs="Times New Roman"/>
                <w:lang w:val="sq-AL" w:eastAsia="en-GB"/>
              </w:rPr>
              <w:t>ë</w:t>
            </w:r>
            <w:r w:rsidRPr="00076CF5">
              <w:rPr>
                <w:rFonts w:ascii="Book Antiqua" w:hAnsi="Book Antiqua"/>
                <w:lang w:val="sq-AL"/>
              </w:rPr>
              <w:t xml:space="preserve"> gjithë kandidatet. Në këtë rast konsiderojmë se nuk ka nevojë të r</w:t>
            </w:r>
            <w:r>
              <w:rPr>
                <w:rFonts w:ascii="Book Antiqua" w:hAnsi="Book Antiqua"/>
                <w:lang w:val="sq-AL"/>
              </w:rPr>
              <w:t>iformulohet teksti n</w:t>
            </w:r>
            <w:r w:rsidRPr="00E36E1C">
              <w:rPr>
                <w:rFonts w:ascii="Book Antiqua" w:hAnsi="Book Antiqua" w:cs="Times New Roman"/>
                <w:lang w:val="sq-AL" w:eastAsia="en-GB"/>
              </w:rPr>
              <w:t>ë</w:t>
            </w:r>
            <w:r>
              <w:rPr>
                <w:rFonts w:ascii="Book Antiqua" w:hAnsi="Book Antiqua" w:cs="Times New Roman"/>
                <w:lang w:val="sq-AL" w:eastAsia="en-GB"/>
              </w:rPr>
              <w:t xml:space="preserve"> kuad</w:t>
            </w:r>
            <w:r w:rsidRPr="00E36E1C">
              <w:rPr>
                <w:rFonts w:ascii="Book Antiqua" w:hAnsi="Book Antiqua" w:cs="Times New Roman"/>
                <w:lang w:val="sq-AL" w:eastAsia="en-GB"/>
              </w:rPr>
              <w:t>ë</w:t>
            </w:r>
            <w:r>
              <w:rPr>
                <w:rFonts w:ascii="Book Antiqua" w:hAnsi="Book Antiqua" w:cs="Times New Roman"/>
                <w:lang w:val="sq-AL" w:eastAsia="en-GB"/>
              </w:rPr>
              <w:t>r t</w:t>
            </w:r>
            <w:r w:rsidRPr="00E36E1C">
              <w:rPr>
                <w:rFonts w:ascii="Book Antiqua" w:hAnsi="Book Antiqua" w:cs="Times New Roman"/>
                <w:lang w:val="sq-AL" w:eastAsia="en-GB"/>
              </w:rPr>
              <w:t>ë</w:t>
            </w:r>
            <w:r>
              <w:rPr>
                <w:rFonts w:ascii="Book Antiqua" w:hAnsi="Book Antiqua" w:cs="Times New Roman"/>
                <w:lang w:val="sq-AL" w:eastAsia="en-GB"/>
              </w:rPr>
              <w:t xml:space="preserve"> k</w:t>
            </w:r>
            <w:r w:rsidRPr="00E36E1C">
              <w:rPr>
                <w:rFonts w:ascii="Book Antiqua" w:hAnsi="Book Antiqua" w:cs="Times New Roman"/>
                <w:lang w:val="sq-AL" w:eastAsia="en-GB"/>
              </w:rPr>
              <w:t>ë</w:t>
            </w:r>
            <w:r>
              <w:rPr>
                <w:rFonts w:ascii="Book Antiqua" w:hAnsi="Book Antiqua" w:cs="Times New Roman"/>
                <w:lang w:val="sq-AL" w:eastAsia="en-GB"/>
              </w:rPr>
              <w:t>tij prioriteti.</w:t>
            </w:r>
          </w:p>
        </w:tc>
      </w:tr>
      <w:tr w:rsidR="008B0788" w:rsidRPr="00076CF5" w:rsidTr="007733B9">
        <w:trPr>
          <w:trHeight w:val="1278"/>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color w:val="FF0000"/>
                <w:sz w:val="20"/>
                <w:szCs w:val="20"/>
                <w:lang w:val="sq-AL"/>
              </w:rPr>
              <w:t xml:space="preserve"> </w:t>
            </w:r>
            <w:r w:rsidRPr="00076CF5">
              <w:rPr>
                <w:rFonts w:ascii="Book Antiqua" w:hAnsi="Book Antiqua"/>
                <w:i/>
                <w:sz w:val="20"/>
                <w:szCs w:val="20"/>
                <w:lang w:val="sq-AL"/>
              </w:rPr>
              <w:t>Të shtohen Indikatorët në kuadër të 1.3.a</w:t>
            </w: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Grupi Koordinues Ndërministror për Zgjidhje të Qëndrueshme për Personat e Zhvendosur i themeluar</w:t>
            </w: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 xml:space="preserve">Sistemi i administrimit të </w:t>
            </w:r>
            <w:proofErr w:type="spellStart"/>
            <w:r w:rsidRPr="00076CF5">
              <w:rPr>
                <w:rFonts w:ascii="Book Antiqua" w:hAnsi="Book Antiqua"/>
                <w:color w:val="FF0000"/>
                <w:sz w:val="20"/>
                <w:szCs w:val="20"/>
                <w:lang w:val="sq-AL"/>
              </w:rPr>
              <w:t>të</w:t>
            </w:r>
            <w:proofErr w:type="spellEnd"/>
            <w:r w:rsidRPr="00076CF5">
              <w:rPr>
                <w:rFonts w:ascii="Book Antiqua" w:hAnsi="Book Antiqua"/>
                <w:color w:val="FF0000"/>
                <w:sz w:val="20"/>
                <w:szCs w:val="20"/>
                <w:lang w:val="sq-AL"/>
              </w:rPr>
              <w:t xml:space="preserve"> dhënave në lidhje me personat e zhvendosur dhe të kthyerit i krijuar dhe funksional</w:t>
            </w:r>
          </w:p>
          <w:p w:rsidR="007733B9" w:rsidRPr="00076CF5" w:rsidRDefault="008B0788" w:rsidP="007733B9">
            <w:pPr>
              <w:rPr>
                <w:rFonts w:ascii="Book Antiqua" w:hAnsi="Book Antiqua"/>
                <w:sz w:val="20"/>
                <w:szCs w:val="20"/>
                <w:lang w:val="sq-AL"/>
              </w:rPr>
            </w:pPr>
            <w:r w:rsidRPr="00076CF5">
              <w:rPr>
                <w:rFonts w:ascii="Book Antiqua" w:hAnsi="Book Antiqua"/>
                <w:color w:val="FF0000"/>
                <w:sz w:val="20"/>
                <w:szCs w:val="20"/>
                <w:lang w:val="sq-AL"/>
              </w:rPr>
              <w:t>Komisioni Qendror të Ankesave bazuar në Rregulloren (QRK) - NR. 01/2018 për kthimin e personave të zhvendosur dhe zgjidhje të qëndrueshme i krijuar</w:t>
            </w:r>
            <w:r>
              <w:rPr>
                <w:rFonts w:ascii="Book Antiqua" w:hAnsi="Book Antiqua"/>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UNHCR</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Pranohet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Fonts w:ascii="Book Antiqua" w:hAnsi="Book Antiqua"/>
                <w:lang w:val="sq-AL"/>
              </w:rPr>
              <w:t>Indikatorët e propozuar nga</w:t>
            </w:r>
            <w:r>
              <w:rPr>
                <w:rFonts w:ascii="Book Antiqua" w:hAnsi="Book Antiqua"/>
                <w:lang w:val="sq-AL"/>
              </w:rPr>
              <w:t xml:space="preserve"> kontribuuesi pranohen n</w:t>
            </w:r>
            <w:r w:rsidRPr="00076CF5">
              <w:rPr>
                <w:rFonts w:ascii="Book Antiqua" w:hAnsi="Book Antiqua"/>
                <w:lang w:val="sq-AL"/>
              </w:rPr>
              <w:t>ë kuadër të veprimit 1.3.a në versionin</w:t>
            </w:r>
            <w:r>
              <w:rPr>
                <w:rFonts w:ascii="Book Antiqua" w:hAnsi="Book Antiqua"/>
                <w:lang w:val="sq-AL"/>
              </w:rPr>
              <w:t xml:space="preserve"> përfundimtar t</w:t>
            </w:r>
            <w:r w:rsidRPr="00076CF5">
              <w:rPr>
                <w:rFonts w:ascii="Book Antiqua" w:hAnsi="Book Antiqua"/>
                <w:lang w:val="sq-AL"/>
              </w:rPr>
              <w:t>ë</w:t>
            </w:r>
            <w:r>
              <w:rPr>
                <w:rFonts w:ascii="Book Antiqua" w:hAnsi="Book Antiqua"/>
                <w:lang w:val="sq-AL"/>
              </w:rPr>
              <w:t xml:space="preserve"> PV ERA II.</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 xml:space="preserve">Të riformulohet indikatori: </w:t>
            </w:r>
          </w:p>
          <w:p w:rsidR="008B0788" w:rsidRPr="00076CF5" w:rsidRDefault="008B0788" w:rsidP="002463C5">
            <w:pPr>
              <w:rPr>
                <w:rFonts w:ascii="Book Antiqua" w:hAnsi="Book Antiqua"/>
                <w:sz w:val="20"/>
                <w:szCs w:val="20"/>
                <w:lang w:val="sq-AL"/>
              </w:rPr>
            </w:pPr>
            <w:r w:rsidRPr="00076CF5">
              <w:rPr>
                <w:rFonts w:ascii="Book Antiqua" w:hAnsi="Book Antiqua"/>
                <w:sz w:val="20"/>
                <w:szCs w:val="20"/>
                <w:lang w:val="sq-AL"/>
              </w:rPr>
              <w:t>d.2.1. si</w:t>
            </w:r>
            <w:r>
              <w:rPr>
                <w:rFonts w:ascii="Book Antiqua" w:hAnsi="Book Antiqua"/>
                <w:color w:val="FF0000"/>
                <w:sz w:val="20"/>
                <w:szCs w:val="20"/>
                <w:lang w:val="sq-AL"/>
              </w:rPr>
              <w:t xml:space="preserve"> Mekanizmi </w:t>
            </w:r>
            <w:proofErr w:type="spellStart"/>
            <w:r>
              <w:rPr>
                <w:rFonts w:ascii="Book Antiqua" w:hAnsi="Book Antiqua"/>
                <w:color w:val="FF0000"/>
                <w:sz w:val="20"/>
                <w:szCs w:val="20"/>
                <w:lang w:val="sq-AL"/>
              </w:rPr>
              <w:t>sistemik</w:t>
            </w:r>
            <w:proofErr w:type="spellEnd"/>
            <w:r w:rsidRPr="00076CF5">
              <w:rPr>
                <w:rFonts w:ascii="Book Antiqua" w:hAnsi="Book Antiqua"/>
                <w:color w:val="FF0000"/>
                <w:sz w:val="20"/>
                <w:szCs w:val="20"/>
                <w:lang w:val="sq-AL"/>
              </w:rPr>
              <w:t xml:space="preserve"> për identifikimin, parandalimin, mbrojtjen dhe zvogëlimin e numrit të personave të paregjistruar ne regjistrat e gjendjes civile i krijuar dhe funksionalë</w:t>
            </w:r>
            <w:r>
              <w:rPr>
                <w:rFonts w:ascii="Book Antiqua" w:hAnsi="Book Antiqua"/>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UNHCR</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Indikatori i propozuar është një fazë tjetër, planifikimi në PV ERA II është që të rishikohet korniza ligjore dhe të ofrohen statistika konkrete andaj si e tillë mbetet.</w:t>
            </w:r>
          </w:p>
        </w:tc>
      </w:tr>
      <w:tr w:rsidR="008B0788" w:rsidRPr="00076CF5" w:rsidTr="007733B9">
        <w:trPr>
          <w:trHeight w:val="627"/>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riformulohet teksti:</w:t>
            </w:r>
          </w:p>
          <w:p w:rsidR="008B0788" w:rsidRPr="00076CF5" w:rsidRDefault="008B0788" w:rsidP="002463C5">
            <w:pPr>
              <w:rPr>
                <w:rFonts w:ascii="Book Antiqua" w:hAnsi="Book Antiqua" w:cs="Times New Roman"/>
                <w:strike/>
                <w:sz w:val="20"/>
                <w:szCs w:val="20"/>
                <w:lang w:val="sq-AL"/>
              </w:rPr>
            </w:pPr>
            <w:r>
              <w:rPr>
                <w:rFonts w:ascii="Book Antiqua" w:hAnsi="Book Antiqua" w:cs="Times New Roman"/>
                <w:sz w:val="20"/>
                <w:szCs w:val="20"/>
                <w:lang w:val="sq-AL"/>
              </w:rPr>
              <w:t>1.3</w:t>
            </w:r>
            <w:r w:rsidRPr="00076CF5">
              <w:rPr>
                <w:rFonts w:ascii="Book Antiqua" w:hAnsi="Book Antiqua" w:cs="Times New Roman"/>
                <w:sz w:val="20"/>
                <w:szCs w:val="20"/>
                <w:lang w:val="sq-AL"/>
              </w:rPr>
              <w:t xml:space="preserve">.e Përmirësimi </w:t>
            </w:r>
            <w:r w:rsidRPr="00076CF5">
              <w:rPr>
                <w:rFonts w:ascii="Book Antiqua" w:hAnsi="Book Antiqua" w:cs="Times New Roman"/>
                <w:color w:val="FF0000"/>
                <w:sz w:val="20"/>
                <w:szCs w:val="20"/>
                <w:lang w:val="sq-AL"/>
              </w:rPr>
              <w:t xml:space="preserve">i reagimit ndaj </w:t>
            </w:r>
            <w:r w:rsidRPr="00076CF5">
              <w:rPr>
                <w:rFonts w:ascii="Book Antiqua" w:hAnsi="Book Antiqua" w:cs="Times New Roman"/>
                <w:strike/>
                <w:sz w:val="20"/>
                <w:szCs w:val="20"/>
                <w:lang w:val="sq-AL"/>
              </w:rPr>
              <w:t>barazisë gjinore dhe mbrojtja efikase e të drejtave të fëmijëve. Përmirësimi i reagimit</w:t>
            </w:r>
            <w:r w:rsidRPr="00076CF5">
              <w:rPr>
                <w:rFonts w:ascii="Book Antiqua" w:hAnsi="Book Antiqua" w:cs="Times New Roman"/>
                <w:sz w:val="20"/>
                <w:szCs w:val="20"/>
                <w:lang w:val="sq-AL"/>
              </w:rPr>
              <w:t xml:space="preserve"> ndaj dhunës </w:t>
            </w:r>
            <w:r w:rsidRPr="00076CF5">
              <w:rPr>
                <w:rFonts w:ascii="Book Antiqua" w:hAnsi="Book Antiqua" w:cs="Times New Roman"/>
                <w:color w:val="FF0000"/>
                <w:sz w:val="20"/>
                <w:szCs w:val="20"/>
                <w:lang w:val="sq-AL"/>
              </w:rPr>
              <w:t xml:space="preserve">në baza gjinore </w:t>
            </w:r>
            <w:r w:rsidRPr="00076CF5">
              <w:rPr>
                <w:rFonts w:ascii="Book Antiqua" w:hAnsi="Book Antiqua" w:cs="Times New Roman"/>
                <w:strike/>
                <w:sz w:val="20"/>
                <w:szCs w:val="20"/>
                <w:lang w:val="sq-AL"/>
              </w:rPr>
              <w:t>në familje, ngacmimit seksual dhe veprave të tjera të paligjshme me bazë gjinore</w:t>
            </w:r>
          </w:p>
          <w:p w:rsidR="008B0788" w:rsidRPr="00076CF5" w:rsidRDefault="008B0788" w:rsidP="002463C5">
            <w:pPr>
              <w:rPr>
                <w:rFonts w:ascii="Book Antiqua" w:hAnsi="Book Antiqua"/>
                <w:sz w:val="20"/>
                <w:szCs w:val="20"/>
                <w:lang w:val="sq-AL"/>
              </w:rPr>
            </w:pPr>
            <w:r w:rsidRPr="00076CF5">
              <w:rPr>
                <w:rFonts w:ascii="Book Antiqua" w:hAnsi="Book Antiqua" w:cs="Times New Roman"/>
                <w:sz w:val="20"/>
                <w:szCs w:val="20"/>
                <w:lang w:val="sq-AL"/>
              </w:rPr>
              <w:t>Mbrojtja efikase e të drejtave të fëmijëve</w:t>
            </w:r>
            <w:r>
              <w:rPr>
                <w:rFonts w:ascii="Book Antiqua" w:hAnsi="Book Antiqua" w:cs="Times New Roman"/>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UNHCR</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Pranohet pjesërisht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Fonts w:ascii="Book Antiqua" w:hAnsi="Book Antiqua"/>
                <w:lang w:val="sq-AL"/>
              </w:rPr>
              <w:t xml:space="preserve">Pranohet </w:t>
            </w:r>
            <w:r>
              <w:rPr>
                <w:rFonts w:ascii="Book Antiqua" w:hAnsi="Book Antiqua"/>
                <w:lang w:val="sq-AL"/>
              </w:rPr>
              <w:t>pjes</w:t>
            </w:r>
            <w:r w:rsidRPr="00076CF5">
              <w:rPr>
                <w:rFonts w:ascii="Book Antiqua" w:hAnsi="Book Antiqua"/>
                <w:bCs/>
                <w:color w:val="000000" w:themeColor="text1"/>
                <w:lang w:val="sq-AL"/>
              </w:rPr>
              <w:t>ë</w:t>
            </w:r>
            <w:r>
              <w:rPr>
                <w:rFonts w:ascii="Book Antiqua" w:hAnsi="Book Antiqua"/>
                <w:bCs/>
                <w:color w:val="000000" w:themeColor="text1"/>
                <w:lang w:val="sq-AL"/>
              </w:rPr>
              <w:t xml:space="preserve">risht </w:t>
            </w:r>
            <w:r w:rsidRPr="00076CF5">
              <w:rPr>
                <w:rFonts w:ascii="Book Antiqua" w:hAnsi="Book Antiqua"/>
                <w:lang w:val="sq-AL"/>
              </w:rPr>
              <w:t>riformulimi, veprimi i formuluar është paraqitur në versionin</w:t>
            </w:r>
            <w:r>
              <w:rPr>
                <w:rFonts w:ascii="Book Antiqua" w:hAnsi="Book Antiqua"/>
                <w:lang w:val="sq-AL"/>
              </w:rPr>
              <w:t xml:space="preserve"> përfundimtar t</w:t>
            </w:r>
            <w:r w:rsidRPr="00076CF5">
              <w:rPr>
                <w:rFonts w:ascii="Book Antiqua" w:hAnsi="Book Antiqua"/>
                <w:lang w:val="sq-AL"/>
              </w:rPr>
              <w:t>ë</w:t>
            </w:r>
            <w:r>
              <w:rPr>
                <w:rFonts w:ascii="Book Antiqua" w:hAnsi="Book Antiqua"/>
                <w:lang w:val="sq-AL"/>
              </w:rPr>
              <w:t xml:space="preserve"> PV ERA II.</w:t>
            </w:r>
          </w:p>
        </w:tc>
      </w:tr>
      <w:tr w:rsidR="008B0788" w:rsidRPr="00076CF5" w:rsidTr="007733B9">
        <w:trPr>
          <w:trHeight w:val="717"/>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riformulohet teksti:</w:t>
            </w:r>
          </w:p>
          <w:p w:rsidR="008B0788" w:rsidRPr="00076CF5" w:rsidRDefault="008B0788" w:rsidP="002463C5">
            <w:pPr>
              <w:pStyle w:val="BodyText"/>
              <w:tabs>
                <w:tab w:val="left" w:pos="786"/>
              </w:tabs>
              <w:ind w:left="0" w:right="118"/>
              <w:rPr>
                <w:rFonts w:ascii="Book Antiqua" w:hAnsi="Book Antiqua" w:cs="Times New Roman"/>
                <w:color w:val="FF0000"/>
                <w:sz w:val="20"/>
                <w:szCs w:val="20"/>
                <w:lang w:val="sq-AL"/>
              </w:rPr>
            </w:pPr>
            <w:r w:rsidRPr="00076CF5">
              <w:rPr>
                <w:rFonts w:ascii="Book Antiqua" w:hAnsi="Book Antiqua"/>
                <w:sz w:val="20"/>
                <w:szCs w:val="20"/>
                <w:lang w:val="sq-AL"/>
              </w:rPr>
              <w:t xml:space="preserve">e.1. Avancimi i kornizës së politikave në luftën kundër </w:t>
            </w:r>
            <w:r w:rsidRPr="00076CF5">
              <w:rPr>
                <w:rFonts w:ascii="Book Antiqua" w:hAnsi="Book Antiqua"/>
                <w:color w:val="FF0000"/>
                <w:sz w:val="20"/>
                <w:szCs w:val="20"/>
                <w:lang w:val="sq-AL"/>
              </w:rPr>
              <w:t xml:space="preserve">të gjitha formave të </w:t>
            </w:r>
            <w:r w:rsidRPr="00076CF5">
              <w:rPr>
                <w:rFonts w:ascii="Book Antiqua" w:hAnsi="Book Antiqua" w:cs="Times New Roman"/>
                <w:sz w:val="20"/>
                <w:szCs w:val="20"/>
                <w:lang w:val="sq-AL"/>
              </w:rPr>
              <w:t>dhunës në te dhun</w:t>
            </w:r>
            <w:r w:rsidRPr="00076CF5">
              <w:rPr>
                <w:rFonts w:ascii="Book Antiqua" w:hAnsi="Book Antiqua"/>
                <w:sz w:val="20"/>
                <w:szCs w:val="20"/>
                <w:lang w:val="sq-AL"/>
              </w:rPr>
              <w:t>ë</w:t>
            </w:r>
            <w:r w:rsidRPr="00076CF5">
              <w:rPr>
                <w:rFonts w:ascii="Book Antiqua" w:hAnsi="Book Antiqua" w:cs="Times New Roman"/>
                <w:sz w:val="20"/>
                <w:szCs w:val="20"/>
                <w:lang w:val="sq-AL"/>
              </w:rPr>
              <w:t xml:space="preserve">s me </w:t>
            </w:r>
            <w:r w:rsidRPr="00076CF5">
              <w:rPr>
                <w:rFonts w:ascii="Book Antiqua" w:hAnsi="Book Antiqua" w:cs="Times New Roman"/>
                <w:color w:val="FF0000"/>
                <w:sz w:val="20"/>
                <w:szCs w:val="20"/>
                <w:lang w:val="sq-AL"/>
              </w:rPr>
              <w:t>baz</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 gjinore si vep</w:t>
            </w:r>
            <w:r w:rsidRPr="00076CF5">
              <w:rPr>
                <w:rFonts w:ascii="Book Antiqua" w:hAnsi="Book Antiqua"/>
                <w:color w:val="FF0000"/>
                <w:sz w:val="20"/>
                <w:szCs w:val="20"/>
                <w:lang w:val="sq-AL"/>
              </w:rPr>
              <w:t>ë</w:t>
            </w:r>
            <w:r w:rsidRPr="00076CF5">
              <w:rPr>
                <w:rFonts w:ascii="Book Antiqua" w:hAnsi="Book Antiqua" w:cs="Times New Roman"/>
                <w:color w:val="FF0000"/>
                <w:sz w:val="20"/>
                <w:szCs w:val="20"/>
                <w:lang w:val="sq-AL"/>
              </w:rPr>
              <w:t xml:space="preserve">r penale </w:t>
            </w:r>
            <w:r w:rsidRPr="00076CF5">
              <w:rPr>
                <w:rFonts w:ascii="Book Antiqua" w:hAnsi="Book Antiqua" w:cs="Times New Roman"/>
                <w:strike/>
                <w:sz w:val="20"/>
                <w:szCs w:val="20"/>
                <w:lang w:val="sq-AL"/>
              </w:rPr>
              <w:t>familje, ngacmimit seksual dhe veprave</w:t>
            </w:r>
            <w:r w:rsidRPr="00076CF5">
              <w:rPr>
                <w:rFonts w:ascii="Book Antiqua" w:hAnsi="Book Antiqua" w:cs="Times New Roman"/>
                <w:sz w:val="20"/>
                <w:szCs w:val="20"/>
                <w:lang w:val="sq-AL"/>
              </w:rPr>
              <w:t xml:space="preserve"> </w:t>
            </w:r>
            <w:r w:rsidRPr="00076CF5">
              <w:rPr>
                <w:rFonts w:ascii="Book Antiqua" w:hAnsi="Book Antiqua" w:cs="Times New Roman"/>
                <w:color w:val="FF0000"/>
                <w:sz w:val="20"/>
                <w:szCs w:val="20"/>
                <w:lang w:val="sq-AL"/>
              </w:rPr>
              <w:t>p</w:t>
            </w:r>
            <w:r w:rsidRPr="00076CF5">
              <w:rPr>
                <w:rFonts w:ascii="Book Antiqua" w:hAnsi="Book Antiqua"/>
                <w:color w:val="FF0000"/>
                <w:sz w:val="20"/>
                <w:szCs w:val="20"/>
                <w:lang w:val="sq-AL"/>
              </w:rPr>
              <w:t xml:space="preserve">ërfshirë dhunën seksuale, ekonomike dhe psikologjike </w:t>
            </w:r>
            <w:r w:rsidRPr="00076CF5">
              <w:rPr>
                <w:rFonts w:ascii="Book Antiqua" w:hAnsi="Book Antiqua" w:cs="Times New Roman"/>
                <w:strike/>
                <w:sz w:val="20"/>
                <w:szCs w:val="20"/>
                <w:lang w:val="sq-AL"/>
              </w:rPr>
              <w:t>të tjera të paligjshme me bazë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Pranohet</w:t>
            </w:r>
          </w:p>
        </w:tc>
        <w:tc>
          <w:tcPr>
            <w:tcW w:w="4680" w:type="dxa"/>
            <w:shd w:val="clear" w:color="auto" w:fill="BDD6EE" w:themeFill="accent1" w:themeFillTint="66"/>
          </w:tcPr>
          <w:p w:rsidR="008B0788" w:rsidRPr="00076CF5" w:rsidRDefault="008B0788" w:rsidP="002463C5">
            <w:pPr>
              <w:pStyle w:val="CommentText"/>
              <w:rPr>
                <w:rStyle w:val="CommentReference"/>
                <w:rFonts w:ascii="Book Antiqua" w:hAnsi="Book Antiqua"/>
                <w:sz w:val="20"/>
                <w:szCs w:val="20"/>
                <w:lang w:val="sq-AL"/>
              </w:rPr>
            </w:pPr>
            <w:r w:rsidRPr="00076CF5">
              <w:rPr>
                <w:rFonts w:ascii="Book Antiqua" w:hAnsi="Book Antiqua"/>
                <w:lang w:val="sq-AL"/>
              </w:rPr>
              <w:t>Pranohet indikatori, veprimi i formuluar është paraqitur në versionin përfundimtar</w:t>
            </w:r>
            <w:r>
              <w:rPr>
                <w:rFonts w:ascii="Book Antiqua" w:hAnsi="Book Antiqua"/>
                <w:lang w:val="sq-AL"/>
              </w:rPr>
              <w:t xml:space="preserve"> t</w:t>
            </w:r>
            <w:r w:rsidRPr="00076CF5">
              <w:rPr>
                <w:rFonts w:ascii="Book Antiqua" w:hAnsi="Book Antiqua"/>
                <w:bCs/>
                <w:color w:val="000000" w:themeColor="text1"/>
                <w:lang w:val="sq-AL"/>
              </w:rPr>
              <w:t>ë</w:t>
            </w:r>
            <w:r>
              <w:rPr>
                <w:rFonts w:ascii="Book Antiqua" w:hAnsi="Book Antiqua"/>
                <w:bCs/>
                <w:color w:val="000000" w:themeColor="text1"/>
                <w:lang w:val="sq-AL"/>
              </w:rPr>
              <w:t xml:space="preserve"> PV ERA II</w:t>
            </w:r>
            <w:r w:rsidRPr="00076CF5">
              <w:rPr>
                <w:rFonts w:ascii="Book Antiqua" w:hAnsi="Book Antiqua"/>
                <w:lang w:val="sq-AL"/>
              </w:rPr>
              <w:t>.</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plotësohet teksti:</w:t>
            </w:r>
          </w:p>
          <w:p w:rsidR="008B0788" w:rsidRPr="00076CF5" w:rsidRDefault="008B0788" w:rsidP="002463C5">
            <w:pPr>
              <w:pStyle w:val="BodyText"/>
              <w:tabs>
                <w:tab w:val="left" w:pos="786"/>
              </w:tabs>
              <w:ind w:left="0" w:right="118"/>
              <w:rPr>
                <w:rFonts w:ascii="Book Antiqua" w:hAnsi="Book Antiqua"/>
                <w:sz w:val="20"/>
                <w:szCs w:val="20"/>
                <w:lang w:val="sq-AL"/>
              </w:rPr>
            </w:pPr>
            <w:r w:rsidRPr="00076CF5">
              <w:rPr>
                <w:rFonts w:ascii="Book Antiqua" w:hAnsi="Book Antiqua"/>
                <w:sz w:val="20"/>
                <w:szCs w:val="20"/>
                <w:lang w:val="sq-AL"/>
              </w:rPr>
              <w:t xml:space="preserve">e.1.1. </w:t>
            </w:r>
            <w:r w:rsidRPr="00076CF5">
              <w:rPr>
                <w:rFonts w:ascii="Book Antiqua" w:eastAsia="Book Antiqua" w:hAnsi="Book Antiqua" w:cs="Book Antiqua"/>
                <w:sz w:val="20"/>
                <w:szCs w:val="20"/>
                <w:lang w:val="sq-AL"/>
              </w:rPr>
              <w:t xml:space="preserve">Projektligji për Parandalimin dhe Mbrojtjen nga Dhuna në Familje dhe Dhunën në Baza Gjinore, i miratuar, </w:t>
            </w:r>
            <w:r w:rsidRPr="00076CF5">
              <w:rPr>
                <w:rFonts w:ascii="Book Antiqua" w:eastAsia="Book Antiqua" w:hAnsi="Book Antiqua" w:cs="Book Antiqua"/>
                <w:color w:val="FF0000"/>
                <w:sz w:val="20"/>
                <w:szCs w:val="20"/>
                <w:lang w:val="sq-AL"/>
              </w:rPr>
              <w:t>duke përfshirë programe të ri-integrimit për viktimat dhe programe rehabilituese për kryesit e dhunës</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Sipas praktikës së punës si indikator vendoset vetëm emri i projektligjit. Gjatë</w:t>
            </w:r>
            <w:r>
              <w:rPr>
                <w:rFonts w:ascii="Book Antiqua" w:hAnsi="Book Antiqua"/>
                <w:lang w:val="sq-AL"/>
              </w:rPr>
              <w:t xml:space="preserve"> </w:t>
            </w:r>
            <w:proofErr w:type="spellStart"/>
            <w:r w:rsidRPr="00076CF5">
              <w:rPr>
                <w:rFonts w:ascii="Book Antiqua" w:hAnsi="Book Antiqua"/>
                <w:lang w:val="sq-AL"/>
              </w:rPr>
              <w:t>draftimit</w:t>
            </w:r>
            <w:proofErr w:type="spellEnd"/>
            <w:r w:rsidRPr="00076CF5">
              <w:rPr>
                <w:rFonts w:ascii="Book Antiqua" w:hAnsi="Book Antiqua"/>
                <w:lang w:val="sq-AL"/>
              </w:rPr>
              <w:t xml:space="preserve"> dhe n</w:t>
            </w:r>
            <w:r w:rsidRPr="00076CF5">
              <w:rPr>
                <w:rFonts w:ascii="Book Antiqua" w:hAnsi="Book Antiqua"/>
                <w:bCs/>
                <w:color w:val="000000" w:themeColor="text1"/>
                <w:lang w:val="sq-AL"/>
              </w:rPr>
              <w:t>ë</w:t>
            </w:r>
            <w:r w:rsidRPr="00076CF5">
              <w:rPr>
                <w:rFonts w:ascii="Book Antiqua" w:hAnsi="Book Antiqua"/>
                <w:lang w:val="sq-AL"/>
              </w:rPr>
              <w:t xml:space="preserve"> grup punues do t</w:t>
            </w:r>
            <w:r w:rsidRPr="00076CF5">
              <w:rPr>
                <w:rFonts w:ascii="Book Antiqua" w:hAnsi="Book Antiqua"/>
                <w:bCs/>
                <w:color w:val="000000" w:themeColor="text1"/>
                <w:lang w:val="sq-AL"/>
              </w:rPr>
              <w:t>ë</w:t>
            </w:r>
            <w:r w:rsidRPr="00076CF5">
              <w:rPr>
                <w:rFonts w:ascii="Book Antiqua" w:hAnsi="Book Antiqua"/>
                <w:lang w:val="sq-AL"/>
              </w:rPr>
              <w:t xml:space="preserve"> sigurohemi q</w:t>
            </w:r>
            <w:r w:rsidRPr="00076CF5">
              <w:rPr>
                <w:rFonts w:ascii="Book Antiqua" w:hAnsi="Book Antiqua"/>
                <w:bCs/>
                <w:color w:val="000000" w:themeColor="text1"/>
                <w:lang w:val="sq-AL"/>
              </w:rPr>
              <w:t>ë</w:t>
            </w:r>
            <w:r w:rsidRPr="00076CF5">
              <w:rPr>
                <w:rFonts w:ascii="Book Antiqua" w:hAnsi="Book Antiqua"/>
                <w:lang w:val="sq-AL"/>
              </w:rPr>
              <w:t xml:space="preserve"> projektligji te përfshijë edhe programe të ri-integrimit dhe rehabilituese për kryesit e dhunës.</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cs="Times New Roman"/>
                <w:i/>
                <w:sz w:val="20"/>
                <w:szCs w:val="20"/>
                <w:lang w:val="sq-AL"/>
              </w:rPr>
            </w:pPr>
            <w:r w:rsidRPr="00076CF5">
              <w:rPr>
                <w:rFonts w:ascii="Book Antiqua" w:hAnsi="Book Antiqua" w:cs="Times New Roman"/>
                <w:i/>
                <w:sz w:val="20"/>
                <w:szCs w:val="20"/>
                <w:lang w:val="sq-AL"/>
              </w:rPr>
              <w:t>Të shtohen indikatorët:</w:t>
            </w:r>
          </w:p>
          <w:p w:rsidR="008B0788" w:rsidRPr="00076CF5" w:rsidRDefault="008B0788" w:rsidP="002463C5">
            <w:pPr>
              <w:pStyle w:val="BodyText"/>
              <w:tabs>
                <w:tab w:val="left" w:pos="786"/>
              </w:tabs>
              <w:ind w:left="0" w:right="118"/>
              <w:rPr>
                <w:rFonts w:ascii="Book Antiqua" w:eastAsia="Book Antiqua" w:hAnsi="Book Antiqua" w:cs="Book Antiqua"/>
                <w:sz w:val="20"/>
                <w:szCs w:val="20"/>
                <w:lang w:val="sq-AL"/>
              </w:rPr>
            </w:pPr>
            <w:r w:rsidRPr="00076CF5">
              <w:rPr>
                <w:rFonts w:ascii="Book Antiqua" w:eastAsia="Book Antiqua" w:hAnsi="Book Antiqua" w:cs="Book Antiqua"/>
                <w:sz w:val="20"/>
                <w:szCs w:val="20"/>
                <w:lang w:val="sq-AL"/>
              </w:rPr>
              <w:t>e.1.2 Projektligji për Shërbime Sociale dhe Familjare, i ndryshuar, për të përfshirë shërbimet emergjente rehabilituese dhe integruese</w:t>
            </w:r>
          </w:p>
          <w:p w:rsidR="008B0788" w:rsidRPr="00076CF5" w:rsidRDefault="008B0788" w:rsidP="002463C5">
            <w:pPr>
              <w:rPr>
                <w:rFonts w:ascii="Book Antiqua" w:hAnsi="Book Antiqua"/>
                <w:sz w:val="20"/>
                <w:szCs w:val="20"/>
                <w:lang w:val="sq-AL"/>
              </w:rPr>
            </w:pPr>
            <w:r w:rsidRPr="00076CF5">
              <w:rPr>
                <w:rFonts w:ascii="Book Antiqua" w:hAnsi="Book Antiqua"/>
                <w:sz w:val="20"/>
                <w:szCs w:val="20"/>
                <w:lang w:val="sq-AL"/>
              </w:rPr>
              <w:t>e.1.3 Linja buxhetore e përhershme për financim të përhershëm për strehimoret, duke përfshirë shërbime emergjente, rehabilituese dhe ri-integruese, e krijuar</w:t>
            </w:r>
          </w:p>
          <w:p w:rsidR="008B0788" w:rsidRPr="00076CF5" w:rsidRDefault="008B0788" w:rsidP="002463C5">
            <w:pPr>
              <w:pStyle w:val="BodyText"/>
              <w:tabs>
                <w:tab w:val="left" w:pos="786"/>
              </w:tabs>
              <w:ind w:left="0" w:right="118"/>
              <w:rPr>
                <w:rFonts w:ascii="Book Antiqua" w:hAnsi="Book Antiqua" w:cs="Times New Roman"/>
                <w:sz w:val="20"/>
                <w:szCs w:val="20"/>
                <w:lang w:val="sq-AL"/>
              </w:rPr>
            </w:pPr>
            <w:r w:rsidRPr="00076CF5">
              <w:rPr>
                <w:rFonts w:ascii="Book Antiqua" w:hAnsi="Book Antiqua"/>
                <w:sz w:val="20"/>
                <w:szCs w:val="20"/>
                <w:lang w:val="sq-AL"/>
              </w:rPr>
              <w:t>e.1.6 100 % e gjyqtar</w:t>
            </w:r>
            <w:r w:rsidRPr="00076CF5">
              <w:rPr>
                <w:rFonts w:ascii="Book Antiqua" w:hAnsi="Book Antiqua" w:cs="Times New Roman"/>
                <w:sz w:val="20"/>
                <w:szCs w:val="20"/>
                <w:lang w:val="sq-AL"/>
              </w:rPr>
              <w:t>ëve të specializuar dhe prokurorëve të specializuar, të trajnuar në dhunën në baza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 xml:space="preserve">Indikatorët e propozuar nuk janë përfshirë në PV ERA II: </w:t>
            </w:r>
          </w:p>
          <w:p w:rsidR="008B0788" w:rsidRPr="00076CF5" w:rsidRDefault="008B0788" w:rsidP="002463C5">
            <w:pPr>
              <w:pStyle w:val="CommentText"/>
              <w:numPr>
                <w:ilvl w:val="0"/>
                <w:numId w:val="15"/>
              </w:numPr>
              <w:ind w:left="144" w:hanging="144"/>
              <w:rPr>
                <w:rFonts w:ascii="Book Antiqua" w:hAnsi="Book Antiqua"/>
                <w:lang w:val="sq-AL"/>
              </w:rPr>
            </w:pPr>
            <w:r w:rsidRPr="00076CF5">
              <w:rPr>
                <w:rFonts w:ascii="Book Antiqua" w:eastAsia="Book Antiqua" w:hAnsi="Book Antiqua" w:cs="Book Antiqua"/>
                <w:lang w:val="sq-AL"/>
              </w:rPr>
              <w:t>e.1.2. MFPT nuk ka paraparë rishikimin e Ligjit për Shërbime Sociale dhe Familjare si pjesë të Programit Legjislativ të Qeverisë;</w:t>
            </w:r>
          </w:p>
          <w:p w:rsidR="008B0788" w:rsidRPr="00076CF5" w:rsidRDefault="008B0788" w:rsidP="002463C5">
            <w:pPr>
              <w:pStyle w:val="CommentText"/>
              <w:numPr>
                <w:ilvl w:val="0"/>
                <w:numId w:val="15"/>
              </w:numPr>
              <w:ind w:left="144" w:hanging="144"/>
              <w:rPr>
                <w:rFonts w:ascii="Book Antiqua" w:hAnsi="Book Antiqua"/>
                <w:lang w:val="sq-AL"/>
              </w:rPr>
            </w:pPr>
            <w:r w:rsidRPr="00076CF5">
              <w:rPr>
                <w:rFonts w:ascii="Book Antiqua" w:hAnsi="Book Antiqua"/>
                <w:lang w:val="sq-AL"/>
              </w:rPr>
              <w:t>e.1.3. Krijimi i një linje të tillë buxhetore nuk është paraparë në Planin vjetor të Qeverisë;</w:t>
            </w:r>
          </w:p>
          <w:p w:rsidR="008B0788" w:rsidRPr="00076CF5" w:rsidRDefault="008B0788" w:rsidP="002463C5">
            <w:pPr>
              <w:pStyle w:val="CommentText"/>
              <w:numPr>
                <w:ilvl w:val="0"/>
                <w:numId w:val="15"/>
              </w:numPr>
              <w:ind w:left="144" w:hanging="144"/>
              <w:rPr>
                <w:rFonts w:ascii="Book Antiqua" w:hAnsi="Book Antiqua"/>
                <w:lang w:val="sq-AL"/>
              </w:rPr>
            </w:pPr>
            <w:r w:rsidRPr="00076CF5">
              <w:rPr>
                <w:rFonts w:ascii="Book Antiqua" w:hAnsi="Book Antiqua"/>
                <w:lang w:val="sq-AL"/>
              </w:rPr>
              <w:t>e.1.6. Kjo temë mbulohet në programet e trajnimit për gjyqtarë dhe prokurorë, që zbaton Akademia e Drejtësisë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Të largohet indikatori:</w:t>
            </w:r>
          </w:p>
          <w:p w:rsidR="008B0788" w:rsidRPr="00076CF5" w:rsidRDefault="008B0788" w:rsidP="002463C5">
            <w:pPr>
              <w:rPr>
                <w:rFonts w:ascii="Book Antiqua" w:hAnsi="Book Antiqua"/>
                <w:sz w:val="20"/>
                <w:szCs w:val="20"/>
                <w:lang w:val="sq-AL"/>
              </w:rPr>
            </w:pPr>
            <w:r w:rsidRPr="00076CF5">
              <w:rPr>
                <w:rFonts w:ascii="Book Antiqua" w:hAnsi="Book Antiqua"/>
                <w:sz w:val="20"/>
                <w:szCs w:val="20"/>
                <w:lang w:val="sq-AL"/>
              </w:rPr>
              <w:t xml:space="preserve">e.1.4. Fushatë </w:t>
            </w:r>
            <w:proofErr w:type="spellStart"/>
            <w:r w:rsidRPr="00076CF5">
              <w:rPr>
                <w:rFonts w:ascii="Book Antiqua" w:hAnsi="Book Antiqua"/>
                <w:sz w:val="20"/>
                <w:szCs w:val="20"/>
                <w:lang w:val="sq-AL"/>
              </w:rPr>
              <w:t>vetëdijësuese</w:t>
            </w:r>
            <w:proofErr w:type="spellEnd"/>
            <w:r w:rsidRPr="00076CF5">
              <w:rPr>
                <w:rFonts w:ascii="Book Antiqua" w:hAnsi="Book Antiqua"/>
                <w:sz w:val="20"/>
                <w:szCs w:val="20"/>
                <w:lang w:val="sq-AL"/>
              </w:rPr>
              <w:t xml:space="preserve"> për parandalimin e dhunës në familje, e organizuar</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 xml:space="preserve">Institucioni përgjegjës ka konsideruar që është e nevojshme të qëndrojë si pjesë ë PV ERA indikatori në fjalë, duke u bazuar në gjendjen aktuale të statistikave të cilat dëshmojnë që dhuna familjare është </w:t>
            </w:r>
            <w:proofErr w:type="spellStart"/>
            <w:r w:rsidRPr="00076CF5">
              <w:rPr>
                <w:rFonts w:ascii="Book Antiqua" w:hAnsi="Book Antiqua"/>
                <w:lang w:val="sq-AL"/>
              </w:rPr>
              <w:t>prezente</w:t>
            </w:r>
            <w:proofErr w:type="spellEnd"/>
            <w:r w:rsidRPr="00076CF5">
              <w:rPr>
                <w:rFonts w:ascii="Book Antiqua" w:hAnsi="Book Antiqua"/>
                <w:lang w:val="sq-AL"/>
              </w:rPr>
              <w:t>.</w:t>
            </w:r>
          </w:p>
        </w:tc>
      </w:tr>
      <w:tr w:rsidR="008B0788" w:rsidRPr="00076CF5" w:rsidTr="007733B9">
        <w:trPr>
          <w:trHeight w:val="1167"/>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pStyle w:val="CommentText"/>
              <w:rPr>
                <w:rFonts w:ascii="Book Antiqua" w:hAnsi="Book Antiqua"/>
                <w:i/>
                <w:color w:val="FF0000"/>
                <w:lang w:val="sq-AL"/>
              </w:rPr>
            </w:pPr>
            <w:r w:rsidRPr="00076CF5">
              <w:rPr>
                <w:rFonts w:ascii="Book Antiqua" w:hAnsi="Book Antiqua" w:cs="Times New Roman"/>
                <w:i/>
                <w:lang w:val="sq-AL"/>
              </w:rPr>
              <w:t>Të shtohet në kuadër të veprimit e.2. Zbatimi i Ligjit për Mbrojtjen e Fëmijëve edhe veprimi:</w:t>
            </w:r>
            <w:r w:rsidRPr="00076CF5">
              <w:rPr>
                <w:rFonts w:ascii="Book Antiqua" w:hAnsi="Book Antiqua"/>
                <w:i/>
                <w:lang w:val="sq-AL"/>
              </w:rPr>
              <w:t xml:space="preserve"> </w:t>
            </w:r>
          </w:p>
          <w:p w:rsidR="008B0788" w:rsidRPr="00076CF5" w:rsidRDefault="008B0788" w:rsidP="002463C5">
            <w:pPr>
              <w:pStyle w:val="CommentText"/>
              <w:rPr>
                <w:rFonts w:ascii="Book Antiqua" w:hAnsi="Book Antiqua"/>
                <w:lang w:val="sq-AL"/>
              </w:rPr>
            </w:pPr>
            <w:r w:rsidRPr="00076CF5">
              <w:rPr>
                <w:rFonts w:ascii="Book Antiqua" w:hAnsi="Book Antiqua"/>
                <w:color w:val="FF0000"/>
                <w:lang w:val="sq-AL"/>
              </w:rPr>
              <w:t xml:space="preserve">Fuqizimi ekonomik i vajzave dhe grave” me aktivitete si ne vijim: </w:t>
            </w: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 xml:space="preserve">Përkrahje në ndërmarrësi për gratë në bashkësitë jo-shumicë, e ndjekur nga këshillimi për biznesit i ofruar (K3 2021 – K4 2022) </w:t>
            </w:r>
            <w:r>
              <w:rPr>
                <w:rFonts w:ascii="Book Antiqua" w:hAnsi="Book Antiqua"/>
                <w:color w:val="FF0000"/>
                <w:sz w:val="20"/>
                <w:szCs w:val="20"/>
                <w:lang w:val="sq-AL"/>
              </w:rPr>
              <w:t>–</w:t>
            </w:r>
            <w:r w:rsidRPr="00076CF5">
              <w:rPr>
                <w:rFonts w:ascii="Book Antiqua" w:hAnsi="Book Antiqua"/>
                <w:color w:val="FF0000"/>
                <w:sz w:val="20"/>
                <w:szCs w:val="20"/>
                <w:lang w:val="sq-AL"/>
              </w:rPr>
              <w:t xml:space="preserve"> MKK</w:t>
            </w:r>
            <w:r>
              <w:rPr>
                <w:rFonts w:ascii="Book Antiqua" w:hAnsi="Book Antiqua"/>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UNHCR</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Pranohet pjesërisht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 xml:space="preserve">Aktiviteti dhe Indikatori i propozuar është inkuadruar në kuadër të draftit final të dokumentit, konkretisht </w:t>
            </w:r>
            <w:r w:rsidRPr="004F17E5">
              <w:rPr>
                <w:rFonts w:ascii="Book Antiqua" w:hAnsi="Book Antiqua"/>
                <w:lang w:val="sq-AL"/>
              </w:rPr>
              <w:t>si: 1.3.e.3.</w:t>
            </w:r>
          </w:p>
        </w:tc>
      </w:tr>
      <w:tr w:rsidR="008B0788" w:rsidRPr="00076CF5" w:rsidTr="007733B9">
        <w:trPr>
          <w:trHeight w:val="177"/>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pStyle w:val="CommentText"/>
              <w:rPr>
                <w:rFonts w:ascii="Book Antiqua" w:eastAsiaTheme="majorEastAsia" w:hAnsi="Book Antiqua" w:cs="Times New Roman"/>
                <w:bCs/>
                <w:i/>
                <w:lang w:val="sq-AL"/>
              </w:rPr>
            </w:pPr>
            <w:r w:rsidRPr="00076CF5">
              <w:rPr>
                <w:rFonts w:ascii="Book Antiqua" w:eastAsiaTheme="majorEastAsia" w:hAnsi="Book Antiqua" w:cs="Times New Roman"/>
                <w:bCs/>
                <w:i/>
                <w:lang w:val="sq-AL"/>
              </w:rPr>
              <w:t xml:space="preserve">Të plotësohet teksti në kuadër të prioritetit 14.a </w:t>
            </w:r>
          </w:p>
          <w:p w:rsidR="008B0788" w:rsidRPr="00076CF5" w:rsidRDefault="008B0788" w:rsidP="002463C5">
            <w:pPr>
              <w:pStyle w:val="CommentText"/>
              <w:rPr>
                <w:rFonts w:ascii="Book Antiqua" w:hAnsi="Book Antiqua" w:cs="Times New Roman"/>
                <w:lang w:val="sq-AL"/>
              </w:rPr>
            </w:pPr>
            <w:r w:rsidRPr="00076CF5">
              <w:rPr>
                <w:rFonts w:ascii="Book Antiqua" w:eastAsiaTheme="majorEastAsia" w:hAnsi="Book Antiqua" w:cs="Times New Roman"/>
                <w:bCs/>
                <w:lang w:val="sq-AL"/>
              </w:rPr>
              <w:t xml:space="preserve">a1. Të adresohen rekomandimet që lidhen me ndryshim të legjislacionit </w:t>
            </w:r>
            <w:r w:rsidRPr="00076CF5">
              <w:rPr>
                <w:rFonts w:ascii="Book Antiqua" w:eastAsiaTheme="majorEastAsia" w:hAnsi="Book Antiqua" w:cs="Times New Roman"/>
                <w:bCs/>
                <w:color w:val="FF0000"/>
                <w:lang w:val="sq-AL"/>
              </w:rPr>
              <w:t>sidomos për përputhje me Ligjin për Barazi Gjinore</w:t>
            </w:r>
            <w:r w:rsidRPr="00076CF5">
              <w:rPr>
                <w:rFonts w:ascii="Book Antiqua" w:eastAsiaTheme="majorEastAsia" w:hAnsi="Book Antiqua" w:cs="Times New Roman"/>
                <w:bCs/>
                <w:lang w:val="sq-AL"/>
              </w:rPr>
              <w:t xml:space="preserve">, vendimeve qeveritare si dhe </w:t>
            </w:r>
            <w:proofErr w:type="spellStart"/>
            <w:r w:rsidRPr="00076CF5">
              <w:rPr>
                <w:rFonts w:ascii="Book Antiqua" w:eastAsiaTheme="majorEastAsia" w:hAnsi="Book Antiqua" w:cs="Times New Roman"/>
                <w:bCs/>
                <w:lang w:val="sq-AL"/>
              </w:rPr>
              <w:t>alokimit</w:t>
            </w:r>
            <w:proofErr w:type="spellEnd"/>
            <w:r w:rsidRPr="00076CF5">
              <w:rPr>
                <w:rFonts w:ascii="Book Antiqua" w:eastAsiaTheme="majorEastAsia" w:hAnsi="Book Antiqua" w:cs="Times New Roman"/>
                <w:bCs/>
                <w:lang w:val="sq-AL"/>
              </w:rPr>
              <w:t xml:space="preserve"> të burimeve financiare</w:t>
            </w:r>
            <w:r>
              <w:rPr>
                <w:rFonts w:ascii="Book Antiqua" w:eastAsiaTheme="majorEastAsia" w:hAnsi="Book Antiqua" w:cs="Times New Roman"/>
                <w:bCs/>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Siç është paraparë me legjislacionin ne fuqi, dokumentet e politikave hartohen gjithashtu duke marr</w:t>
            </w:r>
            <w:r w:rsidRPr="00076CF5">
              <w:rPr>
                <w:rFonts w:ascii="Book Antiqua" w:hAnsi="Book Antiqua"/>
                <w:bCs/>
                <w:color w:val="000000" w:themeColor="text1"/>
                <w:lang w:val="sq-AL"/>
              </w:rPr>
              <w:t>ë</w:t>
            </w:r>
            <w:r w:rsidRPr="00076CF5">
              <w:rPr>
                <w:rFonts w:ascii="Book Antiqua" w:hAnsi="Book Antiqua"/>
                <w:lang w:val="sq-AL"/>
              </w:rPr>
              <w:t xml:space="preserve"> parasysh perspektiven gjinore. Në këtë rast konsiderojmë se nuk ka nevojë të riformulohet pasi që i referohet fushave shumë specifike</w:t>
            </w:r>
            <w:r>
              <w:rPr>
                <w:rFonts w:ascii="Book Antiqua" w:hAnsi="Book Antiqua"/>
                <w:lang w:val="sq-AL"/>
              </w:rPr>
              <w:t>.</w:t>
            </w:r>
          </w:p>
        </w:tc>
      </w:tr>
      <w:tr w:rsidR="008B0788" w:rsidRPr="00076CF5" w:rsidTr="007733B9">
        <w:trPr>
          <w:trHeight w:val="285"/>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pStyle w:val="CommentText"/>
              <w:rPr>
                <w:rFonts w:ascii="Book Antiqua" w:eastAsiaTheme="majorEastAsia" w:hAnsi="Book Antiqua" w:cs="Times New Roman"/>
                <w:bCs/>
                <w:i/>
                <w:lang w:val="sq-AL"/>
              </w:rPr>
            </w:pPr>
            <w:r w:rsidRPr="00076CF5">
              <w:rPr>
                <w:rFonts w:ascii="Book Antiqua" w:eastAsiaTheme="majorEastAsia" w:hAnsi="Book Antiqua" w:cs="Times New Roman"/>
                <w:bCs/>
                <w:i/>
                <w:lang w:val="sq-AL"/>
              </w:rPr>
              <w:t>Të plotësohet indikatori:</w:t>
            </w:r>
          </w:p>
          <w:p w:rsidR="008B0788" w:rsidRPr="00076CF5" w:rsidRDefault="008B0788" w:rsidP="002463C5">
            <w:pPr>
              <w:pStyle w:val="CommentText"/>
              <w:rPr>
                <w:rFonts w:ascii="Book Antiqua" w:eastAsiaTheme="majorEastAsia" w:hAnsi="Book Antiqua" w:cs="Times New Roman"/>
                <w:bCs/>
                <w:lang w:val="sq-AL"/>
              </w:rPr>
            </w:pPr>
            <w:r w:rsidRPr="00076CF5">
              <w:rPr>
                <w:rFonts w:ascii="Book Antiqua" w:eastAsiaTheme="majorEastAsia" w:hAnsi="Book Antiqua" w:cs="Times New Roman"/>
                <w:bCs/>
                <w:color w:val="000000" w:themeColor="text1"/>
                <w:lang w:val="sq-AL"/>
              </w:rPr>
              <w:t xml:space="preserve">a.1.2. Projektligjit për Zgjedhje, i miratuar </w:t>
            </w:r>
            <w:r w:rsidRPr="00076CF5">
              <w:rPr>
                <w:rFonts w:ascii="Book Antiqua" w:eastAsiaTheme="majorEastAsia" w:hAnsi="Book Antiqua" w:cs="Times New Roman"/>
                <w:bCs/>
                <w:color w:val="FF0000"/>
                <w:lang w:val="sq-AL"/>
              </w:rPr>
              <w:t>dhe i harmonizuar me Ligjin për Barazi Gjinore</w:t>
            </w:r>
            <w:r>
              <w:rPr>
                <w:rFonts w:ascii="Book Antiqua" w:eastAsiaTheme="majorEastAsia" w:hAnsi="Book Antiqua" w:cs="Times New Roman"/>
                <w:bCs/>
                <w:color w:val="FF000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Siç është paraparë me legjislacionin ne fuqi, dokumentet e politikave hartohen gjithashtu duke marr</w:t>
            </w:r>
            <w:r w:rsidRPr="00076CF5">
              <w:rPr>
                <w:rFonts w:ascii="Book Antiqua" w:hAnsi="Book Antiqua"/>
                <w:bCs/>
                <w:color w:val="000000" w:themeColor="text1"/>
                <w:lang w:val="sq-AL"/>
              </w:rPr>
              <w:t>ë</w:t>
            </w:r>
            <w:r w:rsidRPr="00076CF5">
              <w:rPr>
                <w:rFonts w:ascii="Book Antiqua" w:hAnsi="Book Antiqua"/>
                <w:lang w:val="sq-AL"/>
              </w:rPr>
              <w:t xml:space="preserve"> parasysh perspektiven gjinore. Në këtë rast konsiderojmë se nuk ka nevojë të riformulohet pasi që i referohet fushave shumë specifike</w:t>
            </w:r>
            <w:r>
              <w:rPr>
                <w:rFonts w:ascii="Book Antiqua" w:hAnsi="Book Antiqua"/>
                <w:lang w:val="sq-AL"/>
              </w:rPr>
              <w:t>.</w:t>
            </w:r>
            <w:r w:rsidRPr="00076CF5">
              <w:rPr>
                <w:rFonts w:ascii="Book Antiqua" w:hAnsi="Book Antiqua"/>
                <w:lang w:val="sq-AL"/>
              </w:rPr>
              <w:t xml:space="preserve"> </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pStyle w:val="CommentText"/>
              <w:rPr>
                <w:rFonts w:ascii="Book Antiqua" w:eastAsiaTheme="majorEastAsia" w:hAnsi="Book Antiqua" w:cs="Times New Roman"/>
                <w:bCs/>
                <w:lang w:val="sq-AL"/>
              </w:rPr>
            </w:pPr>
            <w:r w:rsidRPr="00076CF5">
              <w:rPr>
                <w:rFonts w:ascii="Book Antiqua" w:eastAsiaTheme="majorEastAsia" w:hAnsi="Book Antiqua" w:cs="Times New Roman"/>
                <w:bCs/>
                <w:lang w:val="sq-AL"/>
              </w:rPr>
              <w:t xml:space="preserve">Të plotësohet teksti: </w:t>
            </w:r>
            <w:r w:rsidRPr="00076CF5">
              <w:rPr>
                <w:rFonts w:ascii="Book Antiqua" w:hAnsi="Book Antiqua" w:cs="Times New Roman"/>
                <w:lang w:val="sq-AL"/>
              </w:rPr>
              <w:t xml:space="preserve">b.1.1. </w:t>
            </w:r>
            <w:r w:rsidRPr="00076CF5">
              <w:rPr>
                <w:rFonts w:ascii="Book Antiqua" w:hAnsi="Book Antiqua"/>
                <w:lang w:val="sq-AL"/>
              </w:rPr>
              <w:t xml:space="preserve">Projektligjit për Financimin e Subjekteve Politike, i miratuar </w:t>
            </w:r>
            <w:r w:rsidRPr="00076CF5">
              <w:rPr>
                <w:rFonts w:ascii="Book Antiqua" w:hAnsi="Book Antiqua"/>
                <w:color w:val="FF0000"/>
                <w:lang w:val="sq-AL"/>
              </w:rPr>
              <w:t>dhe i rish</w:t>
            </w:r>
            <w:r>
              <w:rPr>
                <w:rFonts w:ascii="Book Antiqua" w:hAnsi="Book Antiqua"/>
                <w:color w:val="FF0000"/>
                <w:lang w:val="sq-AL"/>
              </w:rPr>
              <w:t>ikuar prej perspektivës gjinore.</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Siç është paraparë me legjislacionin ne fuqi, dokumentet e politikave hartohen gjithashtu duke marr</w:t>
            </w:r>
            <w:r w:rsidRPr="00076CF5">
              <w:rPr>
                <w:rFonts w:ascii="Book Antiqua" w:hAnsi="Book Antiqua"/>
                <w:bCs/>
                <w:color w:val="000000" w:themeColor="text1"/>
                <w:lang w:val="sq-AL"/>
              </w:rPr>
              <w:t>ë</w:t>
            </w:r>
            <w:r w:rsidRPr="00076CF5">
              <w:rPr>
                <w:rFonts w:ascii="Book Antiqua" w:hAnsi="Book Antiqua"/>
                <w:lang w:val="sq-AL"/>
              </w:rPr>
              <w:t xml:space="preserve"> parasysh perspektiven gjinore. Në këtë rast konsiderojmë se nuk ka nevojë të riformulohet pasi që i referohet fushave shumë specifike</w:t>
            </w:r>
            <w:r>
              <w:rPr>
                <w:rFonts w:ascii="Book Antiqua" w:hAnsi="Book Antiqua"/>
                <w:lang w:val="sq-AL"/>
              </w:rPr>
              <w:t>.</w:t>
            </w:r>
          </w:p>
        </w:tc>
      </w:tr>
      <w:tr w:rsidR="008B0788" w:rsidRPr="00076CF5" w:rsidTr="007733B9">
        <w:trPr>
          <w:trHeight w:val="615"/>
        </w:trPr>
        <w:tc>
          <w:tcPr>
            <w:tcW w:w="1485" w:type="dxa"/>
            <w:vMerge w:val="restart"/>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cs="Times New Roman"/>
                <w:i/>
                <w:sz w:val="20"/>
                <w:szCs w:val="20"/>
                <w:lang w:val="sq-AL"/>
              </w:rPr>
              <w:t>Shtylla II: Konkurrueshmëria, klima e investimeve dhe zhvillimi i qëndrueshëm</w:t>
            </w: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bCs/>
                <w:i/>
                <w:color w:val="000000" w:themeColor="text1"/>
                <w:sz w:val="20"/>
                <w:szCs w:val="20"/>
                <w:lang w:val="sq-AL"/>
              </w:rPr>
            </w:pPr>
            <w:r w:rsidRPr="00076CF5">
              <w:rPr>
                <w:rFonts w:ascii="Book Antiqua" w:hAnsi="Book Antiqua"/>
                <w:bCs/>
                <w:i/>
                <w:color w:val="000000" w:themeColor="text1"/>
                <w:sz w:val="20"/>
                <w:szCs w:val="20"/>
                <w:lang w:val="sq-AL"/>
              </w:rPr>
              <w:t xml:space="preserve">Të shtohet veprimi në kuadër të prioritetit </w:t>
            </w:r>
            <w:r w:rsidRPr="00076CF5">
              <w:rPr>
                <w:rFonts w:ascii="Book Antiqua" w:hAnsi="Book Antiqua"/>
                <w:i/>
                <w:sz w:val="20"/>
                <w:szCs w:val="20"/>
                <w:lang w:val="sq-AL"/>
              </w:rPr>
              <w:t>2.1.a.</w:t>
            </w:r>
            <w:r w:rsidRPr="00076CF5">
              <w:rPr>
                <w:rFonts w:ascii="Book Antiqua" w:hAnsi="Book Antiqua"/>
                <w:bCs/>
                <w:i/>
                <w:color w:val="000000" w:themeColor="text1"/>
                <w:sz w:val="20"/>
                <w:szCs w:val="20"/>
                <w:lang w:val="sq-AL"/>
              </w:rPr>
              <w:t>:</w:t>
            </w:r>
          </w:p>
          <w:p w:rsidR="008B0788" w:rsidRPr="00076CF5" w:rsidRDefault="008B0788" w:rsidP="002463C5">
            <w:pPr>
              <w:tabs>
                <w:tab w:val="center" w:pos="1737"/>
              </w:tabs>
              <w:rPr>
                <w:rFonts w:ascii="Book Antiqua" w:hAnsi="Book Antiqua"/>
                <w:bCs/>
                <w:color w:val="000000" w:themeColor="text1"/>
                <w:sz w:val="20"/>
                <w:szCs w:val="20"/>
                <w:lang w:val="sq-AL"/>
              </w:rPr>
            </w:pPr>
          </w:p>
          <w:p w:rsidR="008B0788" w:rsidRPr="00076CF5" w:rsidRDefault="008B0788" w:rsidP="002463C5">
            <w:pPr>
              <w:rPr>
                <w:rFonts w:ascii="Book Antiqua" w:hAnsi="Book Antiqua"/>
                <w:color w:val="FF0000"/>
                <w:sz w:val="20"/>
                <w:szCs w:val="20"/>
                <w:lang w:val="sq-AL"/>
              </w:rPr>
            </w:pPr>
            <w:r w:rsidRPr="00076CF5">
              <w:rPr>
                <w:rFonts w:ascii="Book Antiqua" w:hAnsi="Book Antiqua"/>
                <w:color w:val="FF0000"/>
                <w:sz w:val="20"/>
                <w:szCs w:val="20"/>
                <w:lang w:val="sq-AL"/>
              </w:rPr>
              <w:t>a.1.2. Dizajnimi i programeve që përfshijn</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 xml:space="preserve"> masat afirmative t</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 xml:space="preserve"> LBGJ, p</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r arritjen e barazis</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 xml:space="preserve"> gjinore p</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rmes subvencionimit dhe mb</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shtetjes s</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 xml:space="preserve"> barabarte t</w:t>
            </w:r>
            <w:r w:rsidRPr="00076CF5">
              <w:rPr>
                <w:rFonts w:ascii="Book Antiqua" w:hAnsi="Book Antiqua" w:cs="Times New Roman"/>
                <w:color w:val="FF0000"/>
                <w:sz w:val="20"/>
                <w:szCs w:val="20"/>
                <w:lang w:val="sq-AL"/>
              </w:rPr>
              <w:t>ë</w:t>
            </w:r>
            <w:r w:rsidRPr="00076CF5">
              <w:rPr>
                <w:rFonts w:ascii="Book Antiqua" w:hAnsi="Book Antiqua"/>
                <w:color w:val="FF0000"/>
                <w:sz w:val="20"/>
                <w:szCs w:val="20"/>
                <w:lang w:val="sq-AL"/>
              </w:rPr>
              <w:t xml:space="preserve"> burrave dhe grave</w:t>
            </w:r>
            <w:r>
              <w:rPr>
                <w:rFonts w:ascii="Book Antiqua" w:hAnsi="Book Antiqua"/>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Nën-prioriteti 2.1.a ka të bëjë vetëm me KIESA-n. Treguesi i propozuar nuk ka fare lidhje me këtë nën-prioritet.</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bCs/>
                <w:i/>
                <w:color w:val="000000" w:themeColor="text1"/>
                <w:sz w:val="20"/>
                <w:szCs w:val="20"/>
                <w:lang w:val="sq-AL"/>
              </w:rPr>
            </w:pPr>
            <w:r w:rsidRPr="00076CF5">
              <w:rPr>
                <w:rFonts w:ascii="Book Antiqua" w:hAnsi="Book Antiqua"/>
                <w:bCs/>
                <w:i/>
                <w:color w:val="000000" w:themeColor="text1"/>
                <w:sz w:val="20"/>
                <w:szCs w:val="20"/>
                <w:lang w:val="sq-AL"/>
              </w:rPr>
              <w:t>Të plotësohet indikatori në kuadër të prioritetit 2.1.c:</w:t>
            </w:r>
          </w:p>
          <w:p w:rsidR="008B0788" w:rsidRPr="00076CF5" w:rsidRDefault="008B0788" w:rsidP="002463C5">
            <w:pPr>
              <w:rPr>
                <w:rFonts w:ascii="Book Antiqua" w:hAnsi="Book Antiqua"/>
                <w:color w:val="FF0000"/>
                <w:sz w:val="20"/>
                <w:szCs w:val="20"/>
                <w:lang w:val="sq-AL"/>
              </w:rPr>
            </w:pPr>
            <w:r w:rsidRPr="00076CF5">
              <w:rPr>
                <w:rFonts w:ascii="Book Antiqua" w:hAnsi="Book Antiqua"/>
                <w:sz w:val="20"/>
                <w:szCs w:val="20"/>
                <w:lang w:val="sq-AL"/>
              </w:rPr>
              <w:t xml:space="preserve">c.5.1. Së paku 20 biznese (10 deri në K2 2022 dhe 10 deri në K2 2023) të subvencionuara në formë të </w:t>
            </w:r>
            <w:proofErr w:type="spellStart"/>
            <w:r w:rsidRPr="00076CF5">
              <w:rPr>
                <w:rFonts w:ascii="Book Antiqua" w:hAnsi="Book Antiqua"/>
                <w:sz w:val="20"/>
                <w:szCs w:val="20"/>
                <w:lang w:val="sq-AL"/>
              </w:rPr>
              <w:t>granteve</w:t>
            </w:r>
            <w:proofErr w:type="spellEnd"/>
            <w:r w:rsidRPr="00076CF5">
              <w:rPr>
                <w:rFonts w:ascii="Book Antiqua" w:hAnsi="Book Antiqua"/>
                <w:sz w:val="20"/>
                <w:szCs w:val="20"/>
                <w:lang w:val="sq-AL"/>
              </w:rPr>
              <w:t xml:space="preserve"> për certifikim të produkteve, </w:t>
            </w:r>
            <w:r w:rsidRPr="00076CF5">
              <w:rPr>
                <w:rFonts w:ascii="Book Antiqua" w:hAnsi="Book Antiqua"/>
                <w:color w:val="FF0000"/>
                <w:sz w:val="20"/>
                <w:szCs w:val="20"/>
                <w:lang w:val="sq-AL"/>
              </w:rPr>
              <w:t xml:space="preserve">duke pasur parasysh masat afirmative për arritjen e Barazisë Gjinore përmes kritereve të subvencionimit </w:t>
            </w:r>
            <w:r>
              <w:rPr>
                <w:rFonts w:ascii="Book Antiqua" w:hAnsi="Book Antiqua"/>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qëllimi i të cilit është të sjell</w:t>
            </w:r>
            <w:r w:rsidRPr="00076CF5">
              <w:rPr>
                <w:rFonts w:ascii="Book Antiqua" w:hAnsi="Book Antiqua"/>
                <w:bCs/>
                <w:color w:val="000000" w:themeColor="text1"/>
                <w:lang w:val="sq-AL"/>
              </w:rPr>
              <w:t>ë</w:t>
            </w:r>
            <w:r>
              <w:rPr>
                <w:rFonts w:ascii="Book Antiqua" w:hAnsi="Book Antiqua"/>
                <w:bCs/>
                <w:color w:val="000000" w:themeColor="text1"/>
                <w:lang w:val="sq-AL"/>
              </w:rPr>
              <w:t xml:space="preserve"> </w:t>
            </w:r>
            <w:r w:rsidRPr="00076CF5">
              <w:rPr>
                <w:rFonts w:ascii="Book Antiqua" w:hAnsi="Book Antiqua"/>
                <w:lang w:val="sq-AL"/>
              </w:rPr>
              <w:t>vëmendje në prioritetet më të përgjithshme dhe strategjike t</w:t>
            </w:r>
            <w:r w:rsidRPr="00076CF5">
              <w:rPr>
                <w:rFonts w:ascii="Book Antiqua" w:hAnsi="Book Antiqua"/>
                <w:bCs/>
                <w:color w:val="000000" w:themeColor="text1"/>
                <w:lang w:val="sq-AL"/>
              </w:rPr>
              <w:t>ë</w:t>
            </w:r>
            <w:r w:rsidRPr="00076CF5">
              <w:rPr>
                <w:rFonts w:ascii="Book Antiqua" w:hAnsi="Book Antiqua"/>
                <w:lang w:val="sq-AL"/>
              </w:rPr>
              <w:t xml:space="preserve"> Qeverisë.</w:t>
            </w:r>
          </w:p>
          <w:p w:rsidR="008B0788" w:rsidRPr="00076CF5" w:rsidRDefault="008B0788" w:rsidP="002463C5">
            <w:pPr>
              <w:tabs>
                <w:tab w:val="center" w:pos="1737"/>
              </w:tabs>
              <w:rPr>
                <w:rFonts w:ascii="Book Antiqua" w:hAnsi="Book Antiqua"/>
                <w:bCs/>
                <w:color w:val="000000" w:themeColor="text1"/>
                <w:sz w:val="20"/>
                <w:szCs w:val="20"/>
                <w:lang w:val="sq-AL"/>
              </w:rPr>
            </w:pP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sz w:val="20"/>
                <w:szCs w:val="20"/>
                <w:lang w:val="sq-AL"/>
              </w:rPr>
            </w:pPr>
            <w:r w:rsidRPr="00076CF5">
              <w:rPr>
                <w:rFonts w:ascii="Book Antiqua" w:hAnsi="Book Antiqua"/>
                <w:i/>
                <w:sz w:val="20"/>
                <w:szCs w:val="20"/>
                <w:lang w:val="sq-AL"/>
              </w:rPr>
              <w:t>Të shtohet indikator i ri:</w:t>
            </w:r>
            <w:r w:rsidRPr="00076CF5">
              <w:rPr>
                <w:rFonts w:ascii="Book Antiqua" w:hAnsi="Book Antiqua"/>
                <w:sz w:val="20"/>
                <w:szCs w:val="20"/>
                <w:lang w:val="sq-AL"/>
              </w:rPr>
              <w:t xml:space="preserve"> </w:t>
            </w:r>
          </w:p>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sz w:val="20"/>
                <w:szCs w:val="20"/>
                <w:lang w:val="sq-AL"/>
              </w:rPr>
              <w:t>c.5.2. 50% për bizneset e grave, si mase afirmative</w:t>
            </w:r>
            <w:r>
              <w:rPr>
                <w:rFonts w:ascii="Book Antiqua" w:hAnsi="Book Antiqua"/>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i/>
                <w:sz w:val="20"/>
                <w:szCs w:val="20"/>
                <w:lang w:val="sq-AL"/>
              </w:rPr>
            </w:pPr>
            <w:r w:rsidRPr="00076CF5">
              <w:rPr>
                <w:rFonts w:ascii="Book Antiqua" w:hAnsi="Book Antiqua"/>
                <w:i/>
                <w:sz w:val="20"/>
                <w:szCs w:val="20"/>
                <w:lang w:val="sq-AL"/>
              </w:rPr>
              <w:t xml:space="preserve">Të shtohet indikatori në kuadër të veprimit 2.4.a: </w:t>
            </w:r>
          </w:p>
          <w:p w:rsidR="008B0788" w:rsidRPr="00076CF5" w:rsidRDefault="008B0788" w:rsidP="002463C5">
            <w:pPr>
              <w:rPr>
                <w:rFonts w:ascii="Book Antiqua" w:hAnsi="Book Antiqua"/>
                <w:color w:val="000000" w:themeColor="text1"/>
                <w:sz w:val="20"/>
                <w:szCs w:val="20"/>
                <w:lang w:val="sq-AL"/>
              </w:rPr>
            </w:pPr>
            <w:r w:rsidRPr="00076CF5">
              <w:rPr>
                <w:rFonts w:ascii="Book Antiqua" w:hAnsi="Book Antiqua"/>
                <w:sz w:val="20"/>
                <w:szCs w:val="20"/>
                <w:lang w:val="sq-AL"/>
              </w:rPr>
              <w:t xml:space="preserve">a.1.2 </w:t>
            </w:r>
            <w:r w:rsidRPr="00076CF5">
              <w:rPr>
                <w:rFonts w:ascii="Book Antiqua" w:hAnsi="Book Antiqua"/>
                <w:color w:val="000000" w:themeColor="text1"/>
                <w:sz w:val="20"/>
                <w:szCs w:val="20"/>
                <w:lang w:val="sq-AL"/>
              </w:rPr>
              <w:t xml:space="preserve">Koncepti për </w:t>
            </w:r>
            <w:proofErr w:type="spellStart"/>
            <w:r w:rsidRPr="00076CF5">
              <w:rPr>
                <w:rFonts w:ascii="Book Antiqua" w:hAnsi="Book Antiqua"/>
                <w:color w:val="000000" w:themeColor="text1"/>
                <w:sz w:val="20"/>
                <w:szCs w:val="20"/>
                <w:lang w:val="sq-AL"/>
              </w:rPr>
              <w:t>inkorporimin</w:t>
            </w:r>
            <w:proofErr w:type="spellEnd"/>
            <w:r w:rsidRPr="00076CF5">
              <w:rPr>
                <w:rFonts w:ascii="Book Antiqua" w:hAnsi="Book Antiqua"/>
                <w:color w:val="000000" w:themeColor="text1"/>
                <w:sz w:val="20"/>
                <w:szCs w:val="20"/>
                <w:lang w:val="sq-AL"/>
              </w:rPr>
              <w:t xml:space="preserve"> e BPGJ-së në sistemet dhe proceset e menaxhimit financiar publik, i f</w:t>
            </w:r>
            <w:r>
              <w:rPr>
                <w:rFonts w:ascii="Book Antiqua" w:hAnsi="Book Antiqua"/>
                <w:color w:val="000000" w:themeColor="text1"/>
                <w:sz w:val="20"/>
                <w:szCs w:val="20"/>
                <w:lang w:val="sq-AL"/>
              </w:rPr>
              <w:t>inalizuar, adoptuar dhe zbatuar.</w:t>
            </w:r>
          </w:p>
          <w:p w:rsidR="008B0788" w:rsidRPr="00076CF5" w:rsidRDefault="008B0788" w:rsidP="002463C5">
            <w:pPr>
              <w:tabs>
                <w:tab w:val="center" w:pos="1737"/>
              </w:tabs>
              <w:rPr>
                <w:rFonts w:ascii="Book Antiqua" w:hAnsi="Book Antiqua"/>
                <w:sz w:val="20"/>
                <w:szCs w:val="20"/>
                <w:lang w:val="sq-AL"/>
              </w:rPr>
            </w:pP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bCs/>
                <w:color w:val="000000" w:themeColor="text1"/>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 xml:space="preserve"> </w:t>
            </w:r>
            <w:r w:rsidRPr="00076CF5">
              <w:rPr>
                <w:rFonts w:ascii="Book Antiqua" w:hAnsi="Book Antiqua"/>
                <w:bCs/>
                <w:color w:val="000000" w:themeColor="text1"/>
                <w:lang w:val="sq-AL"/>
              </w:rPr>
              <w:t>Gjithashtu LBGJ është në fuqi dhe gjatë hartimit të dokumenteve planifikuese gjithmonë Qeveria sigurohet që</w:t>
            </w:r>
            <w:r>
              <w:rPr>
                <w:rFonts w:ascii="Book Antiqua" w:hAnsi="Book Antiqua"/>
                <w:bCs/>
                <w:color w:val="000000" w:themeColor="text1"/>
                <w:lang w:val="sq-AL"/>
              </w:rPr>
              <w:t xml:space="preserve"> të</w:t>
            </w:r>
            <w:r w:rsidRPr="00076CF5">
              <w:rPr>
                <w:rFonts w:ascii="Book Antiqua" w:hAnsi="Book Antiqua"/>
                <w:bCs/>
                <w:color w:val="000000" w:themeColor="text1"/>
                <w:lang w:val="sq-AL"/>
              </w:rPr>
              <w:t xml:space="preserve"> konsultohet </w:t>
            </w:r>
            <w:r>
              <w:rPr>
                <w:rFonts w:ascii="Book Antiqua" w:hAnsi="Book Antiqua"/>
                <w:bCs/>
                <w:color w:val="000000" w:themeColor="text1"/>
                <w:lang w:val="sq-AL"/>
              </w:rPr>
              <w:t>ligji në fjalë.</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eastAsiaTheme="majorEastAsia" w:hAnsi="Book Antiqua" w:cs="Times New Roman"/>
                <w:bCs/>
                <w:sz w:val="20"/>
                <w:szCs w:val="20"/>
                <w:lang w:val="sq-AL"/>
              </w:rPr>
            </w:pPr>
            <w:r w:rsidRPr="00076CF5">
              <w:rPr>
                <w:rFonts w:ascii="Book Antiqua" w:eastAsiaTheme="majorEastAsia" w:hAnsi="Book Antiqua" w:cs="Times New Roman"/>
                <w:bCs/>
                <w:i/>
                <w:sz w:val="20"/>
                <w:szCs w:val="20"/>
                <w:lang w:val="sq-AL"/>
              </w:rPr>
              <w:t>Të plotësohet teksti në kuadër të 2.4.4</w:t>
            </w:r>
            <w:r w:rsidRPr="00076CF5">
              <w:rPr>
                <w:rFonts w:ascii="Book Antiqua" w:eastAsiaTheme="majorEastAsia" w:hAnsi="Book Antiqua" w:cs="Times New Roman"/>
                <w:bCs/>
                <w:sz w:val="20"/>
                <w:szCs w:val="20"/>
                <w:lang w:val="sq-AL"/>
              </w:rPr>
              <w:t>;</w:t>
            </w:r>
          </w:p>
          <w:p w:rsidR="008B0788" w:rsidRPr="00076CF5" w:rsidRDefault="008B0788" w:rsidP="002463C5">
            <w:pPr>
              <w:tabs>
                <w:tab w:val="center" w:pos="1737"/>
              </w:tabs>
              <w:rPr>
                <w:rFonts w:ascii="Book Antiqua" w:eastAsiaTheme="majorEastAsia" w:hAnsi="Book Antiqua" w:cs="Times New Roman"/>
                <w:bCs/>
                <w:sz w:val="20"/>
                <w:szCs w:val="20"/>
                <w:lang w:val="sq-AL"/>
              </w:rPr>
            </w:pPr>
            <w:r w:rsidRPr="00076CF5">
              <w:rPr>
                <w:rFonts w:ascii="Book Antiqua" w:eastAsiaTheme="majorEastAsia" w:hAnsi="Book Antiqua" w:cs="Times New Roman"/>
                <w:bCs/>
                <w:sz w:val="20"/>
                <w:szCs w:val="20"/>
                <w:lang w:val="sq-AL"/>
              </w:rPr>
              <w:t xml:space="preserve">a.4. Ofrimi i trajnimeve në fushën e prokurimit publik, </w:t>
            </w:r>
            <w:r w:rsidRPr="00076CF5">
              <w:rPr>
                <w:rFonts w:ascii="Book Antiqua" w:eastAsiaTheme="majorEastAsia" w:hAnsi="Book Antiqua" w:cs="Times New Roman"/>
                <w:bCs/>
                <w:color w:val="FF0000"/>
                <w:sz w:val="20"/>
                <w:szCs w:val="20"/>
                <w:lang w:val="sq-AL"/>
              </w:rPr>
              <w:t>përfshirë në aplikimin e masave afirmative gjinore</w:t>
            </w:r>
            <w:r>
              <w:rPr>
                <w:rFonts w:ascii="Book Antiqua" w:eastAsiaTheme="majorEastAsia" w:hAnsi="Book Antiqua" w:cs="Times New Roman"/>
                <w:bCs/>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sz w:val="20"/>
                <w:szCs w:val="20"/>
                <w:lang w:val="sq-AL"/>
              </w:rPr>
            </w:pPr>
            <w:r w:rsidRPr="00076CF5">
              <w:rPr>
                <w:rFonts w:ascii="Book Antiqua" w:hAnsi="Book Antiqua"/>
                <w:i/>
                <w:sz w:val="20"/>
                <w:szCs w:val="20"/>
                <w:lang w:val="sq-AL"/>
              </w:rPr>
              <w:t>Të plotësohet teksti në kuadër të 2.4.c;</w:t>
            </w:r>
            <w:r w:rsidRPr="00076CF5">
              <w:rPr>
                <w:rFonts w:ascii="Book Antiqua" w:hAnsi="Book Antiqua"/>
                <w:sz w:val="20"/>
                <w:szCs w:val="20"/>
                <w:lang w:val="sq-AL"/>
              </w:rPr>
              <w:t xml:space="preserve"> </w:t>
            </w:r>
          </w:p>
          <w:p w:rsidR="008B0788" w:rsidRPr="00076CF5" w:rsidRDefault="008B0788" w:rsidP="002463C5">
            <w:pPr>
              <w:tabs>
                <w:tab w:val="center" w:pos="1737"/>
              </w:tabs>
              <w:rPr>
                <w:rFonts w:ascii="Book Antiqua" w:eastAsiaTheme="majorEastAsia" w:hAnsi="Book Antiqua" w:cs="Times New Roman"/>
                <w:bCs/>
                <w:sz w:val="20"/>
                <w:szCs w:val="20"/>
                <w:lang w:val="sq-AL"/>
              </w:rPr>
            </w:pPr>
            <w:r w:rsidRPr="00076CF5">
              <w:rPr>
                <w:rFonts w:ascii="Book Antiqua" w:hAnsi="Book Antiqua"/>
                <w:sz w:val="20"/>
                <w:szCs w:val="20"/>
                <w:lang w:val="sq-AL"/>
              </w:rPr>
              <w:t xml:space="preserve">c.1.3. Kodi i etikës dhe qeverisjes </w:t>
            </w:r>
            <w:proofErr w:type="spellStart"/>
            <w:r w:rsidRPr="00076CF5">
              <w:rPr>
                <w:rFonts w:ascii="Book Antiqua" w:hAnsi="Book Antiqua"/>
                <w:sz w:val="20"/>
                <w:szCs w:val="20"/>
                <w:lang w:val="sq-AL"/>
              </w:rPr>
              <w:t>korporative</w:t>
            </w:r>
            <w:proofErr w:type="spellEnd"/>
            <w:r w:rsidRPr="00076CF5">
              <w:rPr>
                <w:rFonts w:ascii="Book Antiqua" w:hAnsi="Book Antiqua"/>
                <w:sz w:val="20"/>
                <w:szCs w:val="20"/>
                <w:lang w:val="sq-AL"/>
              </w:rPr>
              <w:t xml:space="preserve"> të ndërmarrjeve publike, i miratuar, </w:t>
            </w:r>
            <w:r w:rsidRPr="00076CF5">
              <w:rPr>
                <w:rFonts w:ascii="Book Antiqua" w:hAnsi="Book Antiqua"/>
                <w:color w:val="FF0000"/>
                <w:sz w:val="20"/>
                <w:szCs w:val="20"/>
                <w:lang w:val="sq-AL"/>
              </w:rPr>
              <w:t>me perspektiv</w:t>
            </w:r>
            <w:r w:rsidRPr="00076CF5">
              <w:rPr>
                <w:rFonts w:ascii="Book Antiqua" w:eastAsiaTheme="majorEastAsia" w:hAnsi="Book Antiqua" w:cs="Times New Roman"/>
                <w:bCs/>
                <w:color w:val="FF0000"/>
                <w:sz w:val="20"/>
                <w:szCs w:val="20"/>
                <w:lang w:val="sq-AL"/>
              </w:rPr>
              <w:t>ë</w:t>
            </w:r>
            <w:r w:rsidRPr="00076CF5">
              <w:rPr>
                <w:rFonts w:ascii="Book Antiqua" w:hAnsi="Book Antiqua"/>
                <w:color w:val="FF0000"/>
                <w:sz w:val="20"/>
                <w:szCs w:val="20"/>
                <w:lang w:val="sq-AL"/>
              </w:rPr>
              <w:t xml:space="preserve"> gjinore</w:t>
            </w:r>
            <w:r>
              <w:rPr>
                <w:rFonts w:ascii="Book Antiqua" w:hAnsi="Book Antiqua"/>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i/>
                <w:sz w:val="20"/>
                <w:szCs w:val="20"/>
                <w:lang w:val="sq-AL"/>
              </w:rPr>
            </w:pPr>
            <w:r w:rsidRPr="00076CF5">
              <w:rPr>
                <w:rFonts w:ascii="Book Antiqua" w:hAnsi="Book Antiqua"/>
                <w:i/>
                <w:sz w:val="20"/>
                <w:szCs w:val="20"/>
                <w:lang w:val="sq-AL"/>
              </w:rPr>
              <w:t xml:space="preserve">Të plotësohet teksti në kuadër të 2.5.b; </w:t>
            </w:r>
          </w:p>
          <w:p w:rsidR="008B0788" w:rsidRPr="00076CF5" w:rsidRDefault="008B0788" w:rsidP="002463C5">
            <w:pPr>
              <w:rPr>
                <w:rFonts w:ascii="Book Antiqua" w:hAnsi="Book Antiqua" w:cs="Times New Roman"/>
                <w:color w:val="FF0000"/>
                <w:sz w:val="20"/>
                <w:szCs w:val="20"/>
                <w:lang w:val="sq-AL"/>
              </w:rPr>
            </w:pPr>
            <w:r w:rsidRPr="00076CF5">
              <w:rPr>
                <w:rFonts w:ascii="Book Antiqua" w:hAnsi="Book Antiqua" w:cs="Times New Roman"/>
                <w:sz w:val="20"/>
                <w:szCs w:val="20"/>
                <w:lang w:val="sq-AL"/>
              </w:rPr>
              <w:t xml:space="preserve">b.1.1. Analiza sektoriale në sektorin financiar, </w:t>
            </w:r>
            <w:r w:rsidRPr="00076CF5">
              <w:rPr>
                <w:rFonts w:ascii="Book Antiqua" w:hAnsi="Book Antiqua" w:cs="Times New Roman"/>
                <w:color w:val="FF0000"/>
                <w:sz w:val="20"/>
                <w:szCs w:val="20"/>
                <w:lang w:val="sq-AL"/>
              </w:rPr>
              <w:t>si përfshirë</w:t>
            </w:r>
            <w:r>
              <w:rPr>
                <w:rFonts w:ascii="Book Antiqua" w:hAnsi="Book Antiqua" w:cs="Times New Roman"/>
                <w:color w:val="FF0000"/>
                <w:sz w:val="20"/>
                <w:szCs w:val="20"/>
                <w:lang w:val="sq-AL"/>
              </w:rPr>
              <w:t xml:space="preserve"> analiza</w:t>
            </w:r>
            <w:r w:rsidRPr="00076CF5">
              <w:rPr>
                <w:rFonts w:ascii="Book Antiqua" w:hAnsi="Book Antiqua" w:cs="Times New Roman"/>
                <w:color w:val="FF0000"/>
                <w:sz w:val="20"/>
                <w:szCs w:val="20"/>
                <w:lang w:val="sq-AL"/>
              </w:rPr>
              <w:t xml:space="preserve"> gjinore</w:t>
            </w:r>
            <w:r>
              <w:rPr>
                <w:rFonts w:ascii="Book Antiqua" w:hAnsi="Book Antiqua" w:cs="Times New Roman"/>
                <w:color w:val="FF0000"/>
                <w:sz w:val="20"/>
                <w:szCs w:val="20"/>
                <w:lang w:val="sq-AL"/>
              </w:rPr>
              <w:t>.</w:t>
            </w:r>
          </w:p>
          <w:p w:rsidR="008B0788" w:rsidRPr="00076CF5" w:rsidRDefault="008B0788" w:rsidP="002463C5">
            <w:pPr>
              <w:tabs>
                <w:tab w:val="center" w:pos="1737"/>
              </w:tabs>
              <w:rPr>
                <w:rFonts w:ascii="Book Antiqua" w:hAnsi="Book Antiqua"/>
                <w:sz w:val="20"/>
                <w:szCs w:val="20"/>
                <w:lang w:val="sq-AL"/>
              </w:rPr>
            </w:pP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i/>
                <w:sz w:val="20"/>
                <w:szCs w:val="20"/>
                <w:lang w:val="sq-AL"/>
              </w:rPr>
            </w:pPr>
            <w:r w:rsidRPr="00076CF5">
              <w:rPr>
                <w:rFonts w:ascii="Book Antiqua" w:hAnsi="Book Antiqua"/>
                <w:i/>
                <w:sz w:val="20"/>
                <w:szCs w:val="20"/>
                <w:lang w:val="sq-AL"/>
              </w:rPr>
              <w:t xml:space="preserve">Të plotësohet teksti në kuadër të 2.5.c; </w:t>
            </w:r>
          </w:p>
          <w:p w:rsidR="008B0788" w:rsidRPr="00076CF5" w:rsidRDefault="008B0788" w:rsidP="002463C5">
            <w:pPr>
              <w:tabs>
                <w:tab w:val="center" w:pos="1737"/>
              </w:tabs>
              <w:rPr>
                <w:rFonts w:ascii="Book Antiqua" w:hAnsi="Book Antiqua"/>
                <w:sz w:val="20"/>
                <w:szCs w:val="20"/>
                <w:lang w:val="sq-AL"/>
              </w:rPr>
            </w:pPr>
            <w:r w:rsidRPr="00076CF5">
              <w:rPr>
                <w:rFonts w:ascii="Book Antiqua" w:hAnsi="Book Antiqua" w:cs="Times New Roman"/>
                <w:sz w:val="20"/>
                <w:szCs w:val="20"/>
                <w:lang w:val="sq-AL"/>
              </w:rPr>
              <w:t xml:space="preserve">c.1. Të vazhdohet me harmonizimin e legjislacionit vendor me </w:t>
            </w:r>
            <w:r w:rsidRPr="00EB7013">
              <w:rPr>
                <w:rFonts w:ascii="Book Antiqua" w:hAnsi="Book Antiqua" w:cs="Times New Roman"/>
                <w:i/>
                <w:sz w:val="20"/>
                <w:szCs w:val="20"/>
                <w:lang w:val="sq-AL"/>
              </w:rPr>
              <w:t>acquis</w:t>
            </w:r>
            <w:r w:rsidRPr="00076CF5">
              <w:rPr>
                <w:rFonts w:ascii="Book Antiqua" w:hAnsi="Book Antiqua" w:cs="Times New Roman"/>
                <w:sz w:val="20"/>
                <w:szCs w:val="20"/>
                <w:lang w:val="sq-AL"/>
              </w:rPr>
              <w:t xml:space="preserve"> të BE-së siç kërkohet me Nenin 74 të MSA-së, </w:t>
            </w:r>
            <w:r w:rsidRPr="00076CF5">
              <w:rPr>
                <w:rFonts w:ascii="Book Antiqua" w:hAnsi="Book Antiqua" w:cs="Times New Roman"/>
                <w:color w:val="FF0000"/>
                <w:sz w:val="20"/>
                <w:szCs w:val="20"/>
                <w:lang w:val="sq-AL"/>
              </w:rPr>
              <w:t>me perspektive gjinore</w:t>
            </w:r>
            <w:r>
              <w:rPr>
                <w:rFonts w:ascii="Book Antiqua" w:hAnsi="Book Antiqua" w:cs="Times New Roman"/>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center" w:pos="1737"/>
              </w:tabs>
              <w:rPr>
                <w:rFonts w:ascii="Book Antiqua" w:hAnsi="Book Antiqua" w:cs="Times New Roman"/>
                <w:sz w:val="20"/>
                <w:szCs w:val="20"/>
                <w:lang w:val="sq-AL"/>
              </w:rPr>
            </w:pPr>
            <w:r w:rsidRPr="00076CF5">
              <w:rPr>
                <w:rFonts w:ascii="Book Antiqua" w:hAnsi="Book Antiqua" w:cs="Times New Roman"/>
                <w:i/>
                <w:sz w:val="20"/>
                <w:szCs w:val="20"/>
                <w:lang w:val="sq-AL"/>
              </w:rPr>
              <w:t>Të plotësohet veprimi në kuadër të 2.6.a;</w:t>
            </w:r>
            <w:r w:rsidRPr="00076CF5">
              <w:rPr>
                <w:rFonts w:ascii="Book Antiqua" w:hAnsi="Book Antiqua" w:cs="Times New Roman"/>
                <w:sz w:val="20"/>
                <w:szCs w:val="20"/>
                <w:lang w:val="sq-AL"/>
              </w:rPr>
              <w:t xml:space="preserve"> </w:t>
            </w:r>
          </w:p>
          <w:p w:rsidR="008B0788" w:rsidRPr="00076CF5" w:rsidRDefault="008B0788" w:rsidP="002463C5">
            <w:pPr>
              <w:tabs>
                <w:tab w:val="center" w:pos="1737"/>
              </w:tabs>
              <w:rPr>
                <w:rFonts w:ascii="Book Antiqua" w:hAnsi="Book Antiqua"/>
                <w:sz w:val="20"/>
                <w:szCs w:val="20"/>
                <w:lang w:val="sq-AL"/>
              </w:rPr>
            </w:pPr>
            <w:r w:rsidRPr="00076CF5">
              <w:rPr>
                <w:rFonts w:ascii="Book Antiqua" w:hAnsi="Book Antiqua" w:cs="Times New Roman"/>
                <w:sz w:val="20"/>
                <w:szCs w:val="20"/>
                <w:lang w:val="sq-AL"/>
              </w:rPr>
              <w:t xml:space="preserve">a.1. Zbatimi sistematik i strategjisë dhe planit të veprimit kundër ekonomisë joformale, duke integruar perspektive gjinore dhe sipas “do </w:t>
            </w:r>
            <w:proofErr w:type="spellStart"/>
            <w:r w:rsidRPr="00076CF5">
              <w:rPr>
                <w:rFonts w:ascii="Book Antiqua" w:hAnsi="Book Antiqua" w:cs="Times New Roman"/>
                <w:sz w:val="20"/>
                <w:szCs w:val="20"/>
                <w:lang w:val="sq-AL"/>
              </w:rPr>
              <w:t>no</w:t>
            </w:r>
            <w:proofErr w:type="spellEnd"/>
            <w:r w:rsidRPr="00076CF5">
              <w:rPr>
                <w:rFonts w:ascii="Book Antiqua" w:hAnsi="Book Antiqua" w:cs="Times New Roman"/>
                <w:sz w:val="20"/>
                <w:szCs w:val="20"/>
                <w:lang w:val="sq-AL"/>
              </w:rPr>
              <w:t xml:space="preserve"> </w:t>
            </w:r>
            <w:proofErr w:type="spellStart"/>
            <w:r w:rsidRPr="00076CF5">
              <w:rPr>
                <w:rFonts w:ascii="Book Antiqua" w:hAnsi="Book Antiqua" w:cs="Times New Roman"/>
                <w:sz w:val="20"/>
                <w:szCs w:val="20"/>
                <w:lang w:val="sq-AL"/>
              </w:rPr>
              <w:t>harm</w:t>
            </w:r>
            <w:proofErr w:type="spellEnd"/>
            <w:r w:rsidRPr="00076CF5">
              <w:rPr>
                <w:rFonts w:ascii="Book Antiqua" w:hAnsi="Book Antiqua" w:cs="Times New Roman"/>
                <w:sz w:val="20"/>
                <w:szCs w:val="20"/>
                <w:lang w:val="sq-AL"/>
              </w:rPr>
              <w:t xml:space="preserve"> </w:t>
            </w:r>
            <w:proofErr w:type="spellStart"/>
            <w:r w:rsidRPr="00076CF5">
              <w:rPr>
                <w:rFonts w:ascii="Book Antiqua" w:hAnsi="Book Antiqua" w:cs="Times New Roman"/>
                <w:sz w:val="20"/>
                <w:szCs w:val="20"/>
                <w:lang w:val="sq-AL"/>
              </w:rPr>
              <w:t>approach</w:t>
            </w:r>
            <w:proofErr w:type="spellEnd"/>
            <w:r w:rsidRPr="00076CF5">
              <w:rPr>
                <w:rFonts w:ascii="Book Antiqua" w:hAnsi="Book Antiqua" w:cs="Times New Roman"/>
                <w:sz w:val="20"/>
                <w:szCs w:val="20"/>
                <w:lang w:val="sq-AL"/>
              </w:rPr>
              <w:t>”</w:t>
            </w:r>
            <w:r>
              <w:rPr>
                <w:rFonts w:ascii="Book Antiqua" w:hAnsi="Book Antiqua" w:cs="Times New Roman"/>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7801D7" w:rsidRDefault="008B0788" w:rsidP="002463C5">
            <w:pPr>
              <w:tabs>
                <w:tab w:val="center" w:pos="1737"/>
              </w:tabs>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762"/>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cs="Times New Roman"/>
                <w:i/>
                <w:sz w:val="20"/>
                <w:szCs w:val="20"/>
                <w:lang w:val="sq-AL"/>
              </w:rPr>
            </w:pPr>
            <w:r w:rsidRPr="00076CF5">
              <w:rPr>
                <w:rFonts w:ascii="Book Antiqua" w:hAnsi="Book Antiqua"/>
                <w:i/>
                <w:sz w:val="20"/>
                <w:szCs w:val="20"/>
                <w:lang w:val="sq-AL"/>
              </w:rPr>
              <w:t xml:space="preserve">Të shtohet indikatori në kuadër të prioritetit 2.6.a: </w:t>
            </w:r>
          </w:p>
          <w:p w:rsidR="008B0788" w:rsidRPr="00076CF5" w:rsidRDefault="008B0788" w:rsidP="002463C5">
            <w:pPr>
              <w:rPr>
                <w:rFonts w:ascii="Book Antiqua" w:hAnsi="Book Antiqua" w:cs="Times New Roman"/>
                <w:sz w:val="20"/>
                <w:szCs w:val="20"/>
                <w:lang w:val="sq-AL"/>
              </w:rPr>
            </w:pPr>
            <w:r w:rsidRPr="00076CF5">
              <w:rPr>
                <w:rFonts w:ascii="Book Antiqua" w:hAnsi="Book Antiqua" w:cs="Times New Roman"/>
                <w:sz w:val="20"/>
                <w:szCs w:val="20"/>
                <w:lang w:val="sq-AL"/>
              </w:rPr>
              <w:t>a.1.2. # dhe % e gratë dhe burra</w:t>
            </w:r>
            <w:r>
              <w:rPr>
                <w:rFonts w:ascii="Book Antiqua" w:hAnsi="Book Antiqua" w:cs="Times New Roman"/>
                <w:sz w:val="20"/>
                <w:szCs w:val="20"/>
                <w:lang w:val="sq-AL"/>
              </w:rPr>
              <w:t>t</w:t>
            </w:r>
            <w:r w:rsidRPr="00076CF5">
              <w:rPr>
                <w:rFonts w:ascii="Book Antiqua" w:hAnsi="Book Antiqua" w:cs="Times New Roman"/>
                <w:sz w:val="20"/>
                <w:szCs w:val="20"/>
                <w:lang w:val="sq-AL"/>
              </w:rPr>
              <w:t xml:space="preserve"> n</w:t>
            </w:r>
            <w:r>
              <w:rPr>
                <w:rFonts w:ascii="Book Antiqua" w:hAnsi="Book Antiqua" w:cs="Times New Roman"/>
                <w:sz w:val="20"/>
                <w:szCs w:val="20"/>
                <w:lang w:val="sq-AL"/>
              </w:rPr>
              <w:t>ë</w:t>
            </w:r>
            <w:r w:rsidRPr="00076CF5">
              <w:rPr>
                <w:rFonts w:ascii="Book Antiqua" w:hAnsi="Book Antiqua" w:cs="Times New Roman"/>
                <w:sz w:val="20"/>
                <w:szCs w:val="20"/>
                <w:lang w:val="sq-AL"/>
              </w:rPr>
              <w:t xml:space="preserve"> varfëri t</w:t>
            </w:r>
            <w:r>
              <w:rPr>
                <w:rFonts w:ascii="Book Antiqua" w:hAnsi="Book Antiqua" w:cs="Times New Roman"/>
                <w:sz w:val="20"/>
                <w:szCs w:val="20"/>
                <w:lang w:val="sq-AL"/>
              </w:rPr>
              <w:t>ë</w:t>
            </w:r>
            <w:r w:rsidRPr="00076CF5">
              <w:rPr>
                <w:rFonts w:ascii="Book Antiqua" w:hAnsi="Book Antiqua" w:cs="Times New Roman"/>
                <w:sz w:val="20"/>
                <w:szCs w:val="20"/>
                <w:lang w:val="sq-AL"/>
              </w:rPr>
              <w:t xml:space="preserve"> cilët me mbështetjen e qeveris</w:t>
            </w:r>
            <w:r w:rsidRPr="00076CF5">
              <w:rPr>
                <w:rFonts w:ascii="Book Antiqua" w:eastAsia="Times New Roman" w:hAnsi="Book Antiqua" w:cs="Times New Roman"/>
                <w:sz w:val="20"/>
                <w:szCs w:val="20"/>
                <w:lang w:val="sq-AL"/>
              </w:rPr>
              <w:t>ë</w:t>
            </w:r>
            <w:r w:rsidRPr="00076CF5">
              <w:rPr>
                <w:rFonts w:ascii="Book Antiqua" w:hAnsi="Book Antiqua" w:cs="Times New Roman"/>
                <w:sz w:val="20"/>
                <w:szCs w:val="20"/>
                <w:lang w:val="sq-AL"/>
              </w:rPr>
              <w:t xml:space="preserve"> kalojnë nga puna joformale n</w:t>
            </w:r>
            <w:r w:rsidRPr="00076CF5">
              <w:rPr>
                <w:rFonts w:ascii="Book Antiqua" w:eastAsia="Times New Roman" w:hAnsi="Book Antiqua" w:cs="Times New Roman"/>
                <w:sz w:val="20"/>
                <w:szCs w:val="20"/>
                <w:lang w:val="sq-AL"/>
              </w:rPr>
              <w:t>ë</w:t>
            </w:r>
            <w:r w:rsidRPr="00076CF5">
              <w:rPr>
                <w:rFonts w:ascii="Book Antiqua" w:hAnsi="Book Antiqua" w:cs="Times New Roman"/>
                <w:sz w:val="20"/>
                <w:szCs w:val="20"/>
                <w:lang w:val="sq-AL"/>
              </w:rPr>
              <w:t xml:space="preserve"> punësim formal</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Qeveria nuk ka një skemë të tillë, kështu që një aktivitet i tillë si ky i propozuar nuk mund të zbatohet.</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sz w:val="20"/>
                <w:szCs w:val="20"/>
                <w:lang w:val="sq-AL"/>
              </w:rPr>
            </w:pPr>
            <w:r w:rsidRPr="00076CF5">
              <w:rPr>
                <w:rFonts w:ascii="Book Antiqua" w:hAnsi="Book Antiqua" w:cs="Times New Roman"/>
                <w:i/>
                <w:sz w:val="20"/>
                <w:szCs w:val="20"/>
                <w:lang w:val="sq-AL"/>
              </w:rPr>
              <w:t>Të plotësohet indikatori</w:t>
            </w:r>
            <w:r w:rsidRPr="00076CF5">
              <w:rPr>
                <w:rFonts w:ascii="Book Antiqua" w:hAnsi="Book Antiqua" w:cs="Times New Roman"/>
                <w:sz w:val="20"/>
                <w:szCs w:val="20"/>
                <w:lang w:val="sq-AL"/>
              </w:rPr>
              <w:t xml:space="preserve">: a.3.1. Së paku tri projekte të zbatuara në sektorët e punësimit jo-formal, akomodimit/restoranteve, dhe inventarit të mallrave, </w:t>
            </w:r>
            <w:r w:rsidRPr="00076CF5">
              <w:rPr>
                <w:rFonts w:ascii="Book Antiqua" w:hAnsi="Book Antiqua" w:cs="Times New Roman"/>
                <w:color w:val="FF0000"/>
                <w:sz w:val="20"/>
                <w:szCs w:val="20"/>
                <w:lang w:val="sq-AL"/>
              </w:rPr>
              <w:t>me perspektivë gjinore</w:t>
            </w:r>
            <w:r>
              <w:rPr>
                <w:rFonts w:ascii="Book Antiqua" w:hAnsi="Book Antiqua" w:cs="Times New Roman"/>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076CF5">
              <w:rPr>
                <w:rFonts w:ascii="Book Antiqua" w:hAnsi="Book Antiqua"/>
                <w:lang w:val="sq-AL"/>
              </w:rPr>
              <w:t>Treguesit të cil</w:t>
            </w:r>
            <w:r w:rsidRPr="00076CF5">
              <w:rPr>
                <w:rFonts w:ascii="Book Antiqua" w:hAnsi="Book Antiqua"/>
                <w:bCs/>
                <w:color w:val="000000" w:themeColor="text1"/>
                <w:lang w:val="sq-AL"/>
              </w:rPr>
              <w:t>ë</w:t>
            </w:r>
            <w:r w:rsidRPr="00076CF5">
              <w:rPr>
                <w:rFonts w:ascii="Book Antiqua" w:hAnsi="Book Antiqua"/>
                <w:lang w:val="sq-AL"/>
              </w:rPr>
              <w:t>t kan</w:t>
            </w:r>
            <w:r w:rsidRPr="00076CF5">
              <w:rPr>
                <w:rFonts w:ascii="Book Antiqua" w:hAnsi="Book Antiqua"/>
                <w:bCs/>
                <w:color w:val="000000" w:themeColor="text1"/>
                <w:lang w:val="sq-AL"/>
              </w:rPr>
              <w:t>ë</w:t>
            </w:r>
            <w:r w:rsidRPr="00076CF5">
              <w:rPr>
                <w:rFonts w:ascii="Book Antiqua" w:hAnsi="Book Antiqua"/>
                <w:lang w:val="sq-AL"/>
              </w:rPr>
              <w:t xml:space="preserve"> karakter të gjerë horizontal preferohet të mos fokusohen në karakteristika specifike gjinore në dokument planifikues si ERA, </w:t>
            </w:r>
            <w:r>
              <w:rPr>
                <w:rFonts w:ascii="Book Antiqua" w:hAnsi="Book Antiqua"/>
                <w:lang w:val="sq-AL"/>
              </w:rPr>
              <w:t xml:space="preserve">i cili </w:t>
            </w:r>
            <w:r w:rsidRPr="00076CF5">
              <w:rPr>
                <w:rFonts w:ascii="Book Antiqua" w:hAnsi="Book Antiqua"/>
                <w:bCs/>
                <w:color w:val="000000" w:themeColor="text1"/>
                <w:lang w:val="sq-AL"/>
              </w:rPr>
              <w:t>ë</w:t>
            </w:r>
            <w:r>
              <w:rPr>
                <w:rFonts w:ascii="Book Antiqua" w:hAnsi="Book Antiqua"/>
                <w:lang w:val="sq-AL"/>
              </w:rPr>
              <w:t>sht</w:t>
            </w:r>
            <w:r w:rsidRPr="00076CF5">
              <w:rPr>
                <w:rFonts w:ascii="Book Antiqua" w:hAnsi="Book Antiqua"/>
                <w:bCs/>
                <w:color w:val="000000" w:themeColor="text1"/>
                <w:lang w:val="sq-AL"/>
              </w:rPr>
              <w:t>ë</w:t>
            </w:r>
            <w:r>
              <w:rPr>
                <w:rFonts w:ascii="Book Antiqua" w:hAnsi="Book Antiqua"/>
                <w:lang w:val="sq-AL"/>
              </w:rPr>
              <w:t xml:space="preserve"> dokument i </w:t>
            </w:r>
            <w:r w:rsidRPr="00076CF5">
              <w:rPr>
                <w:rFonts w:ascii="Book Antiqua" w:hAnsi="Book Antiqua"/>
                <w:lang w:val="sq-AL"/>
              </w:rPr>
              <w:t>prioriteteve strategjike të vendit për zbatimin e MSA-së</w:t>
            </w:r>
            <w:r>
              <w:rPr>
                <w:rFonts w:ascii="Book Antiqua" w:hAnsi="Book Antiqua"/>
                <w:lang w:val="sq-AL"/>
              </w:rPr>
              <w:t>.</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sz w:val="20"/>
                <w:szCs w:val="20"/>
                <w:lang w:val="sq-AL"/>
              </w:rPr>
            </w:pPr>
            <w:r w:rsidRPr="00076CF5">
              <w:rPr>
                <w:rFonts w:ascii="Book Antiqua" w:hAnsi="Book Antiqua" w:cs="Times New Roman"/>
                <w:i/>
                <w:sz w:val="20"/>
                <w:szCs w:val="20"/>
                <w:lang w:val="sq-AL"/>
              </w:rPr>
              <w:t xml:space="preserve">Të plotësohet indikatori: </w:t>
            </w:r>
            <w:r w:rsidRPr="00076CF5">
              <w:rPr>
                <w:rFonts w:ascii="Book Antiqua" w:hAnsi="Book Antiqua" w:cs="Times New Roman"/>
                <w:sz w:val="20"/>
                <w:szCs w:val="20"/>
                <w:lang w:val="sq-AL"/>
              </w:rPr>
              <w:t>b.1. K</w:t>
            </w:r>
            <w:r w:rsidRPr="00076CF5">
              <w:rPr>
                <w:rFonts w:ascii="Book Antiqua" w:hAnsi="Book Antiqua"/>
                <w:bCs/>
                <w:sz w:val="20"/>
                <w:szCs w:val="20"/>
                <w:lang w:val="sq-AL"/>
              </w:rPr>
              <w:t>ryerja e analizës gjinore të situatës dhe vlerësimi i praktikave më të mira dhe të realizueshme nga Kosova për uljen e punësimit joformal</w:t>
            </w:r>
            <w:r>
              <w:rPr>
                <w:rFonts w:ascii="Book Antiqua" w:hAnsi="Book Antiqua"/>
                <w:bCs/>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Raportet e studimeve do të mbulojnë edhe aspektin gjinor, si detyrim ligjor, kështu që nuk ka nevojë për një tregues shtesë.</w:t>
            </w:r>
          </w:p>
        </w:tc>
      </w:tr>
      <w:tr w:rsidR="008B0788" w:rsidRPr="00076CF5" w:rsidTr="007733B9">
        <w:trPr>
          <w:trHeight w:val="66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cs="Times New Roman"/>
                <w:i/>
                <w:sz w:val="20"/>
                <w:szCs w:val="20"/>
                <w:lang w:val="sq-AL"/>
              </w:rPr>
            </w:pPr>
            <w:r w:rsidRPr="00076CF5">
              <w:rPr>
                <w:rFonts w:ascii="Book Antiqua" w:hAnsi="Book Antiqua" w:cs="Times New Roman"/>
                <w:i/>
                <w:sz w:val="20"/>
                <w:szCs w:val="20"/>
                <w:lang w:val="sq-AL"/>
              </w:rPr>
              <w:t>Të shtohet veprimi dhe indikatori:</w:t>
            </w:r>
          </w:p>
          <w:p w:rsidR="008B0788" w:rsidRPr="00076CF5" w:rsidRDefault="008B0788" w:rsidP="002463C5">
            <w:pPr>
              <w:rPr>
                <w:rFonts w:ascii="Book Antiqua" w:hAnsi="Book Antiqua" w:cs="Times New Roman"/>
                <w:sz w:val="20"/>
                <w:szCs w:val="20"/>
                <w:lang w:val="sq-AL"/>
              </w:rPr>
            </w:pPr>
            <w:r w:rsidRPr="00076CF5">
              <w:rPr>
                <w:rFonts w:ascii="Book Antiqua" w:hAnsi="Book Antiqua" w:cs="Times New Roman"/>
                <w:sz w:val="20"/>
                <w:szCs w:val="20"/>
                <w:lang w:val="sq-AL"/>
              </w:rPr>
              <w:t>b.3. Punësimi i më shumë inspektoreve gra</w:t>
            </w:r>
          </w:p>
          <w:p w:rsidR="008B0788" w:rsidRPr="00076CF5" w:rsidRDefault="008B0788" w:rsidP="002463C5">
            <w:pPr>
              <w:rPr>
                <w:rFonts w:ascii="Book Antiqua" w:hAnsi="Book Antiqua" w:cs="Times New Roman"/>
                <w:sz w:val="20"/>
                <w:szCs w:val="20"/>
                <w:lang w:val="sq-AL"/>
              </w:rPr>
            </w:pPr>
            <w:r w:rsidRPr="00076CF5">
              <w:rPr>
                <w:rFonts w:ascii="Book Antiqua" w:hAnsi="Book Antiqua" w:cs="Times New Roman"/>
                <w:sz w:val="20"/>
                <w:szCs w:val="20"/>
                <w:lang w:val="sq-AL"/>
              </w:rPr>
              <w:lastRenderedPageBreak/>
              <w:t>b.3. # gra inspektore të punësuara, për të rritur efektivitetin e luftimit të punës së deklaruar</w:t>
            </w:r>
            <w:r>
              <w:rPr>
                <w:rFonts w:ascii="Book Antiqua" w:hAnsi="Book Antiqua" w:cs="Times New Roman"/>
                <w:sz w:val="20"/>
                <w:szCs w:val="20"/>
                <w:lang w:val="sq-AL"/>
              </w:rPr>
              <w:t>.</w:t>
            </w:r>
          </w:p>
        </w:tc>
        <w:tc>
          <w:tcPr>
            <w:tcW w:w="1750" w:type="dxa"/>
            <w:gridSpan w:val="2"/>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tabs>
                <w:tab w:val="center" w:pos="1737"/>
              </w:tabs>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7801D7" w:rsidRDefault="008B0788" w:rsidP="002463C5">
            <w:pPr>
              <w:tabs>
                <w:tab w:val="center" w:pos="1737"/>
              </w:tabs>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w:t>
            </w:r>
            <w:r w:rsidRPr="007801D7">
              <w:rPr>
                <w:rFonts w:ascii="Book Antiqua" w:hAnsi="Book Antiqua"/>
                <w:sz w:val="20"/>
                <w:szCs w:val="20"/>
                <w:lang w:val="sq-AL"/>
              </w:rPr>
              <w:lastRenderedPageBreak/>
              <w:t xml:space="preserve">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1095"/>
        </w:trPr>
        <w:tc>
          <w:tcPr>
            <w:tcW w:w="1485" w:type="dxa"/>
            <w:vMerge w:val="restart"/>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cs="Times New Roman"/>
                <w:i/>
                <w:sz w:val="20"/>
                <w:szCs w:val="20"/>
                <w:lang w:val="sq-AL"/>
              </w:rPr>
              <w:lastRenderedPageBreak/>
              <w:t>Shtylla III: Punësimi, arsimi dhe shëndetësia</w:t>
            </w:r>
          </w:p>
        </w:tc>
        <w:tc>
          <w:tcPr>
            <w:tcW w:w="441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i/>
                <w:sz w:val="20"/>
                <w:szCs w:val="20"/>
                <w:lang w:val="sq-AL"/>
              </w:rPr>
              <w:t>Të plotësohet veprimi a.1.</w:t>
            </w:r>
            <w:r w:rsidRPr="00076CF5">
              <w:rPr>
                <w:rFonts w:ascii="Book Antiqua" w:hAnsi="Book Antiqua"/>
                <w:sz w:val="20"/>
                <w:szCs w:val="20"/>
                <w:lang w:val="sq-AL"/>
              </w:rPr>
              <w:t xml:space="preserve"> Lehtësimi i qasjes në kredi për ndërmarrjet private, për të financuar projekte </w:t>
            </w:r>
            <w:proofErr w:type="spellStart"/>
            <w:r w:rsidRPr="00076CF5">
              <w:rPr>
                <w:rFonts w:ascii="Book Antiqua" w:hAnsi="Book Antiqua"/>
                <w:sz w:val="20"/>
                <w:szCs w:val="20"/>
                <w:lang w:val="sq-AL"/>
              </w:rPr>
              <w:t>investive</w:t>
            </w:r>
            <w:proofErr w:type="spellEnd"/>
            <w:r w:rsidRPr="00076CF5">
              <w:rPr>
                <w:rFonts w:ascii="Book Antiqua" w:hAnsi="Book Antiqua"/>
                <w:sz w:val="20"/>
                <w:szCs w:val="20"/>
                <w:lang w:val="sq-AL"/>
              </w:rPr>
              <w:t xml:space="preserve"> dhe </w:t>
            </w:r>
            <w:r w:rsidRPr="00076CF5">
              <w:rPr>
                <w:rFonts w:ascii="Book Antiqua" w:hAnsi="Book Antiqua" w:cs="Times New Roman"/>
                <w:sz w:val="20"/>
                <w:szCs w:val="20"/>
                <w:lang w:val="sq-AL"/>
              </w:rPr>
              <w:t xml:space="preserve">lehtësimit të pasojave ekonomike të pandemisë COVID-19, </w:t>
            </w:r>
            <w:r w:rsidRPr="00076CF5">
              <w:rPr>
                <w:rFonts w:ascii="Book Antiqua" w:hAnsi="Book Antiqua" w:cs="Times New Roman"/>
                <w:color w:val="FF0000"/>
                <w:sz w:val="20"/>
                <w:szCs w:val="20"/>
                <w:lang w:val="sq-AL"/>
              </w:rPr>
              <w:t>sidomos për ndërmarrjet në pronësi të grave</w:t>
            </w:r>
            <w:r>
              <w:rPr>
                <w:rFonts w:ascii="Book Antiqua" w:hAnsi="Book Antiqua" w:cs="Times New Roman"/>
                <w:color w:val="FF0000"/>
                <w:sz w:val="20"/>
                <w:szCs w:val="20"/>
                <w:lang w:val="sq-AL"/>
              </w:rPr>
              <w:t>.</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7801D7"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shtohet indikatori:</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a.1.1 </w:t>
            </w:r>
            <w:r w:rsidRPr="00076CF5">
              <w:rPr>
                <w:rFonts w:ascii="Book Antiqua" w:hAnsi="Book Antiqua" w:cs="Times New Roman"/>
                <w:sz w:val="20"/>
                <w:szCs w:val="20"/>
                <w:lang w:val="sq-AL"/>
              </w:rPr>
              <w:t>% e fondeve t</w:t>
            </w:r>
            <w:r w:rsidRPr="00076CF5">
              <w:rPr>
                <w:rFonts w:ascii="Book Antiqua" w:hAnsi="Book Antiqua"/>
                <w:sz w:val="20"/>
                <w:szCs w:val="20"/>
                <w:lang w:val="sq-AL"/>
              </w:rPr>
              <w:t>ë</w:t>
            </w:r>
            <w:r w:rsidRPr="00076CF5">
              <w:rPr>
                <w:rFonts w:ascii="Book Antiqua" w:hAnsi="Book Antiqua" w:cs="Times New Roman"/>
                <w:sz w:val="20"/>
                <w:szCs w:val="20"/>
                <w:lang w:val="sq-AL"/>
              </w:rPr>
              <w:t xml:space="preserve"> ndara për ndërmarrjet n</w:t>
            </w:r>
            <w:r w:rsidRPr="00076CF5">
              <w:rPr>
                <w:rFonts w:ascii="Book Antiqua" w:hAnsi="Book Antiqua"/>
                <w:sz w:val="20"/>
                <w:szCs w:val="20"/>
                <w:lang w:val="sq-AL"/>
              </w:rPr>
              <w:t>ë</w:t>
            </w:r>
            <w:r w:rsidRPr="00076CF5">
              <w:rPr>
                <w:rFonts w:ascii="Book Antiqua" w:hAnsi="Book Antiqua" w:cs="Times New Roman"/>
                <w:sz w:val="20"/>
                <w:szCs w:val="20"/>
                <w:lang w:val="sq-AL"/>
              </w:rPr>
              <w:t xml:space="preserve"> pron</w:t>
            </w:r>
            <w:r w:rsidRPr="00076CF5">
              <w:rPr>
                <w:rFonts w:ascii="Book Antiqua" w:hAnsi="Book Antiqua"/>
                <w:sz w:val="20"/>
                <w:szCs w:val="20"/>
                <w:lang w:val="sq-AL"/>
              </w:rPr>
              <w:t>ë</w:t>
            </w:r>
            <w:r>
              <w:rPr>
                <w:rFonts w:ascii="Book Antiqua" w:hAnsi="Book Antiqua"/>
                <w:sz w:val="20"/>
                <w:szCs w:val="20"/>
                <w:lang w:val="sq-AL"/>
              </w:rPr>
              <w:t>si</w:t>
            </w:r>
            <w:r w:rsidRPr="00076CF5">
              <w:rPr>
                <w:rFonts w:ascii="Book Antiqua" w:hAnsi="Book Antiqua" w:cs="Times New Roman"/>
                <w:sz w:val="20"/>
                <w:szCs w:val="20"/>
                <w:lang w:val="sq-AL"/>
              </w:rPr>
              <w:t xml:space="preserve"> t</w:t>
            </w:r>
            <w:r w:rsidRPr="00076CF5">
              <w:rPr>
                <w:rFonts w:ascii="Book Antiqua" w:hAnsi="Book Antiqua"/>
                <w:sz w:val="20"/>
                <w:szCs w:val="20"/>
                <w:lang w:val="sq-AL"/>
              </w:rPr>
              <w:t>ë</w:t>
            </w:r>
            <w:r w:rsidRPr="00076CF5">
              <w:rPr>
                <w:rFonts w:ascii="Book Antiqua" w:hAnsi="Book Antiqua" w:cs="Times New Roman"/>
                <w:sz w:val="20"/>
                <w:szCs w:val="20"/>
                <w:lang w:val="sq-AL"/>
              </w:rPr>
              <w:t xml:space="preserve"> grave</w:t>
            </w:r>
            <w:r>
              <w:rPr>
                <w:rFonts w:ascii="Book Antiqua" w:hAnsi="Book Antiqua" w:cs="Times New Roman"/>
                <w:sz w:val="20"/>
                <w:szCs w:val="20"/>
                <w:lang w:val="sq-AL"/>
              </w:rPr>
              <w:t>.</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Me PV ERA nuk mund të përcaktohet sa për qind merr secila gjini, pasi që varet nga kërkesa për kredi.</w:t>
            </w:r>
          </w:p>
        </w:tc>
      </w:tr>
      <w:tr w:rsidR="008B0788" w:rsidRPr="00076CF5" w:rsidTr="007733B9">
        <w:trPr>
          <w:trHeight w:val="78"/>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hAnsi="Book Antiqua"/>
                <w:sz w:val="20"/>
                <w:szCs w:val="20"/>
                <w:lang w:val="sq-AL"/>
              </w:rPr>
            </w:pPr>
            <w:r w:rsidRPr="00076CF5">
              <w:rPr>
                <w:rFonts w:ascii="Book Antiqua" w:eastAsia="Times New Roman" w:hAnsi="Book Antiqua" w:cs="Times New Roman"/>
                <w:i/>
                <w:color w:val="000000" w:themeColor="text1"/>
                <w:sz w:val="20"/>
                <w:szCs w:val="20"/>
                <w:lang w:val="sq-AL" w:eastAsia="en-GB"/>
              </w:rPr>
              <w:t xml:space="preserve">Të plotësohet veprimi: </w:t>
            </w:r>
            <w:r w:rsidRPr="00076CF5">
              <w:rPr>
                <w:rFonts w:ascii="Book Antiqua" w:hAnsi="Book Antiqua"/>
                <w:i/>
                <w:sz w:val="20"/>
                <w:szCs w:val="20"/>
                <w:lang w:val="sq-AL"/>
              </w:rPr>
              <w:t>b.1.</w:t>
            </w:r>
            <w:r w:rsidRPr="00076CF5">
              <w:rPr>
                <w:rFonts w:ascii="Book Antiqua" w:hAnsi="Book Antiqua"/>
                <w:sz w:val="20"/>
                <w:szCs w:val="20"/>
                <w:lang w:val="sq-AL"/>
              </w:rPr>
              <w:t xml:space="preserve"> Rritja e numrit të punëkërkuesve në MATP dhe % e punëkërkuesve të punësuar. Për te arritur qëllimin e masave aktive të</w:t>
            </w:r>
            <w:r>
              <w:rPr>
                <w:rFonts w:ascii="Book Antiqua" w:hAnsi="Book Antiqua"/>
                <w:sz w:val="20"/>
                <w:szCs w:val="20"/>
                <w:lang w:val="sq-AL"/>
              </w:rPr>
              <w:t xml:space="preserve"> </w:t>
            </w:r>
            <w:r w:rsidRPr="00076CF5">
              <w:rPr>
                <w:rFonts w:ascii="Book Antiqua" w:hAnsi="Book Antiqua"/>
                <w:sz w:val="20"/>
                <w:szCs w:val="20"/>
                <w:lang w:val="sq-AL"/>
              </w:rPr>
              <w:t>punës</w:t>
            </w:r>
            <w:r>
              <w:rPr>
                <w:rFonts w:ascii="Book Antiqua" w:hAnsi="Book Antiqua"/>
                <w:sz w:val="20"/>
                <w:szCs w:val="20"/>
                <w:lang w:val="sq-AL"/>
              </w:rPr>
              <w:t xml:space="preserve"> </w:t>
            </w:r>
            <w:r w:rsidRPr="00076CF5">
              <w:rPr>
                <w:rFonts w:ascii="Book Antiqua" w:hAnsi="Book Antiqua"/>
                <w:sz w:val="20"/>
                <w:szCs w:val="20"/>
                <w:lang w:val="sq-AL"/>
              </w:rPr>
              <w:t xml:space="preserve">është e pamjaftueshme qe te rritet </w:t>
            </w:r>
            <w:r>
              <w:rPr>
                <w:rFonts w:ascii="Book Antiqua" w:hAnsi="Book Antiqua"/>
                <w:sz w:val="20"/>
                <w:szCs w:val="20"/>
                <w:lang w:val="sq-AL"/>
              </w:rPr>
              <w:t>%</w:t>
            </w:r>
            <w:r w:rsidRPr="00076CF5">
              <w:rPr>
                <w:rFonts w:ascii="Book Antiqua" w:hAnsi="Book Antiqua"/>
                <w:sz w:val="20"/>
                <w:szCs w:val="20"/>
                <w:lang w:val="sq-AL"/>
              </w:rPr>
              <w:t xml:space="preserve"> i punëkërkuesve. Një indikator me i përshtatshëm dhe progresiv, do të ishte % e punëkërkuesve te cilët arrijnë te punësohen. N</w:t>
            </w:r>
            <w:r>
              <w:rPr>
                <w:rFonts w:ascii="Book Antiqua" w:hAnsi="Book Antiqua"/>
                <w:sz w:val="20"/>
                <w:szCs w:val="20"/>
                <w:lang w:val="sq-AL"/>
              </w:rPr>
              <w:t>ë</w:t>
            </w:r>
            <w:r w:rsidRPr="00076CF5">
              <w:rPr>
                <w:rFonts w:ascii="Book Antiqua" w:hAnsi="Book Antiqua"/>
                <w:sz w:val="20"/>
                <w:szCs w:val="20"/>
                <w:lang w:val="sq-AL"/>
              </w:rPr>
              <w:t xml:space="preserve"> pajtim me Ligjin për Barazi Gjinore, kjo përqindje duhet t</w:t>
            </w:r>
            <w:r>
              <w:rPr>
                <w:rFonts w:ascii="Book Antiqua" w:hAnsi="Book Antiqua"/>
                <w:sz w:val="20"/>
                <w:szCs w:val="20"/>
                <w:lang w:val="sq-AL"/>
              </w:rPr>
              <w:t xml:space="preserve">ë </w:t>
            </w:r>
            <w:r w:rsidRPr="00076CF5">
              <w:rPr>
                <w:rFonts w:ascii="Book Antiqua" w:hAnsi="Book Antiqua"/>
                <w:sz w:val="20"/>
                <w:szCs w:val="20"/>
                <w:lang w:val="sq-AL"/>
              </w:rPr>
              <w:t>jet</w:t>
            </w:r>
            <w:r>
              <w:rPr>
                <w:rFonts w:ascii="Book Antiqua" w:hAnsi="Book Antiqua"/>
                <w:sz w:val="20"/>
                <w:szCs w:val="20"/>
                <w:lang w:val="sq-AL"/>
              </w:rPr>
              <w:t>ë</w:t>
            </w:r>
            <w:r w:rsidRPr="00076CF5">
              <w:rPr>
                <w:rFonts w:ascii="Book Antiqua" w:hAnsi="Book Antiqua"/>
                <w:sz w:val="20"/>
                <w:szCs w:val="20"/>
                <w:lang w:val="sq-AL"/>
              </w:rPr>
              <w:t xml:space="preserve"> e ndar</w:t>
            </w:r>
            <w:r>
              <w:rPr>
                <w:rFonts w:ascii="Book Antiqua" w:hAnsi="Book Antiqua"/>
                <w:sz w:val="20"/>
                <w:szCs w:val="20"/>
                <w:lang w:val="sq-AL"/>
              </w:rPr>
              <w:t>ë</w:t>
            </w:r>
            <w:r w:rsidRPr="00076CF5">
              <w:rPr>
                <w:rFonts w:ascii="Book Antiqua" w:hAnsi="Book Antiqua"/>
                <w:sz w:val="20"/>
                <w:szCs w:val="20"/>
                <w:lang w:val="sq-AL"/>
              </w:rPr>
              <w:t xml:space="preserve"> n</w:t>
            </w:r>
            <w:r>
              <w:rPr>
                <w:rFonts w:ascii="Book Antiqua" w:hAnsi="Book Antiqua"/>
                <w:sz w:val="20"/>
                <w:szCs w:val="20"/>
                <w:lang w:val="sq-AL"/>
              </w:rPr>
              <w:t>ë</w:t>
            </w:r>
            <w:r w:rsidRPr="00076CF5">
              <w:rPr>
                <w:rFonts w:ascii="Book Antiqua" w:hAnsi="Book Antiqua"/>
                <w:sz w:val="20"/>
                <w:szCs w:val="20"/>
                <w:lang w:val="sq-AL"/>
              </w:rPr>
              <w:t xml:space="preserve"> baza gjinore. Duke marr</w:t>
            </w:r>
            <w:r>
              <w:rPr>
                <w:rFonts w:ascii="Book Antiqua" w:hAnsi="Book Antiqua"/>
                <w:sz w:val="20"/>
                <w:szCs w:val="20"/>
                <w:lang w:val="sq-AL"/>
              </w:rPr>
              <w:t>ë</w:t>
            </w:r>
            <w:r w:rsidRPr="00076CF5">
              <w:rPr>
                <w:rFonts w:ascii="Book Antiqua" w:hAnsi="Book Antiqua"/>
                <w:sz w:val="20"/>
                <w:szCs w:val="20"/>
                <w:lang w:val="sq-AL"/>
              </w:rPr>
              <w:t xml:space="preserve"> parasysh q</w:t>
            </w:r>
            <w:r>
              <w:rPr>
                <w:rFonts w:ascii="Book Antiqua" w:hAnsi="Book Antiqua"/>
                <w:sz w:val="20"/>
                <w:szCs w:val="20"/>
                <w:lang w:val="sq-AL"/>
              </w:rPr>
              <w:t>ë</w:t>
            </w:r>
            <w:r w:rsidRPr="00076CF5">
              <w:rPr>
                <w:rFonts w:ascii="Book Antiqua" w:hAnsi="Book Antiqua"/>
                <w:sz w:val="20"/>
                <w:szCs w:val="20"/>
                <w:lang w:val="sq-AL"/>
              </w:rPr>
              <w:t xml:space="preserve"> grat</w:t>
            </w:r>
            <w:r>
              <w:rPr>
                <w:rFonts w:ascii="Book Antiqua" w:hAnsi="Book Antiqua"/>
                <w:sz w:val="20"/>
                <w:szCs w:val="20"/>
                <w:lang w:val="sq-AL"/>
              </w:rPr>
              <w:t>ë</w:t>
            </w:r>
            <w:r w:rsidRPr="00076CF5">
              <w:rPr>
                <w:rFonts w:ascii="Book Antiqua" w:hAnsi="Book Antiqua"/>
                <w:sz w:val="20"/>
                <w:szCs w:val="20"/>
                <w:lang w:val="sq-AL"/>
              </w:rPr>
              <w:t xml:space="preserve"> kan</w:t>
            </w:r>
            <w:r>
              <w:rPr>
                <w:rFonts w:ascii="Book Antiqua" w:hAnsi="Book Antiqua"/>
                <w:sz w:val="20"/>
                <w:szCs w:val="20"/>
                <w:lang w:val="sq-AL"/>
              </w:rPr>
              <w:t>ë</w:t>
            </w:r>
            <w:r w:rsidRPr="00076CF5">
              <w:rPr>
                <w:rFonts w:ascii="Book Antiqua" w:hAnsi="Book Antiqua"/>
                <w:sz w:val="20"/>
                <w:szCs w:val="20"/>
                <w:lang w:val="sq-AL"/>
              </w:rPr>
              <w:t xml:space="preserve"> pozit</w:t>
            </w:r>
            <w:r>
              <w:rPr>
                <w:rFonts w:ascii="Book Antiqua" w:hAnsi="Book Antiqua"/>
                <w:sz w:val="20"/>
                <w:szCs w:val="20"/>
                <w:lang w:val="sq-AL"/>
              </w:rPr>
              <w:t>ë</w:t>
            </w:r>
            <w:r w:rsidRPr="00076CF5">
              <w:rPr>
                <w:rFonts w:ascii="Book Antiqua" w:hAnsi="Book Antiqua"/>
                <w:sz w:val="20"/>
                <w:szCs w:val="20"/>
                <w:lang w:val="sq-AL"/>
              </w:rPr>
              <w:t xml:space="preserve"> </w:t>
            </w:r>
            <w:proofErr w:type="spellStart"/>
            <w:r w:rsidRPr="00076CF5">
              <w:rPr>
                <w:rFonts w:ascii="Book Antiqua" w:hAnsi="Book Antiqua"/>
                <w:sz w:val="20"/>
                <w:szCs w:val="20"/>
                <w:lang w:val="sq-AL"/>
              </w:rPr>
              <w:t>disproporcionale</w:t>
            </w:r>
            <w:proofErr w:type="spellEnd"/>
            <w:r w:rsidRPr="00076CF5">
              <w:rPr>
                <w:rFonts w:ascii="Book Antiqua" w:hAnsi="Book Antiqua"/>
                <w:sz w:val="20"/>
                <w:szCs w:val="20"/>
                <w:lang w:val="sq-AL"/>
              </w:rPr>
              <w:t xml:space="preserve"> n</w:t>
            </w:r>
            <w:r>
              <w:rPr>
                <w:rFonts w:ascii="Book Antiqua" w:hAnsi="Book Antiqua"/>
                <w:sz w:val="20"/>
                <w:szCs w:val="20"/>
                <w:lang w:val="sq-AL"/>
              </w:rPr>
              <w:t xml:space="preserve">ë </w:t>
            </w:r>
            <w:r w:rsidRPr="00076CF5">
              <w:rPr>
                <w:rFonts w:ascii="Book Antiqua" w:hAnsi="Book Antiqua"/>
                <w:sz w:val="20"/>
                <w:szCs w:val="20"/>
                <w:lang w:val="sq-AL"/>
              </w:rPr>
              <w:t>tregun e punës, dhe nivel tejet t</w:t>
            </w:r>
            <w:r>
              <w:rPr>
                <w:rFonts w:ascii="Book Antiqua" w:hAnsi="Book Antiqua"/>
                <w:sz w:val="20"/>
                <w:szCs w:val="20"/>
                <w:lang w:val="sq-AL"/>
              </w:rPr>
              <w:t>ë</w:t>
            </w:r>
            <w:r w:rsidRPr="00076CF5">
              <w:rPr>
                <w:rFonts w:ascii="Book Antiqua" w:hAnsi="Book Antiqua"/>
                <w:sz w:val="20"/>
                <w:szCs w:val="20"/>
                <w:lang w:val="sq-AL"/>
              </w:rPr>
              <w:t xml:space="preserve"> ul</w:t>
            </w:r>
            <w:r>
              <w:rPr>
                <w:rFonts w:ascii="Book Antiqua" w:hAnsi="Book Antiqua"/>
                <w:sz w:val="20"/>
                <w:szCs w:val="20"/>
                <w:lang w:val="sq-AL"/>
              </w:rPr>
              <w:t>ë</w:t>
            </w:r>
            <w:r w:rsidRPr="00076CF5">
              <w:rPr>
                <w:rFonts w:ascii="Book Antiqua" w:hAnsi="Book Antiqua"/>
                <w:sz w:val="20"/>
                <w:szCs w:val="20"/>
                <w:lang w:val="sq-AL"/>
              </w:rPr>
              <w:t>t t</w:t>
            </w:r>
            <w:r>
              <w:rPr>
                <w:rFonts w:ascii="Book Antiqua" w:hAnsi="Book Antiqua"/>
                <w:sz w:val="20"/>
                <w:szCs w:val="20"/>
                <w:lang w:val="sq-AL"/>
              </w:rPr>
              <w:t>ë</w:t>
            </w:r>
            <w:r w:rsidRPr="00076CF5">
              <w:rPr>
                <w:rFonts w:ascii="Book Antiqua" w:hAnsi="Book Antiqua"/>
                <w:sz w:val="20"/>
                <w:szCs w:val="20"/>
                <w:lang w:val="sq-AL"/>
              </w:rPr>
              <w:t xml:space="preserve"> punësimit, masat afirmative duhet domosdo t</w:t>
            </w:r>
            <w:r>
              <w:rPr>
                <w:rFonts w:ascii="Book Antiqua" w:hAnsi="Book Antiqua"/>
                <w:sz w:val="20"/>
                <w:szCs w:val="20"/>
                <w:lang w:val="sq-AL"/>
              </w:rPr>
              <w:t xml:space="preserve">ë </w:t>
            </w:r>
            <w:r w:rsidRPr="00076CF5">
              <w:rPr>
                <w:rFonts w:ascii="Book Antiqua" w:hAnsi="Book Antiqua"/>
                <w:sz w:val="20"/>
                <w:szCs w:val="20"/>
                <w:lang w:val="sq-AL"/>
              </w:rPr>
              <w:t>jen</w:t>
            </w:r>
            <w:r>
              <w:rPr>
                <w:rFonts w:ascii="Book Antiqua" w:hAnsi="Book Antiqua"/>
                <w:sz w:val="20"/>
                <w:szCs w:val="20"/>
                <w:lang w:val="sq-AL"/>
              </w:rPr>
              <w:t>ë</w:t>
            </w:r>
            <w:r w:rsidRPr="00076CF5">
              <w:rPr>
                <w:rFonts w:ascii="Book Antiqua" w:hAnsi="Book Antiqua"/>
                <w:sz w:val="20"/>
                <w:szCs w:val="20"/>
                <w:lang w:val="sq-AL"/>
              </w:rPr>
              <w:t xml:space="preserve"> pjes</w:t>
            </w:r>
            <w:r>
              <w:rPr>
                <w:rFonts w:ascii="Book Antiqua" w:hAnsi="Book Antiqua"/>
                <w:sz w:val="20"/>
                <w:szCs w:val="20"/>
                <w:lang w:val="sq-AL"/>
              </w:rPr>
              <w:t>ë</w:t>
            </w:r>
            <w:r w:rsidRPr="00076CF5">
              <w:rPr>
                <w:rFonts w:ascii="Book Antiqua" w:hAnsi="Book Antiqua"/>
                <w:sz w:val="20"/>
                <w:szCs w:val="20"/>
                <w:lang w:val="sq-AL"/>
              </w:rPr>
              <w:t xml:space="preserve"> e masave aktive, për t</w:t>
            </w:r>
            <w:r>
              <w:rPr>
                <w:rFonts w:ascii="Book Antiqua" w:hAnsi="Book Antiqua"/>
                <w:sz w:val="20"/>
                <w:szCs w:val="20"/>
                <w:lang w:val="sq-AL"/>
              </w:rPr>
              <w:t>ë</w:t>
            </w:r>
            <w:r w:rsidRPr="00076CF5">
              <w:rPr>
                <w:rFonts w:ascii="Book Antiqua" w:hAnsi="Book Antiqua"/>
                <w:sz w:val="20"/>
                <w:szCs w:val="20"/>
                <w:lang w:val="sq-AL"/>
              </w:rPr>
              <w:t xml:space="preserve"> rritur </w:t>
            </w:r>
            <w:proofErr w:type="spellStart"/>
            <w:r w:rsidRPr="00076CF5">
              <w:rPr>
                <w:rFonts w:ascii="Book Antiqua" w:hAnsi="Book Antiqua"/>
                <w:sz w:val="20"/>
                <w:szCs w:val="20"/>
                <w:lang w:val="sq-AL"/>
              </w:rPr>
              <w:t>specifikisht</w:t>
            </w:r>
            <w:proofErr w:type="spellEnd"/>
            <w:r w:rsidRPr="00076CF5">
              <w:rPr>
                <w:rFonts w:ascii="Book Antiqua" w:hAnsi="Book Antiqua"/>
                <w:sz w:val="20"/>
                <w:szCs w:val="20"/>
                <w:lang w:val="sq-AL"/>
              </w:rPr>
              <w:t xml:space="preserve"> % e grave t</w:t>
            </w:r>
            <w:r>
              <w:rPr>
                <w:rFonts w:ascii="Book Antiqua" w:hAnsi="Book Antiqua"/>
                <w:sz w:val="20"/>
                <w:szCs w:val="20"/>
                <w:lang w:val="sq-AL"/>
              </w:rPr>
              <w:t>ë</w:t>
            </w:r>
            <w:r w:rsidRPr="00076CF5">
              <w:rPr>
                <w:rFonts w:ascii="Book Antiqua" w:hAnsi="Book Antiqua"/>
                <w:sz w:val="20"/>
                <w:szCs w:val="20"/>
                <w:lang w:val="sq-AL"/>
              </w:rPr>
              <w:t xml:space="preserve"> punësuara. Nj</w:t>
            </w:r>
            <w:r>
              <w:rPr>
                <w:rFonts w:ascii="Book Antiqua" w:hAnsi="Book Antiqua"/>
                <w:sz w:val="20"/>
                <w:szCs w:val="20"/>
                <w:lang w:val="sq-AL"/>
              </w:rPr>
              <w:t>ë</w:t>
            </w:r>
            <w:r w:rsidRPr="00076CF5">
              <w:rPr>
                <w:rFonts w:ascii="Book Antiqua" w:hAnsi="Book Antiqua"/>
                <w:sz w:val="20"/>
                <w:szCs w:val="20"/>
                <w:lang w:val="sq-AL"/>
              </w:rPr>
              <w:t xml:space="preserve"> objektivë/aktivitet i till</w:t>
            </w:r>
            <w:r>
              <w:rPr>
                <w:rFonts w:ascii="Book Antiqua" w:hAnsi="Book Antiqua"/>
                <w:sz w:val="20"/>
                <w:szCs w:val="20"/>
                <w:lang w:val="sq-AL"/>
              </w:rPr>
              <w:t>ë</w:t>
            </w:r>
            <w:r w:rsidRPr="00076CF5">
              <w:rPr>
                <w:rFonts w:ascii="Book Antiqua" w:hAnsi="Book Antiqua"/>
                <w:sz w:val="20"/>
                <w:szCs w:val="20"/>
                <w:lang w:val="sq-AL"/>
              </w:rPr>
              <w:t xml:space="preserve"> duhet t</w:t>
            </w:r>
            <w:r>
              <w:rPr>
                <w:rFonts w:ascii="Book Antiqua" w:hAnsi="Book Antiqua"/>
                <w:sz w:val="20"/>
                <w:szCs w:val="20"/>
                <w:lang w:val="sq-AL"/>
              </w:rPr>
              <w:t>ë</w:t>
            </w:r>
            <w:r w:rsidRPr="00076CF5">
              <w:rPr>
                <w:rFonts w:ascii="Book Antiqua" w:hAnsi="Book Antiqua"/>
                <w:sz w:val="20"/>
                <w:szCs w:val="20"/>
                <w:lang w:val="sq-AL"/>
              </w:rPr>
              <w:t xml:space="preserve"> ketë indikator t</w:t>
            </w:r>
            <w:r>
              <w:rPr>
                <w:rFonts w:ascii="Book Antiqua" w:hAnsi="Book Antiqua"/>
                <w:sz w:val="20"/>
                <w:szCs w:val="20"/>
                <w:lang w:val="sq-AL"/>
              </w:rPr>
              <w:t>ë</w:t>
            </w:r>
            <w:r w:rsidRPr="00076CF5">
              <w:rPr>
                <w:rFonts w:ascii="Book Antiqua" w:hAnsi="Book Antiqua"/>
                <w:sz w:val="20"/>
                <w:szCs w:val="20"/>
                <w:lang w:val="sq-AL"/>
              </w:rPr>
              <w:t xml:space="preserve"> veçantë.</w:t>
            </w:r>
          </w:p>
          <w:p w:rsidR="008B0788" w:rsidRPr="00076CF5" w:rsidRDefault="008B0788" w:rsidP="002463C5">
            <w:pPr>
              <w:rPr>
                <w:rFonts w:ascii="Book Antiqua" w:hAnsi="Book Antiqua"/>
                <w:sz w:val="20"/>
                <w:szCs w:val="20"/>
                <w:lang w:val="sq-AL"/>
              </w:rPr>
            </w:pPr>
            <w:r w:rsidRPr="00076CF5">
              <w:rPr>
                <w:rFonts w:ascii="Book Antiqua" w:hAnsi="Book Antiqua"/>
                <w:sz w:val="20"/>
                <w:szCs w:val="20"/>
                <w:lang w:val="sq-AL"/>
              </w:rPr>
              <w:t>Ky aktivitet është</w:t>
            </w:r>
            <w:r>
              <w:rPr>
                <w:rFonts w:ascii="Book Antiqua" w:hAnsi="Book Antiqua"/>
                <w:sz w:val="20"/>
                <w:szCs w:val="20"/>
                <w:lang w:val="sq-AL"/>
              </w:rPr>
              <w:t xml:space="preserve"> më</w:t>
            </w:r>
            <w:r w:rsidRPr="00076CF5">
              <w:rPr>
                <w:rFonts w:ascii="Book Antiqua" w:hAnsi="Book Antiqua"/>
                <w:sz w:val="20"/>
                <w:szCs w:val="20"/>
                <w:lang w:val="sq-AL"/>
              </w:rPr>
              <w:t xml:space="preserve"> shum</w:t>
            </w:r>
            <w:r>
              <w:rPr>
                <w:rFonts w:ascii="Book Antiqua" w:hAnsi="Book Antiqua"/>
                <w:sz w:val="20"/>
                <w:szCs w:val="20"/>
                <w:lang w:val="sq-AL"/>
              </w:rPr>
              <w:t>ë</w:t>
            </w:r>
            <w:r w:rsidRPr="00076CF5">
              <w:rPr>
                <w:rFonts w:ascii="Book Antiqua" w:hAnsi="Book Antiqua"/>
                <w:sz w:val="20"/>
                <w:szCs w:val="20"/>
                <w:lang w:val="sq-AL"/>
              </w:rPr>
              <w:t xml:space="preserve"> një indikator, sesa aktivitet. Ndoshta duhet të </w:t>
            </w:r>
            <w:r>
              <w:rPr>
                <w:rFonts w:ascii="Book Antiqua" w:hAnsi="Book Antiqua"/>
                <w:sz w:val="20"/>
                <w:szCs w:val="20"/>
                <w:lang w:val="sq-AL"/>
              </w:rPr>
              <w:t>ri-</w:t>
            </w:r>
            <w:r w:rsidRPr="00076CF5">
              <w:rPr>
                <w:rFonts w:ascii="Book Antiqua" w:hAnsi="Book Antiqua"/>
                <w:sz w:val="20"/>
                <w:szCs w:val="20"/>
                <w:lang w:val="sq-AL"/>
              </w:rPr>
              <w:t>frazohet në këtë mënyrë: Rritja e punësimit përmes aplikimit te masave aktive t</w:t>
            </w:r>
            <w:r>
              <w:rPr>
                <w:rFonts w:ascii="Book Antiqua" w:hAnsi="Book Antiqua"/>
                <w:sz w:val="20"/>
                <w:szCs w:val="20"/>
                <w:lang w:val="sq-AL"/>
              </w:rPr>
              <w:t>ë</w:t>
            </w:r>
            <w:r w:rsidRPr="00076CF5">
              <w:rPr>
                <w:rFonts w:ascii="Book Antiqua" w:hAnsi="Book Antiqua"/>
                <w:sz w:val="20"/>
                <w:szCs w:val="20"/>
                <w:lang w:val="sq-AL"/>
              </w:rPr>
              <w:t xml:space="preserve"> punës</w:t>
            </w:r>
            <w:r>
              <w:rPr>
                <w:rFonts w:ascii="Book Antiqua" w:hAnsi="Book Antiqua"/>
                <w:sz w:val="20"/>
                <w:szCs w:val="20"/>
                <w:lang w:val="sq-AL"/>
              </w:rPr>
              <w:t>.</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ED408B">
              <w:rPr>
                <w:rFonts w:ascii="Book Antiqua" w:hAnsi="Book Antiqua"/>
                <w:bCs/>
                <w:color w:val="000000" w:themeColor="text1"/>
                <w:sz w:val="20"/>
                <w:szCs w:val="20"/>
                <w:lang w:val="sq-AL"/>
              </w:rPr>
              <w:t>Formulimi i zgjedhur i veprimit b.1 (</w:t>
            </w:r>
            <w:r w:rsidRPr="00ED408B">
              <w:rPr>
                <w:rFonts w:ascii="Book Antiqua" w:hAnsi="Book Antiqua"/>
                <w:sz w:val="20"/>
                <w:szCs w:val="20"/>
                <w:lang w:val="sq-AL"/>
              </w:rPr>
              <w:t>Rritja e numrit të punëkërkuesve në MATP</w:t>
            </w:r>
            <w:r w:rsidRPr="00ED408B">
              <w:rPr>
                <w:rFonts w:ascii="Book Antiqua" w:hAnsi="Book Antiqua"/>
                <w:bCs/>
                <w:color w:val="000000" w:themeColor="text1"/>
                <w:sz w:val="20"/>
                <w:szCs w:val="20"/>
                <w:lang w:val="sq-AL"/>
              </w:rPr>
              <w:t>)</w:t>
            </w:r>
            <w:r>
              <w:rPr>
                <w:rFonts w:ascii="Book Antiqua" w:hAnsi="Book Antiqua"/>
                <w:bCs/>
                <w:color w:val="000000" w:themeColor="text1"/>
                <w:sz w:val="20"/>
                <w:szCs w:val="20"/>
                <w:lang w:val="sq-AL"/>
              </w:rPr>
              <w:t xml:space="preserve"> është më i matshëm se formulimi i propozuar.</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përmirësohet dhe të shtohet indikatori i ri:</w:t>
            </w:r>
          </w:p>
          <w:p w:rsidR="008B0788" w:rsidRPr="00076CF5" w:rsidRDefault="008B0788" w:rsidP="002463C5">
            <w:pPr>
              <w:rPr>
                <w:rFonts w:ascii="Book Antiqua" w:hAnsi="Book Antiqua"/>
                <w:sz w:val="20"/>
                <w:szCs w:val="20"/>
                <w:lang w:val="sq-AL"/>
              </w:rPr>
            </w:pPr>
            <w:r w:rsidRPr="00076CF5">
              <w:rPr>
                <w:rFonts w:ascii="Book Antiqua" w:hAnsi="Book Antiqua"/>
                <w:sz w:val="20"/>
                <w:szCs w:val="20"/>
                <w:lang w:val="sq-AL"/>
              </w:rPr>
              <w:t xml:space="preserve"> b.1.1. Mesatarisht brenda një viti rreth 4,000 persona përfitues në MATP,</w:t>
            </w:r>
            <w:r w:rsidRPr="00076CF5">
              <w:rPr>
                <w:rFonts w:ascii="Book Antiqua" w:hAnsi="Book Antiqua"/>
                <w:color w:val="FF0000"/>
                <w:sz w:val="20"/>
                <w:szCs w:val="20"/>
                <w:lang w:val="sq-AL"/>
              </w:rPr>
              <w:t xml:space="preserve"> 50% gratë</w:t>
            </w:r>
          </w:p>
          <w:p w:rsidR="008B0788" w:rsidRPr="00076CF5" w:rsidRDefault="008B0788" w:rsidP="002463C5">
            <w:pPr>
              <w:rPr>
                <w:rFonts w:ascii="Book Antiqua" w:hAnsi="Book Antiqua"/>
                <w:color w:val="FF0000"/>
                <w:sz w:val="20"/>
                <w:szCs w:val="20"/>
                <w:lang w:val="sq-AL"/>
              </w:rPr>
            </w:pPr>
            <w:r w:rsidRPr="00076CF5">
              <w:rPr>
                <w:rFonts w:ascii="Book Antiqua" w:hAnsi="Book Antiqua"/>
                <w:sz w:val="20"/>
                <w:szCs w:val="20"/>
                <w:lang w:val="sq-AL"/>
              </w:rPr>
              <w:t>b</w:t>
            </w:r>
            <w:r w:rsidRPr="00076CF5">
              <w:rPr>
                <w:rFonts w:ascii="Book Antiqua" w:hAnsi="Book Antiqua"/>
                <w:color w:val="FF0000"/>
                <w:sz w:val="20"/>
                <w:szCs w:val="20"/>
                <w:lang w:val="sq-AL"/>
              </w:rPr>
              <w:t>.1.2. Rritja e % s</w:t>
            </w:r>
            <w:r w:rsidRPr="00EB7013">
              <w:rPr>
                <w:rFonts w:ascii="Book Antiqua" w:hAnsi="Book Antiqua"/>
                <w:color w:val="FF0000"/>
                <w:sz w:val="20"/>
                <w:szCs w:val="20"/>
                <w:lang w:val="sq-AL"/>
              </w:rPr>
              <w:t xml:space="preserve">ë </w:t>
            </w:r>
            <w:r w:rsidRPr="00076CF5">
              <w:rPr>
                <w:rFonts w:ascii="Book Antiqua" w:hAnsi="Book Antiqua"/>
                <w:color w:val="FF0000"/>
                <w:sz w:val="20"/>
                <w:szCs w:val="20"/>
                <w:lang w:val="sq-AL"/>
              </w:rPr>
              <w:t>punëkërkuesve të cilët janë t</w:t>
            </w:r>
            <w:r w:rsidRPr="007801D7">
              <w:rPr>
                <w:rFonts w:ascii="Book Antiqua" w:hAnsi="Book Antiqua"/>
                <w:color w:val="FF0000"/>
                <w:sz w:val="20"/>
                <w:szCs w:val="20"/>
                <w:lang w:val="sq-AL"/>
              </w:rPr>
              <w:t>ë</w:t>
            </w:r>
            <w:r w:rsidRPr="00076CF5">
              <w:rPr>
                <w:rFonts w:ascii="Book Antiqua" w:hAnsi="Book Antiqua"/>
                <w:color w:val="FF0000"/>
                <w:sz w:val="20"/>
                <w:szCs w:val="20"/>
                <w:lang w:val="sq-AL"/>
              </w:rPr>
              <w:t xml:space="preserve"> punësuar , siç janë gratë</w:t>
            </w:r>
            <w:r>
              <w:rPr>
                <w:rFonts w:ascii="Book Antiqua" w:hAnsi="Book Antiqua"/>
                <w:color w:val="FF0000"/>
                <w:sz w:val="20"/>
                <w:szCs w:val="20"/>
                <w:lang w:val="sq-AL"/>
              </w:rPr>
              <w:t>.</w:t>
            </w:r>
          </w:p>
        </w:tc>
        <w:tc>
          <w:tcPr>
            <w:tcW w:w="171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9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indikatori:</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c.1.1. Dizajnimi i skemës për rikthimin në punë për personat që kanë humbur vendin e punës gjatë pandemisë, </w:t>
            </w:r>
            <w:r w:rsidRPr="00076CF5">
              <w:rPr>
                <w:rFonts w:ascii="Book Antiqua" w:hAnsi="Book Antiqua"/>
                <w:color w:val="FF0000"/>
                <w:sz w:val="20"/>
                <w:szCs w:val="20"/>
                <w:lang w:val="sq-AL"/>
              </w:rPr>
              <w:t>me perspektivë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a.1. Ulja e papunësisë së të rinjve, </w:t>
            </w:r>
            <w:r w:rsidRPr="00076CF5">
              <w:rPr>
                <w:rFonts w:ascii="Book Antiqua" w:hAnsi="Book Antiqua"/>
                <w:color w:val="FF0000"/>
                <w:sz w:val="20"/>
                <w:szCs w:val="20"/>
                <w:lang w:val="sq-AL"/>
              </w:rPr>
              <w:t>sidomos vajz</w:t>
            </w:r>
            <w:r>
              <w:rPr>
                <w:rFonts w:ascii="Book Antiqua" w:hAnsi="Book Antiqua"/>
                <w:color w:val="FF0000"/>
                <w:sz w:val="20"/>
                <w:szCs w:val="20"/>
                <w:lang w:val="sq-AL"/>
              </w:rPr>
              <w:t>ave</w:t>
            </w:r>
            <w:r w:rsidRPr="00076CF5">
              <w:rPr>
                <w:rFonts w:ascii="Book Antiqua" w:hAnsi="Book Antiqua"/>
                <w:color w:val="FF0000"/>
                <w:sz w:val="20"/>
                <w:szCs w:val="20"/>
                <w:lang w:val="sq-AL"/>
              </w:rPr>
              <w:t>/grave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heme="majorEastAsia" w:hAnsi="Book Antiqua" w:cstheme="majorBidi"/>
                <w:bCs/>
                <w:sz w:val="20"/>
                <w:szCs w:val="20"/>
                <w:lang w:val="sq-AL"/>
              </w:rPr>
            </w:pPr>
            <w:r w:rsidRPr="00076CF5">
              <w:rPr>
                <w:rFonts w:ascii="Book Antiqua" w:eastAsia="Times New Roman" w:hAnsi="Book Antiqua" w:cs="Times New Roman"/>
                <w:i/>
                <w:color w:val="000000" w:themeColor="text1"/>
                <w:sz w:val="20"/>
                <w:szCs w:val="20"/>
                <w:lang w:val="sq-AL" w:eastAsia="en-GB"/>
              </w:rPr>
              <w:t>Të plotësohet veprimi:</w:t>
            </w:r>
            <w:r w:rsidRPr="00076CF5">
              <w:rPr>
                <w:rFonts w:ascii="Book Antiqua" w:eastAsia="Times New Roman" w:hAnsi="Book Antiqua" w:cs="Times New Roman"/>
                <w:color w:val="000000" w:themeColor="text1"/>
                <w:sz w:val="20"/>
                <w:szCs w:val="20"/>
                <w:lang w:val="sq-AL" w:eastAsia="en-GB"/>
              </w:rPr>
              <w:t xml:space="preserve"> </w:t>
            </w:r>
          </w:p>
          <w:p w:rsidR="008B0788" w:rsidRPr="00076CF5" w:rsidRDefault="008B0788" w:rsidP="002463C5">
            <w:pPr>
              <w:contextualSpacing/>
              <w:rPr>
                <w:rFonts w:ascii="Book Antiqua" w:eastAsiaTheme="majorEastAsia" w:hAnsi="Book Antiqua" w:cstheme="majorBidi"/>
                <w:bCs/>
                <w:sz w:val="20"/>
                <w:szCs w:val="20"/>
                <w:lang w:val="sq-AL"/>
              </w:rPr>
            </w:pP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eastAsiaTheme="majorEastAsia" w:hAnsi="Book Antiqua" w:cstheme="majorBidi"/>
                <w:bCs/>
                <w:sz w:val="20"/>
                <w:szCs w:val="20"/>
                <w:lang w:val="sq-AL"/>
              </w:rPr>
              <w:t xml:space="preserve">b.2. Zgjerimi dhe </w:t>
            </w:r>
            <w:proofErr w:type="spellStart"/>
            <w:r w:rsidRPr="00076CF5">
              <w:rPr>
                <w:rFonts w:ascii="Book Antiqua" w:eastAsiaTheme="majorEastAsia" w:hAnsi="Book Antiqua" w:cstheme="majorBidi"/>
                <w:bCs/>
                <w:sz w:val="20"/>
                <w:szCs w:val="20"/>
                <w:lang w:val="sq-AL"/>
              </w:rPr>
              <w:t>diversifikimi</w:t>
            </w:r>
            <w:proofErr w:type="spellEnd"/>
            <w:r w:rsidRPr="00076CF5">
              <w:rPr>
                <w:rFonts w:ascii="Book Antiqua" w:eastAsiaTheme="majorEastAsia" w:hAnsi="Book Antiqua" w:cstheme="majorBidi"/>
                <w:bCs/>
                <w:sz w:val="20"/>
                <w:szCs w:val="20"/>
                <w:lang w:val="sq-AL"/>
              </w:rPr>
              <w:t xml:space="preserve"> i MATP që synon </w:t>
            </w:r>
            <w:proofErr w:type="spellStart"/>
            <w:r w:rsidRPr="00076CF5">
              <w:rPr>
                <w:rFonts w:ascii="Book Antiqua" w:eastAsiaTheme="majorEastAsia" w:hAnsi="Book Antiqua" w:cstheme="majorBidi"/>
                <w:bCs/>
                <w:sz w:val="20"/>
                <w:szCs w:val="20"/>
                <w:lang w:val="sq-AL"/>
              </w:rPr>
              <w:t>mbulueshmëri</w:t>
            </w:r>
            <w:proofErr w:type="spellEnd"/>
            <w:r w:rsidRPr="00076CF5">
              <w:rPr>
                <w:rFonts w:ascii="Book Antiqua" w:eastAsiaTheme="majorEastAsia" w:hAnsi="Book Antiqua" w:cstheme="majorBidi"/>
                <w:bCs/>
                <w:sz w:val="20"/>
                <w:szCs w:val="20"/>
                <w:lang w:val="sq-AL"/>
              </w:rPr>
              <w:t xml:space="preserve"> më të mirë të punëkërkuesve me aftësi të ulëta dhe grupeve të cenueshme, </w:t>
            </w:r>
            <w:r w:rsidRPr="00076CF5">
              <w:rPr>
                <w:rFonts w:ascii="Book Antiqua" w:eastAsiaTheme="majorEastAsia" w:hAnsi="Book Antiqua" w:cstheme="majorBidi"/>
                <w:bCs/>
                <w:color w:val="FF0000"/>
                <w:sz w:val="20"/>
                <w:szCs w:val="20"/>
                <w:lang w:val="sq-AL"/>
              </w:rPr>
              <w:t>me perspektive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contextualSpacing/>
              <w:rPr>
                <w:rFonts w:ascii="Book Antiqua" w:eastAsiaTheme="majorEastAsia" w:hAnsi="Book Antiqua" w:cstheme="majorBidi"/>
                <w:bCs/>
                <w:color w:val="FF0000"/>
                <w:sz w:val="20"/>
                <w:szCs w:val="20"/>
                <w:lang w:val="sq-AL"/>
              </w:rPr>
            </w:pPr>
            <w:r w:rsidRPr="00076CF5">
              <w:rPr>
                <w:rFonts w:ascii="Book Antiqua" w:eastAsiaTheme="majorEastAsia" w:hAnsi="Book Antiqua" w:cstheme="majorBidi"/>
                <w:bCs/>
                <w:sz w:val="20"/>
                <w:szCs w:val="20"/>
                <w:lang w:val="sq-AL"/>
              </w:rPr>
              <w:t>b.3. Të miratohet ligji i rishikuar për skemën e ndihmave sociale</w:t>
            </w:r>
            <w:r w:rsidRPr="00076CF5">
              <w:rPr>
                <w:rFonts w:ascii="Book Antiqua" w:eastAsiaTheme="majorEastAsia" w:hAnsi="Book Antiqua" w:cstheme="majorBidi"/>
                <w:bCs/>
                <w:color w:val="FF0000"/>
                <w:sz w:val="20"/>
                <w:szCs w:val="20"/>
                <w:lang w:val="sq-AL"/>
              </w:rPr>
              <w:t>, me perspektive gjinore</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Hulumtimi </w:t>
            </w:r>
            <w:r>
              <w:rPr>
                <w:rFonts w:ascii="Book Antiqua" w:hAnsi="Book Antiqua"/>
                <w:sz w:val="20"/>
                <w:szCs w:val="20"/>
                <w:lang w:val="sq-AL"/>
              </w:rPr>
              <w:t>i</w:t>
            </w:r>
            <w:r w:rsidRPr="00076CF5">
              <w:rPr>
                <w:rFonts w:ascii="Book Antiqua" w:hAnsi="Book Antiqua"/>
                <w:sz w:val="20"/>
                <w:szCs w:val="20"/>
                <w:lang w:val="sq-AL"/>
              </w:rPr>
              <w:t xml:space="preserve"> </w:t>
            </w:r>
            <w:proofErr w:type="spellStart"/>
            <w:r w:rsidRPr="00076CF5">
              <w:rPr>
                <w:rFonts w:ascii="Book Antiqua" w:hAnsi="Book Antiqua"/>
                <w:sz w:val="20"/>
                <w:szCs w:val="20"/>
                <w:lang w:val="sq-AL"/>
              </w:rPr>
              <w:t>RrGK</w:t>
            </w:r>
            <w:proofErr w:type="spellEnd"/>
            <w:r w:rsidRPr="00076CF5">
              <w:rPr>
                <w:rFonts w:ascii="Book Antiqua" w:hAnsi="Book Antiqua"/>
                <w:sz w:val="20"/>
                <w:szCs w:val="20"/>
                <w:lang w:val="sq-AL"/>
              </w:rPr>
              <w:t>-s</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bashk</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me MPMS kan</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treguar s</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grat</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dhe burrat nuk kan</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 p</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 xml:space="preserve">rfituar barabarte nga </w:t>
            </w:r>
            <w:proofErr w:type="spellStart"/>
            <w:r w:rsidRPr="00076CF5">
              <w:rPr>
                <w:rFonts w:ascii="Book Antiqua" w:hAnsi="Book Antiqua"/>
                <w:sz w:val="20"/>
                <w:szCs w:val="20"/>
                <w:lang w:val="sq-AL"/>
              </w:rPr>
              <w:t>assitence</w:t>
            </w:r>
            <w:proofErr w:type="spellEnd"/>
            <w:r w:rsidRPr="00076CF5">
              <w:rPr>
                <w:rFonts w:ascii="Book Antiqua" w:hAnsi="Book Antiqua"/>
                <w:sz w:val="20"/>
                <w:szCs w:val="20"/>
                <w:lang w:val="sq-AL"/>
              </w:rPr>
              <w:t xml:space="preserve"> social (</w:t>
            </w:r>
            <w:proofErr w:type="spellStart"/>
            <w:r w:rsidRPr="00076CF5">
              <w:rPr>
                <w:rFonts w:ascii="Book Antiqua" w:hAnsi="Book Antiqua"/>
                <w:sz w:val="20"/>
                <w:szCs w:val="20"/>
                <w:lang w:val="sq-AL"/>
              </w:rPr>
              <w:t>RrGK</w:t>
            </w:r>
            <w:proofErr w:type="spellEnd"/>
            <w:r w:rsidRPr="00076CF5">
              <w:rPr>
                <w:rFonts w:ascii="Book Antiqua" w:hAnsi="Book Antiqua"/>
                <w:sz w:val="20"/>
                <w:szCs w:val="20"/>
                <w:lang w:val="sq-AL"/>
              </w:rPr>
              <w:t xml:space="preserve">, </w:t>
            </w:r>
            <w:hyperlink r:id="rId10" w:history="1">
              <w:proofErr w:type="spellStart"/>
              <w:r w:rsidRPr="00076CF5">
                <w:rPr>
                  <w:rStyle w:val="Hyperlink"/>
                  <w:rFonts w:ascii="Book Antiqua" w:hAnsi="Book Antiqua"/>
                  <w:i/>
                  <w:iCs/>
                  <w:sz w:val="20"/>
                  <w:szCs w:val="20"/>
                  <w:lang w:val="sq-AL"/>
                </w:rPr>
                <w:t>Buxhetimi</w:t>
              </w:r>
              <w:proofErr w:type="spellEnd"/>
              <w:r w:rsidRPr="00076CF5">
                <w:rPr>
                  <w:rStyle w:val="Hyperlink"/>
                  <w:rFonts w:ascii="Book Antiqua" w:hAnsi="Book Antiqua"/>
                  <w:i/>
                  <w:iCs/>
                  <w:sz w:val="20"/>
                  <w:szCs w:val="20"/>
                  <w:lang w:val="sq-AL"/>
                </w:rPr>
                <w:t xml:space="preserve"> drejt Mirëqenies Sociale</w:t>
              </w:r>
            </w:hyperlink>
            <w:r w:rsidRPr="00076CF5">
              <w:rPr>
                <w:rFonts w:ascii="Book Antiqua" w:hAnsi="Book Antiqua"/>
                <w:sz w:val="20"/>
                <w:szCs w:val="20"/>
                <w:lang w:val="sq-AL"/>
              </w:rPr>
              <w:t>). P</w:t>
            </w:r>
            <w:r w:rsidRPr="00076CF5">
              <w:rPr>
                <w:rFonts w:ascii="Book Antiqua" w:eastAsiaTheme="majorEastAsia" w:hAnsi="Book Antiqua" w:cstheme="majorBidi"/>
                <w:bCs/>
                <w:sz w:val="20"/>
                <w:szCs w:val="20"/>
                <w:lang w:val="sq-AL"/>
              </w:rPr>
              <w:t>ë</w:t>
            </w:r>
            <w:r w:rsidRPr="00076CF5">
              <w:rPr>
                <w:rFonts w:ascii="Book Antiqua" w:hAnsi="Book Antiqua"/>
                <w:sz w:val="20"/>
                <w:szCs w:val="20"/>
                <w:lang w:val="sq-AL"/>
              </w:rPr>
              <w:t>r LBGJ, duhet t</w:t>
            </w:r>
            <w:r w:rsidRPr="00076CF5">
              <w:rPr>
                <w:rFonts w:ascii="Book Antiqua" w:eastAsiaTheme="majorEastAsia" w:hAnsi="Book Antiqua" w:cstheme="majorBidi"/>
                <w:bCs/>
                <w:sz w:val="20"/>
                <w:szCs w:val="20"/>
                <w:lang w:val="sq-AL"/>
              </w:rPr>
              <w:t>ë</w:t>
            </w:r>
            <w:r>
              <w:rPr>
                <w:rFonts w:ascii="Book Antiqua" w:hAnsi="Book Antiqua"/>
                <w:sz w:val="20"/>
                <w:szCs w:val="20"/>
                <w:lang w:val="sq-AL"/>
              </w:rPr>
              <w:t xml:space="preserve"> bej analiz</w:t>
            </w:r>
            <w:r w:rsidRPr="00076CF5">
              <w:rPr>
                <w:rFonts w:ascii="Book Antiqua" w:hAnsi="Book Antiqua"/>
                <w:sz w:val="20"/>
                <w:szCs w:val="20"/>
                <w:lang w:val="sq-AL"/>
              </w:rPr>
              <w:t>a gjinore t</w:t>
            </w:r>
            <w:r w:rsidRPr="00076CF5">
              <w:rPr>
                <w:rFonts w:ascii="Book Antiqua" w:eastAsiaTheme="majorEastAsia" w:hAnsi="Book Antiqua" w:cstheme="majorBidi"/>
                <w:bCs/>
                <w:sz w:val="20"/>
                <w:szCs w:val="20"/>
                <w:lang w:val="sq-AL"/>
              </w:rPr>
              <w:t>ë identifikojnë</w:t>
            </w:r>
            <w:r w:rsidRPr="00076CF5">
              <w:rPr>
                <w:rFonts w:ascii="Book Antiqua" w:hAnsi="Book Antiqua"/>
                <w:sz w:val="20"/>
                <w:szCs w:val="20"/>
                <w:lang w:val="sq-AL"/>
              </w:rPr>
              <w:t xml:space="preserve"> si te distribuohen asistencë me mire brenda familjes, për gratë/vajza, burrat/djemtë, se </w:t>
            </w:r>
            <w:r w:rsidRPr="00076CF5">
              <w:rPr>
                <w:rFonts w:ascii="Book Antiqua" w:hAnsi="Book Antiqua"/>
                <w:sz w:val="20"/>
                <w:szCs w:val="20"/>
                <w:lang w:val="sq-AL"/>
              </w:rPr>
              <w:lastRenderedPageBreak/>
              <w:t>edhe brenda shtëpisë. Ket</w:t>
            </w:r>
            <w:r w:rsidRPr="00076CF5">
              <w:rPr>
                <w:rFonts w:ascii="Book Antiqua" w:eastAsiaTheme="majorEastAsia" w:hAnsi="Book Antiqua" w:cstheme="majorBidi"/>
                <w:bCs/>
                <w:sz w:val="20"/>
                <w:szCs w:val="20"/>
                <w:lang w:val="sq-AL"/>
              </w:rPr>
              <w:t xml:space="preserve">ë analiza duhet te informon </w:t>
            </w:r>
            <w:r w:rsidRPr="00076CF5">
              <w:rPr>
                <w:rFonts w:ascii="Book Antiqua" w:hAnsi="Book Antiqua"/>
                <w:sz w:val="20"/>
                <w:szCs w:val="20"/>
                <w:lang w:val="sq-AL"/>
              </w:rPr>
              <w:t>ligji.</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shtohet veprimi dhe indikatori:</w:t>
            </w:r>
          </w:p>
          <w:p w:rsidR="008B0788" w:rsidRDefault="008B0788" w:rsidP="002463C5">
            <w:pPr>
              <w:contextualSpacing/>
              <w:rPr>
                <w:rFonts w:ascii="Book Antiqua" w:eastAsiaTheme="majorEastAsia" w:hAnsi="Book Antiqua" w:cstheme="majorBidi"/>
                <w:bCs/>
                <w:color w:val="FF0000"/>
                <w:sz w:val="20"/>
                <w:szCs w:val="20"/>
                <w:lang w:val="sq-AL"/>
              </w:rPr>
            </w:pPr>
            <w:r w:rsidRPr="00076CF5">
              <w:rPr>
                <w:rFonts w:ascii="Book Antiqua" w:eastAsiaTheme="majorEastAsia" w:hAnsi="Book Antiqua" w:cstheme="majorBidi"/>
                <w:bCs/>
                <w:color w:val="FF0000"/>
                <w:sz w:val="20"/>
                <w:szCs w:val="20"/>
                <w:lang w:val="sq-AL"/>
              </w:rPr>
              <w:t>b.4. Të miratohet ligji i rishikuar i punës ne pajtim me direktivat e BE për balancimin e punës dhe jetës</w:t>
            </w:r>
          </w:p>
          <w:p w:rsidR="008B0788" w:rsidRPr="00076CF5" w:rsidRDefault="008B0788" w:rsidP="002463C5">
            <w:pPr>
              <w:contextualSpacing/>
              <w:rPr>
                <w:rFonts w:ascii="Book Antiqua" w:eastAsia="Times New Roman" w:hAnsi="Book Antiqua" w:cs="Times New Roman"/>
                <w:color w:val="FF0000"/>
                <w:sz w:val="20"/>
                <w:szCs w:val="20"/>
                <w:lang w:val="sq-AL" w:eastAsia="en-GB"/>
              </w:rPr>
            </w:pPr>
            <w:r w:rsidRPr="00076CF5">
              <w:rPr>
                <w:rFonts w:ascii="Book Antiqua" w:eastAsia="Times New Roman" w:hAnsi="Book Antiqua" w:cs="Times New Roman"/>
                <w:color w:val="FF0000"/>
                <w:sz w:val="20"/>
                <w:szCs w:val="20"/>
                <w:lang w:val="sq-AL" w:eastAsia="en-GB"/>
              </w:rPr>
              <w:t>b.4.1. Projektligji i punës, i harmonizuar dhe i miratuar</w:t>
            </w:r>
          </w:p>
          <w:p w:rsidR="008B0788" w:rsidRPr="00CA5B86" w:rsidRDefault="008B0788" w:rsidP="002463C5">
            <w:pPr>
              <w:contextualSpacing/>
              <w:rPr>
                <w:rFonts w:ascii="Book Antiqua" w:hAnsi="Book Antiqua"/>
                <w:sz w:val="20"/>
                <w:szCs w:val="20"/>
                <w:lang w:val="sq-AL"/>
              </w:rPr>
            </w:pPr>
            <w:proofErr w:type="spellStart"/>
            <w:r w:rsidRPr="00076CF5">
              <w:rPr>
                <w:rFonts w:ascii="Book Antiqua" w:hAnsi="Book Antiqua"/>
                <w:sz w:val="20"/>
                <w:szCs w:val="20"/>
                <w:lang w:val="sq-AL"/>
              </w:rPr>
              <w:t>RrGK</w:t>
            </w:r>
            <w:proofErr w:type="spellEnd"/>
            <w:r w:rsidRPr="00076CF5">
              <w:rPr>
                <w:rFonts w:ascii="Book Antiqua" w:hAnsi="Book Antiqua"/>
                <w:sz w:val="20"/>
                <w:szCs w:val="20"/>
                <w:lang w:val="sq-AL"/>
              </w:rPr>
              <w:t xml:space="preserve"> se shpejti do te dale me një analizë</w:t>
            </w:r>
            <w:r w:rsidRPr="007801D7">
              <w:rPr>
                <w:rFonts w:ascii="Book Antiqua" w:hAnsi="Book Antiqua"/>
                <w:sz w:val="20"/>
                <w:szCs w:val="20"/>
                <w:lang w:val="sq-AL"/>
              </w:rPr>
              <w:t xml:space="preserve"> </w:t>
            </w:r>
            <w:r>
              <w:rPr>
                <w:rFonts w:ascii="Book Antiqua" w:hAnsi="Book Antiqua"/>
                <w:sz w:val="20"/>
                <w:szCs w:val="20"/>
                <w:lang w:val="sq-AL"/>
              </w:rPr>
              <w:t>t</w:t>
            </w:r>
            <w:r w:rsidRPr="007801D7">
              <w:rPr>
                <w:rFonts w:ascii="Book Antiqua" w:hAnsi="Book Antiqua"/>
                <w:sz w:val="20"/>
                <w:szCs w:val="20"/>
                <w:lang w:val="sq-AL"/>
              </w:rPr>
              <w: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w:t>
            </w:r>
            <w:r w:rsidRPr="00076CF5">
              <w:rPr>
                <w:rFonts w:ascii="Book Antiqua" w:hAnsi="Book Antiqua"/>
                <w:sz w:val="20"/>
                <w:szCs w:val="20"/>
                <w:lang w:val="sq-AL"/>
              </w:rPr>
              <w:t>të politikave, e cila përmban rekomandime specifike dhe kërkesa specifike në lidhje me këtë</w:t>
            </w:r>
            <w:r>
              <w:rPr>
                <w:rFonts w:ascii="Book Antiqua" w:hAnsi="Book Antiqua"/>
                <w:sz w:val="20"/>
                <w:szCs w:val="20"/>
                <w:lang w:val="sq-AL"/>
              </w:rPr>
              <w:t xml:space="preserve"> tem</w:t>
            </w:r>
            <w:r w:rsidRPr="00076CF5">
              <w:rPr>
                <w:rFonts w:ascii="Book Antiqua" w:hAnsi="Book Antiqua"/>
                <w:sz w:val="20"/>
                <w:szCs w:val="20"/>
                <w:lang w:val="sq-AL"/>
              </w:rPr>
              <w:t xml:space="preserve">ë. Gjithashtu, kjo analizë do të demonstrojë se si harmonizimi i ligjit të punës me direktivën për balancim të jetës dhe punës do të ndikonte direkt në rritjen e punësimit të grave, përmirësimin e kualitetit të jetës dhe punës, dhe do </w:t>
            </w:r>
            <w:r>
              <w:rPr>
                <w:rFonts w:ascii="Book Antiqua" w:hAnsi="Book Antiqua"/>
                <w:sz w:val="20"/>
                <w:szCs w:val="20"/>
                <w:lang w:val="sq-AL"/>
              </w:rPr>
              <w:t>t</w:t>
            </w:r>
            <w:r w:rsidRPr="00076CF5">
              <w:rPr>
                <w:rFonts w:ascii="Book Antiqua" w:hAnsi="Book Antiqua"/>
                <w:sz w:val="20"/>
                <w:szCs w:val="20"/>
                <w:lang w:val="sq-AL"/>
              </w:rPr>
              <w:t>ë</w:t>
            </w:r>
            <w:r>
              <w:rPr>
                <w:rFonts w:ascii="Book Antiqua" w:hAnsi="Book Antiqua"/>
                <w:sz w:val="20"/>
                <w:szCs w:val="20"/>
                <w:lang w:val="sq-AL"/>
              </w:rPr>
              <w:t xml:space="preserve"> siguronte q</w:t>
            </w:r>
            <w:r w:rsidRPr="00076CF5">
              <w:rPr>
                <w:rFonts w:ascii="Book Antiqua" w:hAnsi="Book Antiqua"/>
                <w:sz w:val="20"/>
                <w:szCs w:val="20"/>
                <w:lang w:val="sq-AL"/>
              </w:rPr>
              <w:t>ë edhe burrat të</w:t>
            </w:r>
            <w:r>
              <w:rPr>
                <w:rFonts w:ascii="Book Antiqua" w:hAnsi="Book Antiqua"/>
                <w:sz w:val="20"/>
                <w:szCs w:val="20"/>
                <w:lang w:val="sq-AL"/>
              </w:rPr>
              <w:t xml:space="preserve"> </w:t>
            </w:r>
            <w:r w:rsidRPr="00076CF5">
              <w:rPr>
                <w:rFonts w:ascii="Book Antiqua" w:hAnsi="Book Antiqua"/>
                <w:sz w:val="20"/>
                <w:szCs w:val="20"/>
                <w:lang w:val="sq-AL"/>
              </w:rPr>
              <w:t xml:space="preserve">kalojnë kohe me familjet e tyre, </w:t>
            </w:r>
            <w:r>
              <w:rPr>
                <w:rFonts w:ascii="Book Antiqua" w:hAnsi="Book Antiqua"/>
                <w:sz w:val="20"/>
                <w:szCs w:val="20"/>
                <w:lang w:val="sq-AL"/>
              </w:rPr>
              <w:t xml:space="preserve">siç </w:t>
            </w:r>
            <w:r w:rsidRPr="00076CF5">
              <w:rPr>
                <w:rFonts w:ascii="Book Antiqua" w:hAnsi="Book Antiqua"/>
                <w:sz w:val="20"/>
                <w:szCs w:val="20"/>
                <w:lang w:val="sq-AL"/>
              </w:rPr>
              <w:t xml:space="preserve">edhe parashihet ne </w:t>
            </w:r>
            <w:proofErr w:type="spellStart"/>
            <w:r>
              <w:rPr>
                <w:rFonts w:ascii="Book Antiqua" w:hAnsi="Book Antiqua"/>
                <w:i/>
                <w:sz w:val="20"/>
                <w:szCs w:val="20"/>
                <w:lang w:val="sq-AL"/>
              </w:rPr>
              <w:t>W</w:t>
            </w:r>
            <w:r w:rsidRPr="00076CF5">
              <w:rPr>
                <w:rFonts w:ascii="Book Antiqua" w:hAnsi="Book Antiqua"/>
                <w:i/>
                <w:sz w:val="20"/>
                <w:szCs w:val="20"/>
                <w:lang w:val="sq-AL"/>
              </w:rPr>
              <w:t>ork-Life</w:t>
            </w:r>
            <w:proofErr w:type="spellEnd"/>
            <w:r w:rsidRPr="00076CF5">
              <w:rPr>
                <w:rFonts w:ascii="Book Antiqua" w:hAnsi="Book Antiqua"/>
                <w:i/>
                <w:sz w:val="20"/>
                <w:szCs w:val="20"/>
                <w:lang w:val="sq-AL"/>
              </w:rPr>
              <w:t xml:space="preserve"> balance </w:t>
            </w:r>
            <w:proofErr w:type="spellStart"/>
            <w:r w:rsidRPr="00076CF5">
              <w:rPr>
                <w:rFonts w:ascii="Book Antiqua" w:hAnsi="Book Antiqua"/>
                <w:i/>
                <w:sz w:val="20"/>
                <w:szCs w:val="20"/>
                <w:lang w:val="sq-AL"/>
              </w:rPr>
              <w:t>directive</w:t>
            </w:r>
            <w:proofErr w:type="spellEnd"/>
            <w:r w:rsidRPr="00076CF5">
              <w:rPr>
                <w:rFonts w:ascii="Book Antiqua" w:hAnsi="Book Antiqua"/>
                <w:sz w:val="20"/>
                <w:szCs w:val="20"/>
                <w:lang w:val="sq-AL"/>
              </w:rPr>
              <w:t>.</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 xml:space="preserve">Kjo direktivë mund të reflektohet në projektligj gjatë hartimit të tij, kështu që nuk e konsiderojmë të nevojshme të shtojmë një tregues kaq të hollësishëm, sepse standardet që duhet të arrihen janë të përcaktuara në prioritetin dhe nën-prioritetin përkatës. </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shtohet veprimi i ri:</w:t>
            </w:r>
          </w:p>
          <w:p w:rsidR="008B0788" w:rsidRPr="00076CF5" w:rsidRDefault="008B0788" w:rsidP="002463C5">
            <w:pPr>
              <w:contextualSpacing/>
              <w:rPr>
                <w:rFonts w:ascii="Book Antiqua" w:hAnsi="Book Antiqua"/>
                <w:sz w:val="20"/>
                <w:szCs w:val="20"/>
                <w:lang w:val="sq-AL"/>
              </w:rPr>
            </w:pPr>
            <w:r w:rsidRPr="00076CF5">
              <w:rPr>
                <w:rFonts w:ascii="Book Antiqua" w:hAnsi="Book Antiqua"/>
                <w:sz w:val="20"/>
                <w:szCs w:val="20"/>
                <w:lang w:val="sq-AL"/>
              </w:rPr>
              <w:t xml:space="preserve">a.2 Zhvillimi dhe implementimi i </w:t>
            </w:r>
            <w:r>
              <w:rPr>
                <w:rFonts w:ascii="Book Antiqua" w:hAnsi="Book Antiqua"/>
                <w:sz w:val="20"/>
                <w:szCs w:val="20"/>
                <w:lang w:val="sq-AL"/>
              </w:rPr>
              <w:t xml:space="preserve">programeve të trajnimit për IP, </w:t>
            </w:r>
            <w:r w:rsidRPr="00076CF5">
              <w:rPr>
                <w:rFonts w:ascii="Book Antiqua" w:hAnsi="Book Antiqua"/>
                <w:sz w:val="20"/>
                <w:szCs w:val="20"/>
                <w:lang w:val="sq-AL"/>
              </w:rPr>
              <w:t>njësitë përkatëse të MFPT dhe partnerët socialë mbi identifikimin dhe trajtimin e rasteve të diskriminimit në punë, duke përfshirë diskriminimin ne baza gjinore</w:t>
            </w:r>
          </w:p>
          <w:p w:rsidR="008B0788" w:rsidRPr="00076CF5" w:rsidRDefault="008B0788" w:rsidP="002463C5">
            <w:pPr>
              <w:contextualSpacing/>
              <w:rPr>
                <w:rFonts w:ascii="Book Antiqua" w:hAnsi="Book Antiqua"/>
                <w:sz w:val="20"/>
                <w:szCs w:val="20"/>
                <w:lang w:val="sq-AL"/>
              </w:rPr>
            </w:pPr>
            <w:r w:rsidRPr="00076CF5">
              <w:rPr>
                <w:rFonts w:ascii="Book Antiqua" w:hAnsi="Book Antiqua"/>
                <w:sz w:val="20"/>
                <w:szCs w:val="20"/>
                <w:lang w:val="sq-AL"/>
              </w:rPr>
              <w:t>dhe indikator i ri:</w:t>
            </w:r>
          </w:p>
          <w:p w:rsidR="008B0788" w:rsidRPr="00076CF5" w:rsidRDefault="008B0788" w:rsidP="002463C5">
            <w:pPr>
              <w:contextualSpacing/>
              <w:rPr>
                <w:rFonts w:ascii="Book Antiqua" w:hAnsi="Book Antiqua"/>
                <w:color w:val="FF0000"/>
                <w:sz w:val="20"/>
                <w:szCs w:val="20"/>
                <w:lang w:val="sq-AL"/>
              </w:rPr>
            </w:pPr>
            <w:r w:rsidRPr="00076CF5">
              <w:rPr>
                <w:rFonts w:ascii="Book Antiqua" w:hAnsi="Book Antiqua"/>
                <w:color w:val="FF0000"/>
                <w:sz w:val="20"/>
                <w:szCs w:val="20"/>
                <w:lang w:val="sq-AL"/>
              </w:rPr>
              <w:t>a.2.2 Pesë (5) trajnime, të organizuara</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lastRenderedPageBreak/>
              <w:t xml:space="preserve">Kjo ishte identifikuar si një çështje serioze në hulumtimin e </w:t>
            </w:r>
            <w:proofErr w:type="spellStart"/>
            <w:r w:rsidRPr="00076CF5">
              <w:rPr>
                <w:rFonts w:ascii="Book Antiqua" w:hAnsi="Book Antiqua"/>
                <w:sz w:val="20"/>
                <w:szCs w:val="20"/>
                <w:lang w:val="sq-AL"/>
              </w:rPr>
              <w:t>RrGGK</w:t>
            </w:r>
            <w:proofErr w:type="spellEnd"/>
            <w:r w:rsidRPr="00076CF5">
              <w:rPr>
                <w:rFonts w:ascii="Book Antiqua" w:hAnsi="Book Antiqua"/>
                <w:sz w:val="20"/>
                <w:szCs w:val="20"/>
                <w:lang w:val="sq-AL"/>
              </w:rPr>
              <w:t xml:space="preserve">-së: </w:t>
            </w:r>
            <w:hyperlink r:id="rId11" w:history="1">
              <w:r w:rsidRPr="00076CF5">
                <w:rPr>
                  <w:rStyle w:val="Hyperlink"/>
                  <w:rFonts w:ascii="Book Antiqua" w:hAnsi="Book Antiqua"/>
                  <w:i/>
                  <w:iCs/>
                  <w:sz w:val="20"/>
                  <w:szCs w:val="20"/>
                  <w:lang w:val="sq-AL"/>
                </w:rPr>
                <w:t>Diskriminimi me bazë gjinore dhe punësimi në Kosovë</w:t>
              </w:r>
            </w:hyperlink>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Çështja e diskriminimit nuk është fokusi kryesor i prioritetit 3.3.</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indikatori:</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rPr>
                <w:rFonts w:ascii="Book Antiqua" w:eastAsia="Times New Roman" w:hAnsi="Book Antiqua" w:cs="Times New Roman"/>
                <w:color w:val="000000" w:themeColor="text1"/>
                <w:sz w:val="20"/>
                <w:szCs w:val="20"/>
                <w:lang w:val="sq-AL" w:eastAsia="en-GB"/>
              </w:rPr>
            </w:pPr>
            <w:r w:rsidRPr="00076CF5">
              <w:rPr>
                <w:rFonts w:ascii="Book Antiqua" w:eastAsia="Times New Roman" w:hAnsi="Book Antiqua" w:cs="Times New Roman"/>
                <w:color w:val="000000" w:themeColor="text1"/>
                <w:sz w:val="20"/>
                <w:szCs w:val="20"/>
                <w:lang w:val="sq-AL" w:eastAsia="en-GB"/>
              </w:rPr>
              <w:t xml:space="preserve">b.2.1. Rritja numrit të inspektorëve të punës për 20 inspektor, </w:t>
            </w:r>
            <w:r>
              <w:rPr>
                <w:rFonts w:ascii="Book Antiqua" w:eastAsia="Times New Roman" w:hAnsi="Book Antiqua" w:cs="Times New Roman"/>
                <w:color w:val="FF0000"/>
                <w:sz w:val="20"/>
                <w:szCs w:val="20"/>
                <w:lang w:val="sq-AL" w:eastAsia="en-GB"/>
              </w:rPr>
              <w:t xml:space="preserve">duke marr </w:t>
            </w:r>
            <w:r w:rsidRPr="00076CF5">
              <w:rPr>
                <w:rFonts w:ascii="Book Antiqua" w:eastAsia="Times New Roman" w:hAnsi="Book Antiqua" w:cs="Times New Roman"/>
                <w:color w:val="FF0000"/>
                <w:sz w:val="20"/>
                <w:szCs w:val="20"/>
                <w:lang w:val="sq-AL" w:eastAsia="en-GB"/>
              </w:rPr>
              <w:t>parasysh ngritjen e % të inspektoreve gra, sipas LBGJ</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 xml:space="preserve">Të plotësohet veprimi në kuadër të prioritetit </w:t>
            </w:r>
            <w:r w:rsidRPr="00076CF5">
              <w:rPr>
                <w:rFonts w:ascii="Book Antiqua" w:hAnsi="Book Antiqua" w:cs="Times New Roman"/>
                <w:i/>
                <w:sz w:val="20"/>
                <w:szCs w:val="20"/>
                <w:lang w:val="sq-AL"/>
              </w:rPr>
              <w:t>3.3.b</w:t>
            </w:r>
            <w:r w:rsidRPr="00076CF5">
              <w:rPr>
                <w:rFonts w:ascii="Book Antiqua" w:eastAsia="Times New Roman" w:hAnsi="Book Antiqua" w:cs="Times New Roman"/>
                <w:i/>
                <w:color w:val="000000" w:themeColor="text1"/>
                <w:sz w:val="20"/>
                <w:szCs w:val="20"/>
                <w:lang w:val="sq-AL" w:eastAsia="en-GB"/>
              </w:rPr>
              <w:t>:</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cs="Times New Roman"/>
                <w:sz w:val="20"/>
                <w:szCs w:val="20"/>
                <w:lang w:val="sq-AL"/>
              </w:rPr>
              <w:t xml:space="preserve">b.3. Ngritja e kapaciteteve njerëzore të Inspektoratit të Punës përmes trajnimeve në lëmine e sigurisë në punë, në sektorin e ndërtimtarisë, energjetikë </w:t>
            </w:r>
            <w:r w:rsidRPr="00076CF5">
              <w:rPr>
                <w:rFonts w:ascii="Book Antiqua" w:hAnsi="Book Antiqua" w:cs="Times New Roman"/>
                <w:strike/>
                <w:color w:val="FF0000"/>
                <w:sz w:val="20"/>
                <w:szCs w:val="20"/>
                <w:lang w:val="sq-AL"/>
              </w:rPr>
              <w:t>dhe</w:t>
            </w:r>
            <w:r w:rsidRPr="00076CF5">
              <w:rPr>
                <w:rFonts w:ascii="Book Antiqua" w:hAnsi="Book Antiqua" w:cs="Times New Roman"/>
                <w:sz w:val="20"/>
                <w:szCs w:val="20"/>
                <w:lang w:val="sq-AL"/>
              </w:rPr>
              <w:t xml:space="preserve"> për hetim të aksidenteve në vend të punës</w:t>
            </w:r>
            <w:r w:rsidRPr="00076CF5">
              <w:rPr>
                <w:rFonts w:ascii="Book Antiqua" w:hAnsi="Book Antiqua" w:cs="Times New Roman"/>
                <w:color w:val="FF0000"/>
                <w:sz w:val="20"/>
                <w:szCs w:val="20"/>
                <w:lang w:val="sq-AL"/>
              </w:rPr>
              <w:t xml:space="preserve">, dhe diskriminimit në punë ne </w:t>
            </w:r>
            <w:proofErr w:type="spellStart"/>
            <w:r w:rsidRPr="00076CF5">
              <w:rPr>
                <w:rFonts w:ascii="Book Antiqua" w:hAnsi="Book Antiqua" w:cs="Times New Roman"/>
                <w:color w:val="FF0000"/>
                <w:sz w:val="20"/>
                <w:szCs w:val="20"/>
                <w:lang w:val="sq-AL"/>
              </w:rPr>
              <w:t>bazin</w:t>
            </w:r>
            <w:proofErr w:type="spellEnd"/>
            <w:r w:rsidRPr="00076CF5">
              <w:rPr>
                <w:rFonts w:ascii="Book Antiqua" w:hAnsi="Book Antiqua" w:cs="Times New Roman"/>
                <w:color w:val="FF0000"/>
                <w:sz w:val="20"/>
                <w:szCs w:val="20"/>
                <w:lang w:val="sq-AL"/>
              </w:rPr>
              <w:t xml:space="preserve">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 xml:space="preserve">Të plotësohet veprimi në kuadër të prioritetit </w:t>
            </w:r>
            <w:r w:rsidRPr="00076CF5">
              <w:rPr>
                <w:rFonts w:ascii="Book Antiqua" w:hAnsi="Book Antiqua" w:cs="Times New Roman"/>
                <w:i/>
                <w:sz w:val="20"/>
                <w:szCs w:val="20"/>
                <w:lang w:val="sq-AL"/>
              </w:rPr>
              <w:t>3.4.f.</w:t>
            </w:r>
            <w:r w:rsidRPr="00076CF5">
              <w:rPr>
                <w:rFonts w:ascii="Book Antiqua" w:eastAsia="Times New Roman" w:hAnsi="Book Antiqua" w:cs="Times New Roman"/>
                <w:i/>
                <w:color w:val="000000" w:themeColor="text1"/>
                <w:sz w:val="20"/>
                <w:szCs w:val="20"/>
                <w:lang w:val="sq-AL" w:eastAsia="en-GB"/>
              </w:rPr>
              <w:t>:</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rPr>
                <w:rFonts w:ascii="Book Antiqua" w:eastAsia="Times New Roman" w:hAnsi="Book Antiqua" w:cs="Times New Roman"/>
                <w:color w:val="FF0000"/>
                <w:sz w:val="20"/>
                <w:szCs w:val="20"/>
                <w:lang w:val="sq-AL" w:eastAsia="en-GB"/>
              </w:rPr>
            </w:pPr>
            <w:r w:rsidRPr="00076CF5">
              <w:rPr>
                <w:rFonts w:ascii="Book Antiqua" w:eastAsia="Times New Roman" w:hAnsi="Book Antiqua" w:cs="Times New Roman"/>
                <w:color w:val="000000" w:themeColor="text1"/>
                <w:sz w:val="20"/>
                <w:szCs w:val="20"/>
                <w:lang w:val="sq-AL" w:eastAsia="en-GB"/>
              </w:rPr>
              <w:t>f.1. Plotësimi, rishikimi dhe miratimi i legjislacionit në arsimin para universitar</w:t>
            </w:r>
            <w:r w:rsidRPr="00076CF5">
              <w:rPr>
                <w:rFonts w:ascii="Book Antiqua" w:eastAsia="Times New Roman" w:hAnsi="Book Antiqua" w:cs="Times New Roman"/>
                <w:color w:val="FF0000"/>
                <w:sz w:val="20"/>
                <w:szCs w:val="20"/>
                <w:lang w:val="sq-AL" w:eastAsia="en-GB"/>
              </w:rPr>
              <w:t>, me perspektiv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7733B9" w:rsidRDefault="008B0788" w:rsidP="007733B9">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hAnsi="Book Antiqua"/>
                <w:bCs/>
                <w:i/>
                <w:sz w:val="20"/>
                <w:szCs w:val="20"/>
                <w:lang w:val="sq-AL"/>
              </w:rPr>
            </w:pPr>
            <w:r w:rsidRPr="00076CF5">
              <w:rPr>
                <w:rFonts w:ascii="Book Antiqua" w:hAnsi="Book Antiqua"/>
                <w:bCs/>
                <w:i/>
                <w:sz w:val="20"/>
                <w:szCs w:val="20"/>
                <w:lang w:val="sq-AL"/>
              </w:rPr>
              <w:t>Të plotësohet veprimi në kuadër të prioritetit 3.4.f;</w:t>
            </w:r>
          </w:p>
          <w:p w:rsidR="008B0788" w:rsidRPr="00076CF5" w:rsidRDefault="008B0788" w:rsidP="002463C5">
            <w:pPr>
              <w:contextualSpacing/>
              <w:rPr>
                <w:rFonts w:ascii="Book Antiqua" w:hAnsi="Book Antiqua"/>
                <w:bCs/>
                <w:color w:val="FF0000"/>
                <w:sz w:val="20"/>
                <w:szCs w:val="20"/>
                <w:lang w:val="sq-AL"/>
              </w:rPr>
            </w:pPr>
            <w:r w:rsidRPr="00076CF5">
              <w:rPr>
                <w:rFonts w:ascii="Book Antiqua" w:hAnsi="Book Antiqua"/>
                <w:bCs/>
                <w:sz w:val="20"/>
                <w:szCs w:val="20"/>
                <w:lang w:val="sq-AL"/>
              </w:rPr>
              <w:t xml:space="preserve">f.2. Sensibilizimi i DKA-së rreth procedurave të rekrutimit për personelin mësimor, </w:t>
            </w:r>
            <w:r w:rsidRPr="00076CF5">
              <w:rPr>
                <w:rFonts w:ascii="Book Antiqua" w:hAnsi="Book Antiqua"/>
                <w:bCs/>
                <w:color w:val="FF0000"/>
                <w:sz w:val="20"/>
                <w:szCs w:val="20"/>
                <w:lang w:val="sq-AL"/>
              </w:rPr>
              <w:t>me masat afirmative për barazi gjinore</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Analiza Gjinore e Kosovës , e përpiluar nga </w:t>
            </w:r>
            <w:proofErr w:type="spellStart"/>
            <w:r w:rsidRPr="00076CF5">
              <w:rPr>
                <w:rFonts w:ascii="Book Antiqua" w:hAnsi="Book Antiqua"/>
                <w:sz w:val="20"/>
                <w:szCs w:val="20"/>
                <w:lang w:val="sq-AL"/>
              </w:rPr>
              <w:t>RrGK</w:t>
            </w:r>
            <w:proofErr w:type="spellEnd"/>
            <w:r w:rsidRPr="00076CF5">
              <w:rPr>
                <w:rFonts w:ascii="Book Antiqua" w:hAnsi="Book Antiqua"/>
                <w:sz w:val="20"/>
                <w:szCs w:val="20"/>
                <w:lang w:val="sq-AL"/>
              </w:rPr>
              <w:t xml:space="preserve"> ka treguar se gratë dhe burrat janë t</w:t>
            </w:r>
            <w:r w:rsidRPr="00076CF5">
              <w:rPr>
                <w:rFonts w:ascii="Book Antiqua" w:hAnsi="Book Antiqua"/>
                <w:bCs/>
                <w:sz w:val="20"/>
                <w:szCs w:val="20"/>
                <w:lang w:val="sq-AL"/>
              </w:rPr>
              <w:t>ë</w:t>
            </w:r>
            <w:r w:rsidRPr="00076CF5">
              <w:rPr>
                <w:rFonts w:ascii="Book Antiqua" w:hAnsi="Book Antiqua"/>
                <w:sz w:val="20"/>
                <w:szCs w:val="20"/>
                <w:lang w:val="sq-AL"/>
              </w:rPr>
              <w:t xml:space="preserve"> nder përfaqësuar n</w:t>
            </w:r>
            <w:r w:rsidRPr="00076CF5">
              <w:rPr>
                <w:rFonts w:ascii="Book Antiqua" w:hAnsi="Book Antiqua"/>
                <w:bCs/>
                <w:sz w:val="20"/>
                <w:szCs w:val="20"/>
                <w:lang w:val="sq-AL"/>
              </w:rPr>
              <w:t>ë</w:t>
            </w:r>
            <w:r w:rsidRPr="00076CF5">
              <w:rPr>
                <w:rFonts w:ascii="Book Antiqua" w:hAnsi="Book Antiqua"/>
                <w:sz w:val="20"/>
                <w:szCs w:val="20"/>
                <w:lang w:val="sq-AL"/>
              </w:rPr>
              <w:t xml:space="preserve"> nivele t</w:t>
            </w:r>
            <w:r w:rsidRPr="00076CF5">
              <w:rPr>
                <w:rFonts w:ascii="Book Antiqua" w:hAnsi="Book Antiqua"/>
                <w:bCs/>
                <w:sz w:val="20"/>
                <w:szCs w:val="20"/>
                <w:lang w:val="sq-AL"/>
              </w:rPr>
              <w:t>ë</w:t>
            </w:r>
            <w:r w:rsidRPr="00076CF5">
              <w:rPr>
                <w:rFonts w:ascii="Book Antiqua" w:hAnsi="Book Antiqua"/>
                <w:sz w:val="20"/>
                <w:szCs w:val="20"/>
                <w:lang w:val="sq-AL"/>
              </w:rPr>
              <w:t xml:space="preserve"> ndryshme t</w:t>
            </w:r>
            <w:r w:rsidRPr="00076CF5">
              <w:rPr>
                <w:rFonts w:ascii="Book Antiqua" w:hAnsi="Book Antiqua"/>
                <w:bCs/>
                <w:sz w:val="20"/>
                <w:szCs w:val="20"/>
                <w:lang w:val="sq-AL"/>
              </w:rPr>
              <w:t>ë</w:t>
            </w:r>
            <w:r w:rsidRPr="00076CF5">
              <w:rPr>
                <w:rFonts w:ascii="Book Antiqua" w:hAnsi="Book Antiqua"/>
                <w:sz w:val="20"/>
                <w:szCs w:val="20"/>
                <w:lang w:val="sq-AL"/>
              </w:rPr>
              <w:t xml:space="preserve"> edukimit. Sipas LBGJ, Masat afirmative duhet t</w:t>
            </w:r>
            <w:r w:rsidRPr="00076CF5">
              <w:rPr>
                <w:rFonts w:ascii="Book Antiqua" w:hAnsi="Book Antiqua"/>
                <w:bCs/>
                <w:sz w:val="20"/>
                <w:szCs w:val="20"/>
                <w:lang w:val="sq-AL"/>
              </w:rPr>
              <w:t>ë</w:t>
            </w:r>
            <w:r w:rsidRPr="00076CF5">
              <w:rPr>
                <w:rFonts w:ascii="Book Antiqua" w:hAnsi="Book Antiqua"/>
                <w:sz w:val="20"/>
                <w:szCs w:val="20"/>
                <w:lang w:val="sq-AL"/>
              </w:rPr>
              <w:t xml:space="preserve"> aplikohen për te arritur përfaqësim t</w:t>
            </w:r>
            <w:r w:rsidRPr="00076CF5">
              <w:rPr>
                <w:rFonts w:ascii="Book Antiqua" w:hAnsi="Book Antiqua"/>
                <w:bCs/>
                <w:sz w:val="20"/>
                <w:szCs w:val="20"/>
                <w:lang w:val="sq-AL"/>
              </w:rPr>
              <w:t>ë</w:t>
            </w:r>
            <w:r w:rsidRPr="00076CF5">
              <w:rPr>
                <w:rFonts w:ascii="Book Antiqua" w:hAnsi="Book Antiqua"/>
                <w:sz w:val="20"/>
                <w:szCs w:val="20"/>
                <w:lang w:val="sq-AL"/>
              </w:rPr>
              <w:t xml:space="preserve"> barabart</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burrave dhe grave n</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gjitha </w:t>
            </w:r>
            <w:r w:rsidRPr="00076CF5">
              <w:rPr>
                <w:rFonts w:ascii="Book Antiqua" w:hAnsi="Book Antiqua"/>
                <w:sz w:val="20"/>
                <w:szCs w:val="20"/>
                <w:lang w:val="sq-AL"/>
              </w:rPr>
              <w:lastRenderedPageBreak/>
              <w:t>nivelet e edukimit. Një gj</w:t>
            </w:r>
            <w:r w:rsidRPr="00076CF5">
              <w:rPr>
                <w:rFonts w:ascii="Book Antiqua" w:hAnsi="Book Antiqua"/>
                <w:bCs/>
                <w:sz w:val="20"/>
                <w:szCs w:val="20"/>
                <w:lang w:val="sq-AL"/>
              </w:rPr>
              <w:t>ë</w:t>
            </w:r>
            <w:r w:rsidRPr="00076CF5">
              <w:rPr>
                <w:rFonts w:ascii="Book Antiqua" w:hAnsi="Book Antiqua"/>
                <w:sz w:val="20"/>
                <w:szCs w:val="20"/>
                <w:lang w:val="sq-AL"/>
              </w:rPr>
              <w:t xml:space="preserve"> e till</w:t>
            </w:r>
            <w:r w:rsidRPr="00076CF5">
              <w:rPr>
                <w:rFonts w:ascii="Book Antiqua" w:hAnsi="Book Antiqua"/>
                <w:bCs/>
                <w:sz w:val="20"/>
                <w:szCs w:val="20"/>
                <w:lang w:val="sq-AL"/>
              </w:rPr>
              <w:t>ë</w:t>
            </w:r>
            <w:r w:rsidRPr="00076CF5">
              <w:rPr>
                <w:rFonts w:ascii="Book Antiqua" w:hAnsi="Book Antiqua"/>
                <w:sz w:val="20"/>
                <w:szCs w:val="20"/>
                <w:lang w:val="sq-AL"/>
              </w:rPr>
              <w:t xml:space="preserve"> është e rëndësishme për aplikimin e LBGJ, por edhe q</w:t>
            </w:r>
            <w:r w:rsidRPr="00076CF5">
              <w:rPr>
                <w:rFonts w:ascii="Book Antiqua" w:hAnsi="Book Antiqua"/>
                <w:bCs/>
                <w:sz w:val="20"/>
                <w:szCs w:val="20"/>
                <w:lang w:val="sq-AL"/>
              </w:rPr>
              <w:t>ë</w:t>
            </w:r>
            <w:r w:rsidRPr="00076CF5">
              <w:rPr>
                <w:rFonts w:ascii="Book Antiqua" w:hAnsi="Book Antiqua"/>
                <w:sz w:val="20"/>
                <w:szCs w:val="20"/>
                <w:lang w:val="sq-AL"/>
              </w:rPr>
              <w:t xml:space="preserve"> fëmijët t</w:t>
            </w:r>
            <w:r w:rsidRPr="00076CF5">
              <w:rPr>
                <w:rFonts w:ascii="Book Antiqua" w:hAnsi="Book Antiqua"/>
                <w:bCs/>
                <w:sz w:val="20"/>
                <w:szCs w:val="20"/>
                <w:lang w:val="sq-AL"/>
              </w:rPr>
              <w:t>ë</w:t>
            </w:r>
            <w:r w:rsidRPr="00076CF5">
              <w:rPr>
                <w:rFonts w:ascii="Book Antiqua" w:hAnsi="Book Antiqua"/>
                <w:sz w:val="20"/>
                <w:szCs w:val="20"/>
                <w:lang w:val="sq-AL"/>
              </w:rPr>
              <w:t xml:space="preserve"> kenë </w:t>
            </w:r>
            <w:r w:rsidRPr="00076CF5">
              <w:rPr>
                <w:rFonts w:ascii="Book Antiqua" w:hAnsi="Book Antiqua"/>
                <w:i/>
                <w:sz w:val="20"/>
                <w:szCs w:val="20"/>
                <w:lang w:val="sq-AL"/>
              </w:rPr>
              <w:t xml:space="preserve">role </w:t>
            </w:r>
            <w:proofErr w:type="spellStart"/>
            <w:r w:rsidRPr="00076CF5">
              <w:rPr>
                <w:rFonts w:ascii="Book Antiqua" w:hAnsi="Book Antiqua"/>
                <w:i/>
                <w:sz w:val="20"/>
                <w:szCs w:val="20"/>
                <w:lang w:val="sq-AL"/>
              </w:rPr>
              <w:t>models</w:t>
            </w:r>
            <w:proofErr w:type="spellEnd"/>
            <w:r w:rsidRPr="00076CF5">
              <w:rPr>
                <w:rFonts w:ascii="Book Antiqua" w:hAnsi="Book Antiqua"/>
                <w:sz w:val="20"/>
                <w:szCs w:val="20"/>
                <w:lang w:val="sq-AL"/>
              </w:rPr>
              <w:t xml:space="preserve"> t</w:t>
            </w:r>
            <w:r w:rsidRPr="00076CF5">
              <w:rPr>
                <w:rFonts w:ascii="Book Antiqua" w:hAnsi="Book Antiqua"/>
                <w:bCs/>
                <w:sz w:val="20"/>
                <w:szCs w:val="20"/>
                <w:lang w:val="sq-AL"/>
              </w:rPr>
              <w:t>ë</w:t>
            </w:r>
            <w:r>
              <w:rPr>
                <w:rFonts w:ascii="Book Antiqua" w:hAnsi="Book Antiqua"/>
                <w:bCs/>
                <w:sz w:val="20"/>
                <w:szCs w:val="20"/>
                <w:lang w:val="sq-AL"/>
              </w:rPr>
              <w:t xml:space="preserve"> </w:t>
            </w:r>
            <w:r w:rsidRPr="00076CF5">
              <w:rPr>
                <w:rFonts w:ascii="Book Antiqua" w:hAnsi="Book Antiqua"/>
                <w:sz w:val="20"/>
                <w:szCs w:val="20"/>
                <w:lang w:val="sq-AL"/>
              </w:rPr>
              <w:t xml:space="preserve">ndryshëm, duke i adresuar </w:t>
            </w:r>
            <w:proofErr w:type="spellStart"/>
            <w:r w:rsidRPr="00076CF5">
              <w:rPr>
                <w:rFonts w:ascii="Book Antiqua" w:hAnsi="Book Antiqua"/>
                <w:sz w:val="20"/>
                <w:szCs w:val="20"/>
                <w:lang w:val="sq-AL"/>
              </w:rPr>
              <w:t>stereotipet</w:t>
            </w:r>
            <w:proofErr w:type="spellEnd"/>
            <w:r w:rsidRPr="00076CF5">
              <w:rPr>
                <w:rFonts w:ascii="Book Antiqua" w:hAnsi="Book Antiqua"/>
                <w:sz w:val="20"/>
                <w:szCs w:val="20"/>
                <w:lang w:val="sq-AL"/>
              </w:rPr>
              <w:t xml:space="preserve"> gjinore n</w:t>
            </w:r>
            <w:r w:rsidRPr="00076CF5">
              <w:rPr>
                <w:rFonts w:ascii="Book Antiqua" w:hAnsi="Book Antiqua"/>
                <w:bCs/>
                <w:sz w:val="20"/>
                <w:szCs w:val="20"/>
                <w:lang w:val="sq-AL"/>
              </w:rPr>
              <w:t>ë</w:t>
            </w:r>
            <w:r w:rsidRPr="00076CF5">
              <w:rPr>
                <w:rFonts w:ascii="Book Antiqua" w:hAnsi="Book Antiqua"/>
                <w:sz w:val="20"/>
                <w:szCs w:val="20"/>
                <w:lang w:val="sq-AL"/>
              </w:rPr>
              <w:t xml:space="preserve"> raport me pozita t</w:t>
            </w:r>
            <w:r w:rsidRPr="00076CF5">
              <w:rPr>
                <w:rFonts w:ascii="Book Antiqua" w:hAnsi="Book Antiqua"/>
                <w:bCs/>
                <w:sz w:val="20"/>
                <w:szCs w:val="20"/>
                <w:lang w:val="sq-AL"/>
              </w:rPr>
              <w:t>ë</w:t>
            </w:r>
            <w:r w:rsidRPr="00076CF5">
              <w:rPr>
                <w:rFonts w:ascii="Book Antiqua" w:hAnsi="Book Antiqua"/>
                <w:sz w:val="20"/>
                <w:szCs w:val="20"/>
                <w:lang w:val="sq-AL"/>
              </w:rPr>
              <w:t xml:space="preserve"> caktuara t</w:t>
            </w:r>
            <w:r w:rsidRPr="00076CF5">
              <w:rPr>
                <w:rFonts w:ascii="Book Antiqua" w:hAnsi="Book Antiqua"/>
                <w:bCs/>
                <w:sz w:val="20"/>
                <w:szCs w:val="20"/>
                <w:lang w:val="sq-AL"/>
              </w:rPr>
              <w:t>ë</w:t>
            </w:r>
            <w:r w:rsidRPr="00076CF5">
              <w:rPr>
                <w:rFonts w:ascii="Book Antiqua" w:hAnsi="Book Antiqua"/>
                <w:sz w:val="20"/>
                <w:szCs w:val="20"/>
                <w:lang w:val="sq-AL"/>
              </w:rPr>
              <w:t xml:space="preserve"> punës ne sektorë t</w:t>
            </w:r>
            <w:r w:rsidRPr="00076CF5">
              <w:rPr>
                <w:rFonts w:ascii="Book Antiqua" w:hAnsi="Book Antiqua"/>
                <w:bCs/>
                <w:sz w:val="20"/>
                <w:szCs w:val="20"/>
                <w:lang w:val="sq-AL"/>
              </w:rPr>
              <w:t>ë</w:t>
            </w:r>
            <w:r w:rsidRPr="00076CF5">
              <w:rPr>
                <w:rFonts w:ascii="Book Antiqua" w:hAnsi="Book Antiqua"/>
                <w:sz w:val="20"/>
                <w:szCs w:val="20"/>
                <w:lang w:val="sq-AL"/>
              </w:rPr>
              <w:t xml:space="preserve"> ndryshëm.</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hAnsi="Book Antiqua" w:cs="Times New Roman"/>
                <w:sz w:val="20"/>
                <w:szCs w:val="20"/>
                <w:lang w:val="sq-AL"/>
              </w:rPr>
            </w:pPr>
            <w:r w:rsidRPr="00076CF5">
              <w:rPr>
                <w:rFonts w:ascii="Book Antiqua" w:hAnsi="Book Antiqua" w:cs="Times New Roman"/>
                <w:i/>
                <w:sz w:val="20"/>
                <w:szCs w:val="20"/>
                <w:lang w:val="sq-AL"/>
              </w:rPr>
              <w:t>Të plotësohet/ ndryshohet prioriteti:</w:t>
            </w:r>
            <w:r w:rsidRPr="00076CF5">
              <w:rPr>
                <w:rFonts w:ascii="Book Antiqua" w:hAnsi="Book Antiqua" w:cs="Times New Roman"/>
                <w:sz w:val="20"/>
                <w:szCs w:val="20"/>
                <w:lang w:val="sq-AL"/>
              </w:rPr>
              <w:t xml:space="preserve"> </w:t>
            </w:r>
          </w:p>
          <w:p w:rsidR="008B0788" w:rsidRPr="00076CF5" w:rsidRDefault="008B0788" w:rsidP="002463C5">
            <w:pPr>
              <w:contextualSpacing/>
              <w:rPr>
                <w:rFonts w:ascii="Book Antiqua" w:hAnsi="Book Antiqua" w:cs="Times New Roman"/>
                <w:sz w:val="20"/>
                <w:szCs w:val="20"/>
                <w:lang w:val="sq-AL"/>
              </w:rPr>
            </w:pPr>
          </w:p>
          <w:p w:rsidR="008B0788" w:rsidRPr="00076CF5" w:rsidRDefault="008B0788" w:rsidP="002463C5">
            <w:pPr>
              <w:contextualSpacing/>
              <w:rPr>
                <w:rFonts w:ascii="Book Antiqua" w:hAnsi="Book Antiqua" w:cs="Times New Roman"/>
                <w:strike/>
                <w:color w:val="FF0000"/>
                <w:sz w:val="20"/>
                <w:szCs w:val="20"/>
                <w:lang w:val="sq-AL"/>
              </w:rPr>
            </w:pPr>
            <w:r w:rsidRPr="00076CF5">
              <w:rPr>
                <w:rFonts w:ascii="Book Antiqua" w:hAnsi="Book Antiqua" w:cs="Times New Roman"/>
                <w:sz w:val="20"/>
                <w:szCs w:val="20"/>
                <w:lang w:val="sq-AL"/>
              </w:rPr>
              <w:t xml:space="preserve">3.4.g:Rritja e qasjes në arsim për fëmijët, përfshirë për ata me nevoja të veçanta </w:t>
            </w:r>
            <w:r w:rsidRPr="00076CF5">
              <w:rPr>
                <w:rFonts w:ascii="Book Antiqua" w:hAnsi="Book Antiqua" w:cs="Times New Roman"/>
                <w:color w:val="FF0000"/>
                <w:sz w:val="20"/>
                <w:szCs w:val="20"/>
                <w:lang w:val="sq-AL"/>
              </w:rPr>
              <w:t xml:space="preserve">dhe </w:t>
            </w:r>
            <w:r w:rsidRPr="00076CF5">
              <w:rPr>
                <w:rFonts w:ascii="Book Antiqua" w:hAnsi="Book Antiqua" w:cs="Times New Roman"/>
                <w:sz w:val="20"/>
                <w:szCs w:val="20"/>
                <w:lang w:val="sq-AL"/>
              </w:rPr>
              <w:t xml:space="preserve">fëmijët nga komunitetet pakicë </w:t>
            </w:r>
            <w:r w:rsidRPr="00076CF5">
              <w:rPr>
                <w:rFonts w:ascii="Book Antiqua" w:hAnsi="Book Antiqua" w:cs="Times New Roman"/>
                <w:strike/>
                <w:color w:val="FF0000"/>
                <w:sz w:val="20"/>
                <w:szCs w:val="20"/>
                <w:lang w:val="sq-AL"/>
              </w:rPr>
              <w:t>dhe gratë</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Ne fakt, braktisja e shkollimit është m</w:t>
            </w:r>
            <w:r w:rsidRPr="00076CF5">
              <w:rPr>
                <w:rFonts w:ascii="Book Antiqua" w:hAnsi="Book Antiqua"/>
                <w:bCs/>
                <w:sz w:val="20"/>
                <w:szCs w:val="20"/>
                <w:lang w:val="sq-AL"/>
              </w:rPr>
              <w:t>ë</w:t>
            </w:r>
            <w:r w:rsidRPr="00076CF5">
              <w:rPr>
                <w:rFonts w:ascii="Book Antiqua" w:hAnsi="Book Antiqua"/>
                <w:sz w:val="20"/>
                <w:szCs w:val="20"/>
                <w:lang w:val="sq-AL"/>
              </w:rPr>
              <w:t xml:space="preserve"> shum</w:t>
            </w:r>
            <w:r w:rsidRPr="00076CF5">
              <w:rPr>
                <w:rFonts w:ascii="Book Antiqua" w:hAnsi="Book Antiqua"/>
                <w:bCs/>
                <w:sz w:val="20"/>
                <w:szCs w:val="20"/>
                <w:lang w:val="sq-AL"/>
              </w:rPr>
              <w:t>ë</w:t>
            </w:r>
            <w:r w:rsidRPr="00076CF5">
              <w:rPr>
                <w:rFonts w:ascii="Book Antiqua" w:hAnsi="Book Antiqua"/>
                <w:sz w:val="20"/>
                <w:szCs w:val="20"/>
                <w:lang w:val="sq-AL"/>
              </w:rPr>
              <w:t xml:space="preserve"> prezentë tek djemtë. (</w:t>
            </w:r>
            <w:r w:rsidRPr="00076CF5">
              <w:rPr>
                <w:rFonts w:ascii="Book Antiqua" w:hAnsi="Book Antiqua" w:cs="Times New Roman"/>
                <w:sz w:val="20"/>
                <w:szCs w:val="20"/>
                <w:lang w:val="sq-AL"/>
              </w:rPr>
              <w:t>79% e djemve kan</w:t>
            </w:r>
            <w:r w:rsidRPr="00076CF5">
              <w:rPr>
                <w:rFonts w:ascii="Book Antiqua" w:hAnsi="Book Antiqua"/>
                <w:bCs/>
                <w:sz w:val="20"/>
                <w:szCs w:val="20"/>
                <w:lang w:val="sq-AL"/>
              </w:rPr>
              <w:t>ë</w:t>
            </w:r>
            <w:r w:rsidRPr="00076CF5">
              <w:rPr>
                <w:rFonts w:ascii="Book Antiqua" w:hAnsi="Book Antiqua" w:cs="Times New Roman"/>
                <w:sz w:val="20"/>
                <w:szCs w:val="20"/>
                <w:lang w:val="sq-AL"/>
              </w:rPr>
              <w:t xml:space="preserve"> braktisur shkollimin n</w:t>
            </w:r>
            <w:r w:rsidRPr="00076CF5">
              <w:rPr>
                <w:rFonts w:ascii="Book Antiqua" w:hAnsi="Book Antiqua"/>
                <w:bCs/>
                <w:sz w:val="20"/>
                <w:szCs w:val="20"/>
                <w:lang w:val="sq-AL"/>
              </w:rPr>
              <w:t>ë</w:t>
            </w:r>
            <w:r w:rsidRPr="00076CF5">
              <w:rPr>
                <w:rFonts w:ascii="Book Antiqua" w:hAnsi="Book Antiqua" w:cs="Times New Roman"/>
                <w:sz w:val="20"/>
                <w:szCs w:val="20"/>
                <w:lang w:val="sq-AL"/>
              </w:rPr>
              <w:t xml:space="preserve"> 2018/2019).</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shtohet veprimi në kuadër të prioritetit 3.4.g;</w:t>
            </w:r>
          </w:p>
          <w:p w:rsidR="008B0788" w:rsidRPr="00076CF5" w:rsidRDefault="008B0788" w:rsidP="002463C5">
            <w:pPr>
              <w:contextualSpacing/>
              <w:rPr>
                <w:rFonts w:ascii="Book Antiqua" w:hAnsi="Book Antiqua"/>
                <w:bCs/>
                <w:color w:val="FF0000"/>
                <w:sz w:val="20"/>
                <w:szCs w:val="20"/>
                <w:lang w:val="sq-AL"/>
              </w:rPr>
            </w:pPr>
            <w:r w:rsidRPr="00076CF5">
              <w:rPr>
                <w:rFonts w:ascii="Book Antiqua" w:hAnsi="Book Antiqua"/>
                <w:bCs/>
                <w:color w:val="FF0000"/>
                <w:sz w:val="20"/>
                <w:szCs w:val="20"/>
                <w:lang w:val="sq-AL"/>
              </w:rPr>
              <w:t>g.4. Ngritja e numrit te qendrave parashkollore</w:t>
            </w:r>
          </w:p>
          <w:p w:rsidR="008B0788" w:rsidRPr="00076CF5" w:rsidRDefault="008B0788" w:rsidP="002463C5">
            <w:pPr>
              <w:contextualSpacing/>
              <w:rPr>
                <w:rFonts w:ascii="Book Antiqua" w:hAnsi="Book Antiqua"/>
                <w:bCs/>
                <w:sz w:val="20"/>
                <w:szCs w:val="20"/>
                <w:lang w:val="sq-AL"/>
              </w:rPr>
            </w:pPr>
            <w:r w:rsidRPr="00076CF5">
              <w:rPr>
                <w:rFonts w:ascii="Book Antiqua" w:hAnsi="Book Antiqua"/>
                <w:bCs/>
                <w:sz w:val="20"/>
                <w:szCs w:val="20"/>
                <w:lang w:val="sq-AL"/>
              </w:rPr>
              <w:t>dhe indikatori:</w:t>
            </w:r>
          </w:p>
          <w:p w:rsidR="008B0788" w:rsidRPr="00076CF5" w:rsidRDefault="008B0788" w:rsidP="002463C5">
            <w:pPr>
              <w:contextualSpacing/>
              <w:rPr>
                <w:rFonts w:ascii="Book Antiqua" w:eastAsia="Times New Roman" w:hAnsi="Book Antiqua" w:cs="Times New Roman"/>
                <w:color w:val="FF0000"/>
                <w:sz w:val="20"/>
                <w:szCs w:val="20"/>
                <w:lang w:val="sq-AL" w:eastAsia="en-GB"/>
              </w:rPr>
            </w:pPr>
            <w:r w:rsidRPr="00076CF5">
              <w:rPr>
                <w:rFonts w:ascii="Book Antiqua" w:eastAsia="Times New Roman" w:hAnsi="Book Antiqua" w:cs="Times New Roman"/>
                <w:color w:val="FF0000"/>
                <w:sz w:val="20"/>
                <w:szCs w:val="20"/>
                <w:lang w:val="sq-AL" w:eastAsia="en-GB"/>
              </w:rPr>
              <w:t>g.4.1. Krijimi</w:t>
            </w:r>
            <w:r>
              <w:rPr>
                <w:rFonts w:ascii="Book Antiqua" w:eastAsia="Times New Roman" w:hAnsi="Book Antiqua" w:cs="Times New Roman"/>
                <w:color w:val="FF0000"/>
                <w:sz w:val="20"/>
                <w:szCs w:val="20"/>
                <w:lang w:val="sq-AL" w:eastAsia="en-GB"/>
              </w:rPr>
              <w:t xml:space="preserve"> i </w:t>
            </w:r>
            <w:r w:rsidRPr="00076CF5">
              <w:rPr>
                <w:rFonts w:ascii="Book Antiqua" w:eastAsia="Times New Roman" w:hAnsi="Book Antiqua" w:cs="Times New Roman"/>
                <w:color w:val="FF0000"/>
                <w:sz w:val="20"/>
                <w:szCs w:val="20"/>
                <w:lang w:val="sq-AL" w:eastAsia="en-GB"/>
              </w:rPr>
              <w:t>qendrave parashkollore</w:t>
            </w:r>
          </w:p>
          <w:p w:rsidR="008B0788" w:rsidRPr="00076CF5" w:rsidRDefault="008B0788" w:rsidP="002463C5">
            <w:pPr>
              <w:contextualSpacing/>
              <w:rPr>
                <w:rFonts w:ascii="Book Antiqua" w:hAnsi="Book Antiqua"/>
                <w:sz w:val="20"/>
                <w:szCs w:val="20"/>
                <w:lang w:val="sq-AL"/>
              </w:rPr>
            </w:pPr>
            <w:r w:rsidRPr="00076CF5">
              <w:rPr>
                <w:rFonts w:ascii="Book Antiqua" w:hAnsi="Book Antiqua"/>
                <w:sz w:val="20"/>
                <w:szCs w:val="20"/>
                <w:lang w:val="sq-AL"/>
              </w:rPr>
              <w:t>Një kërkesë e til</w:t>
            </w:r>
            <w:r>
              <w:rPr>
                <w:rFonts w:ascii="Book Antiqua" w:hAnsi="Book Antiqua"/>
                <w:sz w:val="20"/>
                <w:szCs w:val="20"/>
                <w:lang w:val="sq-AL"/>
              </w:rPr>
              <w:t>l</w:t>
            </w:r>
            <w:r w:rsidRPr="00076CF5">
              <w:rPr>
                <w:rFonts w:ascii="Book Antiqua" w:hAnsi="Book Antiqua"/>
                <w:bCs/>
                <w:sz w:val="20"/>
                <w:szCs w:val="20"/>
                <w:lang w:val="sq-AL"/>
              </w:rPr>
              <w:t>ë</w:t>
            </w:r>
            <w:r w:rsidRPr="00076CF5">
              <w:rPr>
                <w:rFonts w:ascii="Book Antiqua" w:hAnsi="Book Antiqua"/>
                <w:sz w:val="20"/>
                <w:szCs w:val="20"/>
                <w:lang w:val="sq-AL"/>
              </w:rPr>
              <w:t xml:space="preserve"> është specifikuar edhe ne Raport t</w:t>
            </w:r>
            <w:r w:rsidRPr="00076CF5">
              <w:rPr>
                <w:rFonts w:ascii="Book Antiqua" w:hAnsi="Book Antiqua"/>
                <w:bCs/>
                <w:sz w:val="20"/>
                <w:szCs w:val="20"/>
                <w:lang w:val="sq-AL"/>
              </w:rPr>
              <w:t>ë</w:t>
            </w:r>
            <w:r w:rsidRPr="00076CF5">
              <w:rPr>
                <w:rFonts w:ascii="Book Antiqua" w:hAnsi="Book Antiqua"/>
                <w:sz w:val="20"/>
                <w:szCs w:val="20"/>
                <w:lang w:val="sq-AL"/>
              </w:rPr>
              <w:t xml:space="preserve"> Progresit dhe është identifikuar si prioritet kryesor, gjithashtu edhe n</w:t>
            </w:r>
            <w:r w:rsidRPr="00076CF5">
              <w:rPr>
                <w:rFonts w:ascii="Book Antiqua" w:hAnsi="Book Antiqua"/>
                <w:bCs/>
                <w:sz w:val="20"/>
                <w:szCs w:val="20"/>
                <w:lang w:val="sq-AL"/>
              </w:rPr>
              <w:t>ë</w:t>
            </w:r>
            <w:r w:rsidRPr="00076CF5">
              <w:rPr>
                <w:rFonts w:ascii="Book Antiqua" w:hAnsi="Book Antiqua"/>
                <w:sz w:val="20"/>
                <w:szCs w:val="20"/>
                <w:lang w:val="sq-AL"/>
              </w:rPr>
              <w:t xml:space="preserve"> Strategjinë Kombëtare për Zhvillim. Është e rëndësishme q</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plotësohen kriteret e BE (Kriteret e Barcelonës), për gjasa m</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mira t</w:t>
            </w:r>
            <w:r w:rsidRPr="00076CF5">
              <w:rPr>
                <w:rFonts w:ascii="Book Antiqua" w:hAnsi="Book Antiqua"/>
                <w:bCs/>
                <w:sz w:val="20"/>
                <w:szCs w:val="20"/>
                <w:lang w:val="sq-AL"/>
              </w:rPr>
              <w:t>ë</w:t>
            </w:r>
            <w:r w:rsidRPr="00076CF5">
              <w:rPr>
                <w:rFonts w:ascii="Book Antiqua" w:hAnsi="Book Antiqua"/>
                <w:sz w:val="20"/>
                <w:szCs w:val="20"/>
                <w:lang w:val="sq-AL"/>
              </w:rPr>
              <w:t xml:space="preserve"> shkollimit t</w:t>
            </w:r>
            <w:r w:rsidRPr="00076CF5">
              <w:rPr>
                <w:rFonts w:ascii="Book Antiqua" w:hAnsi="Book Antiqua"/>
                <w:bCs/>
                <w:sz w:val="20"/>
                <w:szCs w:val="20"/>
                <w:lang w:val="sq-AL"/>
              </w:rPr>
              <w:t>ë</w:t>
            </w:r>
            <w:r w:rsidRPr="00076CF5">
              <w:rPr>
                <w:rFonts w:ascii="Book Antiqua" w:hAnsi="Book Antiqua"/>
                <w:sz w:val="20"/>
                <w:szCs w:val="20"/>
                <w:lang w:val="sq-AL"/>
              </w:rPr>
              <w:t xml:space="preserve"> fëmijëve n</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ardhmen, dhe për t</w:t>
            </w:r>
            <w:r w:rsidRPr="00076CF5">
              <w:rPr>
                <w:rFonts w:ascii="Book Antiqua" w:hAnsi="Book Antiqua"/>
                <w:bCs/>
                <w:sz w:val="20"/>
                <w:szCs w:val="20"/>
                <w:lang w:val="sq-AL"/>
              </w:rPr>
              <w:t>ë</w:t>
            </w:r>
            <w:r>
              <w:rPr>
                <w:rFonts w:ascii="Book Antiqua" w:hAnsi="Book Antiqua"/>
                <w:bCs/>
                <w:sz w:val="20"/>
                <w:szCs w:val="20"/>
                <w:lang w:val="sq-AL"/>
              </w:rPr>
              <w:t xml:space="preserve"> </w:t>
            </w:r>
            <w:r w:rsidRPr="00076CF5">
              <w:rPr>
                <w:rFonts w:ascii="Book Antiqua" w:hAnsi="Book Antiqua"/>
                <w:sz w:val="20"/>
                <w:szCs w:val="20"/>
                <w:lang w:val="sq-AL"/>
              </w:rPr>
              <w:t>mundësuar punësimin e m</w:t>
            </w:r>
            <w:r w:rsidRPr="00076CF5">
              <w:rPr>
                <w:rFonts w:ascii="Book Antiqua" w:hAnsi="Book Antiqua"/>
                <w:bCs/>
                <w:sz w:val="20"/>
                <w:szCs w:val="20"/>
                <w:lang w:val="sq-AL"/>
              </w:rPr>
              <w:t>ë</w:t>
            </w:r>
            <w:r w:rsidRPr="00076CF5">
              <w:rPr>
                <w:rFonts w:ascii="Book Antiqua" w:hAnsi="Book Antiqua"/>
                <w:sz w:val="20"/>
                <w:szCs w:val="20"/>
                <w:lang w:val="sq-AL"/>
              </w:rPr>
              <w:t xml:space="preserve"> shum</w:t>
            </w:r>
            <w:r w:rsidRPr="00076CF5">
              <w:rPr>
                <w:rFonts w:ascii="Book Antiqua" w:hAnsi="Book Antiqua"/>
                <w:bCs/>
                <w:sz w:val="20"/>
                <w:szCs w:val="20"/>
                <w:lang w:val="sq-AL"/>
              </w:rPr>
              <w:t>ë</w:t>
            </w:r>
            <w:r w:rsidRPr="00076CF5">
              <w:rPr>
                <w:rFonts w:ascii="Book Antiqua" w:hAnsi="Book Antiqua"/>
                <w:sz w:val="20"/>
                <w:szCs w:val="20"/>
                <w:lang w:val="sq-AL"/>
              </w:rPr>
              <w:t xml:space="preserve"> grave dhe burrave , t</w:t>
            </w:r>
            <w:r w:rsidRPr="00076CF5">
              <w:rPr>
                <w:rFonts w:ascii="Book Antiqua" w:hAnsi="Book Antiqua"/>
                <w:bCs/>
                <w:sz w:val="20"/>
                <w:szCs w:val="20"/>
                <w:lang w:val="sq-AL"/>
              </w:rPr>
              <w:t>ë</w:t>
            </w:r>
            <w:r w:rsidRPr="00076CF5">
              <w:rPr>
                <w:rFonts w:ascii="Book Antiqua" w:hAnsi="Book Antiqua"/>
                <w:sz w:val="20"/>
                <w:szCs w:val="20"/>
                <w:lang w:val="sq-AL"/>
              </w:rPr>
              <w:t xml:space="preserve"> cilët aktualisht e kan</w:t>
            </w:r>
            <w:r w:rsidRPr="00076CF5">
              <w:rPr>
                <w:rFonts w:ascii="Book Antiqua" w:hAnsi="Book Antiqua"/>
                <w:bCs/>
                <w:sz w:val="20"/>
                <w:szCs w:val="20"/>
                <w:lang w:val="sq-AL"/>
              </w:rPr>
              <w:t>ë</w:t>
            </w:r>
            <w:r w:rsidRPr="00076CF5">
              <w:rPr>
                <w:rFonts w:ascii="Book Antiqua" w:hAnsi="Book Antiqua"/>
                <w:sz w:val="20"/>
                <w:szCs w:val="20"/>
                <w:lang w:val="sq-AL"/>
              </w:rPr>
              <w:t xml:space="preserve"> si barriere mungesën e institucioneve përkatëse për kujdesin e fëmijëve.</w:t>
            </w:r>
          </w:p>
          <w:p w:rsidR="008B0788" w:rsidRPr="00076CF5" w:rsidRDefault="008B0788" w:rsidP="002463C5">
            <w:pPr>
              <w:pStyle w:val="CommentText"/>
              <w:rPr>
                <w:rFonts w:ascii="Book Antiqua" w:hAnsi="Book Antiqua"/>
                <w:lang w:val="sq-AL"/>
              </w:rPr>
            </w:pPr>
          </w:p>
          <w:p w:rsidR="008B0788" w:rsidRPr="00076CF5" w:rsidRDefault="008B0788" w:rsidP="002463C5">
            <w:pPr>
              <w:pStyle w:val="CommentText"/>
              <w:rPr>
                <w:rFonts w:ascii="Book Antiqua" w:hAnsi="Book Antiqua"/>
                <w:lang w:val="sq-AL"/>
              </w:rPr>
            </w:pPr>
            <w:r w:rsidRPr="00076CF5">
              <w:rPr>
                <w:rFonts w:ascii="Book Antiqua" w:hAnsi="Book Antiqua"/>
                <w:lang w:val="sq-AL"/>
              </w:rPr>
              <w:t xml:space="preserve">Rekomandime me te detajuara, gjeni ne: </w:t>
            </w:r>
          </w:p>
          <w:p w:rsidR="008B0788" w:rsidRPr="00076CF5" w:rsidRDefault="008B0788" w:rsidP="002463C5">
            <w:pPr>
              <w:pStyle w:val="CommentText"/>
              <w:rPr>
                <w:rFonts w:ascii="Book Antiqua" w:hAnsi="Book Antiqua"/>
                <w:lang w:val="sq-AL"/>
              </w:rPr>
            </w:pPr>
            <w:hyperlink r:id="rId12" w:history="1">
              <w:r w:rsidRPr="00076CF5">
                <w:rPr>
                  <w:rStyle w:val="Hyperlink"/>
                  <w:rFonts w:ascii="Book Antiqua" w:hAnsi="Book Antiqua"/>
                  <w:i/>
                  <w:iCs/>
                  <w:lang w:val="sq-AL"/>
                </w:rPr>
                <w:t>Kush kujdeset? Kërkesat, ofertat dhe opsionet për rritjen e mundësive të kujdesit të fëmijëve në Kosovë</w:t>
              </w:r>
            </w:hyperlink>
            <w:r w:rsidRPr="00076CF5">
              <w:rPr>
                <w:rFonts w:ascii="Book Antiqua" w:hAnsi="Book Antiqua"/>
                <w:lang w:val="sq-AL"/>
              </w:rPr>
              <w:t xml:space="preserve">) </w:t>
            </w:r>
          </w:p>
          <w:p w:rsidR="008B0788" w:rsidRPr="00076CF5" w:rsidRDefault="008B0788" w:rsidP="002463C5">
            <w:pPr>
              <w:pStyle w:val="CommentText"/>
              <w:rPr>
                <w:rFonts w:ascii="Book Antiqua" w:hAnsi="Book Antiqua"/>
                <w:lang w:val="sq-AL"/>
              </w:rPr>
            </w:pPr>
          </w:p>
          <w:p w:rsidR="008B0788" w:rsidRPr="00076CF5" w:rsidRDefault="008B0788" w:rsidP="002463C5">
            <w:pPr>
              <w:contextualSpacing/>
              <w:rPr>
                <w:rFonts w:ascii="Book Antiqua" w:hAnsi="Book Antiqua"/>
                <w:sz w:val="20"/>
                <w:szCs w:val="20"/>
                <w:lang w:val="sq-AL"/>
              </w:rPr>
            </w:pPr>
            <w:r w:rsidRPr="00076CF5">
              <w:rPr>
                <w:rFonts w:ascii="Book Antiqua" w:hAnsi="Book Antiqua"/>
                <w:sz w:val="20"/>
                <w:szCs w:val="20"/>
                <w:lang w:val="sq-AL"/>
              </w:rPr>
              <w:t>Ne e konsiderojmë hapjen e qendrave parashkollore si prioritet t</w:t>
            </w:r>
            <w:r w:rsidRPr="00076CF5">
              <w:rPr>
                <w:rFonts w:ascii="Book Antiqua" w:hAnsi="Book Antiqua"/>
                <w:bCs/>
                <w:sz w:val="20"/>
                <w:szCs w:val="20"/>
                <w:lang w:val="sq-AL"/>
              </w:rPr>
              <w:t>ë</w:t>
            </w:r>
            <w:r w:rsidRPr="00076CF5">
              <w:rPr>
                <w:rFonts w:ascii="Book Antiqua" w:hAnsi="Book Antiqua"/>
                <w:sz w:val="20"/>
                <w:szCs w:val="20"/>
                <w:lang w:val="sq-AL"/>
              </w:rPr>
              <w:t xml:space="preserve"> lart</w:t>
            </w:r>
            <w:r w:rsidRPr="00076CF5">
              <w:rPr>
                <w:rFonts w:ascii="Book Antiqua" w:hAnsi="Book Antiqua"/>
                <w:bCs/>
                <w:sz w:val="20"/>
                <w:szCs w:val="20"/>
                <w:lang w:val="sq-AL"/>
              </w:rPr>
              <w:t>ë</w:t>
            </w:r>
            <w:r w:rsidRPr="00076CF5">
              <w:rPr>
                <w:rFonts w:ascii="Book Antiqua" w:hAnsi="Book Antiqua"/>
                <w:sz w:val="20"/>
                <w:szCs w:val="20"/>
                <w:lang w:val="sq-AL"/>
              </w:rPr>
              <w:t>, dhe kërkojmë nga qeveria q</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zotohet dhe t</w:t>
            </w:r>
            <w:r w:rsidRPr="00076CF5">
              <w:rPr>
                <w:rFonts w:ascii="Book Antiqua" w:hAnsi="Book Antiqua"/>
                <w:bCs/>
                <w:sz w:val="20"/>
                <w:szCs w:val="20"/>
                <w:lang w:val="sq-AL"/>
              </w:rPr>
              <w:t>ë</w:t>
            </w:r>
            <w:r w:rsidRPr="00076CF5">
              <w:rPr>
                <w:rFonts w:ascii="Book Antiqua" w:hAnsi="Book Antiqua"/>
                <w:sz w:val="20"/>
                <w:szCs w:val="20"/>
                <w:lang w:val="sq-AL"/>
              </w:rPr>
              <w:t xml:space="preserve"> </w:t>
            </w:r>
            <w:proofErr w:type="spellStart"/>
            <w:r w:rsidRPr="00076CF5">
              <w:rPr>
                <w:rFonts w:ascii="Book Antiqua" w:hAnsi="Book Antiqua"/>
                <w:sz w:val="20"/>
                <w:szCs w:val="20"/>
                <w:lang w:val="sq-AL"/>
              </w:rPr>
              <w:t>funksionalizoj</w:t>
            </w:r>
            <w:r w:rsidRPr="00076CF5">
              <w:rPr>
                <w:rFonts w:ascii="Book Antiqua" w:eastAsia="Times New Roman" w:hAnsi="Book Antiqua" w:cs="Times New Roman"/>
                <w:sz w:val="20"/>
                <w:szCs w:val="20"/>
                <w:lang w:val="sq-AL"/>
              </w:rPr>
              <w:t>ë</w:t>
            </w:r>
            <w:proofErr w:type="spellEnd"/>
            <w:r>
              <w:rPr>
                <w:rFonts w:ascii="Book Antiqua" w:hAnsi="Book Antiqua"/>
                <w:bCs/>
                <w:sz w:val="20"/>
                <w:szCs w:val="20"/>
                <w:lang w:val="sq-AL"/>
              </w:rPr>
              <w:t xml:space="preserve"> </w:t>
            </w:r>
            <w:r w:rsidRPr="00076CF5">
              <w:rPr>
                <w:rFonts w:ascii="Book Antiqua" w:hAnsi="Book Antiqua"/>
                <w:sz w:val="20"/>
                <w:szCs w:val="20"/>
                <w:lang w:val="sq-AL"/>
              </w:rPr>
              <w:t>një numër t</w:t>
            </w:r>
            <w:r w:rsidRPr="00076CF5">
              <w:rPr>
                <w:rFonts w:ascii="Book Antiqua" w:hAnsi="Book Antiqua"/>
                <w:bCs/>
                <w:sz w:val="20"/>
                <w:szCs w:val="20"/>
                <w:lang w:val="sq-AL"/>
              </w:rPr>
              <w:t>ë</w:t>
            </w:r>
            <w:r w:rsidRPr="00076CF5">
              <w:rPr>
                <w:rFonts w:ascii="Book Antiqua" w:hAnsi="Book Antiqua"/>
                <w:sz w:val="20"/>
                <w:szCs w:val="20"/>
                <w:lang w:val="sq-AL"/>
              </w:rPr>
              <w:t xml:space="preserve"> caktuar t</w:t>
            </w:r>
            <w:r w:rsidRPr="00076CF5">
              <w:rPr>
                <w:rFonts w:ascii="Book Antiqua" w:hAnsi="Book Antiqua"/>
                <w:bCs/>
                <w:sz w:val="20"/>
                <w:szCs w:val="20"/>
                <w:lang w:val="sq-AL"/>
              </w:rPr>
              <w:t>ë</w:t>
            </w:r>
            <w:r w:rsidRPr="00076CF5">
              <w:rPr>
                <w:rFonts w:ascii="Book Antiqua" w:hAnsi="Book Antiqua"/>
                <w:sz w:val="20"/>
                <w:szCs w:val="20"/>
                <w:lang w:val="sq-AL"/>
              </w:rPr>
              <w:t xml:space="preserve"> qendrave t</w:t>
            </w:r>
            <w:r w:rsidRPr="00076CF5">
              <w:rPr>
                <w:rFonts w:ascii="Book Antiqua" w:hAnsi="Book Antiqua"/>
                <w:bCs/>
                <w:sz w:val="20"/>
                <w:szCs w:val="20"/>
                <w:lang w:val="sq-AL"/>
              </w:rPr>
              <w:t>ë</w:t>
            </w:r>
            <w:r w:rsidRPr="00076CF5">
              <w:rPr>
                <w:rFonts w:ascii="Book Antiqua" w:hAnsi="Book Antiqua"/>
                <w:sz w:val="20"/>
                <w:szCs w:val="20"/>
                <w:lang w:val="sq-AL"/>
              </w:rPr>
              <w:t xml:space="preserve"> tilla t</w:t>
            </w:r>
            <w:r w:rsidRPr="00076CF5">
              <w:rPr>
                <w:rFonts w:ascii="Book Antiqua" w:hAnsi="Book Antiqua"/>
                <w:bCs/>
                <w:sz w:val="20"/>
                <w:szCs w:val="20"/>
                <w:lang w:val="sq-AL"/>
              </w:rPr>
              <w:t>ë</w:t>
            </w:r>
            <w:r w:rsidRPr="00076CF5">
              <w:rPr>
                <w:rFonts w:ascii="Book Antiqua" w:hAnsi="Book Antiqua"/>
                <w:sz w:val="20"/>
                <w:szCs w:val="20"/>
                <w:lang w:val="sq-AL"/>
              </w:rPr>
              <w:t xml:space="preserve"> kujdesit përgjatë periudhës se implementimit dhe raportimit për ERA II. Një gjë e till</w:t>
            </w:r>
            <w:r w:rsidRPr="00076CF5">
              <w:rPr>
                <w:rFonts w:ascii="Book Antiqua" w:hAnsi="Book Antiqua"/>
                <w:bCs/>
                <w:sz w:val="20"/>
                <w:szCs w:val="20"/>
                <w:lang w:val="sq-AL"/>
              </w:rPr>
              <w:t>ë</w:t>
            </w:r>
            <w:r w:rsidRPr="00076CF5">
              <w:rPr>
                <w:rFonts w:ascii="Book Antiqua" w:hAnsi="Book Antiqua"/>
                <w:sz w:val="20"/>
                <w:szCs w:val="20"/>
                <w:lang w:val="sq-AL"/>
              </w:rPr>
              <w:t xml:space="preserve"> duhet t</w:t>
            </w:r>
            <w:r w:rsidRPr="00076CF5">
              <w:rPr>
                <w:rFonts w:ascii="Book Antiqua" w:hAnsi="Book Antiqua"/>
                <w:bCs/>
                <w:sz w:val="20"/>
                <w:szCs w:val="20"/>
                <w:lang w:val="sq-AL"/>
              </w:rPr>
              <w:t>ë</w:t>
            </w:r>
            <w:r w:rsidRPr="00076CF5">
              <w:rPr>
                <w:rFonts w:ascii="Book Antiqua" w:hAnsi="Book Antiqua"/>
                <w:sz w:val="20"/>
                <w:szCs w:val="20"/>
                <w:lang w:val="sq-AL"/>
              </w:rPr>
              <w:t xml:space="preserve"> b</w:t>
            </w:r>
            <w:r w:rsidRPr="00076CF5">
              <w:rPr>
                <w:rFonts w:ascii="Book Antiqua" w:hAnsi="Book Antiqua"/>
                <w:bCs/>
                <w:sz w:val="20"/>
                <w:szCs w:val="20"/>
                <w:lang w:val="sq-AL"/>
              </w:rPr>
              <w:t>ë</w:t>
            </w:r>
            <w:r w:rsidRPr="00076CF5">
              <w:rPr>
                <w:rFonts w:ascii="Book Antiqua" w:hAnsi="Book Antiqua"/>
                <w:sz w:val="20"/>
                <w:szCs w:val="20"/>
                <w:lang w:val="sq-AL"/>
              </w:rPr>
              <w:t>het sidomos n</w:t>
            </w:r>
            <w:r w:rsidRPr="00076CF5">
              <w:rPr>
                <w:rFonts w:ascii="Book Antiqua" w:hAnsi="Book Antiqua"/>
                <w:bCs/>
                <w:sz w:val="20"/>
                <w:szCs w:val="20"/>
                <w:lang w:val="sq-AL"/>
              </w:rPr>
              <w:t>ë</w:t>
            </w:r>
            <w:r w:rsidRPr="00076CF5">
              <w:rPr>
                <w:rFonts w:ascii="Book Antiqua" w:hAnsi="Book Antiqua"/>
                <w:sz w:val="20"/>
                <w:szCs w:val="20"/>
                <w:lang w:val="sq-AL"/>
              </w:rPr>
              <w:t xml:space="preserve"> komunat t</w:t>
            </w:r>
            <w:r w:rsidRPr="00076CF5">
              <w:rPr>
                <w:rFonts w:ascii="Book Antiqua" w:hAnsi="Book Antiqua"/>
                <w:bCs/>
                <w:sz w:val="20"/>
                <w:szCs w:val="20"/>
                <w:lang w:val="sq-AL"/>
              </w:rPr>
              <w:t>ë</w:t>
            </w:r>
            <w:r>
              <w:rPr>
                <w:rFonts w:ascii="Book Antiqua" w:hAnsi="Book Antiqua"/>
                <w:sz w:val="20"/>
                <w:szCs w:val="20"/>
                <w:lang w:val="sq-AL"/>
              </w:rPr>
              <w:t xml:space="preserve"> cilat kan</w:t>
            </w:r>
            <w:r w:rsidRPr="00076CF5">
              <w:rPr>
                <w:rFonts w:ascii="Book Antiqua" w:hAnsi="Book Antiqua"/>
                <w:bCs/>
                <w:sz w:val="20"/>
                <w:szCs w:val="20"/>
                <w:lang w:val="sq-AL"/>
              </w:rPr>
              <w:t>ë</w:t>
            </w:r>
            <w:r w:rsidRPr="00076CF5">
              <w:rPr>
                <w:rFonts w:ascii="Book Antiqua" w:hAnsi="Book Antiqua"/>
                <w:sz w:val="20"/>
                <w:szCs w:val="20"/>
                <w:lang w:val="sq-AL"/>
              </w:rPr>
              <w:t xml:space="preserve"> munges</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k</w:t>
            </w:r>
            <w:r w:rsidRPr="00076CF5">
              <w:rPr>
                <w:rFonts w:ascii="Book Antiqua" w:hAnsi="Book Antiqua"/>
                <w:bCs/>
                <w:sz w:val="20"/>
                <w:szCs w:val="20"/>
                <w:lang w:val="sq-AL"/>
              </w:rPr>
              <w:t>ë</w:t>
            </w:r>
            <w:r w:rsidRPr="00076CF5">
              <w:rPr>
                <w:rFonts w:ascii="Book Antiqua" w:hAnsi="Book Antiqua"/>
                <w:sz w:val="20"/>
                <w:szCs w:val="20"/>
                <w:lang w:val="sq-AL"/>
              </w:rPr>
              <w:t>tyre qendrave ndërsa kan</w:t>
            </w:r>
            <w:r w:rsidRPr="00076CF5">
              <w:rPr>
                <w:rFonts w:ascii="Book Antiqua" w:hAnsi="Book Antiqua"/>
                <w:bCs/>
                <w:sz w:val="20"/>
                <w:szCs w:val="20"/>
                <w:lang w:val="sq-AL"/>
              </w:rPr>
              <w:t>ë</w:t>
            </w:r>
            <w:r w:rsidRPr="00076CF5">
              <w:rPr>
                <w:rFonts w:ascii="Book Antiqua" w:hAnsi="Book Antiqua"/>
                <w:sz w:val="20"/>
                <w:szCs w:val="20"/>
                <w:lang w:val="sq-AL"/>
              </w:rPr>
              <w:t xml:space="preserve"> popullat</w:t>
            </w:r>
            <w:r w:rsidRPr="00076CF5">
              <w:rPr>
                <w:rFonts w:ascii="Book Antiqua" w:hAnsi="Book Antiqua"/>
                <w:bCs/>
                <w:sz w:val="20"/>
                <w:szCs w:val="20"/>
                <w:lang w:val="sq-AL"/>
              </w:rPr>
              <w:t>ë</w:t>
            </w:r>
            <w:r w:rsidRPr="00076CF5">
              <w:rPr>
                <w:rFonts w:ascii="Book Antiqua" w:hAnsi="Book Antiqua"/>
                <w:sz w:val="20"/>
                <w:szCs w:val="20"/>
                <w:lang w:val="sq-AL"/>
              </w:rPr>
              <w:t xml:space="preserve"> t</w:t>
            </w:r>
            <w:r w:rsidRPr="00076CF5">
              <w:rPr>
                <w:rFonts w:ascii="Book Antiqua" w:hAnsi="Book Antiqua"/>
                <w:bCs/>
                <w:sz w:val="20"/>
                <w:szCs w:val="20"/>
                <w:lang w:val="sq-AL"/>
              </w:rPr>
              <w:t>ë</w:t>
            </w:r>
            <w:r w:rsidRPr="00076CF5">
              <w:rPr>
                <w:rFonts w:ascii="Book Antiqua" w:hAnsi="Book Antiqua"/>
                <w:sz w:val="20"/>
                <w:szCs w:val="20"/>
                <w:lang w:val="sq-AL"/>
              </w:rPr>
              <w:t xml:space="preserve"> përbërë nga nj</w:t>
            </w:r>
            <w:r w:rsidRPr="00076CF5">
              <w:rPr>
                <w:rFonts w:ascii="Book Antiqua" w:hAnsi="Book Antiqua"/>
                <w:bCs/>
                <w:sz w:val="20"/>
                <w:szCs w:val="20"/>
                <w:lang w:val="sq-AL"/>
              </w:rPr>
              <w:t>ë</w:t>
            </w:r>
            <w:r w:rsidRPr="00076CF5">
              <w:rPr>
                <w:rFonts w:ascii="Book Antiqua" w:hAnsi="Book Antiqua"/>
                <w:sz w:val="20"/>
                <w:szCs w:val="20"/>
                <w:lang w:val="sq-AL"/>
              </w:rPr>
              <w:t xml:space="preserve"> numër i lart</w:t>
            </w:r>
            <w:r w:rsidRPr="00076CF5">
              <w:rPr>
                <w:rFonts w:ascii="Book Antiqua" w:hAnsi="Book Antiqua"/>
                <w:bCs/>
                <w:sz w:val="20"/>
                <w:szCs w:val="20"/>
                <w:lang w:val="sq-AL"/>
              </w:rPr>
              <w:t>ë</w:t>
            </w:r>
            <w:r w:rsidRPr="00076CF5">
              <w:rPr>
                <w:rFonts w:ascii="Book Antiqua" w:hAnsi="Book Antiqua"/>
                <w:sz w:val="20"/>
                <w:szCs w:val="20"/>
                <w:lang w:val="sq-AL"/>
              </w:rPr>
              <w:t xml:space="preserve"> i fëmijëve t</w:t>
            </w:r>
            <w:r w:rsidRPr="00076CF5">
              <w:rPr>
                <w:rFonts w:ascii="Book Antiqua" w:hAnsi="Book Antiqua"/>
                <w:bCs/>
                <w:sz w:val="20"/>
                <w:szCs w:val="20"/>
                <w:lang w:val="sq-AL"/>
              </w:rPr>
              <w:t>ë</w:t>
            </w:r>
            <w:r w:rsidRPr="00076CF5">
              <w:rPr>
                <w:rFonts w:ascii="Book Antiqua" w:hAnsi="Book Antiqua"/>
                <w:sz w:val="20"/>
                <w:szCs w:val="20"/>
                <w:lang w:val="sq-AL"/>
              </w:rPr>
              <w:t xml:space="preserve"> rinj. Hapja e me shum</w:t>
            </w:r>
            <w:r w:rsidRPr="00076CF5">
              <w:rPr>
                <w:rFonts w:ascii="Book Antiqua" w:hAnsi="Book Antiqua"/>
                <w:bCs/>
                <w:sz w:val="20"/>
                <w:szCs w:val="20"/>
                <w:lang w:val="sq-AL"/>
              </w:rPr>
              <w:t>ë</w:t>
            </w:r>
            <w:r w:rsidRPr="00076CF5">
              <w:rPr>
                <w:rFonts w:ascii="Book Antiqua" w:hAnsi="Book Antiqua"/>
                <w:sz w:val="20"/>
                <w:szCs w:val="20"/>
                <w:lang w:val="sq-AL"/>
              </w:rPr>
              <w:t xml:space="preserve"> qendrave t</w:t>
            </w:r>
            <w:r w:rsidRPr="00076CF5">
              <w:rPr>
                <w:rFonts w:ascii="Book Antiqua" w:hAnsi="Book Antiqua"/>
                <w:bCs/>
                <w:sz w:val="20"/>
                <w:szCs w:val="20"/>
                <w:lang w:val="sq-AL"/>
              </w:rPr>
              <w:t>ë</w:t>
            </w:r>
            <w:r w:rsidRPr="00076CF5">
              <w:rPr>
                <w:rFonts w:ascii="Book Antiqua" w:hAnsi="Book Antiqua"/>
                <w:sz w:val="20"/>
                <w:szCs w:val="20"/>
                <w:lang w:val="sq-AL"/>
              </w:rPr>
              <w:t xml:space="preserve"> tilla parashkollore do t</w:t>
            </w:r>
            <w:r w:rsidRPr="00076CF5">
              <w:rPr>
                <w:rFonts w:ascii="Book Antiqua" w:hAnsi="Book Antiqua"/>
                <w:bCs/>
                <w:sz w:val="20"/>
                <w:szCs w:val="20"/>
                <w:lang w:val="sq-AL"/>
              </w:rPr>
              <w:t>ë</w:t>
            </w:r>
            <w:r w:rsidRPr="00076CF5">
              <w:rPr>
                <w:rFonts w:ascii="Book Antiqua" w:hAnsi="Book Antiqua"/>
                <w:sz w:val="20"/>
                <w:szCs w:val="20"/>
                <w:lang w:val="sq-AL"/>
              </w:rPr>
              <w:t xml:space="preserve"> </w:t>
            </w:r>
            <w:proofErr w:type="spellStart"/>
            <w:r w:rsidRPr="00076CF5">
              <w:rPr>
                <w:rFonts w:ascii="Book Antiqua" w:hAnsi="Book Antiqua"/>
                <w:sz w:val="20"/>
                <w:szCs w:val="20"/>
                <w:lang w:val="sq-AL"/>
              </w:rPr>
              <w:t>gjeneronte</w:t>
            </w:r>
            <w:proofErr w:type="spellEnd"/>
            <w:r w:rsidRPr="00076CF5">
              <w:rPr>
                <w:rFonts w:ascii="Book Antiqua" w:hAnsi="Book Antiqua"/>
                <w:sz w:val="20"/>
                <w:szCs w:val="20"/>
                <w:lang w:val="sq-AL"/>
              </w:rPr>
              <w:t xml:space="preserve"> edhe m</w:t>
            </w:r>
            <w:r w:rsidRPr="00076CF5">
              <w:rPr>
                <w:rFonts w:ascii="Book Antiqua" w:hAnsi="Book Antiqua"/>
                <w:bCs/>
                <w:sz w:val="20"/>
                <w:szCs w:val="20"/>
                <w:lang w:val="sq-AL"/>
              </w:rPr>
              <w:t>ë</w:t>
            </w:r>
            <w:r w:rsidRPr="00076CF5">
              <w:rPr>
                <w:rFonts w:ascii="Book Antiqua" w:hAnsi="Book Antiqua"/>
                <w:sz w:val="20"/>
                <w:szCs w:val="20"/>
                <w:lang w:val="sq-AL"/>
              </w:rPr>
              <w:t xml:space="preserve"> shum</w:t>
            </w:r>
            <w:r w:rsidRPr="00076CF5">
              <w:rPr>
                <w:rFonts w:ascii="Book Antiqua" w:hAnsi="Book Antiqua"/>
                <w:bCs/>
                <w:sz w:val="20"/>
                <w:szCs w:val="20"/>
                <w:lang w:val="sq-AL"/>
              </w:rPr>
              <w:t>ë</w:t>
            </w:r>
            <w:r w:rsidRPr="00076CF5">
              <w:rPr>
                <w:rFonts w:ascii="Book Antiqua" w:hAnsi="Book Antiqua"/>
                <w:sz w:val="20"/>
                <w:szCs w:val="20"/>
                <w:lang w:val="sq-AL"/>
              </w:rPr>
              <w:t xml:space="preserve"> vende t</w:t>
            </w:r>
            <w:r w:rsidRPr="00076CF5">
              <w:rPr>
                <w:rFonts w:ascii="Book Antiqua" w:hAnsi="Book Antiqua"/>
                <w:bCs/>
                <w:sz w:val="20"/>
                <w:szCs w:val="20"/>
                <w:lang w:val="sq-AL"/>
              </w:rPr>
              <w:t>ë</w:t>
            </w:r>
            <w:r w:rsidRPr="00076CF5">
              <w:rPr>
                <w:rFonts w:ascii="Book Antiqua" w:hAnsi="Book Antiqua"/>
                <w:sz w:val="20"/>
                <w:szCs w:val="20"/>
                <w:lang w:val="sq-AL"/>
              </w:rPr>
              <w:t xml:space="preserve"> punës.</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Pr>
                <w:rFonts w:ascii="Book Antiqua" w:hAnsi="Book Antiqua"/>
                <w:bCs/>
                <w:color w:val="000000" w:themeColor="text1"/>
                <w:sz w:val="20"/>
                <w:szCs w:val="20"/>
                <w:lang w:val="sq-AL"/>
              </w:rPr>
              <w:t>Ky nën-prioritet fokusohet në përmirësimin e cilësisë sa i përket qasjes në arsim, me infrastrukturën ekzistuese.</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 në kuadër të prioritetit 3.5.a:</w:t>
            </w:r>
          </w:p>
          <w:p w:rsidR="008B0788" w:rsidRPr="00076CF5" w:rsidRDefault="008B0788" w:rsidP="002463C5">
            <w:pPr>
              <w:contextualSpacing/>
              <w:rPr>
                <w:rFonts w:ascii="Book Antiqua" w:eastAsia="Times New Roman" w:hAnsi="Book Antiqua" w:cs="Times New Roman"/>
                <w:color w:val="FF0000"/>
                <w:sz w:val="20"/>
                <w:szCs w:val="20"/>
                <w:lang w:val="sq-AL"/>
              </w:rPr>
            </w:pPr>
            <w:r w:rsidRPr="00076CF5">
              <w:rPr>
                <w:rFonts w:ascii="Book Antiqua" w:hAnsi="Book Antiqua" w:cs="Times New Roman"/>
                <w:sz w:val="20"/>
                <w:szCs w:val="20"/>
                <w:lang w:val="sq-AL"/>
              </w:rPr>
              <w:t>a.1</w:t>
            </w:r>
            <w:r w:rsidRPr="00076CF5">
              <w:rPr>
                <w:rFonts w:ascii="Book Antiqua" w:eastAsia="Times New Roman" w:hAnsi="Book Antiqua" w:cs="Times New Roman"/>
                <w:sz w:val="20"/>
                <w:szCs w:val="20"/>
                <w:lang w:val="sq-AL"/>
              </w:rPr>
              <w:t xml:space="preserve">. Zhvillimi dhe miratimi i Planit të veprimit për adresimin e rekomandimeve të Vlerësimit të ECDC për zhvillimin e kapaciteteve, qeverisjen shëndetësore, mbikëqyrjen, gatishmërinë dhe përgjigjen në fushën e sëmundjeve të </w:t>
            </w:r>
            <w:proofErr w:type="spellStart"/>
            <w:r w:rsidRPr="00076CF5">
              <w:rPr>
                <w:rFonts w:ascii="Book Antiqua" w:eastAsia="Times New Roman" w:hAnsi="Book Antiqua" w:cs="Times New Roman"/>
                <w:sz w:val="20"/>
                <w:szCs w:val="20"/>
                <w:lang w:val="sq-AL"/>
              </w:rPr>
              <w:t>transmetueshme</w:t>
            </w:r>
            <w:proofErr w:type="spellEnd"/>
            <w:r w:rsidRPr="00076CF5">
              <w:rPr>
                <w:rFonts w:ascii="Book Antiqua" w:eastAsia="Times New Roman" w:hAnsi="Book Antiqua" w:cs="Times New Roman"/>
                <w:sz w:val="20"/>
                <w:szCs w:val="20"/>
                <w:lang w:val="sq-AL"/>
              </w:rPr>
              <w:t xml:space="preserve">, </w:t>
            </w:r>
            <w:r w:rsidRPr="00076CF5">
              <w:rPr>
                <w:rFonts w:ascii="Book Antiqua" w:eastAsia="Times New Roman" w:hAnsi="Book Antiqua" w:cs="Times New Roman"/>
                <w:color w:val="FF0000"/>
                <w:sz w:val="20"/>
                <w:szCs w:val="20"/>
                <w:lang w:val="sq-AL"/>
              </w:rPr>
              <w:t>me perspektive gjinore</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sz w:val="20"/>
                <w:szCs w:val="20"/>
                <w:lang w:val="sq-AL"/>
              </w:rPr>
              <w:t xml:space="preserve">Hulumtimet e </w:t>
            </w:r>
            <w:proofErr w:type="spellStart"/>
            <w:r w:rsidRPr="00076CF5">
              <w:rPr>
                <w:rFonts w:ascii="Book Antiqua" w:hAnsi="Book Antiqua"/>
                <w:sz w:val="20"/>
                <w:szCs w:val="20"/>
                <w:lang w:val="sq-AL"/>
              </w:rPr>
              <w:t>RrGK</w:t>
            </w:r>
            <w:proofErr w:type="spellEnd"/>
            <w:r w:rsidRPr="00076CF5">
              <w:rPr>
                <w:rFonts w:ascii="Book Antiqua" w:hAnsi="Book Antiqua"/>
                <w:sz w:val="20"/>
                <w:szCs w:val="20"/>
                <w:lang w:val="sq-AL"/>
              </w:rPr>
              <w:t xml:space="preserve"> </w:t>
            </w:r>
            <w:hyperlink r:id="rId13" w:history="1">
              <w:r w:rsidRPr="00076CF5">
                <w:rPr>
                  <w:rStyle w:val="Hyperlink"/>
                  <w:rFonts w:ascii="Book Antiqua" w:hAnsi="Book Antiqua"/>
                  <w:i/>
                  <w:iCs/>
                  <w:sz w:val="20"/>
                  <w:szCs w:val="20"/>
                  <w:lang w:val="sq-AL"/>
                </w:rPr>
                <w:t>Qasja në kujdesin shëndetësor në Kosovë</w:t>
              </w:r>
            </w:hyperlink>
            <w:r w:rsidRPr="00076CF5">
              <w:rPr>
                <w:rFonts w:ascii="Book Antiqua" w:hAnsi="Book Antiqua"/>
                <w:sz w:val="20"/>
                <w:szCs w:val="20"/>
                <w:lang w:val="sq-AL"/>
              </w:rPr>
              <w:t xml:space="preserve"> dhe </w:t>
            </w:r>
            <w:hyperlink r:id="rId14" w:history="1">
              <w:r w:rsidRPr="00076CF5">
                <w:rPr>
                  <w:rStyle w:val="Hyperlink"/>
                  <w:rFonts w:ascii="Book Antiqua" w:hAnsi="Book Antiqua"/>
                  <w:i/>
                  <w:iCs/>
                  <w:sz w:val="20"/>
                  <w:szCs w:val="20"/>
                  <w:lang w:val="sq-AL"/>
                </w:rPr>
                <w:t>“Pandemia nuk njeh gjini”?</w:t>
              </w:r>
            </w:hyperlink>
            <w:r w:rsidRPr="00076CF5">
              <w:rPr>
                <w:rFonts w:ascii="Book Antiqua" w:hAnsi="Book Antiqua"/>
                <w:sz w:val="20"/>
                <w:szCs w:val="20"/>
                <w:lang w:val="sq-AL"/>
              </w:rPr>
              <w:t xml:space="preserve"> kan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treguar se grat</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dhe burrat jan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te prekur ndryshe dhe kan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nevoja t</w:t>
            </w:r>
            <w:r w:rsidRPr="00076CF5">
              <w:rPr>
                <w:rFonts w:ascii="Book Antiqua" w:eastAsia="Times New Roman" w:hAnsi="Book Antiqua" w:cs="Times New Roman"/>
                <w:sz w:val="20"/>
                <w:szCs w:val="20"/>
                <w:lang w:val="sq-AL"/>
              </w:rPr>
              <w:t>ë</w:t>
            </w:r>
            <w:r>
              <w:rPr>
                <w:rFonts w:ascii="Book Antiqua" w:eastAsia="Times New Roman" w:hAnsi="Book Antiqua" w:cs="Times New Roman"/>
                <w:sz w:val="20"/>
                <w:szCs w:val="20"/>
                <w:lang w:val="sq-AL"/>
              </w:rPr>
              <w:t xml:space="preserve"> </w:t>
            </w:r>
            <w:r w:rsidRPr="00076CF5">
              <w:rPr>
                <w:rFonts w:ascii="Book Antiqua" w:hAnsi="Book Antiqua"/>
                <w:sz w:val="20"/>
                <w:szCs w:val="20"/>
                <w:lang w:val="sq-AL"/>
              </w:rPr>
              <w:t>ndryshme 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raport me shëndetësinë. Përdorimi dhe përpilimi i një Analize Gjinore është esencial 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informimin e kësaj politike, dhe masave tjera t</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planifikuara 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lidhje me këtë prioritet, </w:t>
            </w:r>
            <w:r w:rsidRPr="00076CF5">
              <w:rPr>
                <w:rFonts w:ascii="Book Antiqua" w:hAnsi="Book Antiqua"/>
                <w:sz w:val="20"/>
                <w:szCs w:val="20"/>
                <w:lang w:val="sq-AL"/>
              </w:rPr>
              <w:lastRenderedPageBreak/>
              <w:t>duke integruar perspektive gjinore n</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t</w:t>
            </w:r>
            <w:r w:rsidRPr="00076CF5">
              <w:rPr>
                <w:rFonts w:ascii="Book Antiqua" w:eastAsia="Times New Roman" w:hAnsi="Book Antiqua" w:cs="Times New Roman"/>
                <w:sz w:val="20"/>
                <w:szCs w:val="20"/>
                <w:lang w:val="sq-AL"/>
              </w:rPr>
              <w:t>ë</w:t>
            </w:r>
            <w:r w:rsidRPr="00076CF5">
              <w:rPr>
                <w:rFonts w:ascii="Book Antiqua" w:hAnsi="Book Antiqua"/>
                <w:sz w:val="20"/>
                <w:szCs w:val="20"/>
                <w:lang w:val="sq-AL"/>
              </w:rPr>
              <w:t xml:space="preserve"> gjitha nga këto.</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lastRenderedPageBreak/>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 në kuadër të prioritetit 3.5.a:</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cs="Times New Roman"/>
                <w:sz w:val="20"/>
                <w:szCs w:val="20"/>
                <w:lang w:val="sq-AL"/>
              </w:rPr>
              <w:t xml:space="preserve">a.2. </w:t>
            </w:r>
            <w:r w:rsidRPr="00076CF5">
              <w:rPr>
                <w:rFonts w:ascii="Book Antiqua" w:hAnsi="Book Antiqua"/>
                <w:sz w:val="20"/>
                <w:szCs w:val="20"/>
                <w:lang w:val="sq-AL"/>
              </w:rPr>
              <w:t>Miratimi i projektligjit për parandalimin dhe kontrollin e sëmundjeve ngjitëse</w:t>
            </w:r>
            <w:r w:rsidRPr="00076CF5">
              <w:rPr>
                <w:rFonts w:ascii="Book Antiqua" w:eastAsia="Times New Roman" w:hAnsi="Book Antiqua" w:cs="Times New Roman"/>
                <w:sz w:val="20"/>
                <w:szCs w:val="20"/>
                <w:lang w:val="sq-AL"/>
              </w:rPr>
              <w:t xml:space="preserve">, </w:t>
            </w:r>
            <w:r w:rsidRPr="00076CF5">
              <w:rPr>
                <w:rFonts w:ascii="Book Antiqua" w:eastAsia="Times New Roman" w:hAnsi="Book Antiqua" w:cs="Times New Roman"/>
                <w:color w:val="FF0000"/>
                <w:sz w:val="20"/>
                <w:szCs w:val="20"/>
                <w:lang w:val="sq-AL"/>
              </w:rPr>
              <w:t xml:space="preserve">me perspektive gjinore </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prioriteti:</w:t>
            </w: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hAnsi="Book Antiqua" w:cs="Times New Roman"/>
                <w:sz w:val="20"/>
                <w:szCs w:val="20"/>
                <w:lang w:val="sq-AL"/>
              </w:rPr>
              <w:t xml:space="preserve">3.5.b. Kryerja e një vlerësimi, </w:t>
            </w:r>
            <w:r w:rsidRPr="00076CF5">
              <w:rPr>
                <w:rFonts w:ascii="Book Antiqua" w:hAnsi="Book Antiqua" w:cs="Times New Roman"/>
                <w:color w:val="FF0000"/>
                <w:sz w:val="20"/>
                <w:szCs w:val="20"/>
                <w:lang w:val="sq-AL"/>
              </w:rPr>
              <w:t>përfshirë vlerësimin e ndikimit gjinor</w:t>
            </w:r>
            <w:r w:rsidRPr="00076CF5">
              <w:rPr>
                <w:rFonts w:ascii="Book Antiqua" w:hAnsi="Book Antiqua" w:cs="Times New Roman"/>
                <w:sz w:val="20"/>
                <w:szCs w:val="20"/>
                <w:lang w:val="sq-AL"/>
              </w:rPr>
              <w:t xml:space="preserve">, për të identifikuar veprimet prioritare për qëllim të hartimit të një strategjie të re të sektorit të shëndetësisë forcimit të sistemit shëndetësor, </w:t>
            </w:r>
            <w:r w:rsidRPr="00076CF5">
              <w:rPr>
                <w:rFonts w:ascii="Book Antiqua" w:hAnsi="Book Antiqua" w:cs="Times New Roman"/>
                <w:color w:val="FF0000"/>
                <w:sz w:val="20"/>
                <w:szCs w:val="20"/>
                <w:lang w:val="sq-AL"/>
              </w:rPr>
              <w:t>dhe identifikimit të nevojave të ndryshme të grave dhe burrave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r w:rsidR="008B0788" w:rsidRPr="00076CF5" w:rsidTr="007733B9">
        <w:trPr>
          <w:trHeight w:val="120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 në kuadër të prioritetit 3.5.b</w:t>
            </w:r>
            <w:r w:rsidRPr="00076CF5">
              <w:rPr>
                <w:rFonts w:ascii="Book Antiqua" w:eastAsia="Times New Roman" w:hAnsi="Book Antiqua" w:cs="Times New Roman"/>
                <w:color w:val="000000" w:themeColor="text1"/>
                <w:sz w:val="20"/>
                <w:szCs w:val="20"/>
                <w:lang w:val="sq-AL" w:eastAsia="en-GB"/>
              </w:rPr>
              <w:t xml:space="preserve">. </w:t>
            </w:r>
          </w:p>
          <w:p w:rsidR="008B0788" w:rsidRPr="00076CF5" w:rsidRDefault="008B0788" w:rsidP="0024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color w:val="000000" w:themeColor="text1"/>
                <w:sz w:val="20"/>
                <w:szCs w:val="20"/>
                <w:lang w:val="sq-AL" w:eastAsia="en-GB"/>
              </w:rPr>
            </w:pPr>
          </w:p>
          <w:p w:rsidR="008B0788" w:rsidRPr="00076CF5" w:rsidRDefault="008B0788" w:rsidP="0024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color w:val="FF0000"/>
                <w:sz w:val="20"/>
                <w:szCs w:val="20"/>
                <w:lang w:val="sq-AL"/>
              </w:rPr>
            </w:pPr>
            <w:r w:rsidRPr="00076CF5">
              <w:rPr>
                <w:rFonts w:ascii="Book Antiqua" w:hAnsi="Book Antiqua"/>
                <w:sz w:val="20"/>
                <w:szCs w:val="20"/>
                <w:lang w:val="sq-AL"/>
              </w:rPr>
              <w:t xml:space="preserve"> b.1. Zhvillimi i </w:t>
            </w:r>
            <w:r w:rsidRPr="00076CF5">
              <w:rPr>
                <w:rFonts w:ascii="Book Antiqua" w:eastAsia="Times New Roman" w:hAnsi="Book Antiqua" w:cs="Times New Roman"/>
                <w:sz w:val="20"/>
                <w:szCs w:val="20"/>
                <w:lang w:val="sq-AL"/>
              </w:rPr>
              <w:t>strategjisë së re sektoriale të shëndetësisë</w:t>
            </w:r>
            <w:r w:rsidRPr="00076CF5">
              <w:rPr>
                <w:rFonts w:ascii="Book Antiqua" w:eastAsia="Times New Roman" w:hAnsi="Book Antiqua" w:cs="Times New Roman"/>
                <w:color w:val="FF0000"/>
                <w:sz w:val="20"/>
                <w:szCs w:val="20"/>
                <w:lang w:val="sq-AL"/>
              </w:rPr>
              <w:t>, me perspektive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7801D7">
              <w:rPr>
                <w:rFonts w:ascii="Book Antiqua" w:hAnsi="Book Antiqua"/>
                <w:sz w:val="20"/>
                <w:szCs w:val="20"/>
                <w:lang w:val="sq-AL"/>
              </w:rPr>
              <w:t>Treguesit të cil</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t kan</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sht</w:t>
            </w:r>
            <w:r w:rsidRPr="007801D7">
              <w:rPr>
                <w:rFonts w:ascii="Book Antiqua" w:hAnsi="Book Antiqua"/>
                <w:bCs/>
                <w:color w:val="000000" w:themeColor="text1"/>
                <w:sz w:val="20"/>
                <w:szCs w:val="20"/>
                <w:lang w:val="sq-AL"/>
              </w:rPr>
              <w:t>ë</w:t>
            </w:r>
            <w:r w:rsidRPr="007801D7">
              <w:rPr>
                <w:rFonts w:ascii="Book Antiqua" w:hAnsi="Book Antiqua"/>
                <w:sz w:val="20"/>
                <w:szCs w:val="20"/>
                <w:lang w:val="sq-AL"/>
              </w:rPr>
              <w:t xml:space="preserve"> dokument i</w:t>
            </w:r>
            <w:r>
              <w:rPr>
                <w:rFonts w:ascii="Book Antiqua" w:hAnsi="Book Antiqua"/>
                <w:sz w:val="20"/>
                <w:szCs w:val="20"/>
                <w:lang w:val="sq-AL"/>
              </w:rPr>
              <w:t xml:space="preserve"> </w:t>
            </w:r>
            <w:r w:rsidRPr="007801D7">
              <w:rPr>
                <w:rFonts w:ascii="Book Antiqua" w:hAnsi="Book Antiqua"/>
                <w:sz w:val="20"/>
                <w:szCs w:val="20"/>
                <w:lang w:val="sq-AL"/>
              </w:rPr>
              <w:t>prioriteteve strategjike të vendit për zbatimin e MSA-së.</w:t>
            </w:r>
          </w:p>
        </w:tc>
      </w:tr>
      <w:tr w:rsidR="008B0788" w:rsidRPr="00076CF5" w:rsidTr="007733B9">
        <w:trPr>
          <w:trHeight w:val="20"/>
        </w:trPr>
        <w:tc>
          <w:tcPr>
            <w:tcW w:w="1485" w:type="dxa"/>
            <w:vMerge/>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p>
        </w:tc>
        <w:tc>
          <w:tcPr>
            <w:tcW w:w="4410" w:type="dxa"/>
            <w:shd w:val="clear" w:color="auto" w:fill="BDD6EE" w:themeFill="accent1" w:themeFillTint="66"/>
          </w:tcPr>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r w:rsidRPr="00076CF5">
              <w:rPr>
                <w:rFonts w:ascii="Book Antiqua" w:eastAsia="Times New Roman" w:hAnsi="Book Antiqua" w:cs="Times New Roman"/>
                <w:i/>
                <w:color w:val="000000" w:themeColor="text1"/>
                <w:sz w:val="20"/>
                <w:szCs w:val="20"/>
                <w:lang w:val="sq-AL" w:eastAsia="en-GB"/>
              </w:rPr>
              <w:t>Të plotësohet veprimi në kuadër të prioritetit 3.5.c</w:t>
            </w:r>
          </w:p>
          <w:p w:rsidR="008B0788" w:rsidRPr="00076CF5" w:rsidRDefault="008B0788" w:rsidP="002463C5">
            <w:pPr>
              <w:contextualSpacing/>
              <w:rPr>
                <w:rFonts w:ascii="Book Antiqua" w:eastAsia="Times New Roman" w:hAnsi="Book Antiqua" w:cs="Times New Roman"/>
                <w:i/>
                <w:color w:val="000000" w:themeColor="text1"/>
                <w:sz w:val="20"/>
                <w:szCs w:val="20"/>
                <w:lang w:val="sq-AL" w:eastAsia="en-GB"/>
              </w:rPr>
            </w:pPr>
          </w:p>
          <w:p w:rsidR="008B0788" w:rsidRPr="00076CF5" w:rsidRDefault="008B0788" w:rsidP="002463C5">
            <w:pPr>
              <w:contextualSpacing/>
              <w:rPr>
                <w:rFonts w:ascii="Book Antiqua" w:eastAsia="Times New Roman" w:hAnsi="Book Antiqua" w:cs="Times New Roman"/>
                <w:color w:val="000000" w:themeColor="text1"/>
                <w:sz w:val="20"/>
                <w:szCs w:val="20"/>
                <w:lang w:val="sq-AL" w:eastAsia="en-GB"/>
              </w:rPr>
            </w:pPr>
            <w:r w:rsidRPr="00076CF5">
              <w:rPr>
                <w:rFonts w:ascii="Book Antiqua" w:eastAsia="Times New Roman" w:hAnsi="Book Antiqua" w:cs="Times New Roman"/>
                <w:sz w:val="20"/>
                <w:szCs w:val="20"/>
                <w:lang w:val="sq-AL"/>
              </w:rPr>
              <w:t xml:space="preserve">c.1. </w:t>
            </w:r>
            <w:r w:rsidRPr="00076CF5">
              <w:rPr>
                <w:rFonts w:ascii="Book Antiqua" w:hAnsi="Book Antiqua" w:cs="Times New Roman"/>
                <w:sz w:val="20"/>
                <w:szCs w:val="20"/>
                <w:lang w:val="sq-AL"/>
              </w:rPr>
              <w:t xml:space="preserve">Rishikimi i bazës ligjore në fushën e sigurimeve shëndetësore, </w:t>
            </w:r>
            <w:r w:rsidRPr="00076CF5">
              <w:rPr>
                <w:rFonts w:ascii="Book Antiqua" w:eastAsia="Times New Roman" w:hAnsi="Book Antiqua" w:cs="Times New Roman"/>
                <w:color w:val="FF0000"/>
                <w:sz w:val="20"/>
                <w:szCs w:val="20"/>
                <w:lang w:val="sq-AL"/>
              </w:rPr>
              <w:t>me perspektive gjinore</w:t>
            </w:r>
          </w:p>
        </w:tc>
        <w:tc>
          <w:tcPr>
            <w:tcW w:w="1750" w:type="dxa"/>
            <w:gridSpan w:val="2"/>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Rrjeti i Grave të Kosovës</w:t>
            </w:r>
          </w:p>
        </w:tc>
        <w:tc>
          <w:tcPr>
            <w:tcW w:w="1850" w:type="dxa"/>
            <w:shd w:val="clear" w:color="auto" w:fill="BDD6EE" w:themeFill="accent1" w:themeFillTint="66"/>
          </w:tcPr>
          <w:p w:rsidR="008B0788" w:rsidRPr="00076CF5" w:rsidRDefault="008B0788" w:rsidP="002463C5">
            <w:pPr>
              <w:rPr>
                <w:rFonts w:ascii="Book Antiqua" w:hAnsi="Book Antiqua"/>
                <w:bCs/>
                <w:color w:val="000000" w:themeColor="text1"/>
                <w:sz w:val="20"/>
                <w:szCs w:val="20"/>
                <w:lang w:val="sq-AL"/>
              </w:rPr>
            </w:pPr>
            <w:r w:rsidRPr="00076CF5">
              <w:rPr>
                <w:rFonts w:ascii="Book Antiqua" w:hAnsi="Book Antiqua"/>
                <w:bCs/>
                <w:color w:val="000000" w:themeColor="text1"/>
                <w:sz w:val="20"/>
                <w:szCs w:val="20"/>
                <w:lang w:val="sq-AL"/>
              </w:rPr>
              <w:t>Nuk pranohet</w:t>
            </w:r>
          </w:p>
        </w:tc>
        <w:tc>
          <w:tcPr>
            <w:tcW w:w="4680" w:type="dxa"/>
            <w:shd w:val="clear" w:color="auto" w:fill="BDD6EE" w:themeFill="accent1" w:themeFillTint="66"/>
          </w:tcPr>
          <w:p w:rsidR="008B0788" w:rsidRPr="00076CF5" w:rsidRDefault="008B0788" w:rsidP="002463C5">
            <w:pPr>
              <w:pStyle w:val="CommentText"/>
              <w:rPr>
                <w:rFonts w:ascii="Book Antiqua" w:hAnsi="Book Antiqua"/>
                <w:bCs/>
                <w:color w:val="000000" w:themeColor="text1"/>
                <w:lang w:val="sq-AL"/>
              </w:rPr>
            </w:pPr>
            <w:r w:rsidRPr="007801D7">
              <w:rPr>
                <w:rFonts w:ascii="Book Antiqua" w:hAnsi="Book Antiqua"/>
                <w:lang w:val="sq-AL"/>
              </w:rPr>
              <w:t>Treguesit të cil</w:t>
            </w:r>
            <w:r w:rsidRPr="007801D7">
              <w:rPr>
                <w:rFonts w:ascii="Book Antiqua" w:hAnsi="Book Antiqua"/>
                <w:bCs/>
                <w:color w:val="000000" w:themeColor="text1"/>
                <w:lang w:val="sq-AL"/>
              </w:rPr>
              <w:t>ë</w:t>
            </w:r>
            <w:r w:rsidRPr="007801D7">
              <w:rPr>
                <w:rFonts w:ascii="Book Antiqua" w:hAnsi="Book Antiqua"/>
                <w:lang w:val="sq-AL"/>
              </w:rPr>
              <w:t>t kan</w:t>
            </w:r>
            <w:r w:rsidRPr="007801D7">
              <w:rPr>
                <w:rFonts w:ascii="Book Antiqua" w:hAnsi="Book Antiqua"/>
                <w:bCs/>
                <w:color w:val="000000" w:themeColor="text1"/>
                <w:lang w:val="sq-AL"/>
              </w:rPr>
              <w:t>ë</w:t>
            </w:r>
            <w:r w:rsidRPr="007801D7">
              <w:rPr>
                <w:rFonts w:ascii="Book Antiqua" w:hAnsi="Book Antiqua"/>
                <w:lang w:val="sq-AL"/>
              </w:rPr>
              <w:t xml:space="preserve"> karakter të gjerë horizontal preferohet të mos fokusohen në karakteristika specifike gjinore në dokument planifikues si ERA, i cili </w:t>
            </w:r>
            <w:r w:rsidRPr="007801D7">
              <w:rPr>
                <w:rFonts w:ascii="Book Antiqua" w:hAnsi="Book Antiqua"/>
                <w:bCs/>
                <w:color w:val="000000" w:themeColor="text1"/>
                <w:lang w:val="sq-AL"/>
              </w:rPr>
              <w:t>ë</w:t>
            </w:r>
            <w:r w:rsidRPr="007801D7">
              <w:rPr>
                <w:rFonts w:ascii="Book Antiqua" w:hAnsi="Book Antiqua"/>
                <w:lang w:val="sq-AL"/>
              </w:rPr>
              <w:t>sht</w:t>
            </w:r>
            <w:r w:rsidRPr="007801D7">
              <w:rPr>
                <w:rFonts w:ascii="Book Antiqua" w:hAnsi="Book Antiqua"/>
                <w:bCs/>
                <w:color w:val="000000" w:themeColor="text1"/>
                <w:lang w:val="sq-AL"/>
              </w:rPr>
              <w:t>ë</w:t>
            </w:r>
            <w:r w:rsidRPr="007801D7">
              <w:rPr>
                <w:rFonts w:ascii="Book Antiqua" w:hAnsi="Book Antiqua"/>
                <w:lang w:val="sq-AL"/>
              </w:rPr>
              <w:t xml:space="preserve"> dokument i</w:t>
            </w:r>
            <w:r>
              <w:rPr>
                <w:rFonts w:ascii="Book Antiqua" w:hAnsi="Book Antiqua"/>
                <w:lang w:val="sq-AL"/>
              </w:rPr>
              <w:t xml:space="preserve"> </w:t>
            </w:r>
            <w:r w:rsidRPr="007801D7">
              <w:rPr>
                <w:rFonts w:ascii="Book Antiqua" w:hAnsi="Book Antiqua"/>
                <w:lang w:val="sq-AL"/>
              </w:rPr>
              <w:t>prioriteteve strategjike të vendit për zbatimin e MSA-së.</w:t>
            </w:r>
          </w:p>
        </w:tc>
      </w:tr>
    </w:tbl>
    <w:p w:rsidR="00E01E84" w:rsidRPr="00076CF5" w:rsidRDefault="00E01E84" w:rsidP="00D354A2">
      <w:pPr>
        <w:rPr>
          <w:lang w:val="sq-AL"/>
        </w:rPr>
      </w:pPr>
    </w:p>
    <w:sectPr w:rsidR="00E01E84" w:rsidRPr="00076CF5" w:rsidSect="008B078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5A" w:rsidRDefault="00FA405A">
      <w:r>
        <w:separator/>
      </w:r>
    </w:p>
  </w:endnote>
  <w:endnote w:type="continuationSeparator" w:id="0">
    <w:p w:rsidR="00FA405A" w:rsidRDefault="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Headings)">
    <w:altName w:val="Times New Roman"/>
    <w:charset w:val="00"/>
    <w:family w:val="auto"/>
    <w:pitch w:val="variable"/>
    <w:sig w:usb0="00000001"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28" w:rsidRDefault="00732D28" w:rsidP="00B55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2D28" w:rsidRDefault="0073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28" w:rsidRDefault="00732D28" w:rsidP="00B55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3B9">
      <w:rPr>
        <w:rStyle w:val="PageNumber"/>
        <w:noProof/>
      </w:rPr>
      <w:t>18</w:t>
    </w:r>
    <w:r>
      <w:rPr>
        <w:rStyle w:val="PageNumber"/>
      </w:rPr>
      <w:fldChar w:fldCharType="end"/>
    </w:r>
  </w:p>
  <w:p w:rsidR="00732D28" w:rsidRDefault="0073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5A" w:rsidRDefault="00FA405A">
      <w:r>
        <w:separator/>
      </w:r>
    </w:p>
  </w:footnote>
  <w:footnote w:type="continuationSeparator" w:id="0">
    <w:p w:rsidR="00FA405A" w:rsidRDefault="00FA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762F2"/>
    <w:multiLevelType w:val="multilevel"/>
    <w:tmpl w:val="21BA6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44CCE"/>
    <w:multiLevelType w:val="hybridMultilevel"/>
    <w:tmpl w:val="53A42266"/>
    <w:lvl w:ilvl="0" w:tplc="3C1096B0">
      <w:start w:val="5"/>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75F76"/>
    <w:multiLevelType w:val="hybridMultilevel"/>
    <w:tmpl w:val="7BE6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F6F6F"/>
    <w:multiLevelType w:val="hybridMultilevel"/>
    <w:tmpl w:val="6714F2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1716FF"/>
    <w:multiLevelType w:val="hybridMultilevel"/>
    <w:tmpl w:val="AD3201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326F1B60"/>
    <w:multiLevelType w:val="hybridMultilevel"/>
    <w:tmpl w:val="DB0E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4306D"/>
    <w:multiLevelType w:val="hybridMultilevel"/>
    <w:tmpl w:val="212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7279C"/>
    <w:multiLevelType w:val="hybridMultilevel"/>
    <w:tmpl w:val="DDF23FE2"/>
    <w:lvl w:ilvl="0" w:tplc="23B2AF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25289"/>
    <w:multiLevelType w:val="multilevel"/>
    <w:tmpl w:val="695ED4AC"/>
    <w:lvl w:ilvl="0">
      <w:start w:val="1"/>
      <w:numFmt w:val="decimal"/>
      <w:lvlText w:val="%1."/>
      <w:lvlJc w:val="left"/>
      <w:pPr>
        <w:ind w:left="0" w:hanging="360"/>
      </w:pPr>
      <w:rPr>
        <w:rFonts w:hint="default"/>
      </w:rPr>
    </w:lvl>
    <w:lvl w:ilvl="1">
      <w:start w:val="1"/>
      <w:numFmt w:val="decimal"/>
      <w:lvlText w:val="%1.%2."/>
      <w:lvlJc w:val="left"/>
      <w:pPr>
        <w:ind w:left="432" w:hanging="432"/>
      </w:pPr>
      <w:rPr>
        <w:b/>
      </w:rPr>
    </w:lvl>
    <w:lvl w:ilvl="2">
      <w:start w:val="1"/>
      <w:numFmt w:val="bullet"/>
      <w:lvlText w:val=""/>
      <w:lvlJc w:val="left"/>
      <w:pPr>
        <w:ind w:left="864" w:hanging="504"/>
      </w:pPr>
      <w:rPr>
        <w:rFonts w:ascii="Symbol" w:hAnsi="Symbol" w:hint="default"/>
      </w:rPr>
    </w:lvl>
    <w:lvl w:ilvl="3">
      <w:start w:val="1"/>
      <w:numFmt w:val="bullet"/>
      <w:lvlText w:val="o"/>
      <w:lvlJc w:val="left"/>
      <w:pPr>
        <w:ind w:left="1368" w:hanging="648"/>
      </w:pPr>
      <w:rPr>
        <w:rFonts w:ascii="Courier New" w:hAnsi="Courier New" w:cs="Courier New" w:hint="default"/>
      </w:r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3"/>
  </w:num>
  <w:num w:numId="2">
    <w:abstractNumId w:val="7"/>
  </w:num>
  <w:num w:numId="3">
    <w:abstractNumId w:val="12"/>
  </w:num>
  <w:num w:numId="4">
    <w:abstractNumId w:val="0"/>
  </w:num>
  <w:num w:numId="5">
    <w:abstractNumId w:val="2"/>
  </w:num>
  <w:num w:numId="6">
    <w:abstractNumId w:val="10"/>
  </w:num>
  <w:num w:numId="7">
    <w:abstractNumId w:val="5"/>
  </w:num>
  <w:num w:numId="8">
    <w:abstractNumId w:val="1"/>
  </w:num>
  <w:num w:numId="9">
    <w:abstractNumId w:val="9"/>
  </w:num>
  <w:num w:numId="10">
    <w:abstractNumId w:val="4"/>
  </w:num>
  <w:num w:numId="11">
    <w:abstractNumId w:val="11"/>
  </w:num>
  <w:num w:numId="12">
    <w:abstractNumId w:val="6"/>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2B"/>
    <w:rsid w:val="00013620"/>
    <w:rsid w:val="00032D40"/>
    <w:rsid w:val="00046DE3"/>
    <w:rsid w:val="00057A7E"/>
    <w:rsid w:val="00076CF5"/>
    <w:rsid w:val="001B1402"/>
    <w:rsid w:val="001F42D2"/>
    <w:rsid w:val="00264E5B"/>
    <w:rsid w:val="00325F81"/>
    <w:rsid w:val="003539A3"/>
    <w:rsid w:val="00376C7F"/>
    <w:rsid w:val="003A2D0C"/>
    <w:rsid w:val="00422042"/>
    <w:rsid w:val="004F17E5"/>
    <w:rsid w:val="00545EC3"/>
    <w:rsid w:val="005C6BAB"/>
    <w:rsid w:val="0064680D"/>
    <w:rsid w:val="006C4799"/>
    <w:rsid w:val="006F4A6A"/>
    <w:rsid w:val="00732D28"/>
    <w:rsid w:val="007570F1"/>
    <w:rsid w:val="007607D5"/>
    <w:rsid w:val="007733B9"/>
    <w:rsid w:val="007801D7"/>
    <w:rsid w:val="00832013"/>
    <w:rsid w:val="008A1E3B"/>
    <w:rsid w:val="008B0788"/>
    <w:rsid w:val="008D5486"/>
    <w:rsid w:val="00967A4A"/>
    <w:rsid w:val="009C4F6C"/>
    <w:rsid w:val="009E6099"/>
    <w:rsid w:val="00A41896"/>
    <w:rsid w:val="00A71BAB"/>
    <w:rsid w:val="00A72D9A"/>
    <w:rsid w:val="00B551EC"/>
    <w:rsid w:val="00C13414"/>
    <w:rsid w:val="00C16CF7"/>
    <w:rsid w:val="00C34A10"/>
    <w:rsid w:val="00C5712B"/>
    <w:rsid w:val="00CA5B86"/>
    <w:rsid w:val="00D053E8"/>
    <w:rsid w:val="00D354A2"/>
    <w:rsid w:val="00DE41B4"/>
    <w:rsid w:val="00DE757E"/>
    <w:rsid w:val="00DF61DB"/>
    <w:rsid w:val="00E01E84"/>
    <w:rsid w:val="00E36E1C"/>
    <w:rsid w:val="00EB5469"/>
    <w:rsid w:val="00EB7013"/>
    <w:rsid w:val="00EC6A94"/>
    <w:rsid w:val="00ED408B"/>
    <w:rsid w:val="00F32F34"/>
    <w:rsid w:val="00F80225"/>
    <w:rsid w:val="00FA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F073-526E-42A6-AD33-66E526C4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2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12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C5712B"/>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aliases w:val="Normal 1,List Paragraph 1,Akapit z listą BS,List Paragraph nowy,Liste 1,Bullet paras,Citation List,Dot pt,F5 List Paragraph,List Paragraph1,List Paragraph Char Char Char,Indicator Text,Numbered Para 1,Bullet 1,Bullet Points,MAIN CONTENT"/>
    <w:basedOn w:val="Normal"/>
    <w:link w:val="ListParagraphChar"/>
    <w:uiPriority w:val="34"/>
    <w:qFormat/>
    <w:rsid w:val="00C5712B"/>
    <w:pPr>
      <w:ind w:left="720"/>
      <w:contextualSpacing/>
    </w:pPr>
  </w:style>
  <w:style w:type="character" w:customStyle="1" w:styleId="ListParagraphChar">
    <w:name w:val="List Paragraph Char"/>
    <w:aliases w:val="Normal 1 Char,List Paragraph 1 Char,Akapit z listą BS Char,List Paragraph nowy Char,Liste 1 Char,Bullet paras Char,Citation List Char,Dot pt Char,F5 List Paragraph Char,List Paragraph1 Char,List Paragraph Char Char Char Char"/>
    <w:basedOn w:val="DefaultParagraphFont"/>
    <w:link w:val="ListParagraph"/>
    <w:uiPriority w:val="34"/>
    <w:qFormat/>
    <w:locked/>
    <w:rsid w:val="00C5712B"/>
    <w:rPr>
      <w:sz w:val="24"/>
      <w:szCs w:val="24"/>
      <w:lang w:val="en-GB"/>
    </w:rPr>
  </w:style>
  <w:style w:type="character" w:styleId="PageNumber">
    <w:name w:val="page number"/>
    <w:rsid w:val="00C5712B"/>
  </w:style>
  <w:style w:type="paragraph" w:styleId="Footer">
    <w:name w:val="footer"/>
    <w:basedOn w:val="Normal"/>
    <w:link w:val="FooterChar"/>
    <w:uiPriority w:val="99"/>
    <w:unhideWhenUsed/>
    <w:rsid w:val="00C5712B"/>
    <w:pPr>
      <w:tabs>
        <w:tab w:val="center" w:pos="4320"/>
        <w:tab w:val="right" w:pos="8640"/>
      </w:tabs>
    </w:pPr>
  </w:style>
  <w:style w:type="character" w:customStyle="1" w:styleId="FooterChar">
    <w:name w:val="Footer Char"/>
    <w:basedOn w:val="DefaultParagraphFont"/>
    <w:link w:val="Footer"/>
    <w:uiPriority w:val="99"/>
    <w:rsid w:val="00C5712B"/>
    <w:rPr>
      <w:sz w:val="24"/>
      <w:szCs w:val="24"/>
      <w:lang w:val="en-GB"/>
    </w:rPr>
  </w:style>
  <w:style w:type="character" w:customStyle="1" w:styleId="LightShading-Accent2Char">
    <w:name w:val="Light Shading - Accent 2 Char"/>
    <w:link w:val="LightShading-Accent2"/>
    <w:uiPriority w:val="30"/>
    <w:rsid w:val="00C5712B"/>
    <w:rPr>
      <w:rFonts w:ascii="Calibri" w:eastAsia="MS Mincho" w:hAnsi="Calibri" w:cs="Times New Roman"/>
      <w:b/>
      <w:bCs/>
      <w:i/>
      <w:iCs/>
      <w:color w:val="4F81BD"/>
    </w:rPr>
  </w:style>
  <w:style w:type="table" w:styleId="LightShading-Accent2">
    <w:name w:val="Light Shading Accent 2"/>
    <w:basedOn w:val="TableNormal"/>
    <w:link w:val="LightShading-Accent2Char"/>
    <w:uiPriority w:val="30"/>
    <w:rsid w:val="00C5712B"/>
    <w:pPr>
      <w:spacing w:after="0" w:line="240" w:lineRule="auto"/>
    </w:pPr>
    <w:rPr>
      <w:rFonts w:ascii="Calibri" w:eastAsia="MS Mincho" w:hAnsi="Calibri" w:cs="Times New Roman"/>
      <w:b/>
      <w:bCs/>
      <w:i/>
      <w:iCs/>
      <w:color w:val="4F81BD"/>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itle">
    <w:name w:val="Title"/>
    <w:basedOn w:val="Normal"/>
    <w:link w:val="TitleChar"/>
    <w:qFormat/>
    <w:rsid w:val="00C5712B"/>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C5712B"/>
    <w:rPr>
      <w:rFonts w:ascii="Times New Roman" w:eastAsia="MS Mincho" w:hAnsi="Times New Roman" w:cs="Times New Roman"/>
      <w:b/>
      <w:bCs/>
      <w:sz w:val="24"/>
      <w:szCs w:val="24"/>
      <w:lang w:val="sq-AL" w:eastAsia="x-none"/>
    </w:rPr>
  </w:style>
  <w:style w:type="paragraph" w:styleId="BalloonText">
    <w:name w:val="Balloon Text"/>
    <w:basedOn w:val="Normal"/>
    <w:link w:val="BalloonTextChar"/>
    <w:uiPriority w:val="99"/>
    <w:semiHidden/>
    <w:unhideWhenUsed/>
    <w:rsid w:val="00C57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12B"/>
    <w:rPr>
      <w:rFonts w:ascii="Lucida Grande" w:hAnsi="Lucida Grande" w:cs="Lucida Grande"/>
      <w:sz w:val="18"/>
      <w:szCs w:val="18"/>
      <w:lang w:val="en-GB"/>
    </w:rPr>
  </w:style>
  <w:style w:type="character" w:styleId="CommentReference">
    <w:name w:val="annotation reference"/>
    <w:basedOn w:val="DefaultParagraphFont"/>
    <w:uiPriority w:val="99"/>
    <w:unhideWhenUsed/>
    <w:rsid w:val="00C5712B"/>
    <w:rPr>
      <w:sz w:val="16"/>
      <w:szCs w:val="16"/>
    </w:rPr>
  </w:style>
  <w:style w:type="paragraph" w:styleId="CommentText">
    <w:name w:val="annotation text"/>
    <w:basedOn w:val="Normal"/>
    <w:link w:val="CommentTextChar"/>
    <w:uiPriority w:val="99"/>
    <w:unhideWhenUsed/>
    <w:rsid w:val="00C5712B"/>
    <w:rPr>
      <w:sz w:val="20"/>
      <w:szCs w:val="20"/>
    </w:rPr>
  </w:style>
  <w:style w:type="character" w:customStyle="1" w:styleId="CommentTextChar">
    <w:name w:val="Comment Text Char"/>
    <w:basedOn w:val="DefaultParagraphFont"/>
    <w:link w:val="CommentText"/>
    <w:uiPriority w:val="99"/>
    <w:rsid w:val="00C5712B"/>
    <w:rPr>
      <w:sz w:val="20"/>
      <w:szCs w:val="20"/>
      <w:lang w:val="en-GB"/>
    </w:rPr>
  </w:style>
  <w:style w:type="character" w:customStyle="1" w:styleId="CommentSubjectChar">
    <w:name w:val="Comment Subject Char"/>
    <w:basedOn w:val="CommentTextChar"/>
    <w:link w:val="CommentSubject"/>
    <w:uiPriority w:val="99"/>
    <w:semiHidden/>
    <w:rsid w:val="00C5712B"/>
    <w:rPr>
      <w:b/>
      <w:bCs/>
      <w:sz w:val="20"/>
      <w:szCs w:val="20"/>
      <w:lang w:val="en-GB"/>
    </w:rPr>
  </w:style>
  <w:style w:type="paragraph" w:styleId="CommentSubject">
    <w:name w:val="annotation subject"/>
    <w:basedOn w:val="CommentText"/>
    <w:next w:val="CommentText"/>
    <w:link w:val="CommentSubjectChar"/>
    <w:uiPriority w:val="99"/>
    <w:semiHidden/>
    <w:unhideWhenUsed/>
    <w:rsid w:val="00C5712B"/>
    <w:rPr>
      <w:b/>
      <w:bCs/>
    </w:rPr>
  </w:style>
  <w:style w:type="paragraph" w:styleId="NormalWeb">
    <w:name w:val="Normal (Web)"/>
    <w:basedOn w:val="Normal"/>
    <w:link w:val="NormalWebChar"/>
    <w:uiPriority w:val="99"/>
    <w:unhideWhenUsed/>
    <w:qFormat/>
    <w:rsid w:val="00C5712B"/>
    <w:pPr>
      <w:spacing w:before="100" w:beforeAutospacing="1" w:after="100" w:afterAutospacing="1"/>
    </w:pPr>
    <w:rPr>
      <w:rFonts w:ascii="Times New Roman" w:eastAsia="Times New Roman" w:hAnsi="Times New Roman" w:cs="Times New Roman"/>
      <w:lang w:val="sq-AL"/>
    </w:rPr>
  </w:style>
  <w:style w:type="character" w:customStyle="1" w:styleId="NormalWebChar">
    <w:name w:val="Normal (Web) Char"/>
    <w:link w:val="NormalWeb"/>
    <w:uiPriority w:val="99"/>
    <w:locked/>
    <w:rsid w:val="00C5712B"/>
    <w:rPr>
      <w:rFonts w:ascii="Times New Roman" w:eastAsia="Times New Roman" w:hAnsi="Times New Roman" w:cs="Times New Roman"/>
      <w:sz w:val="24"/>
      <w:szCs w:val="24"/>
      <w:lang w:val="sq-AL"/>
    </w:rPr>
  </w:style>
  <w:style w:type="paragraph" w:customStyle="1" w:styleId="WW-Default">
    <w:name w:val="WW-Default"/>
    <w:rsid w:val="00C5712B"/>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font7">
    <w:name w:val="font7"/>
    <w:basedOn w:val="Normal"/>
    <w:rsid w:val="00C5712B"/>
    <w:pPr>
      <w:spacing w:before="100" w:beforeAutospacing="1" w:after="100" w:afterAutospacing="1"/>
    </w:pPr>
    <w:rPr>
      <w:rFonts w:ascii="Book Antiqua" w:eastAsia="Times New Roman" w:hAnsi="Book Antiqua" w:cs="Times New Roman"/>
      <w:sz w:val="18"/>
      <w:szCs w:val="18"/>
      <w:lang w:val="sq-AL"/>
    </w:rPr>
  </w:style>
  <w:style w:type="paragraph" w:styleId="NoSpacing">
    <w:name w:val="No Spacing"/>
    <w:link w:val="NoSpacingChar"/>
    <w:uiPriority w:val="1"/>
    <w:qFormat/>
    <w:rsid w:val="00C5712B"/>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C5712B"/>
    <w:rPr>
      <w:rFonts w:eastAsiaTheme="minorEastAsia"/>
      <w:sz w:val="20"/>
      <w:szCs w:val="20"/>
    </w:rPr>
  </w:style>
  <w:style w:type="character" w:styleId="Hyperlink">
    <w:name w:val="Hyperlink"/>
    <w:basedOn w:val="DefaultParagraphFont"/>
    <w:uiPriority w:val="99"/>
    <w:unhideWhenUsed/>
    <w:rsid w:val="00C5712B"/>
    <w:rPr>
      <w:color w:val="0563C1" w:themeColor="hyperlink"/>
      <w:u w:val="single"/>
    </w:rPr>
  </w:style>
  <w:style w:type="paragraph" w:styleId="BodyText">
    <w:name w:val="Body Text"/>
    <w:basedOn w:val="Normal"/>
    <w:link w:val="BodyTextChar"/>
    <w:uiPriority w:val="1"/>
    <w:unhideWhenUsed/>
    <w:rsid w:val="00C5712B"/>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C5712B"/>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omensnetwork.org/sq/publications/qasja-ne-kujdesin-shendetesor-ne-koso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omensnetwork.org/sq/publications/kush-kujdeset-kerkesat-ofertat-dhe-opsionet-per-rritjen-e-mundesive-te-kujdesit-te-femijeve-ne-koso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network.org/sq/publications/diskriminimi-me-baze-gjinore-dhe-punesimi-ne-koso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mensnetwork.org/sq/publications/buxhetimi-drejt-mireqenies-social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omensnetwork.org/sq/publications/pandemia-nuk-njeh-gj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8585</TotalTime>
  <Pages>1</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Collaku</dc:creator>
  <cp:keywords/>
  <dc:description/>
  <cp:lastModifiedBy>Artan Collaku</cp:lastModifiedBy>
  <cp:revision>7</cp:revision>
  <dcterms:created xsi:type="dcterms:W3CDTF">2021-08-26T09:25:00Z</dcterms:created>
  <dcterms:modified xsi:type="dcterms:W3CDTF">2021-09-01T11:38:00Z</dcterms:modified>
</cp:coreProperties>
</file>