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Pr="00F43D8F" w:rsidRDefault="001026DC" w:rsidP="00DC4A9B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</w:t>
      </w:r>
      <w:proofErr w:type="spellStart"/>
      <w:r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Raporti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nga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procesi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i</w:t>
      </w:r>
      <w:proofErr w:type="spellEnd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 xml:space="preserve"> </w:t>
      </w:r>
      <w:proofErr w:type="spellStart"/>
      <w:r w:rsidR="00DC4A9B" w:rsidRPr="00F43D8F">
        <w:rPr>
          <w:rFonts w:ascii="Times New Roman" w:eastAsia="Calibri" w:hAnsi="Times New Roman"/>
          <w:b/>
          <w:bCs/>
          <w:smallCaps/>
          <w:sz w:val="32"/>
          <w:szCs w:val="24"/>
        </w:rPr>
        <w:t>konsultimit</w:t>
      </w:r>
      <w:proofErr w:type="spellEnd"/>
      <w:r w:rsidR="00F43D8F"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  <w:t xml:space="preserve"> </w:t>
      </w:r>
      <w:r w:rsidR="00F43D8F" w:rsidRPr="00F43D8F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>T</w:t>
      </w:r>
      <w:r w:rsidR="00F43D8F" w:rsidRPr="00F43D8F">
        <w:rPr>
          <w:rFonts w:ascii="Times New Roman" w:eastAsia="Calibri" w:hAnsi="Times New Roman"/>
          <w:b/>
          <w:bCs/>
          <w:smallCaps/>
          <w:sz w:val="28"/>
          <w:szCs w:val="28"/>
          <w:lang w:val="sq-AL"/>
        </w:rPr>
        <w:t>ë RREGULLORES</w:t>
      </w:r>
      <w:r w:rsidR="00F43D8F">
        <w:rPr>
          <w:rFonts w:ascii="Times New Roman" w:eastAsia="Calibri" w:hAnsi="Times New Roman"/>
          <w:b/>
          <w:bCs/>
          <w:smallCaps/>
          <w:sz w:val="32"/>
          <w:szCs w:val="24"/>
          <w:lang w:val="hr-HR"/>
        </w:rPr>
        <w:t xml:space="preserve"> </w:t>
      </w:r>
    </w:p>
    <w:p w:rsidR="00E80AAE" w:rsidRPr="00E80AAE" w:rsidRDefault="00F43D8F" w:rsidP="00E80AAE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8"/>
          <w:szCs w:val="28"/>
        </w:rPr>
      </w:pPr>
      <w:r w:rsidRPr="00F43D8F">
        <w:rPr>
          <w:rFonts w:ascii="Times New Roman" w:eastAsia="Calibri" w:hAnsi="Times New Roman"/>
          <w:b/>
          <w:bCs/>
          <w:smallCaps/>
          <w:sz w:val="28"/>
          <w:szCs w:val="28"/>
        </w:rPr>
        <w:t>Nr. 00/20</w:t>
      </w:r>
      <w:r w:rsidR="00E80AAE">
        <w:rPr>
          <w:rFonts w:ascii="Times New Roman" w:eastAsia="Calibri" w:hAnsi="Times New Roman"/>
          <w:b/>
          <w:bCs/>
          <w:smallCaps/>
          <w:sz w:val="28"/>
          <w:szCs w:val="28"/>
        </w:rPr>
        <w:t>20</w:t>
      </w:r>
      <w:r w:rsidRPr="00F43D8F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r w:rsidR="00E80AAE" w:rsidRPr="00E80AAE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PËR </w:t>
      </w:r>
    </w:p>
    <w:p w:rsidR="00E80AAE" w:rsidRPr="00E80AAE" w:rsidRDefault="00E80AAE" w:rsidP="00E80AAE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8"/>
          <w:szCs w:val="28"/>
        </w:rPr>
      </w:pPr>
    </w:p>
    <w:p w:rsidR="00DC4A9B" w:rsidRPr="00F43D8F" w:rsidRDefault="00E80AAE" w:rsidP="00E80AAE">
      <w:pPr>
        <w:spacing w:after="0" w:line="240" w:lineRule="auto"/>
        <w:jc w:val="center"/>
        <w:rPr>
          <w:rFonts w:ascii="Sylfaen" w:eastAsia="Calibri" w:hAnsi="Sylfaen"/>
          <w:sz w:val="28"/>
          <w:szCs w:val="28"/>
          <w:lang w:val="hr-HR"/>
        </w:rPr>
      </w:pPr>
      <w:r w:rsidRPr="00E80AAE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PROJEKT </w:t>
      </w:r>
      <w:r w:rsidRPr="00E80AAE">
        <w:rPr>
          <w:rFonts w:ascii="Times New Roman" w:eastAsia="Calibri" w:hAnsi="Times New Roman"/>
          <w:b/>
          <w:bCs/>
          <w:smallCaps/>
          <w:sz w:val="28"/>
          <w:szCs w:val="28"/>
        </w:rPr>
        <w:t>RREGULLOREN PËR</w:t>
      </w:r>
      <w:r w:rsidRPr="00E80AAE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SIGURINË E MAKINERIVE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407A62" w:rsidRDefault="001026DC" w:rsidP="00A82864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Mini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 xml:space="preserve">stria e Tregtisë dhe Industrisë respektivisht 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Departamenti i Industrisë ( Divizioni p</w:t>
      </w:r>
      <w:r w:rsidR="0023136A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r Infrastruktur</w:t>
      </w:r>
      <w:r w:rsidR="00407A62">
        <w:rPr>
          <w:rFonts w:ascii="Sylfaen" w:eastAsia="Calibri" w:hAnsi="Sylfaen"/>
          <w:i/>
          <w:noProof/>
          <w:sz w:val="24"/>
          <w:szCs w:val="24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 xml:space="preserve"> t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ë Cilësisë)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në cilësinë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Organit Propozues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hartimin </w:t>
      </w:r>
      <w:r w:rsidR="00A82864" w:rsidRPr="00A82864">
        <w:rPr>
          <w:rFonts w:ascii="Sylfaen" w:eastAsia="Calibri" w:hAnsi="Sylfaen"/>
          <w:i/>
          <w:noProof/>
          <w:sz w:val="24"/>
          <w:szCs w:val="24"/>
        </w:rPr>
        <w:t>Projekt  Rregullores për sigurinë e makinerive</w:t>
      </w:r>
      <w:r w:rsidR="0079131E" w:rsidRPr="00A73D31">
        <w:rPr>
          <w:rFonts w:ascii="Sylfaen" w:eastAsia="Calibri" w:hAnsi="Sylfaen"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ka </w:t>
      </w:r>
      <w:r w:rsidRPr="00407A62">
        <w:rPr>
          <w:rFonts w:ascii="Sylfaen" w:eastAsia="Calibri" w:hAnsi="Sylfaen"/>
          <w:i/>
          <w:noProof/>
          <w:sz w:val="24"/>
          <w:szCs w:val="24"/>
        </w:rPr>
        <w:t>propozuar  hartimin e kë</w:t>
      </w:r>
      <w:r w:rsidR="00407A62">
        <w:rPr>
          <w:rFonts w:ascii="Sylfaen" w:eastAsia="Calibri" w:hAnsi="Sylfaen"/>
          <w:i/>
          <w:noProof/>
          <w:sz w:val="24"/>
          <w:szCs w:val="24"/>
        </w:rPr>
        <w:t>saj Rregullore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 xml:space="preserve">me qëllim që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të </w:t>
      </w:r>
      <w:r w:rsidR="00A73D31">
        <w:rPr>
          <w:rFonts w:ascii="Sylfaen" w:eastAsia="Calibri" w:hAnsi="Sylfaen"/>
          <w:i/>
          <w:noProof/>
          <w:sz w:val="24"/>
          <w:szCs w:val="24"/>
        </w:rPr>
        <w:t>mundësoi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 implementimin e </w:t>
      </w:r>
      <w:r w:rsidR="002A72AC">
        <w:rPr>
          <w:rFonts w:ascii="Sylfaen" w:eastAsia="Calibri" w:hAnsi="Sylfaen"/>
          <w:i/>
          <w:noProof/>
          <w:sz w:val="24"/>
          <w:szCs w:val="24"/>
        </w:rPr>
        <w:t>Ligjit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 w:rsidRPr="002A72AC">
        <w:rPr>
          <w:rFonts w:ascii="Sylfaen" w:eastAsia="Calibri" w:hAnsi="Sylfaen"/>
          <w:i/>
          <w:noProof/>
          <w:sz w:val="24"/>
          <w:szCs w:val="24"/>
          <w:lang w:val="sq-AL"/>
        </w:rPr>
        <w:t>Nr. 06/L-041 për Kërkesat Teknike për Produkte dhe Vlerësim të Konformitetit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, si dhe p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ër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të mundës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uar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implementimin e </w:t>
      </w:r>
      <w:r w:rsidR="00A15291" w:rsidRPr="00407A62">
        <w:rPr>
          <w:rFonts w:ascii="Sylfaen" w:eastAsia="Calibri" w:hAnsi="Sylfaen"/>
          <w:i/>
          <w:sz w:val="24"/>
          <w:szCs w:val="24"/>
          <w:lang w:val="sq-AL"/>
        </w:rPr>
        <w:t>Marrëveshjes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së Stabilizim Asocimit (Neni 80) duke përmbushur obligimet për harmonizimin e legjislacionit me 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atë të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BE-se. Prandaj</w:t>
      </w:r>
      <w:r w:rsidR="00407A62" w:rsidRPr="0068520F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407A62">
        <w:rPr>
          <w:rFonts w:ascii="Sylfaen" w:eastAsia="Calibri" w:hAnsi="Sylfaen"/>
          <w:i/>
          <w:sz w:val="24"/>
          <w:szCs w:val="24"/>
          <w:lang w:val="hr-HR"/>
        </w:rPr>
        <w:t xml:space="preserve">Projekt-Rregullores në fjalë do të 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 xml:space="preserve">përcaktohen kërkesat </w:t>
      </w:r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themelore të sigurisë të cilat duhet ti plotësojnë makineritë për të siguruar mbrojtjen e shëndetit dhe sigurinë e përdoruesve, kushtet të cilat kanë të bëjnë me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dizajnimin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 dhe konstruktimin e makinerive si dhe kërkesat e tjera që duhet ti plotësojnë makineritë para vendosjes në treg dhe në shërbim, përmbajtja e deklaratës së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 për makineritë dhe deklarata e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inkorporimit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 të makinerive pjesërisht të kompletuara, përmbajtja e dokumentacionit teknik, procedurat e vlerësimit të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, klauzola mbrojtëse, kriteret për emërim të cilat duhet ti plotësojnë trupat për vlerësim të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, shenja e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 xml:space="preserve"> dhe shënjimi i </w:t>
      </w:r>
      <w:proofErr w:type="spellStart"/>
      <w:r w:rsidR="00A82864" w:rsidRPr="00A82864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r w:rsidR="00076231">
        <w:rPr>
          <w:rFonts w:ascii="Sylfaen" w:eastAsia="Calibri" w:hAnsi="Sylfaen"/>
          <w:i/>
          <w:sz w:val="24"/>
          <w:szCs w:val="24"/>
          <w:lang w:val="sq-AL"/>
        </w:rPr>
        <w:t>në</w:t>
      </w:r>
      <w:proofErr w:type="spellEnd"/>
      <w:r w:rsidR="0007623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>në Republikën</w:t>
      </w:r>
      <w:r w:rsidR="00076231">
        <w:rPr>
          <w:rFonts w:ascii="Sylfaen" w:eastAsia="Calibri" w:hAnsi="Sylfaen"/>
          <w:i/>
          <w:sz w:val="24"/>
          <w:szCs w:val="24"/>
          <w:lang w:val="sq-AL"/>
        </w:rPr>
        <w:t xml:space="preserve"> e Kosovës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>.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>G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>jithashtu syno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het</w:t>
      </w:r>
      <w:r w:rsidR="005719B1" w:rsidRPr="005719B1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eliminimi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A73D31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mangësive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dhe përmirësimi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gjendjes në raport me obligimet e Operatorëve Ekonomik të cilët merren me 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 xml:space="preserve">prodhimin dhe tregtimin e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>produkte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>ve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që mbulohen nga ky akt nënligjor si dhe </w:t>
      </w:r>
      <w:r w:rsidR="00390863">
        <w:rPr>
          <w:rFonts w:ascii="Sylfaen" w:eastAsia="Calibri" w:hAnsi="Sylfaen"/>
          <w:i/>
          <w:sz w:val="24"/>
          <w:szCs w:val="24"/>
          <w:lang w:val="sq-AL"/>
        </w:rPr>
        <w:t xml:space="preserve">një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mbikëqyrje </w:t>
      </w:r>
      <w:r w:rsidR="005719B1">
        <w:rPr>
          <w:rFonts w:ascii="Sylfaen" w:eastAsia="Calibri" w:hAnsi="Sylfaen"/>
          <w:i/>
          <w:sz w:val="24"/>
          <w:szCs w:val="24"/>
          <w:lang w:val="sq-AL"/>
        </w:rPr>
        <w:t xml:space="preserve">efikase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në treg 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 xml:space="preserve"> dhe shërbim 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>të këtyre produkteve</w:t>
      </w:r>
      <w:r w:rsidR="00A82864">
        <w:rPr>
          <w:rFonts w:ascii="Sylfaen" w:eastAsia="Calibri" w:hAnsi="Sylfaen"/>
          <w:i/>
          <w:sz w:val="24"/>
          <w:szCs w:val="24"/>
          <w:lang w:val="sq-AL"/>
        </w:rPr>
        <w:t xml:space="preserve"> duke e bërë të</w:t>
      </w:r>
      <w:r w:rsidR="00A73D31">
        <w:rPr>
          <w:rFonts w:ascii="Sylfaen" w:eastAsia="Calibri" w:hAnsi="Sylfaen"/>
          <w:i/>
          <w:sz w:val="24"/>
          <w:szCs w:val="24"/>
          <w:lang w:val="sq-AL"/>
        </w:rPr>
        <w:t xml:space="preserve"> mundur që të rregullohet kjo fushë në tërësi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407A62" w:rsidRDefault="001026DC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draftit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390863" w:rsidRPr="00A82864">
        <w:rPr>
          <w:rFonts w:ascii="Sylfaen" w:eastAsia="Calibri" w:hAnsi="Sylfaen"/>
          <w:i/>
          <w:noProof/>
          <w:sz w:val="24"/>
          <w:szCs w:val="24"/>
        </w:rPr>
        <w:t>Projekt  Rregullores për sigurinë e makinerive</w:t>
      </w:r>
      <w:r w:rsidR="00A15291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ërfundimit të projekt</w:t>
      </w:r>
      <w:r w:rsidR="00A15291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Pr="00407A62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407A62" w:rsidRDefault="0079131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këtij </w:t>
      </w:r>
      <w:r w:rsidR="00390863">
        <w:rPr>
          <w:rFonts w:ascii="Sylfaen" w:eastAsia="Calibri" w:hAnsi="Sylfaen"/>
          <w:i/>
          <w:noProof/>
          <w:sz w:val="24"/>
          <w:szCs w:val="24"/>
        </w:rPr>
        <w:t>akti nën ligjor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Kjo do ti ndihmoi Ministrisë për të analizuar gjendjen, identifikimin e problemeve, opsioneve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A15291">
        <w:rPr>
          <w:rFonts w:ascii="Sylfaen" w:eastAsia="Calibri" w:hAnsi="Sylfaen"/>
          <w:i/>
          <w:noProof/>
          <w:sz w:val="24"/>
          <w:szCs w:val="24"/>
        </w:rPr>
        <w:t>Projekt-Rregull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ren 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390863" w:rsidRPr="00390863">
        <w:rPr>
          <w:rFonts w:ascii="Sylfaen" w:eastAsia="Calibri" w:hAnsi="Sylfaen"/>
          <w:i/>
          <w:noProof/>
          <w:sz w:val="24"/>
          <w:szCs w:val="24"/>
        </w:rPr>
        <w:t>Projekt  Rregullores për sigurinë e makinerive</w:t>
      </w:r>
      <w:r w:rsidR="001622CE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07A62" w:rsidRDefault="00983DE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akti 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nën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>ligjor ka zhvilluar procesin e 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bookmarkStart w:id="0" w:name="_GoBack"/>
      <w:bookmarkEnd w:id="0"/>
      <w:r w:rsidR="00390863">
        <w:rPr>
          <w:rFonts w:ascii="Sylfaen" w:eastAsia="Calibri" w:hAnsi="Sylfaen"/>
          <w:i/>
          <w:noProof/>
          <w:sz w:val="24"/>
          <w:szCs w:val="24"/>
        </w:rPr>
        <w:t>Projekt-</w:t>
      </w:r>
      <w:r w:rsidR="00390863" w:rsidRPr="00A82864">
        <w:rPr>
          <w:rFonts w:ascii="Sylfaen" w:eastAsia="Calibri" w:hAnsi="Sylfaen"/>
          <w:i/>
          <w:noProof/>
          <w:sz w:val="24"/>
          <w:szCs w:val="24"/>
        </w:rPr>
        <w:t>Rregullores për sigurinë e makinerive</w:t>
      </w:r>
      <w:r w:rsidR="0029507F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projekt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B22B53">
        <w:rPr>
          <w:rFonts w:ascii="Sylfaen" w:eastAsia="Calibri" w:hAnsi="Sylfaen"/>
          <w:i/>
          <w:noProof/>
          <w:sz w:val="24"/>
          <w:szCs w:val="24"/>
        </w:rPr>
        <w:t>R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>regullore</w:t>
      </w:r>
      <w:r w:rsidR="00390863">
        <w:rPr>
          <w:rFonts w:ascii="Sylfaen" w:eastAsia="Calibri" w:hAnsi="Sylfaen"/>
          <w:i/>
          <w:noProof/>
          <w:sz w:val="24"/>
          <w:szCs w:val="24"/>
        </w:rPr>
        <w:t>n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390863" w:rsidRPr="00A82864">
        <w:rPr>
          <w:rFonts w:ascii="Sylfaen" w:eastAsia="Calibri" w:hAnsi="Sylfaen"/>
          <w:i/>
          <w:noProof/>
          <w:sz w:val="24"/>
          <w:szCs w:val="24"/>
        </w:rPr>
        <w:t>Projekt  Rregullores për sigurinë e makinerive</w:t>
      </w:r>
      <w:r w:rsidR="00390863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>
        <w:rPr>
          <w:rFonts w:ascii="Sylfaen" w:eastAsia="Calibri" w:hAnsi="Sylfaen"/>
          <w:i/>
          <w:noProof/>
          <w:sz w:val="24"/>
          <w:szCs w:val="24"/>
        </w:rPr>
        <w:t>ë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1696"/>
        <w:gridCol w:w="1392"/>
        <w:gridCol w:w="476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91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96" w:type="dxa"/>
            <w:shd w:val="clear" w:color="auto" w:fill="FBE4D5"/>
          </w:tcPr>
          <w:p w:rsidR="001C572B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Data e fillimit: </w:t>
            </w:r>
            <w:r w:rsidR="008B035C" w:rsidRPr="008B035C">
              <w:rPr>
                <w:rFonts w:ascii="Verdana" w:hAnsi="Verdana"/>
                <w:b/>
                <w:color w:val="666666"/>
                <w:sz w:val="20"/>
                <w:szCs w:val="20"/>
              </w:rPr>
              <w:t>28.01.2020</w:t>
            </w:r>
            <w:r w:rsidR="008B035C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>
              <w:rPr>
                <w:rFonts w:ascii="Sylfaen" w:hAnsi="Sylfaen"/>
                <w:noProof/>
                <w:sz w:val="21"/>
                <w:szCs w:val="24"/>
              </w:rPr>
              <w:t>Data e përfundimi</w:t>
            </w:r>
            <w:r w:rsidR="00460402">
              <w:rPr>
                <w:rFonts w:ascii="Sylfaen" w:hAnsi="Sylfaen"/>
                <w:noProof/>
                <w:sz w:val="21"/>
                <w:szCs w:val="24"/>
              </w:rPr>
              <w:t xml:space="preserve">t: </w:t>
            </w:r>
            <w:r w:rsidR="008B035C" w:rsidRPr="008B035C">
              <w:rPr>
                <w:rFonts w:ascii="Verdana" w:hAnsi="Verdana"/>
                <w:b/>
                <w:color w:val="666666"/>
                <w:sz w:val="20"/>
                <w:szCs w:val="20"/>
              </w:rPr>
              <w:t>18.02.2020</w:t>
            </w:r>
          </w:p>
          <w:p w:rsidR="00717A99" w:rsidRPr="00407A62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1392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20</w:t>
            </w:r>
          </w:p>
        </w:tc>
        <w:tc>
          <w:tcPr>
            <w:tcW w:w="4769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lastRenderedPageBreak/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1E382D" w:rsidRPr="009129A6" w:rsidRDefault="00CE6A48" w:rsidP="009129A6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Nuk ka pasur</w:t>
      </w:r>
      <w:r w:rsidR="007C4FE1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, zyrtari përgjegjës për hartimin e projekt</w:t>
      </w:r>
      <w:r w:rsidR="00CE6A48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345"/>
        <w:gridCol w:w="1350"/>
        <w:gridCol w:w="1620"/>
        <w:gridCol w:w="6154"/>
      </w:tblGrid>
      <w:tr w:rsidR="00B53F59" w:rsidRPr="00407A62" w:rsidTr="0091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345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135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162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9129A6">
        <w:trPr>
          <w:trHeight w:val="510"/>
        </w:trPr>
        <w:tc>
          <w:tcPr>
            <w:tcW w:w="1345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rPr>
          <w:trHeight w:val="440"/>
        </w:trPr>
        <w:tc>
          <w:tcPr>
            <w:tcW w:w="1345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rPr>
          <w:trHeight w:val="530"/>
        </w:trPr>
        <w:tc>
          <w:tcPr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129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6154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06" w:rsidRDefault="005A6C06" w:rsidP="00531727">
      <w:pPr>
        <w:spacing w:after="0" w:line="240" w:lineRule="auto"/>
      </w:pPr>
      <w:r>
        <w:separator/>
      </w:r>
    </w:p>
    <w:p w:rsidR="005A6C06" w:rsidRDefault="005A6C06"/>
  </w:endnote>
  <w:endnote w:type="continuationSeparator" w:id="0">
    <w:p w:rsidR="005A6C06" w:rsidRDefault="005A6C06" w:rsidP="00531727">
      <w:pPr>
        <w:spacing w:after="0" w:line="240" w:lineRule="auto"/>
      </w:pPr>
      <w:r>
        <w:continuationSeparator/>
      </w:r>
    </w:p>
    <w:p w:rsidR="005A6C06" w:rsidRDefault="005A6C06"/>
  </w:endnote>
  <w:endnote w:type="continuationNotice" w:id="1">
    <w:p w:rsidR="005A6C06" w:rsidRDefault="005A6C06">
      <w:pPr>
        <w:spacing w:after="0" w:line="240" w:lineRule="auto"/>
      </w:pPr>
    </w:p>
    <w:p w:rsidR="005A6C06" w:rsidRDefault="005A6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06" w:rsidRDefault="005A6C06" w:rsidP="00531727">
      <w:pPr>
        <w:spacing w:after="0" w:line="240" w:lineRule="auto"/>
      </w:pPr>
      <w:r>
        <w:separator/>
      </w:r>
    </w:p>
    <w:p w:rsidR="005A6C06" w:rsidRDefault="005A6C06"/>
  </w:footnote>
  <w:footnote w:type="continuationSeparator" w:id="0">
    <w:p w:rsidR="005A6C06" w:rsidRDefault="005A6C06" w:rsidP="00531727">
      <w:pPr>
        <w:spacing w:after="0" w:line="240" w:lineRule="auto"/>
      </w:pPr>
      <w:r>
        <w:continuationSeparator/>
      </w:r>
    </w:p>
    <w:p w:rsidR="005A6C06" w:rsidRDefault="005A6C06"/>
  </w:footnote>
  <w:footnote w:type="continuationNotice" w:id="1">
    <w:p w:rsidR="005A6C06" w:rsidRDefault="005A6C06">
      <w:pPr>
        <w:spacing w:after="0" w:line="240" w:lineRule="auto"/>
      </w:pPr>
    </w:p>
    <w:p w:rsidR="005A6C06" w:rsidRDefault="005A6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231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E37"/>
    <w:rsid w:val="001D74D7"/>
    <w:rsid w:val="001E3563"/>
    <w:rsid w:val="001E382D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57D4A"/>
    <w:rsid w:val="00263AEC"/>
    <w:rsid w:val="00264EB0"/>
    <w:rsid w:val="0026542E"/>
    <w:rsid w:val="002672EF"/>
    <w:rsid w:val="00267DFD"/>
    <w:rsid w:val="002724A3"/>
    <w:rsid w:val="00274437"/>
    <w:rsid w:val="00276821"/>
    <w:rsid w:val="0029507F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0863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4A43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19B1"/>
    <w:rsid w:val="00573DF9"/>
    <w:rsid w:val="0057660D"/>
    <w:rsid w:val="00583C33"/>
    <w:rsid w:val="00590C9E"/>
    <w:rsid w:val="00591C8C"/>
    <w:rsid w:val="00592F21"/>
    <w:rsid w:val="005A6C06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77609"/>
    <w:rsid w:val="008860B9"/>
    <w:rsid w:val="008879E6"/>
    <w:rsid w:val="00887F7F"/>
    <w:rsid w:val="00890A64"/>
    <w:rsid w:val="008A3594"/>
    <w:rsid w:val="008B035C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29A6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3D31"/>
    <w:rsid w:val="00A7467C"/>
    <w:rsid w:val="00A82864"/>
    <w:rsid w:val="00A82F0F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0AAE"/>
    <w:rsid w:val="00E81061"/>
    <w:rsid w:val="00E84B78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F1174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7B62-BDD1-40F6-A998-9059EBE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Gurakuq Kastrati</cp:lastModifiedBy>
  <cp:revision>5</cp:revision>
  <cp:lastPrinted>2016-02-18T09:50:00Z</cp:lastPrinted>
  <dcterms:created xsi:type="dcterms:W3CDTF">2020-02-20T09:56:00Z</dcterms:created>
  <dcterms:modified xsi:type="dcterms:W3CDTF">2020-02-20T10:31:00Z</dcterms:modified>
</cp:coreProperties>
</file>