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69F8A" w14:textId="77777777" w:rsidR="00B10411" w:rsidRPr="00766216" w:rsidRDefault="00B10411" w:rsidP="00B10411">
      <w:pPr>
        <w:spacing w:after="120"/>
        <w:jc w:val="center"/>
        <w:rPr>
          <w:rFonts w:cs="Times New Roman"/>
          <w:sz w:val="24"/>
          <w:szCs w:val="24"/>
        </w:rPr>
      </w:pPr>
      <w:bookmarkStart w:id="0" w:name="_GoBack"/>
      <w:bookmarkEnd w:id="0"/>
      <w:r>
        <w:rPr>
          <w:noProof/>
          <w:lang w:val="en-US"/>
        </w:rPr>
        <w:drawing>
          <wp:inline distT="0" distB="0" distL="0" distR="0" wp14:anchorId="4DBFE5EA" wp14:editId="55E42C08">
            <wp:extent cx="82867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8675" cy="723900"/>
                    </a:xfrm>
                    <a:prstGeom prst="rect">
                      <a:avLst/>
                    </a:prstGeom>
                    <a:noFill/>
                  </pic:spPr>
                </pic:pic>
              </a:graphicData>
            </a:graphic>
          </wp:inline>
        </w:drawing>
      </w:r>
      <w:r>
        <w:t xml:space="preserve">       </w:t>
      </w:r>
    </w:p>
    <w:p w14:paraId="5C435F5A" w14:textId="77777777" w:rsidR="00B10411" w:rsidRPr="00766216" w:rsidRDefault="00B10411" w:rsidP="00B10411">
      <w:pPr>
        <w:spacing w:after="0"/>
        <w:jc w:val="center"/>
        <w:rPr>
          <w:rFonts w:cs="Times New Roman"/>
          <w:sz w:val="24"/>
          <w:szCs w:val="24"/>
        </w:rPr>
      </w:pPr>
      <w:r w:rsidRPr="00766216">
        <w:rPr>
          <w:rFonts w:cs="Times New Roman"/>
          <w:b/>
          <w:sz w:val="24"/>
          <w:szCs w:val="24"/>
        </w:rPr>
        <w:t>Republika e Kosovës</w:t>
      </w:r>
    </w:p>
    <w:p w14:paraId="1FADE0F4" w14:textId="77777777" w:rsidR="00B10411" w:rsidRPr="00766216" w:rsidRDefault="00B10411" w:rsidP="00B10411">
      <w:pPr>
        <w:spacing w:after="0"/>
        <w:jc w:val="center"/>
        <w:rPr>
          <w:rFonts w:cs="Times New Roman"/>
          <w:b/>
          <w:bCs/>
          <w:sz w:val="24"/>
          <w:szCs w:val="24"/>
        </w:rPr>
      </w:pPr>
      <w:r w:rsidRPr="00766216">
        <w:rPr>
          <w:rFonts w:cs="Times New Roman"/>
          <w:b/>
          <w:sz w:val="24"/>
          <w:szCs w:val="24"/>
        </w:rPr>
        <w:t>Republika Kosova-Republic of Kosovo</w:t>
      </w:r>
    </w:p>
    <w:p w14:paraId="6C9BC1A3" w14:textId="77777777" w:rsidR="00B10411" w:rsidRPr="00766216" w:rsidRDefault="00B10411" w:rsidP="00B10411">
      <w:pPr>
        <w:spacing w:after="0"/>
        <w:jc w:val="center"/>
        <w:rPr>
          <w:rFonts w:cs="Times New Roman"/>
          <w:b/>
          <w:bCs/>
          <w:i/>
          <w:iCs/>
          <w:sz w:val="24"/>
          <w:szCs w:val="24"/>
        </w:rPr>
      </w:pPr>
      <w:r w:rsidRPr="00766216">
        <w:rPr>
          <w:rFonts w:cs="Times New Roman"/>
          <w:b/>
          <w:i/>
          <w:sz w:val="24"/>
          <w:szCs w:val="24"/>
        </w:rPr>
        <w:t>Qeveria-Vlada-Government</w:t>
      </w:r>
    </w:p>
    <w:p w14:paraId="2E60719E" w14:textId="77777777" w:rsidR="00B10411" w:rsidRPr="00766216" w:rsidRDefault="00B10411" w:rsidP="00B10411">
      <w:pPr>
        <w:spacing w:after="0"/>
        <w:jc w:val="center"/>
        <w:rPr>
          <w:rFonts w:cs="Times New Roman"/>
          <w:b/>
          <w:bCs/>
          <w:i/>
          <w:iCs/>
          <w:sz w:val="24"/>
          <w:szCs w:val="24"/>
        </w:rPr>
      </w:pPr>
    </w:p>
    <w:p w14:paraId="44F3875A" w14:textId="77777777" w:rsidR="00B10411" w:rsidRPr="00766216" w:rsidRDefault="00B10411" w:rsidP="00B10411">
      <w:pPr>
        <w:spacing w:after="0"/>
        <w:jc w:val="center"/>
        <w:rPr>
          <w:rFonts w:cs="Times New Roman"/>
          <w:b/>
          <w:bCs/>
          <w:iCs/>
          <w:sz w:val="24"/>
          <w:szCs w:val="24"/>
        </w:rPr>
      </w:pPr>
      <w:r w:rsidRPr="00766216">
        <w:rPr>
          <w:rFonts w:cs="Times New Roman"/>
          <w:b/>
          <w:sz w:val="24"/>
          <w:szCs w:val="24"/>
        </w:rPr>
        <w:t>Ministry of Economy</w:t>
      </w:r>
    </w:p>
    <w:p w14:paraId="4D9C5013" w14:textId="77777777" w:rsidR="00B10411" w:rsidRPr="00766216" w:rsidRDefault="00B10411" w:rsidP="00B10411">
      <w:pPr>
        <w:spacing w:after="0"/>
        <w:jc w:val="center"/>
        <w:rPr>
          <w:rFonts w:cs="Times New Roman"/>
          <w:b/>
          <w:bCs/>
          <w:iCs/>
          <w:sz w:val="24"/>
          <w:szCs w:val="24"/>
        </w:rPr>
      </w:pPr>
      <w:r w:rsidRPr="00766216">
        <w:rPr>
          <w:rFonts w:cs="Times New Roman"/>
          <w:b/>
          <w:sz w:val="24"/>
          <w:szCs w:val="24"/>
        </w:rPr>
        <w:t>Ministarstvo Ekonomije/Ministry of Economy</w:t>
      </w:r>
    </w:p>
    <w:p w14:paraId="00B8D494" w14:textId="77777777" w:rsidR="00B10411" w:rsidRPr="00766216" w:rsidRDefault="00B10411" w:rsidP="00B10411">
      <w:pPr>
        <w:spacing w:after="0"/>
        <w:jc w:val="center"/>
        <w:rPr>
          <w:rFonts w:cs="Times New Roman"/>
          <w:sz w:val="24"/>
          <w:szCs w:val="24"/>
        </w:rPr>
      </w:pPr>
      <w:r w:rsidRPr="00766216">
        <w:rPr>
          <w:rFonts w:cs="Times New Roman"/>
          <w:sz w:val="24"/>
          <w:szCs w:val="24"/>
        </w:rPr>
        <w:t>____________________________________________________________________________</w:t>
      </w:r>
    </w:p>
    <w:p w14:paraId="1563B171" w14:textId="756DF0A0" w:rsidR="00AE4DCB" w:rsidRPr="00766216" w:rsidRDefault="00152CE9"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PROJEKTLIGJ</w:t>
      </w:r>
      <w:r w:rsidR="00F52165" w:rsidRPr="00766216">
        <w:rPr>
          <w:rFonts w:cs="Times New Roman"/>
          <w:b/>
          <w:color w:val="000000"/>
          <w:sz w:val="24"/>
          <w:szCs w:val="24"/>
        </w:rPr>
        <w:t>I</w:t>
      </w:r>
      <w:r w:rsidRPr="00766216">
        <w:rPr>
          <w:rFonts w:cs="Times New Roman"/>
          <w:b/>
          <w:color w:val="000000"/>
          <w:sz w:val="24"/>
          <w:szCs w:val="24"/>
        </w:rPr>
        <w:t xml:space="preserve"> PËR EFIÇIENCË TË ENERGJISË</w:t>
      </w:r>
      <w:r w:rsidR="00DC2CF5" w:rsidRPr="00766216">
        <w:rPr>
          <w:rFonts w:cs="Times New Roman"/>
          <w:b/>
          <w:color w:val="000000"/>
          <w:sz w:val="24"/>
          <w:szCs w:val="24"/>
        </w:rPr>
        <w:t xml:space="preserve"> (EE)</w:t>
      </w:r>
    </w:p>
    <w:p w14:paraId="045EFBFC" w14:textId="77777777" w:rsidR="007118E8" w:rsidRPr="00766216" w:rsidRDefault="00AE4DCB" w:rsidP="000E5898">
      <w:pPr>
        <w:spacing w:after="0" w:line="240" w:lineRule="auto"/>
        <w:jc w:val="center"/>
        <w:rPr>
          <w:rFonts w:cs="Times New Roman"/>
          <w:color w:val="000000"/>
          <w:sz w:val="24"/>
          <w:szCs w:val="24"/>
        </w:rPr>
      </w:pPr>
      <w:r w:rsidRPr="00766216">
        <w:rPr>
          <w:rFonts w:cs="Times New Roman"/>
          <w:color w:val="000000"/>
          <w:sz w:val="24"/>
          <w:szCs w:val="24"/>
        </w:rPr>
        <w:t> </w:t>
      </w:r>
    </w:p>
    <w:p w14:paraId="04363293" w14:textId="36A5735E" w:rsidR="007118E8" w:rsidRPr="00766216" w:rsidRDefault="00311C06" w:rsidP="000E5898">
      <w:pPr>
        <w:spacing w:after="0" w:line="240" w:lineRule="auto"/>
        <w:jc w:val="center"/>
        <w:rPr>
          <w:rFonts w:cs="Times New Roman"/>
          <w:b/>
          <w:color w:val="000000"/>
          <w:sz w:val="24"/>
          <w:szCs w:val="24"/>
        </w:rPr>
      </w:pPr>
      <w:r w:rsidRPr="00766216">
        <w:rPr>
          <w:rFonts w:cs="Times New Roman"/>
          <w:b/>
          <w:color w:val="000000"/>
          <w:sz w:val="24"/>
          <w:szCs w:val="24"/>
        </w:rPr>
        <w:t>KAPITULLI I</w:t>
      </w:r>
    </w:p>
    <w:p w14:paraId="3A9D8FB7" w14:textId="77777777" w:rsidR="00311C06" w:rsidRPr="00766216" w:rsidRDefault="00311C06" w:rsidP="000E5898">
      <w:pPr>
        <w:spacing w:after="0" w:line="240" w:lineRule="auto"/>
        <w:jc w:val="center"/>
        <w:rPr>
          <w:rFonts w:cs="Times New Roman"/>
          <w:b/>
          <w:color w:val="000000"/>
          <w:sz w:val="24"/>
          <w:szCs w:val="24"/>
        </w:rPr>
      </w:pPr>
    </w:p>
    <w:p w14:paraId="4E48A6B3" w14:textId="684F05C7" w:rsidR="00AE4DCB" w:rsidRPr="00766216" w:rsidRDefault="00AE4DCB"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DISPOZITAT E PËRGJITHSHME</w:t>
      </w:r>
    </w:p>
    <w:p w14:paraId="766CBD47" w14:textId="77777777" w:rsidR="00311C06" w:rsidRPr="00766216" w:rsidRDefault="00311C06" w:rsidP="000E5898">
      <w:pPr>
        <w:spacing w:after="0" w:line="240" w:lineRule="auto"/>
        <w:jc w:val="center"/>
        <w:rPr>
          <w:rFonts w:cs="Times New Roman"/>
          <w:b/>
          <w:color w:val="000000"/>
          <w:sz w:val="24"/>
          <w:szCs w:val="24"/>
        </w:rPr>
      </w:pPr>
    </w:p>
    <w:p w14:paraId="313D27AA" w14:textId="653D2978" w:rsidR="00100657" w:rsidRPr="00766216" w:rsidRDefault="00AE4DCB"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Neni 1</w:t>
      </w:r>
    </w:p>
    <w:p w14:paraId="33C0FCFC" w14:textId="43EF1D59" w:rsidR="007A33D4" w:rsidRPr="00766216" w:rsidRDefault="00100657" w:rsidP="000E5898">
      <w:pPr>
        <w:spacing w:after="0" w:line="240" w:lineRule="auto"/>
        <w:jc w:val="center"/>
        <w:rPr>
          <w:rFonts w:eastAsia="Times New Roman" w:cs="Times New Roman"/>
          <w:b/>
          <w:bCs/>
          <w:color w:val="000000"/>
          <w:sz w:val="24"/>
          <w:szCs w:val="24"/>
        </w:rPr>
      </w:pPr>
      <w:r w:rsidRPr="00766216">
        <w:rPr>
          <w:rFonts w:cs="Times New Roman"/>
          <w:b/>
          <w:sz w:val="24"/>
          <w:szCs w:val="24"/>
        </w:rPr>
        <w:t>Qëllimi</w:t>
      </w:r>
      <w:r w:rsidRPr="00766216">
        <w:rPr>
          <w:rFonts w:cs="Times New Roman"/>
          <w:b/>
          <w:color w:val="000000"/>
          <w:sz w:val="24"/>
          <w:szCs w:val="24"/>
        </w:rPr>
        <w:t xml:space="preserve"> </w:t>
      </w:r>
    </w:p>
    <w:p w14:paraId="502C4DA0" w14:textId="77777777" w:rsidR="00826F29" w:rsidRPr="00766216" w:rsidRDefault="00826F29" w:rsidP="000E5898">
      <w:pPr>
        <w:spacing w:after="0" w:line="240" w:lineRule="auto"/>
        <w:jc w:val="center"/>
        <w:rPr>
          <w:rFonts w:cs="Times New Roman"/>
          <w:b/>
          <w:color w:val="000000"/>
          <w:sz w:val="24"/>
          <w:szCs w:val="24"/>
        </w:rPr>
      </w:pPr>
    </w:p>
    <w:p w14:paraId="12824ABA" w14:textId="3FB442B6" w:rsidR="00826F29" w:rsidRPr="00766216" w:rsidRDefault="00826F29" w:rsidP="000E5898">
      <w:pPr>
        <w:spacing w:after="0" w:line="240" w:lineRule="auto"/>
        <w:rPr>
          <w:rFonts w:cs="Times New Roman"/>
          <w:bCs/>
          <w:color w:val="000000"/>
          <w:sz w:val="24"/>
          <w:szCs w:val="24"/>
        </w:rPr>
      </w:pPr>
      <w:r w:rsidRPr="00766216">
        <w:rPr>
          <w:rFonts w:cs="Times New Roman"/>
          <w:bCs/>
          <w:color w:val="000000"/>
          <w:sz w:val="24"/>
          <w:szCs w:val="24"/>
        </w:rPr>
        <w:t xml:space="preserve">1. Qëllimi i këtij </w:t>
      </w:r>
      <w:r w:rsidR="003B584B" w:rsidRPr="00766216">
        <w:rPr>
          <w:rFonts w:cs="Times New Roman"/>
          <w:bCs/>
          <w:sz w:val="24"/>
          <w:szCs w:val="24"/>
        </w:rPr>
        <w:t>l</w:t>
      </w:r>
      <w:r w:rsidRPr="00766216">
        <w:rPr>
          <w:rFonts w:cs="Times New Roman"/>
          <w:bCs/>
          <w:sz w:val="24"/>
          <w:szCs w:val="24"/>
        </w:rPr>
        <w:t xml:space="preserve">igji është </w:t>
      </w:r>
      <w:r w:rsidRPr="00766216">
        <w:rPr>
          <w:rFonts w:cs="Times New Roman"/>
          <w:bCs/>
          <w:color w:val="000000"/>
          <w:sz w:val="24"/>
          <w:szCs w:val="24"/>
        </w:rPr>
        <w:t xml:space="preserve">që të përcaktojë kornizë ligjore gjithëpërfshirëse të nevojshme për promovimin dhe përmirësimin </w:t>
      </w:r>
      <w:r w:rsidR="007F763F" w:rsidRPr="00766216">
        <w:rPr>
          <w:rFonts w:cs="Times New Roman"/>
          <w:bCs/>
          <w:color w:val="000000"/>
          <w:sz w:val="24"/>
          <w:szCs w:val="24"/>
        </w:rPr>
        <w:t>E</w:t>
      </w:r>
      <w:r w:rsidRPr="00766216">
        <w:rPr>
          <w:rFonts w:cs="Times New Roman"/>
          <w:bCs/>
          <w:color w:val="000000"/>
          <w:sz w:val="24"/>
          <w:szCs w:val="24"/>
        </w:rPr>
        <w:t xml:space="preserve">fiçiencës së </w:t>
      </w:r>
      <w:r w:rsidR="007F763F" w:rsidRPr="00766216">
        <w:rPr>
          <w:rFonts w:cs="Times New Roman"/>
          <w:bCs/>
          <w:color w:val="000000"/>
          <w:sz w:val="24"/>
          <w:szCs w:val="24"/>
        </w:rPr>
        <w:t>E</w:t>
      </w:r>
      <w:r w:rsidRPr="00766216">
        <w:rPr>
          <w:rFonts w:cs="Times New Roman"/>
          <w:bCs/>
          <w:color w:val="000000"/>
          <w:sz w:val="24"/>
          <w:szCs w:val="24"/>
        </w:rPr>
        <w:t xml:space="preserve">nergjisë </w:t>
      </w:r>
      <w:r w:rsidR="007F763F" w:rsidRPr="00766216">
        <w:rPr>
          <w:rFonts w:cs="Times New Roman"/>
          <w:bCs/>
          <w:color w:val="000000"/>
          <w:sz w:val="24"/>
          <w:szCs w:val="24"/>
        </w:rPr>
        <w:t xml:space="preserve">(EE) </w:t>
      </w:r>
      <w:r w:rsidRPr="00766216">
        <w:rPr>
          <w:rFonts w:cs="Times New Roman"/>
          <w:bCs/>
          <w:color w:val="000000"/>
          <w:sz w:val="24"/>
          <w:szCs w:val="24"/>
        </w:rPr>
        <w:t xml:space="preserve">në Republikën e Kosovës, duke i përcaktuar objektivat e politikave kombëtare, masat dhe caqet për </w:t>
      </w:r>
      <w:r w:rsidR="00892DFB" w:rsidRPr="00766216">
        <w:rPr>
          <w:rFonts w:cs="Times New Roman"/>
          <w:bCs/>
          <w:color w:val="000000"/>
          <w:sz w:val="24"/>
          <w:szCs w:val="24"/>
        </w:rPr>
        <w:t>E</w:t>
      </w:r>
      <w:r w:rsidRPr="00766216">
        <w:rPr>
          <w:rFonts w:cs="Times New Roman"/>
          <w:bCs/>
          <w:color w:val="000000"/>
          <w:sz w:val="24"/>
          <w:szCs w:val="24"/>
        </w:rPr>
        <w:t xml:space="preserve">fiçiencë të </w:t>
      </w:r>
      <w:r w:rsidR="00892DFB" w:rsidRPr="00766216">
        <w:rPr>
          <w:rFonts w:cs="Times New Roman"/>
          <w:bCs/>
          <w:color w:val="000000"/>
          <w:sz w:val="24"/>
          <w:szCs w:val="24"/>
        </w:rPr>
        <w:t>E</w:t>
      </w:r>
      <w:r w:rsidRPr="00766216">
        <w:rPr>
          <w:rFonts w:cs="Times New Roman"/>
          <w:bCs/>
          <w:color w:val="000000"/>
          <w:sz w:val="24"/>
          <w:szCs w:val="24"/>
        </w:rPr>
        <w:t xml:space="preserve">nergjisë </w:t>
      </w:r>
      <w:r w:rsidR="00892DFB" w:rsidRPr="00766216">
        <w:rPr>
          <w:rFonts w:cs="Times New Roman"/>
          <w:bCs/>
          <w:color w:val="000000"/>
          <w:sz w:val="24"/>
          <w:szCs w:val="24"/>
        </w:rPr>
        <w:t xml:space="preserve">(EE) </w:t>
      </w:r>
      <w:r w:rsidRPr="00766216">
        <w:rPr>
          <w:rFonts w:cs="Times New Roman"/>
          <w:bCs/>
          <w:color w:val="000000"/>
          <w:sz w:val="24"/>
          <w:szCs w:val="24"/>
        </w:rPr>
        <w:t>dhe duke i kontribuar kështu kursimit të energjisë, sigurisë së energjisë dhe mbrojtjes së mjedisit dhe luftimit të varfërisë energjetike.</w:t>
      </w:r>
    </w:p>
    <w:p w14:paraId="3EF4924F" w14:textId="77777777" w:rsidR="00826F29" w:rsidRPr="00766216" w:rsidRDefault="00826F29" w:rsidP="000E5898">
      <w:pPr>
        <w:spacing w:after="0" w:line="240" w:lineRule="auto"/>
        <w:rPr>
          <w:rFonts w:cs="Times New Roman"/>
          <w:bCs/>
          <w:color w:val="000000"/>
          <w:sz w:val="24"/>
          <w:szCs w:val="24"/>
        </w:rPr>
      </w:pPr>
    </w:p>
    <w:p w14:paraId="2B797A25" w14:textId="42985515" w:rsidR="00826F29" w:rsidRPr="00766216" w:rsidRDefault="00826F29" w:rsidP="000E5898">
      <w:pPr>
        <w:spacing w:after="0" w:line="240" w:lineRule="auto"/>
        <w:rPr>
          <w:rFonts w:cs="Times New Roman"/>
          <w:bCs/>
          <w:color w:val="000000"/>
          <w:sz w:val="24"/>
          <w:szCs w:val="24"/>
        </w:rPr>
      </w:pPr>
      <w:r w:rsidRPr="00766216">
        <w:rPr>
          <w:rFonts w:cs="Times New Roman"/>
          <w:bCs/>
          <w:color w:val="000000"/>
          <w:sz w:val="24"/>
          <w:szCs w:val="24"/>
        </w:rPr>
        <w:t xml:space="preserve">2. Ky </w:t>
      </w:r>
      <w:r w:rsidR="003B584B" w:rsidRPr="00766216">
        <w:rPr>
          <w:rFonts w:cs="Times New Roman"/>
          <w:bCs/>
          <w:sz w:val="24"/>
          <w:szCs w:val="24"/>
        </w:rPr>
        <w:t>l</w:t>
      </w:r>
      <w:r w:rsidRPr="00766216">
        <w:rPr>
          <w:rFonts w:cs="Times New Roman"/>
          <w:bCs/>
          <w:sz w:val="24"/>
          <w:szCs w:val="24"/>
        </w:rPr>
        <w:t xml:space="preserve">igj është </w:t>
      </w:r>
      <w:r w:rsidRPr="00766216">
        <w:rPr>
          <w:rFonts w:cs="Times New Roman"/>
          <w:bCs/>
          <w:color w:val="000000"/>
          <w:sz w:val="24"/>
          <w:szCs w:val="24"/>
        </w:rPr>
        <w:t xml:space="preserve">pjesërisht në përputhje me Direktivën 2012/27/BE të Parlamentit Evropian dhe të Këshillit, të datës 25 tetor 2012, për </w:t>
      </w:r>
      <w:r w:rsidR="00912A2C" w:rsidRPr="00766216">
        <w:rPr>
          <w:rFonts w:cs="Times New Roman"/>
          <w:bCs/>
          <w:color w:val="000000"/>
          <w:sz w:val="24"/>
          <w:szCs w:val="24"/>
        </w:rPr>
        <w:t>E</w:t>
      </w:r>
      <w:r w:rsidRPr="00766216">
        <w:rPr>
          <w:rFonts w:cs="Times New Roman"/>
          <w:bCs/>
          <w:color w:val="000000"/>
          <w:sz w:val="24"/>
          <w:szCs w:val="24"/>
        </w:rPr>
        <w:t xml:space="preserve">fiçiencën e </w:t>
      </w:r>
      <w:r w:rsidR="00912A2C" w:rsidRPr="00766216">
        <w:rPr>
          <w:rFonts w:cs="Times New Roman"/>
          <w:bCs/>
          <w:color w:val="000000"/>
          <w:sz w:val="24"/>
          <w:szCs w:val="24"/>
        </w:rPr>
        <w:t>E</w:t>
      </w:r>
      <w:r w:rsidRPr="00766216">
        <w:rPr>
          <w:rFonts w:cs="Times New Roman"/>
          <w:bCs/>
          <w:color w:val="000000"/>
          <w:sz w:val="24"/>
          <w:szCs w:val="24"/>
        </w:rPr>
        <w:t>nergjisë</w:t>
      </w:r>
      <w:r w:rsidR="00912A2C" w:rsidRPr="00766216">
        <w:rPr>
          <w:rFonts w:cs="Times New Roman"/>
          <w:bCs/>
          <w:color w:val="000000"/>
          <w:sz w:val="24"/>
          <w:szCs w:val="24"/>
        </w:rPr>
        <w:t xml:space="preserve"> (EE)</w:t>
      </w:r>
      <w:r w:rsidRPr="00766216">
        <w:rPr>
          <w:rFonts w:cs="Times New Roman"/>
          <w:bCs/>
          <w:color w:val="000000"/>
          <w:sz w:val="24"/>
          <w:szCs w:val="24"/>
        </w:rPr>
        <w:t xml:space="preserve">, të ndryshuar me Direktivën (EU) 2018/2002, ashtu siç është përshtatur për Komunitetin e Energjisë me Vendimin Nr. 2021/14/MC-EnC të Këshillit Ministror </w:t>
      </w:r>
      <w:r w:rsidR="00A23648" w:rsidRPr="00766216">
        <w:rPr>
          <w:rFonts w:cs="Times New Roman"/>
          <w:bCs/>
          <w:color w:val="000000"/>
          <w:sz w:val="24"/>
          <w:szCs w:val="24"/>
        </w:rPr>
        <w:t xml:space="preserve">(KM) </w:t>
      </w:r>
      <w:r w:rsidRPr="00766216">
        <w:rPr>
          <w:rFonts w:cs="Times New Roman"/>
          <w:bCs/>
          <w:color w:val="000000"/>
          <w:sz w:val="24"/>
          <w:szCs w:val="24"/>
        </w:rPr>
        <w:t>të Komunitetit të Energjisë</w:t>
      </w:r>
      <w:r w:rsidR="00A23648" w:rsidRPr="00766216">
        <w:rPr>
          <w:rFonts w:cs="Times New Roman"/>
          <w:bCs/>
          <w:color w:val="000000"/>
          <w:sz w:val="24"/>
          <w:szCs w:val="24"/>
        </w:rPr>
        <w:t xml:space="preserve"> (KE)</w:t>
      </w:r>
      <w:r w:rsidRPr="00766216">
        <w:rPr>
          <w:rFonts w:cs="Times New Roman"/>
          <w:bCs/>
          <w:color w:val="000000"/>
          <w:sz w:val="24"/>
          <w:szCs w:val="24"/>
        </w:rPr>
        <w:t xml:space="preserve">, të datës 30 nëntor 2021, si dhe pjesërisht në përputhje me Direktivës (EU) 2023/1791 të Parlamentit Evropian dhe të Këshillit, të datës 13 shtator 2023, për </w:t>
      </w:r>
      <w:r w:rsidR="00A23648" w:rsidRPr="00766216">
        <w:rPr>
          <w:rFonts w:cs="Times New Roman"/>
          <w:bCs/>
          <w:color w:val="000000"/>
          <w:sz w:val="24"/>
          <w:szCs w:val="24"/>
        </w:rPr>
        <w:t>E</w:t>
      </w:r>
      <w:r w:rsidRPr="00766216">
        <w:rPr>
          <w:rFonts w:cs="Times New Roman"/>
          <w:bCs/>
          <w:color w:val="000000"/>
          <w:sz w:val="24"/>
          <w:szCs w:val="24"/>
        </w:rPr>
        <w:t xml:space="preserve">fiçiencën e </w:t>
      </w:r>
      <w:r w:rsidR="00A23648" w:rsidRPr="00766216">
        <w:rPr>
          <w:rFonts w:cs="Times New Roman"/>
          <w:bCs/>
          <w:color w:val="000000"/>
          <w:sz w:val="24"/>
          <w:szCs w:val="24"/>
        </w:rPr>
        <w:t>E</w:t>
      </w:r>
      <w:r w:rsidRPr="00766216">
        <w:rPr>
          <w:rFonts w:cs="Times New Roman"/>
          <w:bCs/>
          <w:color w:val="000000"/>
          <w:sz w:val="24"/>
          <w:szCs w:val="24"/>
        </w:rPr>
        <w:t xml:space="preserve">nergjisë </w:t>
      </w:r>
      <w:r w:rsidR="00A23648" w:rsidRPr="00766216">
        <w:rPr>
          <w:rFonts w:cs="Times New Roman"/>
          <w:bCs/>
          <w:color w:val="000000"/>
          <w:sz w:val="24"/>
          <w:szCs w:val="24"/>
        </w:rPr>
        <w:t xml:space="preserve">(EE) </w:t>
      </w:r>
      <w:r w:rsidRPr="00766216">
        <w:rPr>
          <w:rFonts w:cs="Times New Roman"/>
          <w:bCs/>
          <w:color w:val="000000"/>
          <w:sz w:val="24"/>
          <w:szCs w:val="24"/>
        </w:rPr>
        <w:t>dhe ndryshimin e Rregullores (BE) 2023/955 (rishikim).</w:t>
      </w:r>
    </w:p>
    <w:p w14:paraId="4567DD6E" w14:textId="77777777" w:rsidR="00826F29" w:rsidRPr="00766216" w:rsidRDefault="00826F29" w:rsidP="000E5898">
      <w:pPr>
        <w:spacing w:after="0" w:line="240" w:lineRule="auto"/>
        <w:rPr>
          <w:rFonts w:cs="Times New Roman"/>
          <w:bCs/>
          <w:color w:val="000000"/>
          <w:sz w:val="24"/>
          <w:szCs w:val="24"/>
        </w:rPr>
      </w:pPr>
    </w:p>
    <w:p w14:paraId="6E4FAD3D" w14:textId="0447B724" w:rsidR="00826F29" w:rsidRPr="00766216" w:rsidRDefault="00826F29" w:rsidP="000E5898">
      <w:pPr>
        <w:spacing w:after="0" w:line="240" w:lineRule="auto"/>
        <w:rPr>
          <w:rFonts w:cs="Times New Roman"/>
          <w:bCs/>
          <w:color w:val="000000"/>
          <w:sz w:val="24"/>
          <w:szCs w:val="24"/>
        </w:rPr>
      </w:pPr>
      <w:r w:rsidRPr="00766216">
        <w:rPr>
          <w:rFonts w:cs="Times New Roman"/>
          <w:bCs/>
          <w:color w:val="000000"/>
          <w:sz w:val="24"/>
          <w:szCs w:val="24"/>
        </w:rPr>
        <w:t xml:space="preserve">3. Ky ligj është pjesërisht në përputhje Rregulloren (EU) 2017/1369 të Parlamentit Evropian dhe Këshillit të datës 4 korrik 2017 që vendos kornizën e etiketimit të energjisë dhe shfuqizon Direktivën 2010/30/EU. </w:t>
      </w:r>
    </w:p>
    <w:p w14:paraId="47ED639A" w14:textId="77777777" w:rsidR="006E6D0D" w:rsidRPr="00766216" w:rsidRDefault="006E6D0D" w:rsidP="000E5898">
      <w:pPr>
        <w:spacing w:after="0" w:line="240" w:lineRule="auto"/>
        <w:rPr>
          <w:rFonts w:cs="Times New Roman"/>
          <w:bCs/>
          <w:color w:val="000000"/>
          <w:sz w:val="24"/>
          <w:szCs w:val="24"/>
        </w:rPr>
      </w:pPr>
    </w:p>
    <w:p w14:paraId="19E31478" w14:textId="06641103" w:rsidR="00826F29" w:rsidRPr="00766216" w:rsidRDefault="00826F29" w:rsidP="000E5898">
      <w:pPr>
        <w:spacing w:after="0" w:line="240" w:lineRule="auto"/>
        <w:rPr>
          <w:rFonts w:cs="Times New Roman"/>
          <w:bCs/>
          <w:color w:val="000000"/>
          <w:sz w:val="24"/>
          <w:szCs w:val="24"/>
        </w:rPr>
      </w:pPr>
      <w:r w:rsidRPr="00766216">
        <w:rPr>
          <w:rFonts w:cs="Times New Roman"/>
          <w:bCs/>
          <w:color w:val="000000"/>
          <w:sz w:val="24"/>
          <w:szCs w:val="24"/>
        </w:rPr>
        <w:t>4. Ky ligj është pjesërisht në përputhje Direktivën 2009/125/EC të Parlamentit Evropian dhe Këshillit të datës 21 tetor 2009 për vendosjen e kornizës së përcaktimit të kërkesave për ekodizajn për produktet që ndërlidhen me energjinë.</w:t>
      </w:r>
    </w:p>
    <w:p w14:paraId="44C69B30" w14:textId="563579F9" w:rsidR="00826F29" w:rsidRPr="00766216" w:rsidRDefault="00826F29" w:rsidP="000E5898">
      <w:pPr>
        <w:spacing w:after="0" w:line="240" w:lineRule="auto"/>
        <w:jc w:val="center"/>
        <w:rPr>
          <w:rFonts w:cs="Times New Roman"/>
          <w:b/>
          <w:color w:val="000000"/>
          <w:sz w:val="24"/>
          <w:szCs w:val="24"/>
        </w:rPr>
      </w:pPr>
    </w:p>
    <w:p w14:paraId="5C951C5F" w14:textId="5F6E5D53" w:rsidR="00091178" w:rsidRPr="00766216" w:rsidRDefault="00091178" w:rsidP="000E5898">
      <w:pPr>
        <w:spacing w:after="0" w:line="240" w:lineRule="auto"/>
        <w:jc w:val="center"/>
        <w:rPr>
          <w:rFonts w:cs="Times New Roman"/>
          <w:b/>
          <w:color w:val="000000"/>
          <w:sz w:val="24"/>
          <w:szCs w:val="24"/>
        </w:rPr>
      </w:pPr>
    </w:p>
    <w:p w14:paraId="27FF19D0" w14:textId="008E002E" w:rsidR="00091178" w:rsidRPr="00766216" w:rsidRDefault="00091178" w:rsidP="000E5898">
      <w:pPr>
        <w:spacing w:after="0" w:line="240" w:lineRule="auto"/>
        <w:jc w:val="center"/>
        <w:rPr>
          <w:rFonts w:cs="Times New Roman"/>
          <w:b/>
          <w:color w:val="000000"/>
          <w:sz w:val="24"/>
          <w:szCs w:val="24"/>
        </w:rPr>
      </w:pPr>
    </w:p>
    <w:p w14:paraId="62A9A05A" w14:textId="20798D04" w:rsidR="00091178" w:rsidRPr="00766216" w:rsidRDefault="00091178" w:rsidP="000E5898">
      <w:pPr>
        <w:spacing w:after="0" w:line="240" w:lineRule="auto"/>
        <w:jc w:val="center"/>
        <w:rPr>
          <w:rFonts w:cs="Times New Roman"/>
          <w:b/>
          <w:color w:val="000000"/>
          <w:sz w:val="24"/>
          <w:szCs w:val="24"/>
        </w:rPr>
      </w:pPr>
    </w:p>
    <w:p w14:paraId="72239C1B" w14:textId="77777777" w:rsidR="00091178" w:rsidRPr="00766216" w:rsidRDefault="00091178" w:rsidP="000E5898">
      <w:pPr>
        <w:spacing w:after="0" w:line="240" w:lineRule="auto"/>
        <w:jc w:val="center"/>
        <w:rPr>
          <w:rFonts w:cs="Times New Roman"/>
          <w:b/>
          <w:color w:val="000000"/>
          <w:sz w:val="24"/>
          <w:szCs w:val="24"/>
        </w:rPr>
      </w:pPr>
    </w:p>
    <w:p w14:paraId="71F9845A" w14:textId="0257629C" w:rsidR="00077D70" w:rsidRPr="00766216" w:rsidRDefault="00AE4DCB"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Neni 2</w:t>
      </w:r>
    </w:p>
    <w:p w14:paraId="6771F0A6" w14:textId="10A1610B" w:rsidR="00CF4B78" w:rsidRPr="00766216" w:rsidRDefault="00AE4DCB" w:rsidP="000E5898">
      <w:pPr>
        <w:keepNext/>
        <w:spacing w:after="0" w:line="240" w:lineRule="auto"/>
        <w:jc w:val="center"/>
        <w:rPr>
          <w:rFonts w:cs="Times New Roman"/>
          <w:sz w:val="24"/>
          <w:szCs w:val="24"/>
        </w:rPr>
      </w:pPr>
      <w:r w:rsidRPr="00766216">
        <w:rPr>
          <w:rFonts w:cs="Times New Roman"/>
          <w:b/>
          <w:color w:val="000000"/>
          <w:sz w:val="24"/>
          <w:szCs w:val="24"/>
        </w:rPr>
        <w:t xml:space="preserve"> Fushëveprimi </w:t>
      </w:r>
    </w:p>
    <w:p w14:paraId="2FEE4769" w14:textId="77777777" w:rsidR="00CF4B78" w:rsidRPr="00766216" w:rsidRDefault="00CF4B78" w:rsidP="000E5898">
      <w:pPr>
        <w:keepNext/>
        <w:spacing w:after="0" w:line="240" w:lineRule="auto"/>
        <w:jc w:val="center"/>
        <w:rPr>
          <w:rFonts w:eastAsia="Times New Roman" w:cs="Times New Roman"/>
          <w:color w:val="000000"/>
          <w:sz w:val="24"/>
          <w:szCs w:val="24"/>
        </w:rPr>
      </w:pPr>
    </w:p>
    <w:p w14:paraId="4F929878" w14:textId="4A737BB4" w:rsidR="00FD7CC3" w:rsidRPr="00766216" w:rsidRDefault="00CF4B78" w:rsidP="000E5898">
      <w:pPr>
        <w:spacing w:after="0" w:line="240" w:lineRule="auto"/>
        <w:rPr>
          <w:rFonts w:cs="Times New Roman"/>
          <w:sz w:val="24"/>
          <w:szCs w:val="24"/>
        </w:rPr>
      </w:pPr>
      <w:r w:rsidRPr="00766216">
        <w:rPr>
          <w:rFonts w:cs="Times New Roman"/>
          <w:sz w:val="24"/>
          <w:szCs w:val="24"/>
        </w:rPr>
        <w:t>Ky ligj zbatohet nga të gjitha autoritetet publike</w:t>
      </w:r>
      <w:r w:rsidR="00C65002" w:rsidRPr="00766216">
        <w:rPr>
          <w:rFonts w:cs="Times New Roman"/>
          <w:sz w:val="24"/>
          <w:szCs w:val="24"/>
        </w:rPr>
        <w:t>, ekonomitë familjare</w:t>
      </w:r>
      <w:r w:rsidR="0010016F" w:rsidRPr="00766216">
        <w:rPr>
          <w:rFonts w:cs="Times New Roman"/>
          <w:sz w:val="24"/>
          <w:szCs w:val="24"/>
        </w:rPr>
        <w:t>,</w:t>
      </w:r>
      <w:r w:rsidR="00C65002" w:rsidRPr="00766216">
        <w:rPr>
          <w:rFonts w:cs="Times New Roman"/>
          <w:sz w:val="24"/>
          <w:szCs w:val="24"/>
        </w:rPr>
        <w:t xml:space="preserve"> </w:t>
      </w:r>
      <w:r w:rsidRPr="00766216">
        <w:rPr>
          <w:rFonts w:cs="Times New Roman"/>
          <w:sz w:val="24"/>
          <w:szCs w:val="24"/>
        </w:rPr>
        <w:t>sektori privat</w:t>
      </w:r>
      <w:r w:rsidR="0010016F" w:rsidRPr="00766216">
        <w:rPr>
          <w:rFonts w:cs="Times New Roman"/>
          <w:sz w:val="24"/>
          <w:szCs w:val="24"/>
        </w:rPr>
        <w:t xml:space="preserve"> dhe përdoruesit fundor</w:t>
      </w:r>
      <w:r w:rsidR="00330BE6" w:rsidRPr="00766216">
        <w:rPr>
          <w:rFonts w:cs="Times New Roman"/>
          <w:sz w:val="24"/>
          <w:szCs w:val="24"/>
        </w:rPr>
        <w:t>ë</w:t>
      </w:r>
      <w:r w:rsidR="00E17819" w:rsidRPr="00766216">
        <w:rPr>
          <w:rFonts w:cs="Times New Roman"/>
          <w:sz w:val="24"/>
          <w:szCs w:val="24"/>
        </w:rPr>
        <w:t xml:space="preserve"> të energjisë</w:t>
      </w:r>
      <w:r w:rsidRPr="00766216">
        <w:rPr>
          <w:rFonts w:cs="Times New Roman"/>
          <w:sz w:val="24"/>
          <w:szCs w:val="24"/>
        </w:rPr>
        <w:t>, përfshirë ofruesit e shërbimeve</w:t>
      </w:r>
      <w:r w:rsidR="00BB4287" w:rsidRPr="00766216">
        <w:rPr>
          <w:rFonts w:cs="Times New Roman"/>
          <w:sz w:val="24"/>
          <w:szCs w:val="24"/>
        </w:rPr>
        <w:t xml:space="preserve"> </w:t>
      </w:r>
      <w:r w:rsidRPr="00766216">
        <w:rPr>
          <w:rFonts w:cs="Times New Roman"/>
          <w:sz w:val="24"/>
          <w:szCs w:val="24"/>
        </w:rPr>
        <w:t>të energjisë</w:t>
      </w:r>
      <w:r w:rsidR="00330BE6" w:rsidRPr="00766216">
        <w:rPr>
          <w:rFonts w:cs="Times New Roman"/>
          <w:sz w:val="24"/>
          <w:szCs w:val="24"/>
        </w:rPr>
        <w:t>,</w:t>
      </w:r>
      <w:r w:rsidRPr="00766216">
        <w:rPr>
          <w:rFonts w:cs="Times New Roman"/>
          <w:sz w:val="24"/>
          <w:szCs w:val="24"/>
        </w:rPr>
        <w:t xml:space="preserve"> dhe mbulon tërë zinxhirin e energjisë, përfshirë burimet primare, prodhimin, </w:t>
      </w:r>
      <w:r w:rsidR="002F583F" w:rsidRPr="00766216">
        <w:rPr>
          <w:rFonts w:cs="Times New Roman"/>
          <w:sz w:val="24"/>
          <w:szCs w:val="24"/>
        </w:rPr>
        <w:t>ruajtjen</w:t>
      </w:r>
      <w:r w:rsidRPr="00766216">
        <w:rPr>
          <w:rFonts w:cs="Times New Roman"/>
          <w:sz w:val="24"/>
          <w:szCs w:val="24"/>
        </w:rPr>
        <w:t xml:space="preserve">, transportimin, </w:t>
      </w:r>
      <w:r w:rsidR="00750A2A" w:rsidRPr="00766216">
        <w:rPr>
          <w:rFonts w:cs="Times New Roman"/>
          <w:sz w:val="24"/>
          <w:szCs w:val="24"/>
        </w:rPr>
        <w:t xml:space="preserve">transmetimin, </w:t>
      </w:r>
      <w:r w:rsidRPr="00766216">
        <w:rPr>
          <w:rFonts w:cs="Times New Roman"/>
          <w:sz w:val="24"/>
          <w:szCs w:val="24"/>
        </w:rPr>
        <w:t>shpërndarjen, furnizimin dhe konsumin final të energjisë</w:t>
      </w:r>
      <w:r w:rsidR="00330BE6" w:rsidRPr="00766216">
        <w:rPr>
          <w:rFonts w:cs="Times New Roman"/>
          <w:sz w:val="24"/>
          <w:szCs w:val="24"/>
        </w:rPr>
        <w:t xml:space="preserve"> në sektorët </w:t>
      </w:r>
      <w:r w:rsidR="006E6D0D" w:rsidRPr="00766216">
        <w:rPr>
          <w:rFonts w:cs="Times New Roman"/>
          <w:sz w:val="24"/>
          <w:szCs w:val="24"/>
        </w:rPr>
        <w:t>përkatës</w:t>
      </w:r>
      <w:r w:rsidRPr="00766216">
        <w:rPr>
          <w:rFonts w:cs="Times New Roman"/>
          <w:sz w:val="24"/>
          <w:szCs w:val="24"/>
        </w:rPr>
        <w:t>.</w:t>
      </w:r>
    </w:p>
    <w:p w14:paraId="6F16033E" w14:textId="77777777" w:rsidR="0010016F" w:rsidRPr="00766216" w:rsidRDefault="0010016F" w:rsidP="000E5898">
      <w:pPr>
        <w:spacing w:after="0" w:line="240" w:lineRule="auto"/>
        <w:rPr>
          <w:rFonts w:cs="Times New Roman"/>
          <w:sz w:val="24"/>
          <w:szCs w:val="24"/>
        </w:rPr>
      </w:pPr>
    </w:p>
    <w:p w14:paraId="26E3B607" w14:textId="387BBE80" w:rsidR="00077D70"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Neni 3</w:t>
      </w:r>
    </w:p>
    <w:p w14:paraId="72E09E95" w14:textId="42D39C91" w:rsidR="00AE4DCB" w:rsidRPr="00766216" w:rsidRDefault="00AE4DCB"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 Përkufizimet </w:t>
      </w:r>
    </w:p>
    <w:p w14:paraId="50656C5A" w14:textId="77777777" w:rsidR="00965A4F" w:rsidRPr="00766216" w:rsidRDefault="00965A4F" w:rsidP="000E5898">
      <w:pPr>
        <w:keepNext/>
        <w:spacing w:after="0" w:line="240" w:lineRule="auto"/>
        <w:jc w:val="center"/>
        <w:rPr>
          <w:rFonts w:eastAsia="Times New Roman" w:cs="Times New Roman"/>
          <w:color w:val="000000"/>
          <w:sz w:val="24"/>
          <w:szCs w:val="24"/>
        </w:rPr>
      </w:pPr>
    </w:p>
    <w:p w14:paraId="6FE95F27" w14:textId="39918CC6" w:rsidR="002372C1" w:rsidRPr="00766216" w:rsidRDefault="001702D3" w:rsidP="000E5898">
      <w:pPr>
        <w:spacing w:after="0" w:line="240" w:lineRule="auto"/>
        <w:rPr>
          <w:rFonts w:cs="Times New Roman"/>
          <w:sz w:val="24"/>
          <w:szCs w:val="24"/>
        </w:rPr>
      </w:pPr>
      <w:r w:rsidRPr="00766216">
        <w:rPr>
          <w:rFonts w:cs="Times New Roman"/>
          <w:sz w:val="24"/>
          <w:szCs w:val="24"/>
        </w:rPr>
        <w:t xml:space="preserve">1. </w:t>
      </w:r>
      <w:r w:rsidR="00EE4113" w:rsidRPr="00766216">
        <w:rPr>
          <w:rFonts w:cs="Times New Roman"/>
          <w:sz w:val="24"/>
          <w:szCs w:val="24"/>
        </w:rPr>
        <w:t xml:space="preserve">Termat që janë përdorur në këtë </w:t>
      </w:r>
      <w:r w:rsidR="001B001A" w:rsidRPr="00766216">
        <w:rPr>
          <w:rFonts w:cs="Times New Roman"/>
          <w:sz w:val="24"/>
          <w:szCs w:val="24"/>
        </w:rPr>
        <w:t>l</w:t>
      </w:r>
      <w:r w:rsidR="00EE4113" w:rsidRPr="00766216">
        <w:rPr>
          <w:rFonts w:cs="Times New Roman"/>
          <w:sz w:val="24"/>
          <w:szCs w:val="24"/>
        </w:rPr>
        <w:t xml:space="preserve">igj i kanë këto </w:t>
      </w:r>
      <w:r w:rsidR="00463ED7" w:rsidRPr="00766216">
        <w:rPr>
          <w:rFonts w:cs="Times New Roman"/>
          <w:sz w:val="24"/>
          <w:szCs w:val="24"/>
        </w:rPr>
        <w:t>kuptime</w:t>
      </w:r>
      <w:r w:rsidR="00EE4113" w:rsidRPr="00766216">
        <w:rPr>
          <w:rFonts w:cs="Times New Roman"/>
          <w:sz w:val="24"/>
          <w:szCs w:val="24"/>
        </w:rPr>
        <w:t>:</w:t>
      </w:r>
    </w:p>
    <w:p w14:paraId="46FB2D63" w14:textId="77777777" w:rsidR="00B7275D" w:rsidRPr="00766216" w:rsidRDefault="00B7275D" w:rsidP="000E5898">
      <w:pPr>
        <w:pStyle w:val="ListParagraph"/>
        <w:spacing w:after="0" w:line="240" w:lineRule="auto"/>
        <w:ind w:left="360"/>
        <w:rPr>
          <w:rFonts w:cs="Times New Roman"/>
          <w:sz w:val="24"/>
          <w:szCs w:val="24"/>
        </w:rPr>
      </w:pPr>
    </w:p>
    <w:p w14:paraId="35EF282D" w14:textId="647897B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 Agregatori – nënkupton ofruesin e shërbimit të kërkesës që kombinon ngarkesa të shumta të konsumit afatshkurtër për shitjen ose ofertën në tregjet e organizuara të energjisë</w:t>
      </w:r>
      <w:r w:rsidR="00F52C66" w:rsidRPr="00766216">
        <w:rPr>
          <w:rFonts w:eastAsia="Times New Roman" w:cs="Times New Roman"/>
          <w:sz w:val="24"/>
          <w:szCs w:val="24"/>
        </w:rPr>
        <w:t>;</w:t>
      </w:r>
    </w:p>
    <w:p w14:paraId="5CDC82F5" w14:textId="77777777" w:rsidR="004361C6" w:rsidRPr="00766216" w:rsidRDefault="004361C6" w:rsidP="000E5898">
      <w:pPr>
        <w:spacing w:after="0" w:line="240" w:lineRule="auto"/>
        <w:ind w:left="360"/>
        <w:rPr>
          <w:rFonts w:eastAsia="Times New Roman" w:cs="Times New Roman"/>
          <w:sz w:val="24"/>
          <w:szCs w:val="24"/>
        </w:rPr>
      </w:pPr>
    </w:p>
    <w:p w14:paraId="32E51639" w14:textId="677E3B1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 AKCJ – nënkupton analizën e kostos së ciklit jetësor, ose teknikën e vlerësimit ekonomik që e përcakton koston e përgjithshme të zotërimit dhe operimit të një stabilimenti ose sistemi për një periudhë kohore që korrespondon me kohëzgjatjen e parashikuar të operimit</w:t>
      </w:r>
      <w:r w:rsidR="00F52C66" w:rsidRPr="00766216">
        <w:rPr>
          <w:rFonts w:eastAsia="Times New Roman" w:cs="Times New Roman"/>
          <w:sz w:val="24"/>
          <w:szCs w:val="24"/>
        </w:rPr>
        <w:t>;</w:t>
      </w:r>
    </w:p>
    <w:p w14:paraId="0F1FBECD" w14:textId="77777777" w:rsidR="004361C6" w:rsidRPr="00766216" w:rsidRDefault="004361C6" w:rsidP="000E5898">
      <w:pPr>
        <w:spacing w:after="0" w:line="240" w:lineRule="auto"/>
        <w:ind w:left="360"/>
        <w:rPr>
          <w:rFonts w:eastAsia="Times New Roman" w:cs="Times New Roman"/>
          <w:sz w:val="24"/>
          <w:szCs w:val="24"/>
        </w:rPr>
      </w:pPr>
    </w:p>
    <w:p w14:paraId="19925450" w14:textId="3A4DF1AE"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1.3. Auditimi i energjisë – nënkupton procedurën sistematike, qëllimi i së cilës është që t’i gjejë informatat ekzistuese për konsumin e energjisë së një ndërtese, të një procesi dhe/ose pajisjeje industriale apo komerciale, si dhe të objekteve të shërbimeve publike apo private, që ta identifikojë dhe llogarisë potencialin për kursim të energjisë me kosto efektive dhe që t’i raportojë rezultatet</w:t>
      </w:r>
      <w:r w:rsidR="00F52C66" w:rsidRPr="00766216">
        <w:rPr>
          <w:rFonts w:eastAsia="Times New Roman" w:cs="Times New Roman"/>
          <w:sz w:val="24"/>
          <w:szCs w:val="24"/>
        </w:rPr>
        <w:t>;</w:t>
      </w:r>
    </w:p>
    <w:p w14:paraId="7F025250" w14:textId="77777777" w:rsidR="004361C6" w:rsidRPr="00766216" w:rsidRDefault="004361C6" w:rsidP="000E5898">
      <w:pPr>
        <w:spacing w:after="0" w:line="240" w:lineRule="auto"/>
        <w:ind w:left="360"/>
        <w:rPr>
          <w:rFonts w:eastAsia="Times New Roman" w:cs="Times New Roman"/>
          <w:sz w:val="24"/>
          <w:szCs w:val="24"/>
        </w:rPr>
      </w:pPr>
    </w:p>
    <w:p w14:paraId="1DB93F1B" w14:textId="61438D99"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 Auditori i energjisë – nënkupton personin fizik të certifikuar sipas Programit të Certifikimit të Auditorëve të Energjisë, ose subjektin juridik me një person të certifikuar sipas Programit të Certifikimit të Auditorëve të Energjisë</w:t>
      </w:r>
      <w:r w:rsidR="00F52C66" w:rsidRPr="00766216">
        <w:rPr>
          <w:rFonts w:eastAsia="Times New Roman" w:cs="Times New Roman"/>
          <w:sz w:val="24"/>
          <w:szCs w:val="24"/>
        </w:rPr>
        <w:t>;</w:t>
      </w:r>
    </w:p>
    <w:p w14:paraId="472C20D5" w14:textId="77777777" w:rsidR="004361C6" w:rsidRPr="00766216" w:rsidRDefault="004361C6" w:rsidP="000E5898">
      <w:pPr>
        <w:spacing w:after="0" w:line="240" w:lineRule="auto"/>
        <w:ind w:left="360"/>
        <w:rPr>
          <w:rFonts w:eastAsia="Times New Roman" w:cs="Times New Roman"/>
          <w:sz w:val="24"/>
          <w:szCs w:val="24"/>
        </w:rPr>
      </w:pPr>
    </w:p>
    <w:p w14:paraId="66B6B191" w14:textId="3AB713A5"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1.5. Barazia gjinore – ka kuptimin e njëjtë siç përcaktohet në ligjin përkatës për barazinë gjinore</w:t>
      </w:r>
      <w:r w:rsidR="00F52C66" w:rsidRPr="00766216">
        <w:rPr>
          <w:rFonts w:eastAsia="Times New Roman" w:cs="Times New Roman"/>
          <w:sz w:val="24"/>
          <w:szCs w:val="24"/>
        </w:rPr>
        <w:t>;</w:t>
      </w:r>
    </w:p>
    <w:p w14:paraId="7260A398" w14:textId="77777777" w:rsidR="004361C6" w:rsidRPr="00766216" w:rsidRDefault="004361C6" w:rsidP="000E5898">
      <w:pPr>
        <w:spacing w:after="0" w:line="240" w:lineRule="auto"/>
        <w:ind w:left="360"/>
        <w:rPr>
          <w:rFonts w:eastAsia="Times New Roman" w:cs="Times New Roman"/>
          <w:sz w:val="24"/>
          <w:szCs w:val="24"/>
        </w:rPr>
      </w:pPr>
    </w:p>
    <w:p w14:paraId="09C701D0" w14:textId="77E744AD"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1.6. Bashkëprodhimi – nënkupton prodhimin e njëkohshëm dhe në një proces të energjisë termike dhe energjisë elektrike dhe/ose mekanike</w:t>
      </w:r>
      <w:r w:rsidR="00F52C66" w:rsidRPr="00766216">
        <w:rPr>
          <w:rFonts w:eastAsia="Times New Roman" w:cs="Times New Roman"/>
          <w:sz w:val="24"/>
          <w:szCs w:val="24"/>
        </w:rPr>
        <w:t>;</w:t>
      </w:r>
    </w:p>
    <w:p w14:paraId="084DCFF7" w14:textId="77777777" w:rsidR="004361C6" w:rsidRPr="00766216" w:rsidRDefault="004361C6" w:rsidP="000E5898">
      <w:pPr>
        <w:spacing w:after="0" w:line="240" w:lineRule="auto"/>
        <w:ind w:left="360"/>
        <w:rPr>
          <w:rFonts w:eastAsia="Times New Roman" w:cs="Times New Roman"/>
          <w:sz w:val="24"/>
          <w:szCs w:val="24"/>
        </w:rPr>
      </w:pPr>
    </w:p>
    <w:p w14:paraId="329D3EE3" w14:textId="5A4F225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1.7. Certifikata e performancës energjetike – nënkupton certifikatën e lëshuar në përputhje me Ligjin për Performancën Energjetike në Ndërtesa, që e tregon performancën energjetike të një ndërtese ose një njësie të ndërtimit, të llogaritur sipas një metodologjie kombëtare të kalkulimit</w:t>
      </w:r>
      <w:r w:rsidR="00F52C66" w:rsidRPr="00766216">
        <w:rPr>
          <w:rFonts w:eastAsia="Times New Roman" w:cs="Times New Roman"/>
          <w:sz w:val="24"/>
          <w:szCs w:val="24"/>
        </w:rPr>
        <w:t>;</w:t>
      </w:r>
    </w:p>
    <w:p w14:paraId="4472795A" w14:textId="77777777" w:rsidR="004361C6" w:rsidRPr="00766216" w:rsidRDefault="004361C6" w:rsidP="000E5898">
      <w:pPr>
        <w:spacing w:after="0" w:line="240" w:lineRule="auto"/>
        <w:ind w:left="360"/>
        <w:rPr>
          <w:rFonts w:eastAsia="Times New Roman" w:cs="Times New Roman"/>
          <w:sz w:val="24"/>
          <w:szCs w:val="24"/>
        </w:rPr>
      </w:pPr>
    </w:p>
    <w:p w14:paraId="55825864" w14:textId="5D953F1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1.8. Efiçienca e </w:t>
      </w:r>
      <w:r w:rsidR="00E12361" w:rsidRPr="00766216">
        <w:rPr>
          <w:rFonts w:eastAsia="Times New Roman" w:cs="Times New Roman"/>
          <w:sz w:val="24"/>
          <w:szCs w:val="24"/>
        </w:rPr>
        <w:t>E</w:t>
      </w:r>
      <w:r w:rsidRPr="00766216">
        <w:rPr>
          <w:rFonts w:eastAsia="Times New Roman" w:cs="Times New Roman"/>
          <w:sz w:val="24"/>
          <w:szCs w:val="24"/>
        </w:rPr>
        <w:t xml:space="preserve">nergjisë </w:t>
      </w:r>
      <w:r w:rsidR="00E12361" w:rsidRPr="00766216">
        <w:rPr>
          <w:rFonts w:eastAsia="Times New Roman" w:cs="Times New Roman"/>
          <w:sz w:val="24"/>
          <w:szCs w:val="24"/>
        </w:rPr>
        <w:t xml:space="preserve">(EE) </w:t>
      </w:r>
      <w:r w:rsidRPr="00766216">
        <w:rPr>
          <w:rFonts w:eastAsia="Times New Roman" w:cs="Times New Roman"/>
          <w:sz w:val="24"/>
          <w:szCs w:val="24"/>
        </w:rPr>
        <w:t>– nënkupton raportin ndërmjet rezultatit të arritur në formë të performancës, shërbimit, produktit ose energjisë së fituar, dhe energjisë së shpenzuar për këtë qëllim</w:t>
      </w:r>
      <w:r w:rsidR="00F52C66" w:rsidRPr="00766216">
        <w:rPr>
          <w:rFonts w:eastAsia="Times New Roman" w:cs="Times New Roman"/>
          <w:sz w:val="24"/>
          <w:szCs w:val="24"/>
        </w:rPr>
        <w:t>;</w:t>
      </w:r>
    </w:p>
    <w:p w14:paraId="636C16D2" w14:textId="77777777" w:rsidR="004361C6" w:rsidRPr="00766216" w:rsidRDefault="004361C6" w:rsidP="000E5898">
      <w:pPr>
        <w:spacing w:after="0" w:line="240" w:lineRule="auto"/>
        <w:ind w:left="360"/>
        <w:rPr>
          <w:rFonts w:eastAsia="Times New Roman" w:cs="Times New Roman"/>
          <w:sz w:val="24"/>
          <w:szCs w:val="24"/>
        </w:rPr>
      </w:pPr>
    </w:p>
    <w:p w14:paraId="0485CA93" w14:textId="279D5F6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1.9. Eko-vozitja – nënkupton përshtatjen e sjelljeve të vozitjes që mund të rezultojnë në reduktimin e emetimeve dhe konsumit të energjisë</w:t>
      </w:r>
      <w:r w:rsidR="00F52C66" w:rsidRPr="00766216">
        <w:rPr>
          <w:rFonts w:eastAsia="Times New Roman" w:cs="Times New Roman"/>
          <w:sz w:val="24"/>
          <w:szCs w:val="24"/>
        </w:rPr>
        <w:t>;</w:t>
      </w:r>
    </w:p>
    <w:p w14:paraId="597A99B9" w14:textId="77777777" w:rsidR="004361C6" w:rsidRPr="00766216" w:rsidRDefault="004361C6" w:rsidP="000E5898">
      <w:pPr>
        <w:spacing w:after="0" w:line="240" w:lineRule="auto"/>
        <w:ind w:left="360"/>
        <w:rPr>
          <w:rFonts w:eastAsia="Times New Roman" w:cs="Times New Roman"/>
          <w:sz w:val="24"/>
          <w:szCs w:val="24"/>
        </w:rPr>
      </w:pPr>
    </w:p>
    <w:p w14:paraId="1BB91F81" w14:textId="2A87D71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1.10. Energjia – nënkupton të gjitha llojet e energjisë, duke përfshirë energjinë e lëndëve djegëse, energjinë termike, energjinë e marrë nga burimet e ripërtëritshme, energjinë elektrike ose çdo formë tjetër të energjisë</w:t>
      </w:r>
      <w:r w:rsidR="00F52C66" w:rsidRPr="00766216">
        <w:rPr>
          <w:rFonts w:eastAsia="Times New Roman" w:cs="Times New Roman"/>
          <w:sz w:val="24"/>
          <w:szCs w:val="24"/>
        </w:rPr>
        <w:t>;</w:t>
      </w:r>
    </w:p>
    <w:p w14:paraId="690BEF15" w14:textId="77777777" w:rsidR="004361C6" w:rsidRPr="00766216" w:rsidRDefault="004361C6" w:rsidP="000E5898">
      <w:pPr>
        <w:spacing w:after="0" w:line="240" w:lineRule="auto"/>
        <w:ind w:left="360"/>
        <w:rPr>
          <w:rFonts w:eastAsia="Times New Roman" w:cs="Times New Roman"/>
          <w:sz w:val="24"/>
          <w:szCs w:val="24"/>
        </w:rPr>
      </w:pPr>
    </w:p>
    <w:p w14:paraId="27FA50E3" w14:textId="4DED61FD"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1.11. Energjia bazë – nënkupton konsumin mesatar të energjisë dhe kostot e energjisë për një periudhë prej së paku dy (2) viteve para zbatimit të investimit, siç llogaritet përmes Auditimit të Energjisë</w:t>
      </w:r>
      <w:r w:rsidR="00D965DA" w:rsidRPr="00766216">
        <w:rPr>
          <w:rFonts w:eastAsia="Times New Roman" w:cs="Times New Roman"/>
          <w:sz w:val="24"/>
          <w:szCs w:val="24"/>
        </w:rPr>
        <w:t xml:space="preserve"> (AE)</w:t>
      </w:r>
      <w:r w:rsidRPr="00766216">
        <w:rPr>
          <w:rFonts w:eastAsia="Times New Roman" w:cs="Times New Roman"/>
          <w:sz w:val="24"/>
          <w:szCs w:val="24"/>
        </w:rPr>
        <w:t>. Energjia bazë normalizohet duke përdorur variabla që ndikojnë në konsumin e energjisë, siç janë niveli i komfortit, ndriçimi, ventilimi dhe nivelet e tjera të komfortit të përcaktuara me rregullat dhe rregulloret në fuqi, kushtet mesatare klimatike në lokacion dhe variablat relevantë të tjerë. Normalizimi i energjisë bazë bëhet sipas praktikave të mira inxhin</w:t>
      </w:r>
      <w:r w:rsidR="00251E16" w:rsidRPr="00766216">
        <w:rPr>
          <w:rFonts w:eastAsia="Times New Roman" w:cs="Times New Roman"/>
          <w:sz w:val="24"/>
          <w:szCs w:val="24"/>
        </w:rPr>
        <w:t>j</w:t>
      </w:r>
      <w:r w:rsidRPr="00766216">
        <w:rPr>
          <w:rFonts w:eastAsia="Times New Roman" w:cs="Times New Roman"/>
          <w:sz w:val="24"/>
          <w:szCs w:val="24"/>
        </w:rPr>
        <w:t xml:space="preserve">erike dhe në përputhje me standardet përkatëse ndërkombëtare për menaxhimin e energjisë dhe </w:t>
      </w:r>
      <w:r w:rsidR="00CC7E92" w:rsidRPr="00766216">
        <w:rPr>
          <w:rFonts w:eastAsia="Times New Roman" w:cs="Times New Roman"/>
          <w:sz w:val="24"/>
          <w:szCs w:val="24"/>
        </w:rPr>
        <w:t>A</w:t>
      </w:r>
      <w:r w:rsidRPr="00766216">
        <w:rPr>
          <w:rFonts w:eastAsia="Times New Roman" w:cs="Times New Roman"/>
          <w:sz w:val="24"/>
          <w:szCs w:val="24"/>
        </w:rPr>
        <w:t xml:space="preserve">uditimin e </w:t>
      </w:r>
      <w:r w:rsidR="00CC7E92" w:rsidRPr="00766216">
        <w:rPr>
          <w:rFonts w:eastAsia="Times New Roman" w:cs="Times New Roman"/>
          <w:sz w:val="24"/>
          <w:szCs w:val="24"/>
        </w:rPr>
        <w:t>E</w:t>
      </w:r>
      <w:r w:rsidRPr="00766216">
        <w:rPr>
          <w:rFonts w:eastAsia="Times New Roman" w:cs="Times New Roman"/>
          <w:sz w:val="24"/>
          <w:szCs w:val="24"/>
        </w:rPr>
        <w:t>nergjisë</w:t>
      </w:r>
      <w:r w:rsidR="00CC7E92" w:rsidRPr="00766216">
        <w:rPr>
          <w:rFonts w:eastAsia="Times New Roman" w:cs="Times New Roman"/>
          <w:sz w:val="24"/>
          <w:szCs w:val="24"/>
        </w:rPr>
        <w:t xml:space="preserve"> (AE)</w:t>
      </w:r>
      <w:r w:rsidR="00F52C66" w:rsidRPr="00766216">
        <w:rPr>
          <w:rFonts w:eastAsia="Times New Roman" w:cs="Times New Roman"/>
          <w:sz w:val="24"/>
          <w:szCs w:val="24"/>
        </w:rPr>
        <w:t>;</w:t>
      </w:r>
    </w:p>
    <w:p w14:paraId="6D8575A3" w14:textId="77777777" w:rsidR="004361C6" w:rsidRPr="00766216" w:rsidRDefault="004361C6" w:rsidP="000E5898">
      <w:pPr>
        <w:spacing w:after="0" w:line="240" w:lineRule="auto"/>
        <w:ind w:left="360"/>
        <w:rPr>
          <w:rFonts w:eastAsia="Times New Roman" w:cs="Times New Roman"/>
          <w:sz w:val="24"/>
          <w:szCs w:val="24"/>
        </w:rPr>
      </w:pPr>
    </w:p>
    <w:p w14:paraId="48FDD0B5" w14:textId="5742382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1.12. Energjia elektrike – nënkupton formën e energjisë potenciale të ngarkesave në fushën elektrike, e cila përmes përçuesve metalikë u transmetohet konsumatorëve</w:t>
      </w:r>
      <w:r w:rsidR="00F52C66" w:rsidRPr="00766216">
        <w:rPr>
          <w:rFonts w:eastAsia="Times New Roman" w:cs="Times New Roman"/>
          <w:sz w:val="24"/>
          <w:szCs w:val="24"/>
        </w:rPr>
        <w:t>;</w:t>
      </w:r>
    </w:p>
    <w:p w14:paraId="56638CBD" w14:textId="77777777" w:rsidR="004361C6" w:rsidRPr="00766216" w:rsidRDefault="004361C6" w:rsidP="000E5898">
      <w:pPr>
        <w:spacing w:after="0" w:line="240" w:lineRule="auto"/>
        <w:ind w:left="360"/>
        <w:rPr>
          <w:rFonts w:eastAsia="Times New Roman" w:cs="Times New Roman"/>
          <w:sz w:val="24"/>
          <w:szCs w:val="24"/>
        </w:rPr>
      </w:pPr>
    </w:p>
    <w:p w14:paraId="4C3C8B17" w14:textId="3D50106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1.13. Energjia nga burimet e ripërtëritshme ose energjia e ripërtëritshme – nënkupton energjinë nga burimet e ripërtëritshme jofosile, përkatësisht energjinë nga era, energjinë </w:t>
      </w:r>
      <w:r w:rsidR="00676D53" w:rsidRPr="00766216">
        <w:rPr>
          <w:rFonts w:eastAsia="Times New Roman" w:cs="Times New Roman"/>
          <w:sz w:val="24"/>
          <w:szCs w:val="24"/>
        </w:rPr>
        <w:t>diellore</w:t>
      </w:r>
      <w:r w:rsidRPr="00766216">
        <w:rPr>
          <w:rFonts w:eastAsia="Times New Roman" w:cs="Times New Roman"/>
          <w:sz w:val="24"/>
          <w:szCs w:val="24"/>
        </w:rPr>
        <w:t xml:space="preserve">, përfshirë </w:t>
      </w:r>
      <w:r w:rsidR="00676D53" w:rsidRPr="00766216">
        <w:rPr>
          <w:rFonts w:eastAsia="Times New Roman" w:cs="Times New Roman"/>
          <w:sz w:val="24"/>
          <w:szCs w:val="24"/>
        </w:rPr>
        <w:t>diellore</w:t>
      </w:r>
      <w:r w:rsidRPr="00766216">
        <w:rPr>
          <w:rFonts w:eastAsia="Times New Roman" w:cs="Times New Roman"/>
          <w:sz w:val="24"/>
          <w:szCs w:val="24"/>
        </w:rPr>
        <w:t xml:space="preserve"> termike dhe </w:t>
      </w:r>
      <w:r w:rsidR="00676D53" w:rsidRPr="00766216">
        <w:rPr>
          <w:rFonts w:eastAsia="Times New Roman" w:cs="Times New Roman"/>
          <w:sz w:val="24"/>
          <w:szCs w:val="24"/>
        </w:rPr>
        <w:t>diellore</w:t>
      </w:r>
      <w:r w:rsidRPr="00766216">
        <w:rPr>
          <w:rFonts w:eastAsia="Times New Roman" w:cs="Times New Roman"/>
          <w:sz w:val="24"/>
          <w:szCs w:val="24"/>
        </w:rPr>
        <w:t xml:space="preserve"> </w:t>
      </w:r>
      <w:r w:rsidR="00913E05" w:rsidRPr="00766216">
        <w:rPr>
          <w:rFonts w:eastAsia="Times New Roman" w:cs="Times New Roman"/>
          <w:sz w:val="24"/>
          <w:szCs w:val="24"/>
        </w:rPr>
        <w:t>f</w:t>
      </w:r>
      <w:r w:rsidRPr="00766216">
        <w:rPr>
          <w:rFonts w:eastAsia="Times New Roman" w:cs="Times New Roman"/>
          <w:sz w:val="24"/>
          <w:szCs w:val="24"/>
        </w:rPr>
        <w:t>otovoltaike</w:t>
      </w:r>
      <w:r w:rsidR="00645A54" w:rsidRPr="00766216">
        <w:rPr>
          <w:rFonts w:eastAsia="Times New Roman" w:cs="Times New Roman"/>
          <w:sz w:val="24"/>
          <w:szCs w:val="24"/>
        </w:rPr>
        <w:t xml:space="preserve"> (FV)</w:t>
      </w:r>
      <w:r w:rsidRPr="00766216">
        <w:rPr>
          <w:rFonts w:eastAsia="Times New Roman" w:cs="Times New Roman"/>
          <w:sz w:val="24"/>
          <w:szCs w:val="24"/>
        </w:rPr>
        <w:t>, energjinë gjeotermike, energjinë e ambientit, energjinë e valëve, hidrocentralet, biomasën, gazin e deponisë, gazin e qendrës së trajtimit të ujërave të zeza dhe biogazin</w:t>
      </w:r>
      <w:r w:rsidR="00F52C66" w:rsidRPr="00766216">
        <w:rPr>
          <w:rFonts w:eastAsia="Times New Roman" w:cs="Times New Roman"/>
          <w:sz w:val="24"/>
          <w:szCs w:val="24"/>
        </w:rPr>
        <w:t>;</w:t>
      </w:r>
    </w:p>
    <w:p w14:paraId="5BD44BAA" w14:textId="77777777" w:rsidR="004361C6" w:rsidRPr="00766216" w:rsidRDefault="004361C6" w:rsidP="000E5898">
      <w:pPr>
        <w:spacing w:after="0" w:line="240" w:lineRule="auto"/>
        <w:ind w:left="360"/>
        <w:rPr>
          <w:rFonts w:eastAsia="Times New Roman" w:cs="Times New Roman"/>
          <w:sz w:val="24"/>
          <w:szCs w:val="24"/>
        </w:rPr>
      </w:pPr>
    </w:p>
    <w:p w14:paraId="49B0DB4E" w14:textId="7045E61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1.14. Energjia termike – nënkupton energjinë e destinuar për ngrohjen dhe/ose ftohjen e hapësirave, ngrohjen e ujit sanitar dhe përdorime industriale, e cila transportohet dhe shpërndahet përmes ujit, avullit ose gazrave, dhe prodhohet nga lëndët djegëse, burimet e ripërtëritshme, përfshirë burimet gjeotermike dhe diellore, si dhe energjia termike e pashfrytëzuar, për furnizimin e konsumatorëve përmes sistemeve qendrore të energjisë termike</w:t>
      </w:r>
      <w:r w:rsidR="00F52C66" w:rsidRPr="00766216">
        <w:rPr>
          <w:rFonts w:eastAsia="Times New Roman" w:cs="Times New Roman"/>
          <w:sz w:val="24"/>
          <w:szCs w:val="24"/>
        </w:rPr>
        <w:t>;</w:t>
      </w:r>
    </w:p>
    <w:p w14:paraId="71CBF09F" w14:textId="77777777" w:rsidR="004361C6" w:rsidRPr="00766216" w:rsidRDefault="004361C6" w:rsidP="000E5898">
      <w:pPr>
        <w:spacing w:after="0" w:line="240" w:lineRule="auto"/>
        <w:ind w:left="360"/>
        <w:rPr>
          <w:rFonts w:eastAsia="Times New Roman" w:cs="Times New Roman"/>
          <w:sz w:val="24"/>
          <w:szCs w:val="24"/>
        </w:rPr>
      </w:pPr>
    </w:p>
    <w:p w14:paraId="20DA1308" w14:textId="5975F49F"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1.15. Financimi/granti/lloji tjetër i marrëveshjes – nënkupton çdo lloj tjetër të marrëveshjes ligjore midis FKEE-së dhe përfituesve, që ia mundëson FKEE-së të ofrojë përkrahje financiare, të kombinuar apo jo me grante dhe/ose asistencë teknike, për realizimin e investimeve në fushën e </w:t>
      </w:r>
      <w:r w:rsidR="005C0AFF" w:rsidRPr="00766216">
        <w:rPr>
          <w:rFonts w:eastAsia="Times New Roman" w:cs="Times New Roman"/>
          <w:sz w:val="24"/>
          <w:szCs w:val="24"/>
        </w:rPr>
        <w:t>E</w:t>
      </w:r>
      <w:r w:rsidRPr="00766216">
        <w:rPr>
          <w:rFonts w:eastAsia="Times New Roman" w:cs="Times New Roman"/>
          <w:sz w:val="24"/>
          <w:szCs w:val="24"/>
        </w:rPr>
        <w:t xml:space="preserve">fiçiencës së </w:t>
      </w:r>
      <w:r w:rsidR="005C0AFF" w:rsidRPr="00766216">
        <w:rPr>
          <w:rFonts w:eastAsia="Times New Roman" w:cs="Times New Roman"/>
          <w:sz w:val="24"/>
          <w:szCs w:val="24"/>
        </w:rPr>
        <w:t>E</w:t>
      </w:r>
      <w:r w:rsidRPr="00766216">
        <w:rPr>
          <w:rFonts w:eastAsia="Times New Roman" w:cs="Times New Roman"/>
          <w:sz w:val="24"/>
          <w:szCs w:val="24"/>
        </w:rPr>
        <w:t>nergjisë</w:t>
      </w:r>
      <w:r w:rsidR="005C0AFF" w:rsidRPr="00766216">
        <w:rPr>
          <w:rFonts w:eastAsia="Times New Roman" w:cs="Times New Roman"/>
          <w:sz w:val="24"/>
          <w:szCs w:val="24"/>
        </w:rPr>
        <w:t xml:space="preserve"> (EE)</w:t>
      </w:r>
      <w:r w:rsidR="00F52C66" w:rsidRPr="00766216">
        <w:rPr>
          <w:rFonts w:eastAsia="Times New Roman" w:cs="Times New Roman"/>
          <w:sz w:val="24"/>
          <w:szCs w:val="24"/>
        </w:rPr>
        <w:t>;</w:t>
      </w:r>
    </w:p>
    <w:p w14:paraId="68DAA4F9" w14:textId="77777777" w:rsidR="004361C6" w:rsidRPr="00766216" w:rsidRDefault="004361C6" w:rsidP="000E5898">
      <w:pPr>
        <w:spacing w:after="0" w:line="240" w:lineRule="auto"/>
        <w:ind w:left="360"/>
        <w:rPr>
          <w:rFonts w:eastAsia="Times New Roman" w:cs="Times New Roman"/>
          <w:sz w:val="24"/>
          <w:szCs w:val="24"/>
        </w:rPr>
      </w:pPr>
    </w:p>
    <w:p w14:paraId="6918EF9F" w14:textId="48DF675E"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1.16. FKEE – nënkupton Fondin e Kosovës për Efiçiencë të Energjisë, siç është rregulluar me këtë </w:t>
      </w:r>
      <w:r w:rsidR="00E83D54" w:rsidRPr="00766216">
        <w:rPr>
          <w:rFonts w:eastAsia="Times New Roman" w:cs="Times New Roman"/>
          <w:sz w:val="24"/>
          <w:szCs w:val="24"/>
        </w:rPr>
        <w:t>l</w:t>
      </w:r>
      <w:r w:rsidRPr="00766216">
        <w:rPr>
          <w:rFonts w:eastAsia="Times New Roman" w:cs="Times New Roman"/>
          <w:sz w:val="24"/>
          <w:szCs w:val="24"/>
        </w:rPr>
        <w:t>igj</w:t>
      </w:r>
      <w:r w:rsidR="00F52C66" w:rsidRPr="00766216">
        <w:rPr>
          <w:rFonts w:eastAsia="Times New Roman" w:cs="Times New Roman"/>
          <w:sz w:val="24"/>
          <w:szCs w:val="24"/>
        </w:rPr>
        <w:t>;</w:t>
      </w:r>
    </w:p>
    <w:p w14:paraId="0EB2DD14" w14:textId="77777777" w:rsidR="004361C6" w:rsidRPr="00766216" w:rsidRDefault="004361C6" w:rsidP="000E5898">
      <w:pPr>
        <w:spacing w:after="0" w:line="240" w:lineRule="auto"/>
        <w:ind w:left="360"/>
        <w:rPr>
          <w:rFonts w:eastAsia="Times New Roman" w:cs="Times New Roman"/>
          <w:sz w:val="24"/>
          <w:szCs w:val="24"/>
        </w:rPr>
      </w:pPr>
    </w:p>
    <w:p w14:paraId="7CAD9F2B" w14:textId="70DA653F"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1.17. Furnizuesi – nënkupton ndërmarrjen energjetike që e kryen veprimtarinë e furnizimit</w:t>
      </w:r>
      <w:r w:rsidR="00F52C66" w:rsidRPr="00766216">
        <w:rPr>
          <w:rFonts w:eastAsia="Times New Roman" w:cs="Times New Roman"/>
          <w:sz w:val="24"/>
          <w:szCs w:val="24"/>
        </w:rPr>
        <w:t>;</w:t>
      </w:r>
    </w:p>
    <w:p w14:paraId="40B6049E" w14:textId="77777777" w:rsidR="004361C6" w:rsidRPr="00766216" w:rsidRDefault="004361C6" w:rsidP="000E5898">
      <w:pPr>
        <w:spacing w:after="0" w:line="240" w:lineRule="auto"/>
        <w:ind w:left="360"/>
        <w:rPr>
          <w:rFonts w:eastAsia="Times New Roman" w:cs="Times New Roman"/>
          <w:sz w:val="24"/>
          <w:szCs w:val="24"/>
        </w:rPr>
      </w:pPr>
    </w:p>
    <w:p w14:paraId="2E387755" w14:textId="77FF5595" w:rsidR="006125A3" w:rsidRPr="00766216" w:rsidRDefault="006125A3" w:rsidP="000E5898">
      <w:pPr>
        <w:spacing w:after="0" w:line="240" w:lineRule="auto"/>
        <w:ind w:left="360"/>
        <w:rPr>
          <w:rFonts w:eastAsia="Times New Roman" w:cs="Times New Roman"/>
          <w:sz w:val="24"/>
          <w:szCs w:val="24"/>
        </w:rPr>
      </w:pPr>
      <w:r w:rsidRPr="00766216">
        <w:rPr>
          <w:rFonts w:eastAsia="Times New Roman" w:cs="Times New Roman"/>
          <w:sz w:val="24"/>
          <w:szCs w:val="24"/>
        </w:rPr>
        <w:t>1.18. Institucionet publike – nënkuptojnë institucionet dhe organet publike të nivelit qendror dhe lokal që ushtrojnë kompetenca publike në përputhje me legjislacionin përkatës në Republikën e Kosovës. Për qëllime të këtij ligji, Presidenca, Kuvendi</w:t>
      </w:r>
      <w:r w:rsidR="00676D53" w:rsidRPr="00766216">
        <w:rPr>
          <w:rFonts w:eastAsia="Times New Roman" w:cs="Times New Roman"/>
          <w:sz w:val="24"/>
          <w:szCs w:val="24"/>
        </w:rPr>
        <w:t xml:space="preserve">, </w:t>
      </w:r>
      <w:r w:rsidRPr="00766216">
        <w:rPr>
          <w:rFonts w:eastAsia="Times New Roman" w:cs="Times New Roman"/>
          <w:sz w:val="24"/>
          <w:szCs w:val="24"/>
        </w:rPr>
        <w:t xml:space="preserve">si dhe </w:t>
      </w:r>
      <w:r w:rsidR="00653003" w:rsidRPr="00766216">
        <w:rPr>
          <w:rFonts w:eastAsia="Times New Roman" w:cs="Times New Roman"/>
          <w:sz w:val="24"/>
          <w:szCs w:val="24"/>
        </w:rPr>
        <w:t>N</w:t>
      </w:r>
      <w:r w:rsidRPr="00766216">
        <w:rPr>
          <w:rFonts w:eastAsia="Times New Roman" w:cs="Times New Roman"/>
          <w:sz w:val="24"/>
          <w:szCs w:val="24"/>
        </w:rPr>
        <w:t xml:space="preserve">dërmarrjet </w:t>
      </w:r>
      <w:r w:rsidR="00653003" w:rsidRPr="00766216">
        <w:rPr>
          <w:rFonts w:eastAsia="Times New Roman" w:cs="Times New Roman"/>
          <w:sz w:val="24"/>
          <w:szCs w:val="24"/>
        </w:rPr>
        <w:lastRenderedPageBreak/>
        <w:t>P</w:t>
      </w:r>
      <w:r w:rsidRPr="00766216">
        <w:rPr>
          <w:rFonts w:eastAsia="Times New Roman" w:cs="Times New Roman"/>
          <w:sz w:val="24"/>
          <w:szCs w:val="24"/>
        </w:rPr>
        <w:t xml:space="preserve">ublike </w:t>
      </w:r>
      <w:r w:rsidR="00653003" w:rsidRPr="00766216">
        <w:rPr>
          <w:rFonts w:eastAsia="Times New Roman" w:cs="Times New Roman"/>
          <w:sz w:val="24"/>
          <w:szCs w:val="24"/>
        </w:rPr>
        <w:t xml:space="preserve">(NP) </w:t>
      </w:r>
      <w:r w:rsidRPr="00766216">
        <w:rPr>
          <w:rFonts w:eastAsia="Times New Roman" w:cs="Times New Roman"/>
          <w:sz w:val="24"/>
          <w:szCs w:val="24"/>
        </w:rPr>
        <w:t>që kryejnë veprimtari ekonomike ose që veprojnë në mënyrë të pavarur, nuk përfshihen në kuadër të këtij përkufizimi</w:t>
      </w:r>
      <w:r w:rsidR="00F52C66" w:rsidRPr="00766216">
        <w:rPr>
          <w:rFonts w:eastAsia="Times New Roman" w:cs="Times New Roman"/>
          <w:sz w:val="24"/>
          <w:szCs w:val="24"/>
        </w:rPr>
        <w:t>;</w:t>
      </w:r>
    </w:p>
    <w:p w14:paraId="0C45873C" w14:textId="77777777" w:rsidR="004361C6" w:rsidRPr="00766216" w:rsidRDefault="004361C6" w:rsidP="000E5898">
      <w:pPr>
        <w:spacing w:after="0" w:line="240" w:lineRule="auto"/>
        <w:ind w:left="360"/>
        <w:rPr>
          <w:rFonts w:eastAsia="Times New Roman" w:cs="Times New Roman"/>
          <w:sz w:val="24"/>
          <w:szCs w:val="24"/>
        </w:rPr>
      </w:pPr>
    </w:p>
    <w:p w14:paraId="071EFB55" w14:textId="5873FD47"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1.19. Investimi në pasuritë e paprekshme</w:t>
      </w:r>
      <w:r w:rsidR="008A5762" w:rsidRPr="00766216">
        <w:rPr>
          <w:rFonts w:eastAsia="Times New Roman" w:cs="Times New Roman"/>
          <w:sz w:val="24"/>
          <w:szCs w:val="24"/>
        </w:rPr>
        <w:t xml:space="preserve"> (të drejtat jotrupore)</w:t>
      </w:r>
      <w:r w:rsidRPr="00766216">
        <w:rPr>
          <w:rFonts w:eastAsia="Times New Roman" w:cs="Times New Roman"/>
          <w:sz w:val="24"/>
          <w:szCs w:val="24"/>
        </w:rPr>
        <w:t xml:space="preserve"> – nënkupton investimin në shërbime të konsulencës, shfrytëzim, menaxhim, prokurim dhe/ose aktivitete të tjera që sigurojnë kursim të verifikueshëm të energjisë dhe/ose kursime financiare të lidhura me energjinë për marrësin e shërbimit energjetik, duke i ndryshuar kushtet e funksionimit të ndërtesave/objekteve të tij dhe/ose duke e përmirësuar menaxhimin e energjisë</w:t>
      </w:r>
      <w:r w:rsidR="00F52C66" w:rsidRPr="00766216">
        <w:rPr>
          <w:rFonts w:eastAsia="Times New Roman" w:cs="Times New Roman"/>
          <w:sz w:val="24"/>
          <w:szCs w:val="24"/>
        </w:rPr>
        <w:t>;</w:t>
      </w:r>
    </w:p>
    <w:p w14:paraId="5DBC75DB" w14:textId="77777777" w:rsidR="004361C6" w:rsidRPr="00766216" w:rsidRDefault="004361C6" w:rsidP="000E5898">
      <w:pPr>
        <w:spacing w:after="0" w:line="240" w:lineRule="auto"/>
        <w:ind w:left="360"/>
        <w:rPr>
          <w:rFonts w:eastAsia="Times New Roman" w:cs="Times New Roman"/>
          <w:sz w:val="24"/>
          <w:szCs w:val="24"/>
        </w:rPr>
      </w:pPr>
    </w:p>
    <w:p w14:paraId="4A9CA114" w14:textId="4AB69CC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1.20. Investimi në pasuritë e </w:t>
      </w:r>
      <w:r w:rsidR="00580BAF" w:rsidRPr="00766216">
        <w:rPr>
          <w:rFonts w:eastAsia="Times New Roman" w:cs="Times New Roman"/>
          <w:sz w:val="24"/>
          <w:szCs w:val="24"/>
        </w:rPr>
        <w:t xml:space="preserve">luajtshme </w:t>
      </w:r>
      <w:r w:rsidRPr="00766216">
        <w:rPr>
          <w:rFonts w:eastAsia="Times New Roman" w:cs="Times New Roman"/>
          <w:sz w:val="24"/>
          <w:szCs w:val="24"/>
        </w:rPr>
        <w:t>të ndashme – nënkupton investimin e bërë nga ndonjë ofrues i shërbimit energjetik në pasuritë që janë në pronësi të tij, që mirëmbahen dhe që përdoren nga ai, dhe që përdoren për t’i përmbushur nevojat e ndonjë përdoruesi fundor për energji</w:t>
      </w:r>
      <w:r w:rsidR="00F52C66" w:rsidRPr="00766216">
        <w:rPr>
          <w:rFonts w:eastAsia="Times New Roman" w:cs="Times New Roman"/>
          <w:sz w:val="24"/>
          <w:szCs w:val="24"/>
        </w:rPr>
        <w:t>;</w:t>
      </w:r>
    </w:p>
    <w:p w14:paraId="48B8D35D" w14:textId="77777777" w:rsidR="004361C6" w:rsidRPr="00766216" w:rsidRDefault="004361C6" w:rsidP="000E5898">
      <w:pPr>
        <w:spacing w:after="0" w:line="240" w:lineRule="auto"/>
        <w:ind w:left="360"/>
        <w:rPr>
          <w:rFonts w:eastAsia="Times New Roman" w:cs="Times New Roman"/>
          <w:sz w:val="24"/>
          <w:szCs w:val="24"/>
        </w:rPr>
      </w:pPr>
    </w:p>
    <w:p w14:paraId="75DC54C1" w14:textId="0717DE2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1.21. Investimi në pasuritë e </w:t>
      </w:r>
      <w:r w:rsidR="00580BAF" w:rsidRPr="00766216">
        <w:rPr>
          <w:rFonts w:eastAsia="Times New Roman" w:cs="Times New Roman"/>
          <w:sz w:val="24"/>
          <w:szCs w:val="24"/>
        </w:rPr>
        <w:t xml:space="preserve">luajtshme </w:t>
      </w:r>
      <w:r w:rsidRPr="00766216">
        <w:rPr>
          <w:rFonts w:eastAsia="Times New Roman" w:cs="Times New Roman"/>
          <w:sz w:val="24"/>
          <w:szCs w:val="24"/>
        </w:rPr>
        <w:t>të pandashme – nënkupton investimin e bërë nga një ofrues i shërbimeve energjetike në pasuritë në vijim, duke u bazuar në një kontratë të performancës së energjisë: në mbështjellësin e ndërtesës, pasuritë e nevojshme për shërbimin operacional të një ndërtese, duke përfshirë ndonjë pasuri që është menduar t’i përmbushë nevojat e veçanta të ndonjë përdoruesi fundor dhe që është e lidhur me ndërtesat/objektet e përdoruesit fundor, ashtu që nuk mund të ndahet ose një ndarje e tillë do të shkaktonte shpenzime të konsiderueshme ose do ta ulte vlerën e asaj pasurie</w:t>
      </w:r>
      <w:r w:rsidR="00F52C66" w:rsidRPr="00766216">
        <w:rPr>
          <w:rFonts w:eastAsia="Times New Roman" w:cs="Times New Roman"/>
          <w:sz w:val="24"/>
          <w:szCs w:val="24"/>
        </w:rPr>
        <w:t>;</w:t>
      </w:r>
    </w:p>
    <w:p w14:paraId="68B9EEDD" w14:textId="77777777" w:rsidR="004361C6" w:rsidRPr="00766216" w:rsidRDefault="004361C6" w:rsidP="000E5898">
      <w:pPr>
        <w:spacing w:after="0" w:line="240" w:lineRule="auto"/>
        <w:ind w:left="360"/>
        <w:rPr>
          <w:rFonts w:eastAsia="Times New Roman" w:cs="Times New Roman"/>
          <w:sz w:val="24"/>
          <w:szCs w:val="24"/>
        </w:rPr>
      </w:pPr>
    </w:p>
    <w:p w14:paraId="20AC5DCF" w14:textId="66B0ABF6"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1.22. Investitori i kontratës së performancës së energjisë – nënkupton palën që i bart shumicën e rreziqeve dhe që i merr shumicën e përfitimeve nga zbatimi i masave të parashikuara në ndonjë kontratë të performancës së energjisë</w:t>
      </w:r>
      <w:r w:rsidR="00F52C66" w:rsidRPr="00766216">
        <w:rPr>
          <w:rFonts w:eastAsia="Times New Roman" w:cs="Times New Roman"/>
          <w:sz w:val="24"/>
          <w:szCs w:val="24"/>
        </w:rPr>
        <w:t>;</w:t>
      </w:r>
    </w:p>
    <w:p w14:paraId="5FB682BE" w14:textId="77777777" w:rsidR="004361C6" w:rsidRPr="00766216" w:rsidRDefault="004361C6" w:rsidP="000E5898">
      <w:pPr>
        <w:spacing w:after="0" w:line="240" w:lineRule="auto"/>
        <w:ind w:left="360"/>
        <w:rPr>
          <w:rFonts w:eastAsia="Times New Roman" w:cs="Times New Roman"/>
          <w:sz w:val="24"/>
          <w:szCs w:val="24"/>
        </w:rPr>
      </w:pPr>
    </w:p>
    <w:p w14:paraId="0F97A50B" w14:textId="063A07C4"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1.23. Kërkesa ekonomikisht e arsyeshme – nënkupton sasinë e energjisë që nuk e kalon sasinë e energjisë së nevojshme për ngrohje dhe ftohje dhe që mund të plotësohet, në kushtet e tregut, përmes proceseve të tjera të prodhimit të energjisë, krahas bashkëprodhimit</w:t>
      </w:r>
      <w:r w:rsidR="00F52C66" w:rsidRPr="00766216">
        <w:rPr>
          <w:rFonts w:eastAsia="Times New Roman" w:cs="Times New Roman"/>
          <w:sz w:val="24"/>
          <w:szCs w:val="24"/>
        </w:rPr>
        <w:t>;</w:t>
      </w:r>
    </w:p>
    <w:p w14:paraId="7F017C2D" w14:textId="77777777" w:rsidR="004361C6" w:rsidRPr="00766216" w:rsidRDefault="004361C6" w:rsidP="000E5898">
      <w:pPr>
        <w:spacing w:after="0" w:line="240" w:lineRule="auto"/>
        <w:ind w:left="360"/>
        <w:rPr>
          <w:rFonts w:eastAsia="Times New Roman" w:cs="Times New Roman"/>
          <w:sz w:val="24"/>
          <w:szCs w:val="24"/>
        </w:rPr>
      </w:pPr>
    </w:p>
    <w:p w14:paraId="47A35E7A" w14:textId="2EC14C4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1.24. Komuniteti i Energjisë</w:t>
      </w:r>
      <w:r w:rsidR="00F40DF6" w:rsidRPr="00766216">
        <w:rPr>
          <w:rFonts w:eastAsia="Times New Roman" w:cs="Times New Roman"/>
          <w:sz w:val="24"/>
          <w:szCs w:val="24"/>
        </w:rPr>
        <w:t xml:space="preserve"> (KE)</w:t>
      </w:r>
      <w:r w:rsidRPr="00766216">
        <w:rPr>
          <w:rFonts w:eastAsia="Times New Roman" w:cs="Times New Roman"/>
          <w:sz w:val="24"/>
          <w:szCs w:val="24"/>
        </w:rPr>
        <w:t xml:space="preserve"> – nënkupton organizatën ndërkombëtare që synon t’u ndihmojë shteteve anëtare të saj që ta krijojnë një treg të integruar energjetik pan-evropian</w:t>
      </w:r>
      <w:r w:rsidR="00F52C66" w:rsidRPr="00766216">
        <w:rPr>
          <w:rFonts w:eastAsia="Times New Roman" w:cs="Times New Roman"/>
          <w:sz w:val="24"/>
          <w:szCs w:val="24"/>
        </w:rPr>
        <w:t>;</w:t>
      </w:r>
    </w:p>
    <w:p w14:paraId="338BDCBB" w14:textId="77777777" w:rsidR="004361C6" w:rsidRPr="00766216" w:rsidRDefault="004361C6" w:rsidP="000E5898">
      <w:pPr>
        <w:spacing w:after="0" w:line="240" w:lineRule="auto"/>
        <w:ind w:left="360"/>
        <w:rPr>
          <w:rFonts w:eastAsia="Times New Roman" w:cs="Times New Roman"/>
          <w:sz w:val="24"/>
          <w:szCs w:val="24"/>
        </w:rPr>
      </w:pPr>
    </w:p>
    <w:p w14:paraId="616C5319" w14:textId="71B97475"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1.25. Konsumator i cenueshëm – nënkupton konsumatorin familjar, i cili për shkak të statusit të tij social dhe/ose gjendjes shëndetësore ka të drejtë të përfitojë furnizim me energji me kushte të veçanta</w:t>
      </w:r>
      <w:r w:rsidR="00F52C66" w:rsidRPr="00766216">
        <w:rPr>
          <w:rFonts w:eastAsia="Times New Roman" w:cs="Times New Roman"/>
          <w:sz w:val="24"/>
          <w:szCs w:val="24"/>
        </w:rPr>
        <w:t>;</w:t>
      </w:r>
    </w:p>
    <w:p w14:paraId="6625D5F3" w14:textId="77777777" w:rsidR="004361C6" w:rsidRPr="00766216" w:rsidRDefault="004361C6" w:rsidP="000E5898">
      <w:pPr>
        <w:spacing w:after="0" w:line="240" w:lineRule="auto"/>
        <w:ind w:left="360"/>
        <w:rPr>
          <w:rFonts w:eastAsia="Times New Roman" w:cs="Times New Roman"/>
          <w:sz w:val="24"/>
          <w:szCs w:val="24"/>
        </w:rPr>
      </w:pPr>
    </w:p>
    <w:p w14:paraId="13BCCBB0" w14:textId="3C1A4B3F"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1.26. Konsumatori familjar – nënkupton çdo person apo grup personash që kanë në pronësi dhe/ose posedim prona të destinuara për banim, apo që kanë të drejtë të marrin mbështetje nga </w:t>
      </w:r>
      <w:r w:rsidR="00A265BD" w:rsidRPr="00766216">
        <w:rPr>
          <w:rFonts w:eastAsia="Times New Roman" w:cs="Times New Roman"/>
          <w:sz w:val="24"/>
          <w:szCs w:val="24"/>
        </w:rPr>
        <w:t xml:space="preserve">institucionet </w:t>
      </w:r>
      <w:r w:rsidR="001A670C" w:rsidRPr="00766216">
        <w:rPr>
          <w:rFonts w:eastAsia="Times New Roman" w:cs="Times New Roman"/>
          <w:sz w:val="24"/>
          <w:szCs w:val="24"/>
        </w:rPr>
        <w:t xml:space="preserve">shtetërore apo </w:t>
      </w:r>
      <w:r w:rsidRPr="00766216">
        <w:rPr>
          <w:rFonts w:eastAsia="Times New Roman" w:cs="Times New Roman"/>
          <w:sz w:val="24"/>
          <w:szCs w:val="24"/>
        </w:rPr>
        <w:t xml:space="preserve">FKEE-ja për investime në </w:t>
      </w:r>
      <w:r w:rsidR="00C720D4" w:rsidRPr="00766216">
        <w:rPr>
          <w:rFonts w:eastAsia="Times New Roman" w:cs="Times New Roman"/>
          <w:sz w:val="24"/>
          <w:szCs w:val="24"/>
        </w:rPr>
        <w:t>E</w:t>
      </w:r>
      <w:r w:rsidRPr="00766216">
        <w:rPr>
          <w:rFonts w:eastAsia="Times New Roman" w:cs="Times New Roman"/>
          <w:sz w:val="24"/>
          <w:szCs w:val="24"/>
        </w:rPr>
        <w:t xml:space="preserve">fiçiencë të </w:t>
      </w:r>
      <w:r w:rsidR="00C720D4" w:rsidRPr="00766216">
        <w:rPr>
          <w:rFonts w:eastAsia="Times New Roman" w:cs="Times New Roman"/>
          <w:sz w:val="24"/>
          <w:szCs w:val="24"/>
        </w:rPr>
        <w:t>E</w:t>
      </w:r>
      <w:r w:rsidRPr="00766216">
        <w:rPr>
          <w:rFonts w:eastAsia="Times New Roman" w:cs="Times New Roman"/>
          <w:sz w:val="24"/>
          <w:szCs w:val="24"/>
        </w:rPr>
        <w:t>nergjisë</w:t>
      </w:r>
      <w:r w:rsidR="00C720D4" w:rsidRPr="00766216">
        <w:rPr>
          <w:rFonts w:eastAsia="Times New Roman" w:cs="Times New Roman"/>
          <w:sz w:val="24"/>
          <w:szCs w:val="24"/>
        </w:rPr>
        <w:t xml:space="preserve"> (EE)</w:t>
      </w:r>
      <w:r w:rsidR="00F52C66" w:rsidRPr="00766216">
        <w:rPr>
          <w:rFonts w:eastAsia="Times New Roman" w:cs="Times New Roman"/>
          <w:sz w:val="24"/>
          <w:szCs w:val="24"/>
        </w:rPr>
        <w:t>;</w:t>
      </w:r>
    </w:p>
    <w:p w14:paraId="59437EB9" w14:textId="77777777" w:rsidR="004361C6" w:rsidRPr="00766216" w:rsidRDefault="004361C6" w:rsidP="000E5898">
      <w:pPr>
        <w:spacing w:after="0" w:line="240" w:lineRule="auto"/>
        <w:ind w:left="360"/>
        <w:rPr>
          <w:rFonts w:eastAsia="Times New Roman" w:cs="Times New Roman"/>
          <w:sz w:val="24"/>
          <w:szCs w:val="24"/>
        </w:rPr>
      </w:pPr>
    </w:p>
    <w:p w14:paraId="4CDEDE1A" w14:textId="4F8F3E4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1.27. Konsumatori fundor – nënkupton konsumatorin që e blen energjinë për përdorim vetanak</w:t>
      </w:r>
      <w:r w:rsidR="00F52C66" w:rsidRPr="00766216">
        <w:rPr>
          <w:rFonts w:eastAsia="Times New Roman" w:cs="Times New Roman"/>
          <w:sz w:val="24"/>
          <w:szCs w:val="24"/>
        </w:rPr>
        <w:t>;</w:t>
      </w:r>
    </w:p>
    <w:p w14:paraId="6E39C9A5" w14:textId="77777777" w:rsidR="004361C6" w:rsidRPr="00766216" w:rsidRDefault="004361C6" w:rsidP="000E5898">
      <w:pPr>
        <w:spacing w:after="0" w:line="240" w:lineRule="auto"/>
        <w:ind w:left="360"/>
        <w:rPr>
          <w:rFonts w:eastAsia="Times New Roman" w:cs="Times New Roman"/>
          <w:sz w:val="24"/>
          <w:szCs w:val="24"/>
        </w:rPr>
      </w:pPr>
    </w:p>
    <w:p w14:paraId="1CFB6A02" w14:textId="5074CFA9"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1.28. Konsumi bruto përfundimtar i energjisë – nënkupton mallrat energjetike që u dorëzohen, për qëllime energjetike, shërbimeve të industrisë, transportit, amvisërisë, duke </w:t>
      </w:r>
      <w:r w:rsidRPr="00766216">
        <w:rPr>
          <w:rFonts w:eastAsia="Times New Roman" w:cs="Times New Roman"/>
          <w:sz w:val="24"/>
          <w:szCs w:val="24"/>
        </w:rPr>
        <w:lastRenderedPageBreak/>
        <w:t>përfshirë shërbimet publike, bujqësinë, pylltarinë dhe peshkimin, konsumin e energjisë elektrike dhe ngrohjes nga dega e energjisë për prodhimin e energjisë elektrike, ngrohjes dhe prodhimin e lëndëve djegëse për transport dhe humbjet e energjisë elektrike dhe nxehtësisë në shpërndarje dhe transmision</w:t>
      </w:r>
      <w:r w:rsidR="00F52C66" w:rsidRPr="00766216">
        <w:rPr>
          <w:rFonts w:eastAsia="Times New Roman" w:cs="Times New Roman"/>
          <w:sz w:val="24"/>
          <w:szCs w:val="24"/>
        </w:rPr>
        <w:t>;</w:t>
      </w:r>
    </w:p>
    <w:p w14:paraId="3AED99CC" w14:textId="77777777" w:rsidR="004361C6" w:rsidRPr="00766216" w:rsidRDefault="004361C6" w:rsidP="000E5898">
      <w:pPr>
        <w:spacing w:after="0" w:line="240" w:lineRule="auto"/>
        <w:ind w:left="360"/>
        <w:rPr>
          <w:rFonts w:eastAsia="Times New Roman" w:cs="Times New Roman"/>
          <w:sz w:val="24"/>
          <w:szCs w:val="24"/>
        </w:rPr>
      </w:pPr>
    </w:p>
    <w:p w14:paraId="741E8B0A" w14:textId="7E08D9FF"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1.29. Konsumi final i energjisë – nënkupton tërë energjinë e furnizuar për industri, transport, amvisëri, shërbime dhe bujqësi. Kjo nuk përfshin energjinë e liferuar në sektorin e prodhimit të energjisë dhe vetëindustritë energjetike</w:t>
      </w:r>
      <w:r w:rsidR="00F52C66" w:rsidRPr="00766216">
        <w:rPr>
          <w:rFonts w:eastAsia="Times New Roman" w:cs="Times New Roman"/>
          <w:sz w:val="24"/>
          <w:szCs w:val="24"/>
        </w:rPr>
        <w:t>;</w:t>
      </w:r>
    </w:p>
    <w:p w14:paraId="3E224111" w14:textId="77777777" w:rsidR="004361C6" w:rsidRPr="00766216" w:rsidRDefault="004361C6" w:rsidP="000E5898">
      <w:pPr>
        <w:spacing w:after="0" w:line="240" w:lineRule="auto"/>
        <w:ind w:left="360"/>
        <w:rPr>
          <w:rFonts w:eastAsia="Times New Roman" w:cs="Times New Roman"/>
          <w:sz w:val="24"/>
          <w:szCs w:val="24"/>
        </w:rPr>
      </w:pPr>
    </w:p>
    <w:p w14:paraId="52C9074D" w14:textId="7BD8FE8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1.30. Konsumi primar i energjisë – nënkupton konsumin e përgjithshëm të energjisë vendase në tërë territorin e vendit, duke përfshirë humbjet në procesin e transformimit, transmisionit dhe shpërndarjes së energjisë, me përjashtim të konsumit të energjisë për qëllime joenergjetike</w:t>
      </w:r>
      <w:r w:rsidR="00F52C66" w:rsidRPr="00766216">
        <w:rPr>
          <w:rFonts w:eastAsia="Times New Roman" w:cs="Times New Roman"/>
          <w:sz w:val="24"/>
          <w:szCs w:val="24"/>
        </w:rPr>
        <w:t>;</w:t>
      </w:r>
    </w:p>
    <w:p w14:paraId="49A02E27" w14:textId="77777777" w:rsidR="004361C6" w:rsidRPr="00766216" w:rsidRDefault="004361C6" w:rsidP="000E5898">
      <w:pPr>
        <w:spacing w:after="0" w:line="240" w:lineRule="auto"/>
        <w:ind w:left="360"/>
        <w:rPr>
          <w:rFonts w:eastAsia="Times New Roman" w:cs="Times New Roman"/>
          <w:sz w:val="24"/>
          <w:szCs w:val="24"/>
        </w:rPr>
      </w:pPr>
    </w:p>
    <w:p w14:paraId="0529FACE" w14:textId="32E1E91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1.31. Kontrata e performancës së energjisë – nënkupton marrëdhënien kontraktuale midis një marrësi dhe një furnizuesi të masave të përmirësimit të </w:t>
      </w:r>
      <w:r w:rsidR="00500A49" w:rsidRPr="00766216">
        <w:rPr>
          <w:rFonts w:eastAsia="Times New Roman" w:cs="Times New Roman"/>
          <w:sz w:val="24"/>
          <w:szCs w:val="24"/>
        </w:rPr>
        <w:t>E</w:t>
      </w:r>
      <w:r w:rsidRPr="00766216">
        <w:rPr>
          <w:rFonts w:eastAsia="Times New Roman" w:cs="Times New Roman"/>
          <w:sz w:val="24"/>
          <w:szCs w:val="24"/>
        </w:rPr>
        <w:t xml:space="preserve">fiçiencës së </w:t>
      </w:r>
      <w:r w:rsidR="00500A49" w:rsidRPr="00766216">
        <w:rPr>
          <w:rFonts w:eastAsia="Times New Roman" w:cs="Times New Roman"/>
          <w:sz w:val="24"/>
          <w:szCs w:val="24"/>
        </w:rPr>
        <w:t>E</w:t>
      </w:r>
      <w:r w:rsidRPr="00766216">
        <w:rPr>
          <w:rFonts w:eastAsia="Times New Roman" w:cs="Times New Roman"/>
          <w:sz w:val="24"/>
          <w:szCs w:val="24"/>
        </w:rPr>
        <w:t>nergjisë</w:t>
      </w:r>
      <w:r w:rsidR="00500A49" w:rsidRPr="00766216">
        <w:rPr>
          <w:rFonts w:eastAsia="Times New Roman" w:cs="Times New Roman"/>
          <w:sz w:val="24"/>
          <w:szCs w:val="24"/>
        </w:rPr>
        <w:t xml:space="preserve"> (EE)</w:t>
      </w:r>
      <w:r w:rsidRPr="00766216">
        <w:rPr>
          <w:rFonts w:eastAsia="Times New Roman" w:cs="Times New Roman"/>
          <w:sz w:val="24"/>
          <w:szCs w:val="24"/>
        </w:rPr>
        <w:t xml:space="preserve">, e cila verifikohet dhe monitorohet gjatë tërë afatit të kontratës dhe si rezultat i së cilës pagesa për investimin e bërë në punë, shërbime ose mallra bëhet sipas një përmirësimi deri në nivelin e dakorduar në kontratë dhe/ose sipas kritereve të tjera të dakorduara të performancës së energjisë, duke përfshirë kursimet financiare. Metoda e krahasimit të konsumit të energjisë para dhe pas zbatimit të masave të </w:t>
      </w:r>
      <w:r w:rsidR="00A77570" w:rsidRPr="00766216">
        <w:rPr>
          <w:rFonts w:eastAsia="Times New Roman" w:cs="Times New Roman"/>
          <w:sz w:val="24"/>
          <w:szCs w:val="24"/>
        </w:rPr>
        <w:t>E</w:t>
      </w:r>
      <w:r w:rsidRPr="00766216">
        <w:rPr>
          <w:rFonts w:eastAsia="Times New Roman" w:cs="Times New Roman"/>
          <w:sz w:val="24"/>
          <w:szCs w:val="24"/>
        </w:rPr>
        <w:t xml:space="preserve">fiçiencës së </w:t>
      </w:r>
      <w:r w:rsidR="00A77570" w:rsidRPr="00766216">
        <w:rPr>
          <w:rFonts w:eastAsia="Times New Roman" w:cs="Times New Roman"/>
          <w:sz w:val="24"/>
          <w:szCs w:val="24"/>
        </w:rPr>
        <w:t>E</w:t>
      </w:r>
      <w:r w:rsidRPr="00766216">
        <w:rPr>
          <w:rFonts w:eastAsia="Times New Roman" w:cs="Times New Roman"/>
          <w:sz w:val="24"/>
          <w:szCs w:val="24"/>
        </w:rPr>
        <w:t xml:space="preserve">nergjisë </w:t>
      </w:r>
      <w:r w:rsidR="00A77570" w:rsidRPr="00766216">
        <w:rPr>
          <w:rFonts w:eastAsia="Times New Roman" w:cs="Times New Roman"/>
          <w:sz w:val="24"/>
          <w:szCs w:val="24"/>
        </w:rPr>
        <w:t xml:space="preserve">(EE) </w:t>
      </w:r>
      <w:r w:rsidRPr="00766216">
        <w:rPr>
          <w:rFonts w:eastAsia="Times New Roman" w:cs="Times New Roman"/>
          <w:sz w:val="24"/>
          <w:szCs w:val="24"/>
        </w:rPr>
        <w:t>zakonisht përputhet me protokollet ndërkombëtare, siç është Protokolli Ndërkombëtar për Matje dhe Verifikim të Performancës</w:t>
      </w:r>
      <w:r w:rsidR="00F52C66" w:rsidRPr="00766216">
        <w:rPr>
          <w:rFonts w:eastAsia="Times New Roman" w:cs="Times New Roman"/>
          <w:sz w:val="24"/>
          <w:szCs w:val="24"/>
        </w:rPr>
        <w:t>;</w:t>
      </w:r>
    </w:p>
    <w:p w14:paraId="19DE47D3" w14:textId="77777777" w:rsidR="004361C6" w:rsidRPr="00766216" w:rsidRDefault="004361C6" w:rsidP="000E5898">
      <w:pPr>
        <w:spacing w:after="0" w:line="240" w:lineRule="auto"/>
        <w:ind w:left="360"/>
        <w:rPr>
          <w:rFonts w:eastAsia="Times New Roman" w:cs="Times New Roman"/>
          <w:sz w:val="24"/>
          <w:szCs w:val="24"/>
        </w:rPr>
      </w:pPr>
    </w:p>
    <w:p w14:paraId="36875E8B" w14:textId="447D62B7"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1.32. Kontributi në </w:t>
      </w:r>
      <w:r w:rsidR="00D1425C" w:rsidRPr="00766216">
        <w:rPr>
          <w:rFonts w:eastAsia="Times New Roman" w:cs="Times New Roman"/>
          <w:sz w:val="24"/>
          <w:szCs w:val="24"/>
        </w:rPr>
        <w:t>E</w:t>
      </w:r>
      <w:r w:rsidRPr="00766216">
        <w:rPr>
          <w:rFonts w:eastAsia="Times New Roman" w:cs="Times New Roman"/>
          <w:sz w:val="24"/>
          <w:szCs w:val="24"/>
        </w:rPr>
        <w:t xml:space="preserve">fiçiencë të </w:t>
      </w:r>
      <w:r w:rsidR="00D1425C" w:rsidRPr="00766216">
        <w:rPr>
          <w:rFonts w:eastAsia="Times New Roman" w:cs="Times New Roman"/>
          <w:sz w:val="24"/>
          <w:szCs w:val="24"/>
        </w:rPr>
        <w:t>E</w:t>
      </w:r>
      <w:r w:rsidRPr="00766216">
        <w:rPr>
          <w:rFonts w:eastAsia="Times New Roman" w:cs="Times New Roman"/>
          <w:sz w:val="24"/>
          <w:szCs w:val="24"/>
        </w:rPr>
        <w:t xml:space="preserve">nergjisë </w:t>
      </w:r>
      <w:r w:rsidR="00D1425C" w:rsidRPr="00766216">
        <w:rPr>
          <w:rFonts w:eastAsia="Times New Roman" w:cs="Times New Roman"/>
          <w:sz w:val="24"/>
          <w:szCs w:val="24"/>
        </w:rPr>
        <w:t xml:space="preserve">(EE) </w:t>
      </w:r>
      <w:r w:rsidRPr="00766216">
        <w:rPr>
          <w:rFonts w:eastAsia="Times New Roman" w:cs="Times New Roman"/>
          <w:sz w:val="24"/>
          <w:szCs w:val="24"/>
        </w:rPr>
        <w:t xml:space="preserve">– nënkupton kontributin kombëtar indikativ në </w:t>
      </w:r>
      <w:r w:rsidR="00A003BE" w:rsidRPr="00766216">
        <w:rPr>
          <w:rFonts w:eastAsia="Times New Roman" w:cs="Times New Roman"/>
          <w:sz w:val="24"/>
          <w:szCs w:val="24"/>
        </w:rPr>
        <w:t>E</w:t>
      </w:r>
      <w:r w:rsidRPr="00766216">
        <w:rPr>
          <w:rFonts w:eastAsia="Times New Roman" w:cs="Times New Roman"/>
          <w:sz w:val="24"/>
          <w:szCs w:val="24"/>
        </w:rPr>
        <w:t xml:space="preserve">fiçiencë të </w:t>
      </w:r>
      <w:r w:rsidR="00A003BE" w:rsidRPr="00766216">
        <w:rPr>
          <w:rFonts w:eastAsia="Times New Roman" w:cs="Times New Roman"/>
          <w:sz w:val="24"/>
          <w:szCs w:val="24"/>
        </w:rPr>
        <w:t>E</w:t>
      </w:r>
      <w:r w:rsidRPr="00766216">
        <w:rPr>
          <w:rFonts w:eastAsia="Times New Roman" w:cs="Times New Roman"/>
          <w:sz w:val="24"/>
          <w:szCs w:val="24"/>
        </w:rPr>
        <w:t>nergjisë</w:t>
      </w:r>
      <w:r w:rsidR="00A003BE" w:rsidRPr="00766216">
        <w:rPr>
          <w:rFonts w:eastAsia="Times New Roman" w:cs="Times New Roman"/>
          <w:sz w:val="24"/>
          <w:szCs w:val="24"/>
        </w:rPr>
        <w:t xml:space="preserve"> (EE)</w:t>
      </w:r>
      <w:r w:rsidRPr="00766216">
        <w:rPr>
          <w:rFonts w:eastAsia="Times New Roman" w:cs="Times New Roman"/>
          <w:sz w:val="24"/>
          <w:szCs w:val="24"/>
        </w:rPr>
        <w:t xml:space="preserve">, përkatësisht masat e politikës së </w:t>
      </w:r>
      <w:r w:rsidR="00A003BE" w:rsidRPr="00766216">
        <w:rPr>
          <w:rFonts w:eastAsia="Times New Roman" w:cs="Times New Roman"/>
          <w:sz w:val="24"/>
          <w:szCs w:val="24"/>
        </w:rPr>
        <w:t>E</w:t>
      </w:r>
      <w:r w:rsidRPr="00766216">
        <w:rPr>
          <w:rFonts w:eastAsia="Times New Roman" w:cs="Times New Roman"/>
          <w:sz w:val="24"/>
          <w:szCs w:val="24"/>
        </w:rPr>
        <w:t xml:space="preserve">fiçiencës së </w:t>
      </w:r>
      <w:r w:rsidR="00A003BE" w:rsidRPr="00766216">
        <w:rPr>
          <w:rFonts w:eastAsia="Times New Roman" w:cs="Times New Roman"/>
          <w:sz w:val="24"/>
          <w:szCs w:val="24"/>
        </w:rPr>
        <w:t>E</w:t>
      </w:r>
      <w:r w:rsidRPr="00766216">
        <w:rPr>
          <w:rFonts w:eastAsia="Times New Roman" w:cs="Times New Roman"/>
          <w:sz w:val="24"/>
          <w:szCs w:val="24"/>
        </w:rPr>
        <w:t xml:space="preserve">nergjisë </w:t>
      </w:r>
      <w:r w:rsidR="00A003BE" w:rsidRPr="00766216">
        <w:rPr>
          <w:rFonts w:eastAsia="Times New Roman" w:cs="Times New Roman"/>
          <w:sz w:val="24"/>
          <w:szCs w:val="24"/>
        </w:rPr>
        <w:t xml:space="preserve">(EE) </w:t>
      </w:r>
      <w:r w:rsidRPr="00766216">
        <w:rPr>
          <w:rFonts w:eastAsia="Times New Roman" w:cs="Times New Roman"/>
          <w:sz w:val="24"/>
          <w:szCs w:val="24"/>
        </w:rPr>
        <w:t xml:space="preserve">që duhet të zbatohen për t’i arritur objektivat kombëtare të </w:t>
      </w:r>
      <w:r w:rsidR="00A003BE" w:rsidRPr="00766216">
        <w:rPr>
          <w:rFonts w:eastAsia="Times New Roman" w:cs="Times New Roman"/>
          <w:sz w:val="24"/>
          <w:szCs w:val="24"/>
        </w:rPr>
        <w:t>E</w:t>
      </w:r>
      <w:r w:rsidRPr="00766216">
        <w:rPr>
          <w:rFonts w:eastAsia="Times New Roman" w:cs="Times New Roman"/>
          <w:sz w:val="24"/>
          <w:szCs w:val="24"/>
        </w:rPr>
        <w:t xml:space="preserve">fiçiencës së </w:t>
      </w:r>
      <w:r w:rsidR="00A003BE" w:rsidRPr="00766216">
        <w:rPr>
          <w:rFonts w:eastAsia="Times New Roman" w:cs="Times New Roman"/>
          <w:sz w:val="24"/>
          <w:szCs w:val="24"/>
        </w:rPr>
        <w:t>E</w:t>
      </w:r>
      <w:r w:rsidRPr="00766216">
        <w:rPr>
          <w:rFonts w:eastAsia="Times New Roman" w:cs="Times New Roman"/>
          <w:sz w:val="24"/>
          <w:szCs w:val="24"/>
        </w:rPr>
        <w:t>nergjisë</w:t>
      </w:r>
      <w:r w:rsidR="00A003BE" w:rsidRPr="00766216">
        <w:rPr>
          <w:rFonts w:eastAsia="Times New Roman" w:cs="Times New Roman"/>
          <w:sz w:val="24"/>
          <w:szCs w:val="24"/>
        </w:rPr>
        <w:t xml:space="preserve"> (EE)</w:t>
      </w:r>
      <w:r w:rsidRPr="00766216">
        <w:rPr>
          <w:rFonts w:eastAsia="Times New Roman" w:cs="Times New Roman"/>
          <w:sz w:val="24"/>
          <w:szCs w:val="24"/>
        </w:rPr>
        <w:t xml:space="preserve">, të cilat përcaktohen në Planin Kombëtar të Integruar për Energjinë dhe Klimën. Kontributi në </w:t>
      </w:r>
      <w:r w:rsidR="00A003BE" w:rsidRPr="00766216">
        <w:rPr>
          <w:rFonts w:eastAsia="Times New Roman" w:cs="Times New Roman"/>
          <w:sz w:val="24"/>
          <w:szCs w:val="24"/>
        </w:rPr>
        <w:t>E</w:t>
      </w:r>
      <w:r w:rsidRPr="00766216">
        <w:rPr>
          <w:rFonts w:eastAsia="Times New Roman" w:cs="Times New Roman"/>
          <w:sz w:val="24"/>
          <w:szCs w:val="24"/>
        </w:rPr>
        <w:t xml:space="preserve">fiçiencë të </w:t>
      </w:r>
      <w:r w:rsidR="00A003BE" w:rsidRPr="00766216">
        <w:rPr>
          <w:rFonts w:eastAsia="Times New Roman" w:cs="Times New Roman"/>
          <w:sz w:val="24"/>
          <w:szCs w:val="24"/>
        </w:rPr>
        <w:t>E</w:t>
      </w:r>
      <w:r w:rsidRPr="00766216">
        <w:rPr>
          <w:rFonts w:eastAsia="Times New Roman" w:cs="Times New Roman"/>
          <w:sz w:val="24"/>
          <w:szCs w:val="24"/>
        </w:rPr>
        <w:t xml:space="preserve">nergjisë </w:t>
      </w:r>
      <w:r w:rsidR="00A003BE" w:rsidRPr="00766216">
        <w:rPr>
          <w:rFonts w:eastAsia="Times New Roman" w:cs="Times New Roman"/>
          <w:sz w:val="24"/>
          <w:szCs w:val="24"/>
        </w:rPr>
        <w:t xml:space="preserve">(EE) </w:t>
      </w:r>
      <w:r w:rsidRPr="00766216">
        <w:rPr>
          <w:rFonts w:eastAsia="Times New Roman" w:cs="Times New Roman"/>
          <w:sz w:val="24"/>
          <w:szCs w:val="24"/>
        </w:rPr>
        <w:t>mund të jetë pjesë e një plani për zbutjen e ndikimeve në mjedis</w:t>
      </w:r>
      <w:r w:rsidR="00F52C66" w:rsidRPr="00766216">
        <w:rPr>
          <w:rFonts w:eastAsia="Times New Roman" w:cs="Times New Roman"/>
          <w:sz w:val="24"/>
          <w:szCs w:val="24"/>
        </w:rPr>
        <w:t>;</w:t>
      </w:r>
    </w:p>
    <w:p w14:paraId="72426168" w14:textId="77777777" w:rsidR="004361C6" w:rsidRPr="00766216" w:rsidRDefault="004361C6" w:rsidP="000E5898">
      <w:pPr>
        <w:spacing w:after="0" w:line="240" w:lineRule="auto"/>
        <w:ind w:left="360"/>
        <w:rPr>
          <w:rFonts w:eastAsia="Times New Roman" w:cs="Times New Roman"/>
          <w:sz w:val="24"/>
          <w:szCs w:val="24"/>
        </w:rPr>
      </w:pPr>
    </w:p>
    <w:p w14:paraId="0242CCB2" w14:textId="6674F7C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1.33. Kursimet e parapara të kostos së energjisë – nënkupton kursimin e energjisë dhe shpenzimeve që pritet të realizohet nga investimi në </w:t>
      </w:r>
      <w:r w:rsidR="00102B98" w:rsidRPr="00766216">
        <w:rPr>
          <w:rFonts w:eastAsia="Times New Roman" w:cs="Times New Roman"/>
          <w:sz w:val="24"/>
          <w:szCs w:val="24"/>
        </w:rPr>
        <w:t>E</w:t>
      </w:r>
      <w:r w:rsidRPr="00766216">
        <w:rPr>
          <w:rFonts w:eastAsia="Times New Roman" w:cs="Times New Roman"/>
          <w:sz w:val="24"/>
          <w:szCs w:val="24"/>
        </w:rPr>
        <w:t xml:space="preserve">fiçiencë të </w:t>
      </w:r>
      <w:r w:rsidR="00102B98" w:rsidRPr="00766216">
        <w:rPr>
          <w:rFonts w:eastAsia="Times New Roman" w:cs="Times New Roman"/>
          <w:sz w:val="24"/>
          <w:szCs w:val="24"/>
        </w:rPr>
        <w:t>E</w:t>
      </w:r>
      <w:r w:rsidRPr="00766216">
        <w:rPr>
          <w:rFonts w:eastAsia="Times New Roman" w:cs="Times New Roman"/>
          <w:sz w:val="24"/>
          <w:szCs w:val="24"/>
        </w:rPr>
        <w:t>nergjisë</w:t>
      </w:r>
      <w:r w:rsidR="00102B98" w:rsidRPr="00766216">
        <w:rPr>
          <w:rFonts w:eastAsia="Times New Roman" w:cs="Times New Roman"/>
          <w:sz w:val="24"/>
          <w:szCs w:val="24"/>
        </w:rPr>
        <w:t xml:space="preserve"> (EE)</w:t>
      </w:r>
      <w:r w:rsidRPr="00766216">
        <w:rPr>
          <w:rFonts w:eastAsia="Times New Roman" w:cs="Times New Roman"/>
          <w:sz w:val="24"/>
          <w:szCs w:val="24"/>
        </w:rPr>
        <w:t>, i llogaritur sipas kushteve të njëjta që janë përdorur për ta përcaktuar energjinë bazë</w:t>
      </w:r>
      <w:r w:rsidR="00F52C66" w:rsidRPr="00766216">
        <w:rPr>
          <w:rFonts w:eastAsia="Times New Roman" w:cs="Times New Roman"/>
          <w:sz w:val="24"/>
          <w:szCs w:val="24"/>
        </w:rPr>
        <w:t>;</w:t>
      </w:r>
    </w:p>
    <w:p w14:paraId="4762B6D5" w14:textId="77777777" w:rsidR="004361C6" w:rsidRPr="00766216" w:rsidRDefault="004361C6" w:rsidP="000E5898">
      <w:pPr>
        <w:spacing w:after="0" w:line="240" w:lineRule="auto"/>
        <w:ind w:left="360"/>
        <w:rPr>
          <w:rFonts w:eastAsia="Times New Roman" w:cs="Times New Roman"/>
          <w:sz w:val="24"/>
          <w:szCs w:val="24"/>
        </w:rPr>
      </w:pPr>
    </w:p>
    <w:p w14:paraId="57B3861B" w14:textId="6CFF10CB"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1.34. Kursimi i energjisë – nënkupton sasinë e energjisë së kursyer, e cila llogaritet në kushte mjedisore normale që ndikojnë në konsumin e energjisë para zbatimit të masave për përmirësim të </w:t>
      </w:r>
      <w:r w:rsidR="00665068" w:rsidRPr="00766216">
        <w:rPr>
          <w:rFonts w:eastAsia="Times New Roman" w:cs="Times New Roman"/>
          <w:sz w:val="24"/>
          <w:szCs w:val="24"/>
        </w:rPr>
        <w:t>E</w:t>
      </w:r>
      <w:r w:rsidRPr="00766216">
        <w:rPr>
          <w:rFonts w:eastAsia="Times New Roman" w:cs="Times New Roman"/>
          <w:sz w:val="24"/>
          <w:szCs w:val="24"/>
        </w:rPr>
        <w:t xml:space="preserve">fiçiencës së </w:t>
      </w:r>
      <w:r w:rsidR="00665068" w:rsidRPr="00766216">
        <w:rPr>
          <w:rFonts w:eastAsia="Times New Roman" w:cs="Times New Roman"/>
          <w:sz w:val="24"/>
          <w:szCs w:val="24"/>
        </w:rPr>
        <w:t>E</w:t>
      </w:r>
      <w:r w:rsidRPr="00766216">
        <w:rPr>
          <w:rFonts w:eastAsia="Times New Roman" w:cs="Times New Roman"/>
          <w:sz w:val="24"/>
          <w:szCs w:val="24"/>
        </w:rPr>
        <w:t xml:space="preserve">nergjisë </w:t>
      </w:r>
      <w:r w:rsidR="00665068" w:rsidRPr="00766216">
        <w:rPr>
          <w:rFonts w:eastAsia="Times New Roman" w:cs="Times New Roman"/>
          <w:sz w:val="24"/>
          <w:szCs w:val="24"/>
        </w:rPr>
        <w:t xml:space="preserve">(EE) </w:t>
      </w:r>
      <w:r w:rsidRPr="00766216">
        <w:rPr>
          <w:rFonts w:eastAsia="Times New Roman" w:cs="Times New Roman"/>
          <w:sz w:val="24"/>
          <w:szCs w:val="24"/>
        </w:rPr>
        <w:t>dhe diferencën midis sasive të matura dhe/ose të llogaritura të energjisë së konsumuar pas zbatimit të atyre masave</w:t>
      </w:r>
      <w:r w:rsidR="00F52C66" w:rsidRPr="00766216">
        <w:rPr>
          <w:rFonts w:eastAsia="Times New Roman" w:cs="Times New Roman"/>
          <w:sz w:val="24"/>
          <w:szCs w:val="24"/>
        </w:rPr>
        <w:t>;</w:t>
      </w:r>
    </w:p>
    <w:p w14:paraId="6FC4EEE6" w14:textId="77777777" w:rsidR="004361C6" w:rsidRPr="00766216" w:rsidRDefault="004361C6" w:rsidP="000E5898">
      <w:pPr>
        <w:spacing w:after="0" w:line="240" w:lineRule="auto"/>
        <w:ind w:left="360"/>
        <w:rPr>
          <w:rFonts w:eastAsia="Times New Roman" w:cs="Times New Roman"/>
          <w:sz w:val="24"/>
          <w:szCs w:val="24"/>
        </w:rPr>
      </w:pPr>
    </w:p>
    <w:p w14:paraId="1D2C918E" w14:textId="3D689C69"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1.35. Marrësi i shërbimit energjetik – nënkupton personin fizik ose juridik që e zotëron një ndërtesë ose një objekt ku ofrohet shërbimi energjetik</w:t>
      </w:r>
      <w:r w:rsidR="00F52C66" w:rsidRPr="00766216">
        <w:rPr>
          <w:rFonts w:eastAsia="Times New Roman" w:cs="Times New Roman"/>
          <w:sz w:val="24"/>
          <w:szCs w:val="24"/>
        </w:rPr>
        <w:t>;</w:t>
      </w:r>
    </w:p>
    <w:p w14:paraId="54DD7F61" w14:textId="77777777" w:rsidR="004361C6" w:rsidRPr="00766216" w:rsidRDefault="004361C6" w:rsidP="000E5898">
      <w:pPr>
        <w:spacing w:after="0" w:line="240" w:lineRule="auto"/>
        <w:ind w:left="360"/>
        <w:rPr>
          <w:rFonts w:eastAsia="Times New Roman" w:cs="Times New Roman"/>
          <w:sz w:val="24"/>
          <w:szCs w:val="24"/>
        </w:rPr>
      </w:pPr>
    </w:p>
    <w:p w14:paraId="51D8B39A" w14:textId="0612F3FA"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1.36. Marrëveshja ndërkombëtare e financimit – nënkupton marrëveshjen, pa marrë parasysh formën ligjore të saj, të nënshkruar midis një donatori apo Institucioni Financiar Ndërkombëtar dhe Republikës së Kosovës, që e përcakton mënyrën e përdorimit të fondeve </w:t>
      </w:r>
      <w:r w:rsidRPr="00766216">
        <w:rPr>
          <w:rFonts w:eastAsia="Times New Roman" w:cs="Times New Roman"/>
          <w:sz w:val="24"/>
          <w:szCs w:val="24"/>
        </w:rPr>
        <w:lastRenderedPageBreak/>
        <w:t>të ofruara nga donatori, llojet e investimeve të pranueshme dhe kushtet dhe afatet e tjera që ndërlidhen me fondet e donatorëve</w:t>
      </w:r>
      <w:r w:rsidR="00F52C66" w:rsidRPr="00766216">
        <w:rPr>
          <w:rFonts w:eastAsia="Times New Roman" w:cs="Times New Roman"/>
          <w:sz w:val="24"/>
          <w:szCs w:val="24"/>
        </w:rPr>
        <w:t>;</w:t>
      </w:r>
    </w:p>
    <w:p w14:paraId="3C7E5336" w14:textId="77777777" w:rsidR="004361C6" w:rsidRPr="00766216" w:rsidRDefault="004361C6" w:rsidP="000E5898">
      <w:pPr>
        <w:spacing w:after="0" w:line="240" w:lineRule="auto"/>
        <w:ind w:left="360"/>
        <w:rPr>
          <w:rFonts w:eastAsia="Times New Roman" w:cs="Times New Roman"/>
          <w:sz w:val="24"/>
          <w:szCs w:val="24"/>
        </w:rPr>
      </w:pPr>
    </w:p>
    <w:p w14:paraId="016EEB93" w14:textId="7DFD807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1.37. Marrëveshja për shërbime energjetike – nënkupton marrëveshjen ligjore të nënshkruar </w:t>
      </w:r>
      <w:r w:rsidR="001A670C" w:rsidRPr="00766216">
        <w:rPr>
          <w:rFonts w:eastAsia="Times New Roman" w:cs="Times New Roman"/>
          <w:sz w:val="24"/>
          <w:szCs w:val="24"/>
        </w:rPr>
        <w:t>ndërmjet</w:t>
      </w:r>
      <w:r w:rsidRPr="00766216">
        <w:rPr>
          <w:rFonts w:eastAsia="Times New Roman" w:cs="Times New Roman"/>
          <w:sz w:val="24"/>
          <w:szCs w:val="24"/>
        </w:rPr>
        <w:t xml:space="preserve"> FKEE-së dhe një subjekti publik, që ia mundëson FKEE-së të ofrojë shërbime të plota, duke përfshirë financimin për zbatimin e projekteve të </w:t>
      </w:r>
      <w:r w:rsidR="002B7D68" w:rsidRPr="00766216">
        <w:rPr>
          <w:rFonts w:eastAsia="Times New Roman" w:cs="Times New Roman"/>
          <w:sz w:val="24"/>
          <w:szCs w:val="24"/>
        </w:rPr>
        <w:t>E</w:t>
      </w:r>
      <w:r w:rsidRPr="00766216">
        <w:rPr>
          <w:rFonts w:eastAsia="Times New Roman" w:cs="Times New Roman"/>
          <w:sz w:val="24"/>
          <w:szCs w:val="24"/>
        </w:rPr>
        <w:t xml:space="preserve">fiçiencës së </w:t>
      </w:r>
      <w:r w:rsidR="002B7D68" w:rsidRPr="00766216">
        <w:rPr>
          <w:rFonts w:eastAsia="Times New Roman" w:cs="Times New Roman"/>
          <w:sz w:val="24"/>
          <w:szCs w:val="24"/>
        </w:rPr>
        <w:t>E</w:t>
      </w:r>
      <w:r w:rsidRPr="00766216">
        <w:rPr>
          <w:rFonts w:eastAsia="Times New Roman" w:cs="Times New Roman"/>
          <w:sz w:val="24"/>
          <w:szCs w:val="24"/>
        </w:rPr>
        <w:t>nergjisë</w:t>
      </w:r>
      <w:r w:rsidR="002B7D68" w:rsidRPr="00766216">
        <w:rPr>
          <w:rFonts w:eastAsia="Times New Roman" w:cs="Times New Roman"/>
          <w:sz w:val="24"/>
          <w:szCs w:val="24"/>
        </w:rPr>
        <w:t xml:space="preserve"> (EE)</w:t>
      </w:r>
      <w:r w:rsidRPr="00766216">
        <w:rPr>
          <w:rFonts w:eastAsia="Times New Roman" w:cs="Times New Roman"/>
          <w:sz w:val="24"/>
          <w:szCs w:val="24"/>
        </w:rPr>
        <w:t>, dhe t’i rikthejë investimet nga subjekti publik, duke u bazuar në kursimet e parashikuara të kostos së energjisë kundrejt energjisë bazë para investimit</w:t>
      </w:r>
      <w:r w:rsidR="00F52C66" w:rsidRPr="00766216">
        <w:rPr>
          <w:rFonts w:eastAsia="Times New Roman" w:cs="Times New Roman"/>
          <w:sz w:val="24"/>
          <w:szCs w:val="24"/>
        </w:rPr>
        <w:t>;</w:t>
      </w:r>
    </w:p>
    <w:p w14:paraId="39B477AE" w14:textId="77777777" w:rsidR="004361C6" w:rsidRPr="00766216" w:rsidRDefault="004361C6" w:rsidP="000E5898">
      <w:pPr>
        <w:spacing w:after="0" w:line="240" w:lineRule="auto"/>
        <w:ind w:left="360"/>
        <w:rPr>
          <w:rFonts w:eastAsia="Times New Roman" w:cs="Times New Roman"/>
          <w:sz w:val="24"/>
          <w:szCs w:val="24"/>
        </w:rPr>
      </w:pPr>
    </w:p>
    <w:p w14:paraId="1750049A" w14:textId="1F41350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1.38. Marrëveshja vullnetare – nënkupton kontratën e lidhur ndërmjet një organi administrativ dhe një ose më shumë personave juridikë privatë, qëllimi i së cilës, përveç detyrimeve të përcaktuara me legjislacionin e </w:t>
      </w:r>
      <w:r w:rsidR="009466AE" w:rsidRPr="00766216">
        <w:rPr>
          <w:rFonts w:eastAsia="Times New Roman" w:cs="Times New Roman"/>
          <w:sz w:val="24"/>
          <w:szCs w:val="24"/>
        </w:rPr>
        <w:t xml:space="preserve">Republikës së </w:t>
      </w:r>
      <w:r w:rsidRPr="00766216">
        <w:rPr>
          <w:rFonts w:eastAsia="Times New Roman" w:cs="Times New Roman"/>
          <w:sz w:val="24"/>
          <w:szCs w:val="24"/>
        </w:rPr>
        <w:t>Kosovës, është kryerja e detyrave energjetike ose mjedisore mbi një objektiv të caktuar, ose përmirësimi i gjendjes së mjedisit ose të sistemit energjetik</w:t>
      </w:r>
      <w:r w:rsidR="00F52C66" w:rsidRPr="00766216">
        <w:rPr>
          <w:rFonts w:eastAsia="Times New Roman" w:cs="Times New Roman"/>
          <w:sz w:val="24"/>
          <w:szCs w:val="24"/>
        </w:rPr>
        <w:t>;</w:t>
      </w:r>
    </w:p>
    <w:p w14:paraId="13BC4316" w14:textId="77777777" w:rsidR="004361C6" w:rsidRPr="00766216" w:rsidRDefault="004361C6" w:rsidP="000E5898">
      <w:pPr>
        <w:spacing w:after="0" w:line="240" w:lineRule="auto"/>
        <w:ind w:left="360"/>
        <w:rPr>
          <w:rFonts w:eastAsia="Times New Roman" w:cs="Times New Roman"/>
          <w:sz w:val="24"/>
          <w:szCs w:val="24"/>
        </w:rPr>
      </w:pPr>
    </w:p>
    <w:p w14:paraId="73CD4323" w14:textId="0DACC673"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1.39. Masa individuale – nënkupton masën që zbatohet sipas një politike të </w:t>
      </w:r>
      <w:r w:rsidR="001543E1" w:rsidRPr="00766216">
        <w:rPr>
          <w:rFonts w:eastAsia="Times New Roman" w:cs="Times New Roman"/>
          <w:sz w:val="24"/>
          <w:szCs w:val="24"/>
        </w:rPr>
        <w:t>E</w:t>
      </w:r>
      <w:r w:rsidRPr="00766216">
        <w:rPr>
          <w:rFonts w:eastAsia="Times New Roman" w:cs="Times New Roman"/>
          <w:sz w:val="24"/>
          <w:szCs w:val="24"/>
        </w:rPr>
        <w:t xml:space="preserve">fiçiencës së </w:t>
      </w:r>
      <w:r w:rsidR="001543E1" w:rsidRPr="00766216">
        <w:rPr>
          <w:rFonts w:eastAsia="Times New Roman" w:cs="Times New Roman"/>
          <w:sz w:val="24"/>
          <w:szCs w:val="24"/>
        </w:rPr>
        <w:t>E</w:t>
      </w:r>
      <w:r w:rsidRPr="00766216">
        <w:rPr>
          <w:rFonts w:eastAsia="Times New Roman" w:cs="Times New Roman"/>
          <w:sz w:val="24"/>
          <w:szCs w:val="24"/>
        </w:rPr>
        <w:t xml:space="preserve">nergjisë </w:t>
      </w:r>
      <w:r w:rsidR="001543E1" w:rsidRPr="00766216">
        <w:rPr>
          <w:rFonts w:eastAsia="Times New Roman" w:cs="Times New Roman"/>
          <w:sz w:val="24"/>
          <w:szCs w:val="24"/>
        </w:rPr>
        <w:t xml:space="preserve">(EE) </w:t>
      </w:r>
      <w:r w:rsidRPr="00766216">
        <w:rPr>
          <w:rFonts w:eastAsia="Times New Roman" w:cs="Times New Roman"/>
          <w:sz w:val="24"/>
          <w:szCs w:val="24"/>
        </w:rPr>
        <w:t xml:space="preserve">dhe që çon në një përmirësim të matshëm, të verifikueshëm dhe/ose të vlerësueshëm të </w:t>
      </w:r>
      <w:r w:rsidR="001543E1" w:rsidRPr="00766216">
        <w:rPr>
          <w:rFonts w:eastAsia="Times New Roman" w:cs="Times New Roman"/>
          <w:sz w:val="24"/>
          <w:szCs w:val="24"/>
        </w:rPr>
        <w:t>E</w:t>
      </w:r>
      <w:r w:rsidRPr="00766216">
        <w:rPr>
          <w:rFonts w:eastAsia="Times New Roman" w:cs="Times New Roman"/>
          <w:sz w:val="24"/>
          <w:szCs w:val="24"/>
        </w:rPr>
        <w:t xml:space="preserve">fiçiencës së </w:t>
      </w:r>
      <w:r w:rsidR="001543E1" w:rsidRPr="00766216">
        <w:rPr>
          <w:rFonts w:eastAsia="Times New Roman" w:cs="Times New Roman"/>
          <w:sz w:val="24"/>
          <w:szCs w:val="24"/>
        </w:rPr>
        <w:t>E</w:t>
      </w:r>
      <w:r w:rsidRPr="00766216">
        <w:rPr>
          <w:rFonts w:eastAsia="Times New Roman" w:cs="Times New Roman"/>
          <w:sz w:val="24"/>
          <w:szCs w:val="24"/>
        </w:rPr>
        <w:t>nergjisë</w:t>
      </w:r>
      <w:r w:rsidR="001543E1" w:rsidRPr="00766216">
        <w:rPr>
          <w:rFonts w:eastAsia="Times New Roman" w:cs="Times New Roman"/>
          <w:sz w:val="24"/>
          <w:szCs w:val="24"/>
        </w:rPr>
        <w:t xml:space="preserve"> (EE)</w:t>
      </w:r>
      <w:r w:rsidR="00F52C66" w:rsidRPr="00766216">
        <w:rPr>
          <w:rFonts w:eastAsia="Times New Roman" w:cs="Times New Roman"/>
          <w:sz w:val="24"/>
          <w:szCs w:val="24"/>
        </w:rPr>
        <w:t>;</w:t>
      </w:r>
    </w:p>
    <w:p w14:paraId="4A85BA74" w14:textId="77777777" w:rsidR="004361C6" w:rsidRPr="00766216" w:rsidRDefault="004361C6" w:rsidP="000E5898">
      <w:pPr>
        <w:spacing w:after="0" w:line="240" w:lineRule="auto"/>
        <w:ind w:left="360"/>
        <w:rPr>
          <w:rFonts w:eastAsia="Times New Roman" w:cs="Times New Roman"/>
          <w:sz w:val="24"/>
          <w:szCs w:val="24"/>
        </w:rPr>
      </w:pPr>
    </w:p>
    <w:p w14:paraId="24958E17" w14:textId="6CC2B726"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1.40. Masat e politikave për </w:t>
      </w:r>
      <w:r w:rsidR="00CD0CE3" w:rsidRPr="00766216">
        <w:rPr>
          <w:rFonts w:eastAsia="Times New Roman" w:cs="Times New Roman"/>
          <w:sz w:val="24"/>
          <w:szCs w:val="24"/>
        </w:rPr>
        <w:t>E</w:t>
      </w:r>
      <w:r w:rsidRPr="00766216">
        <w:rPr>
          <w:rFonts w:eastAsia="Times New Roman" w:cs="Times New Roman"/>
          <w:sz w:val="24"/>
          <w:szCs w:val="24"/>
        </w:rPr>
        <w:t xml:space="preserve">fiçiencë të </w:t>
      </w:r>
      <w:r w:rsidR="00CD0CE3" w:rsidRPr="00766216">
        <w:rPr>
          <w:rFonts w:eastAsia="Times New Roman" w:cs="Times New Roman"/>
          <w:sz w:val="24"/>
          <w:szCs w:val="24"/>
        </w:rPr>
        <w:t>E</w:t>
      </w:r>
      <w:r w:rsidRPr="00766216">
        <w:rPr>
          <w:rFonts w:eastAsia="Times New Roman" w:cs="Times New Roman"/>
          <w:sz w:val="24"/>
          <w:szCs w:val="24"/>
        </w:rPr>
        <w:t xml:space="preserve">nergjisë </w:t>
      </w:r>
      <w:r w:rsidR="00CD0CE3" w:rsidRPr="00766216">
        <w:rPr>
          <w:rFonts w:eastAsia="Times New Roman" w:cs="Times New Roman"/>
          <w:sz w:val="24"/>
          <w:szCs w:val="24"/>
        </w:rPr>
        <w:t>(EE)</w:t>
      </w:r>
      <w:r w:rsidRPr="00766216">
        <w:rPr>
          <w:rFonts w:eastAsia="Times New Roman" w:cs="Times New Roman"/>
          <w:sz w:val="24"/>
          <w:szCs w:val="24"/>
        </w:rPr>
        <w:t xml:space="preserve">– nënkuptojnë mjetet mbështetëse rregullative, financiare, fiskale, vullnetare ose informative të krijuara dhe zbatuara nga pjesëmarrësit e tregut të energjisë me qëllim të zbatimit të masave të </w:t>
      </w:r>
      <w:r w:rsidR="0036350A" w:rsidRPr="00766216">
        <w:rPr>
          <w:rFonts w:eastAsia="Times New Roman" w:cs="Times New Roman"/>
          <w:sz w:val="24"/>
          <w:szCs w:val="24"/>
        </w:rPr>
        <w:t>E</w:t>
      </w:r>
      <w:r w:rsidRPr="00766216">
        <w:rPr>
          <w:rFonts w:eastAsia="Times New Roman" w:cs="Times New Roman"/>
          <w:sz w:val="24"/>
          <w:szCs w:val="24"/>
        </w:rPr>
        <w:t xml:space="preserve">fiçiencës së </w:t>
      </w:r>
      <w:r w:rsidR="0036350A" w:rsidRPr="00766216">
        <w:rPr>
          <w:rFonts w:eastAsia="Times New Roman" w:cs="Times New Roman"/>
          <w:sz w:val="24"/>
          <w:szCs w:val="24"/>
        </w:rPr>
        <w:t>E</w:t>
      </w:r>
      <w:r w:rsidRPr="00766216">
        <w:rPr>
          <w:rFonts w:eastAsia="Times New Roman" w:cs="Times New Roman"/>
          <w:sz w:val="24"/>
          <w:szCs w:val="24"/>
        </w:rPr>
        <w:t>nergjisë</w:t>
      </w:r>
      <w:r w:rsidR="0036350A" w:rsidRPr="00766216">
        <w:rPr>
          <w:rFonts w:eastAsia="Times New Roman" w:cs="Times New Roman"/>
          <w:sz w:val="24"/>
          <w:szCs w:val="24"/>
        </w:rPr>
        <w:t xml:space="preserve"> (EE)</w:t>
      </w:r>
      <w:r w:rsidRPr="00766216">
        <w:rPr>
          <w:rFonts w:eastAsia="Times New Roman" w:cs="Times New Roman"/>
          <w:sz w:val="24"/>
          <w:szCs w:val="24"/>
        </w:rPr>
        <w:t xml:space="preserve"> dhe lehtësimit dhe stimulimit të ofrimit dhe prokurimit të shërbimeve energjetike</w:t>
      </w:r>
      <w:r w:rsidR="00F52C66" w:rsidRPr="00766216">
        <w:rPr>
          <w:rFonts w:eastAsia="Times New Roman" w:cs="Times New Roman"/>
          <w:sz w:val="24"/>
          <w:szCs w:val="24"/>
        </w:rPr>
        <w:t>;</w:t>
      </w:r>
    </w:p>
    <w:p w14:paraId="7563664D" w14:textId="77777777" w:rsidR="004361C6" w:rsidRPr="00766216" w:rsidRDefault="004361C6" w:rsidP="000E5898">
      <w:pPr>
        <w:spacing w:after="0" w:line="240" w:lineRule="auto"/>
        <w:ind w:left="360"/>
        <w:rPr>
          <w:rFonts w:eastAsia="Times New Roman" w:cs="Times New Roman"/>
          <w:sz w:val="24"/>
          <w:szCs w:val="24"/>
        </w:rPr>
      </w:pPr>
    </w:p>
    <w:p w14:paraId="1878C7AC" w14:textId="61F948D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1.41. Masat për përmirësim të </w:t>
      </w:r>
      <w:r w:rsidR="00E40582" w:rsidRPr="00766216">
        <w:rPr>
          <w:rFonts w:eastAsia="Times New Roman" w:cs="Times New Roman"/>
          <w:sz w:val="24"/>
          <w:szCs w:val="24"/>
        </w:rPr>
        <w:t>E</w:t>
      </w:r>
      <w:r w:rsidRPr="00766216">
        <w:rPr>
          <w:rFonts w:eastAsia="Times New Roman" w:cs="Times New Roman"/>
          <w:sz w:val="24"/>
          <w:szCs w:val="24"/>
        </w:rPr>
        <w:t xml:space="preserve">fiçiencës së </w:t>
      </w:r>
      <w:r w:rsidR="00E40582" w:rsidRPr="00766216">
        <w:rPr>
          <w:rFonts w:eastAsia="Times New Roman" w:cs="Times New Roman"/>
          <w:sz w:val="24"/>
          <w:szCs w:val="24"/>
        </w:rPr>
        <w:t>E</w:t>
      </w:r>
      <w:r w:rsidRPr="00766216">
        <w:rPr>
          <w:rFonts w:eastAsia="Times New Roman" w:cs="Times New Roman"/>
          <w:sz w:val="24"/>
          <w:szCs w:val="24"/>
        </w:rPr>
        <w:t xml:space="preserve">nergjisë </w:t>
      </w:r>
      <w:r w:rsidR="00E40582" w:rsidRPr="00766216">
        <w:rPr>
          <w:rFonts w:eastAsia="Times New Roman" w:cs="Times New Roman"/>
          <w:sz w:val="24"/>
          <w:szCs w:val="24"/>
        </w:rPr>
        <w:t>(EE)</w:t>
      </w:r>
      <w:r w:rsidRPr="00766216">
        <w:rPr>
          <w:rFonts w:eastAsia="Times New Roman" w:cs="Times New Roman"/>
          <w:sz w:val="24"/>
          <w:szCs w:val="24"/>
        </w:rPr>
        <w:t>– nënkuptojnë masat përmes zbatimit të të cilave arrihet i njëjti rezultat duke konsumuar më pak energji ose arrihen rezultate më të mira duke konsumuar të njëjtën sasi të energjisë</w:t>
      </w:r>
      <w:r w:rsidR="00F52C66" w:rsidRPr="00766216">
        <w:rPr>
          <w:rFonts w:eastAsia="Times New Roman" w:cs="Times New Roman"/>
          <w:sz w:val="24"/>
          <w:szCs w:val="24"/>
        </w:rPr>
        <w:t>;</w:t>
      </w:r>
    </w:p>
    <w:p w14:paraId="3D181C03" w14:textId="77777777" w:rsidR="004361C6" w:rsidRPr="00766216" w:rsidRDefault="004361C6" w:rsidP="000E5898">
      <w:pPr>
        <w:spacing w:after="0" w:line="240" w:lineRule="auto"/>
        <w:ind w:left="360"/>
        <w:rPr>
          <w:rFonts w:eastAsia="Times New Roman" w:cs="Times New Roman"/>
          <w:sz w:val="24"/>
          <w:szCs w:val="24"/>
        </w:rPr>
      </w:pPr>
    </w:p>
    <w:p w14:paraId="6C90D79D" w14:textId="3ED4232B"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1.42. Mikrondërmarrja – nënkupton mikrondërmarrjen siç përcaktohet në ligjin përkatës për kontabilitet dhe raportim financiar</w:t>
      </w:r>
      <w:r w:rsidR="00F52C66" w:rsidRPr="00766216">
        <w:rPr>
          <w:rFonts w:eastAsia="Times New Roman" w:cs="Times New Roman"/>
          <w:sz w:val="24"/>
          <w:szCs w:val="24"/>
        </w:rPr>
        <w:t>;</w:t>
      </w:r>
    </w:p>
    <w:p w14:paraId="0F40929C" w14:textId="77777777" w:rsidR="004361C6" w:rsidRPr="00766216" w:rsidRDefault="004361C6" w:rsidP="000E5898">
      <w:pPr>
        <w:spacing w:after="0" w:line="240" w:lineRule="auto"/>
        <w:ind w:left="360"/>
        <w:rPr>
          <w:rFonts w:eastAsia="Times New Roman" w:cs="Times New Roman"/>
          <w:sz w:val="24"/>
          <w:szCs w:val="24"/>
        </w:rPr>
      </w:pPr>
    </w:p>
    <w:p w14:paraId="0BACA2D7" w14:textId="5B84333D"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1.43. Ministria – nënkupton ministrinë përgjegjëse për energjinë</w:t>
      </w:r>
      <w:r w:rsidR="00F52C66" w:rsidRPr="00766216">
        <w:rPr>
          <w:rFonts w:eastAsia="Times New Roman" w:cs="Times New Roman"/>
          <w:sz w:val="24"/>
          <w:szCs w:val="24"/>
        </w:rPr>
        <w:t>;</w:t>
      </w:r>
    </w:p>
    <w:p w14:paraId="68E9C3B6" w14:textId="77777777" w:rsidR="004361C6" w:rsidRPr="00766216" w:rsidRDefault="004361C6" w:rsidP="000E5898">
      <w:pPr>
        <w:spacing w:after="0" w:line="240" w:lineRule="auto"/>
        <w:ind w:left="360"/>
        <w:rPr>
          <w:rFonts w:eastAsia="Times New Roman" w:cs="Times New Roman"/>
          <w:sz w:val="24"/>
          <w:szCs w:val="24"/>
        </w:rPr>
      </w:pPr>
    </w:p>
    <w:p w14:paraId="78EFCEDF" w14:textId="3A1C810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1.44. Ndërmarrja e </w:t>
      </w:r>
      <w:r w:rsidR="003A098E" w:rsidRPr="00766216">
        <w:rPr>
          <w:rFonts w:eastAsia="Times New Roman" w:cs="Times New Roman"/>
          <w:sz w:val="24"/>
          <w:szCs w:val="24"/>
        </w:rPr>
        <w:t>madhe</w:t>
      </w:r>
      <w:r w:rsidRPr="00766216">
        <w:rPr>
          <w:rFonts w:eastAsia="Times New Roman" w:cs="Times New Roman"/>
          <w:sz w:val="24"/>
          <w:szCs w:val="24"/>
        </w:rPr>
        <w:t xml:space="preserve"> – nënkupton ndërmarrjen që nuk klasifikohet si mikrondërmarrje, ndërmarrje e vogël apo ndërmarrje e mesme</w:t>
      </w:r>
      <w:r w:rsidR="00F52C66" w:rsidRPr="00766216">
        <w:rPr>
          <w:rFonts w:eastAsia="Times New Roman" w:cs="Times New Roman"/>
          <w:sz w:val="24"/>
          <w:szCs w:val="24"/>
        </w:rPr>
        <w:t>;</w:t>
      </w:r>
    </w:p>
    <w:p w14:paraId="6271FD8C" w14:textId="77777777" w:rsidR="004361C6" w:rsidRPr="00766216" w:rsidRDefault="004361C6" w:rsidP="000E5898">
      <w:pPr>
        <w:spacing w:after="0" w:line="240" w:lineRule="auto"/>
        <w:ind w:left="360"/>
        <w:rPr>
          <w:rFonts w:eastAsia="Times New Roman" w:cs="Times New Roman"/>
          <w:sz w:val="24"/>
          <w:szCs w:val="24"/>
        </w:rPr>
      </w:pPr>
    </w:p>
    <w:p w14:paraId="22E026C4" w14:textId="0705091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1.45. Ndërmarrja e mesme – nënkupton ndërmarrjen e mesme siç përcaktohet në ligjin përkatës për kontabilitet dhe raportim financiar</w:t>
      </w:r>
      <w:r w:rsidR="00F52C66" w:rsidRPr="00766216">
        <w:rPr>
          <w:rFonts w:eastAsia="Times New Roman" w:cs="Times New Roman"/>
          <w:sz w:val="24"/>
          <w:szCs w:val="24"/>
        </w:rPr>
        <w:t>;</w:t>
      </w:r>
    </w:p>
    <w:p w14:paraId="51CA9E12" w14:textId="77777777" w:rsidR="004361C6" w:rsidRPr="00766216" w:rsidRDefault="004361C6" w:rsidP="000E5898">
      <w:pPr>
        <w:spacing w:after="0" w:line="240" w:lineRule="auto"/>
        <w:ind w:left="360"/>
        <w:rPr>
          <w:rFonts w:eastAsia="Times New Roman" w:cs="Times New Roman"/>
          <w:sz w:val="24"/>
          <w:szCs w:val="24"/>
        </w:rPr>
      </w:pPr>
    </w:p>
    <w:p w14:paraId="0C3BFA75" w14:textId="221369D4"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1.46. Ndërmarrja e vogël – nënkupton ndërmarrjen e vogël siç përcaktohet në ligjin përkatës për kontabilitet dhe raportim financiar</w:t>
      </w:r>
      <w:r w:rsidR="00F52C66" w:rsidRPr="00766216">
        <w:rPr>
          <w:rFonts w:eastAsia="Times New Roman" w:cs="Times New Roman"/>
          <w:sz w:val="24"/>
          <w:szCs w:val="24"/>
        </w:rPr>
        <w:t>;</w:t>
      </w:r>
    </w:p>
    <w:p w14:paraId="36F516DE" w14:textId="77777777" w:rsidR="004361C6" w:rsidRPr="00766216" w:rsidRDefault="004361C6" w:rsidP="000E5898">
      <w:pPr>
        <w:spacing w:after="0" w:line="240" w:lineRule="auto"/>
        <w:ind w:left="360"/>
        <w:rPr>
          <w:rFonts w:eastAsia="Times New Roman" w:cs="Times New Roman"/>
          <w:sz w:val="24"/>
          <w:szCs w:val="24"/>
        </w:rPr>
      </w:pPr>
    </w:p>
    <w:p w14:paraId="74041864" w14:textId="039CDCA3"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1.47. Ngrohja dhe ftohja qendrore me </w:t>
      </w:r>
      <w:r w:rsidR="004E4256" w:rsidRPr="00766216">
        <w:rPr>
          <w:rFonts w:eastAsia="Times New Roman" w:cs="Times New Roman"/>
          <w:sz w:val="24"/>
          <w:szCs w:val="24"/>
        </w:rPr>
        <w:t>E</w:t>
      </w:r>
      <w:r w:rsidRPr="00766216">
        <w:rPr>
          <w:rFonts w:eastAsia="Times New Roman" w:cs="Times New Roman"/>
          <w:sz w:val="24"/>
          <w:szCs w:val="24"/>
        </w:rPr>
        <w:t xml:space="preserve">fiçiencë të </w:t>
      </w:r>
      <w:r w:rsidR="004E4256" w:rsidRPr="00766216">
        <w:rPr>
          <w:rFonts w:eastAsia="Times New Roman" w:cs="Times New Roman"/>
          <w:sz w:val="24"/>
          <w:szCs w:val="24"/>
        </w:rPr>
        <w:t>E</w:t>
      </w:r>
      <w:r w:rsidRPr="00766216">
        <w:rPr>
          <w:rFonts w:eastAsia="Times New Roman" w:cs="Times New Roman"/>
          <w:sz w:val="24"/>
          <w:szCs w:val="24"/>
        </w:rPr>
        <w:t>nergjisë</w:t>
      </w:r>
      <w:r w:rsidR="004E4256" w:rsidRPr="00766216">
        <w:rPr>
          <w:rFonts w:eastAsia="Times New Roman" w:cs="Times New Roman"/>
          <w:sz w:val="24"/>
          <w:szCs w:val="24"/>
        </w:rPr>
        <w:t xml:space="preserve"> (EE)</w:t>
      </w:r>
      <w:r w:rsidRPr="00766216">
        <w:rPr>
          <w:rFonts w:eastAsia="Times New Roman" w:cs="Times New Roman"/>
          <w:sz w:val="24"/>
          <w:szCs w:val="24"/>
        </w:rPr>
        <w:t xml:space="preserve"> – nënkupton sistemet e ngrohjes dhe ftohjes qendrore që konsumojnë të paktën </w:t>
      </w:r>
      <w:r w:rsidR="00E60554" w:rsidRPr="00766216">
        <w:rPr>
          <w:rFonts w:eastAsia="Times New Roman" w:cs="Times New Roman"/>
          <w:color w:val="202122"/>
          <w:sz w:val="24"/>
          <w:szCs w:val="24"/>
        </w:rPr>
        <w:t>pesëdhjetë</w:t>
      </w:r>
      <w:r w:rsidR="00E60554" w:rsidRPr="00766216">
        <w:rPr>
          <w:rFonts w:eastAsia="Times New Roman" w:cs="Times New Roman"/>
          <w:sz w:val="24"/>
          <w:szCs w:val="24"/>
        </w:rPr>
        <w:t xml:space="preserve"> për qind (</w:t>
      </w:r>
      <w:r w:rsidRPr="00766216">
        <w:rPr>
          <w:rFonts w:eastAsia="Times New Roman" w:cs="Times New Roman"/>
          <w:sz w:val="24"/>
          <w:szCs w:val="24"/>
        </w:rPr>
        <w:t>50%</w:t>
      </w:r>
      <w:r w:rsidR="00E60554" w:rsidRPr="00766216">
        <w:rPr>
          <w:rFonts w:eastAsia="Times New Roman" w:cs="Times New Roman"/>
          <w:sz w:val="24"/>
          <w:szCs w:val="24"/>
        </w:rPr>
        <w:t>)</w:t>
      </w:r>
      <w:r w:rsidRPr="00766216">
        <w:rPr>
          <w:rFonts w:eastAsia="Times New Roman" w:cs="Times New Roman"/>
          <w:sz w:val="24"/>
          <w:szCs w:val="24"/>
        </w:rPr>
        <w:t xml:space="preserve"> të energjisë së marrë nga burimet e ripërtëritshme, ose </w:t>
      </w:r>
      <w:r w:rsidR="00E60554" w:rsidRPr="00766216">
        <w:rPr>
          <w:rFonts w:eastAsia="Times New Roman" w:cs="Times New Roman"/>
          <w:color w:val="202122"/>
          <w:sz w:val="24"/>
          <w:szCs w:val="24"/>
        </w:rPr>
        <w:t>pesëdhjetë</w:t>
      </w:r>
      <w:r w:rsidR="00E60554" w:rsidRPr="00766216">
        <w:rPr>
          <w:rFonts w:eastAsia="Times New Roman" w:cs="Times New Roman"/>
          <w:sz w:val="24"/>
          <w:szCs w:val="24"/>
        </w:rPr>
        <w:t xml:space="preserve"> për qind (</w:t>
      </w:r>
      <w:r w:rsidRPr="00766216">
        <w:rPr>
          <w:rFonts w:eastAsia="Times New Roman" w:cs="Times New Roman"/>
          <w:sz w:val="24"/>
          <w:szCs w:val="24"/>
        </w:rPr>
        <w:t>50%</w:t>
      </w:r>
      <w:r w:rsidR="00E60554" w:rsidRPr="00766216">
        <w:rPr>
          <w:rFonts w:eastAsia="Times New Roman" w:cs="Times New Roman"/>
          <w:sz w:val="24"/>
          <w:szCs w:val="24"/>
        </w:rPr>
        <w:t>)</w:t>
      </w:r>
      <w:r w:rsidRPr="00766216">
        <w:rPr>
          <w:rFonts w:eastAsia="Times New Roman" w:cs="Times New Roman"/>
          <w:sz w:val="24"/>
          <w:szCs w:val="24"/>
        </w:rPr>
        <w:t xml:space="preserve"> të energjisë termike të papërdorur, ose </w:t>
      </w:r>
      <w:r w:rsidR="00E60554" w:rsidRPr="00766216">
        <w:rPr>
          <w:rFonts w:eastAsia="Times New Roman" w:cs="Times New Roman"/>
          <w:color w:val="202122"/>
          <w:sz w:val="24"/>
          <w:szCs w:val="24"/>
        </w:rPr>
        <w:t>shtatëdhjetë e pesë</w:t>
      </w:r>
      <w:r w:rsidR="00E60554" w:rsidRPr="00766216">
        <w:rPr>
          <w:rFonts w:eastAsia="Times New Roman" w:cs="Times New Roman"/>
          <w:sz w:val="24"/>
          <w:szCs w:val="24"/>
        </w:rPr>
        <w:t xml:space="preserve"> për qind (</w:t>
      </w:r>
      <w:r w:rsidRPr="00766216">
        <w:rPr>
          <w:rFonts w:eastAsia="Times New Roman" w:cs="Times New Roman"/>
          <w:sz w:val="24"/>
          <w:szCs w:val="24"/>
        </w:rPr>
        <w:t>75%</w:t>
      </w:r>
      <w:r w:rsidR="00E60554" w:rsidRPr="00766216">
        <w:rPr>
          <w:rFonts w:eastAsia="Times New Roman" w:cs="Times New Roman"/>
          <w:sz w:val="24"/>
          <w:szCs w:val="24"/>
        </w:rPr>
        <w:t>)</w:t>
      </w:r>
      <w:r w:rsidRPr="00766216">
        <w:rPr>
          <w:rFonts w:eastAsia="Times New Roman" w:cs="Times New Roman"/>
          <w:sz w:val="24"/>
          <w:szCs w:val="24"/>
        </w:rPr>
        <w:t xml:space="preserve"> të nxehtësisë së marrë nga </w:t>
      </w:r>
      <w:r w:rsidRPr="00766216">
        <w:rPr>
          <w:rFonts w:eastAsia="Times New Roman" w:cs="Times New Roman"/>
          <w:sz w:val="24"/>
          <w:szCs w:val="24"/>
        </w:rPr>
        <w:lastRenderedPageBreak/>
        <w:t xml:space="preserve">bashkëprodhimi dhe/ose </w:t>
      </w:r>
      <w:r w:rsidR="00E60554" w:rsidRPr="00766216">
        <w:rPr>
          <w:rFonts w:eastAsia="Times New Roman" w:cs="Times New Roman"/>
          <w:color w:val="202122"/>
          <w:sz w:val="24"/>
          <w:szCs w:val="24"/>
        </w:rPr>
        <w:t>pesëdhjetë</w:t>
      </w:r>
      <w:r w:rsidR="00E60554" w:rsidRPr="00766216">
        <w:rPr>
          <w:rFonts w:eastAsia="Times New Roman" w:cs="Times New Roman"/>
          <w:sz w:val="24"/>
          <w:szCs w:val="24"/>
        </w:rPr>
        <w:t xml:space="preserve"> për qind (</w:t>
      </w:r>
      <w:r w:rsidRPr="00766216">
        <w:rPr>
          <w:rFonts w:eastAsia="Times New Roman" w:cs="Times New Roman"/>
          <w:sz w:val="24"/>
          <w:szCs w:val="24"/>
        </w:rPr>
        <w:t>50%</w:t>
      </w:r>
      <w:r w:rsidR="00E60554" w:rsidRPr="00766216">
        <w:rPr>
          <w:rFonts w:eastAsia="Times New Roman" w:cs="Times New Roman"/>
          <w:sz w:val="24"/>
          <w:szCs w:val="24"/>
        </w:rPr>
        <w:t>)</w:t>
      </w:r>
      <w:r w:rsidRPr="00766216">
        <w:rPr>
          <w:rFonts w:eastAsia="Times New Roman" w:cs="Times New Roman"/>
          <w:sz w:val="24"/>
          <w:szCs w:val="24"/>
        </w:rPr>
        <w:t xml:space="preserve"> të kombinimit të energjisë dhe nxehtësisë së lartpërmendur</w:t>
      </w:r>
      <w:r w:rsidR="00F52C66" w:rsidRPr="00766216">
        <w:rPr>
          <w:rFonts w:eastAsia="Times New Roman" w:cs="Times New Roman"/>
          <w:sz w:val="24"/>
          <w:szCs w:val="24"/>
        </w:rPr>
        <w:t>;</w:t>
      </w:r>
    </w:p>
    <w:p w14:paraId="6D9BD80C" w14:textId="77777777" w:rsidR="004361C6" w:rsidRPr="00766216" w:rsidRDefault="004361C6" w:rsidP="000E5898">
      <w:pPr>
        <w:spacing w:after="0" w:line="240" w:lineRule="auto"/>
        <w:ind w:left="360"/>
        <w:rPr>
          <w:rFonts w:eastAsia="Times New Roman" w:cs="Times New Roman"/>
          <w:sz w:val="24"/>
          <w:szCs w:val="24"/>
        </w:rPr>
      </w:pPr>
    </w:p>
    <w:p w14:paraId="5C28B5E1" w14:textId="4074D0F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1.48. Ngrohja qendrore ose ftohja qendrore – nënkupton shpërndarjen e energjisë termike në formë të avullit, ujit të ngrohtë apo lëngjeve të ftohura nga ndonjë burim qendror i prodhimit përmes një rrjeti shpërndarës në ndërtesa apo lokacione të shumta, për përdorimin e hapësirës apo procesit të ngrohjes apo ftohjes</w:t>
      </w:r>
      <w:r w:rsidR="00F52C66" w:rsidRPr="00766216">
        <w:rPr>
          <w:rFonts w:eastAsia="Times New Roman" w:cs="Times New Roman"/>
          <w:sz w:val="24"/>
          <w:szCs w:val="24"/>
        </w:rPr>
        <w:t>;</w:t>
      </w:r>
    </w:p>
    <w:p w14:paraId="66F8618F" w14:textId="77777777" w:rsidR="004361C6" w:rsidRPr="00766216" w:rsidRDefault="004361C6" w:rsidP="000E5898">
      <w:pPr>
        <w:spacing w:after="0" w:line="240" w:lineRule="auto"/>
        <w:ind w:left="360"/>
        <w:rPr>
          <w:rFonts w:eastAsia="Times New Roman" w:cs="Times New Roman"/>
          <w:sz w:val="24"/>
          <w:szCs w:val="24"/>
        </w:rPr>
      </w:pPr>
    </w:p>
    <w:p w14:paraId="20D654D4" w14:textId="4A2195A3"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1.49. NKZE – nënkupton ndërtesën me konsum afër zero të energjisë, përkatësisht ndërtesën që ka performancë shumë të lartë energjetike, pothuajse zero, ose sasi shumë të vogël të konsumit të energjisë, e cila mbulohet në masë të madhe nga energjia e prodhuar nga burimet e ripërtëritshme në atë lokacion ose aty afër</w:t>
      </w:r>
      <w:r w:rsidR="00F52C66" w:rsidRPr="00766216">
        <w:rPr>
          <w:rFonts w:eastAsia="Times New Roman" w:cs="Times New Roman"/>
          <w:sz w:val="24"/>
          <w:szCs w:val="24"/>
        </w:rPr>
        <w:t>;</w:t>
      </w:r>
    </w:p>
    <w:p w14:paraId="2717508B" w14:textId="77777777" w:rsidR="004361C6" w:rsidRPr="00766216" w:rsidRDefault="004361C6" w:rsidP="000E5898">
      <w:pPr>
        <w:spacing w:after="0" w:line="240" w:lineRule="auto"/>
        <w:ind w:left="360"/>
        <w:rPr>
          <w:rFonts w:eastAsia="Times New Roman" w:cs="Times New Roman"/>
          <w:sz w:val="24"/>
          <w:szCs w:val="24"/>
        </w:rPr>
      </w:pPr>
    </w:p>
    <w:p w14:paraId="5981058E" w14:textId="0691F2F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1.50. Nxehtësia e papërdorur – nënkupton nxehtësinë e gjeneruar si produkt në instalimet industriale ose të prodhimit të energjisë, ose në sektorin terciar, që do të shpërndahej pa u përdorur në ajër ose ujë</w:t>
      </w:r>
      <w:r w:rsidR="00F52C66" w:rsidRPr="00766216">
        <w:rPr>
          <w:rFonts w:eastAsia="Times New Roman" w:cs="Times New Roman"/>
          <w:sz w:val="24"/>
          <w:szCs w:val="24"/>
        </w:rPr>
        <w:t>;</w:t>
      </w:r>
    </w:p>
    <w:p w14:paraId="28218827" w14:textId="77777777" w:rsidR="00F52C66" w:rsidRPr="00766216" w:rsidRDefault="00F52C66" w:rsidP="000E5898">
      <w:pPr>
        <w:spacing w:after="0" w:line="240" w:lineRule="auto"/>
        <w:ind w:left="360"/>
        <w:rPr>
          <w:rFonts w:eastAsia="Times New Roman" w:cs="Times New Roman"/>
          <w:sz w:val="24"/>
          <w:szCs w:val="24"/>
        </w:rPr>
      </w:pPr>
    </w:p>
    <w:p w14:paraId="45BF0FCC" w14:textId="6FDAB49B"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1.51. Objektivi kombëtar për kursim të energjisë – nënkupton treguesin e konsumit primar të energjisë ose konsumit final të energjisë, i cili është përcaktuar në </w:t>
      </w:r>
      <w:r w:rsidR="00D11C1D" w:rsidRPr="00766216">
        <w:rPr>
          <w:rFonts w:eastAsia="Times New Roman" w:cs="Times New Roman"/>
          <w:sz w:val="24"/>
          <w:szCs w:val="24"/>
        </w:rPr>
        <w:t>Planin Kombëtar për Energji dhe Klimë (</w:t>
      </w:r>
      <w:r w:rsidRPr="00766216">
        <w:rPr>
          <w:rFonts w:eastAsia="Times New Roman" w:cs="Times New Roman"/>
          <w:sz w:val="24"/>
          <w:szCs w:val="24"/>
        </w:rPr>
        <w:t>PKEK</w:t>
      </w:r>
      <w:r w:rsidR="00D11C1D" w:rsidRPr="00766216">
        <w:rPr>
          <w:rFonts w:eastAsia="Times New Roman" w:cs="Times New Roman"/>
          <w:sz w:val="24"/>
          <w:szCs w:val="24"/>
        </w:rPr>
        <w:t>)</w:t>
      </w:r>
      <w:r w:rsidR="00F52C66" w:rsidRPr="00766216">
        <w:rPr>
          <w:rFonts w:eastAsia="Times New Roman" w:cs="Times New Roman"/>
          <w:sz w:val="24"/>
          <w:szCs w:val="24"/>
        </w:rPr>
        <w:t>;</w:t>
      </w:r>
    </w:p>
    <w:p w14:paraId="0D56DD1E" w14:textId="77777777" w:rsidR="004361C6" w:rsidRPr="00766216" w:rsidRDefault="004361C6" w:rsidP="000E5898">
      <w:pPr>
        <w:spacing w:after="0" w:line="240" w:lineRule="auto"/>
        <w:ind w:left="360"/>
        <w:rPr>
          <w:rFonts w:eastAsia="Times New Roman" w:cs="Times New Roman"/>
          <w:sz w:val="24"/>
          <w:szCs w:val="24"/>
        </w:rPr>
      </w:pPr>
    </w:p>
    <w:p w14:paraId="4DCDDE93" w14:textId="6DE294F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1.52. Ofrimi i shërbimit energjetik – nënkupton realizimin e masave për ta përmirësuar </w:t>
      </w:r>
      <w:r w:rsidR="00A124A1" w:rsidRPr="00766216">
        <w:rPr>
          <w:rFonts w:eastAsia="Times New Roman" w:cs="Times New Roman"/>
          <w:sz w:val="24"/>
          <w:szCs w:val="24"/>
        </w:rPr>
        <w:t>E</w:t>
      </w:r>
      <w:r w:rsidRPr="00766216">
        <w:rPr>
          <w:rFonts w:eastAsia="Times New Roman" w:cs="Times New Roman"/>
          <w:sz w:val="24"/>
          <w:szCs w:val="24"/>
        </w:rPr>
        <w:t xml:space="preserve">fiçiencën e </w:t>
      </w:r>
      <w:r w:rsidR="00A124A1" w:rsidRPr="00766216">
        <w:rPr>
          <w:rFonts w:eastAsia="Times New Roman" w:cs="Times New Roman"/>
          <w:sz w:val="24"/>
          <w:szCs w:val="24"/>
        </w:rPr>
        <w:t>E</w:t>
      </w:r>
      <w:r w:rsidRPr="00766216">
        <w:rPr>
          <w:rFonts w:eastAsia="Times New Roman" w:cs="Times New Roman"/>
          <w:sz w:val="24"/>
          <w:szCs w:val="24"/>
        </w:rPr>
        <w:t xml:space="preserve">nergjisë </w:t>
      </w:r>
      <w:r w:rsidR="00A124A1" w:rsidRPr="00766216">
        <w:rPr>
          <w:rFonts w:eastAsia="Times New Roman" w:cs="Times New Roman"/>
          <w:sz w:val="24"/>
          <w:szCs w:val="24"/>
        </w:rPr>
        <w:t xml:space="preserve">(EE) </w:t>
      </w:r>
      <w:r w:rsidRPr="00766216">
        <w:rPr>
          <w:rFonts w:eastAsia="Times New Roman" w:cs="Times New Roman"/>
          <w:sz w:val="24"/>
          <w:szCs w:val="24"/>
        </w:rPr>
        <w:t>në pajisjet ose në ndërtesat/objektet e përdoruesve fundorë në bazë të një kontrate të performancës së energjisë, për të cilën ofruesi i shërbimit energjetik merr kompensim për kursimin e energjisë të arritur nga përdoruesi fundor nëpërmjet realizimit të investimit nga ofruesi i shërbimit energjetik</w:t>
      </w:r>
      <w:r w:rsidR="00F52C66" w:rsidRPr="00766216">
        <w:rPr>
          <w:rFonts w:eastAsia="Times New Roman" w:cs="Times New Roman"/>
          <w:sz w:val="24"/>
          <w:szCs w:val="24"/>
        </w:rPr>
        <w:t>;</w:t>
      </w:r>
    </w:p>
    <w:p w14:paraId="7A11CFD4" w14:textId="77777777" w:rsidR="004361C6" w:rsidRPr="00766216" w:rsidRDefault="004361C6" w:rsidP="000E5898">
      <w:pPr>
        <w:spacing w:after="0" w:line="240" w:lineRule="auto"/>
        <w:ind w:left="360"/>
        <w:rPr>
          <w:rFonts w:eastAsia="Times New Roman" w:cs="Times New Roman"/>
          <w:sz w:val="24"/>
          <w:szCs w:val="24"/>
        </w:rPr>
      </w:pPr>
    </w:p>
    <w:p w14:paraId="6DE08298" w14:textId="37F3BCF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1.53. Ofruesi i energjisë – nënkupton personin fizik ose juridik që i ofron energji një përdoruesi fundor në bazë të legjislacionit të </w:t>
      </w:r>
      <w:r w:rsidR="00F20A91" w:rsidRPr="00766216">
        <w:rPr>
          <w:rFonts w:eastAsia="Times New Roman" w:cs="Times New Roman"/>
          <w:sz w:val="24"/>
          <w:szCs w:val="24"/>
        </w:rPr>
        <w:t xml:space="preserve">Republikës së </w:t>
      </w:r>
      <w:r w:rsidRPr="00766216">
        <w:rPr>
          <w:rFonts w:eastAsia="Times New Roman" w:cs="Times New Roman"/>
          <w:sz w:val="24"/>
          <w:szCs w:val="24"/>
        </w:rPr>
        <w:t>Kosovës dhe një marrëdhënieje kontraktuale</w:t>
      </w:r>
      <w:r w:rsidR="00F52C66" w:rsidRPr="00766216">
        <w:rPr>
          <w:rFonts w:eastAsia="Times New Roman" w:cs="Times New Roman"/>
          <w:sz w:val="24"/>
          <w:szCs w:val="24"/>
        </w:rPr>
        <w:t>;</w:t>
      </w:r>
    </w:p>
    <w:p w14:paraId="0F81E15E" w14:textId="77777777" w:rsidR="004361C6" w:rsidRPr="00766216" w:rsidRDefault="004361C6" w:rsidP="000E5898">
      <w:pPr>
        <w:spacing w:after="0" w:line="240" w:lineRule="auto"/>
        <w:ind w:left="360"/>
        <w:rPr>
          <w:rFonts w:eastAsia="Times New Roman" w:cs="Times New Roman"/>
          <w:sz w:val="24"/>
          <w:szCs w:val="24"/>
        </w:rPr>
      </w:pPr>
    </w:p>
    <w:p w14:paraId="58FEEF36" w14:textId="67B9A27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1.54. Ofruesi i menaxhimit të energjisë – nënkupton personin fizik të certifikuar sipas Programit të Certifikimit të Menaxherëve të Energjisë ose ndonjë subjekt juridik me ndonjë person të certifikuar sipas Programit të Certifikimit të Menaxherëve të Energjisë</w:t>
      </w:r>
      <w:r w:rsidR="00F52C66" w:rsidRPr="00766216">
        <w:rPr>
          <w:rFonts w:eastAsia="Times New Roman" w:cs="Times New Roman"/>
          <w:sz w:val="24"/>
          <w:szCs w:val="24"/>
        </w:rPr>
        <w:t>;</w:t>
      </w:r>
    </w:p>
    <w:p w14:paraId="5B2BAC8C" w14:textId="77777777" w:rsidR="004361C6" w:rsidRPr="00766216" w:rsidRDefault="004361C6" w:rsidP="000E5898">
      <w:pPr>
        <w:spacing w:after="0" w:line="240" w:lineRule="auto"/>
        <w:ind w:left="360"/>
        <w:rPr>
          <w:rFonts w:eastAsia="Times New Roman" w:cs="Times New Roman"/>
          <w:sz w:val="24"/>
          <w:szCs w:val="24"/>
        </w:rPr>
      </w:pPr>
    </w:p>
    <w:p w14:paraId="472BDD55" w14:textId="660C52B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1.55. Ofruesi i shërbimit energjetik – nënkupton personin fizik ose juridik që i ofron shërbime energjetike ose masa të tjera të përmirësimit të </w:t>
      </w:r>
      <w:r w:rsidR="009908ED" w:rsidRPr="00766216">
        <w:rPr>
          <w:rFonts w:eastAsia="Times New Roman" w:cs="Times New Roman"/>
          <w:sz w:val="24"/>
          <w:szCs w:val="24"/>
        </w:rPr>
        <w:t>E</w:t>
      </w:r>
      <w:r w:rsidRPr="00766216">
        <w:rPr>
          <w:rFonts w:eastAsia="Times New Roman" w:cs="Times New Roman"/>
          <w:sz w:val="24"/>
          <w:szCs w:val="24"/>
        </w:rPr>
        <w:t xml:space="preserve">fiçiencës së </w:t>
      </w:r>
      <w:r w:rsidR="009908ED" w:rsidRPr="00766216">
        <w:rPr>
          <w:rFonts w:eastAsia="Times New Roman" w:cs="Times New Roman"/>
          <w:sz w:val="24"/>
          <w:szCs w:val="24"/>
        </w:rPr>
        <w:t>E</w:t>
      </w:r>
      <w:r w:rsidRPr="00766216">
        <w:rPr>
          <w:rFonts w:eastAsia="Times New Roman" w:cs="Times New Roman"/>
          <w:sz w:val="24"/>
          <w:szCs w:val="24"/>
        </w:rPr>
        <w:t xml:space="preserve">nergjisë </w:t>
      </w:r>
      <w:r w:rsidR="009908ED" w:rsidRPr="00766216">
        <w:rPr>
          <w:rFonts w:eastAsia="Times New Roman" w:cs="Times New Roman"/>
          <w:sz w:val="24"/>
          <w:szCs w:val="24"/>
        </w:rPr>
        <w:t xml:space="preserve">(EE) </w:t>
      </w:r>
      <w:r w:rsidRPr="00766216">
        <w:rPr>
          <w:rFonts w:eastAsia="Times New Roman" w:cs="Times New Roman"/>
          <w:sz w:val="24"/>
          <w:szCs w:val="24"/>
        </w:rPr>
        <w:t>një përdoruesi fundor ose një objekti në pronësi, posedim ose përdorim të marrësit të shërbimit energjetik</w:t>
      </w:r>
      <w:r w:rsidR="00F52C66" w:rsidRPr="00766216">
        <w:rPr>
          <w:rFonts w:eastAsia="Times New Roman" w:cs="Times New Roman"/>
          <w:sz w:val="24"/>
          <w:szCs w:val="24"/>
        </w:rPr>
        <w:t>;</w:t>
      </w:r>
    </w:p>
    <w:p w14:paraId="266E6F53" w14:textId="77777777" w:rsidR="004361C6" w:rsidRPr="00766216" w:rsidRDefault="004361C6" w:rsidP="000E5898">
      <w:pPr>
        <w:spacing w:after="0" w:line="240" w:lineRule="auto"/>
        <w:ind w:left="360"/>
        <w:rPr>
          <w:rFonts w:eastAsia="Times New Roman" w:cs="Times New Roman"/>
          <w:sz w:val="24"/>
          <w:szCs w:val="24"/>
        </w:rPr>
      </w:pPr>
    </w:p>
    <w:p w14:paraId="78D6E33D" w14:textId="61187B5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1.56. Operatori i </w:t>
      </w:r>
      <w:r w:rsidR="000905F6" w:rsidRPr="00766216">
        <w:rPr>
          <w:rFonts w:eastAsia="Times New Roman" w:cs="Times New Roman"/>
          <w:sz w:val="24"/>
          <w:szCs w:val="24"/>
        </w:rPr>
        <w:tab/>
        <w:t>S</w:t>
      </w:r>
      <w:r w:rsidRPr="00766216">
        <w:rPr>
          <w:rFonts w:eastAsia="Times New Roman" w:cs="Times New Roman"/>
          <w:sz w:val="24"/>
          <w:szCs w:val="24"/>
        </w:rPr>
        <w:t xml:space="preserve">istemit të </w:t>
      </w:r>
      <w:r w:rsidR="000905F6" w:rsidRPr="00766216">
        <w:rPr>
          <w:rFonts w:eastAsia="Times New Roman" w:cs="Times New Roman"/>
          <w:sz w:val="24"/>
          <w:szCs w:val="24"/>
        </w:rPr>
        <w:t>S</w:t>
      </w:r>
      <w:r w:rsidRPr="00766216">
        <w:rPr>
          <w:rFonts w:eastAsia="Times New Roman" w:cs="Times New Roman"/>
          <w:sz w:val="24"/>
          <w:szCs w:val="24"/>
        </w:rPr>
        <w:t>hpërndarjes</w:t>
      </w:r>
      <w:r w:rsidR="000905F6" w:rsidRPr="00766216">
        <w:rPr>
          <w:rFonts w:eastAsia="Times New Roman" w:cs="Times New Roman"/>
          <w:sz w:val="24"/>
          <w:szCs w:val="24"/>
        </w:rPr>
        <w:t xml:space="preserve"> (OSSh)</w:t>
      </w:r>
      <w:r w:rsidRPr="00766216">
        <w:rPr>
          <w:rFonts w:eastAsia="Times New Roman" w:cs="Times New Roman"/>
          <w:sz w:val="24"/>
          <w:szCs w:val="24"/>
        </w:rPr>
        <w:t xml:space="preserve"> –</w:t>
      </w:r>
      <w:r w:rsidR="006E0411" w:rsidRPr="00766216">
        <w:rPr>
          <w:rFonts w:eastAsia="Times New Roman" w:cs="Times New Roman"/>
          <w:sz w:val="24"/>
          <w:szCs w:val="24"/>
        </w:rPr>
        <w:t xml:space="preserve"> nënkupton personin fizik ose juridik përgjegjës për operimin, mirëmbajtjen dhe sipas nevojës, zhvillimin e rrjetit të shpërndarjes në një zonë të caktuar, përfshirë, kur është e mundur, interkonektorët me sistemet e tjera, si dhe për garantimin e aftësisë afatgjate të rrjetit për të plotësuar kërkesat për shpërndarjen e energjisë;</w:t>
      </w:r>
    </w:p>
    <w:p w14:paraId="398D31B2" w14:textId="77777777" w:rsidR="004361C6" w:rsidRPr="00766216" w:rsidRDefault="004361C6" w:rsidP="000E5898">
      <w:pPr>
        <w:spacing w:after="0" w:line="240" w:lineRule="auto"/>
        <w:ind w:left="360"/>
        <w:rPr>
          <w:rFonts w:eastAsia="Times New Roman" w:cs="Times New Roman"/>
          <w:sz w:val="24"/>
          <w:szCs w:val="24"/>
        </w:rPr>
      </w:pPr>
    </w:p>
    <w:p w14:paraId="66D8816F" w14:textId="7159022B" w:rsidR="00CE43D4" w:rsidRPr="00766216" w:rsidRDefault="00CE43D4" w:rsidP="000E5898">
      <w:pPr>
        <w:spacing w:after="0" w:line="240" w:lineRule="auto"/>
        <w:ind w:left="360"/>
        <w:rPr>
          <w:rFonts w:eastAsia="Times New Roman" w:cs="Times New Roman"/>
          <w:color w:val="FF0000"/>
          <w:sz w:val="24"/>
          <w:szCs w:val="24"/>
        </w:rPr>
      </w:pPr>
      <w:r w:rsidRPr="00766216">
        <w:rPr>
          <w:rFonts w:eastAsia="Times New Roman" w:cs="Times New Roman"/>
          <w:sz w:val="24"/>
          <w:szCs w:val="24"/>
        </w:rPr>
        <w:lastRenderedPageBreak/>
        <w:t xml:space="preserve">1.57. Operatori i </w:t>
      </w:r>
      <w:r w:rsidR="00EE54CF" w:rsidRPr="00766216">
        <w:rPr>
          <w:rFonts w:eastAsia="Times New Roman" w:cs="Times New Roman"/>
          <w:sz w:val="24"/>
          <w:szCs w:val="24"/>
        </w:rPr>
        <w:t>S</w:t>
      </w:r>
      <w:r w:rsidRPr="00766216">
        <w:rPr>
          <w:rFonts w:eastAsia="Times New Roman" w:cs="Times New Roman"/>
          <w:sz w:val="24"/>
          <w:szCs w:val="24"/>
        </w:rPr>
        <w:t xml:space="preserve">istemit të </w:t>
      </w:r>
      <w:r w:rsidR="00EE54CF" w:rsidRPr="00766216">
        <w:rPr>
          <w:rFonts w:eastAsia="Times New Roman" w:cs="Times New Roman"/>
          <w:sz w:val="24"/>
          <w:szCs w:val="24"/>
        </w:rPr>
        <w:t>T</w:t>
      </w:r>
      <w:r w:rsidRPr="00766216">
        <w:rPr>
          <w:rFonts w:eastAsia="Times New Roman" w:cs="Times New Roman"/>
          <w:sz w:val="24"/>
          <w:szCs w:val="24"/>
        </w:rPr>
        <w:t xml:space="preserve">ransmetimit </w:t>
      </w:r>
      <w:r w:rsidR="00EE54CF" w:rsidRPr="00766216">
        <w:rPr>
          <w:rFonts w:eastAsia="Times New Roman" w:cs="Times New Roman"/>
          <w:sz w:val="24"/>
          <w:szCs w:val="24"/>
        </w:rPr>
        <w:t xml:space="preserve">(OST) </w:t>
      </w:r>
      <w:r w:rsidRPr="00766216">
        <w:rPr>
          <w:rFonts w:eastAsia="Times New Roman" w:cs="Times New Roman"/>
          <w:sz w:val="24"/>
          <w:szCs w:val="24"/>
        </w:rPr>
        <w:t xml:space="preserve">– </w:t>
      </w:r>
      <w:r w:rsidR="00D52523" w:rsidRPr="00766216">
        <w:rPr>
          <w:rFonts w:eastAsia="Times New Roman" w:cs="Times New Roman"/>
          <w:sz w:val="24"/>
          <w:szCs w:val="24"/>
        </w:rPr>
        <w:t>nënkupton personin fizik ose juridik përgjegjës për operimin, mirëmbajtjen dhe sipas nevojës, zhvillimin e rrjetit të transmetimit në një zonë të caktuar, përfshirë kur është e aplikueshme, interkonektorët me sistemet e tjera, si dhe garantimin e aftësisë afatgjate të rrjetit për t’i plotësuar kërkesat për transmetimin e energjisë;</w:t>
      </w:r>
    </w:p>
    <w:p w14:paraId="5303868D" w14:textId="77777777" w:rsidR="004361C6" w:rsidRPr="00766216" w:rsidRDefault="004361C6" w:rsidP="000E5898">
      <w:pPr>
        <w:spacing w:after="0" w:line="240" w:lineRule="auto"/>
        <w:ind w:left="360"/>
        <w:rPr>
          <w:rFonts w:eastAsia="Times New Roman" w:cs="Times New Roman"/>
          <w:sz w:val="24"/>
          <w:szCs w:val="24"/>
        </w:rPr>
      </w:pPr>
    </w:p>
    <w:p w14:paraId="1AEA7D48" w14:textId="2DEB882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1.58. Palët e Komunitetit të Energjisë </w:t>
      </w:r>
      <w:r w:rsidR="006E1E66" w:rsidRPr="00766216">
        <w:rPr>
          <w:rFonts w:eastAsia="Times New Roman" w:cs="Times New Roman"/>
          <w:sz w:val="24"/>
          <w:szCs w:val="24"/>
        </w:rPr>
        <w:t>(KE)</w:t>
      </w:r>
      <w:r w:rsidRPr="00766216">
        <w:rPr>
          <w:rFonts w:eastAsia="Times New Roman" w:cs="Times New Roman"/>
          <w:sz w:val="24"/>
          <w:szCs w:val="24"/>
        </w:rPr>
        <w:t>– nënkupton Palët Kontraktuese</w:t>
      </w:r>
      <w:r w:rsidR="006E1E66" w:rsidRPr="00766216">
        <w:rPr>
          <w:rFonts w:eastAsia="Times New Roman" w:cs="Times New Roman"/>
          <w:sz w:val="24"/>
          <w:szCs w:val="24"/>
        </w:rPr>
        <w:t xml:space="preserve"> (PK)</w:t>
      </w:r>
      <w:r w:rsidRPr="00766216">
        <w:rPr>
          <w:rFonts w:eastAsia="Times New Roman" w:cs="Times New Roman"/>
          <w:sz w:val="24"/>
          <w:szCs w:val="24"/>
        </w:rPr>
        <w:t>, si dhe shtetet anëtare të Bashkimit Evropian</w:t>
      </w:r>
      <w:r w:rsidR="006E1E66" w:rsidRPr="00766216">
        <w:rPr>
          <w:rFonts w:eastAsia="Times New Roman" w:cs="Times New Roman"/>
          <w:sz w:val="24"/>
          <w:szCs w:val="24"/>
        </w:rPr>
        <w:t xml:space="preserve"> (BE)</w:t>
      </w:r>
      <w:r w:rsidR="003C67AF" w:rsidRPr="00766216">
        <w:rPr>
          <w:rFonts w:eastAsia="Times New Roman" w:cs="Times New Roman"/>
          <w:sz w:val="24"/>
          <w:szCs w:val="24"/>
        </w:rPr>
        <w:t>;</w:t>
      </w:r>
    </w:p>
    <w:p w14:paraId="446F9012" w14:textId="77777777" w:rsidR="004361C6" w:rsidRPr="00766216" w:rsidRDefault="004361C6" w:rsidP="000E5898">
      <w:pPr>
        <w:spacing w:after="0" w:line="240" w:lineRule="auto"/>
        <w:ind w:left="360"/>
        <w:rPr>
          <w:rFonts w:eastAsia="Times New Roman" w:cs="Times New Roman"/>
          <w:sz w:val="24"/>
          <w:szCs w:val="24"/>
        </w:rPr>
      </w:pPr>
    </w:p>
    <w:p w14:paraId="30D4F399" w14:textId="3DC8604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1.59. Parimi “</w:t>
      </w:r>
      <w:r w:rsidR="00DA676D" w:rsidRPr="00766216">
        <w:rPr>
          <w:rFonts w:eastAsia="Times New Roman" w:cs="Times New Roman"/>
          <w:sz w:val="24"/>
          <w:szCs w:val="24"/>
        </w:rPr>
        <w:t>E</w:t>
      </w:r>
      <w:r w:rsidRPr="00766216">
        <w:rPr>
          <w:rFonts w:eastAsia="Times New Roman" w:cs="Times New Roman"/>
          <w:sz w:val="24"/>
          <w:szCs w:val="24"/>
        </w:rPr>
        <w:t xml:space="preserve">fiçienca e </w:t>
      </w:r>
      <w:r w:rsidR="00DA676D" w:rsidRPr="00766216">
        <w:rPr>
          <w:rFonts w:eastAsia="Times New Roman" w:cs="Times New Roman"/>
          <w:sz w:val="24"/>
          <w:szCs w:val="24"/>
        </w:rPr>
        <w:t>E</w:t>
      </w:r>
      <w:r w:rsidRPr="00766216">
        <w:rPr>
          <w:rFonts w:eastAsia="Times New Roman" w:cs="Times New Roman"/>
          <w:sz w:val="24"/>
          <w:szCs w:val="24"/>
        </w:rPr>
        <w:t xml:space="preserve">nergjisë </w:t>
      </w:r>
      <w:r w:rsidR="00DA676D" w:rsidRPr="00766216">
        <w:rPr>
          <w:rFonts w:eastAsia="Times New Roman" w:cs="Times New Roman"/>
          <w:sz w:val="24"/>
          <w:szCs w:val="24"/>
        </w:rPr>
        <w:t xml:space="preserve">(EE) </w:t>
      </w:r>
      <w:r w:rsidRPr="00766216">
        <w:rPr>
          <w:rFonts w:eastAsia="Times New Roman" w:cs="Times New Roman"/>
          <w:sz w:val="24"/>
          <w:szCs w:val="24"/>
        </w:rPr>
        <w:t xml:space="preserve">së pari” – nënkupton prioritizimin e zgjidhjeve të </w:t>
      </w:r>
      <w:r w:rsidR="00DA676D" w:rsidRPr="00766216">
        <w:rPr>
          <w:rFonts w:eastAsia="Times New Roman" w:cs="Times New Roman"/>
          <w:sz w:val="24"/>
          <w:szCs w:val="24"/>
        </w:rPr>
        <w:t>E</w:t>
      </w:r>
      <w:r w:rsidRPr="00766216">
        <w:rPr>
          <w:rFonts w:eastAsia="Times New Roman" w:cs="Times New Roman"/>
          <w:sz w:val="24"/>
          <w:szCs w:val="24"/>
        </w:rPr>
        <w:t xml:space="preserve">fiçiencës së </w:t>
      </w:r>
      <w:r w:rsidR="00DA676D" w:rsidRPr="00766216">
        <w:rPr>
          <w:rFonts w:eastAsia="Times New Roman" w:cs="Times New Roman"/>
          <w:sz w:val="24"/>
          <w:szCs w:val="24"/>
        </w:rPr>
        <w:t>E</w:t>
      </w:r>
      <w:r w:rsidRPr="00766216">
        <w:rPr>
          <w:rFonts w:eastAsia="Times New Roman" w:cs="Times New Roman"/>
          <w:sz w:val="24"/>
          <w:szCs w:val="24"/>
        </w:rPr>
        <w:t xml:space="preserve">nergjisë </w:t>
      </w:r>
      <w:r w:rsidR="00DA676D" w:rsidRPr="00766216">
        <w:rPr>
          <w:rFonts w:eastAsia="Times New Roman" w:cs="Times New Roman"/>
          <w:sz w:val="24"/>
          <w:szCs w:val="24"/>
        </w:rPr>
        <w:t xml:space="preserve">(EE) </w:t>
      </w:r>
      <w:r w:rsidRPr="00766216">
        <w:rPr>
          <w:rFonts w:eastAsia="Times New Roman" w:cs="Times New Roman"/>
          <w:sz w:val="24"/>
          <w:szCs w:val="24"/>
        </w:rPr>
        <w:t>në politikat, planifikimin dhe vendimet për investime që ndikojnë në konsumin ose furnizimin me energji, duke përfshirë kursimet e energjisë, burimet nga ana e kërkesës, përgjigjen ndaj kërkesës dhe fleksibilitetin e sistemit, kur këto zgjidhje janë më kosto-efektive se zgjidhjet nga ana e furnizimit, duke marrë parasysh efiçiencën e sistemit, sigurinë e furnizimit, integrimin e sistemit energjetik dhe ndikimet përgjatë zinxhirit të energjisë</w:t>
      </w:r>
      <w:r w:rsidR="003C67AF" w:rsidRPr="00766216">
        <w:rPr>
          <w:rFonts w:eastAsia="Times New Roman" w:cs="Times New Roman"/>
          <w:sz w:val="24"/>
          <w:szCs w:val="24"/>
        </w:rPr>
        <w:t>;</w:t>
      </w:r>
    </w:p>
    <w:p w14:paraId="45941C61" w14:textId="77777777" w:rsidR="004361C6" w:rsidRPr="00766216" w:rsidRDefault="004361C6" w:rsidP="000E5898">
      <w:pPr>
        <w:spacing w:after="0" w:line="240" w:lineRule="auto"/>
        <w:ind w:left="360"/>
        <w:rPr>
          <w:rFonts w:eastAsia="Times New Roman" w:cs="Times New Roman"/>
          <w:sz w:val="24"/>
          <w:szCs w:val="24"/>
        </w:rPr>
      </w:pPr>
    </w:p>
    <w:p w14:paraId="7491F026" w14:textId="05068CA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1.60. Personi përgjegjës – nënkupton personin fizik ose juridik të organit publik, pjesëmarrësin në tregun e energjisë, ofruesin e shërbimit energjetik, </w:t>
      </w:r>
      <w:r w:rsidR="00BB3D76" w:rsidRPr="00766216">
        <w:rPr>
          <w:rFonts w:eastAsia="Times New Roman" w:cs="Times New Roman"/>
          <w:sz w:val="24"/>
          <w:szCs w:val="24"/>
        </w:rPr>
        <w:t>A</w:t>
      </w:r>
      <w:r w:rsidRPr="00766216">
        <w:rPr>
          <w:rFonts w:eastAsia="Times New Roman" w:cs="Times New Roman"/>
          <w:sz w:val="24"/>
          <w:szCs w:val="24"/>
        </w:rPr>
        <w:t xml:space="preserve">uditorin e </w:t>
      </w:r>
      <w:r w:rsidR="00BB3D76" w:rsidRPr="00766216">
        <w:rPr>
          <w:rFonts w:eastAsia="Times New Roman" w:cs="Times New Roman"/>
          <w:sz w:val="24"/>
          <w:szCs w:val="24"/>
        </w:rPr>
        <w:t>E</w:t>
      </w:r>
      <w:r w:rsidRPr="00766216">
        <w:rPr>
          <w:rFonts w:eastAsia="Times New Roman" w:cs="Times New Roman"/>
          <w:sz w:val="24"/>
          <w:szCs w:val="24"/>
        </w:rPr>
        <w:t>nergjisë</w:t>
      </w:r>
      <w:r w:rsidR="00BB3D76" w:rsidRPr="00766216">
        <w:rPr>
          <w:rFonts w:eastAsia="Times New Roman" w:cs="Times New Roman"/>
          <w:sz w:val="24"/>
          <w:szCs w:val="24"/>
        </w:rPr>
        <w:t xml:space="preserve"> (AE)</w:t>
      </w:r>
      <w:r w:rsidRPr="00766216">
        <w:rPr>
          <w:rFonts w:eastAsia="Times New Roman" w:cs="Times New Roman"/>
          <w:sz w:val="24"/>
          <w:szCs w:val="24"/>
        </w:rPr>
        <w:t>, ndërmarrjen e kategorisë së parë ose ndonjë palë pjesëmarrëse tjetër</w:t>
      </w:r>
      <w:r w:rsidR="003C67AF" w:rsidRPr="00766216">
        <w:rPr>
          <w:rFonts w:eastAsia="Times New Roman" w:cs="Times New Roman"/>
          <w:sz w:val="24"/>
          <w:szCs w:val="24"/>
        </w:rPr>
        <w:t>;</w:t>
      </w:r>
    </w:p>
    <w:p w14:paraId="61A24FD5" w14:textId="77777777" w:rsidR="004361C6" w:rsidRPr="00766216" w:rsidRDefault="004361C6" w:rsidP="000E5898">
      <w:pPr>
        <w:spacing w:after="0" w:line="240" w:lineRule="auto"/>
        <w:ind w:left="360"/>
        <w:rPr>
          <w:rFonts w:eastAsia="Times New Roman" w:cs="Times New Roman"/>
          <w:sz w:val="24"/>
          <w:szCs w:val="24"/>
        </w:rPr>
      </w:pPr>
    </w:p>
    <w:p w14:paraId="1DB6CB28" w14:textId="3071C2B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1.61. Përmirësimi i </w:t>
      </w:r>
      <w:r w:rsidR="001B7A7D" w:rsidRPr="00766216">
        <w:rPr>
          <w:rFonts w:eastAsia="Times New Roman" w:cs="Times New Roman"/>
          <w:sz w:val="24"/>
          <w:szCs w:val="24"/>
        </w:rPr>
        <w:t>E</w:t>
      </w:r>
      <w:r w:rsidRPr="00766216">
        <w:rPr>
          <w:rFonts w:eastAsia="Times New Roman" w:cs="Times New Roman"/>
          <w:sz w:val="24"/>
          <w:szCs w:val="24"/>
        </w:rPr>
        <w:t xml:space="preserve">fiçiencës së </w:t>
      </w:r>
      <w:r w:rsidR="001B7A7D" w:rsidRPr="00766216">
        <w:rPr>
          <w:rFonts w:eastAsia="Times New Roman" w:cs="Times New Roman"/>
          <w:sz w:val="24"/>
          <w:szCs w:val="24"/>
        </w:rPr>
        <w:t>E</w:t>
      </w:r>
      <w:r w:rsidRPr="00766216">
        <w:rPr>
          <w:rFonts w:eastAsia="Times New Roman" w:cs="Times New Roman"/>
          <w:sz w:val="24"/>
          <w:szCs w:val="24"/>
        </w:rPr>
        <w:t xml:space="preserve">nergjisë </w:t>
      </w:r>
      <w:r w:rsidR="001B7A7D" w:rsidRPr="00766216">
        <w:rPr>
          <w:rFonts w:eastAsia="Times New Roman" w:cs="Times New Roman"/>
          <w:sz w:val="24"/>
          <w:szCs w:val="24"/>
        </w:rPr>
        <w:t xml:space="preserve">(EE) </w:t>
      </w:r>
      <w:r w:rsidRPr="00766216">
        <w:rPr>
          <w:rFonts w:eastAsia="Times New Roman" w:cs="Times New Roman"/>
          <w:sz w:val="24"/>
          <w:szCs w:val="24"/>
        </w:rPr>
        <w:t xml:space="preserve">– nënkupton rritjen e </w:t>
      </w:r>
      <w:r w:rsidR="001B7A7D" w:rsidRPr="00766216">
        <w:rPr>
          <w:rFonts w:eastAsia="Times New Roman" w:cs="Times New Roman"/>
          <w:sz w:val="24"/>
          <w:szCs w:val="24"/>
        </w:rPr>
        <w:t>E</w:t>
      </w:r>
      <w:r w:rsidRPr="00766216">
        <w:rPr>
          <w:rFonts w:eastAsia="Times New Roman" w:cs="Times New Roman"/>
          <w:sz w:val="24"/>
          <w:szCs w:val="24"/>
        </w:rPr>
        <w:t xml:space="preserve">fiçiencës së </w:t>
      </w:r>
      <w:r w:rsidR="001B7A7D" w:rsidRPr="00766216">
        <w:rPr>
          <w:rFonts w:eastAsia="Times New Roman" w:cs="Times New Roman"/>
          <w:sz w:val="24"/>
          <w:szCs w:val="24"/>
        </w:rPr>
        <w:t>E</w:t>
      </w:r>
      <w:r w:rsidRPr="00766216">
        <w:rPr>
          <w:rFonts w:eastAsia="Times New Roman" w:cs="Times New Roman"/>
          <w:sz w:val="24"/>
          <w:szCs w:val="24"/>
        </w:rPr>
        <w:t xml:space="preserve">nergjisë </w:t>
      </w:r>
      <w:r w:rsidR="001B7A7D" w:rsidRPr="00766216">
        <w:rPr>
          <w:rFonts w:eastAsia="Times New Roman" w:cs="Times New Roman"/>
          <w:sz w:val="24"/>
          <w:szCs w:val="24"/>
        </w:rPr>
        <w:t xml:space="preserve">(EE) </w:t>
      </w:r>
      <w:r w:rsidRPr="00766216">
        <w:rPr>
          <w:rFonts w:eastAsia="Times New Roman" w:cs="Times New Roman"/>
          <w:sz w:val="24"/>
          <w:szCs w:val="24"/>
        </w:rPr>
        <w:t>si rezultat i ndryshimeve teknologjike, të sjelljes dhe/ose ekonomike</w:t>
      </w:r>
      <w:r w:rsidR="003C67AF" w:rsidRPr="00766216">
        <w:rPr>
          <w:rFonts w:eastAsia="Times New Roman" w:cs="Times New Roman"/>
          <w:sz w:val="24"/>
          <w:szCs w:val="24"/>
        </w:rPr>
        <w:t>;</w:t>
      </w:r>
    </w:p>
    <w:p w14:paraId="125BD457" w14:textId="77777777" w:rsidR="004361C6" w:rsidRPr="00766216" w:rsidRDefault="004361C6" w:rsidP="000E5898">
      <w:pPr>
        <w:spacing w:after="0" w:line="240" w:lineRule="auto"/>
        <w:ind w:left="360"/>
        <w:rPr>
          <w:rFonts w:eastAsia="Times New Roman" w:cs="Times New Roman"/>
          <w:sz w:val="24"/>
          <w:szCs w:val="24"/>
        </w:rPr>
      </w:pPr>
    </w:p>
    <w:p w14:paraId="089C7FFF" w14:textId="4C7EEC0D"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1.62. Pjesëmarrësi – nënkupton ndërmarrjen ose institucionin publik që ka marrë përsipër vullnetarisht që të arrijë objektiva specifike ose që është përfshirë në fushëveprimin e këtij </w:t>
      </w:r>
      <w:r w:rsidR="00FA7495" w:rsidRPr="00766216">
        <w:rPr>
          <w:rFonts w:eastAsia="Times New Roman" w:cs="Times New Roman"/>
          <w:sz w:val="24"/>
          <w:szCs w:val="24"/>
        </w:rPr>
        <w:t>l</w:t>
      </w:r>
      <w:r w:rsidRPr="00766216">
        <w:rPr>
          <w:rFonts w:eastAsia="Times New Roman" w:cs="Times New Roman"/>
          <w:sz w:val="24"/>
          <w:szCs w:val="24"/>
        </w:rPr>
        <w:t xml:space="preserve">igji ose të ndonjë dokumenti të miratuar në bazë të këtij </w:t>
      </w:r>
      <w:r w:rsidR="00965A4F" w:rsidRPr="00766216">
        <w:rPr>
          <w:rFonts w:eastAsia="Times New Roman" w:cs="Times New Roman"/>
          <w:sz w:val="24"/>
          <w:szCs w:val="24"/>
        </w:rPr>
        <w:t>l</w:t>
      </w:r>
      <w:r w:rsidRPr="00766216">
        <w:rPr>
          <w:rFonts w:eastAsia="Times New Roman" w:cs="Times New Roman"/>
          <w:sz w:val="24"/>
          <w:szCs w:val="24"/>
        </w:rPr>
        <w:t>igji</w:t>
      </w:r>
      <w:r w:rsidR="0067491B" w:rsidRPr="00766216">
        <w:rPr>
          <w:rFonts w:eastAsia="Times New Roman" w:cs="Times New Roman"/>
          <w:sz w:val="24"/>
          <w:szCs w:val="24"/>
        </w:rPr>
        <w:t>;</w:t>
      </w:r>
    </w:p>
    <w:p w14:paraId="27880F21" w14:textId="77777777" w:rsidR="004361C6" w:rsidRPr="00766216" w:rsidRDefault="004361C6" w:rsidP="000E5898">
      <w:pPr>
        <w:spacing w:after="0" w:line="240" w:lineRule="auto"/>
        <w:ind w:left="360"/>
        <w:rPr>
          <w:rFonts w:eastAsia="Times New Roman" w:cs="Times New Roman"/>
          <w:sz w:val="24"/>
          <w:szCs w:val="24"/>
        </w:rPr>
      </w:pPr>
    </w:p>
    <w:p w14:paraId="76E71188" w14:textId="7CB5EB10"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1.63. Plani Kombëtar i Energjisë dhe Klimës (</w:t>
      </w:r>
      <w:r w:rsidR="001A670C" w:rsidRPr="00766216">
        <w:rPr>
          <w:rFonts w:eastAsia="Times New Roman" w:cs="Times New Roman"/>
          <w:sz w:val="24"/>
          <w:szCs w:val="24"/>
        </w:rPr>
        <w:t>PKEK</w:t>
      </w:r>
      <w:r w:rsidRPr="00766216">
        <w:rPr>
          <w:rFonts w:eastAsia="Times New Roman" w:cs="Times New Roman"/>
          <w:sz w:val="24"/>
          <w:szCs w:val="24"/>
        </w:rPr>
        <w:t xml:space="preserve">) – nënkupton aktin e planifikimit strategjik dhe dokumentin themelor të planifikimit të politikës për energji dhe klimë për Republikën e Kosovës, i cili përcakton, mes tjerash, objektivat kombëtare të </w:t>
      </w:r>
      <w:r w:rsidR="00AC6202" w:rsidRPr="00766216">
        <w:rPr>
          <w:rFonts w:eastAsia="Times New Roman" w:cs="Times New Roman"/>
          <w:sz w:val="24"/>
          <w:szCs w:val="24"/>
        </w:rPr>
        <w:t>E</w:t>
      </w:r>
      <w:r w:rsidRPr="00766216">
        <w:rPr>
          <w:rFonts w:eastAsia="Times New Roman" w:cs="Times New Roman"/>
          <w:sz w:val="24"/>
          <w:szCs w:val="24"/>
        </w:rPr>
        <w:t xml:space="preserve">fiçiencës së </w:t>
      </w:r>
      <w:r w:rsidR="00AC6202" w:rsidRPr="00766216">
        <w:rPr>
          <w:rFonts w:eastAsia="Times New Roman" w:cs="Times New Roman"/>
          <w:sz w:val="24"/>
          <w:szCs w:val="24"/>
        </w:rPr>
        <w:t>E</w:t>
      </w:r>
      <w:r w:rsidRPr="00766216">
        <w:rPr>
          <w:rFonts w:eastAsia="Times New Roman" w:cs="Times New Roman"/>
          <w:sz w:val="24"/>
          <w:szCs w:val="24"/>
        </w:rPr>
        <w:t>nergjisë</w:t>
      </w:r>
      <w:r w:rsidR="00AC6202" w:rsidRPr="00766216">
        <w:rPr>
          <w:rFonts w:eastAsia="Times New Roman" w:cs="Times New Roman"/>
          <w:sz w:val="24"/>
          <w:szCs w:val="24"/>
        </w:rPr>
        <w:t xml:space="preserve"> (EE)</w:t>
      </w:r>
      <w:r w:rsidR="0067491B" w:rsidRPr="00766216">
        <w:rPr>
          <w:rFonts w:eastAsia="Times New Roman" w:cs="Times New Roman"/>
          <w:sz w:val="24"/>
          <w:szCs w:val="24"/>
        </w:rPr>
        <w:t>;</w:t>
      </w:r>
    </w:p>
    <w:p w14:paraId="40E5F11F" w14:textId="77777777" w:rsidR="004361C6" w:rsidRPr="00766216" w:rsidRDefault="004361C6" w:rsidP="000E5898">
      <w:pPr>
        <w:spacing w:after="0" w:line="240" w:lineRule="auto"/>
        <w:ind w:left="360"/>
        <w:rPr>
          <w:rFonts w:eastAsia="Times New Roman" w:cs="Times New Roman"/>
          <w:sz w:val="24"/>
          <w:szCs w:val="24"/>
        </w:rPr>
      </w:pPr>
    </w:p>
    <w:p w14:paraId="19987B94" w14:textId="4706FD3C"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1.64. Platforma për monitorim dhe verifikim (“Platforma”) – nënkupton platformën elektronike që përdoret për t’i raportuar dhe verifikuar parametrat e ndryshëm të kursimit të energjisë, duke përfshirë konsumin e energjisë</w:t>
      </w:r>
      <w:r w:rsidR="0067491B" w:rsidRPr="00766216">
        <w:rPr>
          <w:rFonts w:eastAsia="Times New Roman" w:cs="Times New Roman"/>
          <w:sz w:val="24"/>
          <w:szCs w:val="24"/>
        </w:rPr>
        <w:t>;</w:t>
      </w:r>
    </w:p>
    <w:p w14:paraId="0F8395B5" w14:textId="77777777" w:rsidR="004361C6" w:rsidRPr="00766216" w:rsidRDefault="004361C6" w:rsidP="000E5898">
      <w:pPr>
        <w:spacing w:after="0" w:line="240" w:lineRule="auto"/>
        <w:ind w:left="360"/>
        <w:rPr>
          <w:rFonts w:eastAsia="Times New Roman" w:cs="Times New Roman"/>
          <w:sz w:val="24"/>
          <w:szCs w:val="24"/>
        </w:rPr>
      </w:pPr>
    </w:p>
    <w:p w14:paraId="09C9A945" w14:textId="606F1CF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1.65. Prodhimi – nënkupton procesin fizik ose kimik të shndërrimit të lëndëve djegëse ose </w:t>
      </w:r>
      <w:r w:rsidR="0027444E" w:rsidRPr="00766216">
        <w:rPr>
          <w:rFonts w:eastAsia="Times New Roman" w:cs="Times New Roman"/>
          <w:sz w:val="24"/>
          <w:szCs w:val="24"/>
        </w:rPr>
        <w:t>B</w:t>
      </w:r>
      <w:r w:rsidRPr="00766216">
        <w:rPr>
          <w:rFonts w:eastAsia="Times New Roman" w:cs="Times New Roman"/>
          <w:sz w:val="24"/>
          <w:szCs w:val="24"/>
        </w:rPr>
        <w:t xml:space="preserve">urimeve të </w:t>
      </w:r>
      <w:r w:rsidR="0027444E" w:rsidRPr="00766216">
        <w:rPr>
          <w:rFonts w:eastAsia="Times New Roman" w:cs="Times New Roman"/>
          <w:sz w:val="24"/>
          <w:szCs w:val="24"/>
        </w:rPr>
        <w:t>R</w:t>
      </w:r>
      <w:r w:rsidRPr="00766216">
        <w:rPr>
          <w:rFonts w:eastAsia="Times New Roman" w:cs="Times New Roman"/>
          <w:sz w:val="24"/>
          <w:szCs w:val="24"/>
        </w:rPr>
        <w:t xml:space="preserve">ipërtëritshme të </w:t>
      </w:r>
      <w:r w:rsidR="0027444E" w:rsidRPr="00766216">
        <w:rPr>
          <w:rFonts w:eastAsia="Times New Roman" w:cs="Times New Roman"/>
          <w:sz w:val="24"/>
          <w:szCs w:val="24"/>
        </w:rPr>
        <w:t>E</w:t>
      </w:r>
      <w:r w:rsidRPr="00766216">
        <w:rPr>
          <w:rFonts w:eastAsia="Times New Roman" w:cs="Times New Roman"/>
          <w:sz w:val="24"/>
          <w:szCs w:val="24"/>
        </w:rPr>
        <w:t xml:space="preserve">nergjisë </w:t>
      </w:r>
      <w:r w:rsidR="0027444E" w:rsidRPr="00766216">
        <w:rPr>
          <w:rFonts w:eastAsia="Times New Roman" w:cs="Times New Roman"/>
          <w:sz w:val="24"/>
          <w:szCs w:val="24"/>
        </w:rPr>
        <w:t xml:space="preserve">(BRE) </w:t>
      </w:r>
      <w:r w:rsidRPr="00766216">
        <w:rPr>
          <w:rFonts w:eastAsia="Times New Roman" w:cs="Times New Roman"/>
          <w:sz w:val="24"/>
          <w:szCs w:val="24"/>
        </w:rPr>
        <w:t>në energji elektrike, ngrohje apo forma të tjera të energjisë</w:t>
      </w:r>
      <w:r w:rsidR="0067491B" w:rsidRPr="00766216">
        <w:rPr>
          <w:rFonts w:eastAsia="Times New Roman" w:cs="Times New Roman"/>
          <w:sz w:val="24"/>
          <w:szCs w:val="24"/>
        </w:rPr>
        <w:t>;</w:t>
      </w:r>
    </w:p>
    <w:p w14:paraId="60F9840D" w14:textId="77777777" w:rsidR="004361C6" w:rsidRPr="00766216" w:rsidRDefault="004361C6" w:rsidP="000E5898">
      <w:pPr>
        <w:spacing w:after="0" w:line="240" w:lineRule="auto"/>
        <w:ind w:left="360"/>
        <w:rPr>
          <w:rFonts w:eastAsia="Times New Roman" w:cs="Times New Roman"/>
          <w:sz w:val="24"/>
          <w:szCs w:val="24"/>
        </w:rPr>
      </w:pPr>
    </w:p>
    <w:p w14:paraId="186F8101" w14:textId="6B65E9B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1.66. Programi i certifikimit – nënkupton programin e aftësimit profesional që hartohet si pjesë e ndonjë politike për përcaktim të kompetencave, që përmbyllet me një provim që rezulton në kualifikimin e ekspertit në fushën e energjisë nëpërmjet lëshimit të një certifikate</w:t>
      </w:r>
      <w:r w:rsidR="0067491B" w:rsidRPr="00766216">
        <w:rPr>
          <w:rFonts w:eastAsia="Times New Roman" w:cs="Times New Roman"/>
          <w:sz w:val="24"/>
          <w:szCs w:val="24"/>
        </w:rPr>
        <w:t>;</w:t>
      </w:r>
    </w:p>
    <w:p w14:paraId="7AD906F1" w14:textId="77777777" w:rsidR="004361C6" w:rsidRPr="00766216" w:rsidRDefault="004361C6" w:rsidP="000E5898">
      <w:pPr>
        <w:spacing w:after="0" w:line="240" w:lineRule="auto"/>
        <w:ind w:left="360"/>
        <w:rPr>
          <w:rFonts w:eastAsia="Times New Roman" w:cs="Times New Roman"/>
          <w:sz w:val="24"/>
          <w:szCs w:val="24"/>
        </w:rPr>
      </w:pPr>
    </w:p>
    <w:p w14:paraId="08B4BB0A" w14:textId="3E433BC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lastRenderedPageBreak/>
        <w:t xml:space="preserve">1.67. Prokurimi publik me </w:t>
      </w:r>
      <w:r w:rsidR="00933991" w:rsidRPr="00766216">
        <w:rPr>
          <w:rFonts w:eastAsia="Times New Roman" w:cs="Times New Roman"/>
          <w:sz w:val="24"/>
          <w:szCs w:val="24"/>
        </w:rPr>
        <w:t>E</w:t>
      </w:r>
      <w:r w:rsidRPr="00766216">
        <w:rPr>
          <w:rFonts w:eastAsia="Times New Roman" w:cs="Times New Roman"/>
          <w:sz w:val="24"/>
          <w:szCs w:val="24"/>
        </w:rPr>
        <w:t xml:space="preserve">fiçiencë të </w:t>
      </w:r>
      <w:r w:rsidR="00933991" w:rsidRPr="00766216">
        <w:rPr>
          <w:rFonts w:eastAsia="Times New Roman" w:cs="Times New Roman"/>
          <w:sz w:val="24"/>
          <w:szCs w:val="24"/>
        </w:rPr>
        <w:t>E</w:t>
      </w:r>
      <w:r w:rsidRPr="00766216">
        <w:rPr>
          <w:rFonts w:eastAsia="Times New Roman" w:cs="Times New Roman"/>
          <w:sz w:val="24"/>
          <w:szCs w:val="24"/>
        </w:rPr>
        <w:t xml:space="preserve">nergjisë </w:t>
      </w:r>
      <w:r w:rsidR="00933991" w:rsidRPr="00766216">
        <w:rPr>
          <w:rFonts w:eastAsia="Times New Roman" w:cs="Times New Roman"/>
          <w:sz w:val="24"/>
          <w:szCs w:val="24"/>
        </w:rPr>
        <w:t xml:space="preserve">(EE) </w:t>
      </w:r>
      <w:r w:rsidRPr="00766216">
        <w:rPr>
          <w:rFonts w:eastAsia="Times New Roman" w:cs="Times New Roman"/>
          <w:sz w:val="24"/>
          <w:szCs w:val="24"/>
        </w:rPr>
        <w:t>– nënkupton prokurimin nga ndonjë institucion publik të ndonjë produkti, shërbimi ose ndërtese me efiçiencë të lartë të energjisë, duke marrë parasysh efektivitetin e kostos, dobinë ekonomike, një gamë të gjerë të qëndrueshmërisë, përputhshmërisë teknike dhe konkurrencës së duhur</w:t>
      </w:r>
      <w:r w:rsidR="0067491B" w:rsidRPr="00766216">
        <w:rPr>
          <w:rFonts w:eastAsia="Times New Roman" w:cs="Times New Roman"/>
          <w:sz w:val="24"/>
          <w:szCs w:val="24"/>
        </w:rPr>
        <w:t>;</w:t>
      </w:r>
    </w:p>
    <w:p w14:paraId="6D99BABF" w14:textId="77777777" w:rsidR="00C354AA" w:rsidRPr="00766216" w:rsidRDefault="00C354AA" w:rsidP="000E5898">
      <w:pPr>
        <w:spacing w:after="0" w:line="240" w:lineRule="auto"/>
        <w:ind w:left="360"/>
        <w:rPr>
          <w:rFonts w:eastAsia="Times New Roman" w:cs="Times New Roman"/>
          <w:sz w:val="24"/>
          <w:szCs w:val="24"/>
        </w:rPr>
      </w:pPr>
    </w:p>
    <w:p w14:paraId="7EDAA7A6" w14:textId="5F3B166B" w:rsidR="00C354AA" w:rsidRPr="00766216" w:rsidRDefault="00C354AA"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1.68 Palë e besuar - nënkupton personin juridik të cilit Qeveria </w:t>
      </w:r>
      <w:r w:rsidR="00203F90" w:rsidRPr="00766216">
        <w:rPr>
          <w:rFonts w:eastAsia="Times New Roman" w:cs="Times New Roman"/>
          <w:sz w:val="24"/>
          <w:szCs w:val="24"/>
        </w:rPr>
        <w:t xml:space="preserve">e Republikës së Kosovës (QRK) </w:t>
      </w:r>
      <w:r w:rsidRPr="00766216">
        <w:rPr>
          <w:rFonts w:eastAsia="Times New Roman" w:cs="Times New Roman"/>
          <w:sz w:val="24"/>
          <w:szCs w:val="24"/>
        </w:rPr>
        <w:t xml:space="preserve">ose një organ tjetër publik i ka deleguar kompetencën </w:t>
      </w:r>
      <w:r w:rsidR="00CF4AC1" w:rsidRPr="00766216">
        <w:rPr>
          <w:rFonts w:eastAsia="Times New Roman" w:cs="Times New Roman"/>
          <w:sz w:val="24"/>
          <w:szCs w:val="24"/>
        </w:rPr>
        <w:t xml:space="preserve">ose e ka autorizuar </w:t>
      </w:r>
      <w:r w:rsidRPr="00766216">
        <w:rPr>
          <w:rFonts w:eastAsia="Times New Roman" w:cs="Times New Roman"/>
          <w:sz w:val="24"/>
          <w:szCs w:val="24"/>
        </w:rPr>
        <w:t xml:space="preserve">për të zhvilluar, menaxhuar ose zbatuar, në emër të </w:t>
      </w:r>
      <w:r w:rsidR="00CF4AC1" w:rsidRPr="00766216">
        <w:rPr>
          <w:rFonts w:eastAsia="Times New Roman" w:cs="Times New Roman"/>
          <w:sz w:val="24"/>
          <w:szCs w:val="24"/>
        </w:rPr>
        <w:t>saj/tij</w:t>
      </w:r>
      <w:r w:rsidRPr="00766216">
        <w:rPr>
          <w:rFonts w:eastAsia="Times New Roman" w:cs="Times New Roman"/>
          <w:sz w:val="24"/>
          <w:szCs w:val="24"/>
        </w:rPr>
        <w:t xml:space="preserve">, një skemë financimi për </w:t>
      </w:r>
      <w:r w:rsidR="008D41AC" w:rsidRPr="00766216">
        <w:rPr>
          <w:rFonts w:eastAsia="Times New Roman" w:cs="Times New Roman"/>
          <w:sz w:val="24"/>
          <w:szCs w:val="24"/>
        </w:rPr>
        <w:t>E</w:t>
      </w:r>
      <w:r w:rsidRPr="00766216">
        <w:rPr>
          <w:rFonts w:eastAsia="Times New Roman" w:cs="Times New Roman"/>
          <w:sz w:val="24"/>
          <w:szCs w:val="24"/>
        </w:rPr>
        <w:t xml:space="preserve">fiçiencën e </w:t>
      </w:r>
      <w:r w:rsidR="008D41AC" w:rsidRPr="00766216">
        <w:rPr>
          <w:rFonts w:eastAsia="Times New Roman" w:cs="Times New Roman"/>
          <w:sz w:val="24"/>
          <w:szCs w:val="24"/>
        </w:rPr>
        <w:t>E</w:t>
      </w:r>
      <w:r w:rsidRPr="00766216">
        <w:rPr>
          <w:rFonts w:eastAsia="Times New Roman" w:cs="Times New Roman"/>
          <w:sz w:val="24"/>
          <w:szCs w:val="24"/>
        </w:rPr>
        <w:t>nergjisë</w:t>
      </w:r>
      <w:r w:rsidR="008D41AC" w:rsidRPr="00766216">
        <w:rPr>
          <w:rFonts w:eastAsia="Times New Roman" w:cs="Times New Roman"/>
          <w:sz w:val="24"/>
          <w:szCs w:val="24"/>
        </w:rPr>
        <w:t xml:space="preserve"> (EE)</w:t>
      </w:r>
      <w:r w:rsidR="0067491B" w:rsidRPr="00766216">
        <w:rPr>
          <w:rFonts w:eastAsia="Times New Roman" w:cs="Times New Roman"/>
          <w:sz w:val="24"/>
          <w:szCs w:val="24"/>
        </w:rPr>
        <w:t>;</w:t>
      </w:r>
    </w:p>
    <w:p w14:paraId="6F53AF26" w14:textId="77777777" w:rsidR="004361C6" w:rsidRPr="00766216" w:rsidRDefault="004361C6" w:rsidP="000E5898">
      <w:pPr>
        <w:spacing w:after="0" w:line="240" w:lineRule="auto"/>
        <w:ind w:left="360"/>
        <w:rPr>
          <w:rFonts w:eastAsia="Times New Roman" w:cs="Times New Roman"/>
          <w:sz w:val="24"/>
          <w:szCs w:val="24"/>
        </w:rPr>
      </w:pPr>
    </w:p>
    <w:p w14:paraId="1878208A" w14:textId="10A8ABB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69</w:t>
      </w:r>
      <w:r w:rsidRPr="00766216">
        <w:rPr>
          <w:rFonts w:eastAsia="Times New Roman" w:cs="Times New Roman"/>
          <w:sz w:val="24"/>
          <w:szCs w:val="24"/>
        </w:rPr>
        <w:t xml:space="preserve">. Qarkullues – nënkupton riinvestimin e kapitalit të ripaguar në Fond, të paguar nga përfituesit për investimet e përfunduara në </w:t>
      </w:r>
      <w:r w:rsidR="004E49DB" w:rsidRPr="00766216">
        <w:rPr>
          <w:rFonts w:eastAsia="Times New Roman" w:cs="Times New Roman"/>
          <w:sz w:val="24"/>
          <w:szCs w:val="24"/>
        </w:rPr>
        <w:t>E</w:t>
      </w:r>
      <w:r w:rsidRPr="00766216">
        <w:rPr>
          <w:rFonts w:eastAsia="Times New Roman" w:cs="Times New Roman"/>
          <w:sz w:val="24"/>
          <w:szCs w:val="24"/>
        </w:rPr>
        <w:t xml:space="preserve">fiçiencë të </w:t>
      </w:r>
      <w:r w:rsidR="004E49DB" w:rsidRPr="00766216">
        <w:rPr>
          <w:rFonts w:eastAsia="Times New Roman" w:cs="Times New Roman"/>
          <w:sz w:val="24"/>
          <w:szCs w:val="24"/>
        </w:rPr>
        <w:t>E</w:t>
      </w:r>
      <w:r w:rsidRPr="00766216">
        <w:rPr>
          <w:rFonts w:eastAsia="Times New Roman" w:cs="Times New Roman"/>
          <w:sz w:val="24"/>
          <w:szCs w:val="24"/>
        </w:rPr>
        <w:t xml:space="preserve">nergjisë </w:t>
      </w:r>
      <w:r w:rsidR="004E49DB" w:rsidRPr="00766216">
        <w:rPr>
          <w:rFonts w:eastAsia="Times New Roman" w:cs="Times New Roman"/>
          <w:sz w:val="24"/>
          <w:szCs w:val="24"/>
        </w:rPr>
        <w:t xml:space="preserve">(EE) </w:t>
      </w:r>
      <w:r w:rsidRPr="00766216">
        <w:rPr>
          <w:rFonts w:eastAsia="Times New Roman" w:cs="Times New Roman"/>
          <w:sz w:val="24"/>
          <w:szCs w:val="24"/>
        </w:rPr>
        <w:t>të financuara nga FKEE</w:t>
      </w:r>
      <w:r w:rsidR="0067491B" w:rsidRPr="00766216">
        <w:rPr>
          <w:rFonts w:eastAsia="Times New Roman" w:cs="Times New Roman"/>
          <w:sz w:val="24"/>
          <w:szCs w:val="24"/>
        </w:rPr>
        <w:t>;</w:t>
      </w:r>
    </w:p>
    <w:p w14:paraId="0FCA4DDD" w14:textId="77777777" w:rsidR="001702D3" w:rsidRPr="00766216" w:rsidRDefault="001702D3" w:rsidP="000E5898">
      <w:pPr>
        <w:spacing w:after="0" w:line="240" w:lineRule="auto"/>
        <w:ind w:left="360"/>
        <w:rPr>
          <w:rFonts w:eastAsia="Times New Roman" w:cs="Times New Roman"/>
          <w:sz w:val="24"/>
          <w:szCs w:val="24"/>
        </w:rPr>
      </w:pPr>
    </w:p>
    <w:p w14:paraId="28504343" w14:textId="7C9E842A" w:rsidR="00B60267" w:rsidRPr="00766216" w:rsidRDefault="00B60267"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 xml:space="preserve">70 </w:t>
      </w:r>
      <w:r w:rsidRPr="00766216">
        <w:rPr>
          <w:rFonts w:eastAsia="Times New Roman" w:cs="Times New Roman"/>
          <w:sz w:val="24"/>
          <w:szCs w:val="24"/>
        </w:rPr>
        <w:t>Qendër e të dhënave – nënkupton një strukturë ose grup strukturash, të dedikuara për akomodimin, ndërlidhjen dhe operimin e sistemeve të teknologjisë së informacionit dhe telekomunikimit, ku kryhen ruajtja, përpunimi dhe shpërndarja e të dhënave</w:t>
      </w:r>
      <w:r w:rsidR="0067491B" w:rsidRPr="00766216">
        <w:rPr>
          <w:rFonts w:eastAsia="Times New Roman" w:cs="Times New Roman"/>
          <w:sz w:val="24"/>
          <w:szCs w:val="24"/>
        </w:rPr>
        <w:t>;</w:t>
      </w:r>
    </w:p>
    <w:p w14:paraId="77EEFDB2" w14:textId="77777777" w:rsidR="004361C6" w:rsidRPr="00766216" w:rsidRDefault="004361C6" w:rsidP="000E5898">
      <w:pPr>
        <w:spacing w:after="0" w:line="240" w:lineRule="auto"/>
        <w:ind w:left="360"/>
        <w:rPr>
          <w:rFonts w:eastAsia="Times New Roman" w:cs="Times New Roman"/>
          <w:sz w:val="24"/>
          <w:szCs w:val="24"/>
        </w:rPr>
      </w:pPr>
    </w:p>
    <w:p w14:paraId="5385008F" w14:textId="2B7414DF"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71</w:t>
      </w:r>
      <w:r w:rsidRPr="00766216">
        <w:rPr>
          <w:rFonts w:eastAsia="Times New Roman" w:cs="Times New Roman"/>
          <w:sz w:val="24"/>
          <w:szCs w:val="24"/>
        </w:rPr>
        <w:t xml:space="preserve">. Raporti vjetor – nënkupton dokumentin që përgatitet çdo vit dhe pasqyron përparimin e bërë në zbatimin e objektivit kombëtar për </w:t>
      </w:r>
      <w:r w:rsidR="00481860" w:rsidRPr="00766216">
        <w:rPr>
          <w:rFonts w:eastAsia="Times New Roman" w:cs="Times New Roman"/>
          <w:sz w:val="24"/>
          <w:szCs w:val="24"/>
        </w:rPr>
        <w:t>E</w:t>
      </w:r>
      <w:r w:rsidRPr="00766216">
        <w:rPr>
          <w:rFonts w:eastAsia="Times New Roman" w:cs="Times New Roman"/>
          <w:sz w:val="24"/>
          <w:szCs w:val="24"/>
        </w:rPr>
        <w:t xml:space="preserve">fiçiencë të </w:t>
      </w:r>
      <w:r w:rsidR="00481860" w:rsidRPr="00766216">
        <w:rPr>
          <w:rFonts w:eastAsia="Times New Roman" w:cs="Times New Roman"/>
          <w:sz w:val="24"/>
          <w:szCs w:val="24"/>
        </w:rPr>
        <w:t>E</w:t>
      </w:r>
      <w:r w:rsidRPr="00766216">
        <w:rPr>
          <w:rFonts w:eastAsia="Times New Roman" w:cs="Times New Roman"/>
          <w:sz w:val="24"/>
          <w:szCs w:val="24"/>
        </w:rPr>
        <w:t>nergjisë</w:t>
      </w:r>
      <w:r w:rsidR="00481860" w:rsidRPr="00766216">
        <w:rPr>
          <w:rFonts w:eastAsia="Times New Roman" w:cs="Times New Roman"/>
          <w:sz w:val="24"/>
          <w:szCs w:val="24"/>
        </w:rPr>
        <w:t xml:space="preserve"> (EE)</w:t>
      </w:r>
      <w:r w:rsidR="0067491B" w:rsidRPr="00766216">
        <w:rPr>
          <w:rFonts w:eastAsia="Times New Roman" w:cs="Times New Roman"/>
          <w:sz w:val="24"/>
          <w:szCs w:val="24"/>
        </w:rPr>
        <w:t>;</w:t>
      </w:r>
    </w:p>
    <w:p w14:paraId="3A7BF82C" w14:textId="77777777" w:rsidR="004361C6" w:rsidRPr="00766216" w:rsidRDefault="004361C6" w:rsidP="000E5898">
      <w:pPr>
        <w:spacing w:after="0" w:line="240" w:lineRule="auto"/>
        <w:ind w:left="360"/>
        <w:rPr>
          <w:rFonts w:eastAsia="Times New Roman" w:cs="Times New Roman"/>
          <w:sz w:val="24"/>
          <w:szCs w:val="24"/>
        </w:rPr>
      </w:pPr>
    </w:p>
    <w:p w14:paraId="30735128" w14:textId="158BC9EA"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72</w:t>
      </w:r>
      <w:r w:rsidRPr="00766216">
        <w:rPr>
          <w:rFonts w:eastAsia="Times New Roman" w:cs="Times New Roman"/>
          <w:sz w:val="24"/>
          <w:szCs w:val="24"/>
        </w:rPr>
        <w:t xml:space="preserve">. Regjistri Kombëtar i Efiçiencës së Energjisë </w:t>
      </w:r>
      <w:r w:rsidR="00EE2C90" w:rsidRPr="00766216">
        <w:rPr>
          <w:rFonts w:eastAsia="Times New Roman" w:cs="Times New Roman"/>
          <w:sz w:val="24"/>
          <w:szCs w:val="24"/>
        </w:rPr>
        <w:t>(RKEE)</w:t>
      </w:r>
      <w:r w:rsidRPr="00766216">
        <w:rPr>
          <w:rFonts w:eastAsia="Times New Roman" w:cs="Times New Roman"/>
          <w:sz w:val="24"/>
          <w:szCs w:val="24"/>
        </w:rPr>
        <w:t xml:space="preserve">– nënkupton platformën elektronike që i mbulon të gjitha bazat e të dhënave dhe platformat specifike ku përfshihen informatat për </w:t>
      </w:r>
      <w:bookmarkStart w:id="1" w:name="_Hlk239854817"/>
      <w:r w:rsidR="00EE2C90" w:rsidRPr="00766216">
        <w:rPr>
          <w:rFonts w:eastAsia="Times New Roman" w:cs="Times New Roman"/>
          <w:sz w:val="24"/>
          <w:szCs w:val="24"/>
        </w:rPr>
        <w:t>E</w:t>
      </w:r>
      <w:r w:rsidRPr="00766216">
        <w:rPr>
          <w:rFonts w:eastAsia="Times New Roman" w:cs="Times New Roman"/>
          <w:sz w:val="24"/>
          <w:szCs w:val="24"/>
        </w:rPr>
        <w:t xml:space="preserve">fiçiencën e </w:t>
      </w:r>
      <w:r w:rsidR="00EE2C90" w:rsidRPr="00766216">
        <w:rPr>
          <w:rFonts w:eastAsia="Times New Roman" w:cs="Times New Roman"/>
          <w:sz w:val="24"/>
          <w:szCs w:val="24"/>
        </w:rPr>
        <w:t>E</w:t>
      </w:r>
      <w:r w:rsidRPr="00766216">
        <w:rPr>
          <w:rFonts w:eastAsia="Times New Roman" w:cs="Times New Roman"/>
          <w:sz w:val="24"/>
          <w:szCs w:val="24"/>
        </w:rPr>
        <w:t>nergjisë</w:t>
      </w:r>
      <w:r w:rsidR="00EE2C90" w:rsidRPr="00766216">
        <w:rPr>
          <w:rFonts w:eastAsia="Times New Roman" w:cs="Times New Roman"/>
          <w:sz w:val="24"/>
          <w:szCs w:val="24"/>
        </w:rPr>
        <w:t xml:space="preserve"> (EE)</w:t>
      </w:r>
      <w:bookmarkEnd w:id="1"/>
      <w:r w:rsidRPr="00766216">
        <w:rPr>
          <w:rFonts w:eastAsia="Times New Roman" w:cs="Times New Roman"/>
          <w:sz w:val="24"/>
          <w:szCs w:val="24"/>
        </w:rPr>
        <w:t>, siç janë: platforma për monitorim dhe verifikim, platforma elektronike për performancën energjetike në ndërtesa, inventari i ndërtesave të qeverisjes qendrore, skemat e kualifikimit, akreditimit dhe certifikimit, si dhe të gjitha informatat relevante të tjera për</w:t>
      </w:r>
      <w:r w:rsidR="00A969C4" w:rsidRPr="00766216">
        <w:rPr>
          <w:rFonts w:eastAsia="Times New Roman" w:cs="Times New Roman"/>
          <w:sz w:val="24"/>
          <w:szCs w:val="24"/>
        </w:rPr>
        <w:t xml:space="preserve"> Efiçiencën e Energjisë (EE)</w:t>
      </w:r>
      <w:r w:rsidRPr="00766216">
        <w:rPr>
          <w:rFonts w:eastAsia="Times New Roman" w:cs="Times New Roman"/>
          <w:sz w:val="24"/>
          <w:szCs w:val="24"/>
        </w:rPr>
        <w:t xml:space="preserve"> të përcaktuara me këtë </w:t>
      </w:r>
      <w:r w:rsidR="00965A4F" w:rsidRPr="00766216">
        <w:rPr>
          <w:rFonts w:eastAsia="Times New Roman" w:cs="Times New Roman"/>
          <w:sz w:val="24"/>
          <w:szCs w:val="24"/>
        </w:rPr>
        <w:t>l</w:t>
      </w:r>
      <w:r w:rsidRPr="00766216">
        <w:rPr>
          <w:rFonts w:eastAsia="Times New Roman" w:cs="Times New Roman"/>
          <w:sz w:val="24"/>
          <w:szCs w:val="24"/>
        </w:rPr>
        <w:t>igj</w:t>
      </w:r>
      <w:r w:rsidR="0067491B" w:rsidRPr="00766216">
        <w:rPr>
          <w:rFonts w:eastAsia="Times New Roman" w:cs="Times New Roman"/>
          <w:sz w:val="24"/>
          <w:szCs w:val="24"/>
        </w:rPr>
        <w:t>;</w:t>
      </w:r>
    </w:p>
    <w:p w14:paraId="4C5F219C" w14:textId="77777777" w:rsidR="004361C6" w:rsidRPr="00766216" w:rsidRDefault="004361C6" w:rsidP="000E5898">
      <w:pPr>
        <w:spacing w:after="0" w:line="240" w:lineRule="auto"/>
        <w:ind w:left="360"/>
        <w:rPr>
          <w:rFonts w:eastAsia="Times New Roman" w:cs="Times New Roman"/>
          <w:sz w:val="24"/>
          <w:szCs w:val="24"/>
        </w:rPr>
      </w:pPr>
    </w:p>
    <w:p w14:paraId="52FD31E3" w14:textId="28BCFFF4"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73</w:t>
      </w:r>
      <w:r w:rsidRPr="00766216">
        <w:rPr>
          <w:rFonts w:eastAsia="Times New Roman" w:cs="Times New Roman"/>
          <w:sz w:val="24"/>
          <w:szCs w:val="24"/>
        </w:rPr>
        <w:t>. Rinovimi i madh – nënkupton rinovimin e ndonjë ndërtese ku më shumë se njëzetepesë për qind (25%) e sipërfaqes së mbështjellësit të ndërtesës i nënshtrohet rinovimit, siç përcaktohet me ligjin përkatës për Performancë Energjetike në Ndërtesa</w:t>
      </w:r>
      <w:r w:rsidR="0067491B" w:rsidRPr="00766216">
        <w:rPr>
          <w:rFonts w:eastAsia="Times New Roman" w:cs="Times New Roman"/>
          <w:sz w:val="24"/>
          <w:szCs w:val="24"/>
        </w:rPr>
        <w:t>;</w:t>
      </w:r>
    </w:p>
    <w:p w14:paraId="2A100176" w14:textId="77777777" w:rsidR="004361C6" w:rsidRPr="00766216" w:rsidRDefault="004361C6" w:rsidP="000E5898">
      <w:pPr>
        <w:spacing w:after="0" w:line="240" w:lineRule="auto"/>
        <w:ind w:left="360"/>
        <w:rPr>
          <w:rFonts w:eastAsia="Times New Roman" w:cs="Times New Roman"/>
          <w:sz w:val="24"/>
          <w:szCs w:val="24"/>
        </w:rPr>
      </w:pPr>
    </w:p>
    <w:p w14:paraId="566FC0CF" w14:textId="12EF8D7A"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74</w:t>
      </w:r>
      <w:r w:rsidRPr="00766216">
        <w:rPr>
          <w:rFonts w:eastAsia="Times New Roman" w:cs="Times New Roman"/>
          <w:sz w:val="24"/>
          <w:szCs w:val="24"/>
        </w:rPr>
        <w:t>. Ruajtja e energjisë – nënkupton, shtyrjen e përdorimit përfundimtar të energjisë elektrike për një moment më të vonshëm se kur prodhohet, ose shndërrimin e energjisë elektrike në një formë të energjisë që mund të ruhet, ruajtjen e asaj energjie dhe rikonvertimin e mëvonshëm të asaj energjie në energji elektrike ose përdorimin e saj si bartëse të ndonjë energjie tjetër</w:t>
      </w:r>
      <w:r w:rsidR="0067491B" w:rsidRPr="00766216">
        <w:rPr>
          <w:rFonts w:eastAsia="Times New Roman" w:cs="Times New Roman"/>
          <w:sz w:val="24"/>
          <w:szCs w:val="24"/>
        </w:rPr>
        <w:t>;</w:t>
      </w:r>
    </w:p>
    <w:p w14:paraId="10088D1B" w14:textId="77777777" w:rsidR="004361C6" w:rsidRPr="00766216" w:rsidRDefault="004361C6" w:rsidP="000E5898">
      <w:pPr>
        <w:spacing w:after="0" w:line="240" w:lineRule="auto"/>
        <w:ind w:left="360"/>
        <w:rPr>
          <w:rFonts w:eastAsia="Times New Roman" w:cs="Times New Roman"/>
          <w:sz w:val="24"/>
          <w:szCs w:val="24"/>
        </w:rPr>
      </w:pPr>
    </w:p>
    <w:p w14:paraId="18449BE5" w14:textId="7C7B3528"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75</w:t>
      </w:r>
      <w:r w:rsidRPr="00766216">
        <w:rPr>
          <w:rFonts w:eastAsia="Times New Roman" w:cs="Times New Roman"/>
          <w:sz w:val="24"/>
          <w:szCs w:val="24"/>
        </w:rPr>
        <w:t>. Sistemi i menaxhimit mjedisor – nënkupton një varg elementesh të ndërlidhura dhe ndërvepruese të masave mjedisore të një ndërmarrjeje, që i përcaktojnë detyrat ekologjike dhe një strategji për realizimin e tyre</w:t>
      </w:r>
      <w:r w:rsidR="0067491B" w:rsidRPr="00766216">
        <w:rPr>
          <w:rFonts w:eastAsia="Times New Roman" w:cs="Times New Roman"/>
          <w:sz w:val="24"/>
          <w:szCs w:val="24"/>
        </w:rPr>
        <w:t>;</w:t>
      </w:r>
    </w:p>
    <w:p w14:paraId="08DABD3A" w14:textId="77777777" w:rsidR="004361C6" w:rsidRPr="00766216" w:rsidRDefault="004361C6" w:rsidP="000E5898">
      <w:pPr>
        <w:spacing w:after="0" w:line="240" w:lineRule="auto"/>
        <w:ind w:left="360"/>
        <w:rPr>
          <w:rFonts w:eastAsia="Times New Roman" w:cs="Times New Roman"/>
          <w:sz w:val="24"/>
          <w:szCs w:val="24"/>
        </w:rPr>
      </w:pPr>
    </w:p>
    <w:p w14:paraId="1B1D59BD" w14:textId="7DDDC0DB"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76</w:t>
      </w:r>
      <w:r w:rsidRPr="00766216">
        <w:rPr>
          <w:rFonts w:eastAsia="Times New Roman" w:cs="Times New Roman"/>
          <w:sz w:val="24"/>
          <w:szCs w:val="24"/>
        </w:rPr>
        <w:t xml:space="preserve">. Sistemi i menaxhimit të energjisë – nënkupton një varg elementesh të ndërlidhura apo ndërvarura të një plani të menaxhimit, që e përcaktojnë objektivin për </w:t>
      </w:r>
      <w:r w:rsidR="00983559" w:rsidRPr="00766216">
        <w:rPr>
          <w:rFonts w:eastAsia="Times New Roman" w:cs="Times New Roman"/>
          <w:sz w:val="24"/>
          <w:szCs w:val="24"/>
        </w:rPr>
        <w:t>E</w:t>
      </w:r>
      <w:r w:rsidRPr="00766216">
        <w:rPr>
          <w:rFonts w:eastAsia="Times New Roman" w:cs="Times New Roman"/>
          <w:sz w:val="24"/>
          <w:szCs w:val="24"/>
        </w:rPr>
        <w:t xml:space="preserve">fiçiencë të </w:t>
      </w:r>
      <w:r w:rsidR="00983559" w:rsidRPr="00766216">
        <w:rPr>
          <w:rFonts w:eastAsia="Times New Roman" w:cs="Times New Roman"/>
          <w:sz w:val="24"/>
          <w:szCs w:val="24"/>
        </w:rPr>
        <w:t>E</w:t>
      </w:r>
      <w:r w:rsidRPr="00766216">
        <w:rPr>
          <w:rFonts w:eastAsia="Times New Roman" w:cs="Times New Roman"/>
          <w:sz w:val="24"/>
          <w:szCs w:val="24"/>
        </w:rPr>
        <w:t xml:space="preserve">nergjisë </w:t>
      </w:r>
      <w:r w:rsidR="00983559" w:rsidRPr="00766216">
        <w:rPr>
          <w:rFonts w:eastAsia="Times New Roman" w:cs="Times New Roman"/>
          <w:sz w:val="24"/>
          <w:szCs w:val="24"/>
        </w:rPr>
        <w:t xml:space="preserve">(EE) </w:t>
      </w:r>
      <w:r w:rsidRPr="00766216">
        <w:rPr>
          <w:rFonts w:eastAsia="Times New Roman" w:cs="Times New Roman"/>
          <w:sz w:val="24"/>
          <w:szCs w:val="24"/>
        </w:rPr>
        <w:t>dhe strategjinë për realizimin e atij objektivi</w:t>
      </w:r>
      <w:r w:rsidR="0067491B" w:rsidRPr="00766216">
        <w:rPr>
          <w:rFonts w:eastAsia="Times New Roman" w:cs="Times New Roman"/>
          <w:sz w:val="24"/>
          <w:szCs w:val="24"/>
        </w:rPr>
        <w:t>;</w:t>
      </w:r>
    </w:p>
    <w:p w14:paraId="62D4F7A1" w14:textId="77777777" w:rsidR="004361C6" w:rsidRPr="00766216" w:rsidRDefault="004361C6" w:rsidP="000E5898">
      <w:pPr>
        <w:spacing w:after="0" w:line="240" w:lineRule="auto"/>
        <w:ind w:left="360"/>
        <w:rPr>
          <w:rFonts w:eastAsia="Times New Roman" w:cs="Times New Roman"/>
          <w:sz w:val="24"/>
          <w:szCs w:val="24"/>
        </w:rPr>
      </w:pPr>
    </w:p>
    <w:p w14:paraId="50086E51" w14:textId="0F5DB249"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lastRenderedPageBreak/>
        <w:t>1.</w:t>
      </w:r>
      <w:r w:rsidR="00CF4AC1" w:rsidRPr="00766216">
        <w:rPr>
          <w:rFonts w:eastAsia="Times New Roman" w:cs="Times New Roman"/>
          <w:sz w:val="24"/>
          <w:szCs w:val="24"/>
        </w:rPr>
        <w:t>77</w:t>
      </w:r>
      <w:r w:rsidRPr="00766216">
        <w:rPr>
          <w:rFonts w:eastAsia="Times New Roman" w:cs="Times New Roman"/>
          <w:sz w:val="24"/>
          <w:szCs w:val="24"/>
        </w:rPr>
        <w:t>. Sistemi inteligjent i matjes – nënkupton sistemin elektronik që mund ta masë konsumin e energjisë duke ofruar më shumë informata se matësi konvencional dhe që mund të transmetojë dhe marrë të dhëna duke përdorur ndonjë formë të komunikimit elektronik</w:t>
      </w:r>
      <w:r w:rsidR="0067491B" w:rsidRPr="00766216">
        <w:rPr>
          <w:rFonts w:eastAsia="Times New Roman" w:cs="Times New Roman"/>
          <w:sz w:val="24"/>
          <w:szCs w:val="24"/>
        </w:rPr>
        <w:t>;</w:t>
      </w:r>
    </w:p>
    <w:p w14:paraId="12994A73" w14:textId="77777777" w:rsidR="004361C6" w:rsidRPr="00766216" w:rsidRDefault="004361C6" w:rsidP="000E5898">
      <w:pPr>
        <w:spacing w:after="0" w:line="240" w:lineRule="auto"/>
        <w:ind w:left="360"/>
        <w:rPr>
          <w:rFonts w:eastAsia="Times New Roman" w:cs="Times New Roman"/>
          <w:sz w:val="24"/>
          <w:szCs w:val="24"/>
        </w:rPr>
      </w:pPr>
    </w:p>
    <w:p w14:paraId="6E7CFE47" w14:textId="0140927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78</w:t>
      </w:r>
      <w:r w:rsidRPr="00766216">
        <w:rPr>
          <w:rFonts w:eastAsia="Times New Roman" w:cs="Times New Roman"/>
          <w:sz w:val="24"/>
          <w:szCs w:val="24"/>
        </w:rPr>
        <w:t xml:space="preserve">. Skema e obligimeve për </w:t>
      </w:r>
      <w:r w:rsidR="00A90760" w:rsidRPr="00766216">
        <w:rPr>
          <w:rFonts w:eastAsia="Times New Roman" w:cs="Times New Roman"/>
          <w:sz w:val="24"/>
          <w:szCs w:val="24"/>
        </w:rPr>
        <w:t>E</w:t>
      </w:r>
      <w:r w:rsidRPr="00766216">
        <w:rPr>
          <w:rFonts w:eastAsia="Times New Roman" w:cs="Times New Roman"/>
          <w:sz w:val="24"/>
          <w:szCs w:val="24"/>
        </w:rPr>
        <w:t xml:space="preserve">fiçiencë të </w:t>
      </w:r>
      <w:r w:rsidR="00A90760" w:rsidRPr="00766216">
        <w:rPr>
          <w:rFonts w:eastAsia="Times New Roman" w:cs="Times New Roman"/>
          <w:sz w:val="24"/>
          <w:szCs w:val="24"/>
        </w:rPr>
        <w:t>E</w:t>
      </w:r>
      <w:r w:rsidRPr="00766216">
        <w:rPr>
          <w:rFonts w:eastAsia="Times New Roman" w:cs="Times New Roman"/>
          <w:sz w:val="24"/>
          <w:szCs w:val="24"/>
        </w:rPr>
        <w:t xml:space="preserve">nergjisë </w:t>
      </w:r>
      <w:r w:rsidR="00A90760" w:rsidRPr="00766216">
        <w:rPr>
          <w:rFonts w:eastAsia="Times New Roman" w:cs="Times New Roman"/>
          <w:sz w:val="24"/>
          <w:szCs w:val="24"/>
        </w:rPr>
        <w:t xml:space="preserve">(EE) </w:t>
      </w:r>
      <w:r w:rsidRPr="00766216">
        <w:rPr>
          <w:rFonts w:eastAsia="Times New Roman" w:cs="Times New Roman"/>
          <w:sz w:val="24"/>
          <w:szCs w:val="24"/>
        </w:rPr>
        <w:t xml:space="preserve">– nënkupton mekanizmin që i obligon palët e përfshira që t’i arrijnë dhe/ose prokurojnë objektivat e kursimit të energjisë duke zbatuar masa të dëshmuara të </w:t>
      </w:r>
      <w:r w:rsidR="00951E92" w:rsidRPr="00766216">
        <w:rPr>
          <w:rFonts w:eastAsia="Times New Roman" w:cs="Times New Roman"/>
          <w:sz w:val="24"/>
          <w:szCs w:val="24"/>
        </w:rPr>
        <w:t>E</w:t>
      </w:r>
      <w:r w:rsidRPr="00766216">
        <w:rPr>
          <w:rFonts w:eastAsia="Times New Roman" w:cs="Times New Roman"/>
          <w:sz w:val="24"/>
          <w:szCs w:val="24"/>
        </w:rPr>
        <w:t xml:space="preserve">fiçiencës së </w:t>
      </w:r>
      <w:r w:rsidR="00951E92" w:rsidRPr="00766216">
        <w:rPr>
          <w:rFonts w:eastAsia="Times New Roman" w:cs="Times New Roman"/>
          <w:sz w:val="24"/>
          <w:szCs w:val="24"/>
        </w:rPr>
        <w:t>E</w:t>
      </w:r>
      <w:r w:rsidRPr="00766216">
        <w:rPr>
          <w:rFonts w:eastAsia="Times New Roman" w:cs="Times New Roman"/>
          <w:sz w:val="24"/>
          <w:szCs w:val="24"/>
        </w:rPr>
        <w:t>nergjisë</w:t>
      </w:r>
      <w:r w:rsidR="00951E92" w:rsidRPr="00766216">
        <w:rPr>
          <w:rFonts w:eastAsia="Times New Roman" w:cs="Times New Roman"/>
          <w:sz w:val="24"/>
          <w:szCs w:val="24"/>
        </w:rPr>
        <w:t xml:space="preserve"> (EE)</w:t>
      </w:r>
      <w:r w:rsidR="0067491B" w:rsidRPr="00766216">
        <w:rPr>
          <w:rFonts w:eastAsia="Times New Roman" w:cs="Times New Roman"/>
          <w:sz w:val="24"/>
          <w:szCs w:val="24"/>
        </w:rPr>
        <w:t>;</w:t>
      </w:r>
    </w:p>
    <w:p w14:paraId="11E7612C" w14:textId="77777777" w:rsidR="004361C6" w:rsidRPr="00766216" w:rsidRDefault="004361C6" w:rsidP="000E5898">
      <w:pPr>
        <w:spacing w:after="0" w:line="240" w:lineRule="auto"/>
        <w:ind w:left="360"/>
        <w:rPr>
          <w:rFonts w:eastAsia="Times New Roman" w:cs="Times New Roman"/>
          <w:sz w:val="24"/>
          <w:szCs w:val="24"/>
        </w:rPr>
      </w:pPr>
    </w:p>
    <w:p w14:paraId="4C33D65D" w14:textId="17E2F19E"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79</w:t>
      </w:r>
      <w:r w:rsidRPr="00766216">
        <w:rPr>
          <w:rFonts w:eastAsia="Times New Roman" w:cs="Times New Roman"/>
          <w:sz w:val="24"/>
          <w:szCs w:val="24"/>
        </w:rPr>
        <w:t>. Subjektet publike – nënkuptojnë institucionet e nivelit qendror dhe lokal</w:t>
      </w:r>
      <w:r w:rsidR="001A670C" w:rsidRPr="00766216">
        <w:rPr>
          <w:rFonts w:eastAsia="Times New Roman" w:cs="Times New Roman"/>
          <w:sz w:val="24"/>
          <w:szCs w:val="24"/>
        </w:rPr>
        <w:t xml:space="preserve"> dhe </w:t>
      </w:r>
      <w:r w:rsidR="003E039D" w:rsidRPr="00766216">
        <w:rPr>
          <w:rFonts w:eastAsia="Times New Roman" w:cs="Times New Roman"/>
          <w:sz w:val="24"/>
          <w:szCs w:val="24"/>
        </w:rPr>
        <w:t>N</w:t>
      </w:r>
      <w:r w:rsidRPr="00766216">
        <w:rPr>
          <w:rFonts w:eastAsia="Times New Roman" w:cs="Times New Roman"/>
          <w:sz w:val="24"/>
          <w:szCs w:val="24"/>
        </w:rPr>
        <w:t xml:space="preserve">dërmarrjet </w:t>
      </w:r>
      <w:r w:rsidR="003E039D" w:rsidRPr="00766216">
        <w:rPr>
          <w:rFonts w:eastAsia="Times New Roman" w:cs="Times New Roman"/>
          <w:sz w:val="24"/>
          <w:szCs w:val="24"/>
        </w:rPr>
        <w:t>P</w:t>
      </w:r>
      <w:r w:rsidRPr="00766216">
        <w:rPr>
          <w:rFonts w:eastAsia="Times New Roman" w:cs="Times New Roman"/>
          <w:sz w:val="24"/>
          <w:szCs w:val="24"/>
        </w:rPr>
        <w:t xml:space="preserve">ublike </w:t>
      </w:r>
      <w:r w:rsidR="003E039D" w:rsidRPr="00766216">
        <w:rPr>
          <w:rFonts w:eastAsia="Times New Roman" w:cs="Times New Roman"/>
          <w:sz w:val="24"/>
          <w:szCs w:val="24"/>
        </w:rPr>
        <w:t xml:space="preserve">(NP) </w:t>
      </w:r>
      <w:r w:rsidRPr="00766216">
        <w:rPr>
          <w:rFonts w:eastAsia="Times New Roman" w:cs="Times New Roman"/>
          <w:sz w:val="24"/>
          <w:szCs w:val="24"/>
        </w:rPr>
        <w:t>që mund të marrin përkrahje për investime nga FKEE-ja në bazë të Marrëveshjeve për Shërbime Energjetike, apo të përfitojnë nga instrumentet e tjera financiare relevante të themeluara nga FKEE-ja</w:t>
      </w:r>
      <w:r w:rsidR="00F54ADC" w:rsidRPr="00766216">
        <w:rPr>
          <w:rFonts w:eastAsia="Times New Roman" w:cs="Times New Roman"/>
          <w:sz w:val="24"/>
          <w:szCs w:val="24"/>
        </w:rPr>
        <w:t>;</w:t>
      </w:r>
    </w:p>
    <w:p w14:paraId="106DD2D1" w14:textId="77777777" w:rsidR="004361C6" w:rsidRPr="00766216" w:rsidRDefault="004361C6" w:rsidP="000E5898">
      <w:pPr>
        <w:spacing w:after="0" w:line="240" w:lineRule="auto"/>
        <w:ind w:left="360"/>
        <w:rPr>
          <w:rFonts w:eastAsia="Times New Roman" w:cs="Times New Roman"/>
          <w:sz w:val="24"/>
          <w:szCs w:val="24"/>
        </w:rPr>
      </w:pPr>
    </w:p>
    <w:p w14:paraId="7BB38F43" w14:textId="7B738884"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80</w:t>
      </w:r>
      <w:r w:rsidRPr="00766216">
        <w:rPr>
          <w:rFonts w:eastAsia="Times New Roman" w:cs="Times New Roman"/>
          <w:sz w:val="24"/>
          <w:szCs w:val="24"/>
        </w:rPr>
        <w:t xml:space="preserve">. Shërbimi energjetik – nënkupton dobitë pasurore të përfituara nga shërbimet e ndryshme, duke përfshirë operimin, shërbimin operacional dhe menaxhimin e procesit dhe/ose ndonjë kombinim të teknologjive me energji dhe </w:t>
      </w:r>
      <w:r w:rsidR="003E039D" w:rsidRPr="00766216">
        <w:rPr>
          <w:rFonts w:eastAsia="Times New Roman" w:cs="Times New Roman"/>
          <w:sz w:val="24"/>
          <w:szCs w:val="24"/>
        </w:rPr>
        <w:t>E</w:t>
      </w:r>
      <w:r w:rsidRPr="00766216">
        <w:rPr>
          <w:rFonts w:eastAsia="Times New Roman" w:cs="Times New Roman"/>
          <w:sz w:val="24"/>
          <w:szCs w:val="24"/>
        </w:rPr>
        <w:t xml:space="preserve">fiçiencë të </w:t>
      </w:r>
      <w:r w:rsidR="003E039D" w:rsidRPr="00766216">
        <w:rPr>
          <w:rFonts w:eastAsia="Times New Roman" w:cs="Times New Roman"/>
          <w:sz w:val="24"/>
          <w:szCs w:val="24"/>
        </w:rPr>
        <w:t>E</w:t>
      </w:r>
      <w:r w:rsidRPr="00766216">
        <w:rPr>
          <w:rFonts w:eastAsia="Times New Roman" w:cs="Times New Roman"/>
          <w:sz w:val="24"/>
          <w:szCs w:val="24"/>
        </w:rPr>
        <w:t>nergjisë</w:t>
      </w:r>
      <w:r w:rsidR="003E039D" w:rsidRPr="00766216">
        <w:rPr>
          <w:rFonts w:eastAsia="Times New Roman" w:cs="Times New Roman"/>
          <w:sz w:val="24"/>
          <w:szCs w:val="24"/>
        </w:rPr>
        <w:t xml:space="preserve"> (EE)</w:t>
      </w:r>
      <w:r w:rsidRPr="00766216">
        <w:rPr>
          <w:rFonts w:eastAsia="Times New Roman" w:cs="Times New Roman"/>
          <w:sz w:val="24"/>
          <w:szCs w:val="24"/>
        </w:rPr>
        <w:t xml:space="preserve">, që në kushte normale çojnë në një rezultat të matshëm dhe të verifikueshëm në përmirësimin e </w:t>
      </w:r>
      <w:r w:rsidR="003E039D" w:rsidRPr="00766216">
        <w:rPr>
          <w:rFonts w:eastAsia="Times New Roman" w:cs="Times New Roman"/>
          <w:sz w:val="24"/>
          <w:szCs w:val="24"/>
        </w:rPr>
        <w:t>E</w:t>
      </w:r>
      <w:r w:rsidRPr="00766216">
        <w:rPr>
          <w:rFonts w:eastAsia="Times New Roman" w:cs="Times New Roman"/>
          <w:sz w:val="24"/>
          <w:szCs w:val="24"/>
        </w:rPr>
        <w:t xml:space="preserve">fiçiencës së </w:t>
      </w:r>
      <w:r w:rsidR="003E039D" w:rsidRPr="00766216">
        <w:rPr>
          <w:rFonts w:eastAsia="Times New Roman" w:cs="Times New Roman"/>
          <w:sz w:val="24"/>
          <w:szCs w:val="24"/>
        </w:rPr>
        <w:t>E</w:t>
      </w:r>
      <w:r w:rsidRPr="00766216">
        <w:rPr>
          <w:rFonts w:eastAsia="Times New Roman" w:cs="Times New Roman"/>
          <w:sz w:val="24"/>
          <w:szCs w:val="24"/>
        </w:rPr>
        <w:t xml:space="preserve">nergjisë </w:t>
      </w:r>
      <w:r w:rsidR="003E039D" w:rsidRPr="00766216">
        <w:rPr>
          <w:rFonts w:eastAsia="Times New Roman" w:cs="Times New Roman"/>
          <w:sz w:val="24"/>
          <w:szCs w:val="24"/>
        </w:rPr>
        <w:t xml:space="preserve">(EE) </w:t>
      </w:r>
      <w:r w:rsidRPr="00766216">
        <w:rPr>
          <w:rFonts w:eastAsia="Times New Roman" w:cs="Times New Roman"/>
          <w:sz w:val="24"/>
          <w:szCs w:val="24"/>
        </w:rPr>
        <w:t>ose në ndonjë kursim primar të energjisë, bazuar në një kontratë të performancës së energjisë</w:t>
      </w:r>
      <w:r w:rsidR="00F54ADC" w:rsidRPr="00766216">
        <w:rPr>
          <w:rFonts w:eastAsia="Times New Roman" w:cs="Times New Roman"/>
          <w:sz w:val="24"/>
          <w:szCs w:val="24"/>
        </w:rPr>
        <w:t>;</w:t>
      </w:r>
    </w:p>
    <w:p w14:paraId="2ACB77B6" w14:textId="77777777" w:rsidR="004361C6" w:rsidRPr="00766216" w:rsidRDefault="004361C6" w:rsidP="000E5898">
      <w:pPr>
        <w:spacing w:after="0" w:line="240" w:lineRule="auto"/>
        <w:ind w:left="360"/>
        <w:rPr>
          <w:rFonts w:eastAsia="Times New Roman" w:cs="Times New Roman"/>
          <w:sz w:val="24"/>
          <w:szCs w:val="24"/>
        </w:rPr>
      </w:pPr>
    </w:p>
    <w:p w14:paraId="328C099B" w14:textId="71B7C032"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81</w:t>
      </w:r>
      <w:r w:rsidRPr="00766216">
        <w:rPr>
          <w:rFonts w:eastAsia="Times New Roman" w:cs="Times New Roman"/>
          <w:sz w:val="24"/>
          <w:szCs w:val="24"/>
        </w:rPr>
        <w:t>. Shpërndarja e energjisë – nënkupton transportimin e energjisë përmes rrjetit ose sistemit të shpërndarjes, me qëllim të dërgimit të saj te konsumatorët, por pa përfshirë furnizimin.</w:t>
      </w:r>
    </w:p>
    <w:p w14:paraId="06F47AF0" w14:textId="77777777" w:rsidR="004361C6" w:rsidRPr="00766216" w:rsidRDefault="004361C6" w:rsidP="000E5898">
      <w:pPr>
        <w:spacing w:after="0" w:line="240" w:lineRule="auto"/>
        <w:ind w:left="360"/>
        <w:rPr>
          <w:rFonts w:eastAsia="Times New Roman" w:cs="Times New Roman"/>
          <w:sz w:val="24"/>
          <w:szCs w:val="24"/>
        </w:rPr>
      </w:pPr>
    </w:p>
    <w:p w14:paraId="41595A59" w14:textId="03760F8B"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B60267" w:rsidRPr="00766216">
        <w:rPr>
          <w:rFonts w:eastAsia="Times New Roman" w:cs="Times New Roman"/>
          <w:sz w:val="24"/>
          <w:szCs w:val="24"/>
        </w:rPr>
        <w:t>8</w:t>
      </w:r>
      <w:r w:rsidR="00CF4AC1" w:rsidRPr="00766216">
        <w:rPr>
          <w:rFonts w:eastAsia="Times New Roman" w:cs="Times New Roman"/>
          <w:sz w:val="24"/>
          <w:szCs w:val="24"/>
        </w:rPr>
        <w:t>2</w:t>
      </w:r>
      <w:r w:rsidR="00B60267" w:rsidRPr="00766216">
        <w:rPr>
          <w:rFonts w:eastAsia="Times New Roman" w:cs="Times New Roman"/>
          <w:sz w:val="24"/>
          <w:szCs w:val="24"/>
        </w:rPr>
        <w:t>1</w:t>
      </w:r>
      <w:r w:rsidRPr="00766216">
        <w:rPr>
          <w:rFonts w:eastAsia="Times New Roman" w:cs="Times New Roman"/>
          <w:sz w:val="24"/>
          <w:szCs w:val="24"/>
        </w:rPr>
        <w:t>. Traktati i Komunitetit të Energjisë</w:t>
      </w:r>
      <w:r w:rsidR="00861C44" w:rsidRPr="00766216">
        <w:rPr>
          <w:rFonts w:eastAsia="Times New Roman" w:cs="Times New Roman"/>
          <w:sz w:val="24"/>
          <w:szCs w:val="24"/>
        </w:rPr>
        <w:t xml:space="preserve"> (TKE)</w:t>
      </w:r>
      <w:r w:rsidRPr="00766216">
        <w:rPr>
          <w:rFonts w:eastAsia="Times New Roman" w:cs="Times New Roman"/>
          <w:sz w:val="24"/>
          <w:szCs w:val="24"/>
        </w:rPr>
        <w:t xml:space="preserve"> – nënkupton Traktatin për Themelimin e Komunitetit të Energjisë </w:t>
      </w:r>
      <w:r w:rsidR="00861C44" w:rsidRPr="00766216">
        <w:rPr>
          <w:rFonts w:eastAsia="Times New Roman" w:cs="Times New Roman"/>
          <w:sz w:val="24"/>
          <w:szCs w:val="24"/>
        </w:rPr>
        <w:t xml:space="preserve">(TKE) </w:t>
      </w:r>
      <w:r w:rsidRPr="00766216">
        <w:rPr>
          <w:rFonts w:eastAsia="Times New Roman" w:cs="Times New Roman"/>
          <w:sz w:val="24"/>
          <w:szCs w:val="24"/>
        </w:rPr>
        <w:t xml:space="preserve">si organizatë ndërkombëtare, të krijuar ndërmjet Bashkimit Evropian </w:t>
      </w:r>
      <w:r w:rsidR="00861C44" w:rsidRPr="00766216">
        <w:rPr>
          <w:rFonts w:eastAsia="Times New Roman" w:cs="Times New Roman"/>
          <w:sz w:val="24"/>
          <w:szCs w:val="24"/>
        </w:rPr>
        <w:t xml:space="preserve">(BE) </w:t>
      </w:r>
      <w:r w:rsidRPr="00766216">
        <w:rPr>
          <w:rFonts w:eastAsia="Times New Roman" w:cs="Times New Roman"/>
          <w:sz w:val="24"/>
          <w:szCs w:val="24"/>
        </w:rPr>
        <w:t xml:space="preserve">dhe Palëve Kontraktuese </w:t>
      </w:r>
      <w:r w:rsidR="001B08C6" w:rsidRPr="00766216">
        <w:rPr>
          <w:rFonts w:eastAsia="Times New Roman" w:cs="Times New Roman"/>
          <w:sz w:val="24"/>
          <w:szCs w:val="24"/>
        </w:rPr>
        <w:t xml:space="preserve">(PK) </w:t>
      </w:r>
      <w:r w:rsidRPr="00766216">
        <w:rPr>
          <w:rFonts w:eastAsia="Times New Roman" w:cs="Times New Roman"/>
          <w:sz w:val="24"/>
          <w:szCs w:val="24"/>
        </w:rPr>
        <w:t>fqinje për ta krijuar një treg të integruar pan-evropian të energjisë</w:t>
      </w:r>
      <w:r w:rsidR="00F54ADC" w:rsidRPr="00766216">
        <w:rPr>
          <w:rFonts w:eastAsia="Times New Roman" w:cs="Times New Roman"/>
          <w:sz w:val="24"/>
          <w:szCs w:val="24"/>
        </w:rPr>
        <w:t>;</w:t>
      </w:r>
    </w:p>
    <w:p w14:paraId="3040C9FB" w14:textId="77777777" w:rsidR="004361C6" w:rsidRPr="00766216" w:rsidRDefault="004361C6" w:rsidP="000E5898">
      <w:pPr>
        <w:spacing w:after="0" w:line="240" w:lineRule="auto"/>
        <w:ind w:left="360"/>
        <w:rPr>
          <w:rFonts w:eastAsia="Times New Roman" w:cs="Times New Roman"/>
          <w:sz w:val="24"/>
          <w:szCs w:val="24"/>
        </w:rPr>
      </w:pPr>
    </w:p>
    <w:p w14:paraId="418D37F6" w14:textId="014BDE5A"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83</w:t>
      </w:r>
      <w:r w:rsidRPr="00766216">
        <w:rPr>
          <w:rFonts w:eastAsia="Times New Roman" w:cs="Times New Roman"/>
          <w:sz w:val="24"/>
          <w:szCs w:val="24"/>
        </w:rPr>
        <w:t>. Varfëria energjetike – ka kuptimin e njëjtë siç përcaktohet me ligjin përkatës për energjinë</w:t>
      </w:r>
      <w:r w:rsidR="00F54ADC" w:rsidRPr="00766216">
        <w:rPr>
          <w:rFonts w:eastAsia="Times New Roman" w:cs="Times New Roman"/>
          <w:sz w:val="24"/>
          <w:szCs w:val="24"/>
        </w:rPr>
        <w:t>;</w:t>
      </w:r>
    </w:p>
    <w:p w14:paraId="27474FC0" w14:textId="77777777" w:rsidR="004361C6" w:rsidRPr="00766216" w:rsidRDefault="004361C6" w:rsidP="000E5898">
      <w:pPr>
        <w:spacing w:after="0" w:line="240" w:lineRule="auto"/>
        <w:ind w:left="360"/>
        <w:rPr>
          <w:rFonts w:eastAsia="Times New Roman" w:cs="Times New Roman"/>
          <w:sz w:val="24"/>
          <w:szCs w:val="24"/>
        </w:rPr>
      </w:pPr>
    </w:p>
    <w:p w14:paraId="61A8AC96" w14:textId="7D28EA71"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84</w:t>
      </w:r>
      <w:r w:rsidRPr="00766216">
        <w:rPr>
          <w:rFonts w:eastAsia="Times New Roman" w:cs="Times New Roman"/>
          <w:sz w:val="24"/>
          <w:szCs w:val="24"/>
        </w:rPr>
        <w:t>. Vlera financiare e kursimit të energjisë – nënkupton vlerën monetare të treguesve fizikë të kursimit të arritur dhe të verifikuar të energjisë, të shprehur në kWh ose xhaul, e dakorduar në një kontratë të performancës së energjisë</w:t>
      </w:r>
      <w:r w:rsidR="00F54ADC" w:rsidRPr="00766216">
        <w:rPr>
          <w:rFonts w:eastAsia="Times New Roman" w:cs="Times New Roman"/>
          <w:sz w:val="24"/>
          <w:szCs w:val="24"/>
        </w:rPr>
        <w:t>;</w:t>
      </w:r>
    </w:p>
    <w:p w14:paraId="136E8511" w14:textId="77777777" w:rsidR="004361C6" w:rsidRPr="00766216" w:rsidRDefault="004361C6" w:rsidP="000E5898">
      <w:pPr>
        <w:spacing w:after="0" w:line="240" w:lineRule="auto"/>
        <w:ind w:left="360"/>
        <w:rPr>
          <w:rFonts w:eastAsia="Times New Roman" w:cs="Times New Roman"/>
          <w:sz w:val="24"/>
          <w:szCs w:val="24"/>
        </w:rPr>
      </w:pPr>
    </w:p>
    <w:p w14:paraId="1EF1D6A1" w14:textId="77605033" w:rsidR="00CE43D4" w:rsidRPr="00766216" w:rsidRDefault="00CE43D4" w:rsidP="000E5898">
      <w:pPr>
        <w:spacing w:after="0" w:line="240" w:lineRule="auto"/>
        <w:ind w:left="360"/>
        <w:rPr>
          <w:rFonts w:eastAsia="Times New Roman" w:cs="Times New Roman"/>
          <w:sz w:val="24"/>
          <w:szCs w:val="24"/>
        </w:rPr>
      </w:pPr>
      <w:r w:rsidRPr="00766216">
        <w:rPr>
          <w:rFonts w:eastAsia="Times New Roman" w:cs="Times New Roman"/>
          <w:sz w:val="24"/>
          <w:szCs w:val="24"/>
        </w:rPr>
        <w:t>1.</w:t>
      </w:r>
      <w:r w:rsidR="00CF4AC1" w:rsidRPr="00766216">
        <w:rPr>
          <w:rFonts w:eastAsia="Times New Roman" w:cs="Times New Roman"/>
          <w:sz w:val="24"/>
          <w:szCs w:val="24"/>
        </w:rPr>
        <w:t>85</w:t>
      </w:r>
      <w:r w:rsidRPr="00766216">
        <w:rPr>
          <w:rFonts w:eastAsia="Times New Roman" w:cs="Times New Roman"/>
          <w:sz w:val="24"/>
          <w:szCs w:val="24"/>
        </w:rPr>
        <w:t xml:space="preserve">. </w:t>
      </w:r>
      <w:r w:rsidR="003D0861" w:rsidRPr="00766216">
        <w:rPr>
          <w:rFonts w:eastAsia="Times New Roman" w:cs="Times New Roman"/>
          <w:sz w:val="24"/>
          <w:szCs w:val="24"/>
        </w:rPr>
        <w:t xml:space="preserve">Rregullatori </w:t>
      </w:r>
      <w:r w:rsidRPr="00766216">
        <w:rPr>
          <w:rFonts w:eastAsia="Times New Roman" w:cs="Times New Roman"/>
          <w:sz w:val="24"/>
          <w:szCs w:val="24"/>
        </w:rPr>
        <w:t xml:space="preserve"> – nënkupton Zyrën e </w:t>
      </w:r>
      <w:r w:rsidR="00C41170" w:rsidRPr="00766216">
        <w:rPr>
          <w:rFonts w:eastAsia="Times New Roman" w:cs="Times New Roman"/>
          <w:sz w:val="24"/>
          <w:szCs w:val="24"/>
        </w:rPr>
        <w:t>Rregullatori</w:t>
      </w:r>
      <w:r w:rsidRPr="00766216">
        <w:rPr>
          <w:rFonts w:eastAsia="Times New Roman" w:cs="Times New Roman"/>
          <w:sz w:val="24"/>
          <w:szCs w:val="24"/>
        </w:rPr>
        <w:t xml:space="preserve">t për Energji </w:t>
      </w:r>
      <w:r w:rsidR="00017DB4" w:rsidRPr="00766216">
        <w:rPr>
          <w:rFonts w:eastAsia="Times New Roman" w:cs="Times New Roman"/>
          <w:sz w:val="24"/>
          <w:szCs w:val="24"/>
        </w:rPr>
        <w:t xml:space="preserve">(ZRrE) </w:t>
      </w:r>
      <w:r w:rsidRPr="00766216">
        <w:rPr>
          <w:rFonts w:eastAsia="Times New Roman" w:cs="Times New Roman"/>
          <w:sz w:val="24"/>
          <w:szCs w:val="24"/>
        </w:rPr>
        <w:t xml:space="preserve">të Republikës së Kosovës, të themeluar si agjenci e pavarur sipas Ligjit për </w:t>
      </w:r>
      <w:r w:rsidR="00C41170" w:rsidRPr="00766216">
        <w:rPr>
          <w:rFonts w:eastAsia="Times New Roman" w:cs="Times New Roman"/>
          <w:sz w:val="24"/>
          <w:szCs w:val="24"/>
        </w:rPr>
        <w:t>Rregullatori</w:t>
      </w:r>
      <w:r w:rsidRPr="00766216">
        <w:rPr>
          <w:rFonts w:eastAsia="Times New Roman" w:cs="Times New Roman"/>
          <w:sz w:val="24"/>
          <w:szCs w:val="24"/>
        </w:rPr>
        <w:t>n e Energjisë</w:t>
      </w:r>
      <w:r w:rsidR="00F54ADC" w:rsidRPr="00766216">
        <w:rPr>
          <w:rFonts w:eastAsia="Times New Roman" w:cs="Times New Roman"/>
          <w:sz w:val="24"/>
          <w:szCs w:val="24"/>
        </w:rPr>
        <w:t>;</w:t>
      </w:r>
    </w:p>
    <w:p w14:paraId="337329D3" w14:textId="77777777" w:rsidR="00C354AA" w:rsidRPr="00766216" w:rsidRDefault="00C354AA" w:rsidP="000E5898">
      <w:pPr>
        <w:spacing w:after="0" w:line="240" w:lineRule="auto"/>
        <w:ind w:left="360"/>
        <w:rPr>
          <w:rFonts w:eastAsia="Times New Roman" w:cs="Times New Roman"/>
          <w:sz w:val="24"/>
          <w:szCs w:val="24"/>
        </w:rPr>
      </w:pPr>
    </w:p>
    <w:p w14:paraId="692C29B8" w14:textId="75359F67" w:rsidR="00023515" w:rsidRPr="00766216" w:rsidRDefault="00C41AE1" w:rsidP="000E5898">
      <w:pPr>
        <w:keepNext/>
        <w:spacing w:after="0" w:line="240" w:lineRule="auto"/>
        <w:rPr>
          <w:rFonts w:eastAsia="Times New Roman" w:cs="Times New Roman"/>
          <w:b/>
          <w:bCs/>
          <w:color w:val="000000"/>
          <w:sz w:val="24"/>
          <w:szCs w:val="24"/>
        </w:rPr>
      </w:pPr>
      <w:r w:rsidRPr="00766216">
        <w:rPr>
          <w:rFonts w:cs="Times New Roman"/>
          <w:color w:val="000000"/>
          <w:sz w:val="24"/>
          <w:szCs w:val="24"/>
        </w:rPr>
        <w:lastRenderedPageBreak/>
        <w:t xml:space="preserve">2. </w:t>
      </w:r>
      <w:r w:rsidR="00764E59" w:rsidRPr="00766216">
        <w:rPr>
          <w:rFonts w:cs="Times New Roman"/>
          <w:color w:val="000000"/>
          <w:sz w:val="24"/>
          <w:szCs w:val="24"/>
        </w:rPr>
        <w:t xml:space="preserve">Termat e tjerë që janë përdorur në këtë </w:t>
      </w:r>
      <w:r w:rsidR="00017DB4" w:rsidRPr="00766216">
        <w:rPr>
          <w:rFonts w:cs="Times New Roman"/>
          <w:color w:val="000000"/>
          <w:sz w:val="24"/>
          <w:szCs w:val="24"/>
        </w:rPr>
        <w:t>l</w:t>
      </w:r>
      <w:r w:rsidR="00764E59" w:rsidRPr="00766216">
        <w:rPr>
          <w:rFonts w:cs="Times New Roman"/>
          <w:color w:val="000000"/>
          <w:sz w:val="24"/>
          <w:szCs w:val="24"/>
        </w:rPr>
        <w:t xml:space="preserve">igj kanë </w:t>
      </w:r>
      <w:r w:rsidR="006E6D0D" w:rsidRPr="00766216">
        <w:rPr>
          <w:rFonts w:cs="Times New Roman"/>
          <w:color w:val="000000"/>
          <w:sz w:val="24"/>
          <w:szCs w:val="24"/>
        </w:rPr>
        <w:t xml:space="preserve">të njëjtin kuptim siç është </w:t>
      </w:r>
      <w:r w:rsidR="00764E59" w:rsidRPr="00766216">
        <w:rPr>
          <w:rFonts w:cs="Times New Roman"/>
          <w:color w:val="000000"/>
          <w:sz w:val="24"/>
          <w:szCs w:val="24"/>
        </w:rPr>
        <w:t>përcaktuar në</w:t>
      </w:r>
      <w:r w:rsidR="00942149" w:rsidRPr="00766216">
        <w:rPr>
          <w:rFonts w:cs="Times New Roman"/>
          <w:color w:val="000000"/>
          <w:sz w:val="24"/>
          <w:szCs w:val="24"/>
        </w:rPr>
        <w:t xml:space="preserve"> legjislacionin përkatës që mbulon fushën e energjisë</w:t>
      </w:r>
      <w:r w:rsidR="007B09DF" w:rsidRPr="00766216">
        <w:rPr>
          <w:rFonts w:cs="Times New Roman"/>
          <w:color w:val="000000"/>
          <w:sz w:val="24"/>
          <w:szCs w:val="24"/>
        </w:rPr>
        <w:t xml:space="preserve">. </w:t>
      </w:r>
      <w:r w:rsidR="00764E59" w:rsidRPr="00766216">
        <w:rPr>
          <w:rFonts w:cs="Times New Roman"/>
          <w:color w:val="000000"/>
          <w:sz w:val="24"/>
          <w:szCs w:val="24"/>
        </w:rPr>
        <w:t xml:space="preserve"> </w:t>
      </w:r>
    </w:p>
    <w:p w14:paraId="55888BF6" w14:textId="77777777" w:rsidR="00D05E73" w:rsidRPr="00766216" w:rsidRDefault="00D05E73" w:rsidP="006D6969">
      <w:pPr>
        <w:pStyle w:val="ListParagraph"/>
        <w:keepNext/>
        <w:spacing w:after="0" w:line="240" w:lineRule="auto"/>
        <w:ind w:left="0"/>
        <w:rPr>
          <w:rFonts w:eastAsia="Times New Roman" w:cs="Times New Roman"/>
          <w:b/>
          <w:bCs/>
          <w:color w:val="000000"/>
          <w:sz w:val="24"/>
          <w:szCs w:val="24"/>
        </w:rPr>
      </w:pPr>
    </w:p>
    <w:p w14:paraId="726E4E1B" w14:textId="506F30AE" w:rsidR="00D05E73" w:rsidRPr="00766216" w:rsidRDefault="00D05E73" w:rsidP="000E5898">
      <w:pPr>
        <w:pStyle w:val="ListParagraph"/>
        <w:keepNext/>
        <w:spacing w:after="0" w:line="240" w:lineRule="auto"/>
        <w:ind w:left="0"/>
        <w:jc w:val="center"/>
        <w:rPr>
          <w:rFonts w:eastAsia="Times New Roman" w:cs="Times New Roman"/>
          <w:b/>
          <w:bCs/>
          <w:color w:val="000000"/>
          <w:sz w:val="24"/>
          <w:szCs w:val="24"/>
        </w:rPr>
      </w:pPr>
      <w:r w:rsidRPr="00766216">
        <w:rPr>
          <w:rFonts w:eastAsia="Times New Roman" w:cs="Times New Roman"/>
          <w:b/>
          <w:bCs/>
          <w:color w:val="000000"/>
          <w:sz w:val="24"/>
          <w:szCs w:val="24"/>
        </w:rPr>
        <w:t xml:space="preserve">Neni </w:t>
      </w:r>
      <w:r w:rsidR="00810F15" w:rsidRPr="00766216">
        <w:rPr>
          <w:rFonts w:eastAsia="Times New Roman" w:cs="Times New Roman"/>
          <w:b/>
          <w:bCs/>
          <w:color w:val="000000"/>
          <w:sz w:val="24"/>
          <w:szCs w:val="24"/>
        </w:rPr>
        <w:t>4</w:t>
      </w:r>
    </w:p>
    <w:p w14:paraId="0CB757AD" w14:textId="73BA8E1C" w:rsidR="00D05E73" w:rsidRPr="00766216" w:rsidRDefault="00D05E73" w:rsidP="000E5898">
      <w:pPr>
        <w:pStyle w:val="ListParagraph"/>
        <w:keepNext/>
        <w:spacing w:after="0" w:line="240" w:lineRule="auto"/>
        <w:ind w:left="0"/>
        <w:jc w:val="center"/>
        <w:rPr>
          <w:rFonts w:eastAsia="Times New Roman" w:cs="Times New Roman"/>
          <w:b/>
          <w:bCs/>
          <w:color w:val="000000"/>
          <w:sz w:val="24"/>
          <w:szCs w:val="24"/>
        </w:rPr>
      </w:pPr>
      <w:r w:rsidRPr="00766216">
        <w:rPr>
          <w:rFonts w:eastAsia="Times New Roman" w:cs="Times New Roman"/>
          <w:b/>
          <w:bCs/>
          <w:color w:val="000000"/>
          <w:sz w:val="24"/>
          <w:szCs w:val="24"/>
        </w:rPr>
        <w:t>Zbatimi i parimit “</w:t>
      </w:r>
      <w:r w:rsidR="00017DB4" w:rsidRPr="00766216">
        <w:rPr>
          <w:rFonts w:eastAsia="Times New Roman" w:cs="Times New Roman"/>
          <w:b/>
          <w:bCs/>
          <w:color w:val="000000"/>
          <w:sz w:val="24"/>
          <w:szCs w:val="24"/>
        </w:rPr>
        <w:t>E</w:t>
      </w:r>
      <w:r w:rsidRPr="00766216">
        <w:rPr>
          <w:rFonts w:eastAsia="Times New Roman" w:cs="Times New Roman"/>
          <w:b/>
          <w:bCs/>
          <w:color w:val="000000"/>
          <w:sz w:val="24"/>
          <w:szCs w:val="24"/>
        </w:rPr>
        <w:t xml:space="preserve">fiçienca e </w:t>
      </w:r>
      <w:r w:rsidR="00017DB4" w:rsidRPr="00766216">
        <w:rPr>
          <w:rFonts w:eastAsia="Times New Roman" w:cs="Times New Roman"/>
          <w:b/>
          <w:bCs/>
          <w:color w:val="000000"/>
          <w:sz w:val="24"/>
          <w:szCs w:val="24"/>
        </w:rPr>
        <w:t>E</w:t>
      </w:r>
      <w:r w:rsidRPr="00766216">
        <w:rPr>
          <w:rFonts w:eastAsia="Times New Roman" w:cs="Times New Roman"/>
          <w:b/>
          <w:bCs/>
          <w:color w:val="000000"/>
          <w:sz w:val="24"/>
          <w:szCs w:val="24"/>
        </w:rPr>
        <w:t xml:space="preserve">nergjisë </w:t>
      </w:r>
      <w:r w:rsidR="00017DB4" w:rsidRPr="00766216">
        <w:rPr>
          <w:rFonts w:eastAsia="Times New Roman" w:cs="Times New Roman"/>
          <w:b/>
          <w:bCs/>
          <w:color w:val="000000"/>
          <w:sz w:val="24"/>
          <w:szCs w:val="24"/>
        </w:rPr>
        <w:t xml:space="preserve"> (EE) </w:t>
      </w:r>
      <w:r w:rsidRPr="00766216">
        <w:rPr>
          <w:rFonts w:eastAsia="Times New Roman" w:cs="Times New Roman"/>
          <w:b/>
          <w:bCs/>
          <w:color w:val="000000"/>
          <w:sz w:val="24"/>
          <w:szCs w:val="24"/>
        </w:rPr>
        <w:t>së pari”</w:t>
      </w:r>
    </w:p>
    <w:p w14:paraId="70AB30AE" w14:textId="77777777" w:rsidR="00D05E73" w:rsidRPr="00766216" w:rsidRDefault="00D05E73" w:rsidP="000E5898">
      <w:pPr>
        <w:pStyle w:val="ListParagraph"/>
        <w:keepNext/>
        <w:spacing w:after="0" w:line="240" w:lineRule="auto"/>
        <w:ind w:left="0"/>
        <w:jc w:val="center"/>
        <w:rPr>
          <w:rFonts w:eastAsia="Times New Roman" w:cs="Times New Roman"/>
          <w:b/>
          <w:bCs/>
          <w:color w:val="000000"/>
          <w:sz w:val="24"/>
          <w:szCs w:val="24"/>
        </w:rPr>
      </w:pPr>
    </w:p>
    <w:p w14:paraId="44F2BF81" w14:textId="42EADB6A" w:rsidR="00D05E73" w:rsidRPr="00766216" w:rsidRDefault="00D05E73" w:rsidP="000E5898">
      <w:pPr>
        <w:pStyle w:val="ListParagraph"/>
        <w:keepNext/>
        <w:spacing w:after="0" w:line="240" w:lineRule="auto"/>
        <w:ind w:left="0"/>
        <w:rPr>
          <w:rFonts w:eastAsia="Times New Roman" w:cs="Times New Roman"/>
          <w:color w:val="000000"/>
          <w:sz w:val="24"/>
          <w:szCs w:val="24"/>
        </w:rPr>
      </w:pPr>
      <w:r w:rsidRPr="00766216">
        <w:rPr>
          <w:rFonts w:eastAsia="Times New Roman" w:cs="Times New Roman"/>
          <w:color w:val="000000"/>
          <w:sz w:val="24"/>
          <w:szCs w:val="24"/>
        </w:rPr>
        <w:t xml:space="preserve">1. </w:t>
      </w:r>
      <w:r w:rsidR="00676D53" w:rsidRPr="00766216">
        <w:rPr>
          <w:rFonts w:eastAsia="Times New Roman" w:cs="Times New Roman"/>
          <w:color w:val="000000"/>
          <w:sz w:val="24"/>
          <w:szCs w:val="24"/>
        </w:rPr>
        <w:t>Institucionet</w:t>
      </w:r>
      <w:r w:rsidRPr="00766216">
        <w:rPr>
          <w:rFonts w:eastAsia="Times New Roman" w:cs="Times New Roman"/>
          <w:color w:val="000000"/>
          <w:sz w:val="24"/>
          <w:szCs w:val="24"/>
        </w:rPr>
        <w:t xml:space="preserve"> publike </w:t>
      </w:r>
      <w:r w:rsidR="00A13FB1" w:rsidRPr="00766216">
        <w:rPr>
          <w:rFonts w:eastAsia="Times New Roman" w:cs="Times New Roman"/>
          <w:color w:val="000000"/>
          <w:sz w:val="24"/>
          <w:szCs w:val="24"/>
        </w:rPr>
        <w:t>duhet të sigurojnë që</w:t>
      </w:r>
      <w:r w:rsidR="005E3905" w:rsidRPr="00766216">
        <w:rPr>
          <w:rFonts w:eastAsia="Times New Roman" w:cs="Times New Roman"/>
          <w:color w:val="000000"/>
          <w:sz w:val="24"/>
          <w:szCs w:val="24"/>
        </w:rPr>
        <w:t xml:space="preserve"> </w:t>
      </w:r>
      <w:r w:rsidRPr="00766216">
        <w:rPr>
          <w:rFonts w:eastAsia="Times New Roman" w:cs="Times New Roman"/>
          <w:color w:val="000000"/>
          <w:sz w:val="24"/>
          <w:szCs w:val="24"/>
        </w:rPr>
        <w:t>parimi “</w:t>
      </w:r>
      <w:r w:rsidR="0091061E"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fiçienca e </w:t>
      </w:r>
      <w:r w:rsidR="0091061E" w:rsidRPr="00766216">
        <w:rPr>
          <w:rFonts w:eastAsia="Times New Roman" w:cs="Times New Roman"/>
          <w:color w:val="000000"/>
          <w:sz w:val="24"/>
          <w:szCs w:val="24"/>
        </w:rPr>
        <w:t>E</w:t>
      </w:r>
      <w:r w:rsidRPr="00766216">
        <w:rPr>
          <w:rFonts w:eastAsia="Times New Roman" w:cs="Times New Roman"/>
          <w:color w:val="000000"/>
          <w:sz w:val="24"/>
          <w:szCs w:val="24"/>
        </w:rPr>
        <w:t xml:space="preserve">nergjisë </w:t>
      </w:r>
      <w:r w:rsidR="0091061E" w:rsidRPr="00766216">
        <w:rPr>
          <w:rFonts w:eastAsia="Times New Roman" w:cs="Times New Roman"/>
          <w:color w:val="000000"/>
          <w:sz w:val="24"/>
          <w:szCs w:val="24"/>
        </w:rPr>
        <w:t xml:space="preserve">(EE) </w:t>
      </w:r>
      <w:r w:rsidRPr="00766216">
        <w:rPr>
          <w:rFonts w:eastAsia="Times New Roman" w:cs="Times New Roman"/>
          <w:color w:val="000000"/>
          <w:sz w:val="24"/>
          <w:szCs w:val="24"/>
        </w:rPr>
        <w:t>së pari” gjatë vendimmarrjes për politika, planifikim dhe investime të mëdha që ndikojnë në konsumin ose furnizimin me energji</w:t>
      </w:r>
      <w:r w:rsidR="00BB14A0" w:rsidRPr="00766216">
        <w:rPr>
          <w:rFonts w:eastAsia="Times New Roman" w:cs="Times New Roman"/>
          <w:color w:val="000000"/>
          <w:sz w:val="24"/>
          <w:szCs w:val="24"/>
        </w:rPr>
        <w:t xml:space="preserve">, </w:t>
      </w:r>
      <w:r w:rsidRPr="00766216">
        <w:rPr>
          <w:rFonts w:eastAsia="Times New Roman" w:cs="Times New Roman"/>
          <w:color w:val="000000"/>
          <w:sz w:val="24"/>
          <w:szCs w:val="24"/>
        </w:rPr>
        <w:t>për investimet e mëdha me vlerë mbi njëqind milionë (100,000,000) euro për çdo projekt, ose mbi njëqind e shtatëdhjetë e pesë milionë (175,000,000) euro për projektet e infrastrukturës së transportit, kur këto investime ndikojnë në konsumin ose furnizimin me energji.</w:t>
      </w:r>
    </w:p>
    <w:p w14:paraId="2FA98C02" w14:textId="77777777" w:rsidR="00D05E73" w:rsidRPr="00766216" w:rsidRDefault="00D05E73" w:rsidP="000E5898">
      <w:pPr>
        <w:pStyle w:val="ListParagraph"/>
        <w:keepNext/>
        <w:spacing w:after="0" w:line="240" w:lineRule="auto"/>
        <w:ind w:left="0"/>
        <w:rPr>
          <w:rFonts w:eastAsia="Times New Roman" w:cs="Times New Roman"/>
          <w:color w:val="000000"/>
          <w:sz w:val="24"/>
          <w:szCs w:val="24"/>
        </w:rPr>
      </w:pPr>
    </w:p>
    <w:p w14:paraId="166D01E5" w14:textId="417C461D" w:rsidR="00D05E73" w:rsidRPr="00766216" w:rsidRDefault="005E3905" w:rsidP="000E5898">
      <w:pPr>
        <w:pStyle w:val="ListParagraph"/>
        <w:keepNext/>
        <w:spacing w:after="0" w:line="240" w:lineRule="auto"/>
        <w:ind w:left="0"/>
        <w:rPr>
          <w:rFonts w:eastAsia="Times New Roman" w:cs="Times New Roman"/>
          <w:color w:val="000000"/>
          <w:sz w:val="24"/>
          <w:szCs w:val="24"/>
        </w:rPr>
      </w:pPr>
      <w:r w:rsidRPr="00766216">
        <w:rPr>
          <w:rFonts w:eastAsia="Times New Roman" w:cs="Times New Roman"/>
          <w:color w:val="000000"/>
          <w:sz w:val="24"/>
          <w:szCs w:val="24"/>
        </w:rPr>
        <w:t>2</w:t>
      </w:r>
      <w:r w:rsidR="00D05E73" w:rsidRPr="00766216">
        <w:rPr>
          <w:rFonts w:eastAsia="Times New Roman" w:cs="Times New Roman"/>
          <w:color w:val="000000"/>
          <w:sz w:val="24"/>
          <w:szCs w:val="24"/>
        </w:rPr>
        <w:t xml:space="preserve">. Për investimet nga paragrafi </w:t>
      </w:r>
      <w:r w:rsidRPr="00766216">
        <w:rPr>
          <w:rFonts w:eastAsia="Times New Roman" w:cs="Times New Roman"/>
          <w:color w:val="000000"/>
          <w:sz w:val="24"/>
          <w:szCs w:val="24"/>
        </w:rPr>
        <w:t>1</w:t>
      </w:r>
      <w:r w:rsidR="00D05E73" w:rsidRPr="00766216">
        <w:rPr>
          <w:rFonts w:eastAsia="Times New Roman" w:cs="Times New Roman"/>
          <w:color w:val="000000"/>
          <w:sz w:val="24"/>
          <w:szCs w:val="24"/>
        </w:rPr>
        <w:t xml:space="preserve"> i këtij neni, </w:t>
      </w:r>
      <w:r w:rsidR="00676D53" w:rsidRPr="00766216">
        <w:rPr>
          <w:rFonts w:eastAsia="Times New Roman" w:cs="Times New Roman"/>
          <w:color w:val="000000"/>
          <w:sz w:val="24"/>
          <w:szCs w:val="24"/>
        </w:rPr>
        <w:t>institucionet</w:t>
      </w:r>
      <w:r w:rsidR="00D05E73" w:rsidRPr="00766216">
        <w:rPr>
          <w:rFonts w:eastAsia="Times New Roman" w:cs="Times New Roman"/>
          <w:color w:val="000000"/>
          <w:sz w:val="24"/>
          <w:szCs w:val="24"/>
        </w:rPr>
        <w:t xml:space="preserve"> publike vlerësojnë, sipas rastit, nëse zgjidhjet e </w:t>
      </w:r>
      <w:r w:rsidR="00687C84" w:rsidRPr="00766216">
        <w:rPr>
          <w:rFonts w:eastAsia="Times New Roman" w:cs="Times New Roman"/>
          <w:color w:val="000000"/>
          <w:sz w:val="24"/>
          <w:szCs w:val="24"/>
        </w:rPr>
        <w:t>E</w:t>
      </w:r>
      <w:r w:rsidR="00D05E73" w:rsidRPr="00766216">
        <w:rPr>
          <w:rFonts w:eastAsia="Times New Roman" w:cs="Times New Roman"/>
          <w:color w:val="000000"/>
          <w:sz w:val="24"/>
          <w:szCs w:val="24"/>
        </w:rPr>
        <w:t xml:space="preserve">fiçiencës së </w:t>
      </w:r>
      <w:r w:rsidR="00687C84" w:rsidRPr="00766216">
        <w:rPr>
          <w:rFonts w:eastAsia="Times New Roman" w:cs="Times New Roman"/>
          <w:color w:val="000000"/>
          <w:sz w:val="24"/>
          <w:szCs w:val="24"/>
        </w:rPr>
        <w:t>E</w:t>
      </w:r>
      <w:r w:rsidR="00D05E73" w:rsidRPr="00766216">
        <w:rPr>
          <w:rFonts w:eastAsia="Times New Roman" w:cs="Times New Roman"/>
          <w:color w:val="000000"/>
          <w:sz w:val="24"/>
          <w:szCs w:val="24"/>
        </w:rPr>
        <w:t>nergjisë</w:t>
      </w:r>
      <w:r w:rsidR="00687C84" w:rsidRPr="00766216">
        <w:rPr>
          <w:rFonts w:eastAsia="Times New Roman" w:cs="Times New Roman"/>
          <w:color w:val="000000"/>
          <w:sz w:val="24"/>
          <w:szCs w:val="24"/>
        </w:rPr>
        <w:t xml:space="preserve"> (EE)</w:t>
      </w:r>
      <w:r w:rsidR="00D05E73" w:rsidRPr="00766216">
        <w:rPr>
          <w:rFonts w:eastAsia="Times New Roman" w:cs="Times New Roman"/>
          <w:color w:val="000000"/>
          <w:sz w:val="24"/>
          <w:szCs w:val="24"/>
        </w:rPr>
        <w:t xml:space="preserve">, përfshirë kursimet e energjisë, përgjigjen ndaj kërkesës, fleksibilitetin e sistemit dhe ruajtjen e energjisë, mund të </w:t>
      </w:r>
      <w:r w:rsidR="001702D3" w:rsidRPr="00766216">
        <w:rPr>
          <w:rFonts w:eastAsia="Times New Roman" w:cs="Times New Roman"/>
          <w:color w:val="000000"/>
          <w:sz w:val="24"/>
          <w:szCs w:val="24"/>
        </w:rPr>
        <w:t xml:space="preserve">ofrojnë zgjidhje </w:t>
      </w:r>
      <w:r w:rsidR="00D05E73" w:rsidRPr="00766216">
        <w:rPr>
          <w:rFonts w:eastAsia="Times New Roman" w:cs="Times New Roman"/>
          <w:color w:val="000000"/>
          <w:sz w:val="24"/>
          <w:szCs w:val="24"/>
        </w:rPr>
        <w:t xml:space="preserve">më kosto-efektive se </w:t>
      </w:r>
      <w:r w:rsidR="00AA411A" w:rsidRPr="00766216">
        <w:rPr>
          <w:rFonts w:eastAsia="Times New Roman" w:cs="Times New Roman"/>
          <w:color w:val="000000"/>
          <w:sz w:val="24"/>
          <w:szCs w:val="24"/>
        </w:rPr>
        <w:t xml:space="preserve">sa </w:t>
      </w:r>
      <w:r w:rsidR="00D05E73" w:rsidRPr="00766216">
        <w:rPr>
          <w:rFonts w:eastAsia="Times New Roman" w:cs="Times New Roman"/>
          <w:color w:val="000000"/>
          <w:sz w:val="24"/>
          <w:szCs w:val="24"/>
        </w:rPr>
        <w:t>zgjidhjet nga ana e furnizimit.</w:t>
      </w:r>
    </w:p>
    <w:p w14:paraId="6EEE6782" w14:textId="77777777" w:rsidR="00D05E73" w:rsidRPr="00766216" w:rsidRDefault="00D05E73" w:rsidP="000E5898">
      <w:pPr>
        <w:pStyle w:val="ListParagraph"/>
        <w:keepNext/>
        <w:spacing w:after="0" w:line="240" w:lineRule="auto"/>
        <w:ind w:left="0"/>
        <w:rPr>
          <w:rFonts w:eastAsia="Times New Roman" w:cs="Times New Roman"/>
          <w:color w:val="000000"/>
          <w:sz w:val="24"/>
          <w:szCs w:val="24"/>
        </w:rPr>
      </w:pPr>
    </w:p>
    <w:p w14:paraId="4B05E4B5" w14:textId="30586884" w:rsidR="00D05E73" w:rsidRPr="00766216" w:rsidRDefault="002471B1" w:rsidP="000E5898">
      <w:pPr>
        <w:pStyle w:val="ListParagraph"/>
        <w:keepNext/>
        <w:spacing w:after="0" w:line="240" w:lineRule="auto"/>
        <w:ind w:left="0"/>
        <w:rPr>
          <w:rFonts w:eastAsia="Times New Roman" w:cs="Times New Roman"/>
          <w:color w:val="000000"/>
          <w:sz w:val="24"/>
          <w:szCs w:val="24"/>
        </w:rPr>
      </w:pPr>
      <w:r w:rsidRPr="00766216">
        <w:rPr>
          <w:rFonts w:eastAsia="Times New Roman" w:cs="Times New Roman"/>
          <w:color w:val="000000"/>
          <w:sz w:val="24"/>
          <w:szCs w:val="24"/>
        </w:rPr>
        <w:t>3</w:t>
      </w:r>
      <w:r w:rsidR="00D05E73" w:rsidRPr="00766216">
        <w:rPr>
          <w:rFonts w:eastAsia="Times New Roman" w:cs="Times New Roman"/>
          <w:color w:val="000000"/>
          <w:sz w:val="24"/>
          <w:szCs w:val="24"/>
        </w:rPr>
        <w:t xml:space="preserve">. Vlerësimi nga paragrafi </w:t>
      </w:r>
      <w:r w:rsidR="005E3905" w:rsidRPr="00766216">
        <w:rPr>
          <w:rFonts w:eastAsia="Times New Roman" w:cs="Times New Roman"/>
          <w:color w:val="000000"/>
          <w:sz w:val="24"/>
          <w:szCs w:val="24"/>
        </w:rPr>
        <w:t>2</w:t>
      </w:r>
      <w:r w:rsidR="00D05E73" w:rsidRPr="00766216">
        <w:rPr>
          <w:rFonts w:eastAsia="Times New Roman" w:cs="Times New Roman"/>
          <w:color w:val="000000"/>
          <w:sz w:val="24"/>
          <w:szCs w:val="24"/>
        </w:rPr>
        <w:t xml:space="preserve"> i këtij neni bëhet përmes analizës së kostos dhe përfitimit, duke marrë parasysh përfitimet energjetike, ekonomike, mjedisore, shëndetësore dhe sociale, si dhe ndikimin në varfërinë energjetike, kur është relevante.</w:t>
      </w:r>
    </w:p>
    <w:p w14:paraId="3C23BE9C" w14:textId="77777777" w:rsidR="00D05E73" w:rsidRPr="00766216" w:rsidRDefault="00D05E73" w:rsidP="000E5898">
      <w:pPr>
        <w:pStyle w:val="ListParagraph"/>
        <w:keepNext/>
        <w:spacing w:after="0" w:line="240" w:lineRule="auto"/>
        <w:ind w:left="0"/>
        <w:rPr>
          <w:rFonts w:eastAsia="Times New Roman" w:cs="Times New Roman"/>
          <w:color w:val="000000"/>
          <w:sz w:val="24"/>
          <w:szCs w:val="24"/>
        </w:rPr>
      </w:pPr>
    </w:p>
    <w:p w14:paraId="3768BF47" w14:textId="0A763E8B" w:rsidR="00676D53" w:rsidRPr="00766216" w:rsidRDefault="002471B1" w:rsidP="000E5898">
      <w:pPr>
        <w:pStyle w:val="ListParagraph"/>
        <w:keepNext/>
        <w:spacing w:after="0" w:line="240" w:lineRule="auto"/>
        <w:ind w:left="0"/>
        <w:rPr>
          <w:rFonts w:eastAsia="Times New Roman" w:cs="Times New Roman"/>
          <w:color w:val="000000"/>
          <w:sz w:val="24"/>
          <w:szCs w:val="24"/>
        </w:rPr>
      </w:pPr>
      <w:r w:rsidRPr="00766216">
        <w:rPr>
          <w:rFonts w:eastAsia="Times New Roman" w:cs="Times New Roman"/>
          <w:color w:val="000000"/>
          <w:sz w:val="24"/>
          <w:szCs w:val="24"/>
        </w:rPr>
        <w:t>4</w:t>
      </w:r>
      <w:r w:rsidR="00676D53" w:rsidRPr="00766216">
        <w:rPr>
          <w:rFonts w:eastAsia="Times New Roman" w:cs="Times New Roman"/>
          <w:color w:val="000000"/>
          <w:sz w:val="24"/>
          <w:szCs w:val="24"/>
        </w:rPr>
        <w:t>. Qeveria</w:t>
      </w:r>
      <w:r w:rsidRPr="00766216">
        <w:rPr>
          <w:rFonts w:eastAsia="Times New Roman" w:cs="Times New Roman"/>
          <w:color w:val="000000"/>
          <w:sz w:val="24"/>
          <w:szCs w:val="24"/>
        </w:rPr>
        <w:t xml:space="preserve"> e Republikës së Kosovës</w:t>
      </w:r>
      <w:r w:rsidR="00851273" w:rsidRPr="00766216">
        <w:rPr>
          <w:rFonts w:eastAsia="Times New Roman" w:cs="Times New Roman"/>
          <w:color w:val="000000"/>
          <w:sz w:val="24"/>
          <w:szCs w:val="24"/>
        </w:rPr>
        <w:t xml:space="preserve"> (QRK)</w:t>
      </w:r>
      <w:r w:rsidR="00676D53" w:rsidRPr="00766216">
        <w:rPr>
          <w:rFonts w:eastAsia="Times New Roman" w:cs="Times New Roman"/>
          <w:color w:val="000000"/>
          <w:sz w:val="24"/>
          <w:szCs w:val="24"/>
        </w:rPr>
        <w:t xml:space="preserve">, me propozim të </w:t>
      </w:r>
      <w:r w:rsidR="005F6691" w:rsidRPr="00766216">
        <w:rPr>
          <w:rFonts w:eastAsia="Times New Roman" w:cs="Times New Roman"/>
          <w:color w:val="000000"/>
          <w:sz w:val="24"/>
          <w:szCs w:val="24"/>
        </w:rPr>
        <w:t>M</w:t>
      </w:r>
      <w:r w:rsidR="00676D53" w:rsidRPr="00766216">
        <w:rPr>
          <w:rFonts w:eastAsia="Times New Roman" w:cs="Times New Roman"/>
          <w:color w:val="000000"/>
          <w:sz w:val="24"/>
          <w:szCs w:val="24"/>
        </w:rPr>
        <w:t>inistrisë</w:t>
      </w:r>
      <w:r w:rsidR="00851273" w:rsidRPr="00766216">
        <w:rPr>
          <w:rFonts w:eastAsia="Times New Roman" w:cs="Times New Roman"/>
          <w:color w:val="000000"/>
          <w:sz w:val="24"/>
          <w:szCs w:val="24"/>
        </w:rPr>
        <w:t>,</w:t>
      </w:r>
      <w:r w:rsidR="00676D53" w:rsidRPr="00766216">
        <w:rPr>
          <w:rFonts w:eastAsia="Times New Roman" w:cs="Times New Roman"/>
          <w:color w:val="000000"/>
          <w:sz w:val="24"/>
          <w:szCs w:val="24"/>
        </w:rPr>
        <w:t xml:space="preserve"> nxjerr akt nënligjor për kriteret, procedurat, metodologjinë e analizës së kostos dhe përfitimit, përgjegjësitë institucionale, monitorimin dhe raportimin për zbatimin e këtij neni.</w:t>
      </w:r>
    </w:p>
    <w:p w14:paraId="292145E1" w14:textId="77777777" w:rsidR="009F4B7C" w:rsidRPr="00766216" w:rsidRDefault="009F4B7C" w:rsidP="006D6969">
      <w:pPr>
        <w:pStyle w:val="ListParagraph"/>
        <w:keepNext/>
        <w:spacing w:after="0" w:line="240" w:lineRule="auto"/>
        <w:ind w:left="0"/>
        <w:rPr>
          <w:rFonts w:eastAsia="Times New Roman" w:cs="Times New Roman"/>
          <w:b/>
          <w:bCs/>
          <w:color w:val="000000"/>
          <w:sz w:val="24"/>
          <w:szCs w:val="24"/>
        </w:rPr>
      </w:pPr>
    </w:p>
    <w:p w14:paraId="6D3CFC65" w14:textId="7BFE001A" w:rsidR="00F766F5" w:rsidRPr="00766216" w:rsidRDefault="00311C06" w:rsidP="000E5898">
      <w:pPr>
        <w:pStyle w:val="ListParagraph"/>
        <w:keepNext/>
        <w:spacing w:after="0" w:line="240" w:lineRule="auto"/>
        <w:ind w:left="0"/>
        <w:jc w:val="center"/>
        <w:rPr>
          <w:rFonts w:eastAsia="Times New Roman" w:cs="Times New Roman"/>
          <w:b/>
          <w:bCs/>
          <w:color w:val="000000"/>
          <w:sz w:val="24"/>
          <w:szCs w:val="24"/>
        </w:rPr>
      </w:pPr>
      <w:r w:rsidRPr="00766216">
        <w:rPr>
          <w:rFonts w:cs="Times New Roman"/>
          <w:b/>
          <w:color w:val="000000"/>
          <w:sz w:val="24"/>
          <w:szCs w:val="24"/>
        </w:rPr>
        <w:t xml:space="preserve">KAPITULLI </w:t>
      </w:r>
      <w:r w:rsidR="00AE4DCB" w:rsidRPr="00766216">
        <w:rPr>
          <w:rFonts w:cs="Times New Roman"/>
          <w:b/>
          <w:color w:val="000000"/>
          <w:sz w:val="24"/>
          <w:szCs w:val="24"/>
        </w:rPr>
        <w:t>II</w:t>
      </w:r>
    </w:p>
    <w:p w14:paraId="0E548FEE" w14:textId="1C163326" w:rsidR="00AE4DCB" w:rsidRPr="00766216" w:rsidRDefault="00BC0F30" w:rsidP="000E5898">
      <w:pPr>
        <w:pStyle w:val="ListParagraph"/>
        <w:keepNext/>
        <w:spacing w:after="0" w:line="240" w:lineRule="auto"/>
        <w:ind w:left="0"/>
        <w:jc w:val="center"/>
        <w:rPr>
          <w:rFonts w:cs="Times New Roman"/>
          <w:sz w:val="24"/>
          <w:szCs w:val="24"/>
        </w:rPr>
      </w:pPr>
      <w:r w:rsidRPr="00766216">
        <w:rPr>
          <w:rFonts w:cs="Times New Roman"/>
          <w:b/>
          <w:color w:val="000000"/>
          <w:sz w:val="24"/>
          <w:szCs w:val="24"/>
        </w:rPr>
        <w:t>POLITIKAT E EFIÇIENCËS SË ENERGJISË</w:t>
      </w:r>
      <w:r w:rsidR="009147B3" w:rsidRPr="00766216">
        <w:rPr>
          <w:rFonts w:cs="Times New Roman"/>
          <w:b/>
          <w:color w:val="000000"/>
          <w:sz w:val="24"/>
          <w:szCs w:val="24"/>
        </w:rPr>
        <w:t xml:space="preserve"> (EE)</w:t>
      </w:r>
    </w:p>
    <w:p w14:paraId="26416735" w14:textId="77777777" w:rsidR="00441CAA" w:rsidRPr="00766216" w:rsidRDefault="00441CAA" w:rsidP="000E5898">
      <w:pPr>
        <w:spacing w:after="0" w:line="240" w:lineRule="auto"/>
        <w:jc w:val="center"/>
        <w:rPr>
          <w:rFonts w:cs="Times New Roman"/>
          <w:b/>
          <w:color w:val="000000"/>
          <w:sz w:val="24"/>
          <w:szCs w:val="24"/>
        </w:rPr>
      </w:pPr>
    </w:p>
    <w:p w14:paraId="3C722196" w14:textId="7E55378F" w:rsidR="00F766F5" w:rsidRPr="00766216" w:rsidRDefault="00AE4DCB" w:rsidP="000E5898">
      <w:pPr>
        <w:spacing w:after="0" w:line="240" w:lineRule="auto"/>
        <w:jc w:val="center"/>
        <w:rPr>
          <w:rFonts w:cs="Times New Roman"/>
          <w:b/>
          <w:color w:val="000000"/>
          <w:sz w:val="24"/>
          <w:szCs w:val="24"/>
        </w:rPr>
      </w:pPr>
      <w:r w:rsidRPr="00766216">
        <w:rPr>
          <w:rFonts w:cs="Times New Roman"/>
          <w:b/>
          <w:color w:val="000000"/>
          <w:sz w:val="24"/>
          <w:szCs w:val="24"/>
        </w:rPr>
        <w:t xml:space="preserve">Neni </w:t>
      </w:r>
      <w:r w:rsidR="00B820DF" w:rsidRPr="00766216">
        <w:rPr>
          <w:rFonts w:cs="Times New Roman"/>
          <w:b/>
          <w:color w:val="000000"/>
          <w:sz w:val="24"/>
          <w:szCs w:val="24"/>
        </w:rPr>
        <w:t>5</w:t>
      </w:r>
    </w:p>
    <w:p w14:paraId="16A89470" w14:textId="5F917B45" w:rsidR="00786D9F" w:rsidRPr="00766216" w:rsidRDefault="00786D9F" w:rsidP="000E5898">
      <w:pPr>
        <w:spacing w:after="0" w:line="240" w:lineRule="auto"/>
        <w:jc w:val="center"/>
        <w:rPr>
          <w:rFonts w:cs="Times New Roman"/>
          <w:b/>
          <w:sz w:val="24"/>
          <w:szCs w:val="24"/>
        </w:rPr>
      </w:pPr>
      <w:r w:rsidRPr="00766216">
        <w:rPr>
          <w:rFonts w:cs="Times New Roman"/>
          <w:b/>
          <w:sz w:val="24"/>
          <w:szCs w:val="24"/>
        </w:rPr>
        <w:t xml:space="preserve">Objektivat kombëtare, caqet dhe masat politike në fushën e </w:t>
      </w:r>
      <w:r w:rsidR="00994E2A" w:rsidRPr="00766216">
        <w:rPr>
          <w:rFonts w:cs="Times New Roman"/>
          <w:b/>
          <w:sz w:val="24"/>
          <w:szCs w:val="24"/>
        </w:rPr>
        <w:t>E</w:t>
      </w:r>
      <w:r w:rsidRPr="00766216">
        <w:rPr>
          <w:rFonts w:cs="Times New Roman"/>
          <w:b/>
          <w:sz w:val="24"/>
          <w:szCs w:val="24"/>
        </w:rPr>
        <w:t xml:space="preserve">fiçiencës së </w:t>
      </w:r>
      <w:r w:rsidR="00994E2A" w:rsidRPr="00766216">
        <w:rPr>
          <w:rFonts w:cs="Times New Roman"/>
          <w:b/>
          <w:sz w:val="24"/>
          <w:szCs w:val="24"/>
        </w:rPr>
        <w:t>E</w:t>
      </w:r>
      <w:r w:rsidRPr="00766216">
        <w:rPr>
          <w:rFonts w:cs="Times New Roman"/>
          <w:b/>
          <w:sz w:val="24"/>
          <w:szCs w:val="24"/>
        </w:rPr>
        <w:t>nergjisë</w:t>
      </w:r>
      <w:r w:rsidR="00994E2A" w:rsidRPr="00766216">
        <w:rPr>
          <w:rFonts w:cs="Times New Roman"/>
          <w:b/>
          <w:sz w:val="24"/>
          <w:szCs w:val="24"/>
        </w:rPr>
        <w:t xml:space="preserve"> (EE)</w:t>
      </w:r>
    </w:p>
    <w:p w14:paraId="7E89D807" w14:textId="77777777" w:rsidR="00090981" w:rsidRPr="00766216" w:rsidRDefault="00090981" w:rsidP="000E5898">
      <w:pPr>
        <w:spacing w:after="0" w:line="240" w:lineRule="auto"/>
        <w:rPr>
          <w:rFonts w:cs="Times New Roman"/>
          <w:bCs/>
          <w:sz w:val="24"/>
          <w:szCs w:val="24"/>
        </w:rPr>
      </w:pPr>
    </w:p>
    <w:p w14:paraId="0CFB9D2F" w14:textId="00AAA7D1" w:rsidR="0053798B" w:rsidRPr="00766216" w:rsidRDefault="00A7069D" w:rsidP="000E5898">
      <w:pPr>
        <w:spacing w:after="0" w:line="240" w:lineRule="auto"/>
        <w:rPr>
          <w:rFonts w:cs="Times New Roman"/>
          <w:bCs/>
          <w:sz w:val="24"/>
          <w:szCs w:val="24"/>
        </w:rPr>
      </w:pPr>
      <w:r w:rsidRPr="00766216">
        <w:rPr>
          <w:rFonts w:cs="Times New Roman"/>
          <w:bCs/>
          <w:sz w:val="24"/>
          <w:szCs w:val="24"/>
        </w:rPr>
        <w:t xml:space="preserve">1. </w:t>
      </w:r>
      <w:r w:rsidR="0053798B" w:rsidRPr="00766216">
        <w:rPr>
          <w:rFonts w:cs="Times New Roman"/>
          <w:bCs/>
          <w:sz w:val="24"/>
          <w:szCs w:val="24"/>
        </w:rPr>
        <w:t>Objektivat kombëtare</w:t>
      </w:r>
      <w:r w:rsidR="005F6691" w:rsidRPr="00766216">
        <w:rPr>
          <w:rFonts w:cs="Times New Roman"/>
          <w:bCs/>
          <w:sz w:val="24"/>
          <w:szCs w:val="24"/>
        </w:rPr>
        <w:t>,</w:t>
      </w:r>
      <w:r w:rsidR="0053798B" w:rsidRPr="00766216">
        <w:rPr>
          <w:rFonts w:cs="Times New Roman"/>
          <w:bCs/>
          <w:sz w:val="24"/>
          <w:szCs w:val="24"/>
        </w:rPr>
        <w:t xml:space="preserve"> caqet për </w:t>
      </w:r>
      <w:r w:rsidR="00FC3D01" w:rsidRPr="00766216">
        <w:rPr>
          <w:rFonts w:cs="Times New Roman"/>
          <w:bCs/>
          <w:sz w:val="24"/>
          <w:szCs w:val="24"/>
        </w:rPr>
        <w:t>E</w:t>
      </w:r>
      <w:r w:rsidR="0053798B" w:rsidRPr="00766216">
        <w:rPr>
          <w:rFonts w:cs="Times New Roman"/>
          <w:bCs/>
          <w:sz w:val="24"/>
          <w:szCs w:val="24"/>
        </w:rPr>
        <w:t xml:space="preserve">fiçiencën e </w:t>
      </w:r>
      <w:r w:rsidR="00FC3D01" w:rsidRPr="00766216">
        <w:rPr>
          <w:rFonts w:cs="Times New Roman"/>
          <w:bCs/>
          <w:sz w:val="24"/>
          <w:szCs w:val="24"/>
        </w:rPr>
        <w:t>E</w:t>
      </w:r>
      <w:r w:rsidR="0053798B" w:rsidRPr="00766216">
        <w:rPr>
          <w:rFonts w:cs="Times New Roman"/>
          <w:bCs/>
          <w:sz w:val="24"/>
          <w:szCs w:val="24"/>
        </w:rPr>
        <w:t xml:space="preserve">nergjisë </w:t>
      </w:r>
      <w:r w:rsidR="00FC3D01" w:rsidRPr="00766216">
        <w:rPr>
          <w:rFonts w:cs="Times New Roman"/>
          <w:bCs/>
          <w:sz w:val="24"/>
          <w:szCs w:val="24"/>
        </w:rPr>
        <w:t xml:space="preserve">(EE) </w:t>
      </w:r>
      <w:r w:rsidR="0053798B" w:rsidRPr="00766216">
        <w:rPr>
          <w:rFonts w:cs="Times New Roman"/>
          <w:bCs/>
          <w:sz w:val="24"/>
          <w:szCs w:val="24"/>
        </w:rPr>
        <w:t xml:space="preserve">dhe kursimi </w:t>
      </w:r>
      <w:r w:rsidR="005F6691" w:rsidRPr="00766216">
        <w:rPr>
          <w:rFonts w:cs="Times New Roman"/>
          <w:bCs/>
          <w:sz w:val="24"/>
          <w:szCs w:val="24"/>
        </w:rPr>
        <w:t>i</w:t>
      </w:r>
      <w:r w:rsidR="0053798B" w:rsidRPr="00766216">
        <w:rPr>
          <w:rFonts w:cs="Times New Roman"/>
          <w:bCs/>
          <w:sz w:val="24"/>
          <w:szCs w:val="24"/>
        </w:rPr>
        <w:t xml:space="preserve"> energjisë përcaktohen në kuadër të Planit Kombëtar për Energji dhe Klimë</w:t>
      </w:r>
      <w:r w:rsidR="00C03545" w:rsidRPr="00766216">
        <w:rPr>
          <w:rFonts w:cs="Times New Roman"/>
          <w:bCs/>
          <w:sz w:val="24"/>
          <w:szCs w:val="24"/>
        </w:rPr>
        <w:t xml:space="preserve"> </w:t>
      </w:r>
      <w:r w:rsidR="006317F0" w:rsidRPr="00766216">
        <w:rPr>
          <w:rFonts w:cs="Times New Roman"/>
          <w:bCs/>
          <w:sz w:val="24"/>
          <w:szCs w:val="24"/>
        </w:rPr>
        <w:t xml:space="preserve">(PKEK) </w:t>
      </w:r>
      <w:r w:rsidR="00C03545" w:rsidRPr="00766216">
        <w:rPr>
          <w:rFonts w:cs="Times New Roman"/>
          <w:bCs/>
          <w:sz w:val="24"/>
          <w:szCs w:val="24"/>
        </w:rPr>
        <w:t xml:space="preserve">dhe dokumentet </w:t>
      </w:r>
      <w:r w:rsidR="00E9160E" w:rsidRPr="00766216">
        <w:rPr>
          <w:rFonts w:cs="Times New Roman"/>
          <w:bCs/>
          <w:sz w:val="24"/>
          <w:szCs w:val="24"/>
        </w:rPr>
        <w:t>strategjike</w:t>
      </w:r>
      <w:r w:rsidR="00C03545" w:rsidRPr="00766216">
        <w:rPr>
          <w:rFonts w:cs="Times New Roman"/>
          <w:bCs/>
          <w:sz w:val="24"/>
          <w:szCs w:val="24"/>
        </w:rPr>
        <w:t xml:space="preserve"> të sektorit të energjisë</w:t>
      </w:r>
      <w:r w:rsidR="0053798B" w:rsidRPr="00766216">
        <w:rPr>
          <w:rFonts w:cs="Times New Roman"/>
          <w:bCs/>
          <w:sz w:val="24"/>
          <w:szCs w:val="24"/>
        </w:rPr>
        <w:t xml:space="preserve">, në përputhje me këtë </w:t>
      </w:r>
      <w:r w:rsidR="006317F0" w:rsidRPr="00766216">
        <w:rPr>
          <w:rFonts w:cs="Times New Roman"/>
          <w:bCs/>
          <w:sz w:val="24"/>
          <w:szCs w:val="24"/>
        </w:rPr>
        <w:t>l</w:t>
      </w:r>
      <w:r w:rsidR="0053798B" w:rsidRPr="00766216">
        <w:rPr>
          <w:rFonts w:cs="Times New Roman"/>
          <w:bCs/>
          <w:sz w:val="24"/>
          <w:szCs w:val="24"/>
        </w:rPr>
        <w:t xml:space="preserve">igj dhe me detyrimet përkatëse të </w:t>
      </w:r>
      <w:r w:rsidR="00011720" w:rsidRPr="00766216">
        <w:rPr>
          <w:rFonts w:cs="Times New Roman"/>
          <w:bCs/>
          <w:sz w:val="24"/>
          <w:szCs w:val="24"/>
        </w:rPr>
        <w:t xml:space="preserve">Republikës së Kosovës si palë e </w:t>
      </w:r>
      <w:r w:rsidR="0053798B" w:rsidRPr="00766216">
        <w:rPr>
          <w:rFonts w:cs="Times New Roman"/>
          <w:bCs/>
          <w:sz w:val="24"/>
          <w:szCs w:val="24"/>
        </w:rPr>
        <w:t>Komunitetit të Energjisë</w:t>
      </w:r>
      <w:r w:rsidR="006317F0" w:rsidRPr="00766216">
        <w:rPr>
          <w:rFonts w:cs="Times New Roman"/>
          <w:bCs/>
          <w:sz w:val="24"/>
          <w:szCs w:val="24"/>
        </w:rPr>
        <w:t xml:space="preserve"> (KE)</w:t>
      </w:r>
      <w:r w:rsidR="0053798B" w:rsidRPr="00766216">
        <w:rPr>
          <w:rFonts w:cs="Times New Roman"/>
          <w:bCs/>
          <w:sz w:val="24"/>
          <w:szCs w:val="24"/>
        </w:rPr>
        <w:t>.</w:t>
      </w:r>
    </w:p>
    <w:p w14:paraId="7939CE49" w14:textId="77777777" w:rsidR="00090981" w:rsidRPr="00766216" w:rsidRDefault="00090981" w:rsidP="000E5898">
      <w:pPr>
        <w:spacing w:after="0" w:line="240" w:lineRule="auto"/>
        <w:rPr>
          <w:rFonts w:cs="Times New Roman"/>
          <w:bCs/>
          <w:sz w:val="24"/>
          <w:szCs w:val="24"/>
        </w:rPr>
      </w:pPr>
    </w:p>
    <w:p w14:paraId="3E6D5CF6" w14:textId="6B9F968A" w:rsidR="0053798B" w:rsidRPr="00766216" w:rsidRDefault="00A7069D" w:rsidP="000E5898">
      <w:pPr>
        <w:spacing w:after="0" w:line="240" w:lineRule="auto"/>
        <w:rPr>
          <w:rFonts w:cs="Times New Roman"/>
          <w:bCs/>
          <w:sz w:val="24"/>
          <w:szCs w:val="24"/>
        </w:rPr>
      </w:pPr>
      <w:r w:rsidRPr="00766216">
        <w:rPr>
          <w:rFonts w:cs="Times New Roman"/>
          <w:bCs/>
          <w:sz w:val="24"/>
          <w:szCs w:val="24"/>
        </w:rPr>
        <w:t xml:space="preserve">2. </w:t>
      </w:r>
      <w:r w:rsidR="0053798B" w:rsidRPr="00766216">
        <w:rPr>
          <w:rFonts w:cs="Times New Roman"/>
          <w:bCs/>
          <w:sz w:val="24"/>
          <w:szCs w:val="24"/>
        </w:rPr>
        <w:t xml:space="preserve">Politikat kombëtare të </w:t>
      </w:r>
      <w:r w:rsidR="009B7273" w:rsidRPr="00766216">
        <w:rPr>
          <w:rFonts w:cs="Times New Roman"/>
          <w:bCs/>
          <w:sz w:val="24"/>
          <w:szCs w:val="24"/>
        </w:rPr>
        <w:t>E</w:t>
      </w:r>
      <w:r w:rsidR="0053798B" w:rsidRPr="00766216">
        <w:rPr>
          <w:rFonts w:cs="Times New Roman"/>
          <w:bCs/>
          <w:sz w:val="24"/>
          <w:szCs w:val="24"/>
        </w:rPr>
        <w:t xml:space="preserve">fiçiencës së </w:t>
      </w:r>
      <w:r w:rsidR="009B7273" w:rsidRPr="00766216">
        <w:rPr>
          <w:rFonts w:cs="Times New Roman"/>
          <w:bCs/>
          <w:sz w:val="24"/>
          <w:szCs w:val="24"/>
        </w:rPr>
        <w:t>E</w:t>
      </w:r>
      <w:r w:rsidR="0053798B" w:rsidRPr="00766216">
        <w:rPr>
          <w:rFonts w:cs="Times New Roman"/>
          <w:bCs/>
          <w:sz w:val="24"/>
          <w:szCs w:val="24"/>
        </w:rPr>
        <w:t xml:space="preserve">nergjisë </w:t>
      </w:r>
      <w:r w:rsidR="009B7273" w:rsidRPr="00766216">
        <w:rPr>
          <w:rFonts w:cs="Times New Roman"/>
          <w:bCs/>
          <w:sz w:val="24"/>
          <w:szCs w:val="24"/>
        </w:rPr>
        <w:t xml:space="preserve">(EE) </w:t>
      </w:r>
      <w:r w:rsidR="0053798B" w:rsidRPr="00766216">
        <w:rPr>
          <w:rFonts w:cs="Times New Roman"/>
          <w:bCs/>
          <w:sz w:val="24"/>
          <w:szCs w:val="24"/>
        </w:rPr>
        <w:t>përcaktojnë kornizën ligjore, institucionale dhe masa</w:t>
      </w:r>
      <w:r w:rsidR="005F6691" w:rsidRPr="00766216">
        <w:rPr>
          <w:rFonts w:cs="Times New Roman"/>
          <w:bCs/>
          <w:sz w:val="24"/>
          <w:szCs w:val="24"/>
        </w:rPr>
        <w:t>t</w:t>
      </w:r>
      <w:r w:rsidR="0053798B" w:rsidRPr="00766216">
        <w:rPr>
          <w:rFonts w:cs="Times New Roman"/>
          <w:bCs/>
          <w:sz w:val="24"/>
          <w:szCs w:val="24"/>
        </w:rPr>
        <w:t xml:space="preserve"> politike për arritjen e objektivave dhe caqeve nga paragrafi 1 i këtij neni</w:t>
      </w:r>
      <w:r w:rsidR="005F6691" w:rsidRPr="00766216">
        <w:rPr>
          <w:rFonts w:cs="Times New Roman"/>
          <w:bCs/>
          <w:sz w:val="24"/>
          <w:szCs w:val="24"/>
        </w:rPr>
        <w:t>.</w:t>
      </w:r>
    </w:p>
    <w:p w14:paraId="12BE03A8" w14:textId="544C16B9" w:rsidR="0053798B" w:rsidRPr="00766216" w:rsidRDefault="0053798B" w:rsidP="000E5898">
      <w:pPr>
        <w:spacing w:after="0" w:line="240" w:lineRule="auto"/>
        <w:rPr>
          <w:rFonts w:cs="Times New Roman"/>
          <w:b/>
          <w:color w:val="000000"/>
          <w:sz w:val="24"/>
          <w:szCs w:val="24"/>
        </w:rPr>
      </w:pPr>
    </w:p>
    <w:p w14:paraId="73FF8A70" w14:textId="2EF8AE82" w:rsidR="00AE4DCB" w:rsidRPr="00766216" w:rsidRDefault="000049FB" w:rsidP="000E5898">
      <w:pPr>
        <w:spacing w:after="0" w:line="240" w:lineRule="auto"/>
        <w:rPr>
          <w:rFonts w:cs="Times New Roman"/>
          <w:sz w:val="24"/>
          <w:szCs w:val="24"/>
        </w:rPr>
      </w:pPr>
      <w:r w:rsidRPr="00766216">
        <w:rPr>
          <w:rFonts w:cs="Times New Roman"/>
          <w:sz w:val="24"/>
          <w:szCs w:val="24"/>
        </w:rPr>
        <w:t>3</w:t>
      </w:r>
      <w:r w:rsidR="00AE4DCB" w:rsidRPr="00766216">
        <w:rPr>
          <w:rFonts w:cs="Times New Roman"/>
          <w:sz w:val="24"/>
          <w:szCs w:val="24"/>
        </w:rPr>
        <w:t xml:space="preserve">. Zbatimi i politikave kombëtare të </w:t>
      </w:r>
      <w:r w:rsidR="00456235" w:rsidRPr="00766216">
        <w:rPr>
          <w:rFonts w:cs="Times New Roman"/>
          <w:sz w:val="24"/>
          <w:szCs w:val="24"/>
        </w:rPr>
        <w:t>E</w:t>
      </w:r>
      <w:r w:rsidR="00AE4DCB" w:rsidRPr="00766216">
        <w:rPr>
          <w:rFonts w:cs="Times New Roman"/>
          <w:sz w:val="24"/>
          <w:szCs w:val="24"/>
        </w:rPr>
        <w:t xml:space="preserve">fiçiencës së </w:t>
      </w:r>
      <w:r w:rsidR="00456235" w:rsidRPr="00766216">
        <w:rPr>
          <w:rFonts w:cs="Times New Roman"/>
          <w:sz w:val="24"/>
          <w:szCs w:val="24"/>
        </w:rPr>
        <w:t>E</w:t>
      </w:r>
      <w:r w:rsidR="00AE4DCB" w:rsidRPr="00766216">
        <w:rPr>
          <w:rFonts w:cs="Times New Roman"/>
          <w:sz w:val="24"/>
          <w:szCs w:val="24"/>
        </w:rPr>
        <w:t xml:space="preserve">nergjisë </w:t>
      </w:r>
      <w:r w:rsidR="00456235" w:rsidRPr="00766216">
        <w:rPr>
          <w:rFonts w:cs="Times New Roman"/>
          <w:sz w:val="24"/>
          <w:szCs w:val="24"/>
        </w:rPr>
        <w:t xml:space="preserve">(EE) </w:t>
      </w:r>
      <w:r w:rsidR="00AE4DCB" w:rsidRPr="00766216">
        <w:rPr>
          <w:rFonts w:cs="Times New Roman"/>
          <w:sz w:val="24"/>
          <w:szCs w:val="24"/>
        </w:rPr>
        <w:t>përfshin</w:t>
      </w:r>
      <w:r w:rsidR="00D56C51" w:rsidRPr="00766216">
        <w:rPr>
          <w:rFonts w:cs="Times New Roman"/>
          <w:sz w:val="24"/>
          <w:szCs w:val="24"/>
        </w:rPr>
        <w:t>ë</w:t>
      </w:r>
      <w:r w:rsidR="00AE4DCB" w:rsidRPr="00766216">
        <w:rPr>
          <w:rFonts w:cs="Times New Roman"/>
          <w:sz w:val="24"/>
          <w:szCs w:val="24"/>
        </w:rPr>
        <w:t>:</w:t>
      </w:r>
    </w:p>
    <w:p w14:paraId="331A7C21" w14:textId="77777777" w:rsidR="00090981" w:rsidRPr="00766216" w:rsidRDefault="00090981" w:rsidP="000E5898">
      <w:pPr>
        <w:spacing w:after="0" w:line="240" w:lineRule="auto"/>
        <w:ind w:left="360"/>
        <w:jc w:val="left"/>
        <w:rPr>
          <w:rFonts w:eastAsia="Times New Roman" w:cs="Times New Roman"/>
          <w:sz w:val="24"/>
          <w:szCs w:val="24"/>
        </w:rPr>
      </w:pPr>
    </w:p>
    <w:p w14:paraId="007CFA00" w14:textId="0C756687" w:rsidR="003A053F" w:rsidRPr="00766216" w:rsidRDefault="00290CB9" w:rsidP="00DB62F9">
      <w:pPr>
        <w:spacing w:after="0" w:line="240" w:lineRule="auto"/>
        <w:ind w:left="360"/>
        <w:rPr>
          <w:rFonts w:cs="Times New Roman"/>
          <w:sz w:val="24"/>
          <w:szCs w:val="24"/>
        </w:rPr>
      </w:pPr>
      <w:r w:rsidRPr="00766216">
        <w:rPr>
          <w:rFonts w:eastAsia="Times New Roman" w:cs="Times New Roman"/>
          <w:sz w:val="24"/>
          <w:szCs w:val="24"/>
        </w:rPr>
        <w:t xml:space="preserve">3.1 </w:t>
      </w:r>
      <w:r w:rsidR="00280742" w:rsidRPr="00766216">
        <w:rPr>
          <w:rFonts w:eastAsia="Times New Roman" w:cs="Times New Roman"/>
          <w:sz w:val="24"/>
          <w:szCs w:val="24"/>
        </w:rPr>
        <w:t xml:space="preserve">hartimin, miratimin dhe zbatimin e legjislacionit, strategjive, planeve të veprimit dhe programeve në fushën e </w:t>
      </w:r>
      <w:r w:rsidR="00A05BAD" w:rsidRPr="00766216">
        <w:rPr>
          <w:rFonts w:eastAsia="Times New Roman" w:cs="Times New Roman"/>
          <w:sz w:val="24"/>
          <w:szCs w:val="24"/>
        </w:rPr>
        <w:t>E</w:t>
      </w:r>
      <w:r w:rsidR="00280742" w:rsidRPr="00766216">
        <w:rPr>
          <w:rFonts w:eastAsia="Times New Roman" w:cs="Times New Roman"/>
          <w:sz w:val="24"/>
          <w:szCs w:val="24"/>
        </w:rPr>
        <w:t xml:space="preserve">fiçiencës së </w:t>
      </w:r>
      <w:r w:rsidR="00A05BAD" w:rsidRPr="00766216">
        <w:rPr>
          <w:rFonts w:eastAsia="Times New Roman" w:cs="Times New Roman"/>
          <w:sz w:val="24"/>
          <w:szCs w:val="24"/>
        </w:rPr>
        <w:t>E</w:t>
      </w:r>
      <w:r w:rsidR="00280742" w:rsidRPr="00766216">
        <w:rPr>
          <w:rFonts w:eastAsia="Times New Roman" w:cs="Times New Roman"/>
          <w:sz w:val="24"/>
          <w:szCs w:val="24"/>
        </w:rPr>
        <w:t>nergjisë</w:t>
      </w:r>
      <w:r w:rsidR="00A05BAD" w:rsidRPr="00766216">
        <w:rPr>
          <w:rFonts w:eastAsia="Times New Roman" w:cs="Times New Roman"/>
          <w:sz w:val="24"/>
          <w:szCs w:val="24"/>
        </w:rPr>
        <w:t xml:space="preserve"> (EE)</w:t>
      </w:r>
      <w:r w:rsidR="00280742" w:rsidRPr="00766216">
        <w:rPr>
          <w:rFonts w:eastAsia="Times New Roman" w:cs="Times New Roman"/>
          <w:sz w:val="24"/>
          <w:szCs w:val="24"/>
        </w:rPr>
        <w:t>;</w:t>
      </w:r>
    </w:p>
    <w:p w14:paraId="09E1D6F7" w14:textId="77777777" w:rsidR="00090981" w:rsidRPr="00766216" w:rsidRDefault="00090981" w:rsidP="00DB62F9">
      <w:pPr>
        <w:spacing w:after="0" w:line="240" w:lineRule="auto"/>
        <w:ind w:left="360"/>
        <w:rPr>
          <w:rFonts w:eastAsia="Times New Roman" w:cs="Times New Roman"/>
          <w:sz w:val="24"/>
          <w:szCs w:val="24"/>
        </w:rPr>
      </w:pPr>
    </w:p>
    <w:p w14:paraId="2D3C118D" w14:textId="784B3AF3" w:rsidR="00280742" w:rsidRPr="00766216" w:rsidRDefault="00290CB9" w:rsidP="00DB62F9">
      <w:pPr>
        <w:spacing w:after="0" w:line="240" w:lineRule="auto"/>
        <w:ind w:left="360"/>
        <w:rPr>
          <w:rFonts w:cs="Times New Roman"/>
          <w:sz w:val="24"/>
          <w:szCs w:val="24"/>
        </w:rPr>
      </w:pPr>
      <w:r w:rsidRPr="00766216">
        <w:rPr>
          <w:rFonts w:eastAsia="Times New Roman" w:cs="Times New Roman"/>
          <w:sz w:val="24"/>
          <w:szCs w:val="24"/>
        </w:rPr>
        <w:lastRenderedPageBreak/>
        <w:t xml:space="preserve">3.2 </w:t>
      </w:r>
      <w:r w:rsidR="00280742" w:rsidRPr="00766216">
        <w:rPr>
          <w:rFonts w:eastAsia="Times New Roman" w:cs="Times New Roman"/>
          <w:sz w:val="24"/>
          <w:szCs w:val="24"/>
        </w:rPr>
        <w:t>integrimin e parimit “</w:t>
      </w:r>
      <w:r w:rsidR="00A05BAD" w:rsidRPr="00766216">
        <w:rPr>
          <w:rFonts w:eastAsia="Times New Roman" w:cs="Times New Roman"/>
          <w:sz w:val="24"/>
          <w:szCs w:val="24"/>
        </w:rPr>
        <w:t>E</w:t>
      </w:r>
      <w:r w:rsidR="00280742" w:rsidRPr="00766216">
        <w:rPr>
          <w:rFonts w:eastAsia="Times New Roman" w:cs="Times New Roman"/>
          <w:sz w:val="24"/>
          <w:szCs w:val="24"/>
        </w:rPr>
        <w:t xml:space="preserve">fiçienca e </w:t>
      </w:r>
      <w:r w:rsidR="00A05BAD" w:rsidRPr="00766216">
        <w:rPr>
          <w:rFonts w:eastAsia="Times New Roman" w:cs="Times New Roman"/>
          <w:sz w:val="24"/>
          <w:szCs w:val="24"/>
        </w:rPr>
        <w:t>E</w:t>
      </w:r>
      <w:r w:rsidR="00280742" w:rsidRPr="00766216">
        <w:rPr>
          <w:rFonts w:eastAsia="Times New Roman" w:cs="Times New Roman"/>
          <w:sz w:val="24"/>
          <w:szCs w:val="24"/>
        </w:rPr>
        <w:t xml:space="preserve">nergjisë </w:t>
      </w:r>
      <w:r w:rsidR="00A05BAD" w:rsidRPr="00766216">
        <w:rPr>
          <w:rFonts w:eastAsia="Times New Roman" w:cs="Times New Roman"/>
          <w:sz w:val="24"/>
          <w:szCs w:val="24"/>
        </w:rPr>
        <w:t xml:space="preserve">(EE) </w:t>
      </w:r>
      <w:r w:rsidR="00280742" w:rsidRPr="00766216">
        <w:rPr>
          <w:rFonts w:eastAsia="Times New Roman" w:cs="Times New Roman"/>
          <w:sz w:val="24"/>
          <w:szCs w:val="24"/>
        </w:rPr>
        <w:t>së pari” në politika, legjislacion, planifikim dhe vendimmarrje</w:t>
      </w:r>
      <w:r w:rsidR="00745E5F" w:rsidRPr="00766216">
        <w:rPr>
          <w:rFonts w:eastAsia="Times New Roman" w:cs="Times New Roman"/>
          <w:sz w:val="24"/>
          <w:szCs w:val="24"/>
        </w:rPr>
        <w:t xml:space="preserve"> në </w:t>
      </w:r>
      <w:r w:rsidR="00C464A6" w:rsidRPr="00766216">
        <w:rPr>
          <w:rFonts w:eastAsia="Times New Roman" w:cs="Times New Roman"/>
          <w:sz w:val="24"/>
          <w:szCs w:val="24"/>
        </w:rPr>
        <w:t>përputhje</w:t>
      </w:r>
      <w:r w:rsidR="00745E5F" w:rsidRPr="00766216">
        <w:rPr>
          <w:rFonts w:eastAsia="Times New Roman" w:cs="Times New Roman"/>
          <w:sz w:val="24"/>
          <w:szCs w:val="24"/>
        </w:rPr>
        <w:t xml:space="preserve"> me detyrimet e përcaktuar me këtë ligj</w:t>
      </w:r>
      <w:r w:rsidR="00280742" w:rsidRPr="00766216">
        <w:rPr>
          <w:rFonts w:eastAsia="Times New Roman" w:cs="Times New Roman"/>
          <w:sz w:val="24"/>
          <w:szCs w:val="24"/>
        </w:rPr>
        <w:t>;</w:t>
      </w:r>
    </w:p>
    <w:p w14:paraId="3BE50377" w14:textId="77777777" w:rsidR="00090981" w:rsidRPr="00766216" w:rsidRDefault="00090981" w:rsidP="00DB62F9">
      <w:pPr>
        <w:spacing w:after="0" w:line="240" w:lineRule="auto"/>
        <w:ind w:left="360"/>
        <w:rPr>
          <w:rFonts w:cs="Times New Roman"/>
          <w:sz w:val="24"/>
          <w:szCs w:val="24"/>
        </w:rPr>
      </w:pPr>
    </w:p>
    <w:p w14:paraId="28349929" w14:textId="10FBFB74" w:rsidR="003A053F" w:rsidRPr="00766216" w:rsidRDefault="00290CB9" w:rsidP="00DB62F9">
      <w:pPr>
        <w:spacing w:after="0" w:line="240" w:lineRule="auto"/>
        <w:ind w:left="360"/>
        <w:rPr>
          <w:rFonts w:cs="Times New Roman"/>
          <w:sz w:val="24"/>
          <w:szCs w:val="24"/>
        </w:rPr>
      </w:pPr>
      <w:r w:rsidRPr="00766216">
        <w:rPr>
          <w:rFonts w:cs="Times New Roman"/>
          <w:sz w:val="24"/>
          <w:szCs w:val="24"/>
        </w:rPr>
        <w:t xml:space="preserve">3.3 </w:t>
      </w:r>
      <w:r w:rsidR="003A053F" w:rsidRPr="00766216">
        <w:rPr>
          <w:rFonts w:cs="Times New Roman"/>
          <w:sz w:val="24"/>
          <w:szCs w:val="24"/>
        </w:rPr>
        <w:t xml:space="preserve">identifikimin dhe mbështetjen e projekteve të </w:t>
      </w:r>
      <w:r w:rsidR="00B7371A" w:rsidRPr="00766216">
        <w:rPr>
          <w:rFonts w:cs="Times New Roman"/>
          <w:sz w:val="24"/>
          <w:szCs w:val="24"/>
        </w:rPr>
        <w:t>E</w:t>
      </w:r>
      <w:r w:rsidR="003A053F" w:rsidRPr="00766216">
        <w:rPr>
          <w:rFonts w:cs="Times New Roman"/>
          <w:sz w:val="24"/>
          <w:szCs w:val="24"/>
        </w:rPr>
        <w:t xml:space="preserve">fiçiencës së </w:t>
      </w:r>
      <w:r w:rsidR="00B7371A" w:rsidRPr="00766216">
        <w:rPr>
          <w:rFonts w:cs="Times New Roman"/>
          <w:sz w:val="24"/>
          <w:szCs w:val="24"/>
        </w:rPr>
        <w:t>E</w:t>
      </w:r>
      <w:r w:rsidR="003A053F" w:rsidRPr="00766216">
        <w:rPr>
          <w:rFonts w:cs="Times New Roman"/>
          <w:sz w:val="24"/>
          <w:szCs w:val="24"/>
        </w:rPr>
        <w:t>nergjisë</w:t>
      </w:r>
      <w:r w:rsidR="00B7371A" w:rsidRPr="00766216">
        <w:rPr>
          <w:rFonts w:cs="Times New Roman"/>
          <w:sz w:val="24"/>
          <w:szCs w:val="24"/>
        </w:rPr>
        <w:t xml:space="preserve"> (EE)</w:t>
      </w:r>
      <w:r w:rsidR="003A053F" w:rsidRPr="00766216">
        <w:rPr>
          <w:rFonts w:cs="Times New Roman"/>
          <w:sz w:val="24"/>
          <w:szCs w:val="24"/>
        </w:rPr>
        <w:t xml:space="preserve">, </w:t>
      </w:r>
      <w:r w:rsidRPr="00766216">
        <w:rPr>
          <w:rFonts w:cs="Times New Roman"/>
          <w:sz w:val="24"/>
          <w:szCs w:val="24"/>
        </w:rPr>
        <w:t xml:space="preserve">përfshirë </w:t>
      </w:r>
      <w:r w:rsidR="00D64F4D" w:rsidRPr="00766216">
        <w:rPr>
          <w:rFonts w:cs="Times New Roman"/>
          <w:sz w:val="24"/>
          <w:szCs w:val="24"/>
        </w:rPr>
        <w:t xml:space="preserve">vlerësimin e ndikimit, </w:t>
      </w:r>
      <w:r w:rsidR="003A053F" w:rsidRPr="00766216">
        <w:rPr>
          <w:rFonts w:cs="Times New Roman"/>
          <w:sz w:val="24"/>
          <w:szCs w:val="24"/>
        </w:rPr>
        <w:t xml:space="preserve">përcaktimin </w:t>
      </w:r>
      <w:r w:rsidR="009E2D83" w:rsidRPr="00766216">
        <w:rPr>
          <w:rFonts w:cs="Times New Roman"/>
          <w:sz w:val="24"/>
          <w:szCs w:val="24"/>
        </w:rPr>
        <w:t xml:space="preserve">dhe ofrimin e </w:t>
      </w:r>
      <w:r w:rsidR="003A053F" w:rsidRPr="00766216">
        <w:rPr>
          <w:rFonts w:cs="Times New Roman"/>
          <w:sz w:val="24"/>
          <w:szCs w:val="24"/>
        </w:rPr>
        <w:t xml:space="preserve">asistencës teknike, </w:t>
      </w:r>
      <w:r w:rsidR="009E2D83" w:rsidRPr="00766216">
        <w:rPr>
          <w:rFonts w:cs="Times New Roman"/>
          <w:sz w:val="24"/>
          <w:szCs w:val="24"/>
        </w:rPr>
        <w:t xml:space="preserve">zhvillimin dhe zbatimin e </w:t>
      </w:r>
      <w:r w:rsidR="003A053F" w:rsidRPr="00766216">
        <w:rPr>
          <w:rFonts w:cs="Times New Roman"/>
          <w:sz w:val="24"/>
          <w:szCs w:val="24"/>
        </w:rPr>
        <w:t xml:space="preserve">skemave </w:t>
      </w:r>
      <w:r w:rsidR="009E2D83" w:rsidRPr="00766216">
        <w:rPr>
          <w:rFonts w:cs="Times New Roman"/>
          <w:sz w:val="24"/>
          <w:szCs w:val="24"/>
        </w:rPr>
        <w:t xml:space="preserve">mbështetëse për </w:t>
      </w:r>
      <w:r w:rsidR="003A053F" w:rsidRPr="00766216">
        <w:rPr>
          <w:rFonts w:cs="Times New Roman"/>
          <w:sz w:val="24"/>
          <w:szCs w:val="24"/>
        </w:rPr>
        <w:t>projektet e E</w:t>
      </w:r>
      <w:r w:rsidR="00D64F4D" w:rsidRPr="00766216">
        <w:rPr>
          <w:rFonts w:cs="Times New Roman"/>
          <w:sz w:val="24"/>
          <w:szCs w:val="24"/>
        </w:rPr>
        <w:t xml:space="preserve">fiçiencës së </w:t>
      </w:r>
      <w:r w:rsidR="003A053F" w:rsidRPr="00766216">
        <w:rPr>
          <w:rFonts w:cs="Times New Roman"/>
          <w:sz w:val="24"/>
          <w:szCs w:val="24"/>
        </w:rPr>
        <w:t>E</w:t>
      </w:r>
      <w:r w:rsidR="00D64F4D" w:rsidRPr="00766216">
        <w:rPr>
          <w:rFonts w:cs="Times New Roman"/>
          <w:sz w:val="24"/>
          <w:szCs w:val="24"/>
        </w:rPr>
        <w:t>nergjisë</w:t>
      </w:r>
      <w:r w:rsidR="00B7371A" w:rsidRPr="00766216">
        <w:rPr>
          <w:rFonts w:cs="Times New Roman"/>
          <w:sz w:val="24"/>
          <w:szCs w:val="24"/>
        </w:rPr>
        <w:t xml:space="preserve"> (EE)</w:t>
      </w:r>
      <w:r w:rsidR="00666BD4" w:rsidRPr="00766216">
        <w:rPr>
          <w:rFonts w:cs="Times New Roman"/>
          <w:sz w:val="24"/>
          <w:szCs w:val="24"/>
        </w:rPr>
        <w:t>;</w:t>
      </w:r>
    </w:p>
    <w:p w14:paraId="690FA3FF" w14:textId="77777777" w:rsidR="00090981" w:rsidRPr="00766216" w:rsidRDefault="00090981" w:rsidP="00DB62F9">
      <w:pPr>
        <w:spacing w:after="0" w:line="240" w:lineRule="auto"/>
        <w:ind w:left="360"/>
        <w:rPr>
          <w:rFonts w:cs="Times New Roman"/>
          <w:sz w:val="24"/>
          <w:szCs w:val="24"/>
        </w:rPr>
      </w:pPr>
    </w:p>
    <w:p w14:paraId="43EA6942" w14:textId="17755BEC" w:rsidR="003A053F" w:rsidRPr="00766216" w:rsidRDefault="00290CB9" w:rsidP="00DB62F9">
      <w:pPr>
        <w:spacing w:after="0" w:line="240" w:lineRule="auto"/>
        <w:ind w:left="360"/>
        <w:rPr>
          <w:rFonts w:cs="Times New Roman"/>
          <w:sz w:val="24"/>
          <w:szCs w:val="24"/>
        </w:rPr>
      </w:pPr>
      <w:r w:rsidRPr="00766216">
        <w:rPr>
          <w:rFonts w:cs="Times New Roman"/>
          <w:sz w:val="24"/>
          <w:szCs w:val="24"/>
        </w:rPr>
        <w:t xml:space="preserve">3.4 </w:t>
      </w:r>
      <w:r w:rsidR="00B573DD" w:rsidRPr="00766216">
        <w:rPr>
          <w:rFonts w:cs="Times New Roman"/>
          <w:sz w:val="24"/>
          <w:szCs w:val="24"/>
        </w:rPr>
        <w:t xml:space="preserve"> </w:t>
      </w:r>
      <w:r w:rsidR="003A053F" w:rsidRPr="00766216">
        <w:rPr>
          <w:rFonts w:cs="Times New Roman"/>
          <w:sz w:val="24"/>
          <w:szCs w:val="24"/>
        </w:rPr>
        <w:t xml:space="preserve">nxitjen e investimeve për përmirësimin e </w:t>
      </w:r>
      <w:r w:rsidR="00AF238C" w:rsidRPr="00766216">
        <w:rPr>
          <w:rFonts w:cs="Times New Roman"/>
          <w:sz w:val="24"/>
          <w:szCs w:val="24"/>
        </w:rPr>
        <w:t>E</w:t>
      </w:r>
      <w:r w:rsidR="003A053F" w:rsidRPr="00766216">
        <w:rPr>
          <w:rFonts w:cs="Times New Roman"/>
          <w:sz w:val="24"/>
          <w:szCs w:val="24"/>
        </w:rPr>
        <w:t xml:space="preserve">fiçiencës së </w:t>
      </w:r>
      <w:r w:rsidR="00AF238C" w:rsidRPr="00766216">
        <w:rPr>
          <w:rFonts w:cs="Times New Roman"/>
          <w:sz w:val="24"/>
          <w:szCs w:val="24"/>
        </w:rPr>
        <w:t>E</w:t>
      </w:r>
      <w:r w:rsidR="009C2546" w:rsidRPr="00766216">
        <w:rPr>
          <w:rFonts w:cs="Times New Roman"/>
          <w:sz w:val="24"/>
          <w:szCs w:val="24"/>
        </w:rPr>
        <w:t>nergjisë</w:t>
      </w:r>
      <w:r w:rsidR="00AF238C" w:rsidRPr="00766216">
        <w:rPr>
          <w:rFonts w:cs="Times New Roman"/>
          <w:sz w:val="24"/>
          <w:szCs w:val="24"/>
        </w:rPr>
        <w:t xml:space="preserve"> (EE) </w:t>
      </w:r>
      <w:r w:rsidR="009C2546" w:rsidRPr="00766216">
        <w:rPr>
          <w:rFonts w:cs="Times New Roman"/>
          <w:sz w:val="24"/>
          <w:szCs w:val="24"/>
        </w:rPr>
        <w:t>, rritje</w:t>
      </w:r>
      <w:r w:rsidR="00A57BC8" w:rsidRPr="00766216">
        <w:rPr>
          <w:rFonts w:cs="Times New Roman"/>
          <w:sz w:val="24"/>
          <w:szCs w:val="24"/>
        </w:rPr>
        <w:t>n</w:t>
      </w:r>
      <w:r w:rsidR="009C2546" w:rsidRPr="00766216">
        <w:rPr>
          <w:rFonts w:cs="Times New Roman"/>
          <w:sz w:val="24"/>
          <w:szCs w:val="24"/>
        </w:rPr>
        <w:t xml:space="preserve"> ekonomike </w:t>
      </w:r>
      <w:r w:rsidR="001C7C52" w:rsidRPr="00766216">
        <w:rPr>
          <w:rFonts w:cs="Times New Roman"/>
          <w:sz w:val="24"/>
          <w:szCs w:val="24"/>
        </w:rPr>
        <w:t>të</w:t>
      </w:r>
      <w:r w:rsidR="009C2546" w:rsidRPr="00766216">
        <w:rPr>
          <w:rFonts w:cs="Times New Roman"/>
          <w:sz w:val="24"/>
          <w:szCs w:val="24"/>
        </w:rPr>
        <w:t xml:space="preserve"> qëndrueshme dhe mbrojtje</w:t>
      </w:r>
      <w:r w:rsidR="00A57BC8" w:rsidRPr="00766216">
        <w:rPr>
          <w:rFonts w:cs="Times New Roman"/>
          <w:sz w:val="24"/>
          <w:szCs w:val="24"/>
        </w:rPr>
        <w:t>n</w:t>
      </w:r>
      <w:r w:rsidR="009C2546" w:rsidRPr="00766216">
        <w:rPr>
          <w:rFonts w:cs="Times New Roman"/>
          <w:sz w:val="24"/>
          <w:szCs w:val="24"/>
        </w:rPr>
        <w:t xml:space="preserve"> </w:t>
      </w:r>
      <w:r w:rsidR="00A57BC8" w:rsidRPr="00766216">
        <w:rPr>
          <w:rFonts w:cs="Times New Roman"/>
          <w:sz w:val="24"/>
          <w:szCs w:val="24"/>
        </w:rPr>
        <w:t>e</w:t>
      </w:r>
      <w:r w:rsidR="009C2546" w:rsidRPr="00766216">
        <w:rPr>
          <w:rFonts w:cs="Times New Roman"/>
          <w:sz w:val="24"/>
          <w:szCs w:val="24"/>
        </w:rPr>
        <w:t xml:space="preserve"> mjedisit;</w:t>
      </w:r>
    </w:p>
    <w:p w14:paraId="7219FF5C" w14:textId="77777777" w:rsidR="00090981" w:rsidRPr="00766216" w:rsidRDefault="00090981" w:rsidP="00DB62F9">
      <w:pPr>
        <w:spacing w:after="0" w:line="240" w:lineRule="auto"/>
        <w:ind w:left="360"/>
        <w:rPr>
          <w:rFonts w:cs="Times New Roman"/>
          <w:sz w:val="24"/>
          <w:szCs w:val="24"/>
        </w:rPr>
      </w:pPr>
    </w:p>
    <w:p w14:paraId="0C46B6A3" w14:textId="0E84A373" w:rsidR="00F97762" w:rsidRPr="00766216" w:rsidRDefault="002444FA" w:rsidP="00DB62F9">
      <w:pPr>
        <w:spacing w:after="0" w:line="240" w:lineRule="auto"/>
        <w:ind w:left="360"/>
        <w:rPr>
          <w:rFonts w:cs="Times New Roman"/>
          <w:sz w:val="24"/>
          <w:szCs w:val="24"/>
        </w:rPr>
      </w:pPr>
      <w:r w:rsidRPr="00766216">
        <w:rPr>
          <w:rFonts w:cs="Times New Roman"/>
          <w:sz w:val="24"/>
          <w:szCs w:val="24"/>
        </w:rPr>
        <w:t xml:space="preserve">3.5 </w:t>
      </w:r>
      <w:r w:rsidR="00F97762" w:rsidRPr="00766216">
        <w:rPr>
          <w:rFonts w:cs="Times New Roman"/>
          <w:sz w:val="24"/>
          <w:szCs w:val="24"/>
        </w:rPr>
        <w:t xml:space="preserve">përcaktimin e procedurave për </w:t>
      </w:r>
      <w:r w:rsidR="00AF238C" w:rsidRPr="00766216">
        <w:rPr>
          <w:rFonts w:cs="Times New Roman"/>
          <w:sz w:val="24"/>
          <w:szCs w:val="24"/>
        </w:rPr>
        <w:t>A</w:t>
      </w:r>
      <w:r w:rsidR="00F97762" w:rsidRPr="00766216">
        <w:rPr>
          <w:rFonts w:cs="Times New Roman"/>
          <w:sz w:val="24"/>
          <w:szCs w:val="24"/>
        </w:rPr>
        <w:t xml:space="preserve">uditimet e </w:t>
      </w:r>
      <w:r w:rsidR="00AF238C" w:rsidRPr="00766216">
        <w:rPr>
          <w:rFonts w:cs="Times New Roman"/>
          <w:sz w:val="24"/>
          <w:szCs w:val="24"/>
        </w:rPr>
        <w:t>E</w:t>
      </w:r>
      <w:r w:rsidR="00F97762" w:rsidRPr="00766216">
        <w:rPr>
          <w:rFonts w:cs="Times New Roman"/>
          <w:sz w:val="24"/>
          <w:szCs w:val="24"/>
        </w:rPr>
        <w:t xml:space="preserve">nergjisë </w:t>
      </w:r>
      <w:r w:rsidR="00AF238C" w:rsidRPr="00766216">
        <w:rPr>
          <w:rFonts w:cs="Times New Roman"/>
          <w:sz w:val="24"/>
          <w:szCs w:val="24"/>
        </w:rPr>
        <w:t xml:space="preserve">(AE) </w:t>
      </w:r>
      <w:r w:rsidR="00F97762" w:rsidRPr="00766216">
        <w:rPr>
          <w:rFonts w:cs="Times New Roman"/>
          <w:sz w:val="24"/>
          <w:szCs w:val="24"/>
        </w:rPr>
        <w:t xml:space="preserve">dhe sistemet e menaxhimit të energjisë, si dhe avancimin e kualifikimeve të ofruesve të shërbimeve energjetike, duke përfshirë </w:t>
      </w:r>
      <w:r w:rsidR="00026E7B" w:rsidRPr="00766216">
        <w:rPr>
          <w:rFonts w:cs="Times New Roman"/>
          <w:sz w:val="24"/>
          <w:szCs w:val="24"/>
        </w:rPr>
        <w:t>A</w:t>
      </w:r>
      <w:r w:rsidR="00F97762" w:rsidRPr="00766216">
        <w:rPr>
          <w:rFonts w:cs="Times New Roman"/>
          <w:sz w:val="24"/>
          <w:szCs w:val="24"/>
        </w:rPr>
        <w:t xml:space="preserve">uditorët e </w:t>
      </w:r>
      <w:r w:rsidR="00026E7B" w:rsidRPr="00766216">
        <w:rPr>
          <w:rFonts w:cs="Times New Roman"/>
          <w:sz w:val="24"/>
          <w:szCs w:val="24"/>
        </w:rPr>
        <w:t>E</w:t>
      </w:r>
      <w:r w:rsidR="00F97762" w:rsidRPr="00766216">
        <w:rPr>
          <w:rFonts w:cs="Times New Roman"/>
          <w:sz w:val="24"/>
          <w:szCs w:val="24"/>
        </w:rPr>
        <w:t>nergjis</w:t>
      </w:r>
      <w:r w:rsidR="004352EC" w:rsidRPr="00766216">
        <w:rPr>
          <w:rFonts w:cs="Times New Roman"/>
          <w:sz w:val="24"/>
          <w:szCs w:val="24"/>
        </w:rPr>
        <w:t>ë</w:t>
      </w:r>
      <w:r w:rsidR="00026E7B" w:rsidRPr="00766216">
        <w:rPr>
          <w:rFonts w:cs="Times New Roman"/>
          <w:sz w:val="24"/>
          <w:szCs w:val="24"/>
        </w:rPr>
        <w:t xml:space="preserve"> (AE)</w:t>
      </w:r>
      <w:r w:rsidRPr="00766216">
        <w:rPr>
          <w:rFonts w:cs="Times New Roman"/>
          <w:sz w:val="24"/>
          <w:szCs w:val="24"/>
        </w:rPr>
        <w:t>, menaxherët e energjisë dhe ofrues tjerë të shërbimeve energjetike</w:t>
      </w:r>
      <w:r w:rsidR="004352EC" w:rsidRPr="00766216">
        <w:rPr>
          <w:rFonts w:cs="Times New Roman"/>
          <w:sz w:val="24"/>
          <w:szCs w:val="24"/>
        </w:rPr>
        <w:t>;</w:t>
      </w:r>
      <w:r w:rsidR="00F97762" w:rsidRPr="00766216">
        <w:rPr>
          <w:rFonts w:cs="Times New Roman"/>
          <w:sz w:val="24"/>
          <w:szCs w:val="24"/>
        </w:rPr>
        <w:t xml:space="preserve"> </w:t>
      </w:r>
    </w:p>
    <w:p w14:paraId="7FA13D75" w14:textId="77777777" w:rsidR="00090981" w:rsidRPr="00766216" w:rsidRDefault="00090981" w:rsidP="00DB62F9">
      <w:pPr>
        <w:pStyle w:val="ListParagraph"/>
        <w:spacing w:after="0" w:line="240" w:lineRule="auto"/>
        <w:ind w:left="360"/>
        <w:rPr>
          <w:rFonts w:cs="Times New Roman"/>
          <w:sz w:val="24"/>
          <w:szCs w:val="24"/>
        </w:rPr>
      </w:pPr>
    </w:p>
    <w:p w14:paraId="23C9B2FE" w14:textId="7D1012D4" w:rsidR="0028384A" w:rsidRPr="00766216" w:rsidRDefault="001D4CC8" w:rsidP="00DB62F9">
      <w:pPr>
        <w:pStyle w:val="ListParagraph"/>
        <w:spacing w:after="0" w:line="240" w:lineRule="auto"/>
        <w:ind w:left="360"/>
        <w:rPr>
          <w:rFonts w:cs="Times New Roman"/>
          <w:sz w:val="24"/>
          <w:szCs w:val="24"/>
        </w:rPr>
      </w:pPr>
      <w:r w:rsidRPr="00766216">
        <w:rPr>
          <w:rFonts w:cs="Times New Roman"/>
          <w:sz w:val="24"/>
          <w:szCs w:val="24"/>
        </w:rPr>
        <w:t xml:space="preserve">3.6. ngritjen e vetëdijes dhe njohurive për </w:t>
      </w:r>
      <w:r w:rsidR="00C82AB2" w:rsidRPr="00766216">
        <w:rPr>
          <w:rFonts w:cs="Times New Roman"/>
          <w:sz w:val="24"/>
          <w:szCs w:val="24"/>
        </w:rPr>
        <w:t>E</w:t>
      </w:r>
      <w:r w:rsidRPr="00766216">
        <w:rPr>
          <w:rFonts w:cs="Times New Roman"/>
          <w:sz w:val="24"/>
          <w:szCs w:val="24"/>
        </w:rPr>
        <w:t xml:space="preserve">fiçiencën e </w:t>
      </w:r>
      <w:r w:rsidR="00C82AB2" w:rsidRPr="00766216">
        <w:rPr>
          <w:rFonts w:cs="Times New Roman"/>
          <w:sz w:val="24"/>
          <w:szCs w:val="24"/>
        </w:rPr>
        <w:t>E</w:t>
      </w:r>
      <w:r w:rsidRPr="00766216">
        <w:rPr>
          <w:rFonts w:cs="Times New Roman"/>
          <w:sz w:val="24"/>
          <w:szCs w:val="24"/>
        </w:rPr>
        <w:t xml:space="preserve">nergjisë </w:t>
      </w:r>
      <w:r w:rsidR="00C82AB2" w:rsidRPr="00766216">
        <w:rPr>
          <w:rFonts w:cs="Times New Roman"/>
          <w:sz w:val="24"/>
          <w:szCs w:val="24"/>
        </w:rPr>
        <w:t xml:space="preserve">(EE) </w:t>
      </w:r>
      <w:r w:rsidRPr="00766216">
        <w:rPr>
          <w:rFonts w:cs="Times New Roman"/>
          <w:sz w:val="24"/>
          <w:szCs w:val="24"/>
        </w:rPr>
        <w:t>te përdoruesit fundorë, subjektet afariste dhe organet administrative dhe sipas nevojës, te subjektet që ushtrojnë veprimtari në sektorin e energjisë, përmes informimit dhe programeve të tjer</w:t>
      </w:r>
      <w:r w:rsidR="00995312" w:rsidRPr="00766216">
        <w:rPr>
          <w:rFonts w:cs="Times New Roman"/>
          <w:sz w:val="24"/>
          <w:szCs w:val="24"/>
        </w:rPr>
        <w:t>a</w:t>
      </w:r>
      <w:r w:rsidRPr="00766216">
        <w:rPr>
          <w:rFonts w:cs="Times New Roman"/>
          <w:sz w:val="24"/>
          <w:szCs w:val="24"/>
        </w:rPr>
        <w:t>;</w:t>
      </w:r>
    </w:p>
    <w:p w14:paraId="46647BD2" w14:textId="77777777" w:rsidR="0028384A" w:rsidRPr="00766216" w:rsidRDefault="0028384A" w:rsidP="00DB62F9">
      <w:pPr>
        <w:spacing w:after="0" w:line="240" w:lineRule="auto"/>
        <w:ind w:left="360"/>
        <w:rPr>
          <w:rFonts w:cs="Times New Roman"/>
          <w:sz w:val="24"/>
          <w:szCs w:val="24"/>
        </w:rPr>
      </w:pPr>
    </w:p>
    <w:p w14:paraId="1D98D98A" w14:textId="029F64A6" w:rsidR="009C0237" w:rsidRPr="00766216" w:rsidRDefault="0028384A" w:rsidP="00DB62F9">
      <w:pPr>
        <w:spacing w:after="0" w:line="240" w:lineRule="auto"/>
        <w:ind w:left="360"/>
        <w:rPr>
          <w:rFonts w:cs="Times New Roman"/>
          <w:sz w:val="24"/>
          <w:szCs w:val="24"/>
        </w:rPr>
      </w:pPr>
      <w:r w:rsidRPr="00766216">
        <w:rPr>
          <w:rFonts w:cs="Times New Roman"/>
          <w:sz w:val="24"/>
          <w:szCs w:val="24"/>
        </w:rPr>
        <w:t xml:space="preserve">3.7 zbatimin e praktikave të prokurimit publik për produkte, shërbime, ndërtesa dhe punë me performancë të lartë të </w:t>
      </w:r>
      <w:r w:rsidR="00C82AB2" w:rsidRPr="00766216">
        <w:rPr>
          <w:rFonts w:cs="Times New Roman"/>
          <w:sz w:val="24"/>
          <w:szCs w:val="24"/>
        </w:rPr>
        <w:t>E</w:t>
      </w:r>
      <w:r w:rsidRPr="00766216">
        <w:rPr>
          <w:rFonts w:cs="Times New Roman"/>
          <w:sz w:val="24"/>
          <w:szCs w:val="24"/>
        </w:rPr>
        <w:t xml:space="preserve">fiçiencës së </w:t>
      </w:r>
      <w:r w:rsidR="00C82AB2" w:rsidRPr="00766216">
        <w:rPr>
          <w:rFonts w:cs="Times New Roman"/>
          <w:sz w:val="24"/>
          <w:szCs w:val="24"/>
        </w:rPr>
        <w:t>E</w:t>
      </w:r>
      <w:r w:rsidRPr="00766216">
        <w:rPr>
          <w:rFonts w:cs="Times New Roman"/>
          <w:sz w:val="24"/>
          <w:szCs w:val="24"/>
        </w:rPr>
        <w:t>nergjisë</w:t>
      </w:r>
      <w:r w:rsidR="00C82AB2" w:rsidRPr="00766216">
        <w:rPr>
          <w:rFonts w:cs="Times New Roman"/>
          <w:sz w:val="24"/>
          <w:szCs w:val="24"/>
        </w:rPr>
        <w:t xml:space="preserve"> (EE)</w:t>
      </w:r>
      <w:r w:rsidRPr="00766216">
        <w:rPr>
          <w:rFonts w:cs="Times New Roman"/>
          <w:sz w:val="24"/>
          <w:szCs w:val="24"/>
        </w:rPr>
        <w:t>;</w:t>
      </w:r>
    </w:p>
    <w:p w14:paraId="27597140" w14:textId="77777777" w:rsidR="00090981" w:rsidRPr="00766216" w:rsidRDefault="00090981" w:rsidP="000E5898">
      <w:pPr>
        <w:spacing w:after="0" w:line="240" w:lineRule="auto"/>
        <w:ind w:left="360"/>
        <w:rPr>
          <w:rFonts w:cs="Times New Roman"/>
          <w:sz w:val="24"/>
          <w:szCs w:val="24"/>
        </w:rPr>
      </w:pPr>
    </w:p>
    <w:p w14:paraId="2673AAAB" w14:textId="388CDEB3" w:rsidR="00F97762" w:rsidRPr="00766216" w:rsidRDefault="00DE41E1" w:rsidP="00DB62F9">
      <w:pPr>
        <w:spacing w:after="0" w:line="240" w:lineRule="auto"/>
        <w:ind w:left="360"/>
        <w:rPr>
          <w:rFonts w:cs="Times New Roman"/>
          <w:sz w:val="24"/>
          <w:szCs w:val="24"/>
        </w:rPr>
      </w:pPr>
      <w:r w:rsidRPr="00766216">
        <w:rPr>
          <w:rFonts w:cs="Times New Roman"/>
          <w:sz w:val="24"/>
          <w:szCs w:val="24"/>
        </w:rPr>
        <w:t xml:space="preserve">3.8 </w:t>
      </w:r>
      <w:r w:rsidR="00F97762" w:rsidRPr="00766216">
        <w:rPr>
          <w:rFonts w:cs="Times New Roman"/>
          <w:sz w:val="24"/>
          <w:szCs w:val="24"/>
        </w:rPr>
        <w:t xml:space="preserve">rritjen e </w:t>
      </w:r>
      <w:r w:rsidR="00273F09" w:rsidRPr="00766216">
        <w:rPr>
          <w:rFonts w:cs="Times New Roman"/>
          <w:sz w:val="24"/>
          <w:szCs w:val="24"/>
        </w:rPr>
        <w:t>E</w:t>
      </w:r>
      <w:r w:rsidR="00F97762" w:rsidRPr="00766216">
        <w:rPr>
          <w:rFonts w:cs="Times New Roman"/>
          <w:sz w:val="24"/>
          <w:szCs w:val="24"/>
        </w:rPr>
        <w:t xml:space="preserve">fiçiencës së </w:t>
      </w:r>
      <w:r w:rsidR="00273F09" w:rsidRPr="00766216">
        <w:rPr>
          <w:rFonts w:cs="Times New Roman"/>
          <w:sz w:val="24"/>
          <w:szCs w:val="24"/>
        </w:rPr>
        <w:t>E</w:t>
      </w:r>
      <w:r w:rsidR="00F97762" w:rsidRPr="00766216">
        <w:rPr>
          <w:rFonts w:cs="Times New Roman"/>
          <w:sz w:val="24"/>
          <w:szCs w:val="24"/>
        </w:rPr>
        <w:t xml:space="preserve">nergjisë </w:t>
      </w:r>
      <w:r w:rsidR="00273F09" w:rsidRPr="00766216">
        <w:rPr>
          <w:rFonts w:cs="Times New Roman"/>
          <w:sz w:val="24"/>
          <w:szCs w:val="24"/>
        </w:rPr>
        <w:t xml:space="preserve">(EE) </w:t>
      </w:r>
      <w:r w:rsidR="00F97762" w:rsidRPr="00766216">
        <w:rPr>
          <w:rFonts w:cs="Times New Roman"/>
          <w:sz w:val="24"/>
          <w:szCs w:val="24"/>
        </w:rPr>
        <w:t xml:space="preserve">në </w:t>
      </w:r>
      <w:r w:rsidR="00A57BC8" w:rsidRPr="00766216">
        <w:rPr>
          <w:rFonts w:cs="Times New Roman"/>
          <w:sz w:val="24"/>
          <w:szCs w:val="24"/>
        </w:rPr>
        <w:t>prodhim</w:t>
      </w:r>
      <w:r w:rsidR="00F97762" w:rsidRPr="00766216">
        <w:rPr>
          <w:rFonts w:cs="Times New Roman"/>
          <w:sz w:val="24"/>
          <w:szCs w:val="24"/>
        </w:rPr>
        <w:t>, transm</w:t>
      </w:r>
      <w:r w:rsidR="00CC1F76" w:rsidRPr="00766216">
        <w:rPr>
          <w:rFonts w:cs="Times New Roman"/>
          <w:sz w:val="24"/>
          <w:szCs w:val="24"/>
        </w:rPr>
        <w:t>etim</w:t>
      </w:r>
      <w:r w:rsidR="00F97762" w:rsidRPr="00766216">
        <w:rPr>
          <w:rFonts w:cs="Times New Roman"/>
          <w:sz w:val="24"/>
          <w:szCs w:val="24"/>
        </w:rPr>
        <w:t xml:space="preserve"> dhe shpërndarje, duke i zbatuar masat e </w:t>
      </w:r>
      <w:r w:rsidR="00273F09" w:rsidRPr="00766216">
        <w:rPr>
          <w:rFonts w:cs="Times New Roman"/>
          <w:sz w:val="24"/>
          <w:szCs w:val="24"/>
        </w:rPr>
        <w:t>E</w:t>
      </w:r>
      <w:r w:rsidR="00F97762" w:rsidRPr="00766216">
        <w:rPr>
          <w:rFonts w:cs="Times New Roman"/>
          <w:sz w:val="24"/>
          <w:szCs w:val="24"/>
        </w:rPr>
        <w:t xml:space="preserve">fiçiencës së </w:t>
      </w:r>
      <w:r w:rsidR="00273F09" w:rsidRPr="00766216">
        <w:rPr>
          <w:rFonts w:cs="Times New Roman"/>
          <w:sz w:val="24"/>
          <w:szCs w:val="24"/>
        </w:rPr>
        <w:t>E</w:t>
      </w:r>
      <w:r w:rsidR="00F97762" w:rsidRPr="00766216">
        <w:rPr>
          <w:rFonts w:cs="Times New Roman"/>
          <w:sz w:val="24"/>
          <w:szCs w:val="24"/>
        </w:rPr>
        <w:t xml:space="preserve">nergjisë </w:t>
      </w:r>
      <w:r w:rsidR="00273F09" w:rsidRPr="00766216">
        <w:rPr>
          <w:rFonts w:cs="Times New Roman"/>
          <w:sz w:val="24"/>
          <w:szCs w:val="24"/>
        </w:rPr>
        <w:t xml:space="preserve">(EE) </w:t>
      </w:r>
      <w:r w:rsidR="00F97762" w:rsidRPr="00766216">
        <w:rPr>
          <w:rFonts w:cs="Times New Roman"/>
          <w:sz w:val="24"/>
          <w:szCs w:val="24"/>
        </w:rPr>
        <w:t>në sistemin energjetik;</w:t>
      </w:r>
    </w:p>
    <w:p w14:paraId="5A17022D" w14:textId="77777777" w:rsidR="00090981" w:rsidRPr="00766216" w:rsidRDefault="00090981" w:rsidP="00DB62F9">
      <w:pPr>
        <w:spacing w:after="0" w:line="240" w:lineRule="auto"/>
        <w:ind w:left="360"/>
        <w:rPr>
          <w:rFonts w:cs="Times New Roman"/>
          <w:sz w:val="24"/>
          <w:szCs w:val="24"/>
        </w:rPr>
      </w:pPr>
    </w:p>
    <w:p w14:paraId="3E671B11" w14:textId="2FB6D66C" w:rsidR="00F97762" w:rsidRPr="00766216" w:rsidRDefault="00032F7B" w:rsidP="00DB62F9">
      <w:pPr>
        <w:spacing w:after="0" w:line="240" w:lineRule="auto"/>
        <w:ind w:left="360"/>
        <w:rPr>
          <w:rFonts w:cs="Times New Roman"/>
          <w:sz w:val="24"/>
          <w:szCs w:val="24"/>
        </w:rPr>
      </w:pPr>
      <w:r w:rsidRPr="00766216">
        <w:rPr>
          <w:rFonts w:cs="Times New Roman"/>
          <w:sz w:val="24"/>
          <w:szCs w:val="24"/>
        </w:rPr>
        <w:t xml:space="preserve">3.9 </w:t>
      </w:r>
      <w:r w:rsidR="00F97762" w:rsidRPr="00766216">
        <w:rPr>
          <w:rFonts w:cs="Times New Roman"/>
          <w:sz w:val="24"/>
          <w:szCs w:val="24"/>
        </w:rPr>
        <w:t xml:space="preserve">përmirësimin e </w:t>
      </w:r>
      <w:r w:rsidR="00273F09" w:rsidRPr="00766216">
        <w:rPr>
          <w:rFonts w:cs="Times New Roman"/>
          <w:sz w:val="24"/>
          <w:szCs w:val="24"/>
        </w:rPr>
        <w:t>E</w:t>
      </w:r>
      <w:r w:rsidR="00F97762" w:rsidRPr="00766216">
        <w:rPr>
          <w:rFonts w:cs="Times New Roman"/>
          <w:sz w:val="24"/>
          <w:szCs w:val="24"/>
        </w:rPr>
        <w:t xml:space="preserve">fiçiencës së </w:t>
      </w:r>
      <w:r w:rsidR="00273F09" w:rsidRPr="00766216">
        <w:rPr>
          <w:rFonts w:cs="Times New Roman"/>
          <w:sz w:val="24"/>
          <w:szCs w:val="24"/>
        </w:rPr>
        <w:t>E</w:t>
      </w:r>
      <w:r w:rsidR="00F97762" w:rsidRPr="00766216">
        <w:rPr>
          <w:rFonts w:cs="Times New Roman"/>
          <w:sz w:val="24"/>
          <w:szCs w:val="24"/>
        </w:rPr>
        <w:t xml:space="preserve">nergjisë </w:t>
      </w:r>
      <w:r w:rsidR="00273F09" w:rsidRPr="00766216">
        <w:rPr>
          <w:rFonts w:cs="Times New Roman"/>
          <w:sz w:val="24"/>
          <w:szCs w:val="24"/>
        </w:rPr>
        <w:t xml:space="preserve">(EE) </w:t>
      </w:r>
      <w:r w:rsidR="00F97762" w:rsidRPr="00766216">
        <w:rPr>
          <w:rFonts w:cs="Times New Roman"/>
          <w:sz w:val="24"/>
          <w:szCs w:val="24"/>
        </w:rPr>
        <w:t xml:space="preserve">në pajisjet e konsumit final të energjisë, </w:t>
      </w:r>
      <w:r w:rsidRPr="00766216">
        <w:rPr>
          <w:rFonts w:cs="Times New Roman"/>
          <w:sz w:val="24"/>
          <w:szCs w:val="24"/>
        </w:rPr>
        <w:t>përmes mekanizmave për stimuj financiarë dhe masave përkatëse fiskale</w:t>
      </w:r>
      <w:r w:rsidR="00F97762" w:rsidRPr="00766216">
        <w:rPr>
          <w:rFonts w:cs="Times New Roman"/>
          <w:sz w:val="24"/>
          <w:szCs w:val="24"/>
        </w:rPr>
        <w:t>;</w:t>
      </w:r>
    </w:p>
    <w:p w14:paraId="56346190" w14:textId="77777777" w:rsidR="00090981" w:rsidRPr="00766216" w:rsidRDefault="00090981" w:rsidP="00DB62F9">
      <w:pPr>
        <w:spacing w:after="0" w:line="240" w:lineRule="auto"/>
        <w:ind w:left="360"/>
        <w:rPr>
          <w:rFonts w:cs="Times New Roman"/>
          <w:sz w:val="24"/>
          <w:szCs w:val="24"/>
        </w:rPr>
      </w:pPr>
    </w:p>
    <w:p w14:paraId="34212E58" w14:textId="0982F714" w:rsidR="00C24975" w:rsidRPr="00766216" w:rsidRDefault="00403A21" w:rsidP="00DB62F9">
      <w:pPr>
        <w:spacing w:after="0" w:line="240" w:lineRule="auto"/>
        <w:ind w:left="360"/>
        <w:rPr>
          <w:rFonts w:cs="Times New Roman"/>
          <w:sz w:val="24"/>
          <w:szCs w:val="24"/>
        </w:rPr>
      </w:pPr>
      <w:r w:rsidRPr="00766216">
        <w:rPr>
          <w:rFonts w:cs="Times New Roman"/>
          <w:sz w:val="24"/>
          <w:szCs w:val="24"/>
        </w:rPr>
        <w:t xml:space="preserve">3.10 </w:t>
      </w:r>
      <w:r w:rsidR="00F97762" w:rsidRPr="00766216">
        <w:rPr>
          <w:rFonts w:cs="Times New Roman"/>
          <w:sz w:val="24"/>
          <w:szCs w:val="24"/>
        </w:rPr>
        <w:t xml:space="preserve">vënien në zbatim të skemave të kualifikimit </w:t>
      </w:r>
      <w:r w:rsidR="00706451" w:rsidRPr="00766216">
        <w:rPr>
          <w:rFonts w:eastAsia="Times New Roman" w:cs="Times New Roman"/>
          <w:sz w:val="24"/>
          <w:szCs w:val="24"/>
        </w:rPr>
        <w:t>dhe autorizimit për profesionistët në fushën e energjisë, duke përfshirë vlerësimin e nevojave për kapacitete profesionale</w:t>
      </w:r>
      <w:r w:rsidR="00F97762" w:rsidRPr="00766216">
        <w:rPr>
          <w:rFonts w:cs="Times New Roman"/>
          <w:sz w:val="24"/>
          <w:szCs w:val="24"/>
        </w:rPr>
        <w:t>;</w:t>
      </w:r>
    </w:p>
    <w:p w14:paraId="5D1B885C" w14:textId="77777777" w:rsidR="00090981" w:rsidRPr="00766216" w:rsidRDefault="00090981" w:rsidP="00DB62F9">
      <w:pPr>
        <w:spacing w:after="0" w:line="240" w:lineRule="auto"/>
        <w:ind w:left="360"/>
        <w:rPr>
          <w:rFonts w:eastAsia="Times New Roman" w:cs="Times New Roman"/>
          <w:sz w:val="24"/>
          <w:szCs w:val="24"/>
        </w:rPr>
      </w:pPr>
    </w:p>
    <w:p w14:paraId="6E219D6B" w14:textId="4D1A26D8" w:rsidR="00090981" w:rsidRPr="00766216" w:rsidRDefault="00C24975" w:rsidP="00DB62F9">
      <w:pPr>
        <w:spacing w:after="0" w:line="240" w:lineRule="auto"/>
        <w:ind w:left="360"/>
        <w:rPr>
          <w:rFonts w:eastAsia="Times New Roman" w:cs="Times New Roman"/>
          <w:sz w:val="24"/>
          <w:szCs w:val="24"/>
        </w:rPr>
      </w:pPr>
      <w:r w:rsidRPr="00766216">
        <w:rPr>
          <w:rFonts w:eastAsia="Times New Roman" w:cs="Times New Roman"/>
          <w:sz w:val="24"/>
          <w:szCs w:val="24"/>
        </w:rPr>
        <w:t xml:space="preserve">3.11. heqjen e barrierave që pengojnë furnizimin me energji dhe përdorimin </w:t>
      </w:r>
      <w:r w:rsidR="00634392" w:rsidRPr="00766216">
        <w:rPr>
          <w:rFonts w:eastAsia="Times New Roman" w:cs="Times New Roman"/>
          <w:sz w:val="24"/>
          <w:szCs w:val="24"/>
        </w:rPr>
        <w:t xml:space="preserve">efiçientë </w:t>
      </w:r>
      <w:r w:rsidRPr="00766216">
        <w:rPr>
          <w:rFonts w:eastAsia="Times New Roman" w:cs="Times New Roman"/>
          <w:sz w:val="24"/>
          <w:szCs w:val="24"/>
        </w:rPr>
        <w:t>të energjisë</w:t>
      </w:r>
      <w:r w:rsidR="00A57BC8" w:rsidRPr="00766216">
        <w:rPr>
          <w:rFonts w:eastAsia="Times New Roman" w:cs="Times New Roman"/>
          <w:sz w:val="24"/>
          <w:szCs w:val="24"/>
        </w:rPr>
        <w:t>;</w:t>
      </w:r>
      <w:r w:rsidR="00A57BC8" w:rsidRPr="00766216">
        <w:rPr>
          <w:rFonts w:eastAsia="Times New Roman" w:cs="Times New Roman"/>
          <w:sz w:val="24"/>
          <w:szCs w:val="24"/>
        </w:rPr>
        <w:br/>
      </w:r>
    </w:p>
    <w:p w14:paraId="09C4CA3E" w14:textId="6E8FC59E" w:rsidR="00C24975" w:rsidRPr="00766216" w:rsidRDefault="00C24975" w:rsidP="000E5898">
      <w:pPr>
        <w:spacing w:after="0" w:line="240" w:lineRule="auto"/>
        <w:ind w:left="360"/>
        <w:jc w:val="left"/>
        <w:rPr>
          <w:rFonts w:eastAsia="Times New Roman" w:cs="Times New Roman"/>
          <w:sz w:val="24"/>
          <w:szCs w:val="24"/>
        </w:rPr>
      </w:pPr>
      <w:r w:rsidRPr="00766216">
        <w:rPr>
          <w:rFonts w:eastAsia="Times New Roman" w:cs="Times New Roman"/>
          <w:sz w:val="24"/>
          <w:szCs w:val="24"/>
        </w:rPr>
        <w:t xml:space="preserve">3.12. marrjen parasysh të përfitimeve publike të politikave të </w:t>
      </w:r>
      <w:r w:rsidR="008453AE" w:rsidRPr="00766216">
        <w:rPr>
          <w:rFonts w:eastAsia="Times New Roman" w:cs="Times New Roman"/>
          <w:sz w:val="24"/>
          <w:szCs w:val="24"/>
        </w:rPr>
        <w:t>E</w:t>
      </w:r>
      <w:r w:rsidRPr="00766216">
        <w:rPr>
          <w:rFonts w:eastAsia="Times New Roman" w:cs="Times New Roman"/>
          <w:sz w:val="24"/>
          <w:szCs w:val="24"/>
        </w:rPr>
        <w:t xml:space="preserve">fiçiencës së </w:t>
      </w:r>
      <w:r w:rsidR="008453AE" w:rsidRPr="00766216">
        <w:rPr>
          <w:rFonts w:eastAsia="Times New Roman" w:cs="Times New Roman"/>
          <w:sz w:val="24"/>
          <w:szCs w:val="24"/>
        </w:rPr>
        <w:t>E</w:t>
      </w:r>
      <w:r w:rsidRPr="00766216">
        <w:rPr>
          <w:rFonts w:eastAsia="Times New Roman" w:cs="Times New Roman"/>
          <w:sz w:val="24"/>
          <w:szCs w:val="24"/>
        </w:rPr>
        <w:t>nergjisë</w:t>
      </w:r>
      <w:r w:rsidR="008453AE" w:rsidRPr="00766216">
        <w:rPr>
          <w:rFonts w:eastAsia="Times New Roman" w:cs="Times New Roman"/>
          <w:sz w:val="24"/>
          <w:szCs w:val="24"/>
        </w:rPr>
        <w:t xml:space="preserve"> (EE)</w:t>
      </w:r>
      <w:r w:rsidRPr="00766216">
        <w:rPr>
          <w:rFonts w:eastAsia="Times New Roman" w:cs="Times New Roman"/>
          <w:sz w:val="24"/>
          <w:szCs w:val="24"/>
        </w:rPr>
        <w:t xml:space="preserve">, përfshirë rolin shembull të ndërtesave të </w:t>
      </w:r>
      <w:r w:rsidR="007D12A1" w:rsidRPr="00766216">
        <w:rPr>
          <w:rFonts w:eastAsia="Times New Roman" w:cs="Times New Roman"/>
          <w:sz w:val="24"/>
          <w:szCs w:val="24"/>
        </w:rPr>
        <w:t xml:space="preserve">institucioneve publike </w:t>
      </w:r>
      <w:r w:rsidRPr="00766216">
        <w:rPr>
          <w:rFonts w:eastAsia="Times New Roman" w:cs="Times New Roman"/>
          <w:sz w:val="24"/>
          <w:szCs w:val="24"/>
        </w:rPr>
        <w:t>dhe zhvillimin e instrumenteve financiare për përdoruesit fundorë të energjisë;</w:t>
      </w:r>
    </w:p>
    <w:p w14:paraId="16E7A1FB" w14:textId="77777777" w:rsidR="00090981" w:rsidRPr="00766216" w:rsidRDefault="00090981" w:rsidP="000E5898">
      <w:pPr>
        <w:spacing w:after="0" w:line="240" w:lineRule="auto"/>
        <w:ind w:left="360"/>
        <w:jc w:val="left"/>
        <w:rPr>
          <w:rFonts w:eastAsia="Times New Roman" w:cs="Times New Roman"/>
          <w:sz w:val="24"/>
          <w:szCs w:val="24"/>
        </w:rPr>
      </w:pPr>
    </w:p>
    <w:p w14:paraId="5D8F6E75" w14:textId="0A591783" w:rsidR="00C24975" w:rsidRPr="00766216" w:rsidRDefault="00C24975" w:rsidP="000E5898">
      <w:pPr>
        <w:spacing w:after="0" w:line="240" w:lineRule="auto"/>
        <w:ind w:left="360"/>
        <w:jc w:val="left"/>
        <w:rPr>
          <w:rFonts w:eastAsia="Times New Roman" w:cs="Times New Roman"/>
          <w:sz w:val="24"/>
          <w:szCs w:val="24"/>
        </w:rPr>
      </w:pPr>
      <w:r w:rsidRPr="00766216">
        <w:rPr>
          <w:rFonts w:eastAsia="Times New Roman" w:cs="Times New Roman"/>
          <w:sz w:val="24"/>
          <w:szCs w:val="24"/>
        </w:rPr>
        <w:t>3.13. forcimin e bashkëpunimit rajonal dhe ndërkombëtar;</w:t>
      </w:r>
    </w:p>
    <w:p w14:paraId="5529D5B3" w14:textId="77777777" w:rsidR="00090981" w:rsidRPr="00766216" w:rsidRDefault="00090981" w:rsidP="000E5898">
      <w:pPr>
        <w:spacing w:after="0" w:line="240" w:lineRule="auto"/>
        <w:ind w:left="360"/>
        <w:jc w:val="left"/>
        <w:rPr>
          <w:rFonts w:eastAsia="Times New Roman" w:cs="Times New Roman"/>
          <w:sz w:val="24"/>
          <w:szCs w:val="24"/>
        </w:rPr>
      </w:pPr>
    </w:p>
    <w:p w14:paraId="628D78B6" w14:textId="61B81B61" w:rsidR="00C24975" w:rsidRPr="00766216" w:rsidRDefault="00C24975" w:rsidP="000E5898">
      <w:pPr>
        <w:spacing w:after="0" w:line="240" w:lineRule="auto"/>
        <w:ind w:left="360"/>
        <w:jc w:val="left"/>
        <w:rPr>
          <w:rFonts w:eastAsia="Times New Roman" w:cs="Times New Roman"/>
          <w:sz w:val="24"/>
          <w:szCs w:val="24"/>
        </w:rPr>
      </w:pPr>
      <w:r w:rsidRPr="00766216">
        <w:rPr>
          <w:rFonts w:eastAsia="Times New Roman" w:cs="Times New Roman"/>
          <w:sz w:val="24"/>
          <w:szCs w:val="24"/>
        </w:rPr>
        <w:t xml:space="preserve">3.14. mbështetjen e komunave në zhvillimin dhe zbatimin e masave komunale për </w:t>
      </w:r>
      <w:r w:rsidR="008453AE" w:rsidRPr="00766216">
        <w:rPr>
          <w:rFonts w:eastAsia="Times New Roman" w:cs="Times New Roman"/>
          <w:sz w:val="24"/>
          <w:szCs w:val="24"/>
        </w:rPr>
        <w:t>E</w:t>
      </w:r>
      <w:r w:rsidRPr="00766216">
        <w:rPr>
          <w:rFonts w:eastAsia="Times New Roman" w:cs="Times New Roman"/>
          <w:sz w:val="24"/>
          <w:szCs w:val="24"/>
        </w:rPr>
        <w:t xml:space="preserve">fiçiencën e </w:t>
      </w:r>
      <w:r w:rsidR="008453AE" w:rsidRPr="00766216">
        <w:rPr>
          <w:rFonts w:eastAsia="Times New Roman" w:cs="Times New Roman"/>
          <w:sz w:val="24"/>
          <w:szCs w:val="24"/>
        </w:rPr>
        <w:t>E</w:t>
      </w:r>
      <w:r w:rsidRPr="00766216">
        <w:rPr>
          <w:rFonts w:eastAsia="Times New Roman" w:cs="Times New Roman"/>
          <w:sz w:val="24"/>
          <w:szCs w:val="24"/>
        </w:rPr>
        <w:t>nergjisë</w:t>
      </w:r>
      <w:r w:rsidR="008453AE" w:rsidRPr="00766216">
        <w:rPr>
          <w:rFonts w:eastAsia="Times New Roman" w:cs="Times New Roman"/>
          <w:sz w:val="24"/>
          <w:szCs w:val="24"/>
        </w:rPr>
        <w:t xml:space="preserve"> (EE)</w:t>
      </w:r>
      <w:r w:rsidRPr="00766216">
        <w:rPr>
          <w:rFonts w:eastAsia="Times New Roman" w:cs="Times New Roman"/>
          <w:sz w:val="24"/>
          <w:szCs w:val="24"/>
        </w:rPr>
        <w:t xml:space="preserve">, si pjesë e Planit Kombëtar për Energji dhe Klimë </w:t>
      </w:r>
      <w:r w:rsidR="008453AE" w:rsidRPr="00766216">
        <w:rPr>
          <w:rFonts w:eastAsia="Times New Roman" w:cs="Times New Roman"/>
          <w:sz w:val="24"/>
          <w:szCs w:val="24"/>
        </w:rPr>
        <w:t xml:space="preserve">(PKEK) </w:t>
      </w:r>
      <w:r w:rsidRPr="00766216">
        <w:rPr>
          <w:rFonts w:eastAsia="Times New Roman" w:cs="Times New Roman"/>
          <w:sz w:val="24"/>
          <w:szCs w:val="24"/>
        </w:rPr>
        <w:t>dhe</w:t>
      </w:r>
      <w:r w:rsidR="00DD56DD" w:rsidRPr="00766216">
        <w:rPr>
          <w:rFonts w:eastAsia="Times New Roman" w:cs="Times New Roman"/>
          <w:sz w:val="24"/>
          <w:szCs w:val="24"/>
        </w:rPr>
        <w:t xml:space="preserve"> </w:t>
      </w:r>
      <w:r w:rsidRPr="00766216">
        <w:rPr>
          <w:rFonts w:eastAsia="Times New Roman" w:cs="Times New Roman"/>
          <w:sz w:val="24"/>
          <w:szCs w:val="24"/>
        </w:rPr>
        <w:t>planeve komunale</w:t>
      </w:r>
      <w:r w:rsidR="00DB62F9" w:rsidRPr="00766216">
        <w:rPr>
          <w:rFonts w:eastAsia="Times New Roman" w:cs="Times New Roman"/>
          <w:sz w:val="24"/>
          <w:szCs w:val="24"/>
        </w:rPr>
        <w:t>;</w:t>
      </w:r>
    </w:p>
    <w:p w14:paraId="221EB591" w14:textId="77777777" w:rsidR="00090981" w:rsidRPr="00766216" w:rsidRDefault="00090981" w:rsidP="000E5898">
      <w:pPr>
        <w:spacing w:after="0" w:line="240" w:lineRule="auto"/>
        <w:ind w:left="360"/>
        <w:rPr>
          <w:rFonts w:cs="Times New Roman"/>
          <w:sz w:val="24"/>
          <w:szCs w:val="24"/>
        </w:rPr>
      </w:pPr>
    </w:p>
    <w:p w14:paraId="319B34C7" w14:textId="51506A8C" w:rsidR="00F757F9" w:rsidRPr="00766216" w:rsidRDefault="00DD56DD" w:rsidP="000E5898">
      <w:pPr>
        <w:spacing w:after="0" w:line="240" w:lineRule="auto"/>
        <w:ind w:left="360"/>
        <w:rPr>
          <w:rFonts w:cs="Times New Roman"/>
          <w:color w:val="0D0D0D"/>
          <w:sz w:val="24"/>
          <w:szCs w:val="24"/>
          <w:shd w:val="clear" w:color="auto" w:fill="FFFFFF"/>
        </w:rPr>
      </w:pPr>
      <w:r w:rsidRPr="00766216">
        <w:rPr>
          <w:rFonts w:cs="Times New Roman"/>
          <w:sz w:val="24"/>
          <w:szCs w:val="24"/>
        </w:rPr>
        <w:t xml:space="preserve">3.15 </w:t>
      </w:r>
      <w:r w:rsidR="0055237C" w:rsidRPr="00766216">
        <w:rPr>
          <w:rFonts w:cs="Times New Roman"/>
          <w:sz w:val="24"/>
          <w:szCs w:val="24"/>
        </w:rPr>
        <w:t xml:space="preserve">bashkëpunimin e institucioneve përgjegjëse për përgatitjen e PKEK-së me komunat, në zhvillimin e masave për </w:t>
      </w:r>
      <w:r w:rsidR="008453AE" w:rsidRPr="00766216">
        <w:rPr>
          <w:rFonts w:cs="Times New Roman"/>
          <w:sz w:val="24"/>
          <w:szCs w:val="24"/>
        </w:rPr>
        <w:t>E</w:t>
      </w:r>
      <w:r w:rsidR="0055237C" w:rsidRPr="00766216">
        <w:rPr>
          <w:rFonts w:cs="Times New Roman"/>
          <w:sz w:val="24"/>
          <w:szCs w:val="24"/>
        </w:rPr>
        <w:t xml:space="preserve">fiçiencën e </w:t>
      </w:r>
      <w:r w:rsidR="008453AE" w:rsidRPr="00766216">
        <w:rPr>
          <w:rFonts w:cs="Times New Roman"/>
          <w:sz w:val="24"/>
          <w:szCs w:val="24"/>
        </w:rPr>
        <w:t>E</w:t>
      </w:r>
      <w:r w:rsidR="0055237C" w:rsidRPr="00766216">
        <w:rPr>
          <w:rFonts w:cs="Times New Roman"/>
          <w:sz w:val="24"/>
          <w:szCs w:val="24"/>
        </w:rPr>
        <w:t>nergjisë</w:t>
      </w:r>
      <w:r w:rsidR="008453AE" w:rsidRPr="00766216">
        <w:rPr>
          <w:rFonts w:cs="Times New Roman"/>
          <w:sz w:val="24"/>
          <w:szCs w:val="24"/>
        </w:rPr>
        <w:t xml:space="preserve"> (EE)</w:t>
      </w:r>
      <w:r w:rsidR="0055237C" w:rsidRPr="00766216">
        <w:rPr>
          <w:rFonts w:cs="Times New Roman"/>
          <w:sz w:val="24"/>
          <w:szCs w:val="24"/>
        </w:rPr>
        <w:t>, në pajtim me legjislacionin në fuqi.</w:t>
      </w:r>
      <w:bookmarkStart w:id="2" w:name="_Hlk167098823"/>
    </w:p>
    <w:bookmarkEnd w:id="2"/>
    <w:p w14:paraId="7C11DE18" w14:textId="77777777" w:rsidR="0055237C" w:rsidRPr="00766216" w:rsidRDefault="0055237C" w:rsidP="000E5898">
      <w:pPr>
        <w:spacing w:after="0" w:line="240" w:lineRule="auto"/>
        <w:rPr>
          <w:rFonts w:cs="Times New Roman"/>
          <w:bCs/>
          <w:sz w:val="24"/>
          <w:szCs w:val="24"/>
        </w:rPr>
      </w:pPr>
    </w:p>
    <w:p w14:paraId="3EDE7882" w14:textId="66A7F3A0" w:rsidR="00C33D35" w:rsidRPr="00766216" w:rsidRDefault="005864CD" w:rsidP="000E5898">
      <w:pPr>
        <w:spacing w:after="0" w:line="240" w:lineRule="auto"/>
        <w:rPr>
          <w:rFonts w:cs="Times New Roman"/>
          <w:bCs/>
          <w:sz w:val="24"/>
          <w:szCs w:val="24"/>
        </w:rPr>
      </w:pPr>
      <w:r w:rsidRPr="00766216">
        <w:rPr>
          <w:rFonts w:cs="Times New Roman"/>
          <w:bCs/>
          <w:sz w:val="24"/>
          <w:szCs w:val="24"/>
        </w:rPr>
        <w:t>4</w:t>
      </w:r>
      <w:r w:rsidR="00A43AAD" w:rsidRPr="00766216">
        <w:rPr>
          <w:rFonts w:cs="Times New Roman"/>
          <w:bCs/>
          <w:sz w:val="24"/>
          <w:szCs w:val="24"/>
        </w:rPr>
        <w:t xml:space="preserve">. Politikat kombëtare në fushën e </w:t>
      </w:r>
      <w:r w:rsidR="0095469C" w:rsidRPr="00766216">
        <w:rPr>
          <w:rFonts w:cs="Times New Roman"/>
          <w:bCs/>
          <w:sz w:val="24"/>
          <w:szCs w:val="24"/>
        </w:rPr>
        <w:t>E</w:t>
      </w:r>
      <w:r w:rsidR="00A43AAD" w:rsidRPr="00766216">
        <w:rPr>
          <w:rFonts w:cs="Times New Roman"/>
          <w:bCs/>
          <w:sz w:val="24"/>
          <w:szCs w:val="24"/>
        </w:rPr>
        <w:t xml:space="preserve">fiçiencës së </w:t>
      </w:r>
      <w:r w:rsidR="0095469C" w:rsidRPr="00766216">
        <w:rPr>
          <w:rFonts w:cs="Times New Roman"/>
          <w:bCs/>
          <w:sz w:val="24"/>
          <w:szCs w:val="24"/>
        </w:rPr>
        <w:t>E</w:t>
      </w:r>
      <w:r w:rsidR="00A43AAD" w:rsidRPr="00766216">
        <w:rPr>
          <w:rFonts w:cs="Times New Roman"/>
          <w:bCs/>
          <w:sz w:val="24"/>
          <w:szCs w:val="24"/>
        </w:rPr>
        <w:t xml:space="preserve">nergjisë </w:t>
      </w:r>
      <w:r w:rsidR="0095469C" w:rsidRPr="00766216">
        <w:rPr>
          <w:rFonts w:cs="Times New Roman"/>
          <w:bCs/>
          <w:sz w:val="24"/>
          <w:szCs w:val="24"/>
        </w:rPr>
        <w:t xml:space="preserve">(EE) </w:t>
      </w:r>
      <w:r w:rsidR="00A43AAD" w:rsidRPr="00766216">
        <w:rPr>
          <w:rFonts w:cs="Times New Roman"/>
          <w:bCs/>
          <w:sz w:val="24"/>
          <w:szCs w:val="24"/>
        </w:rPr>
        <w:t>bazohen në parimet e mo</w:t>
      </w:r>
      <w:r w:rsidR="00BB4C9D" w:rsidRPr="00766216">
        <w:rPr>
          <w:rFonts w:cs="Times New Roman"/>
          <w:bCs/>
          <w:sz w:val="24"/>
          <w:szCs w:val="24"/>
        </w:rPr>
        <w:t>s</w:t>
      </w:r>
      <w:r w:rsidR="00A43AAD" w:rsidRPr="00766216">
        <w:rPr>
          <w:rFonts w:cs="Times New Roman"/>
          <w:bCs/>
          <w:sz w:val="24"/>
          <w:szCs w:val="24"/>
        </w:rPr>
        <w:t>d</w:t>
      </w:r>
      <w:r w:rsidR="00A57BC8" w:rsidRPr="00766216">
        <w:rPr>
          <w:rFonts w:cs="Times New Roman"/>
          <w:bCs/>
          <w:sz w:val="24"/>
          <w:szCs w:val="24"/>
        </w:rPr>
        <w:t>is</w:t>
      </w:r>
      <w:r w:rsidR="00A43AAD" w:rsidRPr="00766216">
        <w:rPr>
          <w:rFonts w:cs="Times New Roman"/>
          <w:bCs/>
          <w:sz w:val="24"/>
          <w:szCs w:val="24"/>
        </w:rPr>
        <w:t>kr</w:t>
      </w:r>
      <w:r w:rsidR="00A57BC8" w:rsidRPr="00766216">
        <w:rPr>
          <w:rFonts w:cs="Times New Roman"/>
          <w:bCs/>
          <w:sz w:val="24"/>
          <w:szCs w:val="24"/>
        </w:rPr>
        <w:t>i</w:t>
      </w:r>
      <w:r w:rsidR="00A43AAD" w:rsidRPr="00766216">
        <w:rPr>
          <w:rFonts w:cs="Times New Roman"/>
          <w:bCs/>
          <w:sz w:val="24"/>
          <w:szCs w:val="24"/>
        </w:rPr>
        <w:t xml:space="preserve">minimit, përfshirjes gjinore dhe </w:t>
      </w:r>
      <w:r w:rsidR="00A57BC8" w:rsidRPr="00766216">
        <w:rPr>
          <w:rFonts w:cs="Times New Roman"/>
          <w:bCs/>
          <w:sz w:val="24"/>
          <w:szCs w:val="24"/>
        </w:rPr>
        <w:t>kanë</w:t>
      </w:r>
      <w:r w:rsidR="00FC5B8A" w:rsidRPr="00766216">
        <w:rPr>
          <w:rFonts w:cs="Times New Roman"/>
          <w:bCs/>
          <w:sz w:val="24"/>
          <w:szCs w:val="24"/>
        </w:rPr>
        <w:t xml:space="preserve"> për synim </w:t>
      </w:r>
      <w:r w:rsidR="00A47645" w:rsidRPr="00766216">
        <w:rPr>
          <w:rFonts w:cs="Times New Roman"/>
          <w:bCs/>
          <w:sz w:val="24"/>
          <w:szCs w:val="24"/>
        </w:rPr>
        <w:t>zbutjen e</w:t>
      </w:r>
      <w:r w:rsidR="00FC5B8A" w:rsidRPr="00766216">
        <w:rPr>
          <w:rFonts w:cs="Times New Roman"/>
          <w:bCs/>
          <w:sz w:val="24"/>
          <w:szCs w:val="24"/>
        </w:rPr>
        <w:t xml:space="preserve"> varfërisë energjetik</w:t>
      </w:r>
      <w:r w:rsidR="00BB4C9D" w:rsidRPr="00766216">
        <w:rPr>
          <w:rFonts w:cs="Times New Roman"/>
          <w:bCs/>
          <w:sz w:val="24"/>
          <w:szCs w:val="24"/>
        </w:rPr>
        <w:t xml:space="preserve">e. </w:t>
      </w:r>
    </w:p>
    <w:p w14:paraId="16B4C0C0" w14:textId="77777777" w:rsidR="00DA2481" w:rsidRPr="00766216" w:rsidRDefault="00DA2481" w:rsidP="000E5898">
      <w:pPr>
        <w:spacing w:after="0" w:line="240" w:lineRule="auto"/>
        <w:jc w:val="center"/>
        <w:rPr>
          <w:rFonts w:cs="Times New Roman"/>
          <w:b/>
          <w:sz w:val="24"/>
          <w:szCs w:val="24"/>
        </w:rPr>
      </w:pPr>
    </w:p>
    <w:p w14:paraId="57058FD1" w14:textId="77686919" w:rsidR="00260E68" w:rsidRPr="00766216" w:rsidRDefault="00260E68" w:rsidP="000E5898">
      <w:pPr>
        <w:spacing w:after="0" w:line="240" w:lineRule="auto"/>
        <w:jc w:val="center"/>
        <w:rPr>
          <w:rFonts w:cs="Times New Roman"/>
          <w:b/>
          <w:bCs/>
          <w:sz w:val="24"/>
          <w:szCs w:val="24"/>
        </w:rPr>
      </w:pPr>
      <w:r w:rsidRPr="00766216">
        <w:rPr>
          <w:rFonts w:cs="Times New Roman"/>
          <w:b/>
          <w:sz w:val="24"/>
          <w:szCs w:val="24"/>
        </w:rPr>
        <w:t xml:space="preserve">Neni </w:t>
      </w:r>
      <w:r w:rsidR="00B820DF" w:rsidRPr="00766216">
        <w:rPr>
          <w:rFonts w:cs="Times New Roman"/>
          <w:b/>
          <w:sz w:val="24"/>
          <w:szCs w:val="24"/>
        </w:rPr>
        <w:t>6</w:t>
      </w:r>
    </w:p>
    <w:p w14:paraId="0A9846B0" w14:textId="3B973A1B" w:rsidR="0095469C" w:rsidRPr="00766216" w:rsidRDefault="00260E68" w:rsidP="000E5898">
      <w:pPr>
        <w:spacing w:after="0" w:line="240" w:lineRule="auto"/>
        <w:jc w:val="center"/>
        <w:rPr>
          <w:rFonts w:cs="Times New Roman"/>
          <w:b/>
          <w:sz w:val="24"/>
          <w:szCs w:val="24"/>
        </w:rPr>
      </w:pPr>
      <w:r w:rsidRPr="00766216">
        <w:rPr>
          <w:rFonts w:cs="Times New Roman"/>
          <w:b/>
          <w:sz w:val="24"/>
          <w:szCs w:val="24"/>
        </w:rPr>
        <w:t>Skema e obligimeve</w:t>
      </w:r>
      <w:r w:rsidR="00044F64" w:rsidRPr="00766216">
        <w:rPr>
          <w:rFonts w:cs="Times New Roman"/>
          <w:b/>
          <w:sz w:val="24"/>
          <w:szCs w:val="24"/>
        </w:rPr>
        <w:t xml:space="preserve"> për </w:t>
      </w:r>
      <w:r w:rsidR="0095469C" w:rsidRPr="00766216">
        <w:rPr>
          <w:rFonts w:cs="Times New Roman"/>
          <w:b/>
          <w:sz w:val="24"/>
          <w:szCs w:val="24"/>
        </w:rPr>
        <w:t>E</w:t>
      </w:r>
      <w:r w:rsidR="00044F64" w:rsidRPr="00766216">
        <w:rPr>
          <w:rFonts w:cs="Times New Roman"/>
          <w:b/>
          <w:sz w:val="24"/>
          <w:szCs w:val="24"/>
        </w:rPr>
        <w:t xml:space="preserve">fiçiencë të </w:t>
      </w:r>
    </w:p>
    <w:p w14:paraId="1989A713" w14:textId="4FFC00F1" w:rsidR="00260E68" w:rsidRPr="00766216" w:rsidRDefault="0095469C" w:rsidP="000E5898">
      <w:pPr>
        <w:spacing w:after="0" w:line="240" w:lineRule="auto"/>
        <w:jc w:val="center"/>
        <w:rPr>
          <w:rFonts w:cs="Times New Roman"/>
          <w:b/>
          <w:bCs/>
          <w:sz w:val="24"/>
          <w:szCs w:val="24"/>
        </w:rPr>
      </w:pPr>
      <w:r w:rsidRPr="00766216">
        <w:rPr>
          <w:rFonts w:cs="Times New Roman"/>
          <w:b/>
          <w:sz w:val="24"/>
          <w:szCs w:val="24"/>
        </w:rPr>
        <w:t>E</w:t>
      </w:r>
      <w:r w:rsidR="00044F64" w:rsidRPr="00766216">
        <w:rPr>
          <w:rFonts w:cs="Times New Roman"/>
          <w:b/>
          <w:sz w:val="24"/>
          <w:szCs w:val="24"/>
        </w:rPr>
        <w:t>nergjisë</w:t>
      </w:r>
      <w:r w:rsidRPr="00766216">
        <w:rPr>
          <w:rFonts w:cs="Times New Roman"/>
          <w:b/>
          <w:sz w:val="24"/>
          <w:szCs w:val="24"/>
        </w:rPr>
        <w:t xml:space="preserve"> (EE)</w:t>
      </w:r>
    </w:p>
    <w:p w14:paraId="3BAF5EB3" w14:textId="77777777" w:rsidR="00043B01" w:rsidRPr="00766216" w:rsidRDefault="00043B01" w:rsidP="000E5898">
      <w:pPr>
        <w:spacing w:after="0" w:line="240" w:lineRule="auto"/>
        <w:rPr>
          <w:rFonts w:cs="Times New Roman"/>
          <w:sz w:val="24"/>
          <w:szCs w:val="24"/>
        </w:rPr>
      </w:pPr>
    </w:p>
    <w:p w14:paraId="3836AF80" w14:textId="174EC633" w:rsidR="00043B01" w:rsidRPr="00766216" w:rsidRDefault="00043B01" w:rsidP="000E5898">
      <w:pPr>
        <w:spacing w:after="0" w:line="240" w:lineRule="auto"/>
        <w:rPr>
          <w:rFonts w:cs="Times New Roman"/>
          <w:sz w:val="24"/>
          <w:szCs w:val="24"/>
        </w:rPr>
      </w:pPr>
      <w:r w:rsidRPr="00766216">
        <w:rPr>
          <w:rFonts w:cs="Times New Roman"/>
          <w:sz w:val="24"/>
          <w:szCs w:val="24"/>
        </w:rPr>
        <w:t xml:space="preserve">1. Skema e obligimeve për </w:t>
      </w:r>
      <w:r w:rsidR="00080700" w:rsidRPr="00766216">
        <w:rPr>
          <w:rFonts w:cs="Times New Roman"/>
          <w:sz w:val="24"/>
          <w:szCs w:val="24"/>
        </w:rPr>
        <w:t>E</w:t>
      </w:r>
      <w:r w:rsidRPr="00766216">
        <w:rPr>
          <w:rFonts w:cs="Times New Roman"/>
          <w:sz w:val="24"/>
          <w:szCs w:val="24"/>
        </w:rPr>
        <w:t xml:space="preserve">fiçiencë të </w:t>
      </w:r>
      <w:r w:rsidR="00080700" w:rsidRPr="00766216">
        <w:rPr>
          <w:rFonts w:cs="Times New Roman"/>
          <w:sz w:val="24"/>
          <w:szCs w:val="24"/>
        </w:rPr>
        <w:t>E</w:t>
      </w:r>
      <w:r w:rsidRPr="00766216">
        <w:rPr>
          <w:rFonts w:cs="Times New Roman"/>
          <w:sz w:val="24"/>
          <w:szCs w:val="24"/>
        </w:rPr>
        <w:t xml:space="preserve">nergjisë </w:t>
      </w:r>
      <w:r w:rsidR="00080700" w:rsidRPr="00766216">
        <w:rPr>
          <w:rFonts w:cs="Times New Roman"/>
          <w:sz w:val="24"/>
          <w:szCs w:val="24"/>
        </w:rPr>
        <w:t xml:space="preserve">(EE) </w:t>
      </w:r>
      <w:r w:rsidRPr="00766216">
        <w:rPr>
          <w:rFonts w:cs="Times New Roman"/>
          <w:sz w:val="24"/>
          <w:szCs w:val="24"/>
        </w:rPr>
        <w:t xml:space="preserve">krijohet me qëllim të arritjes së kursimeve të energjisë te përdoruesit fundorë dhe të përmbushjes së objektivave kombëtare të kursimit të energjisë </w:t>
      </w:r>
      <w:r w:rsidR="002016B7" w:rsidRPr="00766216">
        <w:rPr>
          <w:rFonts w:cs="Times New Roman"/>
          <w:sz w:val="24"/>
          <w:szCs w:val="24"/>
        </w:rPr>
        <w:t xml:space="preserve">siç përcaktohet me këtë </w:t>
      </w:r>
      <w:r w:rsidR="00080700" w:rsidRPr="00766216">
        <w:rPr>
          <w:rFonts w:cs="Times New Roman"/>
          <w:sz w:val="24"/>
          <w:szCs w:val="24"/>
        </w:rPr>
        <w:t>l</w:t>
      </w:r>
      <w:r w:rsidRPr="00766216">
        <w:rPr>
          <w:rFonts w:cs="Times New Roman"/>
          <w:sz w:val="24"/>
          <w:szCs w:val="24"/>
        </w:rPr>
        <w:t xml:space="preserve">igj dhe me </w:t>
      </w:r>
      <w:r w:rsidR="00E87B91" w:rsidRPr="00766216">
        <w:rPr>
          <w:rFonts w:cs="Times New Roman"/>
          <w:sz w:val="24"/>
          <w:szCs w:val="24"/>
        </w:rPr>
        <w:t>PKEK</w:t>
      </w:r>
      <w:r w:rsidRPr="00766216">
        <w:rPr>
          <w:rFonts w:cs="Times New Roman"/>
          <w:sz w:val="24"/>
          <w:szCs w:val="24"/>
        </w:rPr>
        <w:t xml:space="preserve">. Skema zbatohet si mekanizëm për nxitjen e masave të përmirësimit të </w:t>
      </w:r>
      <w:r w:rsidR="00080700" w:rsidRPr="00766216">
        <w:rPr>
          <w:rFonts w:cs="Times New Roman"/>
          <w:sz w:val="24"/>
          <w:szCs w:val="24"/>
        </w:rPr>
        <w:t>E</w:t>
      </w:r>
      <w:r w:rsidRPr="00766216">
        <w:rPr>
          <w:rFonts w:cs="Times New Roman"/>
          <w:sz w:val="24"/>
          <w:szCs w:val="24"/>
        </w:rPr>
        <w:t xml:space="preserve">fiçiencës së </w:t>
      </w:r>
      <w:r w:rsidR="00080700" w:rsidRPr="00766216">
        <w:rPr>
          <w:rFonts w:cs="Times New Roman"/>
          <w:sz w:val="24"/>
          <w:szCs w:val="24"/>
        </w:rPr>
        <w:t>E</w:t>
      </w:r>
      <w:r w:rsidRPr="00766216">
        <w:rPr>
          <w:rFonts w:cs="Times New Roman"/>
          <w:sz w:val="24"/>
          <w:szCs w:val="24"/>
        </w:rPr>
        <w:t xml:space="preserve">nergjisë </w:t>
      </w:r>
      <w:r w:rsidR="00080700" w:rsidRPr="00766216">
        <w:rPr>
          <w:rFonts w:cs="Times New Roman"/>
          <w:sz w:val="24"/>
          <w:szCs w:val="24"/>
        </w:rPr>
        <w:t xml:space="preserve">(EE) </w:t>
      </w:r>
      <w:r w:rsidRPr="00766216">
        <w:rPr>
          <w:rFonts w:cs="Times New Roman"/>
          <w:sz w:val="24"/>
          <w:szCs w:val="24"/>
        </w:rPr>
        <w:t>nga palët e obliguara, në mënyrë të matshme, të verifikueshme, transparente dhe jodiskriminuese.</w:t>
      </w:r>
    </w:p>
    <w:p w14:paraId="6EB76E5D" w14:textId="77777777" w:rsidR="00043B01" w:rsidRPr="00766216" w:rsidRDefault="00043B01" w:rsidP="000E5898">
      <w:pPr>
        <w:spacing w:after="0" w:line="240" w:lineRule="auto"/>
        <w:rPr>
          <w:rFonts w:cs="Times New Roman"/>
          <w:sz w:val="24"/>
          <w:szCs w:val="24"/>
        </w:rPr>
      </w:pPr>
    </w:p>
    <w:p w14:paraId="24F79E0A" w14:textId="7D3705E0" w:rsidR="00043B01" w:rsidRPr="00766216" w:rsidRDefault="00043B01" w:rsidP="000E5898">
      <w:pPr>
        <w:spacing w:after="0" w:line="240" w:lineRule="auto"/>
        <w:rPr>
          <w:rFonts w:cs="Times New Roman"/>
          <w:sz w:val="24"/>
          <w:szCs w:val="24"/>
        </w:rPr>
      </w:pPr>
      <w:r w:rsidRPr="00766216">
        <w:rPr>
          <w:rFonts w:cs="Times New Roman"/>
          <w:sz w:val="24"/>
          <w:szCs w:val="24"/>
        </w:rPr>
        <w:t xml:space="preserve">2. Për qëllimet e skemës së obligimeve, Ministria përcakton objektivat vjetore të kursimit të energjisë nga viti 2024 e tutje, në bazë të mesatares së konsumit final të energjisë. Këto objektiva përcaktohen për çdo vit vijues si </w:t>
      </w:r>
      <w:r w:rsidR="005F1D09" w:rsidRPr="00766216">
        <w:rPr>
          <w:rFonts w:cs="Times New Roman"/>
          <w:sz w:val="24"/>
          <w:szCs w:val="24"/>
        </w:rPr>
        <w:t>zero pikë tetë për qind (</w:t>
      </w:r>
      <w:r w:rsidRPr="00766216">
        <w:rPr>
          <w:rFonts w:cs="Times New Roman"/>
          <w:sz w:val="24"/>
          <w:szCs w:val="24"/>
        </w:rPr>
        <w:t>0.8%</w:t>
      </w:r>
      <w:r w:rsidR="005F1D09" w:rsidRPr="00766216">
        <w:rPr>
          <w:rFonts w:cs="Times New Roman"/>
          <w:sz w:val="24"/>
          <w:szCs w:val="24"/>
        </w:rPr>
        <w:t xml:space="preserve">) </w:t>
      </w:r>
      <w:r w:rsidRPr="00766216">
        <w:rPr>
          <w:rFonts w:cs="Times New Roman"/>
          <w:sz w:val="24"/>
          <w:szCs w:val="24"/>
        </w:rPr>
        <w:t xml:space="preserve">e treguesit mesatar të konsumit final të energjisë në vitet 2019, 2020 dhe 2021, duke përjashtuar, në tërësi ose pjesërisht, energjinë e përdorur në transport, kur kjo parashihet me metodologjinë </w:t>
      </w:r>
      <w:r w:rsidR="00A519AE" w:rsidRPr="00766216">
        <w:rPr>
          <w:rFonts w:cs="Times New Roman"/>
          <w:sz w:val="24"/>
          <w:szCs w:val="24"/>
        </w:rPr>
        <w:t>e skemës</w:t>
      </w:r>
      <w:r w:rsidRPr="00766216">
        <w:rPr>
          <w:rFonts w:cs="Times New Roman"/>
          <w:sz w:val="24"/>
          <w:szCs w:val="24"/>
        </w:rPr>
        <w:t>.</w:t>
      </w:r>
    </w:p>
    <w:p w14:paraId="3978169F" w14:textId="77777777" w:rsidR="00A519AE" w:rsidRPr="00766216" w:rsidRDefault="00A519AE" w:rsidP="000E5898">
      <w:pPr>
        <w:spacing w:after="0" w:line="240" w:lineRule="auto"/>
        <w:rPr>
          <w:rFonts w:cs="Times New Roman"/>
          <w:sz w:val="24"/>
          <w:szCs w:val="24"/>
        </w:rPr>
      </w:pPr>
    </w:p>
    <w:p w14:paraId="4A76A59F" w14:textId="457D073B" w:rsidR="00043B01" w:rsidRPr="00766216" w:rsidRDefault="00E742B5" w:rsidP="000E5898">
      <w:pPr>
        <w:spacing w:after="0" w:line="240" w:lineRule="auto"/>
        <w:rPr>
          <w:rFonts w:cs="Times New Roman"/>
          <w:sz w:val="24"/>
          <w:szCs w:val="24"/>
        </w:rPr>
      </w:pPr>
      <w:r w:rsidRPr="00766216">
        <w:rPr>
          <w:rFonts w:cs="Times New Roman"/>
          <w:sz w:val="24"/>
          <w:szCs w:val="24"/>
        </w:rPr>
        <w:t xml:space="preserve">3. </w:t>
      </w:r>
      <w:r w:rsidR="00043B01" w:rsidRPr="00766216">
        <w:rPr>
          <w:rFonts w:cs="Times New Roman"/>
          <w:sz w:val="24"/>
          <w:szCs w:val="24"/>
        </w:rPr>
        <w:t xml:space="preserve">Skema e obligimeve për </w:t>
      </w:r>
      <w:r w:rsidR="00D33F22" w:rsidRPr="00766216">
        <w:rPr>
          <w:rFonts w:cs="Times New Roman"/>
          <w:sz w:val="24"/>
          <w:szCs w:val="24"/>
        </w:rPr>
        <w:t>E</w:t>
      </w:r>
      <w:r w:rsidR="00043B01" w:rsidRPr="00766216">
        <w:rPr>
          <w:rFonts w:cs="Times New Roman"/>
          <w:sz w:val="24"/>
          <w:szCs w:val="24"/>
        </w:rPr>
        <w:t xml:space="preserve">fiçiencë të </w:t>
      </w:r>
      <w:r w:rsidR="00D33F22" w:rsidRPr="00766216">
        <w:rPr>
          <w:rFonts w:cs="Times New Roman"/>
          <w:sz w:val="24"/>
          <w:szCs w:val="24"/>
        </w:rPr>
        <w:t>E</w:t>
      </w:r>
      <w:r w:rsidR="00043B01" w:rsidRPr="00766216">
        <w:rPr>
          <w:rFonts w:cs="Times New Roman"/>
          <w:sz w:val="24"/>
          <w:szCs w:val="24"/>
        </w:rPr>
        <w:t xml:space="preserve">nergjisë </w:t>
      </w:r>
      <w:r w:rsidR="00D33F22" w:rsidRPr="00766216">
        <w:rPr>
          <w:rFonts w:cs="Times New Roman"/>
          <w:sz w:val="24"/>
          <w:szCs w:val="24"/>
        </w:rPr>
        <w:t xml:space="preserve">(EE) </w:t>
      </w:r>
      <w:r w:rsidR="00043B01" w:rsidRPr="00766216">
        <w:rPr>
          <w:rFonts w:cs="Times New Roman"/>
          <w:sz w:val="24"/>
          <w:szCs w:val="24"/>
        </w:rPr>
        <w:t xml:space="preserve">mund të përcaktojë si palë të obliguara shpërndarësit e energjisë, furnizuesit me pakicë të energjisë, shpërndarësit e karburanteve për transport ose shitësit me pakicë të karburanteve për transport, në bazë të kritereve objektive dhe </w:t>
      </w:r>
      <w:r w:rsidR="00A6508A" w:rsidRPr="00766216">
        <w:rPr>
          <w:rFonts w:cs="Times New Roman"/>
          <w:sz w:val="24"/>
          <w:szCs w:val="24"/>
        </w:rPr>
        <w:t>jodiskriminuese</w:t>
      </w:r>
      <w:r w:rsidR="00043B01" w:rsidRPr="00766216">
        <w:rPr>
          <w:rFonts w:cs="Times New Roman"/>
          <w:sz w:val="24"/>
          <w:szCs w:val="24"/>
        </w:rPr>
        <w:t>.</w:t>
      </w:r>
    </w:p>
    <w:p w14:paraId="797D8952" w14:textId="77777777" w:rsidR="00E742B5" w:rsidRPr="00766216" w:rsidRDefault="00E742B5" w:rsidP="000E5898">
      <w:pPr>
        <w:spacing w:after="0" w:line="240" w:lineRule="auto"/>
        <w:rPr>
          <w:rFonts w:cs="Times New Roman"/>
          <w:sz w:val="24"/>
          <w:szCs w:val="24"/>
        </w:rPr>
      </w:pPr>
    </w:p>
    <w:p w14:paraId="5530498F" w14:textId="3A9BFDFB" w:rsidR="00043B01" w:rsidRPr="00766216" w:rsidRDefault="00E81FC7" w:rsidP="000E5898">
      <w:pPr>
        <w:spacing w:after="0" w:line="240" w:lineRule="auto"/>
        <w:rPr>
          <w:rFonts w:cs="Times New Roman"/>
          <w:sz w:val="24"/>
          <w:szCs w:val="24"/>
        </w:rPr>
      </w:pPr>
      <w:r w:rsidRPr="00766216">
        <w:rPr>
          <w:rFonts w:cs="Times New Roman"/>
          <w:sz w:val="24"/>
          <w:szCs w:val="24"/>
        </w:rPr>
        <w:t xml:space="preserve">4. </w:t>
      </w:r>
      <w:r w:rsidR="00043B01" w:rsidRPr="00766216">
        <w:rPr>
          <w:rFonts w:cs="Times New Roman"/>
          <w:sz w:val="24"/>
          <w:szCs w:val="24"/>
        </w:rPr>
        <w:t>Palët e obliguara arrijnë kursimet e kërkuara të energjisë përmes masave të zbatuara te përdoruesit fundorë, pa krijuar barriera që pengojnë konsumatorët të kalojnë nga një furnizues te tjetri. Kur parashihet, palët e obliguara mund të përmbushin obligimin e tyre, tërësisht ose pjesërisht, përmes kontributit financiar në Fondin e Kosovës për Efiçiencë të Energjisë</w:t>
      </w:r>
      <w:r w:rsidR="00970D07" w:rsidRPr="00766216">
        <w:rPr>
          <w:rFonts w:cs="Times New Roman"/>
          <w:sz w:val="24"/>
          <w:szCs w:val="24"/>
        </w:rPr>
        <w:t xml:space="preserve"> (FKEE)</w:t>
      </w:r>
      <w:r w:rsidR="00043B01" w:rsidRPr="00766216">
        <w:rPr>
          <w:rFonts w:cs="Times New Roman"/>
          <w:sz w:val="24"/>
          <w:szCs w:val="24"/>
        </w:rPr>
        <w:t>.</w:t>
      </w:r>
    </w:p>
    <w:p w14:paraId="0D6FEDA0" w14:textId="77777777" w:rsidR="00043B01" w:rsidRPr="00766216" w:rsidRDefault="00043B01" w:rsidP="000E5898">
      <w:pPr>
        <w:spacing w:after="0" w:line="240" w:lineRule="auto"/>
        <w:rPr>
          <w:rFonts w:cs="Times New Roman"/>
          <w:sz w:val="24"/>
          <w:szCs w:val="24"/>
        </w:rPr>
      </w:pPr>
    </w:p>
    <w:p w14:paraId="5820C4E7" w14:textId="5E214391" w:rsidR="00272BAA" w:rsidRPr="00766216" w:rsidRDefault="009A1A69" w:rsidP="000E5898">
      <w:pPr>
        <w:spacing w:after="0" w:line="240" w:lineRule="auto"/>
        <w:rPr>
          <w:rFonts w:cs="Times New Roman"/>
          <w:color w:val="000000"/>
          <w:sz w:val="24"/>
          <w:szCs w:val="24"/>
        </w:rPr>
      </w:pPr>
      <w:r w:rsidRPr="00766216">
        <w:rPr>
          <w:rFonts w:cs="Times New Roman"/>
          <w:color w:val="000000"/>
          <w:sz w:val="24"/>
          <w:szCs w:val="24"/>
        </w:rPr>
        <w:t xml:space="preserve">5. Me rastin e përcaktimit të skemës së obligimeve të </w:t>
      </w:r>
      <w:r w:rsidR="00305EDB" w:rsidRPr="00766216">
        <w:rPr>
          <w:rFonts w:cs="Times New Roman"/>
          <w:color w:val="000000"/>
          <w:sz w:val="24"/>
          <w:szCs w:val="24"/>
        </w:rPr>
        <w:t>E</w:t>
      </w:r>
      <w:r w:rsidRPr="00766216">
        <w:rPr>
          <w:rFonts w:cs="Times New Roman"/>
          <w:color w:val="000000"/>
          <w:sz w:val="24"/>
          <w:szCs w:val="24"/>
        </w:rPr>
        <w:t xml:space="preserve">fiçiencës </w:t>
      </w:r>
      <w:r w:rsidR="00305EDB" w:rsidRPr="00766216">
        <w:rPr>
          <w:rFonts w:cs="Times New Roman"/>
          <w:color w:val="000000"/>
          <w:sz w:val="24"/>
          <w:szCs w:val="24"/>
        </w:rPr>
        <w:t>s</w:t>
      </w:r>
      <w:r w:rsidRPr="00766216">
        <w:rPr>
          <w:rFonts w:cs="Times New Roman"/>
          <w:color w:val="000000"/>
          <w:sz w:val="24"/>
          <w:szCs w:val="24"/>
        </w:rPr>
        <w:t xml:space="preserve">ë </w:t>
      </w:r>
      <w:r w:rsidR="00305EDB" w:rsidRPr="00766216">
        <w:rPr>
          <w:rFonts w:cs="Times New Roman"/>
          <w:color w:val="000000"/>
          <w:sz w:val="24"/>
          <w:szCs w:val="24"/>
        </w:rPr>
        <w:t>E</w:t>
      </w:r>
      <w:r w:rsidRPr="00766216">
        <w:rPr>
          <w:rFonts w:cs="Times New Roman"/>
          <w:color w:val="000000"/>
          <w:sz w:val="24"/>
          <w:szCs w:val="24"/>
        </w:rPr>
        <w:t>nergjisë</w:t>
      </w:r>
      <w:r w:rsidR="00305EDB" w:rsidRPr="00766216">
        <w:rPr>
          <w:rFonts w:cs="Times New Roman"/>
          <w:color w:val="000000"/>
          <w:sz w:val="24"/>
          <w:szCs w:val="24"/>
        </w:rPr>
        <w:t xml:space="preserve"> (EE)</w:t>
      </w:r>
      <w:r w:rsidRPr="00766216">
        <w:rPr>
          <w:rFonts w:cs="Times New Roman"/>
          <w:color w:val="000000"/>
          <w:sz w:val="24"/>
          <w:szCs w:val="24"/>
        </w:rPr>
        <w:t xml:space="preserve">, metodologjisë së kësaj skeme dhe palëve të obliguara, Qeveria </w:t>
      </w:r>
      <w:r w:rsidR="00305EDB" w:rsidRPr="00766216">
        <w:rPr>
          <w:rFonts w:cs="Times New Roman"/>
          <w:color w:val="000000"/>
          <w:sz w:val="24"/>
          <w:szCs w:val="24"/>
        </w:rPr>
        <w:t xml:space="preserve">e Republikës së Kosovës (QRK) </w:t>
      </w:r>
      <w:r w:rsidR="00285B1F" w:rsidRPr="00766216">
        <w:rPr>
          <w:rFonts w:cs="Times New Roman"/>
          <w:color w:val="000000"/>
          <w:sz w:val="24"/>
          <w:szCs w:val="24"/>
        </w:rPr>
        <w:t xml:space="preserve">merr </w:t>
      </w:r>
      <w:r w:rsidRPr="00766216">
        <w:rPr>
          <w:rFonts w:cs="Times New Roman"/>
          <w:color w:val="000000"/>
          <w:sz w:val="24"/>
          <w:szCs w:val="24"/>
        </w:rPr>
        <w:t>parasysh s</w:t>
      </w:r>
      <w:r w:rsidR="00285B1F" w:rsidRPr="00766216">
        <w:rPr>
          <w:rFonts w:cs="Times New Roman"/>
          <w:color w:val="000000"/>
          <w:sz w:val="24"/>
          <w:szCs w:val="24"/>
        </w:rPr>
        <w:t>i në vijim</w:t>
      </w:r>
      <w:r w:rsidR="001A5BF3" w:rsidRPr="00766216">
        <w:rPr>
          <w:rFonts w:cs="Times New Roman"/>
          <w:color w:val="000000"/>
          <w:sz w:val="24"/>
          <w:szCs w:val="24"/>
        </w:rPr>
        <w:t xml:space="preserve"> se</w:t>
      </w:r>
      <w:r w:rsidR="00285B1F" w:rsidRPr="00766216">
        <w:rPr>
          <w:rFonts w:cs="Times New Roman"/>
          <w:color w:val="000000"/>
          <w:sz w:val="24"/>
          <w:szCs w:val="24"/>
        </w:rPr>
        <w:t>:</w:t>
      </w:r>
    </w:p>
    <w:p w14:paraId="0CFFC261" w14:textId="77777777" w:rsidR="00495551" w:rsidRPr="00766216" w:rsidRDefault="00495551" w:rsidP="000E5898">
      <w:pPr>
        <w:spacing w:after="0" w:line="240" w:lineRule="auto"/>
        <w:contextualSpacing/>
        <w:jc w:val="left"/>
        <w:rPr>
          <w:rFonts w:cs="Times New Roman"/>
          <w:color w:val="000000"/>
          <w:sz w:val="24"/>
          <w:szCs w:val="24"/>
        </w:rPr>
      </w:pPr>
    </w:p>
    <w:p w14:paraId="0B27A7F1" w14:textId="27B4FA8F" w:rsidR="00495551" w:rsidRPr="00766216" w:rsidRDefault="00495551" w:rsidP="000E5898">
      <w:pPr>
        <w:spacing w:after="0" w:line="240" w:lineRule="auto"/>
        <w:ind w:left="720"/>
        <w:contextualSpacing/>
        <w:rPr>
          <w:rFonts w:cs="Times New Roman"/>
          <w:color w:val="000000"/>
          <w:sz w:val="24"/>
          <w:szCs w:val="24"/>
        </w:rPr>
      </w:pPr>
      <w:r w:rsidRPr="00766216">
        <w:rPr>
          <w:rFonts w:cs="Times New Roman"/>
          <w:color w:val="000000"/>
          <w:sz w:val="24"/>
          <w:szCs w:val="24"/>
        </w:rPr>
        <w:t xml:space="preserve">5.1 </w:t>
      </w:r>
      <w:r w:rsidR="004A4889" w:rsidRPr="00766216">
        <w:rPr>
          <w:rFonts w:cs="Times New Roman"/>
          <w:color w:val="000000"/>
          <w:sz w:val="24"/>
          <w:szCs w:val="24"/>
        </w:rPr>
        <w:t>S</w:t>
      </w:r>
      <w:r w:rsidRPr="00766216">
        <w:rPr>
          <w:rFonts w:cs="Times New Roman"/>
          <w:color w:val="000000"/>
          <w:sz w:val="24"/>
          <w:szCs w:val="24"/>
        </w:rPr>
        <w:t xml:space="preserve">asia e kursimit të energjisë që duhet të arrihet përmes këtyre masave </w:t>
      </w:r>
      <w:r w:rsidR="00F9682F" w:rsidRPr="00766216">
        <w:rPr>
          <w:rFonts w:cs="Times New Roman"/>
          <w:color w:val="000000"/>
          <w:sz w:val="24"/>
          <w:szCs w:val="24"/>
        </w:rPr>
        <w:t xml:space="preserve">shprehet në </w:t>
      </w:r>
      <w:r w:rsidRPr="00766216">
        <w:rPr>
          <w:rFonts w:cs="Times New Roman"/>
          <w:color w:val="000000"/>
          <w:sz w:val="24"/>
          <w:szCs w:val="24"/>
        </w:rPr>
        <w:t xml:space="preserve">konsumin final ose konsumin primar të energjisë, i cili </w:t>
      </w:r>
      <w:r w:rsidR="00F9682F" w:rsidRPr="00766216">
        <w:rPr>
          <w:rFonts w:cs="Times New Roman"/>
          <w:color w:val="000000"/>
          <w:sz w:val="24"/>
          <w:szCs w:val="24"/>
        </w:rPr>
        <w:t xml:space="preserve">kalkulohet </w:t>
      </w:r>
      <w:r w:rsidR="00F9682F" w:rsidRPr="00766216">
        <w:rPr>
          <w:rFonts w:eastAsia="Times New Roman" w:cs="Times New Roman"/>
          <w:sz w:val="24"/>
          <w:szCs w:val="24"/>
        </w:rPr>
        <w:t>duke përdorur faktorët përkatës të konvertimit</w:t>
      </w:r>
      <w:r w:rsidRPr="00766216">
        <w:rPr>
          <w:rFonts w:cs="Times New Roman"/>
          <w:color w:val="000000"/>
          <w:sz w:val="24"/>
          <w:szCs w:val="24"/>
        </w:rPr>
        <w:t xml:space="preserve"> </w:t>
      </w:r>
      <w:r w:rsidR="00F9682F" w:rsidRPr="00766216">
        <w:rPr>
          <w:rFonts w:cs="Times New Roman"/>
          <w:color w:val="000000"/>
          <w:sz w:val="24"/>
          <w:szCs w:val="24"/>
        </w:rPr>
        <w:t xml:space="preserve">siç përcaktohen me nënligjor; </w:t>
      </w:r>
    </w:p>
    <w:p w14:paraId="5382FEDA" w14:textId="77777777" w:rsidR="00495551" w:rsidRPr="00766216" w:rsidRDefault="00495551" w:rsidP="000E5898">
      <w:pPr>
        <w:spacing w:after="0" w:line="240" w:lineRule="auto"/>
        <w:ind w:left="720"/>
        <w:contextualSpacing/>
        <w:rPr>
          <w:rFonts w:cs="Times New Roman"/>
          <w:color w:val="000000"/>
          <w:sz w:val="24"/>
          <w:szCs w:val="24"/>
        </w:rPr>
      </w:pPr>
    </w:p>
    <w:p w14:paraId="3C472C07" w14:textId="0BF28E20"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5.2. </w:t>
      </w:r>
      <w:r w:rsidR="00C431DD" w:rsidRPr="00766216">
        <w:rPr>
          <w:rFonts w:cs="Times New Roman"/>
          <w:color w:val="000000"/>
          <w:sz w:val="24"/>
          <w:szCs w:val="24"/>
        </w:rPr>
        <w:t>Përzgjedhja e palëve</w:t>
      </w:r>
      <w:r w:rsidR="007D7C19" w:rsidRPr="00766216">
        <w:rPr>
          <w:rFonts w:cs="Times New Roman"/>
          <w:color w:val="000000"/>
          <w:sz w:val="24"/>
          <w:szCs w:val="24"/>
        </w:rPr>
        <w:t xml:space="preserve"> dhe</w:t>
      </w:r>
      <w:r w:rsidR="00C431DD" w:rsidRPr="00766216">
        <w:rPr>
          <w:rFonts w:cs="Times New Roman"/>
          <w:color w:val="000000"/>
          <w:sz w:val="24"/>
          <w:szCs w:val="24"/>
        </w:rPr>
        <w:t xml:space="preserve"> </w:t>
      </w:r>
      <w:r w:rsidRPr="00766216">
        <w:rPr>
          <w:rFonts w:eastAsia="Times New Roman" w:cs="Times New Roman"/>
          <w:sz w:val="24"/>
          <w:szCs w:val="24"/>
        </w:rPr>
        <w:t>kursimet e energjisë</w:t>
      </w:r>
      <w:r w:rsidR="00C431DD" w:rsidRPr="00766216">
        <w:rPr>
          <w:rFonts w:eastAsia="Times New Roman" w:cs="Times New Roman"/>
          <w:sz w:val="24"/>
          <w:szCs w:val="24"/>
        </w:rPr>
        <w:t xml:space="preserve"> </w:t>
      </w:r>
      <w:r w:rsidRPr="00766216">
        <w:rPr>
          <w:rFonts w:eastAsia="Times New Roman" w:cs="Times New Roman"/>
          <w:sz w:val="24"/>
          <w:szCs w:val="24"/>
        </w:rPr>
        <w:t>llogariten, maten, kontrollohen dhe verifikohen sipas një metodologjie të qartë, transparente dhe jodiskriminuese;</w:t>
      </w:r>
    </w:p>
    <w:p w14:paraId="3370FB70" w14:textId="77777777" w:rsidR="0095118B" w:rsidRPr="00766216" w:rsidRDefault="0095118B" w:rsidP="000E5898">
      <w:pPr>
        <w:spacing w:after="0" w:line="240" w:lineRule="auto"/>
        <w:ind w:left="720"/>
        <w:rPr>
          <w:rFonts w:eastAsia="Times New Roman" w:cs="Times New Roman"/>
          <w:sz w:val="24"/>
          <w:szCs w:val="24"/>
        </w:rPr>
      </w:pPr>
    </w:p>
    <w:p w14:paraId="1170CA42" w14:textId="49AA11B8"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5.3. verifikimi i dokumentuar </w:t>
      </w:r>
      <w:r w:rsidR="00C431DD" w:rsidRPr="00766216">
        <w:rPr>
          <w:rFonts w:eastAsia="Times New Roman" w:cs="Times New Roman"/>
          <w:sz w:val="24"/>
          <w:szCs w:val="24"/>
        </w:rPr>
        <w:t xml:space="preserve">duhet të </w:t>
      </w:r>
      <w:r w:rsidRPr="00766216">
        <w:rPr>
          <w:rFonts w:eastAsia="Times New Roman" w:cs="Times New Roman"/>
          <w:sz w:val="24"/>
          <w:szCs w:val="24"/>
        </w:rPr>
        <w:t xml:space="preserve">kryhet për të paktën një pjesë statistikisht domethënëse dhe një mostër përfaqësuese të masave të përmirësimit të </w:t>
      </w:r>
      <w:r w:rsidR="00CA2E9C" w:rsidRPr="00766216">
        <w:rPr>
          <w:rFonts w:eastAsia="Times New Roman" w:cs="Times New Roman"/>
          <w:sz w:val="24"/>
          <w:szCs w:val="24"/>
        </w:rPr>
        <w:t>E</w:t>
      </w:r>
      <w:r w:rsidRPr="00766216">
        <w:rPr>
          <w:rFonts w:eastAsia="Times New Roman" w:cs="Times New Roman"/>
          <w:sz w:val="24"/>
          <w:szCs w:val="24"/>
        </w:rPr>
        <w:t xml:space="preserve">fiçiencës së </w:t>
      </w:r>
      <w:r w:rsidR="00CA2E9C" w:rsidRPr="00766216">
        <w:rPr>
          <w:rFonts w:eastAsia="Times New Roman" w:cs="Times New Roman"/>
          <w:sz w:val="24"/>
          <w:szCs w:val="24"/>
        </w:rPr>
        <w:t>E</w:t>
      </w:r>
      <w:r w:rsidRPr="00766216">
        <w:rPr>
          <w:rFonts w:eastAsia="Times New Roman" w:cs="Times New Roman"/>
          <w:sz w:val="24"/>
          <w:szCs w:val="24"/>
        </w:rPr>
        <w:t xml:space="preserve">nergjisë </w:t>
      </w:r>
      <w:r w:rsidR="00CA2E9C" w:rsidRPr="00766216">
        <w:rPr>
          <w:rFonts w:eastAsia="Times New Roman" w:cs="Times New Roman"/>
          <w:sz w:val="24"/>
          <w:szCs w:val="24"/>
        </w:rPr>
        <w:t xml:space="preserve"> (EE) </w:t>
      </w:r>
      <w:r w:rsidRPr="00766216">
        <w:rPr>
          <w:rFonts w:eastAsia="Times New Roman" w:cs="Times New Roman"/>
          <w:sz w:val="24"/>
          <w:szCs w:val="24"/>
        </w:rPr>
        <w:t>të zbatuara nga palët e obliguara;</w:t>
      </w:r>
    </w:p>
    <w:p w14:paraId="68BC2A57" w14:textId="77777777" w:rsidR="0095118B" w:rsidRPr="00766216" w:rsidRDefault="0095118B" w:rsidP="000E5898">
      <w:pPr>
        <w:spacing w:after="0" w:line="240" w:lineRule="auto"/>
        <w:ind w:left="720"/>
        <w:rPr>
          <w:rFonts w:eastAsia="Times New Roman" w:cs="Times New Roman"/>
          <w:sz w:val="24"/>
          <w:szCs w:val="24"/>
        </w:rPr>
      </w:pPr>
    </w:p>
    <w:p w14:paraId="2F0C04EB" w14:textId="106AB55B"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lastRenderedPageBreak/>
        <w:t xml:space="preserve">5.4. matja, kontrolli dhe verifikimi </w:t>
      </w:r>
      <w:r w:rsidR="00B147C0" w:rsidRPr="00766216">
        <w:rPr>
          <w:rFonts w:eastAsia="Times New Roman" w:cs="Times New Roman"/>
          <w:sz w:val="24"/>
          <w:szCs w:val="24"/>
        </w:rPr>
        <w:t xml:space="preserve">duhet të </w:t>
      </w:r>
      <w:r w:rsidRPr="00766216">
        <w:rPr>
          <w:rFonts w:eastAsia="Times New Roman" w:cs="Times New Roman"/>
          <w:sz w:val="24"/>
          <w:szCs w:val="24"/>
        </w:rPr>
        <w:t>kryhen në mënyrë të pavarur nga palët e obliguara;</w:t>
      </w:r>
    </w:p>
    <w:p w14:paraId="4A23FEFF" w14:textId="77777777" w:rsidR="0095118B" w:rsidRPr="00766216" w:rsidRDefault="0095118B" w:rsidP="000E5898">
      <w:pPr>
        <w:spacing w:after="0" w:line="240" w:lineRule="auto"/>
        <w:ind w:left="720"/>
        <w:rPr>
          <w:rFonts w:eastAsia="Times New Roman" w:cs="Times New Roman"/>
          <w:sz w:val="24"/>
          <w:szCs w:val="24"/>
        </w:rPr>
      </w:pPr>
    </w:p>
    <w:p w14:paraId="7B257506" w14:textId="15B133FC"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5.5. palëve të obliguara t’u lejohet, kur është e përshtatshme, të llogarisin për përmbushjen e obligimit të tyre kursimet e certifikuara të energjisë të arritura nga ofruesit e shërbimeve energjetike ose palët e treta;</w:t>
      </w:r>
    </w:p>
    <w:p w14:paraId="5CAECE29" w14:textId="77777777" w:rsidR="0095118B" w:rsidRPr="00766216" w:rsidRDefault="0095118B" w:rsidP="000E5898">
      <w:pPr>
        <w:spacing w:after="0" w:line="240" w:lineRule="auto"/>
        <w:ind w:left="720"/>
        <w:rPr>
          <w:rFonts w:eastAsia="Times New Roman" w:cs="Times New Roman"/>
          <w:sz w:val="24"/>
          <w:szCs w:val="24"/>
        </w:rPr>
      </w:pPr>
    </w:p>
    <w:p w14:paraId="67075639" w14:textId="5BAD525C"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5.6. kursimet e arritura në një vit të caktuar të mund të llogariten sikur të ishin arritur në cilindo nga katër </w:t>
      </w:r>
      <w:r w:rsidR="008D0B87" w:rsidRPr="00766216">
        <w:rPr>
          <w:rFonts w:eastAsia="Times New Roman" w:cs="Times New Roman"/>
          <w:sz w:val="24"/>
          <w:szCs w:val="24"/>
        </w:rPr>
        <w:t xml:space="preserve">(4) </w:t>
      </w:r>
      <w:r w:rsidRPr="00766216">
        <w:rPr>
          <w:rFonts w:eastAsia="Times New Roman" w:cs="Times New Roman"/>
          <w:sz w:val="24"/>
          <w:szCs w:val="24"/>
        </w:rPr>
        <w:t xml:space="preserve">vitet paraprake ose në tre </w:t>
      </w:r>
      <w:r w:rsidR="008D0B87" w:rsidRPr="00766216">
        <w:rPr>
          <w:rFonts w:eastAsia="Times New Roman" w:cs="Times New Roman"/>
          <w:sz w:val="24"/>
          <w:szCs w:val="24"/>
        </w:rPr>
        <w:t xml:space="preserve">(3) </w:t>
      </w:r>
      <w:r w:rsidRPr="00766216">
        <w:rPr>
          <w:rFonts w:eastAsia="Times New Roman" w:cs="Times New Roman"/>
          <w:sz w:val="24"/>
          <w:szCs w:val="24"/>
        </w:rPr>
        <w:t>vitet pasuese, për aq sa kjo nuk tejkalon periudhën përkatëse të obligimit;</w:t>
      </w:r>
    </w:p>
    <w:p w14:paraId="4CD60B65" w14:textId="77777777" w:rsidR="0095118B" w:rsidRPr="00766216" w:rsidRDefault="0095118B" w:rsidP="000E5898">
      <w:pPr>
        <w:spacing w:after="0" w:line="240" w:lineRule="auto"/>
        <w:ind w:left="720"/>
        <w:rPr>
          <w:rFonts w:eastAsia="Times New Roman" w:cs="Times New Roman"/>
          <w:sz w:val="24"/>
          <w:szCs w:val="24"/>
        </w:rPr>
      </w:pPr>
    </w:p>
    <w:p w14:paraId="1F83AA0B" w14:textId="00E5D334"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5.7. çdo vit </w:t>
      </w:r>
      <w:r w:rsidR="009C3DE3" w:rsidRPr="00766216">
        <w:rPr>
          <w:rFonts w:eastAsia="Times New Roman" w:cs="Times New Roman"/>
          <w:sz w:val="24"/>
          <w:szCs w:val="24"/>
        </w:rPr>
        <w:t xml:space="preserve">publikohen </w:t>
      </w:r>
      <w:r w:rsidRPr="00766216">
        <w:rPr>
          <w:rFonts w:eastAsia="Times New Roman" w:cs="Times New Roman"/>
          <w:sz w:val="24"/>
          <w:szCs w:val="24"/>
        </w:rPr>
        <w:t>kursimet e arritura nga secila palë e obliguar ose kategori e palëve të obliguara, si dhe kursimet e përgjithshme të arritura në kuadër të skemës</w:t>
      </w:r>
      <w:r w:rsidR="00263EEF" w:rsidRPr="00766216">
        <w:rPr>
          <w:rFonts w:eastAsia="Times New Roman" w:cs="Times New Roman"/>
          <w:sz w:val="24"/>
          <w:szCs w:val="24"/>
        </w:rPr>
        <w:t xml:space="preserve">. </w:t>
      </w:r>
      <w:r w:rsidR="00263EEF" w:rsidRPr="00766216">
        <w:rPr>
          <w:rFonts w:cs="Times New Roman"/>
          <w:color w:val="000000"/>
          <w:sz w:val="24"/>
          <w:szCs w:val="24"/>
        </w:rPr>
        <w:t>Kursimet e energjisë nga palët e obliguara raportohen përmes PMV-së, deri më 31 mars të çdo viti</w:t>
      </w:r>
      <w:r w:rsidR="00DB62F9" w:rsidRPr="00766216">
        <w:rPr>
          <w:rFonts w:cs="Times New Roman"/>
          <w:color w:val="000000"/>
          <w:sz w:val="24"/>
          <w:szCs w:val="24"/>
        </w:rPr>
        <w:t>;</w:t>
      </w:r>
    </w:p>
    <w:p w14:paraId="28E778D7" w14:textId="77777777" w:rsidR="0095118B" w:rsidRPr="00766216" w:rsidRDefault="0095118B" w:rsidP="000E5898">
      <w:pPr>
        <w:spacing w:after="0" w:line="240" w:lineRule="auto"/>
        <w:ind w:left="720"/>
        <w:rPr>
          <w:rFonts w:eastAsia="Times New Roman" w:cs="Times New Roman"/>
          <w:sz w:val="24"/>
          <w:szCs w:val="24"/>
        </w:rPr>
      </w:pPr>
    </w:p>
    <w:p w14:paraId="191F199A" w14:textId="4A7FEE58" w:rsidR="006711CA" w:rsidRPr="00766216" w:rsidRDefault="006711CA" w:rsidP="000E5898">
      <w:pPr>
        <w:spacing w:after="0" w:line="240" w:lineRule="auto"/>
        <w:ind w:left="720"/>
        <w:rPr>
          <w:rFonts w:eastAsia="Times New Roman" w:cs="Times New Roman"/>
          <w:sz w:val="24"/>
          <w:szCs w:val="24"/>
        </w:rPr>
      </w:pPr>
      <w:r w:rsidRPr="00766216">
        <w:rPr>
          <w:rFonts w:eastAsia="Times New Roman" w:cs="Times New Roman"/>
          <w:sz w:val="24"/>
          <w:szCs w:val="24"/>
        </w:rPr>
        <w:t>5.8. kur është e nevojshme, të vlerësohet dhe të minimizohet ndikimi i kostove direkte dhe indirekte të skemës në konkurrueshmërinë e industrive me intensitet të lartë energjetik, të ekspozuara ndaj konkurrencës ndërkombëtare.</w:t>
      </w:r>
    </w:p>
    <w:p w14:paraId="33D04192" w14:textId="77777777" w:rsidR="0095118B" w:rsidRPr="00766216" w:rsidRDefault="0095118B" w:rsidP="000E5898">
      <w:pPr>
        <w:spacing w:after="0" w:line="240" w:lineRule="auto"/>
        <w:jc w:val="center"/>
        <w:rPr>
          <w:rFonts w:cs="Times New Roman"/>
          <w:b/>
          <w:color w:val="000000"/>
          <w:sz w:val="24"/>
          <w:szCs w:val="24"/>
        </w:rPr>
      </w:pPr>
    </w:p>
    <w:p w14:paraId="154E5B13" w14:textId="5313A5E6" w:rsidR="00F766F5" w:rsidRPr="00766216" w:rsidRDefault="00AE4DCB"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B820DF" w:rsidRPr="00766216">
        <w:rPr>
          <w:rFonts w:cs="Times New Roman"/>
          <w:b/>
          <w:color w:val="000000"/>
          <w:sz w:val="24"/>
          <w:szCs w:val="24"/>
        </w:rPr>
        <w:t>7</w:t>
      </w:r>
    </w:p>
    <w:p w14:paraId="1D356D3E" w14:textId="3B9F943C" w:rsidR="00AE4DCB" w:rsidRPr="00766216" w:rsidRDefault="00AE4DCB" w:rsidP="000E5898">
      <w:pPr>
        <w:spacing w:after="0" w:line="240" w:lineRule="auto"/>
        <w:jc w:val="center"/>
        <w:rPr>
          <w:rFonts w:cs="Times New Roman"/>
          <w:b/>
          <w:color w:val="000000"/>
          <w:sz w:val="24"/>
          <w:szCs w:val="24"/>
        </w:rPr>
      </w:pPr>
      <w:r w:rsidRPr="00766216">
        <w:rPr>
          <w:rFonts w:cs="Times New Roman"/>
          <w:b/>
          <w:color w:val="000000"/>
          <w:sz w:val="24"/>
          <w:szCs w:val="24"/>
        </w:rPr>
        <w:t>Masat alternative të politikave</w:t>
      </w:r>
    </w:p>
    <w:p w14:paraId="77464C31" w14:textId="77777777" w:rsidR="00857714" w:rsidRPr="00766216" w:rsidRDefault="00857714" w:rsidP="000E5898">
      <w:pPr>
        <w:spacing w:after="0" w:line="240" w:lineRule="auto"/>
        <w:jc w:val="left"/>
        <w:rPr>
          <w:rFonts w:eastAsia="Times New Roman" w:cs="Times New Roman"/>
          <w:sz w:val="24"/>
          <w:szCs w:val="24"/>
        </w:rPr>
      </w:pPr>
    </w:p>
    <w:p w14:paraId="5FEF8FED" w14:textId="5C8230DD" w:rsidR="00974415" w:rsidRPr="00766216" w:rsidRDefault="00974415" w:rsidP="000E5898">
      <w:pPr>
        <w:spacing w:after="0" w:line="240" w:lineRule="auto"/>
        <w:rPr>
          <w:rFonts w:eastAsia="Times New Roman" w:cs="Times New Roman"/>
          <w:sz w:val="24"/>
          <w:szCs w:val="24"/>
        </w:rPr>
      </w:pPr>
      <w:r w:rsidRPr="00766216">
        <w:rPr>
          <w:rFonts w:eastAsia="Times New Roman" w:cs="Times New Roman"/>
          <w:sz w:val="24"/>
          <w:szCs w:val="24"/>
        </w:rPr>
        <w:t xml:space="preserve">1. </w:t>
      </w:r>
      <w:r w:rsidR="00FF4D38" w:rsidRPr="00766216">
        <w:rPr>
          <w:rFonts w:eastAsia="Times New Roman" w:cs="Times New Roman"/>
          <w:sz w:val="24"/>
          <w:szCs w:val="24"/>
        </w:rPr>
        <w:t xml:space="preserve">Për përmbushjen e objektivave kombëtare të kursimit të energjisë, të përcaktuara me këtë ligj dhe me PKEK, masat alternative të politikave përdoren </w:t>
      </w:r>
      <w:r w:rsidR="00BA62AC" w:rsidRPr="00766216">
        <w:rPr>
          <w:rFonts w:eastAsia="Times New Roman" w:cs="Times New Roman"/>
          <w:sz w:val="24"/>
          <w:szCs w:val="24"/>
        </w:rPr>
        <w:t xml:space="preserve">si alternativë ndaj skemës së obligimeve për </w:t>
      </w:r>
      <w:r w:rsidR="00135A07" w:rsidRPr="00766216">
        <w:rPr>
          <w:rFonts w:eastAsia="Times New Roman" w:cs="Times New Roman"/>
          <w:sz w:val="24"/>
          <w:szCs w:val="24"/>
        </w:rPr>
        <w:t>E</w:t>
      </w:r>
      <w:r w:rsidR="00BA62AC" w:rsidRPr="00766216">
        <w:rPr>
          <w:rFonts w:eastAsia="Times New Roman" w:cs="Times New Roman"/>
          <w:sz w:val="24"/>
          <w:szCs w:val="24"/>
        </w:rPr>
        <w:t xml:space="preserve">fiçiencë të </w:t>
      </w:r>
      <w:r w:rsidR="00135A07" w:rsidRPr="00766216">
        <w:rPr>
          <w:rFonts w:eastAsia="Times New Roman" w:cs="Times New Roman"/>
          <w:sz w:val="24"/>
          <w:szCs w:val="24"/>
        </w:rPr>
        <w:t>E</w:t>
      </w:r>
      <w:r w:rsidR="00BA62AC" w:rsidRPr="00766216">
        <w:rPr>
          <w:rFonts w:eastAsia="Times New Roman" w:cs="Times New Roman"/>
          <w:sz w:val="24"/>
          <w:szCs w:val="24"/>
        </w:rPr>
        <w:t xml:space="preserve">nergjisë </w:t>
      </w:r>
      <w:r w:rsidR="00135A07" w:rsidRPr="00766216">
        <w:rPr>
          <w:rFonts w:eastAsia="Times New Roman" w:cs="Times New Roman"/>
          <w:sz w:val="24"/>
          <w:szCs w:val="24"/>
        </w:rPr>
        <w:t xml:space="preserve">(EE) </w:t>
      </w:r>
      <w:r w:rsidR="00BA62AC" w:rsidRPr="00766216">
        <w:rPr>
          <w:rFonts w:eastAsia="Times New Roman" w:cs="Times New Roman"/>
          <w:sz w:val="24"/>
          <w:szCs w:val="24"/>
        </w:rPr>
        <w:t xml:space="preserve">ose në kombinim me të </w:t>
      </w:r>
      <w:r w:rsidR="00FF4D38" w:rsidRPr="00766216">
        <w:rPr>
          <w:rFonts w:eastAsia="Times New Roman" w:cs="Times New Roman"/>
          <w:sz w:val="24"/>
          <w:szCs w:val="24"/>
        </w:rPr>
        <w:t xml:space="preserve">për arritjen e kursimeve të energjisë në përdorimin fundor, </w:t>
      </w:r>
    </w:p>
    <w:p w14:paraId="59231704" w14:textId="77777777" w:rsidR="00533D6B" w:rsidRPr="00766216" w:rsidRDefault="00533D6B" w:rsidP="000E5898">
      <w:pPr>
        <w:spacing w:after="0" w:line="240" w:lineRule="auto"/>
        <w:rPr>
          <w:rFonts w:eastAsia="Times New Roman" w:cs="Times New Roman"/>
          <w:sz w:val="24"/>
          <w:szCs w:val="24"/>
        </w:rPr>
      </w:pPr>
    </w:p>
    <w:p w14:paraId="047157E9" w14:textId="25C93A92" w:rsidR="00974415" w:rsidRPr="00766216" w:rsidRDefault="00546EF4" w:rsidP="000E5898">
      <w:pPr>
        <w:spacing w:after="0" w:line="240" w:lineRule="auto"/>
        <w:rPr>
          <w:rFonts w:eastAsia="Times New Roman" w:cs="Times New Roman"/>
          <w:sz w:val="24"/>
          <w:szCs w:val="24"/>
        </w:rPr>
      </w:pPr>
      <w:r w:rsidRPr="00766216">
        <w:rPr>
          <w:rFonts w:eastAsia="Times New Roman" w:cs="Times New Roman"/>
          <w:sz w:val="24"/>
          <w:szCs w:val="24"/>
        </w:rPr>
        <w:t xml:space="preserve">2. </w:t>
      </w:r>
      <w:r w:rsidR="00974415" w:rsidRPr="00766216">
        <w:rPr>
          <w:rFonts w:eastAsia="Times New Roman" w:cs="Times New Roman"/>
          <w:sz w:val="24"/>
          <w:szCs w:val="24"/>
        </w:rPr>
        <w:t xml:space="preserve">Masat alternative të politikave hartohen dhe zbatohen në atë mënyrë që kursimet e energjisë që rezultojnë prej tyre të jenë të matshme, të verifikueshme dhe të mos llogariten </w:t>
      </w:r>
      <w:r w:rsidR="00135A07" w:rsidRPr="00766216">
        <w:rPr>
          <w:rFonts w:eastAsia="Times New Roman" w:cs="Times New Roman"/>
          <w:sz w:val="24"/>
          <w:szCs w:val="24"/>
        </w:rPr>
        <w:t xml:space="preserve">(2) </w:t>
      </w:r>
      <w:r w:rsidR="00974415" w:rsidRPr="00766216">
        <w:rPr>
          <w:rFonts w:eastAsia="Times New Roman" w:cs="Times New Roman"/>
          <w:sz w:val="24"/>
          <w:szCs w:val="24"/>
        </w:rPr>
        <w:t>dy herë me kursimet e arritura përmes skemës së obligimeve ose masave të tjera individuale.</w:t>
      </w:r>
    </w:p>
    <w:p w14:paraId="0EB478CF" w14:textId="77777777" w:rsidR="00533D6B" w:rsidRPr="00766216" w:rsidRDefault="00533D6B" w:rsidP="000E5898">
      <w:pPr>
        <w:spacing w:after="0" w:line="240" w:lineRule="auto"/>
        <w:rPr>
          <w:rFonts w:eastAsia="Times New Roman" w:cs="Times New Roman"/>
          <w:sz w:val="24"/>
          <w:szCs w:val="24"/>
        </w:rPr>
      </w:pPr>
    </w:p>
    <w:p w14:paraId="0B462CD6" w14:textId="0EC33B22" w:rsidR="00974415" w:rsidRPr="00766216" w:rsidRDefault="00A566F2" w:rsidP="000E5898">
      <w:pPr>
        <w:spacing w:after="0" w:line="240" w:lineRule="auto"/>
        <w:rPr>
          <w:rFonts w:eastAsia="Times New Roman" w:cs="Times New Roman"/>
          <w:sz w:val="24"/>
          <w:szCs w:val="24"/>
        </w:rPr>
      </w:pPr>
      <w:r w:rsidRPr="00766216">
        <w:rPr>
          <w:rFonts w:eastAsia="Times New Roman" w:cs="Times New Roman"/>
          <w:sz w:val="24"/>
          <w:szCs w:val="24"/>
        </w:rPr>
        <w:t xml:space="preserve">3. </w:t>
      </w:r>
      <w:r w:rsidR="00974415" w:rsidRPr="00766216">
        <w:rPr>
          <w:rFonts w:eastAsia="Times New Roman" w:cs="Times New Roman"/>
          <w:sz w:val="24"/>
          <w:szCs w:val="24"/>
        </w:rPr>
        <w:t>Masat alternative të politikave mund të përfshijnë:</w:t>
      </w:r>
    </w:p>
    <w:p w14:paraId="3B121370" w14:textId="77777777" w:rsidR="00810F15" w:rsidRPr="00766216" w:rsidRDefault="00810F15" w:rsidP="000E5898">
      <w:pPr>
        <w:spacing w:after="0" w:line="240" w:lineRule="auto"/>
        <w:ind w:left="720"/>
        <w:rPr>
          <w:rFonts w:eastAsia="Times New Roman" w:cs="Times New Roman"/>
          <w:sz w:val="24"/>
          <w:szCs w:val="24"/>
        </w:rPr>
      </w:pPr>
    </w:p>
    <w:p w14:paraId="60D50E3F" w14:textId="3F135095" w:rsidR="00A566F2" w:rsidRPr="00766216" w:rsidRDefault="00A566F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3.1. zbatimin e masave të detyrueshme të </w:t>
      </w:r>
      <w:r w:rsidR="008C47AB" w:rsidRPr="00766216">
        <w:rPr>
          <w:rFonts w:eastAsia="Times New Roman" w:cs="Times New Roman"/>
          <w:sz w:val="24"/>
          <w:szCs w:val="24"/>
        </w:rPr>
        <w:t>E</w:t>
      </w:r>
      <w:r w:rsidRPr="00766216">
        <w:rPr>
          <w:rFonts w:eastAsia="Times New Roman" w:cs="Times New Roman"/>
          <w:sz w:val="24"/>
          <w:szCs w:val="24"/>
        </w:rPr>
        <w:t xml:space="preserve">fiçiencës së </w:t>
      </w:r>
      <w:r w:rsidR="008C47AB" w:rsidRPr="00766216">
        <w:rPr>
          <w:rFonts w:eastAsia="Times New Roman" w:cs="Times New Roman"/>
          <w:sz w:val="24"/>
          <w:szCs w:val="24"/>
        </w:rPr>
        <w:t>E</w:t>
      </w:r>
      <w:r w:rsidRPr="00766216">
        <w:rPr>
          <w:rFonts w:eastAsia="Times New Roman" w:cs="Times New Roman"/>
          <w:sz w:val="24"/>
          <w:szCs w:val="24"/>
        </w:rPr>
        <w:t>nergjisë</w:t>
      </w:r>
      <w:r w:rsidR="008C47AB" w:rsidRPr="00766216">
        <w:rPr>
          <w:rFonts w:eastAsia="Times New Roman" w:cs="Times New Roman"/>
          <w:sz w:val="24"/>
          <w:szCs w:val="24"/>
        </w:rPr>
        <w:t xml:space="preserve"> (EE)</w:t>
      </w:r>
      <w:r w:rsidRPr="00766216">
        <w:rPr>
          <w:rFonts w:eastAsia="Times New Roman" w:cs="Times New Roman"/>
          <w:sz w:val="24"/>
          <w:szCs w:val="24"/>
        </w:rPr>
        <w:t xml:space="preserve">, së bashku me zbatimin e </w:t>
      </w:r>
      <w:r w:rsidR="008C47AB" w:rsidRPr="00766216">
        <w:rPr>
          <w:rFonts w:eastAsia="Times New Roman" w:cs="Times New Roman"/>
          <w:sz w:val="24"/>
          <w:szCs w:val="24"/>
        </w:rPr>
        <w:t>A</w:t>
      </w:r>
      <w:r w:rsidRPr="00766216">
        <w:rPr>
          <w:rFonts w:eastAsia="Times New Roman" w:cs="Times New Roman"/>
          <w:sz w:val="24"/>
          <w:szCs w:val="24"/>
        </w:rPr>
        <w:t xml:space="preserve">uditimeve të </w:t>
      </w:r>
      <w:r w:rsidR="008C47AB" w:rsidRPr="00766216">
        <w:rPr>
          <w:rFonts w:eastAsia="Times New Roman" w:cs="Times New Roman"/>
          <w:sz w:val="24"/>
          <w:szCs w:val="24"/>
        </w:rPr>
        <w:t>E</w:t>
      </w:r>
      <w:r w:rsidRPr="00766216">
        <w:rPr>
          <w:rFonts w:eastAsia="Times New Roman" w:cs="Times New Roman"/>
          <w:sz w:val="24"/>
          <w:szCs w:val="24"/>
        </w:rPr>
        <w:t xml:space="preserve">nergjisë </w:t>
      </w:r>
      <w:r w:rsidR="008C47AB" w:rsidRPr="00766216">
        <w:rPr>
          <w:rFonts w:eastAsia="Times New Roman" w:cs="Times New Roman"/>
          <w:sz w:val="24"/>
          <w:szCs w:val="24"/>
        </w:rPr>
        <w:t xml:space="preserve">(AE) </w:t>
      </w:r>
      <w:r w:rsidRPr="00766216">
        <w:rPr>
          <w:rFonts w:eastAsia="Times New Roman" w:cs="Times New Roman"/>
          <w:sz w:val="24"/>
          <w:szCs w:val="24"/>
        </w:rPr>
        <w:t>në industri dhe promovimin e zbatimit të rekomandimeve të tyre;</w:t>
      </w:r>
    </w:p>
    <w:p w14:paraId="05A6EB13" w14:textId="77777777" w:rsidR="00533D6B" w:rsidRPr="00766216" w:rsidRDefault="00533D6B" w:rsidP="000E5898">
      <w:pPr>
        <w:spacing w:after="0" w:line="240" w:lineRule="auto"/>
        <w:ind w:left="720"/>
        <w:rPr>
          <w:rFonts w:eastAsia="Times New Roman" w:cs="Times New Roman"/>
          <w:sz w:val="24"/>
          <w:szCs w:val="24"/>
        </w:rPr>
      </w:pPr>
    </w:p>
    <w:p w14:paraId="68907C5F" w14:textId="3B5D4EDB" w:rsidR="00A566F2" w:rsidRPr="00766216" w:rsidRDefault="00A566F2" w:rsidP="000E5898">
      <w:pPr>
        <w:spacing w:after="0" w:line="240" w:lineRule="auto"/>
        <w:ind w:left="720"/>
        <w:rPr>
          <w:rFonts w:eastAsia="Times New Roman" w:cs="Times New Roman"/>
          <w:sz w:val="24"/>
          <w:szCs w:val="24"/>
        </w:rPr>
      </w:pPr>
      <w:r w:rsidRPr="00766216">
        <w:rPr>
          <w:rFonts w:eastAsia="Times New Roman" w:cs="Times New Roman"/>
          <w:sz w:val="24"/>
          <w:szCs w:val="24"/>
        </w:rPr>
        <w:t>3.2. zbatimin e programeve të studimit, trajnimit dhe këshillimit në fushën e energjisë;</w:t>
      </w:r>
    </w:p>
    <w:p w14:paraId="7F219983" w14:textId="77777777" w:rsidR="00533D6B" w:rsidRPr="00766216" w:rsidRDefault="00533D6B" w:rsidP="000E5898">
      <w:pPr>
        <w:spacing w:after="0" w:line="240" w:lineRule="auto"/>
        <w:ind w:left="720"/>
        <w:rPr>
          <w:rFonts w:eastAsia="Times New Roman" w:cs="Times New Roman"/>
          <w:sz w:val="24"/>
          <w:szCs w:val="24"/>
        </w:rPr>
      </w:pPr>
    </w:p>
    <w:p w14:paraId="0A004186" w14:textId="41FF6DBC" w:rsidR="00A566F2" w:rsidRPr="00766216" w:rsidRDefault="00A566F2" w:rsidP="000E5898">
      <w:pPr>
        <w:spacing w:after="0" w:line="240" w:lineRule="auto"/>
        <w:ind w:left="720"/>
        <w:rPr>
          <w:rFonts w:eastAsia="Times New Roman" w:cs="Times New Roman"/>
          <w:sz w:val="24"/>
          <w:szCs w:val="24"/>
        </w:rPr>
      </w:pPr>
      <w:r w:rsidRPr="00766216">
        <w:rPr>
          <w:rFonts w:eastAsia="Times New Roman" w:cs="Times New Roman"/>
          <w:sz w:val="24"/>
          <w:szCs w:val="24"/>
        </w:rPr>
        <w:t>3.3. përcaktimin e standardeve, normave dhe skemave të etiketimit të energjisë për pajisjet shtëpiake;</w:t>
      </w:r>
    </w:p>
    <w:p w14:paraId="0C0B47D3" w14:textId="77777777" w:rsidR="00533D6B" w:rsidRPr="00766216" w:rsidRDefault="00533D6B" w:rsidP="000E5898">
      <w:pPr>
        <w:spacing w:after="0" w:line="240" w:lineRule="auto"/>
        <w:ind w:left="720"/>
        <w:rPr>
          <w:rFonts w:eastAsia="Times New Roman" w:cs="Times New Roman"/>
          <w:sz w:val="24"/>
          <w:szCs w:val="24"/>
        </w:rPr>
      </w:pPr>
    </w:p>
    <w:p w14:paraId="46DE7291" w14:textId="500B4BF1" w:rsidR="00A566F2" w:rsidRPr="00766216" w:rsidRDefault="00A566F2" w:rsidP="000E5898">
      <w:pPr>
        <w:spacing w:after="0" w:line="240" w:lineRule="auto"/>
        <w:ind w:left="720"/>
        <w:rPr>
          <w:rFonts w:eastAsia="Times New Roman" w:cs="Times New Roman"/>
          <w:sz w:val="24"/>
          <w:szCs w:val="24"/>
        </w:rPr>
      </w:pPr>
      <w:r w:rsidRPr="00766216">
        <w:rPr>
          <w:rFonts w:eastAsia="Times New Roman" w:cs="Times New Roman"/>
          <w:sz w:val="24"/>
          <w:szCs w:val="24"/>
        </w:rPr>
        <w:t>3.4. masa rregullat</w:t>
      </w:r>
      <w:r w:rsidR="007F1553" w:rsidRPr="00766216">
        <w:rPr>
          <w:rFonts w:eastAsia="Times New Roman" w:cs="Times New Roman"/>
          <w:sz w:val="24"/>
          <w:szCs w:val="24"/>
        </w:rPr>
        <w:t>ive</w:t>
      </w:r>
      <w:r w:rsidRPr="00766216">
        <w:rPr>
          <w:rFonts w:eastAsia="Times New Roman" w:cs="Times New Roman"/>
          <w:sz w:val="24"/>
          <w:szCs w:val="24"/>
        </w:rPr>
        <w:t xml:space="preserve">, financiare, fiskale, vullnetare ose informative që krijojnë kushte, kërkesa ose stimuj për zbatimin e masave të përmirësimit të </w:t>
      </w:r>
      <w:r w:rsidR="0031071C" w:rsidRPr="00766216">
        <w:rPr>
          <w:rFonts w:eastAsia="Times New Roman" w:cs="Times New Roman"/>
          <w:sz w:val="24"/>
          <w:szCs w:val="24"/>
        </w:rPr>
        <w:t>E</w:t>
      </w:r>
      <w:r w:rsidRPr="00766216">
        <w:rPr>
          <w:rFonts w:eastAsia="Times New Roman" w:cs="Times New Roman"/>
          <w:sz w:val="24"/>
          <w:szCs w:val="24"/>
        </w:rPr>
        <w:t xml:space="preserve">fiçiencës së </w:t>
      </w:r>
      <w:r w:rsidR="0031071C" w:rsidRPr="00766216">
        <w:rPr>
          <w:rFonts w:eastAsia="Times New Roman" w:cs="Times New Roman"/>
          <w:sz w:val="24"/>
          <w:szCs w:val="24"/>
        </w:rPr>
        <w:t>E</w:t>
      </w:r>
      <w:r w:rsidRPr="00766216">
        <w:rPr>
          <w:rFonts w:eastAsia="Times New Roman" w:cs="Times New Roman"/>
          <w:sz w:val="24"/>
          <w:szCs w:val="24"/>
        </w:rPr>
        <w:t>nergjisë</w:t>
      </w:r>
      <w:r w:rsidR="0031071C" w:rsidRPr="00766216">
        <w:rPr>
          <w:rFonts w:eastAsia="Times New Roman" w:cs="Times New Roman"/>
          <w:sz w:val="24"/>
          <w:szCs w:val="24"/>
        </w:rPr>
        <w:t xml:space="preserve"> (EE)</w:t>
      </w:r>
      <w:r w:rsidRPr="00766216">
        <w:rPr>
          <w:rFonts w:eastAsia="Times New Roman" w:cs="Times New Roman"/>
          <w:sz w:val="24"/>
          <w:szCs w:val="24"/>
        </w:rPr>
        <w:t>.</w:t>
      </w:r>
    </w:p>
    <w:p w14:paraId="06620FB1" w14:textId="77777777" w:rsidR="00533D6B" w:rsidRPr="00766216" w:rsidRDefault="00533D6B" w:rsidP="000E5898">
      <w:pPr>
        <w:spacing w:after="0" w:line="240" w:lineRule="auto"/>
        <w:ind w:left="720"/>
        <w:rPr>
          <w:rFonts w:eastAsia="Times New Roman" w:cs="Times New Roman"/>
          <w:sz w:val="24"/>
          <w:szCs w:val="24"/>
        </w:rPr>
      </w:pPr>
    </w:p>
    <w:p w14:paraId="25AC9DAB" w14:textId="40E65B33" w:rsidR="00AE4DCB" w:rsidRPr="00766216" w:rsidRDefault="00F21E28" w:rsidP="000E5898">
      <w:pPr>
        <w:spacing w:after="0" w:line="240" w:lineRule="auto"/>
        <w:rPr>
          <w:rFonts w:cs="Times New Roman"/>
          <w:sz w:val="24"/>
          <w:szCs w:val="24"/>
        </w:rPr>
      </w:pPr>
      <w:r w:rsidRPr="00766216">
        <w:rPr>
          <w:rFonts w:cs="Times New Roman"/>
          <w:color w:val="000000"/>
          <w:sz w:val="24"/>
          <w:szCs w:val="24"/>
        </w:rPr>
        <w:t>4</w:t>
      </w:r>
      <w:r w:rsidR="00973B82" w:rsidRPr="00766216">
        <w:rPr>
          <w:rFonts w:cs="Times New Roman"/>
          <w:color w:val="000000"/>
          <w:sz w:val="24"/>
          <w:szCs w:val="24"/>
        </w:rPr>
        <w:t xml:space="preserve">. </w:t>
      </w:r>
      <w:r w:rsidR="00973B82" w:rsidRPr="00766216">
        <w:rPr>
          <w:rFonts w:cs="Times New Roman"/>
          <w:sz w:val="24"/>
          <w:szCs w:val="24"/>
        </w:rPr>
        <w:t xml:space="preserve">Gjatë përcaktimit të masave alternative të politikave, duhet të </w:t>
      </w:r>
      <w:r w:rsidR="006E42B8" w:rsidRPr="00766216">
        <w:rPr>
          <w:rFonts w:cs="Times New Roman"/>
          <w:sz w:val="24"/>
          <w:szCs w:val="24"/>
        </w:rPr>
        <w:t>sigurohet që</w:t>
      </w:r>
      <w:r w:rsidR="00973B82" w:rsidRPr="00766216">
        <w:rPr>
          <w:rFonts w:cs="Times New Roman"/>
          <w:sz w:val="24"/>
          <w:szCs w:val="24"/>
        </w:rPr>
        <w:t>:</w:t>
      </w:r>
    </w:p>
    <w:p w14:paraId="549FB0A8" w14:textId="77777777" w:rsidR="00533D6B" w:rsidRPr="00766216" w:rsidRDefault="00533D6B" w:rsidP="000E5898">
      <w:pPr>
        <w:spacing w:after="0" w:line="240" w:lineRule="auto"/>
        <w:ind w:left="720"/>
        <w:rPr>
          <w:rFonts w:eastAsia="Times New Roman" w:cs="Times New Roman"/>
          <w:sz w:val="24"/>
          <w:szCs w:val="24"/>
        </w:rPr>
      </w:pPr>
    </w:p>
    <w:p w14:paraId="428387AF" w14:textId="29DE6A45"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4.1. masat alternative të politikave dhe veprimet individuale të prodhojnë kursime të matshme dhe të verifikueshme në konsumin fundor të energjisë;</w:t>
      </w:r>
    </w:p>
    <w:p w14:paraId="207D7790" w14:textId="77777777" w:rsidR="00306FA2" w:rsidRPr="00766216" w:rsidRDefault="00306FA2" w:rsidP="000E5898">
      <w:pPr>
        <w:spacing w:after="0" w:line="240" w:lineRule="auto"/>
        <w:ind w:left="720"/>
        <w:rPr>
          <w:rFonts w:eastAsia="Times New Roman" w:cs="Times New Roman"/>
          <w:sz w:val="24"/>
          <w:szCs w:val="24"/>
        </w:rPr>
      </w:pPr>
    </w:p>
    <w:p w14:paraId="4AF921DC" w14:textId="3508FD06"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4.2. të përcaktohet sasia e kursimeve të energjisë që duhet të arrihet ose që pritet të arrihet, mënyra e llogaritjes së tyre dhe, sipas rastit, shprehja e tyre në konsum final ose konsum primar të energjisë, duke përdorur faktorët përkatës të konvertimit siç përcaktohen me akt </w:t>
      </w:r>
      <w:r w:rsidR="00DB62F9" w:rsidRPr="00766216">
        <w:rPr>
          <w:rFonts w:eastAsia="Times New Roman" w:cs="Times New Roman"/>
          <w:sz w:val="24"/>
          <w:szCs w:val="24"/>
        </w:rPr>
        <w:t>nënligjor</w:t>
      </w:r>
      <w:r w:rsidRPr="00766216">
        <w:rPr>
          <w:rFonts w:eastAsia="Times New Roman" w:cs="Times New Roman"/>
          <w:sz w:val="24"/>
          <w:szCs w:val="24"/>
        </w:rPr>
        <w:t>;</w:t>
      </w:r>
    </w:p>
    <w:p w14:paraId="05995241" w14:textId="77777777" w:rsidR="00306FA2" w:rsidRPr="00766216" w:rsidRDefault="00306FA2" w:rsidP="000E5898">
      <w:pPr>
        <w:spacing w:after="0" w:line="240" w:lineRule="auto"/>
        <w:ind w:left="720"/>
        <w:rPr>
          <w:rFonts w:eastAsia="Times New Roman" w:cs="Times New Roman"/>
          <w:sz w:val="24"/>
          <w:szCs w:val="24"/>
        </w:rPr>
      </w:pPr>
    </w:p>
    <w:p w14:paraId="5294D43B" w14:textId="4E329560"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4.3. të përcaktohet qartë pala pjesëmarrëse, pala e besuar ose organi publik përgjegjës për zbatimin, monitorimin dhe raportimin e masës;</w:t>
      </w:r>
    </w:p>
    <w:p w14:paraId="3EB7C56B" w14:textId="77777777" w:rsidR="00306FA2" w:rsidRPr="00766216" w:rsidRDefault="00306FA2" w:rsidP="000E5898">
      <w:pPr>
        <w:spacing w:after="0" w:line="240" w:lineRule="auto"/>
        <w:ind w:left="720"/>
        <w:rPr>
          <w:rFonts w:eastAsia="Times New Roman" w:cs="Times New Roman"/>
          <w:sz w:val="24"/>
          <w:szCs w:val="24"/>
        </w:rPr>
      </w:pPr>
    </w:p>
    <w:p w14:paraId="329EB712" w14:textId="61CADE1C"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4.4. të përcaktohen metodat për matjen, kontrollin dhe verifikimin e kursimeve të energjisë;</w:t>
      </w:r>
    </w:p>
    <w:p w14:paraId="4E71FE07" w14:textId="77777777" w:rsidR="00306FA2" w:rsidRPr="00766216" w:rsidRDefault="00306FA2" w:rsidP="000E5898">
      <w:pPr>
        <w:spacing w:after="0" w:line="240" w:lineRule="auto"/>
        <w:ind w:left="720"/>
        <w:rPr>
          <w:rFonts w:eastAsia="Times New Roman" w:cs="Times New Roman"/>
          <w:sz w:val="24"/>
          <w:szCs w:val="24"/>
        </w:rPr>
      </w:pPr>
    </w:p>
    <w:p w14:paraId="0DE20D00" w14:textId="324C21D4"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4.5. të përcaktohet detyrimi për raportim për kursimet e arritura dhe, kur është e përshtatshme, publikimi i të dhënave përkatëse</w:t>
      </w:r>
      <w:r w:rsidR="00DB2592" w:rsidRPr="00766216">
        <w:rPr>
          <w:rFonts w:eastAsia="Times New Roman" w:cs="Times New Roman"/>
          <w:sz w:val="24"/>
          <w:szCs w:val="24"/>
        </w:rPr>
        <w:t xml:space="preserve">, </w:t>
      </w:r>
      <w:r w:rsidR="00DB2592" w:rsidRPr="00766216">
        <w:rPr>
          <w:rFonts w:cs="Times New Roman"/>
          <w:color w:val="000000"/>
          <w:sz w:val="24"/>
          <w:szCs w:val="24"/>
        </w:rPr>
        <w:t>me përjashtim të rasteve kur kjo nuk është e përshtatshme për shkak të informatave të pamjaftueshme për të dhënat vjetore lidhur me kursimin e energjisë</w:t>
      </w:r>
      <w:r w:rsidR="003F1F02" w:rsidRPr="00766216">
        <w:rPr>
          <w:rFonts w:cs="Times New Roman"/>
          <w:color w:val="000000"/>
          <w:sz w:val="24"/>
          <w:szCs w:val="24"/>
        </w:rPr>
        <w:t>;</w:t>
      </w:r>
    </w:p>
    <w:p w14:paraId="3B39E0F9" w14:textId="77777777" w:rsidR="00306FA2" w:rsidRPr="00766216" w:rsidRDefault="00306FA2" w:rsidP="000E5898">
      <w:pPr>
        <w:spacing w:after="0" w:line="240" w:lineRule="auto"/>
        <w:ind w:left="720"/>
        <w:rPr>
          <w:rFonts w:eastAsia="Times New Roman" w:cs="Times New Roman"/>
          <w:sz w:val="24"/>
          <w:szCs w:val="24"/>
        </w:rPr>
      </w:pPr>
    </w:p>
    <w:p w14:paraId="34197C36" w14:textId="467CC261"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4.6. të parashihen masa korrigjuese në rastet e progresit të pamjaftueshëm;</w:t>
      </w:r>
    </w:p>
    <w:p w14:paraId="2950AD4D" w14:textId="77777777" w:rsidR="00306FA2" w:rsidRPr="00766216" w:rsidRDefault="00306FA2" w:rsidP="000E5898">
      <w:pPr>
        <w:spacing w:after="0" w:line="240" w:lineRule="auto"/>
        <w:ind w:left="720"/>
        <w:rPr>
          <w:rFonts w:eastAsia="Times New Roman" w:cs="Times New Roman"/>
          <w:sz w:val="24"/>
          <w:szCs w:val="24"/>
        </w:rPr>
      </w:pPr>
    </w:p>
    <w:p w14:paraId="50BEFAD5" w14:textId="155CDB50"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4.7. kursimet e energjisë nga një veprim individual të mos llogariten nga më shumë se një </w:t>
      </w:r>
      <w:r w:rsidR="00E83414" w:rsidRPr="00766216">
        <w:rPr>
          <w:rFonts w:eastAsia="Times New Roman" w:cs="Times New Roman"/>
          <w:sz w:val="24"/>
          <w:szCs w:val="24"/>
        </w:rPr>
        <w:t xml:space="preserve">(1) </w:t>
      </w:r>
      <w:r w:rsidRPr="00766216">
        <w:rPr>
          <w:rFonts w:eastAsia="Times New Roman" w:cs="Times New Roman"/>
          <w:sz w:val="24"/>
          <w:szCs w:val="24"/>
        </w:rPr>
        <w:t>palë;</w:t>
      </w:r>
    </w:p>
    <w:p w14:paraId="18236B3E" w14:textId="77777777" w:rsidR="00306FA2" w:rsidRPr="00766216" w:rsidRDefault="00306FA2" w:rsidP="000E5898">
      <w:pPr>
        <w:spacing w:after="0" w:line="240" w:lineRule="auto"/>
        <w:ind w:left="720"/>
        <w:rPr>
          <w:rFonts w:eastAsia="Times New Roman" w:cs="Times New Roman"/>
          <w:sz w:val="24"/>
          <w:szCs w:val="24"/>
        </w:rPr>
      </w:pPr>
    </w:p>
    <w:p w14:paraId="49A9A7B4" w14:textId="49006568" w:rsidR="00306FA2" w:rsidRPr="00766216" w:rsidRDefault="00306FA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4.8. aktivitetet e palës pjesëmarrëse, palës së besuar ose organit publik përgjegjës të jenë </w:t>
      </w:r>
      <w:r w:rsidR="00667C5F" w:rsidRPr="00766216">
        <w:rPr>
          <w:rFonts w:eastAsia="Times New Roman" w:cs="Times New Roman"/>
          <w:sz w:val="24"/>
          <w:szCs w:val="24"/>
        </w:rPr>
        <w:t>domethënëse/materiale</w:t>
      </w:r>
      <w:r w:rsidRPr="00766216">
        <w:rPr>
          <w:rFonts w:eastAsia="Times New Roman" w:cs="Times New Roman"/>
          <w:sz w:val="24"/>
          <w:szCs w:val="24"/>
        </w:rPr>
        <w:t xml:space="preserve"> për arritjen e kursimeve të energjisë që raportohen ose pretendohen.</w:t>
      </w:r>
    </w:p>
    <w:p w14:paraId="1203B2FB" w14:textId="77777777" w:rsidR="00533D6B" w:rsidRPr="00766216" w:rsidRDefault="00533D6B" w:rsidP="000E5898">
      <w:pPr>
        <w:spacing w:after="0" w:line="240" w:lineRule="auto"/>
        <w:rPr>
          <w:rFonts w:cs="Times New Roman"/>
          <w:sz w:val="24"/>
          <w:szCs w:val="24"/>
        </w:rPr>
      </w:pPr>
    </w:p>
    <w:p w14:paraId="2E2D9789" w14:textId="13185757" w:rsidR="00B5279E" w:rsidRPr="00766216" w:rsidRDefault="004D2F22" w:rsidP="000E5898">
      <w:pPr>
        <w:spacing w:after="0" w:line="240" w:lineRule="auto"/>
        <w:rPr>
          <w:rFonts w:eastAsia="Times New Roman" w:cs="Times New Roman"/>
          <w:sz w:val="24"/>
          <w:szCs w:val="24"/>
        </w:rPr>
      </w:pPr>
      <w:r w:rsidRPr="00766216">
        <w:rPr>
          <w:rFonts w:eastAsia="Times New Roman" w:cs="Times New Roman"/>
          <w:sz w:val="24"/>
          <w:szCs w:val="24"/>
        </w:rPr>
        <w:t xml:space="preserve">5. </w:t>
      </w:r>
      <w:r w:rsidR="00B5279E" w:rsidRPr="00766216">
        <w:rPr>
          <w:rFonts w:eastAsia="Times New Roman" w:cs="Times New Roman"/>
          <w:sz w:val="24"/>
          <w:szCs w:val="24"/>
        </w:rPr>
        <w:t>Për të gjitha masat alternative të politikave, përveç masave që lidhen me tatimin</w:t>
      </w:r>
      <w:r w:rsidRPr="00766216">
        <w:rPr>
          <w:rFonts w:eastAsia="Times New Roman" w:cs="Times New Roman"/>
          <w:sz w:val="24"/>
          <w:szCs w:val="24"/>
        </w:rPr>
        <w:t xml:space="preserve"> </w:t>
      </w:r>
      <w:r w:rsidR="00B5279E" w:rsidRPr="00766216">
        <w:rPr>
          <w:rFonts w:eastAsia="Times New Roman" w:cs="Times New Roman"/>
          <w:sz w:val="24"/>
          <w:szCs w:val="24"/>
        </w:rPr>
        <w:t>vendo</w:t>
      </w:r>
      <w:r w:rsidRPr="00766216">
        <w:rPr>
          <w:rFonts w:eastAsia="Times New Roman" w:cs="Times New Roman"/>
          <w:sz w:val="24"/>
          <w:szCs w:val="24"/>
        </w:rPr>
        <w:t>set</w:t>
      </w:r>
      <w:r w:rsidR="00B5279E" w:rsidRPr="00766216">
        <w:rPr>
          <w:rFonts w:eastAsia="Times New Roman" w:cs="Times New Roman"/>
          <w:sz w:val="24"/>
          <w:szCs w:val="24"/>
        </w:rPr>
        <w:t xml:space="preserve"> sistem </w:t>
      </w:r>
      <w:r w:rsidRPr="00766216">
        <w:rPr>
          <w:rFonts w:eastAsia="Times New Roman" w:cs="Times New Roman"/>
          <w:sz w:val="24"/>
          <w:szCs w:val="24"/>
        </w:rPr>
        <w:t>i</w:t>
      </w:r>
      <w:r w:rsidR="00B5279E" w:rsidRPr="00766216">
        <w:rPr>
          <w:rFonts w:eastAsia="Times New Roman" w:cs="Times New Roman"/>
          <w:sz w:val="24"/>
          <w:szCs w:val="24"/>
        </w:rPr>
        <w:t xml:space="preserve"> matjes, kontrollit dhe verifikimit, përmes të cilit kryhet verifikim i dokumentuar për një pjesë statistikisht domethënëse dhe një mostër përfaqësuese të masave të përmirësimit të </w:t>
      </w:r>
      <w:r w:rsidR="00590F0E" w:rsidRPr="00766216">
        <w:rPr>
          <w:rFonts w:eastAsia="Times New Roman" w:cs="Times New Roman"/>
          <w:sz w:val="24"/>
          <w:szCs w:val="24"/>
        </w:rPr>
        <w:t>E</w:t>
      </w:r>
      <w:r w:rsidR="00B5279E" w:rsidRPr="00766216">
        <w:rPr>
          <w:rFonts w:eastAsia="Times New Roman" w:cs="Times New Roman"/>
          <w:sz w:val="24"/>
          <w:szCs w:val="24"/>
        </w:rPr>
        <w:t xml:space="preserve">fiçiencës së </w:t>
      </w:r>
      <w:r w:rsidR="00590F0E" w:rsidRPr="00766216">
        <w:rPr>
          <w:rFonts w:eastAsia="Times New Roman" w:cs="Times New Roman"/>
          <w:sz w:val="24"/>
          <w:szCs w:val="24"/>
        </w:rPr>
        <w:t>E</w:t>
      </w:r>
      <w:r w:rsidR="00B5279E" w:rsidRPr="00766216">
        <w:rPr>
          <w:rFonts w:eastAsia="Times New Roman" w:cs="Times New Roman"/>
          <w:sz w:val="24"/>
          <w:szCs w:val="24"/>
        </w:rPr>
        <w:t xml:space="preserve">nergjisë </w:t>
      </w:r>
      <w:r w:rsidR="00590F0E" w:rsidRPr="00766216">
        <w:rPr>
          <w:rFonts w:eastAsia="Times New Roman" w:cs="Times New Roman"/>
          <w:sz w:val="24"/>
          <w:szCs w:val="24"/>
        </w:rPr>
        <w:t xml:space="preserve">(EE) </w:t>
      </w:r>
      <w:r w:rsidR="00B5279E" w:rsidRPr="00766216">
        <w:rPr>
          <w:rFonts w:eastAsia="Times New Roman" w:cs="Times New Roman"/>
          <w:sz w:val="24"/>
          <w:szCs w:val="24"/>
        </w:rPr>
        <w:t>të zbatuara nga palët pjesëmarrëse ose palët e besuara. Matja, kontrolli dhe verifikimi kryhen në mënyrë të pavarur</w:t>
      </w:r>
      <w:r w:rsidR="007172C7" w:rsidRPr="00766216">
        <w:rPr>
          <w:rFonts w:eastAsia="Times New Roman" w:cs="Times New Roman"/>
          <w:sz w:val="24"/>
          <w:szCs w:val="24"/>
        </w:rPr>
        <w:t>.</w:t>
      </w:r>
    </w:p>
    <w:p w14:paraId="20C5A13C" w14:textId="77777777" w:rsidR="00533D6B" w:rsidRPr="00766216" w:rsidRDefault="00533D6B" w:rsidP="000E5898">
      <w:pPr>
        <w:spacing w:after="0" w:line="240" w:lineRule="auto"/>
        <w:rPr>
          <w:rFonts w:eastAsia="Times New Roman" w:cs="Times New Roman"/>
          <w:sz w:val="24"/>
          <w:szCs w:val="24"/>
        </w:rPr>
      </w:pPr>
    </w:p>
    <w:p w14:paraId="4410406B" w14:textId="3D416B69" w:rsidR="004D2F22" w:rsidRPr="00766216" w:rsidRDefault="004D2F22" w:rsidP="000E5898">
      <w:pPr>
        <w:spacing w:after="0" w:line="240" w:lineRule="auto"/>
        <w:rPr>
          <w:rFonts w:eastAsia="Times New Roman" w:cs="Times New Roman"/>
          <w:sz w:val="24"/>
          <w:szCs w:val="24"/>
        </w:rPr>
      </w:pPr>
      <w:r w:rsidRPr="00766216">
        <w:rPr>
          <w:rFonts w:eastAsia="Times New Roman" w:cs="Times New Roman"/>
          <w:sz w:val="24"/>
          <w:szCs w:val="24"/>
        </w:rPr>
        <w:t xml:space="preserve">6. </w:t>
      </w:r>
      <w:r w:rsidR="00B5279E" w:rsidRPr="00766216">
        <w:rPr>
          <w:rFonts w:eastAsia="Times New Roman" w:cs="Times New Roman"/>
          <w:sz w:val="24"/>
          <w:szCs w:val="24"/>
        </w:rPr>
        <w:t xml:space="preserve">Të dhënat që pasqyrojnë kursimet e arritura të energjisë përmes masave alternative të politikave publikohen çdo vit në faqen e </w:t>
      </w:r>
      <w:r w:rsidR="00554613" w:rsidRPr="00766216">
        <w:rPr>
          <w:rFonts w:eastAsia="Times New Roman" w:cs="Times New Roman"/>
          <w:sz w:val="24"/>
          <w:szCs w:val="24"/>
        </w:rPr>
        <w:t xml:space="preserve">zyrtare </w:t>
      </w:r>
      <w:r w:rsidR="00B5279E" w:rsidRPr="00766216">
        <w:rPr>
          <w:rFonts w:eastAsia="Times New Roman" w:cs="Times New Roman"/>
          <w:sz w:val="24"/>
          <w:szCs w:val="24"/>
        </w:rPr>
        <w:t xml:space="preserve">të Ministrisë </w:t>
      </w:r>
      <w:r w:rsidR="00B820DF" w:rsidRPr="00766216">
        <w:rPr>
          <w:rFonts w:eastAsia="Times New Roman" w:cs="Times New Roman"/>
          <w:sz w:val="24"/>
          <w:szCs w:val="24"/>
        </w:rPr>
        <w:t>apo autoritetit tjetër kompetent</w:t>
      </w:r>
      <w:r w:rsidR="00B5279E" w:rsidRPr="00766216">
        <w:rPr>
          <w:rFonts w:eastAsia="Times New Roman" w:cs="Times New Roman"/>
          <w:sz w:val="24"/>
          <w:szCs w:val="24"/>
        </w:rPr>
        <w:t xml:space="preserve"> </w:t>
      </w:r>
      <w:r w:rsidR="00C77A0E" w:rsidRPr="00766216">
        <w:rPr>
          <w:rFonts w:eastAsia="Times New Roman" w:cs="Times New Roman"/>
          <w:sz w:val="24"/>
          <w:szCs w:val="24"/>
        </w:rPr>
        <w:t>kur është e aplikueshme</w:t>
      </w:r>
      <w:r w:rsidR="00B5279E" w:rsidRPr="00766216">
        <w:rPr>
          <w:rFonts w:eastAsia="Times New Roman" w:cs="Times New Roman"/>
          <w:sz w:val="24"/>
          <w:szCs w:val="24"/>
        </w:rPr>
        <w:t>.</w:t>
      </w:r>
    </w:p>
    <w:p w14:paraId="479DBACA" w14:textId="77777777" w:rsidR="00C77A0E" w:rsidRPr="00766216" w:rsidRDefault="00C77A0E" w:rsidP="000E5898">
      <w:pPr>
        <w:spacing w:after="0" w:line="240" w:lineRule="auto"/>
        <w:rPr>
          <w:rFonts w:eastAsia="Times New Roman" w:cs="Times New Roman"/>
          <w:sz w:val="24"/>
          <w:szCs w:val="24"/>
        </w:rPr>
      </w:pPr>
    </w:p>
    <w:p w14:paraId="7E52B9F1" w14:textId="03ACFD2C" w:rsidR="00B5279E" w:rsidRPr="00766216" w:rsidRDefault="004D2F22" w:rsidP="000E5898">
      <w:pPr>
        <w:spacing w:after="0" w:line="240" w:lineRule="auto"/>
        <w:rPr>
          <w:rFonts w:eastAsia="Times New Roman" w:cs="Times New Roman"/>
          <w:sz w:val="24"/>
          <w:szCs w:val="24"/>
        </w:rPr>
      </w:pPr>
      <w:r w:rsidRPr="00766216">
        <w:rPr>
          <w:rFonts w:eastAsia="Times New Roman" w:cs="Times New Roman"/>
          <w:sz w:val="24"/>
          <w:szCs w:val="24"/>
        </w:rPr>
        <w:t xml:space="preserve">7. </w:t>
      </w:r>
      <w:r w:rsidR="00B5279E" w:rsidRPr="00766216">
        <w:rPr>
          <w:rFonts w:eastAsia="Times New Roman" w:cs="Times New Roman"/>
          <w:sz w:val="24"/>
          <w:szCs w:val="24"/>
        </w:rPr>
        <w:t>Ministria dhe autoriteti kompetent përkatës sigurojnë që, në rastet kur ka mbivendosje ndërmjet skemës së obligimeve, masave alternative të politikave ose masave individuale, të mos ketë llogaritje të dyfishtë të kursimeve të energjisë.</w:t>
      </w:r>
    </w:p>
    <w:p w14:paraId="5CDBC255" w14:textId="77777777" w:rsidR="00533D6B" w:rsidRPr="00766216" w:rsidRDefault="00533D6B" w:rsidP="000E5898">
      <w:pPr>
        <w:spacing w:after="0" w:line="240" w:lineRule="auto"/>
        <w:rPr>
          <w:rFonts w:eastAsia="Times New Roman" w:cs="Times New Roman"/>
          <w:sz w:val="24"/>
          <w:szCs w:val="24"/>
        </w:rPr>
      </w:pPr>
    </w:p>
    <w:p w14:paraId="124D9137" w14:textId="69EB1952" w:rsidR="00150DD0" w:rsidRPr="00766216" w:rsidRDefault="004D2F22" w:rsidP="000E5898">
      <w:pPr>
        <w:spacing w:after="0" w:line="240" w:lineRule="auto"/>
        <w:rPr>
          <w:rFonts w:eastAsia="Times New Roman" w:cs="Times New Roman"/>
          <w:sz w:val="24"/>
          <w:szCs w:val="24"/>
        </w:rPr>
      </w:pPr>
      <w:r w:rsidRPr="00766216">
        <w:rPr>
          <w:rFonts w:eastAsia="Times New Roman" w:cs="Times New Roman"/>
          <w:sz w:val="24"/>
          <w:szCs w:val="24"/>
        </w:rPr>
        <w:t xml:space="preserve">8. </w:t>
      </w:r>
      <w:r w:rsidR="00B5279E" w:rsidRPr="00766216">
        <w:rPr>
          <w:rFonts w:eastAsia="Times New Roman" w:cs="Times New Roman"/>
          <w:sz w:val="24"/>
          <w:szCs w:val="24"/>
        </w:rPr>
        <w:t xml:space="preserve">Për zbatimin e </w:t>
      </w:r>
      <w:r w:rsidRPr="00766216">
        <w:rPr>
          <w:rFonts w:eastAsia="Times New Roman" w:cs="Times New Roman"/>
          <w:sz w:val="24"/>
          <w:szCs w:val="24"/>
        </w:rPr>
        <w:t xml:space="preserve">Skemës së Obligimeve për Efiçiencë të Energjisë </w:t>
      </w:r>
      <w:r w:rsidR="002F7127" w:rsidRPr="00766216">
        <w:rPr>
          <w:rFonts w:eastAsia="Times New Roman" w:cs="Times New Roman"/>
          <w:sz w:val="24"/>
          <w:szCs w:val="24"/>
        </w:rPr>
        <w:t xml:space="preserve">(EE) </w:t>
      </w:r>
      <w:r w:rsidRPr="00766216">
        <w:rPr>
          <w:rFonts w:eastAsia="Times New Roman" w:cs="Times New Roman"/>
          <w:sz w:val="24"/>
          <w:szCs w:val="24"/>
        </w:rPr>
        <w:t xml:space="preserve">dhe masave alternative </w:t>
      </w:r>
      <w:r w:rsidR="00150DD0" w:rsidRPr="00766216">
        <w:rPr>
          <w:rFonts w:eastAsia="Times New Roman" w:cs="Times New Roman"/>
          <w:sz w:val="24"/>
          <w:szCs w:val="24"/>
        </w:rPr>
        <w:t>të politikav</w:t>
      </w:r>
      <w:r w:rsidR="00533D6B" w:rsidRPr="00766216">
        <w:rPr>
          <w:rFonts w:eastAsia="Times New Roman" w:cs="Times New Roman"/>
          <w:sz w:val="24"/>
          <w:szCs w:val="24"/>
        </w:rPr>
        <w:t>e</w:t>
      </w:r>
      <w:r w:rsidR="00B5279E" w:rsidRPr="00766216">
        <w:rPr>
          <w:rFonts w:eastAsia="Times New Roman" w:cs="Times New Roman"/>
          <w:sz w:val="24"/>
          <w:szCs w:val="24"/>
        </w:rPr>
        <w:t>, Qeveria</w:t>
      </w:r>
      <w:r w:rsidR="00150DD0" w:rsidRPr="00766216">
        <w:rPr>
          <w:rFonts w:eastAsia="Times New Roman" w:cs="Times New Roman"/>
          <w:sz w:val="24"/>
          <w:szCs w:val="24"/>
        </w:rPr>
        <w:t xml:space="preserve"> e Republikës së Kosovës</w:t>
      </w:r>
      <w:r w:rsidR="002F7127" w:rsidRPr="00766216">
        <w:rPr>
          <w:rFonts w:eastAsia="Times New Roman" w:cs="Times New Roman"/>
          <w:sz w:val="24"/>
          <w:szCs w:val="24"/>
        </w:rPr>
        <w:t xml:space="preserve"> (QRK)</w:t>
      </w:r>
      <w:r w:rsidR="00B5279E" w:rsidRPr="00766216">
        <w:rPr>
          <w:rFonts w:eastAsia="Times New Roman" w:cs="Times New Roman"/>
          <w:sz w:val="24"/>
          <w:szCs w:val="24"/>
        </w:rPr>
        <w:t>, me propozim të Ministrisë, nxjerr akt nënligjor me të cilin përcaktohen</w:t>
      </w:r>
      <w:r w:rsidRPr="00766216">
        <w:rPr>
          <w:rFonts w:eastAsia="Times New Roman" w:cs="Times New Roman"/>
          <w:sz w:val="24"/>
          <w:szCs w:val="24"/>
        </w:rPr>
        <w:t xml:space="preserve"> çështjet si në vijim</w:t>
      </w:r>
      <w:r w:rsidR="00B5279E" w:rsidRPr="00766216">
        <w:rPr>
          <w:rFonts w:eastAsia="Times New Roman" w:cs="Times New Roman"/>
          <w:sz w:val="24"/>
          <w:szCs w:val="24"/>
        </w:rPr>
        <w:t xml:space="preserve">: </w:t>
      </w:r>
    </w:p>
    <w:p w14:paraId="4A34672D" w14:textId="77777777" w:rsidR="00533D6B" w:rsidRPr="00766216" w:rsidRDefault="00533D6B" w:rsidP="000E5898">
      <w:pPr>
        <w:spacing w:after="0" w:line="240" w:lineRule="auto"/>
        <w:ind w:left="720"/>
        <w:rPr>
          <w:rFonts w:eastAsia="Times New Roman" w:cs="Times New Roman"/>
          <w:sz w:val="24"/>
          <w:szCs w:val="24"/>
        </w:rPr>
      </w:pPr>
    </w:p>
    <w:p w14:paraId="24372E02" w14:textId="31BE153E" w:rsidR="00150DD0" w:rsidRPr="00766216" w:rsidRDefault="00150DD0"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8.1 </w:t>
      </w:r>
      <w:r w:rsidR="00B5279E" w:rsidRPr="00766216">
        <w:rPr>
          <w:rFonts w:eastAsia="Times New Roman" w:cs="Times New Roman"/>
          <w:sz w:val="24"/>
          <w:szCs w:val="24"/>
        </w:rPr>
        <w:t>metodologjia për llogaritjen e objektivave dhe kursimeve të energjisë</w:t>
      </w:r>
      <w:r w:rsidR="00503B82" w:rsidRPr="00766216">
        <w:rPr>
          <w:rFonts w:eastAsia="Times New Roman" w:cs="Times New Roman"/>
          <w:sz w:val="24"/>
          <w:szCs w:val="24"/>
        </w:rPr>
        <w:t xml:space="preserve"> nga skema e obligimeve për </w:t>
      </w:r>
      <w:r w:rsidR="000709FC" w:rsidRPr="00766216">
        <w:rPr>
          <w:rFonts w:eastAsia="Times New Roman" w:cs="Times New Roman"/>
          <w:sz w:val="24"/>
          <w:szCs w:val="24"/>
        </w:rPr>
        <w:t>E</w:t>
      </w:r>
      <w:r w:rsidR="00503B82" w:rsidRPr="00766216">
        <w:rPr>
          <w:rFonts w:eastAsia="Times New Roman" w:cs="Times New Roman"/>
          <w:sz w:val="24"/>
          <w:szCs w:val="24"/>
        </w:rPr>
        <w:t>fi</w:t>
      </w:r>
      <w:r w:rsidR="004764D7" w:rsidRPr="00766216">
        <w:rPr>
          <w:rFonts w:eastAsia="Times New Roman" w:cs="Times New Roman"/>
          <w:sz w:val="24"/>
          <w:szCs w:val="24"/>
        </w:rPr>
        <w:t>ç</w:t>
      </w:r>
      <w:r w:rsidR="00503B82" w:rsidRPr="00766216">
        <w:rPr>
          <w:rFonts w:eastAsia="Times New Roman" w:cs="Times New Roman"/>
          <w:sz w:val="24"/>
          <w:szCs w:val="24"/>
        </w:rPr>
        <w:t xml:space="preserve">iencë të </w:t>
      </w:r>
      <w:r w:rsidR="000709FC" w:rsidRPr="00766216">
        <w:rPr>
          <w:rFonts w:eastAsia="Times New Roman" w:cs="Times New Roman"/>
          <w:sz w:val="24"/>
          <w:szCs w:val="24"/>
        </w:rPr>
        <w:t>E</w:t>
      </w:r>
      <w:r w:rsidR="00503B82" w:rsidRPr="00766216">
        <w:rPr>
          <w:rFonts w:eastAsia="Times New Roman" w:cs="Times New Roman"/>
          <w:sz w:val="24"/>
          <w:szCs w:val="24"/>
        </w:rPr>
        <w:t>nergjisë</w:t>
      </w:r>
      <w:r w:rsidR="000709FC" w:rsidRPr="00766216">
        <w:rPr>
          <w:rFonts w:eastAsia="Times New Roman" w:cs="Times New Roman"/>
          <w:sz w:val="24"/>
          <w:szCs w:val="24"/>
        </w:rPr>
        <w:t xml:space="preserve"> (EE)</w:t>
      </w:r>
      <w:r w:rsidR="00B5279E" w:rsidRPr="00766216">
        <w:rPr>
          <w:rFonts w:eastAsia="Times New Roman" w:cs="Times New Roman"/>
          <w:sz w:val="24"/>
          <w:szCs w:val="24"/>
        </w:rPr>
        <w:t xml:space="preserve">; </w:t>
      </w:r>
    </w:p>
    <w:p w14:paraId="3A8694E2" w14:textId="77777777" w:rsidR="00533D6B" w:rsidRPr="00766216" w:rsidRDefault="00533D6B" w:rsidP="000E5898">
      <w:pPr>
        <w:spacing w:after="0" w:line="240" w:lineRule="auto"/>
        <w:ind w:left="720"/>
        <w:rPr>
          <w:rFonts w:eastAsia="Times New Roman" w:cs="Times New Roman"/>
          <w:sz w:val="24"/>
          <w:szCs w:val="24"/>
        </w:rPr>
      </w:pPr>
    </w:p>
    <w:p w14:paraId="555994E8" w14:textId="38629F50" w:rsidR="00150DD0" w:rsidRPr="00766216" w:rsidRDefault="00150DD0"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8.2 </w:t>
      </w:r>
      <w:r w:rsidR="00B5279E" w:rsidRPr="00766216">
        <w:rPr>
          <w:rFonts w:eastAsia="Times New Roman" w:cs="Times New Roman"/>
          <w:sz w:val="24"/>
          <w:szCs w:val="24"/>
        </w:rPr>
        <w:t xml:space="preserve">mënyra e krijimit dhe funksionimit të skemës së obligimeve; </w:t>
      </w:r>
    </w:p>
    <w:p w14:paraId="5AFE3C21" w14:textId="77777777" w:rsidR="00533D6B" w:rsidRPr="00766216" w:rsidRDefault="00533D6B" w:rsidP="000E5898">
      <w:pPr>
        <w:spacing w:after="0" w:line="240" w:lineRule="auto"/>
        <w:ind w:left="720"/>
        <w:rPr>
          <w:rFonts w:eastAsia="Times New Roman" w:cs="Times New Roman"/>
          <w:sz w:val="24"/>
          <w:szCs w:val="24"/>
        </w:rPr>
      </w:pPr>
    </w:p>
    <w:p w14:paraId="599FF932" w14:textId="18F71C1D" w:rsidR="00503B82" w:rsidRPr="00766216" w:rsidRDefault="00503B8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8.3 </w:t>
      </w:r>
      <w:r w:rsidR="00B5279E" w:rsidRPr="00766216">
        <w:rPr>
          <w:rFonts w:eastAsia="Times New Roman" w:cs="Times New Roman"/>
          <w:sz w:val="24"/>
          <w:szCs w:val="24"/>
        </w:rPr>
        <w:t xml:space="preserve">kriteret për përcaktimin e palëve të obliguara; </w:t>
      </w:r>
    </w:p>
    <w:p w14:paraId="325412E2" w14:textId="77777777" w:rsidR="00533D6B" w:rsidRPr="00766216" w:rsidRDefault="00533D6B" w:rsidP="000E5898">
      <w:pPr>
        <w:spacing w:after="0" w:line="240" w:lineRule="auto"/>
        <w:ind w:left="720"/>
        <w:rPr>
          <w:rFonts w:eastAsia="Times New Roman" w:cs="Times New Roman"/>
          <w:sz w:val="24"/>
          <w:szCs w:val="24"/>
        </w:rPr>
      </w:pPr>
    </w:p>
    <w:p w14:paraId="370797D3" w14:textId="68BC835F" w:rsidR="00503B82" w:rsidRPr="00766216" w:rsidRDefault="00503B82"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8.4 </w:t>
      </w:r>
      <w:r w:rsidR="00B5279E" w:rsidRPr="00766216">
        <w:rPr>
          <w:rFonts w:eastAsia="Times New Roman" w:cs="Times New Roman"/>
          <w:sz w:val="24"/>
          <w:szCs w:val="24"/>
        </w:rPr>
        <w:t xml:space="preserve">mënyra e përmbushjes së obligimeve, përfshirë kontributin </w:t>
      </w:r>
      <w:r w:rsidR="00533D6B" w:rsidRPr="00766216">
        <w:rPr>
          <w:rFonts w:eastAsia="Times New Roman" w:cs="Times New Roman"/>
          <w:sz w:val="24"/>
          <w:szCs w:val="24"/>
        </w:rPr>
        <w:t xml:space="preserve">nga palët e obliguara </w:t>
      </w:r>
      <w:r w:rsidR="00B5279E" w:rsidRPr="00766216">
        <w:rPr>
          <w:rFonts w:eastAsia="Times New Roman" w:cs="Times New Roman"/>
          <w:sz w:val="24"/>
          <w:szCs w:val="24"/>
        </w:rPr>
        <w:t>në Fondin e Kosovës për Efiçiencë të Energjisë</w:t>
      </w:r>
      <w:r w:rsidR="000709FC" w:rsidRPr="00766216">
        <w:rPr>
          <w:rFonts w:eastAsia="Times New Roman" w:cs="Times New Roman"/>
          <w:sz w:val="24"/>
          <w:szCs w:val="24"/>
        </w:rPr>
        <w:t xml:space="preserve"> (FKEE)</w:t>
      </w:r>
      <w:r w:rsidR="00533D6B" w:rsidRPr="00766216">
        <w:rPr>
          <w:rFonts w:eastAsia="Times New Roman" w:cs="Times New Roman"/>
          <w:sz w:val="24"/>
          <w:szCs w:val="24"/>
        </w:rPr>
        <w:t>, për rast siç parashihet me këtë ligj</w:t>
      </w:r>
      <w:r w:rsidR="00B5279E" w:rsidRPr="00766216">
        <w:rPr>
          <w:rFonts w:eastAsia="Times New Roman" w:cs="Times New Roman"/>
          <w:sz w:val="24"/>
          <w:szCs w:val="24"/>
        </w:rPr>
        <w:t xml:space="preserve">; </w:t>
      </w:r>
    </w:p>
    <w:p w14:paraId="495EB5D9" w14:textId="77777777" w:rsidR="00533D6B" w:rsidRPr="00766216" w:rsidRDefault="00533D6B" w:rsidP="000E5898">
      <w:pPr>
        <w:spacing w:after="0" w:line="240" w:lineRule="auto"/>
        <w:ind w:left="720"/>
        <w:rPr>
          <w:rFonts w:eastAsia="Times New Roman" w:cs="Times New Roman"/>
          <w:sz w:val="24"/>
          <w:szCs w:val="24"/>
        </w:rPr>
      </w:pPr>
    </w:p>
    <w:p w14:paraId="60370FCA" w14:textId="3292EB6E" w:rsidR="00503B82"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8.5 </w:t>
      </w:r>
      <w:r w:rsidR="00B5279E" w:rsidRPr="00766216">
        <w:rPr>
          <w:rFonts w:eastAsia="Times New Roman" w:cs="Times New Roman"/>
          <w:sz w:val="24"/>
          <w:szCs w:val="24"/>
        </w:rPr>
        <w:t xml:space="preserve">sistemi i matjes, kontrollit dhe verifikimit; </w:t>
      </w:r>
    </w:p>
    <w:p w14:paraId="756FA4E3" w14:textId="77777777" w:rsidR="00533D6B" w:rsidRPr="00766216" w:rsidRDefault="00533D6B" w:rsidP="000E5898">
      <w:pPr>
        <w:spacing w:after="0" w:line="240" w:lineRule="auto"/>
        <w:ind w:left="720"/>
        <w:rPr>
          <w:rFonts w:eastAsia="Times New Roman" w:cs="Times New Roman"/>
          <w:sz w:val="24"/>
          <w:szCs w:val="24"/>
        </w:rPr>
      </w:pPr>
    </w:p>
    <w:p w14:paraId="1B7EDFA6" w14:textId="528FE5CC" w:rsidR="00094097"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8.6 </w:t>
      </w:r>
      <w:r w:rsidR="00B5279E" w:rsidRPr="00766216">
        <w:rPr>
          <w:rFonts w:eastAsia="Times New Roman" w:cs="Times New Roman"/>
          <w:sz w:val="24"/>
          <w:szCs w:val="24"/>
        </w:rPr>
        <w:t xml:space="preserve">kërkesat për raportim dhe publikim; </w:t>
      </w:r>
    </w:p>
    <w:p w14:paraId="39FA4E4A" w14:textId="77777777" w:rsidR="00533D6B" w:rsidRPr="00766216" w:rsidRDefault="00533D6B" w:rsidP="000E5898">
      <w:pPr>
        <w:spacing w:after="0" w:line="240" w:lineRule="auto"/>
        <w:ind w:left="720"/>
        <w:rPr>
          <w:rFonts w:eastAsia="Times New Roman" w:cs="Times New Roman"/>
          <w:sz w:val="24"/>
          <w:szCs w:val="24"/>
        </w:rPr>
      </w:pPr>
    </w:p>
    <w:p w14:paraId="3F957D6C" w14:textId="54F79ACB" w:rsidR="00094097"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8.7 </w:t>
      </w:r>
      <w:r w:rsidR="00B5279E" w:rsidRPr="00766216">
        <w:rPr>
          <w:rFonts w:eastAsia="Times New Roman" w:cs="Times New Roman"/>
          <w:sz w:val="24"/>
          <w:szCs w:val="24"/>
        </w:rPr>
        <w:t xml:space="preserve">rregullat për llogaritjen e kursimeve të certifikuara nga palët e treta; </w:t>
      </w:r>
    </w:p>
    <w:p w14:paraId="6499E69D" w14:textId="77777777" w:rsidR="00533D6B" w:rsidRPr="00766216" w:rsidRDefault="00533D6B" w:rsidP="000E5898">
      <w:pPr>
        <w:spacing w:after="0" w:line="240" w:lineRule="auto"/>
        <w:ind w:left="720"/>
        <w:rPr>
          <w:rFonts w:eastAsia="Times New Roman" w:cs="Times New Roman"/>
          <w:sz w:val="24"/>
          <w:szCs w:val="24"/>
        </w:rPr>
      </w:pPr>
    </w:p>
    <w:p w14:paraId="2D78F15E" w14:textId="181B2652" w:rsidR="00094097"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8.8 </w:t>
      </w:r>
      <w:r w:rsidR="00B5279E" w:rsidRPr="00766216">
        <w:rPr>
          <w:rFonts w:eastAsia="Times New Roman" w:cs="Times New Roman"/>
          <w:sz w:val="24"/>
          <w:szCs w:val="24"/>
        </w:rPr>
        <w:t xml:space="preserve">zbatimi i masave alternative të politikave; </w:t>
      </w:r>
    </w:p>
    <w:p w14:paraId="5C399D7A" w14:textId="77777777" w:rsidR="00533D6B" w:rsidRPr="00766216" w:rsidRDefault="00533D6B" w:rsidP="000E5898">
      <w:pPr>
        <w:spacing w:after="0" w:line="240" w:lineRule="auto"/>
        <w:ind w:left="720"/>
        <w:rPr>
          <w:rFonts w:eastAsia="Times New Roman" w:cs="Times New Roman"/>
          <w:sz w:val="24"/>
          <w:szCs w:val="24"/>
        </w:rPr>
      </w:pPr>
    </w:p>
    <w:p w14:paraId="34381695" w14:textId="48D987C0" w:rsidR="00094097"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8.9 </w:t>
      </w:r>
      <w:r w:rsidR="00B5279E" w:rsidRPr="00766216">
        <w:rPr>
          <w:rFonts w:eastAsia="Times New Roman" w:cs="Times New Roman"/>
          <w:sz w:val="24"/>
          <w:szCs w:val="24"/>
        </w:rPr>
        <w:t>masat për shmangien e llogaritjes së dyfishtë; si dhe</w:t>
      </w:r>
      <w:r w:rsidRPr="00766216">
        <w:rPr>
          <w:rFonts w:eastAsia="Times New Roman" w:cs="Times New Roman"/>
          <w:sz w:val="24"/>
          <w:szCs w:val="24"/>
        </w:rPr>
        <w:t>,</w:t>
      </w:r>
    </w:p>
    <w:p w14:paraId="7A4C7F45" w14:textId="77777777" w:rsidR="00533D6B" w:rsidRPr="00766216" w:rsidRDefault="00533D6B" w:rsidP="000E5898">
      <w:pPr>
        <w:spacing w:after="0" w:line="240" w:lineRule="auto"/>
        <w:ind w:left="720"/>
        <w:rPr>
          <w:rFonts w:eastAsia="Times New Roman" w:cs="Times New Roman"/>
          <w:sz w:val="24"/>
          <w:szCs w:val="24"/>
        </w:rPr>
      </w:pPr>
    </w:p>
    <w:p w14:paraId="46B45FA4" w14:textId="3B7801A1" w:rsidR="00B5279E" w:rsidRPr="00766216" w:rsidRDefault="00094097" w:rsidP="000E5898">
      <w:pPr>
        <w:spacing w:after="0" w:line="240" w:lineRule="auto"/>
        <w:ind w:left="720"/>
        <w:rPr>
          <w:rFonts w:eastAsia="Times New Roman" w:cs="Times New Roman"/>
          <w:sz w:val="24"/>
          <w:szCs w:val="24"/>
        </w:rPr>
      </w:pPr>
      <w:r w:rsidRPr="00766216">
        <w:rPr>
          <w:rFonts w:eastAsia="Times New Roman" w:cs="Times New Roman"/>
          <w:sz w:val="24"/>
          <w:szCs w:val="24"/>
        </w:rPr>
        <w:t>8.10</w:t>
      </w:r>
      <w:r w:rsidR="00533D6B" w:rsidRPr="00766216">
        <w:rPr>
          <w:rFonts w:eastAsia="Times New Roman" w:cs="Times New Roman"/>
          <w:sz w:val="24"/>
          <w:szCs w:val="24"/>
        </w:rPr>
        <w:t xml:space="preserve"> </w:t>
      </w:r>
      <w:r w:rsidR="00B5279E" w:rsidRPr="00766216">
        <w:rPr>
          <w:rFonts w:eastAsia="Times New Roman" w:cs="Times New Roman"/>
          <w:sz w:val="24"/>
          <w:szCs w:val="24"/>
        </w:rPr>
        <w:t>procedura për njoftimin e Sekretariatit të Komunitetit të Energjisë</w:t>
      </w:r>
      <w:r w:rsidR="004D2F22" w:rsidRPr="00766216">
        <w:rPr>
          <w:rFonts w:eastAsia="Times New Roman" w:cs="Times New Roman"/>
          <w:sz w:val="24"/>
          <w:szCs w:val="24"/>
        </w:rPr>
        <w:t xml:space="preserve"> </w:t>
      </w:r>
      <w:r w:rsidR="002C2072" w:rsidRPr="00766216">
        <w:rPr>
          <w:rFonts w:eastAsia="Times New Roman" w:cs="Times New Roman"/>
          <w:sz w:val="24"/>
          <w:szCs w:val="24"/>
        </w:rPr>
        <w:t xml:space="preserve">(SKE) </w:t>
      </w:r>
      <w:r w:rsidR="004D2F22" w:rsidRPr="00766216">
        <w:rPr>
          <w:rFonts w:eastAsia="Times New Roman" w:cs="Times New Roman"/>
          <w:sz w:val="24"/>
          <w:szCs w:val="24"/>
        </w:rPr>
        <w:t xml:space="preserve">për </w:t>
      </w:r>
      <w:r w:rsidR="006A37E9" w:rsidRPr="00766216">
        <w:rPr>
          <w:rFonts w:eastAsia="Times New Roman" w:cs="Times New Roman"/>
          <w:sz w:val="24"/>
          <w:szCs w:val="24"/>
        </w:rPr>
        <w:t>m</w:t>
      </w:r>
      <w:r w:rsidR="004D2F22" w:rsidRPr="00766216">
        <w:rPr>
          <w:rFonts w:eastAsia="Times New Roman" w:cs="Times New Roman"/>
          <w:sz w:val="24"/>
          <w:szCs w:val="24"/>
        </w:rPr>
        <w:t>asat alternative të politikave apo kërkesave tjera sipas këtij ligji</w:t>
      </w:r>
      <w:r w:rsidR="00554613" w:rsidRPr="00766216">
        <w:rPr>
          <w:rFonts w:eastAsia="Times New Roman" w:cs="Times New Roman"/>
          <w:sz w:val="24"/>
          <w:szCs w:val="24"/>
        </w:rPr>
        <w:t>.</w:t>
      </w:r>
    </w:p>
    <w:p w14:paraId="0AB1B262" w14:textId="77777777" w:rsidR="0095118B" w:rsidRPr="00766216" w:rsidRDefault="0095118B" w:rsidP="000E5898">
      <w:pPr>
        <w:spacing w:after="0" w:line="240" w:lineRule="auto"/>
        <w:jc w:val="center"/>
        <w:rPr>
          <w:rFonts w:cs="Times New Roman"/>
          <w:b/>
          <w:color w:val="000000"/>
          <w:sz w:val="24"/>
          <w:szCs w:val="24"/>
        </w:rPr>
      </w:pPr>
    </w:p>
    <w:p w14:paraId="21264FFD" w14:textId="57704FC9" w:rsidR="00801088" w:rsidRPr="00766216" w:rsidRDefault="00801088"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3F59D4" w:rsidRPr="00766216">
        <w:rPr>
          <w:rFonts w:cs="Times New Roman"/>
          <w:b/>
          <w:color w:val="000000"/>
          <w:sz w:val="24"/>
          <w:szCs w:val="24"/>
        </w:rPr>
        <w:t>8</w:t>
      </w:r>
    </w:p>
    <w:p w14:paraId="55D75E06" w14:textId="6D6BC4B3" w:rsidR="00801088" w:rsidRPr="00766216" w:rsidRDefault="00A447C7"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Përcaktimi i </w:t>
      </w:r>
      <w:r w:rsidR="00EE476A" w:rsidRPr="00766216">
        <w:rPr>
          <w:rFonts w:cs="Times New Roman"/>
          <w:b/>
          <w:color w:val="000000"/>
          <w:sz w:val="24"/>
          <w:szCs w:val="24"/>
        </w:rPr>
        <w:t xml:space="preserve">cakut </w:t>
      </w:r>
      <w:r w:rsidRPr="00766216">
        <w:rPr>
          <w:rFonts w:cs="Times New Roman"/>
          <w:b/>
          <w:color w:val="000000"/>
          <w:sz w:val="24"/>
          <w:szCs w:val="24"/>
        </w:rPr>
        <w:t>kombëtar të kursimit të energjisë</w:t>
      </w:r>
    </w:p>
    <w:p w14:paraId="6647E518" w14:textId="77777777" w:rsidR="0095118B" w:rsidRPr="00766216" w:rsidRDefault="0095118B" w:rsidP="000E5898">
      <w:pPr>
        <w:keepNext/>
        <w:spacing w:after="0" w:line="240" w:lineRule="auto"/>
        <w:jc w:val="center"/>
        <w:rPr>
          <w:rFonts w:eastAsia="Times New Roman" w:cs="Times New Roman"/>
          <w:color w:val="000000"/>
          <w:sz w:val="24"/>
          <w:szCs w:val="24"/>
        </w:rPr>
      </w:pPr>
    </w:p>
    <w:p w14:paraId="423EE019" w14:textId="5361B1CB" w:rsidR="00801088" w:rsidRPr="00766216" w:rsidRDefault="00801088" w:rsidP="000E5898">
      <w:pPr>
        <w:spacing w:after="0" w:line="240" w:lineRule="auto"/>
        <w:rPr>
          <w:rFonts w:cs="Times New Roman"/>
          <w:sz w:val="24"/>
          <w:szCs w:val="24"/>
        </w:rPr>
      </w:pPr>
      <w:r w:rsidRPr="00766216">
        <w:rPr>
          <w:rFonts w:cs="Times New Roman"/>
          <w:sz w:val="24"/>
          <w:szCs w:val="24"/>
        </w:rPr>
        <w:t xml:space="preserve">1. </w:t>
      </w:r>
      <w:r w:rsidR="00EE476A" w:rsidRPr="00766216">
        <w:rPr>
          <w:rFonts w:cs="Times New Roman"/>
          <w:sz w:val="24"/>
          <w:szCs w:val="24"/>
        </w:rPr>
        <w:t>Ca</w:t>
      </w:r>
      <w:r w:rsidR="001B2728" w:rsidRPr="00766216">
        <w:rPr>
          <w:rFonts w:cs="Times New Roman"/>
          <w:sz w:val="24"/>
          <w:szCs w:val="24"/>
        </w:rPr>
        <w:t>qet</w:t>
      </w:r>
      <w:r w:rsidR="00EE476A" w:rsidRPr="00766216">
        <w:rPr>
          <w:rFonts w:cs="Times New Roman"/>
          <w:sz w:val="24"/>
          <w:szCs w:val="24"/>
        </w:rPr>
        <w:t xml:space="preserve"> </w:t>
      </w:r>
      <w:r w:rsidRPr="00766216">
        <w:rPr>
          <w:rFonts w:cs="Times New Roman"/>
          <w:sz w:val="24"/>
          <w:szCs w:val="24"/>
        </w:rPr>
        <w:t xml:space="preserve">kombëtare të kursimit të energjisë sipas sektorëve përcaktohen në PKEK, </w:t>
      </w:r>
      <w:r w:rsidR="00810BEB" w:rsidRPr="00766216">
        <w:rPr>
          <w:rFonts w:cs="Times New Roman"/>
          <w:sz w:val="24"/>
          <w:szCs w:val="24"/>
        </w:rPr>
        <w:t xml:space="preserve">në bazë të konsumit primar ose final të energjisë, kursimeve të energjisë primare ose finale, ose intensitetit të energjisë. Për qëllime të planifikimit afatgjatë, në PKEK mund të përcaktohet edhe një cak indikativ shtesë për periudhën pas përfundimit të vlefshmërisë </w:t>
      </w:r>
      <w:r w:rsidRPr="00766216">
        <w:rPr>
          <w:rFonts w:cs="Times New Roman"/>
          <w:sz w:val="24"/>
          <w:szCs w:val="24"/>
        </w:rPr>
        <w:t>së PKEK-së.</w:t>
      </w:r>
    </w:p>
    <w:p w14:paraId="475423E5" w14:textId="65EE9701" w:rsidR="00810BEB" w:rsidRPr="00766216" w:rsidRDefault="00810BEB" w:rsidP="000E5898">
      <w:pPr>
        <w:spacing w:after="0" w:line="240" w:lineRule="auto"/>
        <w:rPr>
          <w:rFonts w:cs="Times New Roman"/>
          <w:sz w:val="24"/>
          <w:szCs w:val="24"/>
        </w:rPr>
      </w:pPr>
    </w:p>
    <w:p w14:paraId="012809B6" w14:textId="26141C9D" w:rsidR="00801088" w:rsidRPr="00766216" w:rsidRDefault="00810BEB" w:rsidP="000E5898">
      <w:pPr>
        <w:spacing w:after="0" w:line="240" w:lineRule="auto"/>
        <w:rPr>
          <w:rFonts w:cs="Times New Roman"/>
          <w:sz w:val="24"/>
          <w:szCs w:val="24"/>
        </w:rPr>
      </w:pPr>
      <w:r w:rsidRPr="00766216">
        <w:rPr>
          <w:rFonts w:cs="Times New Roman"/>
          <w:sz w:val="24"/>
          <w:szCs w:val="24"/>
        </w:rPr>
        <w:t>2.</w:t>
      </w:r>
      <w:r w:rsidR="00801088" w:rsidRPr="00766216">
        <w:rPr>
          <w:rFonts w:cs="Times New Roman"/>
          <w:sz w:val="24"/>
          <w:szCs w:val="24"/>
        </w:rPr>
        <w:t xml:space="preserve"> Qeveria </w:t>
      </w:r>
      <w:r w:rsidR="00272406" w:rsidRPr="00766216">
        <w:rPr>
          <w:rFonts w:cs="Times New Roman"/>
          <w:sz w:val="24"/>
          <w:szCs w:val="24"/>
        </w:rPr>
        <w:t xml:space="preserve">e Republikës së Kosovës (QRK) </w:t>
      </w:r>
      <w:r w:rsidR="00801088" w:rsidRPr="00766216">
        <w:rPr>
          <w:rFonts w:cs="Times New Roman"/>
          <w:sz w:val="24"/>
          <w:szCs w:val="24"/>
        </w:rPr>
        <w:t>përdor metodologjinë standarde të kërkuar nga Sekretariati i Komunitetit të Energjisë</w:t>
      </w:r>
      <w:r w:rsidR="0010552A" w:rsidRPr="00766216">
        <w:rPr>
          <w:rFonts w:cs="Times New Roman"/>
          <w:sz w:val="24"/>
          <w:szCs w:val="24"/>
        </w:rPr>
        <w:t xml:space="preserve"> </w:t>
      </w:r>
      <w:r w:rsidR="00272406" w:rsidRPr="00766216">
        <w:rPr>
          <w:rFonts w:cs="Times New Roman"/>
          <w:sz w:val="24"/>
          <w:szCs w:val="24"/>
        </w:rPr>
        <w:t xml:space="preserve">(SKE) </w:t>
      </w:r>
      <w:r w:rsidR="007A3682" w:rsidRPr="00766216">
        <w:rPr>
          <w:rFonts w:cs="Times New Roman"/>
          <w:sz w:val="24"/>
          <w:szCs w:val="24"/>
        </w:rPr>
        <w:t xml:space="preserve">me rastin e </w:t>
      </w:r>
      <w:r w:rsidR="0010552A" w:rsidRPr="00766216">
        <w:rPr>
          <w:rFonts w:cs="Times New Roman"/>
          <w:sz w:val="24"/>
          <w:szCs w:val="24"/>
        </w:rPr>
        <w:t>përcakt</w:t>
      </w:r>
      <w:r w:rsidR="007A3682" w:rsidRPr="00766216">
        <w:rPr>
          <w:rFonts w:cs="Times New Roman"/>
          <w:sz w:val="24"/>
          <w:szCs w:val="24"/>
        </w:rPr>
        <w:t>imit të</w:t>
      </w:r>
      <w:r w:rsidR="0010552A" w:rsidRPr="00766216">
        <w:rPr>
          <w:rFonts w:cs="Times New Roman"/>
          <w:sz w:val="24"/>
          <w:szCs w:val="24"/>
        </w:rPr>
        <w:t xml:space="preserve"> caqe</w:t>
      </w:r>
      <w:r w:rsidR="007A3682" w:rsidRPr="00766216">
        <w:rPr>
          <w:rFonts w:cs="Times New Roman"/>
          <w:sz w:val="24"/>
          <w:szCs w:val="24"/>
        </w:rPr>
        <w:t>ve</w:t>
      </w:r>
      <w:r w:rsidR="0010552A" w:rsidRPr="00766216">
        <w:rPr>
          <w:rFonts w:cs="Times New Roman"/>
          <w:sz w:val="24"/>
          <w:szCs w:val="24"/>
        </w:rPr>
        <w:t xml:space="preserve"> kombëtare të kursimit të energjisë dhe</w:t>
      </w:r>
      <w:r w:rsidR="00801088" w:rsidRPr="00766216">
        <w:rPr>
          <w:rFonts w:cs="Times New Roman"/>
          <w:sz w:val="24"/>
          <w:szCs w:val="24"/>
        </w:rPr>
        <w:t xml:space="preserve"> merre</w:t>
      </w:r>
      <w:r w:rsidR="007A3682" w:rsidRPr="00766216">
        <w:rPr>
          <w:rFonts w:cs="Times New Roman"/>
          <w:sz w:val="24"/>
          <w:szCs w:val="24"/>
        </w:rPr>
        <w:t xml:space="preserve"> </w:t>
      </w:r>
      <w:r w:rsidR="00801088" w:rsidRPr="00766216">
        <w:rPr>
          <w:rFonts w:cs="Times New Roman"/>
          <w:sz w:val="24"/>
          <w:szCs w:val="24"/>
        </w:rPr>
        <w:t>parasysh të paktën:</w:t>
      </w:r>
    </w:p>
    <w:p w14:paraId="08DE0F46" w14:textId="77777777" w:rsidR="0095118B" w:rsidRPr="00766216" w:rsidRDefault="0095118B" w:rsidP="000E5898">
      <w:pPr>
        <w:spacing w:after="0" w:line="240" w:lineRule="auto"/>
        <w:rPr>
          <w:rFonts w:cs="Times New Roman"/>
          <w:sz w:val="24"/>
          <w:szCs w:val="24"/>
        </w:rPr>
      </w:pPr>
    </w:p>
    <w:p w14:paraId="37BFC976" w14:textId="6195488B" w:rsidR="0095118B" w:rsidRPr="00766216" w:rsidRDefault="0095118B" w:rsidP="000E5898">
      <w:pPr>
        <w:spacing w:after="0" w:line="240" w:lineRule="auto"/>
        <w:ind w:left="720"/>
        <w:rPr>
          <w:rFonts w:cs="Times New Roman"/>
          <w:sz w:val="24"/>
          <w:szCs w:val="24"/>
        </w:rPr>
      </w:pPr>
      <w:r w:rsidRPr="00766216">
        <w:rPr>
          <w:rFonts w:cs="Times New Roman"/>
          <w:sz w:val="24"/>
          <w:szCs w:val="24"/>
        </w:rPr>
        <w:t>2.1.konsumin e pritur të energjisë në periudhën e përcaktuar si paragrafin 1 të këtij neni</w:t>
      </w:r>
      <w:r w:rsidR="00D66E9E" w:rsidRPr="00766216">
        <w:rPr>
          <w:rFonts w:cs="Times New Roman"/>
          <w:sz w:val="24"/>
          <w:szCs w:val="24"/>
        </w:rPr>
        <w:t>;</w:t>
      </w:r>
    </w:p>
    <w:p w14:paraId="70D69B2B" w14:textId="77777777" w:rsidR="0095118B" w:rsidRPr="00766216" w:rsidRDefault="0095118B" w:rsidP="000E5898">
      <w:pPr>
        <w:spacing w:after="0" w:line="240" w:lineRule="auto"/>
        <w:ind w:left="720"/>
        <w:rPr>
          <w:rFonts w:cs="Times New Roman"/>
          <w:sz w:val="24"/>
          <w:szCs w:val="24"/>
        </w:rPr>
      </w:pPr>
    </w:p>
    <w:p w14:paraId="53A07E45" w14:textId="65DA816F" w:rsidR="0095118B" w:rsidRPr="00766216" w:rsidRDefault="0095118B" w:rsidP="000E5898">
      <w:pPr>
        <w:spacing w:after="0" w:line="240" w:lineRule="auto"/>
        <w:ind w:left="720"/>
        <w:rPr>
          <w:rFonts w:cs="Times New Roman"/>
          <w:sz w:val="24"/>
          <w:szCs w:val="24"/>
        </w:rPr>
      </w:pPr>
      <w:r w:rsidRPr="00766216">
        <w:rPr>
          <w:rFonts w:cs="Times New Roman"/>
          <w:sz w:val="24"/>
          <w:szCs w:val="24"/>
        </w:rPr>
        <w:t>2.2.zbatimi i masave të përcaktuara në këtë ligj</w:t>
      </w:r>
      <w:r w:rsidR="00D66E9E" w:rsidRPr="00766216">
        <w:rPr>
          <w:rFonts w:cs="Times New Roman"/>
          <w:sz w:val="24"/>
          <w:szCs w:val="24"/>
        </w:rPr>
        <w:t>;</w:t>
      </w:r>
    </w:p>
    <w:p w14:paraId="7D9302C7" w14:textId="77777777" w:rsidR="0095118B" w:rsidRPr="00766216" w:rsidRDefault="0095118B" w:rsidP="000E5898">
      <w:pPr>
        <w:spacing w:after="0" w:line="240" w:lineRule="auto"/>
        <w:ind w:left="720"/>
        <w:rPr>
          <w:rFonts w:cs="Times New Roman"/>
          <w:sz w:val="24"/>
          <w:szCs w:val="24"/>
        </w:rPr>
      </w:pPr>
    </w:p>
    <w:p w14:paraId="1896D205" w14:textId="71CA76A4" w:rsidR="00D61B85" w:rsidRPr="00766216" w:rsidRDefault="0095118B" w:rsidP="000E5898">
      <w:pPr>
        <w:spacing w:after="0" w:line="240" w:lineRule="auto"/>
        <w:ind w:left="720"/>
        <w:rPr>
          <w:rFonts w:cs="Times New Roman"/>
          <w:sz w:val="24"/>
          <w:szCs w:val="24"/>
        </w:rPr>
      </w:pPr>
      <w:r w:rsidRPr="00766216">
        <w:rPr>
          <w:rFonts w:cs="Times New Roman"/>
          <w:sz w:val="24"/>
          <w:szCs w:val="24"/>
        </w:rPr>
        <w:t>2.3.potencialin e mbetur me kosto efektive për kursim të energjisë</w:t>
      </w:r>
      <w:r w:rsidR="00D66E9E" w:rsidRPr="00766216">
        <w:rPr>
          <w:rFonts w:cs="Times New Roman"/>
          <w:sz w:val="24"/>
          <w:szCs w:val="24"/>
        </w:rPr>
        <w:t>;</w:t>
      </w:r>
    </w:p>
    <w:p w14:paraId="4F190511" w14:textId="39B3DF05" w:rsidR="0095118B" w:rsidRPr="00766216" w:rsidRDefault="0095118B" w:rsidP="000E5898">
      <w:pPr>
        <w:spacing w:after="0" w:line="240" w:lineRule="auto"/>
        <w:ind w:left="720"/>
        <w:rPr>
          <w:rFonts w:cs="Times New Roman"/>
          <w:sz w:val="24"/>
          <w:szCs w:val="24"/>
        </w:rPr>
      </w:pPr>
    </w:p>
    <w:p w14:paraId="0DE43B84" w14:textId="3A143423" w:rsidR="0095118B" w:rsidRPr="00766216" w:rsidRDefault="0095118B" w:rsidP="000E5898">
      <w:pPr>
        <w:spacing w:after="0" w:line="240" w:lineRule="auto"/>
        <w:ind w:left="720"/>
        <w:rPr>
          <w:rFonts w:cs="Times New Roman"/>
          <w:sz w:val="24"/>
          <w:szCs w:val="24"/>
        </w:rPr>
      </w:pPr>
      <w:r w:rsidRPr="00766216">
        <w:rPr>
          <w:rFonts w:cs="Times New Roman"/>
          <w:sz w:val="24"/>
          <w:szCs w:val="24"/>
        </w:rPr>
        <w:t>2.4.zhvillimin dhe parashikimin për rritjen e bruto produktit vendor (BPV-së)</w:t>
      </w:r>
      <w:r w:rsidR="00D66E9E" w:rsidRPr="00766216">
        <w:rPr>
          <w:rFonts w:cs="Times New Roman"/>
          <w:sz w:val="24"/>
          <w:szCs w:val="24"/>
        </w:rPr>
        <w:t>;</w:t>
      </w:r>
    </w:p>
    <w:p w14:paraId="748FAC92" w14:textId="77777777" w:rsidR="0095118B" w:rsidRPr="00766216" w:rsidRDefault="0095118B" w:rsidP="000E5898">
      <w:pPr>
        <w:spacing w:after="0" w:line="240" w:lineRule="auto"/>
        <w:ind w:left="720"/>
        <w:rPr>
          <w:rFonts w:cs="Times New Roman"/>
          <w:sz w:val="24"/>
          <w:szCs w:val="24"/>
        </w:rPr>
      </w:pPr>
    </w:p>
    <w:p w14:paraId="07CBDE5F" w14:textId="2A4DEA73" w:rsidR="0095118B" w:rsidRPr="00766216" w:rsidRDefault="0095118B" w:rsidP="000E5898">
      <w:pPr>
        <w:spacing w:after="0" w:line="240" w:lineRule="auto"/>
        <w:ind w:left="720"/>
        <w:rPr>
          <w:rFonts w:cs="Times New Roman"/>
          <w:sz w:val="24"/>
          <w:szCs w:val="24"/>
        </w:rPr>
      </w:pPr>
      <w:r w:rsidRPr="00766216">
        <w:rPr>
          <w:rFonts w:cs="Times New Roman"/>
          <w:sz w:val="24"/>
          <w:szCs w:val="24"/>
        </w:rPr>
        <w:t>2.5.ndryshimet në importet dhe eksportet e energjisë</w:t>
      </w:r>
      <w:r w:rsidR="00D66E9E" w:rsidRPr="00766216">
        <w:rPr>
          <w:rFonts w:cs="Times New Roman"/>
          <w:sz w:val="24"/>
          <w:szCs w:val="24"/>
        </w:rPr>
        <w:t>;</w:t>
      </w:r>
    </w:p>
    <w:p w14:paraId="0BB32AB9" w14:textId="77777777" w:rsidR="0095118B" w:rsidRPr="00766216" w:rsidRDefault="0095118B" w:rsidP="000E5898">
      <w:pPr>
        <w:spacing w:after="0" w:line="240" w:lineRule="auto"/>
        <w:ind w:left="720"/>
        <w:rPr>
          <w:rFonts w:cs="Times New Roman"/>
          <w:sz w:val="24"/>
          <w:szCs w:val="24"/>
        </w:rPr>
      </w:pPr>
    </w:p>
    <w:p w14:paraId="331E8475" w14:textId="133A48B2" w:rsidR="0095118B" w:rsidRPr="00766216" w:rsidRDefault="0095118B" w:rsidP="000E5898">
      <w:pPr>
        <w:spacing w:after="0" w:line="240" w:lineRule="auto"/>
        <w:ind w:left="720"/>
        <w:rPr>
          <w:rFonts w:cs="Times New Roman"/>
          <w:sz w:val="24"/>
          <w:szCs w:val="24"/>
        </w:rPr>
      </w:pPr>
      <w:r w:rsidRPr="00766216">
        <w:rPr>
          <w:rFonts w:cs="Times New Roman"/>
          <w:sz w:val="24"/>
          <w:szCs w:val="24"/>
        </w:rPr>
        <w:lastRenderedPageBreak/>
        <w:t>2.6.konsumi</w:t>
      </w:r>
      <w:r w:rsidR="00554613" w:rsidRPr="00766216">
        <w:rPr>
          <w:rFonts w:cs="Times New Roman"/>
          <w:sz w:val="24"/>
          <w:szCs w:val="24"/>
        </w:rPr>
        <w:t>n</w:t>
      </w:r>
      <w:r w:rsidRPr="00766216">
        <w:rPr>
          <w:rFonts w:cs="Times New Roman"/>
          <w:sz w:val="24"/>
          <w:szCs w:val="24"/>
        </w:rPr>
        <w:t xml:space="preserve"> </w:t>
      </w:r>
      <w:r w:rsidR="00554613" w:rsidRPr="00766216">
        <w:rPr>
          <w:rFonts w:cs="Times New Roman"/>
          <w:sz w:val="24"/>
          <w:szCs w:val="24"/>
        </w:rPr>
        <w:t>e</w:t>
      </w:r>
      <w:r w:rsidRPr="00766216">
        <w:rPr>
          <w:rFonts w:cs="Times New Roman"/>
          <w:sz w:val="24"/>
          <w:szCs w:val="24"/>
        </w:rPr>
        <w:t xml:space="preserve"> energjisë së prodhuar nga burimet e ripërtëritshme, përdorimi</w:t>
      </w:r>
      <w:r w:rsidR="00554613" w:rsidRPr="00766216">
        <w:rPr>
          <w:rFonts w:cs="Times New Roman"/>
          <w:sz w:val="24"/>
          <w:szCs w:val="24"/>
        </w:rPr>
        <w:t>n</w:t>
      </w:r>
      <w:r w:rsidRPr="00766216">
        <w:rPr>
          <w:rFonts w:cs="Times New Roman"/>
          <w:sz w:val="24"/>
          <w:szCs w:val="24"/>
        </w:rPr>
        <w:t xml:space="preserve"> </w:t>
      </w:r>
      <w:r w:rsidR="00554613" w:rsidRPr="00766216">
        <w:rPr>
          <w:rFonts w:cs="Times New Roman"/>
          <w:sz w:val="24"/>
          <w:szCs w:val="24"/>
        </w:rPr>
        <w:t>e</w:t>
      </w:r>
      <w:r w:rsidRPr="00766216">
        <w:rPr>
          <w:rFonts w:cs="Times New Roman"/>
          <w:sz w:val="24"/>
          <w:szCs w:val="24"/>
        </w:rPr>
        <w:t xml:space="preserve"> çdo lloj tjetër të energjisë së pastër, ndërtimi</w:t>
      </w:r>
      <w:r w:rsidR="00554613" w:rsidRPr="00766216">
        <w:rPr>
          <w:rFonts w:cs="Times New Roman"/>
          <w:sz w:val="24"/>
          <w:szCs w:val="24"/>
        </w:rPr>
        <w:t>n</w:t>
      </w:r>
      <w:r w:rsidRPr="00766216">
        <w:rPr>
          <w:rFonts w:cs="Times New Roman"/>
          <w:sz w:val="24"/>
          <w:szCs w:val="24"/>
        </w:rPr>
        <w:t xml:space="preserve"> </w:t>
      </w:r>
      <w:r w:rsidR="00554613" w:rsidRPr="00766216">
        <w:rPr>
          <w:rFonts w:cs="Times New Roman"/>
          <w:sz w:val="24"/>
          <w:szCs w:val="24"/>
        </w:rPr>
        <w:t>e</w:t>
      </w:r>
      <w:r w:rsidRPr="00766216">
        <w:rPr>
          <w:rFonts w:cs="Times New Roman"/>
          <w:sz w:val="24"/>
          <w:szCs w:val="24"/>
        </w:rPr>
        <w:t xml:space="preserve"> infrastrukturës së kapjes dhe ruajtjes së dioksidit të karbonit (nëse ekziston)</w:t>
      </w:r>
      <w:r w:rsidR="00D66E9E" w:rsidRPr="00766216">
        <w:rPr>
          <w:rFonts w:cs="Times New Roman"/>
          <w:sz w:val="24"/>
          <w:szCs w:val="24"/>
        </w:rPr>
        <w:t>;</w:t>
      </w:r>
    </w:p>
    <w:p w14:paraId="46D3C6FE" w14:textId="77777777" w:rsidR="0095118B" w:rsidRPr="00766216" w:rsidRDefault="0095118B" w:rsidP="000E5898">
      <w:pPr>
        <w:spacing w:after="0" w:line="240" w:lineRule="auto"/>
        <w:ind w:left="720"/>
        <w:rPr>
          <w:rFonts w:cs="Times New Roman"/>
          <w:sz w:val="24"/>
          <w:szCs w:val="24"/>
        </w:rPr>
      </w:pPr>
    </w:p>
    <w:p w14:paraId="1CE915BB" w14:textId="205CD90D" w:rsidR="0095118B" w:rsidRPr="00766216" w:rsidRDefault="0095118B" w:rsidP="000E5898">
      <w:pPr>
        <w:spacing w:after="0" w:line="240" w:lineRule="auto"/>
        <w:ind w:left="720"/>
        <w:rPr>
          <w:rFonts w:cs="Times New Roman"/>
          <w:sz w:val="24"/>
          <w:szCs w:val="24"/>
        </w:rPr>
      </w:pPr>
      <w:r w:rsidRPr="00766216">
        <w:rPr>
          <w:rFonts w:cs="Times New Roman"/>
          <w:sz w:val="24"/>
          <w:szCs w:val="24"/>
        </w:rPr>
        <w:t>2.7.</w:t>
      </w:r>
      <w:r w:rsidR="008D1609" w:rsidRPr="00766216">
        <w:rPr>
          <w:rFonts w:cs="Times New Roman"/>
          <w:sz w:val="24"/>
          <w:szCs w:val="24"/>
        </w:rPr>
        <w:t xml:space="preserve"> masat dhe veprimet e ndërmarra më herët në fushën e </w:t>
      </w:r>
      <w:r w:rsidR="00A35381" w:rsidRPr="00766216">
        <w:rPr>
          <w:rFonts w:cs="Times New Roman"/>
          <w:sz w:val="24"/>
          <w:szCs w:val="24"/>
        </w:rPr>
        <w:t>E</w:t>
      </w:r>
      <w:r w:rsidR="008D1609" w:rsidRPr="00766216">
        <w:rPr>
          <w:rFonts w:cs="Times New Roman"/>
          <w:sz w:val="24"/>
          <w:szCs w:val="24"/>
        </w:rPr>
        <w:t xml:space="preserve">fiçiencës së </w:t>
      </w:r>
      <w:r w:rsidR="00A35381" w:rsidRPr="00766216">
        <w:rPr>
          <w:rFonts w:cs="Times New Roman"/>
          <w:sz w:val="24"/>
          <w:szCs w:val="24"/>
        </w:rPr>
        <w:t>E</w:t>
      </w:r>
      <w:r w:rsidR="008D1609" w:rsidRPr="00766216">
        <w:rPr>
          <w:rFonts w:cs="Times New Roman"/>
          <w:sz w:val="24"/>
          <w:szCs w:val="24"/>
        </w:rPr>
        <w:t>nergjisë</w:t>
      </w:r>
      <w:r w:rsidR="00A35381" w:rsidRPr="00766216">
        <w:rPr>
          <w:rFonts w:cs="Times New Roman"/>
          <w:sz w:val="24"/>
          <w:szCs w:val="24"/>
        </w:rPr>
        <w:t xml:space="preserve"> (EE)</w:t>
      </w:r>
      <w:r w:rsidRPr="00766216">
        <w:rPr>
          <w:rFonts w:cs="Times New Roman"/>
          <w:sz w:val="24"/>
          <w:szCs w:val="24"/>
        </w:rPr>
        <w:t>.</w:t>
      </w:r>
    </w:p>
    <w:p w14:paraId="21B05269" w14:textId="77777777" w:rsidR="0095118B" w:rsidRPr="00766216" w:rsidRDefault="0095118B" w:rsidP="000E5898">
      <w:pPr>
        <w:pStyle w:val="ListParagraph"/>
        <w:spacing w:after="0" w:line="240" w:lineRule="auto"/>
        <w:rPr>
          <w:rFonts w:eastAsia="Times New Roman" w:cs="Times New Roman"/>
          <w:color w:val="000000"/>
          <w:sz w:val="24"/>
          <w:szCs w:val="24"/>
        </w:rPr>
      </w:pPr>
    </w:p>
    <w:p w14:paraId="2775060F" w14:textId="51658C49" w:rsidR="00801088" w:rsidRPr="00766216" w:rsidRDefault="00801088" w:rsidP="000E5898">
      <w:pPr>
        <w:spacing w:after="0" w:line="240" w:lineRule="auto"/>
        <w:rPr>
          <w:rFonts w:cs="Times New Roman"/>
          <w:sz w:val="24"/>
          <w:szCs w:val="24"/>
        </w:rPr>
      </w:pPr>
      <w:r w:rsidRPr="00766216">
        <w:rPr>
          <w:rFonts w:cs="Times New Roman"/>
          <w:sz w:val="24"/>
          <w:szCs w:val="24"/>
        </w:rPr>
        <w:t xml:space="preserve">3. Ministria e përgatit </w:t>
      </w:r>
      <w:r w:rsidR="001A1E1F" w:rsidRPr="00766216">
        <w:rPr>
          <w:rFonts w:cs="Times New Roman"/>
          <w:sz w:val="24"/>
          <w:szCs w:val="24"/>
        </w:rPr>
        <w:t>dhe</w:t>
      </w:r>
      <w:r w:rsidRPr="00766216">
        <w:rPr>
          <w:rFonts w:cs="Times New Roman"/>
          <w:sz w:val="24"/>
          <w:szCs w:val="24"/>
        </w:rPr>
        <w:t xml:space="preserve"> dorëzon </w:t>
      </w:r>
      <w:r w:rsidR="001A1E1F" w:rsidRPr="00766216">
        <w:rPr>
          <w:rFonts w:cs="Times New Roman"/>
          <w:sz w:val="24"/>
          <w:szCs w:val="24"/>
        </w:rPr>
        <w:t xml:space="preserve">te </w:t>
      </w:r>
      <w:r w:rsidRPr="00766216">
        <w:rPr>
          <w:rFonts w:cs="Times New Roman"/>
          <w:sz w:val="24"/>
          <w:szCs w:val="24"/>
        </w:rPr>
        <w:t xml:space="preserve">Sekretariati </w:t>
      </w:r>
      <w:r w:rsidR="001A1E1F" w:rsidRPr="00766216">
        <w:rPr>
          <w:rFonts w:cs="Times New Roman"/>
          <w:sz w:val="24"/>
          <w:szCs w:val="24"/>
        </w:rPr>
        <w:t>i</w:t>
      </w:r>
      <w:r w:rsidRPr="00766216">
        <w:rPr>
          <w:rFonts w:cs="Times New Roman"/>
          <w:sz w:val="24"/>
          <w:szCs w:val="24"/>
        </w:rPr>
        <w:t xml:space="preserve"> Komunitetit të Energjisë </w:t>
      </w:r>
      <w:r w:rsidR="00C70087" w:rsidRPr="00766216">
        <w:rPr>
          <w:rFonts w:cs="Times New Roman"/>
          <w:sz w:val="24"/>
          <w:szCs w:val="24"/>
        </w:rPr>
        <w:t xml:space="preserve">(SKE) </w:t>
      </w:r>
      <w:r w:rsidRPr="00766216">
        <w:rPr>
          <w:rFonts w:cs="Times New Roman"/>
          <w:sz w:val="24"/>
          <w:szCs w:val="24"/>
        </w:rPr>
        <w:t>raport</w:t>
      </w:r>
      <w:r w:rsidR="00776E14" w:rsidRPr="00766216">
        <w:rPr>
          <w:rFonts w:cs="Times New Roman"/>
          <w:sz w:val="24"/>
          <w:szCs w:val="24"/>
        </w:rPr>
        <w:t>et</w:t>
      </w:r>
      <w:r w:rsidRPr="00766216">
        <w:rPr>
          <w:rFonts w:cs="Times New Roman"/>
          <w:sz w:val="24"/>
          <w:szCs w:val="24"/>
        </w:rPr>
        <w:t xml:space="preserve"> për realizimin e </w:t>
      </w:r>
      <w:r w:rsidR="006072F4" w:rsidRPr="00766216">
        <w:rPr>
          <w:rFonts w:cs="Times New Roman"/>
          <w:sz w:val="24"/>
          <w:szCs w:val="24"/>
        </w:rPr>
        <w:t xml:space="preserve">cakut </w:t>
      </w:r>
      <w:r w:rsidRPr="00766216">
        <w:rPr>
          <w:rFonts w:cs="Times New Roman"/>
          <w:sz w:val="24"/>
          <w:szCs w:val="24"/>
        </w:rPr>
        <w:t xml:space="preserve">kombëtar për </w:t>
      </w:r>
      <w:r w:rsidR="00C70087" w:rsidRPr="00766216">
        <w:rPr>
          <w:rFonts w:cs="Times New Roman"/>
          <w:sz w:val="24"/>
          <w:szCs w:val="24"/>
        </w:rPr>
        <w:t>E</w:t>
      </w:r>
      <w:r w:rsidRPr="00766216">
        <w:rPr>
          <w:rFonts w:cs="Times New Roman"/>
          <w:sz w:val="24"/>
          <w:szCs w:val="24"/>
        </w:rPr>
        <w:t xml:space="preserve">fiçiencë të </w:t>
      </w:r>
      <w:r w:rsidR="00C70087" w:rsidRPr="00766216">
        <w:rPr>
          <w:rFonts w:cs="Times New Roman"/>
          <w:sz w:val="24"/>
          <w:szCs w:val="24"/>
        </w:rPr>
        <w:t>E</w:t>
      </w:r>
      <w:r w:rsidRPr="00766216">
        <w:rPr>
          <w:rFonts w:cs="Times New Roman"/>
          <w:sz w:val="24"/>
          <w:szCs w:val="24"/>
        </w:rPr>
        <w:t xml:space="preserve">nergjisë </w:t>
      </w:r>
      <w:r w:rsidR="00C70087" w:rsidRPr="00766216">
        <w:rPr>
          <w:rFonts w:cs="Times New Roman"/>
          <w:sz w:val="24"/>
          <w:szCs w:val="24"/>
        </w:rPr>
        <w:t xml:space="preserve">(EE) </w:t>
      </w:r>
      <w:r w:rsidR="00E712C0" w:rsidRPr="00766216">
        <w:rPr>
          <w:rFonts w:cs="Times New Roman"/>
          <w:sz w:val="24"/>
          <w:szCs w:val="24"/>
        </w:rPr>
        <w:t xml:space="preserve">dhe </w:t>
      </w:r>
      <w:r w:rsidRPr="00766216">
        <w:rPr>
          <w:rFonts w:cs="Times New Roman"/>
          <w:sz w:val="24"/>
          <w:szCs w:val="24"/>
        </w:rPr>
        <w:t xml:space="preserve">kontributit në </w:t>
      </w:r>
      <w:r w:rsidR="00C70087" w:rsidRPr="00766216">
        <w:rPr>
          <w:rFonts w:cs="Times New Roman"/>
          <w:sz w:val="24"/>
          <w:szCs w:val="24"/>
        </w:rPr>
        <w:t>E</w:t>
      </w:r>
      <w:r w:rsidRPr="00766216">
        <w:rPr>
          <w:rFonts w:cs="Times New Roman"/>
          <w:sz w:val="24"/>
          <w:szCs w:val="24"/>
        </w:rPr>
        <w:t xml:space="preserve">fiçiencë të </w:t>
      </w:r>
      <w:r w:rsidR="00C70087" w:rsidRPr="00766216">
        <w:rPr>
          <w:rFonts w:cs="Times New Roman"/>
          <w:sz w:val="24"/>
          <w:szCs w:val="24"/>
        </w:rPr>
        <w:t>E</w:t>
      </w:r>
      <w:r w:rsidRPr="00766216">
        <w:rPr>
          <w:rFonts w:cs="Times New Roman"/>
          <w:sz w:val="24"/>
          <w:szCs w:val="24"/>
        </w:rPr>
        <w:t xml:space="preserve">nergjisë </w:t>
      </w:r>
      <w:r w:rsidR="00C70087" w:rsidRPr="00766216">
        <w:rPr>
          <w:rFonts w:cs="Times New Roman"/>
          <w:sz w:val="24"/>
          <w:szCs w:val="24"/>
        </w:rPr>
        <w:t xml:space="preserve">(EE) </w:t>
      </w:r>
      <w:r w:rsidRPr="00766216">
        <w:rPr>
          <w:rFonts w:cs="Times New Roman"/>
          <w:sz w:val="24"/>
          <w:szCs w:val="24"/>
        </w:rPr>
        <w:t>sipas sektor</w:t>
      </w:r>
      <w:r w:rsidR="00B30A06" w:rsidRPr="00766216">
        <w:rPr>
          <w:rFonts w:cs="Times New Roman"/>
          <w:sz w:val="24"/>
          <w:szCs w:val="24"/>
        </w:rPr>
        <w:t>ëve</w:t>
      </w:r>
      <w:r w:rsidRPr="00766216">
        <w:rPr>
          <w:rFonts w:cs="Times New Roman"/>
          <w:sz w:val="24"/>
          <w:szCs w:val="24"/>
        </w:rPr>
        <w:t xml:space="preserve"> </w:t>
      </w:r>
      <w:r w:rsidR="00E712C0" w:rsidRPr="00766216">
        <w:rPr>
          <w:rFonts w:cs="Times New Roman"/>
          <w:sz w:val="24"/>
          <w:szCs w:val="24"/>
        </w:rPr>
        <w:t xml:space="preserve">në </w:t>
      </w:r>
      <w:r w:rsidRPr="00766216">
        <w:rPr>
          <w:rFonts w:cs="Times New Roman"/>
          <w:sz w:val="24"/>
          <w:szCs w:val="24"/>
        </w:rPr>
        <w:t xml:space="preserve">përputhje me </w:t>
      </w:r>
      <w:r w:rsidR="00810BEB" w:rsidRPr="00766216">
        <w:rPr>
          <w:rFonts w:cs="Times New Roman"/>
          <w:sz w:val="24"/>
          <w:szCs w:val="24"/>
        </w:rPr>
        <w:t xml:space="preserve">PKEK dhe </w:t>
      </w:r>
      <w:r w:rsidRPr="00766216">
        <w:rPr>
          <w:rFonts w:cs="Times New Roman"/>
          <w:sz w:val="24"/>
          <w:szCs w:val="24"/>
        </w:rPr>
        <w:t xml:space="preserve">rregullat e raportimit </w:t>
      </w:r>
      <w:r w:rsidR="000E70F3" w:rsidRPr="00766216">
        <w:rPr>
          <w:rFonts w:cs="Times New Roman"/>
          <w:sz w:val="24"/>
          <w:szCs w:val="24"/>
        </w:rPr>
        <w:t>të Sekretariatit të Komunitetit të Energjisë</w:t>
      </w:r>
      <w:r w:rsidR="00C70087" w:rsidRPr="00766216">
        <w:rPr>
          <w:rFonts w:cs="Times New Roman"/>
          <w:sz w:val="24"/>
          <w:szCs w:val="24"/>
        </w:rPr>
        <w:t xml:space="preserve"> (SKE)</w:t>
      </w:r>
      <w:r w:rsidR="000E70F3" w:rsidRPr="00766216">
        <w:rPr>
          <w:rFonts w:cs="Times New Roman"/>
          <w:sz w:val="24"/>
          <w:szCs w:val="24"/>
        </w:rPr>
        <w:t xml:space="preserve">. </w:t>
      </w:r>
    </w:p>
    <w:p w14:paraId="12B77054" w14:textId="32210210" w:rsidR="0017164E" w:rsidRPr="00766216" w:rsidRDefault="0017164E" w:rsidP="006D6969">
      <w:pPr>
        <w:tabs>
          <w:tab w:val="left" w:pos="4197"/>
          <w:tab w:val="center" w:pos="4680"/>
        </w:tabs>
        <w:spacing w:after="0" w:line="240" w:lineRule="auto"/>
        <w:rPr>
          <w:rFonts w:cs="Times New Roman"/>
          <w:b/>
          <w:color w:val="000000"/>
          <w:sz w:val="24"/>
          <w:szCs w:val="24"/>
        </w:rPr>
      </w:pPr>
    </w:p>
    <w:p w14:paraId="474CA990" w14:textId="20D773BE" w:rsidR="00465B90" w:rsidRPr="00766216" w:rsidRDefault="00AE4DCB" w:rsidP="000E5898">
      <w:pPr>
        <w:tabs>
          <w:tab w:val="left" w:pos="4197"/>
          <w:tab w:val="center" w:pos="4680"/>
        </w:tabs>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7630E0" w:rsidRPr="00766216">
        <w:rPr>
          <w:rFonts w:cs="Times New Roman"/>
          <w:b/>
          <w:color w:val="000000"/>
          <w:sz w:val="24"/>
          <w:szCs w:val="24"/>
        </w:rPr>
        <w:t>9</w:t>
      </w:r>
    </w:p>
    <w:p w14:paraId="50106782" w14:textId="0B192BF6" w:rsidR="00AE4DCB" w:rsidRPr="00766216" w:rsidRDefault="00AE4DCB" w:rsidP="000E5898">
      <w:pPr>
        <w:spacing w:after="0" w:line="240" w:lineRule="auto"/>
        <w:jc w:val="center"/>
        <w:rPr>
          <w:rFonts w:eastAsia="Times New Roman" w:cs="Times New Roman"/>
          <w:color w:val="000000"/>
          <w:sz w:val="24"/>
          <w:szCs w:val="24"/>
        </w:rPr>
      </w:pPr>
      <w:bookmarkStart w:id="3" w:name="_Hlk161993186"/>
      <w:r w:rsidRPr="00766216">
        <w:rPr>
          <w:rFonts w:cs="Times New Roman"/>
          <w:b/>
          <w:color w:val="000000"/>
          <w:sz w:val="24"/>
          <w:szCs w:val="24"/>
        </w:rPr>
        <w:t xml:space="preserve">Zbatimi, kontrollimi dhe mbikëqyrja e masave të </w:t>
      </w:r>
      <w:r w:rsidR="008C5776" w:rsidRPr="00766216">
        <w:rPr>
          <w:rFonts w:cs="Times New Roman"/>
          <w:b/>
          <w:color w:val="000000"/>
          <w:sz w:val="24"/>
          <w:szCs w:val="24"/>
        </w:rPr>
        <w:t>E</w:t>
      </w:r>
      <w:r w:rsidRPr="00766216">
        <w:rPr>
          <w:rFonts w:cs="Times New Roman"/>
          <w:b/>
          <w:color w:val="000000"/>
          <w:sz w:val="24"/>
          <w:szCs w:val="24"/>
        </w:rPr>
        <w:t xml:space="preserve">fiçiencës së </w:t>
      </w:r>
      <w:r w:rsidR="008C5776" w:rsidRPr="00766216">
        <w:rPr>
          <w:rFonts w:cs="Times New Roman"/>
          <w:b/>
          <w:color w:val="000000"/>
          <w:sz w:val="24"/>
          <w:szCs w:val="24"/>
        </w:rPr>
        <w:t>E</w:t>
      </w:r>
      <w:r w:rsidRPr="00766216">
        <w:rPr>
          <w:rFonts w:cs="Times New Roman"/>
          <w:b/>
          <w:color w:val="000000"/>
          <w:sz w:val="24"/>
          <w:szCs w:val="24"/>
        </w:rPr>
        <w:t>nergjisë</w:t>
      </w:r>
      <w:bookmarkEnd w:id="3"/>
      <w:r w:rsidR="008C5776" w:rsidRPr="00766216">
        <w:rPr>
          <w:rFonts w:cs="Times New Roman"/>
          <w:b/>
          <w:color w:val="000000"/>
          <w:sz w:val="24"/>
          <w:szCs w:val="24"/>
        </w:rPr>
        <w:t xml:space="preserve"> (EE)</w:t>
      </w:r>
    </w:p>
    <w:p w14:paraId="0E6B525C" w14:textId="77777777" w:rsidR="0017164E" w:rsidRPr="00766216" w:rsidRDefault="0017164E" w:rsidP="000E5898">
      <w:pPr>
        <w:spacing w:after="0" w:line="240" w:lineRule="auto"/>
        <w:rPr>
          <w:rFonts w:cs="Times New Roman"/>
          <w:color w:val="000000"/>
          <w:sz w:val="24"/>
          <w:szCs w:val="24"/>
        </w:rPr>
      </w:pPr>
    </w:p>
    <w:p w14:paraId="205FD2E0" w14:textId="1D728757" w:rsidR="00AE4DCB" w:rsidRPr="00766216" w:rsidRDefault="00AE4DCB" w:rsidP="000E5898">
      <w:pPr>
        <w:spacing w:after="0" w:line="240" w:lineRule="auto"/>
        <w:rPr>
          <w:rFonts w:cs="Times New Roman"/>
          <w:sz w:val="24"/>
          <w:szCs w:val="24"/>
        </w:rPr>
      </w:pPr>
      <w:r w:rsidRPr="00766216">
        <w:rPr>
          <w:rFonts w:cs="Times New Roman"/>
          <w:color w:val="000000"/>
          <w:sz w:val="24"/>
          <w:szCs w:val="24"/>
        </w:rPr>
        <w:t xml:space="preserve">1. </w:t>
      </w:r>
      <w:r w:rsidRPr="00766216">
        <w:rPr>
          <w:rFonts w:cs="Times New Roman"/>
          <w:sz w:val="24"/>
          <w:szCs w:val="24"/>
        </w:rPr>
        <w:t xml:space="preserve">Ministria kontrollon dhe mbikëqyr zbatimin e masave të </w:t>
      </w:r>
      <w:r w:rsidR="005400D0" w:rsidRPr="00766216">
        <w:rPr>
          <w:rFonts w:cs="Times New Roman"/>
          <w:sz w:val="24"/>
          <w:szCs w:val="24"/>
        </w:rPr>
        <w:t>E</w:t>
      </w:r>
      <w:r w:rsidRPr="00766216">
        <w:rPr>
          <w:rFonts w:cs="Times New Roman"/>
          <w:sz w:val="24"/>
          <w:szCs w:val="24"/>
        </w:rPr>
        <w:t xml:space="preserve">fiçiencës së </w:t>
      </w:r>
      <w:r w:rsidR="005400D0" w:rsidRPr="00766216">
        <w:rPr>
          <w:rFonts w:cs="Times New Roman"/>
          <w:sz w:val="24"/>
          <w:szCs w:val="24"/>
        </w:rPr>
        <w:t>E</w:t>
      </w:r>
      <w:r w:rsidRPr="00766216">
        <w:rPr>
          <w:rFonts w:cs="Times New Roman"/>
          <w:sz w:val="24"/>
          <w:szCs w:val="24"/>
        </w:rPr>
        <w:t xml:space="preserve">nergjisë </w:t>
      </w:r>
      <w:r w:rsidR="005400D0" w:rsidRPr="00766216">
        <w:rPr>
          <w:rFonts w:cs="Times New Roman"/>
          <w:sz w:val="24"/>
          <w:szCs w:val="24"/>
        </w:rPr>
        <w:t xml:space="preserve">(EE) </w:t>
      </w:r>
      <w:r w:rsidRPr="00766216">
        <w:rPr>
          <w:rFonts w:cs="Times New Roman"/>
          <w:sz w:val="24"/>
          <w:szCs w:val="24"/>
        </w:rPr>
        <w:t xml:space="preserve">të përcaktuara në këtë </w:t>
      </w:r>
      <w:r w:rsidR="00E90003" w:rsidRPr="00766216">
        <w:rPr>
          <w:rFonts w:cs="Times New Roman"/>
          <w:sz w:val="24"/>
          <w:szCs w:val="24"/>
        </w:rPr>
        <w:t>l</w:t>
      </w:r>
      <w:r w:rsidRPr="00766216">
        <w:rPr>
          <w:rFonts w:cs="Times New Roman"/>
          <w:sz w:val="24"/>
          <w:szCs w:val="24"/>
        </w:rPr>
        <w:t>igj dhe në aktet nënligjore për zbatimin e tij.</w:t>
      </w:r>
    </w:p>
    <w:p w14:paraId="27C8DAEA" w14:textId="77777777" w:rsidR="0017164E" w:rsidRPr="00766216" w:rsidRDefault="0017164E" w:rsidP="000E5898">
      <w:pPr>
        <w:spacing w:after="0" w:line="240" w:lineRule="auto"/>
        <w:rPr>
          <w:rFonts w:cs="Times New Roman"/>
          <w:sz w:val="24"/>
          <w:szCs w:val="24"/>
        </w:rPr>
      </w:pPr>
    </w:p>
    <w:p w14:paraId="7B7716A4" w14:textId="77777777" w:rsidR="0017164E" w:rsidRPr="00766216" w:rsidRDefault="0017164E"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2. Ministria, duhet të sigurojë: </w:t>
      </w:r>
    </w:p>
    <w:p w14:paraId="02B75A3A" w14:textId="77777777" w:rsidR="0017164E" w:rsidRPr="00766216" w:rsidRDefault="0017164E" w:rsidP="000E5898">
      <w:pPr>
        <w:spacing w:after="0" w:line="240" w:lineRule="auto"/>
        <w:rPr>
          <w:rFonts w:eastAsia="Times New Roman" w:cs="Times New Roman"/>
          <w:color w:val="000000"/>
          <w:sz w:val="24"/>
          <w:szCs w:val="24"/>
        </w:rPr>
      </w:pPr>
    </w:p>
    <w:p w14:paraId="22AC8FAF" w14:textId="0536FCEB"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2.1.vënien në zbatim të një sistemi të menaxhimit të energjisë dhe </w:t>
      </w:r>
      <w:r w:rsidR="006A126B" w:rsidRPr="00766216">
        <w:rPr>
          <w:rFonts w:eastAsia="Times New Roman" w:cs="Times New Roman"/>
          <w:color w:val="000000"/>
          <w:sz w:val="24"/>
          <w:szCs w:val="24"/>
        </w:rPr>
        <w:t>A</w:t>
      </w:r>
      <w:r w:rsidRPr="00766216">
        <w:rPr>
          <w:rFonts w:eastAsia="Times New Roman" w:cs="Times New Roman"/>
          <w:color w:val="000000"/>
          <w:sz w:val="24"/>
          <w:szCs w:val="24"/>
        </w:rPr>
        <w:t xml:space="preserve">uditimit të </w:t>
      </w:r>
      <w:r w:rsidR="006A126B" w:rsidRPr="00766216">
        <w:rPr>
          <w:rFonts w:eastAsia="Times New Roman" w:cs="Times New Roman"/>
          <w:color w:val="000000"/>
          <w:sz w:val="24"/>
          <w:szCs w:val="24"/>
        </w:rPr>
        <w:t>E</w:t>
      </w:r>
      <w:r w:rsidRPr="00766216">
        <w:rPr>
          <w:rFonts w:eastAsia="Times New Roman" w:cs="Times New Roman"/>
          <w:color w:val="000000"/>
          <w:sz w:val="24"/>
          <w:szCs w:val="24"/>
        </w:rPr>
        <w:t>nergjisë</w:t>
      </w:r>
      <w:r w:rsidR="006A126B" w:rsidRPr="00766216">
        <w:rPr>
          <w:rFonts w:eastAsia="Times New Roman" w:cs="Times New Roman"/>
          <w:color w:val="000000"/>
          <w:sz w:val="24"/>
          <w:szCs w:val="24"/>
        </w:rPr>
        <w:t xml:space="preserve"> (AE)</w:t>
      </w:r>
      <w:r w:rsidRPr="00766216">
        <w:rPr>
          <w:rFonts w:eastAsia="Times New Roman" w:cs="Times New Roman"/>
          <w:color w:val="000000"/>
          <w:sz w:val="24"/>
          <w:szCs w:val="24"/>
        </w:rPr>
        <w:t>;</w:t>
      </w:r>
    </w:p>
    <w:p w14:paraId="13E596C1" w14:textId="77777777" w:rsidR="0017164E" w:rsidRPr="00766216" w:rsidRDefault="0017164E" w:rsidP="000E5898">
      <w:pPr>
        <w:spacing w:after="0" w:line="240" w:lineRule="auto"/>
        <w:ind w:left="720"/>
        <w:rPr>
          <w:rFonts w:eastAsia="Times New Roman" w:cs="Times New Roman"/>
          <w:color w:val="000000"/>
          <w:sz w:val="24"/>
          <w:szCs w:val="24"/>
        </w:rPr>
      </w:pPr>
    </w:p>
    <w:p w14:paraId="5110FB06" w14:textId="39AE5D7E"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2.2.kontrollimin e cilësisë së pajisjeve dhe shërbimeve energjetike me </w:t>
      </w:r>
      <w:r w:rsidR="006A126B"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fiçiencë të </w:t>
      </w:r>
      <w:r w:rsidR="006A126B" w:rsidRPr="00766216">
        <w:rPr>
          <w:rFonts w:eastAsia="Times New Roman" w:cs="Times New Roman"/>
          <w:color w:val="000000"/>
          <w:sz w:val="24"/>
          <w:szCs w:val="24"/>
        </w:rPr>
        <w:t>E</w:t>
      </w:r>
      <w:r w:rsidRPr="00766216">
        <w:rPr>
          <w:rFonts w:eastAsia="Times New Roman" w:cs="Times New Roman"/>
          <w:color w:val="000000"/>
          <w:sz w:val="24"/>
          <w:szCs w:val="24"/>
        </w:rPr>
        <w:t>nergjisë</w:t>
      </w:r>
      <w:r w:rsidR="006A126B" w:rsidRPr="00766216">
        <w:rPr>
          <w:rFonts w:eastAsia="Times New Roman" w:cs="Times New Roman"/>
          <w:color w:val="000000"/>
          <w:sz w:val="24"/>
          <w:szCs w:val="24"/>
        </w:rPr>
        <w:t xml:space="preserve"> (EE)</w:t>
      </w:r>
      <w:r w:rsidRPr="00766216">
        <w:rPr>
          <w:rFonts w:eastAsia="Times New Roman" w:cs="Times New Roman"/>
          <w:color w:val="000000"/>
          <w:sz w:val="24"/>
          <w:szCs w:val="24"/>
        </w:rPr>
        <w:t>;</w:t>
      </w:r>
    </w:p>
    <w:p w14:paraId="6BB78001" w14:textId="77777777" w:rsidR="0017164E" w:rsidRPr="00766216" w:rsidRDefault="0017164E" w:rsidP="000E5898">
      <w:pPr>
        <w:spacing w:after="0" w:line="240" w:lineRule="auto"/>
        <w:ind w:left="720"/>
        <w:rPr>
          <w:rFonts w:eastAsia="Times New Roman" w:cs="Times New Roman"/>
          <w:color w:val="000000"/>
          <w:sz w:val="24"/>
          <w:szCs w:val="24"/>
        </w:rPr>
      </w:pPr>
    </w:p>
    <w:p w14:paraId="137AF5D7" w14:textId="5AB2470C"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2.3.përcaktimin e një metodologjie për llogaritjen e kursimeve të energjisë të arritura përmes masave të </w:t>
      </w:r>
      <w:r w:rsidR="00287CA6" w:rsidRPr="00766216">
        <w:rPr>
          <w:rFonts w:eastAsia="Times New Roman" w:cs="Times New Roman"/>
          <w:color w:val="000000"/>
          <w:sz w:val="24"/>
          <w:szCs w:val="24"/>
        </w:rPr>
        <w:t>ndër</w:t>
      </w:r>
      <w:r w:rsidRPr="00766216">
        <w:rPr>
          <w:rFonts w:eastAsia="Times New Roman" w:cs="Times New Roman"/>
          <w:color w:val="000000"/>
          <w:sz w:val="24"/>
          <w:szCs w:val="24"/>
        </w:rPr>
        <w:t>marra në nivel kombëtar dhe përmes masave individuale;</w:t>
      </w:r>
    </w:p>
    <w:p w14:paraId="0CADE44E" w14:textId="77777777" w:rsidR="0017164E" w:rsidRPr="00766216" w:rsidRDefault="0017164E" w:rsidP="000E5898">
      <w:pPr>
        <w:spacing w:after="0" w:line="240" w:lineRule="auto"/>
        <w:ind w:left="720"/>
        <w:rPr>
          <w:rFonts w:eastAsia="Times New Roman" w:cs="Times New Roman"/>
          <w:color w:val="000000"/>
          <w:sz w:val="24"/>
          <w:szCs w:val="24"/>
        </w:rPr>
      </w:pPr>
    </w:p>
    <w:p w14:paraId="6F35F8B8" w14:textId="6B95E66F"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2.4.konfirmimin e rezultateve të kursimit të energjisë të arritur nga një konsumator i energjisë përmes ofrimit të shërbimeve energjetike;</w:t>
      </w:r>
    </w:p>
    <w:p w14:paraId="2AD4A85A" w14:textId="77777777" w:rsidR="0017164E" w:rsidRPr="00766216" w:rsidRDefault="0017164E" w:rsidP="000E5898">
      <w:pPr>
        <w:spacing w:after="0" w:line="240" w:lineRule="auto"/>
        <w:ind w:left="720"/>
        <w:rPr>
          <w:rFonts w:eastAsia="Times New Roman" w:cs="Times New Roman"/>
          <w:color w:val="000000"/>
          <w:sz w:val="24"/>
          <w:szCs w:val="24"/>
        </w:rPr>
      </w:pPr>
    </w:p>
    <w:p w14:paraId="04938CDB" w14:textId="2E4C49E6"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2.5.zhvillimin dhe aprovimin e procedurave për raportim për zbatimin e masave për përmirësimin e </w:t>
      </w:r>
      <w:r w:rsidR="004A1BA0"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fiçiencës së </w:t>
      </w:r>
      <w:r w:rsidR="004A1BA0" w:rsidRPr="00766216">
        <w:rPr>
          <w:rFonts w:eastAsia="Times New Roman" w:cs="Times New Roman"/>
          <w:color w:val="000000"/>
          <w:sz w:val="24"/>
          <w:szCs w:val="24"/>
        </w:rPr>
        <w:t>E</w:t>
      </w:r>
      <w:r w:rsidRPr="00766216">
        <w:rPr>
          <w:rFonts w:eastAsia="Times New Roman" w:cs="Times New Roman"/>
          <w:color w:val="000000"/>
          <w:sz w:val="24"/>
          <w:szCs w:val="24"/>
        </w:rPr>
        <w:t xml:space="preserve">nergjisë </w:t>
      </w:r>
      <w:r w:rsidR="004A1BA0" w:rsidRPr="00766216">
        <w:rPr>
          <w:rFonts w:eastAsia="Times New Roman" w:cs="Times New Roman"/>
          <w:color w:val="000000"/>
          <w:sz w:val="24"/>
          <w:szCs w:val="24"/>
        </w:rPr>
        <w:t xml:space="preserve">(EE) </w:t>
      </w:r>
      <w:r w:rsidRPr="00766216">
        <w:rPr>
          <w:rFonts w:eastAsia="Times New Roman" w:cs="Times New Roman"/>
          <w:color w:val="000000"/>
          <w:sz w:val="24"/>
          <w:szCs w:val="24"/>
        </w:rPr>
        <w:t>dhe për kursimet e arritura të energjisë;</w:t>
      </w:r>
    </w:p>
    <w:p w14:paraId="7C21FDEF" w14:textId="77777777" w:rsidR="005073D7" w:rsidRPr="00766216" w:rsidRDefault="005073D7" w:rsidP="000E5898">
      <w:pPr>
        <w:spacing w:after="0" w:line="240" w:lineRule="auto"/>
        <w:ind w:left="720"/>
        <w:rPr>
          <w:rFonts w:eastAsia="Times New Roman" w:cs="Times New Roman"/>
          <w:color w:val="000000"/>
          <w:sz w:val="24"/>
          <w:szCs w:val="24"/>
        </w:rPr>
      </w:pPr>
    </w:p>
    <w:p w14:paraId="2B8F5127" w14:textId="67581BE3"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2.6.krijimin, përditësimin dhe monitorimin e një regjistri përkatës për qëllimet e zbatimit të këtij </w:t>
      </w:r>
      <w:r w:rsidR="003C248A" w:rsidRPr="00766216">
        <w:rPr>
          <w:rFonts w:eastAsia="Times New Roman" w:cs="Times New Roman"/>
          <w:color w:val="000000"/>
          <w:sz w:val="24"/>
          <w:szCs w:val="24"/>
        </w:rPr>
        <w:t>l</w:t>
      </w:r>
      <w:r w:rsidRPr="00766216">
        <w:rPr>
          <w:rFonts w:eastAsia="Times New Roman" w:cs="Times New Roman"/>
          <w:color w:val="000000"/>
          <w:sz w:val="24"/>
          <w:szCs w:val="24"/>
        </w:rPr>
        <w:t>igji;</w:t>
      </w:r>
    </w:p>
    <w:p w14:paraId="2B13D50A" w14:textId="77777777" w:rsidR="0017164E" w:rsidRPr="00766216" w:rsidRDefault="0017164E" w:rsidP="000E5898">
      <w:pPr>
        <w:spacing w:after="0" w:line="240" w:lineRule="auto"/>
        <w:ind w:left="720"/>
        <w:rPr>
          <w:rFonts w:eastAsia="Times New Roman" w:cs="Times New Roman"/>
          <w:color w:val="000000"/>
          <w:sz w:val="24"/>
          <w:szCs w:val="24"/>
        </w:rPr>
      </w:pPr>
    </w:p>
    <w:p w14:paraId="3429035C" w14:textId="573F4A7D"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2.7.realizimin e një vlerësimi të hollësishëm të potencialit për përdorim të bashkëprodhimit me efiçiencë të lartë dhe ngrohje e ftohje qendrore efiçiente në bazë të kostos efektive;   </w:t>
      </w:r>
    </w:p>
    <w:p w14:paraId="65337067" w14:textId="77777777" w:rsidR="0017164E" w:rsidRPr="00766216" w:rsidRDefault="0017164E" w:rsidP="000E5898">
      <w:pPr>
        <w:spacing w:after="0" w:line="240" w:lineRule="auto"/>
        <w:ind w:left="720"/>
        <w:rPr>
          <w:rFonts w:eastAsia="Times New Roman" w:cs="Times New Roman"/>
          <w:color w:val="000000"/>
          <w:sz w:val="24"/>
          <w:szCs w:val="24"/>
        </w:rPr>
      </w:pPr>
    </w:p>
    <w:p w14:paraId="167CE3E1" w14:textId="13FB36BB"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2.8. zbatimin, nxitjen dhe lehtësimin e pilot projekteve në fushën e </w:t>
      </w:r>
      <w:r w:rsidR="00EE4572" w:rsidRPr="00766216">
        <w:rPr>
          <w:rFonts w:eastAsia="Times New Roman" w:cs="Times New Roman"/>
          <w:color w:val="000000"/>
          <w:sz w:val="24"/>
          <w:szCs w:val="24"/>
        </w:rPr>
        <w:t>Efiçiencës së Energjisë (EE)</w:t>
      </w:r>
      <w:r w:rsidRPr="00766216">
        <w:rPr>
          <w:rFonts w:eastAsia="Times New Roman" w:cs="Times New Roman"/>
          <w:color w:val="000000"/>
          <w:sz w:val="24"/>
          <w:szCs w:val="24"/>
        </w:rPr>
        <w:t xml:space="preserve">; </w:t>
      </w:r>
    </w:p>
    <w:p w14:paraId="621B95B5" w14:textId="77777777" w:rsidR="0017164E" w:rsidRPr="00766216" w:rsidRDefault="0017164E" w:rsidP="000E5898">
      <w:pPr>
        <w:spacing w:after="0" w:line="240" w:lineRule="auto"/>
        <w:ind w:left="720"/>
        <w:rPr>
          <w:rFonts w:eastAsia="Times New Roman" w:cs="Times New Roman"/>
          <w:color w:val="000000"/>
          <w:sz w:val="24"/>
          <w:szCs w:val="24"/>
        </w:rPr>
      </w:pPr>
    </w:p>
    <w:p w14:paraId="4566D615" w14:textId="700B32B3"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2.9. vënien në zbatim të programeve të trajnimit, programeve të konsultimit për energjinë dhe aktiviteteve të vetëdijesimit; </w:t>
      </w:r>
    </w:p>
    <w:p w14:paraId="210CC078" w14:textId="77777777" w:rsidR="0017164E" w:rsidRPr="00766216" w:rsidRDefault="0017164E" w:rsidP="000E5898">
      <w:pPr>
        <w:spacing w:after="0" w:line="240" w:lineRule="auto"/>
        <w:ind w:left="720"/>
        <w:rPr>
          <w:rFonts w:eastAsia="Times New Roman" w:cs="Times New Roman"/>
          <w:color w:val="000000"/>
          <w:sz w:val="24"/>
          <w:szCs w:val="24"/>
        </w:rPr>
      </w:pPr>
    </w:p>
    <w:p w14:paraId="60DACBD1" w14:textId="75E99D8A"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2.10. lehtësimin e funksionimit të tregut të shërbimeve energjetike.</w:t>
      </w:r>
    </w:p>
    <w:p w14:paraId="44C9FE2C" w14:textId="77777777" w:rsidR="0017164E" w:rsidRPr="00766216" w:rsidRDefault="0017164E" w:rsidP="000E5898">
      <w:pPr>
        <w:spacing w:after="0" w:line="240" w:lineRule="auto"/>
        <w:rPr>
          <w:rFonts w:eastAsia="Times New Roman" w:cs="Times New Roman"/>
          <w:color w:val="000000"/>
          <w:sz w:val="24"/>
          <w:szCs w:val="24"/>
        </w:rPr>
      </w:pPr>
    </w:p>
    <w:p w14:paraId="1428B162" w14:textId="353994D3" w:rsidR="0017164E" w:rsidRPr="00766216" w:rsidRDefault="0017164E"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3. Ministria: </w:t>
      </w:r>
    </w:p>
    <w:p w14:paraId="7829B671" w14:textId="77777777" w:rsidR="0017164E" w:rsidRPr="00766216" w:rsidRDefault="0017164E" w:rsidP="000E5898">
      <w:pPr>
        <w:spacing w:after="0" w:line="240" w:lineRule="auto"/>
        <w:rPr>
          <w:rFonts w:eastAsia="Times New Roman" w:cs="Times New Roman"/>
          <w:color w:val="000000"/>
          <w:sz w:val="24"/>
          <w:szCs w:val="24"/>
        </w:rPr>
      </w:pPr>
    </w:p>
    <w:p w14:paraId="734915F1" w14:textId="77777777"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3.1</w:t>
      </w:r>
      <w:r w:rsidRPr="00766216">
        <w:rPr>
          <w:rFonts w:eastAsia="Times New Roman" w:cs="Times New Roman"/>
          <w:color w:val="000000"/>
          <w:sz w:val="24"/>
          <w:szCs w:val="24"/>
        </w:rPr>
        <w:tab/>
        <w:t>kontrollon dhe mbikëqyr:</w:t>
      </w:r>
    </w:p>
    <w:p w14:paraId="454A2A0D" w14:textId="77777777" w:rsidR="0017164E" w:rsidRPr="00766216" w:rsidRDefault="0017164E" w:rsidP="000E5898">
      <w:pPr>
        <w:spacing w:after="0" w:line="240" w:lineRule="auto"/>
        <w:ind w:left="1440"/>
        <w:rPr>
          <w:rFonts w:eastAsia="Times New Roman" w:cs="Times New Roman"/>
          <w:color w:val="000000"/>
          <w:sz w:val="24"/>
          <w:szCs w:val="24"/>
        </w:rPr>
      </w:pPr>
    </w:p>
    <w:p w14:paraId="55DBB95B" w14:textId="643CD435"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 xml:space="preserve">3.1.1. kursimet e energjisë të arritura në kuadër të një skeme të obligimeve për </w:t>
      </w:r>
      <w:r w:rsidR="00BF717A"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fiçiencë të </w:t>
      </w:r>
      <w:r w:rsidR="00BF717A" w:rsidRPr="00766216">
        <w:rPr>
          <w:rFonts w:eastAsia="Times New Roman" w:cs="Times New Roman"/>
          <w:color w:val="000000"/>
          <w:sz w:val="24"/>
          <w:szCs w:val="24"/>
        </w:rPr>
        <w:t>E</w:t>
      </w:r>
      <w:r w:rsidRPr="00766216">
        <w:rPr>
          <w:rFonts w:eastAsia="Times New Roman" w:cs="Times New Roman"/>
          <w:color w:val="000000"/>
          <w:sz w:val="24"/>
          <w:szCs w:val="24"/>
        </w:rPr>
        <w:t xml:space="preserve">nergjisë </w:t>
      </w:r>
      <w:r w:rsidR="00BF717A" w:rsidRPr="00766216">
        <w:rPr>
          <w:rFonts w:eastAsia="Times New Roman" w:cs="Times New Roman"/>
          <w:color w:val="000000"/>
          <w:sz w:val="24"/>
          <w:szCs w:val="24"/>
        </w:rPr>
        <w:t xml:space="preserve">(EE) </w:t>
      </w:r>
      <w:r w:rsidRPr="00766216">
        <w:rPr>
          <w:rFonts w:eastAsia="Times New Roman" w:cs="Times New Roman"/>
          <w:color w:val="000000"/>
          <w:sz w:val="24"/>
          <w:szCs w:val="24"/>
        </w:rPr>
        <w:t>dhe/ose nëpërmjet masave alternative të politikave;</w:t>
      </w:r>
    </w:p>
    <w:p w14:paraId="10CC12AC" w14:textId="77777777" w:rsidR="0017164E" w:rsidRPr="00766216" w:rsidRDefault="0017164E" w:rsidP="000E5898">
      <w:pPr>
        <w:spacing w:after="0" w:line="240" w:lineRule="auto"/>
        <w:ind w:left="1440"/>
        <w:rPr>
          <w:rFonts w:eastAsia="Times New Roman" w:cs="Times New Roman"/>
          <w:color w:val="000000"/>
          <w:sz w:val="24"/>
          <w:szCs w:val="24"/>
        </w:rPr>
      </w:pPr>
    </w:p>
    <w:p w14:paraId="6962CD2B" w14:textId="765E0AAA"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 xml:space="preserve">3.1.2. aktivitetet e ofruesve të shërbimeve energjetike; </w:t>
      </w:r>
    </w:p>
    <w:p w14:paraId="6A471C89" w14:textId="77777777" w:rsidR="0017164E" w:rsidRPr="00766216" w:rsidRDefault="0017164E" w:rsidP="000E5898">
      <w:pPr>
        <w:spacing w:after="0" w:line="240" w:lineRule="auto"/>
        <w:ind w:left="1440"/>
        <w:rPr>
          <w:rFonts w:eastAsia="Times New Roman" w:cs="Times New Roman"/>
          <w:color w:val="000000"/>
          <w:sz w:val="24"/>
          <w:szCs w:val="24"/>
        </w:rPr>
      </w:pPr>
    </w:p>
    <w:p w14:paraId="0E65E728" w14:textId="51DEC562"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3.1.3. statusin e vënies në zbatim të një sistemi të certifikuar të menaxhimit të energjisë dhe/ose një sistemi formal dhe të certifikuar të menaxhimit mjedisor;</w:t>
      </w:r>
    </w:p>
    <w:p w14:paraId="732C3019" w14:textId="77777777" w:rsidR="0017164E" w:rsidRPr="00766216" w:rsidRDefault="0017164E" w:rsidP="000E5898">
      <w:pPr>
        <w:spacing w:after="0" w:line="240" w:lineRule="auto"/>
        <w:ind w:left="1440"/>
        <w:rPr>
          <w:rFonts w:eastAsia="Times New Roman" w:cs="Times New Roman"/>
          <w:color w:val="000000"/>
          <w:sz w:val="24"/>
          <w:szCs w:val="24"/>
        </w:rPr>
      </w:pPr>
    </w:p>
    <w:p w14:paraId="766198A8" w14:textId="494B52F6"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 xml:space="preserve">3.1.4. pajtueshmërinë e raportit të </w:t>
      </w:r>
      <w:r w:rsidR="00BF717A" w:rsidRPr="00766216">
        <w:rPr>
          <w:rFonts w:eastAsia="Times New Roman" w:cs="Times New Roman"/>
          <w:color w:val="000000"/>
          <w:sz w:val="24"/>
          <w:szCs w:val="24"/>
        </w:rPr>
        <w:t>A</w:t>
      </w:r>
      <w:r w:rsidRPr="00766216">
        <w:rPr>
          <w:rFonts w:eastAsia="Times New Roman" w:cs="Times New Roman"/>
          <w:color w:val="000000"/>
          <w:sz w:val="24"/>
          <w:szCs w:val="24"/>
        </w:rPr>
        <w:t xml:space="preserve">uditimit të </w:t>
      </w:r>
      <w:r w:rsidR="00BF717A" w:rsidRPr="00766216">
        <w:rPr>
          <w:rFonts w:eastAsia="Times New Roman" w:cs="Times New Roman"/>
          <w:color w:val="000000"/>
          <w:sz w:val="24"/>
          <w:szCs w:val="24"/>
        </w:rPr>
        <w:t>E</w:t>
      </w:r>
      <w:r w:rsidRPr="00766216">
        <w:rPr>
          <w:rFonts w:eastAsia="Times New Roman" w:cs="Times New Roman"/>
          <w:color w:val="000000"/>
          <w:sz w:val="24"/>
          <w:szCs w:val="24"/>
        </w:rPr>
        <w:t xml:space="preserve">nergjisë </w:t>
      </w:r>
      <w:r w:rsidR="00BF717A" w:rsidRPr="00766216">
        <w:rPr>
          <w:rFonts w:eastAsia="Times New Roman" w:cs="Times New Roman"/>
          <w:color w:val="000000"/>
          <w:sz w:val="24"/>
          <w:szCs w:val="24"/>
        </w:rPr>
        <w:t xml:space="preserve">(AE) </w:t>
      </w:r>
      <w:r w:rsidRPr="00766216">
        <w:rPr>
          <w:rFonts w:eastAsia="Times New Roman" w:cs="Times New Roman"/>
          <w:color w:val="000000"/>
          <w:sz w:val="24"/>
          <w:szCs w:val="24"/>
        </w:rPr>
        <w:t xml:space="preserve">me kërkesat e </w:t>
      </w:r>
      <w:r w:rsidR="00D04148" w:rsidRPr="00766216">
        <w:rPr>
          <w:rFonts w:eastAsia="Times New Roman" w:cs="Times New Roman"/>
          <w:color w:val="000000"/>
          <w:sz w:val="24"/>
          <w:szCs w:val="24"/>
        </w:rPr>
        <w:t xml:space="preserve">parapara në këtë </w:t>
      </w:r>
      <w:r w:rsidRPr="00766216">
        <w:rPr>
          <w:rFonts w:eastAsia="Times New Roman" w:cs="Times New Roman"/>
          <w:color w:val="000000"/>
          <w:sz w:val="24"/>
          <w:szCs w:val="24"/>
        </w:rPr>
        <w:t>l</w:t>
      </w:r>
      <w:r w:rsidR="00D04148" w:rsidRPr="00766216">
        <w:rPr>
          <w:rFonts w:eastAsia="Times New Roman" w:cs="Times New Roman"/>
          <w:color w:val="000000"/>
          <w:sz w:val="24"/>
          <w:szCs w:val="24"/>
        </w:rPr>
        <w:t>igj</w:t>
      </w:r>
      <w:r w:rsidR="00963850" w:rsidRPr="00766216">
        <w:rPr>
          <w:rFonts w:eastAsia="Times New Roman" w:cs="Times New Roman"/>
          <w:color w:val="000000"/>
          <w:sz w:val="24"/>
          <w:szCs w:val="24"/>
        </w:rPr>
        <w:t>;</w:t>
      </w:r>
    </w:p>
    <w:p w14:paraId="1B876455" w14:textId="77777777" w:rsidR="0017164E" w:rsidRPr="00766216" w:rsidRDefault="0017164E" w:rsidP="000E5898">
      <w:pPr>
        <w:spacing w:after="0" w:line="240" w:lineRule="auto"/>
        <w:ind w:left="1440"/>
        <w:rPr>
          <w:rFonts w:eastAsia="Times New Roman" w:cs="Times New Roman"/>
          <w:color w:val="000000"/>
          <w:sz w:val="24"/>
          <w:szCs w:val="24"/>
        </w:rPr>
      </w:pPr>
    </w:p>
    <w:p w14:paraId="192A6EE7" w14:textId="08CF80A8"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 xml:space="preserve">3.1.5 përmes njësisë përkatëse për inspektime të energjisë inspekton zbatimin e këtij ligji duke përfshirë edhe shqiptimin e gjobave për kundërvajtjet e parapara me këtë ligj; </w:t>
      </w:r>
    </w:p>
    <w:p w14:paraId="58724E03" w14:textId="77777777" w:rsidR="0017164E" w:rsidRPr="00766216" w:rsidRDefault="0017164E" w:rsidP="000E5898">
      <w:pPr>
        <w:spacing w:after="0" w:line="240" w:lineRule="auto"/>
        <w:ind w:left="720"/>
        <w:rPr>
          <w:rFonts w:eastAsia="Times New Roman" w:cs="Times New Roman"/>
          <w:color w:val="000000"/>
          <w:sz w:val="24"/>
          <w:szCs w:val="24"/>
        </w:rPr>
      </w:pPr>
    </w:p>
    <w:p w14:paraId="0BED4FCA" w14:textId="65D3244F"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3.2 përcakton procedurën e pajtueshmërisë për etiketimin e energjisë së një pajisje që konsumon energji;</w:t>
      </w:r>
    </w:p>
    <w:p w14:paraId="50429506" w14:textId="77777777" w:rsidR="0017164E" w:rsidRPr="00766216" w:rsidRDefault="0017164E" w:rsidP="000E5898">
      <w:pPr>
        <w:spacing w:after="0" w:line="240" w:lineRule="auto"/>
        <w:ind w:left="720"/>
        <w:rPr>
          <w:rFonts w:eastAsia="Times New Roman" w:cs="Times New Roman"/>
          <w:color w:val="000000"/>
          <w:sz w:val="24"/>
          <w:szCs w:val="24"/>
        </w:rPr>
      </w:pPr>
    </w:p>
    <w:p w14:paraId="2A1AB0E1" w14:textId="7024E2CF"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3.3 kontrollon rezultatin e kursimit të energjisë të arritur nga ndonjë konsumator i energjisë përmes ofrimit të shërbimeve energjetike, me qëllim të verifikimit të tij;</w:t>
      </w:r>
    </w:p>
    <w:p w14:paraId="604C0C93" w14:textId="77777777" w:rsidR="0017164E" w:rsidRPr="00766216" w:rsidRDefault="0017164E" w:rsidP="000E5898">
      <w:pPr>
        <w:spacing w:after="0" w:line="240" w:lineRule="auto"/>
        <w:ind w:left="720"/>
        <w:rPr>
          <w:rFonts w:eastAsia="Times New Roman" w:cs="Times New Roman"/>
          <w:color w:val="000000"/>
          <w:sz w:val="24"/>
          <w:szCs w:val="24"/>
        </w:rPr>
      </w:pPr>
    </w:p>
    <w:p w14:paraId="5D007FED" w14:textId="521DFF8E"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3.4 monitoron sistematikisht, përmes PMV-së, kursimet e energjisë të arritura nga masat e ndërmarra në nivel kombëtar, për t’i matur dhe verifikuar ato;</w:t>
      </w:r>
    </w:p>
    <w:p w14:paraId="2945F727" w14:textId="77777777" w:rsidR="0017164E" w:rsidRPr="00766216" w:rsidRDefault="0017164E" w:rsidP="000E5898">
      <w:pPr>
        <w:spacing w:after="0" w:line="240" w:lineRule="auto"/>
        <w:ind w:left="720"/>
        <w:rPr>
          <w:rFonts w:eastAsia="Times New Roman" w:cs="Times New Roman"/>
          <w:color w:val="000000"/>
          <w:sz w:val="24"/>
          <w:szCs w:val="24"/>
        </w:rPr>
      </w:pPr>
    </w:p>
    <w:p w14:paraId="77389F48" w14:textId="6AA333F4"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3.5 analizon çdo vit konsumin e energjisë nga </w:t>
      </w:r>
      <w:r w:rsidR="00A265BD" w:rsidRPr="00766216">
        <w:rPr>
          <w:rFonts w:eastAsia="Times New Roman" w:cs="Times New Roman"/>
          <w:color w:val="000000"/>
          <w:sz w:val="24"/>
          <w:szCs w:val="24"/>
        </w:rPr>
        <w:t xml:space="preserve">institucionet </w:t>
      </w:r>
      <w:r w:rsidRPr="00766216">
        <w:rPr>
          <w:rFonts w:eastAsia="Times New Roman" w:cs="Times New Roman"/>
          <w:color w:val="000000"/>
          <w:sz w:val="24"/>
          <w:szCs w:val="24"/>
        </w:rPr>
        <w:t xml:space="preserve">publike;  </w:t>
      </w:r>
    </w:p>
    <w:p w14:paraId="5F5FB559" w14:textId="77777777" w:rsidR="0017164E" w:rsidRPr="00766216" w:rsidRDefault="0017164E" w:rsidP="000E5898">
      <w:pPr>
        <w:spacing w:after="0" w:line="240" w:lineRule="auto"/>
        <w:ind w:left="720"/>
        <w:rPr>
          <w:rFonts w:eastAsia="Times New Roman" w:cs="Times New Roman"/>
          <w:color w:val="000000"/>
          <w:sz w:val="24"/>
          <w:szCs w:val="24"/>
        </w:rPr>
      </w:pPr>
    </w:p>
    <w:p w14:paraId="5243747B" w14:textId="12D759A6"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3.6 harton udhëzime dhe rekomandime për masat e kursimit të energjisë dhe </w:t>
      </w:r>
      <w:r w:rsidR="00A1232E"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fiçiencës së </w:t>
      </w:r>
      <w:r w:rsidR="00A1232E" w:rsidRPr="00766216">
        <w:rPr>
          <w:rFonts w:eastAsia="Times New Roman" w:cs="Times New Roman"/>
          <w:color w:val="000000"/>
          <w:sz w:val="24"/>
          <w:szCs w:val="24"/>
        </w:rPr>
        <w:t>E</w:t>
      </w:r>
      <w:r w:rsidRPr="00766216">
        <w:rPr>
          <w:rFonts w:eastAsia="Times New Roman" w:cs="Times New Roman"/>
          <w:color w:val="000000"/>
          <w:sz w:val="24"/>
          <w:szCs w:val="24"/>
        </w:rPr>
        <w:t xml:space="preserve">nergjisë </w:t>
      </w:r>
      <w:r w:rsidR="00A1232E" w:rsidRPr="00766216">
        <w:rPr>
          <w:rFonts w:eastAsia="Times New Roman" w:cs="Times New Roman"/>
          <w:color w:val="000000"/>
          <w:sz w:val="24"/>
          <w:szCs w:val="24"/>
        </w:rPr>
        <w:t xml:space="preserve">(EE) </w:t>
      </w:r>
      <w:r w:rsidRPr="00766216">
        <w:rPr>
          <w:rFonts w:eastAsia="Times New Roman" w:cs="Times New Roman"/>
          <w:color w:val="000000"/>
          <w:sz w:val="24"/>
          <w:szCs w:val="24"/>
        </w:rPr>
        <w:t xml:space="preserve">për </w:t>
      </w:r>
      <w:r w:rsidR="00A265BD" w:rsidRPr="00766216">
        <w:rPr>
          <w:rFonts w:eastAsia="Times New Roman" w:cs="Times New Roman"/>
          <w:color w:val="000000"/>
          <w:sz w:val="24"/>
          <w:szCs w:val="24"/>
        </w:rPr>
        <w:t xml:space="preserve">institucionet </w:t>
      </w:r>
      <w:r w:rsidRPr="00766216">
        <w:rPr>
          <w:rFonts w:eastAsia="Times New Roman" w:cs="Times New Roman"/>
          <w:color w:val="000000"/>
          <w:sz w:val="24"/>
          <w:szCs w:val="24"/>
        </w:rPr>
        <w:t>publike, përdoruesit individualë dhe/ose grupet e konsumatorëve;</w:t>
      </w:r>
    </w:p>
    <w:p w14:paraId="48B8DF73" w14:textId="77777777" w:rsidR="0017164E" w:rsidRPr="00766216" w:rsidRDefault="0017164E" w:rsidP="000E5898">
      <w:pPr>
        <w:spacing w:after="0" w:line="240" w:lineRule="auto"/>
        <w:ind w:left="720"/>
        <w:rPr>
          <w:rFonts w:eastAsia="Times New Roman" w:cs="Times New Roman"/>
          <w:color w:val="000000"/>
          <w:sz w:val="24"/>
          <w:szCs w:val="24"/>
        </w:rPr>
      </w:pPr>
    </w:p>
    <w:p w14:paraId="00D87F1C" w14:textId="327C26DE"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3.7 dorëzon raporte në pajtim me qëllimet e këtij </w:t>
      </w:r>
      <w:r w:rsidR="00942B87" w:rsidRPr="00766216">
        <w:rPr>
          <w:rFonts w:eastAsia="Times New Roman" w:cs="Times New Roman"/>
          <w:color w:val="000000"/>
          <w:sz w:val="24"/>
          <w:szCs w:val="24"/>
        </w:rPr>
        <w:t>l</w:t>
      </w:r>
      <w:r w:rsidRPr="00766216">
        <w:rPr>
          <w:rFonts w:eastAsia="Times New Roman" w:cs="Times New Roman"/>
          <w:color w:val="000000"/>
          <w:sz w:val="24"/>
          <w:szCs w:val="24"/>
        </w:rPr>
        <w:t>igji;</w:t>
      </w:r>
    </w:p>
    <w:p w14:paraId="22681964" w14:textId="77777777" w:rsidR="0017164E" w:rsidRPr="00766216" w:rsidRDefault="0017164E" w:rsidP="000E5898">
      <w:pPr>
        <w:spacing w:after="0" w:line="240" w:lineRule="auto"/>
        <w:ind w:left="720"/>
        <w:rPr>
          <w:rFonts w:eastAsia="Times New Roman" w:cs="Times New Roman"/>
          <w:color w:val="000000"/>
          <w:sz w:val="24"/>
          <w:szCs w:val="24"/>
        </w:rPr>
      </w:pPr>
    </w:p>
    <w:p w14:paraId="0C910248" w14:textId="6F4CD162" w:rsidR="0017164E" w:rsidRPr="00766216" w:rsidRDefault="0017164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3.8  ndërmerr veprime në lehtësimin e zbatimit</w:t>
      </w:r>
      <w:r w:rsidR="00D04148" w:rsidRPr="00766216">
        <w:rPr>
          <w:rFonts w:eastAsia="Times New Roman" w:cs="Times New Roman"/>
          <w:color w:val="000000"/>
          <w:sz w:val="24"/>
          <w:szCs w:val="24"/>
        </w:rPr>
        <w:t xml:space="preserve"> të</w:t>
      </w:r>
      <w:r w:rsidRPr="00766216">
        <w:rPr>
          <w:rFonts w:eastAsia="Times New Roman" w:cs="Times New Roman"/>
          <w:color w:val="000000"/>
          <w:sz w:val="24"/>
          <w:szCs w:val="24"/>
        </w:rPr>
        <w:t>:</w:t>
      </w:r>
    </w:p>
    <w:p w14:paraId="0856B143" w14:textId="77777777" w:rsidR="0017164E" w:rsidRPr="00766216" w:rsidRDefault="0017164E" w:rsidP="000E5898">
      <w:pPr>
        <w:spacing w:after="0" w:line="240" w:lineRule="auto"/>
        <w:ind w:left="720"/>
        <w:rPr>
          <w:rFonts w:eastAsia="Times New Roman" w:cs="Times New Roman"/>
          <w:color w:val="000000"/>
          <w:sz w:val="24"/>
          <w:szCs w:val="24"/>
        </w:rPr>
      </w:pPr>
    </w:p>
    <w:p w14:paraId="321144F9" w14:textId="1781775F"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3.8.1</w:t>
      </w:r>
      <w:r w:rsidR="00D50EF1" w:rsidRPr="00766216">
        <w:rPr>
          <w:rFonts w:eastAsia="Times New Roman" w:cs="Times New Roman"/>
          <w:color w:val="000000"/>
          <w:sz w:val="24"/>
          <w:szCs w:val="24"/>
        </w:rPr>
        <w:t xml:space="preserve"> </w:t>
      </w:r>
      <w:r w:rsidRPr="00766216">
        <w:rPr>
          <w:rFonts w:eastAsia="Times New Roman" w:cs="Times New Roman"/>
          <w:color w:val="000000"/>
          <w:sz w:val="24"/>
          <w:szCs w:val="24"/>
        </w:rPr>
        <w:t>masave të përcaktuara në PKEK dhe</w:t>
      </w:r>
      <w:r w:rsidR="00D04148" w:rsidRPr="00766216">
        <w:rPr>
          <w:rFonts w:eastAsia="Times New Roman" w:cs="Times New Roman"/>
          <w:color w:val="000000"/>
          <w:sz w:val="24"/>
          <w:szCs w:val="24"/>
        </w:rPr>
        <w:t xml:space="preserve"> në</w:t>
      </w:r>
      <w:r w:rsidRPr="00766216">
        <w:rPr>
          <w:rFonts w:eastAsia="Times New Roman" w:cs="Times New Roman"/>
          <w:color w:val="000000"/>
          <w:sz w:val="24"/>
          <w:szCs w:val="24"/>
        </w:rPr>
        <w:t xml:space="preserve"> </w:t>
      </w:r>
      <w:r w:rsidR="00D04148" w:rsidRPr="00766216">
        <w:rPr>
          <w:rFonts w:eastAsia="Times New Roman" w:cs="Times New Roman"/>
          <w:color w:val="000000"/>
          <w:sz w:val="24"/>
          <w:szCs w:val="24"/>
        </w:rPr>
        <w:t>këtë</w:t>
      </w:r>
      <w:r w:rsidRPr="00766216">
        <w:rPr>
          <w:rFonts w:eastAsia="Times New Roman" w:cs="Times New Roman"/>
          <w:color w:val="000000"/>
          <w:sz w:val="24"/>
          <w:szCs w:val="24"/>
        </w:rPr>
        <w:t xml:space="preserve"> ligj;</w:t>
      </w:r>
    </w:p>
    <w:p w14:paraId="6383C8BE" w14:textId="77777777" w:rsidR="0017164E" w:rsidRPr="00766216" w:rsidRDefault="0017164E" w:rsidP="000E5898">
      <w:pPr>
        <w:spacing w:after="0" w:line="240" w:lineRule="auto"/>
        <w:ind w:left="1440"/>
        <w:rPr>
          <w:rFonts w:eastAsia="Times New Roman" w:cs="Times New Roman"/>
          <w:color w:val="000000"/>
          <w:sz w:val="24"/>
          <w:szCs w:val="24"/>
        </w:rPr>
      </w:pPr>
    </w:p>
    <w:p w14:paraId="5B8FC801" w14:textId="3E2BA50D" w:rsidR="0017164E"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t>3.8.2</w:t>
      </w:r>
      <w:r w:rsidR="00D50EF1" w:rsidRPr="00766216">
        <w:rPr>
          <w:rFonts w:eastAsia="Times New Roman" w:cs="Times New Roman"/>
          <w:color w:val="000000"/>
          <w:sz w:val="24"/>
          <w:szCs w:val="24"/>
        </w:rPr>
        <w:t xml:space="preserve"> </w:t>
      </w:r>
      <w:r w:rsidRPr="00766216">
        <w:rPr>
          <w:rFonts w:eastAsia="Times New Roman" w:cs="Times New Roman"/>
          <w:color w:val="000000"/>
          <w:sz w:val="24"/>
          <w:szCs w:val="24"/>
        </w:rPr>
        <w:t xml:space="preserve">projekteve dhe programeve në sektorin publik dhe atë privat me qëllim të përmirësimit të </w:t>
      </w:r>
      <w:r w:rsidR="00942B87" w:rsidRPr="00766216">
        <w:rPr>
          <w:rFonts w:eastAsia="Times New Roman" w:cs="Times New Roman"/>
          <w:color w:val="000000"/>
          <w:sz w:val="24"/>
          <w:szCs w:val="24"/>
        </w:rPr>
        <w:t>E</w:t>
      </w:r>
      <w:r w:rsidRPr="00766216">
        <w:rPr>
          <w:rFonts w:eastAsia="Times New Roman" w:cs="Times New Roman"/>
          <w:color w:val="000000"/>
          <w:sz w:val="24"/>
          <w:szCs w:val="24"/>
        </w:rPr>
        <w:t xml:space="preserve">fiçiencës së </w:t>
      </w:r>
      <w:r w:rsidR="00942B87" w:rsidRPr="00766216">
        <w:rPr>
          <w:rFonts w:eastAsia="Times New Roman" w:cs="Times New Roman"/>
          <w:color w:val="000000"/>
          <w:sz w:val="24"/>
          <w:szCs w:val="24"/>
        </w:rPr>
        <w:t>E</w:t>
      </w:r>
      <w:r w:rsidRPr="00766216">
        <w:rPr>
          <w:rFonts w:eastAsia="Times New Roman" w:cs="Times New Roman"/>
          <w:color w:val="000000"/>
          <w:sz w:val="24"/>
          <w:szCs w:val="24"/>
        </w:rPr>
        <w:t>nergjisë</w:t>
      </w:r>
      <w:r w:rsidR="00942B87" w:rsidRPr="00766216">
        <w:rPr>
          <w:rFonts w:eastAsia="Times New Roman" w:cs="Times New Roman"/>
          <w:color w:val="000000"/>
          <w:sz w:val="24"/>
          <w:szCs w:val="24"/>
        </w:rPr>
        <w:t xml:space="preserve"> (EE)</w:t>
      </w:r>
      <w:r w:rsidRPr="00766216">
        <w:rPr>
          <w:rFonts w:eastAsia="Times New Roman" w:cs="Times New Roman"/>
          <w:color w:val="000000"/>
          <w:sz w:val="24"/>
          <w:szCs w:val="24"/>
        </w:rPr>
        <w:t>;</w:t>
      </w:r>
    </w:p>
    <w:p w14:paraId="43564D40" w14:textId="77777777" w:rsidR="0017164E" w:rsidRPr="00766216" w:rsidRDefault="0017164E" w:rsidP="000E5898">
      <w:pPr>
        <w:spacing w:after="0" w:line="240" w:lineRule="auto"/>
        <w:ind w:left="1440"/>
        <w:rPr>
          <w:rFonts w:eastAsia="Times New Roman" w:cs="Times New Roman"/>
          <w:color w:val="000000"/>
          <w:sz w:val="24"/>
          <w:szCs w:val="24"/>
        </w:rPr>
      </w:pPr>
    </w:p>
    <w:p w14:paraId="022E35EA" w14:textId="25668B9D" w:rsidR="00A85E03" w:rsidRPr="00766216" w:rsidRDefault="0017164E" w:rsidP="000E5898">
      <w:pPr>
        <w:spacing w:after="0" w:line="240" w:lineRule="auto"/>
        <w:ind w:left="1440"/>
        <w:rPr>
          <w:rFonts w:eastAsia="Times New Roman" w:cs="Times New Roman"/>
          <w:color w:val="000000"/>
          <w:sz w:val="24"/>
          <w:szCs w:val="24"/>
        </w:rPr>
      </w:pPr>
      <w:r w:rsidRPr="00766216">
        <w:rPr>
          <w:rFonts w:eastAsia="Times New Roman" w:cs="Times New Roman"/>
          <w:color w:val="000000"/>
          <w:sz w:val="24"/>
          <w:szCs w:val="24"/>
        </w:rPr>
        <w:lastRenderedPageBreak/>
        <w:t>3.8.3</w:t>
      </w:r>
      <w:r w:rsidR="00D50EF1" w:rsidRPr="00766216">
        <w:rPr>
          <w:rFonts w:eastAsia="Times New Roman" w:cs="Times New Roman"/>
          <w:color w:val="000000"/>
          <w:sz w:val="24"/>
          <w:szCs w:val="24"/>
        </w:rPr>
        <w:t xml:space="preserve"> </w:t>
      </w:r>
      <w:r w:rsidRPr="00766216">
        <w:rPr>
          <w:rFonts w:eastAsia="Times New Roman" w:cs="Times New Roman"/>
          <w:color w:val="000000"/>
          <w:sz w:val="24"/>
          <w:szCs w:val="24"/>
        </w:rPr>
        <w:t xml:space="preserve">përgatitjen e raporteve të përcaktuara në këtë </w:t>
      </w:r>
      <w:r w:rsidR="00942B87" w:rsidRPr="00766216">
        <w:rPr>
          <w:rFonts w:eastAsia="Times New Roman" w:cs="Times New Roman"/>
          <w:color w:val="000000"/>
          <w:sz w:val="24"/>
          <w:szCs w:val="24"/>
        </w:rPr>
        <w:t>l</w:t>
      </w:r>
      <w:r w:rsidRPr="00766216">
        <w:rPr>
          <w:rFonts w:eastAsia="Times New Roman" w:cs="Times New Roman"/>
          <w:color w:val="000000"/>
          <w:sz w:val="24"/>
          <w:szCs w:val="24"/>
        </w:rPr>
        <w:t>igj për t’u dorëzuar në Sekretariatin e Komunitetit të Energjisë</w:t>
      </w:r>
      <w:r w:rsidR="00942B87" w:rsidRPr="00766216">
        <w:rPr>
          <w:rFonts w:eastAsia="Times New Roman" w:cs="Times New Roman"/>
          <w:color w:val="000000"/>
          <w:sz w:val="24"/>
          <w:szCs w:val="24"/>
        </w:rPr>
        <w:t xml:space="preserve"> (SKE)</w:t>
      </w:r>
      <w:r w:rsidRPr="00766216">
        <w:rPr>
          <w:rFonts w:eastAsia="Times New Roman" w:cs="Times New Roman"/>
          <w:color w:val="000000"/>
          <w:sz w:val="24"/>
          <w:szCs w:val="24"/>
        </w:rPr>
        <w:t>.</w:t>
      </w:r>
    </w:p>
    <w:p w14:paraId="47F75AD7" w14:textId="77777777" w:rsidR="0017164E" w:rsidRPr="00766216" w:rsidRDefault="0017164E" w:rsidP="000E5898">
      <w:pPr>
        <w:spacing w:after="0" w:line="240" w:lineRule="auto"/>
        <w:rPr>
          <w:rFonts w:eastAsia="Times New Roman" w:cs="Times New Roman"/>
          <w:color w:val="000000"/>
          <w:sz w:val="24"/>
          <w:szCs w:val="24"/>
        </w:rPr>
      </w:pPr>
    </w:p>
    <w:p w14:paraId="3A8CF380" w14:textId="263CA0A1" w:rsidR="00A85E03" w:rsidRPr="00766216" w:rsidRDefault="00AE0DE4"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4. </w:t>
      </w:r>
      <w:r w:rsidR="00A85E03" w:rsidRPr="00766216">
        <w:rPr>
          <w:rFonts w:eastAsia="Times New Roman" w:cs="Times New Roman"/>
          <w:color w:val="000000"/>
          <w:sz w:val="24"/>
          <w:szCs w:val="24"/>
        </w:rPr>
        <w:t xml:space="preserve">Kur ushtrimi i kompetencave për zbatimin, kontrollimin dhe mbikëqyrjen e masave të </w:t>
      </w:r>
      <w:r w:rsidR="007C08C8" w:rsidRPr="00766216">
        <w:rPr>
          <w:rFonts w:eastAsia="Times New Roman" w:cs="Times New Roman"/>
          <w:color w:val="000000"/>
          <w:sz w:val="24"/>
          <w:szCs w:val="24"/>
        </w:rPr>
        <w:t>E</w:t>
      </w:r>
      <w:r w:rsidR="00A85E03" w:rsidRPr="00766216">
        <w:rPr>
          <w:rFonts w:eastAsia="Times New Roman" w:cs="Times New Roman"/>
          <w:color w:val="000000"/>
          <w:sz w:val="24"/>
          <w:szCs w:val="24"/>
        </w:rPr>
        <w:t xml:space="preserve">fiçiencës së </w:t>
      </w:r>
      <w:r w:rsidR="007C08C8" w:rsidRPr="00766216">
        <w:rPr>
          <w:rFonts w:eastAsia="Times New Roman" w:cs="Times New Roman"/>
          <w:color w:val="000000"/>
          <w:sz w:val="24"/>
          <w:szCs w:val="24"/>
        </w:rPr>
        <w:t>E</w:t>
      </w:r>
      <w:r w:rsidR="00A85E03" w:rsidRPr="00766216">
        <w:rPr>
          <w:rFonts w:eastAsia="Times New Roman" w:cs="Times New Roman"/>
          <w:color w:val="000000"/>
          <w:sz w:val="24"/>
          <w:szCs w:val="24"/>
        </w:rPr>
        <w:t>nergjisë</w:t>
      </w:r>
      <w:r w:rsidR="007C08C8" w:rsidRPr="00766216">
        <w:rPr>
          <w:rFonts w:eastAsia="Times New Roman" w:cs="Times New Roman"/>
          <w:color w:val="000000"/>
          <w:sz w:val="24"/>
          <w:szCs w:val="24"/>
        </w:rPr>
        <w:t xml:space="preserve"> (EE)</w:t>
      </w:r>
      <w:r w:rsidR="00A85E03" w:rsidRPr="00766216">
        <w:rPr>
          <w:rFonts w:eastAsia="Times New Roman" w:cs="Times New Roman"/>
          <w:color w:val="000000"/>
          <w:sz w:val="24"/>
          <w:szCs w:val="24"/>
        </w:rPr>
        <w:t xml:space="preserve"> të përcaktuara me këtë nen bie në fushëveprimin </w:t>
      </w:r>
      <w:r w:rsidRPr="00766216">
        <w:rPr>
          <w:rFonts w:eastAsia="Times New Roman" w:cs="Times New Roman"/>
          <w:color w:val="000000"/>
          <w:sz w:val="24"/>
          <w:szCs w:val="24"/>
        </w:rPr>
        <w:t xml:space="preserve">edhe të institucioneve tjera, Ministria i ushtron këto kompetenca në </w:t>
      </w:r>
      <w:r w:rsidR="00A85E03" w:rsidRPr="00766216">
        <w:rPr>
          <w:rFonts w:eastAsia="Times New Roman" w:cs="Times New Roman"/>
          <w:color w:val="000000"/>
          <w:sz w:val="24"/>
          <w:szCs w:val="24"/>
        </w:rPr>
        <w:t>bashkëpu</w:t>
      </w:r>
      <w:r w:rsidRPr="00766216">
        <w:rPr>
          <w:rFonts w:eastAsia="Times New Roman" w:cs="Times New Roman"/>
          <w:color w:val="000000"/>
          <w:sz w:val="24"/>
          <w:szCs w:val="24"/>
        </w:rPr>
        <w:t>nim</w:t>
      </w:r>
      <w:r w:rsidR="00A85E03" w:rsidRPr="00766216">
        <w:rPr>
          <w:rFonts w:eastAsia="Times New Roman" w:cs="Times New Roman"/>
          <w:color w:val="000000"/>
          <w:sz w:val="24"/>
          <w:szCs w:val="24"/>
        </w:rPr>
        <w:t xml:space="preserve"> me institucionet </w:t>
      </w:r>
      <w:r w:rsidRPr="00766216">
        <w:rPr>
          <w:rFonts w:eastAsia="Times New Roman" w:cs="Times New Roman"/>
          <w:color w:val="000000"/>
          <w:sz w:val="24"/>
          <w:szCs w:val="24"/>
        </w:rPr>
        <w:t xml:space="preserve">përkatëse.  </w:t>
      </w:r>
      <w:r w:rsidR="009163B3" w:rsidRPr="00766216">
        <w:rPr>
          <w:rFonts w:eastAsia="Times New Roman" w:cs="Times New Roman"/>
          <w:color w:val="000000"/>
          <w:sz w:val="24"/>
          <w:szCs w:val="24"/>
        </w:rPr>
        <w:t xml:space="preserve">Mbikëqyrja sipas këtij </w:t>
      </w:r>
      <w:r w:rsidR="00635B8F" w:rsidRPr="00766216">
        <w:rPr>
          <w:rFonts w:eastAsia="Times New Roman" w:cs="Times New Roman"/>
          <w:color w:val="000000"/>
          <w:sz w:val="24"/>
          <w:szCs w:val="24"/>
        </w:rPr>
        <w:t>l</w:t>
      </w:r>
      <w:r w:rsidR="009163B3" w:rsidRPr="00766216">
        <w:rPr>
          <w:rFonts w:eastAsia="Times New Roman" w:cs="Times New Roman"/>
          <w:color w:val="000000"/>
          <w:sz w:val="24"/>
          <w:szCs w:val="24"/>
        </w:rPr>
        <w:t xml:space="preserve">igji përfshin edhe monitorimin e zbatimit të parimit </w:t>
      </w:r>
      <w:r w:rsidR="00635B8F" w:rsidRPr="00766216">
        <w:rPr>
          <w:rFonts w:eastAsia="Times New Roman" w:cs="Times New Roman"/>
          <w:color w:val="000000"/>
          <w:sz w:val="24"/>
          <w:szCs w:val="24"/>
        </w:rPr>
        <w:t>E</w:t>
      </w:r>
      <w:r w:rsidR="009163B3" w:rsidRPr="00766216">
        <w:rPr>
          <w:rFonts w:eastAsia="Times New Roman" w:cs="Times New Roman"/>
          <w:color w:val="000000"/>
          <w:sz w:val="24"/>
          <w:szCs w:val="24"/>
        </w:rPr>
        <w:t xml:space="preserve">fiçienca e </w:t>
      </w:r>
      <w:r w:rsidR="00635B8F" w:rsidRPr="00766216">
        <w:rPr>
          <w:rFonts w:eastAsia="Times New Roman" w:cs="Times New Roman"/>
          <w:color w:val="000000"/>
          <w:sz w:val="24"/>
          <w:szCs w:val="24"/>
        </w:rPr>
        <w:t>E</w:t>
      </w:r>
      <w:r w:rsidR="009163B3" w:rsidRPr="00766216">
        <w:rPr>
          <w:rFonts w:eastAsia="Times New Roman" w:cs="Times New Roman"/>
          <w:color w:val="000000"/>
          <w:sz w:val="24"/>
          <w:szCs w:val="24"/>
        </w:rPr>
        <w:t xml:space="preserve">nergjisë </w:t>
      </w:r>
      <w:r w:rsidR="00635B8F" w:rsidRPr="00766216">
        <w:rPr>
          <w:rFonts w:eastAsia="Times New Roman" w:cs="Times New Roman"/>
          <w:color w:val="000000"/>
          <w:sz w:val="24"/>
          <w:szCs w:val="24"/>
        </w:rPr>
        <w:t xml:space="preserve">(EE) </w:t>
      </w:r>
      <w:r w:rsidR="009163B3" w:rsidRPr="00766216">
        <w:rPr>
          <w:rFonts w:eastAsia="Times New Roman" w:cs="Times New Roman"/>
          <w:color w:val="000000"/>
          <w:sz w:val="24"/>
          <w:szCs w:val="24"/>
        </w:rPr>
        <w:t xml:space="preserve">së pari, uljen e konsumit final të energjisë nga </w:t>
      </w:r>
      <w:r w:rsidR="00C6366A" w:rsidRPr="00766216">
        <w:rPr>
          <w:rFonts w:eastAsia="Times New Roman" w:cs="Times New Roman"/>
          <w:color w:val="000000"/>
          <w:sz w:val="24"/>
          <w:szCs w:val="24"/>
        </w:rPr>
        <w:t>institucionet publike</w:t>
      </w:r>
      <w:r w:rsidR="009163B3" w:rsidRPr="00766216">
        <w:rPr>
          <w:rFonts w:eastAsia="Times New Roman" w:cs="Times New Roman"/>
          <w:color w:val="000000"/>
          <w:sz w:val="24"/>
          <w:szCs w:val="24"/>
        </w:rPr>
        <w:t xml:space="preserve">, raportimin e qendrave të të dhënave, zbatimin e masave për konsumatorët e cenueshëm dhe respektimin e detyrimeve të tjera të përcaktuara me këtë </w:t>
      </w:r>
      <w:r w:rsidR="00635B8F" w:rsidRPr="00766216">
        <w:rPr>
          <w:rFonts w:eastAsia="Times New Roman" w:cs="Times New Roman"/>
          <w:color w:val="000000"/>
          <w:sz w:val="24"/>
          <w:szCs w:val="24"/>
        </w:rPr>
        <w:t>l</w:t>
      </w:r>
      <w:r w:rsidR="009163B3" w:rsidRPr="00766216">
        <w:rPr>
          <w:rFonts w:eastAsia="Times New Roman" w:cs="Times New Roman"/>
          <w:color w:val="000000"/>
          <w:sz w:val="24"/>
          <w:szCs w:val="24"/>
        </w:rPr>
        <w:t>igj</w:t>
      </w:r>
      <w:r w:rsidR="009F12BA" w:rsidRPr="00766216">
        <w:rPr>
          <w:rFonts w:eastAsia="Times New Roman" w:cs="Times New Roman"/>
          <w:color w:val="000000"/>
          <w:sz w:val="24"/>
          <w:szCs w:val="24"/>
        </w:rPr>
        <w:t xml:space="preserve">. </w:t>
      </w:r>
    </w:p>
    <w:p w14:paraId="065DE3EA" w14:textId="77777777" w:rsidR="00A8653B" w:rsidRPr="00766216" w:rsidRDefault="00A8653B" w:rsidP="000E5898">
      <w:pPr>
        <w:keepNext/>
        <w:spacing w:after="0" w:line="240" w:lineRule="auto"/>
        <w:jc w:val="center"/>
        <w:rPr>
          <w:rFonts w:cs="Times New Roman"/>
          <w:b/>
          <w:color w:val="000000"/>
          <w:sz w:val="24"/>
          <w:szCs w:val="24"/>
        </w:rPr>
      </w:pPr>
    </w:p>
    <w:p w14:paraId="5B6A9FAA" w14:textId="65B8A069" w:rsidR="00465B90"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466173" w:rsidRPr="00766216">
        <w:rPr>
          <w:rFonts w:cs="Times New Roman"/>
          <w:b/>
          <w:color w:val="000000"/>
          <w:sz w:val="24"/>
          <w:szCs w:val="24"/>
        </w:rPr>
        <w:t>10</w:t>
      </w:r>
    </w:p>
    <w:p w14:paraId="485E78B5" w14:textId="45DC3B2C" w:rsidR="00AE4DCB" w:rsidRPr="00766216" w:rsidRDefault="002C5EDF" w:rsidP="000E5898">
      <w:pPr>
        <w:keepNext/>
        <w:spacing w:after="0" w:line="240" w:lineRule="auto"/>
        <w:jc w:val="center"/>
        <w:rPr>
          <w:rFonts w:cs="Times New Roman"/>
          <w:b/>
          <w:color w:val="000000"/>
          <w:sz w:val="24"/>
          <w:szCs w:val="24"/>
        </w:rPr>
      </w:pPr>
      <w:r w:rsidRPr="00766216">
        <w:rPr>
          <w:rFonts w:cs="Times New Roman"/>
          <w:b/>
          <w:color w:val="000000"/>
          <w:sz w:val="24"/>
          <w:szCs w:val="24"/>
        </w:rPr>
        <w:t>P</w:t>
      </w:r>
      <w:r w:rsidR="00A457D9" w:rsidRPr="00766216">
        <w:rPr>
          <w:rFonts w:cs="Times New Roman"/>
          <w:b/>
          <w:color w:val="000000"/>
          <w:sz w:val="24"/>
          <w:szCs w:val="24"/>
        </w:rPr>
        <w:t xml:space="preserve">romovimi dhe zbatimi i programeve, masave dhe aktiviteteve </w:t>
      </w:r>
    </w:p>
    <w:p w14:paraId="1A9C4D86" w14:textId="77777777" w:rsidR="0017164E" w:rsidRPr="00766216" w:rsidRDefault="0017164E" w:rsidP="000E5898">
      <w:pPr>
        <w:spacing w:after="0" w:line="240" w:lineRule="auto"/>
        <w:rPr>
          <w:rFonts w:eastAsia="Times New Roman" w:cs="Times New Roman"/>
          <w:sz w:val="24"/>
          <w:szCs w:val="24"/>
        </w:rPr>
      </w:pPr>
    </w:p>
    <w:p w14:paraId="27A4510F" w14:textId="7E8B80BF" w:rsidR="0057157C" w:rsidRPr="00766216" w:rsidRDefault="0057157C" w:rsidP="000E5898">
      <w:pPr>
        <w:spacing w:after="0" w:line="240" w:lineRule="auto"/>
        <w:rPr>
          <w:rFonts w:eastAsia="Times New Roman" w:cs="Times New Roman"/>
          <w:sz w:val="24"/>
          <w:szCs w:val="24"/>
        </w:rPr>
      </w:pPr>
      <w:r w:rsidRPr="00766216">
        <w:rPr>
          <w:rFonts w:eastAsia="Times New Roman" w:cs="Times New Roman"/>
          <w:sz w:val="24"/>
          <w:szCs w:val="24"/>
        </w:rPr>
        <w:t xml:space="preserve">1. Ministria, në bashkëpunim me institucionet e tjera përgjegjëse, promovon, koordinon, mbështet dhe, sipas </w:t>
      </w:r>
      <w:r w:rsidR="00C76D64" w:rsidRPr="00766216">
        <w:rPr>
          <w:rFonts w:eastAsia="Times New Roman" w:cs="Times New Roman"/>
          <w:sz w:val="24"/>
          <w:szCs w:val="24"/>
        </w:rPr>
        <w:t>nevojë</w:t>
      </w:r>
      <w:r w:rsidR="00E45419" w:rsidRPr="00766216">
        <w:rPr>
          <w:rFonts w:eastAsia="Times New Roman" w:cs="Times New Roman"/>
          <w:sz w:val="24"/>
          <w:szCs w:val="24"/>
        </w:rPr>
        <w:t>s</w:t>
      </w:r>
      <w:r w:rsidRPr="00766216">
        <w:rPr>
          <w:rFonts w:eastAsia="Times New Roman" w:cs="Times New Roman"/>
          <w:sz w:val="24"/>
          <w:szCs w:val="24"/>
        </w:rPr>
        <w:t xml:space="preserve">, zbaton programe, masa dhe aktivitete për përmirësimin e </w:t>
      </w:r>
      <w:r w:rsidR="00982B55" w:rsidRPr="00766216">
        <w:rPr>
          <w:rFonts w:eastAsia="Times New Roman" w:cs="Times New Roman"/>
          <w:sz w:val="24"/>
          <w:szCs w:val="24"/>
        </w:rPr>
        <w:t>E</w:t>
      </w:r>
      <w:r w:rsidRPr="00766216">
        <w:rPr>
          <w:rFonts w:eastAsia="Times New Roman" w:cs="Times New Roman"/>
          <w:sz w:val="24"/>
          <w:szCs w:val="24"/>
        </w:rPr>
        <w:t xml:space="preserve">fiçiencës së </w:t>
      </w:r>
      <w:r w:rsidR="00982B55" w:rsidRPr="00766216">
        <w:rPr>
          <w:rFonts w:eastAsia="Times New Roman" w:cs="Times New Roman"/>
          <w:sz w:val="24"/>
          <w:szCs w:val="24"/>
        </w:rPr>
        <w:t>E</w:t>
      </w:r>
      <w:r w:rsidRPr="00766216">
        <w:rPr>
          <w:rFonts w:eastAsia="Times New Roman" w:cs="Times New Roman"/>
          <w:sz w:val="24"/>
          <w:szCs w:val="24"/>
        </w:rPr>
        <w:t>nergjisë</w:t>
      </w:r>
      <w:r w:rsidR="00982B55" w:rsidRPr="00766216">
        <w:rPr>
          <w:rFonts w:eastAsia="Times New Roman" w:cs="Times New Roman"/>
          <w:sz w:val="24"/>
          <w:szCs w:val="24"/>
        </w:rPr>
        <w:t xml:space="preserve"> (EE)</w:t>
      </w:r>
      <w:r w:rsidRPr="00766216">
        <w:rPr>
          <w:rFonts w:eastAsia="Times New Roman" w:cs="Times New Roman"/>
          <w:sz w:val="24"/>
          <w:szCs w:val="24"/>
        </w:rPr>
        <w:t>, përfshirë mobilizimin e fondeve dhe asistencës teknike, në sektorin e ndërtesave, industrisë, transportit, si dhe në prodhimin, transmetimin dhe shpërndarjen e energjisë.</w:t>
      </w:r>
    </w:p>
    <w:p w14:paraId="3879871F" w14:textId="77777777" w:rsidR="0057157C" w:rsidRPr="00766216" w:rsidRDefault="0057157C" w:rsidP="000E5898">
      <w:pPr>
        <w:spacing w:after="0" w:line="240" w:lineRule="auto"/>
        <w:rPr>
          <w:rFonts w:eastAsia="Times New Roman" w:cs="Times New Roman"/>
          <w:sz w:val="24"/>
          <w:szCs w:val="24"/>
        </w:rPr>
      </w:pPr>
    </w:p>
    <w:p w14:paraId="65C67940" w14:textId="6DBCF5D8" w:rsidR="0057157C" w:rsidRPr="00766216" w:rsidRDefault="0017164E" w:rsidP="000E5898">
      <w:pPr>
        <w:spacing w:after="0" w:line="240" w:lineRule="auto"/>
        <w:rPr>
          <w:rFonts w:eastAsia="Times New Roman" w:cs="Times New Roman"/>
          <w:sz w:val="24"/>
          <w:szCs w:val="24"/>
        </w:rPr>
      </w:pPr>
      <w:r w:rsidRPr="00766216">
        <w:rPr>
          <w:rFonts w:eastAsia="Times New Roman" w:cs="Times New Roman"/>
          <w:sz w:val="24"/>
          <w:szCs w:val="24"/>
        </w:rPr>
        <w:t xml:space="preserve">2. </w:t>
      </w:r>
      <w:r w:rsidR="0057157C" w:rsidRPr="00766216">
        <w:rPr>
          <w:rFonts w:eastAsia="Times New Roman" w:cs="Times New Roman"/>
          <w:sz w:val="24"/>
          <w:szCs w:val="24"/>
        </w:rPr>
        <w:t>Programet, masat dhe aktivitetet nga paragrafi 1 i këtij neni mund të përfshijnë:</w:t>
      </w:r>
    </w:p>
    <w:p w14:paraId="1B31757F" w14:textId="77777777" w:rsidR="0057157C" w:rsidRPr="00766216" w:rsidRDefault="0057157C" w:rsidP="000E5898">
      <w:pPr>
        <w:spacing w:after="0" w:line="240" w:lineRule="auto"/>
        <w:rPr>
          <w:rFonts w:eastAsia="Times New Roman" w:cs="Times New Roman"/>
          <w:sz w:val="24"/>
          <w:szCs w:val="24"/>
        </w:rPr>
      </w:pPr>
    </w:p>
    <w:p w14:paraId="0A266D10" w14:textId="6C831594"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2.1. vënien në zbatim të sistemeve të menaxhimit të energjisë dhe të </w:t>
      </w:r>
      <w:r w:rsidR="00982B55" w:rsidRPr="00766216">
        <w:rPr>
          <w:rFonts w:eastAsia="Times New Roman" w:cs="Times New Roman"/>
          <w:sz w:val="24"/>
          <w:szCs w:val="24"/>
        </w:rPr>
        <w:t>A</w:t>
      </w:r>
      <w:r w:rsidRPr="00766216">
        <w:rPr>
          <w:rFonts w:eastAsia="Times New Roman" w:cs="Times New Roman"/>
          <w:sz w:val="24"/>
          <w:szCs w:val="24"/>
        </w:rPr>
        <w:t xml:space="preserve">uditimit të </w:t>
      </w:r>
      <w:r w:rsidR="00982B55" w:rsidRPr="00766216">
        <w:rPr>
          <w:rFonts w:eastAsia="Times New Roman" w:cs="Times New Roman"/>
          <w:sz w:val="24"/>
          <w:szCs w:val="24"/>
        </w:rPr>
        <w:t>E</w:t>
      </w:r>
      <w:r w:rsidRPr="00766216">
        <w:rPr>
          <w:rFonts w:eastAsia="Times New Roman" w:cs="Times New Roman"/>
          <w:sz w:val="24"/>
          <w:szCs w:val="24"/>
        </w:rPr>
        <w:t>nergjisë</w:t>
      </w:r>
      <w:r w:rsidR="00982B55" w:rsidRPr="00766216">
        <w:rPr>
          <w:rFonts w:eastAsia="Times New Roman" w:cs="Times New Roman"/>
          <w:sz w:val="24"/>
          <w:szCs w:val="24"/>
        </w:rPr>
        <w:t xml:space="preserve"> (AE)</w:t>
      </w:r>
      <w:r w:rsidRPr="00766216">
        <w:rPr>
          <w:rFonts w:eastAsia="Times New Roman" w:cs="Times New Roman"/>
          <w:sz w:val="24"/>
          <w:szCs w:val="24"/>
        </w:rPr>
        <w:t>;</w:t>
      </w:r>
    </w:p>
    <w:p w14:paraId="7F9AAD9C" w14:textId="77777777" w:rsidR="0057157C" w:rsidRPr="00766216" w:rsidRDefault="0057157C" w:rsidP="000E5898">
      <w:pPr>
        <w:spacing w:after="0" w:line="240" w:lineRule="auto"/>
        <w:ind w:left="360"/>
        <w:rPr>
          <w:rFonts w:eastAsia="Times New Roman" w:cs="Times New Roman"/>
          <w:sz w:val="24"/>
          <w:szCs w:val="24"/>
        </w:rPr>
      </w:pPr>
    </w:p>
    <w:p w14:paraId="7F32A5FF" w14:textId="2FA8F3B8"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2.2. promovimin e përdorimit të teknologjive efiçiente në sektorin e ndërtesave, industrisë, transportit, si dhe në prodhimin, transmetimin dhe shpërndarjen e energjisë;</w:t>
      </w:r>
    </w:p>
    <w:p w14:paraId="5853F7F4" w14:textId="77777777" w:rsidR="0057157C" w:rsidRPr="00766216" w:rsidRDefault="0057157C" w:rsidP="000E5898">
      <w:pPr>
        <w:spacing w:after="0" w:line="240" w:lineRule="auto"/>
        <w:ind w:left="360"/>
        <w:rPr>
          <w:rFonts w:eastAsia="Times New Roman" w:cs="Times New Roman"/>
          <w:sz w:val="24"/>
          <w:szCs w:val="24"/>
        </w:rPr>
      </w:pPr>
    </w:p>
    <w:p w14:paraId="551727C3" w14:textId="27F92784"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2.3. përmirësimin e performancës energjetike të ndërtesave në pronësi ose shfrytëzim nga </w:t>
      </w:r>
      <w:r w:rsidR="00F64C9F" w:rsidRPr="00766216">
        <w:rPr>
          <w:rFonts w:eastAsia="Times New Roman" w:cs="Times New Roman"/>
          <w:sz w:val="24"/>
          <w:szCs w:val="24"/>
        </w:rPr>
        <w:t xml:space="preserve">institucionet </w:t>
      </w:r>
      <w:r w:rsidRPr="00766216">
        <w:rPr>
          <w:rFonts w:eastAsia="Times New Roman" w:cs="Times New Roman"/>
          <w:sz w:val="24"/>
          <w:szCs w:val="24"/>
        </w:rPr>
        <w:t xml:space="preserve">publike, ndriçimit rrugor </w:t>
      </w:r>
      <w:r w:rsidR="00FA6D6C" w:rsidRPr="00766216">
        <w:rPr>
          <w:rFonts w:eastAsia="Times New Roman" w:cs="Times New Roman"/>
          <w:sz w:val="24"/>
          <w:szCs w:val="24"/>
        </w:rPr>
        <w:t xml:space="preserve">apo </w:t>
      </w:r>
      <w:r w:rsidRPr="00766216">
        <w:rPr>
          <w:rFonts w:eastAsia="Times New Roman" w:cs="Times New Roman"/>
          <w:sz w:val="24"/>
          <w:szCs w:val="24"/>
        </w:rPr>
        <w:t>infrastrukturë tjetër publike;</w:t>
      </w:r>
    </w:p>
    <w:p w14:paraId="7BAB59EB" w14:textId="77777777" w:rsidR="0057157C" w:rsidRPr="00766216" w:rsidRDefault="0057157C" w:rsidP="000E5898">
      <w:pPr>
        <w:spacing w:after="0" w:line="240" w:lineRule="auto"/>
        <w:ind w:left="360"/>
        <w:rPr>
          <w:rFonts w:eastAsia="Times New Roman" w:cs="Times New Roman"/>
          <w:sz w:val="24"/>
          <w:szCs w:val="24"/>
        </w:rPr>
      </w:pPr>
    </w:p>
    <w:p w14:paraId="745D550E" w14:textId="574A0239"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2.4. ofrimin e programeve të këshillimit për </w:t>
      </w:r>
      <w:r w:rsidR="001C1C76" w:rsidRPr="00766216">
        <w:rPr>
          <w:rFonts w:eastAsia="Times New Roman" w:cs="Times New Roman"/>
          <w:sz w:val="24"/>
          <w:szCs w:val="24"/>
        </w:rPr>
        <w:t>E</w:t>
      </w:r>
      <w:r w:rsidR="00C76D64" w:rsidRPr="00766216">
        <w:rPr>
          <w:rFonts w:eastAsia="Times New Roman" w:cs="Times New Roman"/>
          <w:sz w:val="24"/>
          <w:szCs w:val="24"/>
        </w:rPr>
        <w:t xml:space="preserve">fiçiencën e </w:t>
      </w:r>
      <w:r w:rsidR="001C1C76" w:rsidRPr="00766216">
        <w:rPr>
          <w:rFonts w:eastAsia="Times New Roman" w:cs="Times New Roman"/>
          <w:sz w:val="24"/>
          <w:szCs w:val="24"/>
        </w:rPr>
        <w:t>E</w:t>
      </w:r>
      <w:r w:rsidRPr="00766216">
        <w:rPr>
          <w:rFonts w:eastAsia="Times New Roman" w:cs="Times New Roman"/>
          <w:sz w:val="24"/>
          <w:szCs w:val="24"/>
        </w:rPr>
        <w:t>nergji</w:t>
      </w:r>
      <w:r w:rsidR="00C76D64" w:rsidRPr="00766216">
        <w:rPr>
          <w:rFonts w:eastAsia="Times New Roman" w:cs="Times New Roman"/>
          <w:sz w:val="24"/>
          <w:szCs w:val="24"/>
        </w:rPr>
        <w:t>s</w:t>
      </w:r>
      <w:r w:rsidRPr="00766216">
        <w:rPr>
          <w:rFonts w:eastAsia="Times New Roman" w:cs="Times New Roman"/>
          <w:sz w:val="24"/>
          <w:szCs w:val="24"/>
        </w:rPr>
        <w:t>ë</w:t>
      </w:r>
      <w:r w:rsidR="001C1C76" w:rsidRPr="00766216">
        <w:rPr>
          <w:rFonts w:eastAsia="Times New Roman" w:cs="Times New Roman"/>
          <w:sz w:val="24"/>
          <w:szCs w:val="24"/>
        </w:rPr>
        <w:t xml:space="preserve"> (EE)</w:t>
      </w:r>
      <w:r w:rsidRPr="00766216">
        <w:rPr>
          <w:rFonts w:eastAsia="Times New Roman" w:cs="Times New Roman"/>
          <w:sz w:val="24"/>
          <w:szCs w:val="24"/>
        </w:rPr>
        <w:t xml:space="preserve">, asistencës teknike dhe mbështetjes për përgatitjen e projekteve të </w:t>
      </w:r>
      <w:r w:rsidR="001C1C76" w:rsidRPr="00766216">
        <w:rPr>
          <w:rFonts w:eastAsia="Times New Roman" w:cs="Times New Roman"/>
          <w:sz w:val="24"/>
          <w:szCs w:val="24"/>
        </w:rPr>
        <w:t>E</w:t>
      </w:r>
      <w:r w:rsidRPr="00766216">
        <w:rPr>
          <w:rFonts w:eastAsia="Times New Roman" w:cs="Times New Roman"/>
          <w:sz w:val="24"/>
          <w:szCs w:val="24"/>
        </w:rPr>
        <w:t xml:space="preserve">fiçiencës së </w:t>
      </w:r>
      <w:r w:rsidR="001C1C76" w:rsidRPr="00766216">
        <w:rPr>
          <w:rFonts w:eastAsia="Times New Roman" w:cs="Times New Roman"/>
          <w:sz w:val="24"/>
          <w:szCs w:val="24"/>
        </w:rPr>
        <w:t>E</w:t>
      </w:r>
      <w:r w:rsidRPr="00766216">
        <w:rPr>
          <w:rFonts w:eastAsia="Times New Roman" w:cs="Times New Roman"/>
          <w:sz w:val="24"/>
          <w:szCs w:val="24"/>
        </w:rPr>
        <w:t>nergjisë</w:t>
      </w:r>
      <w:r w:rsidR="001C1C76" w:rsidRPr="00766216">
        <w:rPr>
          <w:rFonts w:eastAsia="Times New Roman" w:cs="Times New Roman"/>
          <w:sz w:val="24"/>
          <w:szCs w:val="24"/>
        </w:rPr>
        <w:t xml:space="preserve"> (EE)</w:t>
      </w:r>
      <w:r w:rsidRPr="00766216">
        <w:rPr>
          <w:rFonts w:eastAsia="Times New Roman" w:cs="Times New Roman"/>
          <w:sz w:val="24"/>
          <w:szCs w:val="24"/>
        </w:rPr>
        <w:t>;</w:t>
      </w:r>
    </w:p>
    <w:p w14:paraId="25A937CD" w14:textId="77777777" w:rsidR="0057157C" w:rsidRPr="00766216" w:rsidRDefault="0057157C" w:rsidP="000E5898">
      <w:pPr>
        <w:spacing w:after="0" w:line="240" w:lineRule="auto"/>
        <w:ind w:left="360"/>
        <w:rPr>
          <w:rFonts w:eastAsia="Times New Roman" w:cs="Times New Roman"/>
          <w:sz w:val="24"/>
          <w:szCs w:val="24"/>
        </w:rPr>
      </w:pPr>
    </w:p>
    <w:p w14:paraId="3B94E589" w14:textId="1AD27A1B"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2.5. fushatat informuese dhe vetëdijesuese për përdorimin </w:t>
      </w:r>
      <w:r w:rsidR="001C1C76" w:rsidRPr="00766216">
        <w:rPr>
          <w:rFonts w:eastAsia="Times New Roman" w:cs="Times New Roman"/>
          <w:sz w:val="24"/>
          <w:szCs w:val="24"/>
        </w:rPr>
        <w:t>E</w:t>
      </w:r>
      <w:r w:rsidRPr="00766216">
        <w:rPr>
          <w:rFonts w:eastAsia="Times New Roman" w:cs="Times New Roman"/>
          <w:sz w:val="24"/>
          <w:szCs w:val="24"/>
        </w:rPr>
        <w:t xml:space="preserve">fiçient të </w:t>
      </w:r>
      <w:r w:rsidR="001C1C76" w:rsidRPr="00766216">
        <w:rPr>
          <w:rFonts w:eastAsia="Times New Roman" w:cs="Times New Roman"/>
          <w:sz w:val="24"/>
          <w:szCs w:val="24"/>
        </w:rPr>
        <w:t>E</w:t>
      </w:r>
      <w:r w:rsidRPr="00766216">
        <w:rPr>
          <w:rFonts w:eastAsia="Times New Roman" w:cs="Times New Roman"/>
          <w:sz w:val="24"/>
          <w:szCs w:val="24"/>
        </w:rPr>
        <w:t>nergjisë</w:t>
      </w:r>
      <w:r w:rsidR="001C1C76" w:rsidRPr="00766216">
        <w:rPr>
          <w:rFonts w:eastAsia="Times New Roman" w:cs="Times New Roman"/>
          <w:sz w:val="24"/>
          <w:szCs w:val="24"/>
        </w:rPr>
        <w:t xml:space="preserve"> (EE)</w:t>
      </w:r>
      <w:r w:rsidRPr="00766216">
        <w:rPr>
          <w:rFonts w:eastAsia="Times New Roman" w:cs="Times New Roman"/>
          <w:sz w:val="24"/>
          <w:szCs w:val="24"/>
        </w:rPr>
        <w:t>, përfshirë eko-vozitjen dhe përdorimin e automjeteve me ndikim më të ulët në mjedis;</w:t>
      </w:r>
    </w:p>
    <w:p w14:paraId="387F5F57" w14:textId="77777777" w:rsidR="0057157C" w:rsidRPr="00766216" w:rsidRDefault="0057157C" w:rsidP="000E5898">
      <w:pPr>
        <w:spacing w:after="0" w:line="240" w:lineRule="auto"/>
        <w:ind w:left="360"/>
        <w:rPr>
          <w:rFonts w:eastAsia="Times New Roman" w:cs="Times New Roman"/>
          <w:sz w:val="24"/>
          <w:szCs w:val="24"/>
        </w:rPr>
      </w:pPr>
    </w:p>
    <w:p w14:paraId="5A367E87" w14:textId="680088AA"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2.6. masat për uljen e konsumit të energjisë nga </w:t>
      </w:r>
      <w:r w:rsidR="00F64C9F" w:rsidRPr="00766216">
        <w:rPr>
          <w:rFonts w:eastAsia="Times New Roman" w:cs="Times New Roman"/>
          <w:sz w:val="24"/>
          <w:szCs w:val="24"/>
        </w:rPr>
        <w:t>institucionet</w:t>
      </w:r>
      <w:r w:rsidRPr="00766216">
        <w:rPr>
          <w:rFonts w:eastAsia="Times New Roman" w:cs="Times New Roman"/>
          <w:sz w:val="24"/>
          <w:szCs w:val="24"/>
        </w:rPr>
        <w:t xml:space="preserve"> publike dhe renovimin e ndërtesave </w:t>
      </w:r>
      <w:r w:rsidR="005516CC" w:rsidRPr="00766216">
        <w:rPr>
          <w:rFonts w:eastAsia="Times New Roman" w:cs="Times New Roman"/>
          <w:sz w:val="24"/>
          <w:szCs w:val="24"/>
        </w:rPr>
        <w:t>në pronësi dhe shfrytëzim nga institucionet publike</w:t>
      </w:r>
      <w:r w:rsidRPr="00766216">
        <w:rPr>
          <w:rFonts w:eastAsia="Times New Roman" w:cs="Times New Roman"/>
          <w:sz w:val="24"/>
          <w:szCs w:val="24"/>
        </w:rPr>
        <w:t>;</w:t>
      </w:r>
    </w:p>
    <w:p w14:paraId="1A49FB28" w14:textId="77777777" w:rsidR="0057157C" w:rsidRPr="00766216" w:rsidRDefault="0057157C" w:rsidP="000E5898">
      <w:pPr>
        <w:spacing w:after="0" w:line="240" w:lineRule="auto"/>
        <w:ind w:left="360"/>
        <w:rPr>
          <w:rFonts w:eastAsia="Times New Roman" w:cs="Times New Roman"/>
          <w:sz w:val="24"/>
          <w:szCs w:val="24"/>
        </w:rPr>
      </w:pPr>
    </w:p>
    <w:p w14:paraId="77A0DF00" w14:textId="10E4BEAD"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2.7. masat për përmirësimin e </w:t>
      </w:r>
      <w:r w:rsidR="001E329E" w:rsidRPr="00766216">
        <w:rPr>
          <w:rFonts w:eastAsia="Times New Roman" w:cs="Times New Roman"/>
          <w:sz w:val="24"/>
          <w:szCs w:val="24"/>
        </w:rPr>
        <w:t>E</w:t>
      </w:r>
      <w:r w:rsidRPr="00766216">
        <w:rPr>
          <w:rFonts w:eastAsia="Times New Roman" w:cs="Times New Roman"/>
          <w:sz w:val="24"/>
          <w:szCs w:val="24"/>
        </w:rPr>
        <w:t xml:space="preserve">fiçiencës së </w:t>
      </w:r>
      <w:r w:rsidR="001E329E" w:rsidRPr="00766216">
        <w:rPr>
          <w:rFonts w:eastAsia="Times New Roman" w:cs="Times New Roman"/>
          <w:sz w:val="24"/>
          <w:szCs w:val="24"/>
        </w:rPr>
        <w:t>E</w:t>
      </w:r>
      <w:r w:rsidRPr="00766216">
        <w:rPr>
          <w:rFonts w:eastAsia="Times New Roman" w:cs="Times New Roman"/>
          <w:sz w:val="24"/>
          <w:szCs w:val="24"/>
        </w:rPr>
        <w:t xml:space="preserve">nergjisë </w:t>
      </w:r>
      <w:r w:rsidR="001E329E" w:rsidRPr="00766216">
        <w:rPr>
          <w:rFonts w:eastAsia="Times New Roman" w:cs="Times New Roman"/>
          <w:sz w:val="24"/>
          <w:szCs w:val="24"/>
        </w:rPr>
        <w:t xml:space="preserve">(EE) </w:t>
      </w:r>
      <w:r w:rsidRPr="00766216">
        <w:rPr>
          <w:rFonts w:eastAsia="Times New Roman" w:cs="Times New Roman"/>
          <w:sz w:val="24"/>
          <w:szCs w:val="24"/>
        </w:rPr>
        <w:t>për ekonomitë familjare të cenueshme dhe konsumatorët e prekur nga varfëria energjetike;</w:t>
      </w:r>
    </w:p>
    <w:p w14:paraId="3B2F1A11" w14:textId="77777777" w:rsidR="0057157C" w:rsidRPr="00766216" w:rsidRDefault="0057157C" w:rsidP="000E5898">
      <w:pPr>
        <w:spacing w:after="0" w:line="240" w:lineRule="auto"/>
        <w:ind w:left="360"/>
        <w:rPr>
          <w:rFonts w:eastAsia="Times New Roman" w:cs="Times New Roman"/>
          <w:sz w:val="24"/>
          <w:szCs w:val="24"/>
        </w:rPr>
      </w:pPr>
    </w:p>
    <w:p w14:paraId="7197FAA8" w14:textId="634B3254"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2.8. mbështetjen </w:t>
      </w:r>
      <w:r w:rsidR="004D59A7" w:rsidRPr="00766216">
        <w:rPr>
          <w:rFonts w:eastAsia="Times New Roman" w:cs="Times New Roman"/>
          <w:sz w:val="24"/>
          <w:szCs w:val="24"/>
        </w:rPr>
        <w:t xml:space="preserve">për </w:t>
      </w:r>
      <w:r w:rsidR="000832BF" w:rsidRPr="00766216">
        <w:rPr>
          <w:rFonts w:eastAsia="Times New Roman" w:cs="Times New Roman"/>
          <w:sz w:val="24"/>
          <w:szCs w:val="24"/>
        </w:rPr>
        <w:t xml:space="preserve">planifikimet dhe </w:t>
      </w:r>
      <w:r w:rsidR="004D59A7" w:rsidRPr="00766216">
        <w:rPr>
          <w:rFonts w:eastAsia="Times New Roman" w:cs="Times New Roman"/>
          <w:sz w:val="24"/>
          <w:szCs w:val="24"/>
        </w:rPr>
        <w:t xml:space="preserve">planet </w:t>
      </w:r>
      <w:r w:rsidRPr="00766216">
        <w:rPr>
          <w:rFonts w:eastAsia="Times New Roman" w:cs="Times New Roman"/>
          <w:sz w:val="24"/>
          <w:szCs w:val="24"/>
        </w:rPr>
        <w:t>lokale të ngrohjes dhe ftohjes, si dhe për përdorimin e ngrohjes dhe ftohjes;</w:t>
      </w:r>
    </w:p>
    <w:p w14:paraId="46124757" w14:textId="77777777" w:rsidR="0057157C" w:rsidRPr="00766216" w:rsidRDefault="0057157C" w:rsidP="000E5898">
      <w:pPr>
        <w:spacing w:after="0" w:line="240" w:lineRule="auto"/>
        <w:ind w:left="360"/>
        <w:rPr>
          <w:rFonts w:eastAsia="Times New Roman" w:cs="Times New Roman"/>
          <w:sz w:val="24"/>
          <w:szCs w:val="24"/>
        </w:rPr>
      </w:pPr>
    </w:p>
    <w:p w14:paraId="6E780261" w14:textId="44604C0A"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lastRenderedPageBreak/>
        <w:t xml:space="preserve">2.9. promovimin e përdorimit të </w:t>
      </w:r>
      <w:r w:rsidR="001E329E" w:rsidRPr="00766216">
        <w:rPr>
          <w:rFonts w:eastAsia="Times New Roman" w:cs="Times New Roman"/>
          <w:sz w:val="24"/>
          <w:szCs w:val="24"/>
        </w:rPr>
        <w:t>B</w:t>
      </w:r>
      <w:r w:rsidRPr="00766216">
        <w:rPr>
          <w:rFonts w:eastAsia="Times New Roman" w:cs="Times New Roman"/>
          <w:sz w:val="24"/>
          <w:szCs w:val="24"/>
        </w:rPr>
        <w:t xml:space="preserve">urimeve të </w:t>
      </w:r>
      <w:r w:rsidR="001E329E" w:rsidRPr="00766216">
        <w:rPr>
          <w:rFonts w:eastAsia="Times New Roman" w:cs="Times New Roman"/>
          <w:sz w:val="24"/>
          <w:szCs w:val="24"/>
        </w:rPr>
        <w:t>R</w:t>
      </w:r>
      <w:r w:rsidRPr="00766216">
        <w:rPr>
          <w:rFonts w:eastAsia="Times New Roman" w:cs="Times New Roman"/>
          <w:sz w:val="24"/>
          <w:szCs w:val="24"/>
        </w:rPr>
        <w:t xml:space="preserve">ipërtëritshme të </w:t>
      </w:r>
      <w:r w:rsidR="001E329E" w:rsidRPr="00766216">
        <w:rPr>
          <w:rFonts w:eastAsia="Times New Roman" w:cs="Times New Roman"/>
          <w:sz w:val="24"/>
          <w:szCs w:val="24"/>
        </w:rPr>
        <w:t>E</w:t>
      </w:r>
      <w:r w:rsidRPr="00766216">
        <w:rPr>
          <w:rFonts w:eastAsia="Times New Roman" w:cs="Times New Roman"/>
          <w:sz w:val="24"/>
          <w:szCs w:val="24"/>
        </w:rPr>
        <w:t>nergjisë</w:t>
      </w:r>
      <w:r w:rsidR="001E329E" w:rsidRPr="00766216">
        <w:rPr>
          <w:rFonts w:eastAsia="Times New Roman" w:cs="Times New Roman"/>
          <w:sz w:val="24"/>
          <w:szCs w:val="24"/>
        </w:rPr>
        <w:t xml:space="preserve"> (BRE)</w:t>
      </w:r>
      <w:r w:rsidRPr="00766216">
        <w:rPr>
          <w:rFonts w:eastAsia="Times New Roman" w:cs="Times New Roman"/>
          <w:sz w:val="24"/>
          <w:szCs w:val="24"/>
        </w:rPr>
        <w:t xml:space="preserve">, kur ato kontribuojnë në përmirësimin e </w:t>
      </w:r>
      <w:r w:rsidR="001E329E" w:rsidRPr="00766216">
        <w:rPr>
          <w:rFonts w:eastAsia="Times New Roman" w:cs="Times New Roman"/>
          <w:sz w:val="24"/>
          <w:szCs w:val="24"/>
        </w:rPr>
        <w:t>E</w:t>
      </w:r>
      <w:r w:rsidRPr="00766216">
        <w:rPr>
          <w:rFonts w:eastAsia="Times New Roman" w:cs="Times New Roman"/>
          <w:sz w:val="24"/>
          <w:szCs w:val="24"/>
        </w:rPr>
        <w:t xml:space="preserve">fiçiencës së </w:t>
      </w:r>
      <w:r w:rsidR="001E329E" w:rsidRPr="00766216">
        <w:rPr>
          <w:rFonts w:eastAsia="Times New Roman" w:cs="Times New Roman"/>
          <w:sz w:val="24"/>
          <w:szCs w:val="24"/>
        </w:rPr>
        <w:t>E</w:t>
      </w:r>
      <w:r w:rsidRPr="00766216">
        <w:rPr>
          <w:rFonts w:eastAsia="Times New Roman" w:cs="Times New Roman"/>
          <w:sz w:val="24"/>
          <w:szCs w:val="24"/>
        </w:rPr>
        <w:t xml:space="preserve">nergjisë </w:t>
      </w:r>
      <w:r w:rsidR="001E329E" w:rsidRPr="00766216">
        <w:rPr>
          <w:rFonts w:eastAsia="Times New Roman" w:cs="Times New Roman"/>
          <w:sz w:val="24"/>
          <w:szCs w:val="24"/>
        </w:rPr>
        <w:t xml:space="preserve">(EE) </w:t>
      </w:r>
      <w:r w:rsidRPr="00766216">
        <w:rPr>
          <w:rFonts w:eastAsia="Times New Roman" w:cs="Times New Roman"/>
          <w:sz w:val="24"/>
          <w:szCs w:val="24"/>
        </w:rPr>
        <w:t>dhe uljen e konsumit të energjisë nga rrjeti;</w:t>
      </w:r>
    </w:p>
    <w:p w14:paraId="6C99D634" w14:textId="77777777" w:rsidR="008541DE" w:rsidRPr="00766216" w:rsidRDefault="008541DE" w:rsidP="000E5898">
      <w:pPr>
        <w:spacing w:after="0" w:line="240" w:lineRule="auto"/>
        <w:ind w:left="360"/>
        <w:rPr>
          <w:rFonts w:eastAsia="Times New Roman" w:cs="Times New Roman"/>
          <w:sz w:val="24"/>
          <w:szCs w:val="24"/>
        </w:rPr>
      </w:pPr>
    </w:p>
    <w:p w14:paraId="0D002D1E" w14:textId="7F0F1171" w:rsidR="0057157C" w:rsidRPr="00766216" w:rsidRDefault="0057157C" w:rsidP="000E5898">
      <w:pPr>
        <w:spacing w:after="0" w:line="240" w:lineRule="auto"/>
        <w:ind w:left="360"/>
        <w:rPr>
          <w:rFonts w:eastAsia="Times New Roman" w:cs="Times New Roman"/>
          <w:sz w:val="24"/>
          <w:szCs w:val="24"/>
        </w:rPr>
      </w:pPr>
      <w:r w:rsidRPr="00766216">
        <w:rPr>
          <w:rFonts w:eastAsia="Times New Roman" w:cs="Times New Roman"/>
          <w:sz w:val="24"/>
          <w:szCs w:val="24"/>
        </w:rPr>
        <w:t xml:space="preserve">2.10. financimin, bashkëfinancimin ose mbështetjen financiare të masave të </w:t>
      </w:r>
      <w:r w:rsidR="001E329E" w:rsidRPr="00766216">
        <w:rPr>
          <w:rFonts w:eastAsia="Times New Roman" w:cs="Times New Roman"/>
          <w:sz w:val="24"/>
          <w:szCs w:val="24"/>
        </w:rPr>
        <w:t>E</w:t>
      </w:r>
      <w:r w:rsidRPr="00766216">
        <w:rPr>
          <w:rFonts w:eastAsia="Times New Roman" w:cs="Times New Roman"/>
          <w:sz w:val="24"/>
          <w:szCs w:val="24"/>
        </w:rPr>
        <w:t xml:space="preserve">fiçiencës së </w:t>
      </w:r>
      <w:r w:rsidR="001E329E" w:rsidRPr="00766216">
        <w:rPr>
          <w:rFonts w:eastAsia="Times New Roman" w:cs="Times New Roman"/>
          <w:sz w:val="24"/>
          <w:szCs w:val="24"/>
        </w:rPr>
        <w:t>E</w:t>
      </w:r>
      <w:r w:rsidRPr="00766216">
        <w:rPr>
          <w:rFonts w:eastAsia="Times New Roman" w:cs="Times New Roman"/>
          <w:sz w:val="24"/>
          <w:szCs w:val="24"/>
        </w:rPr>
        <w:t>nergjisë</w:t>
      </w:r>
      <w:r w:rsidR="001E329E" w:rsidRPr="00766216">
        <w:rPr>
          <w:rFonts w:eastAsia="Times New Roman" w:cs="Times New Roman"/>
          <w:sz w:val="24"/>
          <w:szCs w:val="24"/>
        </w:rPr>
        <w:t xml:space="preserve"> (EE)</w:t>
      </w:r>
      <w:r w:rsidRPr="00766216">
        <w:rPr>
          <w:rFonts w:eastAsia="Times New Roman" w:cs="Times New Roman"/>
          <w:sz w:val="24"/>
          <w:szCs w:val="24"/>
        </w:rPr>
        <w:t>, në përputhje me këtë ligj, PKEK-në dhe aktet përkatëse nënligjore.</w:t>
      </w:r>
    </w:p>
    <w:p w14:paraId="42063B3E" w14:textId="77777777" w:rsidR="0057157C" w:rsidRPr="00766216" w:rsidRDefault="0057157C" w:rsidP="000E5898">
      <w:pPr>
        <w:keepNext/>
        <w:spacing w:after="0" w:line="240" w:lineRule="auto"/>
        <w:jc w:val="center"/>
        <w:rPr>
          <w:rFonts w:cs="Times New Roman"/>
          <w:b/>
          <w:color w:val="000000"/>
          <w:sz w:val="24"/>
          <w:szCs w:val="24"/>
        </w:rPr>
      </w:pPr>
    </w:p>
    <w:p w14:paraId="737C8EB3" w14:textId="77777777" w:rsidR="000E5898" w:rsidRPr="00766216" w:rsidRDefault="000E5898" w:rsidP="000E5898">
      <w:pPr>
        <w:keepNext/>
        <w:spacing w:after="0" w:line="240" w:lineRule="auto"/>
        <w:jc w:val="center"/>
        <w:rPr>
          <w:rFonts w:cs="Times New Roman"/>
          <w:b/>
          <w:color w:val="000000"/>
          <w:sz w:val="24"/>
          <w:szCs w:val="24"/>
        </w:rPr>
      </w:pPr>
    </w:p>
    <w:p w14:paraId="71F756D7" w14:textId="77777777" w:rsidR="000E5898" w:rsidRPr="00766216" w:rsidRDefault="000E5898" w:rsidP="000E5898">
      <w:pPr>
        <w:keepNext/>
        <w:spacing w:after="0" w:line="240" w:lineRule="auto"/>
        <w:jc w:val="center"/>
        <w:rPr>
          <w:rFonts w:cs="Times New Roman"/>
          <w:b/>
          <w:color w:val="000000"/>
          <w:sz w:val="24"/>
          <w:szCs w:val="24"/>
        </w:rPr>
      </w:pPr>
    </w:p>
    <w:p w14:paraId="6F86B207" w14:textId="77777777" w:rsidR="000E5898" w:rsidRPr="00766216" w:rsidRDefault="000E5898" w:rsidP="006D6969">
      <w:pPr>
        <w:keepNext/>
        <w:spacing w:after="0" w:line="240" w:lineRule="auto"/>
        <w:rPr>
          <w:rFonts w:cs="Times New Roman"/>
          <w:b/>
          <w:color w:val="000000"/>
          <w:sz w:val="24"/>
          <w:szCs w:val="24"/>
        </w:rPr>
      </w:pPr>
    </w:p>
    <w:p w14:paraId="0947ED9B" w14:textId="6A4F12CD" w:rsidR="0078060F"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5516CC" w:rsidRPr="00766216">
        <w:rPr>
          <w:rFonts w:cs="Times New Roman"/>
          <w:b/>
          <w:color w:val="000000"/>
          <w:sz w:val="24"/>
          <w:szCs w:val="24"/>
        </w:rPr>
        <w:t>11</w:t>
      </w:r>
    </w:p>
    <w:p w14:paraId="11B715FC" w14:textId="58146CAA" w:rsidR="00AE4DCB" w:rsidRPr="00766216" w:rsidRDefault="00960534"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 xml:space="preserve">Platforma </w:t>
      </w:r>
      <w:r w:rsidR="003171E3" w:rsidRPr="00766216">
        <w:rPr>
          <w:rFonts w:cs="Times New Roman"/>
          <w:b/>
          <w:color w:val="000000"/>
          <w:sz w:val="24"/>
          <w:szCs w:val="24"/>
        </w:rPr>
        <w:t xml:space="preserve">për </w:t>
      </w:r>
      <w:r w:rsidR="00D4503F" w:rsidRPr="00766216">
        <w:rPr>
          <w:rFonts w:cs="Times New Roman"/>
          <w:b/>
          <w:color w:val="000000"/>
          <w:sz w:val="24"/>
          <w:szCs w:val="24"/>
        </w:rPr>
        <w:t xml:space="preserve">monitorim </w:t>
      </w:r>
      <w:r w:rsidRPr="00766216">
        <w:rPr>
          <w:rFonts w:cs="Times New Roman"/>
          <w:b/>
          <w:color w:val="000000"/>
          <w:sz w:val="24"/>
          <w:szCs w:val="24"/>
        </w:rPr>
        <w:t>dhe verifikim</w:t>
      </w:r>
    </w:p>
    <w:p w14:paraId="14AE2E56" w14:textId="77777777" w:rsidR="003171E3" w:rsidRPr="00766216" w:rsidRDefault="003171E3" w:rsidP="000E5898">
      <w:pPr>
        <w:spacing w:after="0" w:line="240" w:lineRule="auto"/>
        <w:rPr>
          <w:rFonts w:cs="Times New Roman"/>
          <w:sz w:val="24"/>
          <w:szCs w:val="24"/>
        </w:rPr>
      </w:pPr>
    </w:p>
    <w:p w14:paraId="79346750" w14:textId="039AE6D6" w:rsidR="003171E3" w:rsidRPr="00766216" w:rsidRDefault="003171E3" w:rsidP="000E5898">
      <w:pPr>
        <w:spacing w:after="0" w:line="240" w:lineRule="auto"/>
        <w:rPr>
          <w:rFonts w:cs="Times New Roman"/>
          <w:sz w:val="24"/>
          <w:szCs w:val="24"/>
        </w:rPr>
      </w:pPr>
      <w:r w:rsidRPr="00766216">
        <w:rPr>
          <w:rFonts w:cs="Times New Roman"/>
          <w:sz w:val="24"/>
          <w:szCs w:val="24"/>
        </w:rPr>
        <w:t>1. Kursimet e energjisë të arritura përmes masave të zbatuara në nivel kombëtar dhe përmes masave individuale regjistrohen në Platformën për monitorim dhe verifikim, e cila është pjesë e Regjistrit Kombëtar të Efiçiencës së Energjisë</w:t>
      </w:r>
      <w:r w:rsidR="0032500A" w:rsidRPr="00766216">
        <w:rPr>
          <w:rFonts w:cs="Times New Roman"/>
          <w:sz w:val="24"/>
          <w:szCs w:val="24"/>
        </w:rPr>
        <w:t xml:space="preserve"> (PKEE)</w:t>
      </w:r>
      <w:r w:rsidRPr="00766216">
        <w:rPr>
          <w:rFonts w:cs="Times New Roman"/>
          <w:sz w:val="24"/>
          <w:szCs w:val="24"/>
        </w:rPr>
        <w:t>.</w:t>
      </w:r>
    </w:p>
    <w:p w14:paraId="2006B31E" w14:textId="77777777" w:rsidR="005D4A45" w:rsidRPr="00766216" w:rsidRDefault="005D4A45" w:rsidP="000E5898">
      <w:pPr>
        <w:spacing w:after="0" w:line="240" w:lineRule="auto"/>
        <w:rPr>
          <w:rFonts w:cs="Times New Roman"/>
          <w:sz w:val="24"/>
          <w:szCs w:val="24"/>
        </w:rPr>
      </w:pPr>
    </w:p>
    <w:p w14:paraId="6A6C729A" w14:textId="4C0FBACA" w:rsidR="003171E3" w:rsidRPr="00766216" w:rsidRDefault="005D4A45" w:rsidP="000E5898">
      <w:pPr>
        <w:spacing w:after="0" w:line="240" w:lineRule="auto"/>
        <w:rPr>
          <w:rFonts w:cs="Times New Roman"/>
          <w:sz w:val="24"/>
          <w:szCs w:val="24"/>
        </w:rPr>
      </w:pPr>
      <w:r w:rsidRPr="00766216">
        <w:rPr>
          <w:rFonts w:cs="Times New Roman"/>
          <w:sz w:val="24"/>
          <w:szCs w:val="24"/>
        </w:rPr>
        <w:t xml:space="preserve">2. </w:t>
      </w:r>
      <w:r w:rsidR="003171E3" w:rsidRPr="00766216">
        <w:rPr>
          <w:rFonts w:cs="Times New Roman"/>
          <w:sz w:val="24"/>
          <w:szCs w:val="24"/>
        </w:rPr>
        <w:t xml:space="preserve">Platforma përdoret për raportimin, monitorimin, matjen dhe verifikimin e të dhënave që lidhen me konsumin e energjisë, zbatimin e masave të </w:t>
      </w:r>
      <w:r w:rsidR="009F4C02" w:rsidRPr="00766216">
        <w:rPr>
          <w:rFonts w:cs="Times New Roman"/>
          <w:sz w:val="24"/>
          <w:szCs w:val="24"/>
        </w:rPr>
        <w:t>E</w:t>
      </w:r>
      <w:r w:rsidR="003171E3" w:rsidRPr="00766216">
        <w:rPr>
          <w:rFonts w:cs="Times New Roman"/>
          <w:sz w:val="24"/>
          <w:szCs w:val="24"/>
        </w:rPr>
        <w:t xml:space="preserve">fiçiencës së </w:t>
      </w:r>
      <w:r w:rsidR="009F4C02" w:rsidRPr="00766216">
        <w:rPr>
          <w:rFonts w:cs="Times New Roman"/>
          <w:sz w:val="24"/>
          <w:szCs w:val="24"/>
        </w:rPr>
        <w:t>E</w:t>
      </w:r>
      <w:r w:rsidR="003171E3" w:rsidRPr="00766216">
        <w:rPr>
          <w:rFonts w:cs="Times New Roman"/>
          <w:sz w:val="24"/>
          <w:szCs w:val="24"/>
        </w:rPr>
        <w:t xml:space="preserve">nergjisë </w:t>
      </w:r>
      <w:r w:rsidR="009F4C02" w:rsidRPr="00766216">
        <w:rPr>
          <w:rFonts w:cs="Times New Roman"/>
          <w:sz w:val="24"/>
          <w:szCs w:val="24"/>
        </w:rPr>
        <w:t xml:space="preserve">(EE) </w:t>
      </w:r>
      <w:r w:rsidR="003171E3" w:rsidRPr="00766216">
        <w:rPr>
          <w:rFonts w:cs="Times New Roman"/>
          <w:sz w:val="24"/>
          <w:szCs w:val="24"/>
        </w:rPr>
        <w:t>dhe kursimet e arritura të energjisë.</w:t>
      </w:r>
    </w:p>
    <w:p w14:paraId="5D75789A" w14:textId="77777777" w:rsidR="003171E3" w:rsidRPr="00766216" w:rsidRDefault="003171E3" w:rsidP="000E5898">
      <w:pPr>
        <w:spacing w:after="0" w:line="240" w:lineRule="auto"/>
        <w:rPr>
          <w:rFonts w:cs="Times New Roman"/>
          <w:sz w:val="24"/>
          <w:szCs w:val="24"/>
        </w:rPr>
      </w:pPr>
    </w:p>
    <w:p w14:paraId="7EA0930B" w14:textId="6677800A" w:rsidR="003171E3" w:rsidRPr="00766216" w:rsidRDefault="005D4A45" w:rsidP="000E5898">
      <w:pPr>
        <w:spacing w:after="0" w:line="240" w:lineRule="auto"/>
        <w:rPr>
          <w:rFonts w:cs="Times New Roman"/>
          <w:sz w:val="24"/>
          <w:szCs w:val="24"/>
        </w:rPr>
      </w:pPr>
      <w:r w:rsidRPr="00766216">
        <w:rPr>
          <w:rFonts w:cs="Times New Roman"/>
          <w:sz w:val="24"/>
          <w:szCs w:val="24"/>
        </w:rPr>
        <w:t xml:space="preserve">3. </w:t>
      </w:r>
      <w:r w:rsidR="003171E3" w:rsidRPr="00766216">
        <w:rPr>
          <w:rFonts w:cs="Times New Roman"/>
          <w:sz w:val="24"/>
          <w:szCs w:val="24"/>
        </w:rPr>
        <w:t xml:space="preserve">Në Platformë </w:t>
      </w:r>
      <w:r w:rsidRPr="00766216">
        <w:rPr>
          <w:rFonts w:cs="Times New Roman"/>
          <w:sz w:val="24"/>
          <w:szCs w:val="24"/>
        </w:rPr>
        <w:t>raportohen</w:t>
      </w:r>
      <w:r w:rsidR="003171E3" w:rsidRPr="00766216">
        <w:rPr>
          <w:rFonts w:cs="Times New Roman"/>
          <w:sz w:val="24"/>
          <w:szCs w:val="24"/>
        </w:rPr>
        <w:t xml:space="preserve"> të dhëna për:</w:t>
      </w:r>
    </w:p>
    <w:p w14:paraId="71360ACC" w14:textId="77777777" w:rsidR="003171E3" w:rsidRPr="00766216" w:rsidRDefault="003171E3" w:rsidP="000E5898">
      <w:pPr>
        <w:spacing w:after="0" w:line="240" w:lineRule="auto"/>
        <w:rPr>
          <w:rFonts w:cs="Times New Roman"/>
          <w:sz w:val="24"/>
          <w:szCs w:val="24"/>
        </w:rPr>
      </w:pPr>
    </w:p>
    <w:p w14:paraId="4149336A"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3.1. konsumin e energjisë nga institucionet publike;</w:t>
      </w:r>
    </w:p>
    <w:p w14:paraId="3046345D" w14:textId="77777777" w:rsidR="003171E3" w:rsidRPr="00766216" w:rsidRDefault="003171E3" w:rsidP="000E5898">
      <w:pPr>
        <w:spacing w:after="0" w:line="240" w:lineRule="auto"/>
        <w:ind w:left="720"/>
        <w:rPr>
          <w:rFonts w:cs="Times New Roman"/>
          <w:sz w:val="24"/>
          <w:szCs w:val="24"/>
        </w:rPr>
      </w:pPr>
    </w:p>
    <w:p w14:paraId="105398DF" w14:textId="3A2D0C56" w:rsidR="003171E3" w:rsidRPr="00766216" w:rsidRDefault="003171E3" w:rsidP="000E5898">
      <w:pPr>
        <w:spacing w:after="0" w:line="240" w:lineRule="auto"/>
        <w:ind w:left="720"/>
        <w:rPr>
          <w:rFonts w:cs="Times New Roman"/>
          <w:sz w:val="24"/>
          <w:szCs w:val="24"/>
        </w:rPr>
      </w:pPr>
      <w:r w:rsidRPr="00766216">
        <w:rPr>
          <w:rFonts w:cs="Times New Roman"/>
          <w:sz w:val="24"/>
          <w:szCs w:val="24"/>
        </w:rPr>
        <w:t xml:space="preserve">3.2. masat e </w:t>
      </w:r>
      <w:r w:rsidR="009F4C02" w:rsidRPr="00766216">
        <w:rPr>
          <w:rFonts w:cs="Times New Roman"/>
          <w:sz w:val="24"/>
          <w:szCs w:val="24"/>
        </w:rPr>
        <w:t>E</w:t>
      </w:r>
      <w:r w:rsidRPr="00766216">
        <w:rPr>
          <w:rFonts w:cs="Times New Roman"/>
          <w:sz w:val="24"/>
          <w:szCs w:val="24"/>
        </w:rPr>
        <w:t xml:space="preserve">fiçiencës së </w:t>
      </w:r>
      <w:r w:rsidR="009F4C02" w:rsidRPr="00766216">
        <w:rPr>
          <w:rFonts w:cs="Times New Roman"/>
          <w:sz w:val="24"/>
          <w:szCs w:val="24"/>
        </w:rPr>
        <w:t>E</w:t>
      </w:r>
      <w:r w:rsidRPr="00766216">
        <w:rPr>
          <w:rFonts w:cs="Times New Roman"/>
          <w:sz w:val="24"/>
          <w:szCs w:val="24"/>
        </w:rPr>
        <w:t xml:space="preserve">nergjisë </w:t>
      </w:r>
      <w:r w:rsidR="009F4C02" w:rsidRPr="00766216">
        <w:rPr>
          <w:rFonts w:cs="Times New Roman"/>
          <w:sz w:val="24"/>
          <w:szCs w:val="24"/>
        </w:rPr>
        <w:t xml:space="preserve"> (EE) </w:t>
      </w:r>
      <w:r w:rsidRPr="00766216">
        <w:rPr>
          <w:rFonts w:cs="Times New Roman"/>
          <w:sz w:val="24"/>
          <w:szCs w:val="24"/>
        </w:rPr>
        <w:t xml:space="preserve">dhe masat për përdorimin e </w:t>
      </w:r>
      <w:r w:rsidR="009F4C02" w:rsidRPr="00766216">
        <w:rPr>
          <w:rFonts w:cs="Times New Roman"/>
          <w:sz w:val="24"/>
          <w:szCs w:val="24"/>
        </w:rPr>
        <w:t>B</w:t>
      </w:r>
      <w:r w:rsidRPr="00766216">
        <w:rPr>
          <w:rFonts w:cs="Times New Roman"/>
          <w:sz w:val="24"/>
          <w:szCs w:val="24"/>
        </w:rPr>
        <w:t xml:space="preserve">urimeve të </w:t>
      </w:r>
      <w:r w:rsidR="009F4C02" w:rsidRPr="00766216">
        <w:rPr>
          <w:rFonts w:cs="Times New Roman"/>
          <w:sz w:val="24"/>
          <w:szCs w:val="24"/>
        </w:rPr>
        <w:t>R</w:t>
      </w:r>
      <w:r w:rsidRPr="00766216">
        <w:rPr>
          <w:rFonts w:cs="Times New Roman"/>
          <w:sz w:val="24"/>
          <w:szCs w:val="24"/>
        </w:rPr>
        <w:t xml:space="preserve">ipërtëritshme të </w:t>
      </w:r>
      <w:r w:rsidR="009F4C02" w:rsidRPr="00766216">
        <w:rPr>
          <w:rFonts w:cs="Times New Roman"/>
          <w:sz w:val="24"/>
          <w:szCs w:val="24"/>
        </w:rPr>
        <w:t>E</w:t>
      </w:r>
      <w:r w:rsidRPr="00766216">
        <w:rPr>
          <w:rFonts w:cs="Times New Roman"/>
          <w:sz w:val="24"/>
          <w:szCs w:val="24"/>
        </w:rPr>
        <w:t>nergjisë</w:t>
      </w:r>
      <w:r w:rsidR="009F4C02" w:rsidRPr="00766216">
        <w:rPr>
          <w:rFonts w:cs="Times New Roman"/>
          <w:sz w:val="24"/>
          <w:szCs w:val="24"/>
        </w:rPr>
        <w:t xml:space="preserve"> (BRE)</w:t>
      </w:r>
      <w:r w:rsidRPr="00766216">
        <w:rPr>
          <w:rFonts w:cs="Times New Roman"/>
          <w:sz w:val="24"/>
          <w:szCs w:val="24"/>
        </w:rPr>
        <w:t>, të zbatuara në përputhje me PKEK dhe dokumentet tjera planifikuese;</w:t>
      </w:r>
    </w:p>
    <w:p w14:paraId="721C689E" w14:textId="77777777" w:rsidR="003171E3" w:rsidRPr="00766216" w:rsidRDefault="003171E3" w:rsidP="000E5898">
      <w:pPr>
        <w:spacing w:after="0" w:line="240" w:lineRule="auto"/>
        <w:ind w:left="720"/>
        <w:rPr>
          <w:rFonts w:cs="Times New Roman"/>
          <w:sz w:val="24"/>
          <w:szCs w:val="24"/>
        </w:rPr>
      </w:pPr>
    </w:p>
    <w:p w14:paraId="46E66BC9" w14:textId="09975D4E" w:rsidR="003171E3" w:rsidRPr="00766216" w:rsidRDefault="003171E3" w:rsidP="000E5898">
      <w:pPr>
        <w:spacing w:after="0" w:line="240" w:lineRule="auto"/>
        <w:ind w:left="720"/>
        <w:rPr>
          <w:rFonts w:cs="Times New Roman"/>
          <w:sz w:val="24"/>
          <w:szCs w:val="24"/>
        </w:rPr>
      </w:pPr>
      <w:r w:rsidRPr="00766216">
        <w:rPr>
          <w:rFonts w:cs="Times New Roman"/>
          <w:sz w:val="24"/>
          <w:szCs w:val="24"/>
        </w:rPr>
        <w:t xml:space="preserve">3.3. masat e </w:t>
      </w:r>
      <w:r w:rsidR="009F4C02" w:rsidRPr="00766216">
        <w:rPr>
          <w:rFonts w:cs="Times New Roman"/>
          <w:sz w:val="24"/>
          <w:szCs w:val="24"/>
        </w:rPr>
        <w:t>E</w:t>
      </w:r>
      <w:r w:rsidRPr="00766216">
        <w:rPr>
          <w:rFonts w:cs="Times New Roman"/>
          <w:sz w:val="24"/>
          <w:szCs w:val="24"/>
        </w:rPr>
        <w:t xml:space="preserve">fiçiencës së </w:t>
      </w:r>
      <w:r w:rsidR="009F4C02" w:rsidRPr="00766216">
        <w:rPr>
          <w:rFonts w:cs="Times New Roman"/>
          <w:sz w:val="24"/>
          <w:szCs w:val="24"/>
        </w:rPr>
        <w:t>E</w:t>
      </w:r>
      <w:r w:rsidRPr="00766216">
        <w:rPr>
          <w:rFonts w:cs="Times New Roman"/>
          <w:sz w:val="24"/>
          <w:szCs w:val="24"/>
        </w:rPr>
        <w:t xml:space="preserve">nergjisë </w:t>
      </w:r>
      <w:r w:rsidR="009F4C02" w:rsidRPr="00766216">
        <w:rPr>
          <w:rFonts w:cs="Times New Roman"/>
          <w:sz w:val="24"/>
          <w:szCs w:val="24"/>
        </w:rPr>
        <w:t xml:space="preserve">(EE) </w:t>
      </w:r>
      <w:r w:rsidRPr="00766216">
        <w:rPr>
          <w:rFonts w:cs="Times New Roman"/>
          <w:sz w:val="24"/>
          <w:szCs w:val="24"/>
        </w:rPr>
        <w:t xml:space="preserve">të zbatuara nga </w:t>
      </w:r>
      <w:r w:rsidR="004F69D9" w:rsidRPr="00766216">
        <w:rPr>
          <w:rFonts w:cs="Times New Roman"/>
          <w:sz w:val="24"/>
          <w:szCs w:val="24"/>
        </w:rPr>
        <w:t xml:space="preserve">palët </w:t>
      </w:r>
      <w:r w:rsidRPr="00766216">
        <w:rPr>
          <w:rFonts w:cs="Times New Roman"/>
          <w:sz w:val="24"/>
          <w:szCs w:val="24"/>
        </w:rPr>
        <w:t xml:space="preserve">e obliguara </w:t>
      </w:r>
      <w:r w:rsidR="004F69D9" w:rsidRPr="00766216">
        <w:rPr>
          <w:rFonts w:cs="Times New Roman"/>
          <w:sz w:val="24"/>
          <w:szCs w:val="24"/>
        </w:rPr>
        <w:t xml:space="preserve">apo subjektet tjera të obliguara </w:t>
      </w:r>
      <w:r w:rsidRPr="00766216">
        <w:rPr>
          <w:rFonts w:cs="Times New Roman"/>
          <w:sz w:val="24"/>
          <w:szCs w:val="24"/>
        </w:rPr>
        <w:t>sipas këtij ligji;</w:t>
      </w:r>
    </w:p>
    <w:p w14:paraId="10C1D790" w14:textId="77777777" w:rsidR="003171E3" w:rsidRPr="00766216" w:rsidRDefault="003171E3" w:rsidP="000E5898">
      <w:pPr>
        <w:spacing w:after="0" w:line="240" w:lineRule="auto"/>
        <w:ind w:left="720"/>
        <w:rPr>
          <w:rFonts w:cs="Times New Roman"/>
          <w:sz w:val="24"/>
          <w:szCs w:val="24"/>
        </w:rPr>
      </w:pPr>
    </w:p>
    <w:p w14:paraId="7777651C"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3.4. kursimet e energjisë të arritura përmes masave të zbatuara;</w:t>
      </w:r>
    </w:p>
    <w:p w14:paraId="3A6ECD0C" w14:textId="77777777" w:rsidR="003171E3" w:rsidRPr="00766216" w:rsidRDefault="003171E3" w:rsidP="000E5898">
      <w:pPr>
        <w:spacing w:after="0" w:line="240" w:lineRule="auto"/>
        <w:ind w:left="720"/>
        <w:rPr>
          <w:rFonts w:cs="Times New Roman"/>
          <w:sz w:val="24"/>
          <w:szCs w:val="24"/>
        </w:rPr>
      </w:pPr>
    </w:p>
    <w:p w14:paraId="47BD1229" w14:textId="21E762A4" w:rsidR="003171E3" w:rsidRPr="00766216" w:rsidRDefault="003171E3" w:rsidP="000E5898">
      <w:pPr>
        <w:spacing w:after="0" w:line="240" w:lineRule="auto"/>
        <w:ind w:left="720"/>
        <w:rPr>
          <w:rFonts w:cs="Times New Roman"/>
          <w:sz w:val="24"/>
          <w:szCs w:val="24"/>
        </w:rPr>
      </w:pPr>
      <w:r w:rsidRPr="00766216">
        <w:rPr>
          <w:rFonts w:cs="Times New Roman"/>
          <w:sz w:val="24"/>
          <w:szCs w:val="24"/>
        </w:rPr>
        <w:t xml:space="preserve">3.5. subvencionet, grantet dhe format tjera të mbështetjes financiare që kanë për qëllim përmirësimin e </w:t>
      </w:r>
      <w:r w:rsidR="009F4C02" w:rsidRPr="00766216">
        <w:rPr>
          <w:rFonts w:cs="Times New Roman"/>
          <w:sz w:val="24"/>
          <w:szCs w:val="24"/>
        </w:rPr>
        <w:t>E</w:t>
      </w:r>
      <w:r w:rsidRPr="00766216">
        <w:rPr>
          <w:rFonts w:cs="Times New Roman"/>
          <w:sz w:val="24"/>
          <w:szCs w:val="24"/>
        </w:rPr>
        <w:t xml:space="preserve">fiçiencës së </w:t>
      </w:r>
      <w:r w:rsidR="009F4C02" w:rsidRPr="00766216">
        <w:rPr>
          <w:rFonts w:cs="Times New Roman"/>
          <w:sz w:val="24"/>
          <w:szCs w:val="24"/>
        </w:rPr>
        <w:t>E</w:t>
      </w:r>
      <w:r w:rsidRPr="00766216">
        <w:rPr>
          <w:rFonts w:cs="Times New Roman"/>
          <w:sz w:val="24"/>
          <w:szCs w:val="24"/>
        </w:rPr>
        <w:t>nergjisë</w:t>
      </w:r>
      <w:r w:rsidR="009F4C02" w:rsidRPr="00766216">
        <w:rPr>
          <w:rFonts w:cs="Times New Roman"/>
          <w:sz w:val="24"/>
          <w:szCs w:val="24"/>
        </w:rPr>
        <w:t xml:space="preserve"> (EE)</w:t>
      </w:r>
      <w:r w:rsidRPr="00766216">
        <w:rPr>
          <w:rFonts w:cs="Times New Roman"/>
          <w:sz w:val="24"/>
          <w:szCs w:val="24"/>
        </w:rPr>
        <w:t xml:space="preserve"> dhe arritjen e kursimeve të energjisë.</w:t>
      </w:r>
    </w:p>
    <w:p w14:paraId="3B6E8FB4" w14:textId="77777777" w:rsidR="003171E3" w:rsidRPr="00766216" w:rsidRDefault="003171E3" w:rsidP="000E5898">
      <w:pPr>
        <w:spacing w:after="0" w:line="240" w:lineRule="auto"/>
        <w:ind w:left="720"/>
        <w:rPr>
          <w:rFonts w:cs="Times New Roman"/>
          <w:sz w:val="24"/>
          <w:szCs w:val="24"/>
        </w:rPr>
      </w:pPr>
    </w:p>
    <w:p w14:paraId="1B8BB9F2" w14:textId="4E371066" w:rsidR="003171E3" w:rsidRPr="00766216" w:rsidRDefault="005D4A45" w:rsidP="000E5898">
      <w:pPr>
        <w:spacing w:after="0" w:line="240" w:lineRule="auto"/>
        <w:rPr>
          <w:rFonts w:cs="Times New Roman"/>
          <w:sz w:val="24"/>
          <w:szCs w:val="24"/>
        </w:rPr>
      </w:pPr>
      <w:r w:rsidRPr="00766216">
        <w:rPr>
          <w:rFonts w:cs="Times New Roman"/>
          <w:sz w:val="24"/>
          <w:szCs w:val="24"/>
        </w:rPr>
        <w:t xml:space="preserve">4. </w:t>
      </w:r>
      <w:r w:rsidR="003171E3" w:rsidRPr="00766216">
        <w:rPr>
          <w:rFonts w:cs="Times New Roman"/>
          <w:sz w:val="24"/>
          <w:szCs w:val="24"/>
        </w:rPr>
        <w:t xml:space="preserve">Obligimi për raportimin </w:t>
      </w:r>
      <w:r w:rsidRPr="00766216">
        <w:rPr>
          <w:rFonts w:cs="Times New Roman"/>
          <w:sz w:val="24"/>
          <w:szCs w:val="24"/>
        </w:rPr>
        <w:t xml:space="preserve">e </w:t>
      </w:r>
      <w:r w:rsidR="003171E3" w:rsidRPr="00766216">
        <w:rPr>
          <w:rFonts w:cs="Times New Roman"/>
          <w:sz w:val="24"/>
          <w:szCs w:val="24"/>
        </w:rPr>
        <w:t>të dhënave në Platformë zbatohet si në vijim:</w:t>
      </w:r>
    </w:p>
    <w:p w14:paraId="5A692C50" w14:textId="77777777" w:rsidR="003171E3" w:rsidRPr="00766216" w:rsidRDefault="003171E3" w:rsidP="000E5898">
      <w:pPr>
        <w:spacing w:after="0" w:line="240" w:lineRule="auto"/>
        <w:rPr>
          <w:rFonts w:cs="Times New Roman"/>
          <w:sz w:val="24"/>
          <w:szCs w:val="24"/>
        </w:rPr>
      </w:pPr>
    </w:p>
    <w:p w14:paraId="0FD5EA22" w14:textId="046D69E5" w:rsidR="003171E3" w:rsidRPr="00766216" w:rsidRDefault="003171E3" w:rsidP="000E5898">
      <w:pPr>
        <w:spacing w:after="0" w:line="240" w:lineRule="auto"/>
        <w:ind w:left="720"/>
        <w:rPr>
          <w:rFonts w:cs="Times New Roman"/>
          <w:sz w:val="24"/>
          <w:szCs w:val="24"/>
        </w:rPr>
      </w:pPr>
      <w:r w:rsidRPr="00766216">
        <w:rPr>
          <w:rFonts w:cs="Times New Roman"/>
          <w:sz w:val="24"/>
          <w:szCs w:val="24"/>
        </w:rPr>
        <w:t xml:space="preserve">4.1. institucionet publike </w:t>
      </w:r>
      <w:r w:rsidR="00C76D64" w:rsidRPr="00766216">
        <w:rPr>
          <w:rFonts w:cs="Times New Roman"/>
          <w:sz w:val="24"/>
          <w:szCs w:val="24"/>
        </w:rPr>
        <w:t xml:space="preserve">të cilat </w:t>
      </w:r>
      <w:r w:rsidRPr="00766216">
        <w:rPr>
          <w:rFonts w:cs="Times New Roman"/>
          <w:sz w:val="24"/>
          <w:szCs w:val="24"/>
        </w:rPr>
        <w:t>raportojnë të dhënat për konsumin e energjisë, masat e realizuara dhe kursimet e arritura të energjisë;</w:t>
      </w:r>
    </w:p>
    <w:p w14:paraId="1C83D180" w14:textId="77777777" w:rsidR="003171E3" w:rsidRPr="00766216" w:rsidRDefault="003171E3" w:rsidP="000E5898">
      <w:pPr>
        <w:spacing w:after="0" w:line="240" w:lineRule="auto"/>
        <w:ind w:left="720"/>
        <w:rPr>
          <w:rFonts w:cs="Times New Roman"/>
          <w:sz w:val="24"/>
          <w:szCs w:val="24"/>
        </w:rPr>
      </w:pPr>
    </w:p>
    <w:p w14:paraId="0808E95B" w14:textId="63F273AC" w:rsidR="003171E3" w:rsidRPr="00766216" w:rsidRDefault="003171E3" w:rsidP="000E5898">
      <w:pPr>
        <w:spacing w:after="0" w:line="240" w:lineRule="auto"/>
        <w:ind w:left="720"/>
        <w:rPr>
          <w:rFonts w:cs="Times New Roman"/>
          <w:sz w:val="24"/>
          <w:szCs w:val="24"/>
        </w:rPr>
      </w:pPr>
      <w:r w:rsidRPr="00766216">
        <w:rPr>
          <w:rFonts w:cs="Times New Roman"/>
          <w:sz w:val="24"/>
          <w:szCs w:val="24"/>
        </w:rPr>
        <w:t xml:space="preserve">4.2. shpërndarësit e energjisë vendosin të dhëna për masat e realizuara të </w:t>
      </w:r>
      <w:r w:rsidR="009F4C02" w:rsidRPr="00766216">
        <w:rPr>
          <w:rFonts w:cs="Times New Roman"/>
          <w:sz w:val="24"/>
          <w:szCs w:val="24"/>
        </w:rPr>
        <w:t>E</w:t>
      </w:r>
      <w:r w:rsidRPr="00766216">
        <w:rPr>
          <w:rFonts w:cs="Times New Roman"/>
          <w:sz w:val="24"/>
          <w:szCs w:val="24"/>
        </w:rPr>
        <w:t xml:space="preserve">fiçiencës së </w:t>
      </w:r>
      <w:r w:rsidR="009F4C02" w:rsidRPr="00766216">
        <w:rPr>
          <w:rFonts w:cs="Times New Roman"/>
          <w:sz w:val="24"/>
          <w:szCs w:val="24"/>
        </w:rPr>
        <w:t>E</w:t>
      </w:r>
      <w:r w:rsidRPr="00766216">
        <w:rPr>
          <w:rFonts w:cs="Times New Roman"/>
          <w:sz w:val="24"/>
          <w:szCs w:val="24"/>
        </w:rPr>
        <w:t xml:space="preserve">nergjisë </w:t>
      </w:r>
      <w:r w:rsidR="009F4C02" w:rsidRPr="00766216">
        <w:rPr>
          <w:rFonts w:cs="Times New Roman"/>
          <w:sz w:val="24"/>
          <w:szCs w:val="24"/>
        </w:rPr>
        <w:t xml:space="preserve">(EE) </w:t>
      </w:r>
      <w:r w:rsidRPr="00766216">
        <w:rPr>
          <w:rFonts w:cs="Times New Roman"/>
          <w:sz w:val="24"/>
          <w:szCs w:val="24"/>
        </w:rPr>
        <w:t>që zbatohen për përdoruesit fundorë;</w:t>
      </w:r>
    </w:p>
    <w:p w14:paraId="58ECF0F8" w14:textId="77777777" w:rsidR="003171E3" w:rsidRPr="00766216" w:rsidRDefault="003171E3" w:rsidP="000E5898">
      <w:pPr>
        <w:spacing w:after="0" w:line="240" w:lineRule="auto"/>
        <w:ind w:left="720"/>
        <w:rPr>
          <w:rFonts w:cs="Times New Roman"/>
          <w:sz w:val="24"/>
          <w:szCs w:val="24"/>
        </w:rPr>
      </w:pPr>
    </w:p>
    <w:p w14:paraId="14E53AAE"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lastRenderedPageBreak/>
        <w:t>4.3. ofruesit e shërbimeve energjetike vendosin të dhëna për masat e zbatuara, investimet e realizuara dhe dëshmitë përkatëse;</w:t>
      </w:r>
    </w:p>
    <w:p w14:paraId="3908DDDC" w14:textId="77777777" w:rsidR="003171E3" w:rsidRPr="00766216" w:rsidRDefault="003171E3" w:rsidP="000E5898">
      <w:pPr>
        <w:spacing w:after="0" w:line="240" w:lineRule="auto"/>
        <w:ind w:left="720"/>
        <w:rPr>
          <w:rFonts w:cs="Times New Roman"/>
          <w:sz w:val="24"/>
          <w:szCs w:val="24"/>
        </w:rPr>
      </w:pPr>
    </w:p>
    <w:p w14:paraId="243400B0"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4.4. ofruesit e subvencioneve, granteve apo formave tjera të mbështetjes financiare vendosin të dhëna për aktivitetet e planifikuara për vitin vijues jo më vonë se deri në fund të muajit dhjetor të vitit aktual, si dhe raportojnë për aktivitetet e zhvilluara në vitin paraprak jo më vonë se deri në fund të muajit shkurt të vitit vijues.</w:t>
      </w:r>
    </w:p>
    <w:p w14:paraId="7A0B2984" w14:textId="77777777" w:rsidR="003171E3" w:rsidRPr="00766216" w:rsidRDefault="003171E3" w:rsidP="000E5898">
      <w:pPr>
        <w:spacing w:after="0" w:line="240" w:lineRule="auto"/>
        <w:rPr>
          <w:rFonts w:cs="Times New Roman"/>
          <w:sz w:val="24"/>
          <w:szCs w:val="24"/>
        </w:rPr>
      </w:pPr>
    </w:p>
    <w:p w14:paraId="19449508" w14:textId="28F828A5" w:rsidR="003171E3" w:rsidRPr="00766216" w:rsidRDefault="004B5941" w:rsidP="000E5898">
      <w:pPr>
        <w:spacing w:after="0" w:line="240" w:lineRule="auto"/>
        <w:rPr>
          <w:rFonts w:cs="Times New Roman"/>
          <w:sz w:val="24"/>
          <w:szCs w:val="24"/>
        </w:rPr>
      </w:pPr>
      <w:r w:rsidRPr="00766216">
        <w:rPr>
          <w:rFonts w:cs="Times New Roman"/>
          <w:sz w:val="24"/>
          <w:szCs w:val="24"/>
        </w:rPr>
        <w:t xml:space="preserve">5. </w:t>
      </w:r>
      <w:r w:rsidR="003171E3" w:rsidRPr="00766216">
        <w:rPr>
          <w:rFonts w:cs="Times New Roman"/>
          <w:sz w:val="24"/>
          <w:szCs w:val="24"/>
        </w:rPr>
        <w:t>Platforma zhvillohet, për aq sa është e zbatueshme, në pajtim me metodologjinë e unifikuar të zhvilluar nga Sekretariati i Komunitetit të Energjisë për monitorimin dhe raportimin e kursimeve të energjisë.</w:t>
      </w:r>
    </w:p>
    <w:p w14:paraId="771612EB" w14:textId="77777777" w:rsidR="003171E3" w:rsidRPr="00766216" w:rsidRDefault="003171E3" w:rsidP="000E5898">
      <w:pPr>
        <w:spacing w:after="0" w:line="240" w:lineRule="auto"/>
        <w:rPr>
          <w:rFonts w:cs="Times New Roman"/>
          <w:sz w:val="24"/>
          <w:szCs w:val="24"/>
        </w:rPr>
      </w:pPr>
    </w:p>
    <w:p w14:paraId="24E0B85C" w14:textId="33A60238" w:rsidR="003171E3" w:rsidRPr="00766216" w:rsidRDefault="004B5941" w:rsidP="000E5898">
      <w:pPr>
        <w:spacing w:after="0" w:line="240" w:lineRule="auto"/>
        <w:rPr>
          <w:rFonts w:cs="Times New Roman"/>
          <w:sz w:val="24"/>
          <w:szCs w:val="24"/>
        </w:rPr>
      </w:pPr>
      <w:r w:rsidRPr="00766216">
        <w:rPr>
          <w:rFonts w:cs="Times New Roman"/>
          <w:sz w:val="24"/>
          <w:szCs w:val="24"/>
        </w:rPr>
        <w:t xml:space="preserve">6. </w:t>
      </w:r>
      <w:r w:rsidR="003171E3" w:rsidRPr="00766216">
        <w:rPr>
          <w:rFonts w:cs="Times New Roman"/>
          <w:sz w:val="24"/>
          <w:szCs w:val="24"/>
        </w:rPr>
        <w:t>Me rastin e përcaktimit të formatit të Platformës dhe procedurave të raportimit merren për bazë:</w:t>
      </w:r>
    </w:p>
    <w:p w14:paraId="5C0D65FB" w14:textId="77777777" w:rsidR="003171E3" w:rsidRPr="00766216" w:rsidRDefault="003171E3" w:rsidP="000E5898">
      <w:pPr>
        <w:spacing w:after="0" w:line="240" w:lineRule="auto"/>
        <w:rPr>
          <w:rFonts w:cs="Times New Roman"/>
          <w:sz w:val="24"/>
          <w:szCs w:val="24"/>
        </w:rPr>
      </w:pPr>
    </w:p>
    <w:p w14:paraId="090E2FBE"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6.1. metodologjia për llogaritjen e kursimeve të energjisë të arritura përmes masave të zbatuara në nivel kombëtar dhe masave individuale;</w:t>
      </w:r>
    </w:p>
    <w:p w14:paraId="004A5289" w14:textId="77777777" w:rsidR="003171E3" w:rsidRPr="00766216" w:rsidRDefault="003171E3" w:rsidP="000E5898">
      <w:pPr>
        <w:spacing w:after="0" w:line="240" w:lineRule="auto"/>
        <w:ind w:left="720"/>
        <w:rPr>
          <w:rFonts w:cs="Times New Roman"/>
          <w:sz w:val="24"/>
          <w:szCs w:val="24"/>
        </w:rPr>
      </w:pPr>
    </w:p>
    <w:p w14:paraId="3E4D0253"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6.2. të dhënat që duhet të raportohen nga subjektet e obliguara sipas këtij ligji;</w:t>
      </w:r>
    </w:p>
    <w:p w14:paraId="2B5EF89B" w14:textId="77777777" w:rsidR="003171E3" w:rsidRPr="00766216" w:rsidRDefault="003171E3" w:rsidP="000E5898">
      <w:pPr>
        <w:spacing w:after="0" w:line="240" w:lineRule="auto"/>
        <w:ind w:left="720"/>
        <w:rPr>
          <w:rFonts w:cs="Times New Roman"/>
          <w:sz w:val="24"/>
          <w:szCs w:val="24"/>
        </w:rPr>
      </w:pPr>
    </w:p>
    <w:p w14:paraId="75741AFC"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6.3. procedurat për monitorimin, verifikimin dhe konfirmimin e kursimeve të raportuara të energjisë;</w:t>
      </w:r>
    </w:p>
    <w:p w14:paraId="023C3D19" w14:textId="77777777" w:rsidR="003171E3" w:rsidRPr="00766216" w:rsidRDefault="003171E3" w:rsidP="000E5898">
      <w:pPr>
        <w:spacing w:after="0" w:line="240" w:lineRule="auto"/>
        <w:ind w:left="720"/>
        <w:rPr>
          <w:rFonts w:cs="Times New Roman"/>
          <w:sz w:val="24"/>
          <w:szCs w:val="24"/>
        </w:rPr>
      </w:pPr>
    </w:p>
    <w:p w14:paraId="5C008BD2" w14:textId="77777777" w:rsidR="003171E3" w:rsidRPr="00766216" w:rsidRDefault="003171E3" w:rsidP="000E5898">
      <w:pPr>
        <w:spacing w:after="0" w:line="240" w:lineRule="auto"/>
        <w:ind w:left="720"/>
        <w:rPr>
          <w:rFonts w:cs="Times New Roman"/>
          <w:sz w:val="24"/>
          <w:szCs w:val="24"/>
        </w:rPr>
      </w:pPr>
      <w:r w:rsidRPr="00766216">
        <w:rPr>
          <w:rFonts w:cs="Times New Roman"/>
          <w:sz w:val="24"/>
          <w:szCs w:val="24"/>
        </w:rPr>
        <w:t>6.4. informatat tjera të nevojshme për matjen, verifikimin dhe raportimin e kursimeve të energjisë.</w:t>
      </w:r>
    </w:p>
    <w:p w14:paraId="1C00E9C9" w14:textId="77777777" w:rsidR="003171E3" w:rsidRPr="00766216" w:rsidRDefault="003171E3" w:rsidP="000E5898">
      <w:pPr>
        <w:spacing w:after="0" w:line="240" w:lineRule="auto"/>
        <w:rPr>
          <w:rFonts w:cs="Times New Roman"/>
          <w:sz w:val="24"/>
          <w:szCs w:val="24"/>
        </w:rPr>
      </w:pPr>
    </w:p>
    <w:p w14:paraId="6EABF738" w14:textId="70CF74A5" w:rsidR="00A8653B" w:rsidRPr="00766216" w:rsidRDefault="004B5941" w:rsidP="000E5898">
      <w:pPr>
        <w:keepNext/>
        <w:spacing w:after="0" w:line="240" w:lineRule="auto"/>
        <w:rPr>
          <w:rFonts w:cs="Times New Roman"/>
          <w:b/>
          <w:color w:val="000000"/>
          <w:sz w:val="24"/>
          <w:szCs w:val="24"/>
        </w:rPr>
      </w:pPr>
      <w:r w:rsidRPr="00766216">
        <w:rPr>
          <w:rFonts w:cs="Times New Roman"/>
          <w:sz w:val="24"/>
          <w:szCs w:val="24"/>
        </w:rPr>
        <w:t xml:space="preserve">7. </w:t>
      </w:r>
      <w:r w:rsidR="003171E3" w:rsidRPr="00766216">
        <w:rPr>
          <w:rFonts w:cs="Times New Roman"/>
          <w:sz w:val="24"/>
          <w:szCs w:val="24"/>
        </w:rPr>
        <w:t>Formati i Platformës, lloji i të dhënave që vendosen në Platformë, mënyra dhe afatet e raportimit, procedurat për monitorimin, verifikimin dhe konfirmimin e kursimeve të raportuara të energjisë, si dhe korniza e përgjithshme e raportimit për përparimin në zbatimin e dokumenteve kombëtare të efiçiencës së energjisë, përcaktohen me akt nënligjor të nxjerrë nga Ministria.</w:t>
      </w:r>
    </w:p>
    <w:p w14:paraId="581E9C01" w14:textId="77777777" w:rsidR="000077E8" w:rsidRPr="00766216" w:rsidRDefault="000077E8" w:rsidP="006D6969">
      <w:pPr>
        <w:keepNext/>
        <w:spacing w:after="0" w:line="240" w:lineRule="auto"/>
        <w:rPr>
          <w:rFonts w:cs="Times New Roman"/>
          <w:b/>
          <w:color w:val="000000"/>
          <w:sz w:val="24"/>
          <w:szCs w:val="24"/>
        </w:rPr>
      </w:pPr>
    </w:p>
    <w:p w14:paraId="19232F97" w14:textId="74842AF0" w:rsidR="00635834" w:rsidRPr="00766216" w:rsidRDefault="00D55BD0"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KAPITULLI III </w:t>
      </w:r>
    </w:p>
    <w:p w14:paraId="61792BFE" w14:textId="77777777" w:rsidR="00BC0F30" w:rsidRPr="00766216" w:rsidRDefault="00BC0F30"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EFIÇIENCA NË PËRDORIMIN E ENERGJISË </w:t>
      </w:r>
    </w:p>
    <w:p w14:paraId="69B9A075" w14:textId="77777777" w:rsidR="00090981" w:rsidRPr="00766216" w:rsidRDefault="00090981" w:rsidP="000E5898">
      <w:pPr>
        <w:spacing w:after="0" w:line="240" w:lineRule="auto"/>
        <w:jc w:val="center"/>
        <w:rPr>
          <w:rFonts w:cs="Times New Roman"/>
          <w:b/>
          <w:color w:val="000000"/>
          <w:sz w:val="24"/>
          <w:szCs w:val="24"/>
        </w:rPr>
      </w:pPr>
    </w:p>
    <w:p w14:paraId="7A170C95" w14:textId="7F0C6BEE" w:rsidR="006B2E00" w:rsidRPr="00766216" w:rsidRDefault="00994B66" w:rsidP="006D6969">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D85CEE" w:rsidRPr="00766216">
        <w:rPr>
          <w:rFonts w:cs="Times New Roman"/>
          <w:b/>
          <w:color w:val="000000"/>
          <w:sz w:val="24"/>
          <w:szCs w:val="24"/>
        </w:rPr>
        <w:t>12</w:t>
      </w:r>
    </w:p>
    <w:p w14:paraId="0621D26A" w14:textId="6166919F" w:rsidR="00994B66" w:rsidRPr="00766216" w:rsidRDefault="00994B66"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 xml:space="preserve"> </w:t>
      </w:r>
      <w:r w:rsidRPr="00766216">
        <w:rPr>
          <w:rFonts w:cs="Times New Roman"/>
          <w:b/>
          <w:sz w:val="24"/>
          <w:szCs w:val="24"/>
        </w:rPr>
        <w:t xml:space="preserve">Politika e efiçiencës së energjisë </w:t>
      </w:r>
      <w:r w:rsidR="00CB576F" w:rsidRPr="00766216">
        <w:rPr>
          <w:rFonts w:cs="Times New Roman"/>
          <w:b/>
          <w:sz w:val="24"/>
          <w:szCs w:val="24"/>
        </w:rPr>
        <w:t>për</w:t>
      </w:r>
      <w:r w:rsidRPr="00766216">
        <w:rPr>
          <w:rFonts w:cs="Times New Roman"/>
          <w:b/>
          <w:sz w:val="24"/>
          <w:szCs w:val="24"/>
        </w:rPr>
        <w:t xml:space="preserve"> ndërtes</w:t>
      </w:r>
      <w:r w:rsidR="00CB576F" w:rsidRPr="00766216">
        <w:rPr>
          <w:rFonts w:cs="Times New Roman"/>
          <w:b/>
          <w:sz w:val="24"/>
          <w:szCs w:val="24"/>
        </w:rPr>
        <w:t>at</w:t>
      </w:r>
      <w:r w:rsidRPr="00766216">
        <w:rPr>
          <w:rFonts w:cs="Times New Roman"/>
          <w:b/>
          <w:sz w:val="24"/>
          <w:szCs w:val="24"/>
        </w:rPr>
        <w:t xml:space="preserve"> në pronësi </w:t>
      </w:r>
      <w:r w:rsidR="009C5ED9" w:rsidRPr="00766216">
        <w:rPr>
          <w:rFonts w:cs="Times New Roman"/>
          <w:b/>
          <w:sz w:val="24"/>
          <w:szCs w:val="24"/>
        </w:rPr>
        <w:t>dhe</w:t>
      </w:r>
      <w:r w:rsidR="00B97B1A" w:rsidRPr="00766216">
        <w:rPr>
          <w:rFonts w:cs="Times New Roman"/>
          <w:b/>
          <w:sz w:val="24"/>
          <w:szCs w:val="24"/>
        </w:rPr>
        <w:t xml:space="preserve"> në</w:t>
      </w:r>
      <w:r w:rsidR="001D5B7A" w:rsidRPr="00766216">
        <w:rPr>
          <w:rFonts w:cs="Times New Roman"/>
          <w:b/>
          <w:sz w:val="24"/>
          <w:szCs w:val="24"/>
        </w:rPr>
        <w:t xml:space="preserve"> </w:t>
      </w:r>
      <w:r w:rsidR="00B97B1A" w:rsidRPr="00766216">
        <w:rPr>
          <w:rFonts w:cs="Times New Roman"/>
          <w:b/>
          <w:sz w:val="24"/>
          <w:szCs w:val="24"/>
        </w:rPr>
        <w:t xml:space="preserve">shfrytëzim </w:t>
      </w:r>
      <w:r w:rsidRPr="00766216">
        <w:rPr>
          <w:rFonts w:cs="Times New Roman"/>
          <w:b/>
          <w:sz w:val="24"/>
          <w:szCs w:val="24"/>
        </w:rPr>
        <w:t xml:space="preserve">të institucioneve </w:t>
      </w:r>
      <w:r w:rsidR="006D03B1" w:rsidRPr="00766216">
        <w:rPr>
          <w:rFonts w:cs="Times New Roman"/>
          <w:b/>
          <w:sz w:val="24"/>
          <w:szCs w:val="24"/>
        </w:rPr>
        <w:t>publike</w:t>
      </w:r>
    </w:p>
    <w:p w14:paraId="567974A8" w14:textId="77777777" w:rsidR="006B2E00" w:rsidRPr="00766216" w:rsidRDefault="006B2E00" w:rsidP="000E5898">
      <w:pPr>
        <w:spacing w:after="0" w:line="240" w:lineRule="auto"/>
        <w:rPr>
          <w:rFonts w:cs="Times New Roman"/>
          <w:sz w:val="24"/>
          <w:szCs w:val="24"/>
        </w:rPr>
      </w:pPr>
    </w:p>
    <w:p w14:paraId="0249D137" w14:textId="1916E50B" w:rsidR="000C0C39" w:rsidRPr="00766216" w:rsidRDefault="000C0C39" w:rsidP="000E5898">
      <w:pPr>
        <w:spacing w:after="0" w:line="240" w:lineRule="auto"/>
        <w:rPr>
          <w:rFonts w:cs="Times New Roman"/>
          <w:sz w:val="24"/>
          <w:szCs w:val="24"/>
        </w:rPr>
      </w:pPr>
      <w:r w:rsidRPr="00766216">
        <w:rPr>
          <w:rFonts w:cs="Times New Roman"/>
          <w:sz w:val="24"/>
          <w:szCs w:val="24"/>
        </w:rPr>
        <w:t xml:space="preserve">1. Për ta demonstruar rolin </w:t>
      </w:r>
      <w:r w:rsidR="004735BA" w:rsidRPr="00766216">
        <w:rPr>
          <w:rFonts w:cs="Times New Roman"/>
          <w:sz w:val="24"/>
          <w:szCs w:val="24"/>
        </w:rPr>
        <w:t>shembull</w:t>
      </w:r>
      <w:r w:rsidRPr="00766216">
        <w:rPr>
          <w:rFonts w:cs="Times New Roman"/>
          <w:sz w:val="24"/>
          <w:szCs w:val="24"/>
        </w:rPr>
        <w:t xml:space="preserve"> të institucioneve publike në përmirësimin e performancës energjetike të ndërtesave, Qeveria e Republikës së Kosovës, në bashkëpunim me institucionet publike të nivelit qendror dhe lokal, siguron zbatimin e politikave dhe masave për përmirësimin e efiçiencës së energjisë në ndërtesat në pronësi të institucioneve publike.</w:t>
      </w:r>
    </w:p>
    <w:p w14:paraId="7AE03330" w14:textId="77777777" w:rsidR="006B2E00" w:rsidRPr="00766216" w:rsidRDefault="006B2E00" w:rsidP="000E5898">
      <w:pPr>
        <w:spacing w:after="0" w:line="240" w:lineRule="auto"/>
        <w:rPr>
          <w:rFonts w:cs="Times New Roman"/>
          <w:sz w:val="24"/>
          <w:szCs w:val="24"/>
        </w:rPr>
      </w:pPr>
    </w:p>
    <w:p w14:paraId="64EBD1DE" w14:textId="59A0DE00" w:rsidR="000C0C39" w:rsidRPr="00766216" w:rsidRDefault="000C0C39" w:rsidP="000E5898">
      <w:pPr>
        <w:spacing w:after="0" w:line="240" w:lineRule="auto"/>
        <w:rPr>
          <w:rFonts w:cs="Times New Roman"/>
          <w:sz w:val="24"/>
          <w:szCs w:val="24"/>
        </w:rPr>
      </w:pPr>
      <w:r w:rsidRPr="00766216">
        <w:rPr>
          <w:rFonts w:cs="Times New Roman"/>
          <w:sz w:val="24"/>
          <w:szCs w:val="24"/>
        </w:rPr>
        <w:t xml:space="preserve">2. Çdo vit sigurohet rinovimi i së paku tre për qind (3%) të gjithsej sipërfaqes së </w:t>
      </w:r>
      <w:r w:rsidR="003512E5" w:rsidRPr="00766216">
        <w:rPr>
          <w:rFonts w:cs="Times New Roman"/>
          <w:sz w:val="24"/>
          <w:szCs w:val="24"/>
        </w:rPr>
        <w:t xml:space="preserve">shfrytëzueshme të </w:t>
      </w:r>
      <w:r w:rsidR="009C49A1" w:rsidRPr="00766216">
        <w:rPr>
          <w:rFonts w:cs="Times New Roman"/>
          <w:sz w:val="24"/>
          <w:szCs w:val="24"/>
        </w:rPr>
        <w:t>dyshemesë së</w:t>
      </w:r>
      <w:r w:rsidRPr="00766216">
        <w:rPr>
          <w:rFonts w:cs="Times New Roman"/>
          <w:sz w:val="24"/>
          <w:szCs w:val="24"/>
        </w:rPr>
        <w:t xml:space="preserve"> ndërtesave të ngrohura dhe/ose të ftohura që janë në pronësi të institucioneve publike dhe që kanë sipërfaqe të përgjithshme të dyshemesë më të madhe se dyqind e pesëdhjetë </w:t>
      </w:r>
      <w:r w:rsidRPr="00766216">
        <w:rPr>
          <w:rFonts w:cs="Times New Roman"/>
          <w:sz w:val="24"/>
          <w:szCs w:val="24"/>
        </w:rPr>
        <w:lastRenderedPageBreak/>
        <w:t xml:space="preserve">metra katrorë (250 m²), me qëllim që </w:t>
      </w:r>
      <w:r w:rsidR="000164D3" w:rsidRPr="00766216">
        <w:rPr>
          <w:rFonts w:cs="Times New Roman"/>
          <w:sz w:val="24"/>
          <w:szCs w:val="24"/>
        </w:rPr>
        <w:t xml:space="preserve">pas renovimit të </w:t>
      </w:r>
      <w:r w:rsidR="00F768C5" w:rsidRPr="00766216">
        <w:rPr>
          <w:rFonts w:cs="Times New Roman"/>
          <w:sz w:val="24"/>
          <w:szCs w:val="24"/>
        </w:rPr>
        <w:t xml:space="preserve">transformohen në ndërtesa që </w:t>
      </w:r>
      <w:r w:rsidRPr="00766216">
        <w:rPr>
          <w:rFonts w:cs="Times New Roman"/>
          <w:sz w:val="24"/>
          <w:szCs w:val="24"/>
        </w:rPr>
        <w:t xml:space="preserve">plotësojnë kërkesat </w:t>
      </w:r>
      <w:r w:rsidR="00791C61" w:rsidRPr="00766216">
        <w:rPr>
          <w:rFonts w:cs="Times New Roman"/>
          <w:sz w:val="24"/>
          <w:szCs w:val="24"/>
        </w:rPr>
        <w:t>e performancës energjetike sipas</w:t>
      </w:r>
      <w:r w:rsidRPr="00766216">
        <w:rPr>
          <w:rFonts w:cs="Times New Roman"/>
          <w:sz w:val="24"/>
          <w:szCs w:val="24"/>
        </w:rPr>
        <w:t xml:space="preserve"> </w:t>
      </w:r>
      <w:r w:rsidR="00D55BD0" w:rsidRPr="00766216">
        <w:rPr>
          <w:rFonts w:cs="Times New Roman"/>
          <w:sz w:val="24"/>
          <w:szCs w:val="24"/>
        </w:rPr>
        <w:t xml:space="preserve">kërkesave të </w:t>
      </w:r>
      <w:r w:rsidRPr="00766216">
        <w:rPr>
          <w:rFonts w:cs="Times New Roman"/>
          <w:sz w:val="24"/>
          <w:szCs w:val="24"/>
        </w:rPr>
        <w:t>Ligjin për Performancën Energjetike të Ndërtesave.</w:t>
      </w:r>
    </w:p>
    <w:p w14:paraId="7ECDE1D7" w14:textId="77777777" w:rsidR="006B2E00" w:rsidRPr="00766216" w:rsidRDefault="006B2E00" w:rsidP="000E5898">
      <w:pPr>
        <w:spacing w:after="0" w:line="240" w:lineRule="auto"/>
        <w:rPr>
          <w:rFonts w:cs="Times New Roman"/>
          <w:sz w:val="24"/>
          <w:szCs w:val="24"/>
        </w:rPr>
      </w:pPr>
    </w:p>
    <w:p w14:paraId="45DF15E8" w14:textId="398357D9" w:rsidR="000C0C39" w:rsidRPr="00766216" w:rsidRDefault="000C0C39" w:rsidP="000E5898">
      <w:pPr>
        <w:spacing w:after="0" w:line="240" w:lineRule="auto"/>
        <w:rPr>
          <w:rFonts w:cs="Times New Roman"/>
          <w:sz w:val="24"/>
          <w:szCs w:val="24"/>
        </w:rPr>
      </w:pPr>
      <w:r w:rsidRPr="00766216">
        <w:rPr>
          <w:rFonts w:cs="Times New Roman"/>
          <w:sz w:val="24"/>
          <w:szCs w:val="24"/>
        </w:rPr>
        <w:t>3. Obligimi për ta rinovuar ndërtesën nuk vlen për:</w:t>
      </w:r>
    </w:p>
    <w:p w14:paraId="05EADE35" w14:textId="77777777" w:rsidR="006B2E00" w:rsidRPr="00766216" w:rsidRDefault="006B2E00" w:rsidP="000E5898">
      <w:pPr>
        <w:spacing w:after="0" w:line="240" w:lineRule="auto"/>
        <w:rPr>
          <w:rFonts w:cs="Times New Roman"/>
          <w:sz w:val="24"/>
          <w:szCs w:val="24"/>
        </w:rPr>
      </w:pPr>
    </w:p>
    <w:p w14:paraId="4460D21E" w14:textId="26BEEF30" w:rsidR="000C0C39" w:rsidRPr="00766216" w:rsidRDefault="000C0C39" w:rsidP="000E5898">
      <w:pPr>
        <w:spacing w:after="0" w:line="240" w:lineRule="auto"/>
        <w:ind w:left="720"/>
        <w:rPr>
          <w:rFonts w:cs="Times New Roman"/>
          <w:sz w:val="24"/>
          <w:szCs w:val="24"/>
        </w:rPr>
      </w:pPr>
      <w:r w:rsidRPr="00766216">
        <w:rPr>
          <w:rFonts w:cs="Times New Roman"/>
          <w:sz w:val="24"/>
          <w:szCs w:val="24"/>
        </w:rPr>
        <w:t>3.1. ndonjë ndërtesë që e ka statusin e objekteve kulturore të mbrojtura, nëse ndryshimi i performancës së energjisë së asaj ndërtese do të çonte në ndryshimin e karakterit dhe pamjes së veçantë të saj;</w:t>
      </w:r>
    </w:p>
    <w:p w14:paraId="5169A5A9" w14:textId="77777777" w:rsidR="000C0C39" w:rsidRPr="00766216" w:rsidRDefault="000C0C39" w:rsidP="000E5898">
      <w:pPr>
        <w:spacing w:after="0" w:line="240" w:lineRule="auto"/>
        <w:ind w:left="720"/>
        <w:rPr>
          <w:rFonts w:cs="Times New Roman"/>
          <w:sz w:val="24"/>
          <w:szCs w:val="24"/>
        </w:rPr>
      </w:pPr>
    </w:p>
    <w:p w14:paraId="5D051949" w14:textId="77777777" w:rsidR="000C0C39" w:rsidRPr="00766216" w:rsidRDefault="000C0C39" w:rsidP="000E5898">
      <w:pPr>
        <w:spacing w:after="0" w:line="240" w:lineRule="auto"/>
        <w:ind w:left="720"/>
        <w:rPr>
          <w:rFonts w:cs="Times New Roman"/>
          <w:sz w:val="24"/>
          <w:szCs w:val="24"/>
        </w:rPr>
      </w:pPr>
      <w:r w:rsidRPr="00766216">
        <w:rPr>
          <w:rFonts w:cs="Times New Roman"/>
          <w:sz w:val="24"/>
          <w:szCs w:val="24"/>
        </w:rPr>
        <w:t>3.2. ndonjë ndërtesë në pronësi të ndonjë organi publik për sigurinë kombëtare ose publike, me përjashtim të ndonjë ndërtese të banimit ose ndonjë objekti të zyrave të forcave të armatosura;</w:t>
      </w:r>
    </w:p>
    <w:p w14:paraId="1DBEC632" w14:textId="77777777" w:rsidR="006B2E00" w:rsidRPr="00766216" w:rsidRDefault="006B2E00" w:rsidP="000E5898">
      <w:pPr>
        <w:spacing w:after="0" w:line="240" w:lineRule="auto"/>
        <w:ind w:left="720"/>
        <w:rPr>
          <w:rFonts w:cs="Times New Roman"/>
          <w:sz w:val="24"/>
          <w:szCs w:val="24"/>
        </w:rPr>
      </w:pPr>
    </w:p>
    <w:p w14:paraId="72C84932" w14:textId="0669A3D5" w:rsidR="000C0C39" w:rsidRPr="00766216" w:rsidRDefault="000C0C39" w:rsidP="000E5898">
      <w:pPr>
        <w:spacing w:after="0" w:line="240" w:lineRule="auto"/>
        <w:ind w:left="720"/>
        <w:rPr>
          <w:rFonts w:cs="Times New Roman"/>
          <w:sz w:val="24"/>
          <w:szCs w:val="24"/>
        </w:rPr>
      </w:pPr>
      <w:r w:rsidRPr="00766216">
        <w:rPr>
          <w:rFonts w:cs="Times New Roman"/>
          <w:sz w:val="24"/>
          <w:szCs w:val="24"/>
        </w:rPr>
        <w:t>3.3. ndërtesat që përdoren si objekte të kultit dhe ato për aktivitete fetare.</w:t>
      </w:r>
    </w:p>
    <w:p w14:paraId="5C9E6A05" w14:textId="77777777" w:rsidR="006B2E00" w:rsidRPr="00766216" w:rsidRDefault="006B2E00" w:rsidP="000E5898">
      <w:pPr>
        <w:spacing w:after="0" w:line="240" w:lineRule="auto"/>
        <w:rPr>
          <w:rFonts w:cs="Times New Roman"/>
          <w:sz w:val="24"/>
          <w:szCs w:val="24"/>
        </w:rPr>
      </w:pPr>
    </w:p>
    <w:p w14:paraId="70B49B7A" w14:textId="256CDE71" w:rsidR="000C0C39" w:rsidRPr="00766216" w:rsidRDefault="000C0C39" w:rsidP="000E5898">
      <w:pPr>
        <w:spacing w:after="0" w:line="240" w:lineRule="auto"/>
        <w:rPr>
          <w:rFonts w:cs="Times New Roman"/>
          <w:sz w:val="24"/>
          <w:szCs w:val="24"/>
        </w:rPr>
      </w:pPr>
      <w:r w:rsidRPr="00766216">
        <w:rPr>
          <w:rFonts w:cs="Times New Roman"/>
          <w:sz w:val="24"/>
          <w:szCs w:val="24"/>
        </w:rPr>
        <w:t>4. Nëse në një vit ndërtesat e rinovuara të institucioneve publike tejkalojnë shkallën prej tre për qind (3%), tejkalimi mund të llogaritet në kuadër të normës vjetore të rinovimit të cilësdo nga tri (3) vitet e mëparshme ose pasardhëse.</w:t>
      </w:r>
    </w:p>
    <w:p w14:paraId="5C47455C" w14:textId="77777777" w:rsidR="006B2E00" w:rsidRPr="00766216" w:rsidRDefault="006B2E00" w:rsidP="000E5898">
      <w:pPr>
        <w:spacing w:after="0" w:line="240" w:lineRule="auto"/>
        <w:rPr>
          <w:rFonts w:cs="Times New Roman"/>
          <w:sz w:val="24"/>
          <w:szCs w:val="24"/>
        </w:rPr>
      </w:pPr>
    </w:p>
    <w:p w14:paraId="5BBD8277" w14:textId="1D9AF21F" w:rsidR="000C0C39" w:rsidRPr="00766216" w:rsidRDefault="000C0C39" w:rsidP="000E5898">
      <w:pPr>
        <w:spacing w:after="0" w:line="240" w:lineRule="auto"/>
        <w:rPr>
          <w:rFonts w:cs="Times New Roman"/>
          <w:sz w:val="24"/>
          <w:szCs w:val="24"/>
        </w:rPr>
      </w:pPr>
      <w:r w:rsidRPr="00766216">
        <w:rPr>
          <w:rFonts w:cs="Times New Roman"/>
          <w:sz w:val="24"/>
          <w:szCs w:val="24"/>
        </w:rPr>
        <w:t>5. Ndërtesat e reja në pronësi të institucioneve publike, të ndërtuara si zëvendësim për ndërtesa të demoluara, si dhe ndërtesat që janë shitur, demoluar ose larguar nga përdorimi në cilindo nga dy (2) vitet e mëparshme, mund të merren parasysh në llogaritjen e normës vjetore të rinovimit, në përputhje me këtë Ligj dhe aktet nënligjore për zbatimin e tij.</w:t>
      </w:r>
    </w:p>
    <w:p w14:paraId="0194CB3F" w14:textId="77777777" w:rsidR="006B2E00" w:rsidRPr="00766216" w:rsidRDefault="006B2E00" w:rsidP="000E5898">
      <w:pPr>
        <w:spacing w:after="0" w:line="240" w:lineRule="auto"/>
        <w:rPr>
          <w:rFonts w:cs="Times New Roman"/>
          <w:sz w:val="24"/>
          <w:szCs w:val="24"/>
        </w:rPr>
      </w:pPr>
    </w:p>
    <w:p w14:paraId="104305D8" w14:textId="00741D4D" w:rsidR="000C0C39" w:rsidRPr="00766216" w:rsidRDefault="000C0C39" w:rsidP="000E5898">
      <w:pPr>
        <w:spacing w:after="0" w:line="240" w:lineRule="auto"/>
        <w:rPr>
          <w:rFonts w:cs="Times New Roman"/>
          <w:sz w:val="24"/>
          <w:szCs w:val="24"/>
        </w:rPr>
      </w:pPr>
      <w:r w:rsidRPr="00766216">
        <w:rPr>
          <w:rFonts w:cs="Times New Roman"/>
          <w:sz w:val="24"/>
          <w:szCs w:val="24"/>
        </w:rPr>
        <w:t>6. Gjatë zbatimit të masave për rinovimin e ndërtesave të institucioneve publike, merret parasysh ndërtesa në tërësi, duke përfshirë mbështjellësin, sistemet teknike, funksionimin dhe mirëmbajtjen e saj.</w:t>
      </w:r>
    </w:p>
    <w:p w14:paraId="15FCCBB8" w14:textId="77777777" w:rsidR="006B2E00" w:rsidRPr="00766216" w:rsidRDefault="006B2E00" w:rsidP="000E5898">
      <w:pPr>
        <w:spacing w:after="0" w:line="240" w:lineRule="auto"/>
        <w:rPr>
          <w:rFonts w:cs="Times New Roman"/>
          <w:sz w:val="24"/>
          <w:szCs w:val="24"/>
        </w:rPr>
      </w:pPr>
    </w:p>
    <w:p w14:paraId="7643F78C" w14:textId="7B7015AF" w:rsidR="000C0C39" w:rsidRPr="00766216" w:rsidRDefault="000C0C39" w:rsidP="000E5898">
      <w:pPr>
        <w:spacing w:after="0" w:line="240" w:lineRule="auto"/>
        <w:rPr>
          <w:rFonts w:cs="Times New Roman"/>
          <w:sz w:val="24"/>
          <w:szCs w:val="24"/>
        </w:rPr>
      </w:pPr>
      <w:r w:rsidRPr="00766216">
        <w:rPr>
          <w:rFonts w:cs="Times New Roman"/>
          <w:sz w:val="24"/>
          <w:szCs w:val="24"/>
        </w:rPr>
        <w:t>7. Ministria përgjegjëse për ndërtim, në bashkëpunim me ministrinë përgjegjëse për menaxhimin e ndërtesave publike dhe komunat, krijon, mirëmban dhe e vë në dispozicion të publikut inventarin e ndërtesave në pronësi të institucioneve publike sipas kërkesave të këtij neni. Inventari përmban të dhënat identifikuese për ndërtesën, sipërfaqen e përgjithshme të dyshemesë në m², konsumin vjetor të matur të energjisë, certifikatën e performancës energjetike, kur është e disponueshme, si dhe të dhëna të tjera relevante për performancën energjetike ose konsumin e energjisë së ndërtesës.</w:t>
      </w:r>
    </w:p>
    <w:p w14:paraId="027DABE1" w14:textId="77777777" w:rsidR="006B2E00" w:rsidRPr="00766216" w:rsidRDefault="006B2E00" w:rsidP="000E5898">
      <w:pPr>
        <w:autoSpaceDE w:val="0"/>
        <w:autoSpaceDN w:val="0"/>
        <w:adjustRightInd w:val="0"/>
        <w:spacing w:after="0" w:line="240" w:lineRule="auto"/>
        <w:rPr>
          <w:rFonts w:cs="Times New Roman"/>
          <w:sz w:val="24"/>
          <w:szCs w:val="24"/>
        </w:rPr>
      </w:pPr>
    </w:p>
    <w:p w14:paraId="7B80025F" w14:textId="3AB71DC8" w:rsidR="00183553" w:rsidRPr="00766216" w:rsidRDefault="006B2E00" w:rsidP="000E5898">
      <w:pPr>
        <w:autoSpaceDE w:val="0"/>
        <w:autoSpaceDN w:val="0"/>
        <w:adjustRightInd w:val="0"/>
        <w:spacing w:after="0" w:line="240" w:lineRule="auto"/>
        <w:rPr>
          <w:rFonts w:cs="Times New Roman"/>
          <w:sz w:val="24"/>
          <w:szCs w:val="24"/>
        </w:rPr>
      </w:pPr>
      <w:r w:rsidRPr="00766216">
        <w:rPr>
          <w:rFonts w:cs="Times New Roman"/>
          <w:sz w:val="24"/>
          <w:szCs w:val="24"/>
        </w:rPr>
        <w:t xml:space="preserve">8. </w:t>
      </w:r>
      <w:r w:rsidR="000C0C39" w:rsidRPr="00766216">
        <w:rPr>
          <w:rFonts w:cs="Times New Roman"/>
          <w:sz w:val="24"/>
          <w:szCs w:val="24"/>
        </w:rPr>
        <w:t xml:space="preserve">Ministria përgjegjëse për ndërtim, në bashkëpunim me ministrinë përgjegjëse për menaxhimin e ndërtesave publike, komunat dhe institucionet e tjera përgjegjëse, përgatit planin për renovimin e ndërtesave publike, duke përcaktuar ndërtesat prioritare për renovim, masat kryesore, burimet e financimit, afatet orientuese dhe përgjegjësitë institucionale për planifikimin, zbatimin dhe raportimin e renovimit. </w:t>
      </w:r>
      <w:r w:rsidR="00006804" w:rsidRPr="00766216">
        <w:rPr>
          <w:rFonts w:cs="Times New Roman"/>
          <w:sz w:val="24"/>
          <w:szCs w:val="24"/>
        </w:rPr>
        <w:t xml:space="preserve">Çdo vit, ministria përgjegjëse për ndërtim, në bashkëpunim me </w:t>
      </w:r>
      <w:r w:rsidR="0072653A" w:rsidRPr="00766216">
        <w:rPr>
          <w:rFonts w:cs="Times New Roman"/>
          <w:sz w:val="24"/>
          <w:szCs w:val="24"/>
        </w:rPr>
        <w:t xml:space="preserve">institucionet tjera përgjegjëse </w:t>
      </w:r>
      <w:r w:rsidR="00006804" w:rsidRPr="00766216">
        <w:rPr>
          <w:rFonts w:cs="Times New Roman"/>
          <w:sz w:val="24"/>
          <w:szCs w:val="24"/>
        </w:rPr>
        <w:t xml:space="preserve">e përgatit një raport që përfshin informata për ndryshimet e nevojshme në planin tre (3) vjeçar të rinovimit të ndërtesave </w:t>
      </w:r>
      <w:r w:rsidR="00D85CEE" w:rsidRPr="00766216">
        <w:rPr>
          <w:rFonts w:cs="Times New Roman"/>
          <w:sz w:val="24"/>
          <w:szCs w:val="24"/>
        </w:rPr>
        <w:t>publike</w:t>
      </w:r>
      <w:r w:rsidR="00006804" w:rsidRPr="00766216">
        <w:rPr>
          <w:rFonts w:cs="Times New Roman"/>
          <w:sz w:val="24"/>
          <w:szCs w:val="24"/>
        </w:rPr>
        <w:t xml:space="preserve">, nëse kërkohet, numrin e kontratave të lidhura gjatë vitit të kaluar, shkallën vjetore të rinovimit të ndërtesave, masat e efiçiencës së energjisë dhe shpenzimet e përgjithshme të realizuara, rezultatet e verifikimit dhe </w:t>
      </w:r>
      <w:r w:rsidR="00006804" w:rsidRPr="00766216">
        <w:rPr>
          <w:rFonts w:cs="Times New Roman"/>
          <w:sz w:val="24"/>
          <w:szCs w:val="24"/>
        </w:rPr>
        <w:lastRenderedPageBreak/>
        <w:t xml:space="preserve">kursimet e energjisë të arritura gjatë vitit të kaluar, si dhe informata relevante të tjera. Raporti publikohet në faqet zyrtare të ministrisë. </w:t>
      </w:r>
    </w:p>
    <w:p w14:paraId="5880452A" w14:textId="78021D7F" w:rsidR="001F48E4" w:rsidRPr="00766216" w:rsidRDefault="001F48E4" w:rsidP="000E5898">
      <w:pPr>
        <w:spacing w:after="0" w:line="240" w:lineRule="auto"/>
        <w:jc w:val="center"/>
        <w:rPr>
          <w:rFonts w:cs="Times New Roman"/>
          <w:sz w:val="24"/>
          <w:szCs w:val="24"/>
        </w:rPr>
      </w:pPr>
    </w:p>
    <w:p w14:paraId="495B9E10" w14:textId="615AF249" w:rsidR="00994B66" w:rsidRPr="00766216" w:rsidRDefault="00994B66"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D85CEE" w:rsidRPr="00766216">
        <w:rPr>
          <w:rFonts w:cs="Times New Roman"/>
          <w:b/>
          <w:color w:val="000000"/>
          <w:sz w:val="24"/>
          <w:szCs w:val="24"/>
        </w:rPr>
        <w:t>13</w:t>
      </w:r>
    </w:p>
    <w:p w14:paraId="5ACBB10A" w14:textId="41BE056F" w:rsidR="00994B66" w:rsidRPr="00766216" w:rsidRDefault="00994B66"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Zbatimi i auditimeve të energjisë dhe vënia në zbatim e sistem</w:t>
      </w:r>
      <w:r w:rsidR="00BA65BB" w:rsidRPr="00766216">
        <w:rPr>
          <w:rFonts w:cs="Times New Roman"/>
          <w:b/>
          <w:color w:val="000000"/>
          <w:sz w:val="24"/>
          <w:szCs w:val="24"/>
        </w:rPr>
        <w:t>it</w:t>
      </w:r>
      <w:r w:rsidRPr="00766216">
        <w:rPr>
          <w:rFonts w:cs="Times New Roman"/>
          <w:b/>
          <w:color w:val="000000"/>
          <w:sz w:val="24"/>
          <w:szCs w:val="24"/>
        </w:rPr>
        <w:t xml:space="preserve"> të menaxhimit të energjisë në industri</w:t>
      </w:r>
    </w:p>
    <w:p w14:paraId="451C6E7F" w14:textId="77777777" w:rsidR="00A8653B" w:rsidRPr="00766216" w:rsidRDefault="00A8653B" w:rsidP="000E5898">
      <w:pPr>
        <w:spacing w:after="0" w:line="240" w:lineRule="auto"/>
        <w:rPr>
          <w:rFonts w:cs="Times New Roman"/>
          <w:sz w:val="24"/>
          <w:szCs w:val="24"/>
        </w:rPr>
      </w:pPr>
    </w:p>
    <w:p w14:paraId="7BDC9CFB" w14:textId="1FD8278F" w:rsidR="00E035F2" w:rsidRPr="00766216" w:rsidRDefault="00570C76" w:rsidP="000E5898">
      <w:pPr>
        <w:spacing w:after="0" w:line="240" w:lineRule="auto"/>
        <w:rPr>
          <w:rFonts w:cs="Times New Roman"/>
          <w:sz w:val="24"/>
          <w:szCs w:val="24"/>
        </w:rPr>
      </w:pPr>
      <w:r w:rsidRPr="00766216">
        <w:rPr>
          <w:rFonts w:cs="Times New Roman"/>
          <w:sz w:val="24"/>
          <w:szCs w:val="24"/>
        </w:rPr>
        <w:t>1. Auditimi i energjisë është masë e pavarur dhe/ose masë që zbatohet në kuadër të një sistemi të certifikuar të menaxhimit të energjisë dhe/ose të një sistemi të certifikuar të menaxhimit të një ndërmarrjeje, qëllimi kryesor i të cilit është energjia. Qëllimi i auditimit të energjisë është identifikimi i mundësive për uljen e konsumit të energjisë dhe përgatitja e rekomandimeve për masat e efiçiencës së energjisë.</w:t>
      </w:r>
    </w:p>
    <w:p w14:paraId="6BCED304" w14:textId="77777777" w:rsidR="00E035F2" w:rsidRPr="00766216" w:rsidRDefault="00E035F2" w:rsidP="000E5898">
      <w:pPr>
        <w:spacing w:after="0" w:line="240" w:lineRule="auto"/>
        <w:rPr>
          <w:rFonts w:cs="Times New Roman"/>
          <w:sz w:val="24"/>
          <w:szCs w:val="24"/>
        </w:rPr>
      </w:pPr>
    </w:p>
    <w:p w14:paraId="346E962E" w14:textId="1CDA85ED" w:rsidR="005249B8" w:rsidRPr="00766216" w:rsidRDefault="005249B8" w:rsidP="000E5898">
      <w:pPr>
        <w:spacing w:after="0" w:line="240" w:lineRule="auto"/>
        <w:rPr>
          <w:rFonts w:cs="Times New Roman"/>
          <w:sz w:val="24"/>
          <w:szCs w:val="24"/>
        </w:rPr>
      </w:pPr>
      <w:r w:rsidRPr="00766216">
        <w:rPr>
          <w:rFonts w:cs="Times New Roman"/>
          <w:sz w:val="24"/>
          <w:szCs w:val="24"/>
        </w:rPr>
        <w:t xml:space="preserve">2. Ndërmarrja e </w:t>
      </w:r>
      <w:r w:rsidR="003A098E" w:rsidRPr="00766216">
        <w:rPr>
          <w:rFonts w:cs="Times New Roman"/>
          <w:sz w:val="24"/>
          <w:szCs w:val="24"/>
        </w:rPr>
        <w:t>madhe</w:t>
      </w:r>
      <w:r w:rsidRPr="00766216">
        <w:rPr>
          <w:rFonts w:cs="Times New Roman"/>
          <w:sz w:val="24"/>
          <w:szCs w:val="24"/>
        </w:rPr>
        <w:t xml:space="preserve"> kryen auditim të plotë të energjisë çdo katër (4) vjet, </w:t>
      </w:r>
      <w:r w:rsidR="00E749B1" w:rsidRPr="00766216">
        <w:rPr>
          <w:rFonts w:cs="Times New Roman"/>
          <w:sz w:val="24"/>
          <w:szCs w:val="24"/>
        </w:rPr>
        <w:t xml:space="preserve">përshtatshmërisht </w:t>
      </w:r>
      <w:r w:rsidRPr="00766216">
        <w:rPr>
          <w:rFonts w:cs="Times New Roman"/>
          <w:sz w:val="24"/>
          <w:szCs w:val="24"/>
        </w:rPr>
        <w:t>sipas njërës nga qasjet në vijim:</w:t>
      </w:r>
    </w:p>
    <w:p w14:paraId="11843669" w14:textId="77777777" w:rsidR="005249B8" w:rsidRPr="00766216" w:rsidRDefault="005249B8" w:rsidP="000E5898">
      <w:pPr>
        <w:spacing w:after="0" w:line="240" w:lineRule="auto"/>
        <w:rPr>
          <w:rFonts w:cs="Times New Roman"/>
          <w:sz w:val="24"/>
          <w:szCs w:val="24"/>
        </w:rPr>
      </w:pPr>
    </w:p>
    <w:p w14:paraId="18280981" w14:textId="77777777" w:rsidR="005249B8" w:rsidRPr="00766216" w:rsidRDefault="005249B8" w:rsidP="000E5898">
      <w:pPr>
        <w:spacing w:after="0" w:line="240" w:lineRule="auto"/>
        <w:ind w:left="720"/>
        <w:rPr>
          <w:rFonts w:cs="Times New Roman"/>
          <w:sz w:val="24"/>
          <w:szCs w:val="24"/>
        </w:rPr>
      </w:pPr>
      <w:r w:rsidRPr="00766216">
        <w:rPr>
          <w:rFonts w:cs="Times New Roman"/>
          <w:sz w:val="24"/>
          <w:szCs w:val="24"/>
        </w:rPr>
        <w:t>2.1. nëse ndërmarrja përbëhet nga elemente të ndryshme të mëdha të konsumit final të energjisë, auditimi kryhet nëpërmjet një serie auditimesh individuale të energjisë për këto elemente;</w:t>
      </w:r>
    </w:p>
    <w:p w14:paraId="5301458C" w14:textId="77777777" w:rsidR="005249B8" w:rsidRPr="00766216" w:rsidRDefault="005249B8" w:rsidP="000E5898">
      <w:pPr>
        <w:spacing w:after="0" w:line="240" w:lineRule="auto"/>
        <w:ind w:left="720"/>
        <w:rPr>
          <w:rFonts w:cs="Times New Roman"/>
          <w:sz w:val="24"/>
          <w:szCs w:val="24"/>
        </w:rPr>
      </w:pPr>
    </w:p>
    <w:p w14:paraId="72D5E1B9" w14:textId="77777777" w:rsidR="005249B8" w:rsidRPr="00766216" w:rsidRDefault="005249B8" w:rsidP="000E5898">
      <w:pPr>
        <w:spacing w:after="0" w:line="240" w:lineRule="auto"/>
        <w:ind w:left="720"/>
        <w:rPr>
          <w:rFonts w:cs="Times New Roman"/>
          <w:sz w:val="24"/>
          <w:szCs w:val="24"/>
        </w:rPr>
      </w:pPr>
      <w:r w:rsidRPr="00766216">
        <w:rPr>
          <w:rFonts w:cs="Times New Roman"/>
          <w:sz w:val="24"/>
          <w:szCs w:val="24"/>
        </w:rPr>
        <w:t>2.2. nëse ndërmarrja ka dy ose më shumë objekte më të vogla që kryejnë aktivitete të njëjta ose të ngjashme, auditimi kryhet sipas parimit të përzgjedhjes së rastësishme, përmes auditimit të energjisë të dy ose disa objekteve energjetike;</w:t>
      </w:r>
    </w:p>
    <w:p w14:paraId="12417C8E" w14:textId="77777777" w:rsidR="005249B8" w:rsidRPr="00766216" w:rsidRDefault="005249B8" w:rsidP="000E5898">
      <w:pPr>
        <w:spacing w:after="0" w:line="240" w:lineRule="auto"/>
        <w:ind w:left="720"/>
        <w:rPr>
          <w:rFonts w:cs="Times New Roman"/>
          <w:sz w:val="24"/>
          <w:szCs w:val="24"/>
        </w:rPr>
      </w:pPr>
    </w:p>
    <w:p w14:paraId="75542149" w14:textId="77777777" w:rsidR="005249B8" w:rsidRPr="00766216" w:rsidRDefault="005249B8" w:rsidP="000E5898">
      <w:pPr>
        <w:spacing w:after="0" w:line="240" w:lineRule="auto"/>
        <w:ind w:left="720"/>
        <w:rPr>
          <w:rFonts w:cs="Times New Roman"/>
          <w:sz w:val="24"/>
          <w:szCs w:val="24"/>
        </w:rPr>
      </w:pPr>
      <w:r w:rsidRPr="00766216">
        <w:rPr>
          <w:rFonts w:cs="Times New Roman"/>
          <w:sz w:val="24"/>
          <w:szCs w:val="24"/>
        </w:rPr>
        <w:t>2.3. nëse ekziston kombinim i kushteve të përcaktuara në nënparagrafët 2.1 dhe 2.2 të këtij paragrafi, auditimi kryhet përmes kombinimit të qasjeve të përcaktuara në këta nënparagrafë.</w:t>
      </w:r>
    </w:p>
    <w:p w14:paraId="378DD539" w14:textId="77777777" w:rsidR="005249B8" w:rsidRPr="00766216" w:rsidRDefault="005249B8" w:rsidP="000E5898">
      <w:pPr>
        <w:spacing w:after="0" w:line="240" w:lineRule="auto"/>
        <w:rPr>
          <w:rFonts w:cs="Times New Roman"/>
          <w:sz w:val="24"/>
          <w:szCs w:val="24"/>
        </w:rPr>
      </w:pPr>
    </w:p>
    <w:p w14:paraId="5739AE2B" w14:textId="5C464D8B" w:rsidR="005249B8" w:rsidRPr="00766216" w:rsidRDefault="00570C76" w:rsidP="000E5898">
      <w:pPr>
        <w:spacing w:after="0" w:line="240" w:lineRule="auto"/>
        <w:rPr>
          <w:rFonts w:cs="Times New Roman"/>
          <w:sz w:val="24"/>
          <w:szCs w:val="24"/>
        </w:rPr>
      </w:pPr>
      <w:r w:rsidRPr="00766216">
        <w:rPr>
          <w:rFonts w:cs="Times New Roman"/>
          <w:sz w:val="24"/>
          <w:szCs w:val="24"/>
        </w:rPr>
        <w:t xml:space="preserve">3. </w:t>
      </w:r>
      <w:r w:rsidR="005249B8" w:rsidRPr="00766216">
        <w:rPr>
          <w:rFonts w:cs="Times New Roman"/>
          <w:sz w:val="24"/>
          <w:szCs w:val="24"/>
        </w:rPr>
        <w:t>Auditimi i energjisë, si në industri, ashtu edhe në ndërtesa, duhet:</w:t>
      </w:r>
    </w:p>
    <w:p w14:paraId="5ADB85E1" w14:textId="77777777" w:rsidR="005249B8" w:rsidRPr="00766216" w:rsidRDefault="005249B8" w:rsidP="000E5898">
      <w:pPr>
        <w:spacing w:after="0" w:line="240" w:lineRule="auto"/>
        <w:rPr>
          <w:rFonts w:cs="Times New Roman"/>
          <w:sz w:val="24"/>
          <w:szCs w:val="24"/>
        </w:rPr>
      </w:pPr>
    </w:p>
    <w:p w14:paraId="32ABF5E9" w14:textId="77777777" w:rsidR="005249B8" w:rsidRPr="00766216" w:rsidRDefault="005249B8" w:rsidP="000E5898">
      <w:pPr>
        <w:spacing w:after="0" w:line="240" w:lineRule="auto"/>
        <w:ind w:left="720"/>
        <w:rPr>
          <w:rFonts w:cs="Times New Roman"/>
          <w:sz w:val="24"/>
          <w:szCs w:val="24"/>
        </w:rPr>
      </w:pPr>
      <w:r w:rsidRPr="00766216">
        <w:rPr>
          <w:rFonts w:cs="Times New Roman"/>
          <w:sz w:val="24"/>
          <w:szCs w:val="24"/>
        </w:rPr>
        <w:t>3.1. të bazohet në të dhëna të përditësuara, të matshme dhe të qasshme për konsumin e energjisë, ndërsa në rastin e energjisë elektrike edhe për ngarkesën;</w:t>
      </w:r>
    </w:p>
    <w:p w14:paraId="0A05B813" w14:textId="77777777" w:rsidR="005249B8" w:rsidRPr="00766216" w:rsidRDefault="005249B8" w:rsidP="000E5898">
      <w:pPr>
        <w:spacing w:after="0" w:line="240" w:lineRule="auto"/>
        <w:ind w:left="720"/>
        <w:rPr>
          <w:rFonts w:cs="Times New Roman"/>
          <w:sz w:val="24"/>
          <w:szCs w:val="24"/>
        </w:rPr>
      </w:pPr>
    </w:p>
    <w:p w14:paraId="18736EDF" w14:textId="77777777" w:rsidR="005249B8" w:rsidRPr="00766216" w:rsidRDefault="005249B8" w:rsidP="000E5898">
      <w:pPr>
        <w:spacing w:after="0" w:line="240" w:lineRule="auto"/>
        <w:ind w:left="720"/>
        <w:rPr>
          <w:rFonts w:cs="Times New Roman"/>
          <w:sz w:val="24"/>
          <w:szCs w:val="24"/>
        </w:rPr>
      </w:pPr>
      <w:r w:rsidRPr="00766216">
        <w:rPr>
          <w:rFonts w:cs="Times New Roman"/>
          <w:sz w:val="24"/>
          <w:szCs w:val="24"/>
        </w:rPr>
        <w:t>3.2. të pasqyrojë informata të hollësishme për konsumin e energjisë, përfshirë profilet e konsumit, nga një ndërtesë ose grup ndërtesash, instalimesh industriale dhe të transportit;</w:t>
      </w:r>
    </w:p>
    <w:p w14:paraId="1F711CCF" w14:textId="77777777" w:rsidR="005249B8" w:rsidRPr="00766216" w:rsidRDefault="005249B8" w:rsidP="000E5898">
      <w:pPr>
        <w:spacing w:after="0" w:line="240" w:lineRule="auto"/>
        <w:ind w:left="720"/>
        <w:rPr>
          <w:rFonts w:cs="Times New Roman"/>
          <w:sz w:val="24"/>
          <w:szCs w:val="24"/>
        </w:rPr>
      </w:pPr>
    </w:p>
    <w:p w14:paraId="516AE2BA" w14:textId="3BC5FC6E" w:rsidR="005249B8" w:rsidRPr="00766216" w:rsidRDefault="005249B8" w:rsidP="000E5898">
      <w:pPr>
        <w:spacing w:after="0" w:line="240" w:lineRule="auto"/>
        <w:ind w:left="720"/>
        <w:rPr>
          <w:rFonts w:cs="Times New Roman"/>
          <w:sz w:val="24"/>
          <w:szCs w:val="24"/>
        </w:rPr>
      </w:pPr>
      <w:r w:rsidRPr="00766216">
        <w:rPr>
          <w:rFonts w:cs="Times New Roman"/>
          <w:sz w:val="24"/>
          <w:szCs w:val="24"/>
        </w:rPr>
        <w:t xml:space="preserve">3.3. </w:t>
      </w:r>
      <w:r w:rsidR="00362A5D" w:rsidRPr="00766216">
        <w:rPr>
          <w:rFonts w:cs="Times New Roman"/>
          <w:sz w:val="24"/>
          <w:szCs w:val="24"/>
        </w:rPr>
        <w:t xml:space="preserve">që </w:t>
      </w:r>
      <w:r w:rsidRPr="00766216">
        <w:rPr>
          <w:rFonts w:cs="Times New Roman"/>
          <w:sz w:val="24"/>
          <w:szCs w:val="24"/>
        </w:rPr>
        <w:t xml:space="preserve">rekomandimi nga raporti i auditimit të energjisë të përfshijë analizën e kostos së ciklit të jetës (AKCJ), në vend të </w:t>
      </w:r>
      <w:r w:rsidR="00262BEF" w:rsidRPr="00766216">
        <w:rPr>
          <w:rFonts w:cs="Times New Roman"/>
          <w:sz w:val="24"/>
          <w:szCs w:val="24"/>
        </w:rPr>
        <w:t xml:space="preserve">Periudhave të Thjeshta të Kthimit </w:t>
      </w:r>
      <w:r w:rsidR="00D55BD0" w:rsidRPr="00766216">
        <w:rPr>
          <w:rFonts w:cs="Times New Roman"/>
          <w:sz w:val="24"/>
          <w:szCs w:val="24"/>
        </w:rPr>
        <w:t>n</w:t>
      </w:r>
      <w:r w:rsidR="00262BEF" w:rsidRPr="00766216">
        <w:rPr>
          <w:rFonts w:cs="Times New Roman"/>
          <w:sz w:val="24"/>
          <w:szCs w:val="24"/>
        </w:rPr>
        <w:t xml:space="preserve">ë Investim, </w:t>
      </w:r>
      <w:r w:rsidRPr="00766216">
        <w:rPr>
          <w:rFonts w:cs="Times New Roman"/>
          <w:sz w:val="24"/>
          <w:szCs w:val="24"/>
        </w:rPr>
        <w:t>në mënyrë që të merren parasysh kursimet afatgjata, vlerat e mbetura të investimit afatgjatë dhe normat e interesit;</w:t>
      </w:r>
    </w:p>
    <w:p w14:paraId="0C88D5E3" w14:textId="77777777" w:rsidR="005249B8" w:rsidRPr="00766216" w:rsidRDefault="005249B8" w:rsidP="000E5898">
      <w:pPr>
        <w:spacing w:after="0" w:line="240" w:lineRule="auto"/>
        <w:ind w:left="720"/>
        <w:rPr>
          <w:rFonts w:cs="Times New Roman"/>
          <w:sz w:val="24"/>
          <w:szCs w:val="24"/>
        </w:rPr>
      </w:pPr>
    </w:p>
    <w:p w14:paraId="7882108C" w14:textId="14F54191" w:rsidR="005249B8" w:rsidRPr="00766216" w:rsidRDefault="005249B8" w:rsidP="000E5898">
      <w:pPr>
        <w:spacing w:after="0" w:line="240" w:lineRule="auto"/>
        <w:ind w:left="720"/>
        <w:rPr>
          <w:rFonts w:cs="Times New Roman"/>
          <w:sz w:val="24"/>
          <w:szCs w:val="24"/>
        </w:rPr>
      </w:pPr>
      <w:r w:rsidRPr="00766216">
        <w:rPr>
          <w:rFonts w:cs="Times New Roman"/>
          <w:sz w:val="24"/>
          <w:szCs w:val="24"/>
        </w:rPr>
        <w:t xml:space="preserve">3.4. </w:t>
      </w:r>
      <w:r w:rsidR="00362A5D" w:rsidRPr="00766216">
        <w:rPr>
          <w:rFonts w:cs="Times New Roman"/>
          <w:sz w:val="24"/>
          <w:szCs w:val="24"/>
        </w:rPr>
        <w:t xml:space="preserve">që </w:t>
      </w:r>
      <w:r w:rsidRPr="00766216">
        <w:rPr>
          <w:rFonts w:cs="Times New Roman"/>
          <w:sz w:val="24"/>
          <w:szCs w:val="24"/>
        </w:rPr>
        <w:t>kërkesa nga nënparagrafi 3.3 i këtij paragrafi mund të zëvendësohet me tregues të tjerë financiarë kur llogaritja e AKCJ-së nuk është e mundur, për shembull kur veprimi i rekomanduar përfshin disa pajisje të ndara me jetëgjatësi të ndryshme.</w:t>
      </w:r>
    </w:p>
    <w:p w14:paraId="30C1B5B5" w14:textId="77777777" w:rsidR="005249B8" w:rsidRPr="00766216" w:rsidRDefault="005249B8" w:rsidP="000E5898">
      <w:pPr>
        <w:spacing w:after="0" w:line="240" w:lineRule="auto"/>
        <w:rPr>
          <w:rFonts w:cs="Times New Roman"/>
          <w:sz w:val="24"/>
          <w:szCs w:val="24"/>
        </w:rPr>
      </w:pPr>
    </w:p>
    <w:p w14:paraId="68B1E5EA" w14:textId="3571CFF8" w:rsidR="00F06688" w:rsidRPr="00766216" w:rsidRDefault="00F06688" w:rsidP="000E5898">
      <w:pPr>
        <w:spacing w:after="0" w:line="240" w:lineRule="auto"/>
        <w:rPr>
          <w:rFonts w:cs="Times New Roman"/>
          <w:sz w:val="24"/>
          <w:szCs w:val="24"/>
        </w:rPr>
      </w:pPr>
      <w:r w:rsidRPr="00766216">
        <w:rPr>
          <w:rFonts w:cs="Times New Roman"/>
          <w:sz w:val="24"/>
          <w:szCs w:val="24"/>
        </w:rPr>
        <w:lastRenderedPageBreak/>
        <w:t>4. Përmbushja e obligimeve nga paragrafi 2 i këtij neni vërtetohet përmes raportit të auditimit të energjisë që përgatitet sipas kërkesave të këtij ligji, ose, kur ndërmarrja ka vënë në zbatim një sistem të certifikuar të menaxhimit të energjisë ose të menaxhimit të mjedisit</w:t>
      </w:r>
      <w:r w:rsidR="003523DC" w:rsidRPr="00766216">
        <w:rPr>
          <w:rFonts w:cs="Times New Roman"/>
          <w:sz w:val="24"/>
          <w:szCs w:val="24"/>
        </w:rPr>
        <w:t>,</w:t>
      </w:r>
      <w:r w:rsidR="009617C5" w:rsidRPr="00766216">
        <w:rPr>
          <w:rFonts w:cs="Times New Roman"/>
          <w:sz w:val="24"/>
          <w:szCs w:val="24"/>
        </w:rPr>
        <w:t xml:space="preserve"> i cili</w:t>
      </w:r>
      <w:r w:rsidR="007807D6" w:rsidRPr="00766216">
        <w:rPr>
          <w:rFonts w:cs="Times New Roman"/>
          <w:sz w:val="24"/>
          <w:szCs w:val="24"/>
        </w:rPr>
        <w:t xml:space="preserve"> përfshin auditimin e energjisë</w:t>
      </w:r>
      <w:r w:rsidR="009617C5" w:rsidRPr="00766216">
        <w:rPr>
          <w:rFonts w:cs="Times New Roman"/>
          <w:sz w:val="24"/>
          <w:szCs w:val="24"/>
        </w:rPr>
        <w:t>,</w:t>
      </w:r>
      <w:r w:rsidR="007807D6" w:rsidRPr="00766216">
        <w:rPr>
          <w:rFonts w:cs="Times New Roman"/>
          <w:sz w:val="24"/>
          <w:szCs w:val="24"/>
        </w:rPr>
        <w:t xml:space="preserve"> </w:t>
      </w:r>
      <w:r w:rsidRPr="00766216">
        <w:rPr>
          <w:rFonts w:cs="Times New Roman"/>
          <w:sz w:val="24"/>
          <w:szCs w:val="24"/>
        </w:rPr>
        <w:t>përmes certifikatës përkatëse të lëshuar nga një organ certifikues i pavarur dhe i akredituar, sipas standardeve përkatëse ISO ose standardeve të tjera ndërkombëtare të barasvlershme.</w:t>
      </w:r>
    </w:p>
    <w:p w14:paraId="016591EA" w14:textId="77777777" w:rsidR="007807D6" w:rsidRPr="00766216" w:rsidRDefault="007807D6" w:rsidP="000E5898">
      <w:pPr>
        <w:spacing w:after="0" w:line="240" w:lineRule="auto"/>
        <w:rPr>
          <w:rFonts w:cs="Times New Roman"/>
          <w:sz w:val="24"/>
          <w:szCs w:val="24"/>
        </w:rPr>
      </w:pPr>
    </w:p>
    <w:p w14:paraId="3D79A957" w14:textId="42BEE83E" w:rsidR="005249B8" w:rsidRPr="00766216" w:rsidRDefault="00F06688" w:rsidP="000E5898">
      <w:pPr>
        <w:spacing w:after="0" w:line="240" w:lineRule="auto"/>
        <w:rPr>
          <w:rFonts w:cs="Times New Roman"/>
          <w:sz w:val="24"/>
          <w:szCs w:val="24"/>
        </w:rPr>
      </w:pPr>
      <w:r w:rsidRPr="00766216">
        <w:rPr>
          <w:rFonts w:cs="Times New Roman"/>
          <w:sz w:val="24"/>
          <w:szCs w:val="24"/>
        </w:rPr>
        <w:t xml:space="preserve">5. </w:t>
      </w:r>
      <w:r w:rsidR="005249B8" w:rsidRPr="00766216">
        <w:rPr>
          <w:rFonts w:cs="Times New Roman"/>
          <w:sz w:val="24"/>
          <w:szCs w:val="24"/>
        </w:rPr>
        <w:t xml:space="preserve">Ndërmarrja e </w:t>
      </w:r>
      <w:r w:rsidR="00AF206E" w:rsidRPr="00766216">
        <w:rPr>
          <w:rFonts w:cs="Times New Roman"/>
          <w:sz w:val="24"/>
          <w:szCs w:val="24"/>
        </w:rPr>
        <w:t>madhe</w:t>
      </w:r>
      <w:r w:rsidR="005249B8" w:rsidRPr="00766216">
        <w:rPr>
          <w:rFonts w:cs="Times New Roman"/>
          <w:sz w:val="24"/>
          <w:szCs w:val="24"/>
        </w:rPr>
        <w:t xml:space="preserve"> është e obliguar t’ia dorëzojë Ministrisë </w:t>
      </w:r>
      <w:r w:rsidR="00761B78" w:rsidRPr="00766216">
        <w:rPr>
          <w:rFonts w:cs="Times New Roman"/>
          <w:sz w:val="24"/>
          <w:szCs w:val="24"/>
        </w:rPr>
        <w:t xml:space="preserve">një kopje të raportit të auditimit të realizuar të energjisë </w:t>
      </w:r>
      <w:r w:rsidR="005249B8" w:rsidRPr="00766216">
        <w:rPr>
          <w:rFonts w:cs="Times New Roman"/>
          <w:sz w:val="24"/>
          <w:szCs w:val="24"/>
        </w:rPr>
        <w:t>dhe t</w:t>
      </w:r>
      <w:r w:rsidR="00761B78" w:rsidRPr="00766216">
        <w:rPr>
          <w:rFonts w:cs="Times New Roman"/>
          <w:sz w:val="24"/>
          <w:szCs w:val="24"/>
        </w:rPr>
        <w:t xml:space="preserve">ë </w:t>
      </w:r>
      <w:r w:rsidR="005249B8" w:rsidRPr="00766216">
        <w:rPr>
          <w:rFonts w:cs="Times New Roman"/>
          <w:sz w:val="24"/>
          <w:szCs w:val="24"/>
        </w:rPr>
        <w:t>ruajë të dhënat për auditimin e realizuar të energjisë për së paku dhjetë (10) vjet.</w:t>
      </w:r>
    </w:p>
    <w:p w14:paraId="790484A1" w14:textId="77777777" w:rsidR="00EF1054" w:rsidRPr="00766216" w:rsidRDefault="00EF1054" w:rsidP="000E5898">
      <w:pPr>
        <w:spacing w:after="0" w:line="240" w:lineRule="auto"/>
        <w:rPr>
          <w:rFonts w:cs="Times New Roman"/>
          <w:sz w:val="24"/>
          <w:szCs w:val="24"/>
        </w:rPr>
      </w:pPr>
    </w:p>
    <w:p w14:paraId="7F623CE7" w14:textId="299F0BF8" w:rsidR="005249B8" w:rsidRPr="00766216" w:rsidRDefault="00F06688" w:rsidP="000E5898">
      <w:pPr>
        <w:spacing w:after="0" w:line="240" w:lineRule="auto"/>
        <w:rPr>
          <w:rFonts w:cs="Times New Roman"/>
          <w:sz w:val="24"/>
          <w:szCs w:val="24"/>
        </w:rPr>
      </w:pPr>
      <w:r w:rsidRPr="00766216">
        <w:rPr>
          <w:rFonts w:cs="Times New Roman"/>
          <w:sz w:val="24"/>
          <w:szCs w:val="24"/>
        </w:rPr>
        <w:t xml:space="preserve">6. </w:t>
      </w:r>
      <w:r w:rsidR="005249B8" w:rsidRPr="00766216">
        <w:rPr>
          <w:rFonts w:cs="Times New Roman"/>
          <w:sz w:val="24"/>
          <w:szCs w:val="24"/>
        </w:rPr>
        <w:t xml:space="preserve">Ndërmarrja e </w:t>
      </w:r>
      <w:r w:rsidR="00574C51" w:rsidRPr="00766216">
        <w:rPr>
          <w:rFonts w:cs="Times New Roman"/>
          <w:sz w:val="24"/>
          <w:szCs w:val="24"/>
        </w:rPr>
        <w:t>madhe</w:t>
      </w:r>
      <w:r w:rsidR="005249B8" w:rsidRPr="00766216">
        <w:rPr>
          <w:rFonts w:cs="Times New Roman"/>
          <w:sz w:val="24"/>
          <w:szCs w:val="24"/>
        </w:rPr>
        <w:t xml:space="preserve"> është e obliguar t’ia dorëzojë </w:t>
      </w:r>
      <w:r w:rsidR="00022616" w:rsidRPr="00766216">
        <w:rPr>
          <w:rFonts w:cs="Times New Roman"/>
          <w:sz w:val="24"/>
          <w:szCs w:val="24"/>
        </w:rPr>
        <w:t>Ministrisë</w:t>
      </w:r>
      <w:r w:rsidR="00BA0CAA" w:rsidRPr="00766216">
        <w:rPr>
          <w:rFonts w:cs="Times New Roman"/>
          <w:sz w:val="24"/>
          <w:szCs w:val="24"/>
        </w:rPr>
        <w:t xml:space="preserve"> apo ndonjë institucioni tjetër të autorizuar</w:t>
      </w:r>
      <w:r w:rsidR="00022616" w:rsidRPr="00766216">
        <w:rPr>
          <w:rFonts w:cs="Times New Roman"/>
          <w:sz w:val="24"/>
          <w:szCs w:val="24"/>
        </w:rPr>
        <w:t xml:space="preserve"> </w:t>
      </w:r>
      <w:r w:rsidR="005249B8" w:rsidRPr="00766216">
        <w:rPr>
          <w:rFonts w:cs="Times New Roman"/>
          <w:sz w:val="24"/>
          <w:szCs w:val="24"/>
        </w:rPr>
        <w:t>raportin për vënien në zbatim të një sistemi të certifikuar të menaxhimit të energjisë dhe/ose të një sistemi zyrtar dhe të certifikuar të menaxhimit të mjedisit</w:t>
      </w:r>
      <w:r w:rsidR="003523DC" w:rsidRPr="00766216">
        <w:rPr>
          <w:rFonts w:cs="Times New Roman"/>
          <w:sz w:val="24"/>
          <w:szCs w:val="24"/>
        </w:rPr>
        <w:t>, i cili përfshin auditimin e energjisë</w:t>
      </w:r>
      <w:r w:rsidR="005249B8" w:rsidRPr="00766216">
        <w:rPr>
          <w:rFonts w:cs="Times New Roman"/>
          <w:sz w:val="24"/>
          <w:szCs w:val="24"/>
        </w:rPr>
        <w:t>. Raporti përmban edhe rekomandime për masat për përmirësimin e efiçiencës së energjisë.</w:t>
      </w:r>
    </w:p>
    <w:p w14:paraId="2F95AB8B" w14:textId="77777777" w:rsidR="006C6BA2" w:rsidRPr="00766216" w:rsidRDefault="006C6BA2" w:rsidP="000E5898">
      <w:pPr>
        <w:spacing w:after="0" w:line="240" w:lineRule="auto"/>
        <w:rPr>
          <w:rFonts w:cs="Times New Roman"/>
          <w:sz w:val="24"/>
          <w:szCs w:val="24"/>
        </w:rPr>
      </w:pPr>
    </w:p>
    <w:p w14:paraId="76C76300" w14:textId="623DE881" w:rsidR="005249B8" w:rsidRPr="00766216" w:rsidRDefault="00BE74BD" w:rsidP="000E5898">
      <w:pPr>
        <w:spacing w:after="0" w:line="240" w:lineRule="auto"/>
        <w:rPr>
          <w:rFonts w:cs="Times New Roman"/>
          <w:sz w:val="24"/>
          <w:szCs w:val="24"/>
        </w:rPr>
      </w:pPr>
      <w:r w:rsidRPr="00766216">
        <w:rPr>
          <w:rFonts w:cs="Times New Roman"/>
          <w:sz w:val="24"/>
          <w:szCs w:val="24"/>
        </w:rPr>
        <w:t xml:space="preserve">7. </w:t>
      </w:r>
      <w:r w:rsidR="00F06688" w:rsidRPr="00766216">
        <w:rPr>
          <w:rFonts w:cs="Times New Roman"/>
          <w:sz w:val="24"/>
          <w:szCs w:val="24"/>
        </w:rPr>
        <w:t xml:space="preserve">Në </w:t>
      </w:r>
      <w:r w:rsidR="005249B8" w:rsidRPr="00766216">
        <w:rPr>
          <w:rFonts w:cs="Times New Roman"/>
          <w:sz w:val="24"/>
          <w:szCs w:val="24"/>
        </w:rPr>
        <w:t xml:space="preserve">PKEK </w:t>
      </w:r>
      <w:r w:rsidRPr="00766216">
        <w:rPr>
          <w:rFonts w:cs="Times New Roman"/>
          <w:sz w:val="24"/>
          <w:szCs w:val="24"/>
        </w:rPr>
        <w:t xml:space="preserve">planifikohen </w:t>
      </w:r>
      <w:r w:rsidR="005249B8" w:rsidRPr="00766216">
        <w:rPr>
          <w:rFonts w:cs="Times New Roman"/>
          <w:sz w:val="24"/>
          <w:szCs w:val="24"/>
        </w:rPr>
        <w:t>programe stimuluese për ndërmarrjet mikro, të vogla dhe të mesme, me qëllim të zbatimit të auditimeve të energjisë dhe të masave që duhet të zbatohen si rezultat i këtyre auditimeve.</w:t>
      </w:r>
    </w:p>
    <w:p w14:paraId="58D497B6" w14:textId="77777777" w:rsidR="00BE74BD" w:rsidRPr="00766216" w:rsidRDefault="00BE74BD" w:rsidP="000E5898">
      <w:pPr>
        <w:spacing w:after="0" w:line="240" w:lineRule="auto"/>
        <w:rPr>
          <w:rFonts w:cs="Times New Roman"/>
          <w:sz w:val="24"/>
          <w:szCs w:val="24"/>
        </w:rPr>
      </w:pPr>
    </w:p>
    <w:p w14:paraId="5A2DE538" w14:textId="49DE317D" w:rsidR="005249B8" w:rsidRPr="00766216" w:rsidRDefault="00BE74BD" w:rsidP="000E5898">
      <w:pPr>
        <w:spacing w:after="0" w:line="240" w:lineRule="auto"/>
        <w:rPr>
          <w:rFonts w:cs="Times New Roman"/>
          <w:sz w:val="24"/>
          <w:szCs w:val="24"/>
        </w:rPr>
      </w:pPr>
      <w:r w:rsidRPr="00766216">
        <w:rPr>
          <w:rFonts w:cs="Times New Roman"/>
          <w:sz w:val="24"/>
          <w:szCs w:val="24"/>
        </w:rPr>
        <w:t xml:space="preserve">8. </w:t>
      </w:r>
      <w:r w:rsidR="005249B8" w:rsidRPr="00766216">
        <w:rPr>
          <w:rFonts w:cs="Times New Roman"/>
          <w:sz w:val="24"/>
          <w:szCs w:val="24"/>
        </w:rPr>
        <w:t>Ministria</w:t>
      </w:r>
      <w:r w:rsidRPr="00766216">
        <w:rPr>
          <w:rFonts w:cs="Times New Roman"/>
          <w:sz w:val="24"/>
          <w:szCs w:val="24"/>
        </w:rPr>
        <w:t>, në bashkëpunim me institucionet tjera përgjegjëse të sektorit harton</w:t>
      </w:r>
      <w:r w:rsidR="005249B8" w:rsidRPr="00766216">
        <w:rPr>
          <w:rFonts w:cs="Times New Roman"/>
          <w:sz w:val="24"/>
          <w:szCs w:val="24"/>
        </w:rPr>
        <w:t xml:space="preserve"> programe për ndërmarrjet e vogla dhe të mesme, me qëllim të ofrimit të informatave për dobinë e vënies në zbatim të sistemeve të menaxhimit të energjisë dhe angazhimit të ekspertëve të certifikuar</w:t>
      </w:r>
      <w:r w:rsidRPr="00766216">
        <w:rPr>
          <w:rFonts w:cs="Times New Roman"/>
          <w:sz w:val="24"/>
          <w:szCs w:val="24"/>
        </w:rPr>
        <w:t xml:space="preserve"> në fushën e energjisë</w:t>
      </w:r>
      <w:r w:rsidR="005249B8" w:rsidRPr="00766216">
        <w:rPr>
          <w:rFonts w:cs="Times New Roman"/>
          <w:sz w:val="24"/>
          <w:szCs w:val="24"/>
        </w:rPr>
        <w:t>.</w:t>
      </w:r>
    </w:p>
    <w:p w14:paraId="00891D55" w14:textId="77777777" w:rsidR="00BE74BD" w:rsidRPr="00766216" w:rsidRDefault="00BE74BD" w:rsidP="000E5898">
      <w:pPr>
        <w:spacing w:after="0" w:line="240" w:lineRule="auto"/>
        <w:rPr>
          <w:rFonts w:cs="Times New Roman"/>
          <w:sz w:val="24"/>
          <w:szCs w:val="24"/>
        </w:rPr>
      </w:pPr>
    </w:p>
    <w:p w14:paraId="62AA1384" w14:textId="6C1D641F" w:rsidR="005249B8" w:rsidRPr="00766216" w:rsidRDefault="00BE74BD" w:rsidP="000E5898">
      <w:pPr>
        <w:spacing w:after="0" w:line="240" w:lineRule="auto"/>
        <w:rPr>
          <w:rFonts w:cs="Times New Roman"/>
          <w:sz w:val="24"/>
          <w:szCs w:val="24"/>
        </w:rPr>
      </w:pPr>
      <w:r w:rsidRPr="00766216">
        <w:rPr>
          <w:rFonts w:cs="Times New Roman"/>
          <w:sz w:val="24"/>
          <w:szCs w:val="24"/>
        </w:rPr>
        <w:t xml:space="preserve">9. </w:t>
      </w:r>
      <w:r w:rsidR="005249B8" w:rsidRPr="00766216">
        <w:rPr>
          <w:rFonts w:cs="Times New Roman"/>
          <w:sz w:val="24"/>
          <w:szCs w:val="24"/>
        </w:rPr>
        <w:t>Ndërmarrja që gëzon mbështetje nga shteti është e detyruar të paraqesë raport vjetor për zbatimin e masave për përmirësimin e efiçiencës së energjisë dhe kursimet e arritura të energjisë, përmes Platformës së Ministrisë dhe/ose autoritetit kompetent përkatës, ose me anë të metodave të tjera të dakorduara paraprakisht</w:t>
      </w:r>
      <w:r w:rsidR="0032644D" w:rsidRPr="00766216">
        <w:rPr>
          <w:rFonts w:cs="Times New Roman"/>
          <w:sz w:val="24"/>
          <w:szCs w:val="24"/>
        </w:rPr>
        <w:t xml:space="preserve"> Formati dhe afatet e raportimit, përfshirë raportet nga paragrafët 5 dhe 6 të këtij neni, përcaktohen nga Ministria dhe/ose autoriteti kompetent përkatës.</w:t>
      </w:r>
    </w:p>
    <w:p w14:paraId="4EB2B97C" w14:textId="77777777" w:rsidR="00043A6B" w:rsidRPr="00766216" w:rsidRDefault="00043A6B" w:rsidP="000E5898">
      <w:pPr>
        <w:spacing w:after="0" w:line="240" w:lineRule="auto"/>
        <w:rPr>
          <w:rFonts w:cs="Times New Roman"/>
          <w:sz w:val="24"/>
          <w:szCs w:val="24"/>
        </w:rPr>
      </w:pPr>
    </w:p>
    <w:p w14:paraId="4F22B254" w14:textId="1A340B3E" w:rsidR="00043A6B" w:rsidRPr="00766216" w:rsidRDefault="00250E0B" w:rsidP="000E5898">
      <w:pPr>
        <w:spacing w:after="0" w:line="240" w:lineRule="auto"/>
        <w:rPr>
          <w:rFonts w:cs="Times New Roman"/>
          <w:sz w:val="24"/>
          <w:szCs w:val="24"/>
        </w:rPr>
      </w:pPr>
      <w:r w:rsidRPr="00766216">
        <w:rPr>
          <w:rFonts w:cs="Times New Roman"/>
          <w:sz w:val="24"/>
          <w:szCs w:val="24"/>
        </w:rPr>
        <w:t>10</w:t>
      </w:r>
      <w:r w:rsidR="00FC63BE" w:rsidRPr="00766216">
        <w:rPr>
          <w:rFonts w:cs="Times New Roman"/>
          <w:sz w:val="24"/>
          <w:szCs w:val="24"/>
        </w:rPr>
        <w:t>.</w:t>
      </w:r>
      <w:r w:rsidRPr="00766216">
        <w:rPr>
          <w:rFonts w:cs="Times New Roman"/>
          <w:sz w:val="24"/>
          <w:szCs w:val="24"/>
        </w:rPr>
        <w:t xml:space="preserve"> Ministria </w:t>
      </w:r>
      <w:r w:rsidR="006E7D98" w:rsidRPr="00766216">
        <w:rPr>
          <w:rFonts w:cs="Times New Roman"/>
          <w:sz w:val="24"/>
          <w:szCs w:val="24"/>
        </w:rPr>
        <w:t xml:space="preserve">publikon </w:t>
      </w:r>
      <w:r w:rsidRPr="00766216">
        <w:rPr>
          <w:rFonts w:cs="Times New Roman"/>
          <w:sz w:val="24"/>
          <w:szCs w:val="24"/>
        </w:rPr>
        <w:t>listën e ndërmarrjeve të mëdha të obliguara për të kryer auditime të energjisë dhe statusin e përmbushjes së detyrimeve për auditim.</w:t>
      </w:r>
      <w:r w:rsidR="006E7D98" w:rsidRPr="00766216">
        <w:rPr>
          <w:rFonts w:cs="Times New Roman"/>
          <w:sz w:val="24"/>
          <w:szCs w:val="24"/>
        </w:rPr>
        <w:t xml:space="preserve"> Krahas kësaj, </w:t>
      </w:r>
      <w:r w:rsidR="00355E9B" w:rsidRPr="00766216">
        <w:rPr>
          <w:rFonts w:cs="Times New Roman"/>
          <w:sz w:val="24"/>
          <w:szCs w:val="24"/>
        </w:rPr>
        <w:t xml:space="preserve">publikohen edhe të dhënat </w:t>
      </w:r>
      <w:r w:rsidR="00043A6B" w:rsidRPr="00766216">
        <w:rPr>
          <w:rFonts w:cs="Times New Roman"/>
          <w:sz w:val="24"/>
          <w:szCs w:val="24"/>
        </w:rPr>
        <w:t>për auditimet e kryera të energjisë</w:t>
      </w:r>
      <w:r w:rsidR="00355E9B" w:rsidRPr="00766216">
        <w:rPr>
          <w:rFonts w:cs="Times New Roman"/>
          <w:sz w:val="24"/>
          <w:szCs w:val="24"/>
        </w:rPr>
        <w:t xml:space="preserve"> për këto ndërmarrje</w:t>
      </w:r>
      <w:r w:rsidR="00043A6B" w:rsidRPr="00766216">
        <w:rPr>
          <w:rFonts w:cs="Times New Roman"/>
          <w:sz w:val="24"/>
          <w:szCs w:val="24"/>
        </w:rPr>
        <w:t xml:space="preserve"> të cilat përfshijnë emrin e ndërmarrjes së audituar, identitetin e auditorit të energjisë </w:t>
      </w:r>
      <w:r w:rsidR="00DC40C0" w:rsidRPr="00766216">
        <w:rPr>
          <w:rFonts w:cs="Times New Roman"/>
          <w:sz w:val="24"/>
          <w:szCs w:val="24"/>
        </w:rPr>
        <w:t xml:space="preserve">që ka kryer auditimin </w:t>
      </w:r>
      <w:r w:rsidR="00043A6B" w:rsidRPr="00766216">
        <w:rPr>
          <w:rFonts w:cs="Times New Roman"/>
          <w:sz w:val="24"/>
          <w:szCs w:val="24"/>
        </w:rPr>
        <w:t>dhe listën e masave për përmirësimin e efiçiencës së energjisë;</w:t>
      </w:r>
    </w:p>
    <w:p w14:paraId="176D3153" w14:textId="77777777" w:rsidR="0032644D" w:rsidRPr="00766216" w:rsidRDefault="0032644D" w:rsidP="006D6969">
      <w:pPr>
        <w:spacing w:after="0" w:line="240" w:lineRule="auto"/>
        <w:rPr>
          <w:rFonts w:eastAsia="Times New Roman" w:cs="Times New Roman"/>
          <w:b/>
          <w:bCs/>
          <w:sz w:val="24"/>
          <w:szCs w:val="24"/>
        </w:rPr>
      </w:pPr>
    </w:p>
    <w:p w14:paraId="2B4ED0FC" w14:textId="7C0D86E2" w:rsidR="00154520" w:rsidRPr="00766216" w:rsidRDefault="00154520" w:rsidP="000E5898">
      <w:pPr>
        <w:spacing w:after="0" w:line="240" w:lineRule="auto"/>
        <w:jc w:val="center"/>
        <w:rPr>
          <w:rFonts w:eastAsia="Times New Roman" w:cs="Times New Roman"/>
          <w:b/>
          <w:bCs/>
          <w:sz w:val="24"/>
          <w:szCs w:val="24"/>
        </w:rPr>
      </w:pPr>
      <w:r w:rsidRPr="00766216">
        <w:rPr>
          <w:rFonts w:eastAsia="Times New Roman" w:cs="Times New Roman"/>
          <w:b/>
          <w:bCs/>
          <w:sz w:val="24"/>
          <w:szCs w:val="24"/>
        </w:rPr>
        <w:t xml:space="preserve">Neni </w:t>
      </w:r>
      <w:r w:rsidR="0032644D" w:rsidRPr="00766216">
        <w:rPr>
          <w:rFonts w:eastAsia="Times New Roman" w:cs="Times New Roman"/>
          <w:b/>
          <w:bCs/>
          <w:sz w:val="24"/>
          <w:szCs w:val="24"/>
        </w:rPr>
        <w:t>14</w:t>
      </w:r>
      <w:r w:rsidRPr="00766216">
        <w:rPr>
          <w:rFonts w:eastAsia="Times New Roman" w:cs="Times New Roman"/>
          <w:b/>
          <w:bCs/>
          <w:sz w:val="24"/>
          <w:szCs w:val="24"/>
        </w:rPr>
        <w:br/>
        <w:t>Raportimi për performancën energjetike të qendrave të të dhënave</w:t>
      </w:r>
    </w:p>
    <w:p w14:paraId="320AA25C" w14:textId="77777777" w:rsidR="00154520" w:rsidRPr="00766216" w:rsidRDefault="00154520" w:rsidP="000E5898">
      <w:pPr>
        <w:spacing w:after="0" w:line="240" w:lineRule="auto"/>
        <w:jc w:val="center"/>
        <w:rPr>
          <w:rFonts w:eastAsia="Times New Roman" w:cs="Times New Roman"/>
          <w:sz w:val="24"/>
          <w:szCs w:val="24"/>
        </w:rPr>
      </w:pPr>
    </w:p>
    <w:p w14:paraId="2C9A9ED0" w14:textId="2C6F542A" w:rsidR="00154520" w:rsidRPr="00766216" w:rsidRDefault="002162F9" w:rsidP="000E5898">
      <w:pPr>
        <w:spacing w:after="0" w:line="240" w:lineRule="auto"/>
        <w:rPr>
          <w:rFonts w:cs="Times New Roman"/>
          <w:bCs/>
          <w:color w:val="000000"/>
          <w:sz w:val="24"/>
          <w:szCs w:val="24"/>
        </w:rPr>
      </w:pPr>
      <w:r w:rsidRPr="00766216">
        <w:rPr>
          <w:rFonts w:cs="Times New Roman"/>
          <w:bCs/>
          <w:color w:val="000000"/>
          <w:sz w:val="24"/>
          <w:szCs w:val="24"/>
        </w:rPr>
        <w:t xml:space="preserve">1. </w:t>
      </w:r>
      <w:r w:rsidR="00154520" w:rsidRPr="00766216">
        <w:rPr>
          <w:rFonts w:cs="Times New Roman"/>
          <w:bCs/>
          <w:color w:val="000000"/>
          <w:sz w:val="24"/>
          <w:szCs w:val="24"/>
        </w:rPr>
        <w:t>Pronarët dhe operatorët e qendrave të të dhënave që operojnë në territorin e Republikës së Kosovës dhe që kanë kërkesë të instaluar të fuqisë së teknologjisë informative prej së paku pesëqind (500) kW, raportojnë çdo vit të dhëna për performancën energjetike dhe qëndrueshmërinë e qendrave të të dhënave.</w:t>
      </w:r>
    </w:p>
    <w:p w14:paraId="42CB5ED0" w14:textId="77777777" w:rsidR="00154520" w:rsidRPr="00766216" w:rsidRDefault="00154520" w:rsidP="000E5898">
      <w:pPr>
        <w:spacing w:after="0" w:line="240" w:lineRule="auto"/>
        <w:rPr>
          <w:rFonts w:cs="Times New Roman"/>
          <w:bCs/>
          <w:color w:val="000000"/>
          <w:sz w:val="24"/>
          <w:szCs w:val="24"/>
        </w:rPr>
      </w:pPr>
    </w:p>
    <w:p w14:paraId="0F0135D2" w14:textId="15088CD4" w:rsidR="00154520" w:rsidRPr="00766216" w:rsidRDefault="0032644D" w:rsidP="000E5898">
      <w:pPr>
        <w:spacing w:after="0" w:line="240" w:lineRule="auto"/>
        <w:rPr>
          <w:rFonts w:cs="Times New Roman"/>
          <w:bCs/>
          <w:color w:val="000000"/>
          <w:sz w:val="24"/>
          <w:szCs w:val="24"/>
        </w:rPr>
      </w:pPr>
      <w:r w:rsidRPr="00766216">
        <w:rPr>
          <w:rFonts w:cs="Times New Roman"/>
          <w:bCs/>
          <w:color w:val="000000"/>
          <w:sz w:val="24"/>
          <w:szCs w:val="24"/>
        </w:rPr>
        <w:lastRenderedPageBreak/>
        <w:t xml:space="preserve">2. </w:t>
      </w:r>
      <w:r w:rsidR="00154520" w:rsidRPr="00766216">
        <w:rPr>
          <w:rFonts w:cs="Times New Roman"/>
          <w:bCs/>
          <w:color w:val="000000"/>
          <w:sz w:val="24"/>
          <w:szCs w:val="24"/>
        </w:rPr>
        <w:t>Raportimi nga paragrafi 1 i këtij neni përfshin së paku të dhëna për:</w:t>
      </w:r>
    </w:p>
    <w:p w14:paraId="5D6FC021" w14:textId="77777777" w:rsidR="00154520" w:rsidRPr="00766216" w:rsidRDefault="00154520" w:rsidP="000E5898">
      <w:pPr>
        <w:spacing w:after="0" w:line="240" w:lineRule="auto"/>
        <w:rPr>
          <w:rFonts w:cs="Times New Roman"/>
          <w:bCs/>
          <w:color w:val="000000"/>
          <w:sz w:val="24"/>
          <w:szCs w:val="24"/>
        </w:rPr>
      </w:pPr>
    </w:p>
    <w:p w14:paraId="3C7A6E1D" w14:textId="162D284D"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2.1. emrin, vendndodhjen dhe pronarin ose operatorin e qendrës së të dhënave;</w:t>
      </w:r>
    </w:p>
    <w:p w14:paraId="632DF5D8" w14:textId="77777777" w:rsidR="00071BBA" w:rsidRPr="00766216" w:rsidRDefault="00071BBA" w:rsidP="000E5898">
      <w:pPr>
        <w:spacing w:after="0" w:line="240" w:lineRule="auto"/>
        <w:ind w:left="720"/>
        <w:rPr>
          <w:rFonts w:cs="Times New Roman"/>
          <w:bCs/>
          <w:color w:val="000000"/>
          <w:sz w:val="24"/>
          <w:szCs w:val="24"/>
        </w:rPr>
      </w:pPr>
    </w:p>
    <w:p w14:paraId="3FDF2A8C" w14:textId="67AC971C"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2.2. sipërfaqen dhe kategorinë e qendrës së të dhënave;</w:t>
      </w:r>
    </w:p>
    <w:p w14:paraId="5EAE8A51" w14:textId="77777777" w:rsidR="00071BBA" w:rsidRPr="00766216" w:rsidRDefault="00071BBA" w:rsidP="000E5898">
      <w:pPr>
        <w:spacing w:after="0" w:line="240" w:lineRule="auto"/>
        <w:ind w:left="720"/>
        <w:rPr>
          <w:rFonts w:cs="Times New Roman"/>
          <w:bCs/>
          <w:color w:val="000000"/>
          <w:sz w:val="24"/>
          <w:szCs w:val="24"/>
        </w:rPr>
      </w:pPr>
    </w:p>
    <w:p w14:paraId="6F7018CB" w14:textId="5BEE43DE"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2.3. kërkesën e instaluar të fuqisë së teknologjisë informative dhe kapacitetin e shfrytëzuar;</w:t>
      </w:r>
    </w:p>
    <w:p w14:paraId="48939393" w14:textId="77777777" w:rsidR="00071BBA" w:rsidRPr="00766216" w:rsidRDefault="00071BBA" w:rsidP="000E5898">
      <w:pPr>
        <w:spacing w:after="0" w:line="240" w:lineRule="auto"/>
        <w:ind w:left="720"/>
        <w:rPr>
          <w:rFonts w:cs="Times New Roman"/>
          <w:bCs/>
          <w:color w:val="000000"/>
          <w:sz w:val="24"/>
          <w:szCs w:val="24"/>
        </w:rPr>
      </w:pPr>
    </w:p>
    <w:p w14:paraId="3A741F14" w14:textId="125456D3"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2.4. konsumin vjetor të energjisë, të ndarë sipas burimit të energjisë;</w:t>
      </w:r>
    </w:p>
    <w:p w14:paraId="1A527D09" w14:textId="77777777" w:rsidR="00071BBA" w:rsidRPr="00766216" w:rsidRDefault="00071BBA" w:rsidP="000E5898">
      <w:pPr>
        <w:spacing w:after="0" w:line="240" w:lineRule="auto"/>
        <w:ind w:left="720"/>
        <w:rPr>
          <w:rFonts w:cs="Times New Roman"/>
          <w:bCs/>
          <w:color w:val="000000"/>
          <w:sz w:val="24"/>
          <w:szCs w:val="24"/>
        </w:rPr>
      </w:pPr>
    </w:p>
    <w:p w14:paraId="13D91B82" w14:textId="501D97B9"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2.5. pjesën e energjisë nga burimet e ripërtëritshme në konsumin total të energjisë;</w:t>
      </w:r>
    </w:p>
    <w:p w14:paraId="1ABC7790" w14:textId="77777777" w:rsidR="00071BBA" w:rsidRPr="00766216" w:rsidRDefault="00071BBA" w:rsidP="000E5898">
      <w:pPr>
        <w:spacing w:after="0" w:line="240" w:lineRule="auto"/>
        <w:ind w:left="720"/>
        <w:rPr>
          <w:rFonts w:cs="Times New Roman"/>
          <w:bCs/>
          <w:color w:val="000000"/>
          <w:sz w:val="24"/>
          <w:szCs w:val="24"/>
        </w:rPr>
      </w:pPr>
    </w:p>
    <w:p w14:paraId="0B010A85" w14:textId="1BA16C17"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2.6. efiçiencën e përdorimit të energjisë;</w:t>
      </w:r>
    </w:p>
    <w:p w14:paraId="201F10AC" w14:textId="77777777" w:rsidR="00071BBA" w:rsidRPr="00766216" w:rsidRDefault="00071BBA" w:rsidP="000E5898">
      <w:pPr>
        <w:spacing w:after="0" w:line="240" w:lineRule="auto"/>
        <w:ind w:left="720"/>
        <w:rPr>
          <w:rFonts w:cs="Times New Roman"/>
          <w:bCs/>
          <w:color w:val="000000"/>
          <w:sz w:val="24"/>
          <w:szCs w:val="24"/>
        </w:rPr>
      </w:pPr>
    </w:p>
    <w:p w14:paraId="41FD3DF3" w14:textId="1A7BF2D2"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2.7. përdorimin e ujit dhe efiçiencën e përdorimit të ujit;</w:t>
      </w:r>
    </w:p>
    <w:p w14:paraId="6BF5E43B" w14:textId="77777777" w:rsidR="00071BBA" w:rsidRPr="00766216" w:rsidRDefault="00071BBA" w:rsidP="000E5898">
      <w:pPr>
        <w:spacing w:after="0" w:line="240" w:lineRule="auto"/>
        <w:ind w:left="720"/>
        <w:rPr>
          <w:rFonts w:cs="Times New Roman"/>
          <w:bCs/>
          <w:color w:val="000000"/>
          <w:sz w:val="24"/>
          <w:szCs w:val="24"/>
        </w:rPr>
      </w:pPr>
    </w:p>
    <w:p w14:paraId="2B3E5E82" w14:textId="7D6A240C"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2.8. përdorimin, rikuperimin ose dorëzimin e nxehtësisë së pashfrytëzuar;</w:t>
      </w:r>
    </w:p>
    <w:p w14:paraId="603F2EB8" w14:textId="77777777" w:rsidR="00071BBA" w:rsidRPr="00766216" w:rsidRDefault="00071BBA" w:rsidP="000E5898">
      <w:pPr>
        <w:spacing w:after="0" w:line="240" w:lineRule="auto"/>
        <w:ind w:left="720"/>
        <w:rPr>
          <w:rFonts w:cs="Times New Roman"/>
          <w:bCs/>
          <w:color w:val="000000"/>
          <w:sz w:val="24"/>
          <w:szCs w:val="24"/>
        </w:rPr>
      </w:pPr>
    </w:p>
    <w:p w14:paraId="12BC62CB" w14:textId="18787578"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2.9. treguesit kryesorë për ftohjen, temperaturën dhe menaxhimin e nxehtësisë;</w:t>
      </w:r>
    </w:p>
    <w:p w14:paraId="4E59300E" w14:textId="77777777" w:rsidR="00071BBA" w:rsidRPr="00766216" w:rsidRDefault="00071BBA" w:rsidP="000E5898">
      <w:pPr>
        <w:spacing w:after="0" w:line="240" w:lineRule="auto"/>
        <w:ind w:left="720"/>
        <w:rPr>
          <w:rFonts w:cs="Times New Roman"/>
          <w:bCs/>
          <w:color w:val="000000"/>
          <w:sz w:val="24"/>
          <w:szCs w:val="24"/>
        </w:rPr>
      </w:pPr>
    </w:p>
    <w:p w14:paraId="6026B6BF" w14:textId="1F27A106" w:rsidR="00154520" w:rsidRPr="00766216" w:rsidRDefault="00154520" w:rsidP="000E5898">
      <w:pPr>
        <w:spacing w:after="0" w:line="240" w:lineRule="auto"/>
        <w:ind w:left="720"/>
        <w:rPr>
          <w:rFonts w:cs="Times New Roman"/>
          <w:bCs/>
          <w:color w:val="000000"/>
          <w:sz w:val="24"/>
          <w:szCs w:val="24"/>
        </w:rPr>
      </w:pPr>
      <w:r w:rsidRPr="00766216">
        <w:rPr>
          <w:rFonts w:cs="Times New Roman"/>
          <w:bCs/>
          <w:color w:val="000000"/>
          <w:sz w:val="24"/>
          <w:szCs w:val="24"/>
        </w:rPr>
        <w:t>2.10. masat e ndërmarra ose të planifikuara për përmirësimin e performancës energjetike.</w:t>
      </w:r>
    </w:p>
    <w:p w14:paraId="3CE01858" w14:textId="77777777" w:rsidR="00154520" w:rsidRPr="00766216" w:rsidRDefault="00154520" w:rsidP="000E5898">
      <w:pPr>
        <w:spacing w:after="0" w:line="240" w:lineRule="auto"/>
        <w:rPr>
          <w:rFonts w:cs="Times New Roman"/>
          <w:bCs/>
          <w:color w:val="000000"/>
          <w:sz w:val="24"/>
          <w:szCs w:val="24"/>
        </w:rPr>
      </w:pPr>
    </w:p>
    <w:p w14:paraId="483DB5A5" w14:textId="454724BF" w:rsidR="00154520" w:rsidRPr="00766216" w:rsidRDefault="00154520" w:rsidP="000E5898">
      <w:pPr>
        <w:spacing w:after="0" w:line="240" w:lineRule="auto"/>
        <w:rPr>
          <w:rFonts w:cs="Times New Roman"/>
          <w:bCs/>
          <w:color w:val="000000"/>
          <w:sz w:val="24"/>
          <w:szCs w:val="24"/>
        </w:rPr>
      </w:pPr>
      <w:r w:rsidRPr="00766216">
        <w:rPr>
          <w:rFonts w:cs="Times New Roman"/>
          <w:bCs/>
          <w:color w:val="000000"/>
          <w:sz w:val="24"/>
          <w:szCs w:val="24"/>
        </w:rPr>
        <w:t xml:space="preserve">3. Të dhënat nga paragrafi 2 i këtij neni raportohen në </w:t>
      </w:r>
      <w:r w:rsidR="00CD4A33" w:rsidRPr="00766216">
        <w:rPr>
          <w:rFonts w:cs="Times New Roman"/>
          <w:bCs/>
          <w:color w:val="000000"/>
          <w:sz w:val="24"/>
          <w:szCs w:val="24"/>
        </w:rPr>
        <w:t>Platformë</w:t>
      </w:r>
      <w:r w:rsidRPr="00766216">
        <w:rPr>
          <w:rFonts w:cs="Times New Roman"/>
          <w:bCs/>
          <w:color w:val="000000"/>
          <w:sz w:val="24"/>
          <w:szCs w:val="24"/>
        </w:rPr>
        <w:t xml:space="preserve"> dhe përdoren për monitorimin e performancës energjetike të qendrave të të dhënave, planifikimin e politikave të efiçiencës së energjisë dhe përmbushjen e detyrimeve të raportimit ndaj Komunitetit të Energjisë.</w:t>
      </w:r>
    </w:p>
    <w:p w14:paraId="673D9973" w14:textId="77777777" w:rsidR="00776778" w:rsidRPr="00766216" w:rsidRDefault="00776778" w:rsidP="000E5898">
      <w:pPr>
        <w:spacing w:after="0" w:line="240" w:lineRule="auto"/>
        <w:rPr>
          <w:rFonts w:cs="Times New Roman"/>
          <w:bCs/>
          <w:color w:val="000000"/>
          <w:sz w:val="24"/>
          <w:szCs w:val="24"/>
        </w:rPr>
      </w:pPr>
    </w:p>
    <w:p w14:paraId="026E693D" w14:textId="60DF07DD" w:rsidR="00154520" w:rsidRPr="00766216" w:rsidRDefault="00154520" w:rsidP="000E5898">
      <w:pPr>
        <w:spacing w:after="0" w:line="240" w:lineRule="auto"/>
        <w:rPr>
          <w:rFonts w:cs="Times New Roman"/>
          <w:bCs/>
          <w:color w:val="000000"/>
          <w:sz w:val="24"/>
          <w:szCs w:val="24"/>
        </w:rPr>
      </w:pPr>
      <w:r w:rsidRPr="00766216">
        <w:rPr>
          <w:rFonts w:cs="Times New Roman"/>
          <w:bCs/>
          <w:color w:val="000000"/>
          <w:sz w:val="24"/>
          <w:szCs w:val="24"/>
        </w:rPr>
        <w:t>4. Ministria publikon të dhënat e raportuara në formë të përshtatshme dhe, kur është e nevojshme, në formë të agreguar, duke respektuar mbrojtjen e të dhënave personale, sigurinë e të dhënave dhe konfidencialitetin e informacionit tregtar.</w:t>
      </w:r>
    </w:p>
    <w:p w14:paraId="703CE5C4" w14:textId="77777777" w:rsidR="00776778" w:rsidRPr="00766216" w:rsidRDefault="00776778" w:rsidP="000E5898">
      <w:pPr>
        <w:spacing w:after="0" w:line="240" w:lineRule="auto"/>
        <w:rPr>
          <w:rFonts w:cs="Times New Roman"/>
          <w:bCs/>
          <w:color w:val="000000"/>
          <w:sz w:val="24"/>
          <w:szCs w:val="24"/>
        </w:rPr>
      </w:pPr>
    </w:p>
    <w:p w14:paraId="60C80B05" w14:textId="300CA5AF" w:rsidR="00154520" w:rsidRPr="00766216" w:rsidRDefault="00154520" w:rsidP="000E5898">
      <w:pPr>
        <w:spacing w:after="0" w:line="240" w:lineRule="auto"/>
        <w:rPr>
          <w:rFonts w:cs="Times New Roman"/>
          <w:bCs/>
          <w:color w:val="000000"/>
          <w:sz w:val="24"/>
          <w:szCs w:val="24"/>
        </w:rPr>
      </w:pPr>
      <w:r w:rsidRPr="00766216">
        <w:rPr>
          <w:rFonts w:cs="Times New Roman"/>
          <w:bCs/>
          <w:color w:val="000000"/>
          <w:sz w:val="24"/>
          <w:szCs w:val="24"/>
        </w:rPr>
        <w:t>5. Pronarët dhe operatorët e qendrave të të dhënave janë përgjegjës për saktësinë, plotësinë dhe dorëzimin me kohë të të dhënave të raportuara sipas këtij neni.</w:t>
      </w:r>
    </w:p>
    <w:p w14:paraId="3E2B7735" w14:textId="77777777" w:rsidR="00776778" w:rsidRPr="00766216" w:rsidRDefault="00776778" w:rsidP="000E5898">
      <w:pPr>
        <w:spacing w:after="0" w:line="240" w:lineRule="auto"/>
        <w:rPr>
          <w:rFonts w:cs="Times New Roman"/>
          <w:bCs/>
          <w:color w:val="000000"/>
          <w:sz w:val="24"/>
          <w:szCs w:val="24"/>
        </w:rPr>
      </w:pPr>
    </w:p>
    <w:p w14:paraId="1951AF98" w14:textId="60028509" w:rsidR="00D84D5B" w:rsidRPr="00766216" w:rsidRDefault="00154520" w:rsidP="000E5898">
      <w:pPr>
        <w:spacing w:after="0" w:line="240" w:lineRule="auto"/>
        <w:rPr>
          <w:rFonts w:cs="Times New Roman"/>
          <w:bCs/>
          <w:color w:val="000000"/>
          <w:sz w:val="24"/>
          <w:szCs w:val="24"/>
        </w:rPr>
      </w:pPr>
      <w:r w:rsidRPr="00766216">
        <w:rPr>
          <w:rFonts w:cs="Times New Roman"/>
          <w:bCs/>
          <w:color w:val="000000"/>
          <w:sz w:val="24"/>
          <w:szCs w:val="24"/>
        </w:rPr>
        <w:t>6. Ministria, me akt</w:t>
      </w:r>
      <w:r w:rsidR="002240F5" w:rsidRPr="00766216">
        <w:rPr>
          <w:rFonts w:cs="Times New Roman"/>
          <w:bCs/>
          <w:color w:val="000000"/>
          <w:sz w:val="24"/>
          <w:szCs w:val="24"/>
        </w:rPr>
        <w:t>in</w:t>
      </w:r>
      <w:r w:rsidRPr="00766216">
        <w:rPr>
          <w:rFonts w:cs="Times New Roman"/>
          <w:bCs/>
          <w:color w:val="000000"/>
          <w:sz w:val="24"/>
          <w:szCs w:val="24"/>
        </w:rPr>
        <w:t xml:space="preserve"> nënligjor</w:t>
      </w:r>
      <w:r w:rsidR="002240F5" w:rsidRPr="00766216">
        <w:rPr>
          <w:rFonts w:cs="Times New Roman"/>
          <w:bCs/>
          <w:color w:val="000000"/>
          <w:sz w:val="24"/>
          <w:szCs w:val="24"/>
        </w:rPr>
        <w:t xml:space="preserve"> të</w:t>
      </w:r>
      <w:r w:rsidR="00C513B8" w:rsidRPr="00766216">
        <w:rPr>
          <w:rFonts w:cs="Times New Roman"/>
          <w:bCs/>
          <w:color w:val="000000"/>
          <w:sz w:val="24"/>
          <w:szCs w:val="24"/>
        </w:rPr>
        <w:t xml:space="preserve"> përcak</w:t>
      </w:r>
      <w:r w:rsidR="002240F5" w:rsidRPr="00766216">
        <w:rPr>
          <w:rFonts w:cs="Times New Roman"/>
          <w:bCs/>
          <w:color w:val="000000"/>
          <w:sz w:val="24"/>
          <w:szCs w:val="24"/>
        </w:rPr>
        <w:t>tuar</w:t>
      </w:r>
      <w:r w:rsidR="00C513B8" w:rsidRPr="00766216">
        <w:rPr>
          <w:rFonts w:cs="Times New Roman"/>
          <w:bCs/>
          <w:color w:val="000000"/>
          <w:sz w:val="24"/>
          <w:szCs w:val="24"/>
        </w:rPr>
        <w:t xml:space="preserve"> në </w:t>
      </w:r>
      <w:r w:rsidR="002240F5" w:rsidRPr="00766216">
        <w:rPr>
          <w:rFonts w:cs="Times New Roman"/>
          <w:bCs/>
          <w:color w:val="000000"/>
          <w:sz w:val="24"/>
          <w:szCs w:val="24"/>
        </w:rPr>
        <w:t xml:space="preserve">Paragrafin 7, të </w:t>
      </w:r>
      <w:r w:rsidR="00C513B8" w:rsidRPr="00766216">
        <w:rPr>
          <w:rFonts w:cs="Times New Roman"/>
          <w:bCs/>
          <w:color w:val="000000"/>
          <w:sz w:val="24"/>
          <w:szCs w:val="24"/>
        </w:rPr>
        <w:t>ne</w:t>
      </w:r>
      <w:r w:rsidR="002240F5" w:rsidRPr="00766216">
        <w:rPr>
          <w:rFonts w:cs="Times New Roman"/>
          <w:bCs/>
          <w:color w:val="000000"/>
          <w:sz w:val="24"/>
          <w:szCs w:val="24"/>
        </w:rPr>
        <w:t>n</w:t>
      </w:r>
      <w:r w:rsidR="00C513B8" w:rsidRPr="00766216">
        <w:rPr>
          <w:rFonts w:cs="Times New Roman"/>
          <w:bCs/>
          <w:color w:val="000000"/>
          <w:sz w:val="24"/>
          <w:szCs w:val="24"/>
        </w:rPr>
        <w:t>i</w:t>
      </w:r>
      <w:r w:rsidR="002240F5" w:rsidRPr="00766216">
        <w:rPr>
          <w:rFonts w:cs="Times New Roman"/>
          <w:bCs/>
          <w:color w:val="000000"/>
          <w:sz w:val="24"/>
          <w:szCs w:val="24"/>
        </w:rPr>
        <w:t>t</w:t>
      </w:r>
      <w:r w:rsidR="00C513B8" w:rsidRPr="00766216">
        <w:rPr>
          <w:rFonts w:cs="Times New Roman"/>
          <w:bCs/>
          <w:color w:val="000000"/>
          <w:sz w:val="24"/>
          <w:szCs w:val="24"/>
        </w:rPr>
        <w:t xml:space="preserve"> 11</w:t>
      </w:r>
      <w:r w:rsidR="002240F5" w:rsidRPr="00766216">
        <w:rPr>
          <w:rFonts w:cs="Times New Roman"/>
          <w:bCs/>
          <w:color w:val="000000"/>
          <w:sz w:val="24"/>
          <w:szCs w:val="24"/>
        </w:rPr>
        <w:t xml:space="preserve"> </w:t>
      </w:r>
      <w:r w:rsidR="00C513B8" w:rsidRPr="00766216">
        <w:rPr>
          <w:rFonts w:cs="Times New Roman"/>
          <w:bCs/>
          <w:color w:val="000000"/>
          <w:sz w:val="24"/>
          <w:szCs w:val="24"/>
        </w:rPr>
        <w:t xml:space="preserve">të këtij ligji, </w:t>
      </w:r>
      <w:r w:rsidRPr="00766216">
        <w:rPr>
          <w:rFonts w:cs="Times New Roman"/>
          <w:bCs/>
          <w:color w:val="000000"/>
          <w:sz w:val="24"/>
          <w:szCs w:val="24"/>
        </w:rPr>
        <w:t xml:space="preserve">përcakton </w:t>
      </w:r>
      <w:r w:rsidR="00C513B8" w:rsidRPr="00766216">
        <w:rPr>
          <w:rFonts w:cs="Times New Roman"/>
          <w:bCs/>
          <w:color w:val="000000"/>
          <w:sz w:val="24"/>
          <w:szCs w:val="24"/>
        </w:rPr>
        <w:t xml:space="preserve">edhe </w:t>
      </w:r>
      <w:r w:rsidRPr="00766216">
        <w:rPr>
          <w:rFonts w:cs="Times New Roman"/>
          <w:bCs/>
          <w:color w:val="000000"/>
          <w:sz w:val="24"/>
          <w:szCs w:val="24"/>
        </w:rPr>
        <w:t xml:space="preserve">formatin </w:t>
      </w:r>
      <w:r w:rsidR="002240F5" w:rsidRPr="00766216">
        <w:rPr>
          <w:rFonts w:cs="Times New Roman"/>
          <w:bCs/>
          <w:color w:val="000000"/>
          <w:sz w:val="24"/>
          <w:szCs w:val="24"/>
        </w:rPr>
        <w:t xml:space="preserve">dhe afatet </w:t>
      </w:r>
      <w:r w:rsidRPr="00766216">
        <w:rPr>
          <w:rFonts w:cs="Times New Roman"/>
          <w:bCs/>
          <w:color w:val="000000"/>
          <w:sz w:val="24"/>
          <w:szCs w:val="24"/>
        </w:rPr>
        <w:t>raportimit</w:t>
      </w:r>
      <w:r w:rsidR="002240F5" w:rsidRPr="00766216">
        <w:rPr>
          <w:rFonts w:cs="Times New Roman"/>
          <w:bCs/>
          <w:color w:val="000000"/>
          <w:sz w:val="24"/>
          <w:szCs w:val="24"/>
        </w:rPr>
        <w:t xml:space="preserve"> të qendrave të të dhënave</w:t>
      </w:r>
      <w:r w:rsidRPr="00766216">
        <w:rPr>
          <w:rFonts w:cs="Times New Roman"/>
          <w:bCs/>
          <w:color w:val="000000"/>
          <w:sz w:val="24"/>
          <w:szCs w:val="24"/>
        </w:rPr>
        <w:t xml:space="preserve">, </w:t>
      </w:r>
      <w:r w:rsidR="002240F5" w:rsidRPr="00766216">
        <w:rPr>
          <w:rFonts w:cs="Times New Roman"/>
          <w:bCs/>
          <w:color w:val="000000"/>
          <w:sz w:val="24"/>
          <w:szCs w:val="24"/>
        </w:rPr>
        <w:t>si dhe m</w:t>
      </w:r>
      <w:r w:rsidR="00081C48" w:rsidRPr="00766216">
        <w:rPr>
          <w:rFonts w:cs="Times New Roman"/>
          <w:bCs/>
          <w:color w:val="000000"/>
          <w:sz w:val="24"/>
          <w:szCs w:val="24"/>
        </w:rPr>
        <w:t>ënyrën e</w:t>
      </w:r>
      <w:r w:rsidRPr="00766216">
        <w:rPr>
          <w:rFonts w:cs="Times New Roman"/>
          <w:bCs/>
          <w:color w:val="000000"/>
          <w:sz w:val="24"/>
          <w:szCs w:val="24"/>
        </w:rPr>
        <w:t xml:space="preserve"> publikimit </w:t>
      </w:r>
      <w:r w:rsidR="002240F5" w:rsidRPr="00766216">
        <w:rPr>
          <w:rFonts w:cs="Times New Roman"/>
          <w:bCs/>
          <w:color w:val="000000"/>
          <w:sz w:val="24"/>
          <w:szCs w:val="24"/>
        </w:rPr>
        <w:t xml:space="preserve">të të dhënave </w:t>
      </w:r>
      <w:r w:rsidRPr="00766216">
        <w:rPr>
          <w:rFonts w:cs="Times New Roman"/>
          <w:bCs/>
          <w:color w:val="000000"/>
          <w:sz w:val="24"/>
          <w:szCs w:val="24"/>
        </w:rPr>
        <w:t>dhe përjashtimet e arsyetuara nga publikimi për shkak të mbrojtjes së konfidencialitetit tregtar, sigurisë publike ose sigurisë së rrjeteve dhe sistemeve të informacionit.</w:t>
      </w:r>
    </w:p>
    <w:p w14:paraId="3A4BE262" w14:textId="77777777" w:rsidR="00936D35" w:rsidRPr="00766216" w:rsidRDefault="00936D35" w:rsidP="000E5898">
      <w:pPr>
        <w:spacing w:after="0" w:line="240" w:lineRule="auto"/>
        <w:rPr>
          <w:rFonts w:cs="Times New Roman"/>
          <w:bCs/>
          <w:color w:val="000000"/>
          <w:sz w:val="24"/>
          <w:szCs w:val="24"/>
        </w:rPr>
      </w:pPr>
    </w:p>
    <w:p w14:paraId="4514B798" w14:textId="77777777" w:rsidR="00500A59" w:rsidRPr="00766216" w:rsidRDefault="00500A59" w:rsidP="000E5898">
      <w:pPr>
        <w:spacing w:after="0" w:line="240" w:lineRule="auto"/>
        <w:jc w:val="center"/>
        <w:rPr>
          <w:rFonts w:cs="Times New Roman"/>
          <w:b/>
          <w:color w:val="000000"/>
          <w:sz w:val="24"/>
          <w:szCs w:val="24"/>
        </w:rPr>
      </w:pPr>
      <w:r w:rsidRPr="00766216">
        <w:rPr>
          <w:rFonts w:cs="Times New Roman"/>
          <w:b/>
          <w:color w:val="000000"/>
          <w:sz w:val="24"/>
          <w:szCs w:val="24"/>
        </w:rPr>
        <w:t>Neni 15</w:t>
      </w:r>
    </w:p>
    <w:p w14:paraId="46D40E32" w14:textId="2A21D4F5" w:rsidR="00500A59" w:rsidRPr="00766216" w:rsidRDefault="00500A59" w:rsidP="000E5898">
      <w:pPr>
        <w:spacing w:after="0" w:line="240" w:lineRule="auto"/>
        <w:jc w:val="center"/>
        <w:rPr>
          <w:rFonts w:cs="Times New Roman"/>
          <w:b/>
          <w:color w:val="000000"/>
          <w:sz w:val="24"/>
          <w:szCs w:val="24"/>
        </w:rPr>
      </w:pPr>
      <w:r w:rsidRPr="00766216">
        <w:rPr>
          <w:rFonts w:cs="Times New Roman"/>
          <w:b/>
          <w:color w:val="000000"/>
          <w:sz w:val="24"/>
          <w:szCs w:val="24"/>
        </w:rPr>
        <w:t>Programet e trajnimit, kualifikimit dhe certifikimit</w:t>
      </w:r>
      <w:r w:rsidR="00042DE9" w:rsidRPr="00766216">
        <w:rPr>
          <w:rFonts w:cs="Times New Roman"/>
          <w:b/>
          <w:color w:val="000000"/>
          <w:sz w:val="24"/>
          <w:szCs w:val="24"/>
        </w:rPr>
        <w:t xml:space="preserve"> për ofrues të shërbimeve energjetike</w:t>
      </w:r>
    </w:p>
    <w:p w14:paraId="5031750C" w14:textId="77777777" w:rsidR="00500A59" w:rsidRPr="00766216" w:rsidRDefault="00500A59" w:rsidP="000E5898">
      <w:pPr>
        <w:spacing w:after="0" w:line="240" w:lineRule="auto"/>
        <w:jc w:val="left"/>
        <w:rPr>
          <w:rFonts w:cs="Times New Roman"/>
          <w:bCs/>
          <w:color w:val="000000"/>
          <w:sz w:val="24"/>
          <w:szCs w:val="24"/>
        </w:rPr>
      </w:pPr>
    </w:p>
    <w:p w14:paraId="146421E2" w14:textId="298E0831" w:rsidR="00500A59" w:rsidRPr="00766216" w:rsidRDefault="00500A59" w:rsidP="000E5898">
      <w:pPr>
        <w:spacing w:after="0" w:line="240" w:lineRule="auto"/>
        <w:rPr>
          <w:rFonts w:cs="Times New Roman"/>
          <w:bCs/>
          <w:color w:val="000000"/>
          <w:sz w:val="24"/>
          <w:szCs w:val="24"/>
        </w:rPr>
      </w:pPr>
      <w:r w:rsidRPr="00766216">
        <w:rPr>
          <w:rFonts w:cs="Times New Roman"/>
          <w:bCs/>
          <w:color w:val="000000"/>
          <w:sz w:val="24"/>
          <w:szCs w:val="24"/>
        </w:rPr>
        <w:t>1. Ministria, në bashkëpunim me institucionet e tjera përgjegjëse, sipas rastit, siguron zhvillimin dhe funksionimin e skemave të trajnimit, kualifikimit, certifikimit, akreditimit ose skemave ekuivalente për profesionet dhe profilet profesionale që lidhen me efiçiencën e energjisë.</w:t>
      </w:r>
    </w:p>
    <w:p w14:paraId="7B8DE75E" w14:textId="77777777" w:rsidR="00500A59" w:rsidRPr="00766216" w:rsidRDefault="00500A59" w:rsidP="000E5898">
      <w:pPr>
        <w:spacing w:after="0" w:line="240" w:lineRule="auto"/>
        <w:rPr>
          <w:rFonts w:cs="Times New Roman"/>
          <w:bCs/>
          <w:color w:val="000000"/>
          <w:sz w:val="24"/>
          <w:szCs w:val="24"/>
        </w:rPr>
      </w:pPr>
    </w:p>
    <w:p w14:paraId="60748A61" w14:textId="399E23A6" w:rsidR="00500A59" w:rsidRPr="00766216" w:rsidRDefault="00500A59" w:rsidP="000E5898">
      <w:pPr>
        <w:spacing w:after="0" w:line="240" w:lineRule="auto"/>
        <w:rPr>
          <w:rFonts w:cs="Times New Roman"/>
          <w:bCs/>
          <w:color w:val="000000"/>
          <w:sz w:val="24"/>
          <w:szCs w:val="24"/>
        </w:rPr>
      </w:pPr>
      <w:r w:rsidRPr="00766216">
        <w:rPr>
          <w:rFonts w:cs="Times New Roman"/>
          <w:bCs/>
          <w:color w:val="000000"/>
          <w:sz w:val="24"/>
          <w:szCs w:val="24"/>
        </w:rPr>
        <w:lastRenderedPageBreak/>
        <w:t>2. Skemat nga paragrafi 1 i këtij neni përfshijnë</w:t>
      </w:r>
      <w:r w:rsidR="001B151F" w:rsidRPr="00766216">
        <w:rPr>
          <w:rFonts w:cs="Times New Roman"/>
          <w:bCs/>
          <w:color w:val="000000"/>
          <w:sz w:val="24"/>
          <w:szCs w:val="24"/>
        </w:rPr>
        <w:t xml:space="preserve"> </w:t>
      </w:r>
      <w:r w:rsidRPr="00766216">
        <w:rPr>
          <w:rFonts w:cs="Times New Roman"/>
          <w:bCs/>
          <w:color w:val="000000"/>
          <w:sz w:val="24"/>
          <w:szCs w:val="24"/>
        </w:rPr>
        <w:t xml:space="preserve">auditorët e energjisë, menaxherët e energjisë, instaluesit e sistemeve dhe pajisjeve me efiçiencë të energjisë, instaluesit e sistemeve të energjisë nga burimet e ripërtëritshme, si dhe profile të tjera profesionale që burojnë nga ky </w:t>
      </w:r>
      <w:r w:rsidR="00426766" w:rsidRPr="00766216">
        <w:rPr>
          <w:rFonts w:cs="Times New Roman"/>
          <w:bCs/>
          <w:color w:val="000000"/>
          <w:sz w:val="24"/>
          <w:szCs w:val="24"/>
        </w:rPr>
        <w:t>l</w:t>
      </w:r>
      <w:r w:rsidRPr="00766216">
        <w:rPr>
          <w:rFonts w:cs="Times New Roman"/>
          <w:bCs/>
          <w:color w:val="000000"/>
          <w:sz w:val="24"/>
          <w:szCs w:val="24"/>
        </w:rPr>
        <w:t>igj. Këto skema mund të zbatohen edhe për personelin profesional të ofruesve të shërbimeve energjetike, kur kjo është e nevojshme për ofrimin e shërbimeve energjetike sipas kërkesave të këtij ligji.</w:t>
      </w:r>
    </w:p>
    <w:p w14:paraId="71D1B0EA" w14:textId="77777777" w:rsidR="00500A59" w:rsidRPr="00766216" w:rsidRDefault="00500A59" w:rsidP="000E5898">
      <w:pPr>
        <w:spacing w:after="0" w:line="240" w:lineRule="auto"/>
        <w:rPr>
          <w:rFonts w:cs="Times New Roman"/>
          <w:bCs/>
          <w:color w:val="000000"/>
          <w:sz w:val="24"/>
          <w:szCs w:val="24"/>
        </w:rPr>
      </w:pPr>
    </w:p>
    <w:p w14:paraId="71ED9CAD" w14:textId="4B188D82" w:rsidR="00500A59" w:rsidRPr="00766216" w:rsidRDefault="00500A59" w:rsidP="000E5898">
      <w:pPr>
        <w:spacing w:after="0" w:line="240" w:lineRule="auto"/>
        <w:rPr>
          <w:rFonts w:cs="Times New Roman"/>
          <w:bCs/>
          <w:color w:val="000000"/>
          <w:sz w:val="24"/>
          <w:szCs w:val="24"/>
        </w:rPr>
      </w:pPr>
      <w:r w:rsidRPr="00766216">
        <w:rPr>
          <w:rFonts w:cs="Times New Roman"/>
          <w:bCs/>
          <w:color w:val="000000"/>
          <w:sz w:val="24"/>
          <w:szCs w:val="24"/>
        </w:rPr>
        <w:t xml:space="preserve">3. Programet e trajnimit dhe certifikimit hartohen dhe zbatohen nga universitetet, institucionet arsimore, institucionet profesionale ose </w:t>
      </w:r>
      <w:r w:rsidR="001B151F" w:rsidRPr="00766216">
        <w:rPr>
          <w:rFonts w:cs="Times New Roman"/>
          <w:bCs/>
          <w:color w:val="000000"/>
          <w:sz w:val="24"/>
          <w:szCs w:val="24"/>
        </w:rPr>
        <w:t xml:space="preserve">persona tjerë juridik </w:t>
      </w:r>
      <w:r w:rsidRPr="00766216">
        <w:rPr>
          <w:rFonts w:cs="Times New Roman"/>
          <w:bCs/>
          <w:color w:val="000000"/>
          <w:sz w:val="24"/>
          <w:szCs w:val="24"/>
        </w:rPr>
        <w:t>të autorizuar, sipas kritereve të përcaktuara me këtë Ligj dhe aktet nënligjore për zbatimin e tij.</w:t>
      </w:r>
    </w:p>
    <w:p w14:paraId="3CF93DA8" w14:textId="77777777" w:rsidR="00500A59" w:rsidRPr="00766216" w:rsidRDefault="00500A59" w:rsidP="000E5898">
      <w:pPr>
        <w:spacing w:after="0" w:line="240" w:lineRule="auto"/>
        <w:rPr>
          <w:rFonts w:cs="Times New Roman"/>
          <w:bCs/>
          <w:color w:val="000000"/>
          <w:sz w:val="24"/>
          <w:szCs w:val="24"/>
        </w:rPr>
      </w:pPr>
    </w:p>
    <w:p w14:paraId="700539A6" w14:textId="07F98FF1" w:rsidR="00081C48" w:rsidRPr="00766216" w:rsidRDefault="00500A59" w:rsidP="000E5898">
      <w:pPr>
        <w:spacing w:after="0" w:line="240" w:lineRule="auto"/>
        <w:rPr>
          <w:rFonts w:cs="Times New Roman"/>
          <w:bCs/>
          <w:color w:val="000000"/>
          <w:sz w:val="24"/>
          <w:szCs w:val="24"/>
        </w:rPr>
      </w:pPr>
      <w:r w:rsidRPr="00766216">
        <w:rPr>
          <w:rFonts w:cs="Times New Roman"/>
          <w:bCs/>
          <w:color w:val="000000"/>
          <w:sz w:val="24"/>
          <w:szCs w:val="24"/>
        </w:rPr>
        <w:t>4.Programet duhet të jenë transparente, të bazuara në kritere objektive dhe jodiskriminuese dhe gjithëpërfshirëse, dhe të sigurojnë njohuritë teorike dhe praktike të nevojshme për zbatimin e masave të efiçiencës së energjisë.</w:t>
      </w:r>
    </w:p>
    <w:p w14:paraId="45DD8886" w14:textId="77777777" w:rsidR="00500A59" w:rsidRPr="00766216" w:rsidRDefault="00500A59" w:rsidP="000E5898">
      <w:pPr>
        <w:spacing w:after="0" w:line="240" w:lineRule="auto"/>
        <w:jc w:val="center"/>
        <w:rPr>
          <w:rFonts w:cs="Times New Roman"/>
          <w:b/>
          <w:color w:val="000000"/>
          <w:sz w:val="24"/>
          <w:szCs w:val="24"/>
        </w:rPr>
      </w:pPr>
    </w:p>
    <w:p w14:paraId="428155B5" w14:textId="3E96DFB0" w:rsidR="00994B66" w:rsidRPr="00766216" w:rsidRDefault="00994B66"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705F72" w:rsidRPr="00766216">
        <w:rPr>
          <w:rFonts w:cs="Times New Roman"/>
          <w:b/>
          <w:color w:val="000000"/>
          <w:sz w:val="24"/>
          <w:szCs w:val="24"/>
        </w:rPr>
        <w:t>16</w:t>
      </w:r>
    </w:p>
    <w:p w14:paraId="76C1E621" w14:textId="2F1822FF" w:rsidR="00994B66" w:rsidRPr="00766216" w:rsidRDefault="005E5101"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Trajnimi, certifikimi</w:t>
      </w:r>
      <w:r w:rsidR="005E6154" w:rsidRPr="00766216">
        <w:rPr>
          <w:rFonts w:cs="Times New Roman"/>
          <w:b/>
          <w:color w:val="000000"/>
          <w:sz w:val="24"/>
          <w:szCs w:val="24"/>
        </w:rPr>
        <w:t xml:space="preserve"> dhe</w:t>
      </w:r>
      <w:r w:rsidR="009D55D2" w:rsidRPr="00766216">
        <w:rPr>
          <w:rFonts w:cs="Times New Roman"/>
          <w:b/>
          <w:color w:val="000000"/>
          <w:sz w:val="24"/>
          <w:szCs w:val="24"/>
        </w:rPr>
        <w:t xml:space="preserve"> </w:t>
      </w:r>
      <w:r w:rsidR="003523DC" w:rsidRPr="00766216">
        <w:rPr>
          <w:rFonts w:cs="Times New Roman"/>
          <w:b/>
          <w:color w:val="000000"/>
          <w:sz w:val="24"/>
          <w:szCs w:val="24"/>
        </w:rPr>
        <w:t xml:space="preserve">licencimi </w:t>
      </w:r>
      <w:r w:rsidRPr="00766216">
        <w:rPr>
          <w:rFonts w:cs="Times New Roman"/>
          <w:b/>
          <w:color w:val="000000"/>
          <w:sz w:val="24"/>
          <w:szCs w:val="24"/>
        </w:rPr>
        <w:t xml:space="preserve">i </w:t>
      </w:r>
      <w:r w:rsidR="00994B66" w:rsidRPr="00766216">
        <w:rPr>
          <w:rFonts w:cs="Times New Roman"/>
          <w:b/>
          <w:color w:val="000000"/>
          <w:sz w:val="24"/>
          <w:szCs w:val="24"/>
        </w:rPr>
        <w:t>Auditorë</w:t>
      </w:r>
      <w:r w:rsidRPr="00766216">
        <w:rPr>
          <w:rFonts w:cs="Times New Roman"/>
          <w:b/>
          <w:color w:val="000000"/>
          <w:sz w:val="24"/>
          <w:szCs w:val="24"/>
        </w:rPr>
        <w:t>ve të</w:t>
      </w:r>
      <w:r w:rsidR="00994B66" w:rsidRPr="00766216">
        <w:rPr>
          <w:rFonts w:cs="Times New Roman"/>
          <w:b/>
          <w:color w:val="000000"/>
          <w:sz w:val="24"/>
          <w:szCs w:val="24"/>
        </w:rPr>
        <w:t xml:space="preserve"> </w:t>
      </w:r>
      <w:r w:rsidR="003C1AB4" w:rsidRPr="00766216">
        <w:rPr>
          <w:rFonts w:cs="Times New Roman"/>
          <w:b/>
          <w:color w:val="000000"/>
          <w:sz w:val="24"/>
          <w:szCs w:val="24"/>
        </w:rPr>
        <w:t>E</w:t>
      </w:r>
      <w:r w:rsidR="00994B66" w:rsidRPr="00766216">
        <w:rPr>
          <w:rFonts w:cs="Times New Roman"/>
          <w:b/>
          <w:color w:val="000000"/>
          <w:sz w:val="24"/>
          <w:szCs w:val="24"/>
        </w:rPr>
        <w:t xml:space="preserve">nergjisë </w:t>
      </w:r>
      <w:r w:rsidR="003C1AB4" w:rsidRPr="00766216">
        <w:rPr>
          <w:rFonts w:cs="Times New Roman"/>
          <w:b/>
          <w:color w:val="000000"/>
          <w:sz w:val="24"/>
          <w:szCs w:val="24"/>
        </w:rPr>
        <w:t>(AE)</w:t>
      </w:r>
    </w:p>
    <w:p w14:paraId="4AFF238E" w14:textId="77777777" w:rsidR="006A2AFC" w:rsidRPr="00766216" w:rsidRDefault="006A2AFC" w:rsidP="000E5898">
      <w:pPr>
        <w:spacing w:after="0" w:line="240" w:lineRule="auto"/>
        <w:rPr>
          <w:rFonts w:cs="Times New Roman"/>
          <w:color w:val="000000"/>
          <w:sz w:val="24"/>
          <w:szCs w:val="24"/>
        </w:rPr>
      </w:pPr>
    </w:p>
    <w:p w14:paraId="42A65EBD" w14:textId="62AAC35E" w:rsidR="005A62A9" w:rsidRPr="00766216" w:rsidRDefault="006A2AFC" w:rsidP="000E5898">
      <w:pPr>
        <w:spacing w:after="0" w:line="240" w:lineRule="auto"/>
        <w:rPr>
          <w:rFonts w:cs="Times New Roman"/>
          <w:color w:val="000000"/>
          <w:sz w:val="24"/>
          <w:szCs w:val="24"/>
        </w:rPr>
      </w:pPr>
      <w:r w:rsidRPr="00766216">
        <w:rPr>
          <w:rFonts w:cs="Times New Roman"/>
          <w:color w:val="000000"/>
          <w:sz w:val="24"/>
          <w:szCs w:val="24"/>
        </w:rPr>
        <w:t xml:space="preserve">1. Ministria, </w:t>
      </w:r>
      <w:r w:rsidR="00081C48" w:rsidRPr="00766216">
        <w:rPr>
          <w:rFonts w:cs="Times New Roman"/>
          <w:color w:val="000000"/>
          <w:sz w:val="24"/>
          <w:szCs w:val="24"/>
        </w:rPr>
        <w:t>menaxhon</w:t>
      </w:r>
      <w:r w:rsidRPr="00766216">
        <w:rPr>
          <w:rFonts w:cs="Times New Roman"/>
          <w:color w:val="000000"/>
          <w:sz w:val="24"/>
          <w:szCs w:val="24"/>
        </w:rPr>
        <w:t xml:space="preserve"> skemë</w:t>
      </w:r>
      <w:r w:rsidR="00081C48" w:rsidRPr="00766216">
        <w:rPr>
          <w:rFonts w:cs="Times New Roman"/>
          <w:color w:val="000000"/>
          <w:sz w:val="24"/>
          <w:szCs w:val="24"/>
        </w:rPr>
        <w:t>n</w:t>
      </w:r>
      <w:r w:rsidRPr="00766216">
        <w:rPr>
          <w:rFonts w:cs="Times New Roman"/>
          <w:color w:val="000000"/>
          <w:sz w:val="24"/>
          <w:szCs w:val="24"/>
        </w:rPr>
        <w:t xml:space="preserve"> </w:t>
      </w:r>
      <w:r w:rsidR="00081C48" w:rsidRPr="00766216">
        <w:rPr>
          <w:rFonts w:cs="Times New Roman"/>
          <w:color w:val="000000"/>
          <w:sz w:val="24"/>
          <w:szCs w:val="24"/>
        </w:rPr>
        <w:t>e</w:t>
      </w:r>
      <w:r w:rsidRPr="00766216">
        <w:rPr>
          <w:rFonts w:cs="Times New Roman"/>
          <w:color w:val="000000"/>
          <w:sz w:val="24"/>
          <w:szCs w:val="24"/>
        </w:rPr>
        <w:t xml:space="preserve"> audit</w:t>
      </w:r>
      <w:r w:rsidR="002537B2" w:rsidRPr="00766216">
        <w:rPr>
          <w:rFonts w:cs="Times New Roman"/>
          <w:color w:val="000000"/>
          <w:sz w:val="24"/>
          <w:szCs w:val="24"/>
        </w:rPr>
        <w:t>orëve</w:t>
      </w:r>
      <w:r w:rsidRPr="00766216">
        <w:rPr>
          <w:rFonts w:cs="Times New Roman"/>
          <w:color w:val="000000"/>
          <w:sz w:val="24"/>
          <w:szCs w:val="24"/>
        </w:rPr>
        <w:t xml:space="preserve"> të energjisë, duke përfshirë përcaktimin e procesit të trajnimit</w:t>
      </w:r>
      <w:r w:rsidR="008521E9" w:rsidRPr="00766216">
        <w:rPr>
          <w:rFonts w:cs="Times New Roman"/>
          <w:color w:val="000000"/>
          <w:sz w:val="24"/>
          <w:szCs w:val="24"/>
        </w:rPr>
        <w:t xml:space="preserve"> dhe</w:t>
      </w:r>
      <w:r w:rsidRPr="00766216">
        <w:rPr>
          <w:rFonts w:cs="Times New Roman"/>
          <w:color w:val="000000"/>
          <w:sz w:val="24"/>
          <w:szCs w:val="24"/>
        </w:rPr>
        <w:t xml:space="preserve"> certifikimit</w:t>
      </w:r>
      <w:r w:rsidR="008521E9" w:rsidRPr="00766216">
        <w:rPr>
          <w:rFonts w:cs="Times New Roman"/>
          <w:color w:val="000000"/>
          <w:sz w:val="24"/>
          <w:szCs w:val="24"/>
        </w:rPr>
        <w:t xml:space="preserve">, </w:t>
      </w:r>
      <w:r w:rsidR="006D18EF" w:rsidRPr="00766216">
        <w:rPr>
          <w:rFonts w:cs="Times New Roman"/>
          <w:color w:val="000000"/>
          <w:sz w:val="24"/>
          <w:szCs w:val="24"/>
        </w:rPr>
        <w:t>autorizimi</w:t>
      </w:r>
      <w:r w:rsidR="008521E9" w:rsidRPr="00766216">
        <w:rPr>
          <w:rFonts w:cs="Times New Roman"/>
          <w:color w:val="000000"/>
          <w:sz w:val="24"/>
          <w:szCs w:val="24"/>
        </w:rPr>
        <w:t>n</w:t>
      </w:r>
      <w:r w:rsidR="006D18EF" w:rsidRPr="00766216">
        <w:rPr>
          <w:rFonts w:cs="Times New Roman"/>
          <w:color w:val="000000"/>
          <w:sz w:val="24"/>
          <w:szCs w:val="24"/>
        </w:rPr>
        <w:t xml:space="preserve"> </w:t>
      </w:r>
      <w:r w:rsidR="008521E9" w:rsidRPr="00766216">
        <w:rPr>
          <w:rFonts w:cs="Times New Roman"/>
          <w:color w:val="000000"/>
          <w:sz w:val="24"/>
          <w:szCs w:val="24"/>
        </w:rPr>
        <w:t>e</w:t>
      </w:r>
      <w:r w:rsidR="006D18EF" w:rsidRPr="00766216">
        <w:rPr>
          <w:rFonts w:cs="Times New Roman"/>
          <w:color w:val="000000"/>
          <w:sz w:val="24"/>
          <w:szCs w:val="24"/>
        </w:rPr>
        <w:t xml:space="preserve"> ofruesve të programeve të trajnimit, </w:t>
      </w:r>
      <w:r w:rsidRPr="00766216">
        <w:rPr>
          <w:rFonts w:cs="Times New Roman"/>
          <w:color w:val="000000"/>
          <w:sz w:val="24"/>
          <w:szCs w:val="24"/>
        </w:rPr>
        <w:t xml:space="preserve">dhe </w:t>
      </w:r>
      <w:r w:rsidR="00627FB0" w:rsidRPr="00766216">
        <w:rPr>
          <w:rFonts w:cs="Times New Roman"/>
          <w:color w:val="000000"/>
          <w:sz w:val="24"/>
          <w:szCs w:val="24"/>
        </w:rPr>
        <w:t>licencimin e</w:t>
      </w:r>
      <w:r w:rsidRPr="00766216">
        <w:rPr>
          <w:rFonts w:cs="Times New Roman"/>
          <w:color w:val="000000"/>
          <w:sz w:val="24"/>
          <w:szCs w:val="24"/>
        </w:rPr>
        <w:t xml:space="preserve"> auditorëve të energjisë në sektorët e ndërtesave, ndriçimit publik</w:t>
      </w:r>
      <w:r w:rsidR="002537B2" w:rsidRPr="00766216">
        <w:rPr>
          <w:rFonts w:cs="Times New Roman"/>
          <w:color w:val="000000"/>
          <w:sz w:val="24"/>
          <w:szCs w:val="24"/>
        </w:rPr>
        <w:t xml:space="preserve">, </w:t>
      </w:r>
      <w:r w:rsidRPr="00766216">
        <w:rPr>
          <w:rFonts w:cs="Times New Roman"/>
          <w:color w:val="000000"/>
          <w:sz w:val="24"/>
          <w:szCs w:val="24"/>
        </w:rPr>
        <w:t>industrisë.</w:t>
      </w:r>
    </w:p>
    <w:p w14:paraId="622F5366" w14:textId="77777777" w:rsidR="005A62A9" w:rsidRPr="00766216" w:rsidRDefault="005A62A9" w:rsidP="000E5898">
      <w:pPr>
        <w:spacing w:after="0" w:line="240" w:lineRule="auto"/>
        <w:rPr>
          <w:rFonts w:cs="Times New Roman"/>
          <w:color w:val="000000"/>
          <w:sz w:val="24"/>
          <w:szCs w:val="24"/>
        </w:rPr>
      </w:pPr>
    </w:p>
    <w:p w14:paraId="2BA9D71C" w14:textId="28A5F59F" w:rsidR="006A2AFC" w:rsidRPr="00766216" w:rsidRDefault="004277D4" w:rsidP="000E5898">
      <w:pPr>
        <w:spacing w:after="0" w:line="240" w:lineRule="auto"/>
        <w:rPr>
          <w:rFonts w:cs="Times New Roman"/>
          <w:color w:val="000000"/>
          <w:sz w:val="24"/>
          <w:szCs w:val="24"/>
        </w:rPr>
      </w:pPr>
      <w:r w:rsidRPr="00766216">
        <w:rPr>
          <w:rFonts w:cs="Times New Roman"/>
          <w:color w:val="000000"/>
          <w:sz w:val="24"/>
          <w:szCs w:val="24"/>
        </w:rPr>
        <w:t xml:space="preserve">2. </w:t>
      </w:r>
      <w:r w:rsidR="00D7665C" w:rsidRPr="00766216">
        <w:rPr>
          <w:rFonts w:cs="Times New Roman"/>
          <w:color w:val="000000"/>
          <w:sz w:val="24"/>
          <w:szCs w:val="24"/>
        </w:rPr>
        <w:t>Programet e trajnimit kualifikues dhe të edukimit të vazhdueshëm profesional për auditorët e energjisë ofrohen nga personat juridikë të autorizuar nga Ministria, përfshirë institucionet arsimore, shoqëritë tregtare dhe shoqatat. Autorizimi bëhet përmes thirrjes së hapur publike, në bazë të kritereve të përcaktuara me aktin nënligjor nga paragrafi 6 i këtij neni.</w:t>
      </w:r>
    </w:p>
    <w:p w14:paraId="6E0E509C" w14:textId="77777777" w:rsidR="006A2AFC" w:rsidRPr="00766216" w:rsidRDefault="006A2AFC" w:rsidP="000E5898">
      <w:pPr>
        <w:spacing w:after="0" w:line="240" w:lineRule="auto"/>
        <w:rPr>
          <w:rFonts w:cs="Times New Roman"/>
          <w:color w:val="000000"/>
          <w:sz w:val="24"/>
          <w:szCs w:val="24"/>
        </w:rPr>
      </w:pPr>
    </w:p>
    <w:p w14:paraId="01429CF4" w14:textId="41FAD0E3" w:rsidR="006A2AFC" w:rsidRPr="00766216" w:rsidRDefault="00057263" w:rsidP="000E5898">
      <w:pPr>
        <w:spacing w:after="0" w:line="240" w:lineRule="auto"/>
        <w:rPr>
          <w:rFonts w:cs="Times New Roman"/>
          <w:color w:val="000000"/>
          <w:sz w:val="24"/>
          <w:szCs w:val="24"/>
        </w:rPr>
      </w:pPr>
      <w:r w:rsidRPr="00766216">
        <w:rPr>
          <w:rFonts w:cs="Times New Roman"/>
          <w:color w:val="000000"/>
          <w:sz w:val="24"/>
          <w:szCs w:val="24"/>
        </w:rPr>
        <w:t>3</w:t>
      </w:r>
      <w:r w:rsidR="006A2AFC" w:rsidRPr="00766216">
        <w:rPr>
          <w:rFonts w:cs="Times New Roman"/>
          <w:color w:val="000000"/>
          <w:sz w:val="24"/>
          <w:szCs w:val="24"/>
        </w:rPr>
        <w:t xml:space="preserve">. </w:t>
      </w:r>
      <w:r w:rsidR="00A47E28" w:rsidRPr="00766216">
        <w:rPr>
          <w:rFonts w:cs="Times New Roman"/>
          <w:color w:val="000000"/>
          <w:sz w:val="24"/>
          <w:szCs w:val="24"/>
        </w:rPr>
        <w:t xml:space="preserve">Ministria mban dhe publikon regjistrin elektronik të auditorëve të licencuar të energjisë, i cili në </w:t>
      </w:r>
      <w:r w:rsidR="00791C09" w:rsidRPr="00766216">
        <w:rPr>
          <w:rFonts w:cs="Times New Roman"/>
          <w:color w:val="000000"/>
          <w:sz w:val="24"/>
          <w:szCs w:val="24"/>
        </w:rPr>
        <w:t xml:space="preserve">të dhënat publike </w:t>
      </w:r>
      <w:r w:rsidR="00A47E28" w:rsidRPr="00766216">
        <w:rPr>
          <w:rFonts w:cs="Times New Roman"/>
          <w:color w:val="000000"/>
          <w:sz w:val="24"/>
          <w:szCs w:val="24"/>
        </w:rPr>
        <w:t xml:space="preserve">përfshin Emrin e auditorit, fushën e licencimit dhe statusin e licencës. </w:t>
      </w:r>
    </w:p>
    <w:p w14:paraId="4528EF5A" w14:textId="77777777" w:rsidR="0000341D" w:rsidRPr="00766216" w:rsidRDefault="0000341D" w:rsidP="000E5898">
      <w:pPr>
        <w:spacing w:after="0" w:line="240" w:lineRule="auto"/>
        <w:ind w:left="720"/>
        <w:rPr>
          <w:rFonts w:cs="Times New Roman"/>
          <w:color w:val="000000"/>
          <w:sz w:val="24"/>
          <w:szCs w:val="24"/>
        </w:rPr>
      </w:pPr>
    </w:p>
    <w:p w14:paraId="4AAE7085" w14:textId="75CD6B9E" w:rsidR="006A2AFC" w:rsidRPr="00766216" w:rsidRDefault="00057263" w:rsidP="000E5898">
      <w:pPr>
        <w:spacing w:after="0" w:line="240" w:lineRule="auto"/>
        <w:rPr>
          <w:rFonts w:cs="Times New Roman"/>
          <w:color w:val="000000"/>
          <w:sz w:val="24"/>
          <w:szCs w:val="24"/>
        </w:rPr>
      </w:pPr>
      <w:r w:rsidRPr="00766216">
        <w:rPr>
          <w:rFonts w:cs="Times New Roman"/>
          <w:color w:val="000000"/>
          <w:sz w:val="24"/>
          <w:szCs w:val="24"/>
        </w:rPr>
        <w:t>4</w:t>
      </w:r>
      <w:r w:rsidR="006A2AFC" w:rsidRPr="00766216">
        <w:rPr>
          <w:rFonts w:cs="Times New Roman"/>
          <w:color w:val="000000"/>
          <w:sz w:val="24"/>
          <w:szCs w:val="24"/>
        </w:rPr>
        <w:t>. Ministria vlerëson rregullisht balancën gjinore të skemave të trajnimit dhe certifikimit të auditorëve të energjisë, identifikon zbrazëtirat, publikon vlerësimin përkatës dhe inkurajon programet e trajnimit për të siguruar fuqi punëtore të mjaftueshme dhe të larmishme, duke përfshirë, sipas nevojës, edhe masa afirmative.</w:t>
      </w:r>
    </w:p>
    <w:p w14:paraId="59945780" w14:textId="77777777" w:rsidR="006A2AFC" w:rsidRPr="00766216" w:rsidRDefault="006A2AFC" w:rsidP="000E5898">
      <w:pPr>
        <w:spacing w:after="0" w:line="240" w:lineRule="auto"/>
        <w:rPr>
          <w:rFonts w:cs="Times New Roman"/>
          <w:color w:val="000000"/>
          <w:sz w:val="24"/>
          <w:szCs w:val="24"/>
        </w:rPr>
      </w:pPr>
    </w:p>
    <w:p w14:paraId="09862D0A" w14:textId="14B52649" w:rsidR="007F2B08" w:rsidRPr="00766216" w:rsidRDefault="00D70A4A" w:rsidP="000E5898">
      <w:pPr>
        <w:spacing w:after="0" w:line="240" w:lineRule="auto"/>
        <w:rPr>
          <w:rFonts w:cs="Times New Roman"/>
          <w:color w:val="000000"/>
          <w:sz w:val="24"/>
          <w:szCs w:val="24"/>
        </w:rPr>
      </w:pPr>
      <w:r w:rsidRPr="00766216">
        <w:rPr>
          <w:rFonts w:cs="Times New Roman"/>
          <w:color w:val="000000"/>
          <w:sz w:val="24"/>
          <w:szCs w:val="24"/>
        </w:rPr>
        <w:t>5</w:t>
      </w:r>
      <w:r w:rsidR="0016527A" w:rsidRPr="00766216">
        <w:rPr>
          <w:rFonts w:cs="Times New Roman"/>
          <w:color w:val="000000"/>
          <w:sz w:val="24"/>
          <w:szCs w:val="24"/>
        </w:rPr>
        <w:t xml:space="preserve">. </w:t>
      </w:r>
      <w:r w:rsidR="00791C09" w:rsidRPr="00766216">
        <w:rPr>
          <w:rFonts w:cs="Times New Roman"/>
          <w:color w:val="000000"/>
          <w:sz w:val="24"/>
          <w:szCs w:val="24"/>
        </w:rPr>
        <w:t xml:space="preserve">Licenca e auditorit të energjisë është pa afat. Mbajtja e statusit aktiv të licencës kushtëzohet me përmbushjen e detyrimit për edukim të vazhdueshëm profesional. Dëshmitë për përmbushjen e edukimit të vazhdueshëm profesional dorëzohen në Ministri çdo </w:t>
      </w:r>
      <w:r w:rsidR="0000341D" w:rsidRPr="00766216">
        <w:rPr>
          <w:rFonts w:cs="Times New Roman"/>
          <w:color w:val="000000"/>
          <w:sz w:val="24"/>
          <w:szCs w:val="24"/>
        </w:rPr>
        <w:t>pesë</w:t>
      </w:r>
      <w:r w:rsidR="00791C09" w:rsidRPr="00766216">
        <w:rPr>
          <w:rFonts w:cs="Times New Roman"/>
          <w:color w:val="000000"/>
          <w:sz w:val="24"/>
          <w:szCs w:val="24"/>
        </w:rPr>
        <w:t xml:space="preserve"> (</w:t>
      </w:r>
      <w:r w:rsidR="0000341D" w:rsidRPr="00766216">
        <w:rPr>
          <w:rFonts w:cs="Times New Roman"/>
          <w:color w:val="000000"/>
          <w:sz w:val="24"/>
          <w:szCs w:val="24"/>
        </w:rPr>
        <w:t>5</w:t>
      </w:r>
      <w:r w:rsidR="00791C09" w:rsidRPr="00766216">
        <w:rPr>
          <w:rFonts w:cs="Times New Roman"/>
          <w:color w:val="000000"/>
          <w:sz w:val="24"/>
          <w:szCs w:val="24"/>
        </w:rPr>
        <w:t>) vjet sipas procedurës së përcaktuar me akt nënligjor.</w:t>
      </w:r>
    </w:p>
    <w:p w14:paraId="6FBF5930" w14:textId="77777777" w:rsidR="007F2B08" w:rsidRPr="00766216" w:rsidRDefault="007F2B08" w:rsidP="000E5898">
      <w:pPr>
        <w:spacing w:after="0" w:line="240" w:lineRule="auto"/>
        <w:rPr>
          <w:rFonts w:cs="Times New Roman"/>
          <w:color w:val="000000"/>
          <w:sz w:val="24"/>
          <w:szCs w:val="24"/>
        </w:rPr>
      </w:pPr>
    </w:p>
    <w:p w14:paraId="525F4507" w14:textId="27B81351" w:rsidR="006A2AFC" w:rsidRPr="00766216" w:rsidRDefault="00057263" w:rsidP="000E5898">
      <w:pPr>
        <w:spacing w:after="0" w:line="240" w:lineRule="auto"/>
        <w:rPr>
          <w:rFonts w:cs="Times New Roman"/>
          <w:color w:val="000000"/>
          <w:sz w:val="24"/>
          <w:szCs w:val="24"/>
        </w:rPr>
      </w:pPr>
      <w:r w:rsidRPr="00766216">
        <w:rPr>
          <w:rFonts w:cs="Times New Roman"/>
          <w:color w:val="000000"/>
          <w:sz w:val="24"/>
          <w:szCs w:val="24"/>
        </w:rPr>
        <w:t>6</w:t>
      </w:r>
      <w:r w:rsidR="006A2AFC" w:rsidRPr="00766216">
        <w:rPr>
          <w:rFonts w:cs="Times New Roman"/>
          <w:color w:val="000000"/>
          <w:sz w:val="24"/>
          <w:szCs w:val="24"/>
        </w:rPr>
        <w:t xml:space="preserve">. Ministria, me akt nënligjor për auditorët e energjisë dhe auditimet energjetike, rregullon </w:t>
      </w:r>
      <w:r w:rsidR="00F82A5C" w:rsidRPr="00766216">
        <w:rPr>
          <w:rFonts w:cs="Times New Roman"/>
          <w:color w:val="000000"/>
          <w:sz w:val="24"/>
          <w:szCs w:val="24"/>
        </w:rPr>
        <w:t>si në vijim</w:t>
      </w:r>
      <w:r w:rsidR="006A2AFC" w:rsidRPr="00766216">
        <w:rPr>
          <w:rFonts w:cs="Times New Roman"/>
          <w:color w:val="000000"/>
          <w:sz w:val="24"/>
          <w:szCs w:val="24"/>
        </w:rPr>
        <w:t>:</w:t>
      </w:r>
    </w:p>
    <w:p w14:paraId="6BEACD64" w14:textId="11FF5931" w:rsidR="00B5281D" w:rsidRPr="00766216" w:rsidRDefault="00B5281D" w:rsidP="000E5898">
      <w:pPr>
        <w:spacing w:after="0" w:line="240" w:lineRule="auto"/>
        <w:rPr>
          <w:rFonts w:cs="Times New Roman"/>
          <w:color w:val="000000"/>
          <w:sz w:val="24"/>
          <w:szCs w:val="24"/>
        </w:rPr>
      </w:pPr>
    </w:p>
    <w:p w14:paraId="7EFB10E5" w14:textId="3C59F864" w:rsidR="007F2B08" w:rsidRPr="00766216" w:rsidRDefault="00846DFE" w:rsidP="000E5898">
      <w:pPr>
        <w:spacing w:after="0" w:line="240" w:lineRule="auto"/>
        <w:ind w:left="720"/>
        <w:rPr>
          <w:rFonts w:cs="Times New Roman"/>
          <w:color w:val="000000"/>
          <w:sz w:val="24"/>
          <w:szCs w:val="24"/>
        </w:rPr>
      </w:pPr>
      <w:r w:rsidRPr="00766216">
        <w:rPr>
          <w:rFonts w:cs="Times New Roman"/>
          <w:color w:val="000000"/>
          <w:sz w:val="24"/>
          <w:szCs w:val="24"/>
        </w:rPr>
        <w:t>6.1. përmbajtjen e programeve të trajnimit kualifikues dhe kërkesat, format, kohëzgjatjen dhe mënyrën e dëshmimit të edukimit të vazhdueshëm profesional, sipas fushave të auditimit;</w:t>
      </w:r>
    </w:p>
    <w:p w14:paraId="4DC6971A" w14:textId="77777777" w:rsidR="00846DFE" w:rsidRPr="00766216" w:rsidRDefault="00846DFE" w:rsidP="000E5898">
      <w:pPr>
        <w:spacing w:after="0" w:line="240" w:lineRule="auto"/>
        <w:ind w:left="720"/>
        <w:rPr>
          <w:rFonts w:cs="Times New Roman"/>
          <w:color w:val="000000"/>
          <w:sz w:val="24"/>
          <w:szCs w:val="24"/>
        </w:rPr>
      </w:pPr>
    </w:p>
    <w:p w14:paraId="00C41410" w14:textId="7777777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lastRenderedPageBreak/>
        <w:t>6.2. kriteret dhe procedurat për autorizimin, vazhdimin, pezullimin dhe revokimin e autorizimit të ofruesve të programeve të trajnimit;</w:t>
      </w:r>
    </w:p>
    <w:p w14:paraId="7D424874" w14:textId="77777777" w:rsidR="007F2B08" w:rsidRPr="00766216" w:rsidRDefault="007F2B08" w:rsidP="000E5898">
      <w:pPr>
        <w:spacing w:after="0" w:line="240" w:lineRule="auto"/>
        <w:ind w:left="720"/>
        <w:rPr>
          <w:rFonts w:cs="Times New Roman"/>
          <w:color w:val="000000"/>
          <w:sz w:val="24"/>
          <w:szCs w:val="24"/>
        </w:rPr>
      </w:pPr>
    </w:p>
    <w:p w14:paraId="72E29581" w14:textId="7777777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6.3. kërkesat dhe procedurat për kualifikimin dhe certifikimin e auditorëve të energjisë;</w:t>
      </w:r>
    </w:p>
    <w:p w14:paraId="798E7BE8" w14:textId="77777777" w:rsidR="007F2B08" w:rsidRPr="00766216" w:rsidRDefault="007F2B08" w:rsidP="000E5898">
      <w:pPr>
        <w:spacing w:after="0" w:line="240" w:lineRule="auto"/>
        <w:ind w:left="720"/>
        <w:rPr>
          <w:rFonts w:cs="Times New Roman"/>
          <w:color w:val="000000"/>
          <w:sz w:val="24"/>
          <w:szCs w:val="24"/>
        </w:rPr>
      </w:pPr>
    </w:p>
    <w:p w14:paraId="6A3471D5" w14:textId="030EA46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 xml:space="preserve">6.4. </w:t>
      </w:r>
      <w:r w:rsidR="00A11434" w:rsidRPr="00766216">
        <w:rPr>
          <w:rFonts w:cs="Times New Roman"/>
          <w:color w:val="000000"/>
          <w:sz w:val="24"/>
          <w:szCs w:val="24"/>
        </w:rPr>
        <w:t>procedurat për aplikimin, lëshimin dhe revokimin e licencës;</w:t>
      </w:r>
    </w:p>
    <w:p w14:paraId="78FFF0A3" w14:textId="77777777" w:rsidR="007F2B08" w:rsidRPr="00766216" w:rsidRDefault="007F2B08" w:rsidP="000E5898">
      <w:pPr>
        <w:spacing w:after="0" w:line="240" w:lineRule="auto"/>
        <w:ind w:left="720"/>
        <w:rPr>
          <w:rFonts w:cs="Times New Roman"/>
          <w:color w:val="000000"/>
          <w:sz w:val="24"/>
          <w:szCs w:val="24"/>
        </w:rPr>
      </w:pPr>
    </w:p>
    <w:p w14:paraId="0DBF8B83" w14:textId="12FC4A05"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6.5. licencën</w:t>
      </w:r>
      <w:r w:rsidR="00573408" w:rsidRPr="00766216">
        <w:rPr>
          <w:rFonts w:cs="Times New Roman"/>
          <w:color w:val="000000"/>
          <w:sz w:val="24"/>
          <w:szCs w:val="24"/>
        </w:rPr>
        <w:t xml:space="preserve">, përmbajtjen </w:t>
      </w:r>
      <w:r w:rsidRPr="00766216">
        <w:rPr>
          <w:rFonts w:cs="Times New Roman"/>
          <w:color w:val="000000"/>
          <w:sz w:val="24"/>
          <w:szCs w:val="24"/>
        </w:rPr>
        <w:t>dhe efektin e saj si autorizim për kryerjen e auditimeve të energjisë në fushën përkatëse;</w:t>
      </w:r>
    </w:p>
    <w:p w14:paraId="0857E275" w14:textId="77777777" w:rsidR="007F2B08" w:rsidRPr="00766216" w:rsidRDefault="007F2B08" w:rsidP="000E5898">
      <w:pPr>
        <w:spacing w:after="0" w:line="240" w:lineRule="auto"/>
        <w:ind w:left="720"/>
        <w:rPr>
          <w:rFonts w:cs="Times New Roman"/>
          <w:color w:val="000000"/>
          <w:sz w:val="24"/>
          <w:szCs w:val="24"/>
        </w:rPr>
      </w:pPr>
    </w:p>
    <w:p w14:paraId="2E974905" w14:textId="6A542718"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 xml:space="preserve">6.6. themelimin, përbërjen dhe detyrat e komisionit </w:t>
      </w:r>
      <w:r w:rsidR="00573408" w:rsidRPr="00766216">
        <w:rPr>
          <w:rFonts w:cs="Times New Roman"/>
          <w:color w:val="000000"/>
          <w:sz w:val="24"/>
          <w:szCs w:val="24"/>
        </w:rPr>
        <w:t xml:space="preserve">përkatës për licencim </w:t>
      </w:r>
      <w:r w:rsidRPr="00766216">
        <w:rPr>
          <w:rFonts w:cs="Times New Roman"/>
          <w:color w:val="000000"/>
          <w:sz w:val="24"/>
          <w:szCs w:val="24"/>
        </w:rPr>
        <w:t>të Ministrisë;</w:t>
      </w:r>
    </w:p>
    <w:p w14:paraId="7CD9063A" w14:textId="77777777" w:rsidR="007F2B08" w:rsidRPr="00766216" w:rsidRDefault="007F2B08" w:rsidP="000E5898">
      <w:pPr>
        <w:spacing w:after="0" w:line="240" w:lineRule="auto"/>
        <w:ind w:left="720"/>
        <w:rPr>
          <w:rFonts w:cs="Times New Roman"/>
          <w:color w:val="000000"/>
          <w:sz w:val="24"/>
          <w:szCs w:val="24"/>
        </w:rPr>
      </w:pPr>
    </w:p>
    <w:p w14:paraId="2CD0CEDD" w14:textId="7777777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6.7. krijimin dhe mirëmbajtjen e regjistrit elektronik të auditorëve të energjisë;</w:t>
      </w:r>
    </w:p>
    <w:p w14:paraId="619CCE6C" w14:textId="77777777" w:rsidR="007F2B08" w:rsidRPr="00766216" w:rsidRDefault="007F2B08" w:rsidP="000E5898">
      <w:pPr>
        <w:spacing w:after="0" w:line="240" w:lineRule="auto"/>
        <w:ind w:left="720"/>
        <w:rPr>
          <w:rFonts w:cs="Times New Roman"/>
          <w:color w:val="000000"/>
          <w:sz w:val="24"/>
          <w:szCs w:val="24"/>
        </w:rPr>
      </w:pPr>
    </w:p>
    <w:p w14:paraId="57A7F2C7" w14:textId="7777777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6.8. detyrimet e auditorëve të energjisë për raportim në Ministri;</w:t>
      </w:r>
    </w:p>
    <w:p w14:paraId="6119AB8F" w14:textId="77777777" w:rsidR="007F2B08" w:rsidRPr="00766216" w:rsidRDefault="007F2B08" w:rsidP="000E5898">
      <w:pPr>
        <w:spacing w:after="0" w:line="240" w:lineRule="auto"/>
        <w:ind w:left="720"/>
        <w:rPr>
          <w:rFonts w:cs="Times New Roman"/>
          <w:color w:val="000000"/>
          <w:sz w:val="24"/>
          <w:szCs w:val="24"/>
        </w:rPr>
      </w:pPr>
    </w:p>
    <w:p w14:paraId="30D7830A" w14:textId="38293D8D"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 xml:space="preserve">6.9. </w:t>
      </w:r>
      <w:r w:rsidR="00250EE5" w:rsidRPr="00766216">
        <w:rPr>
          <w:rFonts w:cs="Times New Roman"/>
          <w:color w:val="000000"/>
          <w:sz w:val="24"/>
          <w:szCs w:val="24"/>
        </w:rPr>
        <w:t xml:space="preserve">procedurat dhe përmbajtjen e </w:t>
      </w:r>
      <w:r w:rsidR="008A300F" w:rsidRPr="00766216">
        <w:rPr>
          <w:rFonts w:cs="Times New Roman"/>
          <w:color w:val="000000"/>
          <w:sz w:val="24"/>
          <w:szCs w:val="24"/>
        </w:rPr>
        <w:t xml:space="preserve">sistemit të </w:t>
      </w:r>
      <w:r w:rsidRPr="00766216">
        <w:rPr>
          <w:rFonts w:cs="Times New Roman"/>
          <w:color w:val="000000"/>
          <w:sz w:val="24"/>
          <w:szCs w:val="24"/>
        </w:rPr>
        <w:t>kontrolli</w:t>
      </w:r>
      <w:r w:rsidR="00250EE5" w:rsidRPr="00766216">
        <w:rPr>
          <w:rFonts w:cs="Times New Roman"/>
          <w:color w:val="000000"/>
          <w:sz w:val="24"/>
          <w:szCs w:val="24"/>
        </w:rPr>
        <w:t>t</w:t>
      </w:r>
      <w:r w:rsidRPr="00766216">
        <w:rPr>
          <w:rFonts w:cs="Times New Roman"/>
          <w:color w:val="000000"/>
          <w:sz w:val="24"/>
          <w:szCs w:val="24"/>
        </w:rPr>
        <w:t xml:space="preserve"> </w:t>
      </w:r>
      <w:r w:rsidR="00250EE5" w:rsidRPr="00766216">
        <w:rPr>
          <w:rFonts w:cs="Times New Roman"/>
          <w:color w:val="000000"/>
          <w:sz w:val="24"/>
          <w:szCs w:val="24"/>
        </w:rPr>
        <w:t>të</w:t>
      </w:r>
      <w:r w:rsidRPr="00766216">
        <w:rPr>
          <w:rFonts w:cs="Times New Roman"/>
          <w:color w:val="000000"/>
          <w:sz w:val="24"/>
          <w:szCs w:val="24"/>
        </w:rPr>
        <w:t xml:space="preserve"> pavarur të cilësisë së raporteve të auditimit, </w:t>
      </w:r>
      <w:r w:rsidR="008A300F" w:rsidRPr="00766216">
        <w:rPr>
          <w:rFonts w:cs="Times New Roman"/>
          <w:color w:val="000000"/>
          <w:sz w:val="24"/>
          <w:szCs w:val="24"/>
        </w:rPr>
        <w:t>caktimin e kontrolloreve,</w:t>
      </w:r>
      <w:r w:rsidRPr="00766216">
        <w:rPr>
          <w:rFonts w:cs="Times New Roman"/>
          <w:color w:val="000000"/>
          <w:sz w:val="24"/>
          <w:szCs w:val="24"/>
        </w:rPr>
        <w:t xml:space="preserve"> kontrollin sipas mostrës</w:t>
      </w:r>
      <w:r w:rsidR="008A300F" w:rsidRPr="00766216">
        <w:rPr>
          <w:rFonts w:cs="Times New Roman"/>
          <w:color w:val="000000"/>
          <w:sz w:val="24"/>
          <w:szCs w:val="24"/>
        </w:rPr>
        <w:t xml:space="preserve"> dhe rastet tjera të kontrollit të cilësisë</w:t>
      </w:r>
      <w:r w:rsidR="00250EE5" w:rsidRPr="00766216">
        <w:rPr>
          <w:rFonts w:cs="Times New Roman"/>
          <w:color w:val="000000"/>
          <w:sz w:val="24"/>
          <w:szCs w:val="24"/>
        </w:rPr>
        <w:t xml:space="preserve">; </w:t>
      </w:r>
    </w:p>
    <w:p w14:paraId="56CAD44C" w14:textId="77777777" w:rsidR="007F2B08" w:rsidRPr="00766216" w:rsidRDefault="007F2B08" w:rsidP="000E5898">
      <w:pPr>
        <w:spacing w:after="0" w:line="240" w:lineRule="auto"/>
        <w:ind w:left="720"/>
        <w:rPr>
          <w:rFonts w:cs="Times New Roman"/>
          <w:color w:val="000000"/>
          <w:sz w:val="24"/>
          <w:szCs w:val="24"/>
        </w:rPr>
      </w:pPr>
    </w:p>
    <w:p w14:paraId="3E3F5441" w14:textId="77777777" w:rsidR="007F2B08"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6.10. kodin e praktikës së auditorëve të energjisë, përfshirë rregullat e sjelljes profesionale dhe kërkesat teknike për auditime;</w:t>
      </w:r>
    </w:p>
    <w:p w14:paraId="1E9029FE" w14:textId="77777777" w:rsidR="007F2B08" w:rsidRPr="00766216" w:rsidRDefault="007F2B08" w:rsidP="000E5898">
      <w:pPr>
        <w:spacing w:after="0" w:line="240" w:lineRule="auto"/>
        <w:ind w:left="720"/>
        <w:rPr>
          <w:rFonts w:cs="Times New Roman"/>
          <w:color w:val="000000"/>
          <w:sz w:val="24"/>
          <w:szCs w:val="24"/>
        </w:rPr>
      </w:pPr>
    </w:p>
    <w:p w14:paraId="0008218F" w14:textId="0965ACE9" w:rsidR="00C97849" w:rsidRPr="00766216" w:rsidRDefault="007F2B08" w:rsidP="000E5898">
      <w:pPr>
        <w:spacing w:after="0" w:line="240" w:lineRule="auto"/>
        <w:ind w:left="720"/>
        <w:rPr>
          <w:rFonts w:cs="Times New Roman"/>
          <w:color w:val="000000"/>
          <w:sz w:val="24"/>
          <w:szCs w:val="24"/>
        </w:rPr>
      </w:pPr>
      <w:r w:rsidRPr="00766216">
        <w:rPr>
          <w:rFonts w:cs="Times New Roman"/>
          <w:color w:val="000000"/>
          <w:sz w:val="24"/>
          <w:szCs w:val="24"/>
        </w:rPr>
        <w:t>6.1</w:t>
      </w:r>
      <w:r w:rsidR="00846DFE" w:rsidRPr="00766216">
        <w:rPr>
          <w:rFonts w:cs="Times New Roman"/>
          <w:color w:val="000000"/>
          <w:sz w:val="24"/>
          <w:szCs w:val="24"/>
        </w:rPr>
        <w:t>1</w:t>
      </w:r>
      <w:r w:rsidRPr="00766216">
        <w:rPr>
          <w:rFonts w:cs="Times New Roman"/>
          <w:color w:val="000000"/>
          <w:sz w:val="24"/>
          <w:szCs w:val="24"/>
        </w:rPr>
        <w:t xml:space="preserve">. </w:t>
      </w:r>
      <w:r w:rsidR="00A11434" w:rsidRPr="00766216">
        <w:rPr>
          <w:rFonts w:cs="Times New Roman"/>
          <w:color w:val="000000"/>
          <w:sz w:val="24"/>
          <w:szCs w:val="24"/>
        </w:rPr>
        <w:t>kushtet dhe procedurat për mbajtjen, verifikimin, pezullimin, riaktivizimin dhe humbjen e statusit aktiv të licencës.</w:t>
      </w:r>
    </w:p>
    <w:p w14:paraId="1D6999FD" w14:textId="77777777" w:rsidR="007F2B08" w:rsidRPr="00766216" w:rsidRDefault="007F2B08" w:rsidP="000E5898">
      <w:pPr>
        <w:spacing w:after="0" w:line="240" w:lineRule="auto"/>
        <w:rPr>
          <w:rFonts w:cs="Times New Roman"/>
          <w:color w:val="000000"/>
          <w:sz w:val="24"/>
          <w:szCs w:val="24"/>
        </w:rPr>
      </w:pPr>
    </w:p>
    <w:p w14:paraId="7745433E" w14:textId="4F24017B" w:rsidR="007F2B08" w:rsidRPr="00766216" w:rsidRDefault="005F1196" w:rsidP="000E5898">
      <w:pPr>
        <w:spacing w:after="0" w:line="240" w:lineRule="auto"/>
        <w:rPr>
          <w:rFonts w:cs="Times New Roman"/>
          <w:color w:val="000000"/>
          <w:sz w:val="24"/>
          <w:szCs w:val="24"/>
        </w:rPr>
      </w:pPr>
      <w:r w:rsidRPr="00766216">
        <w:rPr>
          <w:rFonts w:cs="Times New Roman"/>
          <w:color w:val="000000"/>
          <w:sz w:val="24"/>
          <w:szCs w:val="24"/>
        </w:rPr>
        <w:t xml:space="preserve">7. </w:t>
      </w:r>
      <w:r w:rsidR="007F2B08" w:rsidRPr="00766216">
        <w:rPr>
          <w:rFonts w:cs="Times New Roman"/>
          <w:color w:val="000000"/>
          <w:sz w:val="24"/>
          <w:szCs w:val="24"/>
        </w:rPr>
        <w:t>Certifikatat dhe licencat e auditorëve të energjisë të lëshuara në shtetet anëtare të Bashkimit Evropian ose në Palët Kontraktuese të Komunitetit të Energjisë mund të njihen në përputhje me kërkesat e legjislacionit përkatës për njohjen e kualifikimeve profesionale dhe sistemin e lejeve dhe licencave.</w:t>
      </w:r>
    </w:p>
    <w:p w14:paraId="2846D49A" w14:textId="77777777" w:rsidR="00F624C5" w:rsidRPr="00766216" w:rsidRDefault="00F624C5" w:rsidP="000E5898">
      <w:pPr>
        <w:spacing w:after="0" w:line="240" w:lineRule="auto"/>
        <w:jc w:val="center"/>
        <w:rPr>
          <w:rFonts w:cs="Times New Roman"/>
          <w:b/>
          <w:bCs/>
          <w:color w:val="000000"/>
          <w:sz w:val="24"/>
          <w:szCs w:val="24"/>
        </w:rPr>
      </w:pPr>
    </w:p>
    <w:p w14:paraId="2A149305" w14:textId="47C9EAF0" w:rsidR="00F764E7" w:rsidRPr="00766216" w:rsidRDefault="00F764E7" w:rsidP="000E5898">
      <w:pPr>
        <w:spacing w:after="0" w:line="240" w:lineRule="auto"/>
        <w:jc w:val="center"/>
        <w:rPr>
          <w:rFonts w:cs="Times New Roman"/>
          <w:b/>
          <w:bCs/>
          <w:color w:val="000000"/>
          <w:sz w:val="24"/>
          <w:szCs w:val="24"/>
        </w:rPr>
      </w:pPr>
      <w:r w:rsidRPr="00766216">
        <w:rPr>
          <w:rFonts w:cs="Times New Roman"/>
          <w:b/>
          <w:bCs/>
          <w:color w:val="000000"/>
          <w:sz w:val="24"/>
          <w:szCs w:val="24"/>
        </w:rPr>
        <w:t>Neni 17</w:t>
      </w:r>
    </w:p>
    <w:p w14:paraId="7258F830" w14:textId="77777777" w:rsidR="00F764E7" w:rsidRPr="00766216" w:rsidRDefault="00F764E7" w:rsidP="000E5898">
      <w:pPr>
        <w:spacing w:after="0" w:line="240" w:lineRule="auto"/>
        <w:jc w:val="center"/>
        <w:rPr>
          <w:rFonts w:cs="Times New Roman"/>
          <w:b/>
          <w:bCs/>
          <w:color w:val="000000"/>
          <w:sz w:val="24"/>
          <w:szCs w:val="24"/>
        </w:rPr>
      </w:pPr>
      <w:r w:rsidRPr="00766216">
        <w:rPr>
          <w:rFonts w:cs="Times New Roman"/>
          <w:b/>
          <w:bCs/>
          <w:color w:val="000000"/>
          <w:sz w:val="24"/>
          <w:szCs w:val="24"/>
        </w:rPr>
        <w:t>Trajnimi, certifikimi dhe licencimi i menaxherëve të energjisë</w:t>
      </w:r>
    </w:p>
    <w:p w14:paraId="44231C83" w14:textId="77777777" w:rsidR="00113943" w:rsidRPr="00766216" w:rsidRDefault="00113943" w:rsidP="000E5898">
      <w:pPr>
        <w:spacing w:after="0" w:line="240" w:lineRule="auto"/>
        <w:jc w:val="center"/>
        <w:rPr>
          <w:rFonts w:cs="Times New Roman"/>
          <w:b/>
          <w:bCs/>
          <w:color w:val="000000"/>
          <w:sz w:val="24"/>
          <w:szCs w:val="24"/>
        </w:rPr>
      </w:pPr>
    </w:p>
    <w:p w14:paraId="5A362D51" w14:textId="51854B5B" w:rsidR="00F764E7" w:rsidRPr="00766216" w:rsidRDefault="00F764E7" w:rsidP="000E5898">
      <w:pPr>
        <w:spacing w:after="0" w:line="240" w:lineRule="auto"/>
        <w:rPr>
          <w:rFonts w:cs="Times New Roman"/>
          <w:color w:val="000000"/>
          <w:sz w:val="24"/>
          <w:szCs w:val="24"/>
        </w:rPr>
      </w:pPr>
      <w:r w:rsidRPr="00766216">
        <w:rPr>
          <w:rFonts w:cs="Times New Roman"/>
          <w:color w:val="000000"/>
          <w:sz w:val="24"/>
          <w:szCs w:val="24"/>
        </w:rPr>
        <w:t>1. Ministria menaxhon skemën e menaxherëve të energjisë, duke përfshirë përcaktimin e procesit të trajnimit dhe certifikimit, autorizimin e ofruesve të programeve të trajnimit dhe licencimin e menaxherëve të energjisë.</w:t>
      </w:r>
    </w:p>
    <w:p w14:paraId="080C2112" w14:textId="77777777" w:rsidR="00F764E7" w:rsidRPr="00766216" w:rsidRDefault="00F764E7" w:rsidP="000E5898">
      <w:pPr>
        <w:spacing w:after="0" w:line="240" w:lineRule="auto"/>
        <w:rPr>
          <w:rFonts w:cs="Times New Roman"/>
          <w:color w:val="000000"/>
          <w:sz w:val="24"/>
          <w:szCs w:val="24"/>
        </w:rPr>
      </w:pPr>
    </w:p>
    <w:p w14:paraId="6B755B35" w14:textId="0798B2B3" w:rsidR="00F764E7" w:rsidRPr="00766216" w:rsidRDefault="00F764E7" w:rsidP="000E5898">
      <w:pPr>
        <w:spacing w:after="0" w:line="240" w:lineRule="auto"/>
        <w:rPr>
          <w:rFonts w:cs="Times New Roman"/>
          <w:color w:val="000000"/>
          <w:sz w:val="24"/>
          <w:szCs w:val="24"/>
        </w:rPr>
      </w:pPr>
      <w:r w:rsidRPr="00766216">
        <w:rPr>
          <w:rFonts w:cs="Times New Roman"/>
          <w:color w:val="000000"/>
          <w:sz w:val="24"/>
          <w:szCs w:val="24"/>
        </w:rPr>
        <w:t>2. Programet e trajnimit kualifikues dhe të edukimit të vazhdueshëm profesional për menaxherët e energjisë ofrohen nga personat juridikë të autorizuar nga Ministria, përfshirë institucionet arsimore, shoqëritë tregtare dhe shoqatat. Autorizimi bëhet përmes thirrjes së hapur publike, në bazë të kritereve të përcaktuara me aktin nënligjor nga paragrafi 5 i këtij neni.</w:t>
      </w:r>
    </w:p>
    <w:p w14:paraId="4FB22ABE" w14:textId="77777777" w:rsidR="00F764E7" w:rsidRPr="00766216" w:rsidRDefault="00F764E7" w:rsidP="000E5898">
      <w:pPr>
        <w:spacing w:after="0" w:line="240" w:lineRule="auto"/>
        <w:rPr>
          <w:rFonts w:cs="Times New Roman"/>
          <w:color w:val="000000"/>
          <w:sz w:val="24"/>
          <w:szCs w:val="24"/>
        </w:rPr>
      </w:pPr>
    </w:p>
    <w:p w14:paraId="1038F7D8" w14:textId="4AB7A4BF" w:rsidR="00F764E7" w:rsidRPr="00766216" w:rsidRDefault="00F764E7" w:rsidP="000E5898">
      <w:pPr>
        <w:spacing w:after="0" w:line="240" w:lineRule="auto"/>
        <w:rPr>
          <w:rFonts w:cs="Times New Roman"/>
          <w:color w:val="000000"/>
          <w:sz w:val="24"/>
          <w:szCs w:val="24"/>
        </w:rPr>
      </w:pPr>
      <w:r w:rsidRPr="00766216">
        <w:rPr>
          <w:rFonts w:cs="Times New Roman"/>
          <w:color w:val="000000"/>
          <w:sz w:val="24"/>
          <w:szCs w:val="24"/>
        </w:rPr>
        <w:t xml:space="preserve">3. Licenca e menaxherit të energjisë është pa afat. Mbajtja e statusit aktiv të licencës kushtëzohet me përmbushjen e detyrimit për edukim të vazhdueshëm profesional. Dëshmitë për përmbushjen </w:t>
      </w:r>
      <w:r w:rsidRPr="00766216">
        <w:rPr>
          <w:rFonts w:cs="Times New Roman"/>
          <w:color w:val="000000"/>
          <w:sz w:val="24"/>
          <w:szCs w:val="24"/>
        </w:rPr>
        <w:lastRenderedPageBreak/>
        <w:t>e edukimit të vazhdueshëm profesional dorëzohen në Ministri çdo pesë (5) vjet, sipas procedurës së përcaktuar me akt nënligjor.</w:t>
      </w:r>
    </w:p>
    <w:p w14:paraId="1F055A01" w14:textId="77777777" w:rsidR="00F764E7" w:rsidRPr="00766216" w:rsidRDefault="00F764E7" w:rsidP="000E5898">
      <w:pPr>
        <w:spacing w:after="0" w:line="240" w:lineRule="auto"/>
        <w:rPr>
          <w:rFonts w:cs="Times New Roman"/>
          <w:color w:val="000000"/>
          <w:sz w:val="24"/>
          <w:szCs w:val="24"/>
        </w:rPr>
      </w:pPr>
    </w:p>
    <w:p w14:paraId="7488C90C" w14:textId="5219E33F" w:rsidR="00F764E7" w:rsidRPr="00766216" w:rsidRDefault="00F764E7" w:rsidP="000E5898">
      <w:pPr>
        <w:spacing w:after="0" w:line="240" w:lineRule="auto"/>
        <w:rPr>
          <w:rFonts w:cs="Times New Roman"/>
          <w:color w:val="000000"/>
          <w:sz w:val="24"/>
          <w:szCs w:val="24"/>
        </w:rPr>
      </w:pPr>
      <w:r w:rsidRPr="00766216">
        <w:rPr>
          <w:rFonts w:cs="Times New Roman"/>
          <w:color w:val="000000"/>
          <w:sz w:val="24"/>
          <w:szCs w:val="24"/>
        </w:rPr>
        <w:t>4. Ministria mban dhe publikon regjistrin elektronik të menaxherëve të licencuar të energjisë, i cili, në të dhënat publike, përfshin emrin e menaxherit të energjisë dhe statusin e licencës.</w:t>
      </w:r>
    </w:p>
    <w:p w14:paraId="395A10D9" w14:textId="77777777" w:rsidR="00F764E7" w:rsidRPr="00766216" w:rsidRDefault="00F764E7" w:rsidP="000E5898">
      <w:pPr>
        <w:spacing w:after="0" w:line="240" w:lineRule="auto"/>
        <w:rPr>
          <w:rFonts w:cs="Times New Roman"/>
          <w:color w:val="000000"/>
          <w:sz w:val="24"/>
          <w:szCs w:val="24"/>
        </w:rPr>
      </w:pPr>
    </w:p>
    <w:p w14:paraId="3E95B850" w14:textId="6167FEB3" w:rsidR="00F764E7" w:rsidRPr="00766216" w:rsidRDefault="00F764E7" w:rsidP="000E5898">
      <w:pPr>
        <w:spacing w:after="0" w:line="240" w:lineRule="auto"/>
        <w:rPr>
          <w:rFonts w:cs="Times New Roman"/>
          <w:color w:val="000000"/>
          <w:sz w:val="24"/>
          <w:szCs w:val="24"/>
        </w:rPr>
      </w:pPr>
      <w:r w:rsidRPr="00766216">
        <w:rPr>
          <w:rFonts w:cs="Times New Roman"/>
          <w:color w:val="000000"/>
          <w:sz w:val="24"/>
          <w:szCs w:val="24"/>
        </w:rPr>
        <w:t>5. Ministria, me akt nënligjor për trajnimin, certifikimin dhe licencimin e menaxherëve të energjisë, rregullon si në vijim:</w:t>
      </w:r>
    </w:p>
    <w:p w14:paraId="10CC9EB8" w14:textId="77777777" w:rsidR="00F764E7" w:rsidRPr="00766216" w:rsidRDefault="00F764E7" w:rsidP="000E5898">
      <w:pPr>
        <w:spacing w:after="0" w:line="240" w:lineRule="auto"/>
        <w:rPr>
          <w:rFonts w:cs="Times New Roman"/>
          <w:color w:val="000000"/>
          <w:sz w:val="24"/>
          <w:szCs w:val="24"/>
        </w:rPr>
      </w:pPr>
    </w:p>
    <w:p w14:paraId="14F1C187"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5.1. përmbajtjen e programeve të trajnimit kualifikues dhe kërkesat, format, kohëzgjatjen dhe mënyrën e dëshmimit të edukimit të vazhdueshëm profesional;</w:t>
      </w:r>
    </w:p>
    <w:p w14:paraId="199A12DD" w14:textId="77777777" w:rsidR="00F764E7" w:rsidRPr="00766216" w:rsidRDefault="00F764E7" w:rsidP="000E5898">
      <w:pPr>
        <w:spacing w:after="0" w:line="240" w:lineRule="auto"/>
        <w:ind w:left="720"/>
        <w:rPr>
          <w:rFonts w:cs="Times New Roman"/>
          <w:color w:val="000000"/>
          <w:sz w:val="24"/>
          <w:szCs w:val="24"/>
        </w:rPr>
      </w:pPr>
    </w:p>
    <w:p w14:paraId="46D27250"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5.2. kriteret dhe procedurat për autorizimin, vazhdimin, pezullimin dhe revokimin e autorizimit të ofruesve të programeve të trajnimit;</w:t>
      </w:r>
    </w:p>
    <w:p w14:paraId="12785296" w14:textId="77777777" w:rsidR="00F764E7" w:rsidRPr="00766216" w:rsidRDefault="00F764E7" w:rsidP="000E5898">
      <w:pPr>
        <w:spacing w:after="0" w:line="240" w:lineRule="auto"/>
        <w:ind w:left="720"/>
        <w:rPr>
          <w:rFonts w:cs="Times New Roman"/>
          <w:color w:val="000000"/>
          <w:sz w:val="24"/>
          <w:szCs w:val="24"/>
        </w:rPr>
      </w:pPr>
    </w:p>
    <w:p w14:paraId="2D051112"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5.3. kërkesat dhe procedurat për kualifikimin dhe certifikimin e menaxherëve të energjisë;</w:t>
      </w:r>
    </w:p>
    <w:p w14:paraId="366CAB71" w14:textId="77777777" w:rsidR="00F764E7" w:rsidRPr="00766216" w:rsidRDefault="00F764E7" w:rsidP="000E5898">
      <w:pPr>
        <w:spacing w:after="0" w:line="240" w:lineRule="auto"/>
        <w:ind w:left="720"/>
        <w:rPr>
          <w:rFonts w:cs="Times New Roman"/>
          <w:color w:val="000000"/>
          <w:sz w:val="24"/>
          <w:szCs w:val="24"/>
        </w:rPr>
      </w:pPr>
    </w:p>
    <w:p w14:paraId="01F9E7F8"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5.4. procedurat për aplikimin, lëshimin dhe revokimin e licencës;</w:t>
      </w:r>
    </w:p>
    <w:p w14:paraId="6B44C75E" w14:textId="77777777" w:rsidR="00F764E7" w:rsidRPr="00766216" w:rsidRDefault="00F764E7" w:rsidP="000E5898">
      <w:pPr>
        <w:spacing w:after="0" w:line="240" w:lineRule="auto"/>
        <w:ind w:left="720"/>
        <w:rPr>
          <w:rFonts w:cs="Times New Roman"/>
          <w:color w:val="000000"/>
          <w:sz w:val="24"/>
          <w:szCs w:val="24"/>
        </w:rPr>
      </w:pPr>
    </w:p>
    <w:p w14:paraId="48A15CC8" w14:textId="664C5EF3"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5.5. licencën</w:t>
      </w:r>
      <w:r w:rsidR="00F624C5" w:rsidRPr="00766216">
        <w:rPr>
          <w:rFonts w:cs="Times New Roman"/>
          <w:color w:val="000000"/>
          <w:sz w:val="24"/>
          <w:szCs w:val="24"/>
        </w:rPr>
        <w:t xml:space="preserve"> dhe </w:t>
      </w:r>
      <w:r w:rsidRPr="00766216">
        <w:rPr>
          <w:rFonts w:cs="Times New Roman"/>
          <w:color w:val="000000"/>
          <w:sz w:val="24"/>
          <w:szCs w:val="24"/>
        </w:rPr>
        <w:t xml:space="preserve">përmbajtjen </w:t>
      </w:r>
      <w:r w:rsidR="00F624C5" w:rsidRPr="00766216">
        <w:rPr>
          <w:rFonts w:cs="Times New Roman"/>
          <w:color w:val="000000"/>
          <w:sz w:val="24"/>
          <w:szCs w:val="24"/>
        </w:rPr>
        <w:t>saj;</w:t>
      </w:r>
    </w:p>
    <w:p w14:paraId="71714A55" w14:textId="77777777" w:rsidR="00F764E7" w:rsidRPr="00766216" w:rsidRDefault="00F764E7" w:rsidP="000E5898">
      <w:pPr>
        <w:spacing w:after="0" w:line="240" w:lineRule="auto"/>
        <w:ind w:left="720"/>
        <w:rPr>
          <w:rFonts w:cs="Times New Roman"/>
          <w:color w:val="000000"/>
          <w:sz w:val="24"/>
          <w:szCs w:val="24"/>
        </w:rPr>
      </w:pPr>
    </w:p>
    <w:p w14:paraId="223D8B61"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5.6. themelimin, përbërjen dhe detyrat e komisionit përkatës për licencim të Ministrisë;</w:t>
      </w:r>
    </w:p>
    <w:p w14:paraId="2E18BC51" w14:textId="77777777" w:rsidR="00F764E7" w:rsidRPr="00766216" w:rsidRDefault="00F764E7" w:rsidP="000E5898">
      <w:pPr>
        <w:spacing w:after="0" w:line="240" w:lineRule="auto"/>
        <w:ind w:left="720"/>
        <w:rPr>
          <w:rFonts w:cs="Times New Roman"/>
          <w:color w:val="000000"/>
          <w:sz w:val="24"/>
          <w:szCs w:val="24"/>
        </w:rPr>
      </w:pPr>
    </w:p>
    <w:p w14:paraId="05FD2C1F"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5.7. krijimin dhe mirëmbajtjen e regjistrit elektronik të menaxherëve të energjisë;</w:t>
      </w:r>
    </w:p>
    <w:p w14:paraId="5C9259AE" w14:textId="77777777" w:rsidR="00F764E7" w:rsidRPr="00766216" w:rsidRDefault="00F764E7" w:rsidP="000E5898">
      <w:pPr>
        <w:spacing w:after="0" w:line="240" w:lineRule="auto"/>
        <w:ind w:left="720"/>
        <w:rPr>
          <w:rFonts w:cs="Times New Roman"/>
          <w:color w:val="000000"/>
          <w:sz w:val="24"/>
          <w:szCs w:val="24"/>
        </w:rPr>
      </w:pPr>
    </w:p>
    <w:p w14:paraId="75875FCB" w14:textId="048865EF"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5.8. detyrimet e menaxherëve të energjisë për raportim në Ministri</w:t>
      </w:r>
      <w:r w:rsidR="00F624C5" w:rsidRPr="00766216">
        <w:rPr>
          <w:rFonts w:cs="Times New Roman"/>
          <w:color w:val="000000"/>
          <w:sz w:val="24"/>
          <w:szCs w:val="24"/>
        </w:rPr>
        <w:t xml:space="preserve">; </w:t>
      </w:r>
    </w:p>
    <w:p w14:paraId="6572EB0D" w14:textId="77777777" w:rsidR="00F764E7" w:rsidRPr="00766216" w:rsidRDefault="00F764E7" w:rsidP="000E5898">
      <w:pPr>
        <w:spacing w:after="0" w:line="240" w:lineRule="auto"/>
        <w:ind w:left="720"/>
        <w:rPr>
          <w:rFonts w:cs="Times New Roman"/>
          <w:color w:val="000000"/>
          <w:sz w:val="24"/>
          <w:szCs w:val="24"/>
        </w:rPr>
      </w:pPr>
    </w:p>
    <w:p w14:paraId="04B038C1" w14:textId="77777777" w:rsidR="00F764E7" w:rsidRPr="00766216" w:rsidRDefault="00F764E7" w:rsidP="000E5898">
      <w:pPr>
        <w:spacing w:after="0" w:line="240" w:lineRule="auto"/>
        <w:ind w:left="720"/>
        <w:rPr>
          <w:rFonts w:cs="Times New Roman"/>
          <w:color w:val="000000"/>
          <w:sz w:val="24"/>
          <w:szCs w:val="24"/>
        </w:rPr>
      </w:pPr>
      <w:r w:rsidRPr="00766216">
        <w:rPr>
          <w:rFonts w:cs="Times New Roman"/>
          <w:color w:val="000000"/>
          <w:sz w:val="24"/>
          <w:szCs w:val="24"/>
        </w:rPr>
        <w:t>5.9. kodin e praktikës së menaxherëve të energjisë, përfshirë rregullat e sjelljes profesionale dhe detyrimet për zbatimin e sistemit të menaxhimit të energjisë;</w:t>
      </w:r>
    </w:p>
    <w:p w14:paraId="777DEE38" w14:textId="77777777" w:rsidR="00F764E7" w:rsidRPr="00766216" w:rsidRDefault="00F764E7" w:rsidP="000E5898">
      <w:pPr>
        <w:spacing w:after="0" w:line="240" w:lineRule="auto"/>
        <w:ind w:left="720"/>
        <w:rPr>
          <w:rFonts w:cs="Times New Roman"/>
          <w:color w:val="000000"/>
          <w:sz w:val="24"/>
          <w:szCs w:val="24"/>
        </w:rPr>
      </w:pPr>
    </w:p>
    <w:p w14:paraId="7DBB95BA" w14:textId="31E18CD1" w:rsidR="006A2AFC" w:rsidRPr="00766216" w:rsidRDefault="00F764E7" w:rsidP="000E5898">
      <w:pPr>
        <w:keepNext/>
        <w:spacing w:after="0" w:line="240" w:lineRule="auto"/>
        <w:ind w:left="720"/>
        <w:rPr>
          <w:rFonts w:cs="Times New Roman"/>
          <w:b/>
          <w:color w:val="000000"/>
          <w:sz w:val="24"/>
          <w:szCs w:val="24"/>
        </w:rPr>
      </w:pPr>
      <w:r w:rsidRPr="00766216">
        <w:rPr>
          <w:rFonts w:cs="Times New Roman"/>
          <w:color w:val="000000"/>
          <w:sz w:val="24"/>
          <w:szCs w:val="24"/>
        </w:rPr>
        <w:t>5.10. kushtet dhe procedurat për mbajtjen, verifikimin, pezullimin, riaktivizimin dhe humbjen e statusit aktiv të licencës.</w:t>
      </w:r>
    </w:p>
    <w:p w14:paraId="0D20114D" w14:textId="77777777" w:rsidR="00D335A7" w:rsidRPr="00766216" w:rsidRDefault="00D335A7" w:rsidP="000E5898">
      <w:pPr>
        <w:keepNext/>
        <w:spacing w:after="0" w:line="240" w:lineRule="auto"/>
        <w:jc w:val="center"/>
        <w:rPr>
          <w:rFonts w:cs="Times New Roman"/>
          <w:b/>
          <w:color w:val="000000"/>
          <w:sz w:val="24"/>
          <w:szCs w:val="24"/>
        </w:rPr>
      </w:pPr>
    </w:p>
    <w:p w14:paraId="18799A9D" w14:textId="34E403CB" w:rsidR="00994B66" w:rsidRPr="00766216" w:rsidRDefault="00994B66"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D549F0" w:rsidRPr="00766216">
        <w:rPr>
          <w:rFonts w:cs="Times New Roman"/>
          <w:b/>
          <w:color w:val="000000"/>
          <w:sz w:val="24"/>
          <w:szCs w:val="24"/>
        </w:rPr>
        <w:t>18</w:t>
      </w:r>
    </w:p>
    <w:p w14:paraId="0C2D49A9" w14:textId="11C5ED91" w:rsidR="00994B66" w:rsidRPr="00766216" w:rsidRDefault="00994B66" w:rsidP="000E5898">
      <w:pPr>
        <w:keepNext/>
        <w:spacing w:after="0" w:line="240" w:lineRule="auto"/>
        <w:jc w:val="center"/>
        <w:rPr>
          <w:rFonts w:eastAsia="Times New Roman" w:cs="Times New Roman"/>
          <w:color w:val="000000"/>
          <w:sz w:val="24"/>
          <w:szCs w:val="24"/>
        </w:rPr>
      </w:pPr>
      <w:r w:rsidRPr="00766216">
        <w:rPr>
          <w:rFonts w:cs="Times New Roman"/>
          <w:b/>
          <w:color w:val="000000"/>
          <w:sz w:val="24"/>
          <w:szCs w:val="24"/>
        </w:rPr>
        <w:t xml:space="preserve">Marrëveshjet vullnetare për promovimin e </w:t>
      </w:r>
      <w:r w:rsidR="008F4F01" w:rsidRPr="00766216">
        <w:rPr>
          <w:rFonts w:cs="Times New Roman"/>
          <w:b/>
          <w:color w:val="000000"/>
          <w:sz w:val="24"/>
          <w:szCs w:val="24"/>
        </w:rPr>
        <w:t>E</w:t>
      </w:r>
      <w:r w:rsidRPr="00766216">
        <w:rPr>
          <w:rFonts w:cs="Times New Roman"/>
          <w:b/>
          <w:color w:val="000000"/>
          <w:sz w:val="24"/>
          <w:szCs w:val="24"/>
        </w:rPr>
        <w:t xml:space="preserve">fiçiencës së </w:t>
      </w:r>
      <w:r w:rsidR="008F4F01" w:rsidRPr="00766216">
        <w:rPr>
          <w:rFonts w:cs="Times New Roman"/>
          <w:b/>
          <w:color w:val="000000"/>
          <w:sz w:val="24"/>
          <w:szCs w:val="24"/>
        </w:rPr>
        <w:t>E</w:t>
      </w:r>
      <w:r w:rsidRPr="00766216">
        <w:rPr>
          <w:rFonts w:cs="Times New Roman"/>
          <w:b/>
          <w:color w:val="000000"/>
          <w:sz w:val="24"/>
          <w:szCs w:val="24"/>
        </w:rPr>
        <w:t xml:space="preserve">nergjisë </w:t>
      </w:r>
      <w:r w:rsidR="008F4F01" w:rsidRPr="00766216">
        <w:rPr>
          <w:rFonts w:cs="Times New Roman"/>
          <w:b/>
          <w:color w:val="000000"/>
          <w:sz w:val="24"/>
          <w:szCs w:val="24"/>
        </w:rPr>
        <w:t xml:space="preserve">(EE) </w:t>
      </w:r>
      <w:r w:rsidRPr="00766216">
        <w:rPr>
          <w:rFonts w:cs="Times New Roman"/>
          <w:b/>
          <w:color w:val="000000"/>
          <w:sz w:val="24"/>
          <w:szCs w:val="24"/>
        </w:rPr>
        <w:t>në industri</w:t>
      </w:r>
    </w:p>
    <w:p w14:paraId="162FC387" w14:textId="77777777" w:rsidR="00D335A7" w:rsidRPr="00766216" w:rsidRDefault="00D335A7" w:rsidP="000E5898">
      <w:pPr>
        <w:spacing w:after="0" w:line="240" w:lineRule="auto"/>
        <w:rPr>
          <w:rFonts w:cs="Times New Roman"/>
          <w:sz w:val="24"/>
          <w:szCs w:val="24"/>
        </w:rPr>
      </w:pPr>
    </w:p>
    <w:p w14:paraId="406F9CF4" w14:textId="41E4F7F0" w:rsidR="00994B66" w:rsidRPr="00766216" w:rsidRDefault="00994B66" w:rsidP="000E5898">
      <w:pPr>
        <w:spacing w:after="0" w:line="240" w:lineRule="auto"/>
        <w:rPr>
          <w:rFonts w:cs="Times New Roman"/>
          <w:sz w:val="24"/>
          <w:szCs w:val="24"/>
        </w:rPr>
      </w:pPr>
      <w:r w:rsidRPr="00766216">
        <w:rPr>
          <w:rFonts w:cs="Times New Roman"/>
          <w:sz w:val="24"/>
          <w:szCs w:val="24"/>
        </w:rPr>
        <w:t xml:space="preserve">1. Me qëllim të përmirësimit të </w:t>
      </w:r>
      <w:r w:rsidR="00026CF6" w:rsidRPr="00766216">
        <w:rPr>
          <w:rFonts w:cs="Times New Roman"/>
          <w:sz w:val="24"/>
          <w:szCs w:val="24"/>
        </w:rPr>
        <w:t>E</w:t>
      </w:r>
      <w:r w:rsidRPr="00766216">
        <w:rPr>
          <w:rFonts w:cs="Times New Roman"/>
          <w:sz w:val="24"/>
          <w:szCs w:val="24"/>
        </w:rPr>
        <w:t xml:space="preserve">fiçiencës së </w:t>
      </w:r>
      <w:r w:rsidR="00026CF6" w:rsidRPr="00766216">
        <w:rPr>
          <w:rFonts w:cs="Times New Roman"/>
          <w:sz w:val="24"/>
          <w:szCs w:val="24"/>
        </w:rPr>
        <w:t>E</w:t>
      </w:r>
      <w:r w:rsidRPr="00766216">
        <w:rPr>
          <w:rFonts w:cs="Times New Roman"/>
          <w:sz w:val="24"/>
          <w:szCs w:val="24"/>
        </w:rPr>
        <w:t xml:space="preserve">nergjisë </w:t>
      </w:r>
      <w:r w:rsidR="00026CF6" w:rsidRPr="00766216">
        <w:rPr>
          <w:rFonts w:cs="Times New Roman"/>
          <w:sz w:val="24"/>
          <w:szCs w:val="24"/>
        </w:rPr>
        <w:t xml:space="preserve">(EE) </w:t>
      </w:r>
      <w:r w:rsidRPr="00766216">
        <w:rPr>
          <w:rFonts w:cs="Times New Roman"/>
          <w:sz w:val="24"/>
          <w:szCs w:val="24"/>
        </w:rPr>
        <w:t xml:space="preserve">në industri, Ministria </w:t>
      </w:r>
      <w:r w:rsidR="00D65330" w:rsidRPr="00766216">
        <w:rPr>
          <w:rFonts w:cs="Times New Roman"/>
          <w:sz w:val="24"/>
          <w:szCs w:val="24"/>
        </w:rPr>
        <w:t xml:space="preserve">sipas këtij ligji është e autorizuar </w:t>
      </w:r>
      <w:r w:rsidRPr="00766216">
        <w:rPr>
          <w:rFonts w:cs="Times New Roman"/>
          <w:sz w:val="24"/>
          <w:szCs w:val="24"/>
        </w:rPr>
        <w:t>t</w:t>
      </w:r>
      <w:r w:rsidR="00AE4C61" w:rsidRPr="00766216">
        <w:rPr>
          <w:rFonts w:cs="Times New Roman"/>
          <w:sz w:val="24"/>
          <w:szCs w:val="24"/>
        </w:rPr>
        <w:t>ë</w:t>
      </w:r>
      <w:r w:rsidRPr="00766216">
        <w:rPr>
          <w:rFonts w:cs="Times New Roman"/>
          <w:sz w:val="24"/>
          <w:szCs w:val="24"/>
        </w:rPr>
        <w:t xml:space="preserve"> lidhë </w:t>
      </w:r>
      <w:r w:rsidR="00850EF8" w:rsidRPr="00766216">
        <w:rPr>
          <w:rFonts w:cs="Times New Roman"/>
          <w:sz w:val="24"/>
          <w:szCs w:val="24"/>
        </w:rPr>
        <w:t>marrëveshje</w:t>
      </w:r>
      <w:r w:rsidR="00680740" w:rsidRPr="00766216">
        <w:rPr>
          <w:rFonts w:cs="Times New Roman"/>
          <w:sz w:val="24"/>
          <w:szCs w:val="24"/>
        </w:rPr>
        <w:t xml:space="preserve"> vullnetare</w:t>
      </w:r>
      <w:r w:rsidRPr="00766216">
        <w:rPr>
          <w:rFonts w:cs="Times New Roman"/>
          <w:sz w:val="24"/>
          <w:szCs w:val="24"/>
        </w:rPr>
        <w:t xml:space="preserve"> me ndonjë ndërmarrje</w:t>
      </w:r>
      <w:r w:rsidR="00D65330" w:rsidRPr="00766216">
        <w:rPr>
          <w:rFonts w:cs="Times New Roman"/>
          <w:sz w:val="24"/>
          <w:szCs w:val="24"/>
        </w:rPr>
        <w:t>,</w:t>
      </w:r>
      <w:r w:rsidR="00125143" w:rsidRPr="00766216">
        <w:rPr>
          <w:rFonts w:cs="Times New Roman"/>
          <w:sz w:val="24"/>
          <w:szCs w:val="24"/>
        </w:rPr>
        <w:t xml:space="preserve"> </w:t>
      </w:r>
      <w:r w:rsidR="00D65330" w:rsidRPr="00766216">
        <w:rPr>
          <w:rFonts w:cs="Times New Roman"/>
          <w:sz w:val="24"/>
          <w:szCs w:val="24"/>
        </w:rPr>
        <w:t>për promovim të efiçiencës së energjisë në industri</w:t>
      </w:r>
      <w:r w:rsidRPr="00766216">
        <w:rPr>
          <w:rFonts w:cs="Times New Roman"/>
          <w:sz w:val="24"/>
          <w:szCs w:val="24"/>
        </w:rPr>
        <w:t>. Kur lidhet marrëveshje vullnetare, mund të merret parasysh promovimi i përmirësimit të shërbimit energjetik.</w:t>
      </w:r>
    </w:p>
    <w:p w14:paraId="28E71756" w14:textId="77777777" w:rsidR="006A2AFC" w:rsidRPr="00766216" w:rsidRDefault="006A2AFC" w:rsidP="000E5898">
      <w:pPr>
        <w:spacing w:after="0" w:line="240" w:lineRule="auto"/>
        <w:rPr>
          <w:rFonts w:cs="Times New Roman"/>
          <w:sz w:val="24"/>
          <w:szCs w:val="24"/>
        </w:rPr>
      </w:pPr>
    </w:p>
    <w:p w14:paraId="14E51E33" w14:textId="42BEB902" w:rsidR="00994B66" w:rsidRPr="00766216" w:rsidRDefault="00994B66" w:rsidP="000E5898">
      <w:pPr>
        <w:spacing w:after="0" w:line="240" w:lineRule="auto"/>
        <w:rPr>
          <w:rFonts w:cs="Times New Roman"/>
          <w:sz w:val="24"/>
          <w:szCs w:val="24"/>
        </w:rPr>
      </w:pPr>
      <w:r w:rsidRPr="00766216">
        <w:rPr>
          <w:rFonts w:cs="Times New Roman"/>
          <w:sz w:val="24"/>
          <w:szCs w:val="24"/>
        </w:rPr>
        <w:t>2. Ministria, para lidhjes së marrëveshje vullnetare, i vlerëson objektivat e propozuara nga ndërmarrja. Nëse është e nevojshme, kur Ministria ose autoriteti kompetent përkatës konsideron se objektivat e propozuara nuk janë të kënaqshme, Ministria ka të drejtë të përcaktojë objektiva të detyrueshme që e kërkojnë përmirësimin e efiçiencës së energjisë të asaj ndërmarrjeje.</w:t>
      </w:r>
    </w:p>
    <w:p w14:paraId="6EC057BF" w14:textId="77777777" w:rsidR="006A2AFC" w:rsidRPr="00766216" w:rsidRDefault="006A2AFC" w:rsidP="000E5898">
      <w:pPr>
        <w:spacing w:after="0" w:line="240" w:lineRule="auto"/>
        <w:rPr>
          <w:rFonts w:cs="Times New Roman"/>
          <w:sz w:val="24"/>
          <w:szCs w:val="24"/>
        </w:rPr>
      </w:pPr>
    </w:p>
    <w:p w14:paraId="34C45109" w14:textId="70A64B6A" w:rsidR="00994B66" w:rsidRPr="00766216" w:rsidRDefault="00994B66" w:rsidP="000E5898">
      <w:pPr>
        <w:spacing w:after="0" w:line="240" w:lineRule="auto"/>
        <w:rPr>
          <w:rFonts w:cs="Times New Roman"/>
          <w:sz w:val="24"/>
          <w:szCs w:val="24"/>
        </w:rPr>
      </w:pPr>
      <w:r w:rsidRPr="00766216">
        <w:rPr>
          <w:rFonts w:cs="Times New Roman"/>
          <w:sz w:val="24"/>
          <w:szCs w:val="24"/>
        </w:rPr>
        <w:t xml:space="preserve">3. Ndërmarrja që është palë e marrëveshjes vullnetare mund të </w:t>
      </w:r>
      <w:r w:rsidR="00A55D80" w:rsidRPr="00766216">
        <w:rPr>
          <w:rFonts w:cs="Times New Roman"/>
          <w:sz w:val="24"/>
          <w:szCs w:val="24"/>
        </w:rPr>
        <w:t>përfitoj</w:t>
      </w:r>
      <w:r w:rsidRPr="00766216">
        <w:rPr>
          <w:rFonts w:cs="Times New Roman"/>
          <w:sz w:val="24"/>
          <w:szCs w:val="24"/>
        </w:rPr>
        <w:t xml:space="preserve"> nga skemat e mbështetjes së Ministrisë apo </w:t>
      </w:r>
      <w:r w:rsidR="00A55D80" w:rsidRPr="00766216">
        <w:rPr>
          <w:rFonts w:cs="Times New Roman"/>
          <w:sz w:val="24"/>
          <w:szCs w:val="24"/>
        </w:rPr>
        <w:t xml:space="preserve">institucioneve </w:t>
      </w:r>
      <w:r w:rsidRPr="00766216">
        <w:rPr>
          <w:rFonts w:cs="Times New Roman"/>
          <w:sz w:val="24"/>
          <w:szCs w:val="24"/>
        </w:rPr>
        <w:t>tjera</w:t>
      </w:r>
      <w:r w:rsidR="00A55D80" w:rsidRPr="00766216">
        <w:rPr>
          <w:rFonts w:cs="Times New Roman"/>
          <w:sz w:val="24"/>
          <w:szCs w:val="24"/>
        </w:rPr>
        <w:t xml:space="preserve"> përgjegjëse</w:t>
      </w:r>
      <w:r w:rsidRPr="00766216">
        <w:rPr>
          <w:rFonts w:cs="Times New Roman"/>
          <w:sz w:val="24"/>
          <w:szCs w:val="24"/>
        </w:rPr>
        <w:t>, në bazë të një kontrate të lidhur duke u bazuar në këtë ligj, për ta vënë në zbatim një sistem të auditimit të energjisë dhe menaxhimit të energjisë si dhe për të zbatuar masa individuale me qëllim të përmirësimit të efiçiencës së energjisë.</w:t>
      </w:r>
    </w:p>
    <w:p w14:paraId="0F9F1C8B" w14:textId="77777777" w:rsidR="006A2AFC" w:rsidRPr="00766216" w:rsidRDefault="006A2AFC" w:rsidP="000E5898">
      <w:pPr>
        <w:spacing w:after="0" w:line="240" w:lineRule="auto"/>
        <w:rPr>
          <w:rFonts w:cs="Times New Roman"/>
          <w:sz w:val="24"/>
          <w:szCs w:val="24"/>
        </w:rPr>
      </w:pPr>
    </w:p>
    <w:p w14:paraId="2F4BAA38" w14:textId="77777777" w:rsidR="008B6365" w:rsidRPr="00766216" w:rsidRDefault="008B6365" w:rsidP="000E5898">
      <w:pPr>
        <w:spacing w:after="0" w:line="240" w:lineRule="auto"/>
        <w:rPr>
          <w:rFonts w:cs="Times New Roman"/>
          <w:sz w:val="24"/>
          <w:szCs w:val="24"/>
        </w:rPr>
      </w:pPr>
    </w:p>
    <w:p w14:paraId="7F9591C2" w14:textId="4280C051" w:rsidR="00005329" w:rsidRPr="00766216" w:rsidRDefault="00005329" w:rsidP="000E5898">
      <w:pPr>
        <w:spacing w:after="0" w:line="240" w:lineRule="auto"/>
        <w:jc w:val="center"/>
        <w:rPr>
          <w:rFonts w:eastAsia="Times New Roman" w:cs="Times New Roman"/>
          <w:b/>
          <w:bCs/>
          <w:color w:val="000000"/>
          <w:sz w:val="24"/>
          <w:szCs w:val="24"/>
        </w:rPr>
      </w:pPr>
      <w:r w:rsidRPr="00766216">
        <w:rPr>
          <w:rFonts w:eastAsia="Times New Roman" w:cs="Times New Roman"/>
          <w:b/>
          <w:bCs/>
          <w:color w:val="000000"/>
          <w:sz w:val="24"/>
          <w:szCs w:val="24"/>
        </w:rPr>
        <w:t>Neni 19</w:t>
      </w:r>
    </w:p>
    <w:p w14:paraId="2805A8FA" w14:textId="77777777" w:rsidR="00005329" w:rsidRPr="00766216" w:rsidRDefault="00005329" w:rsidP="000E5898">
      <w:pPr>
        <w:spacing w:after="0" w:line="240" w:lineRule="auto"/>
        <w:jc w:val="center"/>
        <w:rPr>
          <w:rFonts w:eastAsia="Times New Roman" w:cs="Times New Roman"/>
          <w:b/>
          <w:bCs/>
          <w:color w:val="000000"/>
          <w:sz w:val="24"/>
          <w:szCs w:val="24"/>
        </w:rPr>
      </w:pPr>
      <w:r w:rsidRPr="00766216">
        <w:rPr>
          <w:rFonts w:eastAsia="Times New Roman" w:cs="Times New Roman"/>
          <w:b/>
          <w:bCs/>
          <w:color w:val="000000"/>
          <w:sz w:val="24"/>
          <w:szCs w:val="24"/>
        </w:rPr>
        <w:t>Promovimi i zhvillimit të tregut të shërbimeve energjetike</w:t>
      </w:r>
    </w:p>
    <w:p w14:paraId="77F89B92" w14:textId="77777777" w:rsidR="00005329" w:rsidRPr="00766216" w:rsidRDefault="00005329" w:rsidP="000E5898">
      <w:pPr>
        <w:spacing w:after="0" w:line="240" w:lineRule="auto"/>
        <w:jc w:val="center"/>
        <w:rPr>
          <w:rFonts w:eastAsia="Times New Roman" w:cs="Times New Roman"/>
          <w:color w:val="000000"/>
          <w:sz w:val="24"/>
          <w:szCs w:val="24"/>
        </w:rPr>
      </w:pPr>
    </w:p>
    <w:p w14:paraId="7C304F11" w14:textId="6E7FFA6F" w:rsidR="00005329" w:rsidRPr="00766216" w:rsidRDefault="00005329"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1. Institucionet shtetërore shqyrtojnë dhe, kur është teknikisht dhe ekonomikisht e realizueshme, zbatojnë rekomandimet për përmirësimin e efiçiencës së energjisë </w:t>
      </w:r>
      <w:r w:rsidR="00815556" w:rsidRPr="00766216">
        <w:rPr>
          <w:rFonts w:eastAsia="Times New Roman" w:cs="Times New Roman"/>
          <w:color w:val="000000"/>
          <w:sz w:val="24"/>
          <w:szCs w:val="24"/>
        </w:rPr>
        <w:t>si pjese e auditimit të energjisë ose një mase tjetër të paraparë me ligj.</w:t>
      </w:r>
      <w:r w:rsidRPr="00766216">
        <w:rPr>
          <w:rFonts w:eastAsia="Times New Roman" w:cs="Times New Roman"/>
          <w:color w:val="000000"/>
          <w:sz w:val="24"/>
          <w:szCs w:val="24"/>
        </w:rPr>
        <w:t xml:space="preserve"> </w:t>
      </w:r>
    </w:p>
    <w:p w14:paraId="34B0C460" w14:textId="77777777" w:rsidR="00005329" w:rsidRPr="00766216" w:rsidRDefault="00005329" w:rsidP="000E5898">
      <w:pPr>
        <w:spacing w:after="0" w:line="240" w:lineRule="auto"/>
        <w:rPr>
          <w:rFonts w:eastAsia="Times New Roman" w:cs="Times New Roman"/>
          <w:color w:val="000000"/>
          <w:sz w:val="24"/>
          <w:szCs w:val="24"/>
        </w:rPr>
      </w:pPr>
    </w:p>
    <w:p w14:paraId="64562D9E" w14:textId="0AD2603E" w:rsidR="00005329" w:rsidRPr="00766216" w:rsidRDefault="00005329"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2. Me qëllim të zhvillimit dhe funksionimit të tregut të shërbimeve energjetike, Ministria: </w:t>
      </w:r>
    </w:p>
    <w:p w14:paraId="5917BB54" w14:textId="77777777" w:rsidR="00005329" w:rsidRPr="00766216" w:rsidRDefault="00005329" w:rsidP="000E5898">
      <w:pPr>
        <w:spacing w:after="0" w:line="240" w:lineRule="auto"/>
        <w:rPr>
          <w:rFonts w:eastAsia="Times New Roman" w:cs="Times New Roman"/>
          <w:color w:val="000000"/>
          <w:sz w:val="24"/>
          <w:szCs w:val="24"/>
        </w:rPr>
      </w:pPr>
    </w:p>
    <w:p w14:paraId="5920FCB6" w14:textId="497CF033"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2.1. siguron informata të qarta dhe lehtësisht të qasshme për kontratat e shërbimeve energjetike, instrumentet financiare, skemat e kualifikimit dhe certifikimit dhe ofruesit e kualifikuar të shërbimeve energjetike;</w:t>
      </w:r>
    </w:p>
    <w:p w14:paraId="7DEFA922" w14:textId="77777777" w:rsidR="00005329" w:rsidRPr="00766216" w:rsidRDefault="00005329" w:rsidP="000E5898">
      <w:pPr>
        <w:spacing w:after="0" w:line="240" w:lineRule="auto"/>
        <w:ind w:left="720"/>
        <w:rPr>
          <w:rFonts w:eastAsia="Times New Roman" w:cs="Times New Roman"/>
          <w:color w:val="000000"/>
          <w:sz w:val="24"/>
          <w:szCs w:val="24"/>
        </w:rPr>
      </w:pPr>
    </w:p>
    <w:p w14:paraId="618BA4B0" w14:textId="6DBDEC51"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2.2. mbështet, përmes masave të përcaktuara në PKEK </w:t>
      </w:r>
      <w:r w:rsidR="00F30717" w:rsidRPr="00766216">
        <w:rPr>
          <w:rFonts w:eastAsia="Times New Roman" w:cs="Times New Roman"/>
          <w:color w:val="000000"/>
          <w:sz w:val="24"/>
          <w:szCs w:val="24"/>
        </w:rPr>
        <w:t>apo masave tjera</w:t>
      </w:r>
      <w:r w:rsidRPr="00766216">
        <w:rPr>
          <w:rFonts w:eastAsia="Times New Roman" w:cs="Times New Roman"/>
          <w:color w:val="000000"/>
          <w:sz w:val="24"/>
          <w:szCs w:val="24"/>
        </w:rPr>
        <w:t xml:space="preserve">, zhvillimin e veprimtarisë së ofruesve të shërbimeve energjetike </w:t>
      </w:r>
      <w:r w:rsidR="00ED6A4D" w:rsidRPr="00766216">
        <w:rPr>
          <w:rFonts w:eastAsia="Times New Roman" w:cs="Times New Roman"/>
          <w:color w:val="000000"/>
          <w:sz w:val="24"/>
          <w:szCs w:val="24"/>
        </w:rPr>
        <w:t xml:space="preserve">(ESCO) </w:t>
      </w:r>
      <w:r w:rsidRPr="00766216">
        <w:rPr>
          <w:rFonts w:eastAsia="Times New Roman" w:cs="Times New Roman"/>
          <w:color w:val="000000"/>
          <w:sz w:val="24"/>
          <w:szCs w:val="24"/>
        </w:rPr>
        <w:t>dhe qasjen në këtë treg;</w:t>
      </w:r>
    </w:p>
    <w:p w14:paraId="36AD832C" w14:textId="77777777" w:rsidR="00005329" w:rsidRPr="00766216" w:rsidRDefault="00005329" w:rsidP="000E5898">
      <w:pPr>
        <w:spacing w:after="0" w:line="240" w:lineRule="auto"/>
        <w:ind w:left="720"/>
        <w:rPr>
          <w:rFonts w:eastAsia="Times New Roman" w:cs="Times New Roman"/>
          <w:color w:val="000000"/>
          <w:sz w:val="24"/>
          <w:szCs w:val="24"/>
        </w:rPr>
      </w:pPr>
    </w:p>
    <w:p w14:paraId="4539D438" w14:textId="0461CACB"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2.3. publikon modele të kontratave të performancës së energjisë, udhëzime dhe informata për praktikat më të mira në lidhje me përgatitjen, prokurimin, financimin dhe zbatimin e këtyre kontratave;</w:t>
      </w:r>
    </w:p>
    <w:p w14:paraId="6F70A6D7" w14:textId="77777777" w:rsidR="0045074A" w:rsidRPr="00766216" w:rsidRDefault="0045074A" w:rsidP="000E5898">
      <w:pPr>
        <w:spacing w:after="0" w:line="240" w:lineRule="auto"/>
        <w:ind w:left="720"/>
        <w:rPr>
          <w:rFonts w:eastAsia="Times New Roman" w:cs="Times New Roman"/>
          <w:color w:val="000000"/>
          <w:sz w:val="24"/>
          <w:szCs w:val="24"/>
        </w:rPr>
      </w:pPr>
    </w:p>
    <w:p w14:paraId="63BB23F5" w14:textId="5B46E159" w:rsidR="00F30717" w:rsidRPr="00766216" w:rsidRDefault="0045074A"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w:t>
      </w:r>
      <w:r w:rsidR="00F30717" w:rsidRPr="00766216">
        <w:rPr>
          <w:rFonts w:eastAsia="Times New Roman" w:cs="Times New Roman"/>
          <w:color w:val="000000"/>
          <w:sz w:val="24"/>
          <w:szCs w:val="24"/>
        </w:rPr>
        <w:t>.</w:t>
      </w:r>
      <w:r w:rsidRPr="00766216">
        <w:rPr>
          <w:rFonts w:eastAsia="Times New Roman" w:cs="Times New Roman"/>
          <w:color w:val="000000"/>
          <w:sz w:val="24"/>
          <w:szCs w:val="24"/>
        </w:rPr>
        <w:t>4</w:t>
      </w:r>
      <w:r w:rsidR="00F30717" w:rsidRPr="00766216">
        <w:rPr>
          <w:rFonts w:eastAsia="Times New Roman" w:cs="Times New Roman"/>
          <w:color w:val="000000"/>
          <w:sz w:val="24"/>
          <w:szCs w:val="24"/>
        </w:rPr>
        <w:t xml:space="preserve">. ta publikojë në faqen e internetit të saj një model të një kontrate të performancës së energjisë për një ndërtesë në pronësi dhe shfrytëzim nga </w:t>
      </w:r>
      <w:r w:rsidRPr="00766216">
        <w:rPr>
          <w:rFonts w:eastAsia="Times New Roman" w:cs="Times New Roman"/>
          <w:color w:val="000000"/>
          <w:sz w:val="24"/>
          <w:szCs w:val="24"/>
        </w:rPr>
        <w:t xml:space="preserve">ndonjë institucion publik; </w:t>
      </w:r>
    </w:p>
    <w:p w14:paraId="3DCC1A04" w14:textId="77777777" w:rsidR="00005329" w:rsidRPr="00766216" w:rsidRDefault="00005329" w:rsidP="000E5898">
      <w:pPr>
        <w:spacing w:after="0" w:line="240" w:lineRule="auto"/>
        <w:ind w:left="720"/>
        <w:rPr>
          <w:rFonts w:eastAsia="Times New Roman" w:cs="Times New Roman"/>
          <w:color w:val="000000"/>
          <w:sz w:val="24"/>
          <w:szCs w:val="24"/>
        </w:rPr>
      </w:pPr>
    </w:p>
    <w:p w14:paraId="568F51D7" w14:textId="4088C3EC"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w:t>
      </w:r>
      <w:r w:rsidR="0045074A" w:rsidRPr="00766216">
        <w:rPr>
          <w:rFonts w:eastAsia="Times New Roman" w:cs="Times New Roman"/>
          <w:color w:val="000000"/>
          <w:sz w:val="24"/>
          <w:szCs w:val="24"/>
        </w:rPr>
        <w:t>5</w:t>
      </w:r>
      <w:r w:rsidRPr="00766216">
        <w:rPr>
          <w:rFonts w:eastAsia="Times New Roman" w:cs="Times New Roman"/>
          <w:color w:val="000000"/>
          <w:sz w:val="24"/>
          <w:szCs w:val="24"/>
        </w:rPr>
        <w:t xml:space="preserve">. mban dhe </w:t>
      </w:r>
      <w:r w:rsidR="00F30717" w:rsidRPr="00766216">
        <w:rPr>
          <w:rFonts w:eastAsia="Times New Roman" w:cs="Times New Roman"/>
          <w:color w:val="000000"/>
          <w:sz w:val="24"/>
          <w:szCs w:val="24"/>
        </w:rPr>
        <w:t>përditëson</w:t>
      </w:r>
      <w:r w:rsidRPr="00766216">
        <w:rPr>
          <w:rFonts w:eastAsia="Times New Roman" w:cs="Times New Roman"/>
          <w:color w:val="000000"/>
          <w:sz w:val="24"/>
          <w:szCs w:val="24"/>
        </w:rPr>
        <w:t xml:space="preserve"> regjistrin e ofruesve të shërbimeve energjetike dhe siguron qasje në regjistrat e ekspertëve përkatës në fushën e efiçiencës së energjisë;</w:t>
      </w:r>
    </w:p>
    <w:p w14:paraId="1E410084" w14:textId="77777777" w:rsidR="00005329" w:rsidRPr="00766216" w:rsidRDefault="00005329" w:rsidP="000E5898">
      <w:pPr>
        <w:spacing w:after="0" w:line="240" w:lineRule="auto"/>
        <w:ind w:left="720"/>
        <w:rPr>
          <w:rFonts w:eastAsia="Times New Roman" w:cs="Times New Roman"/>
          <w:color w:val="000000"/>
          <w:sz w:val="24"/>
          <w:szCs w:val="24"/>
        </w:rPr>
      </w:pPr>
    </w:p>
    <w:p w14:paraId="53439BB7" w14:textId="54FF1B2A"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w:t>
      </w:r>
      <w:r w:rsidR="0045074A" w:rsidRPr="00766216">
        <w:rPr>
          <w:rFonts w:eastAsia="Times New Roman" w:cs="Times New Roman"/>
          <w:color w:val="000000"/>
          <w:sz w:val="24"/>
          <w:szCs w:val="24"/>
        </w:rPr>
        <w:t>6</w:t>
      </w:r>
      <w:r w:rsidRPr="00766216">
        <w:rPr>
          <w:rFonts w:eastAsia="Times New Roman" w:cs="Times New Roman"/>
          <w:color w:val="000000"/>
          <w:sz w:val="24"/>
          <w:szCs w:val="24"/>
        </w:rPr>
        <w:t>. promovon përdorimin e metodologjive për monitorimin dhe verifikimin e kursimeve të energjisë që rezultojnë nga kontratat e performancës së energjisë;</w:t>
      </w:r>
    </w:p>
    <w:p w14:paraId="1F3E6DBC" w14:textId="77777777" w:rsidR="00005329" w:rsidRPr="00766216" w:rsidRDefault="00005329" w:rsidP="000E5898">
      <w:pPr>
        <w:spacing w:after="0" w:line="240" w:lineRule="auto"/>
        <w:ind w:left="720"/>
        <w:rPr>
          <w:rFonts w:eastAsia="Times New Roman" w:cs="Times New Roman"/>
          <w:color w:val="000000"/>
          <w:sz w:val="24"/>
          <w:szCs w:val="24"/>
        </w:rPr>
      </w:pPr>
    </w:p>
    <w:p w14:paraId="63B9A9EC" w14:textId="47DB893D" w:rsidR="00005329" w:rsidRPr="00766216" w:rsidRDefault="00005329"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2.</w:t>
      </w:r>
      <w:r w:rsidR="0045074A" w:rsidRPr="00766216">
        <w:rPr>
          <w:rFonts w:eastAsia="Times New Roman" w:cs="Times New Roman"/>
          <w:color w:val="000000"/>
          <w:sz w:val="24"/>
          <w:szCs w:val="24"/>
        </w:rPr>
        <w:t>7</w:t>
      </w:r>
      <w:r w:rsidRPr="00766216">
        <w:rPr>
          <w:rFonts w:eastAsia="Times New Roman" w:cs="Times New Roman"/>
          <w:color w:val="000000"/>
          <w:sz w:val="24"/>
          <w:szCs w:val="24"/>
        </w:rPr>
        <w:t>. identifikon dhe propozon masa për zvogëlimin ose eliminimin e pengesave rregullatore dhe jorregullatore për zhvillimin e tregut të shërbimeve energjetike dhe kontraktimin e performancës së energjisë.</w:t>
      </w:r>
    </w:p>
    <w:p w14:paraId="4C7516D1" w14:textId="77777777" w:rsidR="00005329" w:rsidRPr="00766216" w:rsidRDefault="00005329" w:rsidP="000E5898">
      <w:pPr>
        <w:spacing w:after="0" w:line="240" w:lineRule="auto"/>
        <w:rPr>
          <w:rFonts w:eastAsia="Times New Roman" w:cs="Times New Roman"/>
          <w:color w:val="000000"/>
          <w:sz w:val="24"/>
          <w:szCs w:val="24"/>
        </w:rPr>
      </w:pPr>
    </w:p>
    <w:p w14:paraId="2E0CCCCD" w14:textId="274345A0" w:rsidR="009F073F" w:rsidRPr="00766216" w:rsidRDefault="00005329"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 xml:space="preserve">4. </w:t>
      </w:r>
      <w:r w:rsidR="009F073F" w:rsidRPr="00766216">
        <w:rPr>
          <w:rFonts w:eastAsia="Times New Roman" w:cs="Times New Roman"/>
          <w:color w:val="000000"/>
          <w:sz w:val="24"/>
          <w:szCs w:val="24"/>
        </w:rPr>
        <w:t xml:space="preserve">Ministria, në bashkëpunim me ministritë përgjegjëse për financa dhe ndërtim, me akt nënligjor përcakton elementet minimale që duhet të përfshihen në kontratat e performancës së energjisë me sektorin publik ose në specifikimet përkatëse të tenderit, si dhe procedurat dhe udhëzimet për planifikimin, prokurimin, buxhetimin, pagesën, zbatimin dhe trajtimin </w:t>
      </w:r>
      <w:r w:rsidR="009F7322" w:rsidRPr="00766216">
        <w:rPr>
          <w:rFonts w:eastAsia="Times New Roman" w:cs="Times New Roman"/>
          <w:color w:val="000000"/>
          <w:sz w:val="24"/>
          <w:szCs w:val="24"/>
        </w:rPr>
        <w:t xml:space="preserve">e </w:t>
      </w:r>
      <w:r w:rsidR="009F073F" w:rsidRPr="00766216">
        <w:rPr>
          <w:rFonts w:eastAsia="Times New Roman" w:cs="Times New Roman"/>
          <w:color w:val="000000"/>
          <w:sz w:val="24"/>
          <w:szCs w:val="24"/>
        </w:rPr>
        <w:t>kontab</w:t>
      </w:r>
      <w:r w:rsidR="009F7322" w:rsidRPr="00766216">
        <w:rPr>
          <w:rFonts w:eastAsia="Times New Roman" w:cs="Times New Roman"/>
          <w:color w:val="000000"/>
          <w:sz w:val="24"/>
          <w:szCs w:val="24"/>
        </w:rPr>
        <w:t xml:space="preserve">ilitetit </w:t>
      </w:r>
      <w:r w:rsidR="009F073F" w:rsidRPr="00766216">
        <w:rPr>
          <w:rFonts w:eastAsia="Times New Roman" w:cs="Times New Roman"/>
          <w:color w:val="000000"/>
          <w:sz w:val="24"/>
          <w:szCs w:val="24"/>
        </w:rPr>
        <w:t xml:space="preserve">të këtyre kontratave për ndërtesat dhe pasuritë e tjera në pronësi ose shfrytëzim të institucioneve </w:t>
      </w:r>
      <w:r w:rsidR="009F073F" w:rsidRPr="00766216">
        <w:rPr>
          <w:rFonts w:eastAsia="Times New Roman" w:cs="Times New Roman"/>
          <w:color w:val="000000"/>
          <w:sz w:val="24"/>
          <w:szCs w:val="24"/>
        </w:rPr>
        <w:lastRenderedPageBreak/>
        <w:t>shtetërore, në përputhje me standardet përkatëse kombëtare dhe ndërkombëtare të kontabilitetit.</w:t>
      </w:r>
      <w:r w:rsidR="00102C19" w:rsidRPr="00766216">
        <w:rPr>
          <w:rFonts w:eastAsia="Times New Roman" w:cs="Times New Roman"/>
          <w:color w:val="000000"/>
          <w:sz w:val="24"/>
          <w:szCs w:val="24"/>
        </w:rPr>
        <w:t xml:space="preserve"> Me këtë akt nënligjor përcaktohet edhe një </w:t>
      </w:r>
      <w:r w:rsidR="006E72E7" w:rsidRPr="00766216">
        <w:rPr>
          <w:rFonts w:eastAsia="Times New Roman" w:cs="Times New Roman"/>
          <w:color w:val="000000"/>
          <w:sz w:val="24"/>
          <w:szCs w:val="24"/>
        </w:rPr>
        <w:t xml:space="preserve">model kontrate i zbatueshëm në sektorin publik. </w:t>
      </w:r>
    </w:p>
    <w:p w14:paraId="6D682305" w14:textId="77777777" w:rsidR="00005329" w:rsidRPr="00766216" w:rsidRDefault="00005329" w:rsidP="000E5898">
      <w:pPr>
        <w:spacing w:after="0" w:line="240" w:lineRule="auto"/>
        <w:rPr>
          <w:rFonts w:eastAsia="Times New Roman" w:cs="Times New Roman"/>
          <w:color w:val="000000"/>
          <w:sz w:val="24"/>
          <w:szCs w:val="24"/>
        </w:rPr>
      </w:pPr>
    </w:p>
    <w:p w14:paraId="729CF30C" w14:textId="5B3035A1" w:rsidR="004E28B5" w:rsidRPr="00766216" w:rsidRDefault="00005329" w:rsidP="000E5898">
      <w:pPr>
        <w:spacing w:after="0" w:line="240" w:lineRule="auto"/>
        <w:rPr>
          <w:rFonts w:cs="Times New Roman"/>
          <w:bCs/>
          <w:color w:val="000000"/>
          <w:sz w:val="24"/>
          <w:szCs w:val="24"/>
        </w:rPr>
      </w:pPr>
      <w:r w:rsidRPr="00766216">
        <w:rPr>
          <w:rFonts w:eastAsia="Times New Roman" w:cs="Times New Roman"/>
          <w:color w:val="000000"/>
          <w:sz w:val="24"/>
          <w:szCs w:val="24"/>
        </w:rPr>
        <w:t>5. Rregullatori, brenda kompetencave të tij, identifikon dhe ndërmerr masa për zvogëlimin ose eliminimin e kushteve që pengojnë funksionimin e tregut të shërbimeve energjetike. Kur furnizuesi i energjisë ose operatori i sistemit të shpërndarjes pengon ofrimin ose marrjen e shërbimeve energjetike, Rregullatori urdhëron ndërprerjen e pengesës dhe shqipton masat përkatëse në përputhje me nenin 4</w:t>
      </w:r>
      <w:r w:rsidR="00473097" w:rsidRPr="00766216">
        <w:rPr>
          <w:rFonts w:eastAsia="Times New Roman" w:cs="Times New Roman"/>
          <w:color w:val="000000"/>
          <w:sz w:val="24"/>
          <w:szCs w:val="24"/>
        </w:rPr>
        <w:t>7</w:t>
      </w:r>
      <w:r w:rsidRPr="00766216">
        <w:rPr>
          <w:rFonts w:eastAsia="Times New Roman" w:cs="Times New Roman"/>
          <w:color w:val="000000"/>
          <w:sz w:val="24"/>
          <w:szCs w:val="24"/>
        </w:rPr>
        <w:t xml:space="preserve"> të këtij ligji</w:t>
      </w:r>
      <w:r w:rsidR="00246AE7" w:rsidRPr="00766216">
        <w:rPr>
          <w:rFonts w:eastAsia="Times New Roman" w:cs="Times New Roman"/>
          <w:color w:val="000000"/>
          <w:sz w:val="24"/>
          <w:szCs w:val="24"/>
        </w:rPr>
        <w:t xml:space="preserve">. </w:t>
      </w:r>
    </w:p>
    <w:p w14:paraId="73DDC6F3" w14:textId="77777777" w:rsidR="006D6969" w:rsidRPr="00766216" w:rsidRDefault="006D6969" w:rsidP="000E5898">
      <w:pPr>
        <w:spacing w:after="0" w:line="240" w:lineRule="auto"/>
        <w:jc w:val="center"/>
        <w:rPr>
          <w:rFonts w:cs="Times New Roman"/>
          <w:b/>
          <w:color w:val="000000"/>
          <w:sz w:val="24"/>
          <w:szCs w:val="24"/>
        </w:rPr>
      </w:pPr>
    </w:p>
    <w:p w14:paraId="3FBE5CC6" w14:textId="77777777" w:rsidR="006D6969" w:rsidRPr="00766216" w:rsidRDefault="006D6969" w:rsidP="000E5898">
      <w:pPr>
        <w:spacing w:after="0" w:line="240" w:lineRule="auto"/>
        <w:jc w:val="center"/>
        <w:rPr>
          <w:rFonts w:cs="Times New Roman"/>
          <w:b/>
          <w:color w:val="000000"/>
          <w:sz w:val="24"/>
          <w:szCs w:val="24"/>
        </w:rPr>
      </w:pPr>
    </w:p>
    <w:p w14:paraId="03248B19" w14:textId="77777777" w:rsidR="006D6969" w:rsidRPr="00766216" w:rsidRDefault="006D6969" w:rsidP="000E5898">
      <w:pPr>
        <w:spacing w:after="0" w:line="240" w:lineRule="auto"/>
        <w:jc w:val="center"/>
        <w:rPr>
          <w:rFonts w:cs="Times New Roman"/>
          <w:b/>
          <w:color w:val="000000"/>
          <w:sz w:val="24"/>
          <w:szCs w:val="24"/>
        </w:rPr>
      </w:pPr>
    </w:p>
    <w:p w14:paraId="16B2F975" w14:textId="04F9EDCD" w:rsidR="0056734A" w:rsidRPr="00766216" w:rsidRDefault="00AE4DCB"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45074A" w:rsidRPr="00766216">
        <w:rPr>
          <w:rFonts w:cs="Times New Roman"/>
          <w:b/>
          <w:color w:val="000000"/>
          <w:sz w:val="24"/>
          <w:szCs w:val="24"/>
        </w:rPr>
        <w:t>20</w:t>
      </w:r>
    </w:p>
    <w:p w14:paraId="361376CC" w14:textId="6B5B8064" w:rsidR="00AE4DCB" w:rsidRPr="00766216" w:rsidRDefault="00AE4DCB" w:rsidP="000E5898">
      <w:pPr>
        <w:keepNext/>
        <w:spacing w:after="0" w:line="240" w:lineRule="auto"/>
        <w:jc w:val="center"/>
        <w:rPr>
          <w:rFonts w:cs="Times New Roman"/>
          <w:b/>
          <w:color w:val="000000"/>
          <w:sz w:val="24"/>
          <w:szCs w:val="24"/>
        </w:rPr>
      </w:pPr>
      <w:r w:rsidRPr="00766216">
        <w:rPr>
          <w:rFonts w:cs="Times New Roman"/>
          <w:b/>
          <w:color w:val="000000"/>
          <w:sz w:val="24"/>
          <w:szCs w:val="24"/>
        </w:rPr>
        <w:lastRenderedPageBreak/>
        <w:t>Kontratat e performancës energj</w:t>
      </w:r>
      <w:r w:rsidR="00147483" w:rsidRPr="00766216">
        <w:rPr>
          <w:rFonts w:cs="Times New Roman"/>
          <w:b/>
          <w:color w:val="000000"/>
          <w:sz w:val="24"/>
          <w:szCs w:val="24"/>
        </w:rPr>
        <w:t>etike</w:t>
      </w:r>
    </w:p>
    <w:p w14:paraId="2F12BB35" w14:textId="77777777" w:rsidR="004E28B5" w:rsidRPr="00766216" w:rsidRDefault="004E28B5" w:rsidP="000E5898">
      <w:pPr>
        <w:keepNext/>
        <w:spacing w:after="0" w:line="240" w:lineRule="auto"/>
        <w:rPr>
          <w:rFonts w:eastAsia="Times New Roman" w:cs="Times New Roman"/>
          <w:color w:val="000000"/>
          <w:sz w:val="24"/>
          <w:szCs w:val="24"/>
        </w:rPr>
      </w:pPr>
    </w:p>
    <w:p w14:paraId="145BFEF9" w14:textId="764FD421"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1. Kontrata e performancës së energjisë, si instrument për kursimin e energjisë, zbatohet nga një ndërmarrje tregtare ose publike me kapacitet të lartë teknik dhe ekonomik në fushën e kursimit të energjisë, përmes realizimit të investimeve. Sipas kontratës së performancës së energjisë, kursimi i energjisë përbën shërbim energjetik që ofrohet nga ofruesi i shërbimit energjetik për marrësin e shërbimit energjetik, pa i shkaktuar këtij të fundit pagesa shtesë. Ofruesi i shërbimit energjetik i rikthen investimet nga kursimet e krijuara përmes uljes së shpenzimeve të energjisë, në përputhje me zvogëlimin e konsumit të energjisë. Pasuritë e ndashme, të krijuara si rezultat i investimit të realizuar nga ofruesi i shërbimit energjetik sipas kontratës së performancës së energjisë, mbeten në posedim të ofruesit të shërbimit energjetik deri në përmbushjen e detyrimeve kontraktuale.</w:t>
      </w:r>
    </w:p>
    <w:p w14:paraId="285150FA" w14:textId="77777777" w:rsidR="004E28B5" w:rsidRPr="00766216" w:rsidRDefault="004E28B5" w:rsidP="000E5898">
      <w:pPr>
        <w:keepNext/>
        <w:spacing w:after="0" w:line="240" w:lineRule="auto"/>
        <w:rPr>
          <w:rFonts w:cs="Times New Roman"/>
          <w:color w:val="000000"/>
          <w:sz w:val="24"/>
          <w:szCs w:val="24"/>
        </w:rPr>
      </w:pPr>
    </w:p>
    <w:p w14:paraId="529C5B57" w14:textId="5981BCE2"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 xml:space="preserve">2. Kontrata e performancës së energjisë, si instrument për kursimin e energjisë, </w:t>
      </w:r>
      <w:r w:rsidR="00854181" w:rsidRPr="00766216">
        <w:rPr>
          <w:rFonts w:cs="Times New Roman"/>
          <w:color w:val="000000"/>
          <w:sz w:val="24"/>
          <w:szCs w:val="24"/>
        </w:rPr>
        <w:t xml:space="preserve">duhet të </w:t>
      </w:r>
      <w:r w:rsidRPr="00766216">
        <w:rPr>
          <w:rFonts w:cs="Times New Roman"/>
          <w:color w:val="000000"/>
          <w:sz w:val="24"/>
          <w:szCs w:val="24"/>
        </w:rPr>
        <w:t>përcakto</w:t>
      </w:r>
      <w:r w:rsidR="00854181" w:rsidRPr="00766216">
        <w:rPr>
          <w:rFonts w:cs="Times New Roman"/>
          <w:color w:val="000000"/>
          <w:sz w:val="24"/>
          <w:szCs w:val="24"/>
        </w:rPr>
        <w:t>j</w:t>
      </w:r>
      <w:r w:rsidRPr="00766216">
        <w:rPr>
          <w:rFonts w:cs="Times New Roman"/>
          <w:color w:val="000000"/>
          <w:sz w:val="24"/>
          <w:szCs w:val="24"/>
        </w:rPr>
        <w:t>:</w:t>
      </w:r>
    </w:p>
    <w:p w14:paraId="5368EE3F" w14:textId="77777777" w:rsidR="004E28B5" w:rsidRPr="00766216" w:rsidRDefault="004E28B5" w:rsidP="000E5898">
      <w:pPr>
        <w:keepNext/>
        <w:spacing w:after="0" w:line="240" w:lineRule="auto"/>
        <w:rPr>
          <w:rFonts w:cs="Times New Roman"/>
          <w:color w:val="000000"/>
          <w:sz w:val="24"/>
          <w:szCs w:val="24"/>
        </w:rPr>
      </w:pPr>
    </w:p>
    <w:p w14:paraId="7B88D853" w14:textId="0D9193BB"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2.1. listën e masave të efiçiencës së energjisë që do të zbatohen ose rezultatet që pritet të arrihen nga këto masa;</w:t>
      </w:r>
    </w:p>
    <w:p w14:paraId="4BDFE881" w14:textId="77777777" w:rsidR="004E28B5" w:rsidRPr="00766216" w:rsidRDefault="004E28B5" w:rsidP="000E5898">
      <w:pPr>
        <w:keepNext/>
        <w:spacing w:after="0" w:line="240" w:lineRule="auto"/>
        <w:ind w:left="720"/>
        <w:rPr>
          <w:rFonts w:cs="Times New Roman"/>
          <w:color w:val="000000"/>
          <w:sz w:val="24"/>
          <w:szCs w:val="24"/>
        </w:rPr>
      </w:pPr>
    </w:p>
    <w:p w14:paraId="67E77C8B" w14:textId="77777777"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2.2. kursimet e garantuara të energjisë që do të arrihen përmes zbatimit të masave të parapara me kontratë dhe vlerën financiare të realizimit të tyre;</w:t>
      </w:r>
    </w:p>
    <w:p w14:paraId="36A1DEFA" w14:textId="77777777" w:rsidR="004E28B5" w:rsidRPr="00766216" w:rsidRDefault="004E28B5" w:rsidP="000E5898">
      <w:pPr>
        <w:keepNext/>
        <w:spacing w:after="0" w:line="240" w:lineRule="auto"/>
        <w:ind w:left="720"/>
        <w:rPr>
          <w:rFonts w:cs="Times New Roman"/>
          <w:color w:val="000000"/>
          <w:sz w:val="24"/>
          <w:szCs w:val="24"/>
        </w:rPr>
      </w:pPr>
    </w:p>
    <w:p w14:paraId="7AF3E7AC" w14:textId="77777777"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2.3. dispozitat për llogaritjen dhe konfirmimin e kursimeve të energjisë, periudhat për të cilat ato konfirmohen, metodologjinë për konfirmimin e kursimeve, dëshmitë që duhet të paraqiten nga palët kontraktuese, si dhe kontrollin e cilësisë dhe garancitë që duhet të ofrohen nga investitori;</w:t>
      </w:r>
    </w:p>
    <w:p w14:paraId="7A0B9CEE" w14:textId="77777777" w:rsidR="004E28B5" w:rsidRPr="00766216" w:rsidRDefault="004E28B5" w:rsidP="000E5898">
      <w:pPr>
        <w:keepNext/>
        <w:spacing w:after="0" w:line="240" w:lineRule="auto"/>
        <w:ind w:left="720"/>
        <w:rPr>
          <w:rFonts w:cs="Times New Roman"/>
          <w:color w:val="000000"/>
          <w:sz w:val="24"/>
          <w:szCs w:val="24"/>
        </w:rPr>
      </w:pPr>
    </w:p>
    <w:p w14:paraId="2A904296" w14:textId="559546C2"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 xml:space="preserve">2.4. dispozitat për </w:t>
      </w:r>
      <w:r w:rsidR="00183298" w:rsidRPr="00766216">
        <w:rPr>
          <w:rFonts w:cs="Times New Roman"/>
          <w:color w:val="000000"/>
          <w:sz w:val="24"/>
          <w:szCs w:val="24"/>
        </w:rPr>
        <w:t xml:space="preserve">uljen </w:t>
      </w:r>
      <w:r w:rsidRPr="00766216">
        <w:rPr>
          <w:rFonts w:cs="Times New Roman"/>
          <w:color w:val="000000"/>
          <w:sz w:val="24"/>
          <w:szCs w:val="24"/>
        </w:rPr>
        <w:t>e konsumit të energjisë dhe përshtatjen e vlerës financiare të kursimeve të energjisë;</w:t>
      </w:r>
    </w:p>
    <w:p w14:paraId="7B572C29" w14:textId="77777777" w:rsidR="004E28B5" w:rsidRPr="00766216" w:rsidRDefault="004E28B5" w:rsidP="000E5898">
      <w:pPr>
        <w:keepNext/>
        <w:spacing w:after="0" w:line="240" w:lineRule="auto"/>
        <w:ind w:left="720"/>
        <w:rPr>
          <w:rFonts w:cs="Times New Roman"/>
          <w:color w:val="000000"/>
          <w:sz w:val="24"/>
          <w:szCs w:val="24"/>
        </w:rPr>
      </w:pPr>
    </w:p>
    <w:p w14:paraId="5A461F86" w14:textId="77777777"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2.5. kohëzgjatjen e kontratës, fazat e zbatimit dhe kushtet për njoftimin paralajmërues;</w:t>
      </w:r>
    </w:p>
    <w:p w14:paraId="4F34309E" w14:textId="77777777" w:rsidR="004E28B5" w:rsidRPr="00766216" w:rsidRDefault="004E28B5" w:rsidP="000E5898">
      <w:pPr>
        <w:keepNext/>
        <w:spacing w:after="0" w:line="240" w:lineRule="auto"/>
        <w:ind w:left="720"/>
        <w:rPr>
          <w:rFonts w:cs="Times New Roman"/>
          <w:color w:val="000000"/>
          <w:sz w:val="24"/>
          <w:szCs w:val="24"/>
        </w:rPr>
      </w:pPr>
    </w:p>
    <w:p w14:paraId="657326DA" w14:textId="75998C26"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 xml:space="preserve">2.6. </w:t>
      </w:r>
      <w:r w:rsidR="007F2712" w:rsidRPr="00766216">
        <w:rPr>
          <w:rFonts w:cs="Times New Roman"/>
          <w:color w:val="000000"/>
          <w:sz w:val="24"/>
          <w:szCs w:val="24"/>
        </w:rPr>
        <w:t>listën e detyrimeve të palëve kontraktuese, përgjegjësinë e tyre në rast të shkeljes së kushteve të kontratës dhe rreziqet e mundshme që rrjedhin nga mospërmbushja e këtyre detyrimeve</w:t>
      </w:r>
      <w:r w:rsidR="008E65D3" w:rsidRPr="00766216">
        <w:rPr>
          <w:rFonts w:cs="Times New Roman"/>
          <w:color w:val="000000"/>
          <w:sz w:val="24"/>
          <w:szCs w:val="24"/>
        </w:rPr>
        <w:t>;</w:t>
      </w:r>
    </w:p>
    <w:p w14:paraId="05B36D2B" w14:textId="77777777" w:rsidR="00FE011C" w:rsidRPr="00766216" w:rsidRDefault="00FE011C" w:rsidP="000E5898">
      <w:pPr>
        <w:keepNext/>
        <w:spacing w:after="0" w:line="240" w:lineRule="auto"/>
        <w:ind w:left="720"/>
        <w:rPr>
          <w:rFonts w:cs="Times New Roman"/>
          <w:color w:val="000000"/>
          <w:sz w:val="24"/>
          <w:szCs w:val="24"/>
        </w:rPr>
      </w:pPr>
    </w:p>
    <w:p w14:paraId="0DA65642" w14:textId="698FB546" w:rsidR="004E28B5" w:rsidRPr="00766216" w:rsidRDefault="004E28B5" w:rsidP="000E5898">
      <w:pPr>
        <w:keepNext/>
        <w:spacing w:after="0" w:line="240" w:lineRule="auto"/>
        <w:ind w:left="720"/>
        <w:rPr>
          <w:rFonts w:cs="Times New Roman"/>
          <w:color w:val="000000"/>
          <w:sz w:val="24"/>
          <w:szCs w:val="24"/>
        </w:rPr>
      </w:pPr>
      <w:r w:rsidRPr="00766216">
        <w:rPr>
          <w:rFonts w:cs="Times New Roman"/>
          <w:color w:val="000000"/>
          <w:sz w:val="24"/>
          <w:szCs w:val="24"/>
        </w:rPr>
        <w:t>2.</w:t>
      </w:r>
      <w:r w:rsidR="007F2712" w:rsidRPr="00766216">
        <w:rPr>
          <w:rFonts w:cs="Times New Roman"/>
          <w:color w:val="000000"/>
          <w:sz w:val="24"/>
          <w:szCs w:val="24"/>
        </w:rPr>
        <w:t>7</w:t>
      </w:r>
      <w:r w:rsidRPr="00766216">
        <w:rPr>
          <w:rFonts w:cs="Times New Roman"/>
          <w:color w:val="000000"/>
          <w:sz w:val="24"/>
          <w:szCs w:val="24"/>
        </w:rPr>
        <w:t>. procedurën për ndryshimin e kontratës.</w:t>
      </w:r>
    </w:p>
    <w:p w14:paraId="4147EC61" w14:textId="77777777" w:rsidR="004E28B5" w:rsidRPr="00766216" w:rsidRDefault="004E28B5" w:rsidP="000E5898">
      <w:pPr>
        <w:keepNext/>
        <w:spacing w:after="0" w:line="240" w:lineRule="auto"/>
        <w:rPr>
          <w:rFonts w:cs="Times New Roman"/>
          <w:color w:val="000000"/>
          <w:sz w:val="24"/>
          <w:szCs w:val="24"/>
        </w:rPr>
      </w:pPr>
    </w:p>
    <w:p w14:paraId="7F442D3C" w14:textId="47B619C6"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 xml:space="preserve">3. Kontrata e performancës së energjisë mund të përfshijë investime të ofruesit të shërbimit energjetik në </w:t>
      </w:r>
      <w:r w:rsidR="0053484D" w:rsidRPr="00766216">
        <w:rPr>
          <w:rFonts w:cs="Times New Roman"/>
          <w:color w:val="000000"/>
          <w:sz w:val="24"/>
          <w:szCs w:val="24"/>
        </w:rPr>
        <w:t xml:space="preserve">sende </w:t>
      </w:r>
      <w:r w:rsidR="001D3A5B" w:rsidRPr="00766216">
        <w:rPr>
          <w:rFonts w:cs="Times New Roman"/>
          <w:color w:val="000000"/>
          <w:sz w:val="24"/>
          <w:szCs w:val="24"/>
        </w:rPr>
        <w:t>të</w:t>
      </w:r>
      <w:r w:rsidRPr="00766216">
        <w:rPr>
          <w:rFonts w:cs="Times New Roman"/>
          <w:color w:val="000000"/>
          <w:sz w:val="24"/>
          <w:szCs w:val="24"/>
        </w:rPr>
        <w:t xml:space="preserve"> </w:t>
      </w:r>
      <w:r w:rsidR="0074075D" w:rsidRPr="00766216">
        <w:rPr>
          <w:rFonts w:cs="Times New Roman"/>
          <w:color w:val="000000"/>
          <w:sz w:val="24"/>
          <w:szCs w:val="24"/>
        </w:rPr>
        <w:t xml:space="preserve">luajtshme </w:t>
      </w:r>
      <w:r w:rsidRPr="00766216">
        <w:rPr>
          <w:rFonts w:cs="Times New Roman"/>
          <w:color w:val="000000"/>
          <w:sz w:val="24"/>
          <w:szCs w:val="24"/>
        </w:rPr>
        <w:t xml:space="preserve">të pandashme, </w:t>
      </w:r>
      <w:r w:rsidR="0053484D" w:rsidRPr="00766216">
        <w:rPr>
          <w:rFonts w:cs="Times New Roman"/>
          <w:color w:val="000000"/>
          <w:sz w:val="24"/>
          <w:szCs w:val="24"/>
        </w:rPr>
        <w:t xml:space="preserve">sende </w:t>
      </w:r>
      <w:r w:rsidRPr="00766216">
        <w:rPr>
          <w:rFonts w:cs="Times New Roman"/>
          <w:color w:val="000000"/>
          <w:sz w:val="24"/>
          <w:szCs w:val="24"/>
        </w:rPr>
        <w:t xml:space="preserve">të </w:t>
      </w:r>
      <w:r w:rsidR="0074075D" w:rsidRPr="00766216">
        <w:rPr>
          <w:rFonts w:cs="Times New Roman"/>
          <w:color w:val="000000"/>
          <w:sz w:val="24"/>
          <w:szCs w:val="24"/>
        </w:rPr>
        <w:t xml:space="preserve">luajtshme </w:t>
      </w:r>
      <w:r w:rsidRPr="00766216">
        <w:rPr>
          <w:rFonts w:cs="Times New Roman"/>
          <w:color w:val="000000"/>
          <w:sz w:val="24"/>
          <w:szCs w:val="24"/>
        </w:rPr>
        <w:t xml:space="preserve">të ndashme dhe pasuri </w:t>
      </w:r>
      <w:r w:rsidR="0074075D" w:rsidRPr="00766216">
        <w:rPr>
          <w:rFonts w:cs="Times New Roman"/>
          <w:color w:val="000000"/>
          <w:sz w:val="24"/>
          <w:szCs w:val="24"/>
        </w:rPr>
        <w:t>që mund të përkufizohet si të drejta jo trupore</w:t>
      </w:r>
      <w:r w:rsidRPr="00766216">
        <w:rPr>
          <w:rFonts w:cs="Times New Roman"/>
          <w:color w:val="000000"/>
          <w:sz w:val="24"/>
          <w:szCs w:val="24"/>
        </w:rPr>
        <w:t>.</w:t>
      </w:r>
    </w:p>
    <w:p w14:paraId="36E9AA68" w14:textId="77777777" w:rsidR="004E28B5" w:rsidRPr="00766216" w:rsidRDefault="004E28B5" w:rsidP="000E5898">
      <w:pPr>
        <w:keepNext/>
        <w:spacing w:after="0" w:line="240" w:lineRule="auto"/>
        <w:rPr>
          <w:rFonts w:cs="Times New Roman"/>
          <w:color w:val="000000"/>
          <w:sz w:val="24"/>
          <w:szCs w:val="24"/>
        </w:rPr>
      </w:pPr>
    </w:p>
    <w:p w14:paraId="75885B7E" w14:textId="4E3195CD"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4. Në rast të zgjidhjes së kontratës së performancës së energjisë për shkak të fajit të ofruesit të shërbimit energjetik, ofruesi nuk ka të drejtë në kompensim për vlerën e rritur të ndërtesës.</w:t>
      </w:r>
    </w:p>
    <w:p w14:paraId="1A6CFEF8" w14:textId="77777777" w:rsidR="004E28B5" w:rsidRPr="00766216" w:rsidRDefault="004E28B5" w:rsidP="000E5898">
      <w:pPr>
        <w:keepNext/>
        <w:spacing w:after="0" w:line="240" w:lineRule="auto"/>
        <w:rPr>
          <w:rFonts w:cs="Times New Roman"/>
          <w:color w:val="000000"/>
          <w:sz w:val="24"/>
          <w:szCs w:val="24"/>
        </w:rPr>
      </w:pPr>
    </w:p>
    <w:p w14:paraId="0B2AE4FE" w14:textId="300789FC"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 xml:space="preserve">5. Në përputhje me këtë ligj, kontrata e performancës së energjisë mund të lidhet edhe nga shoqata e pronarëve të një ndërtese banesore dhe/ose bashkërisht nga shoqatat e bashkëpronarëve </w:t>
      </w:r>
      <w:r w:rsidRPr="00766216">
        <w:rPr>
          <w:rFonts w:cs="Times New Roman"/>
          <w:color w:val="000000"/>
          <w:sz w:val="24"/>
          <w:szCs w:val="24"/>
        </w:rPr>
        <w:lastRenderedPageBreak/>
        <w:t xml:space="preserve">të banesave, lidhur me pronën e përbashkët, nëse vlera e kontratës nuk e tejkalon vlerën financiare të kursimeve të garantuara të energjisë. Vendimi për lidhjen e kontratës së performancës së energjisë merret sipas procedurave të përcaktuara me </w:t>
      </w:r>
      <w:r w:rsidR="009838F0" w:rsidRPr="00766216">
        <w:rPr>
          <w:rFonts w:cs="Times New Roman"/>
          <w:color w:val="000000"/>
          <w:sz w:val="24"/>
          <w:szCs w:val="24"/>
        </w:rPr>
        <w:t>l</w:t>
      </w:r>
      <w:r w:rsidR="00C65BD7" w:rsidRPr="00766216">
        <w:rPr>
          <w:rFonts w:cs="Times New Roman"/>
          <w:color w:val="000000"/>
          <w:sz w:val="24"/>
          <w:szCs w:val="24"/>
        </w:rPr>
        <w:t>igjin</w:t>
      </w:r>
      <w:r w:rsidR="009838F0" w:rsidRPr="00766216">
        <w:rPr>
          <w:rFonts w:cs="Times New Roman"/>
          <w:color w:val="000000"/>
          <w:sz w:val="24"/>
          <w:szCs w:val="24"/>
        </w:rPr>
        <w:t xml:space="preserve"> përkatës për menaxhimin e ndërtesave në bashkëpronësi</w:t>
      </w:r>
      <w:r w:rsidRPr="00766216">
        <w:rPr>
          <w:rFonts w:cs="Times New Roman"/>
          <w:color w:val="000000"/>
          <w:sz w:val="24"/>
          <w:szCs w:val="24"/>
        </w:rPr>
        <w:t>.</w:t>
      </w:r>
    </w:p>
    <w:p w14:paraId="778F686B" w14:textId="77777777" w:rsidR="004E28B5" w:rsidRPr="00766216" w:rsidRDefault="004E28B5" w:rsidP="000E5898">
      <w:pPr>
        <w:keepNext/>
        <w:spacing w:after="0" w:line="240" w:lineRule="auto"/>
        <w:rPr>
          <w:rFonts w:cs="Times New Roman"/>
          <w:color w:val="000000"/>
          <w:sz w:val="24"/>
          <w:szCs w:val="24"/>
        </w:rPr>
      </w:pPr>
    </w:p>
    <w:p w14:paraId="079F8D43" w14:textId="2BC47095" w:rsidR="004E28B5" w:rsidRPr="00766216" w:rsidRDefault="004E28B5" w:rsidP="000E5898">
      <w:pPr>
        <w:keepNext/>
        <w:spacing w:after="0" w:line="240" w:lineRule="auto"/>
        <w:rPr>
          <w:rFonts w:cs="Times New Roman"/>
          <w:color w:val="000000"/>
          <w:sz w:val="24"/>
          <w:szCs w:val="24"/>
        </w:rPr>
      </w:pPr>
      <w:r w:rsidRPr="00766216">
        <w:rPr>
          <w:rFonts w:cs="Times New Roman"/>
          <w:color w:val="000000"/>
          <w:sz w:val="24"/>
          <w:szCs w:val="24"/>
        </w:rPr>
        <w:t xml:space="preserve">6. Kursimet e energjisë llogariten </w:t>
      </w:r>
      <w:r w:rsidR="00B30DC8" w:rsidRPr="00766216">
        <w:rPr>
          <w:rFonts w:cs="Times New Roman"/>
          <w:color w:val="000000"/>
          <w:sz w:val="24"/>
          <w:szCs w:val="24"/>
        </w:rPr>
        <w:t xml:space="preserve">dhe raportohen </w:t>
      </w:r>
      <w:r w:rsidRPr="00766216">
        <w:rPr>
          <w:rFonts w:cs="Times New Roman"/>
          <w:color w:val="000000"/>
          <w:sz w:val="24"/>
          <w:szCs w:val="24"/>
        </w:rPr>
        <w:t>sipas metodologjisë së përcaktuar me aktet nënligjore të parapara në nenin 1</w:t>
      </w:r>
      <w:r w:rsidR="00051738" w:rsidRPr="00766216">
        <w:rPr>
          <w:rFonts w:cs="Times New Roman"/>
          <w:color w:val="000000"/>
          <w:sz w:val="24"/>
          <w:szCs w:val="24"/>
        </w:rPr>
        <w:t>1 të këtij ligj</w:t>
      </w:r>
      <w:r w:rsidRPr="00766216">
        <w:rPr>
          <w:rFonts w:cs="Times New Roman"/>
          <w:color w:val="000000"/>
          <w:sz w:val="24"/>
          <w:szCs w:val="24"/>
        </w:rPr>
        <w:t>i, përveç nëse kontrata e performancës së energjisë përcakton metodologji më të hollësishme.</w:t>
      </w:r>
    </w:p>
    <w:p w14:paraId="0C28AEBC" w14:textId="77777777" w:rsidR="004E28B5" w:rsidRPr="00766216" w:rsidRDefault="004E28B5" w:rsidP="000E5898">
      <w:pPr>
        <w:spacing w:after="0" w:line="240" w:lineRule="auto"/>
        <w:rPr>
          <w:rFonts w:cs="Times New Roman"/>
          <w:color w:val="000000"/>
          <w:sz w:val="24"/>
          <w:szCs w:val="24"/>
        </w:rPr>
      </w:pPr>
    </w:p>
    <w:p w14:paraId="4D2F52C3" w14:textId="02454513" w:rsidR="004E28B5" w:rsidRPr="00766216" w:rsidRDefault="00BD3B78" w:rsidP="000E5898">
      <w:pPr>
        <w:spacing w:after="0" w:line="240" w:lineRule="auto"/>
        <w:rPr>
          <w:rFonts w:cs="Times New Roman"/>
          <w:color w:val="000000"/>
          <w:sz w:val="24"/>
          <w:szCs w:val="24"/>
        </w:rPr>
      </w:pPr>
      <w:r w:rsidRPr="00766216">
        <w:rPr>
          <w:rFonts w:cs="Times New Roman"/>
          <w:color w:val="000000"/>
          <w:sz w:val="24"/>
          <w:szCs w:val="24"/>
        </w:rPr>
        <w:t xml:space="preserve">7. </w:t>
      </w:r>
      <w:r w:rsidR="001E6A68" w:rsidRPr="00766216">
        <w:rPr>
          <w:rFonts w:cs="Times New Roman"/>
          <w:color w:val="000000"/>
          <w:sz w:val="24"/>
          <w:szCs w:val="24"/>
        </w:rPr>
        <w:t xml:space="preserve">Ministria me akt nënligjor përcakton </w:t>
      </w:r>
      <w:r w:rsidR="0087733C" w:rsidRPr="00766216">
        <w:rPr>
          <w:rFonts w:cs="Times New Roman"/>
          <w:color w:val="000000"/>
          <w:sz w:val="24"/>
          <w:szCs w:val="24"/>
        </w:rPr>
        <w:t>rregulla</w:t>
      </w:r>
      <w:r w:rsidR="00FF5558" w:rsidRPr="00766216">
        <w:rPr>
          <w:rFonts w:cs="Times New Roman"/>
          <w:color w:val="000000"/>
          <w:sz w:val="24"/>
          <w:szCs w:val="24"/>
        </w:rPr>
        <w:t>t</w:t>
      </w:r>
      <w:r w:rsidR="001E6A68" w:rsidRPr="00766216">
        <w:rPr>
          <w:rFonts w:cs="Times New Roman"/>
          <w:color w:val="000000"/>
          <w:sz w:val="24"/>
          <w:szCs w:val="24"/>
        </w:rPr>
        <w:t xml:space="preserve"> dhe procedura</w:t>
      </w:r>
      <w:r w:rsidR="00FF5558" w:rsidRPr="00766216">
        <w:rPr>
          <w:rFonts w:cs="Times New Roman"/>
          <w:color w:val="000000"/>
          <w:sz w:val="24"/>
          <w:szCs w:val="24"/>
        </w:rPr>
        <w:t>t</w:t>
      </w:r>
      <w:r w:rsidR="001E6A68" w:rsidRPr="00766216">
        <w:rPr>
          <w:rFonts w:cs="Times New Roman"/>
          <w:color w:val="000000"/>
          <w:sz w:val="24"/>
          <w:szCs w:val="24"/>
        </w:rPr>
        <w:t xml:space="preserve"> për funksionimin e kompanive të shërbimeve të energjisë ESCO, të</w:t>
      </w:r>
      <w:r w:rsidR="004E28B5" w:rsidRPr="00766216">
        <w:rPr>
          <w:rFonts w:cs="Times New Roman"/>
          <w:color w:val="000000"/>
          <w:sz w:val="24"/>
          <w:szCs w:val="24"/>
        </w:rPr>
        <w:t xml:space="preserve"> drejtat dhe detyrimet e përgjithshme të palëve në kontratën e performancës së energjisë</w:t>
      </w:r>
      <w:r w:rsidR="008F0CBA" w:rsidRPr="00766216">
        <w:rPr>
          <w:rFonts w:cs="Times New Roman"/>
          <w:color w:val="000000"/>
          <w:sz w:val="24"/>
          <w:szCs w:val="24"/>
        </w:rPr>
        <w:t xml:space="preserve">, </w:t>
      </w:r>
      <w:r w:rsidR="0087733C" w:rsidRPr="00766216">
        <w:rPr>
          <w:rFonts w:cs="Times New Roman"/>
          <w:color w:val="000000"/>
          <w:sz w:val="24"/>
          <w:szCs w:val="24"/>
        </w:rPr>
        <w:t>dhe kontratat tjera të shërbimeve energjetike</w:t>
      </w:r>
      <w:r w:rsidR="003148F8" w:rsidRPr="00766216">
        <w:rPr>
          <w:rFonts w:cs="Times New Roman"/>
          <w:color w:val="000000"/>
          <w:sz w:val="24"/>
          <w:szCs w:val="24"/>
        </w:rPr>
        <w:t xml:space="preserve">, </w:t>
      </w:r>
      <w:r w:rsidR="008F0CBA" w:rsidRPr="00766216">
        <w:rPr>
          <w:rFonts w:cs="Times New Roman"/>
          <w:color w:val="000000"/>
          <w:sz w:val="24"/>
          <w:szCs w:val="24"/>
        </w:rPr>
        <w:t xml:space="preserve">duke përfshirë edhe </w:t>
      </w:r>
      <w:r w:rsidR="003148F8" w:rsidRPr="00766216">
        <w:rPr>
          <w:rFonts w:cs="Times New Roman"/>
          <w:color w:val="000000"/>
          <w:sz w:val="24"/>
          <w:szCs w:val="24"/>
        </w:rPr>
        <w:t xml:space="preserve">përgatitjen e </w:t>
      </w:r>
      <w:r w:rsidR="008F0CBA" w:rsidRPr="00766216">
        <w:rPr>
          <w:rFonts w:cs="Times New Roman"/>
          <w:color w:val="000000"/>
          <w:sz w:val="24"/>
          <w:szCs w:val="24"/>
        </w:rPr>
        <w:t>modele</w:t>
      </w:r>
      <w:r w:rsidR="003148F8" w:rsidRPr="00766216">
        <w:rPr>
          <w:rFonts w:cs="Times New Roman"/>
          <w:color w:val="000000"/>
          <w:sz w:val="24"/>
          <w:szCs w:val="24"/>
        </w:rPr>
        <w:t>ve</w:t>
      </w:r>
      <w:r w:rsidR="008F0CBA" w:rsidRPr="00766216">
        <w:rPr>
          <w:rFonts w:cs="Times New Roman"/>
          <w:color w:val="000000"/>
          <w:sz w:val="24"/>
          <w:szCs w:val="24"/>
        </w:rPr>
        <w:t xml:space="preserve"> të kontratave të cilat mund të zbatohen në sektorin publik dhe privat. </w:t>
      </w:r>
    </w:p>
    <w:p w14:paraId="2E844E62" w14:textId="77777777" w:rsidR="0087733C" w:rsidRPr="00766216" w:rsidRDefault="0087733C" w:rsidP="000E5898">
      <w:pPr>
        <w:keepNext/>
        <w:spacing w:after="0" w:line="240" w:lineRule="auto"/>
        <w:jc w:val="center"/>
        <w:rPr>
          <w:rFonts w:cs="Times New Roman"/>
          <w:b/>
          <w:color w:val="000000"/>
          <w:sz w:val="24"/>
          <w:szCs w:val="24"/>
        </w:rPr>
      </w:pPr>
    </w:p>
    <w:p w14:paraId="04F3F528" w14:textId="68DE2D7F" w:rsidR="0056734A"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FE011C" w:rsidRPr="00766216">
        <w:rPr>
          <w:rFonts w:cs="Times New Roman"/>
          <w:b/>
          <w:color w:val="000000"/>
          <w:sz w:val="24"/>
          <w:szCs w:val="24"/>
        </w:rPr>
        <w:t>21</w:t>
      </w:r>
    </w:p>
    <w:p w14:paraId="1E23F6C4" w14:textId="6B35A052" w:rsidR="00AE4DCB" w:rsidRPr="00766216" w:rsidRDefault="00AE4DCB" w:rsidP="000E5898">
      <w:pPr>
        <w:keepNext/>
        <w:spacing w:after="0" w:line="240" w:lineRule="auto"/>
        <w:jc w:val="center"/>
        <w:rPr>
          <w:rFonts w:eastAsia="Times New Roman" w:cs="Times New Roman"/>
          <w:color w:val="000000"/>
          <w:sz w:val="24"/>
          <w:szCs w:val="24"/>
        </w:rPr>
      </w:pPr>
      <w:r w:rsidRPr="00766216">
        <w:rPr>
          <w:rFonts w:cs="Times New Roman"/>
          <w:b/>
          <w:color w:val="000000"/>
          <w:sz w:val="24"/>
          <w:szCs w:val="24"/>
        </w:rPr>
        <w:t>Prokurimi publik</w:t>
      </w:r>
    </w:p>
    <w:p w14:paraId="1478D62D" w14:textId="77777777" w:rsidR="00D009A2" w:rsidRPr="00766216" w:rsidRDefault="00D009A2" w:rsidP="000E5898">
      <w:pPr>
        <w:keepNext/>
        <w:spacing w:after="0" w:line="240" w:lineRule="auto"/>
        <w:rPr>
          <w:rStyle w:val="cf01"/>
          <w:rFonts w:ascii="Times New Roman" w:hAnsi="Times New Roman" w:cs="Times New Roman"/>
          <w:sz w:val="24"/>
          <w:szCs w:val="24"/>
        </w:rPr>
      </w:pPr>
    </w:p>
    <w:p w14:paraId="571DF41F" w14:textId="52835F44" w:rsidR="00D009A2" w:rsidRPr="00766216" w:rsidRDefault="00D009A2" w:rsidP="000E5898">
      <w:pPr>
        <w:keepNext/>
        <w:spacing w:after="0" w:line="240" w:lineRule="auto"/>
        <w:rPr>
          <w:rStyle w:val="cf01"/>
          <w:rFonts w:ascii="Times New Roman" w:hAnsi="Times New Roman" w:cs="Times New Roman"/>
          <w:sz w:val="24"/>
          <w:szCs w:val="24"/>
        </w:rPr>
      </w:pPr>
      <w:r w:rsidRPr="00766216">
        <w:rPr>
          <w:rStyle w:val="cf01"/>
          <w:rFonts w:ascii="Times New Roman" w:hAnsi="Times New Roman" w:cs="Times New Roman"/>
          <w:sz w:val="24"/>
          <w:szCs w:val="24"/>
        </w:rPr>
        <w:t>1. Autoritetet kontraktuese dhe entitetet kontraktuese, gjatë prokurimit të produkteve, shërbimeve, ndërtesave dhe punëve që ndikojnë në konsumin e energjisë, u japin përparësi zgjidhjeve me performancë të lartë të efiçiencës së energjisë, kur kjo është teknikisht e realizueshme, ekonomikisht e arsyeshme dhe në përputhje me legjislacionin për prokurimin publik.</w:t>
      </w:r>
    </w:p>
    <w:p w14:paraId="71BD091C" w14:textId="77777777" w:rsidR="00D009A2" w:rsidRPr="00766216" w:rsidRDefault="00D009A2" w:rsidP="000E5898">
      <w:pPr>
        <w:keepNext/>
        <w:spacing w:after="0" w:line="240" w:lineRule="auto"/>
        <w:rPr>
          <w:rStyle w:val="cf01"/>
          <w:rFonts w:ascii="Times New Roman" w:hAnsi="Times New Roman" w:cs="Times New Roman"/>
          <w:sz w:val="24"/>
          <w:szCs w:val="24"/>
        </w:rPr>
      </w:pPr>
    </w:p>
    <w:p w14:paraId="332B1CE2" w14:textId="7B3D178A" w:rsidR="00D009A2" w:rsidRPr="00766216" w:rsidRDefault="00D009A2" w:rsidP="000E5898">
      <w:pPr>
        <w:keepNext/>
        <w:spacing w:after="0" w:line="240" w:lineRule="auto"/>
        <w:rPr>
          <w:rStyle w:val="cf01"/>
          <w:rFonts w:ascii="Times New Roman" w:hAnsi="Times New Roman" w:cs="Times New Roman"/>
          <w:sz w:val="24"/>
          <w:szCs w:val="24"/>
        </w:rPr>
      </w:pPr>
      <w:r w:rsidRPr="00766216">
        <w:rPr>
          <w:rStyle w:val="cf01"/>
          <w:rFonts w:ascii="Times New Roman" w:hAnsi="Times New Roman" w:cs="Times New Roman"/>
          <w:sz w:val="24"/>
          <w:szCs w:val="24"/>
        </w:rPr>
        <w:t>2. Në procedurat e prokurimit publik që ndikojnë në konsumin e energjisë zbatohet parimi “efiçienca e energjisë së pari”, në përputhje me këtë ligj dhe aktet nënligjore për zbatimin e tij.</w:t>
      </w:r>
    </w:p>
    <w:p w14:paraId="76F5FA9A" w14:textId="77777777" w:rsidR="00D009A2" w:rsidRPr="00766216" w:rsidRDefault="00D009A2" w:rsidP="000E5898">
      <w:pPr>
        <w:keepNext/>
        <w:spacing w:after="0" w:line="240" w:lineRule="auto"/>
        <w:rPr>
          <w:rStyle w:val="cf01"/>
          <w:rFonts w:ascii="Times New Roman" w:hAnsi="Times New Roman" w:cs="Times New Roman"/>
          <w:sz w:val="24"/>
          <w:szCs w:val="24"/>
        </w:rPr>
      </w:pPr>
    </w:p>
    <w:p w14:paraId="17FFD8DB" w14:textId="5E4E2533" w:rsidR="00D009A2" w:rsidRPr="00766216" w:rsidRDefault="00D009A2" w:rsidP="000E5898">
      <w:pPr>
        <w:keepNext/>
        <w:spacing w:after="0" w:line="240" w:lineRule="auto"/>
        <w:rPr>
          <w:rStyle w:val="cf01"/>
          <w:rFonts w:ascii="Times New Roman" w:hAnsi="Times New Roman" w:cs="Times New Roman"/>
          <w:sz w:val="24"/>
          <w:szCs w:val="24"/>
        </w:rPr>
      </w:pPr>
      <w:r w:rsidRPr="00766216">
        <w:rPr>
          <w:rStyle w:val="cf01"/>
          <w:rFonts w:ascii="Times New Roman" w:hAnsi="Times New Roman" w:cs="Times New Roman"/>
          <w:sz w:val="24"/>
          <w:szCs w:val="24"/>
        </w:rPr>
        <w:t>3. Detyrimet nga ky nen zbatohen nga autoritetet kontraktuese dhe entitetet kontraktuese, sipas legjislacionit për prokurimin publik, për kontratat publike dhe koncesionet që kanë për objekt produkte, shërbime, ndërtesa ose punë me ndikim në konsumin e energjisë.</w:t>
      </w:r>
    </w:p>
    <w:p w14:paraId="63E1E70E" w14:textId="77777777" w:rsidR="00D009A2" w:rsidRPr="00766216" w:rsidRDefault="00D009A2" w:rsidP="000E5898">
      <w:pPr>
        <w:keepNext/>
        <w:spacing w:after="0" w:line="240" w:lineRule="auto"/>
        <w:rPr>
          <w:rStyle w:val="cf01"/>
          <w:rFonts w:ascii="Times New Roman" w:hAnsi="Times New Roman" w:cs="Times New Roman"/>
          <w:sz w:val="24"/>
          <w:szCs w:val="24"/>
        </w:rPr>
      </w:pPr>
    </w:p>
    <w:p w14:paraId="4D2EF95D" w14:textId="477A5E57" w:rsidR="00D009A2" w:rsidRPr="00766216" w:rsidRDefault="00D009A2" w:rsidP="000E5898">
      <w:pPr>
        <w:keepNext/>
        <w:spacing w:after="0" w:line="240" w:lineRule="auto"/>
        <w:rPr>
          <w:rStyle w:val="cf01"/>
          <w:rFonts w:ascii="Times New Roman" w:hAnsi="Times New Roman" w:cs="Times New Roman"/>
          <w:sz w:val="24"/>
          <w:szCs w:val="24"/>
        </w:rPr>
      </w:pPr>
      <w:r w:rsidRPr="00766216">
        <w:rPr>
          <w:rStyle w:val="cf01"/>
          <w:rFonts w:ascii="Times New Roman" w:hAnsi="Times New Roman" w:cs="Times New Roman"/>
          <w:sz w:val="24"/>
          <w:szCs w:val="24"/>
        </w:rPr>
        <w:t xml:space="preserve">4. Gjatë zbatimit të kërkesave për efiçiencë të energjisë në prokurimin publik merren parasysh efektiviteti i kostos, </w:t>
      </w:r>
      <w:r w:rsidR="00F7690E" w:rsidRPr="00766216">
        <w:rPr>
          <w:rStyle w:val="cf01"/>
          <w:rFonts w:ascii="Times New Roman" w:hAnsi="Times New Roman" w:cs="Times New Roman"/>
          <w:sz w:val="24"/>
          <w:szCs w:val="24"/>
        </w:rPr>
        <w:t>arsyeshmëria ekonomike</w:t>
      </w:r>
      <w:r w:rsidR="00662A6F" w:rsidRPr="00766216">
        <w:rPr>
          <w:rStyle w:val="cf01"/>
          <w:rFonts w:ascii="Times New Roman" w:hAnsi="Times New Roman" w:cs="Times New Roman"/>
          <w:sz w:val="24"/>
          <w:szCs w:val="24"/>
        </w:rPr>
        <w:t xml:space="preserve">, </w:t>
      </w:r>
      <w:r w:rsidRPr="00766216">
        <w:rPr>
          <w:rStyle w:val="cf01"/>
          <w:rFonts w:ascii="Times New Roman" w:hAnsi="Times New Roman" w:cs="Times New Roman"/>
          <w:sz w:val="24"/>
          <w:szCs w:val="24"/>
        </w:rPr>
        <w:t>qëndrueshmëria, pajtueshmëria teknike, konkurrenca dhe, kur është e zbatueshme, kriteret e prokurimit publik të gjelbër.</w:t>
      </w:r>
    </w:p>
    <w:p w14:paraId="31B48313" w14:textId="77777777" w:rsidR="00D009A2" w:rsidRPr="00766216" w:rsidRDefault="00D009A2" w:rsidP="000E5898">
      <w:pPr>
        <w:keepNext/>
        <w:spacing w:after="0" w:line="240" w:lineRule="auto"/>
        <w:rPr>
          <w:rStyle w:val="cf01"/>
          <w:rFonts w:ascii="Times New Roman" w:hAnsi="Times New Roman" w:cs="Times New Roman"/>
          <w:sz w:val="24"/>
          <w:szCs w:val="24"/>
        </w:rPr>
      </w:pPr>
    </w:p>
    <w:p w14:paraId="1E213A48" w14:textId="1C1D78EB" w:rsidR="00D009A2" w:rsidRPr="00766216" w:rsidRDefault="00D009A2" w:rsidP="000E5898">
      <w:pPr>
        <w:keepNext/>
        <w:spacing w:after="0" w:line="240" w:lineRule="auto"/>
        <w:rPr>
          <w:rStyle w:val="cf01"/>
          <w:rFonts w:ascii="Times New Roman" w:hAnsi="Times New Roman" w:cs="Times New Roman"/>
          <w:sz w:val="24"/>
          <w:szCs w:val="24"/>
        </w:rPr>
      </w:pPr>
      <w:r w:rsidRPr="00766216">
        <w:rPr>
          <w:rStyle w:val="cf01"/>
          <w:rFonts w:ascii="Times New Roman" w:hAnsi="Times New Roman" w:cs="Times New Roman"/>
          <w:sz w:val="24"/>
          <w:szCs w:val="24"/>
        </w:rPr>
        <w:t xml:space="preserve">5. Kërkesat minimale të efiçiencës së energjisë për prokurimin publik, duke përfshirë kërkesat për produktet, shërbimet, ndërtesat, punët, kontratat e shërbimeve me përmbajtje të rëndësishme energjetike, kriteret e prokurimit publik të gjelbër dhe mënyrën e verifikimit të performancës energjetike, përcaktohen me akt nënligjor të nxjerrë nga Qeveria sipas propozimit të Ministrisë. Ministria bashkëpunon me Komisionin Rregullativ të Prokurimit Publik në përgatitjen e draftit të këtij akti nënligjor. </w:t>
      </w:r>
    </w:p>
    <w:p w14:paraId="5999206A" w14:textId="77777777" w:rsidR="00D009A2" w:rsidRPr="00766216" w:rsidRDefault="00D009A2" w:rsidP="000E5898">
      <w:pPr>
        <w:spacing w:after="0" w:line="240" w:lineRule="auto"/>
        <w:rPr>
          <w:rStyle w:val="cf01"/>
          <w:rFonts w:ascii="Times New Roman" w:hAnsi="Times New Roman" w:cs="Times New Roman"/>
          <w:sz w:val="24"/>
          <w:szCs w:val="24"/>
        </w:rPr>
      </w:pPr>
    </w:p>
    <w:p w14:paraId="61ABC4FF" w14:textId="0FDF5338" w:rsidR="0086025C" w:rsidRPr="00766216" w:rsidRDefault="00D009A2" w:rsidP="000E5898">
      <w:pPr>
        <w:spacing w:after="0" w:line="240" w:lineRule="auto"/>
        <w:rPr>
          <w:rFonts w:cs="Times New Roman"/>
          <w:color w:val="000000"/>
          <w:sz w:val="24"/>
          <w:szCs w:val="24"/>
        </w:rPr>
      </w:pPr>
      <w:r w:rsidRPr="00766216">
        <w:rPr>
          <w:rStyle w:val="cf01"/>
          <w:rFonts w:ascii="Times New Roman" w:hAnsi="Times New Roman" w:cs="Times New Roman"/>
          <w:sz w:val="24"/>
          <w:szCs w:val="24"/>
        </w:rPr>
        <w:t>6. Akti nënligjor nga paragrafi 5 i këtij neni përcakton edhe procedurat, udhëzimet dhe metodologjitë për zbatimin e kërkesave të efiçiencës së energjisë në prokurimin publik, duke përfshirë, kur është e zbatueshme, vlerësimin e kostos së ciklit jetësor, ndikimeve mjedisore dhe kritereve të qëndrueshmërisë.</w:t>
      </w:r>
      <w:r w:rsidRPr="00766216" w:rsidDel="000C3AB7">
        <w:rPr>
          <w:rStyle w:val="cf01"/>
          <w:rFonts w:ascii="Times New Roman" w:hAnsi="Times New Roman" w:cs="Times New Roman"/>
          <w:sz w:val="24"/>
          <w:szCs w:val="24"/>
        </w:rPr>
        <w:t xml:space="preserve"> </w:t>
      </w:r>
    </w:p>
    <w:p w14:paraId="0A152854" w14:textId="77777777" w:rsidR="00D009A2" w:rsidRPr="00766216" w:rsidRDefault="00D009A2" w:rsidP="000E5898">
      <w:pPr>
        <w:tabs>
          <w:tab w:val="left" w:pos="3574"/>
        </w:tabs>
        <w:spacing w:after="0" w:line="240" w:lineRule="auto"/>
        <w:rPr>
          <w:rFonts w:eastAsia="Times New Roman" w:cs="Times New Roman"/>
          <w:sz w:val="24"/>
          <w:szCs w:val="24"/>
        </w:rPr>
      </w:pPr>
    </w:p>
    <w:p w14:paraId="38CA19CC" w14:textId="3C8212E3" w:rsidR="00386E9F" w:rsidRPr="00766216" w:rsidRDefault="005E7189" w:rsidP="000E5898">
      <w:pPr>
        <w:keepNext/>
        <w:spacing w:after="0" w:line="240" w:lineRule="auto"/>
        <w:jc w:val="center"/>
        <w:rPr>
          <w:rFonts w:cs="Times New Roman"/>
          <w:b/>
          <w:color w:val="000000"/>
          <w:sz w:val="24"/>
          <w:szCs w:val="24"/>
        </w:rPr>
      </w:pPr>
      <w:r w:rsidRPr="00766216">
        <w:rPr>
          <w:rFonts w:cs="Times New Roman"/>
          <w:b/>
          <w:color w:val="000000"/>
          <w:sz w:val="24"/>
          <w:szCs w:val="24"/>
        </w:rPr>
        <w:lastRenderedPageBreak/>
        <w:t>KAPITULLI IV</w:t>
      </w:r>
    </w:p>
    <w:p w14:paraId="595C7424" w14:textId="02C11316" w:rsidR="00AE4DCB" w:rsidRPr="00766216" w:rsidRDefault="0059711F"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EFIÇIENCA NË FURNIZIMIN ME ENERGJI</w:t>
      </w:r>
    </w:p>
    <w:p w14:paraId="09515DD0" w14:textId="77777777" w:rsidR="005E7189" w:rsidRPr="00766216" w:rsidRDefault="005E7189" w:rsidP="000E5898">
      <w:pPr>
        <w:keepNext/>
        <w:spacing w:after="0" w:line="240" w:lineRule="auto"/>
        <w:jc w:val="center"/>
        <w:rPr>
          <w:rFonts w:cs="Times New Roman"/>
          <w:b/>
          <w:color w:val="000000"/>
          <w:sz w:val="24"/>
          <w:szCs w:val="24"/>
        </w:rPr>
      </w:pPr>
    </w:p>
    <w:p w14:paraId="3399282D" w14:textId="651B5BCA" w:rsidR="00386E9F"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FE011C" w:rsidRPr="00766216">
        <w:rPr>
          <w:rFonts w:cs="Times New Roman"/>
          <w:b/>
          <w:color w:val="000000"/>
          <w:sz w:val="24"/>
          <w:szCs w:val="24"/>
        </w:rPr>
        <w:t>22</w:t>
      </w:r>
    </w:p>
    <w:p w14:paraId="2B68C626" w14:textId="358B7592" w:rsidR="000D74DA" w:rsidRPr="00766216" w:rsidRDefault="000D74DA" w:rsidP="000E5898">
      <w:pPr>
        <w:keepNext/>
        <w:spacing w:after="0" w:line="240" w:lineRule="auto"/>
        <w:jc w:val="center"/>
        <w:rPr>
          <w:rFonts w:eastAsia="Times New Roman" w:cs="Times New Roman"/>
          <w:color w:val="000000"/>
          <w:sz w:val="24"/>
          <w:szCs w:val="24"/>
        </w:rPr>
      </w:pPr>
      <w:r w:rsidRPr="00766216">
        <w:rPr>
          <w:rFonts w:cs="Times New Roman"/>
          <w:b/>
          <w:sz w:val="24"/>
          <w:szCs w:val="24"/>
        </w:rPr>
        <w:t>Transformimi, transmetimi dhe shpërndarja e energjisë</w:t>
      </w:r>
    </w:p>
    <w:p w14:paraId="242D2AFA" w14:textId="77777777" w:rsidR="00672979" w:rsidRPr="00766216" w:rsidRDefault="00672979" w:rsidP="000E5898">
      <w:pPr>
        <w:keepNext/>
        <w:spacing w:after="0" w:line="240" w:lineRule="auto"/>
        <w:rPr>
          <w:rFonts w:cs="Times New Roman"/>
          <w:sz w:val="24"/>
          <w:szCs w:val="24"/>
        </w:rPr>
      </w:pPr>
    </w:p>
    <w:p w14:paraId="3924D9F9" w14:textId="1C16D4F6" w:rsidR="00B91F13" w:rsidRPr="00766216" w:rsidRDefault="008B11FA" w:rsidP="000E5898">
      <w:pPr>
        <w:spacing w:after="0" w:line="240" w:lineRule="auto"/>
        <w:rPr>
          <w:rFonts w:eastAsia="Times New Roman" w:cs="Times New Roman"/>
          <w:sz w:val="24"/>
          <w:szCs w:val="24"/>
        </w:rPr>
      </w:pPr>
      <w:r w:rsidRPr="00766216">
        <w:rPr>
          <w:rFonts w:eastAsia="Times New Roman" w:cs="Times New Roman"/>
          <w:sz w:val="24"/>
          <w:szCs w:val="24"/>
        </w:rPr>
        <w:t xml:space="preserve">1. </w:t>
      </w:r>
      <w:r w:rsidR="00B50A2E" w:rsidRPr="00766216">
        <w:rPr>
          <w:rFonts w:eastAsia="Times New Roman" w:cs="Times New Roman"/>
          <w:sz w:val="24"/>
          <w:szCs w:val="24"/>
        </w:rPr>
        <w:t xml:space="preserve">Gjatë marrjes së vendimeve që lidhen me </w:t>
      </w:r>
      <w:r w:rsidRPr="00766216">
        <w:rPr>
          <w:rFonts w:eastAsia="Times New Roman" w:cs="Times New Roman"/>
          <w:sz w:val="24"/>
          <w:szCs w:val="24"/>
        </w:rPr>
        <w:t>operimin e infrastrukturës së</w:t>
      </w:r>
      <w:r w:rsidR="00B50A2E" w:rsidRPr="00766216">
        <w:rPr>
          <w:rFonts w:eastAsia="Times New Roman" w:cs="Times New Roman"/>
          <w:sz w:val="24"/>
          <w:szCs w:val="24"/>
        </w:rPr>
        <w:t xml:space="preserve"> transmetimit dhe shpërndarjes së energjisë, Rregullatori duhet të marrë parasysh kërkesat ligjore për përmirësimin e efiçiencës së energjisë dhe të sigurojë zhvillimin e një kornize rregullative që i nxit operatorët e sistemit të transmetimit dhe operatorët e sistemit të shpërndarjes në sektorët e energjisë elektrike, gazit natyror </w:t>
      </w:r>
      <w:r w:rsidR="004D32C7" w:rsidRPr="00766216">
        <w:rPr>
          <w:rFonts w:eastAsia="Times New Roman" w:cs="Times New Roman"/>
          <w:sz w:val="24"/>
          <w:szCs w:val="24"/>
        </w:rPr>
        <w:t xml:space="preserve">dhe, sipas kompetencave të tij, në sektorin e energjisë termike, </w:t>
      </w:r>
      <w:r w:rsidR="00B50A2E" w:rsidRPr="00766216">
        <w:rPr>
          <w:rFonts w:eastAsia="Times New Roman" w:cs="Times New Roman"/>
          <w:sz w:val="24"/>
          <w:szCs w:val="24"/>
        </w:rPr>
        <w:t xml:space="preserve">që të zbatojnë masa për </w:t>
      </w:r>
      <w:r w:rsidR="004D32C7" w:rsidRPr="00766216">
        <w:rPr>
          <w:rFonts w:eastAsia="Times New Roman" w:cs="Times New Roman"/>
          <w:sz w:val="24"/>
          <w:szCs w:val="24"/>
        </w:rPr>
        <w:t xml:space="preserve">përmirësimin </w:t>
      </w:r>
      <w:r w:rsidR="00B50A2E" w:rsidRPr="00766216">
        <w:rPr>
          <w:rFonts w:eastAsia="Times New Roman" w:cs="Times New Roman"/>
          <w:sz w:val="24"/>
          <w:szCs w:val="24"/>
        </w:rPr>
        <w:t xml:space="preserve">e efiçiencës së energjisë gjatë planifikimit dhe operimit të infrastrukturës përkatëse të rrjetit. </w:t>
      </w:r>
      <w:r w:rsidR="00B91F13" w:rsidRPr="00766216">
        <w:rPr>
          <w:rFonts w:eastAsia="Times New Roman" w:cs="Times New Roman"/>
          <w:sz w:val="24"/>
          <w:szCs w:val="24"/>
        </w:rPr>
        <w:t>Përmes rregullimit dhe tarifave të rrjetit, duke marrë parasysh kostot dhe përfitimet e secilës masë, Rregullatori siguron stimuj që operatorët e rrjetit t’u ofrojnë përdoruesve të rrjetit shërbime të sistemit që mundësojnë zbatimin e masave për përmirësimin e efiçiencës së energjisë, përfshirë në kuadër të zhvillimit të vazhdueshëm të rrjeteve inteligjente, pa cenuar sigurinë dhe besueshmërinë e sistemit.</w:t>
      </w:r>
    </w:p>
    <w:p w14:paraId="5D631309" w14:textId="32F4A40E" w:rsidR="00B50A2E" w:rsidRPr="00766216" w:rsidRDefault="00B50A2E" w:rsidP="000E5898">
      <w:pPr>
        <w:spacing w:after="0" w:line="240" w:lineRule="auto"/>
        <w:ind w:left="360"/>
        <w:rPr>
          <w:rFonts w:eastAsia="Times New Roman" w:cs="Times New Roman"/>
          <w:sz w:val="24"/>
          <w:szCs w:val="24"/>
        </w:rPr>
      </w:pPr>
    </w:p>
    <w:p w14:paraId="3CDE1F34" w14:textId="3DFF4198" w:rsidR="00B50A2E" w:rsidRPr="00766216" w:rsidRDefault="008B11FA" w:rsidP="000E5898">
      <w:pPr>
        <w:spacing w:after="0" w:line="240" w:lineRule="auto"/>
        <w:rPr>
          <w:rFonts w:eastAsia="Times New Roman" w:cs="Times New Roman"/>
          <w:sz w:val="24"/>
          <w:szCs w:val="24"/>
        </w:rPr>
      </w:pPr>
      <w:r w:rsidRPr="00766216">
        <w:rPr>
          <w:rFonts w:eastAsia="Times New Roman" w:cs="Times New Roman"/>
          <w:sz w:val="24"/>
          <w:szCs w:val="24"/>
        </w:rPr>
        <w:t xml:space="preserve">2. </w:t>
      </w:r>
      <w:r w:rsidR="00B50A2E" w:rsidRPr="00766216">
        <w:rPr>
          <w:rFonts w:eastAsia="Times New Roman" w:cs="Times New Roman"/>
          <w:sz w:val="24"/>
          <w:szCs w:val="24"/>
        </w:rPr>
        <w:t>Rregullatori siguron që operatorët e sistemit të transmetimit dhe operatorët e sistemit të shpërndarjes në sektorët e energjisë elektrike dhe gazit natyror të zbatojnë masa për përmirësimin e efiçiencës së energjisë, të planifikojnë infrastrukturën përkatëse të rrjetit dhe të vlerësojnë potencialin e efiçiencës së energjisë së sistemit gjatë operimit të tij. Operatorët e përmendur i dorëzojnë këto vlerësime Rregullatorit si pjesë të planit të zhvillimit të rrjetit përkatës. Vlerësimi i potencialit të efiçiencës së energjisë së sistemit përfshin:</w:t>
      </w:r>
    </w:p>
    <w:p w14:paraId="19D3A14C" w14:textId="77777777" w:rsidR="00585F84" w:rsidRPr="00766216" w:rsidRDefault="00585F84" w:rsidP="000E5898">
      <w:pPr>
        <w:spacing w:after="0" w:line="240" w:lineRule="auto"/>
        <w:rPr>
          <w:rFonts w:eastAsia="Times New Roman" w:cs="Times New Roman"/>
          <w:sz w:val="24"/>
          <w:szCs w:val="24"/>
        </w:rPr>
      </w:pPr>
    </w:p>
    <w:p w14:paraId="5A29C0A0" w14:textId="21677A82" w:rsidR="008B11FA" w:rsidRPr="00766216" w:rsidRDefault="008B11FA" w:rsidP="000E5898">
      <w:pPr>
        <w:spacing w:after="0" w:line="240" w:lineRule="auto"/>
        <w:ind w:left="720"/>
        <w:rPr>
          <w:rFonts w:eastAsia="Times New Roman" w:cs="Times New Roman"/>
          <w:sz w:val="24"/>
          <w:szCs w:val="24"/>
        </w:rPr>
      </w:pPr>
      <w:r w:rsidRPr="00766216">
        <w:rPr>
          <w:rFonts w:eastAsia="Times New Roman" w:cs="Times New Roman"/>
          <w:sz w:val="24"/>
          <w:szCs w:val="24"/>
        </w:rPr>
        <w:t>2.1. identifikimin e masave dhe investimeve konkrete për përmirësimin me kosto efektive të efiçiencës së energjisë në infrastrukturën e transmetimit dhe shpërndarjes, së bashku me afatet për zbatimin e tyre;</w:t>
      </w:r>
    </w:p>
    <w:p w14:paraId="0E3B886E" w14:textId="12FF6EFC" w:rsidR="008B11FA" w:rsidRPr="00766216" w:rsidRDefault="008B11FA" w:rsidP="000E5898">
      <w:pPr>
        <w:spacing w:after="0" w:line="240" w:lineRule="auto"/>
        <w:ind w:left="720"/>
        <w:rPr>
          <w:rFonts w:eastAsia="Times New Roman" w:cs="Times New Roman"/>
          <w:sz w:val="24"/>
          <w:szCs w:val="24"/>
        </w:rPr>
      </w:pPr>
    </w:p>
    <w:p w14:paraId="6B15D96C" w14:textId="2725D833" w:rsidR="00B50A2E" w:rsidRPr="00766216" w:rsidRDefault="00B50A2E" w:rsidP="000E5898">
      <w:pPr>
        <w:spacing w:after="0" w:line="240" w:lineRule="auto"/>
        <w:ind w:left="720"/>
        <w:rPr>
          <w:rFonts w:eastAsia="Times New Roman" w:cs="Times New Roman"/>
          <w:sz w:val="24"/>
          <w:szCs w:val="24"/>
        </w:rPr>
      </w:pPr>
      <w:r w:rsidRPr="00766216">
        <w:rPr>
          <w:rFonts w:eastAsia="Times New Roman" w:cs="Times New Roman"/>
          <w:sz w:val="24"/>
          <w:szCs w:val="24"/>
        </w:rPr>
        <w:t>2.2. vlerësimin e mundësisë për reduktimin e humbjeve të energjisë në rrjetet e transmetimit dhe shpërndarjes nga operatorët e sistemit të transmetimit dhe operatorët e sistemit të shpërndarjes, si dhe marrjen parasysh në mënyrë të duhur të efiçiencës së energjisë dhe fleksibilitetit të rrjetit.</w:t>
      </w:r>
    </w:p>
    <w:p w14:paraId="00BDA2C1" w14:textId="77777777" w:rsidR="008B11FA" w:rsidRPr="00766216" w:rsidRDefault="008B11FA" w:rsidP="000E5898">
      <w:pPr>
        <w:spacing w:after="0" w:line="240" w:lineRule="auto"/>
        <w:rPr>
          <w:rFonts w:eastAsia="Times New Roman" w:cs="Times New Roman"/>
          <w:sz w:val="24"/>
          <w:szCs w:val="24"/>
        </w:rPr>
      </w:pPr>
    </w:p>
    <w:p w14:paraId="4042EBEF" w14:textId="7DDA7036" w:rsidR="00B50A2E" w:rsidRPr="00766216" w:rsidRDefault="008B11FA" w:rsidP="000E5898">
      <w:pPr>
        <w:spacing w:after="0" w:line="240" w:lineRule="auto"/>
        <w:rPr>
          <w:rFonts w:eastAsia="Times New Roman" w:cs="Times New Roman"/>
          <w:sz w:val="24"/>
          <w:szCs w:val="24"/>
        </w:rPr>
      </w:pPr>
      <w:r w:rsidRPr="00766216">
        <w:rPr>
          <w:rFonts w:eastAsia="Times New Roman" w:cs="Times New Roman"/>
          <w:sz w:val="24"/>
          <w:szCs w:val="24"/>
        </w:rPr>
        <w:t xml:space="preserve">3. </w:t>
      </w:r>
      <w:r w:rsidR="00B50A2E" w:rsidRPr="00766216">
        <w:rPr>
          <w:rFonts w:eastAsia="Times New Roman" w:cs="Times New Roman"/>
          <w:sz w:val="24"/>
          <w:szCs w:val="24"/>
        </w:rPr>
        <w:t>Rregullatori, në sektorët e energjisë elektrike, energjisë termike dhe gazit natyror:</w:t>
      </w:r>
    </w:p>
    <w:p w14:paraId="5EDBBBF8" w14:textId="77777777" w:rsidR="008B11FA" w:rsidRPr="00766216" w:rsidRDefault="008B11FA" w:rsidP="000E5898">
      <w:pPr>
        <w:spacing w:after="0" w:line="240" w:lineRule="auto"/>
        <w:rPr>
          <w:rFonts w:eastAsia="Times New Roman" w:cs="Times New Roman"/>
          <w:sz w:val="24"/>
          <w:szCs w:val="24"/>
        </w:rPr>
      </w:pPr>
    </w:p>
    <w:p w14:paraId="626218A6" w14:textId="4F7BE3B7" w:rsidR="00B50A2E" w:rsidRPr="00766216" w:rsidRDefault="00B50A2E" w:rsidP="000E5898">
      <w:pPr>
        <w:spacing w:after="0" w:line="240" w:lineRule="auto"/>
        <w:ind w:left="720"/>
        <w:rPr>
          <w:rFonts w:eastAsia="Times New Roman" w:cs="Times New Roman"/>
          <w:sz w:val="24"/>
          <w:szCs w:val="24"/>
        </w:rPr>
      </w:pPr>
      <w:r w:rsidRPr="00766216">
        <w:rPr>
          <w:rFonts w:eastAsia="Times New Roman" w:cs="Times New Roman"/>
          <w:sz w:val="24"/>
          <w:szCs w:val="24"/>
        </w:rPr>
        <w:t>3.1. lehtëson marrjen parasysh të kritereve të efiçiencës së energjisë gjatë tregtimit të energjisë në tregun me pakicë dhe me shumicë, me qëllim të plotësimit të kërkesës për energji, dhe nxit pjesëmarrjen e burimeve nga ana e kërkesës, përfshirë përgjigjen ndaj kërkesës, krahas burimeve të furnizimit;</w:t>
      </w:r>
    </w:p>
    <w:p w14:paraId="36B09FAC" w14:textId="77777777" w:rsidR="008B11FA" w:rsidRPr="00766216" w:rsidRDefault="008B11FA" w:rsidP="000E5898">
      <w:pPr>
        <w:spacing w:after="0" w:line="240" w:lineRule="auto"/>
        <w:ind w:left="720"/>
        <w:rPr>
          <w:rFonts w:eastAsia="Times New Roman" w:cs="Times New Roman"/>
          <w:sz w:val="24"/>
          <w:szCs w:val="24"/>
        </w:rPr>
      </w:pPr>
    </w:p>
    <w:p w14:paraId="68587690" w14:textId="56814686" w:rsidR="00B50A2E" w:rsidRPr="00766216" w:rsidRDefault="00B50A2E"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3.2. siguron që tarifat e transmetimit dhe shpërndarjes së energjisë të pasqyrojnë investimet dhe shpenzimet e arsyeshme dhe të përshtatshme për përmirësimin e efiçiencës së energjisë, si dhe ndikimet financiare të këtyre masave, duke përfshirë kursimet financiare </w:t>
      </w:r>
      <w:r w:rsidR="008B11FA" w:rsidRPr="00766216">
        <w:rPr>
          <w:rFonts w:eastAsia="Times New Roman" w:cs="Times New Roman"/>
          <w:sz w:val="24"/>
          <w:szCs w:val="24"/>
        </w:rPr>
        <w:t xml:space="preserve">në rrjet, të arritura përmes uljes së kostove të furnizimit ose investimeve në rrjet dhe operimit më optimal të tij, si dhe </w:t>
      </w:r>
      <w:r w:rsidRPr="00766216">
        <w:rPr>
          <w:rFonts w:eastAsia="Times New Roman" w:cs="Times New Roman"/>
          <w:sz w:val="24"/>
          <w:szCs w:val="24"/>
        </w:rPr>
        <w:t>nga masat e përgjigjes ndaj kërkesës dhe prodhimi i shpërndarë, në përputhje me metodologjitë tarifore të miratuara nga Rregullatori;</w:t>
      </w:r>
    </w:p>
    <w:p w14:paraId="29E4A898" w14:textId="77777777" w:rsidR="00D820E4" w:rsidRPr="00766216" w:rsidRDefault="00D820E4" w:rsidP="000E5898">
      <w:pPr>
        <w:spacing w:after="0" w:line="240" w:lineRule="auto"/>
        <w:ind w:left="720"/>
        <w:rPr>
          <w:rFonts w:eastAsia="Times New Roman" w:cs="Times New Roman"/>
          <w:sz w:val="24"/>
          <w:szCs w:val="24"/>
        </w:rPr>
      </w:pPr>
    </w:p>
    <w:p w14:paraId="24C95F7C" w14:textId="50A8C4FA" w:rsidR="00B50A2E" w:rsidRPr="00766216" w:rsidRDefault="00B50A2E"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3.3. siguron që operatorët e sistemit të transmetimit dhe operatorët e sistemit të shpërndarjes </w:t>
      </w:r>
      <w:r w:rsidR="008B11FA" w:rsidRPr="00766216">
        <w:rPr>
          <w:rFonts w:eastAsia="Times New Roman" w:cs="Times New Roman"/>
          <w:sz w:val="24"/>
          <w:szCs w:val="24"/>
        </w:rPr>
        <w:t xml:space="preserve">të garantojnë transmetimin dhe shpërndarjen e energjisë elektrike të prodhuar nga bashkëprodhimi me efiçiencë të lartë, t’i </w:t>
      </w:r>
      <w:r w:rsidRPr="00766216">
        <w:rPr>
          <w:rFonts w:eastAsia="Times New Roman" w:cs="Times New Roman"/>
          <w:sz w:val="24"/>
          <w:szCs w:val="24"/>
        </w:rPr>
        <w:t xml:space="preserve">ofrojnë asaj qasje me përparësi ose të garantuar në rrjetin e energjisë elektrike </w:t>
      </w:r>
      <w:r w:rsidR="008B11FA" w:rsidRPr="00766216">
        <w:rPr>
          <w:rFonts w:eastAsia="Times New Roman" w:cs="Times New Roman"/>
          <w:sz w:val="24"/>
          <w:szCs w:val="24"/>
        </w:rPr>
        <w:t xml:space="preserve">dhe, gjatë dispeçimit të instalimeve prodhuese, t’i japin përparësi energjisë elektrike nga bashkëprodhimi me efiçiencë të lartë, </w:t>
      </w:r>
      <w:r w:rsidRPr="00766216">
        <w:rPr>
          <w:rFonts w:eastAsia="Times New Roman" w:cs="Times New Roman"/>
          <w:sz w:val="24"/>
          <w:szCs w:val="24"/>
        </w:rPr>
        <w:t>për aq sa e lejon operimi i sigurt dhe i besueshëm i sistemit të energjisë elektrike</w:t>
      </w:r>
      <w:r w:rsidR="008E65D3" w:rsidRPr="00766216">
        <w:rPr>
          <w:rFonts w:eastAsia="Times New Roman" w:cs="Times New Roman"/>
          <w:sz w:val="24"/>
          <w:szCs w:val="24"/>
        </w:rPr>
        <w:t>;</w:t>
      </w:r>
    </w:p>
    <w:p w14:paraId="172A5D4E" w14:textId="77777777" w:rsidR="008B11FA" w:rsidRPr="00766216" w:rsidRDefault="008B11FA" w:rsidP="000E5898">
      <w:pPr>
        <w:spacing w:after="0" w:line="240" w:lineRule="auto"/>
        <w:rPr>
          <w:rFonts w:eastAsia="Times New Roman" w:cs="Times New Roman"/>
          <w:b/>
          <w:bCs/>
          <w:sz w:val="24"/>
          <w:szCs w:val="24"/>
        </w:rPr>
      </w:pPr>
    </w:p>
    <w:p w14:paraId="3FF9E2BE" w14:textId="77777777" w:rsidR="00A3189E" w:rsidRPr="00766216" w:rsidRDefault="00A3189E" w:rsidP="000E5898">
      <w:pPr>
        <w:spacing w:after="0" w:line="240" w:lineRule="auto"/>
        <w:ind w:left="720"/>
        <w:rPr>
          <w:rFonts w:eastAsia="Times New Roman" w:cs="Times New Roman"/>
          <w:sz w:val="24"/>
          <w:szCs w:val="24"/>
        </w:rPr>
      </w:pPr>
      <w:r w:rsidRPr="00766216">
        <w:rPr>
          <w:rFonts w:eastAsia="Times New Roman" w:cs="Times New Roman"/>
          <w:sz w:val="24"/>
          <w:szCs w:val="24"/>
        </w:rPr>
        <w:t>3.4. siguron që rregullimi dhe tarifat e rrjetit të energjisë elektrike t’i plotësojnë kriteret e efiçiencës së energjisë të përcaktuara me këtë ligj dhe legjislacionin përkatës për energjinë elektrike;</w:t>
      </w:r>
    </w:p>
    <w:p w14:paraId="707C67B1" w14:textId="77777777" w:rsidR="00A3189E" w:rsidRPr="00766216" w:rsidRDefault="00A3189E" w:rsidP="000E5898">
      <w:pPr>
        <w:spacing w:after="0" w:line="240" w:lineRule="auto"/>
        <w:ind w:left="720"/>
        <w:rPr>
          <w:rFonts w:eastAsia="Times New Roman" w:cs="Times New Roman"/>
          <w:sz w:val="24"/>
          <w:szCs w:val="24"/>
        </w:rPr>
      </w:pPr>
    </w:p>
    <w:p w14:paraId="6FA2D4E1" w14:textId="77777777" w:rsidR="00A3189E" w:rsidRPr="00766216" w:rsidRDefault="00A3189E" w:rsidP="000E5898">
      <w:pPr>
        <w:spacing w:after="0" w:line="240" w:lineRule="auto"/>
        <w:ind w:left="720"/>
        <w:rPr>
          <w:rFonts w:eastAsia="Times New Roman" w:cs="Times New Roman"/>
          <w:sz w:val="24"/>
          <w:szCs w:val="24"/>
        </w:rPr>
      </w:pPr>
      <w:r w:rsidRPr="00766216">
        <w:rPr>
          <w:rFonts w:eastAsia="Times New Roman" w:cs="Times New Roman"/>
          <w:sz w:val="24"/>
          <w:szCs w:val="24"/>
        </w:rPr>
        <w:t>3.5. siguron heqjen e stimujve në tarifat e transmetimit dhe shpërndarjes që dëmtojnë efiçiencën e përgjithshme, përfshirë efiçiencën e energjisë, në prodhimin, transmetimin, shpërndarjen ose furnizimin me energji elektrike, ose që pengojnë pjesëmarrjen e përgjigjes ndaj kërkesës në tregjet e balancimit dhe në prokurimin e shërbimeve ndihmëse;</w:t>
      </w:r>
    </w:p>
    <w:p w14:paraId="54CDA503" w14:textId="77777777" w:rsidR="00A3189E" w:rsidRPr="00766216" w:rsidRDefault="00A3189E" w:rsidP="000E5898">
      <w:pPr>
        <w:spacing w:after="0" w:line="240" w:lineRule="auto"/>
        <w:ind w:left="720"/>
        <w:rPr>
          <w:rFonts w:eastAsia="Times New Roman" w:cs="Times New Roman"/>
          <w:sz w:val="24"/>
          <w:szCs w:val="24"/>
        </w:rPr>
      </w:pPr>
    </w:p>
    <w:p w14:paraId="12465B08" w14:textId="57485354" w:rsidR="008B11FA" w:rsidRPr="00766216" w:rsidRDefault="00A3189E" w:rsidP="000E5898">
      <w:pPr>
        <w:spacing w:after="0" w:line="240" w:lineRule="auto"/>
        <w:ind w:left="720"/>
        <w:rPr>
          <w:rFonts w:eastAsia="Times New Roman" w:cs="Times New Roman"/>
          <w:sz w:val="24"/>
          <w:szCs w:val="24"/>
        </w:rPr>
      </w:pPr>
      <w:r w:rsidRPr="00766216">
        <w:rPr>
          <w:rFonts w:eastAsia="Times New Roman" w:cs="Times New Roman"/>
          <w:sz w:val="24"/>
          <w:szCs w:val="24"/>
        </w:rPr>
        <w:t>3.6. mund të lejojë komponentë të skemave dhe strukturave tarifore me qëllim social për transmetimin dhe shpërndarjen e energjisë përmes rrjetit, me kusht që ndikimet negative në sistemin e transmetimit dhe shpërndarjes të kufizohen në masën më të vogël të nevojshme dhe të mos jenë joproporcionale me qëllimin social.</w:t>
      </w:r>
    </w:p>
    <w:p w14:paraId="3B056835" w14:textId="2F8B7543" w:rsidR="00946D85" w:rsidRPr="00766216" w:rsidRDefault="00946D85" w:rsidP="000E5898">
      <w:pPr>
        <w:spacing w:after="0" w:line="240" w:lineRule="auto"/>
        <w:rPr>
          <w:rFonts w:eastAsia="Times New Roman" w:cs="Times New Roman"/>
          <w:sz w:val="24"/>
          <w:szCs w:val="24"/>
        </w:rPr>
      </w:pPr>
    </w:p>
    <w:p w14:paraId="7BC10563" w14:textId="00B310B0" w:rsidR="00946D85" w:rsidRPr="00766216" w:rsidRDefault="00946D85" w:rsidP="000E5898">
      <w:pPr>
        <w:spacing w:after="0" w:line="240" w:lineRule="auto"/>
        <w:rPr>
          <w:rFonts w:eastAsia="Times New Roman" w:cs="Times New Roman"/>
          <w:sz w:val="24"/>
          <w:szCs w:val="24"/>
        </w:rPr>
      </w:pPr>
      <w:r w:rsidRPr="00766216">
        <w:rPr>
          <w:rFonts w:eastAsia="Times New Roman" w:cs="Times New Roman"/>
          <w:sz w:val="24"/>
          <w:szCs w:val="24"/>
        </w:rPr>
        <w:t xml:space="preserve">4. Operatorët e </w:t>
      </w:r>
      <w:r w:rsidR="00A045A4" w:rsidRPr="00766216">
        <w:rPr>
          <w:rFonts w:eastAsia="Times New Roman" w:cs="Times New Roman"/>
          <w:sz w:val="24"/>
          <w:szCs w:val="24"/>
        </w:rPr>
        <w:t>S</w:t>
      </w:r>
      <w:r w:rsidRPr="00766216">
        <w:rPr>
          <w:rFonts w:eastAsia="Times New Roman" w:cs="Times New Roman"/>
          <w:sz w:val="24"/>
          <w:szCs w:val="24"/>
        </w:rPr>
        <w:t xml:space="preserve">istemit të </w:t>
      </w:r>
      <w:r w:rsidR="00A045A4" w:rsidRPr="00766216">
        <w:rPr>
          <w:rFonts w:eastAsia="Times New Roman" w:cs="Times New Roman"/>
          <w:sz w:val="24"/>
          <w:szCs w:val="24"/>
        </w:rPr>
        <w:t>T</w:t>
      </w:r>
      <w:r w:rsidRPr="00766216">
        <w:rPr>
          <w:rFonts w:eastAsia="Times New Roman" w:cs="Times New Roman"/>
          <w:sz w:val="24"/>
          <w:szCs w:val="24"/>
        </w:rPr>
        <w:t xml:space="preserve">ransmetimit </w:t>
      </w:r>
      <w:r w:rsidR="00A045A4" w:rsidRPr="00766216">
        <w:rPr>
          <w:rFonts w:eastAsia="Times New Roman" w:cs="Times New Roman"/>
          <w:sz w:val="24"/>
          <w:szCs w:val="24"/>
        </w:rPr>
        <w:t xml:space="preserve">(OST) </w:t>
      </w:r>
      <w:r w:rsidRPr="00766216">
        <w:rPr>
          <w:rFonts w:eastAsia="Times New Roman" w:cs="Times New Roman"/>
          <w:sz w:val="24"/>
          <w:szCs w:val="24"/>
        </w:rPr>
        <w:t xml:space="preserve">dhe </w:t>
      </w:r>
      <w:r w:rsidR="00A045A4" w:rsidRPr="00766216">
        <w:rPr>
          <w:rFonts w:eastAsia="Times New Roman" w:cs="Times New Roman"/>
          <w:sz w:val="24"/>
          <w:szCs w:val="24"/>
        </w:rPr>
        <w:t>O</w:t>
      </w:r>
      <w:r w:rsidRPr="00766216">
        <w:rPr>
          <w:rFonts w:eastAsia="Times New Roman" w:cs="Times New Roman"/>
          <w:sz w:val="24"/>
          <w:szCs w:val="24"/>
        </w:rPr>
        <w:t xml:space="preserve">peratorët e </w:t>
      </w:r>
      <w:r w:rsidR="00A045A4" w:rsidRPr="00766216">
        <w:rPr>
          <w:rFonts w:eastAsia="Times New Roman" w:cs="Times New Roman"/>
          <w:sz w:val="24"/>
          <w:szCs w:val="24"/>
        </w:rPr>
        <w:t>S</w:t>
      </w:r>
      <w:r w:rsidRPr="00766216">
        <w:rPr>
          <w:rFonts w:eastAsia="Times New Roman" w:cs="Times New Roman"/>
          <w:sz w:val="24"/>
          <w:szCs w:val="24"/>
        </w:rPr>
        <w:t xml:space="preserve">istemit të </w:t>
      </w:r>
      <w:r w:rsidR="00A045A4" w:rsidRPr="00766216">
        <w:rPr>
          <w:rFonts w:eastAsia="Times New Roman" w:cs="Times New Roman"/>
          <w:sz w:val="24"/>
          <w:szCs w:val="24"/>
        </w:rPr>
        <w:t>S</w:t>
      </w:r>
      <w:r w:rsidRPr="00766216">
        <w:rPr>
          <w:rFonts w:eastAsia="Times New Roman" w:cs="Times New Roman"/>
          <w:sz w:val="24"/>
          <w:szCs w:val="24"/>
        </w:rPr>
        <w:t>hpërndarjes</w:t>
      </w:r>
      <w:r w:rsidR="00A045A4" w:rsidRPr="00766216">
        <w:rPr>
          <w:rFonts w:eastAsia="Times New Roman" w:cs="Times New Roman"/>
          <w:sz w:val="24"/>
          <w:szCs w:val="24"/>
        </w:rPr>
        <w:t xml:space="preserve"> (OSSh)</w:t>
      </w:r>
      <w:r w:rsidRPr="00766216">
        <w:rPr>
          <w:rFonts w:eastAsia="Times New Roman" w:cs="Times New Roman"/>
          <w:sz w:val="24"/>
          <w:szCs w:val="24"/>
        </w:rPr>
        <w:t xml:space="preserve">, në kuadër të planeve përkatëse të zhvillimit të rrjetit, vlerësojnë potencialin e </w:t>
      </w:r>
      <w:r w:rsidR="00A045A4" w:rsidRPr="00766216">
        <w:rPr>
          <w:rFonts w:eastAsia="Times New Roman" w:cs="Times New Roman"/>
          <w:sz w:val="24"/>
          <w:szCs w:val="24"/>
        </w:rPr>
        <w:t>E</w:t>
      </w:r>
      <w:r w:rsidRPr="00766216">
        <w:rPr>
          <w:rFonts w:eastAsia="Times New Roman" w:cs="Times New Roman"/>
          <w:sz w:val="24"/>
          <w:szCs w:val="24"/>
        </w:rPr>
        <w:t xml:space="preserve">fiçiencës së </w:t>
      </w:r>
      <w:r w:rsidR="00A045A4" w:rsidRPr="00766216">
        <w:rPr>
          <w:rFonts w:eastAsia="Times New Roman" w:cs="Times New Roman"/>
          <w:sz w:val="24"/>
          <w:szCs w:val="24"/>
        </w:rPr>
        <w:t>E</w:t>
      </w:r>
      <w:r w:rsidRPr="00766216">
        <w:rPr>
          <w:rFonts w:eastAsia="Times New Roman" w:cs="Times New Roman"/>
          <w:sz w:val="24"/>
          <w:szCs w:val="24"/>
        </w:rPr>
        <w:t>nergjisë</w:t>
      </w:r>
      <w:r w:rsidR="00A045A4" w:rsidRPr="00766216">
        <w:rPr>
          <w:rFonts w:eastAsia="Times New Roman" w:cs="Times New Roman"/>
          <w:sz w:val="24"/>
          <w:szCs w:val="24"/>
        </w:rPr>
        <w:t xml:space="preserve"> (EE)</w:t>
      </w:r>
      <w:r w:rsidRPr="00766216">
        <w:rPr>
          <w:rFonts w:eastAsia="Times New Roman" w:cs="Times New Roman"/>
          <w:sz w:val="24"/>
          <w:szCs w:val="24"/>
        </w:rPr>
        <w:t xml:space="preserve"> të infrastrukturës së energjisë elektrike dhe gazit natyror, veçanërisht lidhur me transmetimin, shpërndarjen, menaxhimin e ngarkesës, ndërveprueshmërinë, fleksibilitetin e rrjetit dhe lidhjen me instalimet e prodhimit të energjisë, përfshirë qasjen e prodhuesve të vegjël dhe mikroprodhuesve. Vlerësimi përfshin masat dhe investimet konkrete për përmirësimin me kosto efektive të </w:t>
      </w:r>
      <w:r w:rsidR="00867C44" w:rsidRPr="00766216">
        <w:rPr>
          <w:rFonts w:eastAsia="Times New Roman" w:cs="Times New Roman"/>
          <w:sz w:val="24"/>
          <w:szCs w:val="24"/>
        </w:rPr>
        <w:t>E</w:t>
      </w:r>
      <w:r w:rsidRPr="00766216">
        <w:rPr>
          <w:rFonts w:eastAsia="Times New Roman" w:cs="Times New Roman"/>
          <w:sz w:val="24"/>
          <w:szCs w:val="24"/>
        </w:rPr>
        <w:t xml:space="preserve">fiçiencës së </w:t>
      </w:r>
      <w:r w:rsidR="00867C44" w:rsidRPr="00766216">
        <w:rPr>
          <w:rFonts w:eastAsia="Times New Roman" w:cs="Times New Roman"/>
          <w:sz w:val="24"/>
          <w:szCs w:val="24"/>
        </w:rPr>
        <w:t>E</w:t>
      </w:r>
      <w:r w:rsidRPr="00766216">
        <w:rPr>
          <w:rFonts w:eastAsia="Times New Roman" w:cs="Times New Roman"/>
          <w:sz w:val="24"/>
          <w:szCs w:val="24"/>
        </w:rPr>
        <w:t xml:space="preserve">nergjisë </w:t>
      </w:r>
      <w:r w:rsidR="00867C44" w:rsidRPr="00766216">
        <w:rPr>
          <w:rFonts w:eastAsia="Times New Roman" w:cs="Times New Roman"/>
          <w:sz w:val="24"/>
          <w:szCs w:val="24"/>
        </w:rPr>
        <w:t xml:space="preserve">(EE) </w:t>
      </w:r>
      <w:r w:rsidRPr="00766216">
        <w:rPr>
          <w:rFonts w:eastAsia="Times New Roman" w:cs="Times New Roman"/>
          <w:sz w:val="24"/>
          <w:szCs w:val="24"/>
        </w:rPr>
        <w:t>në infrastrukturën e rrjetit, si dhe afatet për zbatimin e tyre.</w:t>
      </w:r>
    </w:p>
    <w:p w14:paraId="414DBE5F" w14:textId="77777777" w:rsidR="00946D85" w:rsidRPr="00766216" w:rsidRDefault="00946D85" w:rsidP="000E5898">
      <w:pPr>
        <w:spacing w:after="0" w:line="240" w:lineRule="auto"/>
        <w:rPr>
          <w:rFonts w:eastAsia="Times New Roman" w:cs="Times New Roman"/>
          <w:sz w:val="24"/>
          <w:szCs w:val="24"/>
        </w:rPr>
      </w:pPr>
    </w:p>
    <w:p w14:paraId="291328CB" w14:textId="4093F020" w:rsidR="00B50A2E" w:rsidRPr="00766216" w:rsidRDefault="00DF1885" w:rsidP="000E5898">
      <w:pPr>
        <w:spacing w:after="0" w:line="240" w:lineRule="auto"/>
        <w:rPr>
          <w:rFonts w:eastAsia="Times New Roman" w:cs="Times New Roman"/>
          <w:sz w:val="24"/>
          <w:szCs w:val="24"/>
        </w:rPr>
      </w:pPr>
      <w:r w:rsidRPr="00766216">
        <w:rPr>
          <w:rFonts w:eastAsia="Times New Roman" w:cs="Times New Roman"/>
          <w:sz w:val="24"/>
          <w:szCs w:val="24"/>
        </w:rPr>
        <w:t xml:space="preserve">5. </w:t>
      </w:r>
      <w:r w:rsidR="00B50A2E" w:rsidRPr="00766216">
        <w:rPr>
          <w:rFonts w:eastAsia="Times New Roman" w:cs="Times New Roman"/>
          <w:sz w:val="24"/>
          <w:szCs w:val="24"/>
        </w:rPr>
        <w:t xml:space="preserve">Rregullatori nxit operatorët e rrjetit për përmirësimin e efiçiencës në projektimin dhe operimin e infrastrukturës, si dhe siguron që tarifat t’u mundësojnë </w:t>
      </w:r>
      <w:r w:rsidR="00946D85" w:rsidRPr="00766216">
        <w:rPr>
          <w:rFonts w:eastAsia="Times New Roman" w:cs="Times New Roman"/>
          <w:sz w:val="24"/>
          <w:szCs w:val="24"/>
        </w:rPr>
        <w:t>furnizuesve dhe operatorëve të tregut</w:t>
      </w:r>
      <w:r w:rsidR="00B50A2E" w:rsidRPr="00766216">
        <w:rPr>
          <w:rFonts w:eastAsia="Times New Roman" w:cs="Times New Roman"/>
          <w:sz w:val="24"/>
          <w:szCs w:val="24"/>
        </w:rPr>
        <w:t xml:space="preserve"> </w:t>
      </w:r>
      <w:r w:rsidRPr="00766216">
        <w:rPr>
          <w:rFonts w:eastAsia="Times New Roman" w:cs="Times New Roman"/>
          <w:sz w:val="24"/>
          <w:szCs w:val="24"/>
        </w:rPr>
        <w:t xml:space="preserve">të </w:t>
      </w:r>
      <w:r w:rsidR="00B50A2E" w:rsidRPr="00766216">
        <w:rPr>
          <w:rFonts w:eastAsia="Times New Roman" w:cs="Times New Roman"/>
          <w:sz w:val="24"/>
          <w:szCs w:val="24"/>
        </w:rPr>
        <w:t xml:space="preserve">përmirësojnë pjesëmarrjen e konsumatorëve në efiçiencën e sistemit, përfshirë përgjigjen ndaj kërkesës, varësisht nga rrethanat kombëtare. </w:t>
      </w:r>
    </w:p>
    <w:p w14:paraId="0C8F3EE7" w14:textId="77777777" w:rsidR="00DF1885" w:rsidRPr="00766216" w:rsidRDefault="00DF1885" w:rsidP="000E5898">
      <w:pPr>
        <w:spacing w:after="0" w:line="240" w:lineRule="auto"/>
        <w:rPr>
          <w:rFonts w:eastAsia="Times New Roman" w:cs="Times New Roman"/>
          <w:sz w:val="24"/>
          <w:szCs w:val="24"/>
        </w:rPr>
      </w:pPr>
    </w:p>
    <w:p w14:paraId="62593881" w14:textId="06BE21DE" w:rsidR="00DF1885" w:rsidRPr="00766216" w:rsidRDefault="00DF1885" w:rsidP="000E5898">
      <w:pPr>
        <w:spacing w:after="0" w:line="240" w:lineRule="auto"/>
        <w:rPr>
          <w:rFonts w:eastAsia="Times New Roman" w:cs="Times New Roman"/>
          <w:sz w:val="24"/>
          <w:szCs w:val="24"/>
        </w:rPr>
      </w:pPr>
      <w:r w:rsidRPr="00766216">
        <w:rPr>
          <w:rFonts w:eastAsia="Times New Roman" w:cs="Times New Roman"/>
          <w:sz w:val="24"/>
          <w:szCs w:val="24"/>
        </w:rPr>
        <w:t xml:space="preserve">6. </w:t>
      </w:r>
      <w:r w:rsidR="00B50A2E" w:rsidRPr="00766216">
        <w:rPr>
          <w:rFonts w:eastAsia="Times New Roman" w:cs="Times New Roman"/>
          <w:sz w:val="24"/>
          <w:szCs w:val="24"/>
        </w:rPr>
        <w:t>Rregullatori siguron që rregullat që përcaktojnë renditjen e përparësisë së qasjes dhe dispeçimit për lloje të ndryshme të energjisë nga burimet e ripërtëritshme dhe bashkëprodhimit me efiçiencë të lartë</w:t>
      </w:r>
      <w:r w:rsidRPr="00766216">
        <w:rPr>
          <w:rFonts w:cs="Times New Roman"/>
          <w:sz w:val="24"/>
          <w:szCs w:val="24"/>
        </w:rPr>
        <w:t xml:space="preserve"> </w:t>
      </w:r>
      <w:r w:rsidRPr="00766216">
        <w:rPr>
          <w:rFonts w:eastAsia="Times New Roman" w:cs="Times New Roman"/>
          <w:sz w:val="24"/>
          <w:szCs w:val="24"/>
        </w:rPr>
        <w:t>të shpjegohen në mënyrë të hollësishme, të bazohen në kritere transparente dhe jodiskriminuese dhe të publikohen. Këto rregulla lehtësojnë në veçanti</w:t>
      </w:r>
      <w:r w:rsidR="00B50A2E" w:rsidRPr="00766216">
        <w:rPr>
          <w:rFonts w:eastAsia="Times New Roman" w:cs="Times New Roman"/>
          <w:sz w:val="24"/>
          <w:szCs w:val="24"/>
        </w:rPr>
        <w:t xml:space="preserve"> lidhjen në sistemin e rrjetit të energjisë elektrike të prodhuar nga bashkëprodhimi me efiçiencë të lartë nga njësitë e bashkëprodhimit në shkallë të vogël dhe mikro-bashkëprodhimit.</w:t>
      </w:r>
      <w:r w:rsidRPr="00766216">
        <w:rPr>
          <w:rFonts w:cs="Times New Roman"/>
          <w:sz w:val="24"/>
          <w:szCs w:val="24"/>
        </w:rPr>
        <w:t xml:space="preserve"> </w:t>
      </w:r>
      <w:r w:rsidRPr="00766216">
        <w:rPr>
          <w:rFonts w:eastAsia="Times New Roman" w:cs="Times New Roman"/>
          <w:sz w:val="24"/>
          <w:szCs w:val="24"/>
        </w:rPr>
        <w:t>Përcaktimi i renditjes ndërmjet llojeve të ndryshme të burimeve të ripërtëritshme dhe bashkëprodhimit me efiçiencë të lartë nuk duhet ta pengojë qasjen ose dispeçimin me përparësi të energjisë nga burimet e ndryshueshme të ripërtëritshme.</w:t>
      </w:r>
    </w:p>
    <w:p w14:paraId="12C086D1" w14:textId="42B35D68" w:rsidR="00A3189E" w:rsidRPr="00766216" w:rsidRDefault="00A3189E"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6.1. Operatorët e </w:t>
      </w:r>
      <w:r w:rsidR="001E6B4B" w:rsidRPr="00766216">
        <w:rPr>
          <w:rFonts w:eastAsia="Times New Roman" w:cs="Times New Roman"/>
          <w:sz w:val="24"/>
          <w:szCs w:val="24"/>
        </w:rPr>
        <w:t>S</w:t>
      </w:r>
      <w:r w:rsidRPr="00766216">
        <w:rPr>
          <w:rFonts w:eastAsia="Times New Roman" w:cs="Times New Roman"/>
          <w:sz w:val="24"/>
          <w:szCs w:val="24"/>
        </w:rPr>
        <w:t xml:space="preserve">istemit të </w:t>
      </w:r>
      <w:r w:rsidR="001E6B4B" w:rsidRPr="00766216">
        <w:rPr>
          <w:rFonts w:eastAsia="Times New Roman" w:cs="Times New Roman"/>
          <w:sz w:val="24"/>
          <w:szCs w:val="24"/>
        </w:rPr>
        <w:t>T</w:t>
      </w:r>
      <w:r w:rsidRPr="00766216">
        <w:rPr>
          <w:rFonts w:eastAsia="Times New Roman" w:cs="Times New Roman"/>
          <w:sz w:val="24"/>
          <w:szCs w:val="24"/>
        </w:rPr>
        <w:t xml:space="preserve">ransmetimit </w:t>
      </w:r>
      <w:r w:rsidR="001E6B4B" w:rsidRPr="00766216">
        <w:rPr>
          <w:rFonts w:eastAsia="Times New Roman" w:cs="Times New Roman"/>
          <w:sz w:val="24"/>
          <w:szCs w:val="24"/>
        </w:rPr>
        <w:t xml:space="preserve">(OST) </w:t>
      </w:r>
      <w:r w:rsidRPr="00766216">
        <w:rPr>
          <w:rFonts w:eastAsia="Times New Roman" w:cs="Times New Roman"/>
          <w:sz w:val="24"/>
          <w:szCs w:val="24"/>
        </w:rPr>
        <w:t xml:space="preserve">dhe </w:t>
      </w:r>
      <w:r w:rsidR="001E6B4B" w:rsidRPr="00766216">
        <w:rPr>
          <w:rFonts w:eastAsia="Times New Roman" w:cs="Times New Roman"/>
          <w:sz w:val="24"/>
          <w:szCs w:val="24"/>
        </w:rPr>
        <w:t>O</w:t>
      </w:r>
      <w:r w:rsidRPr="00766216">
        <w:rPr>
          <w:rFonts w:eastAsia="Times New Roman" w:cs="Times New Roman"/>
          <w:sz w:val="24"/>
          <w:szCs w:val="24"/>
        </w:rPr>
        <w:t xml:space="preserve">peratorët e </w:t>
      </w:r>
      <w:r w:rsidR="001E6B4B" w:rsidRPr="00766216">
        <w:rPr>
          <w:rFonts w:eastAsia="Times New Roman" w:cs="Times New Roman"/>
          <w:sz w:val="24"/>
          <w:szCs w:val="24"/>
        </w:rPr>
        <w:t>S</w:t>
      </w:r>
      <w:r w:rsidRPr="00766216">
        <w:rPr>
          <w:rFonts w:eastAsia="Times New Roman" w:cs="Times New Roman"/>
          <w:sz w:val="24"/>
          <w:szCs w:val="24"/>
        </w:rPr>
        <w:t xml:space="preserve">istemit të </w:t>
      </w:r>
      <w:r w:rsidR="001E6B4B" w:rsidRPr="00766216">
        <w:rPr>
          <w:rFonts w:eastAsia="Times New Roman" w:cs="Times New Roman"/>
          <w:sz w:val="24"/>
          <w:szCs w:val="24"/>
        </w:rPr>
        <w:t>S</w:t>
      </w:r>
      <w:r w:rsidRPr="00766216">
        <w:rPr>
          <w:rFonts w:eastAsia="Times New Roman" w:cs="Times New Roman"/>
          <w:sz w:val="24"/>
          <w:szCs w:val="24"/>
        </w:rPr>
        <w:t xml:space="preserve">hpërndarjes </w:t>
      </w:r>
      <w:r w:rsidR="001E6B4B" w:rsidRPr="00766216">
        <w:rPr>
          <w:rFonts w:eastAsia="Times New Roman" w:cs="Times New Roman"/>
          <w:sz w:val="24"/>
          <w:szCs w:val="24"/>
        </w:rPr>
        <w:t xml:space="preserve"> (OSSh) </w:t>
      </w:r>
      <w:r w:rsidRPr="00766216">
        <w:rPr>
          <w:rFonts w:eastAsia="Times New Roman" w:cs="Times New Roman"/>
          <w:sz w:val="24"/>
          <w:szCs w:val="24"/>
        </w:rPr>
        <w:t>përcaktojnë dhe publikojnë rregulla standarde për bartjen dhe ndarjen e kostove të përshtatjeve teknike të nevojshme për lidhjen e prodhuesve të rinj të energjisë elektrike nga bashkëprodhimi me efiçiencë të lartë, bazuar në kritere objektive, transparente dhe jodiskriminuese</w:t>
      </w:r>
      <w:r w:rsidR="0071654D" w:rsidRPr="00766216">
        <w:rPr>
          <w:rFonts w:eastAsia="Times New Roman" w:cs="Times New Roman"/>
          <w:sz w:val="24"/>
          <w:szCs w:val="24"/>
        </w:rPr>
        <w:t>.</w:t>
      </w:r>
    </w:p>
    <w:p w14:paraId="065BD1AA" w14:textId="77777777" w:rsidR="008B6365" w:rsidRPr="00766216" w:rsidRDefault="008B6365" w:rsidP="000E5898">
      <w:pPr>
        <w:spacing w:after="0" w:line="240" w:lineRule="auto"/>
        <w:ind w:left="720"/>
        <w:rPr>
          <w:rFonts w:eastAsia="Times New Roman" w:cs="Times New Roman"/>
          <w:sz w:val="24"/>
          <w:szCs w:val="24"/>
        </w:rPr>
      </w:pPr>
    </w:p>
    <w:p w14:paraId="68FD8D4B" w14:textId="18A44BFF" w:rsidR="00A3189E" w:rsidRPr="00766216" w:rsidRDefault="00A3189E"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6.2. Operatorët e </w:t>
      </w:r>
      <w:r w:rsidR="009E54F2" w:rsidRPr="00766216">
        <w:rPr>
          <w:rFonts w:eastAsia="Times New Roman" w:cs="Times New Roman"/>
          <w:sz w:val="24"/>
          <w:szCs w:val="24"/>
        </w:rPr>
        <w:t>S</w:t>
      </w:r>
      <w:r w:rsidRPr="00766216">
        <w:rPr>
          <w:rFonts w:eastAsia="Times New Roman" w:cs="Times New Roman"/>
          <w:sz w:val="24"/>
          <w:szCs w:val="24"/>
        </w:rPr>
        <w:t xml:space="preserve">istemit të </w:t>
      </w:r>
      <w:r w:rsidR="009E54F2" w:rsidRPr="00766216">
        <w:rPr>
          <w:rFonts w:eastAsia="Times New Roman" w:cs="Times New Roman"/>
          <w:sz w:val="24"/>
          <w:szCs w:val="24"/>
        </w:rPr>
        <w:t>T</w:t>
      </w:r>
      <w:r w:rsidRPr="00766216">
        <w:rPr>
          <w:rFonts w:eastAsia="Times New Roman" w:cs="Times New Roman"/>
          <w:sz w:val="24"/>
          <w:szCs w:val="24"/>
        </w:rPr>
        <w:t xml:space="preserve">ransmetimit </w:t>
      </w:r>
      <w:r w:rsidR="009E54F2" w:rsidRPr="00766216">
        <w:rPr>
          <w:rFonts w:eastAsia="Times New Roman" w:cs="Times New Roman"/>
          <w:sz w:val="24"/>
          <w:szCs w:val="24"/>
        </w:rPr>
        <w:t xml:space="preserve">(OST) </w:t>
      </w:r>
      <w:r w:rsidRPr="00766216">
        <w:rPr>
          <w:rFonts w:eastAsia="Times New Roman" w:cs="Times New Roman"/>
          <w:sz w:val="24"/>
          <w:szCs w:val="24"/>
        </w:rPr>
        <w:t xml:space="preserve">dhe </w:t>
      </w:r>
      <w:r w:rsidR="009E54F2" w:rsidRPr="00766216">
        <w:rPr>
          <w:rFonts w:eastAsia="Times New Roman" w:cs="Times New Roman"/>
          <w:sz w:val="24"/>
          <w:szCs w:val="24"/>
        </w:rPr>
        <w:t>O</w:t>
      </w:r>
      <w:r w:rsidRPr="00766216">
        <w:rPr>
          <w:rFonts w:eastAsia="Times New Roman" w:cs="Times New Roman"/>
          <w:sz w:val="24"/>
          <w:szCs w:val="24"/>
        </w:rPr>
        <w:t xml:space="preserve">peratorët e </w:t>
      </w:r>
      <w:r w:rsidR="009E54F2" w:rsidRPr="00766216">
        <w:rPr>
          <w:rFonts w:eastAsia="Times New Roman" w:cs="Times New Roman"/>
          <w:sz w:val="24"/>
          <w:szCs w:val="24"/>
        </w:rPr>
        <w:t>S</w:t>
      </w:r>
      <w:r w:rsidRPr="00766216">
        <w:rPr>
          <w:rFonts w:eastAsia="Times New Roman" w:cs="Times New Roman"/>
          <w:sz w:val="24"/>
          <w:szCs w:val="24"/>
        </w:rPr>
        <w:t xml:space="preserve">istemit të </w:t>
      </w:r>
      <w:r w:rsidR="009E54F2" w:rsidRPr="00766216">
        <w:rPr>
          <w:rFonts w:eastAsia="Times New Roman" w:cs="Times New Roman"/>
          <w:sz w:val="24"/>
          <w:szCs w:val="24"/>
        </w:rPr>
        <w:t>S</w:t>
      </w:r>
      <w:r w:rsidRPr="00766216">
        <w:rPr>
          <w:rFonts w:eastAsia="Times New Roman" w:cs="Times New Roman"/>
          <w:sz w:val="24"/>
          <w:szCs w:val="24"/>
        </w:rPr>
        <w:t>hpërndarjes</w:t>
      </w:r>
      <w:r w:rsidR="009E54F2" w:rsidRPr="00766216">
        <w:rPr>
          <w:rFonts w:eastAsia="Times New Roman" w:cs="Times New Roman"/>
          <w:sz w:val="24"/>
          <w:szCs w:val="24"/>
        </w:rPr>
        <w:t xml:space="preserve"> (OSSh)</w:t>
      </w:r>
      <w:r w:rsidRPr="00766216">
        <w:rPr>
          <w:rFonts w:eastAsia="Times New Roman" w:cs="Times New Roman"/>
          <w:sz w:val="24"/>
          <w:szCs w:val="24"/>
        </w:rPr>
        <w:t xml:space="preserve"> i ofrojnë prodhuesit të ri të energjisë elektrike nga bashkëprodhimi me efiçiencë të lartë informata të plota për kostot dhe afatet e lidhjes dhe zbatojnë procedura të standardizuara e të thjeshtësuara për lidhjen e prodhuesve të shpërndarë.</w:t>
      </w:r>
    </w:p>
    <w:p w14:paraId="6CDE88C5" w14:textId="77777777" w:rsidR="008B6365" w:rsidRPr="00766216" w:rsidRDefault="008B6365" w:rsidP="000E5898">
      <w:pPr>
        <w:spacing w:after="0" w:line="240" w:lineRule="auto"/>
        <w:rPr>
          <w:rFonts w:cs="Times New Roman"/>
          <w:sz w:val="24"/>
          <w:szCs w:val="24"/>
        </w:rPr>
      </w:pPr>
    </w:p>
    <w:p w14:paraId="2E7165CC" w14:textId="7F04AE78" w:rsidR="00B50A2E" w:rsidRPr="00766216" w:rsidRDefault="00D820E4" w:rsidP="000E5898">
      <w:pPr>
        <w:spacing w:after="0" w:line="240" w:lineRule="auto"/>
        <w:rPr>
          <w:rFonts w:eastAsia="Times New Roman" w:cs="Times New Roman"/>
          <w:sz w:val="24"/>
          <w:szCs w:val="24"/>
        </w:rPr>
      </w:pPr>
      <w:r w:rsidRPr="00766216">
        <w:rPr>
          <w:rFonts w:cs="Times New Roman"/>
          <w:sz w:val="24"/>
          <w:szCs w:val="24"/>
        </w:rPr>
        <w:t xml:space="preserve">7. </w:t>
      </w:r>
      <w:r w:rsidR="00B50A2E" w:rsidRPr="00766216">
        <w:rPr>
          <w:rFonts w:eastAsia="Times New Roman" w:cs="Times New Roman"/>
          <w:sz w:val="24"/>
          <w:szCs w:val="24"/>
        </w:rPr>
        <w:t>Kur është teknikisht dhe ekonomikisht e</w:t>
      </w:r>
      <w:r w:rsidRPr="00766216">
        <w:rPr>
          <w:rFonts w:cs="Times New Roman"/>
          <w:sz w:val="24"/>
          <w:szCs w:val="24"/>
        </w:rPr>
        <w:t xml:space="preserve"> </w:t>
      </w:r>
      <w:r w:rsidRPr="00766216">
        <w:rPr>
          <w:rFonts w:eastAsia="Times New Roman" w:cs="Times New Roman"/>
          <w:sz w:val="24"/>
          <w:szCs w:val="24"/>
        </w:rPr>
        <w:t>realizueshme dhe pa cenuar besueshmërinë dhe sigurinë e rrjetit</w:t>
      </w:r>
      <w:r w:rsidR="00B50A2E" w:rsidRPr="00766216">
        <w:rPr>
          <w:rFonts w:eastAsia="Times New Roman" w:cs="Times New Roman"/>
          <w:sz w:val="24"/>
          <w:szCs w:val="24"/>
        </w:rPr>
        <w:t xml:space="preserve">, operatorët e bashkëprodhimit me efiçiencë të lartë mund të ofrojnë shërbime të balancimit, si dhe shërbime të tjera operative në nivel të </w:t>
      </w:r>
      <w:r w:rsidR="009E54F2" w:rsidRPr="00766216">
        <w:rPr>
          <w:rFonts w:eastAsia="Times New Roman" w:cs="Times New Roman"/>
          <w:sz w:val="24"/>
          <w:szCs w:val="24"/>
        </w:rPr>
        <w:t>O</w:t>
      </w:r>
      <w:r w:rsidR="00B50A2E" w:rsidRPr="00766216">
        <w:rPr>
          <w:rFonts w:eastAsia="Times New Roman" w:cs="Times New Roman"/>
          <w:sz w:val="24"/>
          <w:szCs w:val="24"/>
        </w:rPr>
        <w:t xml:space="preserve">peratorëve të </w:t>
      </w:r>
      <w:r w:rsidR="009E54F2"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9E54F2" w:rsidRPr="00766216">
        <w:rPr>
          <w:rFonts w:eastAsia="Times New Roman" w:cs="Times New Roman"/>
          <w:sz w:val="24"/>
          <w:szCs w:val="24"/>
        </w:rPr>
        <w:t>T</w:t>
      </w:r>
      <w:r w:rsidR="00B50A2E" w:rsidRPr="00766216">
        <w:rPr>
          <w:rFonts w:eastAsia="Times New Roman" w:cs="Times New Roman"/>
          <w:sz w:val="24"/>
          <w:szCs w:val="24"/>
        </w:rPr>
        <w:t>ransmetimit</w:t>
      </w:r>
      <w:r w:rsidR="009E54F2" w:rsidRPr="00766216">
        <w:rPr>
          <w:rFonts w:eastAsia="Times New Roman" w:cs="Times New Roman"/>
          <w:sz w:val="24"/>
          <w:szCs w:val="24"/>
        </w:rPr>
        <w:t xml:space="preserve"> (OST)</w:t>
      </w:r>
      <w:r w:rsidR="00B50A2E" w:rsidRPr="00766216">
        <w:rPr>
          <w:rFonts w:eastAsia="Times New Roman" w:cs="Times New Roman"/>
          <w:sz w:val="24"/>
          <w:szCs w:val="24"/>
        </w:rPr>
        <w:t xml:space="preserve"> ose </w:t>
      </w:r>
      <w:r w:rsidR="009E54F2" w:rsidRPr="00766216">
        <w:rPr>
          <w:rFonts w:eastAsia="Times New Roman" w:cs="Times New Roman"/>
          <w:sz w:val="24"/>
          <w:szCs w:val="24"/>
        </w:rPr>
        <w:t>O</w:t>
      </w:r>
      <w:r w:rsidR="00B50A2E" w:rsidRPr="00766216">
        <w:rPr>
          <w:rFonts w:eastAsia="Times New Roman" w:cs="Times New Roman"/>
          <w:sz w:val="24"/>
          <w:szCs w:val="24"/>
        </w:rPr>
        <w:t xml:space="preserve">peratorëve të </w:t>
      </w:r>
      <w:r w:rsidR="009E54F2"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9E54F2" w:rsidRPr="00766216">
        <w:rPr>
          <w:rFonts w:eastAsia="Times New Roman" w:cs="Times New Roman"/>
          <w:sz w:val="24"/>
          <w:szCs w:val="24"/>
        </w:rPr>
        <w:t>S</w:t>
      </w:r>
      <w:r w:rsidR="00B50A2E" w:rsidRPr="00766216">
        <w:rPr>
          <w:rFonts w:eastAsia="Times New Roman" w:cs="Times New Roman"/>
          <w:sz w:val="24"/>
          <w:szCs w:val="24"/>
        </w:rPr>
        <w:t>hpërndarjes</w:t>
      </w:r>
      <w:r w:rsidR="009E54F2" w:rsidRPr="00766216">
        <w:rPr>
          <w:rFonts w:eastAsia="Times New Roman" w:cs="Times New Roman"/>
          <w:sz w:val="24"/>
          <w:szCs w:val="24"/>
        </w:rPr>
        <w:t xml:space="preserve"> (OSSh)</w:t>
      </w:r>
      <w:r w:rsidR="00B50A2E" w:rsidRPr="00766216">
        <w:rPr>
          <w:rFonts w:eastAsia="Times New Roman" w:cs="Times New Roman"/>
          <w:sz w:val="24"/>
          <w:szCs w:val="24"/>
        </w:rPr>
        <w:t xml:space="preserve">. Operatorët e </w:t>
      </w:r>
      <w:r w:rsidR="009E54F2"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9E54F2" w:rsidRPr="00766216">
        <w:rPr>
          <w:rFonts w:eastAsia="Times New Roman" w:cs="Times New Roman"/>
          <w:sz w:val="24"/>
          <w:szCs w:val="24"/>
        </w:rPr>
        <w:t>T</w:t>
      </w:r>
      <w:r w:rsidR="00B50A2E" w:rsidRPr="00766216">
        <w:rPr>
          <w:rFonts w:eastAsia="Times New Roman" w:cs="Times New Roman"/>
          <w:sz w:val="24"/>
          <w:szCs w:val="24"/>
        </w:rPr>
        <w:t>ransmetimit</w:t>
      </w:r>
      <w:r w:rsidR="009E54F2" w:rsidRPr="00766216">
        <w:rPr>
          <w:rFonts w:eastAsia="Times New Roman" w:cs="Times New Roman"/>
          <w:sz w:val="24"/>
          <w:szCs w:val="24"/>
        </w:rPr>
        <w:t xml:space="preserve"> (OST)</w:t>
      </w:r>
      <w:r w:rsidR="00B50A2E" w:rsidRPr="00766216">
        <w:rPr>
          <w:rFonts w:eastAsia="Times New Roman" w:cs="Times New Roman"/>
          <w:sz w:val="24"/>
          <w:szCs w:val="24"/>
        </w:rPr>
        <w:t xml:space="preserve"> dhe </w:t>
      </w:r>
      <w:r w:rsidR="009E54F2" w:rsidRPr="00766216">
        <w:rPr>
          <w:rFonts w:eastAsia="Times New Roman" w:cs="Times New Roman"/>
          <w:sz w:val="24"/>
          <w:szCs w:val="24"/>
        </w:rPr>
        <w:t>O</w:t>
      </w:r>
      <w:r w:rsidR="00B50A2E" w:rsidRPr="00766216">
        <w:rPr>
          <w:rFonts w:eastAsia="Times New Roman" w:cs="Times New Roman"/>
          <w:sz w:val="24"/>
          <w:szCs w:val="24"/>
        </w:rPr>
        <w:t xml:space="preserve">peratorët e </w:t>
      </w:r>
      <w:r w:rsidR="009E54F2"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9E54F2" w:rsidRPr="00766216">
        <w:rPr>
          <w:rFonts w:eastAsia="Times New Roman" w:cs="Times New Roman"/>
          <w:sz w:val="24"/>
          <w:szCs w:val="24"/>
        </w:rPr>
        <w:t>S</w:t>
      </w:r>
      <w:r w:rsidR="00B50A2E" w:rsidRPr="00766216">
        <w:rPr>
          <w:rFonts w:eastAsia="Times New Roman" w:cs="Times New Roman"/>
          <w:sz w:val="24"/>
          <w:szCs w:val="24"/>
        </w:rPr>
        <w:t xml:space="preserve">hpërndarjes </w:t>
      </w:r>
      <w:r w:rsidR="009E54F2" w:rsidRPr="00766216">
        <w:rPr>
          <w:rFonts w:eastAsia="Times New Roman" w:cs="Times New Roman"/>
          <w:sz w:val="24"/>
          <w:szCs w:val="24"/>
        </w:rPr>
        <w:t xml:space="preserve">(OSSh) </w:t>
      </w:r>
      <w:r w:rsidR="00B50A2E" w:rsidRPr="00766216">
        <w:rPr>
          <w:rFonts w:eastAsia="Times New Roman" w:cs="Times New Roman"/>
          <w:sz w:val="24"/>
          <w:szCs w:val="24"/>
        </w:rPr>
        <w:t xml:space="preserve">sigurojnë që këto shërbime të jenë pjesë e një procesi transparent, jodiskriminues </w:t>
      </w:r>
      <w:r w:rsidRPr="00766216">
        <w:rPr>
          <w:rFonts w:eastAsia="Times New Roman" w:cs="Times New Roman"/>
          <w:sz w:val="24"/>
          <w:szCs w:val="24"/>
        </w:rPr>
        <w:t xml:space="preserve">dhe të hapur për shqyrtim </w:t>
      </w:r>
      <w:r w:rsidR="00B50A2E" w:rsidRPr="00766216">
        <w:rPr>
          <w:rFonts w:eastAsia="Times New Roman" w:cs="Times New Roman"/>
          <w:sz w:val="24"/>
          <w:szCs w:val="24"/>
        </w:rPr>
        <w:t>të ofertimit për shërbime.</w:t>
      </w:r>
    </w:p>
    <w:p w14:paraId="32E9BE54" w14:textId="77777777" w:rsidR="00D820E4" w:rsidRPr="00766216" w:rsidRDefault="00D820E4" w:rsidP="000E5898">
      <w:pPr>
        <w:spacing w:after="0" w:line="240" w:lineRule="auto"/>
        <w:rPr>
          <w:rFonts w:eastAsia="Times New Roman" w:cs="Times New Roman"/>
          <w:sz w:val="24"/>
          <w:szCs w:val="24"/>
        </w:rPr>
      </w:pPr>
    </w:p>
    <w:p w14:paraId="4F5B1E72" w14:textId="48264A15" w:rsidR="00B50A2E" w:rsidRPr="00766216" w:rsidRDefault="00D820E4" w:rsidP="000E5898">
      <w:pPr>
        <w:spacing w:after="0" w:line="240" w:lineRule="auto"/>
        <w:rPr>
          <w:rFonts w:eastAsia="Times New Roman" w:cs="Times New Roman"/>
          <w:sz w:val="24"/>
          <w:szCs w:val="24"/>
        </w:rPr>
      </w:pPr>
      <w:r w:rsidRPr="00766216">
        <w:rPr>
          <w:rFonts w:eastAsia="Times New Roman" w:cs="Times New Roman"/>
          <w:sz w:val="24"/>
          <w:szCs w:val="24"/>
        </w:rPr>
        <w:t xml:space="preserve">8. </w:t>
      </w:r>
      <w:r w:rsidR="00B50A2E" w:rsidRPr="00766216">
        <w:rPr>
          <w:rFonts w:eastAsia="Times New Roman" w:cs="Times New Roman"/>
          <w:sz w:val="24"/>
          <w:szCs w:val="24"/>
        </w:rPr>
        <w:t>Kur është e përshtatshme, operatorët e sistemit të transmetimit dhe të shpërndarjes inkurajojnë vendosjen e bashkëprodhimit me efiçiencë të lartë afër zonave të kërkesës për energji elektrike, me qëllim të reduktimit të humbjeve të energjisë në rrjet dhe kostove të kyçjes, përfshirë, sipas rastit, përmes zvogëlimit të tarifave të kyçjes dhe të përdorimit të sistemit.</w:t>
      </w:r>
    </w:p>
    <w:p w14:paraId="75ABE55C" w14:textId="780B2A5E" w:rsidR="00B50A2E" w:rsidRPr="00766216" w:rsidRDefault="00D820E4" w:rsidP="000E5898">
      <w:pPr>
        <w:spacing w:after="0" w:line="240" w:lineRule="auto"/>
        <w:rPr>
          <w:rFonts w:eastAsia="Times New Roman" w:cs="Times New Roman"/>
          <w:sz w:val="24"/>
          <w:szCs w:val="24"/>
        </w:rPr>
      </w:pPr>
      <w:r w:rsidRPr="00766216">
        <w:rPr>
          <w:rFonts w:eastAsia="Times New Roman" w:cs="Times New Roman"/>
          <w:sz w:val="24"/>
          <w:szCs w:val="24"/>
        </w:rPr>
        <w:t xml:space="preserve">9. </w:t>
      </w:r>
      <w:r w:rsidR="00B50A2E" w:rsidRPr="00766216">
        <w:rPr>
          <w:rFonts w:eastAsia="Times New Roman" w:cs="Times New Roman"/>
          <w:sz w:val="24"/>
          <w:szCs w:val="24"/>
        </w:rPr>
        <w:t xml:space="preserve">Rregullatori siguron që </w:t>
      </w:r>
      <w:r w:rsidR="005E7A82" w:rsidRPr="00766216">
        <w:rPr>
          <w:rFonts w:eastAsia="Times New Roman" w:cs="Times New Roman"/>
          <w:sz w:val="24"/>
          <w:szCs w:val="24"/>
        </w:rPr>
        <w:t>O</w:t>
      </w:r>
      <w:r w:rsidR="00B50A2E" w:rsidRPr="00766216">
        <w:rPr>
          <w:rFonts w:eastAsia="Times New Roman" w:cs="Times New Roman"/>
          <w:sz w:val="24"/>
          <w:szCs w:val="24"/>
        </w:rPr>
        <w:t xml:space="preserve">peratorët e </w:t>
      </w:r>
      <w:r w:rsidR="005E7A82"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5E7A82" w:rsidRPr="00766216">
        <w:rPr>
          <w:rFonts w:eastAsia="Times New Roman" w:cs="Times New Roman"/>
          <w:sz w:val="24"/>
          <w:szCs w:val="24"/>
        </w:rPr>
        <w:t>T</w:t>
      </w:r>
      <w:r w:rsidR="00B50A2E" w:rsidRPr="00766216">
        <w:rPr>
          <w:rFonts w:eastAsia="Times New Roman" w:cs="Times New Roman"/>
          <w:sz w:val="24"/>
          <w:szCs w:val="24"/>
        </w:rPr>
        <w:t xml:space="preserve">ransmetimit </w:t>
      </w:r>
      <w:r w:rsidR="005E7A82" w:rsidRPr="00766216">
        <w:rPr>
          <w:rFonts w:eastAsia="Times New Roman" w:cs="Times New Roman"/>
          <w:sz w:val="24"/>
          <w:szCs w:val="24"/>
        </w:rPr>
        <w:t xml:space="preserve">(OST) </w:t>
      </w:r>
      <w:r w:rsidR="00B50A2E" w:rsidRPr="00766216">
        <w:rPr>
          <w:rFonts w:eastAsia="Times New Roman" w:cs="Times New Roman"/>
          <w:sz w:val="24"/>
          <w:szCs w:val="24"/>
        </w:rPr>
        <w:t>dhe të shpërndarjes, gjatë përmbushjes së kërkesave për shërbime balancuese dhe shërbime të tjera ndihmëse që garantojnë sigurinë e sistemit, t’i trajtojnë ofruesit e përgjigjes ndaj kërkesës, përfshirë agregatorët, në mënyrë jodiskriminuese dhe në bazë të aftësive të tyre teknike.</w:t>
      </w:r>
    </w:p>
    <w:p w14:paraId="6BAD2213" w14:textId="77777777" w:rsidR="00D820E4" w:rsidRPr="00766216" w:rsidRDefault="00D820E4" w:rsidP="000E5898">
      <w:pPr>
        <w:spacing w:after="0" w:line="240" w:lineRule="auto"/>
        <w:rPr>
          <w:rFonts w:eastAsia="Times New Roman" w:cs="Times New Roman"/>
          <w:sz w:val="24"/>
          <w:szCs w:val="24"/>
        </w:rPr>
      </w:pPr>
    </w:p>
    <w:p w14:paraId="5E8AF47B" w14:textId="30C40B8B" w:rsidR="00B50A2E" w:rsidRPr="00766216" w:rsidRDefault="00B50A2E" w:rsidP="000E5898">
      <w:pPr>
        <w:spacing w:after="0" w:line="240" w:lineRule="auto"/>
        <w:ind w:left="720"/>
        <w:rPr>
          <w:rFonts w:eastAsia="Times New Roman" w:cs="Times New Roman"/>
          <w:sz w:val="24"/>
          <w:szCs w:val="24"/>
        </w:rPr>
      </w:pPr>
      <w:r w:rsidRPr="00766216">
        <w:rPr>
          <w:rFonts w:eastAsia="Times New Roman" w:cs="Times New Roman"/>
          <w:sz w:val="24"/>
          <w:szCs w:val="24"/>
        </w:rPr>
        <w:t xml:space="preserve">9.1. Rregullatori promovon qasjen dhe pjesëmarrjen e përgjigjes ndaj kërkesës në tregjet e balancimit, rezervës dhe shërbimeve të tjera të sistemit. Për këtë qëllim, Rregullatori ose, sipas rastit </w:t>
      </w:r>
      <w:r w:rsidR="00BF09C5" w:rsidRPr="00766216">
        <w:rPr>
          <w:rFonts w:eastAsia="Times New Roman" w:cs="Times New Roman"/>
          <w:sz w:val="24"/>
          <w:szCs w:val="24"/>
        </w:rPr>
        <w:t>O</w:t>
      </w:r>
      <w:r w:rsidRPr="00766216">
        <w:rPr>
          <w:rFonts w:eastAsia="Times New Roman" w:cs="Times New Roman"/>
          <w:sz w:val="24"/>
          <w:szCs w:val="24"/>
        </w:rPr>
        <w:t xml:space="preserve">peratorët e </w:t>
      </w:r>
      <w:r w:rsidR="00BF09C5" w:rsidRPr="00766216">
        <w:rPr>
          <w:rFonts w:eastAsia="Times New Roman" w:cs="Times New Roman"/>
          <w:sz w:val="24"/>
          <w:szCs w:val="24"/>
        </w:rPr>
        <w:t>S</w:t>
      </w:r>
      <w:r w:rsidRPr="00766216">
        <w:rPr>
          <w:rFonts w:eastAsia="Times New Roman" w:cs="Times New Roman"/>
          <w:sz w:val="24"/>
          <w:szCs w:val="24"/>
        </w:rPr>
        <w:t xml:space="preserve">istemit të </w:t>
      </w:r>
      <w:r w:rsidR="00BF09C5" w:rsidRPr="00766216">
        <w:rPr>
          <w:rFonts w:eastAsia="Times New Roman" w:cs="Times New Roman"/>
          <w:sz w:val="24"/>
          <w:szCs w:val="24"/>
        </w:rPr>
        <w:t>T</w:t>
      </w:r>
      <w:r w:rsidRPr="00766216">
        <w:rPr>
          <w:rFonts w:eastAsia="Times New Roman" w:cs="Times New Roman"/>
          <w:sz w:val="24"/>
          <w:szCs w:val="24"/>
        </w:rPr>
        <w:t xml:space="preserve">ransmetimit </w:t>
      </w:r>
      <w:r w:rsidR="00BF09C5" w:rsidRPr="00766216">
        <w:rPr>
          <w:rFonts w:eastAsia="Times New Roman" w:cs="Times New Roman"/>
          <w:sz w:val="24"/>
          <w:szCs w:val="24"/>
        </w:rPr>
        <w:t xml:space="preserve">(OST) </w:t>
      </w:r>
      <w:r w:rsidRPr="00766216">
        <w:rPr>
          <w:rFonts w:eastAsia="Times New Roman" w:cs="Times New Roman"/>
          <w:sz w:val="24"/>
          <w:szCs w:val="24"/>
        </w:rPr>
        <w:t xml:space="preserve">dhe </w:t>
      </w:r>
      <w:r w:rsidR="00BF09C5" w:rsidRPr="00766216">
        <w:rPr>
          <w:rFonts w:eastAsia="Times New Roman" w:cs="Times New Roman"/>
          <w:sz w:val="24"/>
          <w:szCs w:val="24"/>
        </w:rPr>
        <w:t>O</w:t>
      </w:r>
      <w:r w:rsidRPr="00766216">
        <w:rPr>
          <w:rFonts w:eastAsia="Times New Roman" w:cs="Times New Roman"/>
          <w:sz w:val="24"/>
          <w:szCs w:val="24"/>
        </w:rPr>
        <w:t xml:space="preserve">peratorët e </w:t>
      </w:r>
      <w:r w:rsidR="00BF09C5" w:rsidRPr="00766216">
        <w:rPr>
          <w:rFonts w:eastAsia="Times New Roman" w:cs="Times New Roman"/>
          <w:sz w:val="24"/>
          <w:szCs w:val="24"/>
        </w:rPr>
        <w:t>S</w:t>
      </w:r>
      <w:r w:rsidRPr="00766216">
        <w:rPr>
          <w:rFonts w:eastAsia="Times New Roman" w:cs="Times New Roman"/>
          <w:sz w:val="24"/>
          <w:szCs w:val="24"/>
        </w:rPr>
        <w:t xml:space="preserve">istemit të </w:t>
      </w:r>
      <w:r w:rsidR="00BF09C5" w:rsidRPr="00766216">
        <w:rPr>
          <w:rFonts w:eastAsia="Times New Roman" w:cs="Times New Roman"/>
          <w:sz w:val="24"/>
          <w:szCs w:val="24"/>
        </w:rPr>
        <w:t>S</w:t>
      </w:r>
      <w:r w:rsidRPr="00766216">
        <w:rPr>
          <w:rFonts w:eastAsia="Times New Roman" w:cs="Times New Roman"/>
          <w:sz w:val="24"/>
          <w:szCs w:val="24"/>
        </w:rPr>
        <w:t>hpërndarjes</w:t>
      </w:r>
      <w:r w:rsidR="00BF09C5" w:rsidRPr="00766216">
        <w:rPr>
          <w:rFonts w:eastAsia="Times New Roman" w:cs="Times New Roman"/>
          <w:sz w:val="24"/>
          <w:szCs w:val="24"/>
        </w:rPr>
        <w:t xml:space="preserve"> (OSSh)</w:t>
      </w:r>
      <w:r w:rsidRPr="00766216">
        <w:rPr>
          <w:rFonts w:eastAsia="Times New Roman" w:cs="Times New Roman"/>
          <w:sz w:val="24"/>
          <w:szCs w:val="24"/>
        </w:rPr>
        <w:t>, në bashkëpunim të ngushtë me ofruesit e përgjigjes ndaj kërkesës dhe konsumatorët, përcaktojnë kushtet dhe modalitetet teknike të pjesëmarrjes në këto tregje, bazuar në kërkesat teknike të tregut dhe aftësitë e përgjigjes ndaj kërkesës. Këto kushte përfshijnë pjesëmarrjen e agregatorëve.</w:t>
      </w:r>
    </w:p>
    <w:p w14:paraId="6FE4BD24" w14:textId="77777777" w:rsidR="00D820E4" w:rsidRPr="00766216" w:rsidRDefault="00D820E4" w:rsidP="000E5898">
      <w:pPr>
        <w:spacing w:after="0" w:line="240" w:lineRule="auto"/>
        <w:rPr>
          <w:rFonts w:eastAsia="Times New Roman" w:cs="Times New Roman"/>
          <w:sz w:val="24"/>
          <w:szCs w:val="24"/>
        </w:rPr>
      </w:pPr>
    </w:p>
    <w:p w14:paraId="13D1E87B" w14:textId="73244003" w:rsidR="00B50A2E" w:rsidRPr="00766216" w:rsidRDefault="00D820E4" w:rsidP="000E5898">
      <w:pPr>
        <w:spacing w:after="0" w:line="240" w:lineRule="auto"/>
        <w:rPr>
          <w:rFonts w:eastAsia="Times New Roman" w:cs="Times New Roman"/>
          <w:sz w:val="24"/>
          <w:szCs w:val="24"/>
        </w:rPr>
      </w:pPr>
      <w:r w:rsidRPr="00766216">
        <w:rPr>
          <w:rFonts w:eastAsia="Times New Roman" w:cs="Times New Roman"/>
          <w:sz w:val="24"/>
          <w:szCs w:val="24"/>
        </w:rPr>
        <w:t xml:space="preserve">10. </w:t>
      </w:r>
      <w:r w:rsidR="00B50A2E" w:rsidRPr="00766216">
        <w:rPr>
          <w:rFonts w:eastAsia="Times New Roman" w:cs="Times New Roman"/>
          <w:sz w:val="24"/>
          <w:szCs w:val="24"/>
        </w:rPr>
        <w:t xml:space="preserve">Rregullatori, </w:t>
      </w:r>
      <w:r w:rsidR="00C8166B" w:rsidRPr="00766216">
        <w:rPr>
          <w:rFonts w:eastAsia="Times New Roman" w:cs="Times New Roman"/>
          <w:sz w:val="24"/>
          <w:szCs w:val="24"/>
        </w:rPr>
        <w:t>O</w:t>
      </w:r>
      <w:r w:rsidR="00B50A2E" w:rsidRPr="00766216">
        <w:rPr>
          <w:rFonts w:eastAsia="Times New Roman" w:cs="Times New Roman"/>
          <w:sz w:val="24"/>
          <w:szCs w:val="24"/>
        </w:rPr>
        <w:t xml:space="preserve">peratorët e </w:t>
      </w:r>
      <w:r w:rsidR="00C8166B"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C8166B" w:rsidRPr="00766216">
        <w:rPr>
          <w:rFonts w:eastAsia="Times New Roman" w:cs="Times New Roman"/>
          <w:sz w:val="24"/>
          <w:szCs w:val="24"/>
        </w:rPr>
        <w:t>T</w:t>
      </w:r>
      <w:r w:rsidR="00B50A2E" w:rsidRPr="00766216">
        <w:rPr>
          <w:rFonts w:eastAsia="Times New Roman" w:cs="Times New Roman"/>
          <w:sz w:val="24"/>
          <w:szCs w:val="24"/>
        </w:rPr>
        <w:t xml:space="preserve">ransmetimit </w:t>
      </w:r>
      <w:r w:rsidR="00C8166B" w:rsidRPr="00766216">
        <w:rPr>
          <w:rFonts w:eastAsia="Times New Roman" w:cs="Times New Roman"/>
          <w:sz w:val="24"/>
          <w:szCs w:val="24"/>
        </w:rPr>
        <w:t xml:space="preserve">(OST) </w:t>
      </w:r>
      <w:r w:rsidR="00B50A2E" w:rsidRPr="00766216">
        <w:rPr>
          <w:rFonts w:eastAsia="Times New Roman" w:cs="Times New Roman"/>
          <w:sz w:val="24"/>
          <w:szCs w:val="24"/>
        </w:rPr>
        <w:t xml:space="preserve">dhe </w:t>
      </w:r>
      <w:r w:rsidR="00C8166B" w:rsidRPr="00766216">
        <w:rPr>
          <w:rFonts w:eastAsia="Times New Roman" w:cs="Times New Roman"/>
          <w:sz w:val="24"/>
          <w:szCs w:val="24"/>
        </w:rPr>
        <w:t>O</w:t>
      </w:r>
      <w:r w:rsidR="00B50A2E" w:rsidRPr="00766216">
        <w:rPr>
          <w:rFonts w:eastAsia="Times New Roman" w:cs="Times New Roman"/>
          <w:sz w:val="24"/>
          <w:szCs w:val="24"/>
        </w:rPr>
        <w:t xml:space="preserve">peratorët e </w:t>
      </w:r>
      <w:r w:rsidR="00C8166B" w:rsidRPr="00766216">
        <w:rPr>
          <w:rFonts w:eastAsia="Times New Roman" w:cs="Times New Roman"/>
          <w:sz w:val="24"/>
          <w:szCs w:val="24"/>
        </w:rPr>
        <w:t>S</w:t>
      </w:r>
      <w:r w:rsidR="00B50A2E" w:rsidRPr="00766216">
        <w:rPr>
          <w:rFonts w:eastAsia="Times New Roman" w:cs="Times New Roman"/>
          <w:sz w:val="24"/>
          <w:szCs w:val="24"/>
        </w:rPr>
        <w:t xml:space="preserve">istemit të </w:t>
      </w:r>
      <w:r w:rsidR="00C8166B" w:rsidRPr="00766216">
        <w:rPr>
          <w:rFonts w:eastAsia="Times New Roman" w:cs="Times New Roman"/>
          <w:sz w:val="24"/>
          <w:szCs w:val="24"/>
        </w:rPr>
        <w:t>S</w:t>
      </w:r>
      <w:r w:rsidR="00B50A2E" w:rsidRPr="00766216">
        <w:rPr>
          <w:rFonts w:eastAsia="Times New Roman" w:cs="Times New Roman"/>
          <w:sz w:val="24"/>
          <w:szCs w:val="24"/>
        </w:rPr>
        <w:t xml:space="preserve">hpërndarjes </w:t>
      </w:r>
      <w:r w:rsidR="00C8166B" w:rsidRPr="00766216">
        <w:rPr>
          <w:rFonts w:eastAsia="Times New Roman" w:cs="Times New Roman"/>
          <w:sz w:val="24"/>
          <w:szCs w:val="24"/>
        </w:rPr>
        <w:t xml:space="preserve">(OSSh) </w:t>
      </w:r>
      <w:r w:rsidR="00B50A2E" w:rsidRPr="00766216">
        <w:rPr>
          <w:rFonts w:eastAsia="Times New Roman" w:cs="Times New Roman"/>
          <w:sz w:val="24"/>
          <w:szCs w:val="24"/>
        </w:rPr>
        <w:t>zbatojnë parimin “</w:t>
      </w:r>
      <w:r w:rsidR="00C8166B" w:rsidRPr="00766216">
        <w:rPr>
          <w:rFonts w:eastAsia="Times New Roman" w:cs="Times New Roman"/>
          <w:sz w:val="24"/>
          <w:szCs w:val="24"/>
        </w:rPr>
        <w:t>E</w:t>
      </w:r>
      <w:r w:rsidR="00B50A2E" w:rsidRPr="00766216">
        <w:rPr>
          <w:rFonts w:eastAsia="Times New Roman" w:cs="Times New Roman"/>
          <w:sz w:val="24"/>
          <w:szCs w:val="24"/>
        </w:rPr>
        <w:t xml:space="preserve">fiçienca e </w:t>
      </w:r>
      <w:r w:rsidR="00C8166B" w:rsidRPr="00766216">
        <w:rPr>
          <w:rFonts w:eastAsia="Times New Roman" w:cs="Times New Roman"/>
          <w:sz w:val="24"/>
          <w:szCs w:val="24"/>
        </w:rPr>
        <w:t>E</w:t>
      </w:r>
      <w:r w:rsidR="00B50A2E" w:rsidRPr="00766216">
        <w:rPr>
          <w:rFonts w:eastAsia="Times New Roman" w:cs="Times New Roman"/>
          <w:sz w:val="24"/>
          <w:szCs w:val="24"/>
        </w:rPr>
        <w:t>nergjisë</w:t>
      </w:r>
      <w:r w:rsidR="00C8166B" w:rsidRPr="00766216">
        <w:rPr>
          <w:rFonts w:eastAsia="Times New Roman" w:cs="Times New Roman"/>
          <w:sz w:val="24"/>
          <w:szCs w:val="24"/>
        </w:rPr>
        <w:t xml:space="preserve"> (EE) </w:t>
      </w:r>
      <w:r w:rsidR="00B50A2E" w:rsidRPr="00766216">
        <w:rPr>
          <w:rFonts w:eastAsia="Times New Roman" w:cs="Times New Roman"/>
          <w:sz w:val="24"/>
          <w:szCs w:val="24"/>
        </w:rPr>
        <w:t>së pari” në përputhje me kërkesat e këtij ligji, veçanërisht gjatë përcaktimit të tarifave, hartimit dhe miratimit të planeve të zhvillimit të rrjetit, planifikimit dhe miratimit të investimeve në infrastrukturë, si dhe gjatë vlerësimit të zgjidhjeve alternative nga ana e kërkesës, përfshirë kursimet e energjisë, përgjigjen ndaj kërkesës, fleksibilitetin e sistemit, ruajtjen e energjisë dhe zgjidhjet e tjera me kosto efektive që kontribuojnë në efiçiencën e sistemit energjetik.</w:t>
      </w:r>
    </w:p>
    <w:p w14:paraId="3362CA81" w14:textId="77777777" w:rsidR="007D381D" w:rsidRPr="00766216" w:rsidRDefault="007D381D" w:rsidP="000E5898">
      <w:pPr>
        <w:spacing w:after="0" w:line="240" w:lineRule="auto"/>
        <w:rPr>
          <w:rFonts w:cs="Times New Roman"/>
          <w:sz w:val="24"/>
          <w:szCs w:val="24"/>
        </w:rPr>
      </w:pPr>
    </w:p>
    <w:p w14:paraId="22981CF7" w14:textId="002B4FD8" w:rsidR="00386E9F"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5E7189" w:rsidRPr="00766216">
        <w:rPr>
          <w:rFonts w:cs="Times New Roman"/>
          <w:b/>
          <w:color w:val="000000"/>
          <w:sz w:val="24"/>
          <w:szCs w:val="24"/>
        </w:rPr>
        <w:t>23</w:t>
      </w:r>
    </w:p>
    <w:p w14:paraId="6EADBDD7" w14:textId="57B4DC82" w:rsidR="00AE4DCB" w:rsidRPr="00766216" w:rsidRDefault="00AE4DCB"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Promovimi i </w:t>
      </w:r>
      <w:r w:rsidR="009F4B1D" w:rsidRPr="00766216">
        <w:rPr>
          <w:rFonts w:cs="Times New Roman"/>
          <w:b/>
          <w:color w:val="000000"/>
          <w:sz w:val="24"/>
          <w:szCs w:val="24"/>
        </w:rPr>
        <w:t>E</w:t>
      </w:r>
      <w:r w:rsidRPr="00766216">
        <w:rPr>
          <w:rFonts w:cs="Times New Roman"/>
          <w:b/>
          <w:color w:val="000000"/>
          <w:sz w:val="24"/>
          <w:szCs w:val="24"/>
        </w:rPr>
        <w:t xml:space="preserve">fiçiencës së </w:t>
      </w:r>
      <w:r w:rsidR="009F4B1D" w:rsidRPr="00766216">
        <w:rPr>
          <w:rFonts w:cs="Times New Roman"/>
          <w:b/>
          <w:color w:val="000000"/>
          <w:sz w:val="24"/>
          <w:szCs w:val="24"/>
        </w:rPr>
        <w:t>E</w:t>
      </w:r>
      <w:r w:rsidRPr="00766216">
        <w:rPr>
          <w:rFonts w:cs="Times New Roman"/>
          <w:b/>
          <w:color w:val="000000"/>
          <w:sz w:val="24"/>
          <w:szCs w:val="24"/>
        </w:rPr>
        <w:t xml:space="preserve">nergjisë </w:t>
      </w:r>
      <w:r w:rsidR="009F4B1D" w:rsidRPr="00766216">
        <w:rPr>
          <w:rFonts w:cs="Times New Roman"/>
          <w:b/>
          <w:color w:val="000000"/>
          <w:sz w:val="24"/>
          <w:szCs w:val="24"/>
        </w:rPr>
        <w:t xml:space="preserve">(EE) </w:t>
      </w:r>
      <w:r w:rsidRPr="00766216">
        <w:rPr>
          <w:rFonts w:cs="Times New Roman"/>
          <w:b/>
          <w:color w:val="000000"/>
          <w:sz w:val="24"/>
          <w:szCs w:val="24"/>
        </w:rPr>
        <w:t>së sistemeve të ngrohjes dhe ftohjes qendrore</w:t>
      </w:r>
    </w:p>
    <w:p w14:paraId="0E5EEDAA" w14:textId="77777777" w:rsidR="00672979" w:rsidRPr="00766216" w:rsidRDefault="00672979" w:rsidP="000E5898">
      <w:pPr>
        <w:keepNext/>
        <w:spacing w:after="0" w:line="240" w:lineRule="auto"/>
        <w:jc w:val="center"/>
        <w:rPr>
          <w:rFonts w:eastAsia="Times New Roman" w:cs="Times New Roman"/>
          <w:color w:val="000000"/>
          <w:sz w:val="24"/>
          <w:szCs w:val="24"/>
        </w:rPr>
      </w:pPr>
    </w:p>
    <w:p w14:paraId="55EC1D65" w14:textId="77777777" w:rsidR="00672979" w:rsidRPr="00766216" w:rsidRDefault="00672979" w:rsidP="000E5898">
      <w:pPr>
        <w:spacing w:after="0" w:line="240" w:lineRule="auto"/>
        <w:rPr>
          <w:rFonts w:cs="Times New Roman"/>
          <w:bCs/>
          <w:color w:val="000000"/>
          <w:sz w:val="24"/>
          <w:szCs w:val="24"/>
        </w:rPr>
      </w:pPr>
    </w:p>
    <w:p w14:paraId="0CA5F006" w14:textId="77777777" w:rsidR="00672979" w:rsidRPr="00766216" w:rsidRDefault="00672979" w:rsidP="000E5898">
      <w:pPr>
        <w:spacing w:after="0" w:line="240" w:lineRule="auto"/>
        <w:rPr>
          <w:rFonts w:cs="Times New Roman"/>
          <w:bCs/>
          <w:color w:val="000000"/>
          <w:sz w:val="24"/>
          <w:szCs w:val="24"/>
        </w:rPr>
      </w:pPr>
      <w:r w:rsidRPr="00766216">
        <w:rPr>
          <w:rFonts w:cs="Times New Roman"/>
          <w:bCs/>
          <w:color w:val="000000"/>
          <w:sz w:val="24"/>
          <w:szCs w:val="24"/>
        </w:rPr>
        <w:t>1. Në rast të zhvillimit dhe aktivizimit të infrastrukturës përkatëse për sistemet e ngrohjes dhe ftohjes qendrore, Ministria, në bashkëpunim me operatorët e rrjeteve të ngrohjes dhe ftohjes qendrore:</w:t>
      </w:r>
    </w:p>
    <w:p w14:paraId="58474DAE" w14:textId="77777777" w:rsidR="00672979" w:rsidRPr="00766216" w:rsidRDefault="00672979" w:rsidP="000E5898">
      <w:pPr>
        <w:spacing w:after="0" w:line="240" w:lineRule="auto"/>
        <w:rPr>
          <w:rFonts w:cs="Times New Roman"/>
          <w:bCs/>
          <w:color w:val="000000"/>
          <w:sz w:val="24"/>
          <w:szCs w:val="24"/>
        </w:rPr>
      </w:pPr>
    </w:p>
    <w:p w14:paraId="54F5CE73" w14:textId="51A42D7B"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1.1</w:t>
      </w:r>
      <w:r w:rsidR="000567AA" w:rsidRPr="00766216">
        <w:rPr>
          <w:rFonts w:cs="Times New Roman"/>
          <w:bCs/>
          <w:color w:val="000000"/>
          <w:sz w:val="24"/>
          <w:szCs w:val="24"/>
        </w:rPr>
        <w:t xml:space="preserve"> </w:t>
      </w:r>
      <w:r w:rsidR="00B03B6B" w:rsidRPr="00766216">
        <w:rPr>
          <w:rFonts w:cs="Times New Roman"/>
          <w:bCs/>
          <w:color w:val="000000"/>
          <w:sz w:val="24"/>
          <w:szCs w:val="24"/>
        </w:rPr>
        <w:t>çdo pesë (5) v</w:t>
      </w:r>
      <w:r w:rsidR="00FF4726" w:rsidRPr="00766216">
        <w:rPr>
          <w:rFonts w:cs="Times New Roman"/>
          <w:bCs/>
          <w:color w:val="000000"/>
          <w:sz w:val="24"/>
          <w:szCs w:val="24"/>
        </w:rPr>
        <w:t>ite</w:t>
      </w:r>
      <w:r w:rsidR="00B03B6B" w:rsidRPr="00766216">
        <w:rPr>
          <w:rFonts w:cs="Times New Roman"/>
          <w:bCs/>
          <w:color w:val="000000"/>
          <w:sz w:val="24"/>
          <w:szCs w:val="24"/>
        </w:rPr>
        <w:t xml:space="preserve"> </w:t>
      </w:r>
      <w:r w:rsidRPr="00766216">
        <w:rPr>
          <w:rFonts w:cs="Times New Roman"/>
          <w:bCs/>
          <w:color w:val="000000"/>
          <w:sz w:val="24"/>
          <w:szCs w:val="24"/>
        </w:rPr>
        <w:t xml:space="preserve">bën një vlerësim </w:t>
      </w:r>
      <w:r w:rsidR="00B03B6B" w:rsidRPr="00766216">
        <w:rPr>
          <w:rFonts w:cs="Times New Roman"/>
          <w:bCs/>
          <w:color w:val="000000"/>
          <w:sz w:val="24"/>
          <w:szCs w:val="24"/>
        </w:rPr>
        <w:t xml:space="preserve">gjithëpërfshirës </w:t>
      </w:r>
      <w:r w:rsidRPr="00766216">
        <w:rPr>
          <w:rFonts w:cs="Times New Roman"/>
          <w:bCs/>
          <w:color w:val="000000"/>
          <w:sz w:val="24"/>
          <w:szCs w:val="24"/>
        </w:rPr>
        <w:t>të potencialit për bashkëprodhim me efiçiencë të lartë të energjisë termike</w:t>
      </w:r>
      <w:r w:rsidR="003A4CCA" w:rsidRPr="00766216">
        <w:rPr>
          <w:rFonts w:cs="Times New Roman"/>
          <w:bCs/>
          <w:color w:val="000000"/>
          <w:sz w:val="24"/>
          <w:szCs w:val="24"/>
        </w:rPr>
        <w:t xml:space="preserve">, </w:t>
      </w:r>
      <w:r w:rsidRPr="00766216">
        <w:rPr>
          <w:rFonts w:cs="Times New Roman"/>
          <w:bCs/>
          <w:color w:val="000000"/>
          <w:sz w:val="24"/>
          <w:szCs w:val="24"/>
        </w:rPr>
        <w:t>energjisë elektrike</w:t>
      </w:r>
      <w:r w:rsidR="003A4CCA" w:rsidRPr="00766216">
        <w:rPr>
          <w:rFonts w:cs="Times New Roman"/>
          <w:bCs/>
          <w:color w:val="000000"/>
          <w:sz w:val="24"/>
          <w:szCs w:val="24"/>
        </w:rPr>
        <w:t>,</w:t>
      </w:r>
      <w:r w:rsidRPr="00766216">
        <w:rPr>
          <w:rFonts w:cs="Times New Roman"/>
          <w:bCs/>
          <w:color w:val="000000"/>
          <w:sz w:val="24"/>
          <w:szCs w:val="24"/>
        </w:rPr>
        <w:t xml:space="preserve"> përdorimit të ngrohjes dhe ftohjes së centralizuar </w:t>
      </w:r>
      <w:r w:rsidR="00820F88" w:rsidRPr="00766216">
        <w:rPr>
          <w:rFonts w:cs="Times New Roman"/>
          <w:bCs/>
          <w:color w:val="000000"/>
          <w:sz w:val="24"/>
          <w:szCs w:val="24"/>
        </w:rPr>
        <w:t>efiçientë, dhe njofton Sekretariatin e Komunitetit të Energjisë</w:t>
      </w:r>
      <w:r w:rsidR="00061588" w:rsidRPr="00766216">
        <w:rPr>
          <w:rFonts w:cs="Times New Roman"/>
          <w:bCs/>
          <w:color w:val="000000"/>
          <w:sz w:val="24"/>
          <w:szCs w:val="24"/>
        </w:rPr>
        <w:t xml:space="preserve"> (SKE)</w:t>
      </w:r>
      <w:r w:rsidR="00820F88" w:rsidRPr="00766216">
        <w:rPr>
          <w:rFonts w:cs="Times New Roman"/>
          <w:bCs/>
          <w:color w:val="000000"/>
          <w:sz w:val="24"/>
          <w:szCs w:val="24"/>
        </w:rPr>
        <w:t>, në përputhje me procedurat e parapara me këtë ligj dhe aktet nënligjore</w:t>
      </w:r>
      <w:r w:rsidRPr="00766216">
        <w:rPr>
          <w:rFonts w:cs="Times New Roman"/>
          <w:bCs/>
          <w:color w:val="000000"/>
          <w:sz w:val="24"/>
          <w:szCs w:val="24"/>
        </w:rPr>
        <w:t>;</w:t>
      </w:r>
    </w:p>
    <w:p w14:paraId="2785A344" w14:textId="77777777" w:rsidR="00672979" w:rsidRPr="00766216" w:rsidRDefault="00672979" w:rsidP="000E5898">
      <w:pPr>
        <w:spacing w:after="0" w:line="240" w:lineRule="auto"/>
        <w:ind w:left="720"/>
        <w:rPr>
          <w:rFonts w:cs="Times New Roman"/>
          <w:bCs/>
          <w:color w:val="000000"/>
          <w:sz w:val="24"/>
          <w:szCs w:val="24"/>
        </w:rPr>
      </w:pPr>
    </w:p>
    <w:p w14:paraId="74FDFB6C" w14:textId="604B1065"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1.2.</w:t>
      </w:r>
      <w:r w:rsidR="000567AA" w:rsidRPr="00766216">
        <w:rPr>
          <w:rFonts w:cs="Times New Roman"/>
          <w:bCs/>
          <w:color w:val="000000"/>
          <w:sz w:val="24"/>
          <w:szCs w:val="24"/>
        </w:rPr>
        <w:t xml:space="preserve"> </w:t>
      </w:r>
      <w:r w:rsidRPr="00766216">
        <w:rPr>
          <w:rFonts w:cs="Times New Roman"/>
          <w:bCs/>
          <w:color w:val="000000"/>
          <w:sz w:val="24"/>
          <w:szCs w:val="24"/>
        </w:rPr>
        <w:t>në përputhje me procedurat e një analize me kosto-përfitimit të sistemeve të ngrohjes dhe ftohjes, e bën një analizë të kosto-përfitimit si pjesë të një vlerësimi të hollësishëm për ta përcaktuar opsionin ekonomikisht më efikas dhe më të favorshëm për ngrohje dhe ftohje.</w:t>
      </w:r>
    </w:p>
    <w:p w14:paraId="28EA8994" w14:textId="77777777" w:rsidR="00672979" w:rsidRPr="00766216" w:rsidRDefault="00672979" w:rsidP="000E5898">
      <w:pPr>
        <w:spacing w:after="0" w:line="240" w:lineRule="auto"/>
        <w:rPr>
          <w:rFonts w:cs="Times New Roman"/>
          <w:bCs/>
          <w:color w:val="000000"/>
          <w:sz w:val="24"/>
          <w:szCs w:val="24"/>
        </w:rPr>
      </w:pPr>
    </w:p>
    <w:p w14:paraId="4EA362C8" w14:textId="4CD52B4A" w:rsidR="00672979" w:rsidRPr="00766216" w:rsidRDefault="00672979" w:rsidP="000E5898">
      <w:pPr>
        <w:spacing w:after="0" w:line="240" w:lineRule="auto"/>
        <w:rPr>
          <w:rFonts w:cs="Times New Roman"/>
          <w:bCs/>
          <w:color w:val="000000"/>
          <w:sz w:val="24"/>
          <w:szCs w:val="24"/>
        </w:rPr>
      </w:pPr>
      <w:r w:rsidRPr="00766216">
        <w:rPr>
          <w:rFonts w:cs="Times New Roman"/>
          <w:bCs/>
          <w:color w:val="000000"/>
          <w:sz w:val="24"/>
          <w:szCs w:val="24"/>
        </w:rPr>
        <w:t>2. Analiza e kostos-përfitimit bëhet çdo tre vjet, në përputhje me procedurat për kosto-përfitimin të sistemeve ekzistuese të ngrohjes dhe ftohjes qendrore, nëse:</w:t>
      </w:r>
    </w:p>
    <w:p w14:paraId="27940F18" w14:textId="77777777" w:rsidR="00672979" w:rsidRPr="00766216" w:rsidRDefault="00672979" w:rsidP="000E5898">
      <w:pPr>
        <w:spacing w:after="0" w:line="240" w:lineRule="auto"/>
        <w:rPr>
          <w:rFonts w:cs="Times New Roman"/>
          <w:bCs/>
          <w:color w:val="000000"/>
          <w:sz w:val="24"/>
          <w:szCs w:val="24"/>
        </w:rPr>
      </w:pPr>
    </w:p>
    <w:p w14:paraId="6D1178EE" w14:textId="150845D3"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2.1.</w:t>
      </w:r>
      <w:r w:rsidR="000567AA" w:rsidRPr="00766216">
        <w:rPr>
          <w:rFonts w:cs="Times New Roman"/>
          <w:bCs/>
          <w:color w:val="000000"/>
          <w:sz w:val="24"/>
          <w:szCs w:val="24"/>
        </w:rPr>
        <w:t xml:space="preserve"> </w:t>
      </w:r>
      <w:r w:rsidRPr="00766216">
        <w:rPr>
          <w:rFonts w:cs="Times New Roman"/>
          <w:bCs/>
          <w:color w:val="000000"/>
          <w:sz w:val="24"/>
          <w:szCs w:val="24"/>
        </w:rPr>
        <w:t>është planifikuar instalimi i një stabilimenti të ri të bashkëprodhues për prodhimin e energjisë elektrike dhe termike me një kapacitet termik nominal total prej më shumë se 20 MW dhe nevojitet një vlerësim i efektivitetit të kostos së atij stabilimenti si stabiliment bashkëprodhues shumë efikas;</w:t>
      </w:r>
    </w:p>
    <w:p w14:paraId="73C21779" w14:textId="77777777" w:rsidR="00672979" w:rsidRPr="00766216" w:rsidRDefault="00672979" w:rsidP="000E5898">
      <w:pPr>
        <w:spacing w:after="0" w:line="240" w:lineRule="auto"/>
        <w:ind w:left="720"/>
        <w:rPr>
          <w:rFonts w:cs="Times New Roman"/>
          <w:bCs/>
          <w:color w:val="000000"/>
          <w:sz w:val="24"/>
          <w:szCs w:val="24"/>
        </w:rPr>
      </w:pPr>
    </w:p>
    <w:p w14:paraId="52594057" w14:textId="2BEB6AF1"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2.2.</w:t>
      </w:r>
      <w:r w:rsidR="000567AA" w:rsidRPr="00766216">
        <w:rPr>
          <w:rFonts w:cs="Times New Roman"/>
          <w:bCs/>
          <w:color w:val="000000"/>
          <w:sz w:val="24"/>
          <w:szCs w:val="24"/>
        </w:rPr>
        <w:t xml:space="preserve"> </w:t>
      </w:r>
      <w:r w:rsidRPr="00766216">
        <w:rPr>
          <w:rFonts w:cs="Times New Roman"/>
          <w:bCs/>
          <w:color w:val="000000"/>
          <w:sz w:val="24"/>
          <w:szCs w:val="24"/>
        </w:rPr>
        <w:t>bëhet rinovimi substancial i një stabilimenti ekzistues bashkëprodhues me një kapacitet termik nominal total prej më shumë se 20 MW dhe nevojitet një vlerësim i efektivitetit të kostos së konvertimit të stabilimentit në fjalë në stabiliment bashkëprodhues me efiçiencë të lartë;</w:t>
      </w:r>
    </w:p>
    <w:p w14:paraId="69FBB497" w14:textId="77777777" w:rsidR="00672979" w:rsidRPr="00766216" w:rsidRDefault="00672979" w:rsidP="000E5898">
      <w:pPr>
        <w:spacing w:after="0" w:line="240" w:lineRule="auto"/>
        <w:ind w:left="720"/>
        <w:rPr>
          <w:rFonts w:cs="Times New Roman"/>
          <w:bCs/>
          <w:color w:val="000000"/>
          <w:sz w:val="24"/>
          <w:szCs w:val="24"/>
        </w:rPr>
      </w:pPr>
    </w:p>
    <w:p w14:paraId="45062970" w14:textId="1BED6DF0"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2.3.</w:t>
      </w:r>
      <w:r w:rsidR="000567AA" w:rsidRPr="00766216">
        <w:rPr>
          <w:rFonts w:cs="Times New Roman"/>
          <w:bCs/>
          <w:color w:val="000000"/>
          <w:sz w:val="24"/>
          <w:szCs w:val="24"/>
        </w:rPr>
        <w:t xml:space="preserve"> </w:t>
      </w:r>
      <w:r w:rsidRPr="00766216">
        <w:rPr>
          <w:rFonts w:cs="Times New Roman"/>
          <w:bCs/>
          <w:color w:val="000000"/>
          <w:sz w:val="24"/>
          <w:szCs w:val="24"/>
        </w:rPr>
        <w:t>është planifikuar rinovimi substancial i ndonjë pajisjeje industriale me input termik neto të vlerësuar prej më shumë se 20 MW, që gjeneron ngrohje nga mbeturinat në një nivel të dobishëm të temperaturës, për ta vlerësuar koston dhe dobitë e përdorimit të nxehtësisë së papërdorur për ta përmbushur kërkesën ekonomikisht të arsyeshme, duke përfshirë bashkëprodhimin dhe kyçjen e atij stabilimenti me një rrjet të ngrohjes dhe ftohjes qendrore;</w:t>
      </w:r>
    </w:p>
    <w:p w14:paraId="14F83E51" w14:textId="77777777" w:rsidR="00672979" w:rsidRPr="00766216" w:rsidRDefault="00672979" w:rsidP="000E5898">
      <w:pPr>
        <w:spacing w:after="0" w:line="240" w:lineRule="auto"/>
        <w:ind w:left="720"/>
        <w:rPr>
          <w:rFonts w:cs="Times New Roman"/>
          <w:bCs/>
          <w:color w:val="000000"/>
          <w:sz w:val="24"/>
          <w:szCs w:val="24"/>
        </w:rPr>
      </w:pPr>
    </w:p>
    <w:p w14:paraId="187093BE" w14:textId="42B3C2BD"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2.4.</w:t>
      </w:r>
      <w:r w:rsidR="000567AA" w:rsidRPr="00766216">
        <w:rPr>
          <w:rFonts w:cs="Times New Roman"/>
          <w:bCs/>
          <w:color w:val="000000"/>
          <w:sz w:val="24"/>
          <w:szCs w:val="24"/>
        </w:rPr>
        <w:t xml:space="preserve"> </w:t>
      </w:r>
      <w:r w:rsidRPr="00766216">
        <w:rPr>
          <w:rFonts w:cs="Times New Roman"/>
          <w:bCs/>
          <w:color w:val="000000"/>
          <w:sz w:val="24"/>
          <w:szCs w:val="24"/>
        </w:rPr>
        <w:t>bëhet instalimi i sistemeve të reja individuale të ngrohjes dhe ngrohjes qendrore ose prodhimi i energjisë të re të bashkëprodhuese me një kapacitet total nominal termik prej më shumë se 20 MW në një sistem ekzistues të ngrohjes ose planifikohet rinovimi substancial i një stabilimenti ekzistues për ta vlerësuar efektivitetin e kostos së përdorimit të nxehtësisë së papërdorur nga stabilimentet industriale aty pranë.</w:t>
      </w:r>
    </w:p>
    <w:p w14:paraId="23FDC0B1" w14:textId="77777777" w:rsidR="00672979" w:rsidRPr="00766216" w:rsidRDefault="00672979" w:rsidP="000E5898">
      <w:pPr>
        <w:spacing w:after="0" w:line="240" w:lineRule="auto"/>
        <w:rPr>
          <w:rFonts w:cs="Times New Roman"/>
          <w:bCs/>
          <w:color w:val="000000"/>
          <w:sz w:val="24"/>
          <w:szCs w:val="24"/>
        </w:rPr>
      </w:pPr>
    </w:p>
    <w:p w14:paraId="31E0A2A3" w14:textId="127B6C7D" w:rsidR="00672979" w:rsidRPr="00766216" w:rsidRDefault="00672979" w:rsidP="000E5898">
      <w:pPr>
        <w:spacing w:after="0" w:line="240" w:lineRule="auto"/>
        <w:rPr>
          <w:rFonts w:cs="Times New Roman"/>
          <w:bCs/>
          <w:color w:val="000000"/>
          <w:sz w:val="24"/>
          <w:szCs w:val="24"/>
        </w:rPr>
      </w:pPr>
      <w:r w:rsidRPr="00766216">
        <w:rPr>
          <w:rFonts w:cs="Times New Roman"/>
          <w:bCs/>
          <w:color w:val="000000"/>
          <w:sz w:val="24"/>
          <w:szCs w:val="24"/>
        </w:rPr>
        <w:t>3. Në rastin e bashkëprodhimit me efiçiencë të lartë të energjisë termike dhe energjisë elektrike dhe/ose zbulimit të një potenciali të tillë për përdorimin e ngrohjes dhe ftohjes qendrore me efiçiencë të lartë, dobitë e së cilës e tejkalojnë koston e saj, Ministria, sipas një vlerësimi të hollësishëm dhe një analize të kosto-përfitimit, siç parashihet në paragrafin 1 të këtij neni, i përcakton masat që duhet të merren në përputhje me rastet specifike, të parapara në paragrafin 2 të këtij neni, të cilat sigurojnë:</w:t>
      </w:r>
    </w:p>
    <w:p w14:paraId="2790AE4A" w14:textId="77777777" w:rsidR="00672979" w:rsidRPr="00766216" w:rsidRDefault="00672979" w:rsidP="000E5898">
      <w:pPr>
        <w:spacing w:after="0" w:line="240" w:lineRule="auto"/>
        <w:rPr>
          <w:rFonts w:cs="Times New Roman"/>
          <w:bCs/>
          <w:color w:val="000000"/>
          <w:sz w:val="24"/>
          <w:szCs w:val="24"/>
        </w:rPr>
      </w:pPr>
    </w:p>
    <w:p w14:paraId="11CC0D0D" w14:textId="0D8596E8"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3.1.</w:t>
      </w:r>
      <w:r w:rsidR="000567AA" w:rsidRPr="00766216">
        <w:rPr>
          <w:rFonts w:cs="Times New Roman"/>
          <w:bCs/>
          <w:color w:val="000000"/>
          <w:sz w:val="24"/>
          <w:szCs w:val="24"/>
        </w:rPr>
        <w:t xml:space="preserve"> </w:t>
      </w:r>
      <w:r w:rsidRPr="00766216">
        <w:rPr>
          <w:rFonts w:cs="Times New Roman"/>
          <w:bCs/>
          <w:color w:val="000000"/>
          <w:sz w:val="24"/>
          <w:szCs w:val="24"/>
        </w:rPr>
        <w:t>zhvillimin e infrastrukturës së ngrohjes dhe ftohjes qendrore efiçiente dhe/ose zhvillimin e bashkëprodhimit me efiçiencë të lartë të energjisë termike dhe energjisë elektrike</w:t>
      </w:r>
      <w:r w:rsidR="0071654D" w:rsidRPr="00766216">
        <w:rPr>
          <w:rFonts w:cs="Times New Roman"/>
          <w:bCs/>
          <w:color w:val="000000"/>
          <w:sz w:val="24"/>
          <w:szCs w:val="24"/>
        </w:rPr>
        <w:t>;</w:t>
      </w:r>
    </w:p>
    <w:p w14:paraId="30E2F767" w14:textId="77777777" w:rsidR="00672979" w:rsidRPr="00766216" w:rsidRDefault="00672979" w:rsidP="000E5898">
      <w:pPr>
        <w:spacing w:after="0" w:line="240" w:lineRule="auto"/>
        <w:ind w:left="720"/>
        <w:rPr>
          <w:rFonts w:cs="Times New Roman"/>
          <w:bCs/>
          <w:color w:val="000000"/>
          <w:sz w:val="24"/>
          <w:szCs w:val="24"/>
        </w:rPr>
      </w:pPr>
    </w:p>
    <w:p w14:paraId="5C1D6A49" w14:textId="78D4FDED" w:rsidR="00672979" w:rsidRPr="00766216" w:rsidRDefault="00672979" w:rsidP="000E5898">
      <w:pPr>
        <w:spacing w:after="0" w:line="240" w:lineRule="auto"/>
        <w:ind w:left="720"/>
        <w:rPr>
          <w:rFonts w:cs="Times New Roman"/>
          <w:bCs/>
          <w:color w:val="000000"/>
          <w:sz w:val="24"/>
          <w:szCs w:val="24"/>
        </w:rPr>
      </w:pPr>
      <w:r w:rsidRPr="00766216">
        <w:rPr>
          <w:rFonts w:cs="Times New Roman"/>
          <w:bCs/>
          <w:color w:val="000000"/>
          <w:sz w:val="24"/>
          <w:szCs w:val="24"/>
        </w:rPr>
        <w:t>3.2.</w:t>
      </w:r>
      <w:r w:rsidR="000567AA" w:rsidRPr="00766216">
        <w:rPr>
          <w:rFonts w:cs="Times New Roman"/>
          <w:bCs/>
          <w:color w:val="000000"/>
          <w:sz w:val="24"/>
          <w:szCs w:val="24"/>
        </w:rPr>
        <w:t xml:space="preserve"> </w:t>
      </w:r>
      <w:r w:rsidRPr="00766216">
        <w:rPr>
          <w:rFonts w:cs="Times New Roman"/>
          <w:bCs/>
          <w:color w:val="000000"/>
          <w:sz w:val="24"/>
          <w:szCs w:val="24"/>
        </w:rPr>
        <w:t xml:space="preserve">përdorimin e energjisë së ngrohjes dhe ftohjes së marrë nga nxehtësia e pa përdorur dhe </w:t>
      </w:r>
      <w:r w:rsidR="00061588" w:rsidRPr="00766216">
        <w:rPr>
          <w:rFonts w:cs="Times New Roman"/>
          <w:bCs/>
          <w:color w:val="000000"/>
          <w:sz w:val="24"/>
          <w:szCs w:val="24"/>
        </w:rPr>
        <w:t>B</w:t>
      </w:r>
      <w:r w:rsidRPr="00766216">
        <w:rPr>
          <w:rFonts w:cs="Times New Roman"/>
          <w:bCs/>
          <w:color w:val="000000"/>
          <w:sz w:val="24"/>
          <w:szCs w:val="24"/>
        </w:rPr>
        <w:t xml:space="preserve">urimet e </w:t>
      </w:r>
      <w:r w:rsidR="00061588" w:rsidRPr="00766216">
        <w:rPr>
          <w:rFonts w:cs="Times New Roman"/>
          <w:bCs/>
          <w:color w:val="000000"/>
          <w:sz w:val="24"/>
          <w:szCs w:val="24"/>
        </w:rPr>
        <w:t>R</w:t>
      </w:r>
      <w:r w:rsidRPr="00766216">
        <w:rPr>
          <w:rFonts w:cs="Times New Roman"/>
          <w:bCs/>
          <w:color w:val="000000"/>
          <w:sz w:val="24"/>
          <w:szCs w:val="24"/>
        </w:rPr>
        <w:t xml:space="preserve">ipërtëritshme të </w:t>
      </w:r>
      <w:r w:rsidR="00061588" w:rsidRPr="00766216">
        <w:rPr>
          <w:rFonts w:cs="Times New Roman"/>
          <w:bCs/>
          <w:color w:val="000000"/>
          <w:sz w:val="24"/>
          <w:szCs w:val="24"/>
        </w:rPr>
        <w:t>E</w:t>
      </w:r>
      <w:r w:rsidRPr="00766216">
        <w:rPr>
          <w:rFonts w:cs="Times New Roman"/>
          <w:bCs/>
          <w:color w:val="000000"/>
          <w:sz w:val="24"/>
          <w:szCs w:val="24"/>
        </w:rPr>
        <w:t>nergjisë</w:t>
      </w:r>
      <w:r w:rsidR="00061588" w:rsidRPr="00766216">
        <w:rPr>
          <w:rFonts w:cs="Times New Roman"/>
          <w:bCs/>
          <w:color w:val="000000"/>
          <w:sz w:val="24"/>
          <w:szCs w:val="24"/>
        </w:rPr>
        <w:t xml:space="preserve"> (BRE)</w:t>
      </w:r>
      <w:r w:rsidRPr="00766216">
        <w:rPr>
          <w:rFonts w:cs="Times New Roman"/>
          <w:bCs/>
          <w:color w:val="000000"/>
          <w:sz w:val="24"/>
          <w:szCs w:val="24"/>
        </w:rPr>
        <w:t>.</w:t>
      </w:r>
    </w:p>
    <w:p w14:paraId="5EFC551A" w14:textId="77777777" w:rsidR="00672979" w:rsidRPr="00766216" w:rsidRDefault="00672979" w:rsidP="000E5898">
      <w:pPr>
        <w:spacing w:after="0" w:line="240" w:lineRule="auto"/>
        <w:rPr>
          <w:rFonts w:cs="Times New Roman"/>
          <w:bCs/>
          <w:color w:val="000000"/>
          <w:sz w:val="24"/>
          <w:szCs w:val="24"/>
        </w:rPr>
      </w:pPr>
    </w:p>
    <w:p w14:paraId="2D8B39E7" w14:textId="0E39EB16" w:rsidR="00672979" w:rsidRPr="00766216" w:rsidRDefault="00672979" w:rsidP="000E5898">
      <w:pPr>
        <w:spacing w:after="0" w:line="240" w:lineRule="auto"/>
        <w:rPr>
          <w:rFonts w:cs="Times New Roman"/>
          <w:bCs/>
          <w:color w:val="000000"/>
          <w:sz w:val="24"/>
          <w:szCs w:val="24"/>
        </w:rPr>
      </w:pPr>
      <w:r w:rsidRPr="00766216">
        <w:rPr>
          <w:rFonts w:cs="Times New Roman"/>
          <w:bCs/>
          <w:color w:val="000000"/>
          <w:sz w:val="24"/>
          <w:szCs w:val="24"/>
        </w:rPr>
        <w:t>4. Ministria me akt nënligjor i përcakton procedurat e analizimit të kosto - përfitimit  për sistemet e ngrohjes dhe ftohjes, parimet për llogaritjen e energjisë elektrike nga bashkëprodhimi, kërkesat lidhur me certifikatën/garancinë e origjinës për energjinë elektrike të prodhuar nga bashkëprodhimi me efiçiencë të lartë dhe udhëzimet për llogaritjen e potencialit të efiçiencës të ngrohjes dhe ftohjes.</w:t>
      </w:r>
    </w:p>
    <w:p w14:paraId="181DEFAC" w14:textId="77777777" w:rsidR="00672979" w:rsidRPr="00766216" w:rsidRDefault="00672979" w:rsidP="000E5898">
      <w:pPr>
        <w:spacing w:after="0" w:line="240" w:lineRule="auto"/>
        <w:jc w:val="center"/>
        <w:rPr>
          <w:rFonts w:cs="Times New Roman"/>
          <w:b/>
          <w:color w:val="000000"/>
          <w:sz w:val="24"/>
          <w:szCs w:val="24"/>
        </w:rPr>
      </w:pPr>
    </w:p>
    <w:p w14:paraId="60AB40B4" w14:textId="6DDB884F" w:rsidR="00FB516F" w:rsidRPr="00766216" w:rsidRDefault="00AE4DCB"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0C332F" w:rsidRPr="00766216">
        <w:rPr>
          <w:rFonts w:cs="Times New Roman"/>
          <w:b/>
          <w:color w:val="000000"/>
          <w:sz w:val="24"/>
          <w:szCs w:val="24"/>
        </w:rPr>
        <w:t>24</w:t>
      </w:r>
    </w:p>
    <w:p w14:paraId="38F4EEE9" w14:textId="3B267FD7" w:rsidR="00AE4DCB" w:rsidRPr="00766216" w:rsidRDefault="00AE4DCB" w:rsidP="000E5898">
      <w:pPr>
        <w:spacing w:after="0" w:line="240" w:lineRule="auto"/>
        <w:jc w:val="center"/>
        <w:rPr>
          <w:rFonts w:cs="Times New Roman"/>
          <w:b/>
          <w:color w:val="000000"/>
          <w:sz w:val="24"/>
          <w:szCs w:val="24"/>
        </w:rPr>
      </w:pPr>
      <w:r w:rsidRPr="00766216">
        <w:rPr>
          <w:rFonts w:cs="Times New Roman"/>
          <w:b/>
          <w:color w:val="000000"/>
          <w:sz w:val="24"/>
          <w:szCs w:val="24"/>
        </w:rPr>
        <w:t>Sistemi i matjes dhe faturimit të konsumit të energjisë</w:t>
      </w:r>
    </w:p>
    <w:p w14:paraId="517A25D4" w14:textId="77777777" w:rsidR="000567AA" w:rsidRPr="00766216" w:rsidRDefault="000567AA" w:rsidP="000E5898">
      <w:pPr>
        <w:spacing w:after="0" w:line="240" w:lineRule="auto"/>
        <w:jc w:val="center"/>
        <w:rPr>
          <w:rFonts w:eastAsia="Times New Roman" w:cs="Times New Roman"/>
          <w:color w:val="000000"/>
          <w:sz w:val="24"/>
          <w:szCs w:val="24"/>
        </w:rPr>
      </w:pPr>
    </w:p>
    <w:p w14:paraId="277E450D" w14:textId="338486A8" w:rsidR="00AE4DCB" w:rsidRPr="00766216" w:rsidRDefault="00AE4DCB" w:rsidP="000E5898">
      <w:pPr>
        <w:spacing w:after="0" w:line="240" w:lineRule="auto"/>
        <w:rPr>
          <w:rFonts w:cs="Times New Roman"/>
          <w:sz w:val="24"/>
          <w:szCs w:val="24"/>
        </w:rPr>
      </w:pPr>
      <w:r w:rsidRPr="00766216">
        <w:rPr>
          <w:rFonts w:cs="Times New Roman"/>
          <w:sz w:val="24"/>
          <w:szCs w:val="24"/>
        </w:rPr>
        <w:t xml:space="preserve">1. Energjia elektrike e konsumuar nga konsumatorët </w:t>
      </w:r>
      <w:r w:rsidR="00B56804" w:rsidRPr="00766216">
        <w:rPr>
          <w:rFonts w:cs="Times New Roman"/>
          <w:sz w:val="24"/>
          <w:szCs w:val="24"/>
        </w:rPr>
        <w:t>fundor</w:t>
      </w:r>
      <w:r w:rsidRPr="00766216">
        <w:rPr>
          <w:rFonts w:cs="Times New Roman"/>
          <w:sz w:val="24"/>
          <w:szCs w:val="24"/>
        </w:rPr>
        <w:t xml:space="preserve"> matet dhe faturohet në përputhje me procedurat e përcaktuara me Ligjin për</w:t>
      </w:r>
      <w:r w:rsidR="0051528E" w:rsidRPr="00766216">
        <w:rPr>
          <w:rFonts w:cs="Times New Roman"/>
          <w:sz w:val="24"/>
          <w:szCs w:val="24"/>
        </w:rPr>
        <w:t>katës për</w:t>
      </w:r>
      <w:r w:rsidRPr="00766216">
        <w:rPr>
          <w:rFonts w:cs="Times New Roman"/>
          <w:sz w:val="24"/>
          <w:szCs w:val="24"/>
        </w:rPr>
        <w:t xml:space="preserve"> </w:t>
      </w:r>
      <w:r w:rsidR="0051528E" w:rsidRPr="00766216">
        <w:rPr>
          <w:rFonts w:cs="Times New Roman"/>
          <w:sz w:val="24"/>
          <w:szCs w:val="24"/>
        </w:rPr>
        <w:t>e</w:t>
      </w:r>
      <w:r w:rsidRPr="00766216">
        <w:rPr>
          <w:rFonts w:cs="Times New Roman"/>
          <w:sz w:val="24"/>
          <w:szCs w:val="24"/>
        </w:rPr>
        <w:t xml:space="preserve">nergjinë </w:t>
      </w:r>
      <w:r w:rsidR="0051528E" w:rsidRPr="00766216">
        <w:rPr>
          <w:rFonts w:cs="Times New Roman"/>
          <w:sz w:val="24"/>
          <w:szCs w:val="24"/>
        </w:rPr>
        <w:t>e</w:t>
      </w:r>
      <w:r w:rsidRPr="00766216">
        <w:rPr>
          <w:rFonts w:cs="Times New Roman"/>
          <w:sz w:val="24"/>
          <w:szCs w:val="24"/>
        </w:rPr>
        <w:t xml:space="preserve">lektrike </w:t>
      </w:r>
      <w:r w:rsidR="0096442E" w:rsidRPr="00766216">
        <w:rPr>
          <w:rFonts w:cs="Times New Roman"/>
          <w:sz w:val="24"/>
          <w:szCs w:val="24"/>
        </w:rPr>
        <w:t>dhe</w:t>
      </w:r>
      <w:r w:rsidRPr="00766216">
        <w:rPr>
          <w:rFonts w:cs="Times New Roman"/>
          <w:sz w:val="24"/>
          <w:szCs w:val="24"/>
        </w:rPr>
        <w:t xml:space="preserve"> Kodin e Matjes. </w:t>
      </w:r>
    </w:p>
    <w:p w14:paraId="5DDDB5E6" w14:textId="77777777" w:rsidR="000567AA" w:rsidRPr="00766216" w:rsidRDefault="000567AA" w:rsidP="000E5898">
      <w:pPr>
        <w:spacing w:after="0" w:line="240" w:lineRule="auto"/>
        <w:rPr>
          <w:rFonts w:cs="Times New Roman"/>
          <w:sz w:val="24"/>
          <w:szCs w:val="24"/>
        </w:rPr>
      </w:pPr>
    </w:p>
    <w:p w14:paraId="322BC67C" w14:textId="39FEAC3A" w:rsidR="00AE4DCB" w:rsidRPr="00766216" w:rsidRDefault="00AE4DCB" w:rsidP="000E5898">
      <w:pPr>
        <w:spacing w:after="0" w:line="240" w:lineRule="auto"/>
        <w:rPr>
          <w:rFonts w:cs="Times New Roman"/>
          <w:sz w:val="24"/>
          <w:szCs w:val="24"/>
        </w:rPr>
      </w:pPr>
      <w:r w:rsidRPr="00766216">
        <w:rPr>
          <w:rFonts w:cs="Times New Roman"/>
          <w:sz w:val="24"/>
          <w:szCs w:val="24"/>
        </w:rPr>
        <w:t xml:space="preserve">2. Në bazë të një analize të </w:t>
      </w:r>
      <w:r w:rsidR="00DE5D7C" w:rsidRPr="00766216">
        <w:rPr>
          <w:rFonts w:cs="Times New Roman"/>
          <w:sz w:val="24"/>
          <w:szCs w:val="24"/>
        </w:rPr>
        <w:t>kosto-efektivitietit</w:t>
      </w:r>
      <w:r w:rsidRPr="00766216">
        <w:rPr>
          <w:rFonts w:cs="Times New Roman"/>
          <w:sz w:val="24"/>
          <w:szCs w:val="24"/>
        </w:rPr>
        <w:t xml:space="preserve">, </w:t>
      </w:r>
      <w:r w:rsidR="0050152E" w:rsidRPr="00766216">
        <w:rPr>
          <w:rFonts w:cs="Times New Roman"/>
          <w:sz w:val="24"/>
          <w:szCs w:val="24"/>
        </w:rPr>
        <w:t xml:space="preserve">si pjesë e </w:t>
      </w:r>
      <w:r w:rsidRPr="00766216">
        <w:rPr>
          <w:rFonts w:cs="Times New Roman"/>
          <w:sz w:val="24"/>
          <w:szCs w:val="24"/>
        </w:rPr>
        <w:t>dokumenteve</w:t>
      </w:r>
      <w:r w:rsidR="0051528E" w:rsidRPr="00766216">
        <w:rPr>
          <w:rFonts w:cs="Times New Roman"/>
          <w:sz w:val="24"/>
          <w:szCs w:val="24"/>
        </w:rPr>
        <w:t xml:space="preserve"> të</w:t>
      </w:r>
      <w:r w:rsidRPr="00766216">
        <w:rPr>
          <w:rFonts w:cs="Times New Roman"/>
          <w:sz w:val="24"/>
          <w:szCs w:val="24"/>
        </w:rPr>
        <w:t xml:space="preserve"> planifikimit, </w:t>
      </w:r>
      <w:r w:rsidR="0050152E" w:rsidRPr="00766216">
        <w:rPr>
          <w:rFonts w:cs="Times New Roman"/>
          <w:sz w:val="24"/>
          <w:szCs w:val="24"/>
        </w:rPr>
        <w:t xml:space="preserve">vlerësohet mundësia e </w:t>
      </w:r>
      <w:r w:rsidR="00FE12CC" w:rsidRPr="00766216">
        <w:rPr>
          <w:rFonts w:cs="Times New Roman"/>
          <w:sz w:val="24"/>
          <w:szCs w:val="24"/>
        </w:rPr>
        <w:t xml:space="preserve">instalimit të menjëhershëm ose gradual të sistemeve inteligjente të matjes për konsumatorët e energjisë elektrike. </w:t>
      </w:r>
    </w:p>
    <w:p w14:paraId="6EC9F591" w14:textId="77777777" w:rsidR="000567AA" w:rsidRPr="00766216" w:rsidRDefault="000567AA" w:rsidP="000E5898">
      <w:pPr>
        <w:spacing w:after="0" w:line="240" w:lineRule="auto"/>
        <w:rPr>
          <w:rFonts w:cs="Times New Roman"/>
          <w:sz w:val="24"/>
          <w:szCs w:val="24"/>
        </w:rPr>
      </w:pPr>
    </w:p>
    <w:p w14:paraId="7343EE3F" w14:textId="7A21EF74" w:rsidR="00C43D15" w:rsidRPr="00766216" w:rsidRDefault="00FE12CC" w:rsidP="000E5898">
      <w:pPr>
        <w:autoSpaceDE w:val="0"/>
        <w:autoSpaceDN w:val="0"/>
        <w:adjustRightInd w:val="0"/>
        <w:spacing w:after="0" w:line="240" w:lineRule="auto"/>
        <w:rPr>
          <w:rFonts w:cs="Times New Roman"/>
          <w:sz w:val="24"/>
          <w:szCs w:val="24"/>
        </w:rPr>
      </w:pPr>
      <w:r w:rsidRPr="00766216">
        <w:rPr>
          <w:rFonts w:cs="Times New Roman"/>
          <w:sz w:val="24"/>
          <w:szCs w:val="24"/>
        </w:rPr>
        <w:t>3</w:t>
      </w:r>
      <w:r w:rsidR="00C43D15" w:rsidRPr="00766216">
        <w:rPr>
          <w:rFonts w:cs="Times New Roman"/>
          <w:sz w:val="24"/>
          <w:szCs w:val="24"/>
        </w:rPr>
        <w:t xml:space="preserve">. Konsumatorët fundorë, të cilët nuk kanë njehsorë të </w:t>
      </w:r>
      <w:r w:rsidR="00FF4726" w:rsidRPr="00766216">
        <w:rPr>
          <w:rFonts w:cs="Times New Roman"/>
          <w:sz w:val="24"/>
          <w:szCs w:val="24"/>
        </w:rPr>
        <w:t>inteligjent</w:t>
      </w:r>
      <w:r w:rsidR="00C43D15" w:rsidRPr="00766216">
        <w:rPr>
          <w:rFonts w:cs="Times New Roman"/>
          <w:sz w:val="24"/>
          <w:szCs w:val="24"/>
        </w:rPr>
        <w:t>, duhet të marrin informata të</w:t>
      </w:r>
      <w:r w:rsidR="00E9645D" w:rsidRPr="00766216">
        <w:rPr>
          <w:rFonts w:cs="Times New Roman"/>
          <w:sz w:val="24"/>
          <w:szCs w:val="24"/>
        </w:rPr>
        <w:t xml:space="preserve"> </w:t>
      </w:r>
      <w:r w:rsidR="00C43D15" w:rsidRPr="00766216">
        <w:rPr>
          <w:rFonts w:cs="Times New Roman"/>
          <w:sz w:val="24"/>
          <w:szCs w:val="24"/>
        </w:rPr>
        <w:t>faturimit që janë të sakta dhe të bazuara në konsumin aktual, nëse kjo është teknikisht e mundshme dhe ekonomikisht</w:t>
      </w:r>
      <w:r w:rsidR="00E9645D" w:rsidRPr="00766216">
        <w:rPr>
          <w:rFonts w:cs="Times New Roman"/>
          <w:sz w:val="24"/>
          <w:szCs w:val="24"/>
        </w:rPr>
        <w:t xml:space="preserve"> </w:t>
      </w:r>
      <w:r w:rsidR="00C43D15" w:rsidRPr="00766216">
        <w:rPr>
          <w:rFonts w:cs="Times New Roman"/>
          <w:sz w:val="24"/>
          <w:szCs w:val="24"/>
        </w:rPr>
        <w:t>e arsyeshme. Ky detyrim mund të përmbushet nga një sistem i vetë</w:t>
      </w:r>
      <w:r w:rsidR="00910DED" w:rsidRPr="00766216">
        <w:rPr>
          <w:rFonts w:cs="Times New Roman"/>
          <w:sz w:val="24"/>
          <w:szCs w:val="24"/>
        </w:rPr>
        <w:t xml:space="preserve"> </w:t>
      </w:r>
      <w:r w:rsidR="00C43D15" w:rsidRPr="00766216">
        <w:rPr>
          <w:rFonts w:cs="Times New Roman"/>
          <w:sz w:val="24"/>
          <w:szCs w:val="24"/>
        </w:rPr>
        <w:t>leximit të rregullt nga</w:t>
      </w:r>
      <w:r w:rsidR="00E9645D" w:rsidRPr="00766216">
        <w:rPr>
          <w:rFonts w:cs="Times New Roman"/>
          <w:sz w:val="24"/>
          <w:szCs w:val="24"/>
        </w:rPr>
        <w:t xml:space="preserve"> </w:t>
      </w:r>
      <w:r w:rsidR="00C43D15" w:rsidRPr="00766216">
        <w:rPr>
          <w:rFonts w:cs="Times New Roman"/>
          <w:sz w:val="24"/>
          <w:szCs w:val="24"/>
        </w:rPr>
        <w:t xml:space="preserve">konsumatorët fundorë ku ata i komunikojnë leximet nga njehsori i tyre tek furnizuesi </w:t>
      </w:r>
      <w:r w:rsidR="00E9645D" w:rsidRPr="00766216">
        <w:rPr>
          <w:rFonts w:cs="Times New Roman"/>
          <w:sz w:val="24"/>
          <w:szCs w:val="24"/>
        </w:rPr>
        <w:t xml:space="preserve">i </w:t>
      </w:r>
      <w:r w:rsidR="00C43D15" w:rsidRPr="00766216">
        <w:rPr>
          <w:rFonts w:cs="Times New Roman"/>
          <w:sz w:val="24"/>
          <w:szCs w:val="24"/>
        </w:rPr>
        <w:t>energjisë. Faturimi mund të bazohet në konsumin e vlerësuar, ose në normë të sheshtë, vetëm</w:t>
      </w:r>
      <w:r w:rsidR="00E9645D" w:rsidRPr="00766216">
        <w:rPr>
          <w:rFonts w:cs="Times New Roman"/>
          <w:sz w:val="24"/>
          <w:szCs w:val="24"/>
        </w:rPr>
        <w:t xml:space="preserve"> </w:t>
      </w:r>
      <w:r w:rsidR="00C43D15" w:rsidRPr="00766216">
        <w:rPr>
          <w:rFonts w:cs="Times New Roman"/>
          <w:sz w:val="24"/>
          <w:szCs w:val="24"/>
        </w:rPr>
        <w:t>nëse konsumatori fundor nuk ka siguruar lexim të matësit</w:t>
      </w:r>
      <w:r w:rsidR="00BB643A" w:rsidRPr="00766216">
        <w:rPr>
          <w:rFonts w:cs="Times New Roman"/>
          <w:sz w:val="24"/>
          <w:szCs w:val="24"/>
        </w:rPr>
        <w:t>/</w:t>
      </w:r>
      <w:r w:rsidR="00C43D15" w:rsidRPr="00766216">
        <w:rPr>
          <w:rFonts w:cs="Times New Roman"/>
          <w:sz w:val="24"/>
          <w:szCs w:val="24"/>
        </w:rPr>
        <w:t>njehsorit për një interval të caktuar</w:t>
      </w:r>
      <w:r w:rsidR="00AA0AC0" w:rsidRPr="00766216">
        <w:rPr>
          <w:rFonts w:cs="Times New Roman"/>
          <w:sz w:val="24"/>
          <w:szCs w:val="24"/>
        </w:rPr>
        <w:t xml:space="preserve"> </w:t>
      </w:r>
      <w:r w:rsidR="00C43D15" w:rsidRPr="00766216">
        <w:rPr>
          <w:rFonts w:cs="Times New Roman"/>
          <w:sz w:val="24"/>
          <w:szCs w:val="24"/>
        </w:rPr>
        <w:t>faturimi.</w:t>
      </w:r>
    </w:p>
    <w:p w14:paraId="17212042" w14:textId="77777777" w:rsidR="00AA0AC0" w:rsidRPr="00766216" w:rsidRDefault="00AA0AC0" w:rsidP="000E5898">
      <w:pPr>
        <w:autoSpaceDE w:val="0"/>
        <w:autoSpaceDN w:val="0"/>
        <w:adjustRightInd w:val="0"/>
        <w:spacing w:after="0" w:line="240" w:lineRule="auto"/>
        <w:jc w:val="left"/>
        <w:rPr>
          <w:rFonts w:cs="Times New Roman"/>
          <w:sz w:val="24"/>
          <w:szCs w:val="24"/>
        </w:rPr>
      </w:pPr>
    </w:p>
    <w:p w14:paraId="2F42489A" w14:textId="6210D486" w:rsidR="00C43D15" w:rsidRPr="00766216" w:rsidRDefault="00FE12CC" w:rsidP="000E5898">
      <w:pPr>
        <w:autoSpaceDE w:val="0"/>
        <w:autoSpaceDN w:val="0"/>
        <w:adjustRightInd w:val="0"/>
        <w:spacing w:after="0" w:line="240" w:lineRule="auto"/>
        <w:rPr>
          <w:rFonts w:cs="Times New Roman"/>
          <w:sz w:val="24"/>
          <w:szCs w:val="24"/>
        </w:rPr>
      </w:pPr>
      <w:r w:rsidRPr="00766216">
        <w:rPr>
          <w:rFonts w:cs="Times New Roman"/>
          <w:sz w:val="24"/>
          <w:szCs w:val="24"/>
        </w:rPr>
        <w:t>4</w:t>
      </w:r>
      <w:r w:rsidR="00C43D15" w:rsidRPr="00766216">
        <w:rPr>
          <w:rFonts w:cs="Times New Roman"/>
          <w:sz w:val="24"/>
          <w:szCs w:val="24"/>
        </w:rPr>
        <w:t xml:space="preserve">. Konsumatorët fundorë </w:t>
      </w:r>
      <w:r w:rsidR="000E3536" w:rsidRPr="00766216">
        <w:rPr>
          <w:rFonts w:cs="Times New Roman"/>
          <w:sz w:val="24"/>
          <w:szCs w:val="24"/>
        </w:rPr>
        <w:t>kanë</w:t>
      </w:r>
      <w:r w:rsidR="00C43D15" w:rsidRPr="00766216">
        <w:rPr>
          <w:rFonts w:cs="Times New Roman"/>
          <w:sz w:val="24"/>
          <w:szCs w:val="24"/>
        </w:rPr>
        <w:t xml:space="preserve"> mundësinë për qasje të lehtë përmes internetit ose</w:t>
      </w:r>
      <w:r w:rsidR="00AA0AC0" w:rsidRPr="00766216">
        <w:rPr>
          <w:rFonts w:cs="Times New Roman"/>
          <w:sz w:val="24"/>
          <w:szCs w:val="24"/>
        </w:rPr>
        <w:t xml:space="preserve"> </w:t>
      </w:r>
      <w:r w:rsidR="00C43D15" w:rsidRPr="00766216">
        <w:rPr>
          <w:rFonts w:cs="Times New Roman"/>
          <w:sz w:val="24"/>
          <w:szCs w:val="24"/>
        </w:rPr>
        <w:t>interfejsit të njehsorit në informata plotësuese mbi konsumin historik duke lejuar kontrolle të</w:t>
      </w:r>
      <w:r w:rsidR="00AA0AC0" w:rsidRPr="00766216">
        <w:rPr>
          <w:rFonts w:cs="Times New Roman"/>
          <w:sz w:val="24"/>
          <w:szCs w:val="24"/>
        </w:rPr>
        <w:t xml:space="preserve"> </w:t>
      </w:r>
      <w:r w:rsidR="00C43D15" w:rsidRPr="00766216">
        <w:rPr>
          <w:rFonts w:cs="Times New Roman"/>
          <w:sz w:val="24"/>
          <w:szCs w:val="24"/>
        </w:rPr>
        <w:t>detajuara vetanake. Konsumi i tillë historik përfshin:</w:t>
      </w:r>
    </w:p>
    <w:p w14:paraId="33DC644B" w14:textId="77777777" w:rsidR="00E850F9" w:rsidRPr="00766216" w:rsidRDefault="00E850F9" w:rsidP="000E5898">
      <w:pPr>
        <w:autoSpaceDE w:val="0"/>
        <w:autoSpaceDN w:val="0"/>
        <w:adjustRightInd w:val="0"/>
        <w:spacing w:after="0" w:line="240" w:lineRule="auto"/>
        <w:ind w:left="720"/>
        <w:rPr>
          <w:rFonts w:cs="Times New Roman"/>
          <w:sz w:val="24"/>
          <w:szCs w:val="24"/>
        </w:rPr>
      </w:pPr>
    </w:p>
    <w:p w14:paraId="0ED20F1C" w14:textId="5468C35E" w:rsidR="00C43D15" w:rsidRPr="00766216" w:rsidRDefault="00FE12CC" w:rsidP="000E5898">
      <w:pPr>
        <w:autoSpaceDE w:val="0"/>
        <w:autoSpaceDN w:val="0"/>
        <w:adjustRightInd w:val="0"/>
        <w:spacing w:after="0" w:line="240" w:lineRule="auto"/>
        <w:ind w:left="720"/>
        <w:rPr>
          <w:rFonts w:cs="Times New Roman"/>
          <w:sz w:val="24"/>
          <w:szCs w:val="24"/>
        </w:rPr>
      </w:pPr>
      <w:r w:rsidRPr="00766216">
        <w:rPr>
          <w:rFonts w:cs="Times New Roman"/>
          <w:sz w:val="24"/>
          <w:szCs w:val="24"/>
        </w:rPr>
        <w:t>4</w:t>
      </w:r>
      <w:r w:rsidR="00C43D15" w:rsidRPr="00766216">
        <w:rPr>
          <w:rFonts w:cs="Times New Roman"/>
          <w:sz w:val="24"/>
          <w:szCs w:val="24"/>
        </w:rPr>
        <w:t>.1. të dhëna kumulative për së paku tri (3) vitet e mëparshme që korrespondojnë me</w:t>
      </w:r>
      <w:r w:rsidR="00AA0AC0" w:rsidRPr="00766216">
        <w:rPr>
          <w:rFonts w:cs="Times New Roman"/>
          <w:sz w:val="24"/>
          <w:szCs w:val="24"/>
        </w:rPr>
        <w:t xml:space="preserve"> </w:t>
      </w:r>
      <w:r w:rsidR="00C43D15" w:rsidRPr="00766216">
        <w:rPr>
          <w:rFonts w:cs="Times New Roman"/>
          <w:sz w:val="24"/>
          <w:szCs w:val="24"/>
        </w:rPr>
        <w:t>intervalet për të cilat janë prodhuar informatat e vazhdueshme të faturimit; dhe</w:t>
      </w:r>
      <w:r w:rsidR="0071654D" w:rsidRPr="00766216">
        <w:rPr>
          <w:rFonts w:cs="Times New Roman"/>
          <w:sz w:val="24"/>
          <w:szCs w:val="24"/>
        </w:rPr>
        <w:t>,</w:t>
      </w:r>
    </w:p>
    <w:p w14:paraId="22FF12B2" w14:textId="77777777" w:rsidR="00E850F9" w:rsidRPr="00766216" w:rsidRDefault="00E850F9" w:rsidP="000E5898">
      <w:pPr>
        <w:autoSpaceDE w:val="0"/>
        <w:autoSpaceDN w:val="0"/>
        <w:adjustRightInd w:val="0"/>
        <w:spacing w:after="0" w:line="240" w:lineRule="auto"/>
        <w:ind w:left="720"/>
        <w:rPr>
          <w:rFonts w:cs="Times New Roman"/>
          <w:sz w:val="24"/>
          <w:szCs w:val="24"/>
        </w:rPr>
      </w:pPr>
    </w:p>
    <w:p w14:paraId="14C2CA2E" w14:textId="79DCB455" w:rsidR="00C43D15" w:rsidRPr="00766216" w:rsidRDefault="00FE12CC" w:rsidP="000E5898">
      <w:pPr>
        <w:autoSpaceDE w:val="0"/>
        <w:autoSpaceDN w:val="0"/>
        <w:adjustRightInd w:val="0"/>
        <w:spacing w:after="0" w:line="240" w:lineRule="auto"/>
        <w:ind w:left="720"/>
        <w:rPr>
          <w:rFonts w:cs="Times New Roman"/>
          <w:sz w:val="24"/>
          <w:szCs w:val="24"/>
        </w:rPr>
      </w:pPr>
      <w:r w:rsidRPr="00766216">
        <w:rPr>
          <w:rFonts w:cs="Times New Roman"/>
          <w:sz w:val="24"/>
          <w:szCs w:val="24"/>
        </w:rPr>
        <w:t>4</w:t>
      </w:r>
      <w:r w:rsidR="00C43D15" w:rsidRPr="00766216">
        <w:rPr>
          <w:rFonts w:cs="Times New Roman"/>
          <w:sz w:val="24"/>
          <w:szCs w:val="24"/>
        </w:rPr>
        <w:t>.2 të dhëna të hollësishme ditore, javore, mujore dhe vjetore sipas kohës së përdorimit</w:t>
      </w:r>
      <w:r w:rsidR="00AA0AC0" w:rsidRPr="00766216">
        <w:rPr>
          <w:rFonts w:cs="Times New Roman"/>
          <w:sz w:val="24"/>
          <w:szCs w:val="24"/>
        </w:rPr>
        <w:t xml:space="preserve"> </w:t>
      </w:r>
      <w:r w:rsidR="00C43D15" w:rsidRPr="00766216">
        <w:rPr>
          <w:rFonts w:cs="Times New Roman"/>
          <w:sz w:val="24"/>
          <w:szCs w:val="24"/>
        </w:rPr>
        <w:t>për periudhën e së paku njëzet e katër (24) muajve të mëparshëm ose periudhën që</w:t>
      </w:r>
      <w:r w:rsidR="00AA0AC0" w:rsidRPr="00766216">
        <w:rPr>
          <w:rFonts w:cs="Times New Roman"/>
          <w:sz w:val="24"/>
          <w:szCs w:val="24"/>
        </w:rPr>
        <w:t xml:space="preserve"> </w:t>
      </w:r>
      <w:r w:rsidR="00C43D15" w:rsidRPr="00766216">
        <w:rPr>
          <w:rFonts w:cs="Times New Roman"/>
          <w:sz w:val="24"/>
          <w:szCs w:val="24"/>
        </w:rPr>
        <w:t>nga fillimi i kontratës së furnizimit, nëse kjo është më e shkurtër.</w:t>
      </w:r>
    </w:p>
    <w:p w14:paraId="0A14ABF5" w14:textId="77777777" w:rsidR="00AA0AC0" w:rsidRPr="00766216" w:rsidRDefault="00AA0AC0" w:rsidP="000E5898">
      <w:pPr>
        <w:autoSpaceDE w:val="0"/>
        <w:autoSpaceDN w:val="0"/>
        <w:adjustRightInd w:val="0"/>
        <w:spacing w:after="0" w:line="240" w:lineRule="auto"/>
        <w:rPr>
          <w:rFonts w:cs="Times New Roman"/>
          <w:sz w:val="24"/>
          <w:szCs w:val="24"/>
        </w:rPr>
      </w:pPr>
    </w:p>
    <w:p w14:paraId="54173AF6" w14:textId="02EC32CD" w:rsidR="00FE12CC" w:rsidRPr="00766216" w:rsidRDefault="00FE12CC" w:rsidP="000E5898">
      <w:pPr>
        <w:autoSpaceDE w:val="0"/>
        <w:autoSpaceDN w:val="0"/>
        <w:adjustRightInd w:val="0"/>
        <w:spacing w:after="0" w:line="240" w:lineRule="auto"/>
        <w:rPr>
          <w:rFonts w:cs="Times New Roman"/>
          <w:sz w:val="24"/>
          <w:szCs w:val="24"/>
        </w:rPr>
      </w:pPr>
      <w:r w:rsidRPr="00766216">
        <w:rPr>
          <w:rFonts w:cs="Times New Roman"/>
          <w:sz w:val="24"/>
          <w:szCs w:val="24"/>
        </w:rPr>
        <w:t>5</w:t>
      </w:r>
      <w:r w:rsidR="00C43D15" w:rsidRPr="00766216">
        <w:rPr>
          <w:rFonts w:cs="Times New Roman"/>
          <w:sz w:val="24"/>
          <w:szCs w:val="24"/>
        </w:rPr>
        <w:t xml:space="preserve">. Pavarësisht asaj nëse njehsorët </w:t>
      </w:r>
      <w:r w:rsidR="00D26C33" w:rsidRPr="00766216">
        <w:rPr>
          <w:rFonts w:cs="Times New Roman"/>
          <w:sz w:val="24"/>
          <w:szCs w:val="24"/>
        </w:rPr>
        <w:t>inteligjent</w:t>
      </w:r>
      <w:r w:rsidR="00C43D15" w:rsidRPr="00766216">
        <w:rPr>
          <w:rFonts w:cs="Times New Roman"/>
          <w:sz w:val="24"/>
          <w:szCs w:val="24"/>
        </w:rPr>
        <w:t xml:space="preserve"> ekzistojnë apo jo</w:t>
      </w:r>
      <w:r w:rsidR="00C828A2" w:rsidRPr="00766216">
        <w:rPr>
          <w:rFonts w:cs="Times New Roman"/>
          <w:sz w:val="24"/>
          <w:szCs w:val="24"/>
        </w:rPr>
        <w:t xml:space="preserve"> dhe </w:t>
      </w:r>
      <w:r w:rsidR="00C43D15" w:rsidRPr="00766216">
        <w:rPr>
          <w:rFonts w:cs="Times New Roman"/>
          <w:sz w:val="24"/>
          <w:szCs w:val="24"/>
        </w:rPr>
        <w:t>nëse faturimi i energjisë dhe</w:t>
      </w:r>
      <w:r w:rsidR="00C155DB" w:rsidRPr="00766216">
        <w:rPr>
          <w:rFonts w:cs="Times New Roman"/>
          <w:sz w:val="24"/>
          <w:szCs w:val="24"/>
        </w:rPr>
        <w:t xml:space="preserve"> </w:t>
      </w:r>
      <w:r w:rsidR="00AA0AC0" w:rsidRPr="00766216">
        <w:rPr>
          <w:rFonts w:cs="Times New Roman"/>
          <w:sz w:val="24"/>
          <w:szCs w:val="24"/>
        </w:rPr>
        <w:t>historiku i konsumit të</w:t>
      </w:r>
      <w:r w:rsidR="00C43D15" w:rsidRPr="00766216">
        <w:rPr>
          <w:rFonts w:cs="Times New Roman"/>
          <w:sz w:val="24"/>
          <w:szCs w:val="24"/>
        </w:rPr>
        <w:t xml:space="preserve"> konsumatorëve fundorë është në dispozicion, me kërkesë të konsumatorit</w:t>
      </w:r>
      <w:r w:rsidR="00C155DB" w:rsidRPr="00766216">
        <w:rPr>
          <w:rFonts w:cs="Times New Roman"/>
          <w:sz w:val="24"/>
          <w:szCs w:val="24"/>
        </w:rPr>
        <w:t xml:space="preserve"> </w:t>
      </w:r>
      <w:r w:rsidR="00C43D15" w:rsidRPr="00766216">
        <w:rPr>
          <w:rFonts w:cs="Times New Roman"/>
          <w:sz w:val="24"/>
          <w:szCs w:val="24"/>
        </w:rPr>
        <w:t>fundor, informatat e tilla do të vihen në dispozicion të of</w:t>
      </w:r>
      <w:r w:rsidR="0041447D" w:rsidRPr="00766216">
        <w:rPr>
          <w:rFonts w:cs="Times New Roman"/>
          <w:sz w:val="24"/>
          <w:szCs w:val="24"/>
        </w:rPr>
        <w:t>ruesit</w:t>
      </w:r>
      <w:r w:rsidR="00C828A2" w:rsidRPr="00766216">
        <w:rPr>
          <w:rFonts w:cs="Times New Roman"/>
          <w:sz w:val="24"/>
          <w:szCs w:val="24"/>
        </w:rPr>
        <w:t xml:space="preserve"> </w:t>
      </w:r>
      <w:r w:rsidR="00C43D15" w:rsidRPr="00766216">
        <w:rPr>
          <w:rFonts w:cs="Times New Roman"/>
          <w:sz w:val="24"/>
          <w:szCs w:val="24"/>
        </w:rPr>
        <w:t>të shërbimit të energjisë të caktuar</w:t>
      </w:r>
      <w:r w:rsidR="0041447D" w:rsidRPr="00766216">
        <w:rPr>
          <w:rFonts w:cs="Times New Roman"/>
          <w:sz w:val="24"/>
          <w:szCs w:val="24"/>
        </w:rPr>
        <w:t xml:space="preserve"> </w:t>
      </w:r>
      <w:r w:rsidR="00C43D15" w:rsidRPr="00766216">
        <w:rPr>
          <w:rFonts w:cs="Times New Roman"/>
          <w:sz w:val="24"/>
          <w:szCs w:val="24"/>
        </w:rPr>
        <w:t>nga konsumatori fundor. Konsumatorëve fundorë u ofrohet mundësia e informimit elektronik</w:t>
      </w:r>
      <w:r w:rsidR="00C828A2" w:rsidRPr="00766216">
        <w:rPr>
          <w:rFonts w:cs="Times New Roman"/>
          <w:sz w:val="24"/>
          <w:szCs w:val="24"/>
        </w:rPr>
        <w:t xml:space="preserve"> </w:t>
      </w:r>
      <w:r w:rsidR="00C43D15" w:rsidRPr="00766216">
        <w:rPr>
          <w:rFonts w:cs="Times New Roman"/>
          <w:sz w:val="24"/>
          <w:szCs w:val="24"/>
        </w:rPr>
        <w:t xml:space="preserve">lidhur me faturimin dhe faturat që i marrin, të kenë shpjegime të qarta dhe të kuptueshme se </w:t>
      </w:r>
      <w:r w:rsidR="00974B88" w:rsidRPr="00766216">
        <w:rPr>
          <w:rFonts w:cs="Times New Roman"/>
          <w:sz w:val="24"/>
          <w:szCs w:val="24"/>
        </w:rPr>
        <w:t xml:space="preserve">si janë nxjerrë faturat e tilla si dhe llogaritja gjithëpërfshirëse e kostove aktuale të energjisë. </w:t>
      </w:r>
    </w:p>
    <w:p w14:paraId="1239AC7A" w14:textId="77777777" w:rsidR="00FE12CC" w:rsidRPr="00766216" w:rsidRDefault="00FE12CC" w:rsidP="000E5898">
      <w:pPr>
        <w:autoSpaceDE w:val="0"/>
        <w:autoSpaceDN w:val="0"/>
        <w:adjustRightInd w:val="0"/>
        <w:spacing w:after="0" w:line="240" w:lineRule="auto"/>
        <w:rPr>
          <w:rFonts w:cs="Times New Roman"/>
          <w:sz w:val="24"/>
          <w:szCs w:val="24"/>
        </w:rPr>
      </w:pPr>
    </w:p>
    <w:p w14:paraId="6AE3EA9D" w14:textId="4904717F" w:rsidR="00C43D15" w:rsidRPr="00766216" w:rsidRDefault="00FE12CC" w:rsidP="000E5898">
      <w:pPr>
        <w:autoSpaceDE w:val="0"/>
        <w:autoSpaceDN w:val="0"/>
        <w:adjustRightInd w:val="0"/>
        <w:spacing w:after="0" w:line="240" w:lineRule="auto"/>
        <w:rPr>
          <w:rFonts w:cs="Times New Roman"/>
          <w:sz w:val="24"/>
          <w:szCs w:val="24"/>
        </w:rPr>
      </w:pPr>
      <w:r w:rsidRPr="00766216">
        <w:rPr>
          <w:rFonts w:cs="Times New Roman"/>
          <w:sz w:val="24"/>
          <w:szCs w:val="24"/>
        </w:rPr>
        <w:t xml:space="preserve">6. </w:t>
      </w:r>
      <w:r w:rsidR="00974B88" w:rsidRPr="00766216">
        <w:rPr>
          <w:rFonts w:cs="Times New Roman"/>
          <w:sz w:val="24"/>
          <w:szCs w:val="24"/>
        </w:rPr>
        <w:t xml:space="preserve">Furnizuesit e energjisë </w:t>
      </w:r>
      <w:r w:rsidR="0051528E" w:rsidRPr="00766216">
        <w:rPr>
          <w:rFonts w:cs="Times New Roman"/>
          <w:sz w:val="24"/>
          <w:szCs w:val="24"/>
        </w:rPr>
        <w:t xml:space="preserve">u </w:t>
      </w:r>
      <w:r w:rsidR="00974B88" w:rsidRPr="00766216">
        <w:rPr>
          <w:rFonts w:cs="Times New Roman"/>
          <w:sz w:val="24"/>
          <w:szCs w:val="24"/>
        </w:rPr>
        <w:t xml:space="preserve">ofrojnë konsumatorëve të tyre </w:t>
      </w:r>
      <w:r w:rsidR="00D26C33" w:rsidRPr="00766216">
        <w:rPr>
          <w:rFonts w:cs="Times New Roman"/>
          <w:sz w:val="24"/>
          <w:szCs w:val="24"/>
        </w:rPr>
        <w:t xml:space="preserve">modalitete </w:t>
      </w:r>
      <w:r w:rsidR="00974B88" w:rsidRPr="00766216">
        <w:rPr>
          <w:rFonts w:cs="Times New Roman"/>
          <w:sz w:val="24"/>
          <w:szCs w:val="24"/>
        </w:rPr>
        <w:t>fleksibile për</w:t>
      </w:r>
      <w:r w:rsidR="00C155DB" w:rsidRPr="00766216">
        <w:rPr>
          <w:rFonts w:cs="Times New Roman"/>
          <w:sz w:val="24"/>
          <w:szCs w:val="24"/>
        </w:rPr>
        <w:t xml:space="preserve"> </w:t>
      </w:r>
      <w:r w:rsidR="00974B88" w:rsidRPr="00766216">
        <w:rPr>
          <w:rFonts w:cs="Times New Roman"/>
          <w:sz w:val="24"/>
          <w:szCs w:val="24"/>
        </w:rPr>
        <w:t xml:space="preserve">pagesat aktuale dhe sipas kërkesës, </w:t>
      </w:r>
      <w:r w:rsidR="0051528E" w:rsidRPr="00766216">
        <w:rPr>
          <w:rFonts w:cs="Times New Roman"/>
          <w:sz w:val="24"/>
          <w:szCs w:val="24"/>
        </w:rPr>
        <w:t>i</w:t>
      </w:r>
      <w:r w:rsidR="00974B88" w:rsidRPr="00766216">
        <w:rPr>
          <w:rFonts w:cs="Times New Roman"/>
          <w:sz w:val="24"/>
          <w:szCs w:val="24"/>
        </w:rPr>
        <w:t xml:space="preserve"> sigurojnë konsumatorëve informata të sakta dhe në</w:t>
      </w:r>
      <w:r w:rsidR="00C155DB" w:rsidRPr="00766216">
        <w:rPr>
          <w:rFonts w:cs="Times New Roman"/>
          <w:sz w:val="24"/>
          <w:szCs w:val="24"/>
        </w:rPr>
        <w:t xml:space="preserve"> </w:t>
      </w:r>
      <w:r w:rsidR="00974B88" w:rsidRPr="00766216">
        <w:rPr>
          <w:rFonts w:cs="Times New Roman"/>
          <w:sz w:val="24"/>
          <w:szCs w:val="24"/>
        </w:rPr>
        <w:t>kohë dhe vlerësime mbi energjinë që konsumojnë.</w:t>
      </w:r>
    </w:p>
    <w:p w14:paraId="1547D830" w14:textId="77777777" w:rsidR="0006167E" w:rsidRPr="00766216" w:rsidRDefault="0006167E" w:rsidP="000E5898">
      <w:pPr>
        <w:autoSpaceDE w:val="0"/>
        <w:autoSpaceDN w:val="0"/>
        <w:adjustRightInd w:val="0"/>
        <w:spacing w:after="0" w:line="240" w:lineRule="auto"/>
        <w:rPr>
          <w:rFonts w:cs="Times New Roman"/>
          <w:sz w:val="24"/>
          <w:szCs w:val="24"/>
        </w:rPr>
      </w:pPr>
    </w:p>
    <w:p w14:paraId="7EB487CA" w14:textId="1B1CA9BF" w:rsidR="0006167E" w:rsidRPr="00766216" w:rsidRDefault="0006167E" w:rsidP="000E5898">
      <w:pPr>
        <w:autoSpaceDE w:val="0"/>
        <w:autoSpaceDN w:val="0"/>
        <w:adjustRightInd w:val="0"/>
        <w:spacing w:after="0" w:line="240" w:lineRule="auto"/>
        <w:rPr>
          <w:rFonts w:cs="Times New Roman"/>
          <w:bCs/>
          <w:color w:val="000000"/>
          <w:sz w:val="24"/>
          <w:szCs w:val="24"/>
        </w:rPr>
      </w:pPr>
      <w:r w:rsidRPr="00766216">
        <w:rPr>
          <w:rFonts w:cs="Times New Roman"/>
          <w:bCs/>
          <w:color w:val="000000"/>
          <w:sz w:val="24"/>
          <w:szCs w:val="24"/>
        </w:rPr>
        <w:t xml:space="preserve">7. Konsumatorët </w:t>
      </w:r>
      <w:r w:rsidR="0016770F" w:rsidRPr="00766216">
        <w:rPr>
          <w:rFonts w:cs="Times New Roman"/>
          <w:bCs/>
          <w:color w:val="000000"/>
          <w:sz w:val="24"/>
          <w:szCs w:val="24"/>
        </w:rPr>
        <w:t xml:space="preserve">fundor </w:t>
      </w:r>
      <w:r w:rsidRPr="00766216">
        <w:rPr>
          <w:rFonts w:cs="Times New Roman"/>
          <w:bCs/>
          <w:color w:val="000000"/>
          <w:sz w:val="24"/>
          <w:szCs w:val="24"/>
        </w:rPr>
        <w:t>marrin të gjitha informatat e tyre të faturave dhe faturimit për</w:t>
      </w:r>
      <w:r w:rsidR="00C155DB" w:rsidRPr="00766216">
        <w:rPr>
          <w:rFonts w:cs="Times New Roman"/>
          <w:bCs/>
          <w:color w:val="000000"/>
          <w:sz w:val="24"/>
          <w:szCs w:val="24"/>
        </w:rPr>
        <w:t xml:space="preserve"> </w:t>
      </w:r>
      <w:r w:rsidRPr="00766216">
        <w:rPr>
          <w:rFonts w:cs="Times New Roman"/>
          <w:bCs/>
          <w:color w:val="000000"/>
          <w:sz w:val="24"/>
          <w:szCs w:val="24"/>
        </w:rPr>
        <w:t xml:space="preserve">konsumimin e energjisë dhe </w:t>
      </w:r>
      <w:r w:rsidR="0051528E" w:rsidRPr="00766216">
        <w:rPr>
          <w:rFonts w:cs="Times New Roman"/>
          <w:bCs/>
          <w:color w:val="000000"/>
          <w:sz w:val="24"/>
          <w:szCs w:val="24"/>
        </w:rPr>
        <w:t xml:space="preserve">kanë </w:t>
      </w:r>
      <w:r w:rsidRPr="00766216">
        <w:rPr>
          <w:rFonts w:cs="Times New Roman"/>
          <w:bCs/>
          <w:color w:val="000000"/>
          <w:sz w:val="24"/>
          <w:szCs w:val="24"/>
        </w:rPr>
        <w:t>qasje në të dhënat e tyre të konsumit në mënyrë</w:t>
      </w:r>
      <w:r w:rsidR="00C155DB" w:rsidRPr="00766216">
        <w:rPr>
          <w:rFonts w:cs="Times New Roman"/>
          <w:bCs/>
          <w:color w:val="000000"/>
          <w:sz w:val="24"/>
          <w:szCs w:val="24"/>
        </w:rPr>
        <w:t xml:space="preserve"> </w:t>
      </w:r>
      <w:r w:rsidRPr="00766216">
        <w:rPr>
          <w:rFonts w:cs="Times New Roman"/>
          <w:bCs/>
          <w:color w:val="000000"/>
          <w:sz w:val="24"/>
          <w:szCs w:val="24"/>
        </w:rPr>
        <w:t>adekuate dhe pa pagesë.</w:t>
      </w:r>
    </w:p>
    <w:p w14:paraId="103BAF55" w14:textId="77777777" w:rsidR="000567AA" w:rsidRPr="00766216" w:rsidRDefault="000567AA" w:rsidP="000E5898">
      <w:pPr>
        <w:spacing w:after="0" w:line="240" w:lineRule="auto"/>
        <w:jc w:val="center"/>
        <w:rPr>
          <w:rFonts w:eastAsia="Times New Roman" w:cs="Times New Roman"/>
          <w:b/>
          <w:bCs/>
          <w:sz w:val="24"/>
          <w:szCs w:val="24"/>
        </w:rPr>
      </w:pPr>
    </w:p>
    <w:p w14:paraId="2DBAF0C9" w14:textId="35A8C4AD" w:rsidR="00604A2D" w:rsidRPr="00766216" w:rsidRDefault="00804D1F" w:rsidP="000E5898">
      <w:pPr>
        <w:pStyle w:val="NoSpacing"/>
        <w:jc w:val="center"/>
        <w:rPr>
          <w:rFonts w:cs="Times New Roman"/>
          <w:b/>
          <w:bCs/>
          <w:sz w:val="24"/>
          <w:szCs w:val="24"/>
        </w:rPr>
      </w:pPr>
      <w:r w:rsidRPr="00766216">
        <w:rPr>
          <w:rFonts w:cs="Times New Roman"/>
          <w:b/>
          <w:bCs/>
          <w:sz w:val="24"/>
          <w:szCs w:val="24"/>
        </w:rPr>
        <w:t xml:space="preserve">Neni </w:t>
      </w:r>
      <w:r w:rsidR="000C332F" w:rsidRPr="00766216">
        <w:rPr>
          <w:rFonts w:cs="Times New Roman"/>
          <w:b/>
          <w:bCs/>
          <w:sz w:val="24"/>
          <w:szCs w:val="24"/>
        </w:rPr>
        <w:t>25</w:t>
      </w:r>
      <w:r w:rsidR="00604A2D" w:rsidRPr="00766216">
        <w:rPr>
          <w:rFonts w:cs="Times New Roman"/>
          <w:b/>
          <w:bCs/>
          <w:sz w:val="24"/>
          <w:szCs w:val="24"/>
        </w:rPr>
        <w:br/>
        <w:t>Matja dhe faturimi i ngrohjes, ftohjes dhe ujit të ngrohtë sanitar</w:t>
      </w:r>
    </w:p>
    <w:p w14:paraId="1ACB02F0" w14:textId="77777777" w:rsidR="000567AA" w:rsidRPr="00766216" w:rsidRDefault="000567AA" w:rsidP="000E5898">
      <w:pPr>
        <w:pStyle w:val="NoSpacing"/>
        <w:rPr>
          <w:rFonts w:cs="Times New Roman"/>
          <w:sz w:val="24"/>
          <w:szCs w:val="24"/>
        </w:rPr>
      </w:pPr>
    </w:p>
    <w:p w14:paraId="72274963"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1. Për ngrohjen dhe ftohjen qendrore dhe ujin e ngrohtë sanitar, konsumatorëve fundorë u sigurohen njehsorë që pasqyrojnë në mënyrë të saktë konsumin aktual, kur kjo është teknikisht e mundshme dhe ekonomikisht e arsyeshme.</w:t>
      </w:r>
    </w:p>
    <w:p w14:paraId="68373CD2" w14:textId="77777777" w:rsidR="000567AA" w:rsidRPr="00766216" w:rsidRDefault="000567AA" w:rsidP="000E5898">
      <w:pPr>
        <w:pStyle w:val="NoSpacing"/>
        <w:rPr>
          <w:rFonts w:cs="Times New Roman"/>
          <w:color w:val="000000"/>
          <w:sz w:val="24"/>
          <w:szCs w:val="24"/>
        </w:rPr>
      </w:pPr>
    </w:p>
    <w:p w14:paraId="2A2526D2"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2. Kur ngrohja, ftohja ose uji i ngrohtë sanitar furnizohet në një ndërtesë nga një burim qendror që shërben për disa ndërtesa, ose nga një sistem i ngrohjes apo ftohjes qendrore, njehsori vendoset në shkëmbyesin e nxehtësisë ose në pikën e dorëzimit.</w:t>
      </w:r>
    </w:p>
    <w:p w14:paraId="6E4F1AA8" w14:textId="77777777" w:rsidR="000567AA" w:rsidRPr="00766216" w:rsidRDefault="000567AA" w:rsidP="000E5898">
      <w:pPr>
        <w:pStyle w:val="NoSpacing"/>
        <w:rPr>
          <w:rFonts w:cs="Times New Roman"/>
          <w:color w:val="000000"/>
          <w:sz w:val="24"/>
          <w:szCs w:val="24"/>
        </w:rPr>
      </w:pPr>
    </w:p>
    <w:p w14:paraId="6BBE8D19"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3. Në ndërtesat me shumë banesa dhe ndërtesat shumëfunksionale që kanë burim qendror të ngrohjes ose ftohjes, ose që furnizohen nga sistemi i ngrohjes apo ftohjes qendrore, vendosen njehsorë individualë për matjen e konsumit të ngrohjes, ftohjes ose ujit të ngrohtë sanitar për secilën njësi të ndërtesës, kur kjo është teknikisht e mundshme dhe ekonomikisht e arsyeshme.</w:t>
      </w:r>
    </w:p>
    <w:p w14:paraId="65F80695" w14:textId="77777777" w:rsidR="000567AA" w:rsidRPr="00766216" w:rsidRDefault="000567AA" w:rsidP="000E5898">
      <w:pPr>
        <w:pStyle w:val="NoSpacing"/>
        <w:rPr>
          <w:rFonts w:cs="Times New Roman"/>
          <w:color w:val="000000"/>
          <w:sz w:val="24"/>
          <w:szCs w:val="24"/>
        </w:rPr>
      </w:pPr>
    </w:p>
    <w:p w14:paraId="0837F1D8" w14:textId="1A07F175"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4. Kur vendosja e njehsorëve individualë për ngrohje nuk është teknikisht e mundshme ose ekonomikisht e arsyeshme, përdoren alokatorë individualë të kostos së ngrohjes ose metoda të tjera alternative për matjen</w:t>
      </w:r>
      <w:r w:rsidR="00E5435C" w:rsidRPr="00766216">
        <w:rPr>
          <w:rFonts w:cs="Times New Roman"/>
          <w:color w:val="000000"/>
          <w:sz w:val="24"/>
          <w:szCs w:val="24"/>
        </w:rPr>
        <w:t xml:space="preserve"> </w:t>
      </w:r>
      <w:r w:rsidRPr="00766216">
        <w:rPr>
          <w:rFonts w:cs="Times New Roman"/>
          <w:color w:val="000000"/>
          <w:sz w:val="24"/>
          <w:szCs w:val="24"/>
        </w:rPr>
        <w:t>apo vlerësimin e konsumit, në përputhje me kriteret dhe metodologjinë e përcaktuar nga autoriteti kompetent.</w:t>
      </w:r>
    </w:p>
    <w:p w14:paraId="6545A563" w14:textId="77777777" w:rsidR="000567AA" w:rsidRPr="00766216" w:rsidRDefault="000567AA" w:rsidP="000E5898">
      <w:pPr>
        <w:pStyle w:val="NoSpacing"/>
        <w:rPr>
          <w:rFonts w:cs="Times New Roman"/>
          <w:color w:val="000000"/>
          <w:sz w:val="24"/>
          <w:szCs w:val="24"/>
        </w:rPr>
      </w:pPr>
    </w:p>
    <w:p w14:paraId="3BE6B077"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5. Për ndërtesat me shumë banesa dhe ndërtesat shumëfunksionale që furnizohen nga sistemi i ngrohjes ose ftohjes qendrore, ose që kanë sisteme të përbashkëta të ngrohjes ose ftohjes, përcaktohen rregulla transparente për ndarjen e kostove të konsumit të ngrohjes, ftohjes dhe ujit të ngrohtë sanitar.</w:t>
      </w:r>
    </w:p>
    <w:p w14:paraId="1C0C957B" w14:textId="77777777" w:rsidR="000567AA" w:rsidRPr="00766216" w:rsidRDefault="000567AA" w:rsidP="000E5898">
      <w:pPr>
        <w:pStyle w:val="NoSpacing"/>
        <w:rPr>
          <w:rFonts w:cs="Times New Roman"/>
          <w:color w:val="000000"/>
          <w:sz w:val="24"/>
          <w:szCs w:val="24"/>
        </w:rPr>
      </w:pPr>
    </w:p>
    <w:p w14:paraId="29CF57C4"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6. Njehsorët dhe alokatorët e kostos së ngrohjes që instalohen për ngrohje, ftohje dhe ujë të ngrohtë sanitar duhet të mundësojnë lexim në distancë, kur kjo është teknikisht e mundshme dhe ekonomikisht e arsyeshme.</w:t>
      </w:r>
    </w:p>
    <w:p w14:paraId="1266CA01" w14:textId="77777777" w:rsidR="000567AA" w:rsidRPr="00766216" w:rsidRDefault="000567AA" w:rsidP="000E5898">
      <w:pPr>
        <w:pStyle w:val="NoSpacing"/>
        <w:rPr>
          <w:rFonts w:cs="Times New Roman"/>
          <w:color w:val="000000"/>
          <w:sz w:val="24"/>
          <w:szCs w:val="24"/>
        </w:rPr>
      </w:pPr>
    </w:p>
    <w:p w14:paraId="0C604D00"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7. Konsumatorëve fundorë u sigurohen informata të sakta, të qarta dhe të kuptueshme mbi faturimin dhe konsumin e ngrohjes, ftohjes dhe ujit të ngrohtë sanitar, të bazuara në konsumin aktual ose në leximet e alokatorëve të kostos së ngrohjes, kur këto janë në dispozicion.</w:t>
      </w:r>
    </w:p>
    <w:p w14:paraId="6576BB29" w14:textId="77777777" w:rsidR="000567AA" w:rsidRPr="00766216" w:rsidRDefault="000567AA" w:rsidP="000E5898">
      <w:pPr>
        <w:pStyle w:val="NoSpacing"/>
        <w:rPr>
          <w:rFonts w:cs="Times New Roman"/>
          <w:color w:val="000000"/>
          <w:sz w:val="24"/>
          <w:szCs w:val="24"/>
        </w:rPr>
      </w:pPr>
    </w:p>
    <w:p w14:paraId="16F6FCA6" w14:textId="77777777" w:rsidR="000567AA" w:rsidRPr="00766216" w:rsidRDefault="000567AA" w:rsidP="000E5898">
      <w:pPr>
        <w:pStyle w:val="NoSpacing"/>
        <w:rPr>
          <w:rFonts w:cs="Times New Roman"/>
          <w:color w:val="000000"/>
          <w:sz w:val="24"/>
          <w:szCs w:val="24"/>
        </w:rPr>
      </w:pPr>
      <w:r w:rsidRPr="00766216">
        <w:rPr>
          <w:rFonts w:cs="Times New Roman"/>
          <w:color w:val="000000"/>
          <w:sz w:val="24"/>
          <w:szCs w:val="24"/>
        </w:rPr>
        <w:t>8. Me kërkesë të konsumatorit fundor, të dhënat mbi faturimin dhe konsumin vihen në dispozicion të ofruesit të shërbimit të energjisë të caktuar nga ai, në përputhje me legjislacionin për mbrojtjen e të dhënave personale dhe sigurinë kibernetike.</w:t>
      </w:r>
    </w:p>
    <w:p w14:paraId="1C471D3C" w14:textId="77777777" w:rsidR="000567AA" w:rsidRPr="00766216" w:rsidRDefault="000567AA" w:rsidP="000E5898">
      <w:pPr>
        <w:pStyle w:val="NoSpacing"/>
        <w:rPr>
          <w:rFonts w:cs="Times New Roman"/>
          <w:color w:val="000000"/>
          <w:sz w:val="24"/>
          <w:szCs w:val="24"/>
        </w:rPr>
      </w:pPr>
    </w:p>
    <w:p w14:paraId="5858E7E0" w14:textId="6F3951B9" w:rsidR="00804D1F" w:rsidRPr="00766216" w:rsidRDefault="000567AA" w:rsidP="000E5898">
      <w:pPr>
        <w:pStyle w:val="NoSpacing"/>
        <w:rPr>
          <w:rFonts w:cs="Times New Roman"/>
          <w:color w:val="000000"/>
          <w:sz w:val="24"/>
          <w:szCs w:val="24"/>
        </w:rPr>
      </w:pPr>
      <w:r w:rsidRPr="00766216">
        <w:rPr>
          <w:rFonts w:cs="Times New Roman"/>
          <w:color w:val="000000"/>
          <w:sz w:val="24"/>
          <w:szCs w:val="24"/>
        </w:rPr>
        <w:t>9. Konsumatorët fundorë i marrin pa pagesë faturat dhe informatat e faturimit për konsumin e ngrohjes, ftohjes dhe ujit të ngrohtë sanitar dhe kanë qasje në të dhënat e tyre të konsumit në mënyrë adekuate dhe pa pagesë.</w:t>
      </w:r>
    </w:p>
    <w:p w14:paraId="161A73B1" w14:textId="77777777" w:rsidR="000567AA" w:rsidRPr="00766216" w:rsidRDefault="000567AA" w:rsidP="000E5898">
      <w:pPr>
        <w:pStyle w:val="NoSpacing"/>
        <w:rPr>
          <w:rFonts w:cs="Times New Roman"/>
          <w:color w:val="000000"/>
          <w:sz w:val="24"/>
          <w:szCs w:val="24"/>
        </w:rPr>
      </w:pPr>
    </w:p>
    <w:p w14:paraId="7A49C758" w14:textId="268DF4D8" w:rsidR="00FB516F"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0C332F" w:rsidRPr="00766216">
        <w:rPr>
          <w:rFonts w:cs="Times New Roman"/>
          <w:b/>
          <w:color w:val="000000"/>
          <w:sz w:val="24"/>
          <w:szCs w:val="24"/>
        </w:rPr>
        <w:t>26</w:t>
      </w:r>
    </w:p>
    <w:p w14:paraId="21A59052" w14:textId="11AF953B" w:rsidR="00AE4DCB" w:rsidRPr="00766216" w:rsidRDefault="00AE4DCB" w:rsidP="000E5898">
      <w:pPr>
        <w:keepNext/>
        <w:spacing w:after="0" w:line="240" w:lineRule="auto"/>
        <w:jc w:val="center"/>
        <w:rPr>
          <w:rFonts w:cs="Times New Roman"/>
          <w:b/>
          <w:color w:val="000000"/>
          <w:sz w:val="24"/>
          <w:szCs w:val="24"/>
        </w:rPr>
      </w:pPr>
      <w:r w:rsidRPr="00766216">
        <w:rPr>
          <w:rFonts w:cs="Times New Roman"/>
          <w:b/>
          <w:color w:val="000000"/>
          <w:sz w:val="24"/>
          <w:szCs w:val="24"/>
        </w:rPr>
        <w:t>Informimi dhe ngritja e vetëdijes së konsumatorëve të energjisë</w:t>
      </w:r>
    </w:p>
    <w:p w14:paraId="0A8DC6C6" w14:textId="77777777" w:rsidR="00523EE2" w:rsidRPr="00766216" w:rsidRDefault="00523EE2" w:rsidP="000E5898">
      <w:pPr>
        <w:spacing w:after="0" w:line="240" w:lineRule="auto"/>
        <w:jc w:val="center"/>
        <w:rPr>
          <w:rStyle w:val="Strong"/>
          <w:rFonts w:cs="Times New Roman"/>
          <w:sz w:val="24"/>
          <w:szCs w:val="24"/>
        </w:rPr>
      </w:pPr>
    </w:p>
    <w:p w14:paraId="2A21AEBF" w14:textId="77777777" w:rsidR="00523EE2" w:rsidRPr="00766216" w:rsidRDefault="00523EE2" w:rsidP="000E5898">
      <w:pPr>
        <w:spacing w:after="0" w:line="240" w:lineRule="auto"/>
        <w:rPr>
          <w:rStyle w:val="Strong"/>
          <w:rFonts w:cs="Times New Roman"/>
          <w:b w:val="0"/>
          <w:bCs w:val="0"/>
          <w:sz w:val="24"/>
          <w:szCs w:val="24"/>
        </w:rPr>
      </w:pPr>
      <w:r w:rsidRPr="00766216">
        <w:rPr>
          <w:rStyle w:val="Strong"/>
          <w:rFonts w:cs="Times New Roman"/>
          <w:b w:val="0"/>
          <w:bCs w:val="0"/>
          <w:sz w:val="24"/>
          <w:szCs w:val="24"/>
        </w:rPr>
        <w:t xml:space="preserve">1. Ministria në bashkëpunim me institucionet tjera relevante, merr masa për të nxitur dhe inkurajuar përdorimin efiçientë të energjisë si në vijim:  </w:t>
      </w:r>
    </w:p>
    <w:p w14:paraId="404D930E" w14:textId="77777777" w:rsidR="00523EE2" w:rsidRPr="00766216" w:rsidRDefault="00523EE2" w:rsidP="000E5898">
      <w:pPr>
        <w:spacing w:after="0" w:line="240" w:lineRule="auto"/>
        <w:rPr>
          <w:rStyle w:val="Strong"/>
          <w:rFonts w:cs="Times New Roman"/>
          <w:b w:val="0"/>
          <w:bCs w:val="0"/>
          <w:sz w:val="24"/>
          <w:szCs w:val="24"/>
        </w:rPr>
      </w:pPr>
    </w:p>
    <w:p w14:paraId="6939B106" w14:textId="3315A494"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 xml:space="preserve">1.1. zbatimin e masave për përmirësimin e </w:t>
      </w:r>
      <w:r w:rsidR="00D445F3" w:rsidRPr="00766216">
        <w:rPr>
          <w:rStyle w:val="Strong"/>
          <w:rFonts w:cs="Times New Roman"/>
          <w:b w:val="0"/>
          <w:bCs w:val="0"/>
          <w:sz w:val="24"/>
          <w:szCs w:val="24"/>
        </w:rPr>
        <w:t>E</w:t>
      </w:r>
      <w:r w:rsidRPr="00766216">
        <w:rPr>
          <w:rStyle w:val="Strong"/>
          <w:rFonts w:cs="Times New Roman"/>
          <w:b w:val="0"/>
          <w:bCs w:val="0"/>
          <w:sz w:val="24"/>
          <w:szCs w:val="24"/>
        </w:rPr>
        <w:t xml:space="preserve">fiçiencës së </w:t>
      </w:r>
      <w:r w:rsidR="00D445F3" w:rsidRPr="00766216">
        <w:rPr>
          <w:rStyle w:val="Strong"/>
          <w:rFonts w:cs="Times New Roman"/>
          <w:b w:val="0"/>
          <w:bCs w:val="0"/>
          <w:sz w:val="24"/>
          <w:szCs w:val="24"/>
        </w:rPr>
        <w:t>E</w:t>
      </w:r>
      <w:r w:rsidRPr="00766216">
        <w:rPr>
          <w:rStyle w:val="Strong"/>
          <w:rFonts w:cs="Times New Roman"/>
          <w:b w:val="0"/>
          <w:bCs w:val="0"/>
          <w:sz w:val="24"/>
          <w:szCs w:val="24"/>
        </w:rPr>
        <w:t xml:space="preserve">nergjisë </w:t>
      </w:r>
      <w:r w:rsidR="00D445F3" w:rsidRPr="00766216">
        <w:rPr>
          <w:rStyle w:val="Strong"/>
          <w:rFonts w:cs="Times New Roman"/>
          <w:b w:val="0"/>
          <w:bCs w:val="0"/>
          <w:sz w:val="24"/>
          <w:szCs w:val="24"/>
        </w:rPr>
        <w:t>(EE)</w:t>
      </w:r>
      <w:r w:rsidRPr="00766216">
        <w:rPr>
          <w:rStyle w:val="Strong"/>
          <w:rFonts w:cs="Times New Roman"/>
          <w:b w:val="0"/>
          <w:bCs w:val="0"/>
          <w:sz w:val="24"/>
          <w:szCs w:val="24"/>
        </w:rPr>
        <w:t>duke përfshirë:</w:t>
      </w:r>
    </w:p>
    <w:p w14:paraId="168F4F8F" w14:textId="77777777" w:rsidR="00523EE2" w:rsidRPr="00766216" w:rsidRDefault="00523EE2" w:rsidP="000E5898">
      <w:pPr>
        <w:spacing w:after="0" w:line="240" w:lineRule="auto"/>
        <w:ind w:left="720"/>
        <w:rPr>
          <w:rStyle w:val="Strong"/>
          <w:rFonts w:cs="Times New Roman"/>
          <w:b w:val="0"/>
          <w:bCs w:val="0"/>
          <w:sz w:val="24"/>
          <w:szCs w:val="24"/>
        </w:rPr>
      </w:pPr>
    </w:p>
    <w:p w14:paraId="654912A3" w14:textId="00C030DF" w:rsidR="00523EE2" w:rsidRPr="00766216" w:rsidRDefault="00523EE2" w:rsidP="000E5898">
      <w:pPr>
        <w:spacing w:after="0" w:line="240" w:lineRule="auto"/>
        <w:ind w:left="1440"/>
        <w:rPr>
          <w:rStyle w:val="Strong"/>
          <w:rFonts w:cs="Times New Roman"/>
          <w:b w:val="0"/>
          <w:bCs w:val="0"/>
          <w:sz w:val="24"/>
          <w:szCs w:val="24"/>
        </w:rPr>
      </w:pPr>
      <w:r w:rsidRPr="00766216">
        <w:rPr>
          <w:rStyle w:val="Strong"/>
          <w:rFonts w:cs="Times New Roman"/>
          <w:b w:val="0"/>
          <w:bCs w:val="0"/>
          <w:sz w:val="24"/>
          <w:szCs w:val="24"/>
        </w:rPr>
        <w:t>1.1.1. grantet, subvencionet apo kreditë e favorshme në dispozicion;</w:t>
      </w:r>
    </w:p>
    <w:p w14:paraId="7C0D6D98" w14:textId="77777777" w:rsidR="00523EE2" w:rsidRPr="00766216" w:rsidRDefault="00523EE2" w:rsidP="000E5898">
      <w:pPr>
        <w:spacing w:after="0" w:line="240" w:lineRule="auto"/>
        <w:ind w:left="1440"/>
        <w:rPr>
          <w:rStyle w:val="Strong"/>
          <w:rFonts w:cs="Times New Roman"/>
          <w:b w:val="0"/>
          <w:bCs w:val="0"/>
          <w:sz w:val="24"/>
          <w:szCs w:val="24"/>
        </w:rPr>
      </w:pPr>
    </w:p>
    <w:p w14:paraId="3F5CE0CA" w14:textId="2CFFD54C" w:rsidR="00523EE2" w:rsidRPr="00766216" w:rsidRDefault="00523EE2" w:rsidP="000E5898">
      <w:pPr>
        <w:spacing w:after="0" w:line="240" w:lineRule="auto"/>
        <w:ind w:left="1440"/>
        <w:rPr>
          <w:rStyle w:val="Strong"/>
          <w:rFonts w:cs="Times New Roman"/>
          <w:b w:val="0"/>
          <w:bCs w:val="0"/>
          <w:sz w:val="24"/>
          <w:szCs w:val="24"/>
        </w:rPr>
      </w:pPr>
      <w:r w:rsidRPr="00766216">
        <w:rPr>
          <w:rStyle w:val="Strong"/>
          <w:rFonts w:cs="Times New Roman"/>
          <w:b w:val="0"/>
          <w:bCs w:val="0"/>
          <w:sz w:val="24"/>
          <w:szCs w:val="24"/>
        </w:rPr>
        <w:t xml:space="preserve">1.1.2. rimbursimin e kostos së masave të </w:t>
      </w:r>
      <w:r w:rsidR="00D445F3" w:rsidRPr="00766216">
        <w:rPr>
          <w:rStyle w:val="Strong"/>
          <w:rFonts w:cs="Times New Roman"/>
          <w:b w:val="0"/>
          <w:bCs w:val="0"/>
          <w:sz w:val="24"/>
          <w:szCs w:val="24"/>
        </w:rPr>
        <w:t>E</w:t>
      </w:r>
      <w:r w:rsidRPr="00766216">
        <w:rPr>
          <w:rStyle w:val="Strong"/>
          <w:rFonts w:cs="Times New Roman"/>
          <w:b w:val="0"/>
          <w:bCs w:val="0"/>
          <w:sz w:val="24"/>
          <w:szCs w:val="24"/>
        </w:rPr>
        <w:t xml:space="preserve">fiçiencës së </w:t>
      </w:r>
      <w:r w:rsidR="00D445F3" w:rsidRPr="00766216">
        <w:rPr>
          <w:rStyle w:val="Strong"/>
          <w:rFonts w:cs="Times New Roman"/>
          <w:b w:val="0"/>
          <w:bCs w:val="0"/>
          <w:sz w:val="24"/>
          <w:szCs w:val="24"/>
        </w:rPr>
        <w:t>E</w:t>
      </w:r>
      <w:r w:rsidRPr="00766216">
        <w:rPr>
          <w:rStyle w:val="Strong"/>
          <w:rFonts w:cs="Times New Roman"/>
          <w:b w:val="0"/>
          <w:bCs w:val="0"/>
          <w:sz w:val="24"/>
          <w:szCs w:val="24"/>
        </w:rPr>
        <w:t>nergjisë</w:t>
      </w:r>
      <w:r w:rsidR="00D445F3" w:rsidRPr="00766216">
        <w:rPr>
          <w:rStyle w:val="Strong"/>
          <w:rFonts w:cs="Times New Roman"/>
          <w:b w:val="0"/>
          <w:bCs w:val="0"/>
          <w:sz w:val="24"/>
          <w:szCs w:val="24"/>
        </w:rPr>
        <w:t xml:space="preserve"> (EE)</w:t>
      </w:r>
      <w:r w:rsidRPr="00766216">
        <w:rPr>
          <w:rStyle w:val="Strong"/>
          <w:rFonts w:cs="Times New Roman"/>
          <w:b w:val="0"/>
          <w:bCs w:val="0"/>
          <w:sz w:val="24"/>
          <w:szCs w:val="24"/>
        </w:rPr>
        <w:t>;</w:t>
      </w:r>
    </w:p>
    <w:p w14:paraId="6936E627" w14:textId="77777777" w:rsidR="00523EE2" w:rsidRPr="00766216" w:rsidRDefault="00523EE2" w:rsidP="000E5898">
      <w:pPr>
        <w:spacing w:after="0" w:line="240" w:lineRule="auto"/>
        <w:ind w:left="1440"/>
        <w:rPr>
          <w:rStyle w:val="Strong"/>
          <w:rFonts w:cs="Times New Roman"/>
          <w:b w:val="0"/>
          <w:bCs w:val="0"/>
          <w:sz w:val="24"/>
          <w:szCs w:val="24"/>
        </w:rPr>
      </w:pPr>
    </w:p>
    <w:p w14:paraId="69287C99" w14:textId="7E04758B" w:rsidR="00523EE2" w:rsidRPr="00766216" w:rsidRDefault="00523EE2" w:rsidP="000E5898">
      <w:pPr>
        <w:spacing w:after="0" w:line="240" w:lineRule="auto"/>
        <w:ind w:left="1440"/>
        <w:rPr>
          <w:rStyle w:val="Strong"/>
          <w:rFonts w:cs="Times New Roman"/>
          <w:b w:val="0"/>
          <w:bCs w:val="0"/>
          <w:sz w:val="24"/>
          <w:szCs w:val="24"/>
        </w:rPr>
      </w:pPr>
      <w:r w:rsidRPr="00766216">
        <w:rPr>
          <w:rStyle w:val="Strong"/>
          <w:rFonts w:cs="Times New Roman"/>
          <w:b w:val="0"/>
          <w:bCs w:val="0"/>
          <w:sz w:val="24"/>
          <w:szCs w:val="24"/>
        </w:rPr>
        <w:t xml:space="preserve">1.1.3. ndihmën teknike dhe financiare; </w:t>
      </w:r>
    </w:p>
    <w:p w14:paraId="77DB5F7D" w14:textId="77777777" w:rsidR="00523EE2" w:rsidRPr="00766216" w:rsidRDefault="00523EE2" w:rsidP="000E5898">
      <w:pPr>
        <w:spacing w:after="0" w:line="240" w:lineRule="auto"/>
        <w:ind w:left="720"/>
        <w:rPr>
          <w:rStyle w:val="Strong"/>
          <w:rFonts w:cs="Times New Roman"/>
          <w:b w:val="0"/>
          <w:bCs w:val="0"/>
          <w:sz w:val="24"/>
          <w:szCs w:val="24"/>
        </w:rPr>
      </w:pPr>
    </w:p>
    <w:p w14:paraId="5140E3E8" w14:textId="658DCF58"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 xml:space="preserve">1.2. rritjen e </w:t>
      </w:r>
      <w:r w:rsidR="00D445F3" w:rsidRPr="00766216">
        <w:rPr>
          <w:rStyle w:val="Strong"/>
          <w:rFonts w:cs="Times New Roman"/>
          <w:b w:val="0"/>
          <w:bCs w:val="0"/>
          <w:sz w:val="24"/>
          <w:szCs w:val="24"/>
        </w:rPr>
        <w:t>E</w:t>
      </w:r>
      <w:r w:rsidRPr="00766216">
        <w:rPr>
          <w:rStyle w:val="Strong"/>
          <w:rFonts w:cs="Times New Roman"/>
          <w:b w:val="0"/>
          <w:bCs w:val="0"/>
          <w:sz w:val="24"/>
          <w:szCs w:val="24"/>
        </w:rPr>
        <w:t xml:space="preserve">fiçiencës së </w:t>
      </w:r>
      <w:r w:rsidR="00D445F3" w:rsidRPr="00766216">
        <w:rPr>
          <w:rStyle w:val="Strong"/>
          <w:rFonts w:cs="Times New Roman"/>
          <w:b w:val="0"/>
          <w:bCs w:val="0"/>
          <w:sz w:val="24"/>
          <w:szCs w:val="24"/>
        </w:rPr>
        <w:t>E</w:t>
      </w:r>
      <w:r w:rsidRPr="00766216">
        <w:rPr>
          <w:rStyle w:val="Strong"/>
          <w:rFonts w:cs="Times New Roman"/>
          <w:b w:val="0"/>
          <w:bCs w:val="0"/>
          <w:sz w:val="24"/>
          <w:szCs w:val="24"/>
        </w:rPr>
        <w:t>nergjisë</w:t>
      </w:r>
      <w:r w:rsidR="00D445F3" w:rsidRPr="00766216">
        <w:rPr>
          <w:rStyle w:val="Strong"/>
          <w:rFonts w:cs="Times New Roman"/>
          <w:b w:val="0"/>
          <w:bCs w:val="0"/>
          <w:sz w:val="24"/>
          <w:szCs w:val="24"/>
        </w:rPr>
        <w:t xml:space="preserve"> (EE)</w:t>
      </w:r>
      <w:r w:rsidRPr="00766216">
        <w:rPr>
          <w:rStyle w:val="Strong"/>
          <w:rFonts w:cs="Times New Roman"/>
          <w:b w:val="0"/>
          <w:bCs w:val="0"/>
          <w:sz w:val="24"/>
          <w:szCs w:val="24"/>
        </w:rPr>
        <w:t xml:space="preserve">; </w:t>
      </w:r>
    </w:p>
    <w:p w14:paraId="18DFCC0C" w14:textId="77777777" w:rsidR="00523EE2" w:rsidRPr="00766216" w:rsidRDefault="00523EE2" w:rsidP="000E5898">
      <w:pPr>
        <w:spacing w:after="0" w:line="240" w:lineRule="auto"/>
        <w:ind w:left="720"/>
        <w:rPr>
          <w:rStyle w:val="Strong"/>
          <w:rFonts w:cs="Times New Roman"/>
          <w:b w:val="0"/>
          <w:bCs w:val="0"/>
          <w:sz w:val="24"/>
          <w:szCs w:val="24"/>
        </w:rPr>
      </w:pPr>
    </w:p>
    <w:p w14:paraId="41740B74" w14:textId="690FFA82"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 xml:space="preserve">1.3. ngritjen e vetëdijesimit për </w:t>
      </w:r>
      <w:r w:rsidR="00D445F3" w:rsidRPr="00766216">
        <w:rPr>
          <w:rStyle w:val="Strong"/>
          <w:rFonts w:cs="Times New Roman"/>
          <w:b w:val="0"/>
          <w:bCs w:val="0"/>
          <w:sz w:val="24"/>
          <w:szCs w:val="24"/>
        </w:rPr>
        <w:t>E</w:t>
      </w:r>
      <w:r w:rsidRPr="00766216">
        <w:rPr>
          <w:rStyle w:val="Strong"/>
          <w:rFonts w:cs="Times New Roman"/>
          <w:b w:val="0"/>
          <w:bCs w:val="0"/>
          <w:sz w:val="24"/>
          <w:szCs w:val="24"/>
        </w:rPr>
        <w:t xml:space="preserve">fiçiencën e </w:t>
      </w:r>
      <w:r w:rsidR="00D445F3" w:rsidRPr="00766216">
        <w:rPr>
          <w:rStyle w:val="Strong"/>
          <w:rFonts w:cs="Times New Roman"/>
          <w:b w:val="0"/>
          <w:bCs w:val="0"/>
          <w:sz w:val="24"/>
          <w:szCs w:val="24"/>
        </w:rPr>
        <w:t>E</w:t>
      </w:r>
      <w:r w:rsidRPr="00766216">
        <w:rPr>
          <w:rStyle w:val="Strong"/>
          <w:rFonts w:cs="Times New Roman"/>
          <w:b w:val="0"/>
          <w:bCs w:val="0"/>
          <w:sz w:val="24"/>
          <w:szCs w:val="24"/>
        </w:rPr>
        <w:t>nergjisë</w:t>
      </w:r>
      <w:r w:rsidR="00D445F3" w:rsidRPr="00766216">
        <w:rPr>
          <w:rStyle w:val="Strong"/>
          <w:rFonts w:cs="Times New Roman"/>
          <w:b w:val="0"/>
          <w:bCs w:val="0"/>
          <w:sz w:val="24"/>
          <w:szCs w:val="24"/>
        </w:rPr>
        <w:t xml:space="preserve"> (EE)</w:t>
      </w:r>
      <w:r w:rsidRPr="00766216">
        <w:rPr>
          <w:rStyle w:val="Strong"/>
          <w:rFonts w:cs="Times New Roman"/>
          <w:b w:val="0"/>
          <w:bCs w:val="0"/>
          <w:sz w:val="24"/>
          <w:szCs w:val="24"/>
        </w:rPr>
        <w:t>;</w:t>
      </w:r>
    </w:p>
    <w:p w14:paraId="1007DF98" w14:textId="77777777" w:rsidR="00523EE2" w:rsidRPr="00766216" w:rsidRDefault="00523EE2" w:rsidP="000E5898">
      <w:pPr>
        <w:spacing w:after="0" w:line="240" w:lineRule="auto"/>
        <w:ind w:left="720"/>
        <w:rPr>
          <w:rStyle w:val="Strong"/>
          <w:rFonts w:cs="Times New Roman"/>
          <w:b w:val="0"/>
          <w:bCs w:val="0"/>
          <w:sz w:val="24"/>
          <w:szCs w:val="24"/>
        </w:rPr>
      </w:pPr>
    </w:p>
    <w:p w14:paraId="1BE8489E" w14:textId="30EA73D5"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1.4. vënien në zbatim të masave të informimit dhe edukimit;</w:t>
      </w:r>
    </w:p>
    <w:p w14:paraId="00A79679" w14:textId="77777777" w:rsidR="00523EE2" w:rsidRPr="00766216" w:rsidRDefault="00523EE2" w:rsidP="000E5898">
      <w:pPr>
        <w:spacing w:after="0" w:line="240" w:lineRule="auto"/>
        <w:ind w:left="720"/>
        <w:rPr>
          <w:rStyle w:val="Strong"/>
          <w:rFonts w:cs="Times New Roman"/>
          <w:b w:val="0"/>
          <w:bCs w:val="0"/>
          <w:sz w:val="24"/>
          <w:szCs w:val="24"/>
        </w:rPr>
      </w:pPr>
    </w:p>
    <w:p w14:paraId="3936A952" w14:textId="675662C5"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1.5. inkurajimin e ndryshimeve në sjellje gjatë konsumimit të energjisë në vendet e punës;</w:t>
      </w:r>
    </w:p>
    <w:p w14:paraId="2DB5185B" w14:textId="77777777" w:rsidR="00523EE2" w:rsidRPr="00766216" w:rsidRDefault="00523EE2" w:rsidP="000E5898">
      <w:pPr>
        <w:spacing w:after="0" w:line="240" w:lineRule="auto"/>
        <w:ind w:left="720"/>
        <w:rPr>
          <w:rStyle w:val="Strong"/>
          <w:rFonts w:cs="Times New Roman"/>
          <w:b w:val="0"/>
          <w:bCs w:val="0"/>
          <w:sz w:val="24"/>
          <w:szCs w:val="24"/>
        </w:rPr>
      </w:pPr>
    </w:p>
    <w:p w14:paraId="010A730E" w14:textId="4D939C40" w:rsidR="00523EE2" w:rsidRPr="00766216" w:rsidRDefault="00523EE2" w:rsidP="000E5898">
      <w:pPr>
        <w:spacing w:after="0" w:line="240" w:lineRule="auto"/>
        <w:ind w:left="720"/>
        <w:rPr>
          <w:rStyle w:val="Strong"/>
          <w:rFonts w:cs="Times New Roman"/>
          <w:b w:val="0"/>
          <w:bCs w:val="0"/>
          <w:sz w:val="24"/>
          <w:szCs w:val="24"/>
        </w:rPr>
      </w:pPr>
      <w:r w:rsidRPr="00766216">
        <w:rPr>
          <w:rStyle w:val="Strong"/>
          <w:rFonts w:cs="Times New Roman"/>
          <w:b w:val="0"/>
          <w:bCs w:val="0"/>
          <w:sz w:val="24"/>
          <w:szCs w:val="24"/>
        </w:rPr>
        <w:t>1.6. inkurajimin e përdoruesve fundorë, duke përfshirë organizatat që konsumojnë energji, për të instaluar sisteme inteligjente të matjes së shpenzimit të energjisë.</w:t>
      </w:r>
    </w:p>
    <w:p w14:paraId="5E3B42F4" w14:textId="77777777" w:rsidR="00523EE2" w:rsidRPr="00766216" w:rsidRDefault="00523EE2" w:rsidP="000E5898">
      <w:pPr>
        <w:spacing w:after="0" w:line="240" w:lineRule="auto"/>
        <w:rPr>
          <w:rStyle w:val="Strong"/>
          <w:rFonts w:cs="Times New Roman"/>
          <w:b w:val="0"/>
          <w:bCs w:val="0"/>
          <w:sz w:val="24"/>
          <w:szCs w:val="24"/>
        </w:rPr>
      </w:pPr>
    </w:p>
    <w:p w14:paraId="08EC7F69" w14:textId="24DA7848" w:rsidR="00523EE2" w:rsidRPr="00766216" w:rsidRDefault="00523EE2" w:rsidP="000E5898">
      <w:pPr>
        <w:spacing w:after="0" w:line="240" w:lineRule="auto"/>
        <w:rPr>
          <w:rStyle w:val="Strong"/>
          <w:rFonts w:cs="Times New Roman"/>
          <w:b w:val="0"/>
          <w:bCs w:val="0"/>
          <w:sz w:val="24"/>
          <w:szCs w:val="24"/>
        </w:rPr>
      </w:pPr>
      <w:r w:rsidRPr="00766216">
        <w:rPr>
          <w:rStyle w:val="Strong"/>
          <w:rFonts w:cs="Times New Roman"/>
          <w:b w:val="0"/>
          <w:bCs w:val="0"/>
          <w:sz w:val="24"/>
          <w:szCs w:val="24"/>
        </w:rPr>
        <w:t xml:space="preserve">2. Ministria e siguron shpërndarjen e informatave për mekanizmat, instrumentet financiare në dispozicion dhe normat rregullative ligjore për </w:t>
      </w:r>
      <w:r w:rsidR="00095231" w:rsidRPr="00766216">
        <w:rPr>
          <w:rStyle w:val="Strong"/>
          <w:rFonts w:cs="Times New Roman"/>
          <w:b w:val="0"/>
          <w:bCs w:val="0"/>
          <w:sz w:val="24"/>
          <w:szCs w:val="24"/>
        </w:rPr>
        <w:t>E</w:t>
      </w:r>
      <w:r w:rsidRPr="00766216">
        <w:rPr>
          <w:rStyle w:val="Strong"/>
          <w:rFonts w:cs="Times New Roman"/>
          <w:b w:val="0"/>
          <w:bCs w:val="0"/>
          <w:sz w:val="24"/>
          <w:szCs w:val="24"/>
        </w:rPr>
        <w:t xml:space="preserve">fiçiencën e </w:t>
      </w:r>
      <w:r w:rsidR="00095231" w:rsidRPr="00766216">
        <w:rPr>
          <w:rStyle w:val="Strong"/>
          <w:rFonts w:cs="Times New Roman"/>
          <w:b w:val="0"/>
          <w:bCs w:val="0"/>
          <w:sz w:val="24"/>
          <w:szCs w:val="24"/>
        </w:rPr>
        <w:t>E</w:t>
      </w:r>
      <w:r w:rsidRPr="00766216">
        <w:rPr>
          <w:rStyle w:val="Strong"/>
          <w:rFonts w:cs="Times New Roman"/>
          <w:b w:val="0"/>
          <w:bCs w:val="0"/>
          <w:sz w:val="24"/>
          <w:szCs w:val="24"/>
        </w:rPr>
        <w:t xml:space="preserve">nergjisë </w:t>
      </w:r>
      <w:r w:rsidR="00095231" w:rsidRPr="00766216">
        <w:rPr>
          <w:rStyle w:val="Strong"/>
          <w:rFonts w:cs="Times New Roman"/>
          <w:b w:val="0"/>
          <w:bCs w:val="0"/>
          <w:sz w:val="24"/>
          <w:szCs w:val="24"/>
        </w:rPr>
        <w:t xml:space="preserve">(EE) </w:t>
      </w:r>
      <w:r w:rsidRPr="00766216">
        <w:rPr>
          <w:rStyle w:val="Strong"/>
          <w:rFonts w:cs="Times New Roman"/>
          <w:b w:val="0"/>
          <w:bCs w:val="0"/>
          <w:sz w:val="24"/>
          <w:szCs w:val="24"/>
        </w:rPr>
        <w:t>dhe mekanizmat e zgjidhjes së mosmarrëveshjeve. Informacioni dhe ndërgjegjësimi do të përfshijë të gjithë akterët përkatës të tregut të energjisë, do të sigurojë transparencë dhe do të ofrojë shërbime të përshtatura për konsumatorët familjarë, konsumatorët e cenueshëm, dhe konsumatorët e prekur nga varfëria energjetike dhe NVM-të.</w:t>
      </w:r>
    </w:p>
    <w:p w14:paraId="4C435207" w14:textId="77777777" w:rsidR="00523EE2" w:rsidRPr="00766216" w:rsidRDefault="00523EE2" w:rsidP="000E5898">
      <w:pPr>
        <w:spacing w:after="0" w:line="240" w:lineRule="auto"/>
        <w:rPr>
          <w:rStyle w:val="Strong"/>
          <w:rFonts w:cs="Times New Roman"/>
          <w:b w:val="0"/>
          <w:bCs w:val="0"/>
          <w:sz w:val="24"/>
          <w:szCs w:val="24"/>
        </w:rPr>
      </w:pPr>
    </w:p>
    <w:p w14:paraId="73D6EC68" w14:textId="6BF5FE2C" w:rsidR="00523EE2" w:rsidRPr="00766216" w:rsidRDefault="00523EE2" w:rsidP="000E5898">
      <w:pPr>
        <w:spacing w:after="0" w:line="240" w:lineRule="auto"/>
        <w:rPr>
          <w:rStyle w:val="Strong"/>
          <w:rFonts w:cs="Times New Roman"/>
          <w:b w:val="0"/>
          <w:bCs w:val="0"/>
          <w:sz w:val="24"/>
          <w:szCs w:val="24"/>
        </w:rPr>
      </w:pPr>
      <w:r w:rsidRPr="00766216">
        <w:rPr>
          <w:rStyle w:val="Strong"/>
          <w:rFonts w:cs="Times New Roman"/>
          <w:b w:val="0"/>
          <w:bCs w:val="0"/>
          <w:sz w:val="24"/>
          <w:szCs w:val="24"/>
        </w:rPr>
        <w:t>3.</w:t>
      </w:r>
      <w:r w:rsidR="008F0BC9" w:rsidRPr="00766216">
        <w:rPr>
          <w:rStyle w:val="Strong"/>
          <w:rFonts w:cs="Times New Roman"/>
          <w:b w:val="0"/>
          <w:bCs w:val="0"/>
          <w:sz w:val="24"/>
          <w:szCs w:val="24"/>
        </w:rPr>
        <w:t>Rregullatroi</w:t>
      </w:r>
      <w:r w:rsidRPr="00766216">
        <w:rPr>
          <w:rStyle w:val="Strong"/>
          <w:rFonts w:cs="Times New Roman"/>
          <w:b w:val="0"/>
          <w:bCs w:val="0"/>
          <w:sz w:val="24"/>
          <w:szCs w:val="24"/>
        </w:rPr>
        <w:t xml:space="preserve"> inkurajon </w:t>
      </w:r>
      <w:r w:rsidR="00095231" w:rsidRPr="00766216">
        <w:rPr>
          <w:rStyle w:val="Strong"/>
          <w:rFonts w:cs="Times New Roman"/>
          <w:b w:val="0"/>
          <w:bCs w:val="0"/>
          <w:sz w:val="24"/>
          <w:szCs w:val="24"/>
        </w:rPr>
        <w:t>O</w:t>
      </w:r>
      <w:r w:rsidRPr="00766216">
        <w:rPr>
          <w:rStyle w:val="Strong"/>
          <w:rFonts w:cs="Times New Roman"/>
          <w:b w:val="0"/>
          <w:bCs w:val="0"/>
          <w:sz w:val="24"/>
          <w:szCs w:val="24"/>
        </w:rPr>
        <w:t xml:space="preserve">peratorët e </w:t>
      </w:r>
      <w:r w:rsidR="00095231" w:rsidRPr="00766216">
        <w:rPr>
          <w:rStyle w:val="Strong"/>
          <w:rFonts w:cs="Times New Roman"/>
          <w:b w:val="0"/>
          <w:bCs w:val="0"/>
          <w:sz w:val="24"/>
          <w:szCs w:val="24"/>
        </w:rPr>
        <w:t>S</w:t>
      </w:r>
      <w:r w:rsidRPr="00766216">
        <w:rPr>
          <w:rStyle w:val="Strong"/>
          <w:rFonts w:cs="Times New Roman"/>
          <w:b w:val="0"/>
          <w:bCs w:val="0"/>
          <w:sz w:val="24"/>
          <w:szCs w:val="24"/>
        </w:rPr>
        <w:t xml:space="preserve">istemit të </w:t>
      </w:r>
      <w:r w:rsidR="00095231" w:rsidRPr="00766216">
        <w:rPr>
          <w:rStyle w:val="Strong"/>
          <w:rFonts w:cs="Times New Roman"/>
          <w:b w:val="0"/>
          <w:bCs w:val="0"/>
          <w:sz w:val="24"/>
          <w:szCs w:val="24"/>
        </w:rPr>
        <w:t>S</w:t>
      </w:r>
      <w:r w:rsidRPr="00766216">
        <w:rPr>
          <w:rStyle w:val="Strong"/>
          <w:rFonts w:cs="Times New Roman"/>
          <w:b w:val="0"/>
          <w:bCs w:val="0"/>
          <w:sz w:val="24"/>
          <w:szCs w:val="24"/>
        </w:rPr>
        <w:t xml:space="preserve">hpërndarjes </w:t>
      </w:r>
      <w:r w:rsidR="00095231" w:rsidRPr="00766216">
        <w:rPr>
          <w:rStyle w:val="Strong"/>
          <w:rFonts w:cs="Times New Roman"/>
          <w:b w:val="0"/>
          <w:bCs w:val="0"/>
          <w:sz w:val="24"/>
          <w:szCs w:val="24"/>
        </w:rPr>
        <w:t xml:space="preserve">(OSSh) </w:t>
      </w:r>
      <w:r w:rsidRPr="00766216">
        <w:rPr>
          <w:rStyle w:val="Strong"/>
          <w:rFonts w:cs="Times New Roman"/>
          <w:b w:val="0"/>
          <w:bCs w:val="0"/>
          <w:sz w:val="24"/>
          <w:szCs w:val="24"/>
        </w:rPr>
        <w:t xml:space="preserve">ose furnizuesit e energjisë të angazhohen në shpërndarjen e sistemeve inteligjente të matjes dhe në promovimin e ndryshimit të sjelljes që mund ta rrisin </w:t>
      </w:r>
      <w:r w:rsidR="0017266D" w:rsidRPr="00766216">
        <w:rPr>
          <w:rStyle w:val="Strong"/>
          <w:rFonts w:cs="Times New Roman"/>
          <w:b w:val="0"/>
          <w:bCs w:val="0"/>
          <w:sz w:val="24"/>
          <w:szCs w:val="24"/>
        </w:rPr>
        <w:t>E</w:t>
      </w:r>
      <w:r w:rsidRPr="00766216">
        <w:rPr>
          <w:rStyle w:val="Strong"/>
          <w:rFonts w:cs="Times New Roman"/>
          <w:b w:val="0"/>
          <w:bCs w:val="0"/>
          <w:sz w:val="24"/>
          <w:szCs w:val="24"/>
        </w:rPr>
        <w:t xml:space="preserve">fiçiencën e </w:t>
      </w:r>
      <w:r w:rsidR="0017266D" w:rsidRPr="00766216">
        <w:rPr>
          <w:rStyle w:val="Strong"/>
          <w:rFonts w:cs="Times New Roman"/>
          <w:b w:val="0"/>
          <w:bCs w:val="0"/>
          <w:sz w:val="24"/>
          <w:szCs w:val="24"/>
        </w:rPr>
        <w:t>E</w:t>
      </w:r>
      <w:r w:rsidRPr="00766216">
        <w:rPr>
          <w:rStyle w:val="Strong"/>
          <w:rFonts w:cs="Times New Roman"/>
          <w:b w:val="0"/>
          <w:bCs w:val="0"/>
          <w:sz w:val="24"/>
          <w:szCs w:val="24"/>
        </w:rPr>
        <w:t xml:space="preserve">nergjisë </w:t>
      </w:r>
      <w:r w:rsidR="0017266D" w:rsidRPr="00766216">
        <w:rPr>
          <w:rStyle w:val="Strong"/>
          <w:rFonts w:cs="Times New Roman"/>
          <w:b w:val="0"/>
          <w:bCs w:val="0"/>
          <w:sz w:val="24"/>
          <w:szCs w:val="24"/>
        </w:rPr>
        <w:t xml:space="preserve">(EE) </w:t>
      </w:r>
      <w:r w:rsidRPr="00766216">
        <w:rPr>
          <w:rStyle w:val="Strong"/>
          <w:rFonts w:cs="Times New Roman"/>
          <w:b w:val="0"/>
          <w:bCs w:val="0"/>
          <w:sz w:val="24"/>
          <w:szCs w:val="24"/>
        </w:rPr>
        <w:t>në përdorimet e fundit të energjisë.</w:t>
      </w:r>
    </w:p>
    <w:p w14:paraId="62E26E01" w14:textId="77777777" w:rsidR="00523EE2" w:rsidRPr="00766216" w:rsidRDefault="00523EE2" w:rsidP="000E5898">
      <w:pPr>
        <w:spacing w:after="0" w:line="240" w:lineRule="auto"/>
        <w:jc w:val="center"/>
        <w:rPr>
          <w:rStyle w:val="Strong"/>
          <w:rFonts w:cs="Times New Roman"/>
          <w:sz w:val="24"/>
          <w:szCs w:val="24"/>
        </w:rPr>
      </w:pPr>
    </w:p>
    <w:p w14:paraId="408C3AE1" w14:textId="1D57C029" w:rsidR="00523EE2" w:rsidRPr="00766216" w:rsidRDefault="00735C89" w:rsidP="00AF4EE5">
      <w:pPr>
        <w:spacing w:after="0" w:line="240" w:lineRule="auto"/>
        <w:rPr>
          <w:rStyle w:val="Strong"/>
          <w:rFonts w:cs="Times New Roman"/>
          <w:b w:val="0"/>
          <w:bCs w:val="0"/>
          <w:sz w:val="24"/>
          <w:szCs w:val="24"/>
        </w:rPr>
      </w:pPr>
      <w:r w:rsidRPr="00766216">
        <w:rPr>
          <w:rStyle w:val="Strong"/>
          <w:rFonts w:cs="Times New Roman"/>
          <w:b w:val="0"/>
          <w:bCs w:val="0"/>
          <w:sz w:val="24"/>
          <w:szCs w:val="24"/>
        </w:rPr>
        <w:t xml:space="preserve">4. Ministria, në bashkëpunim me ministrinë përgjegjëse për financa, ministrinë përgjegjëse për ndërtim, dhe ministrinë përgjegjëse për mirëqenie sociale i propozojnë Qeverisë </w:t>
      </w:r>
      <w:r w:rsidR="00CD32D2" w:rsidRPr="00766216">
        <w:rPr>
          <w:rStyle w:val="Strong"/>
          <w:rFonts w:cs="Times New Roman"/>
          <w:b w:val="0"/>
          <w:bCs w:val="0"/>
          <w:sz w:val="24"/>
          <w:szCs w:val="24"/>
        </w:rPr>
        <w:t xml:space="preserve">së Republikës së Kosovës (QRK) </w:t>
      </w:r>
      <w:r w:rsidRPr="00766216">
        <w:rPr>
          <w:rStyle w:val="Strong"/>
          <w:rFonts w:cs="Times New Roman"/>
          <w:b w:val="0"/>
          <w:bCs w:val="0"/>
          <w:sz w:val="24"/>
          <w:szCs w:val="24"/>
        </w:rPr>
        <w:t>të nxjerr akt nënligjor me të cilin përcaktohen llojet e stimujve dhe instrumenteve mbështetëse, duke përfshirë masat financiare, kriteret dhe kushtet e përfitimit, kategoritë e përfituesve, procedurat e aplikimit, vlerësimit, miratimit, pagesës, monitorimit dhe verifikimit, si dhe mënyra e lidhjes së mbështetjes financiare me kursimet e synuara ose të arritura të energjisë.</w:t>
      </w:r>
      <w:r w:rsidR="006C3DA6" w:rsidRPr="00766216">
        <w:rPr>
          <w:rStyle w:val="Strong"/>
          <w:rFonts w:cs="Times New Roman"/>
          <w:b w:val="0"/>
          <w:bCs w:val="0"/>
          <w:sz w:val="24"/>
          <w:szCs w:val="24"/>
        </w:rPr>
        <w:t xml:space="preserve"> </w:t>
      </w:r>
      <w:r w:rsidR="00AF4EE5" w:rsidRPr="00766216">
        <w:rPr>
          <w:rStyle w:val="Strong"/>
          <w:rFonts w:cs="Times New Roman"/>
          <w:b w:val="0"/>
          <w:bCs w:val="0"/>
          <w:sz w:val="24"/>
          <w:szCs w:val="24"/>
        </w:rPr>
        <w:t xml:space="preserve">Me </w:t>
      </w:r>
      <w:r w:rsidR="00805910" w:rsidRPr="00766216">
        <w:rPr>
          <w:rStyle w:val="Strong"/>
          <w:rFonts w:cs="Times New Roman"/>
          <w:b w:val="0"/>
          <w:bCs w:val="0"/>
          <w:sz w:val="24"/>
          <w:szCs w:val="24"/>
        </w:rPr>
        <w:t>këtë</w:t>
      </w:r>
      <w:r w:rsidR="00AF4EE5" w:rsidRPr="00766216">
        <w:rPr>
          <w:rStyle w:val="Strong"/>
          <w:rFonts w:cs="Times New Roman"/>
          <w:b w:val="0"/>
          <w:bCs w:val="0"/>
          <w:sz w:val="24"/>
          <w:szCs w:val="24"/>
        </w:rPr>
        <w:t xml:space="preserve"> akt nënligjor përcaktohen edhe masat për </w:t>
      </w:r>
      <w:r w:rsidR="00CD32D2" w:rsidRPr="00766216">
        <w:rPr>
          <w:rStyle w:val="Strong"/>
          <w:rFonts w:cs="Times New Roman"/>
          <w:b w:val="0"/>
          <w:bCs w:val="0"/>
          <w:sz w:val="24"/>
          <w:szCs w:val="24"/>
        </w:rPr>
        <w:t>E</w:t>
      </w:r>
      <w:r w:rsidR="00AF4EE5" w:rsidRPr="00766216">
        <w:rPr>
          <w:rStyle w:val="Strong"/>
          <w:rFonts w:cs="Times New Roman"/>
          <w:b w:val="0"/>
          <w:bCs w:val="0"/>
          <w:sz w:val="24"/>
          <w:szCs w:val="24"/>
        </w:rPr>
        <w:t xml:space="preserve">fiçiencë të </w:t>
      </w:r>
      <w:r w:rsidR="00CD32D2" w:rsidRPr="00766216">
        <w:rPr>
          <w:rStyle w:val="Strong"/>
          <w:rFonts w:cs="Times New Roman"/>
          <w:b w:val="0"/>
          <w:bCs w:val="0"/>
          <w:sz w:val="24"/>
          <w:szCs w:val="24"/>
        </w:rPr>
        <w:t>E</w:t>
      </w:r>
      <w:r w:rsidR="00AF4EE5" w:rsidRPr="00766216">
        <w:rPr>
          <w:rStyle w:val="Strong"/>
          <w:rFonts w:cs="Times New Roman"/>
          <w:b w:val="0"/>
          <w:bCs w:val="0"/>
          <w:sz w:val="24"/>
          <w:szCs w:val="24"/>
        </w:rPr>
        <w:t>nergjisë</w:t>
      </w:r>
      <w:r w:rsidR="00CD32D2" w:rsidRPr="00766216">
        <w:rPr>
          <w:rStyle w:val="Strong"/>
          <w:rFonts w:cs="Times New Roman"/>
          <w:b w:val="0"/>
          <w:bCs w:val="0"/>
          <w:sz w:val="24"/>
          <w:szCs w:val="24"/>
        </w:rPr>
        <w:t xml:space="preserve"> (EE)</w:t>
      </w:r>
      <w:r w:rsidR="00AF4EE5" w:rsidRPr="00766216">
        <w:rPr>
          <w:rStyle w:val="Strong"/>
          <w:rFonts w:cs="Times New Roman"/>
          <w:b w:val="0"/>
          <w:bCs w:val="0"/>
          <w:sz w:val="24"/>
          <w:szCs w:val="24"/>
        </w:rPr>
        <w:t xml:space="preserve">, produktet dhe shërbimet me efiçiencë të lartë të energjisë dhe përmirësimi i </w:t>
      </w:r>
      <w:r w:rsidR="001672D6" w:rsidRPr="00766216">
        <w:rPr>
          <w:rStyle w:val="Strong"/>
          <w:rFonts w:cs="Times New Roman"/>
          <w:b w:val="0"/>
          <w:bCs w:val="0"/>
          <w:sz w:val="24"/>
          <w:szCs w:val="24"/>
        </w:rPr>
        <w:t>E</w:t>
      </w:r>
      <w:r w:rsidR="00AF4EE5" w:rsidRPr="00766216">
        <w:rPr>
          <w:rStyle w:val="Strong"/>
          <w:rFonts w:cs="Times New Roman"/>
          <w:b w:val="0"/>
          <w:bCs w:val="0"/>
          <w:sz w:val="24"/>
          <w:szCs w:val="24"/>
        </w:rPr>
        <w:t xml:space="preserve">fiçiencës së </w:t>
      </w:r>
      <w:r w:rsidR="001672D6" w:rsidRPr="00766216">
        <w:rPr>
          <w:rStyle w:val="Strong"/>
          <w:rFonts w:cs="Times New Roman"/>
          <w:b w:val="0"/>
          <w:bCs w:val="0"/>
          <w:sz w:val="24"/>
          <w:szCs w:val="24"/>
        </w:rPr>
        <w:t>E</w:t>
      </w:r>
      <w:r w:rsidR="00AF4EE5" w:rsidRPr="00766216">
        <w:rPr>
          <w:rStyle w:val="Strong"/>
          <w:rFonts w:cs="Times New Roman"/>
          <w:b w:val="0"/>
          <w:bCs w:val="0"/>
          <w:sz w:val="24"/>
          <w:szCs w:val="24"/>
        </w:rPr>
        <w:t xml:space="preserve">nergjisë </w:t>
      </w:r>
      <w:r w:rsidR="001672D6" w:rsidRPr="00766216">
        <w:rPr>
          <w:rStyle w:val="Strong"/>
          <w:rFonts w:cs="Times New Roman"/>
          <w:b w:val="0"/>
          <w:bCs w:val="0"/>
          <w:sz w:val="24"/>
          <w:szCs w:val="24"/>
        </w:rPr>
        <w:t xml:space="preserve">(EE) </w:t>
      </w:r>
      <w:r w:rsidR="00AF4EE5" w:rsidRPr="00766216">
        <w:rPr>
          <w:rStyle w:val="Strong"/>
          <w:rFonts w:cs="Times New Roman"/>
          <w:b w:val="0"/>
          <w:bCs w:val="0"/>
          <w:sz w:val="24"/>
          <w:szCs w:val="24"/>
        </w:rPr>
        <w:t>në ndërtesa të reja dhe ekzistuese.</w:t>
      </w:r>
    </w:p>
    <w:p w14:paraId="28532FDC" w14:textId="77777777" w:rsidR="00AF4EE5" w:rsidRPr="00766216" w:rsidRDefault="00AF4EE5" w:rsidP="00AF4EE5">
      <w:pPr>
        <w:spacing w:after="0" w:line="240" w:lineRule="auto"/>
        <w:rPr>
          <w:rStyle w:val="Strong"/>
          <w:rFonts w:cs="Times New Roman"/>
          <w:sz w:val="24"/>
          <w:szCs w:val="24"/>
        </w:rPr>
      </w:pPr>
    </w:p>
    <w:p w14:paraId="79B4F6A1" w14:textId="4D3E0D97" w:rsidR="00FC1957" w:rsidRPr="00766216" w:rsidRDefault="00B07572" w:rsidP="000E5898">
      <w:pPr>
        <w:spacing w:after="0" w:line="240" w:lineRule="auto"/>
        <w:jc w:val="center"/>
        <w:rPr>
          <w:rStyle w:val="Strong"/>
          <w:rFonts w:cs="Times New Roman"/>
          <w:sz w:val="24"/>
          <w:szCs w:val="24"/>
        </w:rPr>
      </w:pPr>
      <w:r w:rsidRPr="00766216">
        <w:rPr>
          <w:rStyle w:val="Strong"/>
          <w:rFonts w:cs="Times New Roman"/>
          <w:sz w:val="24"/>
          <w:szCs w:val="24"/>
        </w:rPr>
        <w:t xml:space="preserve">Neni </w:t>
      </w:r>
      <w:r w:rsidR="000C332F" w:rsidRPr="00766216">
        <w:rPr>
          <w:rStyle w:val="Strong"/>
          <w:rFonts w:cs="Times New Roman"/>
          <w:sz w:val="24"/>
          <w:szCs w:val="24"/>
        </w:rPr>
        <w:t>27</w:t>
      </w:r>
    </w:p>
    <w:p w14:paraId="6805C0AC" w14:textId="0C3F97CE" w:rsidR="00FC1957" w:rsidRPr="00766216" w:rsidRDefault="00FC1957" w:rsidP="000E5898">
      <w:pPr>
        <w:spacing w:after="0" w:line="240" w:lineRule="auto"/>
        <w:jc w:val="center"/>
        <w:rPr>
          <w:rStyle w:val="Strong"/>
          <w:rFonts w:cs="Times New Roman"/>
          <w:sz w:val="24"/>
          <w:szCs w:val="24"/>
        </w:rPr>
      </w:pPr>
      <w:r w:rsidRPr="00766216">
        <w:rPr>
          <w:rStyle w:val="Strong"/>
          <w:rFonts w:cs="Times New Roman"/>
          <w:sz w:val="24"/>
          <w:szCs w:val="24"/>
        </w:rPr>
        <w:t>Mbrojtja e konsumatorëve të cenueshëm dhe zbutja e varfërisë energjetike</w:t>
      </w:r>
    </w:p>
    <w:p w14:paraId="378FD854" w14:textId="77777777" w:rsidR="00B47A5D" w:rsidRPr="00766216" w:rsidRDefault="00B47A5D" w:rsidP="000E5898">
      <w:pPr>
        <w:spacing w:after="0" w:line="240" w:lineRule="auto"/>
        <w:jc w:val="center"/>
        <w:rPr>
          <w:rFonts w:cs="Times New Roman"/>
          <w:sz w:val="24"/>
          <w:szCs w:val="24"/>
        </w:rPr>
      </w:pPr>
    </w:p>
    <w:p w14:paraId="23965B4C" w14:textId="086C936B" w:rsidR="00FC1957" w:rsidRPr="00766216" w:rsidRDefault="00FC1957" w:rsidP="000E5898">
      <w:pPr>
        <w:spacing w:after="0" w:line="240" w:lineRule="auto"/>
        <w:rPr>
          <w:rFonts w:cs="Times New Roman"/>
          <w:sz w:val="24"/>
          <w:szCs w:val="24"/>
        </w:rPr>
      </w:pPr>
      <w:r w:rsidRPr="00766216">
        <w:rPr>
          <w:rFonts w:cs="Times New Roman"/>
          <w:sz w:val="24"/>
          <w:szCs w:val="24"/>
        </w:rPr>
        <w:t xml:space="preserve">1. Politikat, programet dhe masat për </w:t>
      </w:r>
      <w:r w:rsidR="001114FF" w:rsidRPr="00766216">
        <w:rPr>
          <w:rFonts w:cs="Times New Roman"/>
          <w:sz w:val="24"/>
          <w:szCs w:val="24"/>
        </w:rPr>
        <w:t>E</w:t>
      </w:r>
      <w:r w:rsidRPr="00766216">
        <w:rPr>
          <w:rFonts w:cs="Times New Roman"/>
          <w:sz w:val="24"/>
          <w:szCs w:val="24"/>
        </w:rPr>
        <w:t xml:space="preserve">fiçiencë të </w:t>
      </w:r>
      <w:r w:rsidR="001114FF" w:rsidRPr="00766216">
        <w:rPr>
          <w:rFonts w:cs="Times New Roman"/>
          <w:sz w:val="24"/>
          <w:szCs w:val="24"/>
        </w:rPr>
        <w:t>E</w:t>
      </w:r>
      <w:r w:rsidRPr="00766216">
        <w:rPr>
          <w:rFonts w:cs="Times New Roman"/>
          <w:sz w:val="24"/>
          <w:szCs w:val="24"/>
        </w:rPr>
        <w:t xml:space="preserve">nergjisë </w:t>
      </w:r>
      <w:r w:rsidR="001114FF" w:rsidRPr="00766216">
        <w:rPr>
          <w:rFonts w:cs="Times New Roman"/>
          <w:sz w:val="24"/>
          <w:szCs w:val="24"/>
        </w:rPr>
        <w:t xml:space="preserve">(EE) </w:t>
      </w:r>
      <w:r w:rsidRPr="00766216">
        <w:rPr>
          <w:rFonts w:cs="Times New Roman"/>
          <w:sz w:val="24"/>
          <w:szCs w:val="24"/>
        </w:rPr>
        <w:t>hartohen dhe zbatohen në</w:t>
      </w:r>
      <w:r w:rsidR="00FD3620" w:rsidRPr="00766216">
        <w:rPr>
          <w:rFonts w:cs="Times New Roman"/>
          <w:sz w:val="24"/>
          <w:szCs w:val="24"/>
        </w:rPr>
        <w:t xml:space="preserve"> atë</w:t>
      </w:r>
      <w:r w:rsidRPr="00766216">
        <w:rPr>
          <w:rFonts w:cs="Times New Roman"/>
          <w:sz w:val="24"/>
          <w:szCs w:val="24"/>
        </w:rPr>
        <w:t xml:space="preserve"> mënyrë që </w:t>
      </w:r>
      <w:r w:rsidR="00FD3620" w:rsidRPr="00766216">
        <w:rPr>
          <w:rFonts w:cs="Times New Roman"/>
          <w:sz w:val="24"/>
          <w:szCs w:val="24"/>
        </w:rPr>
        <w:t>të marrin në konsideratë</w:t>
      </w:r>
      <w:r w:rsidRPr="00766216">
        <w:rPr>
          <w:rFonts w:cs="Times New Roman"/>
          <w:sz w:val="24"/>
          <w:szCs w:val="24"/>
        </w:rPr>
        <w:t xml:space="preserve"> persona</w:t>
      </w:r>
      <w:r w:rsidR="00FD3620" w:rsidRPr="00766216">
        <w:rPr>
          <w:rFonts w:cs="Times New Roman"/>
          <w:sz w:val="24"/>
          <w:szCs w:val="24"/>
        </w:rPr>
        <w:t>t</w:t>
      </w:r>
      <w:r w:rsidRPr="00766216">
        <w:rPr>
          <w:rFonts w:cs="Times New Roman"/>
          <w:sz w:val="24"/>
          <w:szCs w:val="24"/>
        </w:rPr>
        <w:t xml:space="preserve"> </w:t>
      </w:r>
      <w:r w:rsidR="00FD3620" w:rsidRPr="00766216">
        <w:rPr>
          <w:rFonts w:cs="Times New Roman"/>
          <w:sz w:val="24"/>
          <w:szCs w:val="24"/>
        </w:rPr>
        <w:t>e</w:t>
      </w:r>
      <w:r w:rsidRPr="00766216">
        <w:rPr>
          <w:rFonts w:cs="Times New Roman"/>
          <w:sz w:val="24"/>
          <w:szCs w:val="24"/>
        </w:rPr>
        <w:t xml:space="preserve"> prekur nga varfëria energjetike, konsumatorëve të cenueshëm, ekonomive familjare me të ardhura të ulëta dhe, kur është e zbatueshme, personave që jetojnë në banim social. </w:t>
      </w:r>
    </w:p>
    <w:p w14:paraId="0F733CFF" w14:textId="77777777" w:rsidR="00523EE2" w:rsidRPr="00766216" w:rsidRDefault="00523EE2" w:rsidP="000E5898">
      <w:pPr>
        <w:spacing w:after="0" w:line="240" w:lineRule="auto"/>
        <w:rPr>
          <w:rFonts w:cs="Times New Roman"/>
          <w:sz w:val="24"/>
          <w:szCs w:val="24"/>
        </w:rPr>
      </w:pPr>
    </w:p>
    <w:p w14:paraId="621E18CD" w14:textId="32DE2662" w:rsidR="00FC1957" w:rsidRPr="00766216" w:rsidRDefault="00FC1957" w:rsidP="000E5898">
      <w:pPr>
        <w:spacing w:after="0" w:line="240" w:lineRule="auto"/>
        <w:rPr>
          <w:rFonts w:cs="Times New Roman"/>
          <w:sz w:val="24"/>
          <w:szCs w:val="24"/>
        </w:rPr>
      </w:pPr>
      <w:r w:rsidRPr="00766216">
        <w:rPr>
          <w:rFonts w:cs="Times New Roman"/>
          <w:sz w:val="24"/>
          <w:szCs w:val="24"/>
        </w:rPr>
        <w:t xml:space="preserve">2. Masat nga paragrafi 1 i këtij neni nuk duhet të shkaktojnë rritje joproporcionale të kostove të banimit, mobilitetit ose energjisë për grupet e përmendura. </w:t>
      </w:r>
    </w:p>
    <w:p w14:paraId="02299E32" w14:textId="77777777" w:rsidR="00523EE2" w:rsidRPr="00766216" w:rsidRDefault="00523EE2" w:rsidP="000E5898">
      <w:pPr>
        <w:spacing w:after="0" w:line="240" w:lineRule="auto"/>
        <w:rPr>
          <w:rFonts w:cs="Times New Roman"/>
          <w:sz w:val="24"/>
          <w:szCs w:val="24"/>
        </w:rPr>
      </w:pPr>
    </w:p>
    <w:p w14:paraId="0CD28E85" w14:textId="52F7A960" w:rsidR="00FC1957" w:rsidRPr="00766216" w:rsidRDefault="00FC1957" w:rsidP="000E5898">
      <w:pPr>
        <w:spacing w:after="0" w:line="240" w:lineRule="auto"/>
        <w:rPr>
          <w:rFonts w:cs="Times New Roman"/>
          <w:sz w:val="24"/>
          <w:szCs w:val="24"/>
        </w:rPr>
      </w:pPr>
      <w:r w:rsidRPr="00766216">
        <w:rPr>
          <w:rFonts w:cs="Times New Roman"/>
          <w:sz w:val="24"/>
          <w:szCs w:val="24"/>
        </w:rPr>
        <w:t xml:space="preserve">3. Ministria, në bashkëpunim me institucionet përgjegjëse, monitoron dhe raporton ndikimin e masave të efiçiencës së energjisë në zbutjen e varfërisë energjetike. </w:t>
      </w:r>
    </w:p>
    <w:p w14:paraId="40842FB3" w14:textId="77777777" w:rsidR="00523EE2" w:rsidRPr="00766216" w:rsidRDefault="00523EE2" w:rsidP="000E5898">
      <w:pPr>
        <w:spacing w:after="0" w:line="240" w:lineRule="auto"/>
        <w:rPr>
          <w:rFonts w:cs="Times New Roman"/>
          <w:sz w:val="24"/>
          <w:szCs w:val="24"/>
        </w:rPr>
      </w:pPr>
    </w:p>
    <w:p w14:paraId="3438A989" w14:textId="2E187E44" w:rsidR="00FC1957" w:rsidRPr="00766216" w:rsidRDefault="00FC1957" w:rsidP="000E5898">
      <w:pPr>
        <w:spacing w:after="0" w:line="240" w:lineRule="auto"/>
        <w:rPr>
          <w:rFonts w:cs="Times New Roman"/>
          <w:sz w:val="24"/>
          <w:szCs w:val="24"/>
        </w:rPr>
      </w:pPr>
      <w:r w:rsidRPr="00766216">
        <w:rPr>
          <w:rFonts w:cs="Times New Roman"/>
          <w:sz w:val="24"/>
          <w:szCs w:val="24"/>
        </w:rPr>
        <w:t xml:space="preserve">4. </w:t>
      </w:r>
      <w:r w:rsidR="008423A6" w:rsidRPr="00766216">
        <w:rPr>
          <w:rFonts w:cs="Times New Roman"/>
          <w:sz w:val="24"/>
          <w:szCs w:val="24"/>
        </w:rPr>
        <w:t>Ministri</w:t>
      </w:r>
      <w:r w:rsidR="00BC56C9" w:rsidRPr="00766216">
        <w:rPr>
          <w:rFonts w:cs="Times New Roman"/>
          <w:sz w:val="24"/>
          <w:szCs w:val="24"/>
        </w:rPr>
        <w:t>a</w:t>
      </w:r>
      <w:r w:rsidR="00DC7A4C" w:rsidRPr="00766216">
        <w:rPr>
          <w:rFonts w:cs="Times New Roman"/>
          <w:sz w:val="24"/>
          <w:szCs w:val="24"/>
        </w:rPr>
        <w:t xml:space="preserve"> në koordinim me </w:t>
      </w:r>
      <w:r w:rsidR="001114FF" w:rsidRPr="00766216">
        <w:rPr>
          <w:rFonts w:cs="Times New Roman"/>
          <w:sz w:val="24"/>
          <w:szCs w:val="24"/>
        </w:rPr>
        <w:t>M</w:t>
      </w:r>
      <w:r w:rsidR="00DC7A4C" w:rsidRPr="00766216">
        <w:rPr>
          <w:rFonts w:cs="Times New Roman"/>
          <w:sz w:val="24"/>
          <w:szCs w:val="24"/>
        </w:rPr>
        <w:t>inistrinë përgjegjëse për mirëqenie sociale</w:t>
      </w:r>
      <w:r w:rsidR="008423A6" w:rsidRPr="00766216">
        <w:rPr>
          <w:rFonts w:cs="Times New Roman"/>
          <w:sz w:val="24"/>
          <w:szCs w:val="24"/>
        </w:rPr>
        <w:t xml:space="preserve">, </w:t>
      </w:r>
      <w:r w:rsidR="00BC56C9" w:rsidRPr="00766216">
        <w:rPr>
          <w:rFonts w:cs="Times New Roman"/>
          <w:sz w:val="24"/>
          <w:szCs w:val="24"/>
        </w:rPr>
        <w:t>bënë një</w:t>
      </w:r>
      <w:r w:rsidR="0049205C" w:rsidRPr="00766216">
        <w:rPr>
          <w:rFonts w:cs="Times New Roman"/>
          <w:sz w:val="24"/>
          <w:szCs w:val="24"/>
        </w:rPr>
        <w:t xml:space="preserve"> vlerësim</w:t>
      </w:r>
      <w:r w:rsidR="003B5FA1" w:rsidRPr="00766216">
        <w:rPr>
          <w:rFonts w:cs="Times New Roman"/>
          <w:sz w:val="24"/>
          <w:szCs w:val="24"/>
        </w:rPr>
        <w:t xml:space="preserve"> gjithëpërfshirës, </w:t>
      </w:r>
      <w:r w:rsidR="003F2A64" w:rsidRPr="00766216">
        <w:rPr>
          <w:rFonts w:cs="Times New Roman"/>
          <w:sz w:val="24"/>
          <w:szCs w:val="24"/>
        </w:rPr>
        <w:t xml:space="preserve">i cili do të shërbejë si </w:t>
      </w:r>
      <w:r w:rsidR="00BC56C9" w:rsidRPr="00766216">
        <w:rPr>
          <w:rFonts w:cs="Times New Roman"/>
          <w:sz w:val="24"/>
          <w:szCs w:val="24"/>
        </w:rPr>
        <w:t xml:space="preserve">bazë për </w:t>
      </w:r>
      <w:r w:rsidR="00FD5CC5" w:rsidRPr="00766216">
        <w:rPr>
          <w:rFonts w:cs="Times New Roman"/>
          <w:sz w:val="24"/>
          <w:szCs w:val="24"/>
        </w:rPr>
        <w:t xml:space="preserve">përcaktimin e </w:t>
      </w:r>
      <w:r w:rsidR="00AE06E5" w:rsidRPr="00766216">
        <w:rPr>
          <w:rFonts w:cs="Times New Roman"/>
          <w:sz w:val="24"/>
          <w:szCs w:val="24"/>
        </w:rPr>
        <w:t>pragje</w:t>
      </w:r>
      <w:r w:rsidR="00FD5CC5" w:rsidRPr="00766216">
        <w:rPr>
          <w:rFonts w:cs="Times New Roman"/>
          <w:sz w:val="24"/>
          <w:szCs w:val="24"/>
        </w:rPr>
        <w:t>ve</w:t>
      </w:r>
      <w:r w:rsidR="00AE06E5" w:rsidRPr="00766216">
        <w:rPr>
          <w:rFonts w:cs="Times New Roman"/>
          <w:sz w:val="24"/>
          <w:szCs w:val="24"/>
        </w:rPr>
        <w:t xml:space="preserve"> për varfëri energjetike, </w:t>
      </w:r>
      <w:r w:rsidR="009E27C0" w:rsidRPr="00766216">
        <w:rPr>
          <w:rFonts w:cs="Times New Roman"/>
          <w:sz w:val="24"/>
          <w:szCs w:val="24"/>
        </w:rPr>
        <w:t xml:space="preserve">kategoritë e përfituesve, </w:t>
      </w:r>
      <w:r w:rsidR="00D55C68" w:rsidRPr="00766216">
        <w:rPr>
          <w:rFonts w:cs="Times New Roman"/>
          <w:sz w:val="24"/>
          <w:szCs w:val="24"/>
        </w:rPr>
        <w:t xml:space="preserve">kriteret e përfitimit, si </w:t>
      </w:r>
      <w:r w:rsidRPr="00766216">
        <w:rPr>
          <w:rFonts w:cs="Times New Roman"/>
          <w:sz w:val="24"/>
          <w:szCs w:val="24"/>
        </w:rPr>
        <w:t xml:space="preserve">dhe </w:t>
      </w:r>
      <w:r w:rsidR="00C07207" w:rsidRPr="00766216">
        <w:rPr>
          <w:rFonts w:cs="Times New Roman"/>
          <w:sz w:val="24"/>
          <w:szCs w:val="24"/>
        </w:rPr>
        <w:t>do ti shërbejë përgatitjes së programeve mbështetëse sipas kërkesave të këtij neni.</w:t>
      </w:r>
    </w:p>
    <w:p w14:paraId="5C595E0F" w14:textId="77777777" w:rsidR="00945265" w:rsidRPr="00766216" w:rsidRDefault="00945265" w:rsidP="000E5898">
      <w:pPr>
        <w:keepNext/>
        <w:spacing w:after="0" w:line="240" w:lineRule="auto"/>
        <w:jc w:val="center"/>
        <w:rPr>
          <w:rFonts w:cs="Times New Roman"/>
          <w:b/>
          <w:color w:val="000000"/>
          <w:sz w:val="24"/>
          <w:szCs w:val="24"/>
        </w:rPr>
      </w:pPr>
    </w:p>
    <w:p w14:paraId="38113E2F" w14:textId="35A9BC63" w:rsidR="00FB516F" w:rsidRPr="00766216" w:rsidRDefault="00B47A5D"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KAPITULLI </w:t>
      </w:r>
      <w:r w:rsidR="001C4406" w:rsidRPr="00766216">
        <w:rPr>
          <w:rFonts w:cs="Times New Roman"/>
          <w:b/>
          <w:color w:val="000000"/>
          <w:sz w:val="24"/>
          <w:szCs w:val="24"/>
        </w:rPr>
        <w:t>V</w:t>
      </w:r>
    </w:p>
    <w:p w14:paraId="224D224B" w14:textId="33D2DA9E" w:rsidR="001C4406" w:rsidRPr="00766216" w:rsidRDefault="0059711F"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ETIKETIMI DHE EKODIZAJNI I ENERGJISË</w:t>
      </w:r>
    </w:p>
    <w:p w14:paraId="69106A1B" w14:textId="77777777" w:rsidR="00523EE2" w:rsidRPr="00766216" w:rsidRDefault="00523EE2" w:rsidP="000E5898">
      <w:pPr>
        <w:keepNext/>
        <w:spacing w:after="0" w:line="240" w:lineRule="auto"/>
        <w:jc w:val="center"/>
        <w:rPr>
          <w:rFonts w:cs="Times New Roman"/>
          <w:b/>
          <w:color w:val="000000"/>
          <w:sz w:val="24"/>
          <w:szCs w:val="24"/>
        </w:rPr>
      </w:pPr>
    </w:p>
    <w:p w14:paraId="3EEA9AA1" w14:textId="4BAD0086" w:rsidR="00FB516F" w:rsidRPr="00766216" w:rsidRDefault="001C4406"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B47A5D" w:rsidRPr="00766216">
        <w:rPr>
          <w:rFonts w:cs="Times New Roman"/>
          <w:b/>
          <w:color w:val="000000"/>
          <w:sz w:val="24"/>
          <w:szCs w:val="24"/>
        </w:rPr>
        <w:t>28</w:t>
      </w:r>
    </w:p>
    <w:p w14:paraId="426EA6FD" w14:textId="26FC7A3F" w:rsidR="001C4406" w:rsidRPr="00766216" w:rsidRDefault="001C4406" w:rsidP="000E5898">
      <w:pPr>
        <w:keepNext/>
        <w:spacing w:after="0" w:line="240" w:lineRule="auto"/>
        <w:jc w:val="center"/>
        <w:rPr>
          <w:rFonts w:cs="Times New Roman"/>
          <w:b/>
          <w:color w:val="000000"/>
          <w:sz w:val="24"/>
          <w:szCs w:val="24"/>
        </w:rPr>
      </w:pPr>
      <w:r w:rsidRPr="00766216">
        <w:rPr>
          <w:rFonts w:cs="Times New Roman"/>
          <w:b/>
          <w:color w:val="000000"/>
          <w:sz w:val="24"/>
          <w:szCs w:val="24"/>
        </w:rPr>
        <w:t>Etiketimi i energjisë</w:t>
      </w:r>
    </w:p>
    <w:p w14:paraId="7FE78C7B" w14:textId="77777777" w:rsidR="00523EE2" w:rsidRPr="00766216" w:rsidRDefault="00523EE2" w:rsidP="000E5898">
      <w:pPr>
        <w:keepNext/>
        <w:spacing w:after="0" w:line="240" w:lineRule="auto"/>
        <w:jc w:val="center"/>
        <w:rPr>
          <w:rFonts w:cs="Times New Roman"/>
          <w:b/>
          <w:color w:val="000000"/>
          <w:sz w:val="24"/>
          <w:szCs w:val="24"/>
        </w:rPr>
      </w:pPr>
    </w:p>
    <w:p w14:paraId="3AA5BD9F" w14:textId="4C392E70" w:rsidR="00523EE2" w:rsidRPr="00766216" w:rsidRDefault="00523EE2" w:rsidP="000E5898">
      <w:pPr>
        <w:pStyle w:val="NoSpacing"/>
        <w:rPr>
          <w:rFonts w:cs="Times New Roman"/>
          <w:sz w:val="24"/>
          <w:szCs w:val="24"/>
        </w:rPr>
      </w:pPr>
      <w:r w:rsidRPr="00766216">
        <w:rPr>
          <w:rFonts w:cs="Times New Roman"/>
          <w:sz w:val="24"/>
          <w:szCs w:val="24"/>
        </w:rPr>
        <w:t xml:space="preserve">1. Me propozim të ministrive përgjegjëse për energjinë dhe tregtinë, Qeveria e Republikës së Kosovës </w:t>
      </w:r>
      <w:r w:rsidR="00321C56" w:rsidRPr="00766216">
        <w:rPr>
          <w:rFonts w:cs="Times New Roman"/>
          <w:sz w:val="24"/>
          <w:szCs w:val="24"/>
        </w:rPr>
        <w:t xml:space="preserve">(QRK) </w:t>
      </w:r>
      <w:r w:rsidRPr="00766216">
        <w:rPr>
          <w:rFonts w:cs="Times New Roman"/>
          <w:sz w:val="24"/>
          <w:szCs w:val="24"/>
        </w:rPr>
        <w:t>nxjerrë aktet nënligjore të përcaktuara në nenin 4</w:t>
      </w:r>
      <w:r w:rsidR="00CE27D2" w:rsidRPr="00766216">
        <w:rPr>
          <w:rFonts w:cs="Times New Roman"/>
          <w:sz w:val="24"/>
          <w:szCs w:val="24"/>
        </w:rPr>
        <w:t>9</w:t>
      </w:r>
      <w:r w:rsidRPr="00766216">
        <w:rPr>
          <w:rFonts w:cs="Times New Roman"/>
          <w:sz w:val="24"/>
          <w:szCs w:val="24"/>
        </w:rPr>
        <w:t xml:space="preserve"> </w:t>
      </w:r>
      <w:r w:rsidR="00321C56" w:rsidRPr="00766216">
        <w:rPr>
          <w:rFonts w:cs="Times New Roman"/>
          <w:sz w:val="24"/>
          <w:szCs w:val="24"/>
        </w:rPr>
        <w:t>p</w:t>
      </w:r>
      <w:r w:rsidRPr="00766216">
        <w:rPr>
          <w:rFonts w:cs="Times New Roman"/>
          <w:sz w:val="24"/>
          <w:szCs w:val="24"/>
        </w:rPr>
        <w:t xml:space="preserve">aragrafi 5 të këtij ligji, përmes të cilave krijohet korniza ligjore për pajisjet që ndërlidhen me energjinë  të cilat plasohen në treg dhe vihen në shfrytëzim, përmes të cilave, ndër të tjera, përcaktohen kërkesat e etiketimit të pajisjes, duke e siguruar përfshirjen e informatave standarde për </w:t>
      </w:r>
      <w:r w:rsidR="00321C56" w:rsidRPr="00766216">
        <w:rPr>
          <w:rFonts w:cs="Times New Roman"/>
          <w:sz w:val="24"/>
          <w:szCs w:val="24"/>
        </w:rPr>
        <w:t>E</w:t>
      </w:r>
      <w:r w:rsidRPr="00766216">
        <w:rPr>
          <w:rFonts w:cs="Times New Roman"/>
          <w:sz w:val="24"/>
          <w:szCs w:val="24"/>
        </w:rPr>
        <w:t xml:space="preserve">fiçiencën e </w:t>
      </w:r>
      <w:r w:rsidR="00321C56" w:rsidRPr="00766216">
        <w:rPr>
          <w:rFonts w:cs="Times New Roman"/>
          <w:sz w:val="24"/>
          <w:szCs w:val="24"/>
        </w:rPr>
        <w:t>E</w:t>
      </w:r>
      <w:r w:rsidRPr="00766216">
        <w:rPr>
          <w:rFonts w:cs="Times New Roman"/>
          <w:sz w:val="24"/>
          <w:szCs w:val="24"/>
        </w:rPr>
        <w:t>nergjisë</w:t>
      </w:r>
      <w:r w:rsidR="00321C56" w:rsidRPr="00766216">
        <w:rPr>
          <w:rFonts w:cs="Times New Roman"/>
          <w:sz w:val="24"/>
          <w:szCs w:val="24"/>
        </w:rPr>
        <w:t xml:space="preserve"> (EE)</w:t>
      </w:r>
      <w:r w:rsidRPr="00766216">
        <w:rPr>
          <w:rFonts w:cs="Times New Roman"/>
          <w:sz w:val="24"/>
          <w:szCs w:val="24"/>
        </w:rPr>
        <w:t xml:space="preserve">, konsumin e energjisë, si dhe informatave plotësuese për produktet. </w:t>
      </w:r>
    </w:p>
    <w:p w14:paraId="03684166" w14:textId="77777777" w:rsidR="00523EE2" w:rsidRPr="00766216" w:rsidRDefault="00523EE2" w:rsidP="000E5898">
      <w:pPr>
        <w:pStyle w:val="NoSpacing"/>
        <w:rPr>
          <w:rFonts w:cs="Times New Roman"/>
          <w:sz w:val="24"/>
          <w:szCs w:val="24"/>
        </w:rPr>
      </w:pPr>
    </w:p>
    <w:p w14:paraId="51A1A837" w14:textId="77777777" w:rsidR="00523EE2" w:rsidRPr="00766216" w:rsidRDefault="00523EE2" w:rsidP="000E5898">
      <w:pPr>
        <w:pStyle w:val="NoSpacing"/>
        <w:rPr>
          <w:rFonts w:cs="Times New Roman"/>
          <w:sz w:val="24"/>
          <w:szCs w:val="24"/>
        </w:rPr>
      </w:pPr>
      <w:r w:rsidRPr="00766216">
        <w:rPr>
          <w:rFonts w:cs="Times New Roman"/>
          <w:sz w:val="24"/>
          <w:szCs w:val="24"/>
        </w:rPr>
        <w:t xml:space="preserve">2. Për zbatimin e paragrafit 1 të këtij neni, përcaktohen kërkesat e hollësishme që kanë të bëjnë me etiketat dhe informatat për pajisjet specifike që mbulon fushën e etiketimit të energjisë, duke përfshirë:  </w:t>
      </w:r>
    </w:p>
    <w:p w14:paraId="089BC333" w14:textId="77777777" w:rsidR="00C7615B" w:rsidRPr="00766216" w:rsidRDefault="00C7615B" w:rsidP="000E5898">
      <w:pPr>
        <w:pStyle w:val="NoSpacing"/>
        <w:rPr>
          <w:rFonts w:cs="Times New Roman"/>
          <w:sz w:val="24"/>
          <w:szCs w:val="24"/>
        </w:rPr>
      </w:pPr>
    </w:p>
    <w:p w14:paraId="41BF2EBB" w14:textId="24A5D2FC" w:rsidR="00523EE2" w:rsidRPr="00766216" w:rsidRDefault="00523EE2" w:rsidP="000E5898">
      <w:pPr>
        <w:pStyle w:val="NoSpacing"/>
        <w:ind w:left="720"/>
        <w:rPr>
          <w:rFonts w:cs="Times New Roman"/>
          <w:sz w:val="24"/>
          <w:szCs w:val="24"/>
        </w:rPr>
      </w:pPr>
      <w:r w:rsidRPr="00766216">
        <w:rPr>
          <w:rFonts w:cs="Times New Roman"/>
          <w:sz w:val="24"/>
          <w:szCs w:val="24"/>
        </w:rPr>
        <w:t>2.1</w:t>
      </w:r>
      <w:r w:rsidR="00C7615B" w:rsidRPr="00766216">
        <w:rPr>
          <w:rFonts w:cs="Times New Roman"/>
          <w:sz w:val="24"/>
          <w:szCs w:val="24"/>
        </w:rPr>
        <w:t xml:space="preserve"> </w:t>
      </w:r>
      <w:r w:rsidRPr="00766216">
        <w:rPr>
          <w:rFonts w:cs="Times New Roman"/>
          <w:sz w:val="24"/>
          <w:szCs w:val="24"/>
        </w:rPr>
        <w:t>çdo kërkesë specifike lidhur me obligimet e furnizuesve dhe tregtarëve, nëse është e nevojshme;</w:t>
      </w:r>
    </w:p>
    <w:p w14:paraId="3514876A" w14:textId="77777777" w:rsidR="00C7615B" w:rsidRPr="00766216" w:rsidRDefault="00C7615B" w:rsidP="000E5898">
      <w:pPr>
        <w:pStyle w:val="NoSpacing"/>
        <w:ind w:left="720"/>
        <w:rPr>
          <w:rFonts w:cs="Times New Roman"/>
          <w:sz w:val="24"/>
          <w:szCs w:val="24"/>
        </w:rPr>
      </w:pPr>
    </w:p>
    <w:p w14:paraId="5E709339" w14:textId="5A9C311A" w:rsidR="00523EE2" w:rsidRPr="00766216" w:rsidRDefault="00523EE2" w:rsidP="000E5898">
      <w:pPr>
        <w:pStyle w:val="NoSpacing"/>
        <w:ind w:left="720"/>
        <w:rPr>
          <w:rFonts w:cs="Times New Roman"/>
          <w:sz w:val="24"/>
          <w:szCs w:val="24"/>
        </w:rPr>
      </w:pPr>
      <w:r w:rsidRPr="00766216">
        <w:rPr>
          <w:rFonts w:cs="Times New Roman"/>
          <w:sz w:val="24"/>
          <w:szCs w:val="24"/>
        </w:rPr>
        <w:t>2.2</w:t>
      </w:r>
      <w:r w:rsidR="00C7615B" w:rsidRPr="00766216">
        <w:rPr>
          <w:rFonts w:cs="Times New Roman"/>
          <w:sz w:val="24"/>
          <w:szCs w:val="24"/>
        </w:rPr>
        <w:t xml:space="preserve"> </w:t>
      </w:r>
      <w:r w:rsidRPr="00766216">
        <w:rPr>
          <w:rFonts w:cs="Times New Roman"/>
          <w:sz w:val="24"/>
          <w:szCs w:val="24"/>
        </w:rPr>
        <w:t>mënyrën e realizimit të aktiviteteve edukative dhe/ose promovuese dhe informuese, siç mund të kërkohen;</w:t>
      </w:r>
    </w:p>
    <w:p w14:paraId="461EB44C" w14:textId="77777777" w:rsidR="00C7615B" w:rsidRPr="00766216" w:rsidRDefault="00C7615B" w:rsidP="000E5898">
      <w:pPr>
        <w:pStyle w:val="NoSpacing"/>
        <w:ind w:left="720"/>
        <w:rPr>
          <w:rFonts w:cs="Times New Roman"/>
          <w:sz w:val="24"/>
          <w:szCs w:val="24"/>
        </w:rPr>
      </w:pPr>
    </w:p>
    <w:p w14:paraId="1FCCE300" w14:textId="6F9BC698" w:rsidR="00523EE2" w:rsidRPr="00766216" w:rsidRDefault="00523EE2" w:rsidP="000E5898">
      <w:pPr>
        <w:pStyle w:val="NoSpacing"/>
        <w:ind w:left="720"/>
        <w:rPr>
          <w:rFonts w:cs="Times New Roman"/>
          <w:sz w:val="24"/>
          <w:szCs w:val="24"/>
        </w:rPr>
      </w:pPr>
      <w:r w:rsidRPr="00766216">
        <w:rPr>
          <w:rFonts w:cs="Times New Roman"/>
          <w:sz w:val="24"/>
          <w:szCs w:val="24"/>
        </w:rPr>
        <w:t>2.3</w:t>
      </w:r>
      <w:r w:rsidR="00C7615B" w:rsidRPr="00766216">
        <w:rPr>
          <w:rFonts w:cs="Times New Roman"/>
          <w:sz w:val="24"/>
          <w:szCs w:val="24"/>
        </w:rPr>
        <w:t xml:space="preserve"> </w:t>
      </w:r>
      <w:r w:rsidRPr="00766216">
        <w:rPr>
          <w:rFonts w:cs="Times New Roman"/>
          <w:sz w:val="24"/>
          <w:szCs w:val="24"/>
        </w:rPr>
        <w:t>kërkesat për raportim në lidhje me etiketimin e energjisë;</w:t>
      </w:r>
    </w:p>
    <w:p w14:paraId="11558650" w14:textId="77777777" w:rsidR="00C7615B" w:rsidRPr="00766216" w:rsidRDefault="00C7615B" w:rsidP="000E5898">
      <w:pPr>
        <w:pStyle w:val="NoSpacing"/>
        <w:ind w:left="720"/>
        <w:rPr>
          <w:rFonts w:cs="Times New Roman"/>
          <w:sz w:val="24"/>
          <w:szCs w:val="24"/>
        </w:rPr>
      </w:pPr>
    </w:p>
    <w:p w14:paraId="122D430E" w14:textId="22F7A3D9" w:rsidR="00523EE2" w:rsidRPr="00766216" w:rsidRDefault="00523EE2" w:rsidP="000E5898">
      <w:pPr>
        <w:pStyle w:val="NoSpacing"/>
        <w:ind w:left="720"/>
        <w:rPr>
          <w:rFonts w:cs="Times New Roman"/>
          <w:sz w:val="24"/>
          <w:szCs w:val="24"/>
        </w:rPr>
      </w:pPr>
      <w:r w:rsidRPr="00766216">
        <w:rPr>
          <w:rFonts w:cs="Times New Roman"/>
          <w:sz w:val="24"/>
          <w:szCs w:val="24"/>
        </w:rPr>
        <w:t>2.4</w:t>
      </w:r>
      <w:r w:rsidR="00C7615B" w:rsidRPr="00766216">
        <w:rPr>
          <w:rFonts w:cs="Times New Roman"/>
          <w:sz w:val="24"/>
          <w:szCs w:val="24"/>
        </w:rPr>
        <w:t xml:space="preserve"> </w:t>
      </w:r>
      <w:r w:rsidRPr="00766216">
        <w:rPr>
          <w:rFonts w:cs="Times New Roman"/>
          <w:sz w:val="24"/>
          <w:szCs w:val="24"/>
        </w:rPr>
        <w:t>mënyrën e bashkëpunimit ndërkombëtar dhe shkëmbimin e informacionit për mbikëqyrjen dhe kontrollin e tregut;</w:t>
      </w:r>
    </w:p>
    <w:p w14:paraId="5A784155" w14:textId="77777777" w:rsidR="00C7615B" w:rsidRPr="00766216" w:rsidRDefault="00C7615B" w:rsidP="000E5898">
      <w:pPr>
        <w:pStyle w:val="NoSpacing"/>
        <w:ind w:left="720"/>
        <w:rPr>
          <w:rFonts w:cs="Times New Roman"/>
          <w:sz w:val="24"/>
          <w:szCs w:val="24"/>
        </w:rPr>
      </w:pPr>
    </w:p>
    <w:p w14:paraId="6D723192" w14:textId="2AB3561F" w:rsidR="00523EE2" w:rsidRPr="00766216" w:rsidRDefault="00523EE2" w:rsidP="000E5898">
      <w:pPr>
        <w:pStyle w:val="NoSpacing"/>
        <w:ind w:left="720"/>
        <w:rPr>
          <w:rFonts w:cs="Times New Roman"/>
          <w:sz w:val="24"/>
          <w:szCs w:val="24"/>
        </w:rPr>
      </w:pPr>
      <w:r w:rsidRPr="00766216">
        <w:rPr>
          <w:rFonts w:cs="Times New Roman"/>
          <w:sz w:val="24"/>
          <w:szCs w:val="24"/>
        </w:rPr>
        <w:t>2.5</w:t>
      </w:r>
      <w:r w:rsidR="00C7615B" w:rsidRPr="00766216">
        <w:rPr>
          <w:rFonts w:cs="Times New Roman"/>
          <w:sz w:val="24"/>
          <w:szCs w:val="24"/>
        </w:rPr>
        <w:t xml:space="preserve"> </w:t>
      </w:r>
      <w:r w:rsidRPr="00766216">
        <w:rPr>
          <w:rFonts w:cs="Times New Roman"/>
          <w:sz w:val="24"/>
          <w:szCs w:val="24"/>
        </w:rPr>
        <w:t xml:space="preserve">procedurat në nivel kombëtar për trajtimin e produkteve që paraqesin rrezik nga moszbatimi i këtij </w:t>
      </w:r>
      <w:r w:rsidR="009314DA" w:rsidRPr="00766216">
        <w:rPr>
          <w:rFonts w:cs="Times New Roman"/>
          <w:sz w:val="24"/>
          <w:szCs w:val="24"/>
        </w:rPr>
        <w:t>l</w:t>
      </w:r>
      <w:r w:rsidRPr="00766216">
        <w:rPr>
          <w:rFonts w:cs="Times New Roman"/>
          <w:sz w:val="24"/>
          <w:szCs w:val="24"/>
        </w:rPr>
        <w:t>igji;</w:t>
      </w:r>
    </w:p>
    <w:p w14:paraId="131F3D7B" w14:textId="77777777" w:rsidR="00C7615B" w:rsidRPr="00766216" w:rsidRDefault="00C7615B" w:rsidP="000E5898">
      <w:pPr>
        <w:pStyle w:val="NoSpacing"/>
        <w:ind w:left="720"/>
        <w:rPr>
          <w:rFonts w:cs="Times New Roman"/>
          <w:sz w:val="24"/>
          <w:szCs w:val="24"/>
        </w:rPr>
      </w:pPr>
    </w:p>
    <w:p w14:paraId="50E4A4CD" w14:textId="526F4E64" w:rsidR="00523EE2" w:rsidRPr="00766216" w:rsidRDefault="00523EE2" w:rsidP="000E5898">
      <w:pPr>
        <w:pStyle w:val="NoSpacing"/>
        <w:ind w:left="720"/>
        <w:rPr>
          <w:rFonts w:cs="Times New Roman"/>
          <w:sz w:val="24"/>
          <w:szCs w:val="24"/>
        </w:rPr>
      </w:pPr>
      <w:r w:rsidRPr="00766216">
        <w:rPr>
          <w:rFonts w:cs="Times New Roman"/>
          <w:sz w:val="24"/>
          <w:szCs w:val="24"/>
        </w:rPr>
        <w:t>2.6</w:t>
      </w:r>
      <w:r w:rsidR="00C7615B" w:rsidRPr="00766216">
        <w:rPr>
          <w:rFonts w:cs="Times New Roman"/>
          <w:sz w:val="24"/>
          <w:szCs w:val="24"/>
        </w:rPr>
        <w:t xml:space="preserve"> </w:t>
      </w:r>
      <w:r w:rsidRPr="00766216">
        <w:rPr>
          <w:rFonts w:cs="Times New Roman"/>
          <w:sz w:val="24"/>
          <w:szCs w:val="24"/>
        </w:rPr>
        <w:t>mënyrën për ta ruajtur bashkëpunimin ndërkombëtar lidhur me produktet që konstatohet se nuk janë në pajtueshmëri;</w:t>
      </w:r>
    </w:p>
    <w:p w14:paraId="29888661" w14:textId="77777777" w:rsidR="00C7615B" w:rsidRPr="00766216" w:rsidRDefault="00C7615B" w:rsidP="000E5898">
      <w:pPr>
        <w:pStyle w:val="NoSpacing"/>
        <w:ind w:left="720"/>
        <w:rPr>
          <w:rFonts w:cs="Times New Roman"/>
          <w:sz w:val="24"/>
          <w:szCs w:val="24"/>
        </w:rPr>
      </w:pPr>
    </w:p>
    <w:p w14:paraId="6E932290" w14:textId="3086416C" w:rsidR="00523EE2" w:rsidRPr="00766216" w:rsidRDefault="00523EE2" w:rsidP="000E5898">
      <w:pPr>
        <w:pStyle w:val="NoSpacing"/>
        <w:ind w:left="720"/>
        <w:rPr>
          <w:rFonts w:cs="Times New Roman"/>
          <w:sz w:val="24"/>
          <w:szCs w:val="24"/>
        </w:rPr>
      </w:pPr>
      <w:r w:rsidRPr="00766216">
        <w:rPr>
          <w:rFonts w:cs="Times New Roman"/>
          <w:sz w:val="24"/>
          <w:szCs w:val="24"/>
        </w:rPr>
        <w:t>2.7</w:t>
      </w:r>
      <w:r w:rsidR="00C7615B" w:rsidRPr="00766216">
        <w:rPr>
          <w:rFonts w:cs="Times New Roman"/>
          <w:sz w:val="24"/>
          <w:szCs w:val="24"/>
        </w:rPr>
        <w:t xml:space="preserve"> </w:t>
      </w:r>
      <w:r w:rsidRPr="00766216">
        <w:rPr>
          <w:rFonts w:cs="Times New Roman"/>
          <w:sz w:val="24"/>
          <w:szCs w:val="24"/>
        </w:rPr>
        <w:t>çështje tjera, sipas nevojës.</w:t>
      </w:r>
    </w:p>
    <w:p w14:paraId="658F010A" w14:textId="77777777" w:rsidR="00C7615B" w:rsidRPr="00766216" w:rsidRDefault="00C7615B" w:rsidP="000E5898">
      <w:pPr>
        <w:pStyle w:val="NoSpacing"/>
        <w:rPr>
          <w:rFonts w:cs="Times New Roman"/>
          <w:sz w:val="24"/>
          <w:szCs w:val="24"/>
        </w:rPr>
      </w:pPr>
    </w:p>
    <w:p w14:paraId="1DA1E334" w14:textId="75980F47" w:rsidR="00523EE2" w:rsidRPr="00766216" w:rsidRDefault="00523EE2" w:rsidP="000E5898">
      <w:pPr>
        <w:pStyle w:val="NoSpacing"/>
        <w:rPr>
          <w:rFonts w:cs="Times New Roman"/>
          <w:sz w:val="24"/>
          <w:szCs w:val="24"/>
        </w:rPr>
      </w:pPr>
      <w:r w:rsidRPr="00766216">
        <w:rPr>
          <w:rFonts w:cs="Times New Roman"/>
          <w:sz w:val="24"/>
          <w:szCs w:val="24"/>
        </w:rPr>
        <w:t>3. Furnizuesi i pajisjeve që përfshihen me këtë nen duhet:</w:t>
      </w:r>
    </w:p>
    <w:p w14:paraId="23D76BDE" w14:textId="77777777" w:rsidR="00C7615B" w:rsidRPr="00766216" w:rsidRDefault="00C7615B" w:rsidP="000E5898">
      <w:pPr>
        <w:pStyle w:val="NoSpacing"/>
        <w:rPr>
          <w:rFonts w:cs="Times New Roman"/>
          <w:sz w:val="24"/>
          <w:szCs w:val="24"/>
        </w:rPr>
      </w:pPr>
    </w:p>
    <w:p w14:paraId="66960327" w14:textId="3A27CC5A" w:rsidR="00523EE2" w:rsidRPr="00766216" w:rsidRDefault="00523EE2" w:rsidP="000E5898">
      <w:pPr>
        <w:pStyle w:val="NoSpacing"/>
        <w:ind w:left="720"/>
        <w:rPr>
          <w:rFonts w:cs="Times New Roman"/>
          <w:sz w:val="24"/>
          <w:szCs w:val="24"/>
        </w:rPr>
      </w:pPr>
      <w:r w:rsidRPr="00766216">
        <w:rPr>
          <w:rFonts w:cs="Times New Roman"/>
          <w:sz w:val="24"/>
          <w:szCs w:val="24"/>
        </w:rPr>
        <w:t xml:space="preserve">3.1. të sigurojë që pajisjet që janë plasuar në treg të shoqërohen: </w:t>
      </w:r>
    </w:p>
    <w:p w14:paraId="5448CF2C" w14:textId="77777777" w:rsidR="00C7615B" w:rsidRPr="00766216" w:rsidRDefault="00C7615B" w:rsidP="000E5898">
      <w:pPr>
        <w:pStyle w:val="NoSpacing"/>
        <w:ind w:left="720"/>
        <w:rPr>
          <w:rFonts w:cs="Times New Roman"/>
          <w:sz w:val="24"/>
          <w:szCs w:val="24"/>
        </w:rPr>
      </w:pPr>
    </w:p>
    <w:p w14:paraId="2403D107" w14:textId="1A51EEF4" w:rsidR="00523EE2" w:rsidRPr="00766216" w:rsidRDefault="00523EE2" w:rsidP="000E5898">
      <w:pPr>
        <w:pStyle w:val="NoSpacing"/>
        <w:ind w:left="1440"/>
        <w:rPr>
          <w:rFonts w:cs="Times New Roman"/>
          <w:sz w:val="24"/>
          <w:szCs w:val="24"/>
        </w:rPr>
      </w:pPr>
      <w:r w:rsidRPr="00766216">
        <w:rPr>
          <w:rFonts w:cs="Times New Roman"/>
          <w:sz w:val="24"/>
          <w:szCs w:val="24"/>
        </w:rPr>
        <w:t>3.1.1</w:t>
      </w:r>
      <w:r w:rsidRPr="00766216">
        <w:rPr>
          <w:rFonts w:cs="Times New Roman"/>
          <w:sz w:val="24"/>
          <w:szCs w:val="24"/>
        </w:rPr>
        <w:tab/>
        <w:t>për çdo njësi individuale dhe pa pagesë, me etiketa të sakta të shtypura dhe me fletinformacion të pajisjes, në përputhje me kërkesat e përcaktuara në paragrafët 1 dhe 2 të këtij neni;</w:t>
      </w:r>
    </w:p>
    <w:p w14:paraId="32030FB5" w14:textId="77777777" w:rsidR="00C7615B" w:rsidRPr="00766216" w:rsidRDefault="00C7615B" w:rsidP="000E5898">
      <w:pPr>
        <w:pStyle w:val="NoSpacing"/>
        <w:ind w:left="720"/>
        <w:rPr>
          <w:rFonts w:cs="Times New Roman"/>
          <w:sz w:val="24"/>
          <w:szCs w:val="24"/>
        </w:rPr>
      </w:pPr>
    </w:p>
    <w:p w14:paraId="4176B590" w14:textId="08409E3C" w:rsidR="00523EE2" w:rsidRPr="00766216" w:rsidRDefault="00523EE2" w:rsidP="000E5898">
      <w:pPr>
        <w:pStyle w:val="NoSpacing"/>
        <w:ind w:left="720"/>
        <w:rPr>
          <w:rFonts w:cs="Times New Roman"/>
          <w:sz w:val="24"/>
          <w:szCs w:val="24"/>
        </w:rPr>
      </w:pPr>
      <w:r w:rsidRPr="00766216">
        <w:rPr>
          <w:rFonts w:cs="Times New Roman"/>
          <w:sz w:val="24"/>
          <w:szCs w:val="24"/>
        </w:rPr>
        <w:t>3.2. ta sigurojë saktësinë e etiketave dhe fletinformacionit të pajisjes që e ofron, duke përfshirë përgatitjen e dokumentacionit teknik të mjaftueshëm për ta mundësuar vlerësimin e saktësisë;</w:t>
      </w:r>
    </w:p>
    <w:p w14:paraId="1BE2B9E1" w14:textId="77777777" w:rsidR="00C7615B" w:rsidRPr="00766216" w:rsidRDefault="00C7615B" w:rsidP="000E5898">
      <w:pPr>
        <w:pStyle w:val="NoSpacing"/>
        <w:ind w:left="720"/>
        <w:rPr>
          <w:rFonts w:cs="Times New Roman"/>
          <w:sz w:val="24"/>
          <w:szCs w:val="24"/>
        </w:rPr>
      </w:pPr>
    </w:p>
    <w:p w14:paraId="02201BC0" w14:textId="3A7E572A" w:rsidR="00523EE2" w:rsidRPr="00766216" w:rsidRDefault="00523EE2" w:rsidP="000E5898">
      <w:pPr>
        <w:pStyle w:val="NoSpacing"/>
        <w:ind w:left="720"/>
        <w:rPr>
          <w:rFonts w:cs="Times New Roman"/>
          <w:sz w:val="24"/>
          <w:szCs w:val="24"/>
        </w:rPr>
      </w:pPr>
      <w:r w:rsidRPr="00766216">
        <w:rPr>
          <w:rFonts w:cs="Times New Roman"/>
          <w:sz w:val="24"/>
          <w:szCs w:val="24"/>
        </w:rPr>
        <w:t xml:space="preserve">3.3 të veprojë në përputhje me të gjitha kërkesat specifike, siç përcaktohet në aktet nënligjore  që rregullojnë etiketimin e energjisë të nxjerra sipas kërkesave të këtij ligji. </w:t>
      </w:r>
    </w:p>
    <w:p w14:paraId="31828094" w14:textId="77777777" w:rsidR="00C7615B" w:rsidRPr="00766216" w:rsidRDefault="00C7615B" w:rsidP="000E5898">
      <w:pPr>
        <w:pStyle w:val="NoSpacing"/>
        <w:rPr>
          <w:rFonts w:cs="Times New Roman"/>
          <w:sz w:val="24"/>
          <w:szCs w:val="24"/>
        </w:rPr>
      </w:pPr>
    </w:p>
    <w:p w14:paraId="24D53E56" w14:textId="6401BB7C" w:rsidR="00523EE2" w:rsidRPr="00766216" w:rsidRDefault="00523EE2" w:rsidP="000E5898">
      <w:pPr>
        <w:pStyle w:val="NoSpacing"/>
        <w:rPr>
          <w:rFonts w:cs="Times New Roman"/>
          <w:sz w:val="24"/>
          <w:szCs w:val="24"/>
        </w:rPr>
      </w:pPr>
      <w:r w:rsidRPr="00766216">
        <w:rPr>
          <w:rFonts w:cs="Times New Roman"/>
          <w:sz w:val="24"/>
          <w:szCs w:val="24"/>
        </w:rPr>
        <w:t>4. Tregtari i produktit:</w:t>
      </w:r>
    </w:p>
    <w:p w14:paraId="61375E7B" w14:textId="77777777" w:rsidR="00C7615B" w:rsidRPr="00766216" w:rsidRDefault="00C7615B" w:rsidP="000E5898">
      <w:pPr>
        <w:pStyle w:val="NoSpacing"/>
        <w:rPr>
          <w:rFonts w:cs="Times New Roman"/>
          <w:sz w:val="24"/>
          <w:szCs w:val="24"/>
        </w:rPr>
      </w:pPr>
    </w:p>
    <w:p w14:paraId="23C53BD1" w14:textId="768B8341" w:rsidR="00523EE2" w:rsidRPr="00766216" w:rsidRDefault="00523EE2" w:rsidP="000E5898">
      <w:pPr>
        <w:pStyle w:val="NoSpacing"/>
        <w:ind w:left="720"/>
        <w:rPr>
          <w:rFonts w:cs="Times New Roman"/>
          <w:sz w:val="24"/>
          <w:szCs w:val="24"/>
        </w:rPr>
      </w:pPr>
      <w:r w:rsidRPr="00766216">
        <w:rPr>
          <w:rFonts w:cs="Times New Roman"/>
          <w:sz w:val="24"/>
          <w:szCs w:val="24"/>
        </w:rPr>
        <w:t>4.1. e shfaq etiketën e siguruar nga furnizuesi në mënyrë të dukshme, duke përfshirë ato për shitjet nga distanca nëpërmjet internetit, por pa u kufizuar vetëm në internet dhe telemarketing;</w:t>
      </w:r>
    </w:p>
    <w:p w14:paraId="724ECDDD" w14:textId="77777777" w:rsidR="00C7615B" w:rsidRPr="00766216" w:rsidRDefault="00C7615B" w:rsidP="000E5898">
      <w:pPr>
        <w:pStyle w:val="NoSpacing"/>
        <w:ind w:left="720"/>
        <w:rPr>
          <w:rFonts w:cs="Times New Roman"/>
          <w:sz w:val="24"/>
          <w:szCs w:val="24"/>
        </w:rPr>
      </w:pPr>
    </w:p>
    <w:p w14:paraId="609491D9" w14:textId="19F598E1" w:rsidR="00523EE2" w:rsidRPr="00766216" w:rsidRDefault="00523EE2" w:rsidP="000E5898">
      <w:pPr>
        <w:pStyle w:val="NoSpacing"/>
        <w:ind w:left="720"/>
        <w:rPr>
          <w:rFonts w:cs="Times New Roman"/>
          <w:sz w:val="24"/>
          <w:szCs w:val="24"/>
        </w:rPr>
      </w:pPr>
      <w:r w:rsidRPr="00766216">
        <w:rPr>
          <w:rFonts w:cs="Times New Roman"/>
          <w:sz w:val="24"/>
          <w:szCs w:val="24"/>
        </w:rPr>
        <w:t>4.2. e vë në dispozicion të klientit fletinformacionin e produktit, duke përfshirë, sipas kërkesës, në formë fizike në pikën e shitjes, përderisa etiketa ose fletinformacioni duhet të jetë në gjuhët zyrtare të Republikës së Kosovës</w:t>
      </w:r>
      <w:r w:rsidR="00312877" w:rsidRPr="00766216">
        <w:rPr>
          <w:rFonts w:cs="Times New Roman"/>
          <w:sz w:val="24"/>
          <w:szCs w:val="24"/>
        </w:rPr>
        <w:t>;</w:t>
      </w:r>
    </w:p>
    <w:p w14:paraId="334D2B01" w14:textId="77777777" w:rsidR="00C7615B" w:rsidRPr="00766216" w:rsidRDefault="00C7615B" w:rsidP="000E5898">
      <w:pPr>
        <w:pStyle w:val="NoSpacing"/>
        <w:ind w:left="720"/>
        <w:rPr>
          <w:rFonts w:cs="Times New Roman"/>
          <w:sz w:val="24"/>
          <w:szCs w:val="24"/>
        </w:rPr>
      </w:pPr>
    </w:p>
    <w:p w14:paraId="3EAC1244" w14:textId="543C95D7" w:rsidR="00523EE2" w:rsidRPr="00766216" w:rsidRDefault="00523EE2" w:rsidP="000E5898">
      <w:pPr>
        <w:pStyle w:val="NoSpacing"/>
        <w:ind w:left="720"/>
        <w:rPr>
          <w:rFonts w:cs="Times New Roman"/>
          <w:sz w:val="24"/>
          <w:szCs w:val="24"/>
        </w:rPr>
      </w:pPr>
      <w:r w:rsidRPr="00766216">
        <w:rPr>
          <w:rFonts w:cs="Times New Roman"/>
          <w:sz w:val="24"/>
          <w:szCs w:val="24"/>
        </w:rPr>
        <w:t>4.3 vepron në përputhje me të gjitha kërkesat specifike, siç do të përcaktohen në aktet nënligjore nga paragrafi 1 i këtij neni.</w:t>
      </w:r>
    </w:p>
    <w:p w14:paraId="2F745E79" w14:textId="77777777" w:rsidR="00C7615B" w:rsidRPr="00766216" w:rsidRDefault="00C7615B" w:rsidP="000E5898">
      <w:pPr>
        <w:pStyle w:val="NoSpacing"/>
        <w:rPr>
          <w:rFonts w:cs="Times New Roman"/>
          <w:sz w:val="24"/>
          <w:szCs w:val="24"/>
        </w:rPr>
      </w:pPr>
    </w:p>
    <w:p w14:paraId="6A458BC6" w14:textId="405FDBDB" w:rsidR="00523EE2" w:rsidRPr="00766216" w:rsidRDefault="00523EE2" w:rsidP="000E5898">
      <w:pPr>
        <w:pStyle w:val="NoSpacing"/>
        <w:rPr>
          <w:rFonts w:cs="Times New Roman"/>
          <w:sz w:val="24"/>
          <w:szCs w:val="24"/>
        </w:rPr>
      </w:pPr>
      <w:r w:rsidRPr="00766216">
        <w:rPr>
          <w:rFonts w:cs="Times New Roman"/>
          <w:sz w:val="24"/>
          <w:szCs w:val="24"/>
        </w:rPr>
        <w:t>5. Furnizuesi dhe tregtari bashkëpunojnë me autoritetin e mbikëqyrjes së tregut dhe marrin masa të menjëhershme për ta korrigjuar çdo rast të mospërputhjes me kërkesat e përcaktuara në aktet nënligjore nga paragrafi 1 i këtij neni dhe me kërkesat nga paragrafi 2 i këtij neni që bien nën përgjegjësinë e tyre, me nismën e tyre ose kur një gjë e tillë kërkohet nga Autoriteti i Mbikëqyrjes së Tregut</w:t>
      </w:r>
      <w:r w:rsidR="006531E3" w:rsidRPr="00766216">
        <w:rPr>
          <w:rFonts w:cs="Times New Roman"/>
          <w:sz w:val="24"/>
          <w:szCs w:val="24"/>
        </w:rPr>
        <w:t xml:space="preserve"> (AMT).</w:t>
      </w:r>
    </w:p>
    <w:p w14:paraId="5A811727" w14:textId="77777777" w:rsidR="00C7615B" w:rsidRPr="00766216" w:rsidRDefault="00C7615B" w:rsidP="000E5898">
      <w:pPr>
        <w:pStyle w:val="NoSpacing"/>
        <w:rPr>
          <w:rFonts w:cs="Times New Roman"/>
          <w:sz w:val="24"/>
          <w:szCs w:val="24"/>
        </w:rPr>
      </w:pPr>
    </w:p>
    <w:p w14:paraId="0910194E" w14:textId="1E5914D6" w:rsidR="00523EE2" w:rsidRPr="00766216" w:rsidRDefault="00523EE2" w:rsidP="000E5898">
      <w:pPr>
        <w:pStyle w:val="NoSpacing"/>
        <w:rPr>
          <w:rFonts w:cs="Times New Roman"/>
          <w:sz w:val="24"/>
          <w:szCs w:val="24"/>
        </w:rPr>
      </w:pPr>
      <w:r w:rsidRPr="00766216">
        <w:rPr>
          <w:rFonts w:cs="Times New Roman"/>
          <w:sz w:val="24"/>
          <w:szCs w:val="24"/>
        </w:rPr>
        <w:t>6. Ministria përgjegjëse për tregti përmes mekanizmave të saj inspektuese është autoriteti i mbikëqyrjes së tregut për të siguruar zbatimin e dispozitave të këtij neni.</w:t>
      </w:r>
    </w:p>
    <w:p w14:paraId="40E41182" w14:textId="77777777" w:rsidR="00C7615B" w:rsidRPr="00766216" w:rsidRDefault="00C7615B" w:rsidP="000E5898">
      <w:pPr>
        <w:pStyle w:val="NoSpacing"/>
        <w:rPr>
          <w:rFonts w:cs="Times New Roman"/>
          <w:sz w:val="24"/>
          <w:szCs w:val="24"/>
        </w:rPr>
      </w:pPr>
    </w:p>
    <w:p w14:paraId="748C6765" w14:textId="6444071B" w:rsidR="00523EE2" w:rsidRPr="00766216" w:rsidRDefault="00523EE2" w:rsidP="000E5898">
      <w:pPr>
        <w:pStyle w:val="NoSpacing"/>
        <w:rPr>
          <w:rFonts w:cs="Times New Roman"/>
          <w:sz w:val="24"/>
          <w:szCs w:val="24"/>
        </w:rPr>
      </w:pPr>
      <w:r w:rsidRPr="00766216">
        <w:rPr>
          <w:rFonts w:cs="Times New Roman"/>
          <w:sz w:val="24"/>
          <w:szCs w:val="24"/>
        </w:rPr>
        <w:t xml:space="preserve">7. </w:t>
      </w:r>
      <w:r w:rsidR="00C95F94" w:rsidRPr="00766216">
        <w:rPr>
          <w:rFonts w:cs="Times New Roman"/>
          <w:sz w:val="24"/>
          <w:szCs w:val="24"/>
        </w:rPr>
        <w:t xml:space="preserve">Lehtësirat </w:t>
      </w:r>
      <w:r w:rsidR="00507869" w:rsidRPr="00766216">
        <w:rPr>
          <w:rFonts w:cs="Times New Roman"/>
          <w:sz w:val="24"/>
          <w:szCs w:val="24"/>
        </w:rPr>
        <w:t>financiare për produktet dhe shërbimet me efiçiencë të lartë të energjisë</w:t>
      </w:r>
      <w:r w:rsidR="00C95F94" w:rsidRPr="00766216">
        <w:rPr>
          <w:rFonts w:cs="Times New Roman"/>
          <w:sz w:val="24"/>
          <w:szCs w:val="24"/>
        </w:rPr>
        <w:t xml:space="preserve"> </w:t>
      </w:r>
      <w:r w:rsidR="00507869" w:rsidRPr="00766216">
        <w:rPr>
          <w:rFonts w:cs="Times New Roman"/>
          <w:sz w:val="24"/>
          <w:szCs w:val="24"/>
        </w:rPr>
        <w:t xml:space="preserve">përcaktohen me aktin nënligjor të përcaktuar në nenin 26 të këtij ligji. </w:t>
      </w:r>
    </w:p>
    <w:p w14:paraId="3E5BC610" w14:textId="77777777" w:rsidR="00C95F94" w:rsidRPr="00766216" w:rsidRDefault="00C95F94" w:rsidP="000E5898">
      <w:pPr>
        <w:pStyle w:val="NoSpacing"/>
        <w:rPr>
          <w:rFonts w:cs="Times New Roman"/>
          <w:sz w:val="24"/>
          <w:szCs w:val="24"/>
        </w:rPr>
      </w:pPr>
    </w:p>
    <w:p w14:paraId="73241D41" w14:textId="7E9366B9" w:rsidR="00FB516F" w:rsidRPr="00766216" w:rsidRDefault="00C26EC6"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B47A5D" w:rsidRPr="00766216">
        <w:rPr>
          <w:rFonts w:cs="Times New Roman"/>
          <w:b/>
          <w:color w:val="000000"/>
          <w:sz w:val="24"/>
          <w:szCs w:val="24"/>
        </w:rPr>
        <w:t>29</w:t>
      </w:r>
    </w:p>
    <w:p w14:paraId="14A80F52" w14:textId="45AA2D45" w:rsidR="00C26EC6" w:rsidRPr="00766216" w:rsidRDefault="00C26EC6"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Ekodizajni</w:t>
      </w:r>
      <w:r w:rsidR="00EF2ED3" w:rsidRPr="00766216">
        <w:rPr>
          <w:rFonts w:cs="Times New Roman"/>
          <w:b/>
          <w:color w:val="000000"/>
          <w:sz w:val="24"/>
          <w:szCs w:val="24"/>
        </w:rPr>
        <w:t xml:space="preserve"> për pajisjet që konsumojnë energji</w:t>
      </w:r>
    </w:p>
    <w:p w14:paraId="423ED80D" w14:textId="77777777" w:rsidR="00C7615B" w:rsidRPr="00766216" w:rsidRDefault="00C7615B" w:rsidP="000E5898">
      <w:pPr>
        <w:spacing w:after="0" w:line="240" w:lineRule="auto"/>
        <w:rPr>
          <w:rFonts w:cs="Times New Roman"/>
          <w:sz w:val="24"/>
          <w:szCs w:val="24"/>
        </w:rPr>
      </w:pPr>
    </w:p>
    <w:p w14:paraId="77390572" w14:textId="2B00F3FE" w:rsidR="00A47853" w:rsidRPr="00766216" w:rsidRDefault="00017D53" w:rsidP="000E5898">
      <w:pPr>
        <w:spacing w:after="0" w:line="240" w:lineRule="auto"/>
        <w:rPr>
          <w:rFonts w:cs="Times New Roman"/>
          <w:sz w:val="24"/>
          <w:szCs w:val="24"/>
        </w:rPr>
      </w:pPr>
      <w:r w:rsidRPr="00766216">
        <w:rPr>
          <w:rFonts w:cs="Times New Roman"/>
          <w:sz w:val="24"/>
          <w:szCs w:val="24"/>
        </w:rPr>
        <w:t xml:space="preserve">1. </w:t>
      </w:r>
      <w:r w:rsidR="000C69B5" w:rsidRPr="00766216">
        <w:rPr>
          <w:rFonts w:cs="Times New Roman"/>
          <w:sz w:val="24"/>
          <w:szCs w:val="24"/>
        </w:rPr>
        <w:t xml:space="preserve">Me </w:t>
      </w:r>
      <w:r w:rsidR="00227DDD" w:rsidRPr="00766216">
        <w:rPr>
          <w:rFonts w:cs="Times New Roman"/>
          <w:sz w:val="24"/>
          <w:szCs w:val="24"/>
        </w:rPr>
        <w:t>propozim të ministri</w:t>
      </w:r>
      <w:r w:rsidR="000546F1" w:rsidRPr="00766216">
        <w:rPr>
          <w:rFonts w:cs="Times New Roman"/>
          <w:sz w:val="24"/>
          <w:szCs w:val="24"/>
        </w:rPr>
        <w:t xml:space="preserve">ve </w:t>
      </w:r>
      <w:r w:rsidR="00227DDD" w:rsidRPr="00766216">
        <w:rPr>
          <w:rFonts w:cs="Times New Roman"/>
          <w:sz w:val="24"/>
          <w:szCs w:val="24"/>
        </w:rPr>
        <w:t xml:space="preserve">përgjegjëse për energjinë dhe tregtinë, Qeveria e </w:t>
      </w:r>
      <w:r w:rsidR="00C1697B" w:rsidRPr="00766216">
        <w:rPr>
          <w:rFonts w:cs="Times New Roman"/>
          <w:sz w:val="24"/>
          <w:szCs w:val="24"/>
        </w:rPr>
        <w:t xml:space="preserve">Republikës së </w:t>
      </w:r>
      <w:r w:rsidR="00227DDD" w:rsidRPr="00766216">
        <w:rPr>
          <w:rFonts w:cs="Times New Roman"/>
          <w:sz w:val="24"/>
          <w:szCs w:val="24"/>
        </w:rPr>
        <w:t xml:space="preserve">Kosovës </w:t>
      </w:r>
      <w:r w:rsidR="001579F7" w:rsidRPr="00766216">
        <w:rPr>
          <w:rFonts w:cs="Times New Roman"/>
          <w:sz w:val="24"/>
          <w:szCs w:val="24"/>
        </w:rPr>
        <w:t xml:space="preserve">(QRK) </w:t>
      </w:r>
      <w:r w:rsidR="00227DDD" w:rsidRPr="00766216">
        <w:rPr>
          <w:rFonts w:cs="Times New Roman"/>
          <w:sz w:val="24"/>
          <w:szCs w:val="24"/>
        </w:rPr>
        <w:t xml:space="preserve">nxjerr </w:t>
      </w:r>
      <w:r w:rsidR="0007249F" w:rsidRPr="00766216">
        <w:rPr>
          <w:rFonts w:cs="Times New Roman"/>
          <w:sz w:val="24"/>
          <w:szCs w:val="24"/>
        </w:rPr>
        <w:t>akt</w:t>
      </w:r>
      <w:r w:rsidR="00E02449" w:rsidRPr="00766216">
        <w:rPr>
          <w:rFonts w:cs="Times New Roman"/>
          <w:sz w:val="24"/>
          <w:szCs w:val="24"/>
        </w:rPr>
        <w:t>et</w:t>
      </w:r>
      <w:r w:rsidR="0007249F" w:rsidRPr="00766216">
        <w:rPr>
          <w:rFonts w:cs="Times New Roman"/>
          <w:sz w:val="24"/>
          <w:szCs w:val="24"/>
        </w:rPr>
        <w:t xml:space="preserve"> nënligjor</w:t>
      </w:r>
      <w:r w:rsidR="00E02449" w:rsidRPr="00766216">
        <w:rPr>
          <w:rFonts w:cs="Times New Roman"/>
          <w:sz w:val="24"/>
          <w:szCs w:val="24"/>
        </w:rPr>
        <w:t>e të përcaktuara në nenin 4</w:t>
      </w:r>
      <w:r w:rsidR="00CE27D2" w:rsidRPr="00766216">
        <w:rPr>
          <w:rFonts w:cs="Times New Roman"/>
          <w:sz w:val="24"/>
          <w:szCs w:val="24"/>
        </w:rPr>
        <w:t>9</w:t>
      </w:r>
      <w:r w:rsidR="00E02449" w:rsidRPr="00766216">
        <w:rPr>
          <w:rFonts w:cs="Times New Roman"/>
          <w:sz w:val="24"/>
          <w:szCs w:val="24"/>
        </w:rPr>
        <w:t xml:space="preserve"> paragrafi 6</w:t>
      </w:r>
      <w:r w:rsidR="000C69B5" w:rsidRPr="00766216">
        <w:rPr>
          <w:rFonts w:cs="Times New Roman"/>
          <w:sz w:val="24"/>
          <w:szCs w:val="24"/>
        </w:rPr>
        <w:t xml:space="preserve"> të këtij ligji</w:t>
      </w:r>
      <w:r w:rsidR="00E02449" w:rsidRPr="00766216">
        <w:rPr>
          <w:rFonts w:cs="Times New Roman"/>
          <w:sz w:val="24"/>
          <w:szCs w:val="24"/>
        </w:rPr>
        <w:t xml:space="preserve">, me anë të cilave përcaktohen </w:t>
      </w:r>
      <w:r w:rsidR="00227DDD" w:rsidRPr="00766216">
        <w:rPr>
          <w:rFonts w:cs="Times New Roman"/>
          <w:sz w:val="24"/>
          <w:szCs w:val="24"/>
        </w:rPr>
        <w:t>kërkesa</w:t>
      </w:r>
      <w:r w:rsidR="00E02449" w:rsidRPr="00766216">
        <w:rPr>
          <w:rFonts w:cs="Times New Roman"/>
          <w:sz w:val="24"/>
          <w:szCs w:val="24"/>
        </w:rPr>
        <w:t>t</w:t>
      </w:r>
      <w:r w:rsidR="00227DDD" w:rsidRPr="00766216">
        <w:rPr>
          <w:rFonts w:cs="Times New Roman"/>
          <w:sz w:val="24"/>
          <w:szCs w:val="24"/>
        </w:rPr>
        <w:t xml:space="preserve"> minimale </w:t>
      </w:r>
      <w:r w:rsidR="000C69B5" w:rsidRPr="00766216">
        <w:rPr>
          <w:rFonts w:cs="Times New Roman"/>
          <w:sz w:val="24"/>
          <w:szCs w:val="24"/>
        </w:rPr>
        <w:t xml:space="preserve">për ekodizajn </w:t>
      </w:r>
      <w:r w:rsidR="00227DDD" w:rsidRPr="00766216">
        <w:rPr>
          <w:rFonts w:cs="Times New Roman"/>
          <w:sz w:val="24"/>
          <w:szCs w:val="24"/>
        </w:rPr>
        <w:t xml:space="preserve">për </w:t>
      </w:r>
      <w:r w:rsidR="00567F90" w:rsidRPr="00766216">
        <w:rPr>
          <w:rFonts w:cs="Times New Roman"/>
          <w:sz w:val="24"/>
          <w:szCs w:val="24"/>
        </w:rPr>
        <w:t xml:space="preserve">pajisjet </w:t>
      </w:r>
      <w:r w:rsidR="00227DDD" w:rsidRPr="00766216">
        <w:rPr>
          <w:rFonts w:cs="Times New Roman"/>
          <w:sz w:val="24"/>
          <w:szCs w:val="24"/>
        </w:rPr>
        <w:t>që konsumojnë energji.</w:t>
      </w:r>
    </w:p>
    <w:p w14:paraId="31160B72" w14:textId="77777777" w:rsidR="00C7615B" w:rsidRPr="00766216" w:rsidRDefault="00C7615B" w:rsidP="000E5898">
      <w:pPr>
        <w:spacing w:after="0" w:line="240" w:lineRule="auto"/>
        <w:rPr>
          <w:rFonts w:cs="Times New Roman"/>
          <w:sz w:val="24"/>
          <w:szCs w:val="24"/>
        </w:rPr>
      </w:pPr>
    </w:p>
    <w:p w14:paraId="6C154BDC" w14:textId="6256AE87" w:rsidR="00B6281A" w:rsidRPr="00766216" w:rsidRDefault="00A47853" w:rsidP="000E5898">
      <w:pPr>
        <w:spacing w:after="0" w:line="240" w:lineRule="auto"/>
        <w:rPr>
          <w:rFonts w:cs="Times New Roman"/>
          <w:sz w:val="24"/>
          <w:szCs w:val="24"/>
        </w:rPr>
      </w:pPr>
      <w:r w:rsidRPr="00766216">
        <w:rPr>
          <w:rFonts w:cs="Times New Roman"/>
          <w:sz w:val="24"/>
          <w:szCs w:val="24"/>
        </w:rPr>
        <w:t xml:space="preserve">2. </w:t>
      </w:r>
      <w:r w:rsidR="00251CAE" w:rsidRPr="00766216">
        <w:rPr>
          <w:rFonts w:cs="Times New Roman"/>
          <w:sz w:val="24"/>
          <w:szCs w:val="24"/>
        </w:rPr>
        <w:t>Kërkesat e detyrueshme</w:t>
      </w:r>
      <w:r w:rsidR="00EF2ED3" w:rsidRPr="00766216">
        <w:rPr>
          <w:rFonts w:cs="Times New Roman"/>
          <w:sz w:val="24"/>
          <w:szCs w:val="24"/>
        </w:rPr>
        <w:t xml:space="preserve"> të</w:t>
      </w:r>
      <w:r w:rsidRPr="00766216">
        <w:rPr>
          <w:rFonts w:cs="Times New Roman"/>
          <w:sz w:val="24"/>
          <w:szCs w:val="24"/>
        </w:rPr>
        <w:t xml:space="preserve"> </w:t>
      </w:r>
      <w:r w:rsidR="00514877" w:rsidRPr="00766216">
        <w:rPr>
          <w:rFonts w:cs="Times New Roman"/>
          <w:sz w:val="24"/>
          <w:szCs w:val="24"/>
        </w:rPr>
        <w:t>ekodizajni</w:t>
      </w:r>
      <w:r w:rsidR="00EF2ED3" w:rsidRPr="00766216">
        <w:rPr>
          <w:rFonts w:cs="Times New Roman"/>
          <w:sz w:val="24"/>
          <w:szCs w:val="24"/>
        </w:rPr>
        <w:t>t</w:t>
      </w:r>
      <w:r w:rsidR="00514877" w:rsidRPr="00766216">
        <w:rPr>
          <w:rFonts w:cs="Times New Roman"/>
          <w:sz w:val="24"/>
          <w:szCs w:val="24"/>
        </w:rPr>
        <w:t xml:space="preserve"> </w:t>
      </w:r>
      <w:r w:rsidR="001E1902" w:rsidRPr="00766216">
        <w:rPr>
          <w:rFonts w:cs="Times New Roman"/>
          <w:sz w:val="24"/>
          <w:szCs w:val="24"/>
        </w:rPr>
        <w:t xml:space="preserve">që përfshihen në </w:t>
      </w:r>
      <w:r w:rsidR="000546F1" w:rsidRPr="00766216">
        <w:rPr>
          <w:rFonts w:cs="Times New Roman"/>
          <w:sz w:val="24"/>
          <w:szCs w:val="24"/>
        </w:rPr>
        <w:t xml:space="preserve">këto akte nënligjore </w:t>
      </w:r>
      <w:r w:rsidR="00251CAE" w:rsidRPr="00766216">
        <w:rPr>
          <w:rFonts w:cs="Times New Roman"/>
          <w:sz w:val="24"/>
          <w:szCs w:val="24"/>
        </w:rPr>
        <w:t xml:space="preserve">kanë të bëjnë me </w:t>
      </w:r>
      <w:r w:rsidR="00A03EB8" w:rsidRPr="00766216">
        <w:rPr>
          <w:rFonts w:cs="Times New Roman"/>
          <w:sz w:val="24"/>
          <w:szCs w:val="24"/>
        </w:rPr>
        <w:t>E</w:t>
      </w:r>
      <w:r w:rsidR="00251CAE" w:rsidRPr="00766216">
        <w:rPr>
          <w:rFonts w:cs="Times New Roman"/>
          <w:sz w:val="24"/>
          <w:szCs w:val="24"/>
        </w:rPr>
        <w:t xml:space="preserve">fiçiencën e </w:t>
      </w:r>
      <w:r w:rsidR="00A03EB8" w:rsidRPr="00766216">
        <w:rPr>
          <w:rFonts w:cs="Times New Roman"/>
          <w:sz w:val="24"/>
          <w:szCs w:val="24"/>
        </w:rPr>
        <w:t>E</w:t>
      </w:r>
      <w:r w:rsidR="00251CAE" w:rsidRPr="00766216">
        <w:rPr>
          <w:rFonts w:cs="Times New Roman"/>
          <w:sz w:val="24"/>
          <w:szCs w:val="24"/>
        </w:rPr>
        <w:t>nergjisë</w:t>
      </w:r>
      <w:r w:rsidR="00A03EB8" w:rsidRPr="00766216">
        <w:rPr>
          <w:rFonts w:cs="Times New Roman"/>
          <w:sz w:val="24"/>
          <w:szCs w:val="24"/>
        </w:rPr>
        <w:t xml:space="preserve"> (EE)</w:t>
      </w:r>
      <w:r w:rsidR="00251CAE" w:rsidRPr="00766216">
        <w:rPr>
          <w:rFonts w:cs="Times New Roman"/>
          <w:sz w:val="24"/>
          <w:szCs w:val="24"/>
        </w:rPr>
        <w:t xml:space="preserve">, konsumin e energjisë dhe aspektet e tjera të performancës së energjisë së produkteve, duke ua mundësuar konsumatorëve që të blejnë produkte me </w:t>
      </w:r>
      <w:r w:rsidR="00FB769E" w:rsidRPr="00766216">
        <w:rPr>
          <w:rFonts w:cs="Times New Roman"/>
          <w:sz w:val="24"/>
          <w:szCs w:val="24"/>
        </w:rPr>
        <w:t>E</w:t>
      </w:r>
      <w:r w:rsidR="00251CAE" w:rsidRPr="00766216">
        <w:rPr>
          <w:rFonts w:cs="Times New Roman"/>
          <w:sz w:val="24"/>
          <w:szCs w:val="24"/>
        </w:rPr>
        <w:t xml:space="preserve">fiçiencë të </w:t>
      </w:r>
      <w:r w:rsidR="00FB769E" w:rsidRPr="00766216">
        <w:rPr>
          <w:rFonts w:cs="Times New Roman"/>
          <w:sz w:val="24"/>
          <w:szCs w:val="24"/>
        </w:rPr>
        <w:t>E</w:t>
      </w:r>
      <w:r w:rsidR="00251CAE" w:rsidRPr="00766216">
        <w:rPr>
          <w:rFonts w:cs="Times New Roman"/>
          <w:sz w:val="24"/>
          <w:szCs w:val="24"/>
        </w:rPr>
        <w:t xml:space="preserve">nergjisë </w:t>
      </w:r>
      <w:r w:rsidR="00FB769E" w:rsidRPr="00766216">
        <w:rPr>
          <w:rFonts w:cs="Times New Roman"/>
          <w:sz w:val="24"/>
          <w:szCs w:val="24"/>
        </w:rPr>
        <w:t xml:space="preserve">(EE) </w:t>
      </w:r>
      <w:r w:rsidR="00251CAE" w:rsidRPr="00766216">
        <w:rPr>
          <w:rFonts w:cs="Times New Roman"/>
          <w:sz w:val="24"/>
          <w:szCs w:val="24"/>
        </w:rPr>
        <w:t>dhe t’i heqin nga tregu produktet me efiçiencë të ulët</w:t>
      </w:r>
      <w:r w:rsidRPr="00766216">
        <w:rPr>
          <w:rFonts w:cs="Times New Roman"/>
          <w:sz w:val="24"/>
          <w:szCs w:val="24"/>
        </w:rPr>
        <w:t>.</w:t>
      </w:r>
      <w:r w:rsidR="00081548" w:rsidRPr="00766216" w:rsidDel="00081548">
        <w:rPr>
          <w:rFonts w:cs="Times New Roman"/>
          <w:sz w:val="24"/>
          <w:szCs w:val="24"/>
        </w:rPr>
        <w:t xml:space="preserve"> </w:t>
      </w:r>
    </w:p>
    <w:p w14:paraId="68F2A6E8" w14:textId="77777777" w:rsidR="00C7615B" w:rsidRPr="00766216" w:rsidRDefault="00C7615B" w:rsidP="000E5898">
      <w:pPr>
        <w:spacing w:after="0" w:line="240" w:lineRule="auto"/>
        <w:rPr>
          <w:rFonts w:cs="Times New Roman"/>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251CAE" w:rsidRPr="00766216" w14:paraId="6AB9A1A4" w14:textId="77777777" w:rsidTr="00251CAE">
        <w:trPr>
          <w:tblCellSpacing w:w="0" w:type="dxa"/>
        </w:trPr>
        <w:tc>
          <w:tcPr>
            <w:tcW w:w="0" w:type="auto"/>
            <w:hideMark/>
          </w:tcPr>
          <w:p w14:paraId="23B7224F" w14:textId="54410D12" w:rsidR="00251CAE" w:rsidRPr="00766216" w:rsidRDefault="00017D53" w:rsidP="000E5898">
            <w:pPr>
              <w:spacing w:after="0" w:line="240" w:lineRule="auto"/>
              <w:rPr>
                <w:rFonts w:cs="Times New Roman"/>
                <w:sz w:val="24"/>
                <w:szCs w:val="24"/>
              </w:rPr>
            </w:pPr>
            <w:r w:rsidRPr="00766216">
              <w:rPr>
                <w:rFonts w:cs="Times New Roman"/>
                <w:sz w:val="24"/>
                <w:szCs w:val="24"/>
              </w:rPr>
              <w:t xml:space="preserve">3. </w:t>
            </w:r>
            <w:r w:rsidR="00251CAE" w:rsidRPr="00766216">
              <w:rPr>
                <w:rFonts w:cs="Times New Roman"/>
                <w:sz w:val="24"/>
                <w:szCs w:val="24"/>
              </w:rPr>
              <w:t xml:space="preserve">Parametrat përkatës të produktit duhet të maten ose llogariten duke përdorur metoda të besueshme, të sakta dhe </w:t>
            </w:r>
            <w:r w:rsidR="00BD5447" w:rsidRPr="00766216">
              <w:rPr>
                <w:rFonts w:cs="Times New Roman"/>
                <w:sz w:val="24"/>
                <w:szCs w:val="24"/>
              </w:rPr>
              <w:t>të</w:t>
            </w:r>
            <w:r w:rsidR="00644DED" w:rsidRPr="00766216">
              <w:rPr>
                <w:rFonts w:cs="Times New Roman"/>
                <w:sz w:val="24"/>
                <w:szCs w:val="24"/>
              </w:rPr>
              <w:t xml:space="preserve"> </w:t>
            </w:r>
            <w:r w:rsidR="00251CAE" w:rsidRPr="00766216">
              <w:rPr>
                <w:rFonts w:cs="Times New Roman"/>
                <w:sz w:val="24"/>
                <w:szCs w:val="24"/>
              </w:rPr>
              <w:t xml:space="preserve">riprodhueshme. </w:t>
            </w:r>
          </w:p>
          <w:p w14:paraId="3A6BFE83" w14:textId="77777777" w:rsidR="00C7615B" w:rsidRPr="00766216" w:rsidRDefault="00C7615B" w:rsidP="000E5898">
            <w:pPr>
              <w:spacing w:after="0" w:line="240" w:lineRule="auto"/>
              <w:rPr>
                <w:rFonts w:cs="Times New Roman"/>
                <w:sz w:val="24"/>
                <w:szCs w:val="24"/>
              </w:rPr>
            </w:pPr>
          </w:p>
          <w:p w14:paraId="795874D0" w14:textId="58F7EDD6" w:rsidR="003171D9" w:rsidRPr="00766216" w:rsidRDefault="00017D53" w:rsidP="000E5898">
            <w:pPr>
              <w:spacing w:after="0" w:line="240" w:lineRule="auto"/>
              <w:rPr>
                <w:rFonts w:cs="Times New Roman"/>
                <w:sz w:val="24"/>
                <w:szCs w:val="24"/>
              </w:rPr>
            </w:pPr>
            <w:r w:rsidRPr="00766216">
              <w:rPr>
                <w:rFonts w:cs="Times New Roman"/>
                <w:sz w:val="24"/>
                <w:szCs w:val="24"/>
              </w:rPr>
              <w:t xml:space="preserve">4. </w:t>
            </w:r>
            <w:r w:rsidR="003171D9" w:rsidRPr="00766216">
              <w:rPr>
                <w:rFonts w:cs="Times New Roman"/>
                <w:sz w:val="24"/>
                <w:szCs w:val="24"/>
              </w:rPr>
              <w:t xml:space="preserve">Për të përmirësuar efikasitetin dhe besueshmërinë e rregulloreve të produkteve të caktuara dhe për të mbrojtur konsumatorët, produktet </w:t>
            </w:r>
            <w:r w:rsidR="00EF2ED3" w:rsidRPr="00766216">
              <w:rPr>
                <w:rFonts w:cs="Times New Roman"/>
                <w:sz w:val="24"/>
                <w:szCs w:val="24"/>
              </w:rPr>
              <w:t xml:space="preserve">të cilat janë </w:t>
            </w:r>
            <w:r w:rsidR="003171D9" w:rsidRPr="00766216">
              <w:rPr>
                <w:rFonts w:cs="Times New Roman"/>
                <w:sz w:val="24"/>
                <w:szCs w:val="24"/>
              </w:rPr>
              <w:t>në gjendje të detektojnë kushtet e testimin dhe të ndryshojnë performancën e tyre për të arritur rezultate më të mira për parametrat e caktuar</w:t>
            </w:r>
            <w:r w:rsidR="00CA65C3" w:rsidRPr="00766216">
              <w:rPr>
                <w:rFonts w:cs="Times New Roman"/>
                <w:sz w:val="24"/>
                <w:szCs w:val="24"/>
              </w:rPr>
              <w:t xml:space="preserve"> në </w:t>
            </w:r>
            <w:r w:rsidR="003171D9" w:rsidRPr="00766216">
              <w:rPr>
                <w:rFonts w:cs="Times New Roman"/>
                <w:sz w:val="24"/>
                <w:szCs w:val="24"/>
              </w:rPr>
              <w:t>kushte testimi, nuk duhet të lejohen të vendosen në treg.</w:t>
            </w:r>
          </w:p>
          <w:p w14:paraId="1AEBFF9B" w14:textId="2555FCC8" w:rsidR="00251CAE" w:rsidRPr="00766216" w:rsidRDefault="00251CAE" w:rsidP="000E5898">
            <w:pPr>
              <w:spacing w:after="0" w:line="240" w:lineRule="auto"/>
              <w:rPr>
                <w:rFonts w:cs="Times New Roman"/>
                <w:sz w:val="24"/>
                <w:szCs w:val="24"/>
              </w:rPr>
            </w:pPr>
          </w:p>
        </w:tc>
      </w:tr>
    </w:tbl>
    <w:p w14:paraId="6E7B0397" w14:textId="77777777" w:rsidR="00251CAE" w:rsidRPr="00766216" w:rsidRDefault="00251CAE" w:rsidP="000E5898">
      <w:pPr>
        <w:spacing w:after="0" w:line="240" w:lineRule="auto"/>
        <w:rPr>
          <w:rFonts w:cs="Times New Roman"/>
          <w:vanish/>
          <w:sz w:val="24"/>
          <w:szCs w:val="24"/>
          <w:lang w:eastAsia="en-GB"/>
        </w:rPr>
      </w:pPr>
    </w:p>
    <w:tbl>
      <w:tblPr>
        <w:tblW w:w="5007" w:type="pct"/>
        <w:tblCellSpacing w:w="0" w:type="dxa"/>
        <w:tblCellMar>
          <w:left w:w="0" w:type="dxa"/>
          <w:right w:w="0" w:type="dxa"/>
        </w:tblCellMar>
        <w:tblLook w:val="04A0" w:firstRow="1" w:lastRow="0" w:firstColumn="1" w:lastColumn="0" w:noHBand="0" w:noVBand="1"/>
      </w:tblPr>
      <w:tblGrid>
        <w:gridCol w:w="9352"/>
        <w:gridCol w:w="21"/>
      </w:tblGrid>
      <w:tr w:rsidR="00251CAE" w:rsidRPr="00766216" w14:paraId="14176B91" w14:textId="77777777" w:rsidTr="00A80D8D">
        <w:trPr>
          <w:tblCellSpacing w:w="0" w:type="dxa"/>
        </w:trPr>
        <w:tc>
          <w:tcPr>
            <w:tcW w:w="4989" w:type="pct"/>
            <w:hideMark/>
          </w:tcPr>
          <w:p w14:paraId="63E9A5B7" w14:textId="77777777" w:rsidR="00C7615B" w:rsidRPr="00766216" w:rsidRDefault="00C7615B" w:rsidP="000E5898">
            <w:pPr>
              <w:spacing w:after="0" w:line="240" w:lineRule="auto"/>
              <w:rPr>
                <w:rFonts w:cs="Times New Roman"/>
                <w:sz w:val="24"/>
                <w:szCs w:val="24"/>
              </w:rPr>
            </w:pPr>
          </w:p>
          <w:p w14:paraId="0045B118" w14:textId="5C0FC446" w:rsidR="00251CAE" w:rsidRPr="00766216" w:rsidRDefault="00017D53" w:rsidP="000E5898">
            <w:pPr>
              <w:spacing w:after="0" w:line="240" w:lineRule="auto"/>
              <w:rPr>
                <w:rFonts w:cs="Times New Roman"/>
                <w:sz w:val="24"/>
                <w:szCs w:val="24"/>
              </w:rPr>
            </w:pPr>
            <w:r w:rsidRPr="00766216">
              <w:rPr>
                <w:rFonts w:cs="Times New Roman"/>
                <w:sz w:val="24"/>
                <w:szCs w:val="24"/>
              </w:rPr>
              <w:t xml:space="preserve">5. </w:t>
            </w:r>
            <w:r w:rsidR="00251CAE" w:rsidRPr="00766216">
              <w:rPr>
                <w:rFonts w:cs="Times New Roman"/>
                <w:sz w:val="24"/>
                <w:szCs w:val="24"/>
              </w:rPr>
              <w:t xml:space="preserve">Produkti që i plotëson kërkesat minimale duhet ta </w:t>
            </w:r>
            <w:r w:rsidR="000628EB" w:rsidRPr="00766216">
              <w:rPr>
                <w:rFonts w:cs="Times New Roman"/>
                <w:sz w:val="24"/>
                <w:szCs w:val="24"/>
              </w:rPr>
              <w:t xml:space="preserve">shfaq </w:t>
            </w:r>
            <w:r w:rsidR="00251CAE" w:rsidRPr="00766216">
              <w:rPr>
                <w:rFonts w:cs="Times New Roman"/>
                <w:sz w:val="24"/>
                <w:szCs w:val="24"/>
              </w:rPr>
              <w:t>një etiketë që e tregon pajtueshmërinë me</w:t>
            </w:r>
            <w:r w:rsidR="00EF2ED3" w:rsidRPr="00766216">
              <w:rPr>
                <w:rFonts w:cs="Times New Roman"/>
                <w:sz w:val="24"/>
                <w:szCs w:val="24"/>
              </w:rPr>
              <w:t xml:space="preserve"> këto kërkesa minimale</w:t>
            </w:r>
            <w:r w:rsidR="00251CAE" w:rsidRPr="00766216">
              <w:rPr>
                <w:rFonts w:cs="Times New Roman"/>
                <w:sz w:val="24"/>
                <w:szCs w:val="24"/>
              </w:rPr>
              <w:t>.</w:t>
            </w:r>
          </w:p>
        </w:tc>
        <w:tc>
          <w:tcPr>
            <w:tcW w:w="11" w:type="pct"/>
            <w:hideMark/>
          </w:tcPr>
          <w:p w14:paraId="0CA7954D" w14:textId="78397903" w:rsidR="00251CAE" w:rsidRPr="00766216" w:rsidRDefault="00251CAE" w:rsidP="000E5898">
            <w:pPr>
              <w:pStyle w:val="ListParagraph"/>
              <w:numPr>
                <w:ilvl w:val="0"/>
                <w:numId w:val="65"/>
              </w:numPr>
              <w:spacing w:after="0" w:line="240" w:lineRule="auto"/>
              <w:rPr>
                <w:rFonts w:cs="Times New Roman"/>
                <w:sz w:val="24"/>
                <w:szCs w:val="24"/>
                <w:lang w:eastAsia="en-GB"/>
              </w:rPr>
            </w:pPr>
          </w:p>
        </w:tc>
      </w:tr>
    </w:tbl>
    <w:p w14:paraId="0497DA75" w14:textId="77777777" w:rsidR="00C7615B" w:rsidRPr="00766216" w:rsidRDefault="00C7615B" w:rsidP="000E5898">
      <w:pPr>
        <w:spacing w:after="0" w:line="240" w:lineRule="auto"/>
        <w:rPr>
          <w:rFonts w:cs="Times New Roman"/>
          <w:sz w:val="24"/>
          <w:szCs w:val="24"/>
        </w:rPr>
      </w:pPr>
    </w:p>
    <w:p w14:paraId="241CAC50" w14:textId="7FDB7575" w:rsidR="00C21B56" w:rsidRPr="00766216" w:rsidRDefault="00017D53" w:rsidP="000E5898">
      <w:pPr>
        <w:spacing w:after="0" w:line="240" w:lineRule="auto"/>
        <w:rPr>
          <w:rFonts w:cs="Times New Roman"/>
          <w:sz w:val="24"/>
          <w:szCs w:val="24"/>
        </w:rPr>
      </w:pPr>
      <w:r w:rsidRPr="00766216">
        <w:rPr>
          <w:rFonts w:cs="Times New Roman"/>
          <w:sz w:val="24"/>
          <w:szCs w:val="24"/>
        </w:rPr>
        <w:t xml:space="preserve">6. </w:t>
      </w:r>
      <w:r w:rsidR="00C21B56" w:rsidRPr="00766216">
        <w:rPr>
          <w:rFonts w:cs="Times New Roman"/>
          <w:sz w:val="24"/>
          <w:szCs w:val="24"/>
        </w:rPr>
        <w:t xml:space="preserve">Ministria përgjegjëse për tregti përmes mekanizmave të saj inspektuese është </w:t>
      </w:r>
      <w:r w:rsidR="00E334BD" w:rsidRPr="00766216">
        <w:rPr>
          <w:rFonts w:cs="Times New Roman"/>
          <w:sz w:val="24"/>
          <w:szCs w:val="24"/>
        </w:rPr>
        <w:t>A</w:t>
      </w:r>
      <w:r w:rsidR="00C21B56" w:rsidRPr="00766216">
        <w:rPr>
          <w:rFonts w:cs="Times New Roman"/>
          <w:sz w:val="24"/>
          <w:szCs w:val="24"/>
        </w:rPr>
        <w:t xml:space="preserve">utoriteti i </w:t>
      </w:r>
      <w:r w:rsidR="00E334BD" w:rsidRPr="00766216">
        <w:rPr>
          <w:rFonts w:cs="Times New Roman"/>
          <w:sz w:val="24"/>
          <w:szCs w:val="24"/>
        </w:rPr>
        <w:t>M</w:t>
      </w:r>
      <w:r w:rsidR="00C21B56" w:rsidRPr="00766216">
        <w:rPr>
          <w:rFonts w:cs="Times New Roman"/>
          <w:sz w:val="24"/>
          <w:szCs w:val="24"/>
        </w:rPr>
        <w:t xml:space="preserve">bikëqyrjes së </w:t>
      </w:r>
      <w:r w:rsidR="00E334BD" w:rsidRPr="00766216">
        <w:rPr>
          <w:rFonts w:cs="Times New Roman"/>
          <w:sz w:val="24"/>
          <w:szCs w:val="24"/>
        </w:rPr>
        <w:t>T</w:t>
      </w:r>
      <w:r w:rsidR="00C21B56" w:rsidRPr="00766216">
        <w:rPr>
          <w:rFonts w:cs="Times New Roman"/>
          <w:sz w:val="24"/>
          <w:szCs w:val="24"/>
        </w:rPr>
        <w:t xml:space="preserve">regut </w:t>
      </w:r>
      <w:r w:rsidR="00E334BD" w:rsidRPr="00766216">
        <w:rPr>
          <w:rFonts w:cs="Times New Roman"/>
          <w:sz w:val="24"/>
          <w:szCs w:val="24"/>
        </w:rPr>
        <w:t xml:space="preserve">(AMT) </w:t>
      </w:r>
      <w:r w:rsidR="00C21B56" w:rsidRPr="00766216">
        <w:rPr>
          <w:rFonts w:cs="Times New Roman"/>
          <w:sz w:val="24"/>
          <w:szCs w:val="24"/>
        </w:rPr>
        <w:t>për të siguruar zbatimin e dispozitave të këtij neni.</w:t>
      </w:r>
    </w:p>
    <w:p w14:paraId="4FF0BE49" w14:textId="77777777" w:rsidR="00C7615B" w:rsidRPr="00766216" w:rsidRDefault="00AE4DCB" w:rsidP="000E5898">
      <w:pPr>
        <w:spacing w:after="0" w:line="240" w:lineRule="auto"/>
        <w:jc w:val="center"/>
        <w:rPr>
          <w:rFonts w:cs="Times New Roman"/>
          <w:b/>
          <w:color w:val="000000"/>
          <w:sz w:val="24"/>
          <w:szCs w:val="24"/>
        </w:rPr>
      </w:pPr>
      <w:r w:rsidRPr="00766216">
        <w:rPr>
          <w:rFonts w:cs="Times New Roman"/>
          <w:b/>
          <w:color w:val="000000"/>
          <w:sz w:val="24"/>
          <w:szCs w:val="24"/>
        </w:rPr>
        <w:t> </w:t>
      </w:r>
    </w:p>
    <w:p w14:paraId="5A005637" w14:textId="77777777" w:rsidR="008B6365" w:rsidRPr="00766216" w:rsidRDefault="008B6365" w:rsidP="000E5898">
      <w:pPr>
        <w:spacing w:after="0" w:line="240" w:lineRule="auto"/>
        <w:jc w:val="center"/>
        <w:rPr>
          <w:rFonts w:cs="Times New Roman"/>
          <w:b/>
          <w:color w:val="000000"/>
          <w:sz w:val="24"/>
          <w:szCs w:val="24"/>
        </w:rPr>
      </w:pPr>
    </w:p>
    <w:p w14:paraId="289E48F1" w14:textId="0B8720C1" w:rsidR="00FB516F" w:rsidRPr="00766216" w:rsidRDefault="00B47A5D"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KAPITULLI </w:t>
      </w:r>
      <w:r w:rsidR="00AE4DCB" w:rsidRPr="00766216">
        <w:rPr>
          <w:rFonts w:cs="Times New Roman"/>
          <w:b/>
          <w:color w:val="000000"/>
          <w:sz w:val="24"/>
          <w:szCs w:val="24"/>
        </w:rPr>
        <w:t xml:space="preserve">VI </w:t>
      </w:r>
    </w:p>
    <w:p w14:paraId="27E13DDB" w14:textId="467E629E" w:rsidR="00123CE7" w:rsidRPr="00766216" w:rsidRDefault="0059711F"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FONDI I KOSOVËS PËR EFIÇIENCË TË ENERGJISË (FKEE-ja)</w:t>
      </w:r>
    </w:p>
    <w:p w14:paraId="3D3FA882" w14:textId="77777777" w:rsidR="00C7615B" w:rsidRPr="00766216" w:rsidRDefault="00C7615B" w:rsidP="000E5898">
      <w:pPr>
        <w:spacing w:after="0" w:line="240" w:lineRule="auto"/>
        <w:jc w:val="center"/>
        <w:rPr>
          <w:rFonts w:cs="Times New Roman"/>
          <w:b/>
          <w:color w:val="000000"/>
          <w:sz w:val="24"/>
          <w:szCs w:val="24"/>
        </w:rPr>
      </w:pPr>
    </w:p>
    <w:p w14:paraId="2F079DB4" w14:textId="3A9DB1C5" w:rsidR="00FB516F" w:rsidRPr="00766216" w:rsidRDefault="00C26EC6" w:rsidP="000E5898">
      <w:pPr>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B47A5D" w:rsidRPr="00766216">
        <w:rPr>
          <w:rFonts w:cs="Times New Roman"/>
          <w:b/>
          <w:color w:val="000000"/>
          <w:sz w:val="24"/>
          <w:szCs w:val="24"/>
        </w:rPr>
        <w:t xml:space="preserve">30 </w:t>
      </w:r>
    </w:p>
    <w:p w14:paraId="398BAFAD" w14:textId="77777777" w:rsidR="005823AF" w:rsidRPr="00766216" w:rsidRDefault="00C26EC6" w:rsidP="000E5898">
      <w:pPr>
        <w:spacing w:after="0" w:line="240" w:lineRule="auto"/>
        <w:jc w:val="center"/>
        <w:rPr>
          <w:rFonts w:cs="Times New Roman"/>
          <w:b/>
          <w:color w:val="000000"/>
          <w:sz w:val="24"/>
          <w:szCs w:val="24"/>
        </w:rPr>
      </w:pPr>
      <w:r w:rsidRPr="00766216">
        <w:rPr>
          <w:rFonts w:cs="Times New Roman"/>
          <w:b/>
          <w:color w:val="000000"/>
          <w:sz w:val="24"/>
          <w:szCs w:val="24"/>
        </w:rPr>
        <w:t>Rregullat për themelimin dhe funksionimin e FKEE-së</w:t>
      </w:r>
    </w:p>
    <w:p w14:paraId="2F837174" w14:textId="77777777" w:rsidR="00C7615B" w:rsidRPr="00766216" w:rsidRDefault="00C7615B" w:rsidP="000E5898">
      <w:pPr>
        <w:spacing w:after="0" w:line="240" w:lineRule="auto"/>
        <w:jc w:val="center"/>
        <w:rPr>
          <w:rFonts w:cs="Times New Roman"/>
          <w:b/>
          <w:color w:val="000000"/>
          <w:sz w:val="24"/>
          <w:szCs w:val="24"/>
        </w:rPr>
      </w:pPr>
    </w:p>
    <w:p w14:paraId="0E4479D1" w14:textId="0472B2A7" w:rsidR="00840980" w:rsidRPr="00766216" w:rsidRDefault="009A2257" w:rsidP="000E5898">
      <w:pPr>
        <w:spacing w:after="0" w:line="240" w:lineRule="auto"/>
        <w:rPr>
          <w:rFonts w:cs="Times New Roman"/>
          <w:sz w:val="24"/>
          <w:szCs w:val="24"/>
        </w:rPr>
      </w:pPr>
      <w:r w:rsidRPr="00766216">
        <w:rPr>
          <w:rFonts w:cs="Times New Roman"/>
          <w:sz w:val="24"/>
          <w:szCs w:val="24"/>
        </w:rPr>
        <w:t>1. Fondi i Kosovës për Efiçiencë të Energjisë (FKEE-ja) është subjekt i pavarur autonom juridik në shërbim të interesit publik. FKEE-ja ia mundëson Qeverisë së Republikës së Kosovës</w:t>
      </w:r>
      <w:r w:rsidR="00F937BE" w:rsidRPr="00766216">
        <w:rPr>
          <w:rFonts w:cs="Times New Roman"/>
          <w:sz w:val="24"/>
          <w:szCs w:val="24"/>
        </w:rPr>
        <w:t xml:space="preserve"> (QRK)</w:t>
      </w:r>
      <w:r w:rsidRPr="00766216">
        <w:rPr>
          <w:rFonts w:cs="Times New Roman"/>
          <w:sz w:val="24"/>
          <w:szCs w:val="24"/>
        </w:rPr>
        <w:t xml:space="preserve"> që t’i përmbushë objektivat e politikës së saj për </w:t>
      </w:r>
      <w:r w:rsidR="004C142E" w:rsidRPr="00766216">
        <w:rPr>
          <w:rFonts w:cs="Times New Roman"/>
          <w:sz w:val="24"/>
          <w:szCs w:val="24"/>
        </w:rPr>
        <w:t>E</w:t>
      </w:r>
      <w:r w:rsidRPr="00766216">
        <w:rPr>
          <w:rFonts w:cs="Times New Roman"/>
          <w:sz w:val="24"/>
          <w:szCs w:val="24"/>
        </w:rPr>
        <w:t xml:space="preserve">fiçiencë të </w:t>
      </w:r>
      <w:r w:rsidR="004C142E" w:rsidRPr="00766216">
        <w:rPr>
          <w:rFonts w:cs="Times New Roman"/>
          <w:sz w:val="24"/>
          <w:szCs w:val="24"/>
        </w:rPr>
        <w:t>E</w:t>
      </w:r>
      <w:r w:rsidRPr="00766216">
        <w:rPr>
          <w:rFonts w:cs="Times New Roman"/>
          <w:sz w:val="24"/>
          <w:szCs w:val="24"/>
        </w:rPr>
        <w:t xml:space="preserve">nergjisë </w:t>
      </w:r>
      <w:r w:rsidR="004C142E" w:rsidRPr="00766216">
        <w:rPr>
          <w:rFonts w:cs="Times New Roman"/>
          <w:sz w:val="24"/>
          <w:szCs w:val="24"/>
        </w:rPr>
        <w:t xml:space="preserve">(EE) </w:t>
      </w:r>
      <w:r w:rsidRPr="00766216">
        <w:rPr>
          <w:rFonts w:cs="Times New Roman"/>
          <w:sz w:val="24"/>
          <w:szCs w:val="24"/>
        </w:rPr>
        <w:t xml:space="preserve">duke i promovuar, mbështetur dhe zbatuar masat për </w:t>
      </w:r>
      <w:r w:rsidR="00862F9A" w:rsidRPr="00766216">
        <w:rPr>
          <w:rFonts w:cs="Times New Roman"/>
          <w:sz w:val="24"/>
          <w:szCs w:val="24"/>
        </w:rPr>
        <w:t>E</w:t>
      </w:r>
      <w:r w:rsidRPr="00766216">
        <w:rPr>
          <w:rFonts w:cs="Times New Roman"/>
          <w:sz w:val="24"/>
          <w:szCs w:val="24"/>
        </w:rPr>
        <w:t xml:space="preserve">fiçiencë të </w:t>
      </w:r>
      <w:r w:rsidR="00862F9A" w:rsidRPr="00766216">
        <w:rPr>
          <w:rFonts w:cs="Times New Roman"/>
          <w:sz w:val="24"/>
          <w:szCs w:val="24"/>
        </w:rPr>
        <w:t>E</w:t>
      </w:r>
      <w:r w:rsidRPr="00766216">
        <w:rPr>
          <w:rFonts w:cs="Times New Roman"/>
          <w:sz w:val="24"/>
          <w:szCs w:val="24"/>
        </w:rPr>
        <w:t xml:space="preserve">nergjisë </w:t>
      </w:r>
      <w:r w:rsidR="00862F9A" w:rsidRPr="00766216">
        <w:rPr>
          <w:rFonts w:cs="Times New Roman"/>
          <w:sz w:val="24"/>
          <w:szCs w:val="24"/>
        </w:rPr>
        <w:t xml:space="preserve">(EE) </w:t>
      </w:r>
      <w:r w:rsidRPr="00766216">
        <w:rPr>
          <w:rFonts w:cs="Times New Roman"/>
          <w:sz w:val="24"/>
          <w:szCs w:val="24"/>
        </w:rPr>
        <w:t xml:space="preserve">si në sektorin publik, ashtu edhe në atë privat, duke përfshirë tërheqjen dhe menaxhimin e burimeve financiare për financimin dhe zbatimin e qëndrueshëm të projekteve të investimit në </w:t>
      </w:r>
      <w:r w:rsidR="00862F9A" w:rsidRPr="00766216">
        <w:rPr>
          <w:rFonts w:cs="Times New Roman"/>
          <w:sz w:val="24"/>
          <w:szCs w:val="24"/>
        </w:rPr>
        <w:t>E</w:t>
      </w:r>
      <w:r w:rsidRPr="00766216">
        <w:rPr>
          <w:rFonts w:cs="Times New Roman"/>
          <w:sz w:val="24"/>
          <w:szCs w:val="24"/>
        </w:rPr>
        <w:t xml:space="preserve">fiçiencë të </w:t>
      </w:r>
      <w:r w:rsidR="00862F9A" w:rsidRPr="00766216">
        <w:rPr>
          <w:rFonts w:cs="Times New Roman"/>
          <w:sz w:val="24"/>
          <w:szCs w:val="24"/>
        </w:rPr>
        <w:t>E</w:t>
      </w:r>
      <w:r w:rsidRPr="00766216">
        <w:rPr>
          <w:rFonts w:cs="Times New Roman"/>
          <w:sz w:val="24"/>
          <w:szCs w:val="24"/>
        </w:rPr>
        <w:t>nergjisë</w:t>
      </w:r>
      <w:r w:rsidR="00862F9A" w:rsidRPr="00766216">
        <w:rPr>
          <w:rFonts w:cs="Times New Roman"/>
          <w:sz w:val="24"/>
          <w:szCs w:val="24"/>
        </w:rPr>
        <w:t xml:space="preserve"> (EE)</w:t>
      </w:r>
      <w:r w:rsidRPr="00766216">
        <w:rPr>
          <w:rFonts w:cs="Times New Roman"/>
          <w:sz w:val="24"/>
          <w:szCs w:val="24"/>
        </w:rPr>
        <w:t>.</w:t>
      </w:r>
    </w:p>
    <w:p w14:paraId="0E5D2453" w14:textId="77777777" w:rsidR="00C7615B" w:rsidRPr="00766216" w:rsidRDefault="00C7615B" w:rsidP="000E5898">
      <w:pPr>
        <w:spacing w:after="0" w:line="240" w:lineRule="auto"/>
        <w:rPr>
          <w:rFonts w:cs="Times New Roman"/>
          <w:sz w:val="24"/>
          <w:szCs w:val="24"/>
        </w:rPr>
      </w:pPr>
    </w:p>
    <w:p w14:paraId="5BCBA65F" w14:textId="00D2A33E"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Themelues i Fondit të Kosovës për Efiçiencë të Energjisë </w:t>
      </w:r>
      <w:r w:rsidR="00663353" w:rsidRPr="00766216">
        <w:rPr>
          <w:rFonts w:cs="Times New Roman"/>
          <w:sz w:val="24"/>
          <w:szCs w:val="24"/>
        </w:rPr>
        <w:t xml:space="preserve">(FKEE) </w:t>
      </w:r>
      <w:r w:rsidRPr="00766216">
        <w:rPr>
          <w:rFonts w:cs="Times New Roman"/>
          <w:sz w:val="24"/>
          <w:szCs w:val="24"/>
        </w:rPr>
        <w:t>është Republika e Kosovës, e përfaqësuar nga Qeveria</w:t>
      </w:r>
      <w:r w:rsidR="007E6C89" w:rsidRPr="00766216">
        <w:rPr>
          <w:rFonts w:cs="Times New Roman"/>
          <w:sz w:val="24"/>
          <w:szCs w:val="24"/>
        </w:rPr>
        <w:t xml:space="preserve"> e Republikës së Kosovës</w:t>
      </w:r>
      <w:r w:rsidR="00663353" w:rsidRPr="00766216">
        <w:rPr>
          <w:rFonts w:cs="Times New Roman"/>
          <w:sz w:val="24"/>
          <w:szCs w:val="24"/>
        </w:rPr>
        <w:t xml:space="preserve"> (QRK)</w:t>
      </w:r>
      <w:r w:rsidRPr="00766216">
        <w:rPr>
          <w:rFonts w:cs="Times New Roman"/>
          <w:sz w:val="24"/>
          <w:szCs w:val="24"/>
        </w:rPr>
        <w:t xml:space="preserve">. </w:t>
      </w:r>
    </w:p>
    <w:p w14:paraId="1359623E" w14:textId="77777777" w:rsidR="00C7615B" w:rsidRPr="00766216" w:rsidRDefault="00C7615B" w:rsidP="000E5898">
      <w:pPr>
        <w:spacing w:after="0" w:line="240" w:lineRule="auto"/>
        <w:rPr>
          <w:rFonts w:cs="Times New Roman"/>
          <w:color w:val="000000" w:themeColor="text1"/>
          <w:sz w:val="24"/>
          <w:szCs w:val="24"/>
        </w:rPr>
      </w:pPr>
    </w:p>
    <w:p w14:paraId="11951995" w14:textId="2567658E" w:rsidR="009A7A37" w:rsidRPr="00766216" w:rsidRDefault="00046A24" w:rsidP="000E5898">
      <w:pPr>
        <w:spacing w:after="0" w:line="240" w:lineRule="auto"/>
        <w:rPr>
          <w:rFonts w:cs="Times New Roman"/>
          <w:sz w:val="24"/>
          <w:szCs w:val="24"/>
        </w:rPr>
      </w:pPr>
      <w:r w:rsidRPr="00766216">
        <w:rPr>
          <w:rFonts w:cs="Times New Roman"/>
          <w:color w:val="000000" w:themeColor="text1"/>
          <w:sz w:val="24"/>
          <w:szCs w:val="24"/>
        </w:rPr>
        <w:t>3.</w:t>
      </w:r>
      <w:r w:rsidRPr="00766216">
        <w:rPr>
          <w:rFonts w:cs="Times New Roman"/>
          <w:sz w:val="24"/>
          <w:szCs w:val="24"/>
        </w:rPr>
        <w:t xml:space="preserve"> </w:t>
      </w:r>
      <w:r w:rsidR="00F91FDE" w:rsidRPr="00766216">
        <w:rPr>
          <w:rFonts w:cs="Times New Roman"/>
          <w:sz w:val="24"/>
          <w:szCs w:val="24"/>
        </w:rPr>
        <w:t>FKEE-ja</w:t>
      </w:r>
      <w:r w:rsidRPr="00766216">
        <w:rPr>
          <w:rFonts w:cs="Times New Roman"/>
          <w:sz w:val="24"/>
          <w:szCs w:val="24"/>
        </w:rPr>
        <w:t xml:space="preserve"> ka personalitet të plotë juridik dhe identitet juridik që është i ndarë dhe i dallueshëm nga Qeveria e </w:t>
      </w:r>
      <w:r w:rsidR="00663353" w:rsidRPr="00766216">
        <w:rPr>
          <w:rFonts w:cs="Times New Roman"/>
          <w:sz w:val="24"/>
          <w:szCs w:val="24"/>
        </w:rPr>
        <w:t xml:space="preserve">Republikës së </w:t>
      </w:r>
      <w:r w:rsidRPr="00766216">
        <w:rPr>
          <w:rFonts w:cs="Times New Roman"/>
          <w:sz w:val="24"/>
          <w:szCs w:val="24"/>
        </w:rPr>
        <w:t>Kosovës</w:t>
      </w:r>
      <w:r w:rsidR="00663353" w:rsidRPr="00766216">
        <w:rPr>
          <w:rFonts w:cs="Times New Roman"/>
          <w:sz w:val="24"/>
          <w:szCs w:val="24"/>
        </w:rPr>
        <w:t xml:space="preserve"> (QRK)</w:t>
      </w:r>
      <w:r w:rsidRPr="00766216">
        <w:rPr>
          <w:rFonts w:cs="Times New Roman"/>
          <w:sz w:val="24"/>
          <w:szCs w:val="24"/>
        </w:rPr>
        <w:t xml:space="preserve">, </w:t>
      </w:r>
      <w:r w:rsidR="00663353" w:rsidRPr="00766216">
        <w:rPr>
          <w:rFonts w:cs="Times New Roman"/>
          <w:sz w:val="24"/>
          <w:szCs w:val="24"/>
        </w:rPr>
        <w:t>B</w:t>
      </w:r>
      <w:r w:rsidRPr="00766216">
        <w:rPr>
          <w:rFonts w:cs="Times New Roman"/>
          <w:sz w:val="24"/>
          <w:szCs w:val="24"/>
        </w:rPr>
        <w:t xml:space="preserve">ordi i </w:t>
      </w:r>
      <w:r w:rsidR="00663353" w:rsidRPr="00766216">
        <w:rPr>
          <w:rFonts w:cs="Times New Roman"/>
          <w:sz w:val="24"/>
          <w:szCs w:val="24"/>
        </w:rPr>
        <w:t>D</w:t>
      </w:r>
      <w:r w:rsidRPr="00766216">
        <w:rPr>
          <w:rFonts w:cs="Times New Roman"/>
          <w:sz w:val="24"/>
          <w:szCs w:val="24"/>
        </w:rPr>
        <w:t xml:space="preserve">rejtorëve </w:t>
      </w:r>
      <w:r w:rsidR="00663353" w:rsidRPr="00766216">
        <w:rPr>
          <w:rFonts w:cs="Times New Roman"/>
          <w:sz w:val="24"/>
          <w:szCs w:val="24"/>
        </w:rPr>
        <w:t xml:space="preserve">(BD) </w:t>
      </w:r>
      <w:r w:rsidRPr="00766216">
        <w:rPr>
          <w:rFonts w:cs="Times New Roman"/>
          <w:sz w:val="24"/>
          <w:szCs w:val="24"/>
        </w:rPr>
        <w:t xml:space="preserve">dhe </w:t>
      </w:r>
      <w:r w:rsidR="005B25E1" w:rsidRPr="00766216">
        <w:rPr>
          <w:rFonts w:cs="Times New Roman"/>
          <w:sz w:val="24"/>
          <w:szCs w:val="24"/>
        </w:rPr>
        <w:t xml:space="preserve">nga </w:t>
      </w:r>
      <w:r w:rsidRPr="00766216">
        <w:rPr>
          <w:rFonts w:cs="Times New Roman"/>
          <w:sz w:val="24"/>
          <w:szCs w:val="24"/>
        </w:rPr>
        <w:t>ekzekutiv</w:t>
      </w:r>
      <w:r w:rsidR="005B25E1" w:rsidRPr="00766216">
        <w:rPr>
          <w:rFonts w:cs="Times New Roman"/>
          <w:sz w:val="24"/>
          <w:szCs w:val="24"/>
        </w:rPr>
        <w:t>i</w:t>
      </w:r>
      <w:r w:rsidRPr="00766216">
        <w:rPr>
          <w:rFonts w:cs="Times New Roman"/>
          <w:sz w:val="24"/>
          <w:szCs w:val="24"/>
        </w:rPr>
        <w:t xml:space="preserve"> i FKEE-së.</w:t>
      </w:r>
    </w:p>
    <w:p w14:paraId="052308B3" w14:textId="77777777" w:rsidR="00C7615B" w:rsidRPr="00766216" w:rsidRDefault="00C7615B" w:rsidP="000E5898">
      <w:pPr>
        <w:spacing w:after="0" w:line="240" w:lineRule="auto"/>
        <w:rPr>
          <w:rFonts w:cs="Times New Roman"/>
          <w:color w:val="000000" w:themeColor="text1"/>
          <w:sz w:val="24"/>
          <w:szCs w:val="24"/>
        </w:rPr>
      </w:pPr>
    </w:p>
    <w:p w14:paraId="57704446" w14:textId="5EE3CA6C" w:rsidR="00046A24" w:rsidRPr="00766216" w:rsidRDefault="00046A24"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4.</w:t>
      </w:r>
      <w:r w:rsidRPr="00766216">
        <w:rPr>
          <w:rFonts w:cs="Times New Roman"/>
          <w:sz w:val="24"/>
          <w:szCs w:val="24"/>
        </w:rPr>
        <w:t xml:space="preserve"> </w:t>
      </w:r>
      <w:r w:rsidR="006C5A56" w:rsidRPr="00766216">
        <w:rPr>
          <w:rFonts w:cs="Times New Roman"/>
          <w:color w:val="000000" w:themeColor="text1"/>
          <w:sz w:val="24"/>
          <w:szCs w:val="24"/>
        </w:rPr>
        <w:t xml:space="preserve">FKEE-ja ka bilanc të pavarur, </w:t>
      </w:r>
      <w:r w:rsidR="00666D92" w:rsidRPr="00766216">
        <w:rPr>
          <w:rFonts w:cs="Times New Roman"/>
          <w:color w:val="000000" w:themeColor="text1"/>
          <w:sz w:val="24"/>
          <w:szCs w:val="24"/>
        </w:rPr>
        <w:t xml:space="preserve">ka </w:t>
      </w:r>
      <w:r w:rsidR="006C5A56" w:rsidRPr="00766216">
        <w:rPr>
          <w:rFonts w:cs="Times New Roman"/>
          <w:color w:val="000000" w:themeColor="text1"/>
          <w:sz w:val="24"/>
          <w:szCs w:val="24"/>
        </w:rPr>
        <w:t>llogari bankare në bankat e licencuara në Republikën e Kosovës, si dhe vula, shenja dalluese, stemë dhe formularë që mbajnë emrin e tij.</w:t>
      </w:r>
    </w:p>
    <w:p w14:paraId="3176174F" w14:textId="77777777" w:rsidR="00C7615B" w:rsidRPr="00766216" w:rsidRDefault="00C7615B" w:rsidP="000E5898">
      <w:pPr>
        <w:spacing w:after="0" w:line="240" w:lineRule="auto"/>
        <w:rPr>
          <w:rFonts w:cs="Times New Roman"/>
          <w:color w:val="000000" w:themeColor="text1"/>
          <w:sz w:val="24"/>
          <w:szCs w:val="24"/>
        </w:rPr>
      </w:pPr>
    </w:p>
    <w:p w14:paraId="137DF14C" w14:textId="4945AD7F" w:rsidR="00965CB6" w:rsidRPr="00766216" w:rsidRDefault="00561853"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5. Pa u kufizuar si në vijim, FKEE-ja ka të drejtë të kontraktojë, të padisë dhe të paditet në emër të vet, të posedojë pasuri, të investojë në projektet e </w:t>
      </w:r>
      <w:r w:rsidR="00872F0A" w:rsidRPr="00766216">
        <w:rPr>
          <w:rFonts w:cs="Times New Roman"/>
          <w:color w:val="000000" w:themeColor="text1"/>
          <w:sz w:val="24"/>
          <w:szCs w:val="24"/>
        </w:rPr>
        <w:t>E</w:t>
      </w:r>
      <w:r w:rsidRPr="00766216">
        <w:rPr>
          <w:rFonts w:cs="Times New Roman"/>
          <w:color w:val="000000" w:themeColor="text1"/>
          <w:sz w:val="24"/>
          <w:szCs w:val="24"/>
        </w:rPr>
        <w:t xml:space="preserve">fiçiencës së </w:t>
      </w:r>
      <w:r w:rsidR="00872F0A" w:rsidRPr="00766216">
        <w:rPr>
          <w:rFonts w:cs="Times New Roman"/>
          <w:color w:val="000000" w:themeColor="text1"/>
          <w:sz w:val="24"/>
          <w:szCs w:val="24"/>
        </w:rPr>
        <w:t>E</w:t>
      </w:r>
      <w:r w:rsidRPr="00766216">
        <w:rPr>
          <w:rFonts w:cs="Times New Roman"/>
          <w:color w:val="000000" w:themeColor="text1"/>
          <w:sz w:val="24"/>
          <w:szCs w:val="24"/>
        </w:rPr>
        <w:t>nergjisë</w:t>
      </w:r>
      <w:r w:rsidR="00872F0A" w:rsidRPr="00766216">
        <w:rPr>
          <w:rFonts w:cs="Times New Roman"/>
          <w:color w:val="000000" w:themeColor="text1"/>
          <w:sz w:val="24"/>
          <w:szCs w:val="24"/>
        </w:rPr>
        <w:t xml:space="preserve"> (EE)</w:t>
      </w:r>
      <w:r w:rsidRPr="00766216">
        <w:rPr>
          <w:rFonts w:cs="Times New Roman"/>
          <w:color w:val="000000" w:themeColor="text1"/>
          <w:sz w:val="24"/>
          <w:szCs w:val="24"/>
        </w:rPr>
        <w:t xml:space="preserve">, të marrë çfarëdo kthimi të investimeve dhe të marrë e japë grante dhe donacione e instrumente financiare të tjera për t’i arritur objektivat e tij të parapara me këtë </w:t>
      </w:r>
      <w:r w:rsidR="00FA72BD" w:rsidRPr="00766216">
        <w:rPr>
          <w:rFonts w:cs="Times New Roman"/>
          <w:color w:val="000000" w:themeColor="text1"/>
          <w:sz w:val="24"/>
          <w:szCs w:val="24"/>
        </w:rPr>
        <w:t>l</w:t>
      </w:r>
      <w:r w:rsidRPr="00766216">
        <w:rPr>
          <w:rFonts w:cs="Times New Roman"/>
          <w:color w:val="000000" w:themeColor="text1"/>
          <w:sz w:val="24"/>
          <w:szCs w:val="24"/>
        </w:rPr>
        <w:t>igj.</w:t>
      </w:r>
    </w:p>
    <w:p w14:paraId="46775226" w14:textId="77777777" w:rsidR="00C7615B" w:rsidRPr="00766216" w:rsidRDefault="00C7615B" w:rsidP="000E5898">
      <w:pPr>
        <w:spacing w:after="0" w:line="240" w:lineRule="auto"/>
        <w:rPr>
          <w:rFonts w:cs="Times New Roman"/>
          <w:color w:val="000000" w:themeColor="text1"/>
          <w:sz w:val="24"/>
          <w:szCs w:val="24"/>
        </w:rPr>
      </w:pPr>
    </w:p>
    <w:p w14:paraId="1FEEB1EA" w14:textId="03480B23" w:rsidR="00965CB6" w:rsidRPr="00766216" w:rsidRDefault="00561853"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6. FKEE-ja ka autonomi të plotë operacionale dhe administrative, funksionon jashtë kornizës së strukturave qeveritare të Kosovës dhe Shërbimit Civil të Kosovës </w:t>
      </w:r>
      <w:r w:rsidR="00D57C00" w:rsidRPr="00766216">
        <w:rPr>
          <w:rFonts w:cs="Times New Roman"/>
          <w:color w:val="000000" w:themeColor="text1"/>
          <w:sz w:val="24"/>
          <w:szCs w:val="24"/>
        </w:rPr>
        <w:t xml:space="preserve">(ShCK) </w:t>
      </w:r>
      <w:r w:rsidRPr="00766216">
        <w:rPr>
          <w:rFonts w:cs="Times New Roman"/>
          <w:color w:val="000000" w:themeColor="text1"/>
          <w:sz w:val="24"/>
          <w:szCs w:val="24"/>
        </w:rPr>
        <w:t xml:space="preserve">dhe nuk konsiderohet si organizatë buxhetore në kuptim të Ligjit për Menaxhimin e Financave Publike dhe Përgjegjësitë dhe Ligjin për Buxhetin e Republikës së Kosovës. </w:t>
      </w:r>
    </w:p>
    <w:p w14:paraId="48A3E4CC" w14:textId="77777777" w:rsidR="00C7615B" w:rsidRPr="00766216" w:rsidRDefault="00C7615B" w:rsidP="000E5898">
      <w:pPr>
        <w:spacing w:after="0" w:line="240" w:lineRule="auto"/>
        <w:rPr>
          <w:rFonts w:cs="Times New Roman"/>
          <w:color w:val="000000" w:themeColor="text1"/>
          <w:sz w:val="24"/>
          <w:szCs w:val="24"/>
        </w:rPr>
      </w:pPr>
    </w:p>
    <w:p w14:paraId="5971E722" w14:textId="4EE76A99" w:rsidR="00965CB6" w:rsidRPr="00766216" w:rsidRDefault="00561853"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7. </w:t>
      </w:r>
      <w:r w:rsidRPr="00766216">
        <w:rPr>
          <w:rFonts w:cs="Times New Roman"/>
          <w:sz w:val="24"/>
          <w:szCs w:val="24"/>
        </w:rPr>
        <w:t xml:space="preserve">Të gjitha të hyrat që FKEE-ja i siguron nga donacionet, kthimet në investime, tarifat dhe pagesat e tjera të pranuara apo ngarkuara në përputhje me këtë </w:t>
      </w:r>
      <w:r w:rsidR="00091393" w:rsidRPr="00766216">
        <w:rPr>
          <w:rFonts w:cs="Times New Roman"/>
          <w:sz w:val="24"/>
          <w:szCs w:val="24"/>
        </w:rPr>
        <w:t>l</w:t>
      </w:r>
      <w:r w:rsidRPr="00766216">
        <w:rPr>
          <w:rFonts w:cs="Times New Roman"/>
          <w:sz w:val="24"/>
          <w:szCs w:val="24"/>
        </w:rPr>
        <w:t xml:space="preserve">igj dhe me ligjet në fuqi, duke përfshirë interesin nga depozitat e veta në banka, qeverisen me dispozitat e këtij </w:t>
      </w:r>
      <w:r w:rsidR="00091393" w:rsidRPr="00766216">
        <w:rPr>
          <w:rFonts w:cs="Times New Roman"/>
          <w:sz w:val="24"/>
          <w:szCs w:val="24"/>
        </w:rPr>
        <w:t>l</w:t>
      </w:r>
      <w:r w:rsidRPr="00766216">
        <w:rPr>
          <w:rFonts w:cs="Times New Roman"/>
          <w:sz w:val="24"/>
          <w:szCs w:val="24"/>
        </w:rPr>
        <w:t>igji dhe të rregulloreve të brendshme në fuqi që i përcaktojnë rregullat dhe procedurat operacionale të FKEE-së.</w:t>
      </w:r>
      <w:r w:rsidRPr="00766216">
        <w:rPr>
          <w:rFonts w:cs="Times New Roman"/>
          <w:color w:val="000000" w:themeColor="text1"/>
          <w:sz w:val="24"/>
          <w:szCs w:val="24"/>
        </w:rPr>
        <w:t xml:space="preserve"> Në rast të mospërputhjeve me ligjet tjera në fuqi në lidhje me buxhetin dhe shpenzimet e FKEE-së, mbizotëron ky ligj. </w:t>
      </w:r>
    </w:p>
    <w:p w14:paraId="05F95954" w14:textId="77777777" w:rsidR="00A969E0" w:rsidRPr="00766216" w:rsidRDefault="00A969E0" w:rsidP="000E5898">
      <w:pPr>
        <w:spacing w:after="0" w:line="240" w:lineRule="auto"/>
        <w:rPr>
          <w:rFonts w:cs="Times New Roman"/>
          <w:color w:val="000000" w:themeColor="text1"/>
          <w:sz w:val="24"/>
          <w:szCs w:val="24"/>
        </w:rPr>
      </w:pPr>
    </w:p>
    <w:p w14:paraId="01BCF014" w14:textId="0E76FDF5" w:rsidR="00965CB6" w:rsidRPr="00766216" w:rsidRDefault="00D320FB"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8. FKEE-ja u përgjigjet palëve të treta me kapitalin e vet.</w:t>
      </w:r>
    </w:p>
    <w:p w14:paraId="62722AEB" w14:textId="77777777" w:rsidR="00A969E0" w:rsidRPr="00766216" w:rsidRDefault="00A969E0" w:rsidP="000E5898">
      <w:pPr>
        <w:spacing w:after="0" w:line="240" w:lineRule="auto"/>
        <w:rPr>
          <w:rFonts w:cs="Times New Roman"/>
          <w:color w:val="000000" w:themeColor="text1"/>
          <w:sz w:val="24"/>
          <w:szCs w:val="24"/>
        </w:rPr>
      </w:pPr>
    </w:p>
    <w:p w14:paraId="2C4AA1CC" w14:textId="29772C59" w:rsidR="00965CB6" w:rsidRPr="00766216" w:rsidRDefault="00666D92"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9</w:t>
      </w:r>
      <w:r w:rsidR="00D320FB" w:rsidRPr="00766216">
        <w:rPr>
          <w:rFonts w:cs="Times New Roman"/>
          <w:color w:val="000000" w:themeColor="text1"/>
          <w:sz w:val="24"/>
          <w:szCs w:val="24"/>
        </w:rPr>
        <w:t>. FKEE-ja vepron në tërë territorin e Republikës së Kosovës.</w:t>
      </w:r>
    </w:p>
    <w:p w14:paraId="24EE6CD2" w14:textId="77777777" w:rsidR="00A969E0" w:rsidRPr="00766216" w:rsidRDefault="00A969E0" w:rsidP="000E5898">
      <w:pPr>
        <w:spacing w:after="0" w:line="240" w:lineRule="auto"/>
        <w:jc w:val="center"/>
        <w:rPr>
          <w:rFonts w:cs="Times New Roman"/>
          <w:b/>
          <w:color w:val="000000" w:themeColor="text1"/>
          <w:sz w:val="24"/>
          <w:szCs w:val="24"/>
        </w:rPr>
      </w:pPr>
    </w:p>
    <w:p w14:paraId="4D5A7F9E" w14:textId="77777777" w:rsidR="00CC5FD3" w:rsidRPr="00766216" w:rsidRDefault="00CC5FD3" w:rsidP="000E5898">
      <w:pPr>
        <w:spacing w:after="0" w:line="240" w:lineRule="auto"/>
        <w:jc w:val="center"/>
        <w:rPr>
          <w:rFonts w:cs="Times New Roman"/>
          <w:b/>
          <w:color w:val="000000" w:themeColor="text1"/>
          <w:sz w:val="24"/>
          <w:szCs w:val="24"/>
        </w:rPr>
      </w:pPr>
    </w:p>
    <w:p w14:paraId="2ED7079C" w14:textId="77777777" w:rsidR="00CC5FD3" w:rsidRPr="00766216" w:rsidRDefault="00CC5FD3" w:rsidP="000E5898">
      <w:pPr>
        <w:spacing w:after="0" w:line="240" w:lineRule="auto"/>
        <w:jc w:val="center"/>
        <w:rPr>
          <w:rFonts w:cs="Times New Roman"/>
          <w:b/>
          <w:color w:val="000000" w:themeColor="text1"/>
          <w:sz w:val="24"/>
          <w:szCs w:val="24"/>
        </w:rPr>
      </w:pPr>
    </w:p>
    <w:p w14:paraId="186EFE0F" w14:textId="77777777" w:rsidR="00CC5FD3" w:rsidRPr="00766216" w:rsidRDefault="00CC5FD3" w:rsidP="000E5898">
      <w:pPr>
        <w:spacing w:after="0" w:line="240" w:lineRule="auto"/>
        <w:jc w:val="center"/>
        <w:rPr>
          <w:rFonts w:cs="Times New Roman"/>
          <w:b/>
          <w:color w:val="000000" w:themeColor="text1"/>
          <w:sz w:val="24"/>
          <w:szCs w:val="24"/>
        </w:rPr>
      </w:pPr>
    </w:p>
    <w:p w14:paraId="68EA13FC" w14:textId="5BED2115"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Neni</w:t>
      </w:r>
      <w:r w:rsidR="00FD45FA" w:rsidRPr="00766216">
        <w:rPr>
          <w:rFonts w:cs="Times New Roman"/>
          <w:b/>
          <w:color w:val="000000" w:themeColor="text1"/>
          <w:sz w:val="24"/>
          <w:szCs w:val="24"/>
        </w:rPr>
        <w:t xml:space="preserve"> </w:t>
      </w:r>
      <w:r w:rsidR="00876F49" w:rsidRPr="00766216">
        <w:rPr>
          <w:rFonts w:cs="Times New Roman"/>
          <w:b/>
          <w:color w:val="000000" w:themeColor="text1"/>
          <w:sz w:val="24"/>
          <w:szCs w:val="24"/>
        </w:rPr>
        <w:t>31</w:t>
      </w:r>
    </w:p>
    <w:p w14:paraId="770D9039" w14:textId="77777777" w:rsidR="00965CB6" w:rsidRPr="00766216" w:rsidRDefault="00965CB6"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Përshtatshmëria dhe pajtueshmëria</w:t>
      </w:r>
    </w:p>
    <w:p w14:paraId="21869BE1" w14:textId="77777777" w:rsidR="00A969E0" w:rsidRPr="00766216" w:rsidRDefault="00A969E0" w:rsidP="000E5898">
      <w:pPr>
        <w:spacing w:after="0" w:line="240" w:lineRule="auto"/>
        <w:jc w:val="center"/>
        <w:rPr>
          <w:rFonts w:cs="Times New Roman"/>
          <w:b/>
          <w:bCs/>
          <w:color w:val="000000" w:themeColor="text1"/>
          <w:sz w:val="24"/>
          <w:szCs w:val="24"/>
        </w:rPr>
      </w:pPr>
    </w:p>
    <w:p w14:paraId="0390A993" w14:textId="23D2B9D5"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1. FKEE-ja nuk financon investime që mund të lidhen me aktivitete të paligjshme apo ndonjë aktivitet tjetër që ndalohet me legjislacionin në fuqi. Të gjitha instrumentet financiare që i mbështet FKEE-ja janë në përputhje me standardet financiare, sociale, shëndetësore dhe mjedisore në zbatim. </w:t>
      </w:r>
    </w:p>
    <w:p w14:paraId="36E1626E" w14:textId="77777777" w:rsidR="00A969E0" w:rsidRPr="00766216" w:rsidRDefault="00A969E0" w:rsidP="000E5898">
      <w:pPr>
        <w:spacing w:after="0" w:line="240" w:lineRule="auto"/>
        <w:rPr>
          <w:rFonts w:cs="Times New Roman"/>
          <w:sz w:val="24"/>
          <w:szCs w:val="24"/>
        </w:rPr>
      </w:pPr>
    </w:p>
    <w:p w14:paraId="4F7F83E0" w14:textId="4416B9C4"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Të gjitha investimet e mbështetura nga FKEE-ja duhet të jenë në përputhje të plotë me rregullat dhe kushtet e instrumenteve financiare përkatëse të përcaktuara nga FKEE-ja. </w:t>
      </w:r>
    </w:p>
    <w:p w14:paraId="67A4F575" w14:textId="77777777" w:rsidR="00A969E0" w:rsidRPr="00766216" w:rsidRDefault="00A969E0" w:rsidP="000E5898">
      <w:pPr>
        <w:spacing w:after="0" w:line="240" w:lineRule="auto"/>
        <w:rPr>
          <w:rFonts w:cs="Times New Roman"/>
          <w:sz w:val="24"/>
          <w:szCs w:val="24"/>
        </w:rPr>
      </w:pPr>
    </w:p>
    <w:p w14:paraId="2A135061" w14:textId="7F89E1B6" w:rsidR="00965CB6" w:rsidRPr="00766216" w:rsidRDefault="00965CB6" w:rsidP="000E5898">
      <w:pPr>
        <w:spacing w:after="0" w:line="240" w:lineRule="auto"/>
        <w:rPr>
          <w:rFonts w:cs="Times New Roman"/>
          <w:sz w:val="24"/>
          <w:szCs w:val="24"/>
        </w:rPr>
      </w:pPr>
      <w:r w:rsidRPr="00766216">
        <w:rPr>
          <w:rFonts w:cs="Times New Roman"/>
          <w:sz w:val="24"/>
          <w:szCs w:val="24"/>
        </w:rPr>
        <w:t>3. FKEE-ja përmbahet rreptësisht nga praktikat mashtruese dhe korruptive dhe merr masa që i parandalojnë dhe luftojnë ato.</w:t>
      </w:r>
      <w:r w:rsidR="00B573DD" w:rsidRPr="00766216">
        <w:rPr>
          <w:rFonts w:cs="Times New Roman"/>
          <w:sz w:val="24"/>
          <w:szCs w:val="24"/>
        </w:rPr>
        <w:t xml:space="preserve"> </w:t>
      </w:r>
    </w:p>
    <w:p w14:paraId="4808B053" w14:textId="77777777" w:rsidR="00E27219" w:rsidRPr="00766216" w:rsidRDefault="00E27219" w:rsidP="000E5898">
      <w:pPr>
        <w:spacing w:after="0" w:line="240" w:lineRule="auto"/>
        <w:rPr>
          <w:rFonts w:cs="Times New Roman"/>
          <w:sz w:val="24"/>
          <w:szCs w:val="24"/>
        </w:rPr>
      </w:pPr>
    </w:p>
    <w:p w14:paraId="7D7BF421" w14:textId="331AF8CC"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501284" w:rsidRPr="00766216">
        <w:rPr>
          <w:rFonts w:cs="Times New Roman"/>
          <w:b/>
          <w:color w:val="000000" w:themeColor="text1"/>
          <w:sz w:val="24"/>
          <w:szCs w:val="24"/>
        </w:rPr>
        <w:t>32</w:t>
      </w:r>
    </w:p>
    <w:p w14:paraId="2DD611F9" w14:textId="5FEC6097" w:rsidR="00646F05" w:rsidRPr="00766216" w:rsidRDefault="00F26863" w:rsidP="000E5898">
      <w:pPr>
        <w:spacing w:after="0" w:line="240" w:lineRule="auto"/>
        <w:jc w:val="center"/>
        <w:rPr>
          <w:rFonts w:cs="Times New Roman"/>
          <w:b/>
          <w:sz w:val="24"/>
          <w:szCs w:val="24"/>
        </w:rPr>
      </w:pPr>
      <w:r w:rsidRPr="00766216">
        <w:rPr>
          <w:rFonts w:cs="Times New Roman"/>
          <w:b/>
          <w:sz w:val="24"/>
          <w:szCs w:val="24"/>
        </w:rPr>
        <w:t>Bordi i Drejtorëve</w:t>
      </w:r>
      <w:r w:rsidR="003F7CF3" w:rsidRPr="00766216">
        <w:rPr>
          <w:rFonts w:cs="Times New Roman"/>
          <w:b/>
          <w:sz w:val="24"/>
          <w:szCs w:val="24"/>
        </w:rPr>
        <w:t xml:space="preserve"> (BD)</w:t>
      </w:r>
    </w:p>
    <w:p w14:paraId="6D28EC39" w14:textId="77777777" w:rsidR="00A969E0" w:rsidRPr="00766216" w:rsidRDefault="00A969E0" w:rsidP="000E5898">
      <w:pPr>
        <w:spacing w:after="0" w:line="240" w:lineRule="auto"/>
        <w:jc w:val="center"/>
        <w:rPr>
          <w:rFonts w:cs="Times New Roman"/>
          <w:b/>
          <w:bCs/>
          <w:sz w:val="24"/>
          <w:szCs w:val="24"/>
        </w:rPr>
      </w:pPr>
    </w:p>
    <w:p w14:paraId="184A33CF" w14:textId="2A4E8EE7" w:rsidR="00965CB6" w:rsidRPr="00766216" w:rsidRDefault="00F26863" w:rsidP="000E5898">
      <w:pPr>
        <w:spacing w:after="0" w:line="240" w:lineRule="auto"/>
        <w:rPr>
          <w:rFonts w:cs="Times New Roman"/>
          <w:sz w:val="24"/>
          <w:szCs w:val="24"/>
        </w:rPr>
      </w:pPr>
      <w:r w:rsidRPr="00766216">
        <w:rPr>
          <w:rFonts w:cs="Times New Roman"/>
          <w:sz w:val="24"/>
          <w:szCs w:val="24"/>
        </w:rPr>
        <w:t xml:space="preserve">1. Bordi i Drejtorëve </w:t>
      </w:r>
      <w:r w:rsidR="003F7CF3" w:rsidRPr="00766216">
        <w:rPr>
          <w:rFonts w:cs="Times New Roman"/>
          <w:sz w:val="24"/>
          <w:szCs w:val="24"/>
        </w:rPr>
        <w:t xml:space="preserve">(BD) </w:t>
      </w:r>
      <w:r w:rsidRPr="00766216">
        <w:rPr>
          <w:rFonts w:cs="Times New Roman"/>
          <w:sz w:val="24"/>
          <w:szCs w:val="24"/>
        </w:rPr>
        <w:t xml:space="preserve">i FKEE-së është organi kryesor i qeverisjes së FKEE që është përgjegjës për mbikëqyrjen e përgjithshme të FKEE-së në pajtim me mandatin e tij të përcaktuar me këtë </w:t>
      </w:r>
      <w:r w:rsidR="003F7CF3" w:rsidRPr="00766216">
        <w:rPr>
          <w:rFonts w:cs="Times New Roman"/>
          <w:sz w:val="24"/>
          <w:szCs w:val="24"/>
        </w:rPr>
        <w:t>l</w:t>
      </w:r>
      <w:r w:rsidRPr="00766216">
        <w:rPr>
          <w:rFonts w:cs="Times New Roman"/>
          <w:sz w:val="24"/>
          <w:szCs w:val="24"/>
        </w:rPr>
        <w:t>igj edhe me aktet nënligjore për FKEE-në.</w:t>
      </w:r>
    </w:p>
    <w:p w14:paraId="21FEFFDD" w14:textId="77777777" w:rsidR="00A969E0" w:rsidRPr="00766216" w:rsidRDefault="00A969E0" w:rsidP="000E5898">
      <w:pPr>
        <w:spacing w:after="0" w:line="240" w:lineRule="auto"/>
        <w:rPr>
          <w:rFonts w:cs="Times New Roman"/>
          <w:sz w:val="24"/>
          <w:szCs w:val="24"/>
        </w:rPr>
      </w:pPr>
    </w:p>
    <w:p w14:paraId="71B2400C" w14:textId="2E4D2D81" w:rsidR="00965CB6" w:rsidRDefault="00F26863" w:rsidP="00AE670E">
      <w:pPr>
        <w:pStyle w:val="ListParagraph"/>
        <w:numPr>
          <w:ilvl w:val="0"/>
          <w:numId w:val="65"/>
        </w:numPr>
        <w:spacing w:after="0" w:line="240" w:lineRule="auto"/>
        <w:rPr>
          <w:rFonts w:cs="Times New Roman"/>
          <w:sz w:val="24"/>
          <w:szCs w:val="24"/>
        </w:rPr>
      </w:pPr>
      <w:r w:rsidRPr="00AE670E">
        <w:rPr>
          <w:rFonts w:cs="Times New Roman"/>
          <w:sz w:val="24"/>
          <w:szCs w:val="24"/>
        </w:rPr>
        <w:t xml:space="preserve">Bordi i Drejtorëve </w:t>
      </w:r>
      <w:r w:rsidR="00E05D34" w:rsidRPr="00AE670E">
        <w:rPr>
          <w:rFonts w:cs="Times New Roman"/>
          <w:sz w:val="24"/>
          <w:szCs w:val="24"/>
        </w:rPr>
        <w:t xml:space="preserve">(BD) </w:t>
      </w:r>
      <w:r w:rsidRPr="00AE670E">
        <w:rPr>
          <w:rFonts w:cs="Times New Roman"/>
          <w:sz w:val="24"/>
          <w:szCs w:val="24"/>
        </w:rPr>
        <w:t xml:space="preserve">përbëhet nga </w:t>
      </w:r>
      <w:r w:rsidR="00BA01B3" w:rsidRPr="00AE670E">
        <w:rPr>
          <w:rFonts w:cs="Times New Roman"/>
          <w:sz w:val="24"/>
          <w:szCs w:val="24"/>
        </w:rPr>
        <w:t>pesë</w:t>
      </w:r>
      <w:r w:rsidRPr="00AE670E">
        <w:rPr>
          <w:rFonts w:cs="Times New Roman"/>
          <w:sz w:val="24"/>
          <w:szCs w:val="24"/>
        </w:rPr>
        <w:t xml:space="preserve"> (</w:t>
      </w:r>
      <w:r w:rsidR="00BA01B3" w:rsidRPr="00AE670E">
        <w:rPr>
          <w:rFonts w:cs="Times New Roman"/>
          <w:sz w:val="24"/>
          <w:szCs w:val="24"/>
        </w:rPr>
        <w:t>5</w:t>
      </w:r>
      <w:r w:rsidRPr="00AE670E">
        <w:rPr>
          <w:rFonts w:cs="Times New Roman"/>
          <w:sz w:val="24"/>
          <w:szCs w:val="24"/>
        </w:rPr>
        <w:t xml:space="preserve">) anëtarë </w:t>
      </w:r>
      <w:r w:rsidR="002A5E42" w:rsidRPr="00AE670E">
        <w:rPr>
          <w:rFonts w:cs="Times New Roman"/>
          <w:sz w:val="24"/>
          <w:szCs w:val="24"/>
        </w:rPr>
        <w:t>me të drejtë vote si në vijim</w:t>
      </w:r>
      <w:r w:rsidRPr="00AE670E">
        <w:rPr>
          <w:rFonts w:cs="Times New Roman"/>
          <w:sz w:val="24"/>
          <w:szCs w:val="24"/>
        </w:rPr>
        <w:t xml:space="preserve">: </w:t>
      </w:r>
    </w:p>
    <w:p w14:paraId="23DE0B23" w14:textId="77777777" w:rsidR="00AE670E" w:rsidRPr="00AE670E" w:rsidRDefault="00AE670E" w:rsidP="00AE670E">
      <w:pPr>
        <w:spacing w:after="0" w:line="240" w:lineRule="auto"/>
        <w:rPr>
          <w:rFonts w:cs="Times New Roman"/>
          <w:sz w:val="24"/>
          <w:szCs w:val="24"/>
        </w:rPr>
      </w:pPr>
    </w:p>
    <w:p w14:paraId="2DBE9153" w14:textId="0A8F49D6" w:rsidR="00AE670E" w:rsidRDefault="00CE6FFD" w:rsidP="00CE6FFD">
      <w:pPr>
        <w:shd w:val="clear" w:color="auto" w:fill="FFFFFF"/>
        <w:spacing w:after="0" w:line="360" w:lineRule="auto"/>
        <w:rPr>
          <w:rFonts w:eastAsia="Times New Roman" w:cs="Times New Roman"/>
          <w:color w:val="212121"/>
          <w:sz w:val="24"/>
          <w:szCs w:val="24"/>
        </w:rPr>
      </w:pPr>
      <w:r>
        <w:rPr>
          <w:rFonts w:eastAsia="Times New Roman" w:cs="Times New Roman"/>
          <w:color w:val="212121"/>
          <w:sz w:val="24"/>
          <w:szCs w:val="24"/>
        </w:rPr>
        <w:t xml:space="preserve">    </w:t>
      </w:r>
      <w:r w:rsidR="00AE670E" w:rsidRPr="00AE670E">
        <w:rPr>
          <w:rFonts w:eastAsia="Times New Roman" w:cs="Times New Roman"/>
          <w:color w:val="212121"/>
          <w:sz w:val="24"/>
          <w:szCs w:val="24"/>
        </w:rPr>
        <w:t>2.1. një (1) përfaqësues i emëruar nga ministria përgjegjëse për energjinë;</w:t>
      </w:r>
    </w:p>
    <w:p w14:paraId="425FD552" w14:textId="77777777" w:rsidR="00CE6FFD" w:rsidRPr="00AE670E" w:rsidRDefault="00CE6FFD" w:rsidP="00CE6FFD">
      <w:pPr>
        <w:shd w:val="clear" w:color="auto" w:fill="FFFFFF"/>
        <w:spacing w:after="0" w:line="360" w:lineRule="auto"/>
        <w:rPr>
          <w:rFonts w:eastAsia="Times New Roman" w:cs="Times New Roman"/>
          <w:color w:val="212121"/>
          <w:sz w:val="24"/>
          <w:szCs w:val="24"/>
        </w:rPr>
      </w:pPr>
    </w:p>
    <w:p w14:paraId="02D9DD4C" w14:textId="33A65267" w:rsidR="00AE670E" w:rsidRDefault="00CE6FFD" w:rsidP="00CE6FFD">
      <w:pPr>
        <w:shd w:val="clear" w:color="auto" w:fill="FFFFFF"/>
        <w:spacing w:after="0" w:line="360" w:lineRule="auto"/>
        <w:rPr>
          <w:rFonts w:eastAsia="Times New Roman" w:cs="Times New Roman"/>
          <w:color w:val="212121"/>
          <w:sz w:val="24"/>
          <w:szCs w:val="24"/>
        </w:rPr>
      </w:pPr>
      <w:r>
        <w:rPr>
          <w:rFonts w:eastAsia="Times New Roman" w:cs="Times New Roman"/>
          <w:color w:val="212121"/>
          <w:sz w:val="24"/>
          <w:szCs w:val="24"/>
        </w:rPr>
        <w:t xml:space="preserve">    </w:t>
      </w:r>
      <w:r w:rsidR="00AE670E" w:rsidRPr="00AE670E">
        <w:rPr>
          <w:rFonts w:eastAsia="Times New Roman" w:cs="Times New Roman"/>
          <w:color w:val="212121"/>
          <w:sz w:val="24"/>
          <w:szCs w:val="24"/>
        </w:rPr>
        <w:t>2.2. një (1) përfaqësues i emëruar nga ministria përgjegjëse për financa;</w:t>
      </w:r>
    </w:p>
    <w:p w14:paraId="1DD6FDD7" w14:textId="77777777" w:rsidR="00CE6FFD" w:rsidRPr="00AE670E" w:rsidRDefault="00CE6FFD" w:rsidP="00CE6FFD">
      <w:pPr>
        <w:shd w:val="clear" w:color="auto" w:fill="FFFFFF"/>
        <w:spacing w:after="0" w:line="360" w:lineRule="auto"/>
        <w:rPr>
          <w:rFonts w:eastAsia="Times New Roman" w:cs="Times New Roman"/>
          <w:color w:val="212121"/>
          <w:sz w:val="24"/>
          <w:szCs w:val="24"/>
        </w:rPr>
      </w:pPr>
    </w:p>
    <w:p w14:paraId="7B0B4C4D" w14:textId="787B2F19" w:rsidR="00AE670E" w:rsidRPr="00AE670E" w:rsidRDefault="00AE670E" w:rsidP="00CE6FFD">
      <w:pPr>
        <w:shd w:val="clear" w:color="auto" w:fill="FFFFFF"/>
        <w:spacing w:after="0" w:line="360" w:lineRule="auto"/>
        <w:rPr>
          <w:rFonts w:eastAsia="Times New Roman" w:cs="Times New Roman"/>
          <w:color w:val="212121"/>
          <w:sz w:val="24"/>
          <w:szCs w:val="24"/>
        </w:rPr>
      </w:pPr>
      <w:r w:rsidRPr="00AE670E">
        <w:rPr>
          <w:rFonts w:eastAsia="Times New Roman" w:cs="Times New Roman"/>
          <w:color w:val="212121"/>
          <w:sz w:val="24"/>
          <w:szCs w:val="24"/>
        </w:rPr>
        <w:t> </w:t>
      </w:r>
      <w:r w:rsidR="00CE6FFD">
        <w:rPr>
          <w:rFonts w:eastAsia="Times New Roman" w:cs="Times New Roman"/>
          <w:color w:val="212121"/>
          <w:sz w:val="24"/>
          <w:szCs w:val="24"/>
        </w:rPr>
        <w:t xml:space="preserve">   </w:t>
      </w:r>
      <w:r w:rsidRPr="00AE670E">
        <w:rPr>
          <w:rFonts w:eastAsia="Times New Roman" w:cs="Times New Roman"/>
          <w:color w:val="212121"/>
          <w:sz w:val="24"/>
          <w:szCs w:val="24"/>
        </w:rPr>
        <w:t>2.3 një (1) përfaqësues i emëruar nga ministria përgjegjëse për ndërtim;</w:t>
      </w:r>
    </w:p>
    <w:p w14:paraId="7B7B1FCE" w14:textId="77777777" w:rsidR="00AE670E" w:rsidRPr="00AE670E" w:rsidRDefault="00AE670E" w:rsidP="00CE6FFD">
      <w:pPr>
        <w:shd w:val="clear" w:color="auto" w:fill="FFFFFF"/>
        <w:spacing w:after="0" w:line="360" w:lineRule="auto"/>
        <w:rPr>
          <w:rFonts w:eastAsia="Times New Roman" w:cs="Times New Roman"/>
          <w:color w:val="212121"/>
          <w:sz w:val="24"/>
          <w:szCs w:val="24"/>
        </w:rPr>
      </w:pPr>
    </w:p>
    <w:p w14:paraId="3D802017" w14:textId="4A7F5F1F" w:rsidR="00AE670E" w:rsidRPr="00AE670E" w:rsidRDefault="00CE6FFD" w:rsidP="00CE6FFD">
      <w:pPr>
        <w:shd w:val="clear" w:color="auto" w:fill="FFFFFF"/>
        <w:spacing w:after="0" w:line="360" w:lineRule="auto"/>
        <w:rPr>
          <w:rFonts w:eastAsia="Times New Roman" w:cs="Times New Roman"/>
          <w:color w:val="212121"/>
          <w:sz w:val="24"/>
          <w:szCs w:val="24"/>
        </w:rPr>
      </w:pPr>
      <w:r>
        <w:rPr>
          <w:rFonts w:eastAsia="Times New Roman" w:cs="Times New Roman"/>
          <w:color w:val="212121"/>
          <w:sz w:val="24"/>
          <w:szCs w:val="24"/>
        </w:rPr>
        <w:t xml:space="preserve">   </w:t>
      </w:r>
      <w:r w:rsidR="00AE670E" w:rsidRPr="00AE670E">
        <w:rPr>
          <w:rFonts w:eastAsia="Times New Roman" w:cs="Times New Roman"/>
          <w:color w:val="212121"/>
          <w:sz w:val="24"/>
          <w:szCs w:val="24"/>
        </w:rPr>
        <w:t>2.4.një (1) përfaqësues nga ministria përgjegjëse për administrimin e pushtetit lokal</w:t>
      </w:r>
    </w:p>
    <w:p w14:paraId="775BEEBD" w14:textId="77777777" w:rsidR="00AE670E" w:rsidRPr="00AE670E" w:rsidRDefault="00AE670E" w:rsidP="00CE6FFD">
      <w:pPr>
        <w:shd w:val="clear" w:color="auto" w:fill="FFFFFF"/>
        <w:spacing w:after="0" w:line="360" w:lineRule="auto"/>
        <w:rPr>
          <w:rFonts w:eastAsia="Times New Roman" w:cs="Times New Roman"/>
          <w:color w:val="212121"/>
          <w:sz w:val="24"/>
          <w:szCs w:val="24"/>
        </w:rPr>
      </w:pPr>
    </w:p>
    <w:p w14:paraId="6BA8302D" w14:textId="7931A3F4" w:rsidR="00AE670E" w:rsidRPr="00CE6FFD" w:rsidRDefault="00CE6FFD" w:rsidP="00CE6FFD">
      <w:pPr>
        <w:shd w:val="clear" w:color="auto" w:fill="FFFFFF"/>
        <w:spacing w:after="0" w:line="360" w:lineRule="auto"/>
        <w:rPr>
          <w:rFonts w:eastAsia="Times New Roman" w:cs="Times New Roman"/>
          <w:color w:val="212121"/>
          <w:sz w:val="24"/>
          <w:szCs w:val="24"/>
        </w:rPr>
      </w:pPr>
      <w:r>
        <w:rPr>
          <w:rFonts w:eastAsia="Times New Roman" w:cs="Times New Roman"/>
          <w:color w:val="212121"/>
          <w:sz w:val="24"/>
          <w:szCs w:val="24"/>
        </w:rPr>
        <w:t xml:space="preserve">   </w:t>
      </w:r>
      <w:r w:rsidR="00AE670E" w:rsidRPr="00AE670E">
        <w:rPr>
          <w:rFonts w:eastAsia="Times New Roman" w:cs="Times New Roman"/>
          <w:color w:val="212121"/>
          <w:sz w:val="24"/>
          <w:szCs w:val="24"/>
        </w:rPr>
        <w:t>2.5. Drejtori Menaxhues i FKEE-së.</w:t>
      </w:r>
    </w:p>
    <w:p w14:paraId="493E78E4" w14:textId="77777777" w:rsidR="00CC5FD3" w:rsidRPr="00766216" w:rsidRDefault="00CC5FD3" w:rsidP="000E5898">
      <w:pPr>
        <w:spacing w:after="0" w:line="240" w:lineRule="auto"/>
        <w:ind w:left="720" w:hanging="360"/>
        <w:rPr>
          <w:rFonts w:cs="Times New Roman"/>
          <w:sz w:val="24"/>
          <w:szCs w:val="24"/>
        </w:rPr>
      </w:pPr>
    </w:p>
    <w:p w14:paraId="70F6535E" w14:textId="4EAA74D6" w:rsidR="003C15DD" w:rsidRPr="00766216" w:rsidRDefault="00EA7327" w:rsidP="000E5898">
      <w:pPr>
        <w:spacing w:after="0" w:line="240" w:lineRule="auto"/>
        <w:rPr>
          <w:rFonts w:cs="Times New Roman"/>
          <w:sz w:val="24"/>
          <w:szCs w:val="24"/>
        </w:rPr>
      </w:pPr>
      <w:r w:rsidRPr="00766216">
        <w:rPr>
          <w:rFonts w:cs="Times New Roman"/>
          <w:sz w:val="24"/>
          <w:szCs w:val="24"/>
        </w:rPr>
        <w:t>3. Donatorët kryesorë ftohen për të marrin pjesë në çdo takim të Bordit të FKEE-së.</w:t>
      </w:r>
    </w:p>
    <w:p w14:paraId="6EBF2BC2" w14:textId="77777777" w:rsidR="00A969E0" w:rsidRPr="00766216" w:rsidRDefault="00A969E0" w:rsidP="000E5898">
      <w:pPr>
        <w:spacing w:after="0" w:line="240" w:lineRule="auto"/>
        <w:rPr>
          <w:rFonts w:cs="Times New Roman"/>
          <w:sz w:val="24"/>
          <w:szCs w:val="24"/>
        </w:rPr>
      </w:pPr>
    </w:p>
    <w:p w14:paraId="2B283DBD" w14:textId="6EBD15A2" w:rsidR="00265EE6" w:rsidRPr="00766216" w:rsidRDefault="00265EE6" w:rsidP="000E5898">
      <w:pPr>
        <w:spacing w:after="0" w:line="240" w:lineRule="auto"/>
        <w:rPr>
          <w:rFonts w:cs="Times New Roman"/>
          <w:sz w:val="24"/>
          <w:szCs w:val="24"/>
        </w:rPr>
      </w:pPr>
      <w:r w:rsidRPr="00766216">
        <w:rPr>
          <w:rFonts w:cs="Times New Roman"/>
          <w:sz w:val="24"/>
          <w:szCs w:val="24"/>
        </w:rPr>
        <w:t xml:space="preserve">4. </w:t>
      </w:r>
      <w:r w:rsidR="0030116C" w:rsidRPr="00766216">
        <w:rPr>
          <w:rFonts w:cs="Times New Roman"/>
          <w:sz w:val="24"/>
          <w:szCs w:val="24"/>
        </w:rPr>
        <w:t xml:space="preserve">Tre (3) muaj para skadimit të mandatit të Bordit ekzistues të Drejtorëve të FKEE-së, kryesuesi i Bordit u dërgon kërkesë me shkrim institucioneve të përfaqësuara në Bord për emërimin e anëtarëve të rinj. Kërkesa përcakton afatin për emërim dhe njofton institucionet për kriteret që duhet të plotësohen sipas këtij Ligji. Në mungesë të kryesuesit të Bordit, këtë veprim e ndërmerr drejtori </w:t>
      </w:r>
      <w:r w:rsidR="00BA01B3" w:rsidRPr="00766216">
        <w:rPr>
          <w:rFonts w:cs="Times New Roman"/>
          <w:sz w:val="24"/>
          <w:szCs w:val="24"/>
        </w:rPr>
        <w:t>Menaxhues</w:t>
      </w:r>
      <w:r w:rsidR="0030116C" w:rsidRPr="00766216">
        <w:rPr>
          <w:rFonts w:cs="Times New Roman"/>
          <w:sz w:val="24"/>
          <w:szCs w:val="24"/>
        </w:rPr>
        <w:t xml:space="preserve"> i FKEE-së.</w:t>
      </w:r>
    </w:p>
    <w:p w14:paraId="6366585E" w14:textId="77777777" w:rsidR="00A969E0" w:rsidRPr="00766216" w:rsidRDefault="00A969E0" w:rsidP="000E5898">
      <w:pPr>
        <w:spacing w:after="0" w:line="240" w:lineRule="auto"/>
        <w:rPr>
          <w:rFonts w:cs="Times New Roman"/>
          <w:sz w:val="24"/>
          <w:szCs w:val="24"/>
        </w:rPr>
      </w:pPr>
    </w:p>
    <w:p w14:paraId="3CDD6729" w14:textId="36B940AD" w:rsidR="00965CB6" w:rsidRPr="00766216" w:rsidRDefault="000A6DCA" w:rsidP="000E5898">
      <w:pPr>
        <w:spacing w:after="0" w:line="240" w:lineRule="auto"/>
        <w:rPr>
          <w:rFonts w:cs="Times New Roman"/>
          <w:sz w:val="24"/>
          <w:szCs w:val="24"/>
        </w:rPr>
      </w:pPr>
      <w:r w:rsidRPr="00766216">
        <w:rPr>
          <w:rFonts w:cs="Times New Roman"/>
          <w:sz w:val="24"/>
          <w:szCs w:val="24"/>
        </w:rPr>
        <w:t xml:space="preserve">5. Anëtarët e Bordit të Drejtorëve </w:t>
      </w:r>
      <w:r w:rsidR="00E05D34" w:rsidRPr="00766216">
        <w:rPr>
          <w:rFonts w:cs="Times New Roman"/>
          <w:sz w:val="24"/>
          <w:szCs w:val="24"/>
        </w:rPr>
        <w:t xml:space="preserve">(BD) </w:t>
      </w:r>
      <w:r w:rsidRPr="00766216">
        <w:rPr>
          <w:rFonts w:cs="Times New Roman"/>
          <w:sz w:val="24"/>
          <w:szCs w:val="24"/>
        </w:rPr>
        <w:t xml:space="preserve">emërohen për një mandat tre (3) vjeçar, me mundësi të riemërimit edhe </w:t>
      </w:r>
      <w:r w:rsidR="006D12A6" w:rsidRPr="00766216">
        <w:rPr>
          <w:rFonts w:cs="Times New Roman"/>
          <w:sz w:val="24"/>
          <w:szCs w:val="24"/>
        </w:rPr>
        <w:t xml:space="preserve">për </w:t>
      </w:r>
      <w:r w:rsidRPr="00766216">
        <w:rPr>
          <w:rFonts w:cs="Times New Roman"/>
          <w:sz w:val="24"/>
          <w:szCs w:val="24"/>
        </w:rPr>
        <w:t xml:space="preserve">një mandat tjetër. Pas skadimit të mandatit të anëtarëve të bordit, anëtarët ekzistues vazhdojnë të shërbejnë si </w:t>
      </w:r>
      <w:r w:rsidR="00E05D34" w:rsidRPr="00766216">
        <w:rPr>
          <w:rFonts w:cs="Times New Roman"/>
          <w:sz w:val="24"/>
          <w:szCs w:val="24"/>
        </w:rPr>
        <w:t>U</w:t>
      </w:r>
      <w:r w:rsidRPr="00766216">
        <w:rPr>
          <w:rFonts w:cs="Times New Roman"/>
          <w:sz w:val="24"/>
          <w:szCs w:val="24"/>
        </w:rPr>
        <w:t xml:space="preserve">shtrues </w:t>
      </w:r>
      <w:r w:rsidR="00E05D34" w:rsidRPr="00766216">
        <w:rPr>
          <w:rFonts w:cs="Times New Roman"/>
          <w:sz w:val="24"/>
          <w:szCs w:val="24"/>
        </w:rPr>
        <w:t>D</w:t>
      </w:r>
      <w:r w:rsidRPr="00766216">
        <w:rPr>
          <w:rFonts w:cs="Times New Roman"/>
          <w:sz w:val="24"/>
          <w:szCs w:val="24"/>
        </w:rPr>
        <w:t xml:space="preserve">etyre </w:t>
      </w:r>
      <w:r w:rsidR="00E05D34" w:rsidRPr="00766216">
        <w:rPr>
          <w:rFonts w:cs="Times New Roman"/>
          <w:sz w:val="24"/>
          <w:szCs w:val="24"/>
        </w:rPr>
        <w:t xml:space="preserve">(UD) </w:t>
      </w:r>
      <w:r w:rsidRPr="00766216">
        <w:rPr>
          <w:rFonts w:cs="Times New Roman"/>
          <w:sz w:val="24"/>
          <w:szCs w:val="24"/>
        </w:rPr>
        <w:t>të anëtarëve të bordit derisa të emërohen anëtarët e ri në bord</w:t>
      </w:r>
      <w:r w:rsidR="00A71146" w:rsidRPr="00766216">
        <w:rPr>
          <w:rFonts w:cs="Times New Roman"/>
          <w:sz w:val="24"/>
          <w:szCs w:val="24"/>
        </w:rPr>
        <w:t>.</w:t>
      </w:r>
    </w:p>
    <w:p w14:paraId="39521DD8" w14:textId="77777777" w:rsidR="00A969E0" w:rsidRPr="00766216" w:rsidRDefault="00A969E0" w:rsidP="000E5898">
      <w:pPr>
        <w:spacing w:after="0" w:line="240" w:lineRule="auto"/>
        <w:rPr>
          <w:rFonts w:cs="Times New Roman"/>
          <w:sz w:val="24"/>
          <w:szCs w:val="24"/>
        </w:rPr>
      </w:pPr>
    </w:p>
    <w:p w14:paraId="2CE44B75" w14:textId="099D3020" w:rsidR="00DF2A3F" w:rsidRPr="00766216" w:rsidRDefault="00421DB9" w:rsidP="000E5898">
      <w:pPr>
        <w:spacing w:after="0" w:line="240" w:lineRule="auto"/>
        <w:rPr>
          <w:rFonts w:cs="Times New Roman"/>
          <w:sz w:val="24"/>
          <w:szCs w:val="24"/>
        </w:rPr>
      </w:pPr>
      <w:r w:rsidRPr="00766216">
        <w:rPr>
          <w:rFonts w:cs="Times New Roman"/>
          <w:sz w:val="24"/>
          <w:szCs w:val="24"/>
        </w:rPr>
        <w:t xml:space="preserve">6. Anëtarët e Bordit të Drejtorëve </w:t>
      </w:r>
      <w:r w:rsidR="00704F0F" w:rsidRPr="00766216">
        <w:rPr>
          <w:rFonts w:cs="Times New Roman"/>
          <w:sz w:val="24"/>
          <w:szCs w:val="24"/>
        </w:rPr>
        <w:t xml:space="preserve">(BD) </w:t>
      </w:r>
      <w:r w:rsidRPr="00766216">
        <w:rPr>
          <w:rFonts w:cs="Times New Roman"/>
          <w:sz w:val="24"/>
          <w:szCs w:val="24"/>
        </w:rPr>
        <w:t xml:space="preserve">duhet të jenë individë që kanë integritet të njohur, arsimim adekuat dhe së paku pesë (5) vite përvojë profesionale, veçanërisht relevante për aktivitetet e FKEE-së, si në financa, ekonomi, inxhinieri ose në fushën ligjore. </w:t>
      </w:r>
      <w:r w:rsidR="00A71146" w:rsidRPr="00766216">
        <w:rPr>
          <w:rFonts w:cs="Times New Roman"/>
          <w:sz w:val="24"/>
          <w:szCs w:val="24"/>
        </w:rPr>
        <w:t xml:space="preserve">Bordi i ri duhet të themelohet më së largu </w:t>
      </w:r>
      <w:r w:rsidR="00EA54BC" w:rsidRPr="00766216">
        <w:rPr>
          <w:rFonts w:cs="Times New Roman"/>
          <w:sz w:val="24"/>
          <w:szCs w:val="24"/>
        </w:rPr>
        <w:t>tre (</w:t>
      </w:r>
      <w:r w:rsidR="004D6C10" w:rsidRPr="00766216">
        <w:rPr>
          <w:rFonts w:cs="Times New Roman"/>
          <w:sz w:val="24"/>
          <w:szCs w:val="24"/>
        </w:rPr>
        <w:t>3</w:t>
      </w:r>
      <w:r w:rsidR="00EA54BC" w:rsidRPr="00766216">
        <w:rPr>
          <w:rFonts w:cs="Times New Roman"/>
          <w:sz w:val="24"/>
          <w:szCs w:val="24"/>
        </w:rPr>
        <w:t xml:space="preserve">) </w:t>
      </w:r>
      <w:r w:rsidR="00A71146" w:rsidRPr="00766216">
        <w:rPr>
          <w:rFonts w:cs="Times New Roman"/>
          <w:sz w:val="24"/>
          <w:szCs w:val="24"/>
        </w:rPr>
        <w:t xml:space="preserve">muaj pas </w:t>
      </w:r>
      <w:r w:rsidR="004D6C10" w:rsidRPr="00766216">
        <w:rPr>
          <w:rFonts w:cs="Times New Roman"/>
          <w:sz w:val="24"/>
          <w:szCs w:val="24"/>
        </w:rPr>
        <w:t xml:space="preserve">përfundimit të mandatit të bordit ekzistues. </w:t>
      </w:r>
    </w:p>
    <w:p w14:paraId="75951B69" w14:textId="77777777" w:rsidR="00A969E0" w:rsidRPr="00766216" w:rsidRDefault="00A969E0" w:rsidP="000E5898">
      <w:pPr>
        <w:spacing w:after="0" w:line="240" w:lineRule="auto"/>
        <w:rPr>
          <w:rFonts w:cs="Times New Roman"/>
          <w:sz w:val="24"/>
          <w:szCs w:val="24"/>
        </w:rPr>
      </w:pPr>
    </w:p>
    <w:p w14:paraId="0A41104C" w14:textId="2E500B4A" w:rsidR="00965CB6" w:rsidRPr="00766216" w:rsidRDefault="00421DB9" w:rsidP="000E5898">
      <w:pPr>
        <w:spacing w:after="0" w:line="240" w:lineRule="auto"/>
        <w:rPr>
          <w:rFonts w:cs="Times New Roman"/>
          <w:sz w:val="24"/>
          <w:szCs w:val="24"/>
        </w:rPr>
      </w:pPr>
      <w:r w:rsidRPr="00766216">
        <w:rPr>
          <w:rFonts w:cs="Times New Roman"/>
          <w:sz w:val="24"/>
          <w:szCs w:val="24"/>
        </w:rPr>
        <w:t xml:space="preserve">7. Anëtar i Bordit të Drejtorëve </w:t>
      </w:r>
      <w:r w:rsidR="00EA54BC" w:rsidRPr="00766216">
        <w:rPr>
          <w:rFonts w:cs="Times New Roman"/>
          <w:sz w:val="24"/>
          <w:szCs w:val="24"/>
        </w:rPr>
        <w:t xml:space="preserve">(BD) </w:t>
      </w:r>
      <w:r w:rsidRPr="00766216">
        <w:rPr>
          <w:rFonts w:cs="Times New Roman"/>
          <w:sz w:val="24"/>
          <w:szCs w:val="24"/>
        </w:rPr>
        <w:t xml:space="preserve">nuk </w:t>
      </w:r>
      <w:r w:rsidR="007F38E8" w:rsidRPr="00766216">
        <w:rPr>
          <w:rFonts w:cs="Times New Roman"/>
          <w:sz w:val="24"/>
          <w:szCs w:val="24"/>
        </w:rPr>
        <w:t xml:space="preserve">mund të jetë një </w:t>
      </w:r>
      <w:r w:rsidR="00EA54BC" w:rsidRPr="00766216">
        <w:rPr>
          <w:rFonts w:cs="Times New Roman"/>
          <w:sz w:val="24"/>
          <w:szCs w:val="24"/>
        </w:rPr>
        <w:t xml:space="preserve">(1) </w:t>
      </w:r>
      <w:r w:rsidRPr="00766216">
        <w:rPr>
          <w:rFonts w:cs="Times New Roman"/>
          <w:sz w:val="24"/>
          <w:szCs w:val="24"/>
        </w:rPr>
        <w:t>zyrtar i zgjedhur</w:t>
      </w:r>
      <w:r w:rsidR="00834311" w:rsidRPr="00766216">
        <w:rPr>
          <w:rFonts w:cs="Times New Roman"/>
          <w:sz w:val="24"/>
          <w:szCs w:val="24"/>
        </w:rPr>
        <w:t xml:space="preserve"> apo</w:t>
      </w:r>
      <w:r w:rsidRPr="00766216">
        <w:rPr>
          <w:rFonts w:cs="Times New Roman"/>
          <w:sz w:val="24"/>
          <w:szCs w:val="24"/>
        </w:rPr>
        <w:t xml:space="preserve"> i emëruar politik ose person që ka mbajtur </w:t>
      </w:r>
      <w:r w:rsidR="00F94D38" w:rsidRPr="00766216">
        <w:rPr>
          <w:rFonts w:cs="Times New Roman"/>
          <w:sz w:val="24"/>
          <w:szCs w:val="24"/>
        </w:rPr>
        <w:t xml:space="preserve">çfarëdo </w:t>
      </w:r>
      <w:r w:rsidRPr="00766216">
        <w:rPr>
          <w:rFonts w:cs="Times New Roman"/>
          <w:sz w:val="24"/>
          <w:szCs w:val="24"/>
        </w:rPr>
        <w:t>pozit</w:t>
      </w:r>
      <w:r w:rsidR="00F94D38" w:rsidRPr="00766216">
        <w:rPr>
          <w:rFonts w:cs="Times New Roman"/>
          <w:sz w:val="24"/>
          <w:szCs w:val="24"/>
        </w:rPr>
        <w:t>e</w:t>
      </w:r>
      <w:r w:rsidRPr="00766216">
        <w:rPr>
          <w:rFonts w:cs="Times New Roman"/>
          <w:sz w:val="24"/>
          <w:szCs w:val="24"/>
        </w:rPr>
        <w:t xml:space="preserve"> </w:t>
      </w:r>
      <w:r w:rsidR="00F94D38" w:rsidRPr="00766216">
        <w:rPr>
          <w:rFonts w:cs="Times New Roman"/>
          <w:sz w:val="24"/>
          <w:szCs w:val="24"/>
        </w:rPr>
        <w:t xml:space="preserve">në </w:t>
      </w:r>
      <w:r w:rsidRPr="00766216">
        <w:rPr>
          <w:rFonts w:cs="Times New Roman"/>
          <w:sz w:val="24"/>
          <w:szCs w:val="24"/>
        </w:rPr>
        <w:t xml:space="preserve">partie politike dhe në çfarëdo kohe gjatë njëzetekatër (24) muajve të mëparshëm. </w:t>
      </w:r>
    </w:p>
    <w:p w14:paraId="42D2D9E8" w14:textId="77777777" w:rsidR="00A969E0" w:rsidRPr="00766216" w:rsidRDefault="00A969E0" w:rsidP="000E5898">
      <w:pPr>
        <w:spacing w:after="0" w:line="240" w:lineRule="auto"/>
        <w:rPr>
          <w:rFonts w:cs="Times New Roman"/>
          <w:sz w:val="24"/>
          <w:szCs w:val="24"/>
        </w:rPr>
      </w:pPr>
    </w:p>
    <w:p w14:paraId="26B72F8D" w14:textId="7F2DFA55" w:rsidR="00965CB6" w:rsidRPr="00766216" w:rsidRDefault="00421DB9" w:rsidP="000E5898">
      <w:pPr>
        <w:spacing w:after="0" w:line="240" w:lineRule="auto"/>
        <w:rPr>
          <w:rFonts w:cs="Times New Roman"/>
          <w:sz w:val="24"/>
          <w:szCs w:val="24"/>
        </w:rPr>
      </w:pPr>
      <w:r w:rsidRPr="00766216">
        <w:rPr>
          <w:rFonts w:cs="Times New Roman"/>
          <w:sz w:val="24"/>
          <w:szCs w:val="24"/>
        </w:rPr>
        <w:t xml:space="preserve">8. Anëtarët e Bordit të Drejtorëve </w:t>
      </w:r>
      <w:r w:rsidR="00EA54BC" w:rsidRPr="00766216">
        <w:rPr>
          <w:rFonts w:cs="Times New Roman"/>
          <w:sz w:val="24"/>
          <w:szCs w:val="24"/>
        </w:rPr>
        <w:t xml:space="preserve">(BD) </w:t>
      </w:r>
      <w:r w:rsidRPr="00766216">
        <w:rPr>
          <w:rFonts w:cs="Times New Roman"/>
          <w:sz w:val="24"/>
          <w:szCs w:val="24"/>
        </w:rPr>
        <w:t>mund të jenë shërbyes civilë.</w:t>
      </w:r>
    </w:p>
    <w:p w14:paraId="152BC298" w14:textId="77777777" w:rsidR="00A969E0" w:rsidRPr="00766216" w:rsidRDefault="00A969E0" w:rsidP="000E5898">
      <w:pPr>
        <w:spacing w:after="0" w:line="240" w:lineRule="auto"/>
        <w:rPr>
          <w:rFonts w:cs="Times New Roman"/>
          <w:sz w:val="24"/>
          <w:szCs w:val="24"/>
        </w:rPr>
      </w:pPr>
    </w:p>
    <w:p w14:paraId="004599C0" w14:textId="1E44CC3E" w:rsidR="00965CB6" w:rsidRPr="00766216" w:rsidRDefault="00421DB9" w:rsidP="000E5898">
      <w:pPr>
        <w:spacing w:after="0" w:line="240" w:lineRule="auto"/>
        <w:rPr>
          <w:rFonts w:cs="Times New Roman"/>
          <w:sz w:val="24"/>
          <w:szCs w:val="24"/>
        </w:rPr>
      </w:pPr>
      <w:r w:rsidRPr="00766216">
        <w:rPr>
          <w:rFonts w:cs="Times New Roman"/>
          <w:sz w:val="24"/>
          <w:szCs w:val="24"/>
        </w:rPr>
        <w:t xml:space="preserve">9. Në mbledhjen e parë të tij, anëtarët e zgjedhur të Bordit të Drejtorëve </w:t>
      </w:r>
      <w:r w:rsidR="009B5F9B" w:rsidRPr="00766216">
        <w:rPr>
          <w:rFonts w:cs="Times New Roman"/>
          <w:sz w:val="24"/>
          <w:szCs w:val="24"/>
        </w:rPr>
        <w:t xml:space="preserve">(BD) </w:t>
      </w:r>
      <w:r w:rsidRPr="00766216">
        <w:rPr>
          <w:rFonts w:cs="Times New Roman"/>
          <w:sz w:val="24"/>
          <w:szCs w:val="24"/>
        </w:rPr>
        <w:t xml:space="preserve">e zgjedhin Kryesuesin nga radhët e anëtarëve të tij. Deri kur Bordi i Drejtorëve </w:t>
      </w:r>
      <w:r w:rsidR="009B5F9B" w:rsidRPr="00766216">
        <w:rPr>
          <w:rFonts w:cs="Times New Roman"/>
          <w:sz w:val="24"/>
          <w:szCs w:val="24"/>
        </w:rPr>
        <w:t xml:space="preserve">(BD) </w:t>
      </w:r>
      <w:r w:rsidRPr="00766216">
        <w:rPr>
          <w:rFonts w:cs="Times New Roman"/>
          <w:sz w:val="24"/>
          <w:szCs w:val="24"/>
        </w:rPr>
        <w:t>ta emërojë Kryesuesin për të shërbyer në Bordin e Drejtorëve</w:t>
      </w:r>
      <w:r w:rsidR="009B5F9B" w:rsidRPr="00766216">
        <w:rPr>
          <w:rFonts w:cs="Times New Roman"/>
          <w:sz w:val="24"/>
          <w:szCs w:val="24"/>
        </w:rPr>
        <w:t xml:space="preserve"> (BD)</w:t>
      </w:r>
      <w:r w:rsidRPr="00766216">
        <w:rPr>
          <w:rFonts w:cs="Times New Roman"/>
          <w:sz w:val="24"/>
          <w:szCs w:val="24"/>
        </w:rPr>
        <w:t xml:space="preserve">, anëtari më i vjetër i Bordit do të shërbejë si </w:t>
      </w:r>
      <w:r w:rsidR="009B5F9B" w:rsidRPr="00766216">
        <w:rPr>
          <w:rFonts w:cs="Times New Roman"/>
          <w:sz w:val="24"/>
          <w:szCs w:val="24"/>
        </w:rPr>
        <w:t>U</w:t>
      </w:r>
      <w:r w:rsidRPr="00766216">
        <w:rPr>
          <w:rFonts w:cs="Times New Roman"/>
          <w:sz w:val="24"/>
          <w:szCs w:val="24"/>
        </w:rPr>
        <w:t xml:space="preserve">shtrues i </w:t>
      </w:r>
      <w:r w:rsidR="009B5F9B" w:rsidRPr="00766216">
        <w:rPr>
          <w:rFonts w:cs="Times New Roman"/>
          <w:sz w:val="24"/>
          <w:szCs w:val="24"/>
        </w:rPr>
        <w:t>D</w:t>
      </w:r>
      <w:r w:rsidRPr="00766216">
        <w:rPr>
          <w:rFonts w:cs="Times New Roman"/>
          <w:sz w:val="24"/>
          <w:szCs w:val="24"/>
        </w:rPr>
        <w:t xml:space="preserve">etyrës </w:t>
      </w:r>
      <w:r w:rsidR="009B5F9B" w:rsidRPr="00766216">
        <w:rPr>
          <w:rFonts w:cs="Times New Roman"/>
          <w:sz w:val="24"/>
          <w:szCs w:val="24"/>
        </w:rPr>
        <w:t xml:space="preserve">(UD) </w:t>
      </w:r>
      <w:r w:rsidRPr="00766216">
        <w:rPr>
          <w:rFonts w:cs="Times New Roman"/>
          <w:sz w:val="24"/>
          <w:szCs w:val="24"/>
        </w:rPr>
        <w:t xml:space="preserve">së Kryesuesit. </w:t>
      </w:r>
    </w:p>
    <w:p w14:paraId="65E76BE7" w14:textId="77777777" w:rsidR="00A969E0" w:rsidRPr="00766216" w:rsidRDefault="00A969E0" w:rsidP="000E5898">
      <w:pPr>
        <w:spacing w:after="0" w:line="240" w:lineRule="auto"/>
        <w:rPr>
          <w:rFonts w:cs="Times New Roman"/>
          <w:sz w:val="24"/>
          <w:szCs w:val="24"/>
        </w:rPr>
      </w:pPr>
    </w:p>
    <w:p w14:paraId="1DE164D5" w14:textId="3B2D7C27" w:rsidR="000A6DCA" w:rsidRPr="00766216" w:rsidRDefault="00421DB9" w:rsidP="000E5898">
      <w:pPr>
        <w:spacing w:after="0" w:line="240" w:lineRule="auto"/>
        <w:rPr>
          <w:rFonts w:cs="Times New Roman"/>
          <w:sz w:val="24"/>
          <w:szCs w:val="24"/>
        </w:rPr>
      </w:pPr>
      <w:r w:rsidRPr="00766216">
        <w:rPr>
          <w:rFonts w:cs="Times New Roman"/>
          <w:sz w:val="24"/>
          <w:szCs w:val="24"/>
        </w:rPr>
        <w:t xml:space="preserve">10. Çdo vendim i Bordit të Drejtorëve </w:t>
      </w:r>
      <w:r w:rsidR="005D6AC0" w:rsidRPr="00766216">
        <w:rPr>
          <w:rFonts w:cs="Times New Roman"/>
          <w:sz w:val="24"/>
          <w:szCs w:val="24"/>
        </w:rPr>
        <w:t xml:space="preserve">(BD) </w:t>
      </w:r>
      <w:r w:rsidRPr="00766216">
        <w:rPr>
          <w:rFonts w:cs="Times New Roman"/>
          <w:sz w:val="24"/>
          <w:szCs w:val="24"/>
        </w:rPr>
        <w:t xml:space="preserve">merret me shumicën e thjeshtë të votave të anëtarëve të Bordit me të drejtë vote. Të gjithë anëtarët e Bordit të Drejtorëve </w:t>
      </w:r>
      <w:r w:rsidR="005D6AC0" w:rsidRPr="00766216">
        <w:rPr>
          <w:rFonts w:cs="Times New Roman"/>
          <w:sz w:val="24"/>
          <w:szCs w:val="24"/>
        </w:rPr>
        <w:t xml:space="preserve">(BD) </w:t>
      </w:r>
      <w:r w:rsidRPr="00766216">
        <w:rPr>
          <w:rFonts w:cs="Times New Roman"/>
          <w:sz w:val="24"/>
          <w:szCs w:val="24"/>
        </w:rPr>
        <w:t xml:space="preserve">kanë të drejta dhe detyra të barabarta, me përjashtim të rasteve të përcaktuara me këtë </w:t>
      </w:r>
      <w:r w:rsidR="005D6AC0" w:rsidRPr="00766216">
        <w:rPr>
          <w:rFonts w:cs="Times New Roman"/>
          <w:sz w:val="24"/>
          <w:szCs w:val="24"/>
        </w:rPr>
        <w:t>l</w:t>
      </w:r>
      <w:r w:rsidRPr="00766216">
        <w:rPr>
          <w:rFonts w:cs="Times New Roman"/>
          <w:sz w:val="24"/>
          <w:szCs w:val="24"/>
        </w:rPr>
        <w:t xml:space="preserve">igj. </w:t>
      </w:r>
    </w:p>
    <w:p w14:paraId="3E27E413" w14:textId="77777777" w:rsidR="00A969E0" w:rsidRPr="00766216" w:rsidRDefault="00A969E0" w:rsidP="000E5898">
      <w:pPr>
        <w:spacing w:after="0" w:line="240" w:lineRule="auto"/>
        <w:rPr>
          <w:rFonts w:cs="Times New Roman"/>
          <w:sz w:val="24"/>
          <w:szCs w:val="24"/>
        </w:rPr>
      </w:pPr>
    </w:p>
    <w:p w14:paraId="402EEAE6" w14:textId="7279C273" w:rsidR="00DF2A3F" w:rsidRPr="00766216" w:rsidRDefault="00A315DA" w:rsidP="000E5898">
      <w:pPr>
        <w:spacing w:after="0" w:line="240" w:lineRule="auto"/>
        <w:rPr>
          <w:rFonts w:cs="Times New Roman"/>
          <w:sz w:val="24"/>
          <w:szCs w:val="24"/>
        </w:rPr>
      </w:pPr>
      <w:r w:rsidRPr="00766216">
        <w:rPr>
          <w:rFonts w:cs="Times New Roman"/>
          <w:sz w:val="24"/>
          <w:szCs w:val="24"/>
        </w:rPr>
        <w:t>11. Kryesuesi i thërret, i kryeson dhe e siguron mbarëvajtjen e mbledhjeve të Bordit të Drejtorëve</w:t>
      </w:r>
      <w:r w:rsidR="005D6AC0" w:rsidRPr="00766216">
        <w:rPr>
          <w:rFonts w:cs="Times New Roman"/>
          <w:sz w:val="24"/>
          <w:szCs w:val="24"/>
        </w:rPr>
        <w:t xml:space="preserve"> (BD)</w:t>
      </w:r>
      <w:r w:rsidRPr="00766216">
        <w:rPr>
          <w:rFonts w:cs="Times New Roman"/>
          <w:sz w:val="24"/>
          <w:szCs w:val="24"/>
        </w:rPr>
        <w:t>.</w:t>
      </w:r>
    </w:p>
    <w:p w14:paraId="1DA79E76" w14:textId="77777777" w:rsidR="00A969E0" w:rsidRPr="00766216" w:rsidRDefault="00A969E0" w:rsidP="000E5898">
      <w:pPr>
        <w:spacing w:after="0" w:line="240" w:lineRule="auto"/>
        <w:rPr>
          <w:rFonts w:cs="Times New Roman"/>
          <w:sz w:val="24"/>
          <w:szCs w:val="24"/>
        </w:rPr>
      </w:pPr>
    </w:p>
    <w:p w14:paraId="61715A92" w14:textId="442599CF" w:rsidR="00DF2A3F" w:rsidRPr="00766216" w:rsidRDefault="00A315DA" w:rsidP="000E5898">
      <w:pPr>
        <w:spacing w:after="0" w:line="240" w:lineRule="auto"/>
        <w:rPr>
          <w:rFonts w:cs="Times New Roman"/>
          <w:sz w:val="24"/>
          <w:szCs w:val="24"/>
        </w:rPr>
      </w:pPr>
      <w:r w:rsidRPr="00766216">
        <w:rPr>
          <w:rFonts w:cs="Times New Roman"/>
          <w:sz w:val="24"/>
          <w:szCs w:val="24"/>
        </w:rPr>
        <w:t xml:space="preserve">12. Anëtarët e Bordit të Drejtorëve </w:t>
      </w:r>
      <w:r w:rsidR="005D6AC0" w:rsidRPr="00766216">
        <w:rPr>
          <w:rFonts w:cs="Times New Roman"/>
          <w:sz w:val="24"/>
          <w:szCs w:val="24"/>
        </w:rPr>
        <w:t xml:space="preserve">(BD) </w:t>
      </w:r>
      <w:r w:rsidRPr="00766216">
        <w:rPr>
          <w:rFonts w:cs="Times New Roman"/>
          <w:sz w:val="24"/>
          <w:szCs w:val="24"/>
        </w:rPr>
        <w:t xml:space="preserve">nuk </w:t>
      </w:r>
      <w:r w:rsidR="0022340E" w:rsidRPr="00766216">
        <w:rPr>
          <w:rFonts w:cs="Times New Roman"/>
          <w:sz w:val="24"/>
          <w:szCs w:val="24"/>
        </w:rPr>
        <w:t xml:space="preserve">duhet të </w:t>
      </w:r>
      <w:r w:rsidRPr="00766216">
        <w:rPr>
          <w:rFonts w:cs="Times New Roman"/>
          <w:sz w:val="24"/>
          <w:szCs w:val="24"/>
        </w:rPr>
        <w:t>k</w:t>
      </w:r>
      <w:r w:rsidR="0022340E" w:rsidRPr="00766216">
        <w:rPr>
          <w:rFonts w:cs="Times New Roman"/>
          <w:sz w:val="24"/>
          <w:szCs w:val="24"/>
        </w:rPr>
        <w:t>e</w:t>
      </w:r>
      <w:r w:rsidRPr="00766216">
        <w:rPr>
          <w:rFonts w:cs="Times New Roman"/>
          <w:sz w:val="24"/>
          <w:szCs w:val="24"/>
        </w:rPr>
        <w:t xml:space="preserve">në asnjë konflikt të interesit dhe i ushtrojnë funksionet e tyre në mënyrë të pavarur dhe vetëm në interesin më të mirë të FKEE-së dhe në mënyrë profesionale dhe kolegjiale. </w:t>
      </w:r>
    </w:p>
    <w:p w14:paraId="63FBD21A" w14:textId="64A716ED" w:rsidR="00A969E0" w:rsidRPr="00766216" w:rsidRDefault="00A969E0" w:rsidP="000E5898">
      <w:pPr>
        <w:spacing w:after="0" w:line="240" w:lineRule="auto"/>
        <w:rPr>
          <w:rFonts w:cs="Times New Roman"/>
          <w:sz w:val="24"/>
          <w:szCs w:val="24"/>
        </w:rPr>
      </w:pPr>
    </w:p>
    <w:p w14:paraId="04A51A72" w14:textId="79277F4D" w:rsidR="00965CB6" w:rsidRPr="00766216" w:rsidRDefault="00A315DA" w:rsidP="000E5898">
      <w:pPr>
        <w:spacing w:after="0" w:line="240" w:lineRule="auto"/>
        <w:rPr>
          <w:rFonts w:cs="Times New Roman"/>
          <w:sz w:val="24"/>
          <w:szCs w:val="24"/>
        </w:rPr>
      </w:pPr>
      <w:r w:rsidRPr="00766216">
        <w:rPr>
          <w:rFonts w:cs="Times New Roman"/>
          <w:sz w:val="24"/>
          <w:szCs w:val="24"/>
        </w:rPr>
        <w:t xml:space="preserve">13. Anëtarët e Bordit të Drejtorëve </w:t>
      </w:r>
      <w:r w:rsidR="005D6AC0" w:rsidRPr="00766216">
        <w:rPr>
          <w:rFonts w:cs="Times New Roman"/>
          <w:sz w:val="24"/>
          <w:szCs w:val="24"/>
        </w:rPr>
        <w:t xml:space="preserve">(BD) </w:t>
      </w:r>
      <w:r w:rsidRPr="00766216">
        <w:rPr>
          <w:rFonts w:cs="Times New Roman"/>
          <w:sz w:val="24"/>
          <w:szCs w:val="24"/>
        </w:rPr>
        <w:t xml:space="preserve">apo punonjësit e FKEE-së nuk e lejojnë dhe nuk e pranojnë asnjë përpjekje nga palët e treta për të ndërhyrë apo për të ndikuar në vendimet e tyre gjatë realizimit të detyrave të tyre dhe janë të obliguar që ta informojnë Bordin për përpjekjet e tilla. </w:t>
      </w:r>
    </w:p>
    <w:p w14:paraId="07CCEA3A" w14:textId="1E7F28DB" w:rsidR="00A969E0" w:rsidRPr="00766216" w:rsidRDefault="00A969E0" w:rsidP="000E5898">
      <w:pPr>
        <w:spacing w:after="0" w:line="240" w:lineRule="auto"/>
        <w:rPr>
          <w:rFonts w:cs="Times New Roman"/>
          <w:sz w:val="24"/>
          <w:szCs w:val="24"/>
        </w:rPr>
      </w:pPr>
    </w:p>
    <w:p w14:paraId="0AF2B658" w14:textId="1223B702" w:rsidR="00965CB6" w:rsidRPr="00766216" w:rsidRDefault="00F26863" w:rsidP="000E5898">
      <w:pPr>
        <w:spacing w:after="0" w:line="240" w:lineRule="auto"/>
        <w:rPr>
          <w:rFonts w:cs="Times New Roman"/>
          <w:sz w:val="24"/>
          <w:szCs w:val="24"/>
        </w:rPr>
      </w:pPr>
      <w:r w:rsidRPr="00766216">
        <w:rPr>
          <w:rFonts w:cs="Times New Roman"/>
          <w:sz w:val="24"/>
          <w:szCs w:val="24"/>
        </w:rPr>
        <w:t>14. Anëtarët e Bordit të Drejtorëve</w:t>
      </w:r>
      <w:r w:rsidR="005D6AC0" w:rsidRPr="00766216">
        <w:rPr>
          <w:rFonts w:cs="Times New Roman"/>
          <w:sz w:val="24"/>
          <w:szCs w:val="24"/>
        </w:rPr>
        <w:t xml:space="preserve"> (BD)</w:t>
      </w:r>
      <w:r w:rsidRPr="00766216">
        <w:rPr>
          <w:rFonts w:cs="Times New Roman"/>
          <w:sz w:val="24"/>
          <w:szCs w:val="24"/>
        </w:rPr>
        <w:t>, Komisionet e Bordit të Drejtorëve</w:t>
      </w:r>
      <w:r w:rsidR="005D6AC0" w:rsidRPr="00766216">
        <w:rPr>
          <w:rFonts w:cs="Times New Roman"/>
          <w:sz w:val="24"/>
          <w:szCs w:val="24"/>
        </w:rPr>
        <w:t xml:space="preserve"> (BD)</w:t>
      </w:r>
      <w:r w:rsidRPr="00766216">
        <w:rPr>
          <w:rFonts w:cs="Times New Roman"/>
          <w:sz w:val="24"/>
          <w:szCs w:val="24"/>
        </w:rPr>
        <w:t xml:space="preserve">, këshilltarët dhe ekspertët e ruajnë konfidencialitetin e informatave që i marrin gjatë realizimit të detyrave të tyre. </w:t>
      </w:r>
    </w:p>
    <w:p w14:paraId="1CF79F73" w14:textId="77777777" w:rsidR="00A969E0" w:rsidRPr="00766216" w:rsidRDefault="00A969E0" w:rsidP="000E5898">
      <w:pPr>
        <w:spacing w:after="0" w:line="240" w:lineRule="auto"/>
        <w:rPr>
          <w:rFonts w:cs="Times New Roman"/>
          <w:sz w:val="24"/>
          <w:szCs w:val="24"/>
        </w:rPr>
      </w:pPr>
    </w:p>
    <w:p w14:paraId="321C7E9B" w14:textId="0CEEB98D" w:rsidR="00965CB6" w:rsidRPr="00766216" w:rsidRDefault="00F26863" w:rsidP="000E5898">
      <w:pPr>
        <w:spacing w:after="0" w:line="240" w:lineRule="auto"/>
        <w:rPr>
          <w:rFonts w:cs="Times New Roman"/>
          <w:sz w:val="24"/>
          <w:szCs w:val="24"/>
        </w:rPr>
      </w:pPr>
      <w:r w:rsidRPr="00766216">
        <w:rPr>
          <w:rFonts w:cs="Times New Roman"/>
          <w:sz w:val="24"/>
          <w:szCs w:val="24"/>
        </w:rPr>
        <w:t>15. Anëtarët e Bordit të Drejtorëve</w:t>
      </w:r>
      <w:r w:rsidR="00E65AAE" w:rsidRPr="00766216">
        <w:rPr>
          <w:rFonts w:cs="Times New Roman"/>
          <w:sz w:val="24"/>
          <w:szCs w:val="24"/>
        </w:rPr>
        <w:t xml:space="preserve"> </w:t>
      </w:r>
      <w:r w:rsidR="005D6AC0" w:rsidRPr="00766216">
        <w:rPr>
          <w:rFonts w:cs="Times New Roman"/>
          <w:sz w:val="24"/>
          <w:szCs w:val="24"/>
        </w:rPr>
        <w:t xml:space="preserve">(BD) </w:t>
      </w:r>
      <w:r w:rsidR="00E65AAE" w:rsidRPr="00766216">
        <w:rPr>
          <w:rFonts w:cs="Times New Roman"/>
          <w:sz w:val="24"/>
          <w:szCs w:val="24"/>
        </w:rPr>
        <w:t>kom</w:t>
      </w:r>
      <w:r w:rsidR="00690EB6" w:rsidRPr="00766216">
        <w:rPr>
          <w:rFonts w:cs="Times New Roman"/>
          <w:sz w:val="24"/>
          <w:szCs w:val="24"/>
        </w:rPr>
        <w:t xml:space="preserve">pensohen </w:t>
      </w:r>
      <w:r w:rsidRPr="00766216">
        <w:rPr>
          <w:rFonts w:cs="Times New Roman"/>
          <w:sz w:val="24"/>
          <w:szCs w:val="24"/>
        </w:rPr>
        <w:t>sipas rregulloreve të brendshme</w:t>
      </w:r>
      <w:r w:rsidR="00690EB6" w:rsidRPr="00766216">
        <w:rPr>
          <w:rFonts w:cs="Times New Roman"/>
          <w:sz w:val="24"/>
          <w:szCs w:val="24"/>
        </w:rPr>
        <w:t xml:space="preserve">. </w:t>
      </w:r>
    </w:p>
    <w:p w14:paraId="16A6B4A2" w14:textId="77777777" w:rsidR="00A969E0" w:rsidRPr="00766216" w:rsidRDefault="00A969E0" w:rsidP="000E5898">
      <w:pPr>
        <w:spacing w:after="0" w:line="240" w:lineRule="auto"/>
        <w:rPr>
          <w:rFonts w:cs="Times New Roman"/>
          <w:sz w:val="24"/>
          <w:szCs w:val="24"/>
        </w:rPr>
      </w:pPr>
    </w:p>
    <w:p w14:paraId="5D2F37BE" w14:textId="2278354D" w:rsidR="00965CB6" w:rsidRPr="00766216" w:rsidRDefault="00F26863" w:rsidP="000E5898">
      <w:pPr>
        <w:spacing w:after="0" w:line="240" w:lineRule="auto"/>
        <w:rPr>
          <w:rFonts w:cs="Times New Roman"/>
          <w:sz w:val="24"/>
          <w:szCs w:val="24"/>
        </w:rPr>
      </w:pPr>
      <w:r w:rsidRPr="00766216">
        <w:rPr>
          <w:rFonts w:cs="Times New Roman"/>
          <w:sz w:val="24"/>
          <w:szCs w:val="24"/>
        </w:rPr>
        <w:t xml:space="preserve">16. Në rastin e jashtëzakonshëm kur ndonjë anëtar i Bordit të Drejtorëve </w:t>
      </w:r>
      <w:r w:rsidR="00090DD9" w:rsidRPr="00766216">
        <w:rPr>
          <w:rFonts w:cs="Times New Roman"/>
          <w:sz w:val="24"/>
          <w:szCs w:val="24"/>
        </w:rPr>
        <w:t xml:space="preserve">(BD) </w:t>
      </w:r>
      <w:r w:rsidRPr="00766216">
        <w:rPr>
          <w:rFonts w:cs="Times New Roman"/>
          <w:sz w:val="24"/>
          <w:szCs w:val="24"/>
        </w:rPr>
        <w:t>mund të ketë interes personal apo konflikt interesi për çështje që kanë të bëjnë me një vendim të veçantë, ai apo ajo e zbulon atë rast dhe përjashtohet nga kjo vendimmarrje e veçantë.</w:t>
      </w:r>
    </w:p>
    <w:p w14:paraId="1D1DC62C" w14:textId="6B119EAF" w:rsidR="00A969E0" w:rsidRPr="00766216" w:rsidRDefault="00A969E0" w:rsidP="000E5898">
      <w:pPr>
        <w:keepNext/>
        <w:spacing w:after="0" w:line="240" w:lineRule="auto"/>
        <w:jc w:val="left"/>
        <w:rPr>
          <w:rFonts w:cs="Times New Roman"/>
          <w:color w:val="000000" w:themeColor="text1"/>
          <w:sz w:val="24"/>
          <w:szCs w:val="24"/>
        </w:rPr>
      </w:pPr>
    </w:p>
    <w:p w14:paraId="35207D5E" w14:textId="39B50F70" w:rsidR="00B515FD" w:rsidRPr="00766216" w:rsidRDefault="00B515FD" w:rsidP="000E5898">
      <w:pPr>
        <w:keepNext/>
        <w:spacing w:after="0" w:line="240" w:lineRule="auto"/>
        <w:jc w:val="left"/>
        <w:rPr>
          <w:rFonts w:cs="Times New Roman"/>
          <w:color w:val="000000" w:themeColor="text1"/>
          <w:sz w:val="24"/>
          <w:szCs w:val="24"/>
        </w:rPr>
      </w:pPr>
      <w:r w:rsidRPr="00766216">
        <w:rPr>
          <w:rFonts w:cs="Times New Roman"/>
          <w:color w:val="000000" w:themeColor="text1"/>
          <w:sz w:val="24"/>
          <w:szCs w:val="24"/>
        </w:rPr>
        <w:t xml:space="preserve">17. </w:t>
      </w:r>
      <w:r w:rsidR="00687D3E" w:rsidRPr="00766216">
        <w:rPr>
          <w:rFonts w:cs="Times New Roman"/>
          <w:color w:val="000000" w:themeColor="text1"/>
          <w:sz w:val="24"/>
          <w:szCs w:val="24"/>
        </w:rPr>
        <w:t>P</w:t>
      </w:r>
      <w:r w:rsidR="004D2C42" w:rsidRPr="00766216">
        <w:rPr>
          <w:rFonts w:cs="Times New Roman"/>
          <w:color w:val="000000" w:themeColor="text1"/>
          <w:sz w:val="24"/>
          <w:szCs w:val="24"/>
        </w:rPr>
        <w:t>ë</w:t>
      </w:r>
      <w:r w:rsidR="00687D3E" w:rsidRPr="00766216">
        <w:rPr>
          <w:rFonts w:cs="Times New Roman"/>
          <w:color w:val="000000" w:themeColor="text1"/>
          <w:sz w:val="24"/>
          <w:szCs w:val="24"/>
        </w:rPr>
        <w:t xml:space="preserve">rbërja e </w:t>
      </w:r>
      <w:r w:rsidR="00090DD9" w:rsidRPr="00766216">
        <w:rPr>
          <w:rFonts w:cs="Times New Roman"/>
          <w:color w:val="000000" w:themeColor="text1"/>
          <w:sz w:val="24"/>
          <w:szCs w:val="24"/>
        </w:rPr>
        <w:t>B</w:t>
      </w:r>
      <w:r w:rsidR="00687D3E" w:rsidRPr="00766216">
        <w:rPr>
          <w:rFonts w:cs="Times New Roman"/>
          <w:color w:val="000000" w:themeColor="text1"/>
          <w:sz w:val="24"/>
          <w:szCs w:val="24"/>
        </w:rPr>
        <w:t xml:space="preserve">ordit të Drejtorëve </w:t>
      </w:r>
      <w:r w:rsidR="00090DD9" w:rsidRPr="00766216">
        <w:rPr>
          <w:rFonts w:cs="Times New Roman"/>
          <w:sz w:val="24"/>
          <w:szCs w:val="24"/>
        </w:rPr>
        <w:t xml:space="preserve">(BD) </w:t>
      </w:r>
      <w:r w:rsidR="004D2C42" w:rsidRPr="00766216">
        <w:rPr>
          <w:rFonts w:cs="Times New Roman"/>
          <w:color w:val="000000" w:themeColor="text1"/>
          <w:sz w:val="24"/>
          <w:szCs w:val="24"/>
        </w:rPr>
        <w:t xml:space="preserve">duhet të reflektoj </w:t>
      </w:r>
      <w:r w:rsidRPr="00766216">
        <w:rPr>
          <w:rFonts w:cs="Times New Roman"/>
          <w:color w:val="000000" w:themeColor="text1"/>
          <w:sz w:val="24"/>
          <w:szCs w:val="24"/>
        </w:rPr>
        <w:t>përfaqësim</w:t>
      </w:r>
      <w:r w:rsidR="00373DB3" w:rsidRPr="00766216">
        <w:rPr>
          <w:rFonts w:cs="Times New Roman"/>
          <w:color w:val="000000" w:themeColor="text1"/>
          <w:sz w:val="24"/>
          <w:szCs w:val="24"/>
        </w:rPr>
        <w:t xml:space="preserve"> të drejtë </w:t>
      </w:r>
      <w:r w:rsidRPr="00766216">
        <w:rPr>
          <w:rFonts w:cs="Times New Roman"/>
          <w:color w:val="000000" w:themeColor="text1"/>
          <w:sz w:val="24"/>
          <w:szCs w:val="24"/>
        </w:rPr>
        <w:t>gjinor</w:t>
      </w:r>
      <w:r w:rsidR="004D2C42" w:rsidRPr="00766216">
        <w:rPr>
          <w:rFonts w:cs="Times New Roman"/>
          <w:color w:val="000000" w:themeColor="text1"/>
          <w:sz w:val="24"/>
          <w:szCs w:val="24"/>
        </w:rPr>
        <w:t xml:space="preserve">. </w:t>
      </w:r>
    </w:p>
    <w:p w14:paraId="61B41FD0" w14:textId="77777777" w:rsidR="00A969E0" w:rsidRPr="00766216" w:rsidRDefault="00A969E0" w:rsidP="000E5898">
      <w:pPr>
        <w:keepNext/>
        <w:spacing w:after="0" w:line="240" w:lineRule="auto"/>
        <w:jc w:val="center"/>
        <w:rPr>
          <w:rFonts w:cs="Times New Roman"/>
          <w:b/>
          <w:color w:val="000000" w:themeColor="text1"/>
          <w:sz w:val="24"/>
          <w:szCs w:val="24"/>
        </w:rPr>
      </w:pPr>
    </w:p>
    <w:p w14:paraId="2B405AFE" w14:textId="4E662D26"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371829" w:rsidRPr="00766216">
        <w:rPr>
          <w:rFonts w:cs="Times New Roman"/>
          <w:b/>
          <w:color w:val="000000" w:themeColor="text1"/>
          <w:sz w:val="24"/>
          <w:szCs w:val="24"/>
        </w:rPr>
        <w:t>33</w:t>
      </w:r>
    </w:p>
    <w:p w14:paraId="5EEF84BC" w14:textId="03E5537B"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Kompetencat e Bordit të Drejtorëve</w:t>
      </w:r>
      <w:r w:rsidR="00090DD9" w:rsidRPr="00766216">
        <w:rPr>
          <w:rFonts w:cs="Times New Roman"/>
          <w:b/>
          <w:color w:val="000000" w:themeColor="text1"/>
          <w:sz w:val="24"/>
          <w:szCs w:val="24"/>
        </w:rPr>
        <w:t xml:space="preserve"> </w:t>
      </w:r>
      <w:r w:rsidR="00090DD9" w:rsidRPr="00766216">
        <w:rPr>
          <w:rFonts w:cs="Times New Roman"/>
          <w:b/>
          <w:bCs/>
          <w:sz w:val="24"/>
          <w:szCs w:val="24"/>
        </w:rPr>
        <w:t>(BD)</w:t>
      </w:r>
    </w:p>
    <w:p w14:paraId="54D12CF8" w14:textId="77777777" w:rsidR="00A969E0" w:rsidRPr="00766216" w:rsidRDefault="00A969E0" w:rsidP="000E5898">
      <w:pPr>
        <w:spacing w:after="0" w:line="240" w:lineRule="auto"/>
        <w:rPr>
          <w:rFonts w:cs="Times New Roman"/>
          <w:sz w:val="24"/>
          <w:szCs w:val="24"/>
        </w:rPr>
      </w:pPr>
    </w:p>
    <w:p w14:paraId="7E4478E5" w14:textId="2EED3F08" w:rsidR="00A969E0" w:rsidRPr="00766216" w:rsidRDefault="00A969E0"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 xml:space="preserve">1. Bordi i Drejtorëve </w:t>
      </w:r>
      <w:r w:rsidR="007956C6" w:rsidRPr="00766216">
        <w:rPr>
          <w:rFonts w:cs="Times New Roman"/>
          <w:sz w:val="24"/>
          <w:szCs w:val="24"/>
        </w:rPr>
        <w:t xml:space="preserve">(BD) </w:t>
      </w:r>
      <w:r w:rsidRPr="00766216">
        <w:rPr>
          <w:rFonts w:cs="Times New Roman"/>
          <w:sz w:val="24"/>
          <w:szCs w:val="24"/>
        </w:rPr>
        <w:t>i ka këto kompetenca:</w:t>
      </w:r>
    </w:p>
    <w:p w14:paraId="23DEDD42" w14:textId="77777777" w:rsidR="00A969E0" w:rsidRPr="00766216" w:rsidRDefault="00A969E0" w:rsidP="000E5898">
      <w:pPr>
        <w:autoSpaceDE w:val="0"/>
        <w:autoSpaceDN w:val="0"/>
        <w:adjustRightInd w:val="0"/>
        <w:spacing w:after="0" w:line="240" w:lineRule="auto"/>
        <w:jc w:val="left"/>
        <w:rPr>
          <w:rFonts w:cs="Times New Roman"/>
          <w:sz w:val="24"/>
          <w:szCs w:val="24"/>
        </w:rPr>
      </w:pPr>
    </w:p>
    <w:p w14:paraId="37DAEE64" w14:textId="00D51889"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1.1. aprovimi i strategjisë së Fondit dhe objektivave strategjike të aktiviteteve të Fondit në përputhje me orientimet kryesore të aktiviteteve të Fondit për Efiçiencë të Energjisë, të aprovuara nga Qeveria e Republikës së Kosovës</w:t>
      </w:r>
      <w:r w:rsidR="007956C6" w:rsidRPr="00766216">
        <w:rPr>
          <w:rFonts w:cs="Times New Roman"/>
          <w:sz w:val="24"/>
          <w:szCs w:val="24"/>
        </w:rPr>
        <w:t xml:space="preserve"> (QRK)</w:t>
      </w:r>
      <w:r w:rsidRPr="00766216">
        <w:rPr>
          <w:rFonts w:cs="Times New Roman"/>
          <w:sz w:val="24"/>
          <w:szCs w:val="24"/>
        </w:rPr>
        <w:t>;</w:t>
      </w:r>
    </w:p>
    <w:p w14:paraId="64F83BC2" w14:textId="77777777" w:rsidR="00A969E0" w:rsidRPr="00766216" w:rsidRDefault="00A969E0" w:rsidP="00CC5FD3">
      <w:pPr>
        <w:autoSpaceDE w:val="0"/>
        <w:autoSpaceDN w:val="0"/>
        <w:adjustRightInd w:val="0"/>
        <w:spacing w:after="0" w:line="240" w:lineRule="auto"/>
        <w:ind w:left="720"/>
        <w:jc w:val="left"/>
        <w:rPr>
          <w:rFonts w:cs="Times New Roman"/>
          <w:sz w:val="24"/>
          <w:szCs w:val="24"/>
        </w:rPr>
      </w:pPr>
    </w:p>
    <w:p w14:paraId="22195B9E" w14:textId="07FBF2D2"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 xml:space="preserve">1.2. dorëzimi i propozimeve në Qeverinë e Republikës së Kosovës </w:t>
      </w:r>
      <w:r w:rsidR="007956C6" w:rsidRPr="00766216">
        <w:rPr>
          <w:rFonts w:cs="Times New Roman"/>
          <w:sz w:val="24"/>
          <w:szCs w:val="24"/>
        </w:rPr>
        <w:t xml:space="preserve">(QRK) </w:t>
      </w:r>
      <w:r w:rsidRPr="00766216">
        <w:rPr>
          <w:rFonts w:cs="Times New Roman"/>
          <w:sz w:val="24"/>
          <w:szCs w:val="24"/>
        </w:rPr>
        <w:t>lidhur me ndryshimet në madhësinë e kapitalit të autorizuar të Fondit;</w:t>
      </w:r>
    </w:p>
    <w:p w14:paraId="650D2FD2"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41DC8395" w14:textId="272A7BEA"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3</w:t>
      </w:r>
      <w:r w:rsidRPr="00766216">
        <w:rPr>
          <w:rFonts w:cs="Times New Roman"/>
          <w:sz w:val="24"/>
          <w:szCs w:val="24"/>
        </w:rPr>
        <w:t xml:space="preserve">. emërimi dhe shkarkimi i Drejtorit Menaxhues të FKEE-së; </w:t>
      </w:r>
    </w:p>
    <w:p w14:paraId="364707EA"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43B0B409" w14:textId="78810243"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4</w:t>
      </w:r>
      <w:r w:rsidRPr="00766216">
        <w:rPr>
          <w:rFonts w:cs="Times New Roman"/>
          <w:sz w:val="24"/>
          <w:szCs w:val="24"/>
        </w:rPr>
        <w:t>. mbikëqyrja e punës së Drejtorit Menaxhues, dhënia e propozimeve për përmirësimin e punës;</w:t>
      </w:r>
    </w:p>
    <w:p w14:paraId="5E386366"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6CF78CFE" w14:textId="3725A13A"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5</w:t>
      </w:r>
      <w:r w:rsidRPr="00766216">
        <w:rPr>
          <w:rFonts w:cs="Times New Roman"/>
          <w:sz w:val="24"/>
          <w:szCs w:val="24"/>
        </w:rPr>
        <w:t>. aprovimi i pasqyrave financiare vjetore;</w:t>
      </w:r>
    </w:p>
    <w:p w14:paraId="1ED23E30"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6FE8D04D" w14:textId="57BC2941"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6</w:t>
      </w:r>
      <w:r w:rsidRPr="00766216">
        <w:rPr>
          <w:rFonts w:cs="Times New Roman"/>
          <w:sz w:val="24"/>
          <w:szCs w:val="24"/>
        </w:rPr>
        <w:t>. autorizimi i Drejtorit Menaxhues për t’i nënshkruar dhe ekzekutuar marrëveshjet;</w:t>
      </w:r>
    </w:p>
    <w:p w14:paraId="40251032" w14:textId="77777777" w:rsidR="00CC5FD3" w:rsidRPr="00766216" w:rsidRDefault="00CC5FD3" w:rsidP="00CC5FD3">
      <w:pPr>
        <w:autoSpaceDE w:val="0"/>
        <w:autoSpaceDN w:val="0"/>
        <w:adjustRightInd w:val="0"/>
        <w:spacing w:after="0" w:line="240" w:lineRule="auto"/>
        <w:ind w:left="720"/>
        <w:jc w:val="left"/>
        <w:rPr>
          <w:rFonts w:cs="Times New Roman"/>
          <w:sz w:val="24"/>
          <w:szCs w:val="24"/>
        </w:rPr>
      </w:pPr>
    </w:p>
    <w:p w14:paraId="518C06B1" w14:textId="5DCDEDB5"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7</w:t>
      </w:r>
      <w:r w:rsidRPr="00766216">
        <w:rPr>
          <w:rFonts w:cs="Times New Roman"/>
          <w:sz w:val="24"/>
          <w:szCs w:val="24"/>
        </w:rPr>
        <w:t xml:space="preserve">. vendosja për blerjen, mbajtjen dhe menaxhimin e pronës së FKEE-së sipas rregulloreve të brendshme;  </w:t>
      </w:r>
    </w:p>
    <w:p w14:paraId="128D5F82"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03E9A3B9" w14:textId="66D0A2A1"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 aprovimi dhe ndryshimi i rregulloreve, procedurave dhe akteve tjera të brendshme si në vijim:</w:t>
      </w:r>
    </w:p>
    <w:p w14:paraId="353AA781" w14:textId="77777777" w:rsidR="00A969E0" w:rsidRPr="00766216" w:rsidRDefault="00A969E0" w:rsidP="00CC5FD3">
      <w:pPr>
        <w:autoSpaceDE w:val="0"/>
        <w:autoSpaceDN w:val="0"/>
        <w:adjustRightInd w:val="0"/>
        <w:spacing w:after="0" w:line="240" w:lineRule="auto"/>
        <w:ind w:left="720"/>
        <w:jc w:val="left"/>
        <w:rPr>
          <w:rFonts w:cs="Times New Roman"/>
          <w:sz w:val="24"/>
          <w:szCs w:val="24"/>
        </w:rPr>
      </w:pPr>
    </w:p>
    <w:p w14:paraId="2638DBA7" w14:textId="1571DC27"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.1</w:t>
      </w:r>
      <w:r w:rsidRPr="00766216">
        <w:rPr>
          <w:rFonts w:cs="Times New Roman"/>
          <w:sz w:val="24"/>
          <w:szCs w:val="24"/>
        </w:rPr>
        <w:tab/>
        <w:t xml:space="preserve">Rregullore për Organizim të Brendshëm të FKEE-së; </w:t>
      </w:r>
    </w:p>
    <w:p w14:paraId="6E4F5CB3"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75A4205B" w14:textId="3F329A20"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.2</w:t>
      </w:r>
      <w:r w:rsidRPr="00766216">
        <w:rPr>
          <w:rFonts w:cs="Times New Roman"/>
          <w:sz w:val="24"/>
          <w:szCs w:val="24"/>
        </w:rPr>
        <w:tab/>
        <w:t>Rregullat e Punës në FKEE;</w:t>
      </w:r>
    </w:p>
    <w:p w14:paraId="347A4177"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512E3631" w14:textId="6FA63F92"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.3</w:t>
      </w:r>
      <w:r w:rsidRPr="00766216">
        <w:rPr>
          <w:rFonts w:cs="Times New Roman"/>
          <w:sz w:val="24"/>
          <w:szCs w:val="24"/>
        </w:rPr>
        <w:tab/>
        <w:t>Kodin e Etikës të FKEE;</w:t>
      </w:r>
    </w:p>
    <w:p w14:paraId="74E1C5F9"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1474C8F0" w14:textId="0B82CCA7"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.4</w:t>
      </w:r>
      <w:r w:rsidRPr="00766216">
        <w:rPr>
          <w:rFonts w:cs="Times New Roman"/>
          <w:sz w:val="24"/>
          <w:szCs w:val="24"/>
        </w:rPr>
        <w:tab/>
        <w:t>Rregullore për Rekrutimin, Menaxhimin dhe Kompensimin e Personelit të FKEE-së;</w:t>
      </w:r>
    </w:p>
    <w:p w14:paraId="5F4D4CD1"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3388DF85" w14:textId="609FB061"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.5</w:t>
      </w:r>
      <w:r w:rsidRPr="00766216">
        <w:rPr>
          <w:rFonts w:cs="Times New Roman"/>
          <w:sz w:val="24"/>
          <w:szCs w:val="24"/>
        </w:rPr>
        <w:tab/>
        <w:t>Rregullore për Menaxhimin e Përgjithshëm Financiar të FKEE-së;</w:t>
      </w:r>
    </w:p>
    <w:p w14:paraId="24F3B2E1"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3422391B" w14:textId="17705328"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.6</w:t>
      </w:r>
      <w:r w:rsidRPr="00766216">
        <w:rPr>
          <w:rFonts w:cs="Times New Roman"/>
          <w:sz w:val="24"/>
          <w:szCs w:val="24"/>
        </w:rPr>
        <w:tab/>
        <w:t>Rregullore për Sistemin e Kontrollit të Brendshëm të FKEE-së;</w:t>
      </w:r>
    </w:p>
    <w:p w14:paraId="1FF592B5"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2B09F1B0" w14:textId="78D0127D"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.7</w:t>
      </w:r>
      <w:r w:rsidRPr="00766216">
        <w:rPr>
          <w:rFonts w:cs="Times New Roman"/>
          <w:sz w:val="24"/>
          <w:szCs w:val="24"/>
        </w:rPr>
        <w:tab/>
        <w:t>Rregullore për përgatitjen dhe shpalljen e thirrjeve për propozime të FKEE-së;</w:t>
      </w:r>
    </w:p>
    <w:p w14:paraId="3789AECD"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3803BB5A" w14:textId="679F17DC"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.8</w:t>
      </w:r>
      <w:r w:rsidRPr="00766216">
        <w:rPr>
          <w:rFonts w:cs="Times New Roman"/>
          <w:sz w:val="24"/>
          <w:szCs w:val="24"/>
        </w:rPr>
        <w:tab/>
        <w:t xml:space="preserve">Rregullore për Punën e Bordit të Drejtorëve </w:t>
      </w:r>
      <w:r w:rsidR="007956C6" w:rsidRPr="00766216">
        <w:rPr>
          <w:rFonts w:cs="Times New Roman"/>
          <w:sz w:val="24"/>
          <w:szCs w:val="24"/>
        </w:rPr>
        <w:t xml:space="preserve">(BD) </w:t>
      </w:r>
      <w:r w:rsidRPr="00766216">
        <w:rPr>
          <w:rFonts w:cs="Times New Roman"/>
          <w:sz w:val="24"/>
          <w:szCs w:val="24"/>
        </w:rPr>
        <w:t>të FKEE-së;</w:t>
      </w:r>
    </w:p>
    <w:p w14:paraId="02372D1D"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19CA549B" w14:textId="4EF42833"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.9</w:t>
      </w:r>
      <w:r w:rsidRPr="00766216">
        <w:rPr>
          <w:rFonts w:cs="Times New Roman"/>
          <w:sz w:val="24"/>
          <w:szCs w:val="24"/>
        </w:rPr>
        <w:tab/>
        <w:t>Manuale Operative të skemave të financimit nga FKEE-ja;</w:t>
      </w:r>
    </w:p>
    <w:p w14:paraId="021C7217" w14:textId="77777777" w:rsidR="00A969E0" w:rsidRPr="00766216" w:rsidRDefault="00A969E0" w:rsidP="00CC5FD3">
      <w:pPr>
        <w:autoSpaceDE w:val="0"/>
        <w:autoSpaceDN w:val="0"/>
        <w:adjustRightInd w:val="0"/>
        <w:spacing w:after="0" w:line="240" w:lineRule="auto"/>
        <w:ind w:left="1440"/>
        <w:jc w:val="left"/>
        <w:rPr>
          <w:rFonts w:cs="Times New Roman"/>
          <w:sz w:val="24"/>
          <w:szCs w:val="24"/>
        </w:rPr>
      </w:pPr>
    </w:p>
    <w:p w14:paraId="1851942E" w14:textId="168432E8" w:rsidR="00A969E0" w:rsidRPr="00766216" w:rsidRDefault="00A969E0" w:rsidP="00CC5FD3">
      <w:pPr>
        <w:autoSpaceDE w:val="0"/>
        <w:autoSpaceDN w:val="0"/>
        <w:adjustRightInd w:val="0"/>
        <w:spacing w:after="0" w:line="240" w:lineRule="auto"/>
        <w:ind w:left="1440"/>
        <w:jc w:val="left"/>
        <w:rPr>
          <w:rFonts w:cs="Times New Roman"/>
          <w:sz w:val="24"/>
          <w:szCs w:val="24"/>
        </w:rPr>
      </w:pPr>
      <w:r w:rsidRPr="00766216">
        <w:rPr>
          <w:rFonts w:cs="Times New Roman"/>
          <w:sz w:val="24"/>
          <w:szCs w:val="24"/>
        </w:rPr>
        <w:t>1.</w:t>
      </w:r>
      <w:r w:rsidR="008F3C4C" w:rsidRPr="00766216">
        <w:rPr>
          <w:rFonts w:cs="Times New Roman"/>
          <w:sz w:val="24"/>
          <w:szCs w:val="24"/>
        </w:rPr>
        <w:t>8</w:t>
      </w:r>
      <w:r w:rsidRPr="00766216">
        <w:rPr>
          <w:rFonts w:cs="Times New Roman"/>
          <w:sz w:val="24"/>
          <w:szCs w:val="24"/>
        </w:rPr>
        <w:t>.10</w:t>
      </w:r>
      <w:r w:rsidRPr="00766216">
        <w:rPr>
          <w:rFonts w:cs="Times New Roman"/>
          <w:sz w:val="24"/>
          <w:szCs w:val="24"/>
        </w:rPr>
        <w:tab/>
        <w:t>Rregullore, procedura dhe akte tjera sipas nevojës, në përputhje me nevojat e FKEE-së për zbatimin e këtij ligji në fushën e detyrave dhe përgjegjësive të tij;</w:t>
      </w:r>
    </w:p>
    <w:p w14:paraId="0CAE688E" w14:textId="77777777" w:rsidR="00A969E0" w:rsidRPr="00766216" w:rsidRDefault="00A969E0" w:rsidP="00CC5FD3">
      <w:pPr>
        <w:autoSpaceDE w:val="0"/>
        <w:autoSpaceDN w:val="0"/>
        <w:adjustRightInd w:val="0"/>
        <w:spacing w:after="0" w:line="240" w:lineRule="auto"/>
        <w:ind w:left="720"/>
        <w:jc w:val="left"/>
        <w:rPr>
          <w:rFonts w:cs="Times New Roman"/>
          <w:sz w:val="24"/>
          <w:szCs w:val="24"/>
        </w:rPr>
      </w:pPr>
    </w:p>
    <w:p w14:paraId="19EDD0C7" w14:textId="1BB06230"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8F3C4C" w:rsidRPr="00766216">
        <w:rPr>
          <w:rFonts w:cs="Times New Roman"/>
          <w:sz w:val="24"/>
          <w:szCs w:val="24"/>
        </w:rPr>
        <w:t>9</w:t>
      </w:r>
      <w:r w:rsidRPr="00766216">
        <w:rPr>
          <w:rFonts w:cs="Times New Roman"/>
          <w:sz w:val="24"/>
          <w:szCs w:val="24"/>
        </w:rPr>
        <w:t>. aprovimi i planit trevjeçar (3) të zhvillimit të biznesit të FKEE-së, planeve vjetore që i përmbajnë detyrimisht treguesit e performancës që ndërlidhen me ato plane, shqyrtimi i përparimit të bërë në arritjen e treguesve të performancës së paku çdo tre muaj dhe, në rast të devijimeve negative, urdhërimi i veprimeve korrigjuese;</w:t>
      </w:r>
    </w:p>
    <w:p w14:paraId="11C8C14A"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536F16D1" w14:textId="2897B121"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8F3C4C" w:rsidRPr="00766216">
        <w:rPr>
          <w:rFonts w:cs="Times New Roman"/>
          <w:sz w:val="24"/>
          <w:szCs w:val="24"/>
        </w:rPr>
        <w:t>10</w:t>
      </w:r>
      <w:r w:rsidRPr="00766216">
        <w:rPr>
          <w:rFonts w:cs="Times New Roman"/>
          <w:sz w:val="24"/>
          <w:szCs w:val="24"/>
        </w:rPr>
        <w:t>. aprovimi i buxhetit vjetor, raportit vjetor dhe pasqyrave financiare vjetore;</w:t>
      </w:r>
    </w:p>
    <w:p w14:paraId="25423855"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67CB366D" w14:textId="003052D5"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1.1</w:t>
      </w:r>
      <w:r w:rsidR="008F3C4C" w:rsidRPr="00766216">
        <w:rPr>
          <w:rFonts w:cs="Times New Roman"/>
          <w:sz w:val="24"/>
          <w:szCs w:val="24"/>
        </w:rPr>
        <w:t>1</w:t>
      </w:r>
      <w:r w:rsidRPr="00766216">
        <w:rPr>
          <w:rFonts w:cs="Times New Roman"/>
          <w:sz w:val="24"/>
          <w:szCs w:val="24"/>
        </w:rPr>
        <w:t>. vendosja për përshtatshmërinë e përfituesve nga skemat e financimit të FKEE-së dhe kritereve të përshtatshmërisë për investimet që mund të mbështeten nga FKEE-ja;</w:t>
      </w:r>
    </w:p>
    <w:p w14:paraId="271473CF"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79F3E004" w14:textId="492A1ACB"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1.1</w:t>
      </w:r>
      <w:r w:rsidR="008F3C4C" w:rsidRPr="00766216">
        <w:rPr>
          <w:rFonts w:cs="Times New Roman"/>
          <w:sz w:val="24"/>
          <w:szCs w:val="24"/>
        </w:rPr>
        <w:t>2</w:t>
      </w:r>
      <w:r w:rsidRPr="00766216">
        <w:rPr>
          <w:rFonts w:cs="Times New Roman"/>
          <w:sz w:val="24"/>
          <w:szCs w:val="24"/>
        </w:rPr>
        <w:t xml:space="preserve">. marrja e vendimeve për caktimin e nivelit të tarifave, ngarkesave dhe pagesave sipas këtij </w:t>
      </w:r>
      <w:r w:rsidR="00C67FB4" w:rsidRPr="00766216">
        <w:rPr>
          <w:rFonts w:cs="Times New Roman"/>
          <w:sz w:val="24"/>
          <w:szCs w:val="24"/>
        </w:rPr>
        <w:t>l</w:t>
      </w:r>
      <w:r w:rsidRPr="00766216">
        <w:rPr>
          <w:rFonts w:cs="Times New Roman"/>
          <w:sz w:val="24"/>
          <w:szCs w:val="24"/>
        </w:rPr>
        <w:t>igji;</w:t>
      </w:r>
    </w:p>
    <w:p w14:paraId="0FA0BB3E"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1BE5F34A" w14:textId="091D700F"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1.1</w:t>
      </w:r>
      <w:r w:rsidR="008F3C4C" w:rsidRPr="00766216">
        <w:rPr>
          <w:rFonts w:cs="Times New Roman"/>
          <w:sz w:val="24"/>
          <w:szCs w:val="24"/>
        </w:rPr>
        <w:t>3</w:t>
      </w:r>
      <w:r w:rsidRPr="00766216">
        <w:rPr>
          <w:rFonts w:cs="Times New Roman"/>
          <w:sz w:val="24"/>
          <w:szCs w:val="24"/>
        </w:rPr>
        <w:t xml:space="preserve">. aprovimi i emërimit të </w:t>
      </w:r>
      <w:r w:rsidR="00C67FB4" w:rsidRPr="00766216">
        <w:rPr>
          <w:rFonts w:cs="Times New Roman"/>
          <w:sz w:val="24"/>
          <w:szCs w:val="24"/>
        </w:rPr>
        <w:t>A</w:t>
      </w:r>
      <w:r w:rsidRPr="00766216">
        <w:rPr>
          <w:rFonts w:cs="Times New Roman"/>
          <w:sz w:val="24"/>
          <w:szCs w:val="24"/>
        </w:rPr>
        <w:t xml:space="preserve">uditorëve të </w:t>
      </w:r>
      <w:r w:rsidR="00C67FB4" w:rsidRPr="00766216">
        <w:rPr>
          <w:rFonts w:cs="Times New Roman"/>
          <w:sz w:val="24"/>
          <w:szCs w:val="24"/>
        </w:rPr>
        <w:t>J</w:t>
      </w:r>
      <w:r w:rsidRPr="00766216">
        <w:rPr>
          <w:rFonts w:cs="Times New Roman"/>
          <w:sz w:val="24"/>
          <w:szCs w:val="24"/>
        </w:rPr>
        <w:t xml:space="preserve">ashtëm </w:t>
      </w:r>
      <w:r w:rsidR="00C67FB4" w:rsidRPr="00766216">
        <w:rPr>
          <w:rFonts w:cs="Times New Roman"/>
          <w:sz w:val="24"/>
          <w:szCs w:val="24"/>
        </w:rPr>
        <w:t xml:space="preserve"> (AJ) </w:t>
      </w:r>
      <w:r w:rsidRPr="00766216">
        <w:rPr>
          <w:rFonts w:cs="Times New Roman"/>
          <w:sz w:val="24"/>
          <w:szCs w:val="24"/>
        </w:rPr>
        <w:t>të FKEE-së;</w:t>
      </w:r>
    </w:p>
    <w:p w14:paraId="2B199E00"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5FB31ED8" w14:textId="46AA5CE8"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1.1</w:t>
      </w:r>
      <w:r w:rsidR="008F3C4C" w:rsidRPr="00766216">
        <w:rPr>
          <w:rFonts w:cs="Times New Roman"/>
          <w:sz w:val="24"/>
          <w:szCs w:val="24"/>
        </w:rPr>
        <w:t>4</w:t>
      </w:r>
      <w:r w:rsidRPr="00766216">
        <w:rPr>
          <w:rFonts w:cs="Times New Roman"/>
          <w:sz w:val="24"/>
          <w:szCs w:val="24"/>
        </w:rPr>
        <w:t>. aprovimi i numrit të përgjithshëm të anëtarëve të stafit dhe kompensimit të tyre sipas rekomandimeve të Drejtorit Menaxhues të FKEE-së;</w:t>
      </w:r>
    </w:p>
    <w:p w14:paraId="76B79078"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75B330D0" w14:textId="7812DB7B"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1</w:t>
      </w:r>
      <w:r w:rsidR="008F3C4C" w:rsidRPr="00766216">
        <w:rPr>
          <w:rFonts w:cs="Times New Roman"/>
          <w:sz w:val="24"/>
          <w:szCs w:val="24"/>
        </w:rPr>
        <w:t>5</w:t>
      </w:r>
      <w:r w:rsidRPr="00766216">
        <w:rPr>
          <w:rFonts w:cs="Times New Roman"/>
          <w:sz w:val="24"/>
          <w:szCs w:val="24"/>
        </w:rPr>
        <w:t xml:space="preserve">. ushtrimi i kompetencave dhe përgjegjësive të tjera që janë paraparë me këtë </w:t>
      </w:r>
      <w:r w:rsidR="00B74D17" w:rsidRPr="00766216">
        <w:rPr>
          <w:rFonts w:cs="Times New Roman"/>
          <w:sz w:val="24"/>
          <w:szCs w:val="24"/>
        </w:rPr>
        <w:t>l</w:t>
      </w:r>
      <w:r w:rsidRPr="00766216">
        <w:rPr>
          <w:rFonts w:cs="Times New Roman"/>
          <w:sz w:val="24"/>
          <w:szCs w:val="24"/>
        </w:rPr>
        <w:t>igj dhe që janë përcaktuar në rregulloret e brendshme të FKEE-së;</w:t>
      </w:r>
    </w:p>
    <w:p w14:paraId="3807FAE9" w14:textId="77777777" w:rsidR="00ED4D63" w:rsidRPr="00766216" w:rsidRDefault="00ED4D63" w:rsidP="00CC5FD3">
      <w:pPr>
        <w:autoSpaceDE w:val="0"/>
        <w:autoSpaceDN w:val="0"/>
        <w:adjustRightInd w:val="0"/>
        <w:spacing w:after="0" w:line="240" w:lineRule="auto"/>
        <w:ind w:left="720"/>
        <w:jc w:val="left"/>
        <w:rPr>
          <w:rFonts w:cs="Times New Roman"/>
          <w:sz w:val="24"/>
          <w:szCs w:val="24"/>
        </w:rPr>
      </w:pPr>
    </w:p>
    <w:p w14:paraId="76648E6D" w14:textId="6FC1C428" w:rsidR="00A969E0" w:rsidRPr="00766216" w:rsidRDefault="00A969E0" w:rsidP="00CC5FD3">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1.</w:t>
      </w:r>
      <w:r w:rsidR="00ED4D63" w:rsidRPr="00766216">
        <w:rPr>
          <w:rFonts w:cs="Times New Roman"/>
          <w:sz w:val="24"/>
          <w:szCs w:val="24"/>
        </w:rPr>
        <w:t>1</w:t>
      </w:r>
      <w:r w:rsidR="008F3C4C" w:rsidRPr="00766216">
        <w:rPr>
          <w:rFonts w:cs="Times New Roman"/>
          <w:sz w:val="24"/>
          <w:szCs w:val="24"/>
        </w:rPr>
        <w:t>6</w:t>
      </w:r>
      <w:r w:rsidRPr="00766216">
        <w:rPr>
          <w:rFonts w:cs="Times New Roman"/>
          <w:sz w:val="24"/>
          <w:szCs w:val="24"/>
        </w:rPr>
        <w:t xml:space="preserve"> themelimi i komisioneve për auditim dhe menaxhim të riskut dhe</w:t>
      </w:r>
      <w:r w:rsidR="00371829" w:rsidRPr="00766216">
        <w:rPr>
          <w:rFonts w:cs="Times New Roman"/>
          <w:sz w:val="24"/>
          <w:szCs w:val="24"/>
        </w:rPr>
        <w:t xml:space="preserve"> </w:t>
      </w:r>
      <w:r w:rsidRPr="00766216">
        <w:rPr>
          <w:rFonts w:cs="Times New Roman"/>
          <w:sz w:val="24"/>
          <w:szCs w:val="24"/>
        </w:rPr>
        <w:t xml:space="preserve">komisione të tjera sipas nevojës. </w:t>
      </w:r>
    </w:p>
    <w:p w14:paraId="7B471AA1" w14:textId="77777777" w:rsidR="00ED4D63" w:rsidRPr="00766216" w:rsidRDefault="00ED4D63" w:rsidP="000E5898">
      <w:pPr>
        <w:autoSpaceDE w:val="0"/>
        <w:autoSpaceDN w:val="0"/>
        <w:adjustRightInd w:val="0"/>
        <w:spacing w:after="0" w:line="240" w:lineRule="auto"/>
        <w:jc w:val="left"/>
        <w:rPr>
          <w:rFonts w:cs="Times New Roman"/>
          <w:sz w:val="24"/>
          <w:szCs w:val="24"/>
        </w:rPr>
      </w:pPr>
    </w:p>
    <w:p w14:paraId="4DAB0B6C" w14:textId="067AEEAE" w:rsidR="00217378" w:rsidRPr="00766216" w:rsidRDefault="00ED4D63"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 xml:space="preserve">2. </w:t>
      </w:r>
      <w:r w:rsidR="00A969E0" w:rsidRPr="00766216">
        <w:rPr>
          <w:rFonts w:cs="Times New Roman"/>
          <w:sz w:val="24"/>
          <w:szCs w:val="24"/>
        </w:rPr>
        <w:t xml:space="preserve">Bordi i Drejtorëve </w:t>
      </w:r>
      <w:r w:rsidR="00B74D17" w:rsidRPr="00766216">
        <w:rPr>
          <w:rFonts w:cs="Times New Roman"/>
          <w:sz w:val="24"/>
          <w:szCs w:val="24"/>
        </w:rPr>
        <w:t xml:space="preserve">(BD) </w:t>
      </w:r>
      <w:r w:rsidR="00A969E0" w:rsidRPr="00766216">
        <w:rPr>
          <w:rFonts w:cs="Times New Roman"/>
          <w:sz w:val="24"/>
          <w:szCs w:val="24"/>
        </w:rPr>
        <w:t>është i obliguar që të marrë masa për t’i parandaluar konfliktet e interesit në FKEE dhe të adresojë në zgjidhjen e tyre.</w:t>
      </w:r>
    </w:p>
    <w:p w14:paraId="6880822C" w14:textId="77777777" w:rsidR="00545425" w:rsidRPr="00766216" w:rsidRDefault="00545425" w:rsidP="000E5898">
      <w:pPr>
        <w:autoSpaceDE w:val="0"/>
        <w:autoSpaceDN w:val="0"/>
        <w:adjustRightInd w:val="0"/>
        <w:spacing w:after="0" w:line="240" w:lineRule="auto"/>
        <w:jc w:val="left"/>
        <w:rPr>
          <w:rFonts w:cs="Times New Roman"/>
          <w:b/>
          <w:bCs/>
          <w:sz w:val="24"/>
          <w:szCs w:val="24"/>
        </w:rPr>
      </w:pPr>
    </w:p>
    <w:p w14:paraId="20FBB5F4" w14:textId="40DEE578" w:rsidR="00217378" w:rsidRPr="00766216" w:rsidRDefault="00217378" w:rsidP="000E5898">
      <w:pPr>
        <w:autoSpaceDE w:val="0"/>
        <w:autoSpaceDN w:val="0"/>
        <w:adjustRightInd w:val="0"/>
        <w:spacing w:after="0" w:line="240" w:lineRule="auto"/>
        <w:jc w:val="center"/>
        <w:rPr>
          <w:rFonts w:cs="Times New Roman"/>
          <w:b/>
          <w:bCs/>
          <w:sz w:val="24"/>
          <w:szCs w:val="24"/>
        </w:rPr>
      </w:pPr>
      <w:r w:rsidRPr="00766216">
        <w:rPr>
          <w:rFonts w:cs="Times New Roman"/>
          <w:b/>
          <w:sz w:val="24"/>
          <w:szCs w:val="24"/>
        </w:rPr>
        <w:t xml:space="preserve">Neni </w:t>
      </w:r>
      <w:r w:rsidR="00371829" w:rsidRPr="00766216">
        <w:rPr>
          <w:rFonts w:cs="Times New Roman"/>
          <w:b/>
          <w:sz w:val="24"/>
          <w:szCs w:val="24"/>
        </w:rPr>
        <w:t>34</w:t>
      </w:r>
    </w:p>
    <w:p w14:paraId="738017EC" w14:textId="7F9EF79C" w:rsidR="00217378" w:rsidRPr="00766216" w:rsidRDefault="00217378" w:rsidP="000E5898">
      <w:pPr>
        <w:autoSpaceDE w:val="0"/>
        <w:autoSpaceDN w:val="0"/>
        <w:adjustRightInd w:val="0"/>
        <w:spacing w:after="0" w:line="240" w:lineRule="auto"/>
        <w:jc w:val="center"/>
        <w:rPr>
          <w:rFonts w:cs="Times New Roman"/>
          <w:b/>
          <w:bCs/>
          <w:sz w:val="24"/>
          <w:szCs w:val="24"/>
        </w:rPr>
      </w:pPr>
      <w:r w:rsidRPr="00766216">
        <w:rPr>
          <w:rFonts w:cs="Times New Roman"/>
          <w:b/>
          <w:sz w:val="24"/>
          <w:szCs w:val="24"/>
        </w:rPr>
        <w:t>Mbledhjet e Bordit të Drejtorëve</w:t>
      </w:r>
      <w:r w:rsidR="00B74D17" w:rsidRPr="00766216">
        <w:rPr>
          <w:rFonts w:cs="Times New Roman"/>
          <w:b/>
          <w:sz w:val="24"/>
          <w:szCs w:val="24"/>
        </w:rPr>
        <w:t xml:space="preserve"> </w:t>
      </w:r>
      <w:r w:rsidR="00B74D17" w:rsidRPr="00766216">
        <w:rPr>
          <w:rFonts w:cs="Times New Roman"/>
          <w:b/>
          <w:bCs/>
          <w:sz w:val="24"/>
          <w:szCs w:val="24"/>
        </w:rPr>
        <w:t>(BD)</w:t>
      </w:r>
    </w:p>
    <w:p w14:paraId="7E8D5B77" w14:textId="77777777" w:rsidR="00545425" w:rsidRPr="00766216" w:rsidRDefault="00545425" w:rsidP="000E5898">
      <w:pPr>
        <w:autoSpaceDE w:val="0"/>
        <w:autoSpaceDN w:val="0"/>
        <w:adjustRightInd w:val="0"/>
        <w:spacing w:after="0" w:line="240" w:lineRule="auto"/>
        <w:jc w:val="center"/>
        <w:rPr>
          <w:rFonts w:cs="Times New Roman"/>
          <w:b/>
          <w:bCs/>
          <w:sz w:val="24"/>
          <w:szCs w:val="24"/>
        </w:rPr>
      </w:pPr>
    </w:p>
    <w:p w14:paraId="2C519138" w14:textId="613254D3" w:rsidR="007D6776" w:rsidRPr="00766216" w:rsidRDefault="007D6776" w:rsidP="000E5898">
      <w:pPr>
        <w:autoSpaceDE w:val="0"/>
        <w:autoSpaceDN w:val="0"/>
        <w:adjustRightInd w:val="0"/>
        <w:spacing w:after="0" w:line="240" w:lineRule="auto"/>
        <w:rPr>
          <w:rFonts w:cs="Times New Roman"/>
          <w:sz w:val="24"/>
          <w:szCs w:val="24"/>
        </w:rPr>
      </w:pPr>
      <w:r w:rsidRPr="00766216">
        <w:rPr>
          <w:rFonts w:cs="Times New Roman"/>
          <w:sz w:val="24"/>
          <w:szCs w:val="24"/>
        </w:rPr>
        <w:t xml:space="preserve">1. Bordi i Drejtorëve </w:t>
      </w:r>
      <w:r w:rsidR="007058D1" w:rsidRPr="00766216">
        <w:rPr>
          <w:rFonts w:cs="Times New Roman"/>
          <w:sz w:val="24"/>
          <w:szCs w:val="24"/>
        </w:rPr>
        <w:t xml:space="preserve">(BD) </w:t>
      </w:r>
      <w:r w:rsidRPr="00766216">
        <w:rPr>
          <w:rFonts w:cs="Times New Roman"/>
          <w:sz w:val="24"/>
          <w:szCs w:val="24"/>
        </w:rPr>
        <w:t xml:space="preserve">do të takohet </w:t>
      </w:r>
      <w:r w:rsidR="003476BE" w:rsidRPr="00766216">
        <w:rPr>
          <w:rFonts w:cs="Times New Roman"/>
          <w:sz w:val="24"/>
          <w:szCs w:val="24"/>
        </w:rPr>
        <w:t>sipas nevojës</w:t>
      </w:r>
      <w:r w:rsidRPr="00766216">
        <w:rPr>
          <w:rFonts w:cs="Times New Roman"/>
          <w:sz w:val="24"/>
          <w:szCs w:val="24"/>
        </w:rPr>
        <w:t>, por jo më rrallë se gjashtë (6) herë në vit</w:t>
      </w:r>
      <w:r w:rsidR="00C21AD4" w:rsidRPr="00766216">
        <w:rPr>
          <w:rFonts w:cs="Times New Roman"/>
          <w:sz w:val="24"/>
          <w:szCs w:val="24"/>
        </w:rPr>
        <w:t xml:space="preserve">, me të paktën </w:t>
      </w:r>
      <w:r w:rsidR="007058D1" w:rsidRPr="00766216">
        <w:rPr>
          <w:rFonts w:cs="Times New Roman"/>
          <w:sz w:val="24"/>
          <w:szCs w:val="24"/>
        </w:rPr>
        <w:t>dy (</w:t>
      </w:r>
      <w:r w:rsidR="00C21AD4" w:rsidRPr="00766216">
        <w:rPr>
          <w:rFonts w:cs="Times New Roman"/>
          <w:sz w:val="24"/>
          <w:szCs w:val="24"/>
        </w:rPr>
        <w:t>2</w:t>
      </w:r>
      <w:r w:rsidR="007058D1" w:rsidRPr="00766216">
        <w:rPr>
          <w:rFonts w:cs="Times New Roman"/>
          <w:sz w:val="24"/>
          <w:szCs w:val="24"/>
        </w:rPr>
        <w:t>)</w:t>
      </w:r>
      <w:r w:rsidR="00C21AD4" w:rsidRPr="00766216">
        <w:rPr>
          <w:rFonts w:cs="Times New Roman"/>
          <w:sz w:val="24"/>
          <w:szCs w:val="24"/>
        </w:rPr>
        <w:t xml:space="preserve"> mbledhje </w:t>
      </w:r>
      <w:r w:rsidR="00AF1346" w:rsidRPr="00766216">
        <w:rPr>
          <w:rFonts w:cs="Times New Roman"/>
          <w:sz w:val="24"/>
          <w:szCs w:val="24"/>
        </w:rPr>
        <w:t xml:space="preserve">të mbajtura </w:t>
      </w:r>
      <w:r w:rsidR="00C21AD4" w:rsidRPr="00766216">
        <w:rPr>
          <w:rFonts w:cs="Times New Roman"/>
          <w:sz w:val="24"/>
          <w:szCs w:val="24"/>
        </w:rPr>
        <w:t>me prezencë fizike</w:t>
      </w:r>
      <w:r w:rsidRPr="00766216">
        <w:rPr>
          <w:rFonts w:cs="Times New Roman"/>
          <w:sz w:val="24"/>
          <w:szCs w:val="24"/>
        </w:rPr>
        <w:t xml:space="preserve">. </w:t>
      </w:r>
    </w:p>
    <w:p w14:paraId="3C1127D8" w14:textId="77777777" w:rsidR="00B52518" w:rsidRPr="00766216" w:rsidRDefault="00B52518" w:rsidP="000E5898">
      <w:pPr>
        <w:autoSpaceDE w:val="0"/>
        <w:autoSpaceDN w:val="0"/>
        <w:adjustRightInd w:val="0"/>
        <w:spacing w:after="0" w:line="240" w:lineRule="auto"/>
        <w:rPr>
          <w:rFonts w:cs="Times New Roman"/>
          <w:sz w:val="24"/>
          <w:szCs w:val="24"/>
        </w:rPr>
      </w:pPr>
    </w:p>
    <w:p w14:paraId="23548448" w14:textId="1F853178" w:rsidR="00C21AD4" w:rsidRPr="00766216" w:rsidRDefault="00C21AD4" w:rsidP="000E5898">
      <w:pPr>
        <w:autoSpaceDE w:val="0"/>
        <w:autoSpaceDN w:val="0"/>
        <w:adjustRightInd w:val="0"/>
        <w:spacing w:after="0" w:line="240" w:lineRule="auto"/>
        <w:rPr>
          <w:rFonts w:cs="Times New Roman"/>
          <w:sz w:val="24"/>
          <w:szCs w:val="24"/>
        </w:rPr>
      </w:pPr>
      <w:r w:rsidRPr="00766216">
        <w:rPr>
          <w:rFonts w:cs="Times New Roman"/>
          <w:sz w:val="24"/>
          <w:szCs w:val="24"/>
        </w:rPr>
        <w:t xml:space="preserve">2. Procedura </w:t>
      </w:r>
      <w:r w:rsidR="00AF1346" w:rsidRPr="00766216">
        <w:rPr>
          <w:rFonts w:cs="Times New Roman"/>
          <w:sz w:val="24"/>
          <w:szCs w:val="24"/>
        </w:rPr>
        <w:t xml:space="preserve">për </w:t>
      </w:r>
      <w:r w:rsidRPr="00766216">
        <w:rPr>
          <w:rFonts w:cs="Times New Roman"/>
          <w:sz w:val="24"/>
          <w:szCs w:val="24"/>
        </w:rPr>
        <w:t>organizimin e mbledhjeve, thirrjen, kuorumin, kryesimin, marrjen e vendimeve, procesverbalet e mbledhjeve dhe të gjitha aspektet procedurale të tjera rregullohen me Rregulloren e Brendshme</w:t>
      </w:r>
      <w:r w:rsidR="00EC7A22" w:rsidRPr="00766216">
        <w:rPr>
          <w:rFonts w:cs="Times New Roman"/>
          <w:sz w:val="24"/>
          <w:szCs w:val="24"/>
        </w:rPr>
        <w:t xml:space="preserve"> të FKEE-së</w:t>
      </w:r>
      <w:r w:rsidRPr="00766216">
        <w:rPr>
          <w:rFonts w:cs="Times New Roman"/>
          <w:sz w:val="24"/>
          <w:szCs w:val="24"/>
        </w:rPr>
        <w:t xml:space="preserve">. </w:t>
      </w:r>
    </w:p>
    <w:p w14:paraId="0DEE6A7F" w14:textId="77777777" w:rsidR="00C21AD4" w:rsidRPr="00766216" w:rsidRDefault="00C21AD4" w:rsidP="000E5898">
      <w:pPr>
        <w:autoSpaceDE w:val="0"/>
        <w:autoSpaceDN w:val="0"/>
        <w:adjustRightInd w:val="0"/>
        <w:spacing w:after="0" w:line="240" w:lineRule="auto"/>
        <w:rPr>
          <w:rFonts w:cs="Times New Roman"/>
          <w:sz w:val="24"/>
          <w:szCs w:val="24"/>
        </w:rPr>
      </w:pPr>
    </w:p>
    <w:p w14:paraId="73B9DD53" w14:textId="6173558D" w:rsidR="007C20F0" w:rsidRPr="00766216" w:rsidRDefault="00C21AD4" w:rsidP="000E5898">
      <w:pPr>
        <w:autoSpaceDE w:val="0"/>
        <w:autoSpaceDN w:val="0"/>
        <w:adjustRightInd w:val="0"/>
        <w:spacing w:after="0" w:line="240" w:lineRule="auto"/>
        <w:rPr>
          <w:rFonts w:cs="Times New Roman"/>
          <w:sz w:val="24"/>
          <w:szCs w:val="24"/>
        </w:rPr>
      </w:pPr>
      <w:r w:rsidRPr="00766216">
        <w:rPr>
          <w:rFonts w:cs="Times New Roman"/>
          <w:sz w:val="24"/>
          <w:szCs w:val="24"/>
        </w:rPr>
        <w:t>3.</w:t>
      </w:r>
      <w:r w:rsidR="00B52518" w:rsidRPr="00766216">
        <w:rPr>
          <w:rFonts w:cs="Times New Roman"/>
          <w:sz w:val="24"/>
          <w:szCs w:val="24"/>
        </w:rPr>
        <w:t xml:space="preserve">Secili anëtar i Bordit të Drejtorëve </w:t>
      </w:r>
      <w:r w:rsidR="007058D1" w:rsidRPr="00766216">
        <w:rPr>
          <w:rFonts w:cs="Times New Roman"/>
          <w:sz w:val="24"/>
          <w:szCs w:val="24"/>
        </w:rPr>
        <w:t xml:space="preserve">(BD) </w:t>
      </w:r>
      <w:r w:rsidR="00B52518" w:rsidRPr="00766216">
        <w:rPr>
          <w:rFonts w:cs="Times New Roman"/>
          <w:sz w:val="24"/>
          <w:szCs w:val="24"/>
        </w:rPr>
        <w:t xml:space="preserve">e ka një </w:t>
      </w:r>
      <w:r w:rsidR="007058D1" w:rsidRPr="00766216">
        <w:rPr>
          <w:rFonts w:cs="Times New Roman"/>
          <w:sz w:val="24"/>
          <w:szCs w:val="24"/>
        </w:rPr>
        <w:t xml:space="preserve">(1) </w:t>
      </w:r>
      <w:r w:rsidR="00B52518" w:rsidRPr="00766216">
        <w:rPr>
          <w:rFonts w:cs="Times New Roman"/>
          <w:sz w:val="24"/>
          <w:szCs w:val="24"/>
        </w:rPr>
        <w:t xml:space="preserve">votë. Në rast të votave të barabarta, vota e Kryesuesit është vendimtare. Me përjashtim të rasteve të parapara në këtë ligj, vendimet e Bordit të Drejtorëve </w:t>
      </w:r>
      <w:r w:rsidR="001C0880" w:rsidRPr="00766216">
        <w:rPr>
          <w:rFonts w:cs="Times New Roman"/>
          <w:sz w:val="24"/>
          <w:szCs w:val="24"/>
        </w:rPr>
        <w:t xml:space="preserve">(BD) </w:t>
      </w:r>
      <w:r w:rsidR="00B52518" w:rsidRPr="00766216">
        <w:rPr>
          <w:rFonts w:cs="Times New Roman"/>
          <w:sz w:val="24"/>
          <w:szCs w:val="24"/>
        </w:rPr>
        <w:t xml:space="preserve">miratohen me shumicë të thjeshtë të votave të atyre që janë të pranishëm dhe që votojnë. </w:t>
      </w:r>
    </w:p>
    <w:p w14:paraId="0AB39A00" w14:textId="77777777" w:rsidR="00B51CD7" w:rsidRPr="00766216" w:rsidRDefault="00B51CD7" w:rsidP="000E5898">
      <w:pPr>
        <w:autoSpaceDE w:val="0"/>
        <w:autoSpaceDN w:val="0"/>
        <w:adjustRightInd w:val="0"/>
        <w:spacing w:after="0" w:line="240" w:lineRule="auto"/>
        <w:rPr>
          <w:rFonts w:cs="Times New Roman"/>
          <w:sz w:val="24"/>
          <w:szCs w:val="24"/>
        </w:rPr>
      </w:pPr>
    </w:p>
    <w:p w14:paraId="32681559" w14:textId="3EC2DB28" w:rsidR="00217378" w:rsidRPr="00766216" w:rsidRDefault="00C147A4" w:rsidP="000E5898">
      <w:pPr>
        <w:autoSpaceDE w:val="0"/>
        <w:autoSpaceDN w:val="0"/>
        <w:adjustRightInd w:val="0"/>
        <w:spacing w:after="0" w:line="240" w:lineRule="auto"/>
        <w:rPr>
          <w:rFonts w:cs="Times New Roman"/>
          <w:sz w:val="24"/>
          <w:szCs w:val="24"/>
        </w:rPr>
      </w:pPr>
      <w:r w:rsidRPr="00766216">
        <w:rPr>
          <w:rFonts w:cs="Times New Roman"/>
          <w:sz w:val="24"/>
          <w:szCs w:val="24"/>
        </w:rPr>
        <w:t>4</w:t>
      </w:r>
      <w:r w:rsidR="00D85CDC" w:rsidRPr="00766216">
        <w:rPr>
          <w:rFonts w:cs="Times New Roman"/>
          <w:sz w:val="24"/>
          <w:szCs w:val="24"/>
        </w:rPr>
        <w:t xml:space="preserve">. Bordi i Drejtorëve </w:t>
      </w:r>
      <w:r w:rsidR="001C0880" w:rsidRPr="00766216">
        <w:rPr>
          <w:rFonts w:cs="Times New Roman"/>
          <w:sz w:val="24"/>
          <w:szCs w:val="24"/>
        </w:rPr>
        <w:t xml:space="preserve">(BD) </w:t>
      </w:r>
      <w:r w:rsidR="00D85CDC" w:rsidRPr="00766216">
        <w:rPr>
          <w:rFonts w:cs="Times New Roman"/>
          <w:sz w:val="24"/>
          <w:szCs w:val="24"/>
        </w:rPr>
        <w:t xml:space="preserve">mund të ftojë në seancat publike të Bordit persona si vëzhgues dhe ekspertë, të cilëve nuk do t’u lejohet qasje në informata konfidenciale. Vëzhgues të tillë mund të jenë përfaqësuesit e donatorëve, institucioneve financiare ndërkombëtare, odave ekonomike, </w:t>
      </w:r>
      <w:r w:rsidR="00694304" w:rsidRPr="00766216">
        <w:rPr>
          <w:rFonts w:cs="Times New Roman"/>
          <w:sz w:val="24"/>
          <w:szCs w:val="24"/>
        </w:rPr>
        <w:t>organizatave jo qeveritare</w:t>
      </w:r>
      <w:r w:rsidR="00CD22EC" w:rsidRPr="00766216">
        <w:rPr>
          <w:rFonts w:cs="Times New Roman"/>
          <w:sz w:val="24"/>
          <w:szCs w:val="24"/>
        </w:rPr>
        <w:t>, dhe përfaqësues të institucioneve akademike</w:t>
      </w:r>
      <w:r w:rsidR="00D85CDC" w:rsidRPr="00766216">
        <w:rPr>
          <w:rFonts w:cs="Times New Roman"/>
          <w:sz w:val="24"/>
          <w:szCs w:val="24"/>
        </w:rPr>
        <w:t>. Të ftuarit dhe ekspertët nuk kanë të drejtë votimi, por mund të kërkojnë dhe të ftohen nga Kryesuesi për t’iu drejtuar Bordit të Drejtorëve</w:t>
      </w:r>
      <w:r w:rsidR="001C0880" w:rsidRPr="00766216">
        <w:rPr>
          <w:rFonts w:cs="Times New Roman"/>
          <w:sz w:val="24"/>
          <w:szCs w:val="24"/>
        </w:rPr>
        <w:t xml:space="preserve"> (BD)</w:t>
      </w:r>
      <w:r w:rsidR="00D85CDC" w:rsidRPr="00766216">
        <w:rPr>
          <w:rFonts w:cs="Times New Roman"/>
          <w:sz w:val="24"/>
          <w:szCs w:val="24"/>
        </w:rPr>
        <w:t>.</w:t>
      </w:r>
    </w:p>
    <w:p w14:paraId="2CA0C507" w14:textId="530EFA48" w:rsidR="00ED4D63" w:rsidRPr="00766216" w:rsidRDefault="00ED4D63" w:rsidP="000E5898">
      <w:pPr>
        <w:keepNext/>
        <w:spacing w:after="0" w:line="240" w:lineRule="auto"/>
        <w:jc w:val="center"/>
        <w:rPr>
          <w:rFonts w:cs="Times New Roman"/>
          <w:b/>
          <w:color w:val="000000" w:themeColor="text1"/>
          <w:sz w:val="24"/>
          <w:szCs w:val="24"/>
        </w:rPr>
      </w:pPr>
    </w:p>
    <w:p w14:paraId="71FE5DCA" w14:textId="4215FE31"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371829" w:rsidRPr="00766216">
        <w:rPr>
          <w:rFonts w:cs="Times New Roman"/>
          <w:b/>
          <w:color w:val="000000" w:themeColor="text1"/>
          <w:sz w:val="24"/>
          <w:szCs w:val="24"/>
        </w:rPr>
        <w:t>35</w:t>
      </w:r>
    </w:p>
    <w:p w14:paraId="46610DFC" w14:textId="1E75BE17" w:rsidR="00965CB6" w:rsidRPr="00766216" w:rsidRDefault="00965CB6" w:rsidP="000E5898">
      <w:pPr>
        <w:keepNext/>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Shkarkimi i anëtarëve të Bordit të Drejtorëve</w:t>
      </w:r>
      <w:r w:rsidR="00E02E17" w:rsidRPr="00766216">
        <w:rPr>
          <w:rFonts w:cs="Times New Roman"/>
          <w:b/>
          <w:color w:val="000000" w:themeColor="text1"/>
          <w:sz w:val="24"/>
          <w:szCs w:val="24"/>
        </w:rPr>
        <w:t xml:space="preserve"> </w:t>
      </w:r>
      <w:r w:rsidR="00E02E17" w:rsidRPr="00766216">
        <w:rPr>
          <w:rFonts w:cs="Times New Roman"/>
          <w:b/>
          <w:bCs/>
          <w:sz w:val="24"/>
          <w:szCs w:val="24"/>
        </w:rPr>
        <w:t>(BD)</w:t>
      </w:r>
    </w:p>
    <w:p w14:paraId="30E476BB" w14:textId="77777777" w:rsidR="00ED4D63" w:rsidRPr="00766216" w:rsidRDefault="00ED4D63" w:rsidP="000E5898">
      <w:pPr>
        <w:keepNext/>
        <w:spacing w:after="0" w:line="240" w:lineRule="auto"/>
        <w:jc w:val="center"/>
        <w:rPr>
          <w:rFonts w:cs="Times New Roman"/>
          <w:b/>
          <w:bCs/>
          <w:color w:val="000000" w:themeColor="text1"/>
          <w:sz w:val="24"/>
          <w:szCs w:val="24"/>
        </w:rPr>
      </w:pPr>
    </w:p>
    <w:p w14:paraId="1D874F65" w14:textId="32620E77" w:rsidR="00965CB6" w:rsidRPr="00766216" w:rsidRDefault="00965CB6"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1. Anëtari i Bordit të Drejtorëve </w:t>
      </w:r>
      <w:r w:rsidR="00BD41B3" w:rsidRPr="00766216">
        <w:rPr>
          <w:rFonts w:cs="Times New Roman"/>
          <w:sz w:val="24"/>
          <w:szCs w:val="24"/>
        </w:rPr>
        <w:t xml:space="preserve">(BD) </w:t>
      </w:r>
      <w:r w:rsidRPr="00766216">
        <w:rPr>
          <w:rFonts w:cs="Times New Roman"/>
          <w:color w:val="000000" w:themeColor="text1"/>
          <w:sz w:val="24"/>
          <w:szCs w:val="24"/>
        </w:rPr>
        <w:t xml:space="preserve">shkarkohet nga pozita në bazë të dispozitave të </w:t>
      </w:r>
      <w:r w:rsidR="0082561E" w:rsidRPr="00766216">
        <w:rPr>
          <w:rFonts w:cs="Times New Roman"/>
          <w:color w:val="000000" w:themeColor="text1"/>
          <w:sz w:val="24"/>
          <w:szCs w:val="24"/>
        </w:rPr>
        <w:t>këtij ligji nëse</w:t>
      </w:r>
      <w:r w:rsidRPr="00766216">
        <w:rPr>
          <w:rFonts w:cs="Times New Roman"/>
          <w:color w:val="000000" w:themeColor="text1"/>
          <w:sz w:val="24"/>
          <w:szCs w:val="24"/>
        </w:rPr>
        <w:t>:</w:t>
      </w:r>
    </w:p>
    <w:p w14:paraId="1FFB84DE" w14:textId="77777777" w:rsidR="00ED4D63" w:rsidRPr="00766216" w:rsidRDefault="00ED4D63" w:rsidP="000E5898">
      <w:pPr>
        <w:pStyle w:val="Doubleletterlist"/>
        <w:spacing w:after="0"/>
        <w:ind w:hanging="450"/>
        <w:rPr>
          <w:sz w:val="24"/>
          <w:szCs w:val="24"/>
        </w:rPr>
      </w:pPr>
    </w:p>
    <w:p w14:paraId="1E752669" w14:textId="5066AC5F" w:rsidR="00965CB6" w:rsidRPr="00766216" w:rsidRDefault="00965CB6" w:rsidP="000E5898">
      <w:pPr>
        <w:pStyle w:val="Doubleletterlist"/>
        <w:spacing w:after="0"/>
        <w:ind w:hanging="450"/>
        <w:rPr>
          <w:sz w:val="24"/>
          <w:szCs w:val="24"/>
        </w:rPr>
      </w:pPr>
      <w:r w:rsidRPr="00766216">
        <w:rPr>
          <w:sz w:val="24"/>
          <w:szCs w:val="24"/>
        </w:rPr>
        <w:t xml:space="preserve">1.1. ka vepruar ose vepron në kundërshtim me kërkesat e nenit </w:t>
      </w:r>
      <w:r w:rsidR="00473097" w:rsidRPr="00766216">
        <w:rPr>
          <w:sz w:val="24"/>
          <w:szCs w:val="24"/>
        </w:rPr>
        <w:t>3</w:t>
      </w:r>
      <w:r w:rsidR="003369CF" w:rsidRPr="00766216">
        <w:rPr>
          <w:sz w:val="24"/>
          <w:szCs w:val="24"/>
        </w:rPr>
        <w:t>2</w:t>
      </w:r>
      <w:r w:rsidR="00473097" w:rsidRPr="00766216">
        <w:rPr>
          <w:sz w:val="24"/>
          <w:szCs w:val="24"/>
        </w:rPr>
        <w:t xml:space="preserve"> </w:t>
      </w:r>
      <w:r w:rsidRPr="00766216">
        <w:rPr>
          <w:sz w:val="24"/>
          <w:szCs w:val="24"/>
        </w:rPr>
        <w:t xml:space="preserve">të këtij </w:t>
      </w:r>
      <w:r w:rsidR="00312877" w:rsidRPr="00766216">
        <w:rPr>
          <w:sz w:val="24"/>
          <w:szCs w:val="24"/>
        </w:rPr>
        <w:t>l</w:t>
      </w:r>
      <w:r w:rsidRPr="00766216">
        <w:rPr>
          <w:sz w:val="24"/>
          <w:szCs w:val="24"/>
        </w:rPr>
        <w:t>igji</w:t>
      </w:r>
      <w:r w:rsidR="00312877" w:rsidRPr="00766216">
        <w:rPr>
          <w:sz w:val="24"/>
          <w:szCs w:val="24"/>
        </w:rPr>
        <w:t>;</w:t>
      </w:r>
      <w:r w:rsidRPr="00766216">
        <w:rPr>
          <w:sz w:val="24"/>
          <w:szCs w:val="24"/>
        </w:rPr>
        <w:t xml:space="preserve"> </w:t>
      </w:r>
    </w:p>
    <w:p w14:paraId="173B5106" w14:textId="77777777" w:rsidR="00ED4D63" w:rsidRPr="00766216" w:rsidRDefault="00ED4D63" w:rsidP="000E5898">
      <w:pPr>
        <w:pStyle w:val="Doubleletterlist"/>
        <w:spacing w:after="0"/>
        <w:ind w:hanging="450"/>
        <w:rPr>
          <w:sz w:val="24"/>
          <w:szCs w:val="24"/>
        </w:rPr>
      </w:pPr>
    </w:p>
    <w:p w14:paraId="72D59690" w14:textId="0F24F0EC" w:rsidR="00965CB6" w:rsidRPr="00766216" w:rsidRDefault="00965CB6" w:rsidP="000E5898">
      <w:pPr>
        <w:pStyle w:val="Doubleletterlist"/>
        <w:spacing w:after="0"/>
        <w:ind w:hanging="450"/>
        <w:rPr>
          <w:sz w:val="24"/>
          <w:szCs w:val="24"/>
        </w:rPr>
      </w:pPr>
      <w:r w:rsidRPr="00766216">
        <w:rPr>
          <w:sz w:val="24"/>
          <w:szCs w:val="24"/>
        </w:rPr>
        <w:t>1.2. është dënuar me burgim prej së paku gjashtë (6) muajsh apo më shumë për vepër penale me vendim gjyqësor të formës së prerë;</w:t>
      </w:r>
    </w:p>
    <w:p w14:paraId="6BD2E533" w14:textId="77777777" w:rsidR="00ED4D63" w:rsidRPr="00766216" w:rsidRDefault="00ED4D63" w:rsidP="000E5898">
      <w:pPr>
        <w:pStyle w:val="Doubleletterlist"/>
        <w:spacing w:after="0"/>
        <w:ind w:hanging="450"/>
        <w:rPr>
          <w:sz w:val="24"/>
          <w:szCs w:val="24"/>
        </w:rPr>
      </w:pPr>
    </w:p>
    <w:p w14:paraId="59B1FF60" w14:textId="59A00B00" w:rsidR="00965CB6" w:rsidRPr="00766216" w:rsidRDefault="00965CB6" w:rsidP="000E5898">
      <w:pPr>
        <w:pStyle w:val="Doubleletterlist"/>
        <w:spacing w:after="0"/>
        <w:ind w:hanging="450"/>
        <w:rPr>
          <w:sz w:val="24"/>
          <w:szCs w:val="24"/>
        </w:rPr>
      </w:pPr>
      <w:r w:rsidRPr="00766216">
        <w:rPr>
          <w:sz w:val="24"/>
          <w:szCs w:val="24"/>
        </w:rPr>
        <w:t>1.3. është vetë debitor apo është përfshirë si debitor në procedurë të falimentimit apo insolvencës;</w:t>
      </w:r>
    </w:p>
    <w:p w14:paraId="3742C8B8" w14:textId="77777777" w:rsidR="00ED4D63" w:rsidRPr="00766216" w:rsidRDefault="00ED4D63" w:rsidP="000E5898">
      <w:pPr>
        <w:pStyle w:val="Doubleletterlist"/>
        <w:spacing w:after="0"/>
        <w:ind w:hanging="450"/>
        <w:rPr>
          <w:sz w:val="24"/>
          <w:szCs w:val="24"/>
        </w:rPr>
      </w:pPr>
    </w:p>
    <w:p w14:paraId="16E216AE" w14:textId="14AFCC71" w:rsidR="00965CB6" w:rsidRPr="00766216" w:rsidRDefault="00965CB6" w:rsidP="000E5898">
      <w:pPr>
        <w:pStyle w:val="Doubleletterlist"/>
        <w:spacing w:after="0"/>
        <w:ind w:hanging="450"/>
        <w:rPr>
          <w:sz w:val="24"/>
          <w:szCs w:val="24"/>
        </w:rPr>
      </w:pPr>
      <w:r w:rsidRPr="00766216">
        <w:rPr>
          <w:sz w:val="24"/>
          <w:szCs w:val="24"/>
        </w:rPr>
        <w:t xml:space="preserve">1.4. </w:t>
      </w:r>
      <w:r w:rsidR="00B062EF" w:rsidRPr="00766216">
        <w:rPr>
          <w:sz w:val="24"/>
          <w:szCs w:val="24"/>
        </w:rPr>
        <w:t xml:space="preserve">pasi është emëruar si anëtar </w:t>
      </w:r>
      <w:r w:rsidR="00081563" w:rsidRPr="00766216">
        <w:rPr>
          <w:sz w:val="24"/>
          <w:szCs w:val="24"/>
        </w:rPr>
        <w:t xml:space="preserve">i </w:t>
      </w:r>
      <w:r w:rsidR="003D12DB" w:rsidRPr="00766216">
        <w:rPr>
          <w:sz w:val="24"/>
          <w:szCs w:val="24"/>
        </w:rPr>
        <w:t>bordi</w:t>
      </w:r>
      <w:r w:rsidR="00081563" w:rsidRPr="00766216">
        <w:rPr>
          <w:sz w:val="24"/>
          <w:szCs w:val="24"/>
        </w:rPr>
        <w:t>t</w:t>
      </w:r>
      <w:r w:rsidR="003D12DB" w:rsidRPr="00766216">
        <w:rPr>
          <w:sz w:val="24"/>
          <w:szCs w:val="24"/>
        </w:rPr>
        <w:t xml:space="preserve"> i është shqiptuar masë disiplinore për shkelje të rëndë</w:t>
      </w:r>
      <w:r w:rsidR="00081563" w:rsidRPr="00766216">
        <w:rPr>
          <w:sz w:val="24"/>
          <w:szCs w:val="24"/>
        </w:rPr>
        <w:t xml:space="preserve"> të detyrave të punës</w:t>
      </w:r>
      <w:r w:rsidR="003D12DB" w:rsidRPr="00766216">
        <w:rPr>
          <w:sz w:val="24"/>
          <w:szCs w:val="24"/>
        </w:rPr>
        <w:t xml:space="preserve">, </w:t>
      </w:r>
      <w:r w:rsidRPr="00766216">
        <w:rPr>
          <w:sz w:val="24"/>
          <w:szCs w:val="24"/>
        </w:rPr>
        <w:t xml:space="preserve">nga organi kompetent ku </w:t>
      </w:r>
      <w:r w:rsidR="00081563" w:rsidRPr="00766216">
        <w:rPr>
          <w:sz w:val="24"/>
          <w:szCs w:val="24"/>
        </w:rPr>
        <w:t xml:space="preserve">shërben </w:t>
      </w:r>
      <w:r w:rsidRPr="00766216">
        <w:rPr>
          <w:sz w:val="24"/>
          <w:szCs w:val="24"/>
        </w:rPr>
        <w:t xml:space="preserve">si zyrtar publik; </w:t>
      </w:r>
    </w:p>
    <w:p w14:paraId="5F071100" w14:textId="77777777" w:rsidR="00ED4D63" w:rsidRPr="00766216" w:rsidRDefault="00ED4D63" w:rsidP="000E5898">
      <w:pPr>
        <w:pStyle w:val="Doubleletterlist"/>
        <w:spacing w:after="0"/>
        <w:ind w:hanging="450"/>
        <w:rPr>
          <w:sz w:val="24"/>
          <w:szCs w:val="24"/>
        </w:rPr>
      </w:pPr>
    </w:p>
    <w:p w14:paraId="0708F29A" w14:textId="181B0121" w:rsidR="00965CB6" w:rsidRPr="00766216" w:rsidRDefault="00965CB6" w:rsidP="000E5898">
      <w:pPr>
        <w:pStyle w:val="Doubleletterlist"/>
        <w:spacing w:after="0"/>
        <w:ind w:hanging="450"/>
        <w:rPr>
          <w:sz w:val="24"/>
          <w:szCs w:val="24"/>
        </w:rPr>
      </w:pPr>
      <w:r w:rsidRPr="00766216">
        <w:rPr>
          <w:sz w:val="24"/>
          <w:szCs w:val="24"/>
        </w:rPr>
        <w:t xml:space="preserve">1.5. nuk është në gjendje t’i ushtrojë funksionet e </w:t>
      </w:r>
      <w:r w:rsidR="00617610" w:rsidRPr="00766216">
        <w:rPr>
          <w:sz w:val="24"/>
          <w:szCs w:val="24"/>
        </w:rPr>
        <w:t xml:space="preserve">tij </w:t>
      </w:r>
      <w:r w:rsidRPr="00766216">
        <w:rPr>
          <w:sz w:val="24"/>
          <w:szCs w:val="24"/>
        </w:rPr>
        <w:t>për shkak të gjendjes shëndetësore që zgjat për më shumë se gjashtë (6) muaj;</w:t>
      </w:r>
    </w:p>
    <w:p w14:paraId="5A4C9618" w14:textId="77777777" w:rsidR="00ED4D63" w:rsidRPr="00766216" w:rsidRDefault="00ED4D63" w:rsidP="000E5898">
      <w:pPr>
        <w:pStyle w:val="Doubleletterlist"/>
        <w:spacing w:after="0"/>
        <w:ind w:hanging="450"/>
        <w:rPr>
          <w:sz w:val="24"/>
          <w:szCs w:val="24"/>
        </w:rPr>
      </w:pPr>
    </w:p>
    <w:p w14:paraId="767B80B6" w14:textId="78722CC4" w:rsidR="00965CB6" w:rsidRPr="00766216" w:rsidRDefault="00965CB6" w:rsidP="000E5898">
      <w:pPr>
        <w:pStyle w:val="Doubleletterlist"/>
        <w:spacing w:after="0"/>
        <w:ind w:hanging="450"/>
        <w:rPr>
          <w:sz w:val="24"/>
          <w:szCs w:val="24"/>
        </w:rPr>
      </w:pPr>
      <w:r w:rsidRPr="00766216">
        <w:rPr>
          <w:sz w:val="24"/>
          <w:szCs w:val="24"/>
        </w:rPr>
        <w:t xml:space="preserve">1.6. </w:t>
      </w:r>
      <w:r w:rsidR="00DD5161" w:rsidRPr="00766216">
        <w:rPr>
          <w:sz w:val="24"/>
          <w:szCs w:val="24"/>
        </w:rPr>
        <w:t>mungon</w:t>
      </w:r>
      <w:r w:rsidRPr="00766216">
        <w:rPr>
          <w:sz w:val="24"/>
          <w:szCs w:val="24"/>
        </w:rPr>
        <w:t xml:space="preserve"> në tri (3) mbledhje të njëpasnjëshme të Bordit të Drejtorëve </w:t>
      </w:r>
      <w:r w:rsidR="00D311DD" w:rsidRPr="00766216">
        <w:rPr>
          <w:sz w:val="24"/>
          <w:szCs w:val="24"/>
        </w:rPr>
        <w:t xml:space="preserve">(BD) </w:t>
      </w:r>
      <w:r w:rsidRPr="00766216">
        <w:rPr>
          <w:sz w:val="24"/>
          <w:szCs w:val="24"/>
        </w:rPr>
        <w:t xml:space="preserve">pa arsyetim të qëndrueshëm. </w:t>
      </w:r>
    </w:p>
    <w:p w14:paraId="3F4E6870" w14:textId="77777777" w:rsidR="00ED4D63" w:rsidRPr="00766216" w:rsidRDefault="00ED4D63" w:rsidP="000E5898">
      <w:pPr>
        <w:spacing w:after="0" w:line="240" w:lineRule="auto"/>
        <w:rPr>
          <w:rFonts w:cs="Times New Roman"/>
          <w:color w:val="000000" w:themeColor="text1"/>
          <w:sz w:val="24"/>
          <w:szCs w:val="24"/>
        </w:rPr>
      </w:pPr>
    </w:p>
    <w:p w14:paraId="265F4B74" w14:textId="1A256C8B" w:rsidR="00965CB6" w:rsidRPr="00766216" w:rsidRDefault="00965CB6"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2. Anëtari i Bordit të Drejtorëve </w:t>
      </w:r>
      <w:r w:rsidR="00136D00" w:rsidRPr="00766216">
        <w:rPr>
          <w:rFonts w:cs="Times New Roman"/>
          <w:sz w:val="24"/>
          <w:szCs w:val="24"/>
        </w:rPr>
        <w:t xml:space="preserve">(BD) </w:t>
      </w:r>
      <w:r w:rsidRPr="00766216">
        <w:rPr>
          <w:rFonts w:cs="Times New Roman"/>
          <w:color w:val="000000" w:themeColor="text1"/>
          <w:sz w:val="24"/>
          <w:szCs w:val="24"/>
        </w:rPr>
        <w:t xml:space="preserve">shkarkohet nga detyra nëse është angazhuar në aktivitete që nuk përputhen me standardet </w:t>
      </w:r>
      <w:r w:rsidR="009D2A9F" w:rsidRPr="00766216">
        <w:rPr>
          <w:rFonts w:cs="Times New Roman"/>
          <w:color w:val="000000" w:themeColor="text1"/>
          <w:sz w:val="24"/>
          <w:szCs w:val="24"/>
        </w:rPr>
        <w:t>e</w:t>
      </w:r>
      <w:r w:rsidRPr="00766216">
        <w:rPr>
          <w:rFonts w:cs="Times New Roman"/>
          <w:color w:val="000000" w:themeColor="text1"/>
          <w:sz w:val="24"/>
          <w:szCs w:val="24"/>
        </w:rPr>
        <w:t xml:space="preserve"> integriteti</w:t>
      </w:r>
      <w:r w:rsidR="009D2A9F" w:rsidRPr="00766216">
        <w:rPr>
          <w:rFonts w:cs="Times New Roman"/>
          <w:color w:val="000000" w:themeColor="text1"/>
          <w:sz w:val="24"/>
          <w:szCs w:val="24"/>
        </w:rPr>
        <w:t>t</w:t>
      </w:r>
      <w:r w:rsidRPr="00766216">
        <w:rPr>
          <w:rFonts w:cs="Times New Roman"/>
          <w:color w:val="000000" w:themeColor="text1"/>
          <w:sz w:val="24"/>
          <w:szCs w:val="24"/>
        </w:rPr>
        <w:t>, që përbëjnë shkelje të Kodit të Etikës së FKEE apo që janë të pahijshme për një anëtar të Bordit të Drejtorëve</w:t>
      </w:r>
      <w:r w:rsidR="00C00F73" w:rsidRPr="00766216">
        <w:rPr>
          <w:rFonts w:cs="Times New Roman"/>
          <w:color w:val="000000" w:themeColor="text1"/>
          <w:sz w:val="24"/>
          <w:szCs w:val="24"/>
        </w:rPr>
        <w:t xml:space="preserve"> </w:t>
      </w:r>
      <w:r w:rsidR="00C00F73" w:rsidRPr="00766216">
        <w:rPr>
          <w:rFonts w:cs="Times New Roman"/>
          <w:sz w:val="24"/>
          <w:szCs w:val="24"/>
        </w:rPr>
        <w:t>(BD)</w:t>
      </w:r>
      <w:r w:rsidRPr="00766216">
        <w:rPr>
          <w:rFonts w:cs="Times New Roman"/>
          <w:color w:val="000000" w:themeColor="text1"/>
          <w:sz w:val="24"/>
          <w:szCs w:val="24"/>
        </w:rPr>
        <w:t>.</w:t>
      </w:r>
    </w:p>
    <w:p w14:paraId="070F93D6" w14:textId="77777777" w:rsidR="00ED4D63" w:rsidRPr="00766216" w:rsidRDefault="00ED4D63" w:rsidP="000E5898">
      <w:pPr>
        <w:spacing w:after="0" w:line="240" w:lineRule="auto"/>
        <w:rPr>
          <w:rFonts w:cs="Times New Roman"/>
          <w:color w:val="000000" w:themeColor="text1"/>
          <w:sz w:val="24"/>
          <w:szCs w:val="24"/>
        </w:rPr>
      </w:pPr>
    </w:p>
    <w:p w14:paraId="336B9B3E" w14:textId="6730A445" w:rsidR="000B53E8" w:rsidRPr="00766216" w:rsidRDefault="00965CB6"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3. Procedurën për shkarkimin e një anëtari të Bordit të Drejtorëve </w:t>
      </w:r>
      <w:r w:rsidR="00AC163B" w:rsidRPr="00766216">
        <w:rPr>
          <w:rFonts w:cs="Times New Roman"/>
          <w:sz w:val="24"/>
          <w:szCs w:val="24"/>
        </w:rPr>
        <w:t xml:space="preserve">(BD) </w:t>
      </w:r>
      <w:r w:rsidR="00B0016D" w:rsidRPr="00766216">
        <w:rPr>
          <w:rFonts w:cs="Times New Roman"/>
          <w:color w:val="000000" w:themeColor="text1"/>
          <w:sz w:val="24"/>
          <w:szCs w:val="24"/>
        </w:rPr>
        <w:t xml:space="preserve">e </w:t>
      </w:r>
      <w:r w:rsidR="007A11D7" w:rsidRPr="00766216">
        <w:rPr>
          <w:rFonts w:cs="Times New Roman"/>
          <w:color w:val="000000" w:themeColor="text1"/>
          <w:sz w:val="24"/>
          <w:szCs w:val="24"/>
        </w:rPr>
        <w:t>inicion</w:t>
      </w:r>
      <w:r w:rsidRPr="00766216">
        <w:rPr>
          <w:rFonts w:cs="Times New Roman"/>
          <w:color w:val="000000" w:themeColor="text1"/>
          <w:sz w:val="24"/>
          <w:szCs w:val="24"/>
        </w:rPr>
        <w:t xml:space="preserve"> </w:t>
      </w:r>
      <w:r w:rsidR="00B6187D" w:rsidRPr="00766216">
        <w:rPr>
          <w:rFonts w:cs="Times New Roman"/>
          <w:color w:val="000000" w:themeColor="text1"/>
          <w:sz w:val="24"/>
          <w:szCs w:val="24"/>
        </w:rPr>
        <w:t xml:space="preserve">kryesuesi i </w:t>
      </w:r>
      <w:r w:rsidRPr="00766216">
        <w:rPr>
          <w:rFonts w:cs="Times New Roman"/>
          <w:color w:val="000000" w:themeColor="text1"/>
          <w:sz w:val="24"/>
          <w:szCs w:val="24"/>
        </w:rPr>
        <w:t>Bordi</w:t>
      </w:r>
      <w:r w:rsidR="00B6187D" w:rsidRPr="00766216">
        <w:rPr>
          <w:rFonts w:cs="Times New Roman"/>
          <w:color w:val="000000" w:themeColor="text1"/>
          <w:sz w:val="24"/>
          <w:szCs w:val="24"/>
        </w:rPr>
        <w:t>t</w:t>
      </w:r>
      <w:r w:rsidRPr="00766216">
        <w:rPr>
          <w:rFonts w:cs="Times New Roman"/>
          <w:color w:val="000000" w:themeColor="text1"/>
          <w:sz w:val="24"/>
          <w:szCs w:val="24"/>
        </w:rPr>
        <w:t xml:space="preserve"> </w:t>
      </w:r>
      <w:r w:rsidR="00B6187D" w:rsidRPr="00766216">
        <w:rPr>
          <w:rFonts w:cs="Times New Roman"/>
          <w:color w:val="000000" w:themeColor="text1"/>
          <w:sz w:val="24"/>
          <w:szCs w:val="24"/>
        </w:rPr>
        <w:t>të</w:t>
      </w:r>
      <w:r w:rsidRPr="00766216">
        <w:rPr>
          <w:rFonts w:cs="Times New Roman"/>
          <w:color w:val="000000" w:themeColor="text1"/>
          <w:sz w:val="24"/>
          <w:szCs w:val="24"/>
        </w:rPr>
        <w:t xml:space="preserve"> Drejtorëve </w:t>
      </w:r>
      <w:r w:rsidR="00AC163B" w:rsidRPr="00766216">
        <w:rPr>
          <w:rFonts w:cs="Times New Roman"/>
          <w:sz w:val="24"/>
          <w:szCs w:val="24"/>
        </w:rPr>
        <w:t xml:space="preserve">(BD) </w:t>
      </w:r>
      <w:r w:rsidRPr="00766216">
        <w:rPr>
          <w:rFonts w:cs="Times New Roman"/>
          <w:color w:val="000000" w:themeColor="text1"/>
          <w:sz w:val="24"/>
          <w:szCs w:val="24"/>
        </w:rPr>
        <w:t xml:space="preserve">të FKEE-së, ndërsa procesi i vendimmarrjes për shkarkimin e anëtarëve të Bordit të Drejtorëve </w:t>
      </w:r>
      <w:r w:rsidR="00AC163B" w:rsidRPr="00766216">
        <w:rPr>
          <w:rFonts w:cs="Times New Roman"/>
          <w:sz w:val="24"/>
          <w:szCs w:val="24"/>
        </w:rPr>
        <w:t xml:space="preserve">(BD) </w:t>
      </w:r>
      <w:r w:rsidRPr="00766216">
        <w:rPr>
          <w:rFonts w:cs="Times New Roman"/>
          <w:color w:val="000000" w:themeColor="text1"/>
          <w:sz w:val="24"/>
          <w:szCs w:val="24"/>
        </w:rPr>
        <w:t xml:space="preserve">kryhet në përputhje me rregulloret e brendshme të FKEE-së. Pas procedurës </w:t>
      </w:r>
      <w:r w:rsidR="00644A8F" w:rsidRPr="00766216">
        <w:rPr>
          <w:rFonts w:cs="Times New Roman"/>
          <w:color w:val="000000" w:themeColor="text1"/>
          <w:sz w:val="24"/>
          <w:szCs w:val="24"/>
        </w:rPr>
        <w:t>të iniciuar dhe</w:t>
      </w:r>
      <w:r w:rsidRPr="00766216">
        <w:rPr>
          <w:rFonts w:cs="Times New Roman"/>
          <w:color w:val="000000" w:themeColor="text1"/>
          <w:sz w:val="24"/>
          <w:szCs w:val="24"/>
        </w:rPr>
        <w:t xml:space="preserve"> zhvilluar nga Bordi i Drejtorëve</w:t>
      </w:r>
      <w:r w:rsidR="00AC163B" w:rsidRPr="00766216">
        <w:rPr>
          <w:rFonts w:cs="Times New Roman"/>
          <w:color w:val="000000" w:themeColor="text1"/>
          <w:sz w:val="24"/>
          <w:szCs w:val="24"/>
        </w:rPr>
        <w:t xml:space="preserve"> </w:t>
      </w:r>
      <w:r w:rsidR="00AC163B" w:rsidRPr="00766216">
        <w:rPr>
          <w:rFonts w:cs="Times New Roman"/>
          <w:sz w:val="24"/>
          <w:szCs w:val="24"/>
        </w:rPr>
        <w:t>(BD)</w:t>
      </w:r>
      <w:r w:rsidRPr="00766216">
        <w:rPr>
          <w:rFonts w:cs="Times New Roman"/>
          <w:color w:val="000000" w:themeColor="text1"/>
          <w:sz w:val="24"/>
          <w:szCs w:val="24"/>
        </w:rPr>
        <w:t xml:space="preserve">, Kryesuesi i Bordit të Drejtorëve </w:t>
      </w:r>
      <w:r w:rsidR="00AC163B" w:rsidRPr="00766216">
        <w:rPr>
          <w:rFonts w:cs="Times New Roman"/>
          <w:sz w:val="24"/>
          <w:szCs w:val="24"/>
        </w:rPr>
        <w:t xml:space="preserve">(BD) </w:t>
      </w:r>
      <w:r w:rsidRPr="00766216">
        <w:rPr>
          <w:rFonts w:cs="Times New Roman"/>
          <w:color w:val="000000" w:themeColor="text1"/>
          <w:sz w:val="24"/>
          <w:szCs w:val="24"/>
        </w:rPr>
        <w:t xml:space="preserve">e informon institucionin emërues për procedurën e zhvilluar, i jep arsyet për propozimin e shkarkimit të anëtarit dhe e kërkon një vendim përfundimtar për shkarkimin nga institucioni emërues. </w:t>
      </w:r>
    </w:p>
    <w:p w14:paraId="231E967D" w14:textId="0388FE7E" w:rsidR="00371829" w:rsidRPr="00766216" w:rsidRDefault="00371829" w:rsidP="000E5898">
      <w:pPr>
        <w:spacing w:after="0" w:line="240" w:lineRule="auto"/>
        <w:rPr>
          <w:rFonts w:cs="Times New Roman"/>
          <w:color w:val="000000" w:themeColor="text1"/>
          <w:sz w:val="24"/>
          <w:szCs w:val="24"/>
        </w:rPr>
      </w:pPr>
    </w:p>
    <w:p w14:paraId="61B665A4" w14:textId="1DFBE5FA" w:rsidR="00965CB6" w:rsidRPr="00766216" w:rsidRDefault="000B53E8"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4. Shkarkimi i një anëtari të Bordit të Drejtorëve </w:t>
      </w:r>
      <w:r w:rsidR="00AC163B" w:rsidRPr="00766216">
        <w:rPr>
          <w:rFonts w:cs="Times New Roman"/>
          <w:sz w:val="24"/>
          <w:szCs w:val="24"/>
        </w:rPr>
        <w:t xml:space="preserve">(BD) </w:t>
      </w:r>
      <w:r w:rsidRPr="00766216">
        <w:rPr>
          <w:rFonts w:cs="Times New Roman"/>
          <w:color w:val="000000" w:themeColor="text1"/>
          <w:sz w:val="24"/>
          <w:szCs w:val="24"/>
        </w:rPr>
        <w:t xml:space="preserve">mund të ndodhë edhe me vendim të arsyetuar të institucionit emërues në rast se plotësohet cilido nga kushtet e përmendura në këtë </w:t>
      </w:r>
      <w:r w:rsidR="00AC163B" w:rsidRPr="00766216">
        <w:rPr>
          <w:rFonts w:cs="Times New Roman"/>
          <w:color w:val="000000" w:themeColor="text1"/>
          <w:sz w:val="24"/>
          <w:szCs w:val="24"/>
        </w:rPr>
        <w:t>l</w:t>
      </w:r>
      <w:r w:rsidRPr="00766216">
        <w:rPr>
          <w:rFonts w:cs="Times New Roman"/>
          <w:color w:val="000000" w:themeColor="text1"/>
          <w:sz w:val="24"/>
          <w:szCs w:val="24"/>
        </w:rPr>
        <w:t xml:space="preserve">igj. Institucioni emërues e informon Bordin e Drejtorëve </w:t>
      </w:r>
      <w:r w:rsidR="00AC163B" w:rsidRPr="00766216">
        <w:rPr>
          <w:rFonts w:cs="Times New Roman"/>
          <w:sz w:val="24"/>
          <w:szCs w:val="24"/>
        </w:rPr>
        <w:t xml:space="preserve">(BD) </w:t>
      </w:r>
      <w:r w:rsidRPr="00766216">
        <w:rPr>
          <w:rFonts w:cs="Times New Roman"/>
          <w:color w:val="000000" w:themeColor="text1"/>
          <w:sz w:val="24"/>
          <w:szCs w:val="24"/>
        </w:rPr>
        <w:t xml:space="preserve">të FKEE-së dhe ministrinë përgjegjëse për energjinë për vendimin dhe e emëron një anëtar të ri brenda një muaji pas shkarkimit të anëtarit të mëparshëm. </w:t>
      </w:r>
    </w:p>
    <w:p w14:paraId="564CDE0B" w14:textId="4F959F8D" w:rsidR="00ED4D63" w:rsidRPr="00766216" w:rsidRDefault="00ED4D63" w:rsidP="000E5898">
      <w:pPr>
        <w:spacing w:after="0" w:line="240" w:lineRule="auto"/>
        <w:rPr>
          <w:rFonts w:cs="Times New Roman"/>
          <w:color w:val="000000" w:themeColor="text1"/>
          <w:sz w:val="24"/>
          <w:szCs w:val="24"/>
        </w:rPr>
      </w:pPr>
    </w:p>
    <w:p w14:paraId="791291F6" w14:textId="4FA083CB" w:rsidR="00965CB6" w:rsidRPr="00766216" w:rsidRDefault="00E015C1"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 xml:space="preserve">5. </w:t>
      </w:r>
      <w:r w:rsidR="00271296" w:rsidRPr="00766216">
        <w:rPr>
          <w:rFonts w:cs="Times New Roman"/>
          <w:color w:val="000000" w:themeColor="text1"/>
          <w:sz w:val="24"/>
          <w:szCs w:val="24"/>
        </w:rPr>
        <w:t xml:space="preserve">Çdo anëtar i Bordit ka të drejtë të ofrojë dorëheqjen e tij/ saj nga pozita e tij/ saj me njoftim paraprak të paktën një muaj. </w:t>
      </w:r>
      <w:r w:rsidR="005B65E2" w:rsidRPr="00766216">
        <w:rPr>
          <w:rFonts w:cs="Times New Roman"/>
          <w:color w:val="000000" w:themeColor="text1"/>
          <w:sz w:val="24"/>
          <w:szCs w:val="24"/>
        </w:rPr>
        <w:t>Në rast të dorëheqjes, anëtari i Bordit të Drejtorëve</w:t>
      </w:r>
      <w:r w:rsidR="00AC163B" w:rsidRPr="00766216">
        <w:rPr>
          <w:rFonts w:cs="Times New Roman"/>
          <w:color w:val="000000" w:themeColor="text1"/>
          <w:sz w:val="24"/>
          <w:szCs w:val="24"/>
        </w:rPr>
        <w:t xml:space="preserve"> </w:t>
      </w:r>
      <w:r w:rsidR="00AC163B" w:rsidRPr="00766216">
        <w:rPr>
          <w:rFonts w:cs="Times New Roman"/>
          <w:sz w:val="24"/>
          <w:szCs w:val="24"/>
        </w:rPr>
        <w:t xml:space="preserve">(BD) </w:t>
      </w:r>
      <w:r w:rsidR="005B65E2" w:rsidRPr="00766216">
        <w:rPr>
          <w:rFonts w:cs="Times New Roman"/>
          <w:color w:val="000000" w:themeColor="text1"/>
          <w:sz w:val="24"/>
          <w:szCs w:val="24"/>
        </w:rPr>
        <w:t xml:space="preserve"> e njofton Bordin e Drejtorëv</w:t>
      </w:r>
      <w:r w:rsidR="00AC163B" w:rsidRPr="00766216">
        <w:rPr>
          <w:rFonts w:cs="Times New Roman"/>
          <w:color w:val="000000" w:themeColor="text1"/>
          <w:sz w:val="24"/>
          <w:szCs w:val="24"/>
        </w:rPr>
        <w:t xml:space="preserve"> </w:t>
      </w:r>
      <w:r w:rsidR="00AC163B" w:rsidRPr="00766216">
        <w:rPr>
          <w:rFonts w:cs="Times New Roman"/>
          <w:sz w:val="24"/>
          <w:szCs w:val="24"/>
        </w:rPr>
        <w:t xml:space="preserve">(BD) </w:t>
      </w:r>
      <w:r w:rsidR="005B65E2" w:rsidRPr="00766216">
        <w:rPr>
          <w:rFonts w:cs="Times New Roman"/>
          <w:color w:val="000000" w:themeColor="text1"/>
          <w:sz w:val="24"/>
          <w:szCs w:val="24"/>
        </w:rPr>
        <w:t>e, duke e bërë të ditur datën efektive të dorëheqjes së tij. Institucioni emërues e zëvendëson anëtarin e dorëhequr brenda një muaji pas datës së dorëheqjes së anëtarit të mëparshëm</w:t>
      </w:r>
      <w:r w:rsidR="008F6F59" w:rsidRPr="00766216">
        <w:rPr>
          <w:rFonts w:cs="Times New Roman"/>
          <w:color w:val="000000" w:themeColor="text1"/>
          <w:sz w:val="24"/>
          <w:szCs w:val="24"/>
        </w:rPr>
        <w:t xml:space="preserve">, me mandat të kufizuar deri në fund të periudhës së </w:t>
      </w:r>
      <w:r w:rsidR="00A66978" w:rsidRPr="00766216">
        <w:rPr>
          <w:rFonts w:cs="Times New Roman"/>
          <w:color w:val="000000" w:themeColor="text1"/>
          <w:sz w:val="24"/>
          <w:szCs w:val="24"/>
        </w:rPr>
        <w:t>B</w:t>
      </w:r>
      <w:r w:rsidR="008F6F59" w:rsidRPr="00766216">
        <w:rPr>
          <w:rFonts w:cs="Times New Roman"/>
          <w:color w:val="000000" w:themeColor="text1"/>
          <w:sz w:val="24"/>
          <w:szCs w:val="24"/>
        </w:rPr>
        <w:t>ordit Ekzistues.</w:t>
      </w:r>
      <w:r w:rsidR="00A66978" w:rsidRPr="00766216">
        <w:rPr>
          <w:rFonts w:cs="Times New Roman"/>
          <w:color w:val="000000" w:themeColor="text1"/>
          <w:sz w:val="24"/>
          <w:szCs w:val="24"/>
        </w:rPr>
        <w:t xml:space="preserve"> </w:t>
      </w:r>
    </w:p>
    <w:p w14:paraId="6BE4C39C" w14:textId="77777777" w:rsidR="00B52D9B" w:rsidRPr="00766216" w:rsidRDefault="00B52D9B" w:rsidP="000E5898">
      <w:pPr>
        <w:autoSpaceDE w:val="0"/>
        <w:autoSpaceDN w:val="0"/>
        <w:adjustRightInd w:val="0"/>
        <w:spacing w:after="0" w:line="240" w:lineRule="auto"/>
        <w:jc w:val="center"/>
        <w:rPr>
          <w:rFonts w:cs="Times New Roman"/>
          <w:b/>
          <w:bCs/>
          <w:sz w:val="24"/>
          <w:szCs w:val="24"/>
        </w:rPr>
      </w:pPr>
    </w:p>
    <w:p w14:paraId="773B8859" w14:textId="116F0D0E" w:rsidR="009E3F09" w:rsidRPr="00766216" w:rsidRDefault="009E3F09" w:rsidP="000E5898">
      <w:pPr>
        <w:autoSpaceDE w:val="0"/>
        <w:autoSpaceDN w:val="0"/>
        <w:adjustRightInd w:val="0"/>
        <w:spacing w:after="0" w:line="240" w:lineRule="auto"/>
        <w:jc w:val="center"/>
        <w:rPr>
          <w:rFonts w:cs="Times New Roman"/>
          <w:b/>
          <w:bCs/>
          <w:sz w:val="24"/>
          <w:szCs w:val="24"/>
        </w:rPr>
      </w:pPr>
      <w:r w:rsidRPr="00766216">
        <w:rPr>
          <w:rFonts w:cs="Times New Roman"/>
          <w:b/>
          <w:sz w:val="24"/>
          <w:szCs w:val="24"/>
        </w:rPr>
        <w:t xml:space="preserve">Neni </w:t>
      </w:r>
      <w:r w:rsidR="00371829" w:rsidRPr="00766216">
        <w:rPr>
          <w:rFonts w:cs="Times New Roman"/>
          <w:b/>
          <w:sz w:val="24"/>
          <w:szCs w:val="24"/>
        </w:rPr>
        <w:t>36</w:t>
      </w:r>
    </w:p>
    <w:p w14:paraId="06199ACA" w14:textId="041365F8" w:rsidR="00AA09B3" w:rsidRPr="00766216" w:rsidRDefault="00AA09B3" w:rsidP="000E5898">
      <w:pPr>
        <w:autoSpaceDE w:val="0"/>
        <w:autoSpaceDN w:val="0"/>
        <w:adjustRightInd w:val="0"/>
        <w:spacing w:after="0" w:line="240" w:lineRule="auto"/>
        <w:jc w:val="center"/>
        <w:rPr>
          <w:rFonts w:cs="Times New Roman"/>
          <w:b/>
          <w:bCs/>
          <w:sz w:val="24"/>
          <w:szCs w:val="24"/>
        </w:rPr>
      </w:pPr>
      <w:r w:rsidRPr="00766216">
        <w:rPr>
          <w:rFonts w:cs="Times New Roman"/>
          <w:b/>
          <w:sz w:val="24"/>
          <w:szCs w:val="24"/>
        </w:rPr>
        <w:t>Drejtori Menaxhues</w:t>
      </w:r>
    </w:p>
    <w:p w14:paraId="6AEE8790" w14:textId="77777777" w:rsidR="009E3F09" w:rsidRPr="00766216" w:rsidRDefault="009E3F09" w:rsidP="000E5898">
      <w:pPr>
        <w:autoSpaceDE w:val="0"/>
        <w:autoSpaceDN w:val="0"/>
        <w:adjustRightInd w:val="0"/>
        <w:spacing w:after="0" w:line="240" w:lineRule="auto"/>
        <w:jc w:val="left"/>
        <w:rPr>
          <w:rFonts w:cs="Times New Roman"/>
          <w:b/>
          <w:bCs/>
          <w:sz w:val="24"/>
          <w:szCs w:val="24"/>
        </w:rPr>
      </w:pPr>
    </w:p>
    <w:p w14:paraId="65F4DF5D" w14:textId="393DA1F4" w:rsidR="009E3F09" w:rsidRPr="00766216" w:rsidRDefault="00AA09B3" w:rsidP="000E5898">
      <w:pPr>
        <w:autoSpaceDE w:val="0"/>
        <w:autoSpaceDN w:val="0"/>
        <w:adjustRightInd w:val="0"/>
        <w:spacing w:after="0" w:line="240" w:lineRule="auto"/>
        <w:rPr>
          <w:rFonts w:cs="Times New Roman"/>
          <w:sz w:val="24"/>
          <w:szCs w:val="24"/>
        </w:rPr>
      </w:pPr>
      <w:r w:rsidRPr="00766216">
        <w:rPr>
          <w:rFonts w:cs="Times New Roman"/>
          <w:sz w:val="24"/>
          <w:szCs w:val="24"/>
        </w:rPr>
        <w:t>1. Drejtor Menaxhues i FKEE-së është</w:t>
      </w:r>
      <w:r w:rsidR="00D57A01" w:rsidRPr="00766216">
        <w:rPr>
          <w:rFonts w:cs="Times New Roman"/>
          <w:sz w:val="24"/>
          <w:szCs w:val="24"/>
        </w:rPr>
        <w:t xml:space="preserve"> zyrtari më lartë Ekzekutiv i FKEE-së, </w:t>
      </w:r>
      <w:r w:rsidRPr="00766216">
        <w:rPr>
          <w:rFonts w:cs="Times New Roman"/>
          <w:sz w:val="24"/>
          <w:szCs w:val="24"/>
        </w:rPr>
        <w:t>është përgjegjës për të gjitha vendimet menaxheriale dhe ato operative të FKEE-së. Drejtori Menaxhues i FKEE-së emërohet nga Bordi i Drejtorëve</w:t>
      </w:r>
      <w:r w:rsidR="0007392E" w:rsidRPr="00766216">
        <w:rPr>
          <w:rFonts w:cs="Times New Roman"/>
          <w:sz w:val="24"/>
          <w:szCs w:val="24"/>
        </w:rPr>
        <w:t xml:space="preserve"> (BD) </w:t>
      </w:r>
      <w:r w:rsidRPr="00766216">
        <w:rPr>
          <w:rFonts w:cs="Times New Roman"/>
          <w:sz w:val="24"/>
          <w:szCs w:val="24"/>
        </w:rPr>
        <w:t xml:space="preserve"> për një mandat katër (4) vjeçar, me mundësi të riemërimit bazuar në performancën dhe vlerësimin.</w:t>
      </w:r>
    </w:p>
    <w:p w14:paraId="62277648" w14:textId="77777777" w:rsidR="009E3F09" w:rsidRPr="00766216" w:rsidRDefault="009E3F09" w:rsidP="000E5898">
      <w:pPr>
        <w:autoSpaceDE w:val="0"/>
        <w:autoSpaceDN w:val="0"/>
        <w:adjustRightInd w:val="0"/>
        <w:spacing w:after="0" w:line="240" w:lineRule="auto"/>
        <w:jc w:val="left"/>
        <w:rPr>
          <w:rFonts w:cs="Times New Roman"/>
          <w:sz w:val="24"/>
          <w:szCs w:val="24"/>
        </w:rPr>
      </w:pPr>
    </w:p>
    <w:p w14:paraId="38D60B47" w14:textId="2B586988" w:rsidR="009E3F09" w:rsidRPr="00766216" w:rsidRDefault="009E3F09" w:rsidP="000E5898">
      <w:pPr>
        <w:autoSpaceDE w:val="0"/>
        <w:autoSpaceDN w:val="0"/>
        <w:adjustRightInd w:val="0"/>
        <w:spacing w:after="0" w:line="240" w:lineRule="auto"/>
        <w:rPr>
          <w:rFonts w:cs="Times New Roman"/>
          <w:sz w:val="24"/>
          <w:szCs w:val="24"/>
        </w:rPr>
      </w:pPr>
      <w:r w:rsidRPr="00766216">
        <w:rPr>
          <w:rFonts w:cs="Times New Roman"/>
          <w:sz w:val="24"/>
          <w:szCs w:val="24"/>
        </w:rPr>
        <w:t>2. Drejtori Menaxhues i FKEE-së duhet të ketë titull universitar në ekonomi, administr</w:t>
      </w:r>
      <w:r w:rsidR="00A2550E" w:rsidRPr="00766216">
        <w:rPr>
          <w:rFonts w:cs="Times New Roman"/>
          <w:sz w:val="24"/>
          <w:szCs w:val="24"/>
        </w:rPr>
        <w:t>im</w:t>
      </w:r>
      <w:r w:rsidRPr="00766216">
        <w:rPr>
          <w:rFonts w:cs="Times New Roman"/>
          <w:sz w:val="24"/>
          <w:szCs w:val="24"/>
        </w:rPr>
        <w:t xml:space="preserve"> biznesi, inxhinieri apo disiplina të ngjashme që ndërlidhen me veprimtarinë e FKEE-së</w:t>
      </w:r>
      <w:r w:rsidR="00B22696" w:rsidRPr="00766216">
        <w:rPr>
          <w:rFonts w:cs="Times New Roman"/>
          <w:sz w:val="24"/>
          <w:szCs w:val="24"/>
        </w:rPr>
        <w:t xml:space="preserve"> dhe të</w:t>
      </w:r>
      <w:r w:rsidRPr="00766216">
        <w:rPr>
          <w:rFonts w:cs="Times New Roman"/>
          <w:sz w:val="24"/>
          <w:szCs w:val="24"/>
        </w:rPr>
        <w:t xml:space="preserve"> ketë së paku </w:t>
      </w:r>
      <w:r w:rsidR="00B268E3" w:rsidRPr="00766216">
        <w:rPr>
          <w:rFonts w:cs="Times New Roman"/>
          <w:sz w:val="24"/>
          <w:szCs w:val="24"/>
        </w:rPr>
        <w:t>(</w:t>
      </w:r>
      <w:r w:rsidR="00314F3C" w:rsidRPr="00766216">
        <w:rPr>
          <w:rFonts w:cs="Times New Roman"/>
          <w:sz w:val="24"/>
          <w:szCs w:val="24"/>
        </w:rPr>
        <w:t>10</w:t>
      </w:r>
      <w:r w:rsidR="00B268E3" w:rsidRPr="00766216">
        <w:rPr>
          <w:rFonts w:cs="Times New Roman"/>
          <w:sz w:val="24"/>
          <w:szCs w:val="24"/>
        </w:rPr>
        <w:t>)</w:t>
      </w:r>
      <w:r w:rsidR="00314F3C" w:rsidRPr="00766216">
        <w:rPr>
          <w:rFonts w:cs="Times New Roman"/>
          <w:sz w:val="24"/>
          <w:szCs w:val="24"/>
        </w:rPr>
        <w:t xml:space="preserve"> vjet përvojë pune, me së paku </w:t>
      </w:r>
      <w:r w:rsidRPr="00766216">
        <w:rPr>
          <w:rFonts w:cs="Times New Roman"/>
          <w:sz w:val="24"/>
          <w:szCs w:val="24"/>
        </w:rPr>
        <w:t xml:space="preserve">pesë (5) vjet përvojë menaxheriale në financa dhe/ose në </w:t>
      </w:r>
      <w:r w:rsidR="00DC6F89" w:rsidRPr="00766216">
        <w:rPr>
          <w:rFonts w:cs="Times New Roman"/>
          <w:sz w:val="24"/>
          <w:szCs w:val="24"/>
        </w:rPr>
        <w:t xml:space="preserve">fusha që </w:t>
      </w:r>
      <w:r w:rsidR="006A6957" w:rsidRPr="00766216">
        <w:rPr>
          <w:rFonts w:cs="Times New Roman"/>
          <w:sz w:val="24"/>
          <w:szCs w:val="24"/>
        </w:rPr>
        <w:t>ndër</w:t>
      </w:r>
      <w:r w:rsidR="00DC6F89" w:rsidRPr="00766216">
        <w:rPr>
          <w:rFonts w:cs="Times New Roman"/>
          <w:sz w:val="24"/>
          <w:szCs w:val="24"/>
        </w:rPr>
        <w:t>lidhen me aktivitetet e FKEE-s</w:t>
      </w:r>
      <w:r w:rsidR="006A6957" w:rsidRPr="00766216">
        <w:rPr>
          <w:rFonts w:cs="Times New Roman"/>
          <w:sz w:val="24"/>
          <w:szCs w:val="24"/>
        </w:rPr>
        <w:t>ë</w:t>
      </w:r>
      <w:r w:rsidRPr="00766216">
        <w:rPr>
          <w:rFonts w:cs="Times New Roman"/>
          <w:sz w:val="24"/>
          <w:szCs w:val="24"/>
        </w:rPr>
        <w:t xml:space="preserve">. </w:t>
      </w:r>
    </w:p>
    <w:p w14:paraId="58031DFE" w14:textId="77777777" w:rsidR="009E3F09" w:rsidRPr="00766216" w:rsidRDefault="009E3F09" w:rsidP="000E5898">
      <w:pPr>
        <w:autoSpaceDE w:val="0"/>
        <w:autoSpaceDN w:val="0"/>
        <w:adjustRightInd w:val="0"/>
        <w:spacing w:after="0" w:line="240" w:lineRule="auto"/>
        <w:jc w:val="left"/>
        <w:rPr>
          <w:rFonts w:cs="Times New Roman"/>
          <w:sz w:val="24"/>
          <w:szCs w:val="24"/>
        </w:rPr>
      </w:pPr>
    </w:p>
    <w:p w14:paraId="4BCD947D" w14:textId="04FA6C4A" w:rsidR="009E3F09" w:rsidRPr="00766216" w:rsidRDefault="009E3F09"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 xml:space="preserve">3. </w:t>
      </w:r>
      <w:r w:rsidR="00761EDC" w:rsidRPr="00766216">
        <w:rPr>
          <w:rFonts w:cs="Times New Roman"/>
          <w:sz w:val="24"/>
          <w:szCs w:val="24"/>
        </w:rPr>
        <w:t xml:space="preserve">Procedurat </w:t>
      </w:r>
      <w:r w:rsidR="00B22696" w:rsidRPr="00766216">
        <w:rPr>
          <w:rFonts w:cs="Times New Roman"/>
          <w:sz w:val="24"/>
          <w:szCs w:val="24"/>
        </w:rPr>
        <w:t>e detajuara të</w:t>
      </w:r>
      <w:r w:rsidRPr="00766216">
        <w:rPr>
          <w:rFonts w:cs="Times New Roman"/>
          <w:sz w:val="24"/>
          <w:szCs w:val="24"/>
        </w:rPr>
        <w:t xml:space="preserve"> përzgjedhjes së Drejtorit Menaxhues të </w:t>
      </w:r>
      <w:r w:rsidR="00761EDC" w:rsidRPr="00766216">
        <w:rPr>
          <w:rFonts w:cs="Times New Roman"/>
          <w:sz w:val="24"/>
          <w:szCs w:val="24"/>
        </w:rPr>
        <w:t xml:space="preserve">FKEE-së </w:t>
      </w:r>
      <w:r w:rsidRPr="00766216">
        <w:rPr>
          <w:rFonts w:cs="Times New Roman"/>
          <w:sz w:val="24"/>
          <w:szCs w:val="24"/>
        </w:rPr>
        <w:t>përcaktohen me Rregulloret e Brendshme të FKEE-së.</w:t>
      </w:r>
      <w:r w:rsidR="00245444" w:rsidRPr="00766216">
        <w:rPr>
          <w:rFonts w:cs="Times New Roman"/>
          <w:sz w:val="24"/>
          <w:szCs w:val="24"/>
        </w:rPr>
        <w:t xml:space="preserve"> Me rregulloren e brendshme përcaktohet një sistem v</w:t>
      </w:r>
      <w:r w:rsidR="00A857AB" w:rsidRPr="00766216">
        <w:rPr>
          <w:rFonts w:cs="Times New Roman"/>
          <w:sz w:val="24"/>
          <w:szCs w:val="24"/>
        </w:rPr>
        <w:t xml:space="preserve">lerësimi me pikë, përmes të cilës, vlerësohet shkollimi, përvoja e fushës </w:t>
      </w:r>
      <w:r w:rsidR="00F12605" w:rsidRPr="00766216">
        <w:rPr>
          <w:rFonts w:cs="Times New Roman"/>
          <w:sz w:val="24"/>
          <w:szCs w:val="24"/>
        </w:rPr>
        <w:t xml:space="preserve">dhe të ngjashme, </w:t>
      </w:r>
      <w:r w:rsidR="00314F3C" w:rsidRPr="00766216">
        <w:rPr>
          <w:rFonts w:cs="Times New Roman"/>
          <w:sz w:val="24"/>
          <w:szCs w:val="24"/>
        </w:rPr>
        <w:t>duke përfshirë shkallën e përmbushjes së kritereve</w:t>
      </w:r>
      <w:r w:rsidR="00112EBB" w:rsidRPr="00766216">
        <w:rPr>
          <w:rFonts w:cs="Times New Roman"/>
          <w:sz w:val="24"/>
          <w:szCs w:val="24"/>
        </w:rPr>
        <w:t xml:space="preserve">, me qëllim që </w:t>
      </w:r>
      <w:r w:rsidR="00D40FAC" w:rsidRPr="00766216">
        <w:rPr>
          <w:rFonts w:cs="Times New Roman"/>
          <w:sz w:val="24"/>
          <w:szCs w:val="24"/>
        </w:rPr>
        <w:t>për pozitën e drejtorit menaxhues</w:t>
      </w:r>
      <w:r w:rsidR="00E014B7" w:rsidRPr="00766216">
        <w:rPr>
          <w:rFonts w:cs="Times New Roman"/>
          <w:sz w:val="24"/>
          <w:szCs w:val="24"/>
        </w:rPr>
        <w:t xml:space="preserve"> të përzgjidhet kandidati më i përshtatshëm për këtë pozitë. </w:t>
      </w:r>
      <w:r w:rsidR="00D40FAC" w:rsidRPr="00766216">
        <w:rPr>
          <w:rFonts w:cs="Times New Roman"/>
          <w:sz w:val="24"/>
          <w:szCs w:val="24"/>
        </w:rPr>
        <w:t xml:space="preserve"> </w:t>
      </w:r>
      <w:r w:rsidR="00F12605" w:rsidRPr="00766216">
        <w:rPr>
          <w:rFonts w:cs="Times New Roman"/>
          <w:sz w:val="24"/>
          <w:szCs w:val="24"/>
        </w:rPr>
        <w:t xml:space="preserve"> </w:t>
      </w:r>
    </w:p>
    <w:p w14:paraId="25B77C18" w14:textId="77777777" w:rsidR="009E3F09" w:rsidRPr="00766216" w:rsidRDefault="009E3F09" w:rsidP="000E5898">
      <w:pPr>
        <w:autoSpaceDE w:val="0"/>
        <w:autoSpaceDN w:val="0"/>
        <w:adjustRightInd w:val="0"/>
        <w:spacing w:after="0" w:line="240" w:lineRule="auto"/>
        <w:jc w:val="left"/>
        <w:rPr>
          <w:rFonts w:cs="Times New Roman"/>
          <w:sz w:val="24"/>
          <w:szCs w:val="24"/>
        </w:rPr>
      </w:pPr>
    </w:p>
    <w:p w14:paraId="28C64C83" w14:textId="68BC9546" w:rsidR="009E3F09" w:rsidRPr="00766216" w:rsidRDefault="009E3F09"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4. Drejtori Menaxhues i merr të gjitha vendimet menaxheriale dhe operative për FKEE-në</w:t>
      </w:r>
    </w:p>
    <w:p w14:paraId="5A7213E8" w14:textId="77777777" w:rsidR="009E3F09" w:rsidRPr="00766216" w:rsidRDefault="009E3F09"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dhe është përgjegjës për:</w:t>
      </w:r>
    </w:p>
    <w:p w14:paraId="458C33AE"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76D9B760" w14:textId="63B2D879"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4.1. përfaqësimin dhe menaxhimimin e punëve të FKEE-së dhe zbatimin e vendimeve e politikave të Bordit të Drejtorëve</w:t>
      </w:r>
      <w:r w:rsidR="0007392E" w:rsidRPr="00766216">
        <w:rPr>
          <w:rFonts w:cs="Times New Roman"/>
          <w:sz w:val="24"/>
          <w:szCs w:val="24"/>
        </w:rPr>
        <w:t xml:space="preserve"> (BD)</w:t>
      </w:r>
      <w:r w:rsidRPr="00766216">
        <w:rPr>
          <w:rFonts w:cs="Times New Roman"/>
          <w:sz w:val="24"/>
          <w:szCs w:val="24"/>
        </w:rPr>
        <w:t>;</w:t>
      </w:r>
    </w:p>
    <w:p w14:paraId="4DA4B9DD"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1C1F273D" w14:textId="38A429CF"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 xml:space="preserve">4.2. dhënien e rekomandimeve për Bordin e Drejtorëve </w:t>
      </w:r>
      <w:r w:rsidR="0007392E" w:rsidRPr="00766216">
        <w:rPr>
          <w:rFonts w:cs="Times New Roman"/>
          <w:sz w:val="24"/>
          <w:szCs w:val="24"/>
        </w:rPr>
        <w:t xml:space="preserve">(BD) </w:t>
      </w:r>
      <w:r w:rsidRPr="00766216">
        <w:rPr>
          <w:rFonts w:cs="Times New Roman"/>
          <w:sz w:val="24"/>
          <w:szCs w:val="24"/>
        </w:rPr>
        <w:t xml:space="preserve">në lidhje me përmirësimin e operacioneve të FKEE-së dhe përputhshmërinë me këtë </w:t>
      </w:r>
      <w:r w:rsidR="0007392E" w:rsidRPr="00766216">
        <w:rPr>
          <w:rFonts w:cs="Times New Roman"/>
          <w:sz w:val="24"/>
          <w:szCs w:val="24"/>
        </w:rPr>
        <w:t>l</w:t>
      </w:r>
      <w:r w:rsidRPr="00766216">
        <w:rPr>
          <w:rFonts w:cs="Times New Roman"/>
          <w:sz w:val="24"/>
          <w:szCs w:val="24"/>
        </w:rPr>
        <w:t>igj dhe legjislacionin në fuqi;</w:t>
      </w:r>
    </w:p>
    <w:p w14:paraId="0262A6AD"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0AF29C53" w14:textId="2EF4DA2C"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4.3. sigurimin e përgatitjes dhe propozimit me kohë të planit afarist zhvillimor, planeve vjetore dhe planeve financiare, duke përfshirë nivelin e pagesave dhe ngarkesave, dhe dorëzimin e pasqyrave financiare vjetore për aprovim;</w:t>
      </w:r>
    </w:p>
    <w:p w14:paraId="4239C295"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1863D759" w14:textId="36FEB684"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4.4. hartimin dhe dorëzimin e politikës për investim për aprovim nga Bordi i Drejtorëve</w:t>
      </w:r>
      <w:r w:rsidR="004512F9" w:rsidRPr="00766216">
        <w:rPr>
          <w:rFonts w:cs="Times New Roman"/>
          <w:sz w:val="24"/>
          <w:szCs w:val="24"/>
        </w:rPr>
        <w:t xml:space="preserve"> (BD)</w:t>
      </w:r>
      <w:r w:rsidRPr="00766216">
        <w:rPr>
          <w:rFonts w:cs="Times New Roman"/>
          <w:sz w:val="24"/>
          <w:szCs w:val="24"/>
        </w:rPr>
        <w:t>;</w:t>
      </w:r>
    </w:p>
    <w:p w14:paraId="2DFA2654"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18F00A06" w14:textId="4EB7806B"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4.5. prezantimin e të gjitha veprimeve, rregullave, urdhrave e udhëzimeve të propozuara për aprovim nga Bordi i Drejtorëve</w:t>
      </w:r>
      <w:r w:rsidR="004512F9" w:rsidRPr="00766216">
        <w:rPr>
          <w:rFonts w:cs="Times New Roman"/>
          <w:sz w:val="24"/>
          <w:szCs w:val="24"/>
        </w:rPr>
        <w:t xml:space="preserve"> (BD)</w:t>
      </w:r>
      <w:r w:rsidRPr="00766216">
        <w:rPr>
          <w:rFonts w:cs="Times New Roman"/>
          <w:sz w:val="24"/>
          <w:szCs w:val="24"/>
        </w:rPr>
        <w:t>;</w:t>
      </w:r>
    </w:p>
    <w:p w14:paraId="488331DB"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4BBD56A1" w14:textId="4989DA29"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4.6. dhënien e rekomandimeve lidhur me emërimin e auditorit të jashtëm të FKEE-së;</w:t>
      </w:r>
    </w:p>
    <w:p w14:paraId="0552A578"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39B13F26" w14:textId="410783B4"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4.7. punësimin e personelit sipas këtij Ligji dhe sipas Rregulloreve të Brendshme të aprovuara nga Bordi i Drejtorëve</w:t>
      </w:r>
      <w:r w:rsidR="004512F9" w:rsidRPr="00766216">
        <w:rPr>
          <w:rFonts w:cs="Times New Roman"/>
          <w:sz w:val="24"/>
          <w:szCs w:val="24"/>
        </w:rPr>
        <w:t xml:space="preserve"> </w:t>
      </w:r>
      <w:r w:rsidR="00385FC5" w:rsidRPr="00766216">
        <w:rPr>
          <w:rFonts w:cs="Times New Roman"/>
          <w:sz w:val="24"/>
          <w:szCs w:val="24"/>
        </w:rPr>
        <w:t xml:space="preserve"> </w:t>
      </w:r>
      <w:r w:rsidR="004512F9" w:rsidRPr="00766216">
        <w:rPr>
          <w:rFonts w:cs="Times New Roman"/>
          <w:sz w:val="24"/>
          <w:szCs w:val="24"/>
        </w:rPr>
        <w:t>(BD)</w:t>
      </w:r>
      <w:r w:rsidRPr="00766216">
        <w:rPr>
          <w:rFonts w:cs="Times New Roman"/>
          <w:sz w:val="24"/>
          <w:szCs w:val="24"/>
        </w:rPr>
        <w:t>;</w:t>
      </w:r>
    </w:p>
    <w:p w14:paraId="504A97FA"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56436EE0" w14:textId="0CAFD352"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4.8. zhvillimin e veprimtarive tjera në përputhje me këtë Ligj dhe me Rregulloret e Brendshme të FKEE-së;</w:t>
      </w:r>
    </w:p>
    <w:p w14:paraId="78E97449" w14:textId="77777777" w:rsidR="004E70EE" w:rsidRPr="00766216" w:rsidRDefault="004E70EE" w:rsidP="000E5898">
      <w:pPr>
        <w:autoSpaceDE w:val="0"/>
        <w:autoSpaceDN w:val="0"/>
        <w:adjustRightInd w:val="0"/>
        <w:spacing w:after="0" w:line="240" w:lineRule="auto"/>
        <w:ind w:left="720"/>
        <w:jc w:val="left"/>
        <w:rPr>
          <w:rFonts w:cs="Times New Roman"/>
          <w:sz w:val="24"/>
          <w:szCs w:val="24"/>
        </w:rPr>
      </w:pPr>
    </w:p>
    <w:p w14:paraId="6EFDE3F3" w14:textId="6E60E262" w:rsidR="009E3F09" w:rsidRPr="00766216" w:rsidRDefault="009E3F09" w:rsidP="000E5898">
      <w:pPr>
        <w:autoSpaceDE w:val="0"/>
        <w:autoSpaceDN w:val="0"/>
        <w:adjustRightInd w:val="0"/>
        <w:spacing w:after="0" w:line="240" w:lineRule="auto"/>
        <w:ind w:left="720"/>
        <w:jc w:val="left"/>
        <w:rPr>
          <w:rFonts w:cs="Times New Roman"/>
          <w:sz w:val="24"/>
          <w:szCs w:val="24"/>
        </w:rPr>
      </w:pPr>
      <w:r w:rsidRPr="00766216">
        <w:rPr>
          <w:rFonts w:cs="Times New Roman"/>
          <w:sz w:val="24"/>
          <w:szCs w:val="24"/>
        </w:rPr>
        <w:t xml:space="preserve">4.9. monitorimin e progresit të aktiviteteve të FKEE-së dhe përgatitjen e raporteve tremujore </w:t>
      </w:r>
      <w:r w:rsidR="00385FC5" w:rsidRPr="00766216">
        <w:rPr>
          <w:rFonts w:cs="Times New Roman"/>
          <w:sz w:val="24"/>
          <w:szCs w:val="24"/>
        </w:rPr>
        <w:t xml:space="preserve">(3) </w:t>
      </w:r>
      <w:r w:rsidRPr="00766216">
        <w:rPr>
          <w:rFonts w:cs="Times New Roman"/>
          <w:sz w:val="24"/>
          <w:szCs w:val="24"/>
        </w:rPr>
        <w:t>të progresit për Bordin e Drejtorëve</w:t>
      </w:r>
      <w:r w:rsidR="00385FC5" w:rsidRPr="00766216">
        <w:rPr>
          <w:rFonts w:cs="Times New Roman"/>
          <w:sz w:val="24"/>
          <w:szCs w:val="24"/>
        </w:rPr>
        <w:t xml:space="preserve"> (BD)</w:t>
      </w:r>
      <w:r w:rsidRPr="00766216">
        <w:rPr>
          <w:rFonts w:cs="Times New Roman"/>
          <w:sz w:val="24"/>
          <w:szCs w:val="24"/>
        </w:rPr>
        <w:t xml:space="preserve">, duke e pasqyruar qartë nivelin e të arriturave dhe indikatorët e performancës, arsyet për devijime negative të mundshme nga caqet e planifikuara dhe propozimin e veprimeve përkatëse </w:t>
      </w:r>
      <w:r w:rsidR="001A7DED" w:rsidRPr="00766216">
        <w:rPr>
          <w:rFonts w:cs="Times New Roman"/>
          <w:sz w:val="24"/>
          <w:szCs w:val="24"/>
        </w:rPr>
        <w:t xml:space="preserve">korrigjuese </w:t>
      </w:r>
      <w:r w:rsidRPr="00766216">
        <w:rPr>
          <w:rFonts w:cs="Times New Roman"/>
          <w:sz w:val="24"/>
          <w:szCs w:val="24"/>
        </w:rPr>
        <w:t>për tejkalim të situatës, në pajtim të plotë me dispozitat e këtij Ligji dhe Rregulloreve të Brendshme të FKEE-së.</w:t>
      </w:r>
    </w:p>
    <w:p w14:paraId="4ECC2A07" w14:textId="77777777" w:rsidR="004E70EE" w:rsidRPr="00766216" w:rsidRDefault="004E70EE" w:rsidP="000E5898">
      <w:pPr>
        <w:autoSpaceDE w:val="0"/>
        <w:autoSpaceDN w:val="0"/>
        <w:adjustRightInd w:val="0"/>
        <w:spacing w:after="0" w:line="240" w:lineRule="auto"/>
        <w:jc w:val="left"/>
        <w:rPr>
          <w:rFonts w:cs="Times New Roman"/>
          <w:sz w:val="24"/>
          <w:szCs w:val="24"/>
        </w:rPr>
      </w:pPr>
    </w:p>
    <w:p w14:paraId="7575512F" w14:textId="5AA1E950" w:rsidR="00AA09B3" w:rsidRPr="00766216" w:rsidRDefault="009E3F09" w:rsidP="000E5898">
      <w:pPr>
        <w:autoSpaceDE w:val="0"/>
        <w:autoSpaceDN w:val="0"/>
        <w:adjustRightInd w:val="0"/>
        <w:spacing w:after="0" w:line="240" w:lineRule="auto"/>
        <w:jc w:val="left"/>
        <w:rPr>
          <w:rFonts w:cs="Times New Roman"/>
          <w:sz w:val="24"/>
          <w:szCs w:val="24"/>
        </w:rPr>
      </w:pPr>
      <w:r w:rsidRPr="00766216">
        <w:rPr>
          <w:rFonts w:cs="Times New Roman"/>
          <w:sz w:val="24"/>
          <w:szCs w:val="24"/>
        </w:rPr>
        <w:t>5. Drejtori Menaxhues merr kompensim nga FKEE-ja në formë të pagës së përcaktuar nga Bordi i Drejtorëve</w:t>
      </w:r>
      <w:r w:rsidR="00385FC5" w:rsidRPr="00766216">
        <w:rPr>
          <w:rFonts w:cs="Times New Roman"/>
          <w:sz w:val="24"/>
          <w:szCs w:val="24"/>
        </w:rPr>
        <w:t xml:space="preserve"> (BD)</w:t>
      </w:r>
      <w:r w:rsidRPr="00766216">
        <w:rPr>
          <w:rFonts w:cs="Times New Roman"/>
          <w:sz w:val="24"/>
          <w:szCs w:val="24"/>
        </w:rPr>
        <w:t xml:space="preserve">, me </w:t>
      </w:r>
      <w:r w:rsidR="00223F89" w:rsidRPr="00766216">
        <w:rPr>
          <w:rFonts w:cs="Times New Roman"/>
          <w:sz w:val="24"/>
          <w:szCs w:val="24"/>
        </w:rPr>
        <w:t xml:space="preserve">propozim </w:t>
      </w:r>
      <w:r w:rsidRPr="00766216">
        <w:rPr>
          <w:rFonts w:cs="Times New Roman"/>
          <w:sz w:val="24"/>
          <w:szCs w:val="24"/>
        </w:rPr>
        <w:t>të Kryesuesit. Kjo pagë është kompensim i arsyeshëm duke u bazuar në buxhetin e FKEE-së dhe standardet e qeverisjes korporative të tij.</w:t>
      </w:r>
    </w:p>
    <w:p w14:paraId="733120B2" w14:textId="77777777" w:rsidR="001F0AA0" w:rsidRPr="00766216" w:rsidRDefault="001F0AA0" w:rsidP="000E5898">
      <w:pPr>
        <w:autoSpaceDE w:val="0"/>
        <w:autoSpaceDN w:val="0"/>
        <w:adjustRightInd w:val="0"/>
        <w:spacing w:after="0" w:line="240" w:lineRule="auto"/>
        <w:jc w:val="left"/>
        <w:rPr>
          <w:rFonts w:cs="Times New Roman"/>
          <w:b/>
          <w:color w:val="000000" w:themeColor="text1"/>
          <w:sz w:val="24"/>
          <w:szCs w:val="24"/>
        </w:rPr>
      </w:pPr>
    </w:p>
    <w:p w14:paraId="50D5F6FE" w14:textId="6C549D76"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371829" w:rsidRPr="00766216">
        <w:rPr>
          <w:rFonts w:cs="Times New Roman"/>
          <w:b/>
          <w:color w:val="000000" w:themeColor="text1"/>
          <w:sz w:val="24"/>
          <w:szCs w:val="24"/>
        </w:rPr>
        <w:t>37</w:t>
      </w:r>
    </w:p>
    <w:p w14:paraId="3B714D6F" w14:textId="77777777" w:rsidR="00965CB6" w:rsidRPr="00766216" w:rsidRDefault="00965CB6" w:rsidP="000E5898">
      <w:pPr>
        <w:keepNext/>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Shkarkimi i Drejtorit Menaxhues</w:t>
      </w:r>
    </w:p>
    <w:p w14:paraId="3A6E95B5" w14:textId="77777777" w:rsidR="00ED4D63" w:rsidRPr="00766216" w:rsidRDefault="00ED4D63" w:rsidP="000E5898">
      <w:pPr>
        <w:keepNext/>
        <w:spacing w:after="0" w:line="240" w:lineRule="auto"/>
        <w:jc w:val="center"/>
        <w:rPr>
          <w:rFonts w:cs="Times New Roman"/>
          <w:b/>
          <w:bCs/>
          <w:color w:val="000000" w:themeColor="text1"/>
          <w:sz w:val="24"/>
          <w:szCs w:val="24"/>
        </w:rPr>
      </w:pPr>
    </w:p>
    <w:p w14:paraId="182DF2E2" w14:textId="20AF6894"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1. Bordi i Drejtorëve </w:t>
      </w:r>
      <w:r w:rsidR="00385FC5" w:rsidRPr="00766216">
        <w:rPr>
          <w:rFonts w:cs="Times New Roman"/>
          <w:sz w:val="24"/>
          <w:szCs w:val="24"/>
        </w:rPr>
        <w:t xml:space="preserve">(BD) </w:t>
      </w:r>
      <w:r w:rsidRPr="00766216">
        <w:rPr>
          <w:rFonts w:cs="Times New Roman"/>
          <w:sz w:val="24"/>
          <w:szCs w:val="24"/>
        </w:rPr>
        <w:t>mund ta shkarkojë Drejtorin Menaxhues në çdo kohë para skadimit të mandatit të tij në bazë të këtij Ligji, nëse ai</w:t>
      </w:r>
      <w:r w:rsidR="00506CCD" w:rsidRPr="00766216">
        <w:rPr>
          <w:rFonts w:cs="Times New Roman"/>
          <w:sz w:val="24"/>
          <w:szCs w:val="24"/>
        </w:rPr>
        <w:t>/</w:t>
      </w:r>
      <w:r w:rsidRPr="00766216">
        <w:rPr>
          <w:rFonts w:cs="Times New Roman"/>
          <w:sz w:val="24"/>
          <w:szCs w:val="24"/>
        </w:rPr>
        <w:t>ajo:</w:t>
      </w:r>
    </w:p>
    <w:p w14:paraId="17CF06C1" w14:textId="77777777" w:rsidR="00ED4D63" w:rsidRPr="00766216" w:rsidRDefault="00ED4D63" w:rsidP="000E5898">
      <w:pPr>
        <w:pStyle w:val="Doubleletterlist"/>
        <w:spacing w:after="0"/>
        <w:ind w:hanging="360"/>
        <w:rPr>
          <w:sz w:val="24"/>
          <w:szCs w:val="24"/>
        </w:rPr>
      </w:pPr>
    </w:p>
    <w:p w14:paraId="5C8F9492" w14:textId="794E01D7" w:rsidR="00965CB6" w:rsidRPr="00766216" w:rsidRDefault="00965CB6" w:rsidP="000E5898">
      <w:pPr>
        <w:pStyle w:val="Doubleletterlist"/>
        <w:spacing w:after="0"/>
        <w:ind w:hanging="360"/>
        <w:rPr>
          <w:sz w:val="24"/>
          <w:szCs w:val="24"/>
        </w:rPr>
      </w:pPr>
      <w:r w:rsidRPr="00766216">
        <w:rPr>
          <w:sz w:val="24"/>
          <w:szCs w:val="24"/>
        </w:rPr>
        <w:t>1.1. është bërë i papërshtatshëm për të shërbyer si Drejtor Menaxhues sipas kërkesave të</w:t>
      </w:r>
      <w:r w:rsidR="008C47E8" w:rsidRPr="00766216">
        <w:rPr>
          <w:sz w:val="24"/>
          <w:szCs w:val="24"/>
        </w:rPr>
        <w:t xml:space="preserve"> </w:t>
      </w:r>
      <w:r w:rsidR="00F528B0" w:rsidRPr="00766216">
        <w:rPr>
          <w:sz w:val="24"/>
          <w:szCs w:val="24"/>
        </w:rPr>
        <w:t>p</w:t>
      </w:r>
      <w:r w:rsidR="008C47E8" w:rsidRPr="00766216">
        <w:rPr>
          <w:sz w:val="24"/>
          <w:szCs w:val="24"/>
        </w:rPr>
        <w:t xml:space="preserve">aragrafit </w:t>
      </w:r>
      <w:r w:rsidR="003369CF" w:rsidRPr="00766216">
        <w:rPr>
          <w:sz w:val="24"/>
          <w:szCs w:val="24"/>
        </w:rPr>
        <w:t xml:space="preserve">2 </w:t>
      </w:r>
      <w:r w:rsidR="008C47E8" w:rsidRPr="00766216">
        <w:rPr>
          <w:sz w:val="24"/>
          <w:szCs w:val="24"/>
        </w:rPr>
        <w:t xml:space="preserve">të </w:t>
      </w:r>
      <w:r w:rsidRPr="00766216">
        <w:rPr>
          <w:sz w:val="24"/>
          <w:szCs w:val="24"/>
        </w:rPr>
        <w:t xml:space="preserve"> nenit </w:t>
      </w:r>
      <w:r w:rsidR="008C47E8" w:rsidRPr="00766216">
        <w:rPr>
          <w:sz w:val="24"/>
          <w:szCs w:val="24"/>
        </w:rPr>
        <w:t>3</w:t>
      </w:r>
      <w:r w:rsidR="003369CF" w:rsidRPr="00766216">
        <w:rPr>
          <w:sz w:val="24"/>
          <w:szCs w:val="24"/>
        </w:rPr>
        <w:t>6</w:t>
      </w:r>
      <w:r w:rsidR="008C47E8" w:rsidRPr="00766216">
        <w:rPr>
          <w:sz w:val="24"/>
          <w:szCs w:val="24"/>
        </w:rPr>
        <w:t xml:space="preserve"> </w:t>
      </w:r>
      <w:r w:rsidRPr="00766216">
        <w:rPr>
          <w:sz w:val="24"/>
          <w:szCs w:val="24"/>
        </w:rPr>
        <w:t xml:space="preserve">të këtij </w:t>
      </w:r>
      <w:r w:rsidR="00F528B0" w:rsidRPr="00766216">
        <w:rPr>
          <w:sz w:val="24"/>
          <w:szCs w:val="24"/>
        </w:rPr>
        <w:t>l</w:t>
      </w:r>
      <w:r w:rsidRPr="00766216">
        <w:rPr>
          <w:sz w:val="24"/>
          <w:szCs w:val="24"/>
        </w:rPr>
        <w:t>igji;</w:t>
      </w:r>
    </w:p>
    <w:p w14:paraId="60E30DF9" w14:textId="77777777" w:rsidR="006B5802" w:rsidRPr="00766216" w:rsidRDefault="006B5802" w:rsidP="000E5898">
      <w:pPr>
        <w:pStyle w:val="Doubleletterlist"/>
        <w:spacing w:after="0"/>
        <w:ind w:hanging="360"/>
        <w:rPr>
          <w:sz w:val="24"/>
          <w:szCs w:val="24"/>
        </w:rPr>
      </w:pPr>
    </w:p>
    <w:p w14:paraId="3A4CEE0B" w14:textId="172AD2BB" w:rsidR="00965CB6" w:rsidRPr="00766216" w:rsidRDefault="00965CB6" w:rsidP="000E5898">
      <w:pPr>
        <w:pStyle w:val="Doubleletterlist"/>
        <w:spacing w:after="0"/>
        <w:ind w:hanging="360"/>
        <w:rPr>
          <w:sz w:val="24"/>
          <w:szCs w:val="24"/>
        </w:rPr>
      </w:pPr>
      <w:r w:rsidRPr="00766216">
        <w:rPr>
          <w:sz w:val="24"/>
          <w:szCs w:val="24"/>
        </w:rPr>
        <w:t>1.2. është dënuar me burgim prej gjashtë (6) muajsh apo më shumë për vepër penale</w:t>
      </w:r>
      <w:r w:rsidR="00506CCD" w:rsidRPr="00766216">
        <w:rPr>
          <w:sz w:val="24"/>
          <w:szCs w:val="24"/>
        </w:rPr>
        <w:t>,</w:t>
      </w:r>
      <w:r w:rsidRPr="00766216">
        <w:rPr>
          <w:sz w:val="24"/>
          <w:szCs w:val="24"/>
        </w:rPr>
        <w:t xml:space="preserve"> me vendim gjyqësor të formës së prerë;</w:t>
      </w:r>
    </w:p>
    <w:p w14:paraId="56B611E6" w14:textId="77777777" w:rsidR="006B5802" w:rsidRPr="00766216" w:rsidRDefault="006B5802" w:rsidP="000E5898">
      <w:pPr>
        <w:pStyle w:val="Doubleletterlist"/>
        <w:spacing w:after="0"/>
        <w:ind w:hanging="360"/>
        <w:rPr>
          <w:sz w:val="24"/>
          <w:szCs w:val="24"/>
        </w:rPr>
      </w:pPr>
    </w:p>
    <w:p w14:paraId="3BFA524F" w14:textId="019BF296" w:rsidR="00965CB6" w:rsidRPr="00766216" w:rsidRDefault="00965CB6" w:rsidP="000E5898">
      <w:pPr>
        <w:pStyle w:val="Doubleletterlist"/>
        <w:spacing w:after="0"/>
        <w:ind w:hanging="360"/>
        <w:rPr>
          <w:sz w:val="24"/>
          <w:szCs w:val="24"/>
        </w:rPr>
      </w:pPr>
      <w:r w:rsidRPr="00766216">
        <w:rPr>
          <w:sz w:val="24"/>
          <w:szCs w:val="24"/>
        </w:rPr>
        <w:t>1.3. është vetë debitor apo është përfshirë si debitor në procedurë të falimentimit apo insolvencës;</w:t>
      </w:r>
    </w:p>
    <w:p w14:paraId="304000EA" w14:textId="77777777" w:rsidR="006B5802" w:rsidRPr="00766216" w:rsidRDefault="006B5802" w:rsidP="000E5898">
      <w:pPr>
        <w:pStyle w:val="Doubleletterlist"/>
        <w:spacing w:after="0"/>
        <w:ind w:hanging="360"/>
        <w:rPr>
          <w:sz w:val="24"/>
          <w:szCs w:val="24"/>
        </w:rPr>
      </w:pPr>
    </w:p>
    <w:p w14:paraId="3103152B" w14:textId="75E83BD1" w:rsidR="00965CB6" w:rsidRPr="00766216" w:rsidRDefault="00965CB6" w:rsidP="000E5898">
      <w:pPr>
        <w:pStyle w:val="Doubleletterlist"/>
        <w:spacing w:after="0"/>
        <w:ind w:hanging="360"/>
        <w:rPr>
          <w:sz w:val="24"/>
          <w:szCs w:val="24"/>
        </w:rPr>
      </w:pPr>
      <w:r w:rsidRPr="00766216">
        <w:rPr>
          <w:sz w:val="24"/>
          <w:szCs w:val="24"/>
        </w:rPr>
        <w:t xml:space="preserve">1.4. </w:t>
      </w:r>
      <w:r w:rsidR="00865593" w:rsidRPr="00766216">
        <w:rPr>
          <w:sz w:val="24"/>
          <w:szCs w:val="24"/>
        </w:rPr>
        <w:t xml:space="preserve">me vendim të Gjykatës i është ndaluar </w:t>
      </w:r>
      <w:r w:rsidRPr="00766216">
        <w:rPr>
          <w:sz w:val="24"/>
          <w:szCs w:val="24"/>
        </w:rPr>
        <w:t>ushtrimi i profesionit;</w:t>
      </w:r>
    </w:p>
    <w:p w14:paraId="38D3CC8D" w14:textId="77777777" w:rsidR="006B5802" w:rsidRPr="00766216" w:rsidRDefault="006B5802" w:rsidP="000E5898">
      <w:pPr>
        <w:pStyle w:val="Doubleletterlist"/>
        <w:spacing w:after="0"/>
        <w:ind w:hanging="360"/>
        <w:rPr>
          <w:sz w:val="24"/>
          <w:szCs w:val="24"/>
        </w:rPr>
      </w:pPr>
    </w:p>
    <w:p w14:paraId="39ED4B06" w14:textId="226FDF3C" w:rsidR="00965CB6" w:rsidRPr="00766216" w:rsidRDefault="00965CB6" w:rsidP="000E5898">
      <w:pPr>
        <w:pStyle w:val="Doubleletterlist"/>
        <w:spacing w:after="0"/>
        <w:ind w:hanging="360"/>
        <w:rPr>
          <w:sz w:val="24"/>
          <w:szCs w:val="24"/>
        </w:rPr>
      </w:pPr>
      <w:r w:rsidRPr="00766216">
        <w:rPr>
          <w:sz w:val="24"/>
          <w:szCs w:val="24"/>
        </w:rPr>
        <w:t xml:space="preserve">1.5. nuk është në gjendje t’i ushtrojë funksionet e një mandati të tillë për shkak të </w:t>
      </w:r>
      <w:r w:rsidR="0040743D" w:rsidRPr="00766216">
        <w:rPr>
          <w:sz w:val="24"/>
          <w:szCs w:val="24"/>
        </w:rPr>
        <w:t xml:space="preserve">gjendjes shëndetësore që ka zgjatur </w:t>
      </w:r>
      <w:r w:rsidRPr="00766216">
        <w:rPr>
          <w:sz w:val="24"/>
          <w:szCs w:val="24"/>
        </w:rPr>
        <w:t>më shumë se gjashtë (6) muaj;</w:t>
      </w:r>
    </w:p>
    <w:p w14:paraId="2F7CCA69" w14:textId="77777777" w:rsidR="006B5802" w:rsidRPr="00766216" w:rsidRDefault="006B5802" w:rsidP="000E5898">
      <w:pPr>
        <w:pStyle w:val="Doubleletterlist"/>
        <w:spacing w:after="0"/>
        <w:ind w:hanging="360"/>
        <w:rPr>
          <w:sz w:val="24"/>
          <w:szCs w:val="24"/>
        </w:rPr>
      </w:pPr>
    </w:p>
    <w:p w14:paraId="1A57F333" w14:textId="40A97F34" w:rsidR="00965CB6" w:rsidRPr="00766216" w:rsidRDefault="00965CB6" w:rsidP="000E5898">
      <w:pPr>
        <w:pStyle w:val="Doubleletterlist"/>
        <w:spacing w:after="0"/>
        <w:ind w:hanging="360"/>
        <w:rPr>
          <w:sz w:val="24"/>
          <w:szCs w:val="24"/>
        </w:rPr>
      </w:pPr>
      <w:r w:rsidRPr="00766216">
        <w:rPr>
          <w:sz w:val="24"/>
          <w:szCs w:val="24"/>
        </w:rPr>
        <w:t xml:space="preserve">1.6. sistematikisht mungon nga puna, duke mos e njoftuar Kryesuesin e Bordit të Drejtorëve </w:t>
      </w:r>
      <w:r w:rsidR="00F528B0" w:rsidRPr="00766216">
        <w:rPr>
          <w:sz w:val="24"/>
          <w:szCs w:val="24"/>
        </w:rPr>
        <w:t xml:space="preserve">(BD) </w:t>
      </w:r>
      <w:r w:rsidRPr="00766216">
        <w:rPr>
          <w:sz w:val="24"/>
          <w:szCs w:val="24"/>
        </w:rPr>
        <w:t>për arsyet e justifikueshme;</w:t>
      </w:r>
    </w:p>
    <w:p w14:paraId="52033966" w14:textId="77777777" w:rsidR="006B5802" w:rsidRPr="00766216" w:rsidRDefault="006B5802" w:rsidP="000E5898">
      <w:pPr>
        <w:pStyle w:val="Doubleletterlist"/>
        <w:spacing w:after="0"/>
        <w:ind w:hanging="360"/>
        <w:rPr>
          <w:sz w:val="24"/>
          <w:szCs w:val="24"/>
        </w:rPr>
      </w:pPr>
    </w:p>
    <w:p w14:paraId="607740B9" w14:textId="616DF2A9" w:rsidR="00965CB6" w:rsidRPr="00766216" w:rsidRDefault="00965CB6" w:rsidP="000E5898">
      <w:pPr>
        <w:pStyle w:val="Doubleletterlist"/>
        <w:spacing w:after="0"/>
        <w:ind w:hanging="360"/>
        <w:rPr>
          <w:sz w:val="24"/>
          <w:szCs w:val="24"/>
        </w:rPr>
      </w:pPr>
      <w:r w:rsidRPr="00766216">
        <w:rPr>
          <w:sz w:val="24"/>
          <w:szCs w:val="24"/>
        </w:rPr>
        <w:t xml:space="preserve">1.7. FKEE-ja dështon në arritjen e indikatorëve të performancës të përcaktuar në planet vjetore, për arsye që bien nën përgjegjësinë e Drejtorit Menaxhues. </w:t>
      </w:r>
    </w:p>
    <w:p w14:paraId="7199B51F" w14:textId="77777777" w:rsidR="006B5802" w:rsidRPr="00766216" w:rsidRDefault="006B5802" w:rsidP="000E5898">
      <w:pPr>
        <w:spacing w:after="0" w:line="240" w:lineRule="auto"/>
        <w:rPr>
          <w:rFonts w:cs="Times New Roman"/>
          <w:sz w:val="24"/>
          <w:szCs w:val="24"/>
        </w:rPr>
      </w:pPr>
    </w:p>
    <w:p w14:paraId="04338148" w14:textId="60BDEF7F"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Drejtori Menaxhues shkarkohet nga detyra nëse është angazhuar në aktivitete që nuk përputhen me standardet </w:t>
      </w:r>
      <w:r w:rsidR="0063797C" w:rsidRPr="00766216">
        <w:rPr>
          <w:rFonts w:cs="Times New Roman"/>
          <w:sz w:val="24"/>
          <w:szCs w:val="24"/>
        </w:rPr>
        <w:t>e</w:t>
      </w:r>
      <w:r w:rsidRPr="00766216">
        <w:rPr>
          <w:rFonts w:cs="Times New Roman"/>
          <w:sz w:val="24"/>
          <w:szCs w:val="24"/>
        </w:rPr>
        <w:t xml:space="preserve"> integriteti</w:t>
      </w:r>
      <w:r w:rsidR="0063797C" w:rsidRPr="00766216">
        <w:rPr>
          <w:rFonts w:cs="Times New Roman"/>
          <w:sz w:val="24"/>
          <w:szCs w:val="24"/>
        </w:rPr>
        <w:t>t</w:t>
      </w:r>
      <w:r w:rsidRPr="00766216">
        <w:rPr>
          <w:rFonts w:cs="Times New Roman"/>
          <w:sz w:val="24"/>
          <w:szCs w:val="24"/>
        </w:rPr>
        <w:t xml:space="preserve"> dhe që përbëjnë shkelje të Kodit të Etikës të FKEE-së</w:t>
      </w:r>
      <w:r w:rsidR="00C63F38" w:rsidRPr="00766216">
        <w:rPr>
          <w:rFonts w:cs="Times New Roman"/>
          <w:sz w:val="24"/>
          <w:szCs w:val="24"/>
        </w:rPr>
        <w:t xml:space="preserve">. </w:t>
      </w:r>
    </w:p>
    <w:p w14:paraId="47330AF2" w14:textId="77777777" w:rsidR="006B5802" w:rsidRPr="00766216" w:rsidRDefault="006B5802" w:rsidP="000E5898">
      <w:pPr>
        <w:spacing w:after="0" w:line="240" w:lineRule="auto"/>
        <w:rPr>
          <w:rFonts w:cs="Times New Roman"/>
          <w:sz w:val="24"/>
          <w:szCs w:val="24"/>
        </w:rPr>
      </w:pPr>
    </w:p>
    <w:p w14:paraId="0278588D" w14:textId="30C66C3C" w:rsidR="00965CB6" w:rsidRPr="00766216" w:rsidRDefault="00965CB6" w:rsidP="000E5898">
      <w:pPr>
        <w:spacing w:after="0" w:line="240" w:lineRule="auto"/>
        <w:rPr>
          <w:rFonts w:cs="Times New Roman"/>
          <w:sz w:val="24"/>
          <w:szCs w:val="24"/>
        </w:rPr>
      </w:pPr>
      <w:r w:rsidRPr="00766216">
        <w:rPr>
          <w:rFonts w:cs="Times New Roman"/>
          <w:sz w:val="24"/>
          <w:szCs w:val="24"/>
        </w:rPr>
        <w:t>3. Procedura dhe procesi i vendimmarrjes për shkarkimin e Drejtorit Menaxhues z</w:t>
      </w:r>
      <w:r w:rsidR="00D10F34" w:rsidRPr="00766216">
        <w:rPr>
          <w:rFonts w:cs="Times New Roman"/>
          <w:sz w:val="24"/>
          <w:szCs w:val="24"/>
        </w:rPr>
        <w:t>h</w:t>
      </w:r>
      <w:r w:rsidRPr="00766216">
        <w:rPr>
          <w:rFonts w:cs="Times New Roman"/>
          <w:sz w:val="24"/>
          <w:szCs w:val="24"/>
        </w:rPr>
        <w:t>vil</w:t>
      </w:r>
      <w:r w:rsidR="00D10F34" w:rsidRPr="00766216">
        <w:rPr>
          <w:rFonts w:cs="Times New Roman"/>
          <w:sz w:val="24"/>
          <w:szCs w:val="24"/>
        </w:rPr>
        <w:t>l</w:t>
      </w:r>
      <w:r w:rsidRPr="00766216">
        <w:rPr>
          <w:rFonts w:cs="Times New Roman"/>
          <w:sz w:val="24"/>
          <w:szCs w:val="24"/>
        </w:rPr>
        <w:t xml:space="preserve">ohet </w:t>
      </w:r>
      <w:r w:rsidR="00C63F38" w:rsidRPr="00766216">
        <w:rPr>
          <w:rFonts w:cs="Times New Roman"/>
          <w:sz w:val="24"/>
          <w:szCs w:val="24"/>
        </w:rPr>
        <w:t xml:space="preserve">sipas </w:t>
      </w:r>
      <w:r w:rsidRPr="00766216">
        <w:rPr>
          <w:rFonts w:cs="Times New Roman"/>
          <w:sz w:val="24"/>
          <w:szCs w:val="24"/>
        </w:rPr>
        <w:t>Rregullore</w:t>
      </w:r>
      <w:r w:rsidR="00C63F38" w:rsidRPr="00766216">
        <w:rPr>
          <w:rFonts w:cs="Times New Roman"/>
          <w:sz w:val="24"/>
          <w:szCs w:val="24"/>
        </w:rPr>
        <w:t xml:space="preserve">ve të </w:t>
      </w:r>
      <w:r w:rsidRPr="00766216">
        <w:rPr>
          <w:rFonts w:cs="Times New Roman"/>
          <w:sz w:val="24"/>
          <w:szCs w:val="24"/>
        </w:rPr>
        <w:t>Brendshme të FKEE-së.</w:t>
      </w:r>
    </w:p>
    <w:p w14:paraId="50235389" w14:textId="77777777" w:rsidR="006B5802" w:rsidRPr="00766216" w:rsidRDefault="006B5802" w:rsidP="000E5898">
      <w:pPr>
        <w:spacing w:after="0" w:line="240" w:lineRule="auto"/>
        <w:rPr>
          <w:rFonts w:cs="Times New Roman"/>
          <w:sz w:val="24"/>
          <w:szCs w:val="24"/>
        </w:rPr>
      </w:pPr>
    </w:p>
    <w:p w14:paraId="6DB21CF3" w14:textId="0C37B4E4" w:rsidR="00965CB6" w:rsidRPr="00766216" w:rsidRDefault="00965CB6" w:rsidP="000E5898">
      <w:pPr>
        <w:spacing w:after="0" w:line="240" w:lineRule="auto"/>
        <w:rPr>
          <w:rFonts w:cs="Times New Roman"/>
          <w:sz w:val="24"/>
          <w:szCs w:val="24"/>
        </w:rPr>
      </w:pPr>
      <w:r w:rsidRPr="00766216">
        <w:rPr>
          <w:rFonts w:cs="Times New Roman"/>
          <w:sz w:val="24"/>
          <w:szCs w:val="24"/>
        </w:rPr>
        <w:t>4. Drejtori Menaxhues ka të drejtë të jep dorëheqje nga pozita e tij me njoftim paraprak prej së paku një (1) muaji.</w:t>
      </w:r>
    </w:p>
    <w:p w14:paraId="5AEC54F8" w14:textId="77777777" w:rsidR="006B5802" w:rsidRPr="00766216" w:rsidRDefault="006B5802" w:rsidP="000E5898">
      <w:pPr>
        <w:spacing w:after="0" w:line="240" w:lineRule="auto"/>
        <w:rPr>
          <w:rFonts w:cs="Times New Roman"/>
          <w:sz w:val="24"/>
          <w:szCs w:val="24"/>
        </w:rPr>
      </w:pPr>
    </w:p>
    <w:p w14:paraId="052B0AE3" w14:textId="237212C2" w:rsidR="00B16E1D" w:rsidRPr="00766216" w:rsidRDefault="00B16E1D" w:rsidP="000E5898">
      <w:pPr>
        <w:spacing w:after="0" w:line="240" w:lineRule="auto"/>
        <w:rPr>
          <w:rFonts w:cs="Times New Roman"/>
          <w:sz w:val="24"/>
          <w:szCs w:val="24"/>
        </w:rPr>
      </w:pPr>
      <w:r w:rsidRPr="00766216">
        <w:rPr>
          <w:rFonts w:cs="Times New Roman"/>
          <w:sz w:val="24"/>
          <w:szCs w:val="24"/>
        </w:rPr>
        <w:t xml:space="preserve">5. Në rast të mungesës së Drejtorit Menaxhues, Bordi i Drejtorëve </w:t>
      </w:r>
      <w:r w:rsidR="00F234F8" w:rsidRPr="00766216">
        <w:rPr>
          <w:rFonts w:cs="Times New Roman"/>
          <w:sz w:val="24"/>
          <w:szCs w:val="24"/>
        </w:rPr>
        <w:t xml:space="preserve">(BD) </w:t>
      </w:r>
      <w:r w:rsidRPr="00766216">
        <w:rPr>
          <w:rFonts w:cs="Times New Roman"/>
          <w:sz w:val="24"/>
          <w:szCs w:val="24"/>
        </w:rPr>
        <w:t xml:space="preserve">mund të autorizojë një anëtar të personelit të FKEE-së të ushtrojë përkohësisht rolin e </w:t>
      </w:r>
      <w:r w:rsidR="00160CAF" w:rsidRPr="00766216">
        <w:rPr>
          <w:rFonts w:cs="Times New Roman"/>
          <w:sz w:val="24"/>
          <w:szCs w:val="24"/>
        </w:rPr>
        <w:t>Ushtruesit të Detyrës</w:t>
      </w:r>
      <w:r w:rsidRPr="00766216">
        <w:rPr>
          <w:rFonts w:cs="Times New Roman"/>
          <w:sz w:val="24"/>
          <w:szCs w:val="24"/>
        </w:rPr>
        <w:t xml:space="preserve"> </w:t>
      </w:r>
      <w:r w:rsidR="00F234F8" w:rsidRPr="00766216">
        <w:rPr>
          <w:rFonts w:cs="Times New Roman"/>
          <w:sz w:val="24"/>
          <w:szCs w:val="24"/>
        </w:rPr>
        <w:t xml:space="preserve">(UD) </w:t>
      </w:r>
      <w:r w:rsidRPr="00766216">
        <w:rPr>
          <w:rFonts w:cs="Times New Roman"/>
          <w:sz w:val="24"/>
          <w:szCs w:val="24"/>
        </w:rPr>
        <w:t>të Drejtorit Menaxhues për një periudhë deri në gjashtë muaj, ndërsa procesi i rekrutimit të Drejtorit Menaxhues është në vazhdim.</w:t>
      </w:r>
    </w:p>
    <w:p w14:paraId="720F311D" w14:textId="443D8C43" w:rsidR="006B5802" w:rsidRPr="00766216" w:rsidRDefault="006B5802" w:rsidP="000E5898">
      <w:pPr>
        <w:spacing w:after="0" w:line="240" w:lineRule="auto"/>
        <w:jc w:val="center"/>
        <w:rPr>
          <w:rFonts w:cs="Times New Roman"/>
          <w:b/>
          <w:color w:val="000000" w:themeColor="text1"/>
          <w:sz w:val="24"/>
          <w:szCs w:val="24"/>
        </w:rPr>
      </w:pPr>
    </w:p>
    <w:p w14:paraId="650D823F" w14:textId="694BB97C"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371829" w:rsidRPr="00766216">
        <w:rPr>
          <w:rFonts w:cs="Times New Roman"/>
          <w:b/>
          <w:color w:val="000000" w:themeColor="text1"/>
          <w:sz w:val="24"/>
          <w:szCs w:val="24"/>
        </w:rPr>
        <w:t>38</w:t>
      </w:r>
    </w:p>
    <w:p w14:paraId="524AA159" w14:textId="1FC1049F" w:rsidR="00965CB6" w:rsidRPr="00766216" w:rsidRDefault="00DB52D0"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Parimet funksionale të FKEE-së</w:t>
      </w:r>
    </w:p>
    <w:p w14:paraId="579AD5AA" w14:textId="77777777" w:rsidR="006B5802" w:rsidRPr="00766216" w:rsidRDefault="006B5802" w:rsidP="000E5898">
      <w:pPr>
        <w:spacing w:after="0" w:line="240" w:lineRule="auto"/>
        <w:jc w:val="center"/>
        <w:rPr>
          <w:rFonts w:cs="Times New Roman"/>
          <w:b/>
          <w:bCs/>
          <w:color w:val="000000" w:themeColor="text1"/>
          <w:sz w:val="24"/>
          <w:szCs w:val="24"/>
        </w:rPr>
      </w:pPr>
    </w:p>
    <w:p w14:paraId="3280D0B1" w14:textId="35675866" w:rsidR="00965CB6" w:rsidRPr="00766216" w:rsidRDefault="00965CB6" w:rsidP="000E5898">
      <w:pPr>
        <w:spacing w:after="0" w:line="240" w:lineRule="auto"/>
        <w:rPr>
          <w:rFonts w:cs="Times New Roman"/>
          <w:sz w:val="24"/>
          <w:szCs w:val="24"/>
        </w:rPr>
      </w:pPr>
      <w:r w:rsidRPr="00766216">
        <w:rPr>
          <w:rFonts w:cs="Times New Roman"/>
          <w:sz w:val="24"/>
          <w:szCs w:val="24"/>
        </w:rPr>
        <w:t>1. FKEE-ja funksion</w:t>
      </w:r>
      <w:r w:rsidR="009029B7" w:rsidRPr="00766216">
        <w:rPr>
          <w:rFonts w:cs="Times New Roman"/>
          <w:sz w:val="24"/>
          <w:szCs w:val="24"/>
        </w:rPr>
        <w:t>on</w:t>
      </w:r>
      <w:r w:rsidRPr="00766216">
        <w:rPr>
          <w:rFonts w:cs="Times New Roman"/>
          <w:sz w:val="24"/>
          <w:szCs w:val="24"/>
        </w:rPr>
        <w:t xml:space="preserve"> në pajtim me ligjet e zbatueshme të Republikës së Kosovës dhe, varësisht nga burimi i fondeve, në pajtim me rregullat dhe kushtet e marrëveshjeve ndërkombëtare të financimit </w:t>
      </w:r>
      <w:r w:rsidR="00092A3E" w:rsidRPr="00766216">
        <w:rPr>
          <w:rFonts w:cs="Times New Roman"/>
          <w:sz w:val="24"/>
          <w:szCs w:val="24"/>
        </w:rPr>
        <w:t xml:space="preserve">të </w:t>
      </w:r>
      <w:r w:rsidR="00F234F8" w:rsidRPr="00766216">
        <w:rPr>
          <w:rFonts w:cs="Times New Roman"/>
          <w:sz w:val="24"/>
          <w:szCs w:val="24"/>
        </w:rPr>
        <w:t>r</w:t>
      </w:r>
      <w:r w:rsidR="00092A3E" w:rsidRPr="00766216">
        <w:rPr>
          <w:rFonts w:cs="Times New Roman"/>
          <w:sz w:val="24"/>
          <w:szCs w:val="24"/>
        </w:rPr>
        <w:t xml:space="preserve">atifikuara nga Kuvendi i Republikës së Kosovës </w:t>
      </w:r>
      <w:r w:rsidR="00817E09" w:rsidRPr="00766216">
        <w:rPr>
          <w:rFonts w:cs="Times New Roman"/>
          <w:sz w:val="24"/>
          <w:szCs w:val="24"/>
        </w:rPr>
        <w:t xml:space="preserve">që përcaktojnë </w:t>
      </w:r>
      <w:r w:rsidRPr="00766216">
        <w:rPr>
          <w:rFonts w:cs="Times New Roman"/>
          <w:sz w:val="24"/>
          <w:szCs w:val="24"/>
        </w:rPr>
        <w:t>përdorimin e këtyre fondeve.</w:t>
      </w:r>
    </w:p>
    <w:p w14:paraId="2D6A69C7" w14:textId="77777777" w:rsidR="006B5802" w:rsidRPr="00766216" w:rsidRDefault="006B5802" w:rsidP="000E5898">
      <w:pPr>
        <w:spacing w:after="0" w:line="240" w:lineRule="auto"/>
        <w:rPr>
          <w:rFonts w:cs="Times New Roman"/>
          <w:sz w:val="24"/>
          <w:szCs w:val="24"/>
        </w:rPr>
      </w:pPr>
    </w:p>
    <w:p w14:paraId="12D2DF82" w14:textId="6A03C35B" w:rsidR="00965CB6" w:rsidRPr="00766216" w:rsidRDefault="00965CB6" w:rsidP="000E5898">
      <w:pPr>
        <w:spacing w:after="0" w:line="240" w:lineRule="auto"/>
        <w:rPr>
          <w:rFonts w:cs="Times New Roman"/>
          <w:sz w:val="24"/>
          <w:szCs w:val="24"/>
        </w:rPr>
      </w:pPr>
      <w:r w:rsidRPr="00766216">
        <w:rPr>
          <w:rFonts w:cs="Times New Roman"/>
          <w:sz w:val="24"/>
          <w:szCs w:val="24"/>
        </w:rPr>
        <w:t>2. Funksionimi i FKEE-së bazohet në parimet themelore në vijim:</w:t>
      </w:r>
    </w:p>
    <w:p w14:paraId="5D2C0288" w14:textId="77777777" w:rsidR="006B5802" w:rsidRPr="00766216" w:rsidRDefault="006B5802" w:rsidP="000E5898">
      <w:pPr>
        <w:spacing w:after="0" w:line="240" w:lineRule="auto"/>
        <w:ind w:left="720"/>
        <w:rPr>
          <w:rFonts w:cs="Times New Roman"/>
          <w:sz w:val="24"/>
          <w:szCs w:val="24"/>
        </w:rPr>
      </w:pPr>
    </w:p>
    <w:p w14:paraId="3ED54376" w14:textId="6668CA76" w:rsidR="00965CB6" w:rsidRPr="00766216" w:rsidRDefault="00965CB6" w:rsidP="000E5898">
      <w:pPr>
        <w:spacing w:after="0" w:line="240" w:lineRule="auto"/>
        <w:ind w:left="720"/>
        <w:rPr>
          <w:rFonts w:cs="Times New Roman"/>
          <w:sz w:val="24"/>
          <w:szCs w:val="24"/>
        </w:rPr>
      </w:pPr>
      <w:r w:rsidRPr="00766216">
        <w:rPr>
          <w:rFonts w:cs="Times New Roman"/>
          <w:sz w:val="24"/>
          <w:szCs w:val="24"/>
        </w:rPr>
        <w:t>2.1. transparencën e plotë gjatë funksionimit, duke përfshirë transparencën ndaj publikut;</w:t>
      </w:r>
    </w:p>
    <w:p w14:paraId="0B19FF39" w14:textId="77777777" w:rsidR="006B5802" w:rsidRPr="00766216" w:rsidRDefault="006B5802" w:rsidP="000E5898">
      <w:pPr>
        <w:spacing w:after="0" w:line="240" w:lineRule="auto"/>
        <w:ind w:left="720"/>
        <w:rPr>
          <w:rFonts w:cs="Times New Roman"/>
          <w:sz w:val="24"/>
          <w:szCs w:val="24"/>
        </w:rPr>
      </w:pPr>
    </w:p>
    <w:p w14:paraId="46C8B11A" w14:textId="7C6A0A4C" w:rsidR="00965CB6" w:rsidRPr="00766216" w:rsidRDefault="00965CB6" w:rsidP="000E5898">
      <w:pPr>
        <w:spacing w:after="0" w:line="240" w:lineRule="auto"/>
        <w:ind w:left="720"/>
        <w:rPr>
          <w:rFonts w:cs="Times New Roman"/>
          <w:sz w:val="24"/>
          <w:szCs w:val="24"/>
        </w:rPr>
      </w:pPr>
      <w:r w:rsidRPr="00766216">
        <w:rPr>
          <w:rFonts w:cs="Times New Roman"/>
          <w:sz w:val="24"/>
          <w:szCs w:val="24"/>
        </w:rPr>
        <w:t>2.2. transparencën në prokurim dhe menaxhim të burimeve financiare;</w:t>
      </w:r>
    </w:p>
    <w:p w14:paraId="418C26AE" w14:textId="77777777" w:rsidR="006B5802" w:rsidRPr="00766216" w:rsidRDefault="006B5802" w:rsidP="000E5898">
      <w:pPr>
        <w:spacing w:after="0" w:line="240" w:lineRule="auto"/>
        <w:ind w:left="720"/>
        <w:rPr>
          <w:rFonts w:cs="Times New Roman"/>
          <w:sz w:val="24"/>
          <w:szCs w:val="24"/>
        </w:rPr>
      </w:pPr>
    </w:p>
    <w:p w14:paraId="1C3F1979" w14:textId="7F60D9B0" w:rsidR="00965CB6" w:rsidRPr="00766216" w:rsidRDefault="00965CB6" w:rsidP="000E5898">
      <w:pPr>
        <w:spacing w:after="0" w:line="240" w:lineRule="auto"/>
        <w:ind w:left="720"/>
        <w:rPr>
          <w:rFonts w:cs="Times New Roman"/>
          <w:sz w:val="24"/>
          <w:szCs w:val="24"/>
        </w:rPr>
      </w:pPr>
      <w:r w:rsidRPr="00766216">
        <w:rPr>
          <w:rFonts w:cs="Times New Roman"/>
          <w:sz w:val="24"/>
          <w:szCs w:val="24"/>
        </w:rPr>
        <w:t>2.3. respektimin e plotë të parimeve të llogaridhënies dhe raportimit financiar;</w:t>
      </w:r>
    </w:p>
    <w:p w14:paraId="06F1C4FD" w14:textId="77777777" w:rsidR="006B5802" w:rsidRPr="00766216" w:rsidRDefault="006B5802" w:rsidP="000E5898">
      <w:pPr>
        <w:spacing w:after="0" w:line="240" w:lineRule="auto"/>
        <w:ind w:left="720"/>
        <w:rPr>
          <w:rFonts w:cs="Times New Roman"/>
          <w:sz w:val="24"/>
          <w:szCs w:val="24"/>
        </w:rPr>
      </w:pPr>
    </w:p>
    <w:p w14:paraId="3BC1076E" w14:textId="38B4B0DC" w:rsidR="00965CB6" w:rsidRPr="00766216" w:rsidRDefault="00965CB6" w:rsidP="000E5898">
      <w:pPr>
        <w:spacing w:after="0" w:line="240" w:lineRule="auto"/>
        <w:ind w:left="720"/>
        <w:rPr>
          <w:rFonts w:cs="Times New Roman"/>
          <w:sz w:val="24"/>
          <w:szCs w:val="24"/>
        </w:rPr>
      </w:pPr>
      <w:r w:rsidRPr="00766216">
        <w:rPr>
          <w:rFonts w:cs="Times New Roman"/>
          <w:sz w:val="24"/>
          <w:szCs w:val="24"/>
        </w:rPr>
        <w:t xml:space="preserve">2.4. mosdiskriminimin, paanësinë dhe mundësitë e barabarta për të gjithë </w:t>
      </w:r>
      <w:r w:rsidR="00F30760" w:rsidRPr="00766216">
        <w:rPr>
          <w:rFonts w:cs="Times New Roman"/>
          <w:sz w:val="24"/>
          <w:szCs w:val="24"/>
        </w:rPr>
        <w:t>aplikuesit</w:t>
      </w:r>
      <w:r w:rsidR="004D02C1" w:rsidRPr="00766216">
        <w:rPr>
          <w:rFonts w:cs="Times New Roman"/>
          <w:sz w:val="24"/>
          <w:szCs w:val="24"/>
        </w:rPr>
        <w:t xml:space="preserve"> dhe përfituesit</w:t>
      </w:r>
      <w:r w:rsidR="00F30760" w:rsidRPr="00766216">
        <w:rPr>
          <w:rFonts w:cs="Times New Roman"/>
          <w:sz w:val="24"/>
          <w:szCs w:val="24"/>
        </w:rPr>
        <w:t xml:space="preserve">; </w:t>
      </w:r>
      <w:r w:rsidRPr="00766216">
        <w:rPr>
          <w:rFonts w:cs="Times New Roman"/>
          <w:sz w:val="24"/>
          <w:szCs w:val="24"/>
        </w:rPr>
        <w:t xml:space="preserve"> </w:t>
      </w:r>
    </w:p>
    <w:p w14:paraId="2B036F48" w14:textId="77777777" w:rsidR="006B5802" w:rsidRPr="00766216" w:rsidRDefault="006B5802" w:rsidP="000E5898">
      <w:pPr>
        <w:spacing w:after="0" w:line="240" w:lineRule="auto"/>
        <w:ind w:left="720"/>
        <w:rPr>
          <w:rFonts w:cs="Times New Roman"/>
          <w:sz w:val="24"/>
          <w:szCs w:val="24"/>
        </w:rPr>
      </w:pPr>
    </w:p>
    <w:p w14:paraId="75A3A4B6" w14:textId="18116037" w:rsidR="00965CB6" w:rsidRPr="00766216" w:rsidRDefault="00965CB6" w:rsidP="000E5898">
      <w:pPr>
        <w:spacing w:after="0" w:line="240" w:lineRule="auto"/>
        <w:ind w:left="720"/>
        <w:rPr>
          <w:rFonts w:cs="Times New Roman"/>
          <w:sz w:val="24"/>
          <w:szCs w:val="24"/>
        </w:rPr>
      </w:pPr>
      <w:r w:rsidRPr="00766216">
        <w:rPr>
          <w:rFonts w:cs="Times New Roman"/>
          <w:sz w:val="24"/>
          <w:szCs w:val="24"/>
        </w:rPr>
        <w:t xml:space="preserve">2.5. promovimin e partneritetit dhe bashkëpunimit për arritjen e objektivave të tij me sektorin privat, partnerët ndërkombëtarë dhe institucionet </w:t>
      </w:r>
      <w:r w:rsidR="004D02C1" w:rsidRPr="00766216">
        <w:rPr>
          <w:rFonts w:cs="Times New Roman"/>
          <w:sz w:val="24"/>
          <w:szCs w:val="24"/>
        </w:rPr>
        <w:t xml:space="preserve">e </w:t>
      </w:r>
      <w:r w:rsidR="00922772" w:rsidRPr="00766216">
        <w:rPr>
          <w:rFonts w:cs="Times New Roman"/>
          <w:sz w:val="24"/>
          <w:szCs w:val="24"/>
        </w:rPr>
        <w:t xml:space="preserve">Republikës së </w:t>
      </w:r>
      <w:r w:rsidR="004D02C1" w:rsidRPr="00766216">
        <w:rPr>
          <w:rFonts w:cs="Times New Roman"/>
          <w:sz w:val="24"/>
          <w:szCs w:val="24"/>
        </w:rPr>
        <w:t xml:space="preserve">Kosovës </w:t>
      </w:r>
      <w:r w:rsidRPr="00766216">
        <w:rPr>
          <w:rFonts w:cs="Times New Roman"/>
          <w:sz w:val="24"/>
          <w:szCs w:val="24"/>
        </w:rPr>
        <w:t xml:space="preserve">të nivelit qendror dhe lokal. </w:t>
      </w:r>
    </w:p>
    <w:p w14:paraId="0F8D20C4" w14:textId="77777777" w:rsidR="006B5802" w:rsidRPr="00766216" w:rsidRDefault="006B5802" w:rsidP="000E5898">
      <w:pPr>
        <w:spacing w:after="0" w:line="240" w:lineRule="auto"/>
        <w:rPr>
          <w:rFonts w:cs="Times New Roman"/>
          <w:sz w:val="24"/>
          <w:szCs w:val="24"/>
        </w:rPr>
      </w:pPr>
    </w:p>
    <w:p w14:paraId="21F2C63E" w14:textId="3DD0D521" w:rsidR="00965CB6" w:rsidRPr="00766216" w:rsidRDefault="00965CB6" w:rsidP="000E5898">
      <w:pPr>
        <w:spacing w:after="0" w:line="240" w:lineRule="auto"/>
        <w:rPr>
          <w:rFonts w:cs="Times New Roman"/>
          <w:sz w:val="24"/>
          <w:szCs w:val="24"/>
        </w:rPr>
      </w:pPr>
      <w:r w:rsidRPr="00766216">
        <w:rPr>
          <w:rFonts w:cs="Times New Roman"/>
          <w:sz w:val="24"/>
          <w:szCs w:val="24"/>
        </w:rPr>
        <w:t>3. Të gjitha investimet e FKEE-së bazohen në përmbushjen e kritereve teknike të projektit dhe aplikuesit të tij.</w:t>
      </w:r>
    </w:p>
    <w:p w14:paraId="01A8AAEF" w14:textId="77777777" w:rsidR="006B5802" w:rsidRPr="00766216" w:rsidRDefault="006B5802" w:rsidP="000E5898">
      <w:pPr>
        <w:spacing w:after="0" w:line="240" w:lineRule="auto"/>
        <w:rPr>
          <w:rFonts w:cs="Times New Roman"/>
          <w:sz w:val="24"/>
          <w:szCs w:val="24"/>
        </w:rPr>
      </w:pPr>
    </w:p>
    <w:p w14:paraId="7E7402E6" w14:textId="235643E3"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4. Fondi do të veprojë në baza programore tre (3) </w:t>
      </w:r>
      <w:r w:rsidR="00E415D7" w:rsidRPr="00766216">
        <w:rPr>
          <w:rFonts w:cs="Times New Roman"/>
          <w:sz w:val="24"/>
          <w:szCs w:val="24"/>
        </w:rPr>
        <w:t xml:space="preserve">dhe (1) </w:t>
      </w:r>
      <w:r w:rsidRPr="00766216">
        <w:rPr>
          <w:rFonts w:cs="Times New Roman"/>
          <w:sz w:val="24"/>
          <w:szCs w:val="24"/>
        </w:rPr>
        <w:t xml:space="preserve">njëvjeçare. Aktivitetet e FKEE-së do të jenë në përputhje me politikat </w:t>
      </w:r>
      <w:r w:rsidR="00177CC3" w:rsidRPr="00766216">
        <w:rPr>
          <w:rFonts w:cs="Times New Roman"/>
          <w:sz w:val="24"/>
          <w:szCs w:val="24"/>
        </w:rPr>
        <w:t xml:space="preserve">nacionale </w:t>
      </w:r>
      <w:r w:rsidRPr="00766216">
        <w:rPr>
          <w:rFonts w:cs="Times New Roman"/>
          <w:sz w:val="24"/>
          <w:szCs w:val="24"/>
        </w:rPr>
        <w:t xml:space="preserve">dhe sektoriale, me veprimet e tjera që i caktohen FKEE-së sipas dispozitave të këtij </w:t>
      </w:r>
      <w:r w:rsidR="003A089B" w:rsidRPr="00766216">
        <w:rPr>
          <w:rFonts w:cs="Times New Roman"/>
          <w:sz w:val="24"/>
          <w:szCs w:val="24"/>
        </w:rPr>
        <w:t>l</w:t>
      </w:r>
      <w:r w:rsidRPr="00766216">
        <w:rPr>
          <w:rFonts w:cs="Times New Roman"/>
          <w:sz w:val="24"/>
          <w:szCs w:val="24"/>
        </w:rPr>
        <w:t xml:space="preserve">igji </w:t>
      </w:r>
      <w:r w:rsidR="00E415D7" w:rsidRPr="00766216">
        <w:rPr>
          <w:rFonts w:cs="Times New Roman"/>
          <w:sz w:val="24"/>
          <w:szCs w:val="24"/>
        </w:rPr>
        <w:t>apo legjislacionit tjetër në fuqi</w:t>
      </w:r>
      <w:r w:rsidR="00C41506" w:rsidRPr="00766216">
        <w:rPr>
          <w:rFonts w:cs="Times New Roman"/>
          <w:sz w:val="24"/>
          <w:szCs w:val="24"/>
        </w:rPr>
        <w:t xml:space="preserve">, </w:t>
      </w:r>
      <w:r w:rsidRPr="00766216">
        <w:rPr>
          <w:rFonts w:cs="Times New Roman"/>
          <w:sz w:val="24"/>
          <w:szCs w:val="24"/>
        </w:rPr>
        <w:t>dhe me programet e zbatimit të marrëveshjeve ndërkombëtare.</w:t>
      </w:r>
    </w:p>
    <w:p w14:paraId="58F7C15E" w14:textId="77777777" w:rsidR="006B5802" w:rsidRPr="00766216" w:rsidRDefault="006B5802" w:rsidP="000E5898">
      <w:pPr>
        <w:spacing w:after="0" w:line="240" w:lineRule="auto"/>
        <w:rPr>
          <w:rFonts w:cs="Times New Roman"/>
          <w:sz w:val="24"/>
          <w:szCs w:val="24"/>
        </w:rPr>
      </w:pPr>
    </w:p>
    <w:p w14:paraId="715FEB4A" w14:textId="3EB24B19" w:rsidR="00965CB6" w:rsidRPr="00766216" w:rsidRDefault="00965CB6" w:rsidP="000E5898">
      <w:pPr>
        <w:spacing w:after="0" w:line="240" w:lineRule="auto"/>
        <w:rPr>
          <w:rFonts w:cs="Times New Roman"/>
          <w:sz w:val="24"/>
          <w:szCs w:val="24"/>
        </w:rPr>
      </w:pPr>
      <w:r w:rsidRPr="00766216">
        <w:rPr>
          <w:rFonts w:cs="Times New Roman"/>
          <w:sz w:val="24"/>
          <w:szCs w:val="24"/>
        </w:rPr>
        <w:t>5. FKEE-ja vepron në bazë të qëndrueshme me tarifa apo burime të mjaftueshme</w:t>
      </w:r>
      <w:r w:rsidR="00C41506" w:rsidRPr="00766216">
        <w:rPr>
          <w:rFonts w:cs="Times New Roman"/>
          <w:sz w:val="24"/>
          <w:szCs w:val="24"/>
        </w:rPr>
        <w:t xml:space="preserve"> të financimit</w:t>
      </w:r>
      <w:r w:rsidRPr="00766216">
        <w:rPr>
          <w:rFonts w:cs="Times New Roman"/>
          <w:sz w:val="24"/>
          <w:szCs w:val="24"/>
        </w:rPr>
        <w:t>, duke i përfshirë subvencionet qeveritare, për t’i mbuluar shpenzimet administrative dhe operative.</w:t>
      </w:r>
    </w:p>
    <w:p w14:paraId="38D79C4C" w14:textId="77777777" w:rsidR="006B5802" w:rsidRPr="00766216" w:rsidRDefault="006B5802" w:rsidP="000E5898">
      <w:pPr>
        <w:spacing w:after="0" w:line="240" w:lineRule="auto"/>
        <w:rPr>
          <w:rFonts w:cs="Times New Roman"/>
          <w:sz w:val="24"/>
          <w:szCs w:val="24"/>
        </w:rPr>
      </w:pPr>
    </w:p>
    <w:p w14:paraId="65B7430F" w14:textId="0479ACF9" w:rsidR="00965CB6" w:rsidRPr="00766216" w:rsidRDefault="00965CB6" w:rsidP="000E5898">
      <w:pPr>
        <w:spacing w:after="0" w:line="240" w:lineRule="auto"/>
        <w:rPr>
          <w:rFonts w:cs="Times New Roman"/>
          <w:sz w:val="24"/>
          <w:szCs w:val="24"/>
        </w:rPr>
      </w:pPr>
      <w:r w:rsidRPr="00766216">
        <w:rPr>
          <w:rFonts w:cs="Times New Roman"/>
          <w:sz w:val="24"/>
          <w:szCs w:val="24"/>
        </w:rPr>
        <w:t>6. Dokumentet qeverisëse që e përbëjnë bazën ligjore për veprimtarinë e F</w:t>
      </w:r>
      <w:r w:rsidR="00A407FF" w:rsidRPr="00766216">
        <w:rPr>
          <w:rFonts w:cs="Times New Roman"/>
          <w:sz w:val="24"/>
          <w:szCs w:val="24"/>
        </w:rPr>
        <w:t>KEE-së</w:t>
      </w:r>
      <w:r w:rsidRPr="00766216">
        <w:rPr>
          <w:rFonts w:cs="Times New Roman"/>
          <w:sz w:val="24"/>
          <w:szCs w:val="24"/>
        </w:rPr>
        <w:t xml:space="preserve"> janë ky Ligj dhe Rregulloret e Brendshme që i përcaktojnë rregullat dhe procedurat e veprimit të FKEE-së dhe që i aprovon Bordi i Drejtorëve</w:t>
      </w:r>
      <w:r w:rsidR="003A089B" w:rsidRPr="00766216">
        <w:rPr>
          <w:rFonts w:cs="Times New Roman"/>
          <w:sz w:val="24"/>
          <w:szCs w:val="24"/>
        </w:rPr>
        <w:t xml:space="preserve"> (BD)</w:t>
      </w:r>
      <w:r w:rsidRPr="00766216">
        <w:rPr>
          <w:rFonts w:cs="Times New Roman"/>
          <w:sz w:val="24"/>
          <w:szCs w:val="24"/>
        </w:rPr>
        <w:t>. Rregulloret e brendshme përbëhen nga:</w:t>
      </w:r>
    </w:p>
    <w:p w14:paraId="3B8A3F53" w14:textId="77777777" w:rsidR="006B5802" w:rsidRPr="00766216" w:rsidRDefault="006B5802" w:rsidP="000E5898">
      <w:pPr>
        <w:spacing w:after="0" w:line="240" w:lineRule="auto"/>
        <w:ind w:left="720" w:hanging="270"/>
        <w:rPr>
          <w:rFonts w:cs="Times New Roman"/>
          <w:sz w:val="24"/>
          <w:szCs w:val="24"/>
        </w:rPr>
      </w:pPr>
    </w:p>
    <w:p w14:paraId="7C836C76" w14:textId="4293CF73" w:rsidR="009C57CB" w:rsidRPr="00766216" w:rsidRDefault="00965CB6" w:rsidP="000E5898">
      <w:pPr>
        <w:spacing w:after="0" w:line="240" w:lineRule="auto"/>
        <w:ind w:left="720" w:hanging="270"/>
        <w:rPr>
          <w:rFonts w:cs="Times New Roman"/>
          <w:sz w:val="24"/>
          <w:szCs w:val="24"/>
        </w:rPr>
      </w:pPr>
      <w:r w:rsidRPr="00766216">
        <w:rPr>
          <w:rFonts w:cs="Times New Roman"/>
          <w:sz w:val="24"/>
          <w:szCs w:val="24"/>
        </w:rPr>
        <w:t xml:space="preserve">6.1. rregulloret që i qeverisin parimet dhe modalitetet e veprimit të </w:t>
      </w:r>
      <w:r w:rsidR="00A407FF" w:rsidRPr="00766216">
        <w:rPr>
          <w:rFonts w:cs="Times New Roman"/>
          <w:sz w:val="24"/>
          <w:szCs w:val="24"/>
        </w:rPr>
        <w:t>FKEE-së</w:t>
      </w:r>
      <w:r w:rsidRPr="00766216">
        <w:rPr>
          <w:rFonts w:cs="Times New Roman"/>
          <w:sz w:val="24"/>
          <w:szCs w:val="24"/>
        </w:rPr>
        <w:t>;</w:t>
      </w:r>
    </w:p>
    <w:p w14:paraId="06CAEC7D" w14:textId="77777777" w:rsidR="006B5802" w:rsidRPr="00766216" w:rsidRDefault="006B5802" w:rsidP="000E5898">
      <w:pPr>
        <w:spacing w:after="0" w:line="240" w:lineRule="auto"/>
        <w:ind w:left="720" w:hanging="270"/>
        <w:rPr>
          <w:rFonts w:cs="Times New Roman"/>
          <w:sz w:val="24"/>
          <w:szCs w:val="24"/>
        </w:rPr>
      </w:pPr>
    </w:p>
    <w:p w14:paraId="5C8B89D2" w14:textId="41AC371B" w:rsidR="00965CB6" w:rsidRPr="00766216" w:rsidRDefault="00965CB6" w:rsidP="000E5898">
      <w:pPr>
        <w:spacing w:after="0" w:line="240" w:lineRule="auto"/>
        <w:ind w:left="720" w:hanging="270"/>
        <w:rPr>
          <w:rFonts w:cs="Times New Roman"/>
          <w:sz w:val="24"/>
          <w:szCs w:val="24"/>
        </w:rPr>
      </w:pPr>
      <w:r w:rsidRPr="00766216">
        <w:rPr>
          <w:rFonts w:cs="Times New Roman"/>
          <w:sz w:val="24"/>
          <w:szCs w:val="24"/>
        </w:rPr>
        <w:t xml:space="preserve">6.2. thirrjet e hapura për propozime ose ftesat për shprehje të interesit për përfituesit e përshtatshëm që mund të kërkojnë që të </w:t>
      </w:r>
      <w:r w:rsidR="00A407FF" w:rsidRPr="00766216">
        <w:rPr>
          <w:rFonts w:cs="Times New Roman"/>
          <w:sz w:val="24"/>
          <w:szCs w:val="24"/>
        </w:rPr>
        <w:t xml:space="preserve">jenë </w:t>
      </w:r>
      <w:r w:rsidRPr="00766216">
        <w:rPr>
          <w:rFonts w:cs="Times New Roman"/>
          <w:sz w:val="24"/>
          <w:szCs w:val="24"/>
        </w:rPr>
        <w:t>përfit</w:t>
      </w:r>
      <w:r w:rsidR="00A407FF" w:rsidRPr="00766216">
        <w:rPr>
          <w:rFonts w:cs="Times New Roman"/>
          <w:sz w:val="24"/>
          <w:szCs w:val="24"/>
        </w:rPr>
        <w:t>ues</w:t>
      </w:r>
      <w:r w:rsidRPr="00766216">
        <w:rPr>
          <w:rFonts w:cs="Times New Roman"/>
          <w:sz w:val="24"/>
          <w:szCs w:val="24"/>
        </w:rPr>
        <w:t xml:space="preserve"> nga instrumentet financiare dhe programet e </w:t>
      </w:r>
      <w:r w:rsidR="00A407FF" w:rsidRPr="00766216">
        <w:rPr>
          <w:rFonts w:cs="Times New Roman"/>
          <w:sz w:val="24"/>
          <w:szCs w:val="24"/>
        </w:rPr>
        <w:t>FKEE-së</w:t>
      </w:r>
      <w:r w:rsidRPr="00766216">
        <w:rPr>
          <w:rFonts w:cs="Times New Roman"/>
          <w:sz w:val="24"/>
          <w:szCs w:val="24"/>
        </w:rPr>
        <w:t>.</w:t>
      </w:r>
    </w:p>
    <w:p w14:paraId="5C48D7EF" w14:textId="77777777" w:rsidR="006B5802" w:rsidRPr="00766216" w:rsidRDefault="006B5802" w:rsidP="000E5898">
      <w:pPr>
        <w:spacing w:after="0" w:line="240" w:lineRule="auto"/>
        <w:rPr>
          <w:rFonts w:cs="Times New Roman"/>
          <w:sz w:val="24"/>
          <w:szCs w:val="24"/>
        </w:rPr>
      </w:pPr>
    </w:p>
    <w:p w14:paraId="521DADD4" w14:textId="09E71B16" w:rsidR="009C57CB" w:rsidRPr="00766216" w:rsidRDefault="00965CB6" w:rsidP="000E5898">
      <w:pPr>
        <w:spacing w:after="0" w:line="240" w:lineRule="auto"/>
        <w:rPr>
          <w:rFonts w:cs="Times New Roman"/>
          <w:sz w:val="24"/>
          <w:szCs w:val="24"/>
        </w:rPr>
      </w:pPr>
      <w:r w:rsidRPr="00766216">
        <w:rPr>
          <w:rFonts w:cs="Times New Roman"/>
          <w:sz w:val="24"/>
          <w:szCs w:val="24"/>
        </w:rPr>
        <w:t xml:space="preserve">7. Stafi i </w:t>
      </w:r>
      <w:r w:rsidR="00A407FF" w:rsidRPr="00766216">
        <w:rPr>
          <w:rFonts w:cs="Times New Roman"/>
          <w:sz w:val="24"/>
          <w:szCs w:val="24"/>
        </w:rPr>
        <w:t>FKEE-së</w:t>
      </w:r>
      <w:r w:rsidRPr="00766216">
        <w:rPr>
          <w:rFonts w:cs="Times New Roman"/>
          <w:sz w:val="24"/>
          <w:szCs w:val="24"/>
        </w:rPr>
        <w:t xml:space="preserve"> i respekton plotësisht Parimet Funksionale dhe Kodin e Etikës që do të aprovojë Bordi i Drejtorëve </w:t>
      </w:r>
      <w:r w:rsidR="003A089B" w:rsidRPr="00766216">
        <w:rPr>
          <w:rFonts w:cs="Times New Roman"/>
          <w:sz w:val="24"/>
          <w:szCs w:val="24"/>
        </w:rPr>
        <w:t xml:space="preserve">(BD) </w:t>
      </w:r>
      <w:r w:rsidRPr="00766216">
        <w:rPr>
          <w:rFonts w:cs="Times New Roman"/>
          <w:sz w:val="24"/>
          <w:szCs w:val="24"/>
        </w:rPr>
        <w:t xml:space="preserve">dhe vepron në pajtim me to. </w:t>
      </w:r>
    </w:p>
    <w:p w14:paraId="5B5D6C85" w14:textId="77777777" w:rsidR="006B5802" w:rsidRPr="00766216" w:rsidRDefault="006B5802" w:rsidP="000E5898">
      <w:pPr>
        <w:keepNext/>
        <w:spacing w:after="0" w:line="240" w:lineRule="auto"/>
        <w:jc w:val="center"/>
        <w:rPr>
          <w:rFonts w:cs="Times New Roman"/>
          <w:b/>
          <w:color w:val="000000" w:themeColor="text1"/>
          <w:sz w:val="24"/>
          <w:szCs w:val="24"/>
        </w:rPr>
      </w:pPr>
    </w:p>
    <w:p w14:paraId="7848EA0B" w14:textId="1917ADEE"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371829" w:rsidRPr="00766216">
        <w:rPr>
          <w:rFonts w:cs="Times New Roman"/>
          <w:b/>
          <w:color w:val="000000" w:themeColor="text1"/>
          <w:sz w:val="24"/>
          <w:szCs w:val="24"/>
        </w:rPr>
        <w:t>39</w:t>
      </w:r>
    </w:p>
    <w:p w14:paraId="20478F2D" w14:textId="525A3C64" w:rsidR="00965CB6" w:rsidRPr="00766216" w:rsidRDefault="00965CB6" w:rsidP="000E5898">
      <w:pPr>
        <w:keepNext/>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Komponentët qarkullues dhe joqarkullues</w:t>
      </w:r>
    </w:p>
    <w:p w14:paraId="407EC3BD" w14:textId="77777777" w:rsidR="006B5802" w:rsidRPr="00766216" w:rsidRDefault="006B5802" w:rsidP="000E5898">
      <w:pPr>
        <w:keepNext/>
        <w:spacing w:after="0" w:line="240" w:lineRule="auto"/>
        <w:jc w:val="center"/>
        <w:rPr>
          <w:rFonts w:cs="Times New Roman"/>
          <w:b/>
          <w:bCs/>
          <w:color w:val="000000" w:themeColor="text1"/>
          <w:sz w:val="24"/>
          <w:szCs w:val="24"/>
        </w:rPr>
      </w:pPr>
    </w:p>
    <w:p w14:paraId="3276FC4F" w14:textId="5D02E28B"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1. Për ta siguruar qëndrueshmërinë e tij, FKEE-ja vepron, në parim, sipas mekanizmit qarkullues </w:t>
      </w:r>
      <w:r w:rsidR="00561417" w:rsidRPr="00766216">
        <w:rPr>
          <w:rFonts w:cs="Times New Roman"/>
          <w:sz w:val="24"/>
          <w:szCs w:val="24"/>
        </w:rPr>
        <w:t xml:space="preserve">siç përcaktohet me kërkesat e këtij </w:t>
      </w:r>
      <w:r w:rsidR="003A089B" w:rsidRPr="00766216">
        <w:rPr>
          <w:rFonts w:cs="Times New Roman"/>
          <w:sz w:val="24"/>
          <w:szCs w:val="24"/>
        </w:rPr>
        <w:t>l</w:t>
      </w:r>
      <w:r w:rsidRPr="00766216">
        <w:rPr>
          <w:rFonts w:cs="Times New Roman"/>
          <w:sz w:val="24"/>
          <w:szCs w:val="24"/>
        </w:rPr>
        <w:t>igji.</w:t>
      </w:r>
    </w:p>
    <w:p w14:paraId="4C321623" w14:textId="77777777" w:rsidR="006B5802" w:rsidRPr="00766216" w:rsidRDefault="006B5802" w:rsidP="000E5898">
      <w:pPr>
        <w:spacing w:after="0" w:line="240" w:lineRule="auto"/>
        <w:rPr>
          <w:rFonts w:cs="Times New Roman"/>
          <w:sz w:val="24"/>
          <w:szCs w:val="24"/>
        </w:rPr>
      </w:pPr>
    </w:p>
    <w:p w14:paraId="6DD9DA6D" w14:textId="5A280419"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FKEE-ja e mban paralelisht një komponent joqarkullues për të ofruar grante, garanci të pjesshme dhe instrumente financiare joqarkulluese të tjera, që mund të shfrytëzohen edhe për kthim të fondeve që FKEE-së i ofrohen nga ndonjë institucion financues sipas kushteve të kthimit. Pavarësisht burimit apo burimeve të financimit, buxheti i përgjithshëm i FKEE-së për komponentin joqarkullues </w:t>
      </w:r>
      <w:r w:rsidR="00DC2544" w:rsidRPr="00766216">
        <w:rPr>
          <w:rFonts w:cs="Times New Roman"/>
          <w:sz w:val="24"/>
          <w:szCs w:val="24"/>
        </w:rPr>
        <w:t xml:space="preserve">duhet të jetë </w:t>
      </w:r>
      <w:r w:rsidRPr="00766216">
        <w:rPr>
          <w:rFonts w:cs="Times New Roman"/>
          <w:sz w:val="24"/>
          <w:szCs w:val="24"/>
        </w:rPr>
        <w:t xml:space="preserve">i mjaftueshëm për t’i mbuluar të gjitha shpenzimet administrative dhe operative në lidhje me këtë komponent. </w:t>
      </w:r>
    </w:p>
    <w:p w14:paraId="5893CEB9" w14:textId="77777777" w:rsidR="006B5802" w:rsidRPr="00766216" w:rsidRDefault="006B5802" w:rsidP="000E5898">
      <w:pPr>
        <w:spacing w:after="0" w:line="240" w:lineRule="auto"/>
        <w:rPr>
          <w:rFonts w:cs="Times New Roman"/>
          <w:sz w:val="24"/>
          <w:szCs w:val="24"/>
        </w:rPr>
      </w:pPr>
    </w:p>
    <w:p w14:paraId="0802DCBE" w14:textId="38881B80" w:rsidR="00965CB6" w:rsidRPr="00766216" w:rsidRDefault="00965CB6" w:rsidP="000E5898">
      <w:pPr>
        <w:spacing w:after="0" w:line="240" w:lineRule="auto"/>
        <w:rPr>
          <w:rFonts w:cs="Times New Roman"/>
          <w:sz w:val="24"/>
          <w:szCs w:val="24"/>
        </w:rPr>
      </w:pPr>
      <w:r w:rsidRPr="00766216">
        <w:rPr>
          <w:rFonts w:cs="Times New Roman"/>
          <w:sz w:val="24"/>
          <w:szCs w:val="24"/>
        </w:rPr>
        <w:t>3. Ndarja e fondeve në komponentin qarkullues apo joqarkulles përcaktohet në marrëveshjet relevante para transferimit të fondeve në FKEE.</w:t>
      </w:r>
    </w:p>
    <w:p w14:paraId="5B2B49C1" w14:textId="77777777" w:rsidR="006B5802" w:rsidRPr="00766216" w:rsidRDefault="006B5802" w:rsidP="000E5898">
      <w:pPr>
        <w:spacing w:after="0" w:line="240" w:lineRule="auto"/>
        <w:rPr>
          <w:rFonts w:cs="Times New Roman"/>
          <w:sz w:val="24"/>
          <w:szCs w:val="24"/>
        </w:rPr>
      </w:pPr>
    </w:p>
    <w:p w14:paraId="20F1508B" w14:textId="396E6527" w:rsidR="00965CB6" w:rsidRPr="00766216" w:rsidRDefault="00965CB6" w:rsidP="000E5898">
      <w:pPr>
        <w:spacing w:after="0" w:line="240" w:lineRule="auto"/>
        <w:rPr>
          <w:rFonts w:cs="Times New Roman"/>
          <w:sz w:val="24"/>
          <w:szCs w:val="24"/>
        </w:rPr>
      </w:pPr>
      <w:r w:rsidRPr="00766216">
        <w:rPr>
          <w:rFonts w:cs="Times New Roman"/>
          <w:sz w:val="24"/>
          <w:szCs w:val="24"/>
        </w:rPr>
        <w:t>4. Edhe komponenti qarkullues, edhe ai joqarkullues do të monitorohen ndaras, duke përdorur sisteme të ndara të monitorimit dhe kontabilitetit.</w:t>
      </w:r>
    </w:p>
    <w:p w14:paraId="30CA5E4B" w14:textId="77777777" w:rsidR="006B5802" w:rsidRPr="00766216" w:rsidRDefault="006B5802" w:rsidP="000E5898">
      <w:pPr>
        <w:spacing w:after="0" w:line="240" w:lineRule="auto"/>
        <w:rPr>
          <w:rFonts w:cs="Times New Roman"/>
          <w:sz w:val="24"/>
          <w:szCs w:val="24"/>
        </w:rPr>
      </w:pPr>
    </w:p>
    <w:p w14:paraId="7D00E927" w14:textId="209E506F" w:rsidR="009C57CB" w:rsidRPr="00766216" w:rsidRDefault="00965CB6" w:rsidP="000E5898">
      <w:pPr>
        <w:spacing w:after="0" w:line="240" w:lineRule="auto"/>
        <w:rPr>
          <w:rFonts w:cs="Times New Roman"/>
          <w:sz w:val="24"/>
          <w:szCs w:val="24"/>
        </w:rPr>
      </w:pPr>
      <w:r w:rsidRPr="00766216">
        <w:rPr>
          <w:rFonts w:cs="Times New Roman"/>
          <w:sz w:val="24"/>
          <w:szCs w:val="24"/>
        </w:rPr>
        <w:t>5. Transferimi i fondeve nga komponenti joqarkullues në komponentin qarkullues ose nga komponenti qarkullues në atë joqarkullues mund të bëhet me vendim të Bordit të Drejtorëve</w:t>
      </w:r>
      <w:r w:rsidR="009D61E8" w:rsidRPr="00766216">
        <w:rPr>
          <w:rFonts w:cs="Times New Roman"/>
          <w:sz w:val="24"/>
          <w:szCs w:val="24"/>
        </w:rPr>
        <w:t xml:space="preserve"> (BD).</w:t>
      </w:r>
      <w:r w:rsidRPr="00766216">
        <w:rPr>
          <w:rFonts w:cs="Times New Roman"/>
          <w:sz w:val="24"/>
          <w:szCs w:val="24"/>
        </w:rPr>
        <w:t>, duke i shpjeguar plotësisht arsyet për një vendim të tillë</w:t>
      </w:r>
      <w:r w:rsidR="00D72AAB" w:rsidRPr="00766216">
        <w:rPr>
          <w:rFonts w:cs="Times New Roman"/>
          <w:sz w:val="24"/>
          <w:szCs w:val="24"/>
        </w:rPr>
        <w:t xml:space="preserve"> </w:t>
      </w:r>
      <w:r w:rsidRPr="00766216">
        <w:rPr>
          <w:rFonts w:cs="Times New Roman"/>
          <w:sz w:val="24"/>
          <w:szCs w:val="24"/>
        </w:rPr>
        <w:t>dhe me aprovimin paraprak të ministrisë përgjegjëse për sektorin e energjisë dhe Ministrisë së Financave</w:t>
      </w:r>
      <w:r w:rsidR="00E63E21" w:rsidRPr="00766216">
        <w:rPr>
          <w:rFonts w:cs="Times New Roman"/>
          <w:sz w:val="24"/>
          <w:szCs w:val="24"/>
        </w:rPr>
        <w:t>, Punës dhe Transfereve (MFPT),</w:t>
      </w:r>
      <w:r w:rsidRPr="00766216">
        <w:rPr>
          <w:rFonts w:cs="Times New Roman"/>
          <w:sz w:val="24"/>
          <w:szCs w:val="24"/>
        </w:rPr>
        <w:t xml:space="preserve"> si dhe miratimin paraprak të donatorit ose institucionit financiar ndërkombëtar që i ka ofruar fondet përkatëse, kurdo që kjo të mund të zbatohet.</w:t>
      </w:r>
    </w:p>
    <w:p w14:paraId="0AB3CFBC" w14:textId="77777777" w:rsidR="009C57CB" w:rsidRPr="00766216" w:rsidRDefault="009C57CB" w:rsidP="000E5898">
      <w:pPr>
        <w:spacing w:after="0" w:line="240" w:lineRule="auto"/>
        <w:rPr>
          <w:rFonts w:cs="Times New Roman"/>
          <w:sz w:val="24"/>
          <w:szCs w:val="24"/>
        </w:rPr>
      </w:pPr>
    </w:p>
    <w:p w14:paraId="0229D5B5" w14:textId="6B9B3E73" w:rsidR="009C57CB" w:rsidRPr="00766216" w:rsidRDefault="009C57CB"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247E03" w:rsidRPr="00766216">
        <w:rPr>
          <w:rFonts w:cs="Times New Roman"/>
          <w:b/>
          <w:color w:val="000000" w:themeColor="text1"/>
          <w:sz w:val="24"/>
          <w:szCs w:val="24"/>
        </w:rPr>
        <w:t>40</w:t>
      </w:r>
    </w:p>
    <w:p w14:paraId="1FD0C21E" w14:textId="19F82A7E" w:rsidR="009C57CB" w:rsidRPr="00766216" w:rsidRDefault="009C57CB"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Llojet e instrumenteve të financimit</w:t>
      </w:r>
    </w:p>
    <w:p w14:paraId="5B1A6DFA" w14:textId="77777777" w:rsidR="006B5802" w:rsidRPr="00766216" w:rsidRDefault="006B5802" w:rsidP="000E5898">
      <w:pPr>
        <w:spacing w:after="0" w:line="240" w:lineRule="auto"/>
        <w:rPr>
          <w:rFonts w:cs="Times New Roman"/>
          <w:sz w:val="24"/>
          <w:szCs w:val="24"/>
        </w:rPr>
      </w:pPr>
    </w:p>
    <w:p w14:paraId="14421699" w14:textId="1D98FC53" w:rsidR="00965CB6" w:rsidRPr="00766216" w:rsidRDefault="00965CB6" w:rsidP="000E5898">
      <w:pPr>
        <w:spacing w:after="0" w:line="240" w:lineRule="auto"/>
        <w:rPr>
          <w:rFonts w:cs="Times New Roman"/>
          <w:sz w:val="24"/>
          <w:szCs w:val="24"/>
        </w:rPr>
      </w:pPr>
      <w:r w:rsidRPr="00766216">
        <w:rPr>
          <w:rFonts w:cs="Times New Roman"/>
          <w:sz w:val="24"/>
          <w:szCs w:val="24"/>
        </w:rPr>
        <w:t>1. FKEE-ja, me vendim të Bordit të Drejtorëve</w:t>
      </w:r>
      <w:r w:rsidR="00E63E21" w:rsidRPr="00766216">
        <w:rPr>
          <w:rFonts w:cs="Times New Roman"/>
          <w:sz w:val="24"/>
          <w:szCs w:val="24"/>
        </w:rPr>
        <w:t xml:space="preserve"> (BD)</w:t>
      </w:r>
      <w:r w:rsidRPr="00766216">
        <w:rPr>
          <w:rFonts w:cs="Times New Roman"/>
          <w:sz w:val="24"/>
          <w:szCs w:val="24"/>
        </w:rPr>
        <w:t xml:space="preserve">, mund të zhvillojë dhe ofrojë instrumente financiare të ndryshme në kuadër të komponentëve qarkullues dhe joqarkullues që promovojnë investime në fushën e </w:t>
      </w:r>
      <w:r w:rsidR="00FC417E" w:rsidRPr="00766216">
        <w:rPr>
          <w:rFonts w:cs="Times New Roman"/>
          <w:sz w:val="24"/>
          <w:szCs w:val="24"/>
        </w:rPr>
        <w:t>E</w:t>
      </w:r>
      <w:r w:rsidRPr="00766216">
        <w:rPr>
          <w:rFonts w:cs="Times New Roman"/>
          <w:sz w:val="24"/>
          <w:szCs w:val="24"/>
        </w:rPr>
        <w:t xml:space="preserve">içiencës së </w:t>
      </w:r>
      <w:r w:rsidR="00FC417E" w:rsidRPr="00766216">
        <w:rPr>
          <w:rFonts w:cs="Times New Roman"/>
          <w:sz w:val="24"/>
          <w:szCs w:val="24"/>
        </w:rPr>
        <w:t>E</w:t>
      </w:r>
      <w:r w:rsidRPr="00766216">
        <w:rPr>
          <w:rFonts w:cs="Times New Roman"/>
          <w:sz w:val="24"/>
          <w:szCs w:val="24"/>
        </w:rPr>
        <w:t>nergjisë</w:t>
      </w:r>
      <w:r w:rsidR="00FC417E" w:rsidRPr="00766216">
        <w:rPr>
          <w:rFonts w:cs="Times New Roman"/>
          <w:sz w:val="24"/>
          <w:szCs w:val="24"/>
        </w:rPr>
        <w:t xml:space="preserve"> (EE)</w:t>
      </w:r>
      <w:r w:rsidRPr="00766216">
        <w:rPr>
          <w:rFonts w:cs="Times New Roman"/>
          <w:sz w:val="24"/>
          <w:szCs w:val="24"/>
        </w:rPr>
        <w:t xml:space="preserve">, duke përfshirë integrimin e </w:t>
      </w:r>
      <w:r w:rsidR="00FC417E" w:rsidRPr="00766216">
        <w:rPr>
          <w:rFonts w:cs="Times New Roman"/>
          <w:sz w:val="24"/>
          <w:szCs w:val="24"/>
        </w:rPr>
        <w:t>B</w:t>
      </w:r>
      <w:r w:rsidRPr="00766216">
        <w:rPr>
          <w:rFonts w:cs="Times New Roman"/>
          <w:sz w:val="24"/>
          <w:szCs w:val="24"/>
        </w:rPr>
        <w:t xml:space="preserve">urimeve të </w:t>
      </w:r>
      <w:r w:rsidR="00FC417E" w:rsidRPr="00766216">
        <w:rPr>
          <w:rFonts w:cs="Times New Roman"/>
          <w:sz w:val="24"/>
          <w:szCs w:val="24"/>
        </w:rPr>
        <w:t>R</w:t>
      </w:r>
      <w:r w:rsidRPr="00766216">
        <w:rPr>
          <w:rFonts w:cs="Times New Roman"/>
          <w:sz w:val="24"/>
          <w:szCs w:val="24"/>
        </w:rPr>
        <w:t xml:space="preserve">ipërtëritshme të </w:t>
      </w:r>
      <w:r w:rsidR="00FC417E" w:rsidRPr="00766216">
        <w:rPr>
          <w:rFonts w:cs="Times New Roman"/>
          <w:sz w:val="24"/>
          <w:szCs w:val="24"/>
        </w:rPr>
        <w:t>E</w:t>
      </w:r>
      <w:r w:rsidRPr="00766216">
        <w:rPr>
          <w:rFonts w:cs="Times New Roman"/>
          <w:sz w:val="24"/>
          <w:szCs w:val="24"/>
        </w:rPr>
        <w:t xml:space="preserve">nergjisë </w:t>
      </w:r>
      <w:r w:rsidR="00FC417E" w:rsidRPr="00766216">
        <w:rPr>
          <w:rFonts w:cs="Times New Roman"/>
          <w:sz w:val="24"/>
          <w:szCs w:val="24"/>
        </w:rPr>
        <w:t xml:space="preserve">(BRE) </w:t>
      </w:r>
      <w:r w:rsidRPr="00766216">
        <w:rPr>
          <w:rFonts w:cs="Times New Roman"/>
          <w:sz w:val="24"/>
          <w:szCs w:val="24"/>
        </w:rPr>
        <w:t>në mjedise të ndërtuara, siç janë</w:t>
      </w:r>
      <w:r w:rsidR="00FC417E" w:rsidRPr="00766216">
        <w:rPr>
          <w:rFonts w:cs="Times New Roman"/>
          <w:sz w:val="24"/>
          <w:szCs w:val="24"/>
        </w:rPr>
        <w:t>:</w:t>
      </w:r>
      <w:r w:rsidRPr="00766216">
        <w:rPr>
          <w:rFonts w:cs="Times New Roman"/>
          <w:sz w:val="24"/>
          <w:szCs w:val="24"/>
        </w:rPr>
        <w:t xml:space="preserve"> sistemet termike </w:t>
      </w:r>
      <w:r w:rsidR="00676D53" w:rsidRPr="00766216">
        <w:rPr>
          <w:rFonts w:cs="Times New Roman"/>
          <w:sz w:val="24"/>
          <w:szCs w:val="24"/>
        </w:rPr>
        <w:t>diellore</w:t>
      </w:r>
      <w:r w:rsidRPr="00766216">
        <w:rPr>
          <w:rFonts w:cs="Times New Roman"/>
          <w:sz w:val="24"/>
          <w:szCs w:val="24"/>
        </w:rPr>
        <w:t xml:space="preserve">, ftohja dhe ngrohja gjeotermike, përdorimi i biomasës dhe të ngjashme. </w:t>
      </w:r>
    </w:p>
    <w:p w14:paraId="553A5F63" w14:textId="77777777" w:rsidR="006B5802" w:rsidRPr="00766216" w:rsidRDefault="006B5802" w:rsidP="000E5898">
      <w:pPr>
        <w:spacing w:after="0" w:line="240" w:lineRule="auto"/>
        <w:rPr>
          <w:rFonts w:cs="Times New Roman"/>
          <w:sz w:val="24"/>
          <w:szCs w:val="24"/>
        </w:rPr>
      </w:pPr>
    </w:p>
    <w:p w14:paraId="2E2002AE" w14:textId="1FFA0263"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Çdo instrument financiar hartohet dhe zbatohet duke e respektuar legjislacionin </w:t>
      </w:r>
      <w:r w:rsidR="00FA437A" w:rsidRPr="00766216">
        <w:rPr>
          <w:rFonts w:cs="Times New Roman"/>
          <w:sz w:val="24"/>
          <w:szCs w:val="24"/>
        </w:rPr>
        <w:t>e</w:t>
      </w:r>
      <w:r w:rsidRPr="00766216">
        <w:rPr>
          <w:rFonts w:cs="Times New Roman"/>
          <w:sz w:val="24"/>
          <w:szCs w:val="24"/>
        </w:rPr>
        <w:t xml:space="preserve"> zbatueshëm dhe marrëveshjet ndërkombëtare </w:t>
      </w:r>
      <w:r w:rsidR="00FC7399" w:rsidRPr="00766216">
        <w:rPr>
          <w:rFonts w:cs="Times New Roman"/>
          <w:sz w:val="24"/>
          <w:szCs w:val="24"/>
        </w:rPr>
        <w:t xml:space="preserve">kur janë </w:t>
      </w:r>
      <w:r w:rsidRPr="00766216">
        <w:rPr>
          <w:rFonts w:cs="Times New Roman"/>
          <w:sz w:val="24"/>
          <w:szCs w:val="24"/>
        </w:rPr>
        <w:t>të zbatueshme</w:t>
      </w:r>
      <w:r w:rsidR="004576E7" w:rsidRPr="00766216">
        <w:rPr>
          <w:rFonts w:cs="Times New Roman"/>
          <w:sz w:val="24"/>
          <w:szCs w:val="24"/>
        </w:rPr>
        <w:t>, varësisht nga burimet e financimit</w:t>
      </w:r>
      <w:r w:rsidRPr="00766216">
        <w:rPr>
          <w:rFonts w:cs="Times New Roman"/>
          <w:sz w:val="24"/>
          <w:szCs w:val="24"/>
        </w:rPr>
        <w:t>.</w:t>
      </w:r>
    </w:p>
    <w:p w14:paraId="774536D0" w14:textId="77777777" w:rsidR="006B5802" w:rsidRPr="00766216" w:rsidRDefault="006B5802" w:rsidP="000E5898">
      <w:pPr>
        <w:spacing w:after="0" w:line="240" w:lineRule="auto"/>
        <w:rPr>
          <w:rFonts w:cs="Times New Roman"/>
          <w:sz w:val="24"/>
          <w:szCs w:val="24"/>
        </w:rPr>
      </w:pPr>
    </w:p>
    <w:p w14:paraId="13D1A85B" w14:textId="3B6A477C" w:rsidR="00965CB6" w:rsidRPr="00766216" w:rsidRDefault="00965CB6" w:rsidP="000E5898">
      <w:pPr>
        <w:spacing w:after="0" w:line="240" w:lineRule="auto"/>
        <w:rPr>
          <w:rFonts w:cs="Times New Roman"/>
          <w:sz w:val="24"/>
          <w:szCs w:val="24"/>
        </w:rPr>
      </w:pPr>
      <w:r w:rsidRPr="00766216">
        <w:rPr>
          <w:rFonts w:cs="Times New Roman"/>
          <w:sz w:val="24"/>
          <w:szCs w:val="24"/>
        </w:rPr>
        <w:t>3. Në secilin rast, FKEE-ja dhe përfituesi nënshkruajnë marrëveshje me të cil</w:t>
      </w:r>
      <w:r w:rsidR="00FC7399" w:rsidRPr="00766216">
        <w:rPr>
          <w:rFonts w:cs="Times New Roman"/>
          <w:sz w:val="24"/>
          <w:szCs w:val="24"/>
        </w:rPr>
        <w:t>ën</w:t>
      </w:r>
      <w:r w:rsidRPr="00766216">
        <w:rPr>
          <w:rFonts w:cs="Times New Roman"/>
          <w:sz w:val="24"/>
          <w:szCs w:val="24"/>
        </w:rPr>
        <w:t xml:space="preserve"> përcaktohen të drejtat dhe obligimet e palëve.</w:t>
      </w:r>
    </w:p>
    <w:p w14:paraId="0D01A1AA" w14:textId="77777777" w:rsidR="006B5802" w:rsidRPr="00766216" w:rsidRDefault="006B5802" w:rsidP="000E5898">
      <w:pPr>
        <w:spacing w:after="0" w:line="240" w:lineRule="auto"/>
        <w:rPr>
          <w:rFonts w:cs="Times New Roman"/>
          <w:sz w:val="24"/>
          <w:szCs w:val="24"/>
        </w:rPr>
      </w:pPr>
    </w:p>
    <w:p w14:paraId="6D347A2E" w14:textId="3554B071" w:rsidR="00965CB6" w:rsidRPr="00766216" w:rsidRDefault="00965CB6" w:rsidP="000E5898">
      <w:pPr>
        <w:spacing w:after="0" w:line="240" w:lineRule="auto"/>
        <w:rPr>
          <w:rFonts w:cs="Times New Roman"/>
          <w:sz w:val="24"/>
          <w:szCs w:val="24"/>
        </w:rPr>
      </w:pPr>
      <w:r w:rsidRPr="00766216">
        <w:rPr>
          <w:rFonts w:cs="Times New Roman"/>
          <w:sz w:val="24"/>
          <w:szCs w:val="24"/>
        </w:rPr>
        <w:t>4. Instrumentet financiare dhe marrëveshjet përkatëse mund të përfshijnë, mes tjerash:</w:t>
      </w:r>
    </w:p>
    <w:p w14:paraId="2E86D1C9" w14:textId="77777777" w:rsidR="006B5802" w:rsidRPr="00766216" w:rsidRDefault="006B5802" w:rsidP="000E5898">
      <w:pPr>
        <w:spacing w:after="0" w:line="240" w:lineRule="auto"/>
        <w:ind w:left="720" w:hanging="360"/>
        <w:rPr>
          <w:rFonts w:cs="Times New Roman"/>
          <w:sz w:val="24"/>
          <w:szCs w:val="24"/>
        </w:rPr>
      </w:pPr>
    </w:p>
    <w:p w14:paraId="66738D2B" w14:textId="05861343" w:rsidR="00965CB6" w:rsidRPr="00766216" w:rsidRDefault="00965CB6" w:rsidP="000E5898">
      <w:pPr>
        <w:spacing w:after="0" w:line="240" w:lineRule="auto"/>
        <w:ind w:left="720" w:hanging="360"/>
        <w:rPr>
          <w:rFonts w:cs="Times New Roman"/>
          <w:sz w:val="24"/>
          <w:szCs w:val="24"/>
        </w:rPr>
      </w:pPr>
      <w:r w:rsidRPr="00766216">
        <w:rPr>
          <w:rFonts w:cs="Times New Roman"/>
          <w:sz w:val="24"/>
          <w:szCs w:val="24"/>
        </w:rPr>
        <w:t>4.1. marrëveshjet për shërbime energjetike për projektet të cilat F</w:t>
      </w:r>
      <w:r w:rsidR="0037459F" w:rsidRPr="00766216">
        <w:rPr>
          <w:rFonts w:cs="Times New Roman"/>
          <w:sz w:val="24"/>
          <w:szCs w:val="24"/>
        </w:rPr>
        <w:t>KEE</w:t>
      </w:r>
      <w:r w:rsidRPr="00766216">
        <w:rPr>
          <w:rFonts w:cs="Times New Roman"/>
          <w:sz w:val="24"/>
          <w:szCs w:val="24"/>
        </w:rPr>
        <w:t xml:space="preserve"> duhet t’i zbatojë në tërësi në </w:t>
      </w:r>
      <w:r w:rsidR="00A76B65" w:rsidRPr="00766216">
        <w:rPr>
          <w:rFonts w:cs="Times New Roman"/>
          <w:sz w:val="24"/>
          <w:szCs w:val="24"/>
        </w:rPr>
        <w:t>s</w:t>
      </w:r>
      <w:r w:rsidRPr="00766216">
        <w:rPr>
          <w:rFonts w:cs="Times New Roman"/>
          <w:sz w:val="24"/>
          <w:szCs w:val="24"/>
        </w:rPr>
        <w:t xml:space="preserve">ubjektet </w:t>
      </w:r>
      <w:r w:rsidR="00A76B65" w:rsidRPr="00766216">
        <w:rPr>
          <w:rFonts w:cs="Times New Roman"/>
          <w:sz w:val="24"/>
          <w:szCs w:val="24"/>
        </w:rPr>
        <w:t>p</w:t>
      </w:r>
      <w:r w:rsidRPr="00766216">
        <w:rPr>
          <w:rFonts w:cs="Times New Roman"/>
          <w:sz w:val="24"/>
          <w:szCs w:val="24"/>
        </w:rPr>
        <w:t xml:space="preserve">ublike që janë përcaktuar në nenin </w:t>
      </w:r>
      <w:r w:rsidR="0007400D" w:rsidRPr="00766216">
        <w:rPr>
          <w:rFonts w:cs="Times New Roman"/>
          <w:sz w:val="24"/>
          <w:szCs w:val="24"/>
        </w:rPr>
        <w:t xml:space="preserve">49 </w:t>
      </w:r>
      <w:r w:rsidRPr="00766216">
        <w:rPr>
          <w:rFonts w:cs="Times New Roman"/>
          <w:sz w:val="24"/>
          <w:szCs w:val="24"/>
        </w:rPr>
        <w:t xml:space="preserve">të këtij </w:t>
      </w:r>
      <w:r w:rsidR="00A76B65" w:rsidRPr="00766216">
        <w:rPr>
          <w:rFonts w:cs="Times New Roman"/>
          <w:sz w:val="24"/>
          <w:szCs w:val="24"/>
        </w:rPr>
        <w:t>l</w:t>
      </w:r>
      <w:r w:rsidRPr="00766216">
        <w:rPr>
          <w:rFonts w:cs="Times New Roman"/>
          <w:sz w:val="24"/>
          <w:szCs w:val="24"/>
        </w:rPr>
        <w:t>igji;</w:t>
      </w:r>
    </w:p>
    <w:p w14:paraId="57DB3073" w14:textId="77777777" w:rsidR="006B5802" w:rsidRPr="00766216" w:rsidRDefault="006B5802" w:rsidP="000E5898">
      <w:pPr>
        <w:spacing w:after="0" w:line="240" w:lineRule="auto"/>
        <w:ind w:left="720" w:hanging="360"/>
        <w:rPr>
          <w:rFonts w:cs="Times New Roman"/>
          <w:sz w:val="24"/>
          <w:szCs w:val="24"/>
        </w:rPr>
      </w:pPr>
    </w:p>
    <w:p w14:paraId="43DB7498" w14:textId="052AD933" w:rsidR="00965CB6" w:rsidRPr="00766216" w:rsidRDefault="00965CB6" w:rsidP="000E5898">
      <w:pPr>
        <w:spacing w:after="0" w:line="240" w:lineRule="auto"/>
        <w:ind w:left="720" w:hanging="360"/>
        <w:rPr>
          <w:rFonts w:cs="Times New Roman"/>
          <w:sz w:val="24"/>
          <w:szCs w:val="24"/>
        </w:rPr>
      </w:pPr>
      <w:r w:rsidRPr="00766216">
        <w:rPr>
          <w:rFonts w:cs="Times New Roman"/>
          <w:sz w:val="24"/>
          <w:szCs w:val="24"/>
        </w:rPr>
        <w:t>4.2. llojet e tjera të marrëveshjeve, të kombinuara apo jo me grante për projektet që FKEE-ja duhet t’i financojë për konsumatorët e kualifikuar rezidentë dhe</w:t>
      </w:r>
      <w:r w:rsidR="00E17376" w:rsidRPr="00766216">
        <w:rPr>
          <w:rFonts w:cs="Times New Roman"/>
          <w:sz w:val="24"/>
          <w:szCs w:val="24"/>
        </w:rPr>
        <w:t xml:space="preserve">/apo </w:t>
      </w:r>
      <w:r w:rsidRPr="00766216">
        <w:rPr>
          <w:rFonts w:cs="Times New Roman"/>
          <w:sz w:val="24"/>
          <w:szCs w:val="24"/>
        </w:rPr>
        <w:t xml:space="preserve">për përfituesit e tjerë, siç është sektori i biznesit; </w:t>
      </w:r>
    </w:p>
    <w:p w14:paraId="0A8AA6A2" w14:textId="77777777" w:rsidR="006B5802" w:rsidRPr="00766216" w:rsidRDefault="006B5802" w:rsidP="000E5898">
      <w:pPr>
        <w:spacing w:after="0" w:line="240" w:lineRule="auto"/>
        <w:ind w:left="720" w:hanging="360"/>
        <w:rPr>
          <w:rFonts w:cs="Times New Roman"/>
          <w:sz w:val="24"/>
          <w:szCs w:val="24"/>
        </w:rPr>
      </w:pPr>
    </w:p>
    <w:p w14:paraId="72E6267C" w14:textId="40B4DB9F" w:rsidR="006B5802" w:rsidRPr="00766216" w:rsidRDefault="00965CB6" w:rsidP="000E5898">
      <w:pPr>
        <w:spacing w:after="0" w:line="240" w:lineRule="auto"/>
        <w:ind w:left="720" w:hanging="360"/>
        <w:rPr>
          <w:rFonts w:cs="Times New Roman"/>
          <w:sz w:val="24"/>
          <w:szCs w:val="24"/>
        </w:rPr>
      </w:pPr>
      <w:r w:rsidRPr="00766216">
        <w:rPr>
          <w:rFonts w:cs="Times New Roman"/>
          <w:sz w:val="24"/>
          <w:szCs w:val="24"/>
        </w:rPr>
        <w:t xml:space="preserve">4.3. </w:t>
      </w:r>
      <w:r w:rsidR="000B16B0" w:rsidRPr="00766216">
        <w:rPr>
          <w:rFonts w:cs="Times New Roman"/>
          <w:sz w:val="24"/>
          <w:szCs w:val="24"/>
        </w:rPr>
        <w:t xml:space="preserve">Instrumentet dhe marrëveshjet e tjera të financimit, të orientuara drejt konsumatorëve të energjisë në sektorin publik dhe/ose privat, për mbështetjen ose zbatimin e masave të </w:t>
      </w:r>
      <w:r w:rsidR="00DD16A6" w:rsidRPr="00766216">
        <w:rPr>
          <w:rFonts w:cs="Times New Roman"/>
          <w:sz w:val="24"/>
          <w:szCs w:val="24"/>
        </w:rPr>
        <w:t>E</w:t>
      </w:r>
      <w:r w:rsidR="000B16B0" w:rsidRPr="00766216">
        <w:rPr>
          <w:rFonts w:cs="Times New Roman"/>
          <w:sz w:val="24"/>
          <w:szCs w:val="24"/>
        </w:rPr>
        <w:t xml:space="preserve">fiçiencës së </w:t>
      </w:r>
      <w:r w:rsidR="00DD16A6" w:rsidRPr="00766216">
        <w:rPr>
          <w:rFonts w:cs="Times New Roman"/>
          <w:sz w:val="24"/>
          <w:szCs w:val="24"/>
        </w:rPr>
        <w:t>E</w:t>
      </w:r>
      <w:r w:rsidR="000B16B0" w:rsidRPr="00766216">
        <w:rPr>
          <w:rFonts w:cs="Times New Roman"/>
          <w:sz w:val="24"/>
          <w:szCs w:val="24"/>
        </w:rPr>
        <w:t xml:space="preserve">nergjisë </w:t>
      </w:r>
      <w:r w:rsidR="00DD16A6" w:rsidRPr="00766216">
        <w:rPr>
          <w:rFonts w:cs="Times New Roman"/>
          <w:sz w:val="24"/>
          <w:szCs w:val="24"/>
        </w:rPr>
        <w:t xml:space="preserve">(EE) </w:t>
      </w:r>
      <w:r w:rsidR="000B16B0" w:rsidRPr="00766216">
        <w:rPr>
          <w:rFonts w:cs="Times New Roman"/>
          <w:sz w:val="24"/>
          <w:szCs w:val="24"/>
        </w:rPr>
        <w:t xml:space="preserve">që i janë besuar FKEE-së, me qëllim të arritjes së objektivave të përcaktuara me Ligjin për Efiçiencën e Energjisë </w:t>
      </w:r>
      <w:r w:rsidR="00DD16A6" w:rsidRPr="00766216">
        <w:rPr>
          <w:rFonts w:cs="Times New Roman"/>
          <w:sz w:val="24"/>
          <w:szCs w:val="24"/>
        </w:rPr>
        <w:t xml:space="preserve">(EE) </w:t>
      </w:r>
      <w:r w:rsidR="000B16B0" w:rsidRPr="00766216">
        <w:rPr>
          <w:rFonts w:cs="Times New Roman"/>
          <w:sz w:val="24"/>
          <w:szCs w:val="24"/>
        </w:rPr>
        <w:t>ose me ligje të tjera përkatëse</w:t>
      </w:r>
      <w:r w:rsidR="00982C96" w:rsidRPr="00766216">
        <w:rPr>
          <w:rFonts w:cs="Times New Roman"/>
          <w:sz w:val="24"/>
          <w:szCs w:val="24"/>
        </w:rPr>
        <w:t>;</w:t>
      </w:r>
    </w:p>
    <w:p w14:paraId="12B45DF6" w14:textId="77777777" w:rsidR="00D72AAB" w:rsidRPr="00766216" w:rsidRDefault="00D72AAB" w:rsidP="000E5898">
      <w:pPr>
        <w:spacing w:after="0" w:line="240" w:lineRule="auto"/>
        <w:ind w:left="720" w:hanging="360"/>
        <w:rPr>
          <w:rFonts w:cs="Times New Roman"/>
          <w:sz w:val="24"/>
          <w:szCs w:val="24"/>
        </w:rPr>
      </w:pPr>
    </w:p>
    <w:p w14:paraId="75AC4B2D" w14:textId="323ABEBE" w:rsidR="00B97847" w:rsidRPr="00766216" w:rsidRDefault="00B97847" w:rsidP="000E5898">
      <w:pPr>
        <w:spacing w:after="0" w:line="240" w:lineRule="auto"/>
        <w:ind w:left="720" w:hanging="360"/>
        <w:rPr>
          <w:rFonts w:cs="Times New Roman"/>
          <w:sz w:val="24"/>
          <w:szCs w:val="24"/>
        </w:rPr>
      </w:pPr>
      <w:r w:rsidRPr="00766216">
        <w:rPr>
          <w:rFonts w:cs="Times New Roman"/>
          <w:sz w:val="24"/>
          <w:szCs w:val="24"/>
        </w:rPr>
        <w:t xml:space="preserve">4.4 grantet, kur </w:t>
      </w:r>
      <w:r w:rsidR="009D1782" w:rsidRPr="00766216">
        <w:rPr>
          <w:rFonts w:cs="Times New Roman"/>
          <w:sz w:val="24"/>
          <w:szCs w:val="24"/>
        </w:rPr>
        <w:t>ekzistojnë burime financiare në dispozicion</w:t>
      </w:r>
      <w:r w:rsidR="00A53CDC" w:rsidRPr="00766216">
        <w:rPr>
          <w:rFonts w:cs="Times New Roman"/>
          <w:sz w:val="24"/>
          <w:szCs w:val="24"/>
        </w:rPr>
        <w:t xml:space="preserve">; </w:t>
      </w:r>
    </w:p>
    <w:p w14:paraId="200AC473" w14:textId="77777777" w:rsidR="006B5802" w:rsidRPr="00766216" w:rsidRDefault="006B5802" w:rsidP="000E5898">
      <w:pPr>
        <w:spacing w:after="0" w:line="240" w:lineRule="auto"/>
        <w:ind w:left="720" w:hanging="360"/>
        <w:rPr>
          <w:rFonts w:cs="Times New Roman"/>
          <w:sz w:val="24"/>
          <w:szCs w:val="24"/>
        </w:rPr>
      </w:pPr>
    </w:p>
    <w:p w14:paraId="2D06F856" w14:textId="361A536D" w:rsidR="00A53CDC" w:rsidRPr="00766216" w:rsidRDefault="00A53CDC" w:rsidP="000E5898">
      <w:pPr>
        <w:spacing w:after="0" w:line="240" w:lineRule="auto"/>
        <w:ind w:left="720" w:hanging="360"/>
        <w:rPr>
          <w:rFonts w:cs="Times New Roman"/>
          <w:sz w:val="24"/>
          <w:szCs w:val="24"/>
        </w:rPr>
      </w:pPr>
      <w:r w:rsidRPr="00766216">
        <w:rPr>
          <w:rFonts w:cs="Times New Roman"/>
          <w:sz w:val="24"/>
          <w:szCs w:val="24"/>
        </w:rPr>
        <w:t>4.5 marrëveshjet për bashkëfinancim</w:t>
      </w:r>
      <w:r w:rsidR="00982C96" w:rsidRPr="00766216">
        <w:rPr>
          <w:rFonts w:cs="Times New Roman"/>
          <w:sz w:val="24"/>
          <w:szCs w:val="24"/>
        </w:rPr>
        <w:t>.</w:t>
      </w:r>
      <w:r w:rsidRPr="00766216">
        <w:rPr>
          <w:rFonts w:cs="Times New Roman"/>
          <w:sz w:val="24"/>
          <w:szCs w:val="24"/>
        </w:rPr>
        <w:t xml:space="preserve"> </w:t>
      </w:r>
    </w:p>
    <w:p w14:paraId="41E54BC2" w14:textId="77777777" w:rsidR="006B5802" w:rsidRPr="00766216" w:rsidRDefault="006B5802" w:rsidP="000E5898">
      <w:pPr>
        <w:spacing w:after="0" w:line="240" w:lineRule="auto"/>
        <w:rPr>
          <w:rFonts w:cs="Times New Roman"/>
          <w:sz w:val="24"/>
          <w:szCs w:val="24"/>
        </w:rPr>
      </w:pPr>
    </w:p>
    <w:p w14:paraId="71594EA7" w14:textId="6A387AE2" w:rsidR="00A53CDC" w:rsidRPr="00766216" w:rsidRDefault="00A53CDC" w:rsidP="000E5898">
      <w:pPr>
        <w:spacing w:after="0" w:line="240" w:lineRule="auto"/>
        <w:rPr>
          <w:rFonts w:cs="Times New Roman"/>
          <w:sz w:val="24"/>
          <w:szCs w:val="24"/>
        </w:rPr>
      </w:pPr>
      <w:r w:rsidRPr="00766216">
        <w:rPr>
          <w:rFonts w:cs="Times New Roman"/>
          <w:sz w:val="24"/>
          <w:szCs w:val="24"/>
        </w:rPr>
        <w:t xml:space="preserve">5. </w:t>
      </w:r>
      <w:r w:rsidR="001F4552" w:rsidRPr="00766216">
        <w:rPr>
          <w:rFonts w:cs="Times New Roman"/>
          <w:sz w:val="24"/>
          <w:szCs w:val="24"/>
        </w:rPr>
        <w:t>FKEE,</w:t>
      </w:r>
      <w:r w:rsidRPr="00766216">
        <w:rPr>
          <w:rFonts w:cs="Times New Roman"/>
          <w:sz w:val="24"/>
          <w:szCs w:val="24"/>
        </w:rPr>
        <w:t xml:space="preserve"> përmes </w:t>
      </w:r>
      <w:r w:rsidR="0099345B" w:rsidRPr="00766216">
        <w:rPr>
          <w:rFonts w:cs="Times New Roman"/>
          <w:sz w:val="24"/>
          <w:szCs w:val="24"/>
        </w:rPr>
        <w:t xml:space="preserve">rregulloreve të brendshme </w:t>
      </w:r>
      <w:r w:rsidRPr="00766216">
        <w:rPr>
          <w:rFonts w:cs="Times New Roman"/>
          <w:sz w:val="24"/>
          <w:szCs w:val="24"/>
        </w:rPr>
        <w:t>dhe manualëve do të përcaktojë përmbajtjen e detuajuar të marrëveshjeve dhe kontratave specifike</w:t>
      </w:r>
      <w:r w:rsidR="0099345B" w:rsidRPr="00766216">
        <w:rPr>
          <w:rFonts w:cs="Times New Roman"/>
          <w:sz w:val="24"/>
          <w:szCs w:val="24"/>
        </w:rPr>
        <w:t>.</w:t>
      </w:r>
      <w:r w:rsidRPr="00766216">
        <w:rPr>
          <w:rFonts w:cs="Times New Roman"/>
          <w:sz w:val="24"/>
          <w:szCs w:val="24"/>
        </w:rPr>
        <w:t xml:space="preserve"> </w:t>
      </w:r>
    </w:p>
    <w:p w14:paraId="2A83ADF7" w14:textId="77777777" w:rsidR="006B5802" w:rsidRPr="00766216" w:rsidRDefault="006B5802" w:rsidP="000E5898">
      <w:pPr>
        <w:spacing w:after="0" w:line="240" w:lineRule="auto"/>
        <w:rPr>
          <w:rFonts w:cs="Times New Roman"/>
          <w:sz w:val="24"/>
          <w:szCs w:val="24"/>
        </w:rPr>
      </w:pPr>
    </w:p>
    <w:p w14:paraId="11F7154B" w14:textId="14981C55" w:rsidR="00965CB6" w:rsidRPr="00766216" w:rsidRDefault="00A70533" w:rsidP="000E5898">
      <w:pPr>
        <w:spacing w:after="0" w:line="240" w:lineRule="auto"/>
        <w:rPr>
          <w:rFonts w:cs="Times New Roman"/>
          <w:sz w:val="24"/>
          <w:szCs w:val="24"/>
        </w:rPr>
      </w:pPr>
      <w:r w:rsidRPr="00766216">
        <w:rPr>
          <w:rFonts w:cs="Times New Roman"/>
          <w:sz w:val="24"/>
          <w:szCs w:val="24"/>
        </w:rPr>
        <w:t>6</w:t>
      </w:r>
      <w:r w:rsidR="00965CB6" w:rsidRPr="00766216">
        <w:rPr>
          <w:rFonts w:cs="Times New Roman"/>
          <w:sz w:val="24"/>
          <w:szCs w:val="24"/>
        </w:rPr>
        <w:t xml:space="preserve">. FKEE-ja </w:t>
      </w:r>
      <w:r w:rsidR="000D726D" w:rsidRPr="00766216">
        <w:rPr>
          <w:rFonts w:cs="Times New Roman"/>
          <w:sz w:val="24"/>
          <w:szCs w:val="24"/>
        </w:rPr>
        <w:t xml:space="preserve">menaxhon në mënyrë të ndarë </w:t>
      </w:r>
      <w:r w:rsidR="00965CB6" w:rsidRPr="00766216">
        <w:rPr>
          <w:rFonts w:cs="Times New Roman"/>
          <w:sz w:val="24"/>
          <w:szCs w:val="24"/>
        </w:rPr>
        <w:t>çdo instrument financiar.</w:t>
      </w:r>
    </w:p>
    <w:p w14:paraId="0B21B3A2" w14:textId="77777777" w:rsidR="006B5802" w:rsidRPr="00766216" w:rsidRDefault="006B5802" w:rsidP="000E5898">
      <w:pPr>
        <w:spacing w:after="0" w:line="240" w:lineRule="auto"/>
        <w:jc w:val="center"/>
        <w:rPr>
          <w:rFonts w:cs="Times New Roman"/>
          <w:b/>
          <w:color w:val="000000" w:themeColor="text1"/>
          <w:sz w:val="24"/>
          <w:szCs w:val="24"/>
        </w:rPr>
      </w:pPr>
    </w:p>
    <w:p w14:paraId="4EF88FFF" w14:textId="4DD2B008"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41</w:t>
      </w:r>
    </w:p>
    <w:p w14:paraId="30B91ADB" w14:textId="77777777" w:rsidR="00965CB6" w:rsidRPr="00766216" w:rsidRDefault="00965CB6"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Kushtet e përgjithshme për zbatim të Projekteve të mbështetura nga FKEE-ja</w:t>
      </w:r>
    </w:p>
    <w:p w14:paraId="203545B5" w14:textId="77777777" w:rsidR="006B5802" w:rsidRPr="00766216" w:rsidRDefault="006B5802" w:rsidP="000E5898">
      <w:pPr>
        <w:spacing w:after="0" w:line="240" w:lineRule="auto"/>
        <w:jc w:val="center"/>
        <w:rPr>
          <w:rFonts w:cs="Times New Roman"/>
          <w:b/>
          <w:bCs/>
          <w:color w:val="000000" w:themeColor="text1"/>
          <w:sz w:val="24"/>
          <w:szCs w:val="24"/>
        </w:rPr>
      </w:pPr>
    </w:p>
    <w:p w14:paraId="3EB1DA17" w14:textId="06D5CD3F" w:rsidR="00D82D7B" w:rsidRPr="00766216" w:rsidRDefault="00965CB6" w:rsidP="000E5898">
      <w:pPr>
        <w:spacing w:after="0" w:line="240" w:lineRule="auto"/>
        <w:rPr>
          <w:rFonts w:cs="Times New Roman"/>
          <w:sz w:val="24"/>
          <w:szCs w:val="24"/>
        </w:rPr>
      </w:pPr>
      <w:r w:rsidRPr="00766216">
        <w:rPr>
          <w:rFonts w:cs="Times New Roman"/>
          <w:sz w:val="24"/>
          <w:szCs w:val="24"/>
        </w:rPr>
        <w:t>1. FKEE-ja do ta monitorojë për së afërmi zbatimin e marrëveshjes me përfituesin, për ta siguruar plotësimin e të gjitha kushteve të përcaktuara në kontratë në mënyrë transparente dhe profesionale.</w:t>
      </w:r>
    </w:p>
    <w:p w14:paraId="7D0AA16D" w14:textId="77777777" w:rsidR="006B5802" w:rsidRPr="00766216" w:rsidRDefault="006B5802" w:rsidP="000E5898">
      <w:pPr>
        <w:spacing w:after="0" w:line="240" w:lineRule="auto"/>
        <w:rPr>
          <w:rFonts w:cs="Times New Roman"/>
          <w:sz w:val="24"/>
          <w:szCs w:val="24"/>
        </w:rPr>
      </w:pPr>
    </w:p>
    <w:p w14:paraId="21914651" w14:textId="36BFF444" w:rsidR="00965CB6" w:rsidRPr="00766216" w:rsidRDefault="00965CB6" w:rsidP="000E5898">
      <w:pPr>
        <w:spacing w:after="0" w:line="240" w:lineRule="auto"/>
        <w:rPr>
          <w:rFonts w:cs="Times New Roman"/>
          <w:sz w:val="24"/>
          <w:szCs w:val="24"/>
        </w:rPr>
      </w:pPr>
      <w:r w:rsidRPr="00766216">
        <w:rPr>
          <w:rFonts w:cs="Times New Roman"/>
          <w:sz w:val="24"/>
          <w:szCs w:val="24"/>
        </w:rPr>
        <w:t>2. Procedurat e vlerësimit dhe përbërja e komisioneve të vlerësimit për tenderë të realizuar nga Fondi apo nga përfituesit e Fondit përshkruhen në Thirrjet për Propozime apo Shprehje të Interesit. Komisionet e vlerësimit të tenderëve përfshijnë ekspertë teknikë dhe financiarë të specializuar për të siguruar që tenderi t’i plotësojë kushtet minimale teknike dhe specifikimet e përcaktuara në Thirrjen për Propozime dhe/ose në Dokumentet e Tenderit.</w:t>
      </w:r>
      <w:r w:rsidR="00D75E96" w:rsidRPr="00766216">
        <w:rPr>
          <w:rFonts w:cs="Times New Roman"/>
          <w:sz w:val="24"/>
          <w:szCs w:val="24"/>
        </w:rPr>
        <w:t xml:space="preserve"> Për vlerësimin e procedurave të tenderit dhe qëllimeve të tjera në bazë të nevojës për të ushtruar mandatin e vet, FKEE mund të kontraktojë ekspertë teknikë dhe financiarë të jashtëm.</w:t>
      </w:r>
    </w:p>
    <w:p w14:paraId="74A6D437" w14:textId="77777777" w:rsidR="006B5802" w:rsidRPr="00766216" w:rsidRDefault="006B5802" w:rsidP="000E5898">
      <w:pPr>
        <w:spacing w:after="0" w:line="240" w:lineRule="auto"/>
        <w:rPr>
          <w:rFonts w:cs="Times New Roman"/>
          <w:sz w:val="24"/>
          <w:szCs w:val="24"/>
        </w:rPr>
      </w:pPr>
    </w:p>
    <w:p w14:paraId="2E8274E0" w14:textId="48BE513C"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3. </w:t>
      </w:r>
      <w:r w:rsidR="001F4552" w:rsidRPr="00766216">
        <w:rPr>
          <w:rFonts w:cs="Times New Roman"/>
          <w:sz w:val="24"/>
          <w:szCs w:val="24"/>
        </w:rPr>
        <w:t>FKEE</w:t>
      </w:r>
      <w:r w:rsidRPr="00766216">
        <w:rPr>
          <w:rFonts w:cs="Times New Roman"/>
          <w:sz w:val="24"/>
          <w:szCs w:val="24"/>
        </w:rPr>
        <w:t xml:space="preserve"> do t’i kryejë pagesat vetëm pasi të jenë plotësuar kushtet dhe do të shqiptojë </w:t>
      </w:r>
      <w:r w:rsidR="00B62EB9" w:rsidRPr="00766216">
        <w:rPr>
          <w:rFonts w:cs="Times New Roman"/>
          <w:sz w:val="24"/>
          <w:szCs w:val="24"/>
        </w:rPr>
        <w:t>ndëshkimet</w:t>
      </w:r>
      <w:r w:rsidRPr="00766216">
        <w:rPr>
          <w:rFonts w:cs="Times New Roman"/>
          <w:sz w:val="24"/>
          <w:szCs w:val="24"/>
        </w:rPr>
        <w:t xml:space="preserve"> vetëm në rast të mospajtueshmërisë me marrëveshjet relevante. </w:t>
      </w:r>
    </w:p>
    <w:p w14:paraId="0779EBA6" w14:textId="77777777" w:rsidR="006B5802" w:rsidRPr="00766216" w:rsidRDefault="006B5802" w:rsidP="000E5898">
      <w:pPr>
        <w:spacing w:after="0" w:line="240" w:lineRule="auto"/>
        <w:rPr>
          <w:rFonts w:cs="Times New Roman"/>
          <w:sz w:val="24"/>
          <w:szCs w:val="24"/>
        </w:rPr>
      </w:pPr>
    </w:p>
    <w:p w14:paraId="7374E976" w14:textId="56C4DE46" w:rsidR="008D0440" w:rsidRPr="00766216" w:rsidRDefault="008D0440" w:rsidP="000E5898">
      <w:pPr>
        <w:spacing w:after="0" w:line="240" w:lineRule="auto"/>
        <w:rPr>
          <w:rFonts w:cs="Times New Roman"/>
          <w:sz w:val="24"/>
          <w:szCs w:val="24"/>
        </w:rPr>
      </w:pPr>
      <w:r w:rsidRPr="00766216">
        <w:rPr>
          <w:rFonts w:cs="Times New Roman"/>
          <w:sz w:val="24"/>
          <w:szCs w:val="24"/>
        </w:rPr>
        <w:t xml:space="preserve">4. FKEE-ja i përcakton, me rregullore të brendshme, modelet e kontratave për marrëveshjet për grante dhe për kontratat e tjera varësisht nga instrumentet që i zbaton sipas këtij </w:t>
      </w:r>
      <w:r w:rsidR="00ED0BA7" w:rsidRPr="00766216">
        <w:rPr>
          <w:rFonts w:cs="Times New Roman"/>
          <w:sz w:val="24"/>
          <w:szCs w:val="24"/>
        </w:rPr>
        <w:t>l</w:t>
      </w:r>
      <w:r w:rsidRPr="00766216">
        <w:rPr>
          <w:rFonts w:cs="Times New Roman"/>
          <w:sz w:val="24"/>
          <w:szCs w:val="24"/>
        </w:rPr>
        <w:t xml:space="preserve">igji. </w:t>
      </w:r>
    </w:p>
    <w:p w14:paraId="7822A99E" w14:textId="77777777" w:rsidR="006B5802" w:rsidRPr="00766216" w:rsidRDefault="006B5802" w:rsidP="000E5898">
      <w:pPr>
        <w:spacing w:after="0" w:line="240" w:lineRule="auto"/>
        <w:jc w:val="center"/>
        <w:rPr>
          <w:rFonts w:cs="Times New Roman"/>
          <w:b/>
          <w:color w:val="000000" w:themeColor="text1"/>
          <w:sz w:val="24"/>
          <w:szCs w:val="24"/>
        </w:rPr>
      </w:pPr>
    </w:p>
    <w:p w14:paraId="5DCA852C" w14:textId="26B8133A"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42</w:t>
      </w:r>
    </w:p>
    <w:p w14:paraId="3D63D3FC" w14:textId="77777777" w:rsidR="00965CB6" w:rsidRPr="00766216" w:rsidRDefault="00965CB6"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Marrëveshjet për shërbime energjetike</w:t>
      </w:r>
    </w:p>
    <w:p w14:paraId="6B374312" w14:textId="77777777" w:rsidR="006B5802" w:rsidRPr="00766216" w:rsidRDefault="006B5802" w:rsidP="000E5898">
      <w:pPr>
        <w:spacing w:after="0" w:line="240" w:lineRule="auto"/>
        <w:jc w:val="center"/>
        <w:rPr>
          <w:rFonts w:cs="Times New Roman"/>
          <w:b/>
          <w:bCs/>
          <w:color w:val="000000" w:themeColor="text1"/>
          <w:sz w:val="24"/>
          <w:szCs w:val="24"/>
        </w:rPr>
      </w:pPr>
    </w:p>
    <w:p w14:paraId="4F680481" w14:textId="61C79088"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1. Marrëveshjet për shërbime energjetike janë instrumenti kryesor i FKEE-së për zbatimin e investimeve në </w:t>
      </w:r>
      <w:r w:rsidR="00A51A1B" w:rsidRPr="00766216">
        <w:rPr>
          <w:rFonts w:cs="Times New Roman"/>
          <w:sz w:val="24"/>
          <w:szCs w:val="24"/>
        </w:rPr>
        <w:t>E</w:t>
      </w:r>
      <w:r w:rsidRPr="00766216">
        <w:rPr>
          <w:rFonts w:cs="Times New Roman"/>
          <w:sz w:val="24"/>
          <w:szCs w:val="24"/>
        </w:rPr>
        <w:t xml:space="preserve">fiçiencë të </w:t>
      </w:r>
      <w:r w:rsidR="00A51A1B" w:rsidRPr="00766216">
        <w:rPr>
          <w:rFonts w:cs="Times New Roman"/>
          <w:sz w:val="24"/>
          <w:szCs w:val="24"/>
        </w:rPr>
        <w:t>E</w:t>
      </w:r>
      <w:r w:rsidRPr="00766216">
        <w:rPr>
          <w:rFonts w:cs="Times New Roman"/>
          <w:sz w:val="24"/>
          <w:szCs w:val="24"/>
        </w:rPr>
        <w:t xml:space="preserve">nergjisë </w:t>
      </w:r>
      <w:r w:rsidR="00A51A1B" w:rsidRPr="00766216">
        <w:rPr>
          <w:rFonts w:cs="Times New Roman"/>
          <w:sz w:val="24"/>
          <w:szCs w:val="24"/>
        </w:rPr>
        <w:t xml:space="preserve">(EE) </w:t>
      </w:r>
      <w:r w:rsidRPr="00766216">
        <w:rPr>
          <w:rFonts w:cs="Times New Roman"/>
          <w:sz w:val="24"/>
          <w:szCs w:val="24"/>
        </w:rPr>
        <w:t xml:space="preserve">në </w:t>
      </w:r>
      <w:r w:rsidR="00A51A1B" w:rsidRPr="00766216">
        <w:rPr>
          <w:rFonts w:cs="Times New Roman"/>
          <w:sz w:val="24"/>
          <w:szCs w:val="24"/>
        </w:rPr>
        <w:t>s</w:t>
      </w:r>
      <w:r w:rsidRPr="00766216">
        <w:rPr>
          <w:rFonts w:cs="Times New Roman"/>
          <w:sz w:val="24"/>
          <w:szCs w:val="24"/>
        </w:rPr>
        <w:t xml:space="preserve">ubjektet </w:t>
      </w:r>
      <w:r w:rsidR="00A51A1B" w:rsidRPr="00766216">
        <w:rPr>
          <w:rFonts w:cs="Times New Roman"/>
          <w:sz w:val="24"/>
          <w:szCs w:val="24"/>
        </w:rPr>
        <w:t>p</w:t>
      </w:r>
      <w:r w:rsidRPr="00766216">
        <w:rPr>
          <w:rFonts w:cs="Times New Roman"/>
          <w:sz w:val="24"/>
          <w:szCs w:val="24"/>
        </w:rPr>
        <w:t>ublike në kuadër të komponentit qarkullues.</w:t>
      </w:r>
    </w:p>
    <w:p w14:paraId="39A84C6D" w14:textId="77777777" w:rsidR="006B5802" w:rsidRPr="00766216" w:rsidRDefault="006B5802" w:rsidP="000E5898">
      <w:pPr>
        <w:spacing w:after="0" w:line="240" w:lineRule="auto"/>
        <w:rPr>
          <w:rFonts w:cs="Times New Roman"/>
          <w:sz w:val="24"/>
          <w:szCs w:val="24"/>
        </w:rPr>
      </w:pPr>
    </w:p>
    <w:p w14:paraId="37AE1FEC" w14:textId="0CAE635D"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2. Marrëveshja për shërbime energjetike nënshkruhet </w:t>
      </w:r>
      <w:r w:rsidR="00B8632B" w:rsidRPr="00766216">
        <w:rPr>
          <w:rFonts w:cs="Times New Roman"/>
          <w:sz w:val="24"/>
          <w:szCs w:val="24"/>
        </w:rPr>
        <w:t xml:space="preserve">në mes të </w:t>
      </w:r>
      <w:r w:rsidRPr="00766216">
        <w:rPr>
          <w:rFonts w:cs="Times New Roman"/>
          <w:sz w:val="24"/>
          <w:szCs w:val="24"/>
        </w:rPr>
        <w:t xml:space="preserve">FKEE-së dhe subjektit publik në nivelin qendror ose lokal, </w:t>
      </w:r>
      <w:r w:rsidR="00B8632B" w:rsidRPr="00766216">
        <w:rPr>
          <w:rFonts w:cs="Times New Roman"/>
          <w:sz w:val="24"/>
          <w:szCs w:val="24"/>
        </w:rPr>
        <w:t>përmes të cilës</w:t>
      </w:r>
      <w:r w:rsidRPr="00766216">
        <w:rPr>
          <w:rFonts w:cs="Times New Roman"/>
          <w:sz w:val="24"/>
          <w:szCs w:val="24"/>
        </w:rPr>
        <w:t xml:space="preserve"> FKEE-së i mundësohet që t’i investojë fondet e veta në projekte të </w:t>
      </w:r>
      <w:r w:rsidR="0039579A" w:rsidRPr="00766216">
        <w:rPr>
          <w:rFonts w:cs="Times New Roman"/>
          <w:sz w:val="24"/>
          <w:szCs w:val="24"/>
        </w:rPr>
        <w:t>E</w:t>
      </w:r>
      <w:r w:rsidRPr="00766216">
        <w:rPr>
          <w:rFonts w:cs="Times New Roman"/>
          <w:sz w:val="24"/>
          <w:szCs w:val="24"/>
        </w:rPr>
        <w:t xml:space="preserve">fiçiencës së </w:t>
      </w:r>
      <w:r w:rsidR="0039579A" w:rsidRPr="00766216">
        <w:rPr>
          <w:rFonts w:cs="Times New Roman"/>
          <w:sz w:val="24"/>
          <w:szCs w:val="24"/>
        </w:rPr>
        <w:t>E</w:t>
      </w:r>
      <w:r w:rsidRPr="00766216">
        <w:rPr>
          <w:rFonts w:cs="Times New Roman"/>
          <w:sz w:val="24"/>
          <w:szCs w:val="24"/>
        </w:rPr>
        <w:t xml:space="preserve">nergjisë </w:t>
      </w:r>
      <w:r w:rsidR="0039579A" w:rsidRPr="00766216">
        <w:rPr>
          <w:rFonts w:cs="Times New Roman"/>
          <w:sz w:val="24"/>
          <w:szCs w:val="24"/>
        </w:rPr>
        <w:t xml:space="preserve">(EE) </w:t>
      </w:r>
      <w:r w:rsidRPr="00766216">
        <w:rPr>
          <w:rFonts w:cs="Times New Roman"/>
          <w:sz w:val="24"/>
          <w:szCs w:val="24"/>
        </w:rPr>
        <w:t>dhe ta kthejë investimin nga subjekti publik, duke u bazuar në kursimet e parapara në kosto të energjisë.</w:t>
      </w:r>
    </w:p>
    <w:p w14:paraId="03787349" w14:textId="77777777" w:rsidR="006B5802" w:rsidRPr="00766216" w:rsidRDefault="006B5802" w:rsidP="000E5898">
      <w:pPr>
        <w:spacing w:after="0" w:line="240" w:lineRule="auto"/>
        <w:rPr>
          <w:rFonts w:cs="Times New Roman"/>
          <w:sz w:val="24"/>
          <w:szCs w:val="24"/>
        </w:rPr>
      </w:pPr>
    </w:p>
    <w:p w14:paraId="2E0B6239" w14:textId="0888CEF6"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3. Marrëveshja për shërbime energjetike zbatohet si në vijim: </w:t>
      </w:r>
    </w:p>
    <w:p w14:paraId="3A4CD44C" w14:textId="77777777" w:rsidR="006B5802" w:rsidRPr="00766216" w:rsidRDefault="006B5802" w:rsidP="000E5898">
      <w:pPr>
        <w:spacing w:after="0" w:line="240" w:lineRule="auto"/>
        <w:ind w:left="720" w:hanging="450"/>
        <w:rPr>
          <w:rFonts w:cs="Times New Roman"/>
          <w:sz w:val="24"/>
          <w:szCs w:val="24"/>
        </w:rPr>
      </w:pPr>
    </w:p>
    <w:p w14:paraId="5757BD50" w14:textId="77777777" w:rsidR="0004005C" w:rsidRPr="0004005C" w:rsidRDefault="00965CB6" w:rsidP="0004005C">
      <w:pPr>
        <w:shd w:val="clear" w:color="auto" w:fill="FFFFFF"/>
        <w:spacing w:after="0" w:line="240" w:lineRule="auto"/>
        <w:rPr>
          <w:rFonts w:eastAsia="Times New Roman" w:cs="Times New Roman"/>
          <w:color w:val="212121"/>
          <w:sz w:val="24"/>
          <w:szCs w:val="24"/>
        </w:rPr>
      </w:pPr>
      <w:r w:rsidRPr="00766216">
        <w:rPr>
          <w:rFonts w:cs="Times New Roman"/>
          <w:sz w:val="24"/>
          <w:szCs w:val="24"/>
        </w:rPr>
        <w:t>3</w:t>
      </w:r>
      <w:r w:rsidR="006B5802" w:rsidRPr="00766216">
        <w:rPr>
          <w:rFonts w:cs="Times New Roman"/>
          <w:sz w:val="24"/>
          <w:szCs w:val="24"/>
        </w:rPr>
        <w:t>.</w:t>
      </w:r>
      <w:r w:rsidRPr="00766216">
        <w:rPr>
          <w:rFonts w:cs="Times New Roman"/>
          <w:sz w:val="24"/>
          <w:szCs w:val="24"/>
        </w:rPr>
        <w:t xml:space="preserve">1. </w:t>
      </w:r>
      <w:r w:rsidR="0004005C" w:rsidRPr="0004005C">
        <w:rPr>
          <w:rFonts w:eastAsia="Times New Roman" w:cs="Times New Roman"/>
          <w:color w:val="212121"/>
          <w:sz w:val="24"/>
          <w:szCs w:val="24"/>
        </w:rPr>
        <w:t>FKEE-ja shpallë Ftesë për Shprehje të Interesit në të cilën përkufizohen të gjitha afatet dhe kushtet e Marrëveshjes për Shërbime Energjetike, duke përfshirë, por duke mos u kufizuar me kriteret e përshtatshmërisë, kërkesat minimale teknike dhe të tjera, dokumentacionin që duhet ta dorëzojë parashtruesi i kërkesës, metodologjitë dhe supozimet kryesore për llogaritjen e energjisë bazë dhe kursimeve të parashikuara të energjisë dhe formularët e aplikimit;</w:t>
      </w:r>
    </w:p>
    <w:p w14:paraId="33D40CDA" w14:textId="1670F2E9" w:rsidR="006B5802" w:rsidRPr="00E522E0" w:rsidRDefault="0004005C" w:rsidP="00E522E0">
      <w:pPr>
        <w:shd w:val="clear" w:color="auto" w:fill="FFFFFF"/>
        <w:spacing w:after="0" w:line="240" w:lineRule="auto"/>
        <w:rPr>
          <w:rFonts w:ascii="Segoe UI" w:eastAsia="Times New Roman" w:hAnsi="Segoe UI" w:cs="Segoe UI"/>
          <w:color w:val="212121"/>
          <w:sz w:val="23"/>
          <w:szCs w:val="23"/>
        </w:rPr>
      </w:pPr>
      <w:r w:rsidRPr="00923FE9">
        <w:rPr>
          <w:rFonts w:ascii="Segoe UI" w:eastAsia="Times New Roman" w:hAnsi="Segoe UI" w:cs="Segoe UI"/>
          <w:color w:val="212121"/>
          <w:sz w:val="23"/>
          <w:szCs w:val="23"/>
        </w:rPr>
        <w:t> </w:t>
      </w:r>
    </w:p>
    <w:p w14:paraId="738FEB14" w14:textId="77777777" w:rsidR="005A54C6" w:rsidRPr="005A54C6" w:rsidRDefault="00965CB6" w:rsidP="005A54C6">
      <w:pPr>
        <w:shd w:val="clear" w:color="auto" w:fill="FFFFFF"/>
        <w:spacing w:after="0" w:line="240" w:lineRule="auto"/>
        <w:rPr>
          <w:rFonts w:eastAsia="Times New Roman" w:cs="Times New Roman"/>
          <w:color w:val="212121"/>
          <w:sz w:val="24"/>
          <w:szCs w:val="24"/>
        </w:rPr>
      </w:pPr>
      <w:r w:rsidRPr="005A54C6">
        <w:rPr>
          <w:rFonts w:cs="Times New Roman"/>
          <w:sz w:val="24"/>
          <w:szCs w:val="24"/>
        </w:rPr>
        <w:t>3.</w:t>
      </w:r>
      <w:r w:rsidR="0030638F" w:rsidRPr="005A54C6">
        <w:rPr>
          <w:rFonts w:cs="Times New Roman"/>
          <w:sz w:val="24"/>
          <w:szCs w:val="24"/>
        </w:rPr>
        <w:t>2</w:t>
      </w:r>
      <w:r w:rsidR="00B451F3" w:rsidRPr="005A54C6">
        <w:rPr>
          <w:rFonts w:cs="Times New Roman"/>
          <w:sz w:val="24"/>
          <w:szCs w:val="24"/>
        </w:rPr>
        <w:t xml:space="preserve">   </w:t>
      </w:r>
      <w:r w:rsidR="005A54C6" w:rsidRPr="005A54C6">
        <w:rPr>
          <w:rFonts w:eastAsia="Times New Roman" w:cs="Times New Roman"/>
          <w:color w:val="212121"/>
          <w:sz w:val="24"/>
          <w:szCs w:val="24"/>
        </w:rPr>
        <w:t>FKEE-ja i vlerëson dhe i rendit projektet e përshtatshme, të realizueshme dhe me kosto efektive në bazë të kritereve transparente, objektive dhe jodiskriminuese të përcaktuara paraprakisht në Ftesën për Shprehje të Interesit. Kriteret përfshijnë, sipas rastit, kursimet e pritshme të energjisë, kosto-efektivitetin, periudhën e kthimit të investimit, gatishmërinë teknike, rëndësinë sociale, kontributin në objektivat kombëtare dhe shpërndarjen e balancuar territoriale. Projektet financohen sipas renditjes dhe brenda mjeteve në dispozicion. Data e dorëzimit mund të përdoret si kriter përcaktues vetëm ndërmjet projekteve me vlerësim të barabartë.</w:t>
      </w:r>
    </w:p>
    <w:p w14:paraId="6C2B04E8" w14:textId="733A4391" w:rsidR="006B5802" w:rsidRPr="00766216" w:rsidRDefault="006B5802" w:rsidP="000E5898">
      <w:pPr>
        <w:spacing w:after="0" w:line="240" w:lineRule="auto"/>
        <w:ind w:left="720" w:hanging="450"/>
        <w:rPr>
          <w:rFonts w:cs="Times New Roman"/>
          <w:sz w:val="24"/>
          <w:szCs w:val="24"/>
        </w:rPr>
      </w:pPr>
    </w:p>
    <w:p w14:paraId="54BA593C" w14:textId="77777777" w:rsidR="003B0654" w:rsidRPr="003B0654" w:rsidRDefault="00965CB6" w:rsidP="003B0654">
      <w:pPr>
        <w:shd w:val="clear" w:color="auto" w:fill="FFFFFF"/>
        <w:spacing w:after="0" w:line="240" w:lineRule="auto"/>
        <w:rPr>
          <w:rFonts w:eastAsia="Times New Roman" w:cs="Times New Roman"/>
          <w:color w:val="212121"/>
          <w:sz w:val="24"/>
          <w:szCs w:val="24"/>
        </w:rPr>
      </w:pPr>
      <w:r w:rsidRPr="00766216">
        <w:rPr>
          <w:rFonts w:cs="Times New Roman"/>
          <w:sz w:val="24"/>
          <w:szCs w:val="24"/>
        </w:rPr>
        <w:t xml:space="preserve">3.3. </w:t>
      </w:r>
      <w:r w:rsidR="003B0654" w:rsidRPr="003B0654">
        <w:rPr>
          <w:rFonts w:eastAsia="Times New Roman" w:cs="Times New Roman"/>
          <w:color w:val="212121"/>
          <w:sz w:val="24"/>
          <w:szCs w:val="24"/>
        </w:rPr>
        <w:t>Për skema të standardizuara ose thirrje për të cilat fondet e disponueshme pritet të jenë të mjaftueshme për të gjitha projektet e pranueshme, FKEE-ja mund ta zbatojë parimin “i pari vjen, i pari shërbehet”. Ftesa për Shprehje të Interesit mund të synojë kategori të caktuara të ndërtesave ose përfituesve, në përputhje me objektivat kombëtare, nevojat sociale dhe prioritetet e përcaktuara në dokumentet strategjike.</w:t>
      </w:r>
    </w:p>
    <w:p w14:paraId="3E967B6E" w14:textId="0BFE28BE" w:rsidR="006B5802" w:rsidRPr="003B0654" w:rsidRDefault="006B5802" w:rsidP="000E5898">
      <w:pPr>
        <w:spacing w:after="0" w:line="240" w:lineRule="auto"/>
        <w:ind w:left="720" w:hanging="450"/>
        <w:rPr>
          <w:rFonts w:cs="Times New Roman"/>
          <w:sz w:val="24"/>
          <w:szCs w:val="24"/>
        </w:rPr>
      </w:pPr>
    </w:p>
    <w:p w14:paraId="4739D532" w14:textId="6F7C2DA8" w:rsidR="00965CB6" w:rsidRPr="00D01EE8" w:rsidRDefault="00965CB6" w:rsidP="00D01EE8">
      <w:pPr>
        <w:shd w:val="clear" w:color="auto" w:fill="FFFFFF"/>
        <w:spacing w:after="0" w:line="240" w:lineRule="auto"/>
        <w:rPr>
          <w:rFonts w:eastAsia="Times New Roman" w:cs="Times New Roman"/>
          <w:color w:val="212121"/>
          <w:sz w:val="24"/>
          <w:szCs w:val="24"/>
        </w:rPr>
      </w:pPr>
      <w:r w:rsidRPr="00766216">
        <w:rPr>
          <w:rFonts w:cs="Times New Roman"/>
          <w:sz w:val="24"/>
          <w:szCs w:val="24"/>
        </w:rPr>
        <w:t xml:space="preserve">3.4. </w:t>
      </w:r>
      <w:r w:rsidR="0046432A" w:rsidRPr="000B4973">
        <w:rPr>
          <w:rFonts w:eastAsia="Times New Roman" w:cs="Times New Roman"/>
          <w:color w:val="212121"/>
          <w:sz w:val="24"/>
          <w:szCs w:val="24"/>
        </w:rPr>
        <w:t>për çdo projekt të përshtatshëm, masat e EE-së përcaktohen në hollësi, ndërsa llogariten energjia bazë dhe kursimet e parashikuara në kosto të energjisë nga ai investim;</w:t>
      </w:r>
    </w:p>
    <w:p w14:paraId="5391C52F" w14:textId="77777777" w:rsidR="006B5802" w:rsidRPr="00766216" w:rsidRDefault="006B5802" w:rsidP="000E5898">
      <w:pPr>
        <w:spacing w:after="0" w:line="240" w:lineRule="auto"/>
        <w:ind w:left="1440" w:hanging="540"/>
        <w:rPr>
          <w:rFonts w:cs="Times New Roman"/>
          <w:sz w:val="24"/>
          <w:szCs w:val="24"/>
        </w:rPr>
      </w:pPr>
    </w:p>
    <w:p w14:paraId="10B4C78B" w14:textId="39ED80A1" w:rsidR="00965CB6" w:rsidRPr="00766216" w:rsidRDefault="001F4552" w:rsidP="000E5898">
      <w:pPr>
        <w:spacing w:after="0" w:line="240" w:lineRule="auto"/>
        <w:ind w:left="1440" w:hanging="540"/>
        <w:rPr>
          <w:rFonts w:cs="Times New Roman"/>
          <w:sz w:val="24"/>
          <w:szCs w:val="24"/>
        </w:rPr>
      </w:pPr>
      <w:r w:rsidRPr="00766216">
        <w:rPr>
          <w:rFonts w:cs="Times New Roman"/>
          <w:sz w:val="24"/>
          <w:szCs w:val="24"/>
        </w:rPr>
        <w:t>3</w:t>
      </w:r>
      <w:r w:rsidR="00965CB6" w:rsidRPr="00766216">
        <w:rPr>
          <w:rFonts w:cs="Times New Roman"/>
          <w:sz w:val="24"/>
          <w:szCs w:val="24"/>
        </w:rPr>
        <w:t>.</w:t>
      </w:r>
      <w:r w:rsidRPr="00766216">
        <w:rPr>
          <w:rFonts w:cs="Times New Roman"/>
          <w:sz w:val="24"/>
          <w:szCs w:val="24"/>
        </w:rPr>
        <w:t>4</w:t>
      </w:r>
      <w:r w:rsidR="00965CB6" w:rsidRPr="00766216">
        <w:rPr>
          <w:rFonts w:cs="Times New Roman"/>
          <w:sz w:val="24"/>
          <w:szCs w:val="24"/>
        </w:rPr>
        <w:t>.1. vlerën e parashikuar të investimit nga FKEE-ja;</w:t>
      </w:r>
    </w:p>
    <w:p w14:paraId="1D9EF2BE" w14:textId="77777777" w:rsidR="006B5802" w:rsidRPr="00766216" w:rsidRDefault="006B5802" w:rsidP="000E5898">
      <w:pPr>
        <w:spacing w:after="0" w:line="240" w:lineRule="auto"/>
        <w:ind w:left="1440" w:hanging="540"/>
        <w:rPr>
          <w:rFonts w:cs="Times New Roman"/>
          <w:sz w:val="24"/>
          <w:szCs w:val="24"/>
        </w:rPr>
      </w:pPr>
    </w:p>
    <w:p w14:paraId="0257D3F3" w14:textId="1A467FBB" w:rsidR="00965CB6" w:rsidRPr="00766216" w:rsidRDefault="00965CB6" w:rsidP="000E5898">
      <w:pPr>
        <w:spacing w:after="0" w:line="240" w:lineRule="auto"/>
        <w:ind w:left="1440" w:hanging="540"/>
        <w:rPr>
          <w:rFonts w:cs="Times New Roman"/>
          <w:sz w:val="24"/>
          <w:szCs w:val="24"/>
        </w:rPr>
      </w:pPr>
      <w:r w:rsidRPr="00766216">
        <w:rPr>
          <w:rFonts w:cs="Times New Roman"/>
          <w:sz w:val="24"/>
          <w:szCs w:val="24"/>
        </w:rPr>
        <w:t>3.4.2. kursimet e parashikuara të energjisë dhe afatin e kthimit të investimit;</w:t>
      </w:r>
    </w:p>
    <w:p w14:paraId="3D9763BC" w14:textId="77777777" w:rsidR="006B5802" w:rsidRPr="00766216" w:rsidRDefault="006B5802" w:rsidP="000E5898">
      <w:pPr>
        <w:spacing w:after="0" w:line="240" w:lineRule="auto"/>
        <w:ind w:left="1440" w:hanging="540"/>
        <w:rPr>
          <w:rFonts w:cs="Times New Roman"/>
          <w:sz w:val="24"/>
          <w:szCs w:val="24"/>
        </w:rPr>
      </w:pPr>
    </w:p>
    <w:p w14:paraId="7E6ACA72" w14:textId="75D31346" w:rsidR="00965CB6" w:rsidRPr="00766216" w:rsidRDefault="00965CB6" w:rsidP="000E5898">
      <w:pPr>
        <w:spacing w:after="0" w:line="240" w:lineRule="auto"/>
        <w:ind w:left="1440" w:hanging="540"/>
        <w:rPr>
          <w:rFonts w:cs="Times New Roman"/>
          <w:sz w:val="24"/>
          <w:szCs w:val="24"/>
        </w:rPr>
      </w:pPr>
      <w:r w:rsidRPr="00766216">
        <w:rPr>
          <w:rFonts w:cs="Times New Roman"/>
          <w:sz w:val="24"/>
          <w:szCs w:val="24"/>
        </w:rPr>
        <w:t xml:space="preserve">3.4.3. dispozita të qarta të shpagimit të kompensimit të investimit tek FKEE-ja; </w:t>
      </w:r>
    </w:p>
    <w:p w14:paraId="0A921341" w14:textId="77777777" w:rsidR="006B5802" w:rsidRPr="00766216" w:rsidRDefault="006B5802" w:rsidP="000E5898">
      <w:pPr>
        <w:spacing w:after="0" w:line="240" w:lineRule="auto"/>
        <w:ind w:left="1440" w:hanging="540"/>
        <w:rPr>
          <w:rFonts w:cs="Times New Roman"/>
          <w:sz w:val="24"/>
          <w:szCs w:val="24"/>
        </w:rPr>
      </w:pPr>
    </w:p>
    <w:p w14:paraId="6D2A02F2" w14:textId="73D9EE26" w:rsidR="00965CB6" w:rsidRPr="00766216" w:rsidRDefault="00965CB6" w:rsidP="000E5898">
      <w:pPr>
        <w:spacing w:after="0" w:line="240" w:lineRule="auto"/>
        <w:ind w:left="1440" w:hanging="540"/>
        <w:rPr>
          <w:rFonts w:cs="Times New Roman"/>
          <w:sz w:val="24"/>
          <w:szCs w:val="24"/>
        </w:rPr>
      </w:pPr>
      <w:r w:rsidRPr="00766216">
        <w:rPr>
          <w:rFonts w:cs="Times New Roman"/>
          <w:sz w:val="24"/>
          <w:szCs w:val="24"/>
        </w:rPr>
        <w:t>3.4.4. periudhën e shpagimit të kompensimit të investimit tek FKEE-ja, numrin e kësteve dhe shumat e shpagimit, sipas marrëveshjes me marrësin e investimit;</w:t>
      </w:r>
    </w:p>
    <w:p w14:paraId="1B729C79" w14:textId="77777777" w:rsidR="006B5802" w:rsidRPr="00766216" w:rsidRDefault="006B5802" w:rsidP="000E5898">
      <w:pPr>
        <w:spacing w:after="0" w:line="240" w:lineRule="auto"/>
        <w:ind w:left="1440" w:hanging="540"/>
        <w:rPr>
          <w:rFonts w:cs="Times New Roman"/>
          <w:sz w:val="24"/>
          <w:szCs w:val="24"/>
        </w:rPr>
      </w:pPr>
    </w:p>
    <w:p w14:paraId="4ADFB325" w14:textId="22DCB070" w:rsidR="00965CB6" w:rsidRPr="00766216" w:rsidRDefault="00965CB6" w:rsidP="000E5898">
      <w:pPr>
        <w:spacing w:after="0" w:line="240" w:lineRule="auto"/>
        <w:ind w:left="1440" w:hanging="540"/>
        <w:rPr>
          <w:rFonts w:cs="Times New Roman"/>
          <w:sz w:val="24"/>
          <w:szCs w:val="24"/>
        </w:rPr>
      </w:pPr>
      <w:r w:rsidRPr="00766216">
        <w:rPr>
          <w:rFonts w:cs="Times New Roman"/>
          <w:sz w:val="24"/>
          <w:szCs w:val="24"/>
        </w:rPr>
        <w:t>3.4.5. numrin e kësteve, që bazohet në kursimet e parashikuara të energjisë në kosto të energjisë të dakorduara në kontratën e nënshkruar me FKEE-në për një periudhë jo më të gjatë se pesëmbëdhjetë (15) vjet, në këste tremujore apo sipas marrëveshjes; periudha e shpagimit dhe/ose shuma e kësteve mund t’u përshtatet ndryshimeve të mundshme të çmimit të energjisë, me kusht që shuma e gjithëmbarshme t’i shpaguhet Fondit gjatë një periudhe jo më të gjatë se pesëmbëdhjetë (15) vjet</w:t>
      </w:r>
      <w:r w:rsidR="00982C96" w:rsidRPr="00766216">
        <w:rPr>
          <w:rFonts w:cs="Times New Roman"/>
          <w:sz w:val="24"/>
          <w:szCs w:val="24"/>
        </w:rPr>
        <w:t>;</w:t>
      </w:r>
    </w:p>
    <w:p w14:paraId="1B8F5D87" w14:textId="77777777" w:rsidR="006B5802" w:rsidRPr="00766216" w:rsidRDefault="006B5802" w:rsidP="000E5898">
      <w:pPr>
        <w:spacing w:after="0" w:line="240" w:lineRule="auto"/>
        <w:ind w:left="1440" w:hanging="540"/>
        <w:rPr>
          <w:rFonts w:cs="Times New Roman"/>
          <w:sz w:val="24"/>
          <w:szCs w:val="24"/>
        </w:rPr>
      </w:pPr>
    </w:p>
    <w:p w14:paraId="4CADD069" w14:textId="16E99F42" w:rsidR="00583E55" w:rsidRPr="00766216" w:rsidRDefault="00583E55" w:rsidP="000E5898">
      <w:pPr>
        <w:spacing w:after="0" w:line="240" w:lineRule="auto"/>
        <w:ind w:left="1440" w:hanging="540"/>
        <w:rPr>
          <w:rFonts w:cs="Times New Roman"/>
          <w:sz w:val="24"/>
          <w:szCs w:val="24"/>
        </w:rPr>
      </w:pPr>
      <w:r w:rsidRPr="00766216">
        <w:rPr>
          <w:rFonts w:cs="Times New Roman"/>
          <w:sz w:val="24"/>
          <w:szCs w:val="24"/>
        </w:rPr>
        <w:t xml:space="preserve">3.4.6 </w:t>
      </w:r>
      <w:r w:rsidR="00980BDC" w:rsidRPr="00766216">
        <w:rPr>
          <w:rFonts w:cs="Times New Roman"/>
          <w:sz w:val="24"/>
          <w:szCs w:val="24"/>
        </w:rPr>
        <w:t xml:space="preserve">ndëshkimet </w:t>
      </w:r>
      <w:r w:rsidRPr="00766216">
        <w:rPr>
          <w:rFonts w:cs="Times New Roman"/>
          <w:sz w:val="24"/>
          <w:szCs w:val="24"/>
        </w:rPr>
        <w:t xml:space="preserve">në rast të vonesave në shpagim, si dhe dispozitat e qarta që ia mundësojnë FKEE-së që ta zbatojë drejtpërsëdrejti kontratën nëpërmjet përmbaruesve privatë dhe/ose gjykatës apo çdo institucioni publik, siç mund të ndodhë në të ardhmen. </w:t>
      </w:r>
    </w:p>
    <w:p w14:paraId="38FD2B78" w14:textId="77777777" w:rsidR="006B5802" w:rsidRPr="00766216" w:rsidRDefault="006B5802" w:rsidP="000E5898">
      <w:pPr>
        <w:spacing w:after="0" w:line="240" w:lineRule="auto"/>
        <w:rPr>
          <w:rFonts w:cs="Times New Roman"/>
          <w:sz w:val="24"/>
          <w:szCs w:val="24"/>
        </w:rPr>
      </w:pPr>
    </w:p>
    <w:p w14:paraId="0B108E4F" w14:textId="6603C082" w:rsidR="00965CB6" w:rsidRPr="00766216" w:rsidRDefault="00965CB6" w:rsidP="000E5898">
      <w:pPr>
        <w:spacing w:after="0" w:line="240" w:lineRule="auto"/>
        <w:rPr>
          <w:rFonts w:cs="Times New Roman"/>
          <w:sz w:val="24"/>
          <w:szCs w:val="24"/>
        </w:rPr>
      </w:pPr>
      <w:r w:rsidRPr="00766216">
        <w:rPr>
          <w:rFonts w:cs="Times New Roman"/>
          <w:sz w:val="24"/>
          <w:szCs w:val="24"/>
        </w:rPr>
        <w:t xml:space="preserve">4. FKEE-ja është përgjegjës për organizimin e përgatitjes së specifikimeve teknike, hartimin e projektit dhe dokumentacionit përkatës për tender, prokurimin e punimeve dhe shërbimeve dhe nënshkrimin e të gjitha kontratave me operatorët ekonomikë. </w:t>
      </w:r>
    </w:p>
    <w:p w14:paraId="46045188" w14:textId="77777777" w:rsidR="006B5802" w:rsidRPr="00766216" w:rsidRDefault="006B5802" w:rsidP="000E5898">
      <w:pPr>
        <w:spacing w:after="0" w:line="240" w:lineRule="auto"/>
        <w:rPr>
          <w:rFonts w:cs="Times New Roman"/>
          <w:sz w:val="24"/>
          <w:szCs w:val="24"/>
        </w:rPr>
      </w:pPr>
    </w:p>
    <w:p w14:paraId="47D6CC9E" w14:textId="6379782D" w:rsidR="00965CB6" w:rsidRPr="00766216" w:rsidRDefault="00965CB6" w:rsidP="000E5898">
      <w:pPr>
        <w:spacing w:after="0" w:line="240" w:lineRule="auto"/>
        <w:rPr>
          <w:rFonts w:cs="Times New Roman"/>
          <w:sz w:val="24"/>
          <w:szCs w:val="24"/>
        </w:rPr>
      </w:pPr>
      <w:r w:rsidRPr="00766216">
        <w:rPr>
          <w:rFonts w:cs="Times New Roman"/>
          <w:sz w:val="24"/>
          <w:szCs w:val="24"/>
        </w:rPr>
        <w:t>5. Përmbyllja përfundimtare e punimeve dhe shërbimeve vërtetohet nga një komision i pranimit, përbërja e së cilit përcaktohet në thirrjen për propozime dhe/ose në dokumentacionin e tenderimit.</w:t>
      </w:r>
    </w:p>
    <w:p w14:paraId="7AE7E3E7" w14:textId="77777777" w:rsidR="006B5802" w:rsidRPr="00766216" w:rsidRDefault="006B5802" w:rsidP="000E5898">
      <w:pPr>
        <w:spacing w:after="0" w:line="240" w:lineRule="auto"/>
        <w:rPr>
          <w:rFonts w:cs="Times New Roman"/>
          <w:sz w:val="24"/>
          <w:szCs w:val="24"/>
        </w:rPr>
      </w:pPr>
    </w:p>
    <w:p w14:paraId="7046D11A" w14:textId="2EB89990" w:rsidR="00965CB6" w:rsidRPr="00766216" w:rsidRDefault="00965CB6" w:rsidP="000E5898">
      <w:pPr>
        <w:spacing w:after="0" w:line="240" w:lineRule="auto"/>
        <w:rPr>
          <w:rFonts w:cs="Times New Roman"/>
          <w:sz w:val="24"/>
          <w:szCs w:val="24"/>
        </w:rPr>
      </w:pPr>
      <w:r w:rsidRPr="00766216">
        <w:rPr>
          <w:rFonts w:cs="Times New Roman"/>
          <w:sz w:val="24"/>
          <w:szCs w:val="24"/>
        </w:rPr>
        <w:t>6. Verifikimi i kursimeve të energjisë përcaktohet në rregulloren dhe procedurat e brendshme përkatëse të FKEE-së. Institucioni përfitues e kthen investimin e kapitalit në FKEE, duke përfshirë të gjitha shërbimet sipas marrëveshjes.</w:t>
      </w:r>
    </w:p>
    <w:p w14:paraId="1CB9552A" w14:textId="77777777" w:rsidR="006B5802" w:rsidRPr="00766216" w:rsidRDefault="006B5802" w:rsidP="000E5898">
      <w:pPr>
        <w:spacing w:after="0" w:line="240" w:lineRule="auto"/>
        <w:rPr>
          <w:rFonts w:cs="Times New Roman"/>
          <w:sz w:val="24"/>
          <w:szCs w:val="24"/>
        </w:rPr>
      </w:pPr>
    </w:p>
    <w:p w14:paraId="507EA404" w14:textId="2D1F16C5" w:rsidR="00965CB6" w:rsidRPr="00766216" w:rsidRDefault="00965CB6" w:rsidP="000E5898">
      <w:pPr>
        <w:spacing w:after="0" w:line="240" w:lineRule="auto"/>
        <w:rPr>
          <w:rFonts w:cs="Times New Roman"/>
          <w:sz w:val="24"/>
          <w:szCs w:val="24"/>
        </w:rPr>
      </w:pPr>
      <w:r w:rsidRPr="00766216">
        <w:rPr>
          <w:rFonts w:cs="Times New Roman"/>
          <w:sz w:val="24"/>
          <w:szCs w:val="24"/>
        </w:rPr>
        <w:t>7. Marrëveshja për shërbime energjetike nuk konsiderohet borxh publik sipas Ligjit për Borxhin Shtetëror.</w:t>
      </w:r>
    </w:p>
    <w:p w14:paraId="1EBE5B9B" w14:textId="77777777" w:rsidR="00DA2347" w:rsidRPr="00766216" w:rsidRDefault="00DA2347" w:rsidP="000E5898">
      <w:pPr>
        <w:spacing w:after="0" w:line="240" w:lineRule="auto"/>
        <w:jc w:val="center"/>
        <w:rPr>
          <w:rFonts w:cs="Times New Roman"/>
          <w:b/>
          <w:color w:val="000000" w:themeColor="text1"/>
          <w:sz w:val="24"/>
          <w:szCs w:val="24"/>
        </w:rPr>
      </w:pPr>
    </w:p>
    <w:p w14:paraId="64C0FDB7" w14:textId="77777777" w:rsidR="00DA2347" w:rsidRPr="00766216" w:rsidRDefault="00DA2347" w:rsidP="000E5898">
      <w:pPr>
        <w:spacing w:after="0" w:line="240" w:lineRule="auto"/>
        <w:jc w:val="center"/>
        <w:rPr>
          <w:rFonts w:cs="Times New Roman"/>
          <w:b/>
          <w:color w:val="000000" w:themeColor="text1"/>
          <w:sz w:val="24"/>
          <w:szCs w:val="24"/>
        </w:rPr>
      </w:pPr>
    </w:p>
    <w:p w14:paraId="068810DD" w14:textId="41865660" w:rsidR="00DA2347" w:rsidRPr="00766216" w:rsidRDefault="00DA2347"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43</w:t>
      </w:r>
    </w:p>
    <w:p w14:paraId="2CFBA9DB" w14:textId="77777777" w:rsidR="00DA2347" w:rsidRPr="00766216" w:rsidRDefault="00DA2347"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Zbatimi i marrëveshjeve për shërbime energjetike në sektorin privat</w:t>
      </w:r>
    </w:p>
    <w:p w14:paraId="4DAFF98B" w14:textId="77777777" w:rsidR="00DA2347" w:rsidRPr="00766216" w:rsidRDefault="00DA2347" w:rsidP="000E5898">
      <w:pPr>
        <w:spacing w:after="0" w:line="240" w:lineRule="auto"/>
        <w:jc w:val="center"/>
        <w:rPr>
          <w:rFonts w:cs="Times New Roman"/>
          <w:bCs/>
          <w:color w:val="000000" w:themeColor="text1"/>
          <w:sz w:val="24"/>
          <w:szCs w:val="24"/>
        </w:rPr>
      </w:pPr>
    </w:p>
    <w:p w14:paraId="7305322B" w14:textId="64745F35" w:rsidR="00DA2347" w:rsidRPr="00766216" w:rsidRDefault="00DA2347"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1. FKEE-ja mund të zbatojë marrëveshje për shërbime energjetike edhe me subjektet e sektorit privat, me qëllim të financimit dhe zbatimit të investimeve në efiçiencë të energjisë, në përputhje me këtë </w:t>
      </w:r>
      <w:r w:rsidR="0025540D" w:rsidRPr="00766216">
        <w:rPr>
          <w:rFonts w:cs="Times New Roman"/>
          <w:bCs/>
          <w:color w:val="000000" w:themeColor="text1"/>
          <w:sz w:val="24"/>
          <w:szCs w:val="24"/>
        </w:rPr>
        <w:t>l</w:t>
      </w:r>
      <w:r w:rsidRPr="00766216">
        <w:rPr>
          <w:rFonts w:cs="Times New Roman"/>
          <w:bCs/>
          <w:color w:val="000000" w:themeColor="text1"/>
          <w:sz w:val="24"/>
          <w:szCs w:val="24"/>
        </w:rPr>
        <w:t>igj, aktet nënligjore dhe rregullat e brendshme të FKEE-së.</w:t>
      </w:r>
      <w:r w:rsidR="00C72B94" w:rsidRPr="00766216">
        <w:rPr>
          <w:rFonts w:cs="Times New Roman"/>
          <w:bCs/>
          <w:color w:val="000000" w:themeColor="text1"/>
          <w:sz w:val="24"/>
          <w:szCs w:val="24"/>
        </w:rPr>
        <w:t xml:space="preserve"> Për zbatim të kësaj komponentë vendos Bordi i Drejtorëve </w:t>
      </w:r>
      <w:r w:rsidR="006B219C" w:rsidRPr="00766216">
        <w:rPr>
          <w:rFonts w:cs="Times New Roman"/>
          <w:bCs/>
          <w:color w:val="000000" w:themeColor="text1"/>
          <w:sz w:val="24"/>
          <w:szCs w:val="24"/>
        </w:rPr>
        <w:t xml:space="preserve">(BD) </w:t>
      </w:r>
      <w:r w:rsidR="00C72B94" w:rsidRPr="00766216">
        <w:rPr>
          <w:rFonts w:cs="Times New Roman"/>
          <w:bCs/>
          <w:color w:val="000000" w:themeColor="text1"/>
          <w:sz w:val="24"/>
          <w:szCs w:val="24"/>
        </w:rPr>
        <w:t xml:space="preserve">të FKEE-së, pas një analize të mirëfilltë </w:t>
      </w:r>
      <w:r w:rsidR="001D4FA9" w:rsidRPr="00766216">
        <w:rPr>
          <w:rFonts w:cs="Times New Roman"/>
          <w:bCs/>
          <w:color w:val="000000" w:themeColor="text1"/>
          <w:sz w:val="24"/>
          <w:szCs w:val="24"/>
        </w:rPr>
        <w:t>lidhur me zgjerimin e kë</w:t>
      </w:r>
      <w:r w:rsidR="00246888" w:rsidRPr="00766216">
        <w:rPr>
          <w:rFonts w:cs="Times New Roman"/>
          <w:bCs/>
          <w:color w:val="000000" w:themeColor="text1"/>
          <w:sz w:val="24"/>
          <w:szCs w:val="24"/>
        </w:rPr>
        <w:t>tij komponenti në sektorin privat.</w:t>
      </w:r>
    </w:p>
    <w:p w14:paraId="07192501" w14:textId="77777777" w:rsidR="00DA2347" w:rsidRPr="00766216" w:rsidRDefault="00DA2347" w:rsidP="000E5898">
      <w:pPr>
        <w:spacing w:after="0" w:line="240" w:lineRule="auto"/>
        <w:rPr>
          <w:rFonts w:cs="Times New Roman"/>
          <w:bCs/>
          <w:color w:val="000000" w:themeColor="text1"/>
          <w:sz w:val="24"/>
          <w:szCs w:val="24"/>
        </w:rPr>
      </w:pPr>
    </w:p>
    <w:p w14:paraId="2962924F" w14:textId="6E487D5B" w:rsidR="00DA2347" w:rsidRPr="00766216" w:rsidRDefault="00DA2347"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2. Marrëveshja për shërbime energjetike në sektorin privat nënshkruhet ndërmjet FKEE-së dhe subjektit privat përfitues, përmes së cilës FKEE-ja financon ose bashkëfinancon masat e </w:t>
      </w:r>
      <w:r w:rsidR="006B219C" w:rsidRPr="00766216">
        <w:rPr>
          <w:rFonts w:cs="Times New Roman"/>
          <w:bCs/>
          <w:color w:val="000000" w:themeColor="text1"/>
          <w:sz w:val="24"/>
          <w:szCs w:val="24"/>
        </w:rPr>
        <w:t>E</w:t>
      </w:r>
      <w:r w:rsidRPr="00766216">
        <w:rPr>
          <w:rFonts w:cs="Times New Roman"/>
          <w:bCs/>
          <w:color w:val="000000" w:themeColor="text1"/>
          <w:sz w:val="24"/>
          <w:szCs w:val="24"/>
        </w:rPr>
        <w:t xml:space="preserve">fiçiencës së </w:t>
      </w:r>
      <w:r w:rsidR="006B219C" w:rsidRPr="00766216">
        <w:rPr>
          <w:rFonts w:cs="Times New Roman"/>
          <w:bCs/>
          <w:color w:val="000000" w:themeColor="text1"/>
          <w:sz w:val="24"/>
          <w:szCs w:val="24"/>
        </w:rPr>
        <w:t>E</w:t>
      </w:r>
      <w:r w:rsidRPr="00766216">
        <w:rPr>
          <w:rFonts w:cs="Times New Roman"/>
          <w:bCs/>
          <w:color w:val="000000" w:themeColor="text1"/>
          <w:sz w:val="24"/>
          <w:szCs w:val="24"/>
        </w:rPr>
        <w:t>nergjisë</w:t>
      </w:r>
      <w:r w:rsidR="006B219C" w:rsidRPr="00766216">
        <w:rPr>
          <w:rFonts w:cs="Times New Roman"/>
          <w:bCs/>
          <w:color w:val="000000" w:themeColor="text1"/>
          <w:sz w:val="24"/>
          <w:szCs w:val="24"/>
        </w:rPr>
        <w:t xml:space="preserve"> (EE)</w:t>
      </w:r>
      <w:r w:rsidRPr="00766216">
        <w:rPr>
          <w:rFonts w:cs="Times New Roman"/>
          <w:bCs/>
          <w:color w:val="000000" w:themeColor="text1"/>
          <w:sz w:val="24"/>
          <w:szCs w:val="24"/>
        </w:rPr>
        <w:t>, ndërsa subjekti privat e kthen investimin sipas kushteve, afateve dhe mënyrës së përcaktuar në marrëveshje.</w:t>
      </w:r>
    </w:p>
    <w:p w14:paraId="3454F8FC" w14:textId="77777777" w:rsidR="00C72B94" w:rsidRPr="00766216" w:rsidRDefault="00C72B94" w:rsidP="000E5898">
      <w:pPr>
        <w:spacing w:after="0" w:line="240" w:lineRule="auto"/>
        <w:rPr>
          <w:rFonts w:cs="Times New Roman"/>
          <w:bCs/>
          <w:color w:val="000000" w:themeColor="text1"/>
          <w:sz w:val="24"/>
          <w:szCs w:val="24"/>
        </w:rPr>
      </w:pPr>
    </w:p>
    <w:p w14:paraId="4593AFC0" w14:textId="08B2F87C" w:rsidR="00DA2347" w:rsidRPr="00766216" w:rsidRDefault="00C72B94"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3. </w:t>
      </w:r>
      <w:r w:rsidR="00DA2347" w:rsidRPr="00766216">
        <w:rPr>
          <w:rFonts w:cs="Times New Roman"/>
          <w:bCs/>
          <w:color w:val="000000" w:themeColor="text1"/>
          <w:sz w:val="24"/>
          <w:szCs w:val="24"/>
        </w:rPr>
        <w:t>Përzgjedhja e subjekteve private përfituese bëhet përmes procedurave transparente dhe konkurruese, duke u bazuar në kriteret e përcaktuara nga FKEE-ja, përfshirë përshtatshmërinë e përfituesit, realizueshmërinë teknike dhe financiare të projektit, kosto-efektivitetin dhe kursimet e pritshme të energjisë.</w:t>
      </w:r>
    </w:p>
    <w:p w14:paraId="3AEFCF72" w14:textId="77777777" w:rsidR="00C72B94" w:rsidRPr="00766216" w:rsidRDefault="00C72B94" w:rsidP="000E5898">
      <w:pPr>
        <w:spacing w:after="0" w:line="240" w:lineRule="auto"/>
        <w:rPr>
          <w:rFonts w:cs="Times New Roman"/>
          <w:bCs/>
          <w:color w:val="000000" w:themeColor="text1"/>
          <w:sz w:val="24"/>
          <w:szCs w:val="24"/>
        </w:rPr>
      </w:pPr>
    </w:p>
    <w:p w14:paraId="4DCA246D" w14:textId="0872AE79" w:rsidR="00DA2347" w:rsidRPr="00766216" w:rsidRDefault="00C72B94"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4. </w:t>
      </w:r>
      <w:r w:rsidR="00DA2347" w:rsidRPr="00766216">
        <w:rPr>
          <w:rFonts w:cs="Times New Roman"/>
          <w:bCs/>
          <w:color w:val="000000" w:themeColor="text1"/>
          <w:sz w:val="24"/>
          <w:szCs w:val="24"/>
        </w:rPr>
        <w:t xml:space="preserve">Marrëveshja për shërbime energjetike me subjektin privat përcakton së paku vlerën e investimit, masat e </w:t>
      </w:r>
      <w:r w:rsidR="006B219C" w:rsidRPr="00766216">
        <w:rPr>
          <w:rFonts w:cs="Times New Roman"/>
          <w:bCs/>
          <w:color w:val="000000" w:themeColor="text1"/>
          <w:sz w:val="24"/>
          <w:szCs w:val="24"/>
        </w:rPr>
        <w:t>E</w:t>
      </w:r>
      <w:r w:rsidR="00DA2347" w:rsidRPr="00766216">
        <w:rPr>
          <w:rFonts w:cs="Times New Roman"/>
          <w:bCs/>
          <w:color w:val="000000" w:themeColor="text1"/>
          <w:sz w:val="24"/>
          <w:szCs w:val="24"/>
        </w:rPr>
        <w:t xml:space="preserve">fiçiencës së </w:t>
      </w:r>
      <w:r w:rsidR="006B219C" w:rsidRPr="00766216">
        <w:rPr>
          <w:rFonts w:cs="Times New Roman"/>
          <w:bCs/>
          <w:color w:val="000000" w:themeColor="text1"/>
          <w:sz w:val="24"/>
          <w:szCs w:val="24"/>
        </w:rPr>
        <w:t>E</w:t>
      </w:r>
      <w:r w:rsidR="00DA2347" w:rsidRPr="00766216">
        <w:rPr>
          <w:rFonts w:cs="Times New Roman"/>
          <w:bCs/>
          <w:color w:val="000000" w:themeColor="text1"/>
          <w:sz w:val="24"/>
          <w:szCs w:val="24"/>
        </w:rPr>
        <w:t>nergjisë</w:t>
      </w:r>
      <w:r w:rsidR="006B219C" w:rsidRPr="00766216">
        <w:rPr>
          <w:rFonts w:cs="Times New Roman"/>
          <w:bCs/>
          <w:color w:val="000000" w:themeColor="text1"/>
          <w:sz w:val="24"/>
          <w:szCs w:val="24"/>
        </w:rPr>
        <w:t xml:space="preserve"> (EE)</w:t>
      </w:r>
      <w:r w:rsidR="00DA2347" w:rsidRPr="00766216">
        <w:rPr>
          <w:rFonts w:cs="Times New Roman"/>
          <w:bCs/>
          <w:color w:val="000000" w:themeColor="text1"/>
          <w:sz w:val="24"/>
          <w:szCs w:val="24"/>
        </w:rPr>
        <w:t>, kursimet e pritshme, afatin dhe mënyrën e kthimit të investimit, garancitë ose sigurimet përkatëse, si dhe pasojat në rast të moszbatimit ose vonesës në përmbushjen e detyrimeve.</w:t>
      </w:r>
    </w:p>
    <w:p w14:paraId="05F797A1" w14:textId="77777777" w:rsidR="00C72B94" w:rsidRPr="00766216" w:rsidRDefault="00C72B94" w:rsidP="000E5898">
      <w:pPr>
        <w:spacing w:after="0" w:line="240" w:lineRule="auto"/>
        <w:rPr>
          <w:rFonts w:cs="Times New Roman"/>
          <w:bCs/>
          <w:color w:val="000000" w:themeColor="text1"/>
          <w:sz w:val="24"/>
          <w:szCs w:val="24"/>
        </w:rPr>
      </w:pPr>
    </w:p>
    <w:p w14:paraId="37C8E94D" w14:textId="0869388C" w:rsidR="00FE4873" w:rsidRPr="00766216" w:rsidRDefault="007F1D10"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5.</w:t>
      </w:r>
      <w:r w:rsidR="00DA2347" w:rsidRPr="00766216">
        <w:rPr>
          <w:rFonts w:cs="Times New Roman"/>
          <w:bCs/>
          <w:color w:val="000000" w:themeColor="text1"/>
          <w:sz w:val="24"/>
          <w:szCs w:val="24"/>
        </w:rPr>
        <w:t xml:space="preserve">Procedurat e aplikimit, vlerësimit, miratimit, zbatimit, monitorimit, verifikimit të kursimeve dhe kthimit të investimit për marrëveshjet për shërbime energjetike në sektorin privat përcaktohen me </w:t>
      </w:r>
      <w:r w:rsidRPr="00766216">
        <w:rPr>
          <w:rFonts w:cs="Times New Roman"/>
          <w:bCs/>
          <w:color w:val="000000" w:themeColor="text1"/>
          <w:sz w:val="24"/>
          <w:szCs w:val="24"/>
        </w:rPr>
        <w:t xml:space="preserve">Rregullore të Brendshme të Miratuar nga Bordi i Drejtorëve </w:t>
      </w:r>
      <w:r w:rsidR="006B219C" w:rsidRPr="00766216">
        <w:rPr>
          <w:rFonts w:cs="Times New Roman"/>
          <w:bCs/>
          <w:color w:val="000000" w:themeColor="text1"/>
          <w:sz w:val="24"/>
          <w:szCs w:val="24"/>
        </w:rPr>
        <w:t xml:space="preserve">(BD) </w:t>
      </w:r>
      <w:r w:rsidRPr="00766216">
        <w:rPr>
          <w:rFonts w:cs="Times New Roman"/>
          <w:bCs/>
          <w:color w:val="000000" w:themeColor="text1"/>
          <w:sz w:val="24"/>
          <w:szCs w:val="24"/>
        </w:rPr>
        <w:t xml:space="preserve">të </w:t>
      </w:r>
      <w:r w:rsidR="00DA2347" w:rsidRPr="00766216">
        <w:rPr>
          <w:rFonts w:cs="Times New Roman"/>
          <w:bCs/>
          <w:color w:val="000000" w:themeColor="text1"/>
          <w:sz w:val="24"/>
          <w:szCs w:val="24"/>
        </w:rPr>
        <w:t>FKEE-së.</w:t>
      </w:r>
    </w:p>
    <w:p w14:paraId="13AB2B8F" w14:textId="77777777" w:rsidR="006B5802" w:rsidRPr="00766216" w:rsidRDefault="006B5802" w:rsidP="000E5898">
      <w:pPr>
        <w:spacing w:after="0" w:line="240" w:lineRule="auto"/>
        <w:jc w:val="center"/>
        <w:rPr>
          <w:rFonts w:cs="Times New Roman"/>
          <w:b/>
          <w:color w:val="000000" w:themeColor="text1"/>
          <w:sz w:val="24"/>
          <w:szCs w:val="24"/>
        </w:rPr>
      </w:pPr>
    </w:p>
    <w:p w14:paraId="2567039F" w14:textId="3199219A"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w:t>
      </w:r>
      <w:r w:rsidR="00846C02" w:rsidRPr="00766216">
        <w:rPr>
          <w:rFonts w:cs="Times New Roman"/>
          <w:b/>
          <w:color w:val="000000" w:themeColor="text1"/>
          <w:sz w:val="24"/>
          <w:szCs w:val="24"/>
        </w:rPr>
        <w:t>4</w:t>
      </w:r>
    </w:p>
    <w:p w14:paraId="7C02C040" w14:textId="77777777" w:rsidR="00965CB6" w:rsidRPr="00766216" w:rsidRDefault="00965CB6"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Burimet e financimit të FKEE-së</w:t>
      </w:r>
    </w:p>
    <w:p w14:paraId="7021DE03" w14:textId="77777777" w:rsidR="006B5802" w:rsidRPr="00766216" w:rsidRDefault="006B5802" w:rsidP="000E5898">
      <w:pPr>
        <w:spacing w:after="0" w:line="240" w:lineRule="auto"/>
        <w:jc w:val="center"/>
        <w:rPr>
          <w:rFonts w:cs="Times New Roman"/>
          <w:b/>
          <w:bCs/>
          <w:color w:val="000000" w:themeColor="text1"/>
          <w:sz w:val="24"/>
          <w:szCs w:val="24"/>
        </w:rPr>
      </w:pPr>
    </w:p>
    <w:p w14:paraId="1096611F" w14:textId="77777777" w:rsidR="00965CB6" w:rsidRPr="00766216" w:rsidRDefault="00965CB6" w:rsidP="000E5898">
      <w:pPr>
        <w:spacing w:after="0" w:line="240" w:lineRule="auto"/>
        <w:rPr>
          <w:rFonts w:cs="Times New Roman"/>
          <w:color w:val="000000" w:themeColor="text1"/>
          <w:sz w:val="24"/>
          <w:szCs w:val="24"/>
        </w:rPr>
      </w:pPr>
      <w:r w:rsidRPr="00766216">
        <w:rPr>
          <w:rFonts w:cs="Times New Roman"/>
          <w:color w:val="000000" w:themeColor="text1"/>
          <w:sz w:val="24"/>
          <w:szCs w:val="24"/>
        </w:rPr>
        <w:t>1. Burimet e financimit të FKEE-së përfshijnë:</w:t>
      </w:r>
    </w:p>
    <w:p w14:paraId="19EF166A" w14:textId="77777777" w:rsidR="006B5802" w:rsidRPr="00766216" w:rsidRDefault="006B5802" w:rsidP="000E5898">
      <w:pPr>
        <w:spacing w:after="0" w:line="240" w:lineRule="auto"/>
        <w:ind w:left="630" w:hanging="450"/>
        <w:rPr>
          <w:rFonts w:cs="Times New Roman"/>
          <w:sz w:val="24"/>
          <w:szCs w:val="24"/>
        </w:rPr>
      </w:pPr>
    </w:p>
    <w:p w14:paraId="5DB385FA" w14:textId="7E272188"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1.1. kapitalin fillestar të Fondit të siguruar nga buxheti i shtetit dhe</w:t>
      </w:r>
      <w:r w:rsidR="00A70533" w:rsidRPr="00766216">
        <w:rPr>
          <w:rFonts w:cs="Times New Roman"/>
          <w:sz w:val="24"/>
          <w:szCs w:val="24"/>
        </w:rPr>
        <w:t>/</w:t>
      </w:r>
      <w:r w:rsidRPr="00766216">
        <w:rPr>
          <w:rFonts w:cs="Times New Roman"/>
          <w:sz w:val="24"/>
          <w:szCs w:val="24"/>
        </w:rPr>
        <w:t xml:space="preserve">ose ndihma e donatorëve që e mundëson themelimin dhe vitet e para të veprimit të tij, derisa fondi të bëhet plotësisht i vetëqëndrueshëm. Kapitali fillestar mund të përdoret për t’i mbuluar shpenzimet operative dhe </w:t>
      </w:r>
      <w:r w:rsidR="00C03145" w:rsidRPr="00766216">
        <w:rPr>
          <w:rFonts w:cs="Times New Roman"/>
          <w:sz w:val="24"/>
          <w:szCs w:val="24"/>
        </w:rPr>
        <w:t xml:space="preserve">planifikohet </w:t>
      </w:r>
      <w:r w:rsidRPr="00766216">
        <w:rPr>
          <w:rFonts w:cs="Times New Roman"/>
          <w:sz w:val="24"/>
          <w:szCs w:val="24"/>
        </w:rPr>
        <w:t>në kuadër të ministrisë përgjegjëse për financa</w:t>
      </w:r>
      <w:r w:rsidR="00BB4210" w:rsidRPr="00766216">
        <w:rPr>
          <w:rFonts w:cs="Times New Roman"/>
          <w:sz w:val="24"/>
          <w:szCs w:val="24"/>
        </w:rPr>
        <w:t>;</w:t>
      </w:r>
    </w:p>
    <w:p w14:paraId="7EAB8511" w14:textId="77777777" w:rsidR="006B5802" w:rsidRPr="00766216" w:rsidRDefault="006B5802" w:rsidP="000E5898">
      <w:pPr>
        <w:spacing w:after="0" w:line="240" w:lineRule="auto"/>
        <w:ind w:left="630" w:hanging="450"/>
        <w:rPr>
          <w:rFonts w:cs="Times New Roman"/>
          <w:sz w:val="24"/>
          <w:szCs w:val="24"/>
        </w:rPr>
      </w:pPr>
    </w:p>
    <w:p w14:paraId="4CB647F1" w14:textId="2A36E463"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 xml:space="preserve">1.2. kontributet e kapitalit nga Qeveria e Kosovës apo donatorët në formë të grantit apo subvencioneve, në mënyrë që të arrihen objektivat kombëtare të </w:t>
      </w:r>
      <w:r w:rsidR="006B219C" w:rsidRPr="00766216">
        <w:rPr>
          <w:rFonts w:cs="Times New Roman"/>
          <w:sz w:val="24"/>
          <w:szCs w:val="24"/>
        </w:rPr>
        <w:t>E</w:t>
      </w:r>
      <w:r w:rsidRPr="00766216">
        <w:rPr>
          <w:rFonts w:cs="Times New Roman"/>
          <w:sz w:val="24"/>
          <w:szCs w:val="24"/>
        </w:rPr>
        <w:t xml:space="preserve">fiçiencës së </w:t>
      </w:r>
      <w:r w:rsidR="006B219C" w:rsidRPr="00766216">
        <w:rPr>
          <w:rFonts w:cs="Times New Roman"/>
          <w:sz w:val="24"/>
          <w:szCs w:val="24"/>
        </w:rPr>
        <w:t>E</w:t>
      </w:r>
      <w:r w:rsidRPr="00766216">
        <w:rPr>
          <w:rFonts w:cs="Times New Roman"/>
          <w:sz w:val="24"/>
          <w:szCs w:val="24"/>
        </w:rPr>
        <w:t>nergjisë;</w:t>
      </w:r>
    </w:p>
    <w:p w14:paraId="0E0413D2" w14:textId="77777777" w:rsidR="006B5802" w:rsidRPr="00766216" w:rsidRDefault="006B5802" w:rsidP="000E5898">
      <w:pPr>
        <w:spacing w:after="0" w:line="240" w:lineRule="auto"/>
        <w:ind w:left="630" w:hanging="450"/>
        <w:rPr>
          <w:rFonts w:cs="Times New Roman"/>
          <w:sz w:val="24"/>
          <w:szCs w:val="24"/>
        </w:rPr>
      </w:pPr>
    </w:p>
    <w:p w14:paraId="08C1B4DD" w14:textId="151CD42A"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1.3. kontributet në natyrë nga Qeveria e Kosovës, siç janë ofrimi i hapësirave për zyra apo të ngjashme</w:t>
      </w:r>
      <w:r w:rsidR="007B7D79" w:rsidRPr="00766216">
        <w:rPr>
          <w:rFonts w:cs="Times New Roman"/>
          <w:sz w:val="24"/>
          <w:szCs w:val="24"/>
        </w:rPr>
        <w:t xml:space="preserve">; </w:t>
      </w:r>
    </w:p>
    <w:p w14:paraId="39F9CD8E" w14:textId="77777777" w:rsidR="006B5802" w:rsidRPr="00766216" w:rsidRDefault="006B5802" w:rsidP="000E5898">
      <w:pPr>
        <w:spacing w:after="0" w:line="240" w:lineRule="auto"/>
        <w:ind w:left="630" w:hanging="450"/>
        <w:rPr>
          <w:rFonts w:cs="Times New Roman"/>
          <w:sz w:val="24"/>
          <w:szCs w:val="24"/>
        </w:rPr>
      </w:pPr>
    </w:p>
    <w:p w14:paraId="7653858F" w14:textId="563717CD"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 xml:space="preserve">1.4. kapitali qarkullues i investuar në formë të marrëveshjes për </w:t>
      </w:r>
      <w:r w:rsidR="007B7D79" w:rsidRPr="00766216">
        <w:rPr>
          <w:rFonts w:cs="Times New Roman"/>
          <w:sz w:val="24"/>
          <w:szCs w:val="24"/>
        </w:rPr>
        <w:t xml:space="preserve">shërbime </w:t>
      </w:r>
      <w:r w:rsidRPr="00766216">
        <w:rPr>
          <w:rFonts w:cs="Times New Roman"/>
          <w:sz w:val="24"/>
          <w:szCs w:val="24"/>
        </w:rPr>
        <w:t>të energjisë (M</w:t>
      </w:r>
      <w:r w:rsidR="007B7D79" w:rsidRPr="00766216">
        <w:rPr>
          <w:rFonts w:cs="Times New Roman"/>
          <w:sz w:val="24"/>
          <w:szCs w:val="24"/>
        </w:rPr>
        <w:t>S</w:t>
      </w:r>
      <w:r w:rsidR="006B219C" w:rsidRPr="00766216">
        <w:rPr>
          <w:rFonts w:cs="Times New Roman"/>
          <w:sz w:val="24"/>
          <w:szCs w:val="24"/>
        </w:rPr>
        <w:t>h</w:t>
      </w:r>
      <w:r w:rsidRPr="00766216">
        <w:rPr>
          <w:rFonts w:cs="Times New Roman"/>
          <w:sz w:val="24"/>
          <w:szCs w:val="24"/>
        </w:rPr>
        <w:t>E-së) dhe produkteve të tjera</w:t>
      </w:r>
      <w:r w:rsidR="00BB4210" w:rsidRPr="00766216">
        <w:rPr>
          <w:rFonts w:cs="Times New Roman"/>
          <w:sz w:val="24"/>
          <w:szCs w:val="24"/>
        </w:rPr>
        <w:t>;</w:t>
      </w:r>
    </w:p>
    <w:p w14:paraId="6B73FE50" w14:textId="77777777" w:rsidR="006B5802" w:rsidRPr="00766216" w:rsidRDefault="006B5802" w:rsidP="000E5898">
      <w:pPr>
        <w:spacing w:after="0" w:line="240" w:lineRule="auto"/>
        <w:ind w:left="630" w:hanging="450"/>
        <w:rPr>
          <w:rFonts w:cs="Times New Roman"/>
          <w:sz w:val="24"/>
          <w:szCs w:val="24"/>
        </w:rPr>
      </w:pPr>
    </w:p>
    <w:p w14:paraId="7D37C0F2" w14:textId="3F4F9781"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1.5. të hyrat nga investimet në formë të tarifave, ngarkesave dhe kamatave, nëse është e zbatueshme;</w:t>
      </w:r>
    </w:p>
    <w:p w14:paraId="26972FF9" w14:textId="77777777" w:rsidR="006B5802" w:rsidRPr="00766216" w:rsidRDefault="006B5802" w:rsidP="000E5898">
      <w:pPr>
        <w:spacing w:after="0" w:line="240" w:lineRule="auto"/>
        <w:ind w:left="630" w:hanging="450"/>
        <w:rPr>
          <w:rFonts w:cs="Times New Roman"/>
          <w:sz w:val="24"/>
          <w:szCs w:val="24"/>
        </w:rPr>
      </w:pPr>
    </w:p>
    <w:p w14:paraId="5EF209CF" w14:textId="34AE6DD7"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1.6. të hyrat nga interesi i kapitalit dhe pasurive të deponuara</w:t>
      </w:r>
      <w:r w:rsidR="00BB4210" w:rsidRPr="00766216">
        <w:rPr>
          <w:rFonts w:cs="Times New Roman"/>
          <w:sz w:val="24"/>
          <w:szCs w:val="24"/>
        </w:rPr>
        <w:t>;</w:t>
      </w:r>
    </w:p>
    <w:p w14:paraId="67849A58" w14:textId="77777777" w:rsidR="006B5802" w:rsidRPr="00766216" w:rsidRDefault="006B5802" w:rsidP="000E5898">
      <w:pPr>
        <w:spacing w:after="0" w:line="240" w:lineRule="auto"/>
        <w:ind w:left="630" w:hanging="450"/>
        <w:rPr>
          <w:rFonts w:cs="Times New Roman"/>
          <w:sz w:val="24"/>
          <w:szCs w:val="24"/>
        </w:rPr>
      </w:pPr>
    </w:p>
    <w:p w14:paraId="74303DFD" w14:textId="3D07951F"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 xml:space="preserve">1.7. kontributet kapitale që vijnë nga burimet e tjera të përcaktuara në dispozitat e këtij </w:t>
      </w:r>
      <w:r w:rsidR="006B219C" w:rsidRPr="00766216">
        <w:rPr>
          <w:rFonts w:cs="Times New Roman"/>
          <w:sz w:val="24"/>
          <w:szCs w:val="24"/>
        </w:rPr>
        <w:t>l</w:t>
      </w:r>
      <w:r w:rsidRPr="00766216">
        <w:rPr>
          <w:rFonts w:cs="Times New Roman"/>
          <w:sz w:val="24"/>
          <w:szCs w:val="24"/>
        </w:rPr>
        <w:t xml:space="preserve">igji, siç është skema e obligimeve për </w:t>
      </w:r>
      <w:r w:rsidR="002518D6" w:rsidRPr="00766216">
        <w:rPr>
          <w:rFonts w:cs="Times New Roman"/>
          <w:sz w:val="24"/>
          <w:szCs w:val="24"/>
        </w:rPr>
        <w:t>E</w:t>
      </w:r>
      <w:r w:rsidRPr="00766216">
        <w:rPr>
          <w:rFonts w:cs="Times New Roman"/>
          <w:sz w:val="24"/>
          <w:szCs w:val="24"/>
        </w:rPr>
        <w:t xml:space="preserve">fiçiencë të </w:t>
      </w:r>
      <w:r w:rsidR="002518D6" w:rsidRPr="00766216">
        <w:rPr>
          <w:rFonts w:cs="Times New Roman"/>
          <w:sz w:val="24"/>
          <w:szCs w:val="24"/>
        </w:rPr>
        <w:t>E</w:t>
      </w:r>
      <w:r w:rsidRPr="00766216">
        <w:rPr>
          <w:rFonts w:cs="Times New Roman"/>
          <w:sz w:val="24"/>
          <w:szCs w:val="24"/>
        </w:rPr>
        <w:t>nergjisë</w:t>
      </w:r>
      <w:r w:rsidR="002518D6" w:rsidRPr="00766216">
        <w:rPr>
          <w:rFonts w:cs="Times New Roman"/>
          <w:sz w:val="24"/>
          <w:szCs w:val="24"/>
        </w:rPr>
        <w:t xml:space="preserve"> (EE)</w:t>
      </w:r>
      <w:r w:rsidR="00BB4210" w:rsidRPr="00766216">
        <w:rPr>
          <w:rFonts w:cs="Times New Roman"/>
          <w:sz w:val="24"/>
          <w:szCs w:val="24"/>
        </w:rPr>
        <w:t>;</w:t>
      </w:r>
    </w:p>
    <w:p w14:paraId="657DD215" w14:textId="77777777" w:rsidR="006B5802" w:rsidRPr="00766216" w:rsidRDefault="006B5802" w:rsidP="000E5898">
      <w:pPr>
        <w:spacing w:after="0" w:line="240" w:lineRule="auto"/>
        <w:ind w:left="630" w:hanging="450"/>
        <w:rPr>
          <w:rFonts w:cs="Times New Roman"/>
          <w:sz w:val="24"/>
          <w:szCs w:val="24"/>
        </w:rPr>
      </w:pPr>
    </w:p>
    <w:p w14:paraId="79C6F97C" w14:textId="65220745" w:rsidR="00965CB6" w:rsidRPr="00766216" w:rsidRDefault="00965CB6" w:rsidP="000E5898">
      <w:pPr>
        <w:spacing w:after="0" w:line="240" w:lineRule="auto"/>
        <w:ind w:left="630" w:hanging="450"/>
        <w:rPr>
          <w:rFonts w:cs="Times New Roman"/>
          <w:sz w:val="24"/>
          <w:szCs w:val="24"/>
        </w:rPr>
      </w:pPr>
      <w:r w:rsidRPr="00766216">
        <w:rPr>
          <w:rFonts w:cs="Times New Roman"/>
          <w:sz w:val="24"/>
          <w:szCs w:val="24"/>
        </w:rPr>
        <w:t>1.8. huatë</w:t>
      </w:r>
      <w:r w:rsidR="00DE286B" w:rsidRPr="00766216">
        <w:rPr>
          <w:rFonts w:cs="Times New Roman"/>
          <w:sz w:val="24"/>
          <w:szCs w:val="24"/>
        </w:rPr>
        <w:t>, kur është e aplikueshme</w:t>
      </w:r>
      <w:r w:rsidRPr="00766216">
        <w:rPr>
          <w:rFonts w:cs="Times New Roman"/>
          <w:sz w:val="24"/>
          <w:szCs w:val="24"/>
        </w:rPr>
        <w:t xml:space="preserve">. </w:t>
      </w:r>
    </w:p>
    <w:p w14:paraId="77A9A1AE" w14:textId="77777777" w:rsidR="005C1716" w:rsidRPr="00766216" w:rsidRDefault="005C1716" w:rsidP="000E5898">
      <w:pPr>
        <w:spacing w:after="0" w:line="240" w:lineRule="auto"/>
        <w:ind w:left="630" w:hanging="450"/>
        <w:rPr>
          <w:rFonts w:cs="Times New Roman"/>
          <w:sz w:val="24"/>
          <w:szCs w:val="24"/>
        </w:rPr>
      </w:pPr>
    </w:p>
    <w:p w14:paraId="2BE6021D" w14:textId="472384B7" w:rsidR="005B5308" w:rsidRPr="00766216" w:rsidRDefault="005B5308"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45</w:t>
      </w:r>
    </w:p>
    <w:p w14:paraId="31EBD5BF" w14:textId="77777777" w:rsidR="005B5308" w:rsidRPr="00766216" w:rsidRDefault="005B5308" w:rsidP="000E5898">
      <w:pPr>
        <w:spacing w:after="0" w:line="240" w:lineRule="auto"/>
        <w:jc w:val="center"/>
        <w:rPr>
          <w:rFonts w:cs="Times New Roman"/>
          <w:b/>
          <w:color w:val="000000" w:themeColor="text1"/>
          <w:sz w:val="24"/>
          <w:szCs w:val="24"/>
        </w:rPr>
      </w:pPr>
      <w:r w:rsidRPr="00766216">
        <w:rPr>
          <w:rFonts w:cs="Times New Roman"/>
          <w:b/>
          <w:color w:val="000000" w:themeColor="text1"/>
          <w:sz w:val="24"/>
          <w:szCs w:val="24"/>
        </w:rPr>
        <w:t>Tarifat</w:t>
      </w:r>
    </w:p>
    <w:p w14:paraId="3F73D79B" w14:textId="77777777" w:rsidR="005B5308" w:rsidRPr="00766216" w:rsidRDefault="005B5308" w:rsidP="000E5898">
      <w:pPr>
        <w:spacing w:after="0" w:line="240" w:lineRule="auto"/>
        <w:jc w:val="center"/>
        <w:rPr>
          <w:rFonts w:cs="Times New Roman"/>
          <w:b/>
          <w:color w:val="000000" w:themeColor="text1"/>
          <w:sz w:val="24"/>
          <w:szCs w:val="24"/>
        </w:rPr>
      </w:pPr>
    </w:p>
    <w:p w14:paraId="5A231944" w14:textId="3CBEF632" w:rsidR="005B5308" w:rsidRPr="00766216" w:rsidRDefault="005B5308"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1. FKEE-ja </w:t>
      </w:r>
      <w:r w:rsidR="00955A34" w:rsidRPr="00766216">
        <w:rPr>
          <w:rFonts w:cs="Times New Roman"/>
          <w:bCs/>
          <w:color w:val="000000" w:themeColor="text1"/>
          <w:sz w:val="24"/>
          <w:szCs w:val="24"/>
        </w:rPr>
        <w:t xml:space="preserve">mund të </w:t>
      </w:r>
      <w:r w:rsidRPr="00766216">
        <w:rPr>
          <w:rFonts w:cs="Times New Roman"/>
          <w:bCs/>
          <w:color w:val="000000" w:themeColor="text1"/>
          <w:sz w:val="24"/>
          <w:szCs w:val="24"/>
        </w:rPr>
        <w:t>apliko</w:t>
      </w:r>
      <w:r w:rsidR="00955A34" w:rsidRPr="00766216">
        <w:rPr>
          <w:rFonts w:cs="Times New Roman"/>
          <w:bCs/>
          <w:color w:val="000000" w:themeColor="text1"/>
          <w:sz w:val="24"/>
          <w:szCs w:val="24"/>
        </w:rPr>
        <w:t>jë</w:t>
      </w:r>
      <w:r w:rsidRPr="00766216">
        <w:rPr>
          <w:rFonts w:cs="Times New Roman"/>
          <w:bCs/>
          <w:color w:val="000000" w:themeColor="text1"/>
          <w:sz w:val="24"/>
          <w:szCs w:val="24"/>
        </w:rPr>
        <w:t xml:space="preserve"> tarifa</w:t>
      </w:r>
      <w:r w:rsidR="00955A34" w:rsidRPr="00766216">
        <w:rPr>
          <w:rFonts w:cs="Times New Roman"/>
          <w:bCs/>
          <w:color w:val="000000" w:themeColor="text1"/>
          <w:sz w:val="24"/>
          <w:szCs w:val="24"/>
        </w:rPr>
        <w:t xml:space="preserve"> në komponentët qarkullues edhe në atë joqarkullues</w:t>
      </w:r>
      <w:r w:rsidRPr="00766216">
        <w:rPr>
          <w:rFonts w:cs="Times New Roman"/>
          <w:bCs/>
          <w:color w:val="000000" w:themeColor="text1"/>
          <w:sz w:val="24"/>
          <w:szCs w:val="24"/>
        </w:rPr>
        <w:t>, të cilat i zbaton për të siguruar qëndrueshmërinë e tij</w:t>
      </w:r>
      <w:r w:rsidR="00B26992" w:rsidRPr="00766216">
        <w:rPr>
          <w:rFonts w:cs="Times New Roman"/>
          <w:bCs/>
          <w:color w:val="000000" w:themeColor="text1"/>
          <w:sz w:val="24"/>
          <w:szCs w:val="24"/>
        </w:rPr>
        <w:t xml:space="preserve"> financiare dhe institucionale në përputhje me qëllimin për të cilin është themeluar</w:t>
      </w:r>
      <w:r w:rsidR="00955A34" w:rsidRPr="00766216">
        <w:rPr>
          <w:rFonts w:cs="Times New Roman"/>
          <w:bCs/>
          <w:color w:val="000000" w:themeColor="text1"/>
          <w:sz w:val="24"/>
          <w:szCs w:val="24"/>
        </w:rPr>
        <w:t>.</w:t>
      </w:r>
      <w:r w:rsidRPr="00766216">
        <w:rPr>
          <w:rFonts w:cs="Times New Roman"/>
          <w:bCs/>
          <w:color w:val="000000" w:themeColor="text1"/>
          <w:sz w:val="24"/>
          <w:szCs w:val="24"/>
        </w:rPr>
        <w:t xml:space="preserve"> </w:t>
      </w:r>
    </w:p>
    <w:p w14:paraId="6BC62B6C" w14:textId="77777777" w:rsidR="005B5308" w:rsidRPr="00766216" w:rsidRDefault="005B5308" w:rsidP="000E5898">
      <w:pPr>
        <w:spacing w:after="0" w:line="240" w:lineRule="auto"/>
        <w:rPr>
          <w:rFonts w:cs="Times New Roman"/>
          <w:bCs/>
          <w:color w:val="000000" w:themeColor="text1"/>
          <w:sz w:val="24"/>
          <w:szCs w:val="24"/>
        </w:rPr>
      </w:pPr>
    </w:p>
    <w:p w14:paraId="1138FDE7" w14:textId="13723DF3" w:rsidR="00CA0C7F" w:rsidRPr="00766216" w:rsidRDefault="005B5308" w:rsidP="000E5898">
      <w:pPr>
        <w:spacing w:after="0" w:line="240" w:lineRule="auto"/>
        <w:rPr>
          <w:rFonts w:cs="Times New Roman"/>
          <w:bCs/>
          <w:color w:val="000000" w:themeColor="text1"/>
          <w:sz w:val="24"/>
          <w:szCs w:val="24"/>
        </w:rPr>
      </w:pPr>
      <w:r w:rsidRPr="00766216">
        <w:rPr>
          <w:rFonts w:cs="Times New Roman"/>
          <w:bCs/>
          <w:color w:val="000000" w:themeColor="text1"/>
          <w:sz w:val="24"/>
          <w:szCs w:val="24"/>
        </w:rPr>
        <w:t xml:space="preserve">2. Niveli i tarifave bazohet në parimin se funksionimi, menaxhimi dhe administrimi i FKEE-së udhëhiqen nga racionaliteti, efikasiteti dhe shfrytëzimi efektiv i burimeve </w:t>
      </w:r>
      <w:r w:rsidR="007A7483" w:rsidRPr="00766216">
        <w:rPr>
          <w:rFonts w:cs="Times New Roman"/>
          <w:bCs/>
          <w:color w:val="000000" w:themeColor="text1"/>
          <w:sz w:val="24"/>
          <w:szCs w:val="24"/>
        </w:rPr>
        <w:t>në dispozicion</w:t>
      </w:r>
      <w:r w:rsidRPr="00766216">
        <w:rPr>
          <w:rFonts w:cs="Times New Roman"/>
          <w:bCs/>
          <w:color w:val="000000" w:themeColor="text1"/>
          <w:sz w:val="24"/>
          <w:szCs w:val="24"/>
        </w:rPr>
        <w:t>, duke siguruar njëkohësisht funksionimin e qëndrueshëm të Fondit.</w:t>
      </w:r>
    </w:p>
    <w:p w14:paraId="76F95C22" w14:textId="77777777" w:rsidR="005B5308" w:rsidRPr="00766216" w:rsidRDefault="005B5308" w:rsidP="000E5898">
      <w:pPr>
        <w:spacing w:after="0" w:line="240" w:lineRule="auto"/>
        <w:jc w:val="center"/>
        <w:rPr>
          <w:rFonts w:cs="Times New Roman"/>
          <w:b/>
          <w:color w:val="000000" w:themeColor="text1"/>
          <w:sz w:val="24"/>
          <w:szCs w:val="24"/>
        </w:rPr>
      </w:pPr>
    </w:p>
    <w:p w14:paraId="44987CFA" w14:textId="77777777" w:rsidR="001F4552" w:rsidRPr="00766216" w:rsidRDefault="001F4552" w:rsidP="000E5898">
      <w:pPr>
        <w:spacing w:after="0" w:line="240" w:lineRule="auto"/>
        <w:jc w:val="center"/>
        <w:rPr>
          <w:rFonts w:cs="Times New Roman"/>
          <w:b/>
          <w:color w:val="000000" w:themeColor="text1"/>
          <w:sz w:val="24"/>
          <w:szCs w:val="24"/>
        </w:rPr>
      </w:pPr>
    </w:p>
    <w:p w14:paraId="66E8F8B2" w14:textId="77777777" w:rsidR="001F4552" w:rsidRPr="00766216" w:rsidRDefault="001F4552" w:rsidP="000E5898">
      <w:pPr>
        <w:spacing w:after="0" w:line="240" w:lineRule="auto"/>
        <w:jc w:val="center"/>
        <w:rPr>
          <w:rFonts w:cs="Times New Roman"/>
          <w:b/>
          <w:color w:val="000000" w:themeColor="text1"/>
          <w:sz w:val="24"/>
          <w:szCs w:val="24"/>
        </w:rPr>
      </w:pPr>
    </w:p>
    <w:p w14:paraId="0853C7E4" w14:textId="38A73CF1"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46</w:t>
      </w:r>
    </w:p>
    <w:p w14:paraId="11282A95" w14:textId="77777777"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Raportimi financiar dhe auditimi </w:t>
      </w:r>
    </w:p>
    <w:p w14:paraId="2D0B61AD" w14:textId="77777777" w:rsidR="00B26992" w:rsidRPr="00766216" w:rsidRDefault="00B26992" w:rsidP="000E5898">
      <w:pPr>
        <w:spacing w:after="0" w:line="240" w:lineRule="auto"/>
        <w:rPr>
          <w:rFonts w:cs="Times New Roman"/>
          <w:sz w:val="24"/>
          <w:szCs w:val="24"/>
        </w:rPr>
      </w:pPr>
    </w:p>
    <w:p w14:paraId="1EBA9942" w14:textId="04F7AF43" w:rsidR="00965CB6" w:rsidRPr="00766216" w:rsidRDefault="00965CB6" w:rsidP="000E5898">
      <w:pPr>
        <w:spacing w:after="0" w:line="240" w:lineRule="auto"/>
        <w:rPr>
          <w:rFonts w:cs="Times New Roman"/>
          <w:sz w:val="24"/>
          <w:szCs w:val="24"/>
        </w:rPr>
      </w:pPr>
      <w:r w:rsidRPr="00766216">
        <w:rPr>
          <w:rFonts w:cs="Times New Roman"/>
          <w:sz w:val="24"/>
          <w:szCs w:val="24"/>
        </w:rPr>
        <w:t>1. FKEE-ja mban llogari dhe regjistra në pajtim me standardet ndërkombëtare të raportimit financiar (SNRF-të) për ta pasqyruar veprimtarinë dhe kushtet financiare të tij.</w:t>
      </w:r>
    </w:p>
    <w:p w14:paraId="5B335F5F" w14:textId="77777777" w:rsidR="00B26992" w:rsidRPr="00766216" w:rsidRDefault="00B26992" w:rsidP="000E5898">
      <w:pPr>
        <w:spacing w:after="0" w:line="240" w:lineRule="auto"/>
        <w:rPr>
          <w:rFonts w:cs="Times New Roman"/>
          <w:sz w:val="24"/>
          <w:szCs w:val="24"/>
        </w:rPr>
      </w:pPr>
    </w:p>
    <w:p w14:paraId="5C2AB6A6" w14:textId="28AEF680" w:rsidR="00965CB6" w:rsidRPr="00766216" w:rsidRDefault="00965CB6" w:rsidP="000E5898">
      <w:pPr>
        <w:spacing w:after="0" w:line="240" w:lineRule="auto"/>
        <w:rPr>
          <w:rFonts w:cs="Times New Roman"/>
          <w:sz w:val="24"/>
          <w:szCs w:val="24"/>
        </w:rPr>
      </w:pPr>
      <w:r w:rsidRPr="00766216">
        <w:rPr>
          <w:rFonts w:cs="Times New Roman"/>
          <w:sz w:val="24"/>
          <w:szCs w:val="24"/>
        </w:rPr>
        <w:t>2. Viti financiar i FKEE-së fillon në ditën e parë të janarit dhe përfundon në ditën e fundit të dhjetorit.</w:t>
      </w:r>
    </w:p>
    <w:p w14:paraId="6212AA59" w14:textId="77777777" w:rsidR="00B26992" w:rsidRPr="00766216" w:rsidRDefault="00B26992" w:rsidP="000E5898">
      <w:pPr>
        <w:spacing w:after="0" w:line="240" w:lineRule="auto"/>
        <w:rPr>
          <w:rFonts w:cs="Times New Roman"/>
          <w:sz w:val="24"/>
          <w:szCs w:val="24"/>
        </w:rPr>
      </w:pPr>
    </w:p>
    <w:p w14:paraId="48051EA6" w14:textId="5CDE954E" w:rsidR="00965CB6" w:rsidRPr="00766216" w:rsidRDefault="00965CB6" w:rsidP="000E5898">
      <w:pPr>
        <w:spacing w:after="0" w:line="240" w:lineRule="auto"/>
        <w:rPr>
          <w:rFonts w:cs="Times New Roman"/>
          <w:sz w:val="24"/>
          <w:szCs w:val="24"/>
        </w:rPr>
      </w:pPr>
      <w:r w:rsidRPr="00766216">
        <w:rPr>
          <w:rFonts w:cs="Times New Roman"/>
          <w:sz w:val="24"/>
          <w:szCs w:val="24"/>
        </w:rPr>
        <w:t>3. FKEE-ja i përgatit pasqyrat vjetore financiare në pajtim me Standardet Ndërkombëtare të Raportimit Financiar (SNRF-të). Pasqyrat financiare të FKEE-së auditohen dhe publikohen pa vonesë, jo më vonë se deri më 30 qershor për vitin paraprak.</w:t>
      </w:r>
      <w:r w:rsidR="00F4422A" w:rsidRPr="00766216">
        <w:rPr>
          <w:rFonts w:cs="Times New Roman"/>
          <w:sz w:val="24"/>
          <w:szCs w:val="24"/>
        </w:rPr>
        <w:t xml:space="preserve"> </w:t>
      </w:r>
    </w:p>
    <w:p w14:paraId="79699F68" w14:textId="77777777" w:rsidR="00B26992" w:rsidRPr="00766216" w:rsidRDefault="00B26992" w:rsidP="000E5898">
      <w:pPr>
        <w:spacing w:after="0" w:line="240" w:lineRule="auto"/>
        <w:rPr>
          <w:rFonts w:cs="Times New Roman"/>
          <w:sz w:val="24"/>
          <w:szCs w:val="24"/>
        </w:rPr>
      </w:pPr>
    </w:p>
    <w:p w14:paraId="76F90AC1" w14:textId="74FE882E" w:rsidR="00965CB6" w:rsidRPr="00766216" w:rsidRDefault="00965CB6" w:rsidP="000E5898">
      <w:pPr>
        <w:spacing w:after="0" w:line="240" w:lineRule="auto"/>
        <w:rPr>
          <w:rFonts w:cs="Times New Roman"/>
          <w:sz w:val="24"/>
          <w:szCs w:val="24"/>
        </w:rPr>
      </w:pPr>
      <w:r w:rsidRPr="00766216">
        <w:rPr>
          <w:rFonts w:cs="Times New Roman"/>
          <w:sz w:val="24"/>
          <w:szCs w:val="24"/>
        </w:rPr>
        <w:t>4. Llogaritë, librat dhe pasqyrat financiare të FKEE-së auditohen nga një auditor i jashtëm i pavarur nga lista e aprovuar e auditorëve ligjorë dhe kompanive të auditimit të Këshillit Kosovar për Raportim Financiar dhe i emëruar nga Bordi i Drejtorëve</w:t>
      </w:r>
      <w:r w:rsidR="002518D6" w:rsidRPr="00766216">
        <w:rPr>
          <w:rFonts w:cs="Times New Roman"/>
          <w:sz w:val="24"/>
          <w:szCs w:val="24"/>
        </w:rPr>
        <w:t xml:space="preserve"> (BD)</w:t>
      </w:r>
      <w:r w:rsidRPr="00766216">
        <w:rPr>
          <w:rFonts w:cs="Times New Roman"/>
          <w:sz w:val="24"/>
          <w:szCs w:val="24"/>
        </w:rPr>
        <w:t xml:space="preserve">. I njëjti </w:t>
      </w:r>
      <w:r w:rsidR="002518D6" w:rsidRPr="00766216">
        <w:rPr>
          <w:rFonts w:cs="Times New Roman"/>
          <w:sz w:val="24"/>
          <w:szCs w:val="24"/>
        </w:rPr>
        <w:t>A</w:t>
      </w:r>
      <w:r w:rsidRPr="00766216">
        <w:rPr>
          <w:rFonts w:cs="Times New Roman"/>
          <w:sz w:val="24"/>
          <w:szCs w:val="24"/>
        </w:rPr>
        <w:t xml:space="preserve">uditor i </w:t>
      </w:r>
      <w:r w:rsidR="002518D6" w:rsidRPr="00766216">
        <w:rPr>
          <w:rFonts w:cs="Times New Roman"/>
          <w:sz w:val="24"/>
          <w:szCs w:val="24"/>
        </w:rPr>
        <w:t>J</w:t>
      </w:r>
      <w:r w:rsidRPr="00766216">
        <w:rPr>
          <w:rFonts w:cs="Times New Roman"/>
          <w:sz w:val="24"/>
          <w:szCs w:val="24"/>
        </w:rPr>
        <w:t>ashtëm</w:t>
      </w:r>
      <w:r w:rsidR="002518D6" w:rsidRPr="00766216">
        <w:rPr>
          <w:rFonts w:cs="Times New Roman"/>
          <w:sz w:val="24"/>
          <w:szCs w:val="24"/>
        </w:rPr>
        <w:t xml:space="preserve"> (AJ)</w:t>
      </w:r>
      <w:r w:rsidRPr="00766216">
        <w:rPr>
          <w:rFonts w:cs="Times New Roman"/>
          <w:sz w:val="24"/>
          <w:szCs w:val="24"/>
        </w:rPr>
        <w:t xml:space="preserve"> apo kompani nuk mund të përdoret për më shumë se tri (3) vjet rresht.</w:t>
      </w:r>
    </w:p>
    <w:p w14:paraId="1FA7F3FE" w14:textId="77777777" w:rsidR="00B26992" w:rsidRPr="00766216" w:rsidRDefault="00B26992" w:rsidP="000E5898">
      <w:pPr>
        <w:spacing w:after="0" w:line="240" w:lineRule="auto"/>
        <w:rPr>
          <w:rFonts w:cs="Times New Roman"/>
          <w:sz w:val="24"/>
          <w:szCs w:val="24"/>
        </w:rPr>
      </w:pPr>
    </w:p>
    <w:p w14:paraId="1886FC73" w14:textId="0ABC7A58" w:rsidR="00965CB6" w:rsidRPr="00766216" w:rsidRDefault="00965CB6" w:rsidP="000E5898">
      <w:pPr>
        <w:spacing w:after="0" w:line="240" w:lineRule="auto"/>
        <w:rPr>
          <w:rFonts w:cs="Times New Roman"/>
          <w:sz w:val="24"/>
          <w:szCs w:val="24"/>
        </w:rPr>
      </w:pPr>
      <w:r w:rsidRPr="00766216">
        <w:rPr>
          <w:rFonts w:cs="Times New Roman"/>
          <w:sz w:val="24"/>
          <w:szCs w:val="24"/>
        </w:rPr>
        <w:t>5. FKEE-ja duhet t’ia dorëzojë pasqyrat financiare të audituara Bordit të Drejtorëve</w:t>
      </w:r>
      <w:r w:rsidR="002518D6" w:rsidRPr="00766216">
        <w:rPr>
          <w:rFonts w:cs="Times New Roman"/>
          <w:sz w:val="24"/>
          <w:szCs w:val="24"/>
        </w:rPr>
        <w:t xml:space="preserve"> (BD)</w:t>
      </w:r>
      <w:r w:rsidRPr="00766216">
        <w:rPr>
          <w:rFonts w:cs="Times New Roman"/>
          <w:sz w:val="24"/>
          <w:szCs w:val="24"/>
        </w:rPr>
        <w:t xml:space="preserve"> për aprovim.</w:t>
      </w:r>
      <w:r w:rsidR="00226E72" w:rsidRPr="00766216">
        <w:rPr>
          <w:rFonts w:cs="Times New Roman"/>
          <w:sz w:val="24"/>
          <w:szCs w:val="24"/>
        </w:rPr>
        <w:t xml:space="preserve"> </w:t>
      </w:r>
      <w:r w:rsidRPr="00766216">
        <w:rPr>
          <w:rFonts w:cs="Times New Roman"/>
          <w:sz w:val="24"/>
          <w:szCs w:val="24"/>
        </w:rPr>
        <w:t xml:space="preserve">Drejtori Menaxhues është përgjegjës që Bordit të Drejtorëve </w:t>
      </w:r>
      <w:r w:rsidR="00BE3715" w:rsidRPr="00766216">
        <w:rPr>
          <w:rFonts w:cs="Times New Roman"/>
          <w:sz w:val="24"/>
          <w:szCs w:val="24"/>
        </w:rPr>
        <w:t xml:space="preserve">(BD) </w:t>
      </w:r>
      <w:r w:rsidRPr="00766216">
        <w:rPr>
          <w:rFonts w:cs="Times New Roman"/>
          <w:sz w:val="24"/>
          <w:szCs w:val="24"/>
        </w:rPr>
        <w:t>t’i dorëzohen pasqyrat financiare të audituara të FKEE së paku pesëmbëdhjetë (15) ditë para finalizimit dhe aprovimit të tyre.</w:t>
      </w:r>
    </w:p>
    <w:p w14:paraId="2FD92AFF" w14:textId="77777777" w:rsidR="00B26992" w:rsidRPr="00766216" w:rsidRDefault="00B26992" w:rsidP="000E5898">
      <w:pPr>
        <w:spacing w:after="0" w:line="240" w:lineRule="auto"/>
        <w:rPr>
          <w:rFonts w:cs="Times New Roman"/>
          <w:sz w:val="24"/>
          <w:szCs w:val="24"/>
        </w:rPr>
      </w:pPr>
    </w:p>
    <w:p w14:paraId="0D8F9675" w14:textId="692C0F39" w:rsidR="00965CB6" w:rsidRPr="00766216" w:rsidRDefault="00226E72" w:rsidP="000E5898">
      <w:pPr>
        <w:spacing w:after="0" w:line="240" w:lineRule="auto"/>
        <w:rPr>
          <w:rFonts w:cs="Times New Roman"/>
          <w:sz w:val="24"/>
          <w:szCs w:val="24"/>
        </w:rPr>
      </w:pPr>
      <w:r w:rsidRPr="00766216">
        <w:rPr>
          <w:rFonts w:cs="Times New Roman"/>
          <w:sz w:val="24"/>
          <w:szCs w:val="24"/>
        </w:rPr>
        <w:t>6</w:t>
      </w:r>
      <w:r w:rsidR="00965CB6" w:rsidRPr="00766216">
        <w:rPr>
          <w:rFonts w:cs="Times New Roman"/>
          <w:sz w:val="24"/>
          <w:szCs w:val="24"/>
        </w:rPr>
        <w:t xml:space="preserve">. FKEE-ja </w:t>
      </w:r>
      <w:r w:rsidR="00AD41FE" w:rsidRPr="00766216">
        <w:rPr>
          <w:rFonts w:cs="Times New Roman"/>
          <w:sz w:val="24"/>
          <w:szCs w:val="24"/>
        </w:rPr>
        <w:t>publikon</w:t>
      </w:r>
      <w:r w:rsidR="00965CB6" w:rsidRPr="00766216">
        <w:rPr>
          <w:rFonts w:cs="Times New Roman"/>
          <w:sz w:val="24"/>
          <w:szCs w:val="24"/>
        </w:rPr>
        <w:t xml:space="preserve"> raportin vjetor dhe pasqyrat financiare të audituara në faqen e vet në internet.</w:t>
      </w:r>
    </w:p>
    <w:p w14:paraId="493FEA25" w14:textId="77777777" w:rsidR="00B26992" w:rsidRPr="00766216" w:rsidRDefault="00B26992" w:rsidP="000E5898">
      <w:pPr>
        <w:spacing w:after="0" w:line="240" w:lineRule="auto"/>
        <w:rPr>
          <w:rFonts w:cs="Times New Roman"/>
          <w:sz w:val="24"/>
          <w:szCs w:val="24"/>
        </w:rPr>
      </w:pPr>
    </w:p>
    <w:p w14:paraId="020E257A" w14:textId="39533C5F" w:rsidR="00965CB6" w:rsidRPr="00766216" w:rsidRDefault="00226E72" w:rsidP="000E5898">
      <w:pPr>
        <w:spacing w:after="0" w:line="240" w:lineRule="auto"/>
        <w:rPr>
          <w:rFonts w:cs="Times New Roman"/>
          <w:sz w:val="24"/>
          <w:szCs w:val="24"/>
        </w:rPr>
      </w:pPr>
      <w:r w:rsidRPr="00766216">
        <w:rPr>
          <w:rFonts w:cs="Times New Roman"/>
          <w:sz w:val="24"/>
          <w:szCs w:val="24"/>
        </w:rPr>
        <w:t>7</w:t>
      </w:r>
      <w:r w:rsidR="00965CB6" w:rsidRPr="00766216">
        <w:rPr>
          <w:rFonts w:cs="Times New Roman"/>
          <w:sz w:val="24"/>
          <w:szCs w:val="24"/>
        </w:rPr>
        <w:t xml:space="preserve">. Raporti vjetor përfshin, mes tjerash, të gjitha informatat relevante për aktivitetet dhe objektivat e arritura gjatë vitit të raportimit, listën e projekteve dhe burimet financiare të investuara, të kthyera dhe në dispozicion. </w:t>
      </w:r>
    </w:p>
    <w:p w14:paraId="6B38DE38" w14:textId="77777777" w:rsidR="00AD41FE" w:rsidRPr="00766216" w:rsidRDefault="00AD41FE" w:rsidP="000E5898">
      <w:pPr>
        <w:spacing w:after="0" w:line="240" w:lineRule="auto"/>
        <w:rPr>
          <w:rFonts w:cs="Times New Roman"/>
          <w:sz w:val="24"/>
          <w:szCs w:val="24"/>
        </w:rPr>
      </w:pPr>
    </w:p>
    <w:p w14:paraId="39E3C238" w14:textId="316BCF89" w:rsidR="00965CB6" w:rsidRPr="00766216" w:rsidRDefault="00226E72" w:rsidP="000E5898">
      <w:pPr>
        <w:spacing w:after="0" w:line="240" w:lineRule="auto"/>
        <w:rPr>
          <w:rFonts w:cs="Times New Roman"/>
          <w:sz w:val="24"/>
          <w:szCs w:val="24"/>
        </w:rPr>
      </w:pPr>
      <w:r w:rsidRPr="00766216">
        <w:rPr>
          <w:rFonts w:cs="Times New Roman"/>
          <w:sz w:val="24"/>
          <w:szCs w:val="24"/>
        </w:rPr>
        <w:t>8</w:t>
      </w:r>
      <w:r w:rsidR="00965CB6" w:rsidRPr="00766216">
        <w:rPr>
          <w:rFonts w:cs="Times New Roman"/>
          <w:sz w:val="24"/>
          <w:szCs w:val="24"/>
        </w:rPr>
        <w:t>. FKEE-ja ia dërgon raportet vjetore Qeverisë së Republikës së Kosovës</w:t>
      </w:r>
      <w:r w:rsidR="00BE3715" w:rsidRPr="00766216">
        <w:rPr>
          <w:rFonts w:cs="Times New Roman"/>
          <w:sz w:val="24"/>
          <w:szCs w:val="24"/>
        </w:rPr>
        <w:t xml:space="preserve"> (QRK)</w:t>
      </w:r>
      <w:r w:rsidR="00965CB6" w:rsidRPr="00766216">
        <w:rPr>
          <w:rFonts w:cs="Times New Roman"/>
          <w:sz w:val="24"/>
          <w:szCs w:val="24"/>
        </w:rPr>
        <w:t xml:space="preserve"> jo më vonë se deri më </w:t>
      </w:r>
      <w:r w:rsidR="00495EE2" w:rsidRPr="00766216">
        <w:rPr>
          <w:rFonts w:cs="Times New Roman"/>
          <w:sz w:val="24"/>
          <w:szCs w:val="24"/>
        </w:rPr>
        <w:t>30</w:t>
      </w:r>
      <w:r w:rsidR="00965CB6" w:rsidRPr="00766216">
        <w:rPr>
          <w:rFonts w:cs="Times New Roman"/>
          <w:sz w:val="24"/>
          <w:szCs w:val="24"/>
        </w:rPr>
        <w:t xml:space="preserve"> </w:t>
      </w:r>
      <w:r w:rsidR="003B0B12" w:rsidRPr="00766216">
        <w:rPr>
          <w:rFonts w:cs="Times New Roman"/>
          <w:sz w:val="24"/>
          <w:szCs w:val="24"/>
        </w:rPr>
        <w:t>qershor</w:t>
      </w:r>
      <w:r w:rsidR="00965CB6" w:rsidRPr="00766216">
        <w:rPr>
          <w:rFonts w:cs="Times New Roman"/>
          <w:sz w:val="24"/>
          <w:szCs w:val="24"/>
        </w:rPr>
        <w:t xml:space="preserve"> të vitit vijues për vitin fiskal paraprak.</w:t>
      </w:r>
    </w:p>
    <w:p w14:paraId="68016002" w14:textId="77777777" w:rsidR="00AD41FE" w:rsidRPr="00766216" w:rsidRDefault="00AD41FE" w:rsidP="000E5898">
      <w:pPr>
        <w:spacing w:after="0" w:line="240" w:lineRule="auto"/>
        <w:rPr>
          <w:rFonts w:cs="Times New Roman"/>
          <w:sz w:val="24"/>
          <w:szCs w:val="24"/>
        </w:rPr>
      </w:pPr>
    </w:p>
    <w:p w14:paraId="6E0A5767" w14:textId="2599B7BD" w:rsidR="00965CB6" w:rsidRPr="00766216" w:rsidRDefault="00226E72" w:rsidP="000E5898">
      <w:pPr>
        <w:spacing w:after="0" w:line="240" w:lineRule="auto"/>
        <w:rPr>
          <w:rFonts w:cs="Times New Roman"/>
          <w:color w:val="000000" w:themeColor="text1"/>
          <w:sz w:val="24"/>
          <w:szCs w:val="24"/>
        </w:rPr>
      </w:pPr>
      <w:r w:rsidRPr="00766216">
        <w:rPr>
          <w:rFonts w:cs="Times New Roman"/>
          <w:sz w:val="24"/>
          <w:szCs w:val="24"/>
        </w:rPr>
        <w:t>9</w:t>
      </w:r>
      <w:r w:rsidR="00965CB6" w:rsidRPr="00766216">
        <w:rPr>
          <w:rFonts w:cs="Times New Roman"/>
          <w:sz w:val="24"/>
          <w:szCs w:val="24"/>
        </w:rPr>
        <w:t xml:space="preserve">. Si subjekt publik, FKEE-ja u nënshtrohet edhe auditimeve nga Auditori i Përgjithshëm </w:t>
      </w:r>
      <w:r w:rsidR="00BE3715" w:rsidRPr="00766216">
        <w:rPr>
          <w:rFonts w:cs="Times New Roman"/>
          <w:sz w:val="24"/>
          <w:szCs w:val="24"/>
        </w:rPr>
        <w:t xml:space="preserve">(AP) </w:t>
      </w:r>
      <w:r w:rsidR="00965CB6" w:rsidRPr="00766216">
        <w:rPr>
          <w:rFonts w:cs="Times New Roman"/>
          <w:sz w:val="24"/>
          <w:szCs w:val="24"/>
        </w:rPr>
        <w:t>i Republikës së Kosovës</w:t>
      </w:r>
      <w:r w:rsidR="003B0B12" w:rsidRPr="00766216">
        <w:rPr>
          <w:rFonts w:cs="Times New Roman"/>
          <w:sz w:val="24"/>
          <w:szCs w:val="24"/>
        </w:rPr>
        <w:t xml:space="preserve"> në përputhje me kërkesat e ligjit për Auditorin e Përgjithshëm </w:t>
      </w:r>
      <w:r w:rsidR="00BE3715" w:rsidRPr="00766216">
        <w:rPr>
          <w:rFonts w:cs="Times New Roman"/>
          <w:sz w:val="24"/>
          <w:szCs w:val="24"/>
        </w:rPr>
        <w:t xml:space="preserve">(AP) </w:t>
      </w:r>
      <w:r w:rsidR="003B0B12" w:rsidRPr="00766216">
        <w:rPr>
          <w:rFonts w:cs="Times New Roman"/>
          <w:sz w:val="24"/>
          <w:szCs w:val="24"/>
        </w:rPr>
        <w:t>dhe Zyrën Kombëtare të Auditimit</w:t>
      </w:r>
      <w:r w:rsidR="00BE3715" w:rsidRPr="00766216">
        <w:rPr>
          <w:rFonts w:cs="Times New Roman"/>
          <w:sz w:val="24"/>
          <w:szCs w:val="24"/>
        </w:rPr>
        <w:t xml:space="preserve"> (ZKA)</w:t>
      </w:r>
      <w:r w:rsidR="003B0B12" w:rsidRPr="00766216">
        <w:rPr>
          <w:rFonts w:cs="Times New Roman"/>
          <w:sz w:val="24"/>
          <w:szCs w:val="24"/>
        </w:rPr>
        <w:t xml:space="preserve">. </w:t>
      </w:r>
      <w:r w:rsidR="00965CB6" w:rsidRPr="00766216">
        <w:rPr>
          <w:rFonts w:cs="Times New Roman"/>
          <w:color w:val="000000" w:themeColor="text1"/>
          <w:sz w:val="24"/>
          <w:szCs w:val="24"/>
        </w:rPr>
        <w:t xml:space="preserve"> </w:t>
      </w:r>
    </w:p>
    <w:p w14:paraId="16D15AE5" w14:textId="77777777" w:rsidR="00D82D7B" w:rsidRPr="00766216" w:rsidRDefault="00D82D7B" w:rsidP="000E5898">
      <w:pPr>
        <w:spacing w:after="0" w:line="240" w:lineRule="auto"/>
        <w:rPr>
          <w:rFonts w:cs="Times New Roman"/>
          <w:color w:val="000000" w:themeColor="text1"/>
          <w:sz w:val="24"/>
          <w:szCs w:val="24"/>
        </w:rPr>
      </w:pPr>
    </w:p>
    <w:p w14:paraId="30B26CA4" w14:textId="77777777" w:rsidR="00AD41FE" w:rsidRPr="00766216" w:rsidRDefault="00AD41FE" w:rsidP="000E5898">
      <w:pPr>
        <w:keepNext/>
        <w:spacing w:after="0" w:line="240" w:lineRule="auto"/>
        <w:jc w:val="center"/>
        <w:rPr>
          <w:rFonts w:cs="Times New Roman"/>
          <w:b/>
          <w:color w:val="000000" w:themeColor="text1"/>
          <w:sz w:val="24"/>
          <w:szCs w:val="24"/>
        </w:rPr>
      </w:pPr>
    </w:p>
    <w:p w14:paraId="1DC8023B" w14:textId="17CD0E83" w:rsidR="00965CB6" w:rsidRPr="00766216" w:rsidRDefault="00965CB6" w:rsidP="000E5898">
      <w:pPr>
        <w:keepNext/>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KAPITULLI VII </w:t>
      </w:r>
    </w:p>
    <w:p w14:paraId="0DEDB554" w14:textId="67867C94" w:rsidR="000E6D49" w:rsidRPr="00766216" w:rsidRDefault="00965CB6" w:rsidP="000E5898">
      <w:pPr>
        <w:keepNext/>
        <w:spacing w:after="0" w:line="240" w:lineRule="auto"/>
        <w:jc w:val="center"/>
        <w:rPr>
          <w:rFonts w:eastAsia="Times New Roman" w:cs="Times New Roman"/>
          <w:b/>
          <w:bCs/>
          <w:color w:val="000000"/>
          <w:sz w:val="24"/>
          <w:szCs w:val="24"/>
        </w:rPr>
      </w:pPr>
      <w:r w:rsidRPr="00766216">
        <w:rPr>
          <w:rFonts w:cs="Times New Roman"/>
          <w:b/>
          <w:color w:val="000000" w:themeColor="text1"/>
          <w:sz w:val="24"/>
          <w:szCs w:val="24"/>
        </w:rPr>
        <w:t>DISPOZITAT NDËSHKUESE</w:t>
      </w:r>
      <w:r w:rsidRPr="00766216">
        <w:rPr>
          <w:rFonts w:cs="Times New Roman"/>
          <w:b/>
          <w:color w:val="000000"/>
          <w:sz w:val="24"/>
          <w:szCs w:val="24"/>
        </w:rPr>
        <w:t xml:space="preserve"> </w:t>
      </w:r>
    </w:p>
    <w:p w14:paraId="0D6BD9EE" w14:textId="77777777" w:rsidR="00AD41FE" w:rsidRPr="00766216" w:rsidRDefault="00AD41FE" w:rsidP="000E5898">
      <w:pPr>
        <w:spacing w:after="0" w:line="240" w:lineRule="auto"/>
        <w:jc w:val="center"/>
        <w:rPr>
          <w:rFonts w:cs="Times New Roman"/>
          <w:b/>
          <w:color w:val="000000" w:themeColor="text1"/>
          <w:sz w:val="24"/>
          <w:szCs w:val="24"/>
        </w:rPr>
      </w:pPr>
    </w:p>
    <w:p w14:paraId="3091D2D5" w14:textId="02D9C8F0" w:rsidR="00965CB6" w:rsidRPr="00766216" w:rsidRDefault="00965CB6"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601CC" w:rsidRPr="00766216">
        <w:rPr>
          <w:rFonts w:cs="Times New Roman"/>
          <w:b/>
          <w:color w:val="000000" w:themeColor="text1"/>
          <w:sz w:val="24"/>
          <w:szCs w:val="24"/>
        </w:rPr>
        <w:t>47</w:t>
      </w:r>
    </w:p>
    <w:p w14:paraId="6E936E5E" w14:textId="2AFB2EC4" w:rsidR="00AE4DCB" w:rsidRPr="00766216" w:rsidRDefault="00AE4DCB" w:rsidP="000E5898">
      <w:pPr>
        <w:spacing w:after="0" w:line="240" w:lineRule="auto"/>
        <w:jc w:val="center"/>
        <w:rPr>
          <w:rFonts w:eastAsia="Times New Roman" w:cs="Times New Roman"/>
          <w:color w:val="000000"/>
          <w:sz w:val="24"/>
          <w:szCs w:val="24"/>
        </w:rPr>
      </w:pPr>
      <w:r w:rsidRPr="00766216">
        <w:rPr>
          <w:rFonts w:cs="Times New Roman"/>
          <w:b/>
          <w:color w:val="000000"/>
          <w:sz w:val="24"/>
          <w:szCs w:val="24"/>
        </w:rPr>
        <w:t>Masat dhe gjobat administrative</w:t>
      </w:r>
    </w:p>
    <w:p w14:paraId="38E33954" w14:textId="77777777" w:rsidR="00AD41FE" w:rsidRPr="00766216" w:rsidRDefault="00AD41FE" w:rsidP="000E5898">
      <w:pPr>
        <w:spacing w:after="0" w:line="240" w:lineRule="auto"/>
        <w:rPr>
          <w:rFonts w:cs="Times New Roman"/>
          <w:sz w:val="24"/>
          <w:szCs w:val="24"/>
        </w:rPr>
      </w:pPr>
    </w:p>
    <w:p w14:paraId="28FDFBB8" w14:textId="173ED8BB" w:rsidR="00AE4DCB" w:rsidRPr="00766216" w:rsidRDefault="00AE4DCB" w:rsidP="000E5898">
      <w:pPr>
        <w:spacing w:after="0" w:line="240" w:lineRule="auto"/>
        <w:rPr>
          <w:rFonts w:cs="Times New Roman"/>
          <w:sz w:val="24"/>
          <w:szCs w:val="24"/>
        </w:rPr>
      </w:pPr>
      <w:r w:rsidRPr="00766216">
        <w:rPr>
          <w:rFonts w:cs="Times New Roman"/>
          <w:sz w:val="24"/>
          <w:szCs w:val="24"/>
        </w:rPr>
        <w:t xml:space="preserve">1. </w:t>
      </w:r>
      <w:r w:rsidR="00140883" w:rsidRPr="00766216">
        <w:rPr>
          <w:rFonts w:cs="Times New Roman"/>
          <w:sz w:val="24"/>
          <w:szCs w:val="24"/>
        </w:rPr>
        <w:t>Mos përmbushja</w:t>
      </w:r>
      <w:r w:rsidRPr="00766216">
        <w:rPr>
          <w:rFonts w:cs="Times New Roman"/>
          <w:sz w:val="24"/>
          <w:szCs w:val="24"/>
        </w:rPr>
        <w:t xml:space="preserve"> e objektivave individuale për kursim në konsumin final vjetor të energjisë nga një person juridik i përfshirë në skemën e obligimeve për </w:t>
      </w:r>
      <w:r w:rsidR="00682AAF" w:rsidRPr="00766216">
        <w:rPr>
          <w:rFonts w:cs="Times New Roman"/>
          <w:sz w:val="24"/>
          <w:szCs w:val="24"/>
        </w:rPr>
        <w:t>E</w:t>
      </w:r>
      <w:r w:rsidRPr="00766216">
        <w:rPr>
          <w:rFonts w:cs="Times New Roman"/>
          <w:sz w:val="24"/>
          <w:szCs w:val="24"/>
        </w:rPr>
        <w:t xml:space="preserve">fiçiencë të </w:t>
      </w:r>
      <w:r w:rsidR="00682AAF" w:rsidRPr="00766216">
        <w:rPr>
          <w:rFonts w:cs="Times New Roman"/>
          <w:sz w:val="24"/>
          <w:szCs w:val="24"/>
        </w:rPr>
        <w:t>E</w:t>
      </w:r>
      <w:r w:rsidRPr="00766216">
        <w:rPr>
          <w:rFonts w:cs="Times New Roman"/>
          <w:sz w:val="24"/>
          <w:szCs w:val="24"/>
        </w:rPr>
        <w:t xml:space="preserve">nergjisë </w:t>
      </w:r>
      <w:r w:rsidR="00682AAF" w:rsidRPr="00766216">
        <w:rPr>
          <w:rFonts w:cs="Times New Roman"/>
          <w:sz w:val="24"/>
          <w:szCs w:val="24"/>
        </w:rPr>
        <w:t xml:space="preserve">(EE) </w:t>
      </w:r>
      <w:r w:rsidRPr="00766216">
        <w:rPr>
          <w:rFonts w:cs="Times New Roman"/>
          <w:sz w:val="24"/>
          <w:szCs w:val="24"/>
        </w:rPr>
        <w:t xml:space="preserve">sipas nenit </w:t>
      </w:r>
      <w:r w:rsidR="00912B3C" w:rsidRPr="00766216">
        <w:rPr>
          <w:rFonts w:cs="Times New Roman"/>
          <w:sz w:val="24"/>
          <w:szCs w:val="24"/>
        </w:rPr>
        <w:t>6</w:t>
      </w:r>
      <w:r w:rsidRPr="00766216">
        <w:rPr>
          <w:rFonts w:cs="Times New Roman"/>
          <w:sz w:val="24"/>
          <w:szCs w:val="24"/>
        </w:rPr>
        <w:t xml:space="preserve"> paragrafit 3 të këtij </w:t>
      </w:r>
      <w:r w:rsidR="00682AAF" w:rsidRPr="00766216">
        <w:rPr>
          <w:rFonts w:cs="Times New Roman"/>
          <w:sz w:val="24"/>
          <w:szCs w:val="24"/>
        </w:rPr>
        <w:t>l</w:t>
      </w:r>
      <w:r w:rsidRPr="00766216">
        <w:rPr>
          <w:rFonts w:cs="Times New Roman"/>
          <w:sz w:val="24"/>
          <w:szCs w:val="24"/>
        </w:rPr>
        <w:t>igji rezulton në gjobë prej dyqind (200) deri në dy mijë (2000) euro.</w:t>
      </w:r>
    </w:p>
    <w:p w14:paraId="28C61027" w14:textId="77777777" w:rsidR="00AD41FE" w:rsidRPr="00766216" w:rsidRDefault="00AD41FE" w:rsidP="000E5898">
      <w:pPr>
        <w:spacing w:after="0" w:line="240" w:lineRule="auto"/>
        <w:rPr>
          <w:rFonts w:cs="Times New Roman"/>
          <w:sz w:val="24"/>
          <w:szCs w:val="24"/>
        </w:rPr>
      </w:pPr>
    </w:p>
    <w:p w14:paraId="32AE8727" w14:textId="415BD3F0" w:rsidR="00AE4DCB" w:rsidRPr="00766216" w:rsidRDefault="00AE4DCB" w:rsidP="000E5898">
      <w:pPr>
        <w:spacing w:after="0" w:line="240" w:lineRule="auto"/>
        <w:rPr>
          <w:rFonts w:cs="Times New Roman"/>
          <w:sz w:val="24"/>
          <w:szCs w:val="24"/>
        </w:rPr>
      </w:pPr>
      <w:r w:rsidRPr="00766216">
        <w:rPr>
          <w:rFonts w:cs="Times New Roman"/>
          <w:sz w:val="24"/>
          <w:szCs w:val="24"/>
        </w:rPr>
        <w:t xml:space="preserve">2. Mosvendosja e informatave/të dhënave të përcaktuara me këtë </w:t>
      </w:r>
      <w:r w:rsidR="00682AAF" w:rsidRPr="00766216">
        <w:rPr>
          <w:rFonts w:cs="Times New Roman"/>
          <w:sz w:val="24"/>
          <w:szCs w:val="24"/>
        </w:rPr>
        <w:t>l</w:t>
      </w:r>
      <w:r w:rsidRPr="00766216">
        <w:rPr>
          <w:rFonts w:cs="Times New Roman"/>
          <w:sz w:val="24"/>
          <w:szCs w:val="24"/>
        </w:rPr>
        <w:t xml:space="preserve">igj në platformë nga organi shtetëror, shpërndarësi i energjisë, ofruesi i shërbimeve energjetike ose ofruesi i subvencionit çon në paralajmërim, ndërsa nëse shkelja nuk korrigjohet brenda </w:t>
      </w:r>
      <w:r w:rsidR="00682AAF" w:rsidRPr="00766216">
        <w:rPr>
          <w:rFonts w:cs="Times New Roman"/>
          <w:sz w:val="24"/>
          <w:szCs w:val="24"/>
        </w:rPr>
        <w:t>tridhjetë (</w:t>
      </w:r>
      <w:r w:rsidRPr="00766216">
        <w:rPr>
          <w:rFonts w:cs="Times New Roman"/>
          <w:sz w:val="24"/>
          <w:szCs w:val="24"/>
        </w:rPr>
        <w:t>30</w:t>
      </w:r>
      <w:r w:rsidR="00682AAF" w:rsidRPr="00766216">
        <w:rPr>
          <w:rFonts w:cs="Times New Roman"/>
          <w:sz w:val="24"/>
          <w:szCs w:val="24"/>
        </w:rPr>
        <w:t>)</w:t>
      </w:r>
      <w:r w:rsidRPr="00766216">
        <w:rPr>
          <w:rFonts w:cs="Times New Roman"/>
          <w:sz w:val="24"/>
          <w:szCs w:val="24"/>
        </w:rPr>
        <w:t xml:space="preserve"> ditëve pas paralajmërimit rezulton në gjobë prej dyqind (200) deri në dymijë (2000) euro.</w:t>
      </w:r>
    </w:p>
    <w:p w14:paraId="601E5A41" w14:textId="77777777" w:rsidR="00AD41FE" w:rsidRPr="00766216" w:rsidRDefault="00AD41FE" w:rsidP="000E5898">
      <w:pPr>
        <w:spacing w:after="0" w:line="240" w:lineRule="auto"/>
        <w:rPr>
          <w:rFonts w:cs="Times New Roman"/>
          <w:sz w:val="24"/>
          <w:szCs w:val="24"/>
        </w:rPr>
      </w:pPr>
    </w:p>
    <w:p w14:paraId="6C83BDAE" w14:textId="3ACBF802" w:rsidR="00AE4DCB" w:rsidRPr="00766216" w:rsidRDefault="00AE4DCB" w:rsidP="000E5898">
      <w:pPr>
        <w:spacing w:after="0" w:line="240" w:lineRule="auto"/>
        <w:rPr>
          <w:rFonts w:cs="Times New Roman"/>
          <w:sz w:val="24"/>
          <w:szCs w:val="24"/>
        </w:rPr>
      </w:pPr>
      <w:r w:rsidRPr="00766216">
        <w:rPr>
          <w:rFonts w:cs="Times New Roman"/>
          <w:sz w:val="24"/>
          <w:szCs w:val="24"/>
        </w:rPr>
        <w:t>3. Pengimi i funksionimit të tregut të shërbimeve energjetike nga një ofrues i energjisë ose një</w:t>
      </w:r>
      <w:r w:rsidR="00CE3EFE" w:rsidRPr="00766216">
        <w:rPr>
          <w:rFonts w:cs="Times New Roman"/>
          <w:sz w:val="24"/>
          <w:szCs w:val="24"/>
        </w:rPr>
        <w:t xml:space="preserve"> (1)</w:t>
      </w:r>
      <w:r w:rsidRPr="00766216">
        <w:rPr>
          <w:rFonts w:cs="Times New Roman"/>
          <w:sz w:val="24"/>
          <w:szCs w:val="24"/>
        </w:rPr>
        <w:t xml:space="preserve"> operator i sistemit të transmisionit, shpërndarës i energjisë dhe furnizues i energjisë me pakicë, duke përfshirë pengimin e qasjes në shërbime energjetike për konkurrentët dhe ushtrimin e keqpërdorimit të pozitës dominuese, sanksionohet sipas Ligjit për Konkurrencën.</w:t>
      </w:r>
    </w:p>
    <w:p w14:paraId="56900FF2" w14:textId="77777777" w:rsidR="00AD41FE" w:rsidRPr="00766216" w:rsidRDefault="00AD41FE" w:rsidP="000E5898">
      <w:pPr>
        <w:spacing w:after="0" w:line="240" w:lineRule="auto"/>
        <w:rPr>
          <w:rFonts w:cs="Times New Roman"/>
          <w:sz w:val="24"/>
          <w:szCs w:val="24"/>
        </w:rPr>
      </w:pPr>
    </w:p>
    <w:p w14:paraId="5707F603" w14:textId="4CAEBCD3" w:rsidR="00221D77" w:rsidRPr="00766216" w:rsidRDefault="00AE4DCB" w:rsidP="000E5898">
      <w:pPr>
        <w:spacing w:after="0" w:line="240" w:lineRule="auto"/>
        <w:rPr>
          <w:rFonts w:cs="Times New Roman"/>
          <w:sz w:val="24"/>
          <w:szCs w:val="24"/>
        </w:rPr>
      </w:pPr>
      <w:r w:rsidRPr="00766216">
        <w:rPr>
          <w:rFonts w:cs="Times New Roman"/>
          <w:sz w:val="24"/>
          <w:szCs w:val="24"/>
        </w:rPr>
        <w:t xml:space="preserve">4. Moszbatimi i </w:t>
      </w:r>
      <w:r w:rsidR="00EC0F16" w:rsidRPr="00766216">
        <w:rPr>
          <w:rFonts w:cs="Times New Roman"/>
          <w:sz w:val="24"/>
          <w:szCs w:val="24"/>
        </w:rPr>
        <w:t>A</w:t>
      </w:r>
      <w:r w:rsidRPr="00766216">
        <w:rPr>
          <w:rFonts w:cs="Times New Roman"/>
          <w:sz w:val="24"/>
          <w:szCs w:val="24"/>
        </w:rPr>
        <w:t xml:space="preserve">uditimit të </w:t>
      </w:r>
      <w:r w:rsidR="00EC0F16" w:rsidRPr="00766216">
        <w:rPr>
          <w:rFonts w:cs="Times New Roman"/>
          <w:sz w:val="24"/>
          <w:szCs w:val="24"/>
        </w:rPr>
        <w:t>E</w:t>
      </w:r>
      <w:r w:rsidRPr="00766216">
        <w:rPr>
          <w:rFonts w:cs="Times New Roman"/>
          <w:sz w:val="24"/>
          <w:szCs w:val="24"/>
        </w:rPr>
        <w:t xml:space="preserve">nergjisë </w:t>
      </w:r>
      <w:r w:rsidR="00EC0F16" w:rsidRPr="00766216">
        <w:rPr>
          <w:rFonts w:cs="Times New Roman"/>
          <w:sz w:val="24"/>
          <w:szCs w:val="24"/>
        </w:rPr>
        <w:t xml:space="preserve">(AE) </w:t>
      </w:r>
      <w:r w:rsidRPr="00766216">
        <w:rPr>
          <w:rFonts w:cs="Times New Roman"/>
          <w:sz w:val="24"/>
          <w:szCs w:val="24"/>
        </w:rPr>
        <w:t xml:space="preserve">nga ndonjë ndërmarrje, moszbatimi i vënies në zbatim të një sistemi të certifikuar të menaxhimit të energjisë dhe/ose mosdorëzimi i ndonjë kopjeje të raportit të auditimit të energjisë të realizuar në Ministri dhe mosnjoftimi për vënien në zbatim të një sistemi të certifikuar të menaxhimit të energjisë rezulton në paralajmërim, ndërsa moskorrigjimi i shkeljes brenda </w:t>
      </w:r>
      <w:r w:rsidR="00EC0F16" w:rsidRPr="00766216">
        <w:rPr>
          <w:rFonts w:cs="Times New Roman"/>
          <w:sz w:val="24"/>
          <w:szCs w:val="24"/>
        </w:rPr>
        <w:t>nëntëdhjetë (</w:t>
      </w:r>
      <w:r w:rsidRPr="00766216">
        <w:rPr>
          <w:rFonts w:cs="Times New Roman"/>
          <w:sz w:val="24"/>
          <w:szCs w:val="24"/>
        </w:rPr>
        <w:t>90</w:t>
      </w:r>
      <w:r w:rsidR="00EC0F16" w:rsidRPr="00766216">
        <w:rPr>
          <w:rFonts w:cs="Times New Roman"/>
          <w:sz w:val="24"/>
          <w:szCs w:val="24"/>
        </w:rPr>
        <w:t>)</w:t>
      </w:r>
      <w:r w:rsidRPr="00766216">
        <w:rPr>
          <w:rFonts w:cs="Times New Roman"/>
          <w:sz w:val="24"/>
          <w:szCs w:val="24"/>
        </w:rPr>
        <w:t xml:space="preserve"> ditëve pas paralajmërimit rezulton në gjobat në vijim:</w:t>
      </w:r>
    </w:p>
    <w:p w14:paraId="4AF5DDBD" w14:textId="77777777" w:rsidR="00AD41FE" w:rsidRPr="00766216" w:rsidRDefault="00AD41FE" w:rsidP="000E5898">
      <w:pPr>
        <w:spacing w:after="0" w:line="240" w:lineRule="auto"/>
        <w:rPr>
          <w:rFonts w:eastAsia="Times New Roman" w:cs="Times New Roman"/>
          <w:color w:val="000000"/>
          <w:sz w:val="24"/>
          <w:szCs w:val="24"/>
        </w:rPr>
      </w:pPr>
    </w:p>
    <w:p w14:paraId="06BF1C41" w14:textId="4DD893FE" w:rsidR="00AD41FE" w:rsidRPr="00766216" w:rsidRDefault="00AD41F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4.1. personi fizik dhe personi përgjegjës i personit juridik mund të gjobiten me tridhjetë (30) euro deri dymijë (2000) euro; </w:t>
      </w:r>
    </w:p>
    <w:p w14:paraId="58B396F4" w14:textId="77777777" w:rsidR="00AD41FE" w:rsidRPr="00766216" w:rsidRDefault="00AD41FE" w:rsidP="000E5898">
      <w:pPr>
        <w:spacing w:after="0" w:line="240" w:lineRule="auto"/>
        <w:ind w:left="720"/>
        <w:rPr>
          <w:rFonts w:eastAsia="Times New Roman" w:cs="Times New Roman"/>
          <w:color w:val="000000"/>
          <w:sz w:val="24"/>
          <w:szCs w:val="24"/>
        </w:rPr>
      </w:pPr>
    </w:p>
    <w:p w14:paraId="6CABAC5F" w14:textId="3C3D72F1" w:rsidR="00AD41FE" w:rsidRPr="00766216" w:rsidRDefault="00AD41F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4.2. personat fizikë që ushtrojnë biznese individuale mund të gjobiten me dyqind (200) deri në pesë mijë (5000) euro; </w:t>
      </w:r>
    </w:p>
    <w:p w14:paraId="7970471E" w14:textId="77777777" w:rsidR="00AD41FE" w:rsidRPr="00766216" w:rsidRDefault="00AD41FE" w:rsidP="000E5898">
      <w:pPr>
        <w:spacing w:after="0" w:line="240" w:lineRule="auto"/>
        <w:ind w:left="720"/>
        <w:rPr>
          <w:rFonts w:eastAsia="Times New Roman" w:cs="Times New Roman"/>
          <w:color w:val="000000"/>
          <w:sz w:val="24"/>
          <w:szCs w:val="24"/>
        </w:rPr>
      </w:pPr>
    </w:p>
    <w:p w14:paraId="1100B2A6" w14:textId="74C4CFDB" w:rsidR="00AD41FE" w:rsidRPr="00766216" w:rsidRDefault="00AD41FE" w:rsidP="000E5898">
      <w:pPr>
        <w:spacing w:after="0" w:line="240" w:lineRule="auto"/>
        <w:ind w:left="720"/>
        <w:rPr>
          <w:rFonts w:eastAsia="Times New Roman" w:cs="Times New Roman"/>
          <w:color w:val="000000"/>
          <w:sz w:val="24"/>
          <w:szCs w:val="24"/>
        </w:rPr>
      </w:pPr>
      <w:r w:rsidRPr="00766216">
        <w:rPr>
          <w:rFonts w:eastAsia="Times New Roman" w:cs="Times New Roman"/>
          <w:color w:val="000000"/>
          <w:sz w:val="24"/>
          <w:szCs w:val="24"/>
        </w:rPr>
        <w:t xml:space="preserve">4.3. personi juridik mund të gjobitet me pesëqind (500) euro deri në njëzetmijë (20.000) euro. </w:t>
      </w:r>
    </w:p>
    <w:p w14:paraId="3C4C420F" w14:textId="77777777" w:rsidR="00AD41FE" w:rsidRPr="00766216" w:rsidRDefault="00AD41FE" w:rsidP="000E5898">
      <w:pPr>
        <w:spacing w:after="0" w:line="240" w:lineRule="auto"/>
        <w:rPr>
          <w:rFonts w:eastAsia="Times New Roman" w:cs="Times New Roman"/>
          <w:color w:val="000000"/>
          <w:sz w:val="24"/>
          <w:szCs w:val="24"/>
        </w:rPr>
      </w:pPr>
    </w:p>
    <w:p w14:paraId="62D240C7" w14:textId="3684928B" w:rsidR="00AD41FE" w:rsidRPr="00766216" w:rsidRDefault="00846C02"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5</w:t>
      </w:r>
      <w:r w:rsidR="00AD41FE" w:rsidRPr="00766216">
        <w:rPr>
          <w:rFonts w:eastAsia="Times New Roman" w:cs="Times New Roman"/>
          <w:color w:val="000000"/>
          <w:sz w:val="24"/>
          <w:szCs w:val="24"/>
        </w:rPr>
        <w:t xml:space="preserve">. Mosvlerësimi i potencialit të </w:t>
      </w:r>
      <w:r w:rsidR="003C0B8F" w:rsidRPr="00766216">
        <w:rPr>
          <w:rFonts w:eastAsia="Times New Roman" w:cs="Times New Roman"/>
          <w:color w:val="000000"/>
          <w:sz w:val="24"/>
          <w:szCs w:val="24"/>
        </w:rPr>
        <w:t>E</w:t>
      </w:r>
      <w:r w:rsidR="00AD41FE" w:rsidRPr="00766216">
        <w:rPr>
          <w:rFonts w:eastAsia="Times New Roman" w:cs="Times New Roman"/>
          <w:color w:val="000000"/>
          <w:sz w:val="24"/>
          <w:szCs w:val="24"/>
        </w:rPr>
        <w:t xml:space="preserve">fiçiencës së </w:t>
      </w:r>
      <w:r w:rsidR="003C0B8F" w:rsidRPr="00766216">
        <w:rPr>
          <w:rFonts w:eastAsia="Times New Roman" w:cs="Times New Roman"/>
          <w:color w:val="000000"/>
          <w:sz w:val="24"/>
          <w:szCs w:val="24"/>
        </w:rPr>
        <w:t>E</w:t>
      </w:r>
      <w:r w:rsidR="00AD41FE" w:rsidRPr="00766216">
        <w:rPr>
          <w:rFonts w:eastAsia="Times New Roman" w:cs="Times New Roman"/>
          <w:color w:val="000000"/>
          <w:sz w:val="24"/>
          <w:szCs w:val="24"/>
        </w:rPr>
        <w:t xml:space="preserve">nergjisë </w:t>
      </w:r>
      <w:r w:rsidR="003C0B8F" w:rsidRPr="00766216">
        <w:rPr>
          <w:rFonts w:eastAsia="Times New Roman" w:cs="Times New Roman"/>
          <w:color w:val="000000"/>
          <w:sz w:val="24"/>
          <w:szCs w:val="24"/>
        </w:rPr>
        <w:t xml:space="preserve">(EE) </w:t>
      </w:r>
      <w:r w:rsidR="00AD41FE" w:rsidRPr="00766216">
        <w:rPr>
          <w:rFonts w:eastAsia="Times New Roman" w:cs="Times New Roman"/>
          <w:color w:val="000000"/>
          <w:sz w:val="24"/>
          <w:szCs w:val="24"/>
        </w:rPr>
        <w:t xml:space="preserve">të sistemit nga </w:t>
      </w:r>
      <w:r w:rsidR="003C0B8F" w:rsidRPr="00766216">
        <w:rPr>
          <w:rFonts w:eastAsia="Times New Roman" w:cs="Times New Roman"/>
          <w:color w:val="000000"/>
          <w:sz w:val="24"/>
          <w:szCs w:val="24"/>
        </w:rPr>
        <w:t>O</w:t>
      </w:r>
      <w:r w:rsidR="00AD41FE" w:rsidRPr="00766216">
        <w:rPr>
          <w:rFonts w:eastAsia="Times New Roman" w:cs="Times New Roman"/>
          <w:color w:val="000000"/>
          <w:sz w:val="24"/>
          <w:szCs w:val="24"/>
        </w:rPr>
        <w:t xml:space="preserve">peratori i </w:t>
      </w:r>
      <w:r w:rsidR="003C0B8F" w:rsidRPr="00766216">
        <w:rPr>
          <w:rFonts w:eastAsia="Times New Roman" w:cs="Times New Roman"/>
          <w:color w:val="000000"/>
          <w:sz w:val="24"/>
          <w:szCs w:val="24"/>
        </w:rPr>
        <w:t>S</w:t>
      </w:r>
      <w:r w:rsidR="00AD41FE" w:rsidRPr="00766216">
        <w:rPr>
          <w:rFonts w:eastAsia="Times New Roman" w:cs="Times New Roman"/>
          <w:color w:val="000000"/>
          <w:sz w:val="24"/>
          <w:szCs w:val="24"/>
        </w:rPr>
        <w:t xml:space="preserve">istemit të </w:t>
      </w:r>
      <w:r w:rsidR="003C0B8F" w:rsidRPr="00766216">
        <w:rPr>
          <w:rFonts w:eastAsia="Times New Roman" w:cs="Times New Roman"/>
          <w:color w:val="000000"/>
          <w:sz w:val="24"/>
          <w:szCs w:val="24"/>
        </w:rPr>
        <w:t>Tr</w:t>
      </w:r>
      <w:r w:rsidR="00AD41FE" w:rsidRPr="00766216">
        <w:rPr>
          <w:rFonts w:eastAsia="Times New Roman" w:cs="Times New Roman"/>
          <w:color w:val="000000"/>
          <w:sz w:val="24"/>
          <w:szCs w:val="24"/>
        </w:rPr>
        <w:t xml:space="preserve">ansmisionit </w:t>
      </w:r>
      <w:r w:rsidR="003C0B8F" w:rsidRPr="00766216">
        <w:rPr>
          <w:rFonts w:eastAsia="Times New Roman" w:cs="Times New Roman"/>
          <w:color w:val="000000"/>
          <w:sz w:val="24"/>
          <w:szCs w:val="24"/>
        </w:rPr>
        <w:t xml:space="preserve">(OST) </w:t>
      </w:r>
      <w:r w:rsidR="00AD41FE" w:rsidRPr="00766216">
        <w:rPr>
          <w:rFonts w:eastAsia="Times New Roman" w:cs="Times New Roman"/>
          <w:color w:val="000000"/>
          <w:sz w:val="24"/>
          <w:szCs w:val="24"/>
        </w:rPr>
        <w:t xml:space="preserve">ose </w:t>
      </w:r>
      <w:r w:rsidR="003C0B8F" w:rsidRPr="00766216">
        <w:rPr>
          <w:rFonts w:eastAsia="Times New Roman" w:cs="Times New Roman"/>
          <w:color w:val="000000"/>
          <w:sz w:val="24"/>
          <w:szCs w:val="24"/>
        </w:rPr>
        <w:t>O</w:t>
      </w:r>
      <w:r w:rsidR="00AD41FE" w:rsidRPr="00766216">
        <w:rPr>
          <w:rFonts w:eastAsia="Times New Roman" w:cs="Times New Roman"/>
          <w:color w:val="000000"/>
          <w:sz w:val="24"/>
          <w:szCs w:val="24"/>
        </w:rPr>
        <w:t xml:space="preserve">peratori i </w:t>
      </w:r>
      <w:r w:rsidR="003C0B8F" w:rsidRPr="00766216">
        <w:rPr>
          <w:rFonts w:eastAsia="Times New Roman" w:cs="Times New Roman"/>
          <w:color w:val="000000"/>
          <w:sz w:val="24"/>
          <w:szCs w:val="24"/>
        </w:rPr>
        <w:t>S</w:t>
      </w:r>
      <w:r w:rsidR="00AD41FE" w:rsidRPr="00766216">
        <w:rPr>
          <w:rFonts w:eastAsia="Times New Roman" w:cs="Times New Roman"/>
          <w:color w:val="000000"/>
          <w:sz w:val="24"/>
          <w:szCs w:val="24"/>
        </w:rPr>
        <w:t xml:space="preserve">istemit të </w:t>
      </w:r>
      <w:r w:rsidR="003C0B8F" w:rsidRPr="00766216">
        <w:rPr>
          <w:rFonts w:eastAsia="Times New Roman" w:cs="Times New Roman"/>
          <w:color w:val="000000"/>
          <w:sz w:val="24"/>
          <w:szCs w:val="24"/>
        </w:rPr>
        <w:t>S</w:t>
      </w:r>
      <w:r w:rsidR="00AD41FE" w:rsidRPr="00766216">
        <w:rPr>
          <w:rFonts w:eastAsia="Times New Roman" w:cs="Times New Roman"/>
          <w:color w:val="000000"/>
          <w:sz w:val="24"/>
          <w:szCs w:val="24"/>
        </w:rPr>
        <w:t>hpërndarjes</w:t>
      </w:r>
      <w:r w:rsidR="003C0B8F" w:rsidRPr="00766216">
        <w:rPr>
          <w:rFonts w:eastAsia="Times New Roman" w:cs="Times New Roman"/>
          <w:color w:val="000000"/>
          <w:sz w:val="24"/>
          <w:szCs w:val="24"/>
        </w:rPr>
        <w:t xml:space="preserve"> (OSSh)</w:t>
      </w:r>
      <w:r w:rsidR="00AD41FE" w:rsidRPr="00766216">
        <w:rPr>
          <w:rFonts w:eastAsia="Times New Roman" w:cs="Times New Roman"/>
          <w:color w:val="000000"/>
          <w:sz w:val="24"/>
          <w:szCs w:val="24"/>
        </w:rPr>
        <w:t xml:space="preserve"> rezulton në gjobë prej njëzet mijë (20.000) deri në gjashtëdhjetë mijë (60.000) euro.</w:t>
      </w:r>
    </w:p>
    <w:p w14:paraId="108D67ED" w14:textId="77777777" w:rsidR="00AD41FE" w:rsidRPr="00766216" w:rsidRDefault="00AD41FE" w:rsidP="000E5898">
      <w:pPr>
        <w:spacing w:after="0" w:line="240" w:lineRule="auto"/>
        <w:rPr>
          <w:rFonts w:eastAsia="Times New Roman" w:cs="Times New Roman"/>
          <w:color w:val="000000"/>
          <w:sz w:val="24"/>
          <w:szCs w:val="24"/>
        </w:rPr>
      </w:pPr>
    </w:p>
    <w:p w14:paraId="370BEE28" w14:textId="1F0A5344" w:rsidR="00AD41FE" w:rsidRPr="00766216" w:rsidRDefault="00846C02" w:rsidP="000E5898">
      <w:pPr>
        <w:spacing w:after="0" w:line="240" w:lineRule="auto"/>
        <w:rPr>
          <w:rFonts w:eastAsia="Times New Roman" w:cs="Times New Roman"/>
          <w:color w:val="000000"/>
          <w:sz w:val="24"/>
          <w:szCs w:val="24"/>
        </w:rPr>
      </w:pPr>
      <w:r w:rsidRPr="00766216">
        <w:rPr>
          <w:rFonts w:eastAsia="Times New Roman" w:cs="Times New Roman"/>
          <w:color w:val="000000"/>
          <w:sz w:val="24"/>
          <w:szCs w:val="24"/>
        </w:rPr>
        <w:t>6</w:t>
      </w:r>
      <w:r w:rsidR="00AD41FE" w:rsidRPr="00766216">
        <w:rPr>
          <w:rFonts w:eastAsia="Times New Roman" w:cs="Times New Roman"/>
          <w:color w:val="000000"/>
          <w:sz w:val="24"/>
          <w:szCs w:val="24"/>
        </w:rPr>
        <w:t>. Moszbatimi i masave të përcaktuara nga organi përkatës kompetent për zhvillimin e infrastrukturës së ngrohjes dhe ftohjes qendrore efiçiente rezulton në gjobë prej njëzet mijë (20.000) deri në gjashtëdhjetë mijë (60.000) euro.</w:t>
      </w:r>
    </w:p>
    <w:p w14:paraId="649EE802" w14:textId="77777777" w:rsidR="00AD41FE" w:rsidRPr="00766216" w:rsidRDefault="00AD41FE" w:rsidP="000E5898">
      <w:pPr>
        <w:spacing w:after="0" w:line="240" w:lineRule="auto"/>
        <w:rPr>
          <w:rFonts w:eastAsia="Times New Roman" w:cs="Times New Roman"/>
          <w:color w:val="000000"/>
          <w:sz w:val="24"/>
          <w:szCs w:val="24"/>
        </w:rPr>
      </w:pPr>
    </w:p>
    <w:p w14:paraId="31E6F8C4" w14:textId="77777777" w:rsidR="00AD41FE" w:rsidRPr="00766216" w:rsidRDefault="00AD41FE" w:rsidP="000E5898">
      <w:pPr>
        <w:keepNext/>
        <w:spacing w:after="0" w:line="240" w:lineRule="auto"/>
        <w:jc w:val="center"/>
        <w:rPr>
          <w:rFonts w:cs="Times New Roman"/>
          <w:b/>
          <w:color w:val="000000"/>
          <w:sz w:val="24"/>
          <w:szCs w:val="24"/>
        </w:rPr>
      </w:pPr>
    </w:p>
    <w:p w14:paraId="65E9512F" w14:textId="77FE5B6D" w:rsidR="002A0AB4" w:rsidRPr="00766216" w:rsidRDefault="00AE4DCB"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6133A3" w:rsidRPr="00766216">
        <w:rPr>
          <w:rFonts w:cs="Times New Roman"/>
          <w:b/>
          <w:color w:val="000000"/>
          <w:sz w:val="24"/>
          <w:szCs w:val="24"/>
        </w:rPr>
        <w:t>48</w:t>
      </w:r>
    </w:p>
    <w:p w14:paraId="72A7B632" w14:textId="7FCC3C85" w:rsidR="00AE4DCB" w:rsidRPr="00766216" w:rsidRDefault="00AE4DCB"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Procedura për vendosjen dhe pagimin e gjobave administrative </w:t>
      </w:r>
    </w:p>
    <w:p w14:paraId="781E123E" w14:textId="77777777" w:rsidR="00AD41FE" w:rsidRPr="00766216" w:rsidRDefault="00AD41FE" w:rsidP="000E5898">
      <w:pPr>
        <w:keepNext/>
        <w:spacing w:after="0" w:line="240" w:lineRule="auto"/>
        <w:jc w:val="center"/>
        <w:rPr>
          <w:rFonts w:eastAsia="Times New Roman" w:cs="Times New Roman"/>
          <w:color w:val="000000"/>
          <w:sz w:val="24"/>
          <w:szCs w:val="24"/>
        </w:rPr>
      </w:pPr>
    </w:p>
    <w:p w14:paraId="2705A3C9" w14:textId="2BBABD96" w:rsidR="00AE4DCB" w:rsidRPr="00766216" w:rsidRDefault="00AE4DCB" w:rsidP="000E5898">
      <w:pPr>
        <w:keepNext/>
        <w:spacing w:after="0" w:line="240" w:lineRule="auto"/>
        <w:rPr>
          <w:rFonts w:eastAsia="Times New Roman" w:cs="Times New Roman"/>
          <w:color w:val="000000"/>
          <w:sz w:val="24"/>
          <w:szCs w:val="24"/>
        </w:rPr>
      </w:pPr>
      <w:r w:rsidRPr="00766216">
        <w:rPr>
          <w:rFonts w:cs="Times New Roman"/>
          <w:sz w:val="24"/>
          <w:szCs w:val="24"/>
        </w:rPr>
        <w:t xml:space="preserve">1.  </w:t>
      </w:r>
      <w:r w:rsidR="001F102A" w:rsidRPr="00766216">
        <w:rPr>
          <w:rFonts w:cs="Times New Roman"/>
          <w:sz w:val="24"/>
          <w:szCs w:val="24"/>
        </w:rPr>
        <w:t xml:space="preserve">Njësia përkatëse e inspektimit të energjisë në ministrinë përgjegjëse për energji </w:t>
      </w:r>
      <w:r w:rsidR="000129AF" w:rsidRPr="00766216">
        <w:rPr>
          <w:rFonts w:cs="Times New Roman"/>
          <w:sz w:val="24"/>
          <w:szCs w:val="24"/>
        </w:rPr>
        <w:t xml:space="preserve">është përgjegjëse për inspektimin që mbulon fushëveprimi i këtij ligji dhe </w:t>
      </w:r>
      <w:r w:rsidRPr="00766216">
        <w:rPr>
          <w:rFonts w:cs="Times New Roman"/>
          <w:sz w:val="24"/>
          <w:szCs w:val="24"/>
        </w:rPr>
        <w:t xml:space="preserve">shqiptimin e gjobës për kundërvajtje administrative sipas këtij </w:t>
      </w:r>
      <w:r w:rsidR="00BA27DB" w:rsidRPr="00766216">
        <w:rPr>
          <w:rFonts w:cs="Times New Roman"/>
          <w:sz w:val="24"/>
          <w:szCs w:val="24"/>
        </w:rPr>
        <w:t>l</w:t>
      </w:r>
      <w:r w:rsidRPr="00766216">
        <w:rPr>
          <w:rFonts w:cs="Times New Roman"/>
          <w:sz w:val="24"/>
          <w:szCs w:val="24"/>
        </w:rPr>
        <w:t>igji</w:t>
      </w:r>
      <w:r w:rsidR="00BF54D3" w:rsidRPr="00766216">
        <w:rPr>
          <w:rFonts w:cs="Times New Roman"/>
          <w:sz w:val="24"/>
          <w:szCs w:val="24"/>
        </w:rPr>
        <w:t xml:space="preserve">. </w:t>
      </w:r>
      <w:r w:rsidRPr="00766216">
        <w:rPr>
          <w:rFonts w:cs="Times New Roman"/>
          <w:sz w:val="24"/>
          <w:szCs w:val="24"/>
        </w:rPr>
        <w:t xml:space="preserve"> </w:t>
      </w:r>
    </w:p>
    <w:p w14:paraId="33AD8387" w14:textId="77777777" w:rsidR="00AD41FE" w:rsidRPr="00766216" w:rsidRDefault="00AD41FE" w:rsidP="000E5898">
      <w:pPr>
        <w:spacing w:after="0" w:line="240" w:lineRule="auto"/>
        <w:rPr>
          <w:rFonts w:cs="Times New Roman"/>
          <w:sz w:val="24"/>
          <w:szCs w:val="24"/>
        </w:rPr>
      </w:pPr>
    </w:p>
    <w:p w14:paraId="1E69272B" w14:textId="4D4E8594" w:rsidR="00AE4DCB" w:rsidRPr="00766216" w:rsidRDefault="00AE4DCB" w:rsidP="000E5898">
      <w:pPr>
        <w:spacing w:after="0" w:line="240" w:lineRule="auto"/>
        <w:rPr>
          <w:rFonts w:cs="Times New Roman"/>
          <w:sz w:val="24"/>
          <w:szCs w:val="24"/>
        </w:rPr>
      </w:pPr>
      <w:r w:rsidRPr="00766216">
        <w:rPr>
          <w:rFonts w:cs="Times New Roman"/>
          <w:sz w:val="24"/>
          <w:szCs w:val="24"/>
        </w:rPr>
        <w:t>2.</w:t>
      </w:r>
      <w:r w:rsidR="00210FDB" w:rsidRPr="00766216">
        <w:rPr>
          <w:rFonts w:cs="Times New Roman"/>
          <w:sz w:val="24"/>
          <w:szCs w:val="24"/>
        </w:rPr>
        <w:t xml:space="preserve">Gjobat e përcaktuara me këtë ligj paguhen në </w:t>
      </w:r>
      <w:r w:rsidRPr="00766216">
        <w:rPr>
          <w:rFonts w:cs="Times New Roman"/>
          <w:sz w:val="24"/>
          <w:szCs w:val="24"/>
        </w:rPr>
        <w:t>Fondi</w:t>
      </w:r>
      <w:r w:rsidR="00210FDB" w:rsidRPr="00766216">
        <w:rPr>
          <w:rFonts w:cs="Times New Roman"/>
          <w:sz w:val="24"/>
          <w:szCs w:val="24"/>
        </w:rPr>
        <w:t>n</w:t>
      </w:r>
      <w:r w:rsidRPr="00766216">
        <w:rPr>
          <w:rFonts w:cs="Times New Roman"/>
          <w:sz w:val="24"/>
          <w:szCs w:val="24"/>
        </w:rPr>
        <w:t xml:space="preserve"> </w:t>
      </w:r>
      <w:r w:rsidR="00210FDB" w:rsidRPr="00766216">
        <w:rPr>
          <w:rFonts w:cs="Times New Roman"/>
          <w:sz w:val="24"/>
          <w:szCs w:val="24"/>
        </w:rPr>
        <w:t xml:space="preserve">e </w:t>
      </w:r>
      <w:r w:rsidRPr="00766216">
        <w:rPr>
          <w:rFonts w:cs="Times New Roman"/>
          <w:sz w:val="24"/>
          <w:szCs w:val="24"/>
        </w:rPr>
        <w:t xml:space="preserve">Konsoliduar të </w:t>
      </w:r>
      <w:r w:rsidR="00FF2156" w:rsidRPr="00766216">
        <w:rPr>
          <w:rFonts w:cs="Times New Roman"/>
          <w:sz w:val="24"/>
          <w:szCs w:val="24"/>
        </w:rPr>
        <w:t xml:space="preserve">Republikës së </w:t>
      </w:r>
      <w:r w:rsidRPr="00766216">
        <w:rPr>
          <w:rFonts w:cs="Times New Roman"/>
          <w:sz w:val="24"/>
          <w:szCs w:val="24"/>
        </w:rPr>
        <w:t xml:space="preserve">Kosovës në afat prej </w:t>
      </w:r>
      <w:r w:rsidR="00BA27DB" w:rsidRPr="00766216">
        <w:rPr>
          <w:rFonts w:cs="Times New Roman"/>
          <w:sz w:val="24"/>
          <w:szCs w:val="24"/>
        </w:rPr>
        <w:t>tridhjetë (</w:t>
      </w:r>
      <w:r w:rsidRPr="00766216">
        <w:rPr>
          <w:rFonts w:cs="Times New Roman"/>
          <w:sz w:val="24"/>
          <w:szCs w:val="24"/>
        </w:rPr>
        <w:t>30</w:t>
      </w:r>
      <w:r w:rsidR="00BA27DB" w:rsidRPr="00766216">
        <w:rPr>
          <w:rFonts w:cs="Times New Roman"/>
          <w:sz w:val="24"/>
          <w:szCs w:val="24"/>
        </w:rPr>
        <w:t>)</w:t>
      </w:r>
      <w:r w:rsidRPr="00766216">
        <w:rPr>
          <w:rFonts w:cs="Times New Roman"/>
          <w:sz w:val="24"/>
          <w:szCs w:val="24"/>
        </w:rPr>
        <w:t xml:space="preserve"> ditësh pas datës kur atij/asaj i dorëzohet vendimi për gjobën.</w:t>
      </w:r>
    </w:p>
    <w:p w14:paraId="44ED9F03" w14:textId="77777777" w:rsidR="00AD41FE" w:rsidRPr="00766216" w:rsidRDefault="00AD41FE" w:rsidP="000E5898">
      <w:pPr>
        <w:spacing w:after="0" w:line="240" w:lineRule="auto"/>
        <w:rPr>
          <w:rFonts w:cs="Times New Roman"/>
          <w:sz w:val="24"/>
          <w:szCs w:val="24"/>
        </w:rPr>
      </w:pPr>
    </w:p>
    <w:p w14:paraId="67FC914A" w14:textId="524B91FB" w:rsidR="00AE4DCB" w:rsidRPr="00766216" w:rsidRDefault="00E73F16" w:rsidP="000E5898">
      <w:pPr>
        <w:spacing w:after="0" w:line="240" w:lineRule="auto"/>
        <w:rPr>
          <w:rFonts w:cs="Times New Roman"/>
          <w:sz w:val="24"/>
          <w:szCs w:val="24"/>
        </w:rPr>
      </w:pPr>
      <w:r w:rsidRPr="00766216">
        <w:rPr>
          <w:rFonts w:cs="Times New Roman"/>
          <w:sz w:val="24"/>
          <w:szCs w:val="24"/>
        </w:rPr>
        <w:t>3</w:t>
      </w:r>
      <w:r w:rsidR="00AE4DCB" w:rsidRPr="00766216">
        <w:rPr>
          <w:rFonts w:cs="Times New Roman"/>
          <w:sz w:val="24"/>
          <w:szCs w:val="24"/>
        </w:rPr>
        <w:t xml:space="preserve">. Pagesa e gjobës së përcaktuar në këtë </w:t>
      </w:r>
      <w:r w:rsidR="00FE3790" w:rsidRPr="00766216">
        <w:rPr>
          <w:rFonts w:cs="Times New Roman"/>
          <w:sz w:val="24"/>
          <w:szCs w:val="24"/>
        </w:rPr>
        <w:t>l</w:t>
      </w:r>
      <w:r w:rsidR="00AE4DCB" w:rsidRPr="00766216">
        <w:rPr>
          <w:rFonts w:cs="Times New Roman"/>
          <w:sz w:val="24"/>
          <w:szCs w:val="24"/>
        </w:rPr>
        <w:t>igj nuk e liron personin nga obligimi për ta korrigjuar shkeljen.</w:t>
      </w:r>
      <w:r w:rsidR="00FF2156" w:rsidRPr="00766216">
        <w:rPr>
          <w:rFonts w:cs="Times New Roman"/>
          <w:sz w:val="24"/>
          <w:szCs w:val="24"/>
        </w:rPr>
        <w:t xml:space="preserve"> </w:t>
      </w:r>
      <w:r w:rsidR="00AE4DCB" w:rsidRPr="00766216">
        <w:rPr>
          <w:rFonts w:cs="Times New Roman"/>
          <w:sz w:val="24"/>
          <w:szCs w:val="24"/>
        </w:rPr>
        <w:t xml:space="preserve">Nëse personi nuk e korrigjon shkeljen brenda </w:t>
      </w:r>
      <w:r w:rsidR="00FE3790" w:rsidRPr="00766216">
        <w:rPr>
          <w:rFonts w:cs="Times New Roman"/>
          <w:sz w:val="24"/>
          <w:szCs w:val="24"/>
        </w:rPr>
        <w:t>gjashtë (</w:t>
      </w:r>
      <w:r w:rsidR="00AE4DCB" w:rsidRPr="00766216">
        <w:rPr>
          <w:rFonts w:cs="Times New Roman"/>
          <w:sz w:val="24"/>
          <w:szCs w:val="24"/>
        </w:rPr>
        <w:t>6</w:t>
      </w:r>
      <w:r w:rsidR="00FE3790" w:rsidRPr="00766216">
        <w:rPr>
          <w:rFonts w:cs="Times New Roman"/>
          <w:sz w:val="24"/>
          <w:szCs w:val="24"/>
        </w:rPr>
        <w:t>)</w:t>
      </w:r>
      <w:r w:rsidR="00AE4DCB" w:rsidRPr="00766216">
        <w:rPr>
          <w:rFonts w:cs="Times New Roman"/>
          <w:sz w:val="24"/>
          <w:szCs w:val="24"/>
        </w:rPr>
        <w:t xml:space="preserve"> muajve, Inspektorati e përdor të njëjtën procedurë për të shqiptuar gjoba shtesë. </w:t>
      </w:r>
    </w:p>
    <w:p w14:paraId="4DD81727" w14:textId="77777777" w:rsidR="00F0523E" w:rsidRPr="00766216" w:rsidRDefault="00F0523E" w:rsidP="000E5898">
      <w:pPr>
        <w:spacing w:after="0" w:line="240" w:lineRule="auto"/>
        <w:rPr>
          <w:rFonts w:cs="Times New Roman"/>
          <w:sz w:val="24"/>
          <w:szCs w:val="24"/>
        </w:rPr>
      </w:pPr>
    </w:p>
    <w:p w14:paraId="182E7C7B" w14:textId="382C296B" w:rsidR="00210920" w:rsidRPr="00766216" w:rsidRDefault="009F7372" w:rsidP="000E5898">
      <w:pPr>
        <w:spacing w:after="0" w:line="240" w:lineRule="auto"/>
        <w:rPr>
          <w:rFonts w:cs="Times New Roman"/>
          <w:sz w:val="24"/>
          <w:szCs w:val="24"/>
        </w:rPr>
      </w:pPr>
      <w:r w:rsidRPr="00766216">
        <w:rPr>
          <w:rFonts w:cs="Times New Roman"/>
          <w:sz w:val="24"/>
          <w:szCs w:val="24"/>
        </w:rPr>
        <w:t>4</w:t>
      </w:r>
      <w:r w:rsidR="00210920" w:rsidRPr="00766216">
        <w:rPr>
          <w:rFonts w:cs="Times New Roman"/>
          <w:sz w:val="24"/>
          <w:szCs w:val="24"/>
        </w:rPr>
        <w:t>. Nëse gjoba paguhet brenda afatit të përcaktuar në vendim, shkelësi lirohet nga pagesa e pesëdhjetë për</w:t>
      </w:r>
      <w:r w:rsidR="00FE3790" w:rsidRPr="00766216">
        <w:rPr>
          <w:rFonts w:cs="Times New Roman"/>
          <w:sz w:val="24"/>
          <w:szCs w:val="24"/>
        </w:rPr>
        <w:t xml:space="preserve"> </w:t>
      </w:r>
      <w:r w:rsidR="00210920" w:rsidRPr="00766216">
        <w:rPr>
          <w:rFonts w:cs="Times New Roman"/>
          <w:sz w:val="24"/>
          <w:szCs w:val="24"/>
        </w:rPr>
        <w:t xml:space="preserve">qind (50%) të shumës së gjobës së shqiptuar. </w:t>
      </w:r>
    </w:p>
    <w:p w14:paraId="16954B63" w14:textId="77777777" w:rsidR="00AD41FE" w:rsidRPr="00766216" w:rsidRDefault="00AD41FE" w:rsidP="000E5898">
      <w:pPr>
        <w:spacing w:after="0" w:line="240" w:lineRule="auto"/>
        <w:rPr>
          <w:rFonts w:cs="Times New Roman"/>
          <w:sz w:val="24"/>
          <w:szCs w:val="24"/>
        </w:rPr>
      </w:pPr>
    </w:p>
    <w:p w14:paraId="5396CEBC" w14:textId="2FC7E58D" w:rsidR="00221D77" w:rsidRPr="00766216" w:rsidRDefault="00F655BF" w:rsidP="000E5898">
      <w:pPr>
        <w:spacing w:after="0" w:line="240" w:lineRule="auto"/>
        <w:rPr>
          <w:rFonts w:cs="Times New Roman"/>
          <w:sz w:val="24"/>
          <w:szCs w:val="24"/>
        </w:rPr>
      </w:pPr>
      <w:r w:rsidRPr="00766216">
        <w:rPr>
          <w:rFonts w:cs="Times New Roman"/>
          <w:sz w:val="24"/>
          <w:szCs w:val="24"/>
        </w:rPr>
        <w:t>5</w:t>
      </w:r>
      <w:r w:rsidR="006A2964" w:rsidRPr="00766216">
        <w:rPr>
          <w:rFonts w:cs="Times New Roman"/>
          <w:sz w:val="24"/>
          <w:szCs w:val="24"/>
        </w:rPr>
        <w:t xml:space="preserve">. Në rast të mospagimit të gjobës së shqiptuar brenda afatit të përcaktuar në pikën 2 të këtij neni, shkelësi administrativ është përgjegjës për një tarifë mospagimi në shumën e normës vjetore të interesit të shumës së gjobës së caktuar me vendimin për gjobën sipas dispozitave të legjislacionit relevant. Në rast të mospagimit të gjobës dhe detyrimit të </w:t>
      </w:r>
      <w:r w:rsidR="00140883" w:rsidRPr="00766216">
        <w:rPr>
          <w:rFonts w:cs="Times New Roman"/>
          <w:sz w:val="24"/>
          <w:szCs w:val="24"/>
        </w:rPr>
        <w:t>mos pagesës</w:t>
      </w:r>
      <w:r w:rsidR="006A2964" w:rsidRPr="00766216">
        <w:rPr>
          <w:rFonts w:cs="Times New Roman"/>
          <w:sz w:val="24"/>
          <w:szCs w:val="24"/>
        </w:rPr>
        <w:t xml:space="preserve"> brenda </w:t>
      </w:r>
      <w:r w:rsidR="005620F4" w:rsidRPr="00766216">
        <w:rPr>
          <w:rFonts w:cs="Times New Roman"/>
          <w:sz w:val="24"/>
          <w:szCs w:val="24"/>
        </w:rPr>
        <w:t>një (</w:t>
      </w:r>
      <w:r w:rsidR="006A2964" w:rsidRPr="00766216">
        <w:rPr>
          <w:rFonts w:cs="Times New Roman"/>
          <w:sz w:val="24"/>
          <w:szCs w:val="24"/>
        </w:rPr>
        <w:t>1</w:t>
      </w:r>
      <w:r w:rsidR="005620F4" w:rsidRPr="00766216">
        <w:rPr>
          <w:rFonts w:cs="Times New Roman"/>
          <w:sz w:val="24"/>
          <w:szCs w:val="24"/>
        </w:rPr>
        <w:t>)</w:t>
      </w:r>
      <w:r w:rsidR="006A2964" w:rsidRPr="00766216">
        <w:rPr>
          <w:rFonts w:cs="Times New Roman"/>
          <w:sz w:val="24"/>
          <w:szCs w:val="24"/>
        </w:rPr>
        <w:t xml:space="preserve"> muaji pas shqiptimit të tarifës së </w:t>
      </w:r>
      <w:r w:rsidR="00140883" w:rsidRPr="00766216">
        <w:rPr>
          <w:rFonts w:cs="Times New Roman"/>
          <w:sz w:val="24"/>
          <w:szCs w:val="24"/>
        </w:rPr>
        <w:t>mospagesës</w:t>
      </w:r>
      <w:r w:rsidR="006A2964" w:rsidRPr="00766216">
        <w:rPr>
          <w:rFonts w:cs="Times New Roman"/>
          <w:sz w:val="24"/>
          <w:szCs w:val="24"/>
        </w:rPr>
        <w:t xml:space="preserve">, si gjoba, ashtu edhe tarifa e </w:t>
      </w:r>
      <w:r w:rsidR="00140883" w:rsidRPr="00766216">
        <w:rPr>
          <w:rFonts w:cs="Times New Roman"/>
          <w:sz w:val="24"/>
          <w:szCs w:val="24"/>
        </w:rPr>
        <w:t>mospagesës</w:t>
      </w:r>
      <w:r w:rsidR="006A2964" w:rsidRPr="00766216">
        <w:rPr>
          <w:rFonts w:cs="Times New Roman"/>
          <w:sz w:val="24"/>
          <w:szCs w:val="24"/>
        </w:rPr>
        <w:t xml:space="preserve"> zbatohen menjëherë. </w:t>
      </w:r>
    </w:p>
    <w:p w14:paraId="725370FF" w14:textId="77777777" w:rsidR="00AD41FE" w:rsidRPr="00766216" w:rsidRDefault="00AD41FE" w:rsidP="000E5898">
      <w:pPr>
        <w:spacing w:after="0" w:line="240" w:lineRule="auto"/>
        <w:rPr>
          <w:rFonts w:cs="Times New Roman"/>
          <w:sz w:val="24"/>
          <w:szCs w:val="24"/>
        </w:rPr>
      </w:pPr>
    </w:p>
    <w:p w14:paraId="612263EB" w14:textId="7879C3A4" w:rsidR="00232D49" w:rsidRPr="00766216" w:rsidRDefault="00F655BF" w:rsidP="000E5898">
      <w:pPr>
        <w:spacing w:after="0" w:line="240" w:lineRule="auto"/>
        <w:rPr>
          <w:rFonts w:cs="Times New Roman"/>
          <w:sz w:val="24"/>
          <w:szCs w:val="24"/>
        </w:rPr>
      </w:pPr>
      <w:r w:rsidRPr="00766216">
        <w:rPr>
          <w:rFonts w:cs="Times New Roman"/>
          <w:sz w:val="24"/>
          <w:szCs w:val="24"/>
        </w:rPr>
        <w:t>6</w:t>
      </w:r>
      <w:r w:rsidR="00232D49" w:rsidRPr="00766216">
        <w:rPr>
          <w:rFonts w:cs="Times New Roman"/>
          <w:sz w:val="24"/>
          <w:szCs w:val="24"/>
        </w:rPr>
        <w:t xml:space="preserve">. Palët e pakënaqura me vendimet e nxjerra nga </w:t>
      </w:r>
      <w:r w:rsidR="00517FC5" w:rsidRPr="00766216">
        <w:rPr>
          <w:rFonts w:cs="Times New Roman"/>
          <w:sz w:val="24"/>
          <w:szCs w:val="24"/>
        </w:rPr>
        <w:t xml:space="preserve">njësia e inspektimit të energjisë </w:t>
      </w:r>
      <w:r w:rsidR="00232D49" w:rsidRPr="00766216">
        <w:rPr>
          <w:rFonts w:cs="Times New Roman"/>
          <w:sz w:val="24"/>
          <w:szCs w:val="24"/>
        </w:rPr>
        <w:t xml:space="preserve">kanë të drejtë të paraqesin ankesë ndaj një vendimi të tillë </w:t>
      </w:r>
      <w:r w:rsidR="009F7372" w:rsidRPr="00766216">
        <w:rPr>
          <w:rFonts w:cs="Times New Roman"/>
          <w:sz w:val="24"/>
          <w:szCs w:val="24"/>
        </w:rPr>
        <w:t>sipas procedurave dhe afateve të parapara me Ligin për Inspektime</w:t>
      </w:r>
      <w:r w:rsidR="00232D49" w:rsidRPr="00766216">
        <w:rPr>
          <w:rFonts w:cs="Times New Roman"/>
          <w:sz w:val="24"/>
          <w:szCs w:val="24"/>
        </w:rPr>
        <w:t xml:space="preserve">. </w:t>
      </w:r>
    </w:p>
    <w:p w14:paraId="033B20A7" w14:textId="77777777" w:rsidR="00AD41FE" w:rsidRPr="00766216" w:rsidRDefault="00AD41FE" w:rsidP="000E5898">
      <w:pPr>
        <w:spacing w:after="0" w:line="240" w:lineRule="auto"/>
        <w:rPr>
          <w:rFonts w:cs="Times New Roman"/>
          <w:sz w:val="24"/>
          <w:szCs w:val="24"/>
        </w:rPr>
      </w:pPr>
    </w:p>
    <w:p w14:paraId="76CEE77D" w14:textId="52ADC15D" w:rsidR="0077495C" w:rsidRPr="00766216" w:rsidRDefault="00F655BF" w:rsidP="000E5898">
      <w:pPr>
        <w:spacing w:after="0" w:line="240" w:lineRule="auto"/>
        <w:rPr>
          <w:rFonts w:cs="Times New Roman"/>
          <w:sz w:val="24"/>
          <w:szCs w:val="24"/>
        </w:rPr>
      </w:pPr>
      <w:r w:rsidRPr="00766216">
        <w:rPr>
          <w:rFonts w:cs="Times New Roman"/>
          <w:sz w:val="24"/>
          <w:szCs w:val="24"/>
        </w:rPr>
        <w:t>7</w:t>
      </w:r>
      <w:r w:rsidR="00CA7142" w:rsidRPr="00766216">
        <w:rPr>
          <w:rFonts w:cs="Times New Roman"/>
          <w:sz w:val="24"/>
          <w:szCs w:val="24"/>
        </w:rPr>
        <w:t>. Organ</w:t>
      </w:r>
      <w:r w:rsidR="00CE275A" w:rsidRPr="00766216">
        <w:rPr>
          <w:rFonts w:cs="Times New Roman"/>
          <w:sz w:val="24"/>
          <w:szCs w:val="24"/>
        </w:rPr>
        <w:t>i</w:t>
      </w:r>
      <w:r w:rsidR="00CA7142" w:rsidRPr="00766216">
        <w:rPr>
          <w:rFonts w:cs="Times New Roman"/>
          <w:sz w:val="24"/>
          <w:szCs w:val="24"/>
        </w:rPr>
        <w:t xml:space="preserve"> epror që shqyrton ankesat sipas </w:t>
      </w:r>
      <w:r w:rsidR="0077495C" w:rsidRPr="00766216">
        <w:rPr>
          <w:rFonts w:cs="Times New Roman"/>
          <w:sz w:val="24"/>
          <w:szCs w:val="24"/>
        </w:rPr>
        <w:t xml:space="preserve">paragrafit </w:t>
      </w:r>
      <w:r w:rsidR="00A748D3" w:rsidRPr="00766216">
        <w:rPr>
          <w:rFonts w:cs="Times New Roman"/>
          <w:sz w:val="24"/>
          <w:szCs w:val="24"/>
        </w:rPr>
        <w:t>6</w:t>
      </w:r>
      <w:r w:rsidR="0077495C" w:rsidRPr="00766216">
        <w:rPr>
          <w:rFonts w:cs="Times New Roman"/>
          <w:sz w:val="24"/>
          <w:szCs w:val="24"/>
        </w:rPr>
        <w:t xml:space="preserve"> të </w:t>
      </w:r>
      <w:r w:rsidR="00CA7142" w:rsidRPr="00766216">
        <w:rPr>
          <w:rFonts w:cs="Times New Roman"/>
          <w:sz w:val="24"/>
          <w:szCs w:val="24"/>
        </w:rPr>
        <w:t>këtij neni është Komisioni i ankesave i themeluar</w:t>
      </w:r>
      <w:r w:rsidR="00010549" w:rsidRPr="00766216">
        <w:rPr>
          <w:rFonts w:cs="Times New Roman"/>
          <w:sz w:val="24"/>
          <w:szCs w:val="24"/>
        </w:rPr>
        <w:t xml:space="preserve"> </w:t>
      </w:r>
      <w:r w:rsidR="00CA7142" w:rsidRPr="00766216">
        <w:rPr>
          <w:rFonts w:cs="Times New Roman"/>
          <w:sz w:val="24"/>
          <w:szCs w:val="24"/>
        </w:rPr>
        <w:t xml:space="preserve">me vendim të </w:t>
      </w:r>
      <w:r w:rsidR="00CA7142" w:rsidRPr="00766216">
        <w:rPr>
          <w:rFonts w:cs="Times New Roman"/>
          <w:color w:val="EE0000"/>
          <w:sz w:val="24"/>
          <w:szCs w:val="24"/>
        </w:rPr>
        <w:t xml:space="preserve">Ministrit në Ministrinë </w:t>
      </w:r>
      <w:r w:rsidR="00CA7142" w:rsidRPr="00766216">
        <w:rPr>
          <w:rFonts w:cs="Times New Roman"/>
          <w:sz w:val="24"/>
          <w:szCs w:val="24"/>
        </w:rPr>
        <w:t>përgjegjëse për energji. Puna dhe procedura e komisionit të ankesave bazohet në</w:t>
      </w:r>
      <w:r w:rsidR="00010549" w:rsidRPr="00766216">
        <w:rPr>
          <w:rFonts w:cs="Times New Roman"/>
          <w:sz w:val="24"/>
          <w:szCs w:val="24"/>
        </w:rPr>
        <w:t xml:space="preserve"> </w:t>
      </w:r>
      <w:r w:rsidR="00CA7142" w:rsidRPr="00766216">
        <w:rPr>
          <w:rFonts w:cs="Times New Roman"/>
          <w:sz w:val="24"/>
          <w:szCs w:val="24"/>
        </w:rPr>
        <w:t>rregullat e përcaktuara për organet kolegjiale në Ligjin përkatës për Procedurën e Përgjithshme</w:t>
      </w:r>
      <w:r w:rsidR="0077495C" w:rsidRPr="00766216">
        <w:rPr>
          <w:rFonts w:cs="Times New Roman"/>
          <w:sz w:val="24"/>
          <w:szCs w:val="24"/>
        </w:rPr>
        <w:t xml:space="preserve"> </w:t>
      </w:r>
      <w:r w:rsidR="00CA7142" w:rsidRPr="00766216">
        <w:rPr>
          <w:rFonts w:cs="Times New Roman"/>
          <w:sz w:val="24"/>
          <w:szCs w:val="24"/>
        </w:rPr>
        <w:t xml:space="preserve">Administrative. </w:t>
      </w:r>
    </w:p>
    <w:p w14:paraId="2C0DF293" w14:textId="77777777" w:rsidR="0077495C" w:rsidRPr="00766216" w:rsidRDefault="0077495C" w:rsidP="000E5898">
      <w:pPr>
        <w:spacing w:after="0" w:line="240" w:lineRule="auto"/>
        <w:rPr>
          <w:rFonts w:cs="Times New Roman"/>
          <w:sz w:val="24"/>
          <w:szCs w:val="24"/>
        </w:rPr>
      </w:pPr>
    </w:p>
    <w:p w14:paraId="6DF48256" w14:textId="169A824F" w:rsidR="000E6D49" w:rsidRPr="00766216" w:rsidRDefault="006133A3"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KAPITULLI </w:t>
      </w:r>
      <w:r w:rsidR="00846C02" w:rsidRPr="00766216">
        <w:rPr>
          <w:rFonts w:cs="Times New Roman"/>
          <w:b/>
          <w:color w:val="000000" w:themeColor="text1"/>
          <w:sz w:val="24"/>
          <w:szCs w:val="24"/>
        </w:rPr>
        <w:t>VIII</w:t>
      </w:r>
    </w:p>
    <w:p w14:paraId="58391F2B" w14:textId="77777777" w:rsidR="000E6D49" w:rsidRPr="00766216" w:rsidRDefault="000E6D49"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DISPOZITAT KALIMTARE DHE PËRFUNDIMTARE</w:t>
      </w:r>
    </w:p>
    <w:p w14:paraId="2268ECD3" w14:textId="77777777" w:rsidR="006133A3" w:rsidRPr="00766216" w:rsidRDefault="006133A3" w:rsidP="000E5898">
      <w:pPr>
        <w:spacing w:after="0" w:line="240" w:lineRule="auto"/>
        <w:jc w:val="center"/>
        <w:rPr>
          <w:rFonts w:cs="Times New Roman"/>
          <w:b/>
          <w:color w:val="000000" w:themeColor="text1"/>
          <w:sz w:val="24"/>
          <w:szCs w:val="24"/>
        </w:rPr>
      </w:pPr>
    </w:p>
    <w:p w14:paraId="226D8D43" w14:textId="348F7290" w:rsidR="000E6D49" w:rsidRPr="00766216" w:rsidRDefault="000E6D49" w:rsidP="000E5898">
      <w:pPr>
        <w:spacing w:after="0" w:line="240" w:lineRule="auto"/>
        <w:jc w:val="center"/>
        <w:rPr>
          <w:rFonts w:cs="Times New Roman"/>
          <w:b/>
          <w:bCs/>
          <w:color w:val="000000" w:themeColor="text1"/>
          <w:sz w:val="24"/>
          <w:szCs w:val="24"/>
        </w:rPr>
      </w:pPr>
      <w:r w:rsidRPr="00766216">
        <w:rPr>
          <w:rFonts w:cs="Times New Roman"/>
          <w:b/>
          <w:color w:val="000000" w:themeColor="text1"/>
          <w:sz w:val="24"/>
          <w:szCs w:val="24"/>
        </w:rPr>
        <w:t xml:space="preserve">Neni </w:t>
      </w:r>
      <w:r w:rsidR="006133A3" w:rsidRPr="00766216">
        <w:rPr>
          <w:rFonts w:cs="Times New Roman"/>
          <w:b/>
          <w:color w:val="000000" w:themeColor="text1"/>
          <w:sz w:val="24"/>
          <w:szCs w:val="24"/>
        </w:rPr>
        <w:t>49</w:t>
      </w:r>
    </w:p>
    <w:p w14:paraId="36F31286" w14:textId="0E6045FE" w:rsidR="00D470D3" w:rsidRPr="00766216" w:rsidRDefault="004077B3" w:rsidP="000E5898">
      <w:pPr>
        <w:spacing w:after="0" w:line="240" w:lineRule="auto"/>
        <w:jc w:val="center"/>
        <w:rPr>
          <w:rFonts w:cs="Times New Roman"/>
          <w:b/>
          <w:bCs/>
          <w:sz w:val="24"/>
          <w:szCs w:val="24"/>
        </w:rPr>
      </w:pPr>
      <w:r w:rsidRPr="00766216">
        <w:rPr>
          <w:rFonts w:cs="Times New Roman"/>
          <w:b/>
          <w:sz w:val="24"/>
          <w:szCs w:val="24"/>
        </w:rPr>
        <w:t>Aktet nënligjore</w:t>
      </w:r>
    </w:p>
    <w:p w14:paraId="793D1813" w14:textId="77777777" w:rsidR="00AD41FE" w:rsidRPr="00766216" w:rsidRDefault="00AD41FE" w:rsidP="000E5898">
      <w:pPr>
        <w:spacing w:after="0" w:line="240" w:lineRule="auto"/>
        <w:rPr>
          <w:rFonts w:cs="Times New Roman"/>
          <w:sz w:val="24"/>
          <w:szCs w:val="24"/>
        </w:rPr>
      </w:pPr>
    </w:p>
    <w:p w14:paraId="2176DEEA" w14:textId="44C97965" w:rsidR="00AD41FE" w:rsidRPr="00766216" w:rsidRDefault="00AD41FE" w:rsidP="000E5898">
      <w:pPr>
        <w:spacing w:after="0" w:line="240" w:lineRule="auto"/>
        <w:rPr>
          <w:rFonts w:cs="Times New Roman"/>
          <w:sz w:val="24"/>
          <w:szCs w:val="24"/>
        </w:rPr>
      </w:pPr>
      <w:r w:rsidRPr="00766216">
        <w:rPr>
          <w:rFonts w:cs="Times New Roman"/>
          <w:sz w:val="24"/>
          <w:szCs w:val="24"/>
        </w:rPr>
        <w:t xml:space="preserve">1. Brenda një (1) viti pas hyrjes në fuqi të këtij </w:t>
      </w:r>
      <w:r w:rsidR="001759B0" w:rsidRPr="00766216">
        <w:rPr>
          <w:rFonts w:cs="Times New Roman"/>
          <w:sz w:val="24"/>
          <w:szCs w:val="24"/>
        </w:rPr>
        <w:t>l</w:t>
      </w:r>
      <w:r w:rsidRPr="00766216">
        <w:rPr>
          <w:rFonts w:cs="Times New Roman"/>
          <w:sz w:val="24"/>
          <w:szCs w:val="24"/>
        </w:rPr>
        <w:t xml:space="preserve">igji nxirren aktet nënligjore në vijim: </w:t>
      </w:r>
    </w:p>
    <w:p w14:paraId="1D4F40AC" w14:textId="77777777" w:rsidR="00F45EF5" w:rsidRPr="00766216" w:rsidRDefault="00F45EF5" w:rsidP="000E5898">
      <w:pPr>
        <w:spacing w:after="0" w:line="240" w:lineRule="auto"/>
        <w:rPr>
          <w:rFonts w:cs="Times New Roman"/>
          <w:sz w:val="24"/>
          <w:szCs w:val="24"/>
        </w:rPr>
      </w:pPr>
    </w:p>
    <w:p w14:paraId="685284DB" w14:textId="5B68B7A2"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 Udhëzimi </w:t>
      </w:r>
      <w:r w:rsidR="00BE1171" w:rsidRPr="00766216">
        <w:rPr>
          <w:rFonts w:cs="Times New Roman"/>
          <w:sz w:val="24"/>
          <w:szCs w:val="24"/>
        </w:rPr>
        <w:t>A</w:t>
      </w:r>
      <w:r w:rsidRPr="00766216">
        <w:rPr>
          <w:rFonts w:cs="Times New Roman"/>
          <w:sz w:val="24"/>
          <w:szCs w:val="24"/>
        </w:rPr>
        <w:t xml:space="preserve">dministrativ </w:t>
      </w:r>
      <w:r w:rsidR="00BE1171" w:rsidRPr="00766216">
        <w:rPr>
          <w:rFonts w:cs="Times New Roman"/>
          <w:sz w:val="24"/>
          <w:szCs w:val="24"/>
        </w:rPr>
        <w:t xml:space="preserve">(UA) </w:t>
      </w:r>
      <w:r w:rsidRPr="00766216">
        <w:rPr>
          <w:rFonts w:cs="Times New Roman"/>
          <w:sz w:val="24"/>
          <w:szCs w:val="24"/>
        </w:rPr>
        <w:t>për llogaritjen e energjisë elektrike nga bashkëprodhimi;</w:t>
      </w:r>
    </w:p>
    <w:p w14:paraId="100DD34B" w14:textId="77777777" w:rsidR="006909A3" w:rsidRPr="00766216" w:rsidRDefault="006909A3" w:rsidP="000E5898">
      <w:pPr>
        <w:spacing w:after="0" w:line="240" w:lineRule="auto"/>
        <w:ind w:left="720"/>
        <w:rPr>
          <w:rFonts w:cs="Times New Roman"/>
          <w:sz w:val="24"/>
          <w:szCs w:val="24"/>
        </w:rPr>
      </w:pPr>
    </w:p>
    <w:p w14:paraId="40BFBB32" w14:textId="229608A3"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1.2 </w:t>
      </w:r>
      <w:r w:rsidR="00105195" w:rsidRPr="00766216">
        <w:rPr>
          <w:rFonts w:cs="Times New Roman"/>
          <w:sz w:val="24"/>
          <w:szCs w:val="24"/>
        </w:rPr>
        <w:t>U</w:t>
      </w:r>
      <w:r w:rsidRPr="00766216">
        <w:rPr>
          <w:rFonts w:cs="Times New Roman"/>
          <w:sz w:val="24"/>
          <w:szCs w:val="24"/>
        </w:rPr>
        <w:t xml:space="preserve">dhëzimi </w:t>
      </w:r>
      <w:r w:rsidR="00BE1171" w:rsidRPr="00766216">
        <w:rPr>
          <w:rFonts w:cs="Times New Roman"/>
          <w:sz w:val="24"/>
          <w:szCs w:val="24"/>
        </w:rPr>
        <w:t>A</w:t>
      </w:r>
      <w:r w:rsidRPr="00766216">
        <w:rPr>
          <w:rFonts w:cs="Times New Roman"/>
          <w:sz w:val="24"/>
          <w:szCs w:val="24"/>
        </w:rPr>
        <w:t xml:space="preserve">dministrativ </w:t>
      </w:r>
      <w:r w:rsidR="00BE1171" w:rsidRPr="00766216">
        <w:rPr>
          <w:rFonts w:cs="Times New Roman"/>
          <w:sz w:val="24"/>
          <w:szCs w:val="24"/>
        </w:rPr>
        <w:t xml:space="preserve">(UA) </w:t>
      </w:r>
      <w:r w:rsidRPr="00766216">
        <w:rPr>
          <w:rFonts w:cs="Times New Roman"/>
          <w:sz w:val="24"/>
          <w:szCs w:val="24"/>
        </w:rPr>
        <w:t>për metodologjinë e përcaktimit të efiçiencës nga procesi i bashkëprodhimit;</w:t>
      </w:r>
    </w:p>
    <w:p w14:paraId="4D71AD10" w14:textId="77777777" w:rsidR="006909A3" w:rsidRPr="00766216" w:rsidRDefault="006909A3" w:rsidP="000E5898">
      <w:pPr>
        <w:spacing w:after="0" w:line="240" w:lineRule="auto"/>
        <w:ind w:left="720"/>
        <w:rPr>
          <w:rFonts w:cs="Times New Roman"/>
          <w:sz w:val="24"/>
          <w:szCs w:val="24"/>
        </w:rPr>
      </w:pPr>
    </w:p>
    <w:p w14:paraId="167D4DC0" w14:textId="7B1A1DDD"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1.3 Udhëzimi </w:t>
      </w:r>
      <w:r w:rsidR="00BE1171" w:rsidRPr="00766216">
        <w:rPr>
          <w:rFonts w:cs="Times New Roman"/>
          <w:sz w:val="24"/>
          <w:szCs w:val="24"/>
        </w:rPr>
        <w:t>A</w:t>
      </w:r>
      <w:r w:rsidRPr="00766216">
        <w:rPr>
          <w:rFonts w:cs="Times New Roman"/>
          <w:sz w:val="24"/>
          <w:szCs w:val="24"/>
        </w:rPr>
        <w:t xml:space="preserve">dministrativ </w:t>
      </w:r>
      <w:r w:rsidR="00BE1171" w:rsidRPr="00766216">
        <w:rPr>
          <w:rFonts w:cs="Times New Roman"/>
          <w:sz w:val="24"/>
          <w:szCs w:val="24"/>
        </w:rPr>
        <w:t xml:space="preserve">(UA) </w:t>
      </w:r>
      <w:r w:rsidRPr="00766216">
        <w:rPr>
          <w:rFonts w:cs="Times New Roman"/>
          <w:sz w:val="24"/>
          <w:szCs w:val="24"/>
        </w:rPr>
        <w:t>lidhur me kërkesat për efiçiencën e energjisë për blerjen e produkteve, shërbimeve dhe ndërtesave nga institucionet publike;</w:t>
      </w:r>
    </w:p>
    <w:p w14:paraId="3B099135" w14:textId="77777777" w:rsidR="006909A3" w:rsidRPr="00766216" w:rsidRDefault="006909A3" w:rsidP="000E5898">
      <w:pPr>
        <w:spacing w:after="0" w:line="240" w:lineRule="auto"/>
        <w:ind w:left="720"/>
        <w:rPr>
          <w:rFonts w:cs="Times New Roman"/>
          <w:sz w:val="24"/>
          <w:szCs w:val="24"/>
        </w:rPr>
      </w:pPr>
    </w:p>
    <w:p w14:paraId="601C7765" w14:textId="2D80A37D"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1.4 Udhëzimi </w:t>
      </w:r>
      <w:r w:rsidR="00BE1171" w:rsidRPr="00766216">
        <w:rPr>
          <w:rFonts w:cs="Times New Roman"/>
          <w:sz w:val="24"/>
          <w:szCs w:val="24"/>
        </w:rPr>
        <w:t>A</w:t>
      </w:r>
      <w:r w:rsidRPr="00766216">
        <w:rPr>
          <w:rFonts w:cs="Times New Roman"/>
          <w:sz w:val="24"/>
          <w:szCs w:val="24"/>
        </w:rPr>
        <w:t xml:space="preserve">dministrativ </w:t>
      </w:r>
      <w:r w:rsidR="00BE1171" w:rsidRPr="00766216">
        <w:rPr>
          <w:rFonts w:cs="Times New Roman"/>
          <w:sz w:val="24"/>
          <w:szCs w:val="24"/>
        </w:rPr>
        <w:t xml:space="preserve">(UA) </w:t>
      </w:r>
      <w:r w:rsidRPr="00766216">
        <w:rPr>
          <w:rFonts w:cs="Times New Roman"/>
          <w:sz w:val="24"/>
          <w:szCs w:val="24"/>
        </w:rPr>
        <w:t>për përmbajtjen e energjisë së lëndëve djegëse të përzgjedhura për përdorim fundor;</w:t>
      </w:r>
    </w:p>
    <w:p w14:paraId="6DCC0791" w14:textId="77777777" w:rsidR="006909A3" w:rsidRPr="00766216" w:rsidRDefault="006909A3" w:rsidP="000E5898">
      <w:pPr>
        <w:spacing w:after="0" w:line="240" w:lineRule="auto"/>
        <w:ind w:left="720"/>
        <w:rPr>
          <w:rFonts w:cs="Times New Roman"/>
          <w:sz w:val="24"/>
          <w:szCs w:val="24"/>
        </w:rPr>
      </w:pPr>
    </w:p>
    <w:p w14:paraId="3F1D43D2" w14:textId="04D4FDA8"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1.5 Udhëzimi </w:t>
      </w:r>
      <w:r w:rsidR="00BE1171" w:rsidRPr="00766216">
        <w:rPr>
          <w:rFonts w:cs="Times New Roman"/>
          <w:sz w:val="24"/>
          <w:szCs w:val="24"/>
        </w:rPr>
        <w:t>A</w:t>
      </w:r>
      <w:r w:rsidRPr="00766216">
        <w:rPr>
          <w:rFonts w:cs="Times New Roman"/>
          <w:sz w:val="24"/>
          <w:szCs w:val="24"/>
        </w:rPr>
        <w:t xml:space="preserve">dministrativ </w:t>
      </w:r>
      <w:r w:rsidR="00BE1171" w:rsidRPr="00766216">
        <w:rPr>
          <w:rFonts w:cs="Times New Roman"/>
          <w:sz w:val="24"/>
          <w:szCs w:val="24"/>
        </w:rPr>
        <w:t xml:space="preserve">(UA) </w:t>
      </w:r>
      <w:r w:rsidRPr="00766216">
        <w:rPr>
          <w:rFonts w:cs="Times New Roman"/>
          <w:sz w:val="24"/>
          <w:szCs w:val="24"/>
        </w:rPr>
        <w:t xml:space="preserve">për metodat dhe parimet e zakonshme për llogaritjen e ndikimit të </w:t>
      </w:r>
      <w:r w:rsidR="00BE1171" w:rsidRPr="00766216">
        <w:rPr>
          <w:rFonts w:cs="Times New Roman"/>
          <w:sz w:val="24"/>
          <w:szCs w:val="24"/>
        </w:rPr>
        <w:t>E</w:t>
      </w:r>
      <w:r w:rsidRPr="00766216">
        <w:rPr>
          <w:rFonts w:cs="Times New Roman"/>
          <w:sz w:val="24"/>
          <w:szCs w:val="24"/>
        </w:rPr>
        <w:t xml:space="preserve">fiçiencës së </w:t>
      </w:r>
      <w:r w:rsidR="00BE1171" w:rsidRPr="00766216">
        <w:rPr>
          <w:rFonts w:cs="Times New Roman"/>
          <w:sz w:val="24"/>
          <w:szCs w:val="24"/>
        </w:rPr>
        <w:t>E</w:t>
      </w:r>
      <w:r w:rsidRPr="00766216">
        <w:rPr>
          <w:rFonts w:cs="Times New Roman"/>
          <w:sz w:val="24"/>
          <w:szCs w:val="24"/>
        </w:rPr>
        <w:t>nergjisë</w:t>
      </w:r>
      <w:r w:rsidR="00BE1171" w:rsidRPr="00766216">
        <w:rPr>
          <w:rFonts w:cs="Times New Roman"/>
          <w:sz w:val="24"/>
          <w:szCs w:val="24"/>
        </w:rPr>
        <w:t xml:space="preserve"> (EE)</w:t>
      </w:r>
      <w:r w:rsidRPr="00766216">
        <w:rPr>
          <w:rFonts w:cs="Times New Roman"/>
          <w:sz w:val="24"/>
          <w:szCs w:val="24"/>
        </w:rPr>
        <w:t>;</w:t>
      </w:r>
    </w:p>
    <w:p w14:paraId="2C99D608" w14:textId="271EB10F" w:rsidR="006909A3" w:rsidRPr="00766216" w:rsidRDefault="006909A3" w:rsidP="000E5898">
      <w:pPr>
        <w:spacing w:after="0" w:line="240" w:lineRule="auto"/>
        <w:ind w:left="720"/>
        <w:rPr>
          <w:rFonts w:cs="Times New Roman"/>
          <w:sz w:val="24"/>
          <w:szCs w:val="24"/>
        </w:rPr>
      </w:pPr>
    </w:p>
    <w:p w14:paraId="60BF98DE" w14:textId="5C9CFBB4"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1.6 </w:t>
      </w:r>
      <w:r w:rsidR="005E78F3" w:rsidRPr="00766216">
        <w:rPr>
          <w:rFonts w:cs="Times New Roman"/>
          <w:sz w:val="24"/>
          <w:szCs w:val="24"/>
        </w:rPr>
        <w:t xml:space="preserve">Rregullore për auditimet energjetike, trajnimin, certifikimin dhe licencimin e </w:t>
      </w:r>
      <w:r w:rsidR="00BE1171" w:rsidRPr="00766216">
        <w:rPr>
          <w:rFonts w:cs="Times New Roman"/>
          <w:sz w:val="24"/>
          <w:szCs w:val="24"/>
        </w:rPr>
        <w:t>A</w:t>
      </w:r>
      <w:r w:rsidR="005E78F3" w:rsidRPr="00766216">
        <w:rPr>
          <w:rFonts w:cs="Times New Roman"/>
          <w:sz w:val="24"/>
          <w:szCs w:val="24"/>
        </w:rPr>
        <w:t xml:space="preserve">uditorëve të </w:t>
      </w:r>
      <w:r w:rsidR="00BE1171" w:rsidRPr="00766216">
        <w:rPr>
          <w:rFonts w:cs="Times New Roman"/>
          <w:sz w:val="24"/>
          <w:szCs w:val="24"/>
        </w:rPr>
        <w:t>E</w:t>
      </w:r>
      <w:r w:rsidR="005E78F3" w:rsidRPr="00766216">
        <w:rPr>
          <w:rFonts w:cs="Times New Roman"/>
          <w:sz w:val="24"/>
          <w:szCs w:val="24"/>
        </w:rPr>
        <w:t>nergjisë</w:t>
      </w:r>
      <w:r w:rsidR="00BE1171" w:rsidRPr="00766216">
        <w:rPr>
          <w:rFonts w:cs="Times New Roman"/>
          <w:sz w:val="24"/>
          <w:szCs w:val="24"/>
        </w:rPr>
        <w:t xml:space="preserve"> (AE)</w:t>
      </w:r>
      <w:r w:rsidR="005E78F3" w:rsidRPr="00766216">
        <w:rPr>
          <w:rFonts w:cs="Times New Roman"/>
          <w:sz w:val="24"/>
          <w:szCs w:val="24"/>
        </w:rPr>
        <w:t xml:space="preserve">, autorizimin e ofruesve të </w:t>
      </w:r>
      <w:r w:rsidR="007E42D6" w:rsidRPr="00766216">
        <w:rPr>
          <w:rFonts w:cs="Times New Roman"/>
          <w:sz w:val="24"/>
          <w:szCs w:val="24"/>
        </w:rPr>
        <w:t xml:space="preserve">programeve të </w:t>
      </w:r>
      <w:r w:rsidR="005E78F3" w:rsidRPr="00766216">
        <w:rPr>
          <w:rFonts w:cs="Times New Roman"/>
          <w:sz w:val="24"/>
          <w:szCs w:val="24"/>
        </w:rPr>
        <w:t>trajnimit, dhe sistemin e kontrollit të pavarur të auditimeve energjetike</w:t>
      </w:r>
      <w:r w:rsidR="007E42D6" w:rsidRPr="00766216">
        <w:rPr>
          <w:rFonts w:cs="Times New Roman"/>
          <w:sz w:val="24"/>
          <w:szCs w:val="24"/>
        </w:rPr>
        <w:t xml:space="preserve">; </w:t>
      </w:r>
    </w:p>
    <w:p w14:paraId="59BA3237" w14:textId="77777777" w:rsidR="006909A3" w:rsidRPr="00766216" w:rsidRDefault="006909A3" w:rsidP="000E5898">
      <w:pPr>
        <w:spacing w:after="0" w:line="240" w:lineRule="auto"/>
        <w:ind w:left="720"/>
        <w:rPr>
          <w:rFonts w:cs="Times New Roman"/>
          <w:sz w:val="24"/>
          <w:szCs w:val="24"/>
        </w:rPr>
      </w:pPr>
    </w:p>
    <w:p w14:paraId="315864BA" w14:textId="2809DC93"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1.7 Rregullorja për kërkesat minimale për faturimin dhe informatat e faturimit në bazë të konsumit aktual, sipas dispozitave për kërkesat kontraktuale të Ligjit për Energjinë Elektrike dhe siç përcaktohet nga Zyra e </w:t>
      </w:r>
      <w:r w:rsidR="00C41170" w:rsidRPr="00766216">
        <w:rPr>
          <w:rFonts w:cs="Times New Roman"/>
          <w:sz w:val="24"/>
          <w:szCs w:val="24"/>
        </w:rPr>
        <w:t>Rregullatori</w:t>
      </w:r>
      <w:r w:rsidRPr="00766216">
        <w:rPr>
          <w:rFonts w:cs="Times New Roman"/>
          <w:sz w:val="24"/>
          <w:szCs w:val="24"/>
        </w:rPr>
        <w:t xml:space="preserve">t për Energji </w:t>
      </w:r>
      <w:r w:rsidR="001E0BD5" w:rsidRPr="00766216">
        <w:rPr>
          <w:rFonts w:cs="Times New Roman"/>
          <w:sz w:val="24"/>
          <w:szCs w:val="24"/>
        </w:rPr>
        <w:t xml:space="preserve">(ZRrE) </w:t>
      </w:r>
      <w:r w:rsidRPr="00766216">
        <w:rPr>
          <w:rFonts w:cs="Times New Roman"/>
          <w:sz w:val="24"/>
          <w:szCs w:val="24"/>
        </w:rPr>
        <w:t>përmes Rregullës për Kushtet e Përgjithshme për Furnizimin me Energji</w:t>
      </w:r>
      <w:r w:rsidR="00140883" w:rsidRPr="00766216">
        <w:rPr>
          <w:rFonts w:cs="Times New Roman"/>
          <w:sz w:val="24"/>
          <w:szCs w:val="24"/>
        </w:rPr>
        <w:t>;</w:t>
      </w:r>
    </w:p>
    <w:p w14:paraId="16A3550F" w14:textId="77777777" w:rsidR="006909A3" w:rsidRPr="00766216" w:rsidRDefault="006909A3" w:rsidP="000E5898">
      <w:pPr>
        <w:spacing w:after="0" w:line="240" w:lineRule="auto"/>
        <w:ind w:left="720"/>
        <w:rPr>
          <w:rFonts w:cs="Times New Roman"/>
          <w:sz w:val="24"/>
          <w:szCs w:val="24"/>
        </w:rPr>
      </w:pPr>
    </w:p>
    <w:p w14:paraId="271CF283" w14:textId="4AEB8099" w:rsidR="00AD41FE" w:rsidRPr="00766216" w:rsidRDefault="00AD41FE" w:rsidP="000E5898">
      <w:pPr>
        <w:spacing w:after="0" w:line="240" w:lineRule="auto"/>
        <w:ind w:left="720"/>
        <w:rPr>
          <w:rFonts w:cs="Times New Roman"/>
          <w:sz w:val="24"/>
          <w:szCs w:val="24"/>
        </w:rPr>
      </w:pPr>
      <w:r w:rsidRPr="00766216">
        <w:rPr>
          <w:rFonts w:cs="Times New Roman"/>
          <w:sz w:val="24"/>
          <w:szCs w:val="24"/>
        </w:rPr>
        <w:t>1.8 Udhëzimi Administrativ për kriteret minimale për faturimin dhe informatat e konsumit të ngrohjes, ftohjes qendrore</w:t>
      </w:r>
      <w:r w:rsidR="00D30F18" w:rsidRPr="00766216">
        <w:rPr>
          <w:rFonts w:cs="Times New Roman"/>
          <w:sz w:val="24"/>
          <w:szCs w:val="24"/>
        </w:rPr>
        <w:t>;</w:t>
      </w:r>
    </w:p>
    <w:p w14:paraId="7D0F8554" w14:textId="77777777" w:rsidR="006909A3" w:rsidRPr="00766216" w:rsidRDefault="006909A3" w:rsidP="000E5898">
      <w:pPr>
        <w:spacing w:after="0" w:line="240" w:lineRule="auto"/>
        <w:ind w:left="720"/>
        <w:rPr>
          <w:rFonts w:cs="Times New Roman"/>
          <w:sz w:val="24"/>
          <w:szCs w:val="24"/>
        </w:rPr>
      </w:pPr>
    </w:p>
    <w:p w14:paraId="1C90553F" w14:textId="332640EE"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1.9 Udhëzimi </w:t>
      </w:r>
      <w:r w:rsidR="009839AC" w:rsidRPr="00766216">
        <w:rPr>
          <w:rFonts w:cs="Times New Roman"/>
          <w:sz w:val="24"/>
          <w:szCs w:val="24"/>
        </w:rPr>
        <w:t>A</w:t>
      </w:r>
      <w:r w:rsidRPr="00766216">
        <w:rPr>
          <w:rFonts w:cs="Times New Roman"/>
          <w:sz w:val="24"/>
          <w:szCs w:val="24"/>
        </w:rPr>
        <w:t xml:space="preserve">dministrativ </w:t>
      </w:r>
      <w:r w:rsidR="009839AC" w:rsidRPr="00766216">
        <w:rPr>
          <w:rFonts w:cs="Times New Roman"/>
          <w:sz w:val="24"/>
          <w:szCs w:val="24"/>
        </w:rPr>
        <w:t xml:space="preserve">(UA) </w:t>
      </w:r>
      <w:r w:rsidRPr="00766216">
        <w:rPr>
          <w:rFonts w:cs="Times New Roman"/>
          <w:sz w:val="24"/>
          <w:szCs w:val="24"/>
        </w:rPr>
        <w:t>për potencialin e efiçiencës në ngrohje dhe ftohje;</w:t>
      </w:r>
    </w:p>
    <w:p w14:paraId="49760206" w14:textId="77777777" w:rsidR="006909A3" w:rsidRPr="00766216" w:rsidRDefault="006909A3" w:rsidP="000E5898">
      <w:pPr>
        <w:spacing w:after="0" w:line="240" w:lineRule="auto"/>
        <w:ind w:left="720"/>
        <w:rPr>
          <w:rFonts w:cs="Times New Roman"/>
          <w:sz w:val="24"/>
          <w:szCs w:val="24"/>
        </w:rPr>
      </w:pPr>
    </w:p>
    <w:p w14:paraId="68231A91" w14:textId="4B6237D1"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1.10 Udhëzimi </w:t>
      </w:r>
      <w:r w:rsidR="009839AC" w:rsidRPr="00766216">
        <w:rPr>
          <w:rFonts w:cs="Times New Roman"/>
          <w:sz w:val="24"/>
          <w:szCs w:val="24"/>
        </w:rPr>
        <w:t>A</w:t>
      </w:r>
      <w:r w:rsidRPr="00766216">
        <w:rPr>
          <w:rFonts w:cs="Times New Roman"/>
          <w:sz w:val="24"/>
          <w:szCs w:val="24"/>
        </w:rPr>
        <w:t xml:space="preserve">dministrativ </w:t>
      </w:r>
      <w:r w:rsidR="009839AC" w:rsidRPr="00766216">
        <w:rPr>
          <w:rFonts w:cs="Times New Roman"/>
          <w:sz w:val="24"/>
          <w:szCs w:val="24"/>
        </w:rPr>
        <w:t xml:space="preserve">(UA) </w:t>
      </w:r>
      <w:r w:rsidRPr="00766216">
        <w:rPr>
          <w:rFonts w:cs="Times New Roman"/>
          <w:sz w:val="24"/>
          <w:szCs w:val="24"/>
        </w:rPr>
        <w:t>për kushtet e përgjithshme për analizën e kostos kundruall dobisë;</w:t>
      </w:r>
    </w:p>
    <w:p w14:paraId="38B6E6C5" w14:textId="77777777" w:rsidR="006909A3" w:rsidRPr="00766216" w:rsidRDefault="006909A3" w:rsidP="000E5898">
      <w:pPr>
        <w:spacing w:after="0" w:line="240" w:lineRule="auto"/>
        <w:ind w:left="720"/>
        <w:rPr>
          <w:rFonts w:cs="Times New Roman"/>
          <w:sz w:val="24"/>
          <w:szCs w:val="24"/>
        </w:rPr>
      </w:pPr>
    </w:p>
    <w:p w14:paraId="25BF0DDC" w14:textId="35FC4216"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1.11 Udhëzimi </w:t>
      </w:r>
      <w:r w:rsidR="009839AC" w:rsidRPr="00766216">
        <w:rPr>
          <w:rFonts w:cs="Times New Roman"/>
          <w:sz w:val="24"/>
          <w:szCs w:val="24"/>
        </w:rPr>
        <w:t>A</w:t>
      </w:r>
      <w:r w:rsidRPr="00766216">
        <w:rPr>
          <w:rFonts w:cs="Times New Roman"/>
          <w:sz w:val="24"/>
          <w:szCs w:val="24"/>
        </w:rPr>
        <w:t xml:space="preserve">dministrativ </w:t>
      </w:r>
      <w:r w:rsidR="009839AC" w:rsidRPr="00766216">
        <w:rPr>
          <w:rFonts w:cs="Times New Roman"/>
          <w:sz w:val="24"/>
          <w:szCs w:val="24"/>
        </w:rPr>
        <w:t xml:space="preserve">(UA) </w:t>
      </w:r>
      <w:r w:rsidRPr="00766216">
        <w:rPr>
          <w:rFonts w:cs="Times New Roman"/>
          <w:sz w:val="24"/>
          <w:szCs w:val="24"/>
        </w:rPr>
        <w:t>për certifikatën/garancinë e prejardhjes për energjinë elektrike të prodhuar nga bashkëprodhimi me efiçiencë të lartë;</w:t>
      </w:r>
    </w:p>
    <w:p w14:paraId="63397F68" w14:textId="77777777" w:rsidR="00FF3B0C" w:rsidRPr="00766216" w:rsidRDefault="00FF3B0C" w:rsidP="000E5898">
      <w:pPr>
        <w:spacing w:after="0" w:line="240" w:lineRule="auto"/>
        <w:ind w:left="720"/>
        <w:rPr>
          <w:rFonts w:cs="Times New Roman"/>
          <w:sz w:val="24"/>
          <w:szCs w:val="24"/>
        </w:rPr>
      </w:pPr>
    </w:p>
    <w:p w14:paraId="2D837AF4" w14:textId="31100A57"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1.12 Udhëzimi </w:t>
      </w:r>
      <w:r w:rsidR="009839AC" w:rsidRPr="00766216">
        <w:rPr>
          <w:rFonts w:cs="Times New Roman"/>
          <w:sz w:val="24"/>
          <w:szCs w:val="24"/>
        </w:rPr>
        <w:t>A</w:t>
      </w:r>
      <w:r w:rsidRPr="00766216">
        <w:rPr>
          <w:rFonts w:cs="Times New Roman"/>
          <w:sz w:val="24"/>
          <w:szCs w:val="24"/>
        </w:rPr>
        <w:t xml:space="preserve">dministrativ </w:t>
      </w:r>
      <w:r w:rsidR="009839AC" w:rsidRPr="00766216">
        <w:rPr>
          <w:rFonts w:cs="Times New Roman"/>
          <w:sz w:val="24"/>
          <w:szCs w:val="24"/>
        </w:rPr>
        <w:t xml:space="preserve">(UA) </w:t>
      </w:r>
      <w:r w:rsidRPr="00766216">
        <w:rPr>
          <w:rFonts w:cs="Times New Roman"/>
          <w:sz w:val="24"/>
          <w:szCs w:val="24"/>
        </w:rPr>
        <w:t xml:space="preserve">për kriteret e </w:t>
      </w:r>
      <w:r w:rsidR="009839AC" w:rsidRPr="00766216">
        <w:rPr>
          <w:rFonts w:cs="Times New Roman"/>
          <w:sz w:val="24"/>
          <w:szCs w:val="24"/>
        </w:rPr>
        <w:t>E</w:t>
      </w:r>
      <w:r w:rsidRPr="00766216">
        <w:rPr>
          <w:rFonts w:cs="Times New Roman"/>
          <w:sz w:val="24"/>
          <w:szCs w:val="24"/>
        </w:rPr>
        <w:t xml:space="preserve">fiçiencës së </w:t>
      </w:r>
      <w:r w:rsidR="009839AC" w:rsidRPr="00766216">
        <w:rPr>
          <w:rFonts w:cs="Times New Roman"/>
          <w:sz w:val="24"/>
          <w:szCs w:val="24"/>
        </w:rPr>
        <w:t>E</w:t>
      </w:r>
      <w:r w:rsidRPr="00766216">
        <w:rPr>
          <w:rFonts w:cs="Times New Roman"/>
          <w:sz w:val="24"/>
          <w:szCs w:val="24"/>
        </w:rPr>
        <w:t xml:space="preserve">nergjisë </w:t>
      </w:r>
      <w:r w:rsidR="009839AC" w:rsidRPr="00766216">
        <w:rPr>
          <w:rFonts w:cs="Times New Roman"/>
          <w:sz w:val="24"/>
          <w:szCs w:val="24"/>
        </w:rPr>
        <w:t xml:space="preserve">(EE) </w:t>
      </w:r>
      <w:r w:rsidRPr="00766216">
        <w:rPr>
          <w:rFonts w:cs="Times New Roman"/>
          <w:sz w:val="24"/>
          <w:szCs w:val="24"/>
        </w:rPr>
        <w:t>për rregullimin e rrjetit të energjisë dhe për tarifat e rrjetit të energjisë elektrike;</w:t>
      </w:r>
    </w:p>
    <w:p w14:paraId="1E4C8CDD" w14:textId="77777777" w:rsidR="00FF3B0C" w:rsidRPr="00766216" w:rsidRDefault="00FF3B0C" w:rsidP="000E5898">
      <w:pPr>
        <w:spacing w:after="0" w:line="240" w:lineRule="auto"/>
        <w:ind w:left="720"/>
        <w:rPr>
          <w:rFonts w:cs="Times New Roman"/>
          <w:sz w:val="24"/>
          <w:szCs w:val="24"/>
        </w:rPr>
      </w:pPr>
    </w:p>
    <w:p w14:paraId="2810A7CD" w14:textId="1B150581"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1.13 Udhëzimi Administrativ </w:t>
      </w:r>
      <w:r w:rsidR="009839AC" w:rsidRPr="00766216">
        <w:rPr>
          <w:rFonts w:cs="Times New Roman"/>
          <w:sz w:val="24"/>
          <w:szCs w:val="24"/>
        </w:rPr>
        <w:t xml:space="preserve">(UA) </w:t>
      </w:r>
      <w:r w:rsidRPr="00766216">
        <w:rPr>
          <w:rFonts w:cs="Times New Roman"/>
          <w:sz w:val="24"/>
          <w:szCs w:val="24"/>
        </w:rPr>
        <w:t xml:space="preserve">për kërkesat e </w:t>
      </w:r>
      <w:r w:rsidR="009839AC" w:rsidRPr="00766216">
        <w:rPr>
          <w:rFonts w:cs="Times New Roman"/>
          <w:sz w:val="24"/>
          <w:szCs w:val="24"/>
        </w:rPr>
        <w:t>E</w:t>
      </w:r>
      <w:r w:rsidRPr="00766216">
        <w:rPr>
          <w:rFonts w:cs="Times New Roman"/>
          <w:sz w:val="24"/>
          <w:szCs w:val="24"/>
        </w:rPr>
        <w:t xml:space="preserve">fiçiencës së </w:t>
      </w:r>
      <w:r w:rsidR="009839AC" w:rsidRPr="00766216">
        <w:rPr>
          <w:rFonts w:cs="Times New Roman"/>
          <w:sz w:val="24"/>
          <w:szCs w:val="24"/>
        </w:rPr>
        <w:t>E</w:t>
      </w:r>
      <w:r w:rsidRPr="00766216">
        <w:rPr>
          <w:rFonts w:cs="Times New Roman"/>
          <w:sz w:val="24"/>
          <w:szCs w:val="24"/>
        </w:rPr>
        <w:t xml:space="preserve">nergjisë </w:t>
      </w:r>
      <w:r w:rsidR="009839AC" w:rsidRPr="00766216">
        <w:rPr>
          <w:rFonts w:cs="Times New Roman"/>
          <w:sz w:val="24"/>
          <w:szCs w:val="24"/>
        </w:rPr>
        <w:t xml:space="preserve">(EE) </w:t>
      </w:r>
      <w:r w:rsidRPr="00766216">
        <w:rPr>
          <w:rFonts w:cs="Times New Roman"/>
          <w:sz w:val="24"/>
          <w:szCs w:val="24"/>
        </w:rPr>
        <w:t xml:space="preserve">për </w:t>
      </w:r>
      <w:r w:rsidR="009839AC" w:rsidRPr="00766216">
        <w:rPr>
          <w:rFonts w:cs="Times New Roman"/>
          <w:sz w:val="24"/>
          <w:szCs w:val="24"/>
        </w:rPr>
        <w:t>O</w:t>
      </w:r>
      <w:r w:rsidRPr="00766216">
        <w:rPr>
          <w:rFonts w:cs="Times New Roman"/>
          <w:sz w:val="24"/>
          <w:szCs w:val="24"/>
        </w:rPr>
        <w:t xml:space="preserve">peratorët e </w:t>
      </w:r>
      <w:r w:rsidR="009839AC" w:rsidRPr="00766216">
        <w:rPr>
          <w:rFonts w:cs="Times New Roman"/>
          <w:sz w:val="24"/>
          <w:szCs w:val="24"/>
        </w:rPr>
        <w:t>S</w:t>
      </w:r>
      <w:r w:rsidRPr="00766216">
        <w:rPr>
          <w:rFonts w:cs="Times New Roman"/>
          <w:sz w:val="24"/>
          <w:szCs w:val="24"/>
        </w:rPr>
        <w:t xml:space="preserve">istemit të </w:t>
      </w:r>
      <w:r w:rsidR="009839AC" w:rsidRPr="00766216">
        <w:rPr>
          <w:rFonts w:cs="Times New Roman"/>
          <w:sz w:val="24"/>
          <w:szCs w:val="24"/>
        </w:rPr>
        <w:t>T</w:t>
      </w:r>
      <w:r w:rsidRPr="00766216">
        <w:rPr>
          <w:rFonts w:cs="Times New Roman"/>
          <w:sz w:val="24"/>
          <w:szCs w:val="24"/>
        </w:rPr>
        <w:t xml:space="preserve">ransmisionit </w:t>
      </w:r>
      <w:r w:rsidR="009839AC" w:rsidRPr="00766216">
        <w:rPr>
          <w:rFonts w:cs="Times New Roman"/>
          <w:sz w:val="24"/>
          <w:szCs w:val="24"/>
        </w:rPr>
        <w:t xml:space="preserve">(OST) </w:t>
      </w:r>
      <w:r w:rsidRPr="00766216">
        <w:rPr>
          <w:rFonts w:cs="Times New Roman"/>
          <w:sz w:val="24"/>
          <w:szCs w:val="24"/>
        </w:rPr>
        <w:t xml:space="preserve">dhe </w:t>
      </w:r>
      <w:r w:rsidR="009839AC" w:rsidRPr="00766216">
        <w:rPr>
          <w:rFonts w:cs="Times New Roman"/>
          <w:sz w:val="24"/>
          <w:szCs w:val="24"/>
        </w:rPr>
        <w:t>O</w:t>
      </w:r>
      <w:r w:rsidRPr="00766216">
        <w:rPr>
          <w:rFonts w:cs="Times New Roman"/>
          <w:sz w:val="24"/>
          <w:szCs w:val="24"/>
        </w:rPr>
        <w:t xml:space="preserve">peratorët e </w:t>
      </w:r>
      <w:r w:rsidR="009839AC" w:rsidRPr="00766216">
        <w:rPr>
          <w:rFonts w:cs="Times New Roman"/>
          <w:sz w:val="24"/>
          <w:szCs w:val="24"/>
        </w:rPr>
        <w:t>S</w:t>
      </w:r>
      <w:r w:rsidRPr="00766216">
        <w:rPr>
          <w:rFonts w:cs="Times New Roman"/>
          <w:sz w:val="24"/>
          <w:szCs w:val="24"/>
        </w:rPr>
        <w:t xml:space="preserve">istemit të </w:t>
      </w:r>
      <w:r w:rsidR="009839AC" w:rsidRPr="00766216">
        <w:rPr>
          <w:rFonts w:cs="Times New Roman"/>
          <w:sz w:val="24"/>
          <w:szCs w:val="24"/>
        </w:rPr>
        <w:t>S</w:t>
      </w:r>
      <w:r w:rsidRPr="00766216">
        <w:rPr>
          <w:rFonts w:cs="Times New Roman"/>
          <w:sz w:val="24"/>
          <w:szCs w:val="24"/>
        </w:rPr>
        <w:t>hpërndarjes</w:t>
      </w:r>
      <w:r w:rsidR="009839AC" w:rsidRPr="00766216">
        <w:rPr>
          <w:rFonts w:cs="Times New Roman"/>
          <w:sz w:val="24"/>
          <w:szCs w:val="24"/>
        </w:rPr>
        <w:t xml:space="preserve"> (OSSh)</w:t>
      </w:r>
      <w:r w:rsidRPr="00766216">
        <w:rPr>
          <w:rFonts w:cs="Times New Roman"/>
          <w:sz w:val="24"/>
          <w:szCs w:val="24"/>
        </w:rPr>
        <w:t>;</w:t>
      </w:r>
    </w:p>
    <w:p w14:paraId="16497969" w14:textId="77777777" w:rsidR="006A69E9" w:rsidRPr="00766216" w:rsidRDefault="006A69E9" w:rsidP="000E5898">
      <w:pPr>
        <w:spacing w:after="0" w:line="240" w:lineRule="auto"/>
        <w:ind w:left="720"/>
        <w:rPr>
          <w:rFonts w:cs="Times New Roman"/>
          <w:sz w:val="24"/>
          <w:szCs w:val="24"/>
        </w:rPr>
      </w:pPr>
    </w:p>
    <w:p w14:paraId="2202300D" w14:textId="21BAA16B" w:rsidR="00AD41FE"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1.14 </w:t>
      </w:r>
      <w:r w:rsidR="002F511D" w:rsidRPr="00766216">
        <w:rPr>
          <w:rFonts w:cs="Times New Roman"/>
          <w:sz w:val="24"/>
          <w:szCs w:val="24"/>
        </w:rPr>
        <w:t>Rregullore</w:t>
      </w:r>
      <w:r w:rsidR="00BB550D" w:rsidRPr="00766216">
        <w:rPr>
          <w:rFonts w:cs="Times New Roman"/>
          <w:sz w:val="24"/>
          <w:szCs w:val="24"/>
        </w:rPr>
        <w:t xml:space="preserve"> për</w:t>
      </w:r>
      <w:r w:rsidRPr="00766216">
        <w:rPr>
          <w:rFonts w:cs="Times New Roman"/>
          <w:sz w:val="24"/>
          <w:szCs w:val="24"/>
        </w:rPr>
        <w:t xml:space="preserve"> kornizën e përgjithshme për raportim për Efiçiencë të Energjisë</w:t>
      </w:r>
      <w:r w:rsidR="00BD06B1" w:rsidRPr="00766216">
        <w:rPr>
          <w:rFonts w:cs="Times New Roman"/>
          <w:sz w:val="24"/>
          <w:szCs w:val="24"/>
        </w:rPr>
        <w:t xml:space="preserve"> (EE)</w:t>
      </w:r>
      <w:r w:rsidR="00B758AC" w:rsidRPr="00766216">
        <w:rPr>
          <w:rFonts w:cs="Times New Roman"/>
          <w:sz w:val="24"/>
          <w:szCs w:val="24"/>
        </w:rPr>
        <w:t>, duke përfshirë edhe</w:t>
      </w:r>
      <w:r w:rsidR="00F50D3D" w:rsidRPr="00766216">
        <w:rPr>
          <w:rFonts w:cs="Times New Roman"/>
          <w:sz w:val="24"/>
          <w:szCs w:val="24"/>
        </w:rPr>
        <w:t xml:space="preserve"> procedurat</w:t>
      </w:r>
      <w:r w:rsidR="00B758AC" w:rsidRPr="00766216">
        <w:rPr>
          <w:rFonts w:cs="Times New Roman"/>
          <w:sz w:val="24"/>
          <w:szCs w:val="24"/>
        </w:rPr>
        <w:t xml:space="preserve"> raportimit përmes platformës</w:t>
      </w:r>
      <w:r w:rsidR="00535F2C" w:rsidRPr="00766216">
        <w:rPr>
          <w:rFonts w:cs="Times New Roman"/>
          <w:sz w:val="24"/>
          <w:szCs w:val="24"/>
        </w:rPr>
        <w:t>;</w:t>
      </w:r>
      <w:r w:rsidRPr="00766216">
        <w:rPr>
          <w:rFonts w:cs="Times New Roman"/>
          <w:sz w:val="24"/>
          <w:szCs w:val="24"/>
        </w:rPr>
        <w:t xml:space="preserve"> </w:t>
      </w:r>
    </w:p>
    <w:p w14:paraId="6087C6CB" w14:textId="77777777" w:rsidR="006A69E9" w:rsidRPr="00766216" w:rsidRDefault="006A69E9" w:rsidP="000E5898">
      <w:pPr>
        <w:spacing w:after="0" w:line="240" w:lineRule="auto"/>
        <w:ind w:left="720"/>
        <w:rPr>
          <w:rFonts w:cs="Times New Roman"/>
          <w:sz w:val="24"/>
          <w:szCs w:val="24"/>
        </w:rPr>
      </w:pPr>
    </w:p>
    <w:p w14:paraId="544FD62E" w14:textId="3F71F7FE" w:rsidR="009E1F7C"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1.15. </w:t>
      </w:r>
      <w:r w:rsidR="00843220" w:rsidRPr="00766216">
        <w:rPr>
          <w:rFonts w:cs="Times New Roman"/>
          <w:sz w:val="24"/>
          <w:szCs w:val="24"/>
        </w:rPr>
        <w:t>Udhëzim Administrativ</w:t>
      </w:r>
      <w:r w:rsidR="00FF3B0C" w:rsidRPr="00766216">
        <w:rPr>
          <w:rFonts w:cs="Times New Roman"/>
          <w:sz w:val="24"/>
          <w:szCs w:val="24"/>
        </w:rPr>
        <w:t xml:space="preserve"> </w:t>
      </w:r>
      <w:r w:rsidR="00BD06B1" w:rsidRPr="00766216">
        <w:rPr>
          <w:rFonts w:cs="Times New Roman"/>
          <w:sz w:val="24"/>
          <w:szCs w:val="24"/>
        </w:rPr>
        <w:t xml:space="preserve">(UA) </w:t>
      </w:r>
      <w:r w:rsidR="00FF3B0C" w:rsidRPr="00766216">
        <w:rPr>
          <w:rFonts w:cs="Times New Roman"/>
          <w:sz w:val="24"/>
          <w:szCs w:val="24"/>
        </w:rPr>
        <w:t xml:space="preserve">për </w:t>
      </w:r>
      <w:r w:rsidR="00D86F34" w:rsidRPr="00766216">
        <w:rPr>
          <w:rFonts w:cs="Times New Roman"/>
          <w:sz w:val="24"/>
          <w:szCs w:val="24"/>
        </w:rPr>
        <w:t>kërkesat</w:t>
      </w:r>
      <w:r w:rsidR="00FF3B0C" w:rsidRPr="00766216">
        <w:rPr>
          <w:rFonts w:cs="Times New Roman"/>
          <w:sz w:val="24"/>
          <w:szCs w:val="24"/>
        </w:rPr>
        <w:t xml:space="preserve"> minimale të kontratave të performancës së energjisë</w:t>
      </w:r>
      <w:r w:rsidR="00D86F34" w:rsidRPr="00766216">
        <w:rPr>
          <w:rFonts w:cs="Times New Roman"/>
          <w:sz w:val="24"/>
          <w:szCs w:val="24"/>
        </w:rPr>
        <w:t xml:space="preserve"> me sektorin publik</w:t>
      </w:r>
      <w:r w:rsidR="00FF3B0C" w:rsidRPr="00766216">
        <w:rPr>
          <w:rFonts w:cs="Times New Roman"/>
          <w:sz w:val="24"/>
          <w:szCs w:val="24"/>
        </w:rPr>
        <w:t xml:space="preserve">, specifikimet e tenderit dhe procedurat për </w:t>
      </w:r>
      <w:r w:rsidR="00082D78" w:rsidRPr="00766216">
        <w:rPr>
          <w:rFonts w:cs="Times New Roman"/>
          <w:sz w:val="24"/>
          <w:szCs w:val="24"/>
        </w:rPr>
        <w:t xml:space="preserve">buxhetimin dhe </w:t>
      </w:r>
      <w:r w:rsidR="00FF3B0C" w:rsidRPr="00766216">
        <w:rPr>
          <w:rFonts w:cs="Times New Roman"/>
          <w:sz w:val="24"/>
          <w:szCs w:val="24"/>
        </w:rPr>
        <w:t>zbatimin e tyre</w:t>
      </w:r>
      <w:r w:rsidR="00535F2C" w:rsidRPr="00766216">
        <w:rPr>
          <w:rFonts w:cs="Times New Roman"/>
          <w:sz w:val="24"/>
          <w:szCs w:val="24"/>
        </w:rPr>
        <w:t>;</w:t>
      </w:r>
      <w:r w:rsidR="00FF3B0C" w:rsidRPr="00766216">
        <w:rPr>
          <w:rFonts w:cs="Times New Roman"/>
          <w:sz w:val="24"/>
          <w:szCs w:val="24"/>
        </w:rPr>
        <w:t xml:space="preserve"> </w:t>
      </w:r>
    </w:p>
    <w:p w14:paraId="0EC4DCCA" w14:textId="77777777" w:rsidR="009E1F7C" w:rsidRPr="00766216" w:rsidRDefault="009E1F7C" w:rsidP="000E5898">
      <w:pPr>
        <w:spacing w:after="0" w:line="240" w:lineRule="auto"/>
        <w:ind w:left="720"/>
        <w:rPr>
          <w:rFonts w:cs="Times New Roman"/>
          <w:sz w:val="24"/>
          <w:szCs w:val="24"/>
        </w:rPr>
      </w:pPr>
    </w:p>
    <w:p w14:paraId="174FBCD2" w14:textId="268BF2FF" w:rsidR="008A7FBC" w:rsidRPr="00766216" w:rsidRDefault="00AD41FE" w:rsidP="000E5898">
      <w:pPr>
        <w:spacing w:after="0" w:line="240" w:lineRule="auto"/>
        <w:ind w:left="720"/>
        <w:rPr>
          <w:rFonts w:cs="Times New Roman"/>
          <w:sz w:val="24"/>
          <w:szCs w:val="24"/>
        </w:rPr>
      </w:pPr>
      <w:r w:rsidRPr="00766216">
        <w:rPr>
          <w:rFonts w:cs="Times New Roman"/>
          <w:sz w:val="24"/>
          <w:szCs w:val="24"/>
        </w:rPr>
        <w:t xml:space="preserve">1.16. </w:t>
      </w:r>
      <w:r w:rsidR="008A7FBC" w:rsidRPr="00766216">
        <w:rPr>
          <w:rFonts w:cs="Times New Roman"/>
          <w:sz w:val="24"/>
          <w:szCs w:val="24"/>
        </w:rPr>
        <w:t xml:space="preserve">Udhëzim Administrativ </w:t>
      </w:r>
      <w:r w:rsidR="00BD06B1" w:rsidRPr="00766216">
        <w:rPr>
          <w:rFonts w:cs="Times New Roman"/>
          <w:sz w:val="24"/>
          <w:szCs w:val="24"/>
        </w:rPr>
        <w:t xml:space="preserve">(UA) </w:t>
      </w:r>
      <w:r w:rsidR="008A7FBC" w:rsidRPr="00766216">
        <w:rPr>
          <w:rFonts w:cs="Times New Roman"/>
          <w:sz w:val="24"/>
          <w:szCs w:val="24"/>
        </w:rPr>
        <w:t>për ofruesit e shërbimeve energjetike (ESCO), shërbimet energjetike dhe kontratat e performancës së energjisë</w:t>
      </w:r>
      <w:r w:rsidR="00535F2C" w:rsidRPr="00766216">
        <w:rPr>
          <w:rFonts w:cs="Times New Roman"/>
          <w:sz w:val="24"/>
          <w:szCs w:val="24"/>
        </w:rPr>
        <w:t>;</w:t>
      </w:r>
    </w:p>
    <w:p w14:paraId="733C5C5E" w14:textId="77777777" w:rsidR="00105195" w:rsidRPr="00766216" w:rsidRDefault="00105195" w:rsidP="000E5898">
      <w:pPr>
        <w:spacing w:after="0" w:line="240" w:lineRule="auto"/>
        <w:ind w:left="720"/>
        <w:rPr>
          <w:rFonts w:cs="Times New Roman"/>
          <w:sz w:val="24"/>
          <w:szCs w:val="24"/>
        </w:rPr>
      </w:pPr>
    </w:p>
    <w:p w14:paraId="4B541C2B" w14:textId="64EBEDA9" w:rsidR="003F04BE" w:rsidRPr="00766216" w:rsidRDefault="005E78F3" w:rsidP="000E5898">
      <w:pPr>
        <w:spacing w:after="0" w:line="240" w:lineRule="auto"/>
        <w:ind w:left="720"/>
        <w:rPr>
          <w:rFonts w:cs="Times New Roman"/>
          <w:sz w:val="24"/>
          <w:szCs w:val="24"/>
        </w:rPr>
      </w:pPr>
      <w:r w:rsidRPr="00766216">
        <w:rPr>
          <w:rFonts w:cs="Times New Roman"/>
          <w:sz w:val="24"/>
          <w:szCs w:val="24"/>
        </w:rPr>
        <w:t>1.17 Rregullor</w:t>
      </w:r>
      <w:r w:rsidR="00BE7278" w:rsidRPr="00766216">
        <w:rPr>
          <w:rFonts w:cs="Times New Roman"/>
          <w:sz w:val="24"/>
          <w:szCs w:val="24"/>
        </w:rPr>
        <w:t>ja</w:t>
      </w:r>
      <w:r w:rsidRPr="00766216">
        <w:rPr>
          <w:rFonts w:cs="Times New Roman"/>
          <w:sz w:val="24"/>
          <w:szCs w:val="24"/>
        </w:rPr>
        <w:t xml:space="preserve"> për trajnimin, certifikimin dhe licencimin e menaxherëve të energjisë</w:t>
      </w:r>
      <w:r w:rsidR="00BF5D83" w:rsidRPr="00766216">
        <w:rPr>
          <w:rFonts w:cs="Times New Roman"/>
          <w:sz w:val="24"/>
          <w:szCs w:val="24"/>
        </w:rPr>
        <w:t>;</w:t>
      </w:r>
    </w:p>
    <w:p w14:paraId="028194B0" w14:textId="77777777" w:rsidR="00105195" w:rsidRPr="00766216" w:rsidRDefault="00105195" w:rsidP="000E5898">
      <w:pPr>
        <w:spacing w:after="0" w:line="240" w:lineRule="auto"/>
        <w:ind w:left="720"/>
        <w:rPr>
          <w:rFonts w:cs="Times New Roman"/>
          <w:sz w:val="24"/>
          <w:szCs w:val="24"/>
        </w:rPr>
      </w:pPr>
    </w:p>
    <w:p w14:paraId="14039C46" w14:textId="33C50395" w:rsidR="004D5202" w:rsidRPr="00766216" w:rsidRDefault="003F04BE" w:rsidP="000E5898">
      <w:pPr>
        <w:spacing w:after="0" w:line="240" w:lineRule="auto"/>
        <w:ind w:left="720"/>
        <w:rPr>
          <w:rFonts w:cs="Times New Roman"/>
          <w:sz w:val="24"/>
          <w:szCs w:val="24"/>
        </w:rPr>
      </w:pPr>
      <w:r w:rsidRPr="00766216">
        <w:rPr>
          <w:rFonts w:cs="Times New Roman"/>
          <w:sz w:val="24"/>
          <w:szCs w:val="24"/>
        </w:rPr>
        <w:t>1.1</w:t>
      </w:r>
      <w:r w:rsidR="00105195" w:rsidRPr="00766216">
        <w:rPr>
          <w:rFonts w:cs="Times New Roman"/>
          <w:sz w:val="24"/>
          <w:szCs w:val="24"/>
        </w:rPr>
        <w:t>8</w:t>
      </w:r>
      <w:r w:rsidRPr="00766216">
        <w:rPr>
          <w:rFonts w:cs="Times New Roman"/>
          <w:sz w:val="24"/>
          <w:szCs w:val="24"/>
        </w:rPr>
        <w:t xml:space="preserve"> </w:t>
      </w:r>
      <w:r w:rsidR="004D5202" w:rsidRPr="00766216">
        <w:rPr>
          <w:rFonts w:cs="Times New Roman"/>
          <w:sz w:val="24"/>
          <w:szCs w:val="24"/>
        </w:rPr>
        <w:t>Udhëzim</w:t>
      </w:r>
      <w:r w:rsidR="00BE7278" w:rsidRPr="00766216">
        <w:rPr>
          <w:rFonts w:cs="Times New Roman"/>
          <w:sz w:val="24"/>
          <w:szCs w:val="24"/>
        </w:rPr>
        <w:t>i</w:t>
      </w:r>
      <w:r w:rsidR="004D5202" w:rsidRPr="00766216">
        <w:rPr>
          <w:rFonts w:cs="Times New Roman"/>
          <w:sz w:val="24"/>
          <w:szCs w:val="24"/>
        </w:rPr>
        <w:t xml:space="preserve"> Administrativ </w:t>
      </w:r>
      <w:r w:rsidR="00BD06B1" w:rsidRPr="00766216">
        <w:rPr>
          <w:rFonts w:cs="Times New Roman"/>
          <w:sz w:val="24"/>
          <w:szCs w:val="24"/>
        </w:rPr>
        <w:t xml:space="preserve">(UA) </w:t>
      </w:r>
      <w:r w:rsidR="004D5202" w:rsidRPr="00766216">
        <w:rPr>
          <w:rFonts w:cs="Times New Roman"/>
          <w:sz w:val="24"/>
          <w:szCs w:val="24"/>
        </w:rPr>
        <w:t>për kriteret, procedurat, metodologjinë e analizës së kostos dhe përfitimit, përgjegjësitë institucionale, monitorimin dhe raportimin për zbatimin e parimit “</w:t>
      </w:r>
      <w:r w:rsidR="00BD06B1" w:rsidRPr="00766216">
        <w:rPr>
          <w:rFonts w:cs="Times New Roman"/>
          <w:sz w:val="24"/>
          <w:szCs w:val="24"/>
        </w:rPr>
        <w:t>E</w:t>
      </w:r>
      <w:r w:rsidR="004D5202" w:rsidRPr="00766216">
        <w:rPr>
          <w:rFonts w:cs="Times New Roman"/>
          <w:sz w:val="24"/>
          <w:szCs w:val="24"/>
        </w:rPr>
        <w:t xml:space="preserve">fiçienca e </w:t>
      </w:r>
      <w:r w:rsidR="00BD06B1" w:rsidRPr="00766216">
        <w:rPr>
          <w:rFonts w:cs="Times New Roman"/>
          <w:sz w:val="24"/>
          <w:szCs w:val="24"/>
        </w:rPr>
        <w:t>E</w:t>
      </w:r>
      <w:r w:rsidR="004D5202" w:rsidRPr="00766216">
        <w:rPr>
          <w:rFonts w:cs="Times New Roman"/>
          <w:sz w:val="24"/>
          <w:szCs w:val="24"/>
        </w:rPr>
        <w:t xml:space="preserve">nergjisë </w:t>
      </w:r>
      <w:r w:rsidR="00BD06B1" w:rsidRPr="00766216">
        <w:rPr>
          <w:rFonts w:cs="Times New Roman"/>
          <w:sz w:val="24"/>
          <w:szCs w:val="24"/>
        </w:rPr>
        <w:t xml:space="preserve"> (EE) </w:t>
      </w:r>
      <w:r w:rsidR="004D5202" w:rsidRPr="00766216">
        <w:rPr>
          <w:rFonts w:cs="Times New Roman"/>
          <w:sz w:val="24"/>
          <w:szCs w:val="24"/>
        </w:rPr>
        <w:t>së pari”</w:t>
      </w:r>
      <w:r w:rsidR="00BF5D83" w:rsidRPr="00766216">
        <w:rPr>
          <w:rFonts w:cs="Times New Roman"/>
          <w:sz w:val="24"/>
          <w:szCs w:val="24"/>
        </w:rPr>
        <w:t>;</w:t>
      </w:r>
    </w:p>
    <w:p w14:paraId="55AB4D5A" w14:textId="77777777" w:rsidR="00633A97" w:rsidRPr="00766216" w:rsidRDefault="00633A97" w:rsidP="000E5898">
      <w:pPr>
        <w:spacing w:after="0" w:line="240" w:lineRule="auto"/>
        <w:ind w:left="720"/>
        <w:rPr>
          <w:rFonts w:cs="Times New Roman"/>
          <w:sz w:val="24"/>
          <w:szCs w:val="24"/>
        </w:rPr>
      </w:pPr>
    </w:p>
    <w:p w14:paraId="0D8F63C3" w14:textId="7AB585DF" w:rsidR="00633A97" w:rsidRPr="00766216" w:rsidRDefault="00633A97" w:rsidP="000E5898">
      <w:pPr>
        <w:spacing w:after="0" w:line="240" w:lineRule="auto"/>
        <w:ind w:left="720"/>
        <w:rPr>
          <w:rFonts w:cs="Times New Roman"/>
          <w:sz w:val="24"/>
          <w:szCs w:val="24"/>
        </w:rPr>
      </w:pPr>
      <w:r w:rsidRPr="00766216">
        <w:rPr>
          <w:rFonts w:cs="Times New Roman"/>
          <w:sz w:val="24"/>
          <w:szCs w:val="24"/>
        </w:rPr>
        <w:t xml:space="preserve">1.19 Rregullore për </w:t>
      </w:r>
      <w:r w:rsidR="009111FB" w:rsidRPr="00766216">
        <w:rPr>
          <w:rFonts w:cs="Times New Roman"/>
          <w:sz w:val="24"/>
          <w:szCs w:val="24"/>
        </w:rPr>
        <w:t>s</w:t>
      </w:r>
      <w:r w:rsidRPr="00766216">
        <w:rPr>
          <w:rFonts w:cs="Times New Roman"/>
          <w:sz w:val="24"/>
          <w:szCs w:val="24"/>
        </w:rPr>
        <w:t xml:space="preserve">kemën e obligimeve për </w:t>
      </w:r>
      <w:r w:rsidR="0085160B" w:rsidRPr="00766216">
        <w:rPr>
          <w:rFonts w:cs="Times New Roman"/>
          <w:sz w:val="24"/>
          <w:szCs w:val="24"/>
        </w:rPr>
        <w:t>E</w:t>
      </w:r>
      <w:r w:rsidRPr="00766216">
        <w:rPr>
          <w:rFonts w:cs="Times New Roman"/>
          <w:sz w:val="24"/>
          <w:szCs w:val="24"/>
        </w:rPr>
        <w:t xml:space="preserve">fiçiencë të </w:t>
      </w:r>
      <w:r w:rsidR="0085160B" w:rsidRPr="00766216">
        <w:rPr>
          <w:rFonts w:cs="Times New Roman"/>
          <w:sz w:val="24"/>
          <w:szCs w:val="24"/>
        </w:rPr>
        <w:t>E</w:t>
      </w:r>
      <w:r w:rsidRPr="00766216">
        <w:rPr>
          <w:rFonts w:cs="Times New Roman"/>
          <w:sz w:val="24"/>
          <w:szCs w:val="24"/>
        </w:rPr>
        <w:t>nergjisë</w:t>
      </w:r>
      <w:r w:rsidR="0085160B" w:rsidRPr="00766216">
        <w:rPr>
          <w:rFonts w:cs="Times New Roman"/>
          <w:sz w:val="24"/>
          <w:szCs w:val="24"/>
        </w:rPr>
        <w:t xml:space="preserve"> (EE)</w:t>
      </w:r>
      <w:r w:rsidRPr="00766216">
        <w:rPr>
          <w:rFonts w:cs="Times New Roman"/>
          <w:sz w:val="24"/>
          <w:szCs w:val="24"/>
        </w:rPr>
        <w:t xml:space="preserve">, metodologjinë e </w:t>
      </w:r>
      <w:r w:rsidR="006A69E9" w:rsidRPr="00766216">
        <w:rPr>
          <w:rFonts w:cs="Times New Roman"/>
          <w:sz w:val="24"/>
          <w:szCs w:val="24"/>
        </w:rPr>
        <w:t>skemës së obligimeve</w:t>
      </w:r>
      <w:r w:rsidRPr="00766216">
        <w:rPr>
          <w:rFonts w:cs="Times New Roman"/>
          <w:sz w:val="24"/>
          <w:szCs w:val="24"/>
        </w:rPr>
        <w:t xml:space="preserve"> dhe masat alternative të politikave</w:t>
      </w:r>
      <w:r w:rsidR="00D30F18" w:rsidRPr="00766216">
        <w:rPr>
          <w:rFonts w:cs="Times New Roman"/>
          <w:sz w:val="24"/>
          <w:szCs w:val="24"/>
        </w:rPr>
        <w:t>;</w:t>
      </w:r>
    </w:p>
    <w:p w14:paraId="3551963C" w14:textId="77777777" w:rsidR="003A301C" w:rsidRPr="00766216" w:rsidRDefault="003A301C" w:rsidP="000E5898">
      <w:pPr>
        <w:spacing w:after="0" w:line="240" w:lineRule="auto"/>
        <w:ind w:left="720"/>
        <w:rPr>
          <w:rFonts w:cs="Times New Roman"/>
          <w:sz w:val="24"/>
          <w:szCs w:val="24"/>
        </w:rPr>
      </w:pPr>
    </w:p>
    <w:p w14:paraId="6469CB70" w14:textId="598B6382" w:rsidR="00605696" w:rsidRPr="00766216" w:rsidRDefault="003A301C" w:rsidP="000E5898">
      <w:pPr>
        <w:spacing w:after="0" w:line="240" w:lineRule="auto"/>
        <w:ind w:left="720"/>
        <w:rPr>
          <w:rFonts w:cs="Times New Roman"/>
          <w:sz w:val="24"/>
          <w:szCs w:val="24"/>
        </w:rPr>
      </w:pPr>
      <w:r w:rsidRPr="00766216">
        <w:rPr>
          <w:rFonts w:cs="Times New Roman"/>
          <w:sz w:val="24"/>
          <w:szCs w:val="24"/>
        </w:rPr>
        <w:t xml:space="preserve">1.20. </w:t>
      </w:r>
      <w:r w:rsidR="00302885" w:rsidRPr="00766216">
        <w:rPr>
          <w:rFonts w:cs="Times New Roman"/>
          <w:sz w:val="24"/>
          <w:szCs w:val="24"/>
        </w:rPr>
        <w:t>Rregulloren për stimujt, instrumentet mbështetëse dhe lehtësirat financiare për masat, produktet dhe shërbimet me efiçiencë të lartë të energjisë</w:t>
      </w:r>
      <w:r w:rsidR="000D5AEF" w:rsidRPr="00766216">
        <w:rPr>
          <w:rFonts w:cs="Times New Roman"/>
          <w:sz w:val="24"/>
          <w:szCs w:val="24"/>
        </w:rPr>
        <w:t xml:space="preserve"> dhe përmirësimin e </w:t>
      </w:r>
      <w:r w:rsidR="009111FB" w:rsidRPr="00766216">
        <w:rPr>
          <w:rFonts w:cs="Times New Roman"/>
          <w:sz w:val="24"/>
          <w:szCs w:val="24"/>
        </w:rPr>
        <w:t>E</w:t>
      </w:r>
      <w:r w:rsidR="000D5AEF" w:rsidRPr="00766216">
        <w:rPr>
          <w:rFonts w:cs="Times New Roman"/>
          <w:sz w:val="24"/>
          <w:szCs w:val="24"/>
        </w:rPr>
        <w:t xml:space="preserve">fiçiencës së </w:t>
      </w:r>
      <w:r w:rsidR="009111FB" w:rsidRPr="00766216">
        <w:rPr>
          <w:rFonts w:cs="Times New Roman"/>
          <w:sz w:val="24"/>
          <w:szCs w:val="24"/>
        </w:rPr>
        <w:t>E</w:t>
      </w:r>
      <w:r w:rsidR="000D5AEF" w:rsidRPr="00766216">
        <w:rPr>
          <w:rFonts w:cs="Times New Roman"/>
          <w:sz w:val="24"/>
          <w:szCs w:val="24"/>
        </w:rPr>
        <w:t xml:space="preserve">nergjisë </w:t>
      </w:r>
      <w:r w:rsidR="009111FB" w:rsidRPr="00766216">
        <w:rPr>
          <w:rFonts w:cs="Times New Roman"/>
          <w:sz w:val="24"/>
          <w:szCs w:val="24"/>
        </w:rPr>
        <w:t xml:space="preserve">(EE) </w:t>
      </w:r>
      <w:r w:rsidR="000D5AEF" w:rsidRPr="00766216">
        <w:rPr>
          <w:rFonts w:cs="Times New Roman"/>
          <w:sz w:val="24"/>
          <w:szCs w:val="24"/>
        </w:rPr>
        <w:t>në ndërtesa</w:t>
      </w:r>
      <w:r w:rsidR="00302885" w:rsidRPr="00766216">
        <w:rPr>
          <w:rFonts w:cs="Times New Roman"/>
          <w:sz w:val="24"/>
          <w:szCs w:val="24"/>
        </w:rPr>
        <w:t>, si dhe kriteret dhe kushtet për përfitimin e tyre</w:t>
      </w:r>
      <w:r w:rsidR="000D5AEF" w:rsidRPr="00766216">
        <w:rPr>
          <w:rFonts w:cs="Times New Roman"/>
          <w:sz w:val="24"/>
          <w:szCs w:val="24"/>
        </w:rPr>
        <w:t xml:space="preserve">. </w:t>
      </w:r>
    </w:p>
    <w:p w14:paraId="47500057" w14:textId="7A068463" w:rsidR="00AD41FE" w:rsidRPr="00766216" w:rsidRDefault="00AD41FE" w:rsidP="000E5898">
      <w:pPr>
        <w:spacing w:after="0" w:line="240" w:lineRule="auto"/>
        <w:rPr>
          <w:rFonts w:cs="Times New Roman"/>
          <w:sz w:val="24"/>
          <w:szCs w:val="24"/>
        </w:rPr>
      </w:pPr>
    </w:p>
    <w:p w14:paraId="511329B8" w14:textId="3F03653E" w:rsidR="00AD41FE" w:rsidRPr="00766216" w:rsidRDefault="00F45EF5" w:rsidP="000E5898">
      <w:pPr>
        <w:spacing w:after="0" w:line="240" w:lineRule="auto"/>
        <w:rPr>
          <w:rFonts w:cs="Times New Roman"/>
          <w:sz w:val="24"/>
          <w:szCs w:val="24"/>
        </w:rPr>
      </w:pPr>
      <w:r w:rsidRPr="00766216">
        <w:rPr>
          <w:rFonts w:cs="Times New Roman"/>
          <w:sz w:val="24"/>
          <w:szCs w:val="24"/>
        </w:rPr>
        <w:t>2</w:t>
      </w:r>
      <w:r w:rsidR="00AD41FE" w:rsidRPr="00766216">
        <w:rPr>
          <w:rFonts w:cs="Times New Roman"/>
          <w:sz w:val="24"/>
          <w:szCs w:val="24"/>
        </w:rPr>
        <w:t xml:space="preserve">. Ministria përgjegjëse për energji dhe ministria përgjegjëse për tregti dhe industri, në afat prej </w:t>
      </w:r>
      <w:r w:rsidR="009111FB" w:rsidRPr="00766216">
        <w:rPr>
          <w:rFonts w:cs="Times New Roman"/>
          <w:sz w:val="24"/>
          <w:szCs w:val="24"/>
        </w:rPr>
        <w:t>tridhjetë (</w:t>
      </w:r>
      <w:r w:rsidR="00AD41FE" w:rsidRPr="00766216">
        <w:rPr>
          <w:rFonts w:cs="Times New Roman"/>
          <w:sz w:val="24"/>
          <w:szCs w:val="24"/>
        </w:rPr>
        <w:t>30</w:t>
      </w:r>
      <w:r w:rsidR="009111FB" w:rsidRPr="00766216">
        <w:rPr>
          <w:rFonts w:cs="Times New Roman"/>
          <w:sz w:val="24"/>
          <w:szCs w:val="24"/>
        </w:rPr>
        <w:t>)</w:t>
      </w:r>
      <w:r w:rsidR="00AD41FE" w:rsidRPr="00766216">
        <w:rPr>
          <w:rFonts w:cs="Times New Roman"/>
          <w:sz w:val="24"/>
          <w:szCs w:val="24"/>
        </w:rPr>
        <w:t xml:space="preserve"> muajsh nga hyrja në fuqi e këtij </w:t>
      </w:r>
      <w:r w:rsidR="009111FB" w:rsidRPr="00766216">
        <w:rPr>
          <w:rFonts w:cs="Times New Roman"/>
          <w:sz w:val="24"/>
          <w:szCs w:val="24"/>
        </w:rPr>
        <w:t>l</w:t>
      </w:r>
      <w:r w:rsidR="00AD41FE" w:rsidRPr="00766216">
        <w:rPr>
          <w:rFonts w:cs="Times New Roman"/>
          <w:sz w:val="24"/>
          <w:szCs w:val="24"/>
        </w:rPr>
        <w:t>igji, në përputhje me kornizën e etiketimit të energjisë të përcaktuar nga Bashkimi Evropian</w:t>
      </w:r>
      <w:r w:rsidR="009111FB" w:rsidRPr="00766216">
        <w:rPr>
          <w:rFonts w:cs="Times New Roman"/>
          <w:sz w:val="24"/>
          <w:szCs w:val="24"/>
        </w:rPr>
        <w:t xml:space="preserve"> (BE)</w:t>
      </w:r>
      <w:r w:rsidR="00AD41FE" w:rsidRPr="00766216">
        <w:rPr>
          <w:rFonts w:cs="Times New Roman"/>
          <w:sz w:val="24"/>
          <w:szCs w:val="24"/>
        </w:rPr>
        <w:t xml:space="preserve">, dhe në përputhje me kërkesat e përcaktuara në </w:t>
      </w:r>
      <w:r w:rsidR="009111FB" w:rsidRPr="00766216">
        <w:rPr>
          <w:rFonts w:cs="Times New Roman"/>
          <w:sz w:val="24"/>
          <w:szCs w:val="24"/>
        </w:rPr>
        <w:t>n</w:t>
      </w:r>
      <w:r w:rsidR="00AD41FE" w:rsidRPr="00766216">
        <w:rPr>
          <w:rFonts w:cs="Times New Roman"/>
          <w:sz w:val="24"/>
          <w:szCs w:val="24"/>
        </w:rPr>
        <w:t xml:space="preserve">enin </w:t>
      </w:r>
      <w:r w:rsidR="006133A3" w:rsidRPr="00766216">
        <w:rPr>
          <w:rFonts w:cs="Times New Roman"/>
          <w:sz w:val="24"/>
          <w:szCs w:val="24"/>
        </w:rPr>
        <w:t xml:space="preserve">28 </w:t>
      </w:r>
      <w:r w:rsidR="00AD41FE" w:rsidRPr="00766216">
        <w:rPr>
          <w:rFonts w:cs="Times New Roman"/>
          <w:sz w:val="24"/>
          <w:szCs w:val="24"/>
        </w:rPr>
        <w:t xml:space="preserve">të këtij ligji, i propozojnë Qeverisë </w:t>
      </w:r>
      <w:r w:rsidR="009111FB" w:rsidRPr="00766216">
        <w:rPr>
          <w:rFonts w:cs="Times New Roman"/>
          <w:sz w:val="24"/>
          <w:szCs w:val="24"/>
        </w:rPr>
        <w:t xml:space="preserve">së Republikës së Kosovës (QRK) </w:t>
      </w:r>
      <w:r w:rsidR="00AD41FE" w:rsidRPr="00766216">
        <w:rPr>
          <w:rFonts w:cs="Times New Roman"/>
          <w:sz w:val="24"/>
          <w:szCs w:val="24"/>
        </w:rPr>
        <w:t>për miratim aktet nënligjore për etiketimin e energjisë për pajisjet elektrike shtëpiake si në vijim:</w:t>
      </w:r>
    </w:p>
    <w:p w14:paraId="36EF5380" w14:textId="77777777" w:rsidR="00AD41FE" w:rsidRPr="00766216" w:rsidRDefault="00AD41FE" w:rsidP="000E5898">
      <w:pPr>
        <w:spacing w:after="0" w:line="240" w:lineRule="auto"/>
        <w:rPr>
          <w:rFonts w:cs="Times New Roman"/>
          <w:sz w:val="24"/>
          <w:szCs w:val="24"/>
        </w:rPr>
      </w:pPr>
    </w:p>
    <w:p w14:paraId="67345594" w14:textId="2170BA69"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enëlarëse shtëpiake; </w:t>
      </w:r>
    </w:p>
    <w:p w14:paraId="3F00198D" w14:textId="77777777" w:rsidR="00F45EF5" w:rsidRPr="00766216" w:rsidRDefault="00F45EF5" w:rsidP="000E5898">
      <w:pPr>
        <w:spacing w:after="0" w:line="240" w:lineRule="auto"/>
        <w:ind w:left="720"/>
        <w:rPr>
          <w:rFonts w:cs="Times New Roman"/>
          <w:sz w:val="24"/>
          <w:szCs w:val="24"/>
        </w:rPr>
      </w:pPr>
    </w:p>
    <w:p w14:paraId="5DC3F185" w14:textId="7CAC01EB"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.2</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frigoriferët dhe pajisjet me ngrirje të thellë; </w:t>
      </w:r>
    </w:p>
    <w:p w14:paraId="48057747" w14:textId="77777777" w:rsidR="00F45EF5" w:rsidRPr="00766216" w:rsidRDefault="00F45EF5" w:rsidP="000E5898">
      <w:pPr>
        <w:spacing w:after="0" w:line="240" w:lineRule="auto"/>
        <w:ind w:left="720"/>
        <w:rPr>
          <w:rFonts w:cs="Times New Roman"/>
          <w:sz w:val="24"/>
          <w:szCs w:val="24"/>
        </w:rPr>
      </w:pPr>
    </w:p>
    <w:p w14:paraId="41156497" w14:textId="6DD281EA"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.3</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rrobalarëse shtëpiake; </w:t>
      </w:r>
    </w:p>
    <w:p w14:paraId="741DF0CA" w14:textId="77777777" w:rsidR="00F45EF5" w:rsidRPr="00766216" w:rsidRDefault="00F45EF5" w:rsidP="000E5898">
      <w:pPr>
        <w:spacing w:after="0" w:line="240" w:lineRule="auto"/>
        <w:ind w:left="720"/>
        <w:rPr>
          <w:rFonts w:cs="Times New Roman"/>
          <w:sz w:val="24"/>
          <w:szCs w:val="24"/>
        </w:rPr>
      </w:pPr>
    </w:p>
    <w:p w14:paraId="6CC0D68F" w14:textId="3FCEDD6D"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.4</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televizorët; </w:t>
      </w:r>
    </w:p>
    <w:p w14:paraId="4251C6DB" w14:textId="77777777" w:rsidR="00F45EF5" w:rsidRPr="00766216" w:rsidRDefault="00F45EF5" w:rsidP="000E5898">
      <w:pPr>
        <w:spacing w:after="0" w:line="240" w:lineRule="auto"/>
        <w:ind w:left="720"/>
        <w:rPr>
          <w:rFonts w:cs="Times New Roman"/>
          <w:sz w:val="24"/>
          <w:szCs w:val="24"/>
        </w:rPr>
      </w:pPr>
    </w:p>
    <w:p w14:paraId="3CF426C2" w14:textId="7E117C54"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.5</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kondicionerët e ajrit; </w:t>
      </w:r>
    </w:p>
    <w:p w14:paraId="1B59FFF2" w14:textId="77777777" w:rsidR="00F45EF5" w:rsidRPr="00766216" w:rsidRDefault="00F45EF5" w:rsidP="000E5898">
      <w:pPr>
        <w:spacing w:after="0" w:line="240" w:lineRule="auto"/>
        <w:ind w:left="720"/>
        <w:rPr>
          <w:rFonts w:cs="Times New Roman"/>
          <w:sz w:val="24"/>
          <w:szCs w:val="24"/>
        </w:rPr>
      </w:pPr>
    </w:p>
    <w:p w14:paraId="7D7FAF39" w14:textId="7FDBABA1"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.6</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rroba tharëset shtëpiake; </w:t>
      </w:r>
    </w:p>
    <w:p w14:paraId="0F2A6E89" w14:textId="77777777" w:rsidR="00F45EF5" w:rsidRPr="00766216" w:rsidRDefault="00F45EF5" w:rsidP="000E5898">
      <w:pPr>
        <w:spacing w:after="0" w:line="240" w:lineRule="auto"/>
        <w:ind w:left="720"/>
        <w:rPr>
          <w:rFonts w:cs="Times New Roman"/>
          <w:sz w:val="24"/>
          <w:szCs w:val="24"/>
        </w:rPr>
      </w:pPr>
    </w:p>
    <w:p w14:paraId="26721A3D" w14:textId="29544F47"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.7</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llambat dhe ndriçuesit elektrikë; </w:t>
      </w:r>
    </w:p>
    <w:p w14:paraId="24438D3A" w14:textId="77777777" w:rsidR="00F45EF5" w:rsidRPr="00766216" w:rsidRDefault="00F45EF5" w:rsidP="000E5898">
      <w:pPr>
        <w:spacing w:after="0" w:line="240" w:lineRule="auto"/>
        <w:ind w:left="720"/>
        <w:rPr>
          <w:rFonts w:cs="Times New Roman"/>
          <w:sz w:val="24"/>
          <w:szCs w:val="24"/>
        </w:rPr>
      </w:pPr>
    </w:p>
    <w:p w14:paraId="02656BCF" w14:textId="22722026"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.8</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fshesat e rrymës; </w:t>
      </w:r>
    </w:p>
    <w:p w14:paraId="1CE994E3" w14:textId="77777777" w:rsidR="00F45EF5" w:rsidRPr="00766216" w:rsidRDefault="00F45EF5" w:rsidP="000E5898">
      <w:pPr>
        <w:spacing w:after="0" w:line="240" w:lineRule="auto"/>
        <w:ind w:left="720"/>
        <w:rPr>
          <w:rFonts w:cs="Times New Roman"/>
          <w:sz w:val="24"/>
          <w:szCs w:val="24"/>
        </w:rPr>
      </w:pPr>
    </w:p>
    <w:p w14:paraId="07E588EB" w14:textId="0F4824FA"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.9</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ngrohëset e hapësirës; </w:t>
      </w:r>
    </w:p>
    <w:p w14:paraId="2E0DEEEE" w14:textId="77777777" w:rsidR="00F45EF5" w:rsidRPr="00766216" w:rsidRDefault="00F45EF5" w:rsidP="000E5898">
      <w:pPr>
        <w:spacing w:after="0" w:line="240" w:lineRule="auto"/>
        <w:ind w:left="720"/>
        <w:rPr>
          <w:rFonts w:cs="Times New Roman"/>
          <w:sz w:val="24"/>
          <w:szCs w:val="24"/>
        </w:rPr>
      </w:pPr>
    </w:p>
    <w:p w14:paraId="0BC25301" w14:textId="5DBF561F"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.10</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ngrohëset e ujit dhe rezervuarët për magazinim; </w:t>
      </w:r>
    </w:p>
    <w:p w14:paraId="5A7EFB06" w14:textId="77777777" w:rsidR="00F45EF5" w:rsidRPr="00766216" w:rsidRDefault="00F45EF5" w:rsidP="000E5898">
      <w:pPr>
        <w:spacing w:after="0" w:line="240" w:lineRule="auto"/>
        <w:ind w:left="720"/>
        <w:rPr>
          <w:rFonts w:cs="Times New Roman"/>
          <w:sz w:val="24"/>
          <w:szCs w:val="24"/>
        </w:rPr>
      </w:pPr>
    </w:p>
    <w:p w14:paraId="38F6F73D" w14:textId="1057D229"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.11</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furrat shtëpiake, pllakat montuese dhe aspiratorët; </w:t>
      </w:r>
    </w:p>
    <w:p w14:paraId="2ABC6203" w14:textId="77777777" w:rsidR="00F45EF5" w:rsidRPr="00766216" w:rsidRDefault="00F45EF5" w:rsidP="000E5898">
      <w:pPr>
        <w:spacing w:after="0" w:line="240" w:lineRule="auto"/>
        <w:ind w:left="720"/>
        <w:rPr>
          <w:rFonts w:cs="Times New Roman"/>
          <w:sz w:val="24"/>
          <w:szCs w:val="24"/>
        </w:rPr>
      </w:pPr>
    </w:p>
    <w:p w14:paraId="7577BE58" w14:textId="14261BC8"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.12</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njësitë e ventilimit të banimit; </w:t>
      </w:r>
    </w:p>
    <w:p w14:paraId="5938C770" w14:textId="77777777" w:rsidR="00F45EF5" w:rsidRPr="00766216" w:rsidRDefault="00F45EF5" w:rsidP="000E5898">
      <w:pPr>
        <w:spacing w:after="0" w:line="240" w:lineRule="auto"/>
        <w:ind w:left="720"/>
        <w:rPr>
          <w:rFonts w:cs="Times New Roman"/>
          <w:sz w:val="24"/>
          <w:szCs w:val="24"/>
        </w:rPr>
      </w:pPr>
    </w:p>
    <w:p w14:paraId="0DCE3174" w14:textId="15047391"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.13</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ftohjen profesionale; </w:t>
      </w:r>
    </w:p>
    <w:p w14:paraId="43ED0AAA" w14:textId="77777777" w:rsidR="00F45EF5" w:rsidRPr="00766216" w:rsidRDefault="00F45EF5" w:rsidP="000E5898">
      <w:pPr>
        <w:spacing w:after="0" w:line="240" w:lineRule="auto"/>
        <w:ind w:left="720"/>
        <w:rPr>
          <w:rFonts w:cs="Times New Roman"/>
          <w:sz w:val="24"/>
          <w:szCs w:val="24"/>
        </w:rPr>
      </w:pPr>
    </w:p>
    <w:p w14:paraId="3A4BEFCE" w14:textId="66D24615"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.14</w:t>
      </w:r>
      <w:r w:rsidR="001E144A" w:rsidRPr="00766216">
        <w:rPr>
          <w:rFonts w:cs="Times New Roman"/>
          <w:sz w:val="24"/>
          <w:szCs w:val="24"/>
        </w:rPr>
        <w:t xml:space="preserve"> </w:t>
      </w:r>
      <w:r w:rsidR="00AD41FE" w:rsidRPr="00766216">
        <w:rPr>
          <w:rFonts w:cs="Times New Roman"/>
          <w:sz w:val="24"/>
          <w:szCs w:val="24"/>
        </w:rPr>
        <w:t xml:space="preserve">Rregullore për kërkesat për etiketimin e energjisë për ngrohëset e hapësirës lokale; </w:t>
      </w:r>
    </w:p>
    <w:p w14:paraId="080BAF02" w14:textId="77777777" w:rsidR="00F45EF5" w:rsidRPr="00766216" w:rsidRDefault="00F45EF5" w:rsidP="000E5898">
      <w:pPr>
        <w:spacing w:after="0" w:line="240" w:lineRule="auto"/>
        <w:ind w:left="720"/>
        <w:rPr>
          <w:rFonts w:cs="Times New Roman"/>
          <w:sz w:val="24"/>
          <w:szCs w:val="24"/>
        </w:rPr>
      </w:pPr>
    </w:p>
    <w:p w14:paraId="0E3B8250" w14:textId="2BD78D9D" w:rsidR="00AD41FE" w:rsidRPr="00766216" w:rsidRDefault="00F45EF5" w:rsidP="000E5898">
      <w:pPr>
        <w:spacing w:after="0" w:line="240" w:lineRule="auto"/>
        <w:ind w:left="720"/>
        <w:rPr>
          <w:rFonts w:cs="Times New Roman"/>
          <w:sz w:val="24"/>
          <w:szCs w:val="24"/>
        </w:rPr>
      </w:pPr>
      <w:r w:rsidRPr="00766216">
        <w:rPr>
          <w:rFonts w:cs="Times New Roman"/>
          <w:sz w:val="24"/>
          <w:szCs w:val="24"/>
        </w:rPr>
        <w:t>2</w:t>
      </w:r>
      <w:r w:rsidR="00AD41FE" w:rsidRPr="00766216">
        <w:rPr>
          <w:rFonts w:cs="Times New Roman"/>
          <w:sz w:val="24"/>
          <w:szCs w:val="24"/>
        </w:rPr>
        <w:t>.15</w:t>
      </w:r>
      <w:r w:rsidR="001E144A" w:rsidRPr="00766216">
        <w:rPr>
          <w:rFonts w:cs="Times New Roman"/>
          <w:sz w:val="24"/>
          <w:szCs w:val="24"/>
        </w:rPr>
        <w:t xml:space="preserve"> </w:t>
      </w:r>
      <w:r w:rsidR="00AD41FE" w:rsidRPr="00766216">
        <w:rPr>
          <w:rFonts w:cs="Times New Roman"/>
          <w:sz w:val="24"/>
          <w:szCs w:val="24"/>
        </w:rPr>
        <w:t>Rregullore për kërkesat për etiketimin e energjisë për kaldajat me lëndë djegëse të ngurtë.</w:t>
      </w:r>
    </w:p>
    <w:p w14:paraId="79E08092" w14:textId="77777777" w:rsidR="001E144A" w:rsidRPr="00766216" w:rsidRDefault="001E144A" w:rsidP="000E5898">
      <w:pPr>
        <w:spacing w:after="0" w:line="240" w:lineRule="auto"/>
        <w:rPr>
          <w:rFonts w:cs="Times New Roman"/>
          <w:sz w:val="24"/>
          <w:szCs w:val="24"/>
        </w:rPr>
      </w:pPr>
    </w:p>
    <w:p w14:paraId="1C02EDB0" w14:textId="6A40948A" w:rsidR="00AD41FE" w:rsidRPr="00766216" w:rsidRDefault="00F45EF5" w:rsidP="000E5898">
      <w:pPr>
        <w:spacing w:after="0" w:line="240" w:lineRule="auto"/>
        <w:rPr>
          <w:rFonts w:cs="Times New Roman"/>
          <w:sz w:val="24"/>
          <w:szCs w:val="24"/>
        </w:rPr>
      </w:pPr>
      <w:r w:rsidRPr="00766216">
        <w:rPr>
          <w:rFonts w:cs="Times New Roman"/>
          <w:sz w:val="24"/>
          <w:szCs w:val="24"/>
        </w:rPr>
        <w:t>3</w:t>
      </w:r>
      <w:r w:rsidR="00AD41FE" w:rsidRPr="00766216">
        <w:rPr>
          <w:rFonts w:cs="Times New Roman"/>
          <w:sz w:val="24"/>
          <w:szCs w:val="24"/>
        </w:rPr>
        <w:t xml:space="preserve">. Ministria përgjegjëse për energji dhe ministria përgjegjëse për tregti dhe industri, në afat prej </w:t>
      </w:r>
      <w:r w:rsidR="009111FB" w:rsidRPr="00766216">
        <w:rPr>
          <w:rFonts w:cs="Times New Roman"/>
          <w:sz w:val="24"/>
          <w:szCs w:val="24"/>
        </w:rPr>
        <w:t>tridhjetë (</w:t>
      </w:r>
      <w:r w:rsidR="00AD41FE" w:rsidRPr="00766216">
        <w:rPr>
          <w:rFonts w:cs="Times New Roman"/>
          <w:sz w:val="24"/>
          <w:szCs w:val="24"/>
        </w:rPr>
        <w:t>30</w:t>
      </w:r>
      <w:r w:rsidR="009111FB" w:rsidRPr="00766216">
        <w:rPr>
          <w:rFonts w:cs="Times New Roman"/>
          <w:sz w:val="24"/>
          <w:szCs w:val="24"/>
        </w:rPr>
        <w:t>)</w:t>
      </w:r>
      <w:r w:rsidR="00AD41FE" w:rsidRPr="00766216">
        <w:rPr>
          <w:rFonts w:cs="Times New Roman"/>
          <w:sz w:val="24"/>
          <w:szCs w:val="24"/>
        </w:rPr>
        <w:t xml:space="preserve"> muajsh nga hyrja në fuqi e këtij </w:t>
      </w:r>
      <w:r w:rsidR="009111FB" w:rsidRPr="00766216">
        <w:rPr>
          <w:rFonts w:cs="Times New Roman"/>
          <w:sz w:val="24"/>
          <w:szCs w:val="24"/>
        </w:rPr>
        <w:t>l</w:t>
      </w:r>
      <w:r w:rsidR="00AD41FE" w:rsidRPr="00766216">
        <w:rPr>
          <w:rFonts w:cs="Times New Roman"/>
          <w:sz w:val="24"/>
          <w:szCs w:val="24"/>
        </w:rPr>
        <w:t>igji, në përputhje me rregullativën e ekodizajnit për pajisjet që konsumojnë energji të përcaktuar nga Bashkimi Evropian</w:t>
      </w:r>
      <w:r w:rsidR="009111FB" w:rsidRPr="00766216">
        <w:rPr>
          <w:rFonts w:cs="Times New Roman"/>
          <w:sz w:val="24"/>
          <w:szCs w:val="24"/>
        </w:rPr>
        <w:t xml:space="preserve"> (BE)</w:t>
      </w:r>
      <w:r w:rsidR="00AD41FE" w:rsidRPr="00766216">
        <w:rPr>
          <w:rFonts w:cs="Times New Roman"/>
          <w:sz w:val="24"/>
          <w:szCs w:val="24"/>
        </w:rPr>
        <w:t xml:space="preserve">, dhe në përputhje me kërkesat e përcaktuara në </w:t>
      </w:r>
      <w:r w:rsidR="009111FB" w:rsidRPr="00766216">
        <w:rPr>
          <w:rFonts w:cs="Times New Roman"/>
          <w:sz w:val="24"/>
          <w:szCs w:val="24"/>
        </w:rPr>
        <w:t>n</w:t>
      </w:r>
      <w:r w:rsidR="00AD41FE" w:rsidRPr="00766216">
        <w:rPr>
          <w:rFonts w:cs="Times New Roman"/>
          <w:sz w:val="24"/>
          <w:szCs w:val="24"/>
        </w:rPr>
        <w:t xml:space="preserve">enin </w:t>
      </w:r>
      <w:r w:rsidR="00AC66CA" w:rsidRPr="00766216">
        <w:rPr>
          <w:rFonts w:cs="Times New Roman"/>
          <w:sz w:val="24"/>
          <w:szCs w:val="24"/>
        </w:rPr>
        <w:t xml:space="preserve">29 </w:t>
      </w:r>
      <w:r w:rsidR="00AD41FE" w:rsidRPr="00766216">
        <w:rPr>
          <w:rFonts w:cs="Times New Roman"/>
          <w:sz w:val="24"/>
          <w:szCs w:val="24"/>
        </w:rPr>
        <w:t xml:space="preserve">të këtij ligji, i propozojnë Qeverisë </w:t>
      </w:r>
      <w:r w:rsidR="009111FB" w:rsidRPr="00766216">
        <w:rPr>
          <w:rFonts w:cs="Times New Roman"/>
          <w:sz w:val="24"/>
          <w:szCs w:val="24"/>
        </w:rPr>
        <w:t xml:space="preserve">së Republikës së Kosovës (QRK) </w:t>
      </w:r>
      <w:r w:rsidR="00AD41FE" w:rsidRPr="00766216">
        <w:rPr>
          <w:rFonts w:cs="Times New Roman"/>
          <w:sz w:val="24"/>
          <w:szCs w:val="24"/>
        </w:rPr>
        <w:t xml:space="preserve">për miratim aktet nënligjore për ekodizajn, që kanë të bëjnë me </w:t>
      </w:r>
      <w:r w:rsidR="009111FB" w:rsidRPr="00766216">
        <w:rPr>
          <w:rFonts w:cs="Times New Roman"/>
          <w:sz w:val="24"/>
          <w:szCs w:val="24"/>
        </w:rPr>
        <w:t>E</w:t>
      </w:r>
      <w:r w:rsidR="00AD41FE" w:rsidRPr="00766216">
        <w:rPr>
          <w:rFonts w:cs="Times New Roman"/>
          <w:sz w:val="24"/>
          <w:szCs w:val="24"/>
        </w:rPr>
        <w:t xml:space="preserve">fiçiencën e </w:t>
      </w:r>
      <w:r w:rsidR="009111FB" w:rsidRPr="00766216">
        <w:rPr>
          <w:rFonts w:cs="Times New Roman"/>
          <w:sz w:val="24"/>
          <w:szCs w:val="24"/>
        </w:rPr>
        <w:t>E</w:t>
      </w:r>
      <w:r w:rsidR="00AD41FE" w:rsidRPr="00766216">
        <w:rPr>
          <w:rFonts w:cs="Times New Roman"/>
          <w:sz w:val="24"/>
          <w:szCs w:val="24"/>
        </w:rPr>
        <w:t xml:space="preserve">nergjisë </w:t>
      </w:r>
      <w:r w:rsidR="009111FB" w:rsidRPr="00766216">
        <w:rPr>
          <w:rFonts w:cs="Times New Roman"/>
          <w:sz w:val="24"/>
          <w:szCs w:val="24"/>
        </w:rPr>
        <w:t xml:space="preserve">(EE) </w:t>
      </w:r>
      <w:r w:rsidR="00AD41FE" w:rsidRPr="00766216">
        <w:rPr>
          <w:rFonts w:cs="Times New Roman"/>
          <w:sz w:val="24"/>
          <w:szCs w:val="24"/>
        </w:rPr>
        <w:t xml:space="preserve">dhe performancën e energjisë për produktet në vijim: </w:t>
      </w:r>
    </w:p>
    <w:p w14:paraId="11F27009" w14:textId="77777777" w:rsidR="001E144A" w:rsidRPr="00766216" w:rsidRDefault="001E144A" w:rsidP="000E5898">
      <w:pPr>
        <w:spacing w:after="0" w:line="240" w:lineRule="auto"/>
        <w:rPr>
          <w:rFonts w:cs="Times New Roman"/>
          <w:sz w:val="24"/>
          <w:szCs w:val="24"/>
        </w:rPr>
      </w:pPr>
    </w:p>
    <w:p w14:paraId="37653C60" w14:textId="1E528B30"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.1</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serverët dhe produktet e ruajtjes së të dhënave; </w:t>
      </w:r>
    </w:p>
    <w:p w14:paraId="2985D804" w14:textId="77777777" w:rsidR="001E144A" w:rsidRPr="00766216" w:rsidRDefault="001E144A" w:rsidP="000E5898">
      <w:pPr>
        <w:spacing w:after="0" w:line="240" w:lineRule="auto"/>
        <w:ind w:left="720"/>
        <w:rPr>
          <w:rFonts w:cs="Times New Roman"/>
          <w:sz w:val="24"/>
          <w:szCs w:val="24"/>
        </w:rPr>
      </w:pPr>
    </w:p>
    <w:p w14:paraId="41C9F4A2" w14:textId="5FB285EE"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.2</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elektromotorët dhe rregullatorët frekuencorë të shpejtësisë; </w:t>
      </w:r>
    </w:p>
    <w:p w14:paraId="7F735B3C" w14:textId="77777777" w:rsidR="001E144A" w:rsidRPr="00766216" w:rsidRDefault="001E144A" w:rsidP="000E5898">
      <w:pPr>
        <w:spacing w:after="0" w:line="240" w:lineRule="auto"/>
        <w:ind w:left="720"/>
        <w:rPr>
          <w:rFonts w:cs="Times New Roman"/>
          <w:sz w:val="24"/>
          <w:szCs w:val="24"/>
        </w:rPr>
      </w:pPr>
    </w:p>
    <w:p w14:paraId="7BBAC8CF" w14:textId="5EC8DEF7"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.3</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pajisjet për ftohëse; </w:t>
      </w:r>
    </w:p>
    <w:p w14:paraId="56CD2754" w14:textId="77777777" w:rsidR="001E144A" w:rsidRPr="00766216" w:rsidRDefault="001E144A" w:rsidP="000E5898">
      <w:pPr>
        <w:spacing w:after="0" w:line="240" w:lineRule="auto"/>
        <w:ind w:left="720"/>
        <w:rPr>
          <w:rFonts w:cs="Times New Roman"/>
          <w:sz w:val="24"/>
          <w:szCs w:val="24"/>
        </w:rPr>
      </w:pPr>
    </w:p>
    <w:p w14:paraId="47B6A4DC" w14:textId="5B1E8BF6"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.4</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burimet e dritës dhe ingranazhet e veçanta të kontrollit; </w:t>
      </w:r>
    </w:p>
    <w:p w14:paraId="726EC5DA" w14:textId="77777777" w:rsidR="001E144A" w:rsidRPr="00766216" w:rsidRDefault="001E144A" w:rsidP="000E5898">
      <w:pPr>
        <w:spacing w:after="0" w:line="240" w:lineRule="auto"/>
        <w:ind w:left="720"/>
        <w:rPr>
          <w:rFonts w:cs="Times New Roman"/>
          <w:sz w:val="24"/>
          <w:szCs w:val="24"/>
        </w:rPr>
      </w:pPr>
    </w:p>
    <w:p w14:paraId="44DF68E8" w14:textId="3DEC3B3A"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.5</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ekranet elektronike; </w:t>
      </w:r>
    </w:p>
    <w:p w14:paraId="5E7EBB37" w14:textId="77777777" w:rsidR="001E144A" w:rsidRPr="00766216" w:rsidRDefault="001E144A" w:rsidP="000E5898">
      <w:pPr>
        <w:spacing w:after="0" w:line="240" w:lineRule="auto"/>
        <w:ind w:left="720"/>
        <w:rPr>
          <w:rFonts w:cs="Times New Roman"/>
          <w:sz w:val="24"/>
          <w:szCs w:val="24"/>
        </w:rPr>
      </w:pPr>
    </w:p>
    <w:p w14:paraId="49C87614" w14:textId="2AA8F843"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.6</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pajisjet enëlarëse shtëpiake; </w:t>
      </w:r>
    </w:p>
    <w:p w14:paraId="5C44FBA3" w14:textId="77777777" w:rsidR="001E144A" w:rsidRPr="00766216" w:rsidRDefault="001E144A" w:rsidP="000E5898">
      <w:pPr>
        <w:spacing w:after="0" w:line="240" w:lineRule="auto"/>
        <w:ind w:left="720"/>
        <w:rPr>
          <w:rFonts w:cs="Times New Roman"/>
          <w:sz w:val="24"/>
          <w:szCs w:val="24"/>
        </w:rPr>
      </w:pPr>
    </w:p>
    <w:p w14:paraId="2A66C964" w14:textId="2F48F42A"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.7</w:t>
      </w:r>
      <w:r w:rsidR="001E144A" w:rsidRPr="00766216">
        <w:rPr>
          <w:rFonts w:cs="Times New Roman"/>
          <w:sz w:val="24"/>
          <w:szCs w:val="24"/>
        </w:rPr>
        <w:t xml:space="preserve"> </w:t>
      </w:r>
      <w:r w:rsidR="00AD41FE" w:rsidRPr="00766216">
        <w:rPr>
          <w:rFonts w:cs="Times New Roman"/>
          <w:sz w:val="24"/>
          <w:szCs w:val="24"/>
        </w:rPr>
        <w:t xml:space="preserve">Rregullore për kërkesat e ekodizajnit për makinat rrobalarëse dhe rrobatharëse; </w:t>
      </w:r>
    </w:p>
    <w:p w14:paraId="27450A1C" w14:textId="77777777" w:rsidR="001E144A" w:rsidRPr="00766216" w:rsidRDefault="001E144A" w:rsidP="000E5898">
      <w:pPr>
        <w:spacing w:after="0" w:line="240" w:lineRule="auto"/>
        <w:ind w:left="720"/>
        <w:rPr>
          <w:rFonts w:cs="Times New Roman"/>
          <w:sz w:val="24"/>
          <w:szCs w:val="24"/>
        </w:rPr>
      </w:pPr>
    </w:p>
    <w:p w14:paraId="4448B8ED" w14:textId="1CCBB039"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.8</w:t>
      </w:r>
      <w:r w:rsidR="001E144A" w:rsidRPr="00766216">
        <w:rPr>
          <w:rFonts w:cs="Times New Roman"/>
          <w:sz w:val="24"/>
          <w:szCs w:val="24"/>
        </w:rPr>
        <w:t xml:space="preserve"> </w:t>
      </w:r>
      <w:r w:rsidR="00AD41FE" w:rsidRPr="00766216">
        <w:rPr>
          <w:rFonts w:cs="Times New Roman"/>
          <w:sz w:val="24"/>
          <w:szCs w:val="24"/>
        </w:rPr>
        <w:t>Rregullore për kërkesat e ekodizajnit për pajisjet ftohëse me funksion të shitjes direkte; dhe</w:t>
      </w:r>
    </w:p>
    <w:p w14:paraId="38E8B9EE" w14:textId="77777777" w:rsidR="001E144A" w:rsidRPr="00766216" w:rsidRDefault="001E144A" w:rsidP="000E5898">
      <w:pPr>
        <w:spacing w:after="0" w:line="240" w:lineRule="auto"/>
        <w:ind w:left="720"/>
        <w:rPr>
          <w:rFonts w:cs="Times New Roman"/>
          <w:sz w:val="24"/>
          <w:szCs w:val="24"/>
        </w:rPr>
      </w:pPr>
    </w:p>
    <w:p w14:paraId="4297A9D0" w14:textId="4D3440B1" w:rsidR="00AD41FE" w:rsidRPr="00766216" w:rsidRDefault="003A301C" w:rsidP="000E5898">
      <w:pPr>
        <w:spacing w:after="0" w:line="240" w:lineRule="auto"/>
        <w:ind w:left="720"/>
        <w:rPr>
          <w:rFonts w:cs="Times New Roman"/>
          <w:sz w:val="24"/>
          <w:szCs w:val="24"/>
        </w:rPr>
      </w:pPr>
      <w:r w:rsidRPr="00766216">
        <w:rPr>
          <w:rFonts w:cs="Times New Roman"/>
          <w:sz w:val="24"/>
          <w:szCs w:val="24"/>
        </w:rPr>
        <w:t>3</w:t>
      </w:r>
      <w:r w:rsidR="00AD41FE" w:rsidRPr="00766216">
        <w:rPr>
          <w:rFonts w:cs="Times New Roman"/>
          <w:sz w:val="24"/>
          <w:szCs w:val="24"/>
        </w:rPr>
        <w:t>.9</w:t>
      </w:r>
      <w:r w:rsidR="001E144A" w:rsidRPr="00766216">
        <w:rPr>
          <w:rFonts w:cs="Times New Roman"/>
          <w:sz w:val="24"/>
          <w:szCs w:val="24"/>
        </w:rPr>
        <w:t xml:space="preserve"> </w:t>
      </w:r>
      <w:r w:rsidR="00AD41FE" w:rsidRPr="00766216">
        <w:rPr>
          <w:rFonts w:cs="Times New Roman"/>
          <w:sz w:val="24"/>
          <w:szCs w:val="24"/>
        </w:rPr>
        <w:t>Rregullore për kërkesat e ekodizajnit për pajisjet shtëpiake të tjera.</w:t>
      </w:r>
    </w:p>
    <w:p w14:paraId="34E978CB" w14:textId="77777777" w:rsidR="001E144A" w:rsidRPr="00766216" w:rsidRDefault="001E144A" w:rsidP="000E5898">
      <w:pPr>
        <w:spacing w:after="0" w:line="240" w:lineRule="auto"/>
        <w:rPr>
          <w:rFonts w:cs="Times New Roman"/>
          <w:sz w:val="24"/>
          <w:szCs w:val="24"/>
        </w:rPr>
      </w:pPr>
    </w:p>
    <w:p w14:paraId="262A8632" w14:textId="68A292CD" w:rsidR="001E0B34" w:rsidRPr="00766216" w:rsidRDefault="003A301C" w:rsidP="000E5898">
      <w:pPr>
        <w:pStyle w:val="Doubleletterlist"/>
        <w:spacing w:after="0"/>
        <w:ind w:left="0"/>
        <w:rPr>
          <w:sz w:val="24"/>
          <w:szCs w:val="24"/>
        </w:rPr>
      </w:pPr>
      <w:r w:rsidRPr="00766216">
        <w:rPr>
          <w:sz w:val="24"/>
          <w:szCs w:val="24"/>
        </w:rPr>
        <w:t>4</w:t>
      </w:r>
      <w:r w:rsidR="001E0B34" w:rsidRPr="00766216">
        <w:rPr>
          <w:sz w:val="24"/>
          <w:szCs w:val="24"/>
        </w:rPr>
        <w:t xml:space="preserve">. </w:t>
      </w:r>
      <w:r w:rsidR="00A52329" w:rsidRPr="00766216">
        <w:rPr>
          <w:sz w:val="24"/>
          <w:szCs w:val="24"/>
        </w:rPr>
        <w:t>FKEE-ja i nxjerr këto rregullore dhe procedura të brendshme</w:t>
      </w:r>
      <w:r w:rsidR="001E0B34" w:rsidRPr="00766216">
        <w:rPr>
          <w:sz w:val="24"/>
          <w:szCs w:val="24"/>
        </w:rPr>
        <w:t xml:space="preserve">: </w:t>
      </w:r>
    </w:p>
    <w:p w14:paraId="357DCD39" w14:textId="77777777" w:rsidR="001E0B34" w:rsidRPr="00766216" w:rsidRDefault="001E0B34" w:rsidP="000E5898">
      <w:pPr>
        <w:pStyle w:val="Doubleletterlist"/>
        <w:spacing w:after="0"/>
        <w:ind w:left="0"/>
        <w:rPr>
          <w:sz w:val="24"/>
          <w:szCs w:val="24"/>
        </w:rPr>
      </w:pPr>
    </w:p>
    <w:p w14:paraId="2BC6E203" w14:textId="48DBB713" w:rsidR="00302885" w:rsidRPr="00766216" w:rsidRDefault="00302885" w:rsidP="000E5898">
      <w:pPr>
        <w:pStyle w:val="Doubleletterlist"/>
        <w:spacing w:after="0"/>
        <w:rPr>
          <w:sz w:val="24"/>
          <w:szCs w:val="24"/>
        </w:rPr>
      </w:pPr>
      <w:bookmarkStart w:id="4" w:name="_Hlk160525049"/>
      <w:r w:rsidRPr="00766216">
        <w:rPr>
          <w:sz w:val="24"/>
          <w:szCs w:val="24"/>
        </w:rPr>
        <w:t>4.1 Rregullore për Organizim të Brendshëm të FKEE-së;</w:t>
      </w:r>
    </w:p>
    <w:p w14:paraId="07D96A87" w14:textId="77777777" w:rsidR="00302885" w:rsidRPr="00766216" w:rsidRDefault="00302885" w:rsidP="000E5898">
      <w:pPr>
        <w:pStyle w:val="Doubleletterlist"/>
        <w:spacing w:after="0"/>
        <w:rPr>
          <w:sz w:val="24"/>
          <w:szCs w:val="24"/>
        </w:rPr>
      </w:pPr>
    </w:p>
    <w:p w14:paraId="3AD883ED" w14:textId="23E18A51" w:rsidR="00302885" w:rsidRPr="00766216" w:rsidRDefault="00302885" w:rsidP="000E5898">
      <w:pPr>
        <w:pStyle w:val="Doubleletterlist"/>
        <w:spacing w:after="0"/>
        <w:rPr>
          <w:sz w:val="24"/>
          <w:szCs w:val="24"/>
        </w:rPr>
      </w:pPr>
      <w:r w:rsidRPr="00766216">
        <w:rPr>
          <w:sz w:val="24"/>
          <w:szCs w:val="24"/>
        </w:rPr>
        <w:t xml:space="preserve">4.2 Rregullat e Punës në FKEE-së; </w:t>
      </w:r>
    </w:p>
    <w:p w14:paraId="1F49EE7F" w14:textId="77777777" w:rsidR="00302885" w:rsidRPr="00766216" w:rsidRDefault="00302885" w:rsidP="000E5898">
      <w:pPr>
        <w:pStyle w:val="Doubleletterlist"/>
        <w:spacing w:after="0"/>
        <w:rPr>
          <w:sz w:val="24"/>
          <w:szCs w:val="24"/>
        </w:rPr>
      </w:pPr>
    </w:p>
    <w:p w14:paraId="724F37FB" w14:textId="537030CD" w:rsidR="00302885" w:rsidRPr="00766216" w:rsidRDefault="00302885" w:rsidP="000E5898">
      <w:pPr>
        <w:pStyle w:val="Doubleletterlist"/>
        <w:spacing w:after="0"/>
        <w:rPr>
          <w:sz w:val="24"/>
          <w:szCs w:val="24"/>
        </w:rPr>
      </w:pPr>
      <w:r w:rsidRPr="00766216">
        <w:rPr>
          <w:sz w:val="24"/>
          <w:szCs w:val="24"/>
        </w:rPr>
        <w:t xml:space="preserve">4.3 Kodin e Etikës të FKEE; </w:t>
      </w:r>
    </w:p>
    <w:p w14:paraId="64237AB6" w14:textId="77777777" w:rsidR="00302885" w:rsidRPr="00766216" w:rsidRDefault="00302885" w:rsidP="000E5898">
      <w:pPr>
        <w:pStyle w:val="Doubleletterlist"/>
        <w:spacing w:after="0"/>
        <w:rPr>
          <w:sz w:val="24"/>
          <w:szCs w:val="24"/>
        </w:rPr>
      </w:pPr>
    </w:p>
    <w:p w14:paraId="402792ED" w14:textId="66111850" w:rsidR="00302885" w:rsidRPr="00766216" w:rsidRDefault="00302885" w:rsidP="000E5898">
      <w:pPr>
        <w:pStyle w:val="Doubleletterlist"/>
        <w:spacing w:after="0"/>
        <w:rPr>
          <w:sz w:val="24"/>
          <w:szCs w:val="24"/>
        </w:rPr>
      </w:pPr>
      <w:r w:rsidRPr="00766216">
        <w:rPr>
          <w:sz w:val="24"/>
          <w:szCs w:val="24"/>
        </w:rPr>
        <w:t>4.4 Rregullore për Rekrutimin, Menaxhimin dhe Kompensimin e Personelit të FKEE-së;</w:t>
      </w:r>
    </w:p>
    <w:p w14:paraId="493C5CC6" w14:textId="77777777" w:rsidR="00302885" w:rsidRPr="00766216" w:rsidRDefault="00302885" w:rsidP="000E5898">
      <w:pPr>
        <w:pStyle w:val="Doubleletterlist"/>
        <w:spacing w:after="0"/>
        <w:rPr>
          <w:sz w:val="24"/>
          <w:szCs w:val="24"/>
        </w:rPr>
      </w:pPr>
    </w:p>
    <w:p w14:paraId="2BBFE721" w14:textId="0EBCE484" w:rsidR="00302885" w:rsidRPr="00766216" w:rsidRDefault="00302885" w:rsidP="000E5898">
      <w:pPr>
        <w:pStyle w:val="Doubleletterlist"/>
        <w:spacing w:after="0"/>
        <w:rPr>
          <w:sz w:val="24"/>
          <w:szCs w:val="24"/>
        </w:rPr>
      </w:pPr>
      <w:r w:rsidRPr="00766216">
        <w:rPr>
          <w:sz w:val="24"/>
          <w:szCs w:val="24"/>
        </w:rPr>
        <w:t>4.5 Rregullore për Menaxhimin e Përgjithshëm Financiar të FKEE-së;</w:t>
      </w:r>
    </w:p>
    <w:p w14:paraId="7C12B699" w14:textId="77777777" w:rsidR="00302885" w:rsidRPr="00766216" w:rsidRDefault="00302885" w:rsidP="000E5898">
      <w:pPr>
        <w:pStyle w:val="Doubleletterlist"/>
        <w:spacing w:after="0"/>
        <w:rPr>
          <w:sz w:val="24"/>
          <w:szCs w:val="24"/>
        </w:rPr>
      </w:pPr>
    </w:p>
    <w:p w14:paraId="74F41513" w14:textId="5AAE7148" w:rsidR="00302885" w:rsidRPr="00766216" w:rsidRDefault="00302885" w:rsidP="000E5898">
      <w:pPr>
        <w:pStyle w:val="Doubleletterlist"/>
        <w:spacing w:after="0"/>
        <w:rPr>
          <w:sz w:val="24"/>
          <w:szCs w:val="24"/>
        </w:rPr>
      </w:pPr>
      <w:r w:rsidRPr="00766216">
        <w:rPr>
          <w:sz w:val="24"/>
          <w:szCs w:val="24"/>
        </w:rPr>
        <w:t>4.6 Rregullore për Sistemit të Kontrollit të Brendshëm të FKEE-së;</w:t>
      </w:r>
    </w:p>
    <w:p w14:paraId="52D95FBB" w14:textId="77777777" w:rsidR="00302885" w:rsidRPr="00766216" w:rsidRDefault="00302885" w:rsidP="000E5898">
      <w:pPr>
        <w:pStyle w:val="Doubleletterlist"/>
        <w:spacing w:after="0"/>
        <w:rPr>
          <w:sz w:val="24"/>
          <w:szCs w:val="24"/>
        </w:rPr>
      </w:pPr>
    </w:p>
    <w:p w14:paraId="783A5D13" w14:textId="03BD3F29" w:rsidR="00302885" w:rsidRPr="00766216" w:rsidRDefault="00302885" w:rsidP="000E5898">
      <w:pPr>
        <w:pStyle w:val="Doubleletterlist"/>
        <w:spacing w:after="0"/>
        <w:rPr>
          <w:sz w:val="24"/>
          <w:szCs w:val="24"/>
        </w:rPr>
      </w:pPr>
      <w:r w:rsidRPr="00766216">
        <w:rPr>
          <w:sz w:val="24"/>
          <w:szCs w:val="24"/>
        </w:rPr>
        <w:t>4.7 Rregullore për përgatitjen dhe shpalljen e thirrjeve për propozime të FKEE-së;</w:t>
      </w:r>
    </w:p>
    <w:p w14:paraId="7211A16D" w14:textId="77777777" w:rsidR="00302885" w:rsidRPr="00766216" w:rsidRDefault="00302885" w:rsidP="000E5898">
      <w:pPr>
        <w:pStyle w:val="Doubleletterlist"/>
        <w:spacing w:after="0"/>
        <w:rPr>
          <w:sz w:val="24"/>
          <w:szCs w:val="24"/>
        </w:rPr>
      </w:pPr>
    </w:p>
    <w:p w14:paraId="296AD8CC" w14:textId="30E1DDFF" w:rsidR="00302885" w:rsidRPr="00766216" w:rsidRDefault="00302885" w:rsidP="000E5898">
      <w:pPr>
        <w:pStyle w:val="Doubleletterlist"/>
        <w:spacing w:after="0"/>
        <w:rPr>
          <w:sz w:val="24"/>
          <w:szCs w:val="24"/>
        </w:rPr>
      </w:pPr>
      <w:r w:rsidRPr="00766216">
        <w:rPr>
          <w:sz w:val="24"/>
          <w:szCs w:val="24"/>
        </w:rPr>
        <w:t>4.8 Rregullore për Punën e Bordit të Drejtorëve të FKEE-së;</w:t>
      </w:r>
    </w:p>
    <w:p w14:paraId="030BC9E1" w14:textId="77777777" w:rsidR="00302885" w:rsidRPr="00766216" w:rsidRDefault="00302885" w:rsidP="000E5898">
      <w:pPr>
        <w:pStyle w:val="Doubleletterlist"/>
        <w:spacing w:after="0"/>
        <w:rPr>
          <w:sz w:val="24"/>
          <w:szCs w:val="24"/>
        </w:rPr>
      </w:pPr>
    </w:p>
    <w:p w14:paraId="764C5FF4" w14:textId="4879A348" w:rsidR="00302885" w:rsidRPr="00766216" w:rsidRDefault="00302885" w:rsidP="000E5898">
      <w:pPr>
        <w:pStyle w:val="Doubleletterlist"/>
        <w:spacing w:after="0"/>
        <w:rPr>
          <w:sz w:val="24"/>
          <w:szCs w:val="24"/>
        </w:rPr>
      </w:pPr>
      <w:r w:rsidRPr="00766216">
        <w:rPr>
          <w:sz w:val="24"/>
          <w:szCs w:val="24"/>
        </w:rPr>
        <w:t>4.9 Rregullore për kriteret dhe procedurat e investimit përmes MS</w:t>
      </w:r>
      <w:r w:rsidR="009111FB" w:rsidRPr="00766216">
        <w:rPr>
          <w:sz w:val="24"/>
          <w:szCs w:val="24"/>
        </w:rPr>
        <w:t>h</w:t>
      </w:r>
      <w:r w:rsidRPr="00766216">
        <w:rPr>
          <w:sz w:val="24"/>
          <w:szCs w:val="24"/>
        </w:rPr>
        <w:t xml:space="preserve">E në sektorin privat; </w:t>
      </w:r>
    </w:p>
    <w:p w14:paraId="6B09FBB7" w14:textId="77777777" w:rsidR="00302885" w:rsidRPr="00766216" w:rsidRDefault="00302885" w:rsidP="000E5898">
      <w:pPr>
        <w:pStyle w:val="Doubleletterlist"/>
        <w:spacing w:after="0"/>
        <w:rPr>
          <w:sz w:val="24"/>
          <w:szCs w:val="24"/>
        </w:rPr>
      </w:pPr>
    </w:p>
    <w:p w14:paraId="23A3782D" w14:textId="06025B52" w:rsidR="00302885" w:rsidRPr="00766216" w:rsidRDefault="00302885" w:rsidP="000E5898">
      <w:pPr>
        <w:pStyle w:val="Doubleletterlist"/>
        <w:spacing w:after="0"/>
        <w:rPr>
          <w:sz w:val="24"/>
          <w:szCs w:val="24"/>
        </w:rPr>
      </w:pPr>
      <w:r w:rsidRPr="00766216">
        <w:rPr>
          <w:sz w:val="24"/>
          <w:szCs w:val="24"/>
        </w:rPr>
        <w:t>4.10 Manualet Operative të skemave të financimit nga FKEE;</w:t>
      </w:r>
    </w:p>
    <w:p w14:paraId="1441441F" w14:textId="77777777" w:rsidR="00302885" w:rsidRPr="00766216" w:rsidRDefault="00302885" w:rsidP="000E5898">
      <w:pPr>
        <w:pStyle w:val="Doubleletterlist"/>
        <w:spacing w:after="0"/>
        <w:rPr>
          <w:sz w:val="24"/>
          <w:szCs w:val="24"/>
        </w:rPr>
      </w:pPr>
    </w:p>
    <w:p w14:paraId="449C829E" w14:textId="18BCCF68" w:rsidR="00AC1351" w:rsidRPr="00766216" w:rsidRDefault="00302885" w:rsidP="000E5898">
      <w:pPr>
        <w:pStyle w:val="Doubleletterlist"/>
        <w:spacing w:after="0"/>
        <w:rPr>
          <w:sz w:val="24"/>
          <w:szCs w:val="24"/>
        </w:rPr>
      </w:pPr>
      <w:r w:rsidRPr="00766216">
        <w:rPr>
          <w:sz w:val="24"/>
          <w:szCs w:val="24"/>
        </w:rPr>
        <w:t xml:space="preserve">4.11 </w:t>
      </w:r>
      <w:r w:rsidR="00AC1351" w:rsidRPr="00766216">
        <w:rPr>
          <w:sz w:val="24"/>
          <w:szCs w:val="24"/>
        </w:rPr>
        <w:t>Rregullore, procedura dhe akte tjera sipas nevojës, në përputhje me nevojat e FKEE-së për zbatimin e këtij ligji në fushën e detyrave dhe përgjegjësive të tij</w:t>
      </w:r>
      <w:r w:rsidR="00D30F18" w:rsidRPr="00766216">
        <w:rPr>
          <w:sz w:val="24"/>
          <w:szCs w:val="24"/>
        </w:rPr>
        <w:t>.</w:t>
      </w:r>
    </w:p>
    <w:bookmarkEnd w:id="4"/>
    <w:p w14:paraId="418099CB" w14:textId="2AF65001" w:rsidR="001E0B34" w:rsidRPr="00766216" w:rsidRDefault="001E0B34" w:rsidP="000E5898">
      <w:pPr>
        <w:pStyle w:val="Doubleletterlist"/>
        <w:spacing w:after="0"/>
        <w:rPr>
          <w:sz w:val="24"/>
          <w:szCs w:val="24"/>
        </w:rPr>
      </w:pPr>
    </w:p>
    <w:p w14:paraId="5238B41A" w14:textId="77777777" w:rsidR="00992FEF" w:rsidRPr="00766216" w:rsidRDefault="00992FEF" w:rsidP="000E5898">
      <w:pPr>
        <w:keepNext/>
        <w:spacing w:after="0" w:line="240" w:lineRule="auto"/>
        <w:jc w:val="center"/>
        <w:rPr>
          <w:rFonts w:cs="Times New Roman"/>
          <w:b/>
          <w:color w:val="000000"/>
          <w:sz w:val="24"/>
          <w:szCs w:val="24"/>
        </w:rPr>
      </w:pPr>
    </w:p>
    <w:p w14:paraId="0C414CED" w14:textId="68AF50F5" w:rsidR="009F45E1" w:rsidRPr="00766216" w:rsidRDefault="009F45E1"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Neni </w:t>
      </w:r>
      <w:r w:rsidR="006133A3" w:rsidRPr="00766216">
        <w:rPr>
          <w:rFonts w:cs="Times New Roman"/>
          <w:b/>
          <w:color w:val="000000"/>
          <w:sz w:val="24"/>
          <w:szCs w:val="24"/>
        </w:rPr>
        <w:t>50</w:t>
      </w:r>
    </w:p>
    <w:p w14:paraId="0F3633FA" w14:textId="07F50064" w:rsidR="009F45E1" w:rsidRPr="00766216" w:rsidRDefault="002F040F" w:rsidP="000E5898">
      <w:pPr>
        <w:keepNext/>
        <w:spacing w:after="0" w:line="240" w:lineRule="auto"/>
        <w:jc w:val="center"/>
        <w:rPr>
          <w:rFonts w:cs="Times New Roman"/>
          <w:b/>
          <w:color w:val="000000"/>
          <w:sz w:val="24"/>
          <w:szCs w:val="24"/>
        </w:rPr>
      </w:pPr>
      <w:r w:rsidRPr="00766216">
        <w:rPr>
          <w:rFonts w:cs="Times New Roman"/>
          <w:b/>
          <w:color w:val="000000"/>
          <w:sz w:val="24"/>
          <w:szCs w:val="24"/>
        </w:rPr>
        <w:t>Dispozitat Kalimtare</w:t>
      </w:r>
    </w:p>
    <w:p w14:paraId="692AFBB1" w14:textId="77777777" w:rsidR="002F040F" w:rsidRPr="00766216" w:rsidRDefault="002F040F" w:rsidP="000E5898">
      <w:pPr>
        <w:keepNext/>
        <w:spacing w:after="0" w:line="240" w:lineRule="auto"/>
        <w:jc w:val="center"/>
        <w:rPr>
          <w:rFonts w:cs="Times New Roman"/>
          <w:b/>
          <w:color w:val="000000"/>
          <w:sz w:val="24"/>
          <w:szCs w:val="24"/>
        </w:rPr>
      </w:pPr>
    </w:p>
    <w:p w14:paraId="6D28B4D2" w14:textId="00564C00" w:rsidR="002F040F" w:rsidRPr="00766216" w:rsidRDefault="00302885" w:rsidP="000E5898">
      <w:pPr>
        <w:keepNext/>
        <w:spacing w:after="0" w:line="240" w:lineRule="auto"/>
        <w:rPr>
          <w:rFonts w:cs="Times New Roman"/>
          <w:bCs/>
          <w:color w:val="000000"/>
          <w:sz w:val="24"/>
          <w:szCs w:val="24"/>
        </w:rPr>
      </w:pPr>
      <w:r w:rsidRPr="00766216">
        <w:rPr>
          <w:rFonts w:cs="Times New Roman"/>
          <w:bCs/>
          <w:color w:val="000000"/>
          <w:sz w:val="24"/>
          <w:szCs w:val="24"/>
        </w:rPr>
        <w:t xml:space="preserve">1. </w:t>
      </w:r>
      <w:r w:rsidR="00992FEF" w:rsidRPr="00766216">
        <w:rPr>
          <w:rFonts w:cs="Times New Roman"/>
          <w:bCs/>
          <w:color w:val="000000"/>
          <w:sz w:val="24"/>
          <w:szCs w:val="24"/>
        </w:rPr>
        <w:t xml:space="preserve">Auditorët e </w:t>
      </w:r>
      <w:r w:rsidR="00021B63" w:rsidRPr="00766216">
        <w:rPr>
          <w:rFonts w:cs="Times New Roman"/>
          <w:bCs/>
          <w:color w:val="000000"/>
          <w:sz w:val="24"/>
          <w:szCs w:val="24"/>
        </w:rPr>
        <w:t>E</w:t>
      </w:r>
      <w:r w:rsidR="00992FEF" w:rsidRPr="00766216">
        <w:rPr>
          <w:rFonts w:cs="Times New Roman"/>
          <w:bCs/>
          <w:color w:val="000000"/>
          <w:sz w:val="24"/>
          <w:szCs w:val="24"/>
        </w:rPr>
        <w:t>nergjisë</w:t>
      </w:r>
      <w:r w:rsidR="00021B63" w:rsidRPr="00766216">
        <w:rPr>
          <w:rFonts w:cs="Times New Roman"/>
          <w:bCs/>
          <w:color w:val="000000"/>
          <w:sz w:val="24"/>
          <w:szCs w:val="24"/>
        </w:rPr>
        <w:t xml:space="preserve"> (AE)</w:t>
      </w:r>
      <w:r w:rsidR="00992FEF" w:rsidRPr="00766216">
        <w:rPr>
          <w:rFonts w:cs="Times New Roman"/>
          <w:bCs/>
          <w:color w:val="000000"/>
          <w:sz w:val="24"/>
          <w:szCs w:val="24"/>
        </w:rPr>
        <w:t xml:space="preserve"> të cilët, në ditën e hyrjes në fuqi të këtij ligji, janë të regjistruar në regjistrin e </w:t>
      </w:r>
      <w:r w:rsidR="00021B63" w:rsidRPr="00766216">
        <w:rPr>
          <w:rFonts w:cs="Times New Roman"/>
          <w:bCs/>
          <w:color w:val="000000"/>
          <w:sz w:val="24"/>
          <w:szCs w:val="24"/>
        </w:rPr>
        <w:t>A</w:t>
      </w:r>
      <w:r w:rsidR="00992FEF" w:rsidRPr="00766216">
        <w:rPr>
          <w:rFonts w:cs="Times New Roman"/>
          <w:bCs/>
          <w:color w:val="000000"/>
          <w:sz w:val="24"/>
          <w:szCs w:val="24"/>
        </w:rPr>
        <w:t xml:space="preserve">uditorëve të </w:t>
      </w:r>
      <w:r w:rsidR="00021B63" w:rsidRPr="00766216">
        <w:rPr>
          <w:rFonts w:cs="Times New Roman"/>
          <w:bCs/>
          <w:color w:val="000000"/>
          <w:sz w:val="24"/>
          <w:szCs w:val="24"/>
        </w:rPr>
        <w:t>E</w:t>
      </w:r>
      <w:r w:rsidR="00992FEF" w:rsidRPr="00766216">
        <w:rPr>
          <w:rFonts w:cs="Times New Roman"/>
          <w:bCs/>
          <w:color w:val="000000"/>
          <w:sz w:val="24"/>
          <w:szCs w:val="24"/>
        </w:rPr>
        <w:t xml:space="preserve">nergjisë </w:t>
      </w:r>
      <w:r w:rsidR="00021B63" w:rsidRPr="00766216">
        <w:rPr>
          <w:rFonts w:cs="Times New Roman"/>
          <w:bCs/>
          <w:color w:val="000000"/>
          <w:sz w:val="24"/>
          <w:szCs w:val="24"/>
        </w:rPr>
        <w:t xml:space="preserve">(AE) </w:t>
      </w:r>
      <w:r w:rsidR="00992FEF" w:rsidRPr="00766216">
        <w:rPr>
          <w:rFonts w:cs="Times New Roman"/>
          <w:bCs/>
          <w:color w:val="000000"/>
          <w:sz w:val="24"/>
          <w:szCs w:val="24"/>
        </w:rPr>
        <w:t>dhe kanë status aktiv, pajisen me licencë të auditorit të energjisë sipas kërkesave të këtij ligji dhe aktit përkatës nënligjor. Deri në përfundimin e procedurës së licencimit, ata vazhdojnë të ushtrojnë veprimtarinë, me kusht që kërkesën për licencë ta paraqesin brenda afatit të përcaktuar me akt nënligjor.</w:t>
      </w:r>
    </w:p>
    <w:p w14:paraId="0B92342E" w14:textId="77777777" w:rsidR="00302885" w:rsidRPr="00766216" w:rsidRDefault="00302885" w:rsidP="000E5898">
      <w:pPr>
        <w:keepNext/>
        <w:spacing w:after="0" w:line="240" w:lineRule="auto"/>
        <w:rPr>
          <w:rFonts w:cs="Times New Roman"/>
          <w:bCs/>
          <w:color w:val="000000"/>
          <w:sz w:val="24"/>
          <w:szCs w:val="24"/>
        </w:rPr>
      </w:pPr>
    </w:p>
    <w:p w14:paraId="639B76F5" w14:textId="2D7ED486" w:rsidR="00302885" w:rsidRPr="00766216" w:rsidRDefault="000D4CE7" w:rsidP="000E5898">
      <w:pPr>
        <w:keepNext/>
        <w:spacing w:after="0" w:line="240" w:lineRule="auto"/>
        <w:rPr>
          <w:rFonts w:cs="Times New Roman"/>
          <w:bCs/>
          <w:color w:val="000000"/>
          <w:sz w:val="24"/>
          <w:szCs w:val="24"/>
        </w:rPr>
      </w:pPr>
      <w:r w:rsidRPr="00766216">
        <w:rPr>
          <w:rFonts w:cs="Times New Roman"/>
          <w:bCs/>
          <w:color w:val="000000"/>
          <w:sz w:val="24"/>
          <w:szCs w:val="24"/>
        </w:rPr>
        <w:t>2</w:t>
      </w:r>
      <w:r w:rsidR="00302885" w:rsidRPr="00766216">
        <w:rPr>
          <w:rFonts w:cs="Times New Roman"/>
          <w:bCs/>
          <w:color w:val="000000"/>
          <w:sz w:val="24"/>
          <w:szCs w:val="24"/>
        </w:rPr>
        <w:t xml:space="preserve">. Me kusht që të mos jenë në kundërshtim me këtë </w:t>
      </w:r>
      <w:r w:rsidR="00F748A2" w:rsidRPr="00766216">
        <w:rPr>
          <w:rFonts w:cs="Times New Roman"/>
          <w:bCs/>
          <w:color w:val="000000"/>
          <w:sz w:val="24"/>
          <w:szCs w:val="24"/>
        </w:rPr>
        <w:t>l</w:t>
      </w:r>
      <w:r w:rsidR="00302885" w:rsidRPr="00766216">
        <w:rPr>
          <w:rFonts w:cs="Times New Roman"/>
          <w:bCs/>
          <w:color w:val="000000"/>
          <w:sz w:val="24"/>
          <w:szCs w:val="24"/>
        </w:rPr>
        <w:t>igj dhe deri në aprovimin e akteve nënligjore për zbatimin e këtij Ligji, zbatohen aktet nënligjore që janë nxjerrë duke u bazuar në Ligjin Nr. 06/L-079 për Efiçiencë të Energjisë.</w:t>
      </w:r>
    </w:p>
    <w:p w14:paraId="254785DF" w14:textId="77777777" w:rsidR="009F45E1" w:rsidRPr="00766216" w:rsidRDefault="009F45E1" w:rsidP="000E5898">
      <w:pPr>
        <w:keepNext/>
        <w:spacing w:after="0" w:line="240" w:lineRule="auto"/>
        <w:jc w:val="center"/>
        <w:rPr>
          <w:rFonts w:cs="Times New Roman"/>
          <w:b/>
          <w:color w:val="000000"/>
          <w:sz w:val="24"/>
          <w:szCs w:val="24"/>
        </w:rPr>
      </w:pPr>
    </w:p>
    <w:p w14:paraId="4809A06F" w14:textId="129F49CB" w:rsidR="006D36BE" w:rsidRPr="00766216" w:rsidRDefault="006D36BE"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9F45E1" w:rsidRPr="00766216">
        <w:rPr>
          <w:rFonts w:cs="Times New Roman"/>
          <w:b/>
          <w:color w:val="000000"/>
          <w:sz w:val="24"/>
          <w:szCs w:val="24"/>
        </w:rPr>
        <w:t>5</w:t>
      </w:r>
      <w:r w:rsidR="006133A3" w:rsidRPr="00766216">
        <w:rPr>
          <w:rFonts w:cs="Times New Roman"/>
          <w:b/>
          <w:color w:val="000000"/>
          <w:sz w:val="24"/>
          <w:szCs w:val="24"/>
        </w:rPr>
        <w:t>1</w:t>
      </w:r>
    </w:p>
    <w:p w14:paraId="345C975E" w14:textId="77777777" w:rsidR="006D36BE" w:rsidRPr="00766216" w:rsidRDefault="006D36BE"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Shfuqizimi </w:t>
      </w:r>
    </w:p>
    <w:p w14:paraId="2A3F5599" w14:textId="77777777" w:rsidR="00FD3D35" w:rsidRPr="00766216" w:rsidRDefault="00FD3D35" w:rsidP="000E5898">
      <w:pPr>
        <w:keepNext/>
        <w:spacing w:after="0" w:line="240" w:lineRule="auto"/>
        <w:rPr>
          <w:rFonts w:cs="Times New Roman"/>
          <w:color w:val="000000"/>
          <w:sz w:val="24"/>
          <w:szCs w:val="24"/>
        </w:rPr>
      </w:pPr>
    </w:p>
    <w:p w14:paraId="5F27D134" w14:textId="66283E1D" w:rsidR="006D36BE" w:rsidRPr="00766216" w:rsidRDefault="00FD3D35" w:rsidP="000E5898">
      <w:pPr>
        <w:keepNext/>
        <w:spacing w:after="0" w:line="240" w:lineRule="auto"/>
        <w:rPr>
          <w:rFonts w:cs="Times New Roman"/>
          <w:color w:val="000000"/>
          <w:sz w:val="24"/>
          <w:szCs w:val="24"/>
        </w:rPr>
      </w:pPr>
      <w:r w:rsidRPr="00766216">
        <w:rPr>
          <w:rFonts w:cs="Times New Roman"/>
          <w:color w:val="000000"/>
          <w:sz w:val="24"/>
          <w:szCs w:val="24"/>
        </w:rPr>
        <w:t xml:space="preserve">1. </w:t>
      </w:r>
      <w:r w:rsidR="006D36BE" w:rsidRPr="00766216">
        <w:rPr>
          <w:rFonts w:cs="Times New Roman"/>
          <w:color w:val="000000"/>
          <w:sz w:val="24"/>
          <w:szCs w:val="24"/>
        </w:rPr>
        <w:t xml:space="preserve">Me hyrjen në fuqi të këtij </w:t>
      </w:r>
      <w:r w:rsidR="00F748A2" w:rsidRPr="00766216">
        <w:rPr>
          <w:rFonts w:cs="Times New Roman"/>
          <w:color w:val="000000"/>
          <w:sz w:val="24"/>
          <w:szCs w:val="24"/>
        </w:rPr>
        <w:t>l</w:t>
      </w:r>
      <w:r w:rsidR="006D36BE" w:rsidRPr="00766216">
        <w:rPr>
          <w:rFonts w:cs="Times New Roman"/>
          <w:color w:val="000000"/>
          <w:sz w:val="24"/>
          <w:szCs w:val="24"/>
        </w:rPr>
        <w:t>igji</w:t>
      </w:r>
      <w:r w:rsidR="00F748A2" w:rsidRPr="00766216">
        <w:rPr>
          <w:rFonts w:cs="Times New Roman"/>
          <w:color w:val="000000"/>
          <w:sz w:val="24"/>
          <w:szCs w:val="24"/>
        </w:rPr>
        <w:t>,</w:t>
      </w:r>
      <w:r w:rsidR="006D36BE" w:rsidRPr="00766216">
        <w:rPr>
          <w:rFonts w:cs="Times New Roman"/>
          <w:color w:val="000000"/>
          <w:sz w:val="24"/>
          <w:szCs w:val="24"/>
        </w:rPr>
        <w:t xml:space="preserve"> shfuqizohet legjislacioni në vijim: </w:t>
      </w:r>
    </w:p>
    <w:p w14:paraId="7A2B3AF1" w14:textId="77777777" w:rsidR="00FD3D35" w:rsidRPr="00766216" w:rsidRDefault="00FD3D35" w:rsidP="000E5898">
      <w:pPr>
        <w:keepNext/>
        <w:spacing w:after="0" w:line="240" w:lineRule="auto"/>
        <w:rPr>
          <w:rFonts w:cs="Times New Roman"/>
          <w:color w:val="000000"/>
          <w:sz w:val="24"/>
          <w:szCs w:val="24"/>
        </w:rPr>
      </w:pPr>
    </w:p>
    <w:p w14:paraId="1591B2DA" w14:textId="2B8F67C3" w:rsidR="006D36BE" w:rsidRPr="00766216" w:rsidRDefault="006D36BE" w:rsidP="000E5898">
      <w:pPr>
        <w:keepNext/>
        <w:spacing w:after="0" w:line="240" w:lineRule="auto"/>
        <w:rPr>
          <w:rFonts w:cs="Times New Roman"/>
          <w:color w:val="000000"/>
          <w:sz w:val="24"/>
          <w:szCs w:val="24"/>
        </w:rPr>
      </w:pPr>
      <w:r w:rsidRPr="00766216">
        <w:rPr>
          <w:rFonts w:cs="Times New Roman"/>
          <w:color w:val="000000"/>
          <w:sz w:val="24"/>
          <w:szCs w:val="24"/>
        </w:rPr>
        <w:t xml:space="preserve">1.1 Ligji 06/L-079 për Efiçiencë të Energjisë (Gazeta Zyrtare e Republikës së Kosovës / </w:t>
      </w:r>
      <w:r w:rsidR="00F748A2" w:rsidRPr="00766216">
        <w:rPr>
          <w:rFonts w:cs="Times New Roman"/>
          <w:color w:val="000000"/>
          <w:sz w:val="24"/>
          <w:szCs w:val="24"/>
        </w:rPr>
        <w:t>N</w:t>
      </w:r>
      <w:r w:rsidRPr="00766216">
        <w:rPr>
          <w:rFonts w:cs="Times New Roman"/>
          <w:color w:val="000000"/>
          <w:sz w:val="24"/>
          <w:szCs w:val="24"/>
        </w:rPr>
        <w:t>r. 21 / 5 dhjetor 2018).</w:t>
      </w:r>
    </w:p>
    <w:p w14:paraId="633703AB" w14:textId="77777777" w:rsidR="00FD3D35" w:rsidRPr="00766216" w:rsidRDefault="00FD3D35" w:rsidP="000E5898">
      <w:pPr>
        <w:keepNext/>
        <w:spacing w:after="0" w:line="240" w:lineRule="auto"/>
        <w:rPr>
          <w:rFonts w:cs="Times New Roman"/>
          <w:color w:val="000000"/>
          <w:sz w:val="24"/>
          <w:szCs w:val="24"/>
        </w:rPr>
      </w:pPr>
    </w:p>
    <w:p w14:paraId="11870B72" w14:textId="6D4D00B8" w:rsidR="006D36BE" w:rsidRPr="00766216" w:rsidRDefault="006D36BE" w:rsidP="000E5898">
      <w:pPr>
        <w:keepNext/>
        <w:spacing w:after="0" w:line="240" w:lineRule="auto"/>
        <w:rPr>
          <w:rFonts w:cs="Times New Roman"/>
          <w:color w:val="000000"/>
          <w:sz w:val="24"/>
          <w:szCs w:val="24"/>
        </w:rPr>
      </w:pPr>
      <w:r w:rsidRPr="00766216">
        <w:rPr>
          <w:rFonts w:cs="Times New Roman"/>
          <w:color w:val="000000"/>
          <w:sz w:val="24"/>
          <w:szCs w:val="24"/>
        </w:rPr>
        <w:t xml:space="preserve">1.2 Kreu III, nenet nga 43 deri në 57 të Ligjit Nr. 08/l-123 për </w:t>
      </w:r>
      <w:r w:rsidR="00F748A2" w:rsidRPr="00766216">
        <w:rPr>
          <w:rFonts w:cs="Times New Roman"/>
          <w:color w:val="000000"/>
          <w:sz w:val="24"/>
          <w:szCs w:val="24"/>
        </w:rPr>
        <w:t>N</w:t>
      </w:r>
      <w:r w:rsidRPr="00766216">
        <w:rPr>
          <w:rFonts w:cs="Times New Roman"/>
          <w:color w:val="000000"/>
          <w:sz w:val="24"/>
          <w:szCs w:val="24"/>
        </w:rPr>
        <w:t xml:space="preserve">dryshimin dhe </w:t>
      </w:r>
      <w:r w:rsidR="00F748A2" w:rsidRPr="00766216">
        <w:rPr>
          <w:rFonts w:cs="Times New Roman"/>
          <w:color w:val="000000"/>
          <w:sz w:val="24"/>
          <w:szCs w:val="24"/>
        </w:rPr>
        <w:t>P</w:t>
      </w:r>
      <w:r w:rsidRPr="00766216">
        <w:rPr>
          <w:rFonts w:cs="Times New Roman"/>
          <w:color w:val="000000"/>
          <w:sz w:val="24"/>
          <w:szCs w:val="24"/>
        </w:rPr>
        <w:t xml:space="preserve">lotësimin e </w:t>
      </w:r>
      <w:r w:rsidR="00F748A2" w:rsidRPr="00766216">
        <w:rPr>
          <w:rFonts w:cs="Times New Roman"/>
          <w:color w:val="000000"/>
          <w:sz w:val="24"/>
          <w:szCs w:val="24"/>
        </w:rPr>
        <w:t>L</w:t>
      </w:r>
      <w:r w:rsidRPr="00766216">
        <w:rPr>
          <w:rFonts w:cs="Times New Roman"/>
          <w:color w:val="000000"/>
          <w:sz w:val="24"/>
          <w:szCs w:val="24"/>
        </w:rPr>
        <w:t xml:space="preserve">igjeve që kanë të bëjnë me racionalizimin dhe vendosjen e vijave llogaridhënëse të agjencive ekzekutive (Gazeta Zyrtare e Republikës së Kosovës / </w:t>
      </w:r>
      <w:r w:rsidR="00F748A2" w:rsidRPr="00766216">
        <w:rPr>
          <w:rFonts w:cs="Times New Roman"/>
          <w:color w:val="000000"/>
          <w:sz w:val="24"/>
          <w:szCs w:val="24"/>
        </w:rPr>
        <w:t>N</w:t>
      </w:r>
      <w:r w:rsidRPr="00766216">
        <w:rPr>
          <w:rFonts w:cs="Times New Roman"/>
          <w:color w:val="000000"/>
          <w:sz w:val="24"/>
          <w:szCs w:val="24"/>
        </w:rPr>
        <w:t>r.11</w:t>
      </w:r>
      <w:r w:rsidR="00F748A2" w:rsidRPr="00766216">
        <w:rPr>
          <w:rFonts w:cs="Times New Roman"/>
          <w:color w:val="000000"/>
          <w:sz w:val="24"/>
          <w:szCs w:val="24"/>
        </w:rPr>
        <w:t>/</w:t>
      </w:r>
      <w:r w:rsidRPr="00766216">
        <w:rPr>
          <w:rFonts w:cs="Times New Roman"/>
          <w:color w:val="000000"/>
          <w:sz w:val="24"/>
          <w:szCs w:val="24"/>
        </w:rPr>
        <w:t xml:space="preserve"> 17 maj 2023). </w:t>
      </w:r>
    </w:p>
    <w:p w14:paraId="6FC350F1" w14:textId="77777777" w:rsidR="00FD3D35" w:rsidRPr="00766216" w:rsidRDefault="00FD3D35" w:rsidP="000E5898">
      <w:pPr>
        <w:keepNext/>
        <w:spacing w:after="0" w:line="240" w:lineRule="auto"/>
        <w:rPr>
          <w:rFonts w:cs="Times New Roman"/>
          <w:color w:val="000000"/>
          <w:sz w:val="24"/>
          <w:szCs w:val="24"/>
        </w:rPr>
      </w:pPr>
    </w:p>
    <w:p w14:paraId="5C625E76" w14:textId="626E5F81" w:rsidR="006D36BE" w:rsidRPr="00766216" w:rsidRDefault="006D36BE" w:rsidP="000E5898">
      <w:pPr>
        <w:keepNext/>
        <w:spacing w:after="0" w:line="240" w:lineRule="auto"/>
        <w:rPr>
          <w:rFonts w:eastAsia="Times New Roman" w:cs="Times New Roman"/>
          <w:color w:val="000000"/>
          <w:sz w:val="24"/>
          <w:szCs w:val="24"/>
        </w:rPr>
      </w:pPr>
      <w:r w:rsidRPr="00766216">
        <w:rPr>
          <w:rFonts w:cs="Times New Roman"/>
          <w:color w:val="000000"/>
          <w:sz w:val="24"/>
          <w:szCs w:val="24"/>
        </w:rPr>
        <w:t>1.3 Kapitulli XXXIV, nenet 101 deri 104 të Ligjit N</w:t>
      </w:r>
      <w:r w:rsidR="00B3322D" w:rsidRPr="00766216">
        <w:rPr>
          <w:rFonts w:cs="Times New Roman"/>
          <w:color w:val="000000"/>
          <w:sz w:val="24"/>
          <w:szCs w:val="24"/>
        </w:rPr>
        <w:t>r</w:t>
      </w:r>
      <w:r w:rsidRPr="00766216">
        <w:rPr>
          <w:rFonts w:cs="Times New Roman"/>
          <w:color w:val="000000"/>
          <w:sz w:val="24"/>
          <w:szCs w:val="24"/>
        </w:rPr>
        <w:t xml:space="preserve">. 08/L-176 për </w:t>
      </w:r>
      <w:r w:rsidR="00F748A2" w:rsidRPr="00766216">
        <w:rPr>
          <w:rFonts w:cs="Times New Roman"/>
          <w:color w:val="000000"/>
          <w:sz w:val="24"/>
          <w:szCs w:val="24"/>
        </w:rPr>
        <w:t>N</w:t>
      </w:r>
      <w:r w:rsidRPr="00766216">
        <w:rPr>
          <w:rFonts w:cs="Times New Roman"/>
          <w:color w:val="000000"/>
          <w:sz w:val="24"/>
          <w:szCs w:val="24"/>
        </w:rPr>
        <w:t xml:space="preserve">dryshimin dhe </w:t>
      </w:r>
      <w:r w:rsidR="00F748A2" w:rsidRPr="00766216">
        <w:rPr>
          <w:rFonts w:cs="Times New Roman"/>
          <w:color w:val="000000"/>
          <w:sz w:val="24"/>
          <w:szCs w:val="24"/>
        </w:rPr>
        <w:t>P</w:t>
      </w:r>
      <w:r w:rsidRPr="00766216">
        <w:rPr>
          <w:rFonts w:cs="Times New Roman"/>
          <w:color w:val="000000"/>
          <w:sz w:val="24"/>
          <w:szCs w:val="24"/>
        </w:rPr>
        <w:t xml:space="preserve">lotësimin e </w:t>
      </w:r>
      <w:r w:rsidR="00F748A2" w:rsidRPr="00766216">
        <w:rPr>
          <w:rFonts w:cs="Times New Roman"/>
          <w:color w:val="000000"/>
          <w:sz w:val="24"/>
          <w:szCs w:val="24"/>
        </w:rPr>
        <w:t>L</w:t>
      </w:r>
      <w:r w:rsidRPr="00766216">
        <w:rPr>
          <w:rFonts w:cs="Times New Roman"/>
          <w:color w:val="000000"/>
          <w:sz w:val="24"/>
          <w:szCs w:val="24"/>
        </w:rPr>
        <w:t xml:space="preserve">igjeve që përmbajnë procedura të veçanta administrative dhe harmonizimin e tyre me Ligjin Nr. 05/l-031 për Procedurën e Përgjithshme Administrative. </w:t>
      </w:r>
    </w:p>
    <w:p w14:paraId="649466A8" w14:textId="77777777" w:rsidR="00FD3D35" w:rsidRPr="00766216" w:rsidRDefault="00FD3D35" w:rsidP="000E5898">
      <w:pPr>
        <w:keepNext/>
        <w:spacing w:after="0" w:line="240" w:lineRule="auto"/>
        <w:jc w:val="center"/>
        <w:rPr>
          <w:rFonts w:cs="Times New Roman"/>
          <w:b/>
          <w:color w:val="000000"/>
          <w:sz w:val="24"/>
          <w:szCs w:val="24"/>
        </w:rPr>
      </w:pPr>
    </w:p>
    <w:p w14:paraId="44CEB7C6" w14:textId="03DEAFB1" w:rsidR="006D36BE" w:rsidRPr="00766216" w:rsidRDefault="006D36BE" w:rsidP="000E5898">
      <w:pPr>
        <w:keepNext/>
        <w:spacing w:after="0" w:line="240" w:lineRule="auto"/>
        <w:jc w:val="center"/>
        <w:rPr>
          <w:rFonts w:eastAsia="Times New Roman" w:cs="Times New Roman"/>
          <w:b/>
          <w:bCs/>
          <w:color w:val="000000"/>
          <w:sz w:val="24"/>
          <w:szCs w:val="24"/>
        </w:rPr>
      </w:pPr>
      <w:r w:rsidRPr="00766216">
        <w:rPr>
          <w:rFonts w:cs="Times New Roman"/>
          <w:b/>
          <w:color w:val="000000"/>
          <w:sz w:val="24"/>
          <w:szCs w:val="24"/>
        </w:rPr>
        <w:t xml:space="preserve">Neni </w:t>
      </w:r>
      <w:r w:rsidR="00C97849" w:rsidRPr="00766216">
        <w:rPr>
          <w:rFonts w:cs="Times New Roman"/>
          <w:b/>
          <w:color w:val="000000"/>
          <w:sz w:val="24"/>
          <w:szCs w:val="24"/>
        </w:rPr>
        <w:t>5</w:t>
      </w:r>
      <w:r w:rsidR="006133A3" w:rsidRPr="00766216">
        <w:rPr>
          <w:rFonts w:cs="Times New Roman"/>
          <w:b/>
          <w:color w:val="000000"/>
          <w:sz w:val="24"/>
          <w:szCs w:val="24"/>
        </w:rPr>
        <w:t>2</w:t>
      </w:r>
    </w:p>
    <w:p w14:paraId="496CF7C7" w14:textId="77777777" w:rsidR="006D36BE" w:rsidRPr="00766216" w:rsidRDefault="006D36BE" w:rsidP="000E5898">
      <w:pPr>
        <w:keepNext/>
        <w:spacing w:after="0" w:line="240" w:lineRule="auto"/>
        <w:jc w:val="center"/>
        <w:rPr>
          <w:rFonts w:cs="Times New Roman"/>
          <w:b/>
          <w:color w:val="000000"/>
          <w:sz w:val="24"/>
          <w:szCs w:val="24"/>
        </w:rPr>
      </w:pPr>
      <w:r w:rsidRPr="00766216">
        <w:rPr>
          <w:rFonts w:cs="Times New Roman"/>
          <w:b/>
          <w:color w:val="000000"/>
          <w:sz w:val="24"/>
          <w:szCs w:val="24"/>
        </w:rPr>
        <w:t xml:space="preserve">Hyrja në fuqi </w:t>
      </w:r>
    </w:p>
    <w:p w14:paraId="1575ADF8" w14:textId="77777777" w:rsidR="00FD3D35" w:rsidRPr="00766216" w:rsidRDefault="00FD3D35" w:rsidP="000E5898">
      <w:pPr>
        <w:keepNext/>
        <w:spacing w:after="0" w:line="240" w:lineRule="auto"/>
        <w:jc w:val="center"/>
        <w:rPr>
          <w:rFonts w:eastAsia="Times New Roman" w:cs="Times New Roman"/>
          <w:color w:val="000000"/>
          <w:sz w:val="24"/>
          <w:szCs w:val="24"/>
        </w:rPr>
      </w:pPr>
    </w:p>
    <w:p w14:paraId="746A66C1" w14:textId="21A2E84F" w:rsidR="006D36BE" w:rsidRPr="00766216" w:rsidRDefault="006D36BE" w:rsidP="000E5898">
      <w:pPr>
        <w:spacing w:after="0" w:line="240" w:lineRule="auto"/>
        <w:rPr>
          <w:rFonts w:cs="Times New Roman"/>
          <w:sz w:val="24"/>
          <w:szCs w:val="24"/>
        </w:rPr>
      </w:pPr>
      <w:r w:rsidRPr="00766216">
        <w:rPr>
          <w:rFonts w:cs="Times New Roman"/>
          <w:sz w:val="24"/>
          <w:szCs w:val="24"/>
        </w:rPr>
        <w:t xml:space="preserve">Ky </w:t>
      </w:r>
      <w:r w:rsidR="00F748A2" w:rsidRPr="00766216">
        <w:rPr>
          <w:rFonts w:cs="Times New Roman"/>
          <w:sz w:val="24"/>
          <w:szCs w:val="24"/>
        </w:rPr>
        <w:t>l</w:t>
      </w:r>
      <w:r w:rsidRPr="00766216">
        <w:rPr>
          <w:rFonts w:cs="Times New Roman"/>
          <w:sz w:val="24"/>
          <w:szCs w:val="24"/>
        </w:rPr>
        <w:t xml:space="preserve">igj hyn në fuqi pesëmbëdhjetë (15) ditë pas publikimit në Gazetën Zyrtare </w:t>
      </w:r>
      <w:r w:rsidR="00F748A2" w:rsidRPr="00766216">
        <w:rPr>
          <w:rFonts w:cs="Times New Roman"/>
          <w:sz w:val="24"/>
          <w:szCs w:val="24"/>
        </w:rPr>
        <w:t xml:space="preserve">(GZ) </w:t>
      </w:r>
      <w:r w:rsidRPr="00766216">
        <w:rPr>
          <w:rFonts w:cs="Times New Roman"/>
          <w:sz w:val="24"/>
          <w:szCs w:val="24"/>
        </w:rPr>
        <w:t>të Republikës së Kosovës.</w:t>
      </w:r>
    </w:p>
    <w:p w14:paraId="4752A17A" w14:textId="77777777" w:rsidR="006D36BE" w:rsidRPr="000E5898" w:rsidRDefault="006D36BE" w:rsidP="000E5898">
      <w:pPr>
        <w:pStyle w:val="Letterpoints"/>
        <w:spacing w:after="0"/>
        <w:ind w:left="720"/>
        <w:rPr>
          <w:sz w:val="24"/>
          <w:szCs w:val="24"/>
        </w:rPr>
      </w:pPr>
    </w:p>
    <w:sectPr w:rsidR="006D36BE" w:rsidRPr="000E5898" w:rsidSect="001E20B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3BD9C" w14:textId="77777777" w:rsidR="007B5B20" w:rsidRDefault="007B5B20" w:rsidP="008C4F32">
      <w:pPr>
        <w:spacing w:after="0" w:line="240" w:lineRule="auto"/>
      </w:pPr>
      <w:r>
        <w:separator/>
      </w:r>
    </w:p>
  </w:endnote>
  <w:endnote w:type="continuationSeparator" w:id="0">
    <w:p w14:paraId="594F35C9" w14:textId="77777777" w:rsidR="007B5B20" w:rsidRDefault="007B5B20" w:rsidP="008C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roman"/>
    <w:notTrueType/>
    <w:pitch w:val="default"/>
  </w:font>
  <w:font w:name="Arial-BoldMT">
    <w:panose1 w:val="00000000000000000000"/>
    <w:charset w:val="00"/>
    <w:family w:val="roman"/>
    <w:notTrueType/>
    <w:pitch w:val="default"/>
  </w:font>
  <w:font w:name="EUAlbertin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5D91" w14:textId="77777777" w:rsidR="007302AB" w:rsidRDefault="007302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551080"/>
      <w:docPartObj>
        <w:docPartGallery w:val="Page Numbers (Bottom of Page)"/>
        <w:docPartUnique/>
      </w:docPartObj>
    </w:sdtPr>
    <w:sdtEndPr>
      <w:rPr>
        <w:noProof/>
      </w:rPr>
    </w:sdtEndPr>
    <w:sdtContent>
      <w:p w14:paraId="0CEDD232" w14:textId="590979CF" w:rsidR="001E20B7" w:rsidRDefault="001E20B7" w:rsidP="001E20B7">
        <w:pPr>
          <w:pStyle w:val="Footer"/>
          <w:jc w:val="center"/>
        </w:pPr>
        <w:r>
          <w:fldChar w:fldCharType="begin"/>
        </w:r>
        <w:r>
          <w:instrText xml:space="preserve"> PAGE   \* MERGEFORMAT </w:instrText>
        </w:r>
        <w:r>
          <w:fldChar w:fldCharType="separate"/>
        </w:r>
        <w:r w:rsidR="00C74A48">
          <w:rPr>
            <w:noProof/>
          </w:rPr>
          <w:t>1</w:t>
        </w:r>
        <w:r>
          <w:rPr>
            <w:noProof/>
          </w:rPr>
          <w:fldChar w:fldCharType="end"/>
        </w:r>
      </w:p>
    </w:sdtContent>
  </w:sdt>
  <w:p w14:paraId="28A74087" w14:textId="77777777" w:rsidR="00E74F67" w:rsidRDefault="00E74F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DA8A8" w14:textId="77777777" w:rsidR="007302AB" w:rsidRDefault="007302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9CDDD4" w14:textId="77777777" w:rsidR="007B5B20" w:rsidRDefault="007B5B20" w:rsidP="008C4F32">
      <w:pPr>
        <w:spacing w:after="0" w:line="240" w:lineRule="auto"/>
      </w:pPr>
      <w:r>
        <w:separator/>
      </w:r>
    </w:p>
  </w:footnote>
  <w:footnote w:type="continuationSeparator" w:id="0">
    <w:p w14:paraId="50FF49B8" w14:textId="77777777" w:rsidR="007B5B20" w:rsidRDefault="007B5B20" w:rsidP="008C4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3DA8C" w14:textId="77777777" w:rsidR="007302AB" w:rsidRDefault="007302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9A7B2" w14:textId="5B3799C4" w:rsidR="00E74F67" w:rsidRDefault="00E74F67">
    <w:pPr>
      <w:pStyle w:val="Header"/>
      <w:jc w:val="right"/>
    </w:pPr>
  </w:p>
  <w:p w14:paraId="666B0068" w14:textId="77777777" w:rsidR="00E74F67" w:rsidRDefault="00E74F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BE410" w14:textId="77777777" w:rsidR="007302AB" w:rsidRDefault="007302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521"/>
    <w:multiLevelType w:val="multilevel"/>
    <w:tmpl w:val="339093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F2456"/>
    <w:multiLevelType w:val="multilevel"/>
    <w:tmpl w:val="61DC9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FB2614"/>
    <w:multiLevelType w:val="multilevel"/>
    <w:tmpl w:val="09881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DB3E3E"/>
    <w:multiLevelType w:val="multilevel"/>
    <w:tmpl w:val="0EBCC2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B776C"/>
    <w:multiLevelType w:val="multilevel"/>
    <w:tmpl w:val="25C08C38"/>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453036B"/>
    <w:multiLevelType w:val="multilevel"/>
    <w:tmpl w:val="B53A0E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05082F7F"/>
    <w:multiLevelType w:val="multilevel"/>
    <w:tmpl w:val="AF0E5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5303B6C"/>
    <w:multiLevelType w:val="hybridMultilevel"/>
    <w:tmpl w:val="C3960C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068D03BB"/>
    <w:multiLevelType w:val="multilevel"/>
    <w:tmpl w:val="B6CA1C8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068E2B74"/>
    <w:multiLevelType w:val="multilevel"/>
    <w:tmpl w:val="91C256F6"/>
    <w:lvl w:ilvl="0">
      <w:start w:val="2"/>
      <w:numFmt w:val="decimal"/>
      <w:lvlText w:val="%1"/>
      <w:lvlJc w:val="left"/>
      <w:pPr>
        <w:ind w:left="360" w:hanging="360"/>
      </w:pPr>
      <w:rPr>
        <w:rFonts w:eastAsiaTheme="minorHAnsi" w:cstheme="minorBidi" w:hint="default"/>
      </w:rPr>
    </w:lvl>
    <w:lvl w:ilvl="1">
      <w:start w:val="1"/>
      <w:numFmt w:val="decimal"/>
      <w:lvlText w:val="%1.%2"/>
      <w:lvlJc w:val="left"/>
      <w:pPr>
        <w:ind w:left="720" w:hanging="360"/>
      </w:pPr>
      <w:rPr>
        <w:rFonts w:eastAsiaTheme="minorHAnsi" w:cstheme="minorBidi" w:hint="default"/>
      </w:rPr>
    </w:lvl>
    <w:lvl w:ilvl="2">
      <w:start w:val="1"/>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320" w:hanging="1440"/>
      </w:pPr>
      <w:rPr>
        <w:rFonts w:eastAsiaTheme="minorHAnsi" w:cstheme="minorBidi" w:hint="default"/>
      </w:rPr>
    </w:lvl>
  </w:abstractNum>
  <w:abstractNum w:abstractNumId="10">
    <w:nsid w:val="082F1228"/>
    <w:multiLevelType w:val="hybridMultilevel"/>
    <w:tmpl w:val="52B0C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CD4314"/>
    <w:multiLevelType w:val="multilevel"/>
    <w:tmpl w:val="2BFA990C"/>
    <w:lvl w:ilvl="0">
      <w:start w:val="3"/>
      <w:numFmt w:val="decimal"/>
      <w:lvlText w:val="%1"/>
      <w:lvlJc w:val="left"/>
      <w:pPr>
        <w:ind w:left="360" w:hanging="360"/>
      </w:pPr>
      <w:rPr>
        <w:rFonts w:eastAsiaTheme="minorHAnsi" w:cstheme="minorBidi" w:hint="default"/>
        <w:color w:val="000000" w:themeColor="text1"/>
        <w:sz w:val="21"/>
      </w:rPr>
    </w:lvl>
    <w:lvl w:ilvl="1">
      <w:start w:val="1"/>
      <w:numFmt w:val="decimal"/>
      <w:lvlText w:val="%1.%2"/>
      <w:lvlJc w:val="left"/>
      <w:pPr>
        <w:ind w:left="360" w:hanging="360"/>
      </w:pPr>
      <w:rPr>
        <w:rFonts w:eastAsiaTheme="minorHAnsi" w:cstheme="minorBidi" w:hint="default"/>
        <w:color w:val="000000" w:themeColor="text1"/>
        <w:sz w:val="21"/>
      </w:rPr>
    </w:lvl>
    <w:lvl w:ilvl="2">
      <w:start w:val="1"/>
      <w:numFmt w:val="decimal"/>
      <w:lvlText w:val="%1.%2.%3"/>
      <w:lvlJc w:val="left"/>
      <w:pPr>
        <w:ind w:left="720" w:hanging="720"/>
      </w:pPr>
      <w:rPr>
        <w:rFonts w:eastAsiaTheme="minorHAnsi" w:cstheme="minorBidi" w:hint="default"/>
        <w:color w:val="000000" w:themeColor="text1"/>
        <w:sz w:val="21"/>
      </w:rPr>
    </w:lvl>
    <w:lvl w:ilvl="3">
      <w:start w:val="1"/>
      <w:numFmt w:val="decimal"/>
      <w:lvlText w:val="%1.%2.%3.%4"/>
      <w:lvlJc w:val="left"/>
      <w:pPr>
        <w:ind w:left="1080" w:hanging="1080"/>
      </w:pPr>
      <w:rPr>
        <w:rFonts w:eastAsiaTheme="minorHAnsi" w:cstheme="minorBidi" w:hint="default"/>
        <w:color w:val="000000" w:themeColor="text1"/>
        <w:sz w:val="21"/>
      </w:rPr>
    </w:lvl>
    <w:lvl w:ilvl="4">
      <w:start w:val="1"/>
      <w:numFmt w:val="decimal"/>
      <w:lvlText w:val="%1.%2.%3.%4.%5"/>
      <w:lvlJc w:val="left"/>
      <w:pPr>
        <w:ind w:left="1080" w:hanging="1080"/>
      </w:pPr>
      <w:rPr>
        <w:rFonts w:eastAsiaTheme="minorHAnsi" w:cstheme="minorBidi" w:hint="default"/>
        <w:color w:val="000000" w:themeColor="text1"/>
        <w:sz w:val="21"/>
      </w:rPr>
    </w:lvl>
    <w:lvl w:ilvl="5">
      <w:start w:val="1"/>
      <w:numFmt w:val="decimal"/>
      <w:lvlText w:val="%1.%2.%3.%4.%5.%6"/>
      <w:lvlJc w:val="left"/>
      <w:pPr>
        <w:ind w:left="1440" w:hanging="1440"/>
      </w:pPr>
      <w:rPr>
        <w:rFonts w:eastAsiaTheme="minorHAnsi" w:cstheme="minorBidi" w:hint="default"/>
        <w:color w:val="000000" w:themeColor="text1"/>
        <w:sz w:val="21"/>
      </w:rPr>
    </w:lvl>
    <w:lvl w:ilvl="6">
      <w:start w:val="1"/>
      <w:numFmt w:val="decimal"/>
      <w:lvlText w:val="%1.%2.%3.%4.%5.%6.%7"/>
      <w:lvlJc w:val="left"/>
      <w:pPr>
        <w:ind w:left="1440" w:hanging="1440"/>
      </w:pPr>
      <w:rPr>
        <w:rFonts w:eastAsiaTheme="minorHAnsi" w:cstheme="minorBidi" w:hint="default"/>
        <w:color w:val="000000" w:themeColor="text1"/>
        <w:sz w:val="21"/>
      </w:rPr>
    </w:lvl>
    <w:lvl w:ilvl="7">
      <w:start w:val="1"/>
      <w:numFmt w:val="decimal"/>
      <w:lvlText w:val="%1.%2.%3.%4.%5.%6.%7.%8"/>
      <w:lvlJc w:val="left"/>
      <w:pPr>
        <w:ind w:left="1800" w:hanging="1800"/>
      </w:pPr>
      <w:rPr>
        <w:rFonts w:eastAsiaTheme="minorHAnsi" w:cstheme="minorBidi" w:hint="default"/>
        <w:color w:val="000000" w:themeColor="text1"/>
        <w:sz w:val="21"/>
      </w:rPr>
    </w:lvl>
    <w:lvl w:ilvl="8">
      <w:start w:val="1"/>
      <w:numFmt w:val="decimal"/>
      <w:lvlText w:val="%1.%2.%3.%4.%5.%6.%7.%8.%9"/>
      <w:lvlJc w:val="left"/>
      <w:pPr>
        <w:ind w:left="1800" w:hanging="1800"/>
      </w:pPr>
      <w:rPr>
        <w:rFonts w:eastAsiaTheme="minorHAnsi" w:cstheme="minorBidi" w:hint="default"/>
        <w:color w:val="000000" w:themeColor="text1"/>
        <w:sz w:val="21"/>
      </w:rPr>
    </w:lvl>
  </w:abstractNum>
  <w:abstractNum w:abstractNumId="12">
    <w:nsid w:val="0FC63F52"/>
    <w:multiLevelType w:val="multilevel"/>
    <w:tmpl w:val="77BE10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10B772F0"/>
    <w:multiLevelType w:val="multilevel"/>
    <w:tmpl w:val="7F22D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10ED041E"/>
    <w:multiLevelType w:val="hybridMultilevel"/>
    <w:tmpl w:val="35402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190828"/>
    <w:multiLevelType w:val="multilevel"/>
    <w:tmpl w:val="0A3E3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33F04CE"/>
    <w:multiLevelType w:val="multilevel"/>
    <w:tmpl w:val="77BE10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1363713C"/>
    <w:multiLevelType w:val="multilevel"/>
    <w:tmpl w:val="A64C382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3B36AAE"/>
    <w:multiLevelType w:val="hybridMultilevel"/>
    <w:tmpl w:val="9D14917E"/>
    <w:lvl w:ilvl="0" w:tplc="04100001">
      <w:start w:val="1"/>
      <w:numFmt w:val="bullet"/>
      <w:lvlText w:val=""/>
      <w:lvlJc w:val="left"/>
      <w:pPr>
        <w:ind w:left="2520" w:hanging="360"/>
      </w:pPr>
      <w:rPr>
        <w:rFonts w:ascii="Symbol" w:hAnsi="Symbol"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9">
    <w:nsid w:val="162F39F6"/>
    <w:multiLevelType w:val="multilevel"/>
    <w:tmpl w:val="25C08C38"/>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16DE66A0"/>
    <w:multiLevelType w:val="multilevel"/>
    <w:tmpl w:val="9C2006A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1720634D"/>
    <w:multiLevelType w:val="hybridMultilevel"/>
    <w:tmpl w:val="6864571E"/>
    <w:lvl w:ilvl="0" w:tplc="DE32B842">
      <w:start w:val="1"/>
      <w:numFmt w:val="decimal"/>
      <w:lvlText w:val="%1.1"/>
      <w:lvlJc w:val="left"/>
      <w:pPr>
        <w:ind w:left="720" w:hanging="360"/>
      </w:pPr>
      <w:rPr>
        <w:rFonts w:hint="default"/>
      </w:rPr>
    </w:lvl>
    <w:lvl w:ilvl="1" w:tplc="FFFFFFFF">
      <w:start w:val="1"/>
      <w:numFmt w:val="lowerLetter"/>
      <w:lvlText w:val="%2."/>
      <w:lvlJc w:val="left"/>
      <w:pPr>
        <w:ind w:left="1440" w:hanging="360"/>
      </w:pPr>
    </w:lvl>
    <w:lvl w:ilvl="2" w:tplc="A2309282">
      <w:start w:val="1"/>
      <w:numFmt w:val="lowerLetter"/>
      <w:lvlText w:val="%3)"/>
      <w:lvlJc w:val="left"/>
      <w:pPr>
        <w:ind w:left="2340" w:hanging="360"/>
      </w:pPr>
      <w:rPr>
        <w:rFonts w:hint="default"/>
        <w:sz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18EA7649"/>
    <w:multiLevelType w:val="multilevel"/>
    <w:tmpl w:val="1EBC853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190F05C4"/>
    <w:multiLevelType w:val="hybridMultilevel"/>
    <w:tmpl w:val="AD82F7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1D020667"/>
    <w:multiLevelType w:val="multilevel"/>
    <w:tmpl w:val="7500E9D4"/>
    <w:lvl w:ilvl="0">
      <w:start w:val="3"/>
      <w:numFmt w:val="decimal"/>
      <w:lvlText w:val="%1."/>
      <w:lvlJc w:val="left"/>
      <w:pPr>
        <w:ind w:left="360" w:hanging="360"/>
      </w:pPr>
      <w:rPr>
        <w:rFonts w:eastAsia="Times New Roman" w:cs="Times New Roman" w:hint="default"/>
        <w:color w:val="000000"/>
      </w:rPr>
    </w:lvl>
    <w:lvl w:ilvl="1">
      <w:start w:val="1"/>
      <w:numFmt w:val="decimal"/>
      <w:lvlText w:val="%1.%2."/>
      <w:lvlJc w:val="left"/>
      <w:pPr>
        <w:ind w:left="1495" w:hanging="360"/>
      </w:pPr>
      <w:rPr>
        <w:rFonts w:eastAsia="Times New Roman" w:cs="Times New Roman" w:hint="default"/>
        <w:color w:val="000000"/>
      </w:rPr>
    </w:lvl>
    <w:lvl w:ilvl="2">
      <w:start w:val="1"/>
      <w:numFmt w:val="decimal"/>
      <w:lvlText w:val="%1.%2.%3."/>
      <w:lvlJc w:val="left"/>
      <w:pPr>
        <w:ind w:left="2990" w:hanging="720"/>
      </w:pPr>
      <w:rPr>
        <w:rFonts w:eastAsia="Times New Roman" w:cs="Times New Roman" w:hint="default"/>
        <w:color w:val="000000"/>
      </w:rPr>
    </w:lvl>
    <w:lvl w:ilvl="3">
      <w:start w:val="1"/>
      <w:numFmt w:val="decimal"/>
      <w:lvlText w:val="%1.%2.%3.%4."/>
      <w:lvlJc w:val="left"/>
      <w:pPr>
        <w:ind w:left="4125" w:hanging="720"/>
      </w:pPr>
      <w:rPr>
        <w:rFonts w:eastAsia="Times New Roman" w:cs="Times New Roman" w:hint="default"/>
        <w:color w:val="000000"/>
      </w:rPr>
    </w:lvl>
    <w:lvl w:ilvl="4">
      <w:start w:val="1"/>
      <w:numFmt w:val="decimal"/>
      <w:lvlText w:val="%1.%2.%3.%4.%5."/>
      <w:lvlJc w:val="left"/>
      <w:pPr>
        <w:ind w:left="5620" w:hanging="1080"/>
      </w:pPr>
      <w:rPr>
        <w:rFonts w:eastAsia="Times New Roman" w:cs="Times New Roman" w:hint="default"/>
        <w:color w:val="000000"/>
      </w:rPr>
    </w:lvl>
    <w:lvl w:ilvl="5">
      <w:start w:val="1"/>
      <w:numFmt w:val="decimal"/>
      <w:lvlText w:val="%1.%2.%3.%4.%5.%6."/>
      <w:lvlJc w:val="left"/>
      <w:pPr>
        <w:ind w:left="6755" w:hanging="1080"/>
      </w:pPr>
      <w:rPr>
        <w:rFonts w:eastAsia="Times New Roman" w:cs="Times New Roman" w:hint="default"/>
        <w:color w:val="000000"/>
      </w:rPr>
    </w:lvl>
    <w:lvl w:ilvl="6">
      <w:start w:val="1"/>
      <w:numFmt w:val="decimal"/>
      <w:lvlText w:val="%1.%2.%3.%4.%5.%6.%7."/>
      <w:lvlJc w:val="left"/>
      <w:pPr>
        <w:ind w:left="7890" w:hanging="1080"/>
      </w:pPr>
      <w:rPr>
        <w:rFonts w:eastAsia="Times New Roman" w:cs="Times New Roman" w:hint="default"/>
        <w:color w:val="000000"/>
      </w:rPr>
    </w:lvl>
    <w:lvl w:ilvl="7">
      <w:start w:val="1"/>
      <w:numFmt w:val="decimal"/>
      <w:lvlText w:val="%1.%2.%3.%4.%5.%6.%7.%8."/>
      <w:lvlJc w:val="left"/>
      <w:pPr>
        <w:ind w:left="9385" w:hanging="1440"/>
      </w:pPr>
      <w:rPr>
        <w:rFonts w:eastAsia="Times New Roman" w:cs="Times New Roman" w:hint="default"/>
        <w:color w:val="000000"/>
      </w:rPr>
    </w:lvl>
    <w:lvl w:ilvl="8">
      <w:start w:val="1"/>
      <w:numFmt w:val="decimal"/>
      <w:lvlText w:val="%1.%2.%3.%4.%5.%6.%7.%8.%9."/>
      <w:lvlJc w:val="left"/>
      <w:pPr>
        <w:ind w:left="10520" w:hanging="1440"/>
      </w:pPr>
      <w:rPr>
        <w:rFonts w:eastAsia="Times New Roman" w:cs="Times New Roman" w:hint="default"/>
        <w:color w:val="000000"/>
      </w:rPr>
    </w:lvl>
  </w:abstractNum>
  <w:abstractNum w:abstractNumId="25">
    <w:nsid w:val="208426D0"/>
    <w:multiLevelType w:val="multilevel"/>
    <w:tmpl w:val="7E3AE6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1BC72C3"/>
    <w:multiLevelType w:val="multilevel"/>
    <w:tmpl w:val="D62AC9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22000794"/>
    <w:multiLevelType w:val="multilevel"/>
    <w:tmpl w:val="EA0EB89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24131D92"/>
    <w:multiLevelType w:val="multilevel"/>
    <w:tmpl w:val="77BE10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245D4957"/>
    <w:multiLevelType w:val="multilevel"/>
    <w:tmpl w:val="B8D68A5A"/>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24C95AC4"/>
    <w:multiLevelType w:val="hybridMultilevel"/>
    <w:tmpl w:val="C2F4BC22"/>
    <w:lvl w:ilvl="0" w:tplc="F2BCDCC2">
      <w:start w:val="1"/>
      <w:numFmt w:val="bullet"/>
      <w:lvlText w:val=""/>
      <w:lvlJc w:val="left"/>
      <w:pPr>
        <w:ind w:left="1080" w:hanging="360"/>
      </w:pPr>
      <w:rPr>
        <w:rFonts w:ascii="Symbol" w:hAnsi="Symbol"/>
      </w:rPr>
    </w:lvl>
    <w:lvl w:ilvl="1" w:tplc="9D8C6E84">
      <w:start w:val="1"/>
      <w:numFmt w:val="bullet"/>
      <w:lvlText w:val=""/>
      <w:lvlJc w:val="left"/>
      <w:pPr>
        <w:ind w:left="1080" w:hanging="360"/>
      </w:pPr>
      <w:rPr>
        <w:rFonts w:ascii="Symbol" w:hAnsi="Symbol"/>
      </w:rPr>
    </w:lvl>
    <w:lvl w:ilvl="2" w:tplc="172C79D0">
      <w:start w:val="1"/>
      <w:numFmt w:val="bullet"/>
      <w:lvlText w:val=""/>
      <w:lvlJc w:val="left"/>
      <w:pPr>
        <w:ind w:left="1080" w:hanging="360"/>
      </w:pPr>
      <w:rPr>
        <w:rFonts w:ascii="Symbol" w:hAnsi="Symbol"/>
      </w:rPr>
    </w:lvl>
    <w:lvl w:ilvl="3" w:tplc="A8F8A5B2">
      <w:start w:val="1"/>
      <w:numFmt w:val="bullet"/>
      <w:lvlText w:val=""/>
      <w:lvlJc w:val="left"/>
      <w:pPr>
        <w:ind w:left="1080" w:hanging="360"/>
      </w:pPr>
      <w:rPr>
        <w:rFonts w:ascii="Symbol" w:hAnsi="Symbol"/>
      </w:rPr>
    </w:lvl>
    <w:lvl w:ilvl="4" w:tplc="332C9C8A">
      <w:start w:val="1"/>
      <w:numFmt w:val="bullet"/>
      <w:lvlText w:val=""/>
      <w:lvlJc w:val="left"/>
      <w:pPr>
        <w:ind w:left="1080" w:hanging="360"/>
      </w:pPr>
      <w:rPr>
        <w:rFonts w:ascii="Symbol" w:hAnsi="Symbol"/>
      </w:rPr>
    </w:lvl>
    <w:lvl w:ilvl="5" w:tplc="F216EF26">
      <w:start w:val="1"/>
      <w:numFmt w:val="bullet"/>
      <w:lvlText w:val=""/>
      <w:lvlJc w:val="left"/>
      <w:pPr>
        <w:ind w:left="1080" w:hanging="360"/>
      </w:pPr>
      <w:rPr>
        <w:rFonts w:ascii="Symbol" w:hAnsi="Symbol"/>
      </w:rPr>
    </w:lvl>
    <w:lvl w:ilvl="6" w:tplc="2A043B26">
      <w:start w:val="1"/>
      <w:numFmt w:val="bullet"/>
      <w:lvlText w:val=""/>
      <w:lvlJc w:val="left"/>
      <w:pPr>
        <w:ind w:left="1080" w:hanging="360"/>
      </w:pPr>
      <w:rPr>
        <w:rFonts w:ascii="Symbol" w:hAnsi="Symbol"/>
      </w:rPr>
    </w:lvl>
    <w:lvl w:ilvl="7" w:tplc="A9247826">
      <w:start w:val="1"/>
      <w:numFmt w:val="bullet"/>
      <w:lvlText w:val=""/>
      <w:lvlJc w:val="left"/>
      <w:pPr>
        <w:ind w:left="1080" w:hanging="360"/>
      </w:pPr>
      <w:rPr>
        <w:rFonts w:ascii="Symbol" w:hAnsi="Symbol"/>
      </w:rPr>
    </w:lvl>
    <w:lvl w:ilvl="8" w:tplc="B68ED52C">
      <w:start w:val="1"/>
      <w:numFmt w:val="bullet"/>
      <w:lvlText w:val=""/>
      <w:lvlJc w:val="left"/>
      <w:pPr>
        <w:ind w:left="1080" w:hanging="360"/>
      </w:pPr>
      <w:rPr>
        <w:rFonts w:ascii="Symbol" w:hAnsi="Symbol"/>
      </w:rPr>
    </w:lvl>
  </w:abstractNum>
  <w:abstractNum w:abstractNumId="31">
    <w:nsid w:val="25ED299F"/>
    <w:multiLevelType w:val="hybridMultilevel"/>
    <w:tmpl w:val="692895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25FA1A96"/>
    <w:multiLevelType w:val="multilevel"/>
    <w:tmpl w:val="5FD016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272B4A4E"/>
    <w:multiLevelType w:val="multilevel"/>
    <w:tmpl w:val="B242127E"/>
    <w:lvl w:ilvl="0">
      <w:start w:val="1"/>
      <w:numFmt w:val="decimal"/>
      <w:lvlText w:val="%1."/>
      <w:lvlJc w:val="left"/>
      <w:pPr>
        <w:ind w:left="360" w:hanging="360"/>
      </w:pPr>
      <w:rPr>
        <w:rFonts w:hint="default"/>
        <w:color w:val="000000" w:themeColor="text1"/>
      </w:rPr>
    </w:lvl>
    <w:lvl w:ilvl="1">
      <w:start w:val="2"/>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34">
    <w:nsid w:val="27325037"/>
    <w:multiLevelType w:val="multilevel"/>
    <w:tmpl w:val="4C92D786"/>
    <w:lvl w:ilvl="0">
      <w:start w:val="6"/>
      <w:numFmt w:val="decimal"/>
      <w:lvlText w:val="%1"/>
      <w:lvlJc w:val="left"/>
      <w:pPr>
        <w:ind w:left="360" w:hanging="360"/>
      </w:pPr>
      <w:rPr>
        <w:rFonts w:eastAsiaTheme="minorHAnsi" w:cstheme="minorBidi" w:hint="default"/>
        <w:color w:val="auto"/>
        <w:sz w:val="22"/>
      </w:rPr>
    </w:lvl>
    <w:lvl w:ilvl="1">
      <w:start w:val="1"/>
      <w:numFmt w:val="decimal"/>
      <w:lvlText w:val="%1.%2"/>
      <w:lvlJc w:val="left"/>
      <w:pPr>
        <w:ind w:left="720" w:hanging="360"/>
      </w:pPr>
      <w:rPr>
        <w:rFonts w:eastAsiaTheme="minorHAnsi" w:cstheme="minorBidi" w:hint="default"/>
        <w:color w:val="auto"/>
        <w:sz w:val="22"/>
      </w:rPr>
    </w:lvl>
    <w:lvl w:ilvl="2">
      <w:start w:val="1"/>
      <w:numFmt w:val="decimal"/>
      <w:lvlText w:val="%1.%2.%3"/>
      <w:lvlJc w:val="left"/>
      <w:pPr>
        <w:ind w:left="1440" w:hanging="720"/>
      </w:pPr>
      <w:rPr>
        <w:rFonts w:eastAsiaTheme="minorHAnsi" w:cstheme="minorBidi" w:hint="default"/>
        <w:color w:val="auto"/>
        <w:sz w:val="22"/>
      </w:rPr>
    </w:lvl>
    <w:lvl w:ilvl="3">
      <w:start w:val="1"/>
      <w:numFmt w:val="decimal"/>
      <w:lvlText w:val="%1.%2.%3.%4"/>
      <w:lvlJc w:val="left"/>
      <w:pPr>
        <w:ind w:left="1800" w:hanging="720"/>
      </w:pPr>
      <w:rPr>
        <w:rFonts w:eastAsiaTheme="minorHAnsi" w:cstheme="minorBidi" w:hint="default"/>
        <w:color w:val="auto"/>
        <w:sz w:val="22"/>
      </w:rPr>
    </w:lvl>
    <w:lvl w:ilvl="4">
      <w:start w:val="1"/>
      <w:numFmt w:val="decimal"/>
      <w:lvlText w:val="%1.%2.%3.%4.%5"/>
      <w:lvlJc w:val="left"/>
      <w:pPr>
        <w:ind w:left="2520" w:hanging="1080"/>
      </w:pPr>
      <w:rPr>
        <w:rFonts w:eastAsiaTheme="minorHAnsi" w:cstheme="minorBidi" w:hint="default"/>
        <w:color w:val="auto"/>
        <w:sz w:val="22"/>
      </w:rPr>
    </w:lvl>
    <w:lvl w:ilvl="5">
      <w:start w:val="1"/>
      <w:numFmt w:val="decimal"/>
      <w:lvlText w:val="%1.%2.%3.%4.%5.%6"/>
      <w:lvlJc w:val="left"/>
      <w:pPr>
        <w:ind w:left="2880" w:hanging="1080"/>
      </w:pPr>
      <w:rPr>
        <w:rFonts w:eastAsiaTheme="minorHAnsi" w:cstheme="minorBidi" w:hint="default"/>
        <w:color w:val="auto"/>
        <w:sz w:val="22"/>
      </w:rPr>
    </w:lvl>
    <w:lvl w:ilvl="6">
      <w:start w:val="1"/>
      <w:numFmt w:val="decimal"/>
      <w:lvlText w:val="%1.%2.%3.%4.%5.%6.%7"/>
      <w:lvlJc w:val="left"/>
      <w:pPr>
        <w:ind w:left="3240" w:hanging="1080"/>
      </w:pPr>
      <w:rPr>
        <w:rFonts w:eastAsiaTheme="minorHAnsi" w:cstheme="minorBidi" w:hint="default"/>
        <w:color w:val="auto"/>
        <w:sz w:val="22"/>
      </w:rPr>
    </w:lvl>
    <w:lvl w:ilvl="7">
      <w:start w:val="1"/>
      <w:numFmt w:val="decimal"/>
      <w:lvlText w:val="%1.%2.%3.%4.%5.%6.%7.%8"/>
      <w:lvlJc w:val="left"/>
      <w:pPr>
        <w:ind w:left="3960" w:hanging="1440"/>
      </w:pPr>
      <w:rPr>
        <w:rFonts w:eastAsiaTheme="minorHAnsi" w:cstheme="minorBidi" w:hint="default"/>
        <w:color w:val="auto"/>
        <w:sz w:val="22"/>
      </w:rPr>
    </w:lvl>
    <w:lvl w:ilvl="8">
      <w:start w:val="1"/>
      <w:numFmt w:val="decimal"/>
      <w:lvlText w:val="%1.%2.%3.%4.%5.%6.%7.%8.%9"/>
      <w:lvlJc w:val="left"/>
      <w:pPr>
        <w:ind w:left="4320" w:hanging="1440"/>
      </w:pPr>
      <w:rPr>
        <w:rFonts w:eastAsiaTheme="minorHAnsi" w:cstheme="minorBidi" w:hint="default"/>
        <w:color w:val="auto"/>
        <w:sz w:val="22"/>
      </w:rPr>
    </w:lvl>
  </w:abstractNum>
  <w:abstractNum w:abstractNumId="35">
    <w:nsid w:val="27592A6B"/>
    <w:multiLevelType w:val="hybridMultilevel"/>
    <w:tmpl w:val="21C60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8B327B3"/>
    <w:multiLevelType w:val="multilevel"/>
    <w:tmpl w:val="500C721E"/>
    <w:lvl w:ilvl="0">
      <w:start w:val="3"/>
      <w:numFmt w:val="decimal"/>
      <w:lvlText w:val="%1"/>
      <w:lvlJc w:val="left"/>
      <w:pPr>
        <w:ind w:left="447" w:hanging="447"/>
      </w:pPr>
      <w:rPr>
        <w:rFonts w:hint="default"/>
      </w:rPr>
    </w:lvl>
    <w:lvl w:ilvl="1">
      <w:start w:val="1"/>
      <w:numFmt w:val="decimal"/>
      <w:lvlText w:val="%1.%2"/>
      <w:lvlJc w:val="left"/>
      <w:pPr>
        <w:ind w:left="807" w:hanging="447"/>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294A4933"/>
    <w:multiLevelType w:val="multilevel"/>
    <w:tmpl w:val="ED902FDA"/>
    <w:lvl w:ilvl="0">
      <w:start w:val="2"/>
      <w:numFmt w:val="decimal"/>
      <w:lvlText w:val="%1"/>
      <w:lvlJc w:val="left"/>
      <w:pPr>
        <w:ind w:left="360" w:hanging="360"/>
      </w:pPr>
      <w:rPr>
        <w:rFonts w:hint="default"/>
      </w:rPr>
    </w:lvl>
    <w:lvl w:ilvl="1">
      <w:start w:val="3"/>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nsid w:val="296E16A7"/>
    <w:multiLevelType w:val="multilevel"/>
    <w:tmpl w:val="89DC381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nsid w:val="29D46B1D"/>
    <w:multiLevelType w:val="multilevel"/>
    <w:tmpl w:val="DD9C60E2"/>
    <w:lvl w:ilvl="0">
      <w:start w:val="1"/>
      <w:numFmt w:val="decimal"/>
      <w:lvlText w:val="%1."/>
      <w:lvlJc w:val="left"/>
      <w:pPr>
        <w:ind w:left="907" w:hanging="360"/>
      </w:pPr>
    </w:lvl>
    <w:lvl w:ilvl="1">
      <w:start w:val="13"/>
      <w:numFmt w:val="decimal"/>
      <w:isLgl/>
      <w:lvlText w:val="%1.%2"/>
      <w:lvlJc w:val="left"/>
      <w:pPr>
        <w:ind w:left="1111" w:hanging="564"/>
      </w:pPr>
      <w:rPr>
        <w:rFonts w:hint="default"/>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1987" w:hanging="1440"/>
      </w:pPr>
      <w:rPr>
        <w:rFonts w:hint="default"/>
      </w:rPr>
    </w:lvl>
  </w:abstractNum>
  <w:abstractNum w:abstractNumId="40">
    <w:nsid w:val="2A320341"/>
    <w:multiLevelType w:val="hybridMultilevel"/>
    <w:tmpl w:val="2678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AB34663"/>
    <w:multiLevelType w:val="multilevel"/>
    <w:tmpl w:val="FBD845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AB93620"/>
    <w:multiLevelType w:val="multilevel"/>
    <w:tmpl w:val="58B69D16"/>
    <w:lvl w:ilvl="0">
      <w:start w:val="5"/>
      <w:numFmt w:val="decimal"/>
      <w:lvlText w:val="%1."/>
      <w:lvlJc w:val="left"/>
      <w:pPr>
        <w:ind w:left="504" w:hanging="504"/>
      </w:pPr>
      <w:rPr>
        <w:rFonts w:hint="default"/>
      </w:rPr>
    </w:lvl>
    <w:lvl w:ilvl="1">
      <w:start w:val="2"/>
      <w:numFmt w:val="decimal"/>
      <w:lvlText w:val="%1.%2."/>
      <w:lvlJc w:val="left"/>
      <w:pPr>
        <w:ind w:left="1404" w:hanging="504"/>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3">
    <w:nsid w:val="2D320824"/>
    <w:multiLevelType w:val="hybridMultilevel"/>
    <w:tmpl w:val="EBA48E50"/>
    <w:lvl w:ilvl="0" w:tplc="FFFFFFFF">
      <w:start w:val="1"/>
      <w:numFmt w:val="decimal"/>
      <w:lvlText w:val="%1.1"/>
      <w:lvlJc w:val="left"/>
      <w:pPr>
        <w:ind w:left="720" w:hanging="360"/>
      </w:pPr>
      <w:rPr>
        <w:rFonts w:hint="default"/>
      </w:rPr>
    </w:lvl>
    <w:lvl w:ilvl="1" w:tplc="F1FC0616">
      <w:start w:val="2"/>
      <w:numFmt w:val="bullet"/>
      <w:lvlText w:val="-"/>
      <w:lvlJc w:val="left"/>
      <w:pPr>
        <w:ind w:left="1440" w:hanging="360"/>
      </w:pPr>
      <w:rPr>
        <w:rFonts w:ascii="Times New Roman" w:eastAsiaTheme="minorHAnsi" w:hAnsi="Times New Roman" w:cs="Times New Roman" w:hint="default"/>
      </w:rPr>
    </w:lvl>
    <w:lvl w:ilvl="2" w:tplc="DE32B842">
      <w:start w:val="1"/>
      <w:numFmt w:val="decimal"/>
      <w:lvlText w:val="%3.1"/>
      <w:lvlJc w:val="left"/>
      <w:pPr>
        <w:ind w:left="720" w:hanging="360"/>
      </w:pPr>
      <w:rPr>
        <w:rFonts w:hint="default"/>
      </w:rPr>
    </w:lvl>
    <w:lvl w:ilvl="3" w:tplc="21A891F2">
      <w:start w:val="1"/>
      <w:numFmt w:val="decimal"/>
      <w:lvlText w:val="%4."/>
      <w:lvlJc w:val="left"/>
      <w:pPr>
        <w:ind w:left="2646" w:hanging="126"/>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2EFF25E4"/>
    <w:multiLevelType w:val="multilevel"/>
    <w:tmpl w:val="C1FA428E"/>
    <w:lvl w:ilvl="0">
      <w:start w:val="3"/>
      <w:numFmt w:val="decimal"/>
      <w:lvlText w:val="%1."/>
      <w:lvlJc w:val="left"/>
      <w:pPr>
        <w:ind w:left="450" w:hanging="450"/>
      </w:pPr>
      <w:rPr>
        <w:rFonts w:eastAsiaTheme="minorHAnsi" w:cstheme="minorBidi" w:hint="default"/>
      </w:rPr>
    </w:lvl>
    <w:lvl w:ilvl="1">
      <w:start w:val="11"/>
      <w:numFmt w:val="decimal"/>
      <w:lvlText w:val="%1.%2."/>
      <w:lvlJc w:val="left"/>
      <w:pPr>
        <w:ind w:left="450" w:hanging="45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45">
    <w:nsid w:val="2F3831F0"/>
    <w:multiLevelType w:val="multilevel"/>
    <w:tmpl w:val="77BE10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2F7E2487"/>
    <w:multiLevelType w:val="multilevel"/>
    <w:tmpl w:val="427E4B2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2F840E5A"/>
    <w:multiLevelType w:val="multilevel"/>
    <w:tmpl w:val="ADCE2B9C"/>
    <w:lvl w:ilvl="0">
      <w:start w:val="4"/>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nsid w:val="31193F67"/>
    <w:multiLevelType w:val="multilevel"/>
    <w:tmpl w:val="3CBA0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153066C"/>
    <w:multiLevelType w:val="hybridMultilevel"/>
    <w:tmpl w:val="39C82610"/>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50">
    <w:nsid w:val="321D4D98"/>
    <w:multiLevelType w:val="multilevel"/>
    <w:tmpl w:val="15A00A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34D4250"/>
    <w:multiLevelType w:val="multilevel"/>
    <w:tmpl w:val="77BE10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nsid w:val="34973F99"/>
    <w:multiLevelType w:val="multilevel"/>
    <w:tmpl w:val="32F4248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nsid w:val="35123FB6"/>
    <w:multiLevelType w:val="multilevel"/>
    <w:tmpl w:val="B4641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71E41D8"/>
    <w:multiLevelType w:val="hybridMultilevel"/>
    <w:tmpl w:val="5EC63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906661F"/>
    <w:multiLevelType w:val="multilevel"/>
    <w:tmpl w:val="F2625E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A673F4F"/>
    <w:multiLevelType w:val="multilevel"/>
    <w:tmpl w:val="181411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nsid w:val="3A73024E"/>
    <w:multiLevelType w:val="hybridMultilevel"/>
    <w:tmpl w:val="4C48B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E200BD8"/>
    <w:multiLevelType w:val="multilevel"/>
    <w:tmpl w:val="3A646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E6C634E"/>
    <w:multiLevelType w:val="hybridMultilevel"/>
    <w:tmpl w:val="E346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F206DEF"/>
    <w:multiLevelType w:val="multilevel"/>
    <w:tmpl w:val="B53A0ED2"/>
    <w:styleLink w:val="CurrentList1"/>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nsid w:val="405363CD"/>
    <w:multiLevelType w:val="multilevel"/>
    <w:tmpl w:val="093EE4C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nsid w:val="414D5DFC"/>
    <w:multiLevelType w:val="multilevel"/>
    <w:tmpl w:val="D3723C6A"/>
    <w:lvl w:ilvl="0">
      <w:start w:val="3"/>
      <w:numFmt w:val="decimal"/>
      <w:lvlText w:val="%1"/>
      <w:lvlJc w:val="left"/>
      <w:pPr>
        <w:ind w:left="396" w:hanging="396"/>
      </w:pPr>
      <w:rPr>
        <w:rFonts w:eastAsiaTheme="minorHAnsi" w:cstheme="minorBidi" w:hint="default"/>
      </w:rPr>
    </w:lvl>
    <w:lvl w:ilvl="1">
      <w:start w:val="13"/>
      <w:numFmt w:val="decimal"/>
      <w:lvlText w:val="%1.%2"/>
      <w:lvlJc w:val="left"/>
      <w:pPr>
        <w:ind w:left="396" w:hanging="396"/>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440" w:hanging="1440"/>
      </w:pPr>
      <w:rPr>
        <w:rFonts w:eastAsiaTheme="minorHAnsi" w:cstheme="minorBidi" w:hint="default"/>
      </w:rPr>
    </w:lvl>
  </w:abstractNum>
  <w:abstractNum w:abstractNumId="63">
    <w:nsid w:val="42074E3E"/>
    <w:multiLevelType w:val="multilevel"/>
    <w:tmpl w:val="E1725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433056DC"/>
    <w:multiLevelType w:val="multilevel"/>
    <w:tmpl w:val="EEC0CD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42F0F3E"/>
    <w:multiLevelType w:val="multilevel"/>
    <w:tmpl w:val="F22C4CF8"/>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nsid w:val="44302AD6"/>
    <w:multiLevelType w:val="hybridMultilevel"/>
    <w:tmpl w:val="0E366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53542F1"/>
    <w:multiLevelType w:val="multilevel"/>
    <w:tmpl w:val="A6601B4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nsid w:val="45CD1F8A"/>
    <w:multiLevelType w:val="multilevel"/>
    <w:tmpl w:val="5B460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8244C47"/>
    <w:multiLevelType w:val="multilevel"/>
    <w:tmpl w:val="F0DA7E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487F0421"/>
    <w:multiLevelType w:val="multilevel"/>
    <w:tmpl w:val="1B3076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8A47485"/>
    <w:multiLevelType w:val="multilevel"/>
    <w:tmpl w:val="A2D8AC88"/>
    <w:lvl w:ilvl="0">
      <w:start w:val="1"/>
      <w:numFmt w:val="decimal"/>
      <w:lvlText w:val="%1."/>
      <w:lvlJc w:val="left"/>
      <w:pPr>
        <w:ind w:left="720" w:hanging="360"/>
      </w:pPr>
    </w:lvl>
    <w:lvl w:ilvl="1">
      <w:start w:val="7"/>
      <w:numFmt w:val="decimal"/>
      <w:isLgl/>
      <w:lvlText w:val="%1.%2"/>
      <w:lvlJc w:val="left"/>
      <w:pPr>
        <w:ind w:left="990" w:hanging="360"/>
      </w:pPr>
      <w:rPr>
        <w:rFonts w:eastAsiaTheme="minorHAnsi" w:cstheme="minorBidi" w:hint="default"/>
      </w:rPr>
    </w:lvl>
    <w:lvl w:ilvl="2">
      <w:start w:val="1"/>
      <w:numFmt w:val="decimal"/>
      <w:isLgl/>
      <w:lvlText w:val="%1.%2.%3"/>
      <w:lvlJc w:val="left"/>
      <w:pPr>
        <w:ind w:left="1620" w:hanging="720"/>
      </w:pPr>
      <w:rPr>
        <w:rFonts w:eastAsiaTheme="minorHAnsi" w:cstheme="minorBidi" w:hint="default"/>
      </w:rPr>
    </w:lvl>
    <w:lvl w:ilvl="3">
      <w:start w:val="1"/>
      <w:numFmt w:val="decimal"/>
      <w:isLgl/>
      <w:lvlText w:val="%1.%2.%3.%4"/>
      <w:lvlJc w:val="left"/>
      <w:pPr>
        <w:ind w:left="1890" w:hanging="720"/>
      </w:pPr>
      <w:rPr>
        <w:rFonts w:eastAsiaTheme="minorHAnsi" w:cstheme="minorBidi" w:hint="default"/>
      </w:rPr>
    </w:lvl>
    <w:lvl w:ilvl="4">
      <w:start w:val="1"/>
      <w:numFmt w:val="decimal"/>
      <w:isLgl/>
      <w:lvlText w:val="%1.%2.%3.%4.%5"/>
      <w:lvlJc w:val="left"/>
      <w:pPr>
        <w:ind w:left="2520" w:hanging="1080"/>
      </w:pPr>
      <w:rPr>
        <w:rFonts w:eastAsiaTheme="minorHAnsi" w:cstheme="minorBidi" w:hint="default"/>
      </w:rPr>
    </w:lvl>
    <w:lvl w:ilvl="5">
      <w:start w:val="1"/>
      <w:numFmt w:val="decimal"/>
      <w:isLgl/>
      <w:lvlText w:val="%1.%2.%3.%4.%5.%6"/>
      <w:lvlJc w:val="left"/>
      <w:pPr>
        <w:ind w:left="2790" w:hanging="1080"/>
      </w:pPr>
      <w:rPr>
        <w:rFonts w:eastAsiaTheme="minorHAnsi" w:cstheme="minorBidi" w:hint="default"/>
      </w:rPr>
    </w:lvl>
    <w:lvl w:ilvl="6">
      <w:start w:val="1"/>
      <w:numFmt w:val="decimal"/>
      <w:isLgl/>
      <w:lvlText w:val="%1.%2.%3.%4.%5.%6.%7"/>
      <w:lvlJc w:val="left"/>
      <w:pPr>
        <w:ind w:left="3420" w:hanging="1440"/>
      </w:pPr>
      <w:rPr>
        <w:rFonts w:eastAsiaTheme="minorHAnsi" w:cstheme="minorBidi" w:hint="default"/>
      </w:rPr>
    </w:lvl>
    <w:lvl w:ilvl="7">
      <w:start w:val="1"/>
      <w:numFmt w:val="decimal"/>
      <w:isLgl/>
      <w:lvlText w:val="%1.%2.%3.%4.%5.%6.%7.%8"/>
      <w:lvlJc w:val="left"/>
      <w:pPr>
        <w:ind w:left="3690" w:hanging="1440"/>
      </w:pPr>
      <w:rPr>
        <w:rFonts w:eastAsiaTheme="minorHAnsi" w:cstheme="minorBidi" w:hint="default"/>
      </w:rPr>
    </w:lvl>
    <w:lvl w:ilvl="8">
      <w:start w:val="1"/>
      <w:numFmt w:val="decimal"/>
      <w:isLgl/>
      <w:lvlText w:val="%1.%2.%3.%4.%5.%6.%7.%8.%9"/>
      <w:lvlJc w:val="left"/>
      <w:pPr>
        <w:ind w:left="3960" w:hanging="1440"/>
      </w:pPr>
      <w:rPr>
        <w:rFonts w:eastAsiaTheme="minorHAnsi" w:cstheme="minorBidi" w:hint="default"/>
      </w:rPr>
    </w:lvl>
  </w:abstractNum>
  <w:abstractNum w:abstractNumId="72">
    <w:nsid w:val="4D5D3944"/>
    <w:multiLevelType w:val="multilevel"/>
    <w:tmpl w:val="2F96FF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D876E63"/>
    <w:multiLevelType w:val="multilevel"/>
    <w:tmpl w:val="77BE10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nsid w:val="4E3919A9"/>
    <w:multiLevelType w:val="multilevel"/>
    <w:tmpl w:val="323A4C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E926CFF"/>
    <w:multiLevelType w:val="hybridMultilevel"/>
    <w:tmpl w:val="7724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F326878"/>
    <w:multiLevelType w:val="multilevel"/>
    <w:tmpl w:val="77BE10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nsid w:val="4F885058"/>
    <w:multiLevelType w:val="multilevel"/>
    <w:tmpl w:val="2BB87FCE"/>
    <w:lvl w:ilvl="0">
      <w:start w:val="3"/>
      <w:numFmt w:val="decimal"/>
      <w:lvlText w:val="%1."/>
      <w:lvlJc w:val="left"/>
      <w:pPr>
        <w:ind w:left="360" w:hanging="360"/>
      </w:pPr>
      <w:rPr>
        <w:rFonts w:eastAsiaTheme="minorHAnsi" w:cstheme="minorBidi" w:hint="default"/>
        <w:color w:val="auto"/>
        <w:sz w:val="22"/>
      </w:rPr>
    </w:lvl>
    <w:lvl w:ilvl="1">
      <w:start w:val="1"/>
      <w:numFmt w:val="decimal"/>
      <w:lvlText w:val="%1.%2."/>
      <w:lvlJc w:val="left"/>
      <w:pPr>
        <w:ind w:left="720" w:hanging="360"/>
      </w:pPr>
      <w:rPr>
        <w:rFonts w:eastAsiaTheme="minorHAnsi" w:cstheme="minorBidi" w:hint="default"/>
        <w:color w:val="auto"/>
        <w:sz w:val="22"/>
      </w:rPr>
    </w:lvl>
    <w:lvl w:ilvl="2">
      <w:start w:val="1"/>
      <w:numFmt w:val="decimal"/>
      <w:lvlText w:val="%1.%2.%3."/>
      <w:lvlJc w:val="left"/>
      <w:pPr>
        <w:ind w:left="1440" w:hanging="720"/>
      </w:pPr>
      <w:rPr>
        <w:rFonts w:eastAsiaTheme="minorHAnsi" w:cstheme="minorBidi" w:hint="default"/>
        <w:color w:val="auto"/>
        <w:sz w:val="22"/>
      </w:rPr>
    </w:lvl>
    <w:lvl w:ilvl="3">
      <w:start w:val="1"/>
      <w:numFmt w:val="decimal"/>
      <w:lvlText w:val="%1.%2.%3.%4."/>
      <w:lvlJc w:val="left"/>
      <w:pPr>
        <w:ind w:left="1800" w:hanging="720"/>
      </w:pPr>
      <w:rPr>
        <w:rFonts w:eastAsiaTheme="minorHAnsi" w:cstheme="minorBidi" w:hint="default"/>
        <w:color w:val="auto"/>
        <w:sz w:val="22"/>
      </w:rPr>
    </w:lvl>
    <w:lvl w:ilvl="4">
      <w:start w:val="1"/>
      <w:numFmt w:val="decimal"/>
      <w:lvlText w:val="%1.%2.%3.%4.%5."/>
      <w:lvlJc w:val="left"/>
      <w:pPr>
        <w:ind w:left="2520" w:hanging="1080"/>
      </w:pPr>
      <w:rPr>
        <w:rFonts w:eastAsiaTheme="minorHAnsi" w:cstheme="minorBidi" w:hint="default"/>
        <w:color w:val="auto"/>
        <w:sz w:val="22"/>
      </w:rPr>
    </w:lvl>
    <w:lvl w:ilvl="5">
      <w:start w:val="1"/>
      <w:numFmt w:val="decimal"/>
      <w:lvlText w:val="%1.%2.%3.%4.%5.%6."/>
      <w:lvlJc w:val="left"/>
      <w:pPr>
        <w:ind w:left="2880" w:hanging="1080"/>
      </w:pPr>
      <w:rPr>
        <w:rFonts w:eastAsiaTheme="minorHAnsi" w:cstheme="minorBidi" w:hint="default"/>
        <w:color w:val="auto"/>
        <w:sz w:val="22"/>
      </w:rPr>
    </w:lvl>
    <w:lvl w:ilvl="6">
      <w:start w:val="1"/>
      <w:numFmt w:val="decimal"/>
      <w:lvlText w:val="%1.%2.%3.%4.%5.%6.%7."/>
      <w:lvlJc w:val="left"/>
      <w:pPr>
        <w:ind w:left="3600" w:hanging="1440"/>
      </w:pPr>
      <w:rPr>
        <w:rFonts w:eastAsiaTheme="minorHAnsi" w:cstheme="minorBidi" w:hint="default"/>
        <w:color w:val="auto"/>
        <w:sz w:val="22"/>
      </w:rPr>
    </w:lvl>
    <w:lvl w:ilvl="7">
      <w:start w:val="1"/>
      <w:numFmt w:val="decimal"/>
      <w:lvlText w:val="%1.%2.%3.%4.%5.%6.%7.%8."/>
      <w:lvlJc w:val="left"/>
      <w:pPr>
        <w:ind w:left="3960" w:hanging="1440"/>
      </w:pPr>
      <w:rPr>
        <w:rFonts w:eastAsiaTheme="minorHAnsi" w:cstheme="minorBidi" w:hint="default"/>
        <w:color w:val="auto"/>
        <w:sz w:val="22"/>
      </w:rPr>
    </w:lvl>
    <w:lvl w:ilvl="8">
      <w:start w:val="1"/>
      <w:numFmt w:val="decimal"/>
      <w:lvlText w:val="%1.%2.%3.%4.%5.%6.%7.%8.%9."/>
      <w:lvlJc w:val="left"/>
      <w:pPr>
        <w:ind w:left="4320" w:hanging="1440"/>
      </w:pPr>
      <w:rPr>
        <w:rFonts w:eastAsiaTheme="minorHAnsi" w:cstheme="minorBidi" w:hint="default"/>
        <w:color w:val="auto"/>
        <w:sz w:val="22"/>
      </w:rPr>
    </w:lvl>
  </w:abstractNum>
  <w:abstractNum w:abstractNumId="78">
    <w:nsid w:val="4FF64684"/>
    <w:multiLevelType w:val="multilevel"/>
    <w:tmpl w:val="E3920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50870EDA"/>
    <w:multiLevelType w:val="multilevel"/>
    <w:tmpl w:val="D4C0481E"/>
    <w:lvl w:ilvl="0">
      <w:start w:val="3"/>
      <w:numFmt w:val="decimal"/>
      <w:lvlText w:val="%1"/>
      <w:lvlJc w:val="left"/>
      <w:pPr>
        <w:ind w:left="360" w:hanging="360"/>
      </w:pPr>
      <w:rPr>
        <w:rFonts w:eastAsiaTheme="minorHAnsi" w:cstheme="minorBidi" w:hint="default"/>
      </w:rPr>
    </w:lvl>
    <w:lvl w:ilvl="1">
      <w:start w:val="1"/>
      <w:numFmt w:val="decimal"/>
      <w:lvlText w:val="%1.%2"/>
      <w:lvlJc w:val="left"/>
      <w:pPr>
        <w:ind w:left="720" w:hanging="360"/>
      </w:pPr>
      <w:rPr>
        <w:rFonts w:eastAsiaTheme="minorHAnsi" w:cstheme="minorBidi" w:hint="default"/>
      </w:rPr>
    </w:lvl>
    <w:lvl w:ilvl="2">
      <w:start w:val="1"/>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320" w:hanging="1440"/>
      </w:pPr>
      <w:rPr>
        <w:rFonts w:eastAsiaTheme="minorHAnsi" w:cstheme="minorBidi" w:hint="default"/>
      </w:rPr>
    </w:lvl>
  </w:abstractNum>
  <w:abstractNum w:abstractNumId="80">
    <w:nsid w:val="51254EA2"/>
    <w:multiLevelType w:val="multilevel"/>
    <w:tmpl w:val="AF0E5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51C956FE"/>
    <w:multiLevelType w:val="multilevel"/>
    <w:tmpl w:val="642C8536"/>
    <w:lvl w:ilvl="0">
      <w:start w:val="1"/>
      <w:numFmt w:val="decimal"/>
      <w:lvlText w:val="%1"/>
      <w:lvlJc w:val="left"/>
      <w:pPr>
        <w:ind w:left="396" w:hanging="396"/>
      </w:pPr>
      <w:rPr>
        <w:rFonts w:eastAsiaTheme="minorHAnsi" w:cstheme="minorBidi" w:hint="default"/>
        <w:b/>
      </w:rPr>
    </w:lvl>
    <w:lvl w:ilvl="1">
      <w:start w:val="35"/>
      <w:numFmt w:val="decimal"/>
      <w:lvlText w:val="%1.%2"/>
      <w:lvlJc w:val="left"/>
      <w:pPr>
        <w:ind w:left="756" w:hanging="396"/>
      </w:pPr>
      <w:rPr>
        <w:rFonts w:eastAsiaTheme="minorHAnsi" w:cstheme="minorBidi" w:hint="default"/>
        <w:b w:val="0"/>
        <w:bCs/>
      </w:rPr>
    </w:lvl>
    <w:lvl w:ilvl="2">
      <w:start w:val="1"/>
      <w:numFmt w:val="decimal"/>
      <w:lvlText w:val="%1.%2.%3"/>
      <w:lvlJc w:val="left"/>
      <w:pPr>
        <w:ind w:left="1440" w:hanging="720"/>
      </w:pPr>
      <w:rPr>
        <w:rFonts w:eastAsiaTheme="minorHAnsi" w:cstheme="minorBidi" w:hint="default"/>
        <w:b/>
      </w:rPr>
    </w:lvl>
    <w:lvl w:ilvl="3">
      <w:start w:val="1"/>
      <w:numFmt w:val="decimal"/>
      <w:lvlText w:val="%1.%2.%3.%4"/>
      <w:lvlJc w:val="left"/>
      <w:pPr>
        <w:ind w:left="1800" w:hanging="720"/>
      </w:pPr>
      <w:rPr>
        <w:rFonts w:eastAsiaTheme="minorHAnsi" w:cstheme="minorBidi" w:hint="default"/>
        <w:b/>
      </w:rPr>
    </w:lvl>
    <w:lvl w:ilvl="4">
      <w:start w:val="1"/>
      <w:numFmt w:val="decimal"/>
      <w:lvlText w:val="%1.%2.%3.%4.%5"/>
      <w:lvlJc w:val="left"/>
      <w:pPr>
        <w:ind w:left="2520" w:hanging="1080"/>
      </w:pPr>
      <w:rPr>
        <w:rFonts w:eastAsiaTheme="minorHAnsi" w:cstheme="minorBidi" w:hint="default"/>
        <w:b/>
      </w:rPr>
    </w:lvl>
    <w:lvl w:ilvl="5">
      <w:start w:val="1"/>
      <w:numFmt w:val="decimal"/>
      <w:lvlText w:val="%1.%2.%3.%4.%5.%6"/>
      <w:lvlJc w:val="left"/>
      <w:pPr>
        <w:ind w:left="2880" w:hanging="1080"/>
      </w:pPr>
      <w:rPr>
        <w:rFonts w:eastAsiaTheme="minorHAnsi" w:cstheme="minorBidi" w:hint="default"/>
        <w:b/>
      </w:rPr>
    </w:lvl>
    <w:lvl w:ilvl="6">
      <w:start w:val="1"/>
      <w:numFmt w:val="decimal"/>
      <w:lvlText w:val="%1.%2.%3.%4.%5.%6.%7"/>
      <w:lvlJc w:val="left"/>
      <w:pPr>
        <w:ind w:left="3600" w:hanging="1440"/>
      </w:pPr>
      <w:rPr>
        <w:rFonts w:eastAsiaTheme="minorHAnsi" w:cstheme="minorBidi" w:hint="default"/>
        <w:b/>
      </w:rPr>
    </w:lvl>
    <w:lvl w:ilvl="7">
      <w:start w:val="1"/>
      <w:numFmt w:val="decimal"/>
      <w:lvlText w:val="%1.%2.%3.%4.%5.%6.%7.%8"/>
      <w:lvlJc w:val="left"/>
      <w:pPr>
        <w:ind w:left="3960" w:hanging="1440"/>
      </w:pPr>
      <w:rPr>
        <w:rFonts w:eastAsiaTheme="minorHAnsi" w:cstheme="minorBidi" w:hint="default"/>
        <w:b/>
      </w:rPr>
    </w:lvl>
    <w:lvl w:ilvl="8">
      <w:start w:val="1"/>
      <w:numFmt w:val="decimal"/>
      <w:lvlText w:val="%1.%2.%3.%4.%5.%6.%7.%8.%9"/>
      <w:lvlJc w:val="left"/>
      <w:pPr>
        <w:ind w:left="4320" w:hanging="1440"/>
      </w:pPr>
      <w:rPr>
        <w:rFonts w:eastAsiaTheme="minorHAnsi" w:cstheme="minorBidi" w:hint="default"/>
        <w:b/>
      </w:rPr>
    </w:lvl>
  </w:abstractNum>
  <w:abstractNum w:abstractNumId="82">
    <w:nsid w:val="54493287"/>
    <w:multiLevelType w:val="multilevel"/>
    <w:tmpl w:val="4246FF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4645235"/>
    <w:multiLevelType w:val="multilevel"/>
    <w:tmpl w:val="93AA4FD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4">
    <w:nsid w:val="57C30EE9"/>
    <w:multiLevelType w:val="hybridMultilevel"/>
    <w:tmpl w:val="EBD613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58795512"/>
    <w:multiLevelType w:val="multilevel"/>
    <w:tmpl w:val="97728CBC"/>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6">
    <w:nsid w:val="58A908FE"/>
    <w:multiLevelType w:val="multilevel"/>
    <w:tmpl w:val="77BE10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nsid w:val="5EEA07A8"/>
    <w:multiLevelType w:val="multilevel"/>
    <w:tmpl w:val="BFACC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004566D"/>
    <w:multiLevelType w:val="multilevel"/>
    <w:tmpl w:val="93AA4FD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9">
    <w:nsid w:val="60E912D2"/>
    <w:multiLevelType w:val="hybridMultilevel"/>
    <w:tmpl w:val="85D23A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19F51A1"/>
    <w:multiLevelType w:val="multilevel"/>
    <w:tmpl w:val="A0B25616"/>
    <w:lvl w:ilvl="0">
      <w:start w:val="3"/>
      <w:numFmt w:val="decimal"/>
      <w:lvlText w:val="%1"/>
      <w:lvlJc w:val="left"/>
      <w:pPr>
        <w:ind w:left="360" w:hanging="360"/>
      </w:pPr>
      <w:rPr>
        <w:rFonts w:eastAsiaTheme="minorHAnsi" w:cstheme="minorBidi" w:hint="default"/>
      </w:rPr>
    </w:lvl>
    <w:lvl w:ilvl="1">
      <w:start w:val="1"/>
      <w:numFmt w:val="decimal"/>
      <w:lvlText w:val="%1.%2"/>
      <w:lvlJc w:val="left"/>
      <w:pPr>
        <w:ind w:left="720" w:hanging="360"/>
      </w:pPr>
      <w:rPr>
        <w:rFonts w:eastAsiaTheme="minorHAnsi" w:cstheme="minorBidi" w:hint="default"/>
      </w:rPr>
    </w:lvl>
    <w:lvl w:ilvl="2">
      <w:start w:val="1"/>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320" w:hanging="1440"/>
      </w:pPr>
      <w:rPr>
        <w:rFonts w:eastAsiaTheme="minorHAnsi" w:cstheme="minorBidi" w:hint="default"/>
      </w:rPr>
    </w:lvl>
  </w:abstractNum>
  <w:abstractNum w:abstractNumId="91">
    <w:nsid w:val="61EA123C"/>
    <w:multiLevelType w:val="multilevel"/>
    <w:tmpl w:val="9CACF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63AD2CC6"/>
    <w:multiLevelType w:val="multilevel"/>
    <w:tmpl w:val="B4F6B8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3">
    <w:nsid w:val="668D07F4"/>
    <w:multiLevelType w:val="multilevel"/>
    <w:tmpl w:val="B13850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nsid w:val="66EB21C6"/>
    <w:multiLevelType w:val="multilevel"/>
    <w:tmpl w:val="77BE10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nsid w:val="67421E60"/>
    <w:multiLevelType w:val="multilevel"/>
    <w:tmpl w:val="1F486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67CF4D37"/>
    <w:multiLevelType w:val="multilevel"/>
    <w:tmpl w:val="D3FE328C"/>
    <w:lvl w:ilvl="0">
      <w:start w:val="2"/>
      <w:numFmt w:val="decimal"/>
      <w:lvlText w:val="%1"/>
      <w:lvlJc w:val="left"/>
      <w:pPr>
        <w:ind w:left="360" w:hanging="360"/>
      </w:pPr>
      <w:rPr>
        <w:rFonts w:eastAsiaTheme="minorHAnsi" w:cstheme="minorBidi" w:hint="default"/>
      </w:rPr>
    </w:lvl>
    <w:lvl w:ilvl="1">
      <w:start w:val="1"/>
      <w:numFmt w:val="decimal"/>
      <w:lvlText w:val="%1.%2"/>
      <w:lvlJc w:val="left"/>
      <w:pPr>
        <w:ind w:left="720" w:hanging="360"/>
      </w:pPr>
      <w:rPr>
        <w:rFonts w:eastAsiaTheme="minorHAnsi" w:cstheme="minorBidi" w:hint="default"/>
      </w:rPr>
    </w:lvl>
    <w:lvl w:ilvl="2">
      <w:start w:val="1"/>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320" w:hanging="1440"/>
      </w:pPr>
      <w:rPr>
        <w:rFonts w:eastAsiaTheme="minorHAnsi" w:cstheme="minorBidi" w:hint="default"/>
      </w:rPr>
    </w:lvl>
  </w:abstractNum>
  <w:abstractNum w:abstractNumId="97">
    <w:nsid w:val="68C94133"/>
    <w:multiLevelType w:val="multilevel"/>
    <w:tmpl w:val="77BE10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nsid w:val="693727D1"/>
    <w:multiLevelType w:val="hybridMultilevel"/>
    <w:tmpl w:val="0978B0F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96A4C07"/>
    <w:multiLevelType w:val="multilevel"/>
    <w:tmpl w:val="C3202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6A160C6C"/>
    <w:multiLevelType w:val="multilevel"/>
    <w:tmpl w:val="74684FF0"/>
    <w:lvl w:ilvl="0">
      <w:start w:val="8"/>
      <w:numFmt w:val="decimal"/>
      <w:lvlText w:val="%1"/>
      <w:lvlJc w:val="left"/>
      <w:pPr>
        <w:ind w:left="360" w:hanging="360"/>
      </w:pPr>
      <w:rPr>
        <w:rFonts w:hint="default"/>
      </w:rPr>
    </w:lvl>
    <w:lvl w:ilvl="1">
      <w:start w:val="1"/>
      <w:numFmt w:val="decimal"/>
      <w:lvlText w:val="%1.%2"/>
      <w:lvlJc w:val="left"/>
      <w:pPr>
        <w:ind w:left="907" w:hanging="36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361" w:hanging="72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3815" w:hanging="108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269" w:hanging="1440"/>
      </w:pPr>
      <w:rPr>
        <w:rFonts w:hint="default"/>
      </w:rPr>
    </w:lvl>
    <w:lvl w:ilvl="8">
      <w:start w:val="1"/>
      <w:numFmt w:val="decimal"/>
      <w:lvlText w:val="%1.%2.%3.%4.%5.%6.%7.%8.%9"/>
      <w:lvlJc w:val="left"/>
      <w:pPr>
        <w:ind w:left="5816" w:hanging="1440"/>
      </w:pPr>
      <w:rPr>
        <w:rFonts w:hint="default"/>
      </w:rPr>
    </w:lvl>
  </w:abstractNum>
  <w:abstractNum w:abstractNumId="101">
    <w:nsid w:val="6B1D0C75"/>
    <w:multiLevelType w:val="multilevel"/>
    <w:tmpl w:val="4762E0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nsid w:val="6B5F7CCD"/>
    <w:multiLevelType w:val="multilevel"/>
    <w:tmpl w:val="153AC5B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3">
    <w:nsid w:val="6C7C2D30"/>
    <w:multiLevelType w:val="multilevel"/>
    <w:tmpl w:val="92181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6CB225E5"/>
    <w:multiLevelType w:val="multilevel"/>
    <w:tmpl w:val="F83839E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5">
    <w:nsid w:val="6D3B4052"/>
    <w:multiLevelType w:val="multilevel"/>
    <w:tmpl w:val="88CEE8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6">
    <w:nsid w:val="6FC532B4"/>
    <w:multiLevelType w:val="multilevel"/>
    <w:tmpl w:val="E278B5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1B85E21"/>
    <w:multiLevelType w:val="hybridMultilevel"/>
    <w:tmpl w:val="1D269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39616B9"/>
    <w:multiLevelType w:val="multilevel"/>
    <w:tmpl w:val="DD9C60E2"/>
    <w:lvl w:ilvl="0">
      <w:start w:val="1"/>
      <w:numFmt w:val="decimal"/>
      <w:lvlText w:val="%1."/>
      <w:lvlJc w:val="left"/>
      <w:pPr>
        <w:ind w:left="907" w:hanging="360"/>
      </w:pPr>
    </w:lvl>
    <w:lvl w:ilvl="1">
      <w:start w:val="13"/>
      <w:numFmt w:val="decimal"/>
      <w:isLgl/>
      <w:lvlText w:val="%1.%2"/>
      <w:lvlJc w:val="left"/>
      <w:pPr>
        <w:ind w:left="1111" w:hanging="564"/>
      </w:pPr>
      <w:rPr>
        <w:rFonts w:hint="default"/>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1987" w:hanging="1440"/>
      </w:pPr>
      <w:rPr>
        <w:rFonts w:hint="default"/>
      </w:rPr>
    </w:lvl>
  </w:abstractNum>
  <w:abstractNum w:abstractNumId="109">
    <w:nsid w:val="73F1369F"/>
    <w:multiLevelType w:val="multilevel"/>
    <w:tmpl w:val="3F306E1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0">
    <w:nsid w:val="75C13155"/>
    <w:multiLevelType w:val="multilevel"/>
    <w:tmpl w:val="8FF408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1">
    <w:nsid w:val="75CA15A7"/>
    <w:multiLevelType w:val="multilevel"/>
    <w:tmpl w:val="ACDE565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nsid w:val="76B4358A"/>
    <w:multiLevelType w:val="multilevel"/>
    <w:tmpl w:val="77BE1072"/>
    <w:lvl w:ilvl="0">
      <w:start w:val="3"/>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nsid w:val="78A066FF"/>
    <w:multiLevelType w:val="hybridMultilevel"/>
    <w:tmpl w:val="1488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CFE7301"/>
    <w:multiLevelType w:val="hybridMultilevel"/>
    <w:tmpl w:val="A260C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D5445A1"/>
    <w:multiLevelType w:val="multilevel"/>
    <w:tmpl w:val="C54C80B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6">
    <w:nsid w:val="7DA335B4"/>
    <w:multiLevelType w:val="multilevel"/>
    <w:tmpl w:val="150CC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7FAC4A99"/>
    <w:multiLevelType w:val="multilevel"/>
    <w:tmpl w:val="40F0A5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9"/>
  </w:num>
  <w:num w:numId="2">
    <w:abstractNumId w:val="61"/>
  </w:num>
  <w:num w:numId="3">
    <w:abstractNumId w:val="105"/>
  </w:num>
  <w:num w:numId="4">
    <w:abstractNumId w:val="76"/>
  </w:num>
  <w:num w:numId="5">
    <w:abstractNumId w:val="86"/>
  </w:num>
  <w:num w:numId="6">
    <w:abstractNumId w:val="47"/>
  </w:num>
  <w:num w:numId="7">
    <w:abstractNumId w:val="21"/>
  </w:num>
  <w:num w:numId="8">
    <w:abstractNumId w:val="33"/>
  </w:num>
  <w:num w:numId="9">
    <w:abstractNumId w:val="16"/>
  </w:num>
  <w:num w:numId="10">
    <w:abstractNumId w:val="28"/>
  </w:num>
  <w:num w:numId="11">
    <w:abstractNumId w:val="51"/>
  </w:num>
  <w:num w:numId="12">
    <w:abstractNumId w:val="12"/>
  </w:num>
  <w:num w:numId="13">
    <w:abstractNumId w:val="94"/>
  </w:num>
  <w:num w:numId="14">
    <w:abstractNumId w:val="112"/>
  </w:num>
  <w:num w:numId="15">
    <w:abstractNumId w:val="83"/>
  </w:num>
  <w:num w:numId="16">
    <w:abstractNumId w:val="42"/>
  </w:num>
  <w:num w:numId="17">
    <w:abstractNumId w:val="18"/>
  </w:num>
  <w:num w:numId="18">
    <w:abstractNumId w:val="26"/>
  </w:num>
  <w:num w:numId="19">
    <w:abstractNumId w:val="27"/>
  </w:num>
  <w:num w:numId="20">
    <w:abstractNumId w:val="109"/>
  </w:num>
  <w:num w:numId="21">
    <w:abstractNumId w:val="43"/>
  </w:num>
  <w:num w:numId="22">
    <w:abstractNumId w:val="52"/>
  </w:num>
  <w:num w:numId="23">
    <w:abstractNumId w:val="38"/>
  </w:num>
  <w:num w:numId="24">
    <w:abstractNumId w:val="13"/>
  </w:num>
  <w:num w:numId="25">
    <w:abstractNumId w:val="111"/>
  </w:num>
  <w:num w:numId="26">
    <w:abstractNumId w:val="24"/>
  </w:num>
  <w:num w:numId="27">
    <w:abstractNumId w:val="65"/>
  </w:num>
  <w:num w:numId="28">
    <w:abstractNumId w:val="20"/>
  </w:num>
  <w:num w:numId="29">
    <w:abstractNumId w:val="77"/>
  </w:num>
  <w:num w:numId="30">
    <w:abstractNumId w:val="46"/>
  </w:num>
  <w:num w:numId="31">
    <w:abstractNumId w:val="56"/>
  </w:num>
  <w:num w:numId="32">
    <w:abstractNumId w:val="88"/>
  </w:num>
  <w:num w:numId="33">
    <w:abstractNumId w:val="110"/>
  </w:num>
  <w:num w:numId="34">
    <w:abstractNumId w:val="5"/>
  </w:num>
  <w:num w:numId="35">
    <w:abstractNumId w:val="60"/>
  </w:num>
  <w:num w:numId="36">
    <w:abstractNumId w:val="85"/>
  </w:num>
  <w:num w:numId="37">
    <w:abstractNumId w:val="44"/>
  </w:num>
  <w:num w:numId="38">
    <w:abstractNumId w:val="62"/>
  </w:num>
  <w:num w:numId="39">
    <w:abstractNumId w:val="11"/>
  </w:num>
  <w:num w:numId="40">
    <w:abstractNumId w:val="81"/>
  </w:num>
  <w:num w:numId="41">
    <w:abstractNumId w:val="9"/>
  </w:num>
  <w:num w:numId="42">
    <w:abstractNumId w:val="79"/>
  </w:num>
  <w:num w:numId="43">
    <w:abstractNumId w:val="25"/>
  </w:num>
  <w:num w:numId="44">
    <w:abstractNumId w:val="4"/>
  </w:num>
  <w:num w:numId="45">
    <w:abstractNumId w:val="32"/>
  </w:num>
  <w:num w:numId="46">
    <w:abstractNumId w:val="117"/>
  </w:num>
  <w:num w:numId="47">
    <w:abstractNumId w:val="19"/>
  </w:num>
  <w:num w:numId="48">
    <w:abstractNumId w:val="45"/>
  </w:num>
  <w:num w:numId="49">
    <w:abstractNumId w:val="71"/>
  </w:num>
  <w:num w:numId="50">
    <w:abstractNumId w:val="104"/>
  </w:num>
  <w:num w:numId="51">
    <w:abstractNumId w:val="73"/>
  </w:num>
  <w:num w:numId="52">
    <w:abstractNumId w:val="101"/>
  </w:num>
  <w:num w:numId="53">
    <w:abstractNumId w:val="22"/>
  </w:num>
  <w:num w:numId="54">
    <w:abstractNumId w:val="7"/>
  </w:num>
  <w:num w:numId="55">
    <w:abstractNumId w:val="37"/>
  </w:num>
  <w:num w:numId="56">
    <w:abstractNumId w:val="17"/>
  </w:num>
  <w:num w:numId="57">
    <w:abstractNumId w:val="108"/>
  </w:num>
  <w:num w:numId="58">
    <w:abstractNumId w:val="39"/>
  </w:num>
  <w:num w:numId="59">
    <w:abstractNumId w:val="100"/>
  </w:num>
  <w:num w:numId="60">
    <w:abstractNumId w:val="114"/>
  </w:num>
  <w:num w:numId="61">
    <w:abstractNumId w:val="102"/>
  </w:num>
  <w:num w:numId="62">
    <w:abstractNumId w:val="96"/>
  </w:num>
  <w:num w:numId="63">
    <w:abstractNumId w:val="69"/>
  </w:num>
  <w:num w:numId="64">
    <w:abstractNumId w:val="115"/>
  </w:num>
  <w:num w:numId="65">
    <w:abstractNumId w:val="113"/>
  </w:num>
  <w:num w:numId="66">
    <w:abstractNumId w:val="34"/>
  </w:num>
  <w:num w:numId="67">
    <w:abstractNumId w:val="8"/>
  </w:num>
  <w:num w:numId="68">
    <w:abstractNumId w:val="84"/>
  </w:num>
  <w:num w:numId="69">
    <w:abstractNumId w:val="49"/>
  </w:num>
  <w:num w:numId="70">
    <w:abstractNumId w:val="36"/>
  </w:num>
  <w:num w:numId="71">
    <w:abstractNumId w:val="67"/>
  </w:num>
  <w:num w:numId="72">
    <w:abstractNumId w:val="58"/>
  </w:num>
  <w:num w:numId="73">
    <w:abstractNumId w:val="107"/>
  </w:num>
  <w:num w:numId="74">
    <w:abstractNumId w:val="91"/>
  </w:num>
  <w:num w:numId="75">
    <w:abstractNumId w:val="68"/>
  </w:num>
  <w:num w:numId="76">
    <w:abstractNumId w:val="30"/>
  </w:num>
  <w:num w:numId="77">
    <w:abstractNumId w:val="63"/>
  </w:num>
  <w:num w:numId="78">
    <w:abstractNumId w:val="106"/>
  </w:num>
  <w:num w:numId="79">
    <w:abstractNumId w:val="64"/>
  </w:num>
  <w:num w:numId="80">
    <w:abstractNumId w:val="1"/>
  </w:num>
  <w:num w:numId="81">
    <w:abstractNumId w:val="72"/>
  </w:num>
  <w:num w:numId="82">
    <w:abstractNumId w:val="78"/>
  </w:num>
  <w:num w:numId="83">
    <w:abstractNumId w:val="48"/>
  </w:num>
  <w:num w:numId="84">
    <w:abstractNumId w:val="2"/>
  </w:num>
  <w:num w:numId="85">
    <w:abstractNumId w:val="92"/>
  </w:num>
  <w:num w:numId="86">
    <w:abstractNumId w:val="116"/>
  </w:num>
  <w:num w:numId="87">
    <w:abstractNumId w:val="40"/>
  </w:num>
  <w:num w:numId="88">
    <w:abstractNumId w:val="23"/>
  </w:num>
  <w:num w:numId="89">
    <w:abstractNumId w:val="59"/>
  </w:num>
  <w:num w:numId="90">
    <w:abstractNumId w:val="35"/>
  </w:num>
  <w:num w:numId="91">
    <w:abstractNumId w:val="14"/>
  </w:num>
  <w:num w:numId="92">
    <w:abstractNumId w:val="54"/>
  </w:num>
  <w:num w:numId="93">
    <w:abstractNumId w:val="75"/>
  </w:num>
  <w:num w:numId="94">
    <w:abstractNumId w:val="89"/>
  </w:num>
  <w:num w:numId="95">
    <w:abstractNumId w:val="66"/>
  </w:num>
  <w:num w:numId="96">
    <w:abstractNumId w:val="57"/>
  </w:num>
  <w:num w:numId="97">
    <w:abstractNumId w:val="10"/>
  </w:num>
  <w:num w:numId="98">
    <w:abstractNumId w:val="97"/>
  </w:num>
  <w:num w:numId="99">
    <w:abstractNumId w:val="31"/>
  </w:num>
  <w:num w:numId="100">
    <w:abstractNumId w:val="90"/>
  </w:num>
  <w:num w:numId="101">
    <w:abstractNumId w:val="99"/>
  </w:num>
  <w:num w:numId="102">
    <w:abstractNumId w:val="0"/>
  </w:num>
  <w:num w:numId="103">
    <w:abstractNumId w:val="55"/>
  </w:num>
  <w:num w:numId="104">
    <w:abstractNumId w:val="103"/>
  </w:num>
  <w:num w:numId="105">
    <w:abstractNumId w:val="74"/>
  </w:num>
  <w:num w:numId="106">
    <w:abstractNumId w:val="3"/>
  </w:num>
  <w:num w:numId="107">
    <w:abstractNumId w:val="15"/>
  </w:num>
  <w:num w:numId="108">
    <w:abstractNumId w:val="95"/>
  </w:num>
  <w:num w:numId="109">
    <w:abstractNumId w:val="87"/>
  </w:num>
  <w:num w:numId="110">
    <w:abstractNumId w:val="6"/>
  </w:num>
  <w:num w:numId="111">
    <w:abstractNumId w:val="41"/>
  </w:num>
  <w:num w:numId="112">
    <w:abstractNumId w:val="82"/>
  </w:num>
  <w:num w:numId="113">
    <w:abstractNumId w:val="53"/>
  </w:num>
  <w:num w:numId="114">
    <w:abstractNumId w:val="70"/>
  </w:num>
  <w:num w:numId="115">
    <w:abstractNumId w:val="50"/>
  </w:num>
  <w:num w:numId="116">
    <w:abstractNumId w:val="80"/>
  </w:num>
  <w:num w:numId="117">
    <w:abstractNumId w:val="93"/>
  </w:num>
  <w:num w:numId="118">
    <w:abstractNumId w:val="9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DCB"/>
    <w:rsid w:val="00000234"/>
    <w:rsid w:val="00000821"/>
    <w:rsid w:val="00000BE7"/>
    <w:rsid w:val="00001FA8"/>
    <w:rsid w:val="00002263"/>
    <w:rsid w:val="0000341D"/>
    <w:rsid w:val="000043A0"/>
    <w:rsid w:val="00004947"/>
    <w:rsid w:val="000049FB"/>
    <w:rsid w:val="00005329"/>
    <w:rsid w:val="000059BB"/>
    <w:rsid w:val="00006804"/>
    <w:rsid w:val="00006B92"/>
    <w:rsid w:val="000077E8"/>
    <w:rsid w:val="00010549"/>
    <w:rsid w:val="00011303"/>
    <w:rsid w:val="00011720"/>
    <w:rsid w:val="000129AF"/>
    <w:rsid w:val="00012FEF"/>
    <w:rsid w:val="000145B4"/>
    <w:rsid w:val="000155BB"/>
    <w:rsid w:val="000157FE"/>
    <w:rsid w:val="000164D3"/>
    <w:rsid w:val="00017D53"/>
    <w:rsid w:val="00017DB4"/>
    <w:rsid w:val="00021B63"/>
    <w:rsid w:val="00022616"/>
    <w:rsid w:val="0002304E"/>
    <w:rsid w:val="00023171"/>
    <w:rsid w:val="0002340D"/>
    <w:rsid w:val="00023515"/>
    <w:rsid w:val="0002461A"/>
    <w:rsid w:val="00024836"/>
    <w:rsid w:val="00024A81"/>
    <w:rsid w:val="00024C8B"/>
    <w:rsid w:val="0002659A"/>
    <w:rsid w:val="00026CF6"/>
    <w:rsid w:val="00026E7B"/>
    <w:rsid w:val="00027337"/>
    <w:rsid w:val="000276AC"/>
    <w:rsid w:val="0002778F"/>
    <w:rsid w:val="0003131A"/>
    <w:rsid w:val="000318AD"/>
    <w:rsid w:val="000319B2"/>
    <w:rsid w:val="00031CF9"/>
    <w:rsid w:val="0003293A"/>
    <w:rsid w:val="00032E53"/>
    <w:rsid w:val="00032F7B"/>
    <w:rsid w:val="00034392"/>
    <w:rsid w:val="000352DD"/>
    <w:rsid w:val="00035B14"/>
    <w:rsid w:val="00035DDA"/>
    <w:rsid w:val="00035E57"/>
    <w:rsid w:val="000368CF"/>
    <w:rsid w:val="00037058"/>
    <w:rsid w:val="00037210"/>
    <w:rsid w:val="0003766B"/>
    <w:rsid w:val="00037A08"/>
    <w:rsid w:val="00037ADF"/>
    <w:rsid w:val="0004005C"/>
    <w:rsid w:val="0004065F"/>
    <w:rsid w:val="000406AA"/>
    <w:rsid w:val="00042686"/>
    <w:rsid w:val="0004297C"/>
    <w:rsid w:val="00042DE9"/>
    <w:rsid w:val="0004324B"/>
    <w:rsid w:val="00043A6B"/>
    <w:rsid w:val="00043B01"/>
    <w:rsid w:val="00044246"/>
    <w:rsid w:val="00044604"/>
    <w:rsid w:val="00044DEB"/>
    <w:rsid w:val="00044F64"/>
    <w:rsid w:val="00045FE8"/>
    <w:rsid w:val="00046A24"/>
    <w:rsid w:val="00047FD5"/>
    <w:rsid w:val="00050155"/>
    <w:rsid w:val="0005058F"/>
    <w:rsid w:val="00050715"/>
    <w:rsid w:val="00050A88"/>
    <w:rsid w:val="00050B9A"/>
    <w:rsid w:val="00050CCA"/>
    <w:rsid w:val="00051738"/>
    <w:rsid w:val="00051A58"/>
    <w:rsid w:val="00051AEF"/>
    <w:rsid w:val="00051ED1"/>
    <w:rsid w:val="000521E7"/>
    <w:rsid w:val="000538BD"/>
    <w:rsid w:val="0005425C"/>
    <w:rsid w:val="000546F1"/>
    <w:rsid w:val="00054DF3"/>
    <w:rsid w:val="00055277"/>
    <w:rsid w:val="00055E05"/>
    <w:rsid w:val="00056357"/>
    <w:rsid w:val="00056428"/>
    <w:rsid w:val="000567AA"/>
    <w:rsid w:val="00056A62"/>
    <w:rsid w:val="00057263"/>
    <w:rsid w:val="00057BDD"/>
    <w:rsid w:val="00061588"/>
    <w:rsid w:val="0006167E"/>
    <w:rsid w:val="00061EBE"/>
    <w:rsid w:val="0006228B"/>
    <w:rsid w:val="000628EB"/>
    <w:rsid w:val="000629F0"/>
    <w:rsid w:val="00063E66"/>
    <w:rsid w:val="00064E23"/>
    <w:rsid w:val="00064EFF"/>
    <w:rsid w:val="00066951"/>
    <w:rsid w:val="00070694"/>
    <w:rsid w:val="000709FC"/>
    <w:rsid w:val="00070AF9"/>
    <w:rsid w:val="000711C5"/>
    <w:rsid w:val="00071BBA"/>
    <w:rsid w:val="00072028"/>
    <w:rsid w:val="0007249F"/>
    <w:rsid w:val="00072C9A"/>
    <w:rsid w:val="00073096"/>
    <w:rsid w:val="00073377"/>
    <w:rsid w:val="0007392E"/>
    <w:rsid w:val="0007400D"/>
    <w:rsid w:val="00074CD6"/>
    <w:rsid w:val="000761E5"/>
    <w:rsid w:val="00077D70"/>
    <w:rsid w:val="00077E12"/>
    <w:rsid w:val="000803A9"/>
    <w:rsid w:val="00080700"/>
    <w:rsid w:val="00080BEB"/>
    <w:rsid w:val="00080CCA"/>
    <w:rsid w:val="000814FF"/>
    <w:rsid w:val="00081548"/>
    <w:rsid w:val="00081563"/>
    <w:rsid w:val="00081C2E"/>
    <w:rsid w:val="00081C48"/>
    <w:rsid w:val="00082D78"/>
    <w:rsid w:val="00082E3B"/>
    <w:rsid w:val="00083071"/>
    <w:rsid w:val="000832BF"/>
    <w:rsid w:val="0008375E"/>
    <w:rsid w:val="000850A9"/>
    <w:rsid w:val="00085161"/>
    <w:rsid w:val="00085A4D"/>
    <w:rsid w:val="00086E05"/>
    <w:rsid w:val="000905F6"/>
    <w:rsid w:val="00090981"/>
    <w:rsid w:val="00090DD9"/>
    <w:rsid w:val="00091091"/>
    <w:rsid w:val="00091166"/>
    <w:rsid w:val="00091178"/>
    <w:rsid w:val="00091393"/>
    <w:rsid w:val="00091A75"/>
    <w:rsid w:val="000925BF"/>
    <w:rsid w:val="00092A3E"/>
    <w:rsid w:val="00093DBD"/>
    <w:rsid w:val="00094097"/>
    <w:rsid w:val="0009420F"/>
    <w:rsid w:val="00095231"/>
    <w:rsid w:val="00097EBC"/>
    <w:rsid w:val="000A006F"/>
    <w:rsid w:val="000A0689"/>
    <w:rsid w:val="000A188C"/>
    <w:rsid w:val="000A2305"/>
    <w:rsid w:val="000A3CD9"/>
    <w:rsid w:val="000A4738"/>
    <w:rsid w:val="000A4B56"/>
    <w:rsid w:val="000A6DCA"/>
    <w:rsid w:val="000B0082"/>
    <w:rsid w:val="000B05BF"/>
    <w:rsid w:val="000B15A1"/>
    <w:rsid w:val="000B16B0"/>
    <w:rsid w:val="000B218D"/>
    <w:rsid w:val="000B22E2"/>
    <w:rsid w:val="000B3B03"/>
    <w:rsid w:val="000B419C"/>
    <w:rsid w:val="000B4973"/>
    <w:rsid w:val="000B49AE"/>
    <w:rsid w:val="000B4BBD"/>
    <w:rsid w:val="000B507C"/>
    <w:rsid w:val="000B53E8"/>
    <w:rsid w:val="000B735F"/>
    <w:rsid w:val="000C071D"/>
    <w:rsid w:val="000C073D"/>
    <w:rsid w:val="000C0C39"/>
    <w:rsid w:val="000C0DC0"/>
    <w:rsid w:val="000C0FA3"/>
    <w:rsid w:val="000C1FDE"/>
    <w:rsid w:val="000C28F3"/>
    <w:rsid w:val="000C315B"/>
    <w:rsid w:val="000C31F2"/>
    <w:rsid w:val="000C332F"/>
    <w:rsid w:val="000C3AB7"/>
    <w:rsid w:val="000C4935"/>
    <w:rsid w:val="000C5301"/>
    <w:rsid w:val="000C565B"/>
    <w:rsid w:val="000C5D9E"/>
    <w:rsid w:val="000C6029"/>
    <w:rsid w:val="000C69B5"/>
    <w:rsid w:val="000C6CD3"/>
    <w:rsid w:val="000D0825"/>
    <w:rsid w:val="000D1593"/>
    <w:rsid w:val="000D24D7"/>
    <w:rsid w:val="000D31EB"/>
    <w:rsid w:val="000D326A"/>
    <w:rsid w:val="000D4349"/>
    <w:rsid w:val="000D447C"/>
    <w:rsid w:val="000D4CE7"/>
    <w:rsid w:val="000D5132"/>
    <w:rsid w:val="000D56AE"/>
    <w:rsid w:val="000D5AEF"/>
    <w:rsid w:val="000D5B3F"/>
    <w:rsid w:val="000D6FA3"/>
    <w:rsid w:val="000D726D"/>
    <w:rsid w:val="000D74DA"/>
    <w:rsid w:val="000D750B"/>
    <w:rsid w:val="000D75DD"/>
    <w:rsid w:val="000E05B7"/>
    <w:rsid w:val="000E1C7B"/>
    <w:rsid w:val="000E2498"/>
    <w:rsid w:val="000E2CEA"/>
    <w:rsid w:val="000E31D9"/>
    <w:rsid w:val="000E3536"/>
    <w:rsid w:val="000E3ACD"/>
    <w:rsid w:val="000E4E83"/>
    <w:rsid w:val="000E5898"/>
    <w:rsid w:val="000E6066"/>
    <w:rsid w:val="000E618D"/>
    <w:rsid w:val="000E6D49"/>
    <w:rsid w:val="000E70F3"/>
    <w:rsid w:val="000F0B77"/>
    <w:rsid w:val="000F1E24"/>
    <w:rsid w:val="000F28F1"/>
    <w:rsid w:val="000F2929"/>
    <w:rsid w:val="000F2F68"/>
    <w:rsid w:val="000F3553"/>
    <w:rsid w:val="000F3570"/>
    <w:rsid w:val="000F62C9"/>
    <w:rsid w:val="000F6B3A"/>
    <w:rsid w:val="000F7075"/>
    <w:rsid w:val="000F7A81"/>
    <w:rsid w:val="000F7AA2"/>
    <w:rsid w:val="000F7C7D"/>
    <w:rsid w:val="000F7D02"/>
    <w:rsid w:val="0010016F"/>
    <w:rsid w:val="00100248"/>
    <w:rsid w:val="00100657"/>
    <w:rsid w:val="00100A63"/>
    <w:rsid w:val="00101805"/>
    <w:rsid w:val="00101871"/>
    <w:rsid w:val="00101946"/>
    <w:rsid w:val="00101BCF"/>
    <w:rsid w:val="00102008"/>
    <w:rsid w:val="00102787"/>
    <w:rsid w:val="00102B98"/>
    <w:rsid w:val="00102C19"/>
    <w:rsid w:val="00103491"/>
    <w:rsid w:val="00103F79"/>
    <w:rsid w:val="00104139"/>
    <w:rsid w:val="00104E8B"/>
    <w:rsid w:val="00105195"/>
    <w:rsid w:val="0010552A"/>
    <w:rsid w:val="00107064"/>
    <w:rsid w:val="0010766D"/>
    <w:rsid w:val="001114FF"/>
    <w:rsid w:val="00112324"/>
    <w:rsid w:val="00112EBB"/>
    <w:rsid w:val="00113943"/>
    <w:rsid w:val="00113C5A"/>
    <w:rsid w:val="00113D6A"/>
    <w:rsid w:val="001143F5"/>
    <w:rsid w:val="00114873"/>
    <w:rsid w:val="00114CE7"/>
    <w:rsid w:val="00115EF7"/>
    <w:rsid w:val="001163E0"/>
    <w:rsid w:val="00117A94"/>
    <w:rsid w:val="00120863"/>
    <w:rsid w:val="0012094C"/>
    <w:rsid w:val="00120AB0"/>
    <w:rsid w:val="00120D2B"/>
    <w:rsid w:val="001214ED"/>
    <w:rsid w:val="0012159A"/>
    <w:rsid w:val="00122295"/>
    <w:rsid w:val="00122439"/>
    <w:rsid w:val="00122767"/>
    <w:rsid w:val="0012293D"/>
    <w:rsid w:val="00122B9A"/>
    <w:rsid w:val="001230DC"/>
    <w:rsid w:val="00123BD7"/>
    <w:rsid w:val="00123CE7"/>
    <w:rsid w:val="00123CF4"/>
    <w:rsid w:val="00124868"/>
    <w:rsid w:val="00124C29"/>
    <w:rsid w:val="00125143"/>
    <w:rsid w:val="00125382"/>
    <w:rsid w:val="001254B1"/>
    <w:rsid w:val="00125543"/>
    <w:rsid w:val="001260FB"/>
    <w:rsid w:val="001261E1"/>
    <w:rsid w:val="001267FE"/>
    <w:rsid w:val="00126FFE"/>
    <w:rsid w:val="0013023B"/>
    <w:rsid w:val="0013122A"/>
    <w:rsid w:val="001329F0"/>
    <w:rsid w:val="00133029"/>
    <w:rsid w:val="00133CC1"/>
    <w:rsid w:val="001345F8"/>
    <w:rsid w:val="0013510F"/>
    <w:rsid w:val="00135A07"/>
    <w:rsid w:val="00136549"/>
    <w:rsid w:val="00136D00"/>
    <w:rsid w:val="001374CC"/>
    <w:rsid w:val="00137930"/>
    <w:rsid w:val="00140257"/>
    <w:rsid w:val="00140883"/>
    <w:rsid w:val="00143143"/>
    <w:rsid w:val="00143264"/>
    <w:rsid w:val="00144F75"/>
    <w:rsid w:val="00145C21"/>
    <w:rsid w:val="0014613C"/>
    <w:rsid w:val="00146B05"/>
    <w:rsid w:val="001473B6"/>
    <w:rsid w:val="00147483"/>
    <w:rsid w:val="00147D44"/>
    <w:rsid w:val="00147E12"/>
    <w:rsid w:val="00150D84"/>
    <w:rsid w:val="00150DD0"/>
    <w:rsid w:val="00152908"/>
    <w:rsid w:val="00152CE9"/>
    <w:rsid w:val="00152EEA"/>
    <w:rsid w:val="00153F71"/>
    <w:rsid w:val="00154304"/>
    <w:rsid w:val="001543E1"/>
    <w:rsid w:val="00154520"/>
    <w:rsid w:val="00154F6F"/>
    <w:rsid w:val="001563C7"/>
    <w:rsid w:val="001577C5"/>
    <w:rsid w:val="001579F7"/>
    <w:rsid w:val="001601B6"/>
    <w:rsid w:val="001604A9"/>
    <w:rsid w:val="001608B5"/>
    <w:rsid w:val="00160CAF"/>
    <w:rsid w:val="00160FCD"/>
    <w:rsid w:val="001610CA"/>
    <w:rsid w:val="001632D1"/>
    <w:rsid w:val="0016341E"/>
    <w:rsid w:val="0016369E"/>
    <w:rsid w:val="001637C7"/>
    <w:rsid w:val="00164185"/>
    <w:rsid w:val="0016527A"/>
    <w:rsid w:val="001654A8"/>
    <w:rsid w:val="001657BE"/>
    <w:rsid w:val="00166320"/>
    <w:rsid w:val="00166D00"/>
    <w:rsid w:val="00166F8C"/>
    <w:rsid w:val="001672D6"/>
    <w:rsid w:val="0016770F"/>
    <w:rsid w:val="00170047"/>
    <w:rsid w:val="001701CD"/>
    <w:rsid w:val="001702D3"/>
    <w:rsid w:val="001703CA"/>
    <w:rsid w:val="001703FE"/>
    <w:rsid w:val="0017092D"/>
    <w:rsid w:val="00170986"/>
    <w:rsid w:val="001710CE"/>
    <w:rsid w:val="00171381"/>
    <w:rsid w:val="0017164E"/>
    <w:rsid w:val="00171B2C"/>
    <w:rsid w:val="00171B9C"/>
    <w:rsid w:val="00171D05"/>
    <w:rsid w:val="0017200B"/>
    <w:rsid w:val="0017266D"/>
    <w:rsid w:val="00172982"/>
    <w:rsid w:val="00172B12"/>
    <w:rsid w:val="001751CB"/>
    <w:rsid w:val="001756F5"/>
    <w:rsid w:val="001759B0"/>
    <w:rsid w:val="00176077"/>
    <w:rsid w:val="00176187"/>
    <w:rsid w:val="00176ACE"/>
    <w:rsid w:val="00176BC5"/>
    <w:rsid w:val="00176BD1"/>
    <w:rsid w:val="00176EA8"/>
    <w:rsid w:val="001775D4"/>
    <w:rsid w:val="001777D8"/>
    <w:rsid w:val="00177B81"/>
    <w:rsid w:val="00177CC3"/>
    <w:rsid w:val="0018219B"/>
    <w:rsid w:val="001824F4"/>
    <w:rsid w:val="0018308A"/>
    <w:rsid w:val="00183298"/>
    <w:rsid w:val="00183553"/>
    <w:rsid w:val="001840FA"/>
    <w:rsid w:val="00184393"/>
    <w:rsid w:val="001845F9"/>
    <w:rsid w:val="001848F4"/>
    <w:rsid w:val="0018517B"/>
    <w:rsid w:val="001853B8"/>
    <w:rsid w:val="0018626F"/>
    <w:rsid w:val="00186543"/>
    <w:rsid w:val="00186F69"/>
    <w:rsid w:val="00190C21"/>
    <w:rsid w:val="001915F6"/>
    <w:rsid w:val="00192479"/>
    <w:rsid w:val="00193A71"/>
    <w:rsid w:val="001940B8"/>
    <w:rsid w:val="00194957"/>
    <w:rsid w:val="00195002"/>
    <w:rsid w:val="00195CB4"/>
    <w:rsid w:val="00195DE9"/>
    <w:rsid w:val="0019641A"/>
    <w:rsid w:val="00196B16"/>
    <w:rsid w:val="00197DAB"/>
    <w:rsid w:val="00197EF4"/>
    <w:rsid w:val="001A1E1F"/>
    <w:rsid w:val="001A2BB4"/>
    <w:rsid w:val="001A3EAD"/>
    <w:rsid w:val="001A4897"/>
    <w:rsid w:val="001A50EE"/>
    <w:rsid w:val="001A525C"/>
    <w:rsid w:val="001A5BBC"/>
    <w:rsid w:val="001A5BF3"/>
    <w:rsid w:val="001A670C"/>
    <w:rsid w:val="001A781D"/>
    <w:rsid w:val="001A7DED"/>
    <w:rsid w:val="001B001A"/>
    <w:rsid w:val="001B08C6"/>
    <w:rsid w:val="001B0AD5"/>
    <w:rsid w:val="001B151F"/>
    <w:rsid w:val="001B1C8B"/>
    <w:rsid w:val="001B2728"/>
    <w:rsid w:val="001B3ECB"/>
    <w:rsid w:val="001B42D6"/>
    <w:rsid w:val="001B44B5"/>
    <w:rsid w:val="001B50CD"/>
    <w:rsid w:val="001B65D1"/>
    <w:rsid w:val="001B72C0"/>
    <w:rsid w:val="001B7A7D"/>
    <w:rsid w:val="001B7A9F"/>
    <w:rsid w:val="001C0880"/>
    <w:rsid w:val="001C0DD0"/>
    <w:rsid w:val="001C1C76"/>
    <w:rsid w:val="001C2180"/>
    <w:rsid w:val="001C4406"/>
    <w:rsid w:val="001C55C0"/>
    <w:rsid w:val="001C7671"/>
    <w:rsid w:val="001C7C52"/>
    <w:rsid w:val="001D0A5C"/>
    <w:rsid w:val="001D0EB9"/>
    <w:rsid w:val="001D28AC"/>
    <w:rsid w:val="001D29E8"/>
    <w:rsid w:val="001D350A"/>
    <w:rsid w:val="001D392D"/>
    <w:rsid w:val="001D3A5B"/>
    <w:rsid w:val="001D3F45"/>
    <w:rsid w:val="001D411A"/>
    <w:rsid w:val="001D4CC8"/>
    <w:rsid w:val="001D4FA9"/>
    <w:rsid w:val="001D5B7A"/>
    <w:rsid w:val="001D5EB7"/>
    <w:rsid w:val="001E0B34"/>
    <w:rsid w:val="001E0BD5"/>
    <w:rsid w:val="001E120A"/>
    <w:rsid w:val="001E144A"/>
    <w:rsid w:val="001E1902"/>
    <w:rsid w:val="001E19A5"/>
    <w:rsid w:val="001E20B7"/>
    <w:rsid w:val="001E220A"/>
    <w:rsid w:val="001E2AB4"/>
    <w:rsid w:val="001E2D7A"/>
    <w:rsid w:val="001E3104"/>
    <w:rsid w:val="001E329E"/>
    <w:rsid w:val="001E4051"/>
    <w:rsid w:val="001E4FD9"/>
    <w:rsid w:val="001E6905"/>
    <w:rsid w:val="001E6A68"/>
    <w:rsid w:val="001E6B4B"/>
    <w:rsid w:val="001E719D"/>
    <w:rsid w:val="001F066E"/>
    <w:rsid w:val="001F0AA0"/>
    <w:rsid w:val="001F0D21"/>
    <w:rsid w:val="001F102A"/>
    <w:rsid w:val="001F1F91"/>
    <w:rsid w:val="001F2597"/>
    <w:rsid w:val="001F2661"/>
    <w:rsid w:val="001F3A21"/>
    <w:rsid w:val="001F3F2F"/>
    <w:rsid w:val="001F418A"/>
    <w:rsid w:val="001F4552"/>
    <w:rsid w:val="001F48E4"/>
    <w:rsid w:val="001F6102"/>
    <w:rsid w:val="001F6AE1"/>
    <w:rsid w:val="001F7348"/>
    <w:rsid w:val="00200215"/>
    <w:rsid w:val="00200B3B"/>
    <w:rsid w:val="002016B7"/>
    <w:rsid w:val="0020245C"/>
    <w:rsid w:val="0020284C"/>
    <w:rsid w:val="00203F90"/>
    <w:rsid w:val="0020634E"/>
    <w:rsid w:val="002067E8"/>
    <w:rsid w:val="00206CAD"/>
    <w:rsid w:val="00210920"/>
    <w:rsid w:val="00210FDB"/>
    <w:rsid w:val="00211045"/>
    <w:rsid w:val="0021147F"/>
    <w:rsid w:val="0021242A"/>
    <w:rsid w:val="00212F86"/>
    <w:rsid w:val="00213B64"/>
    <w:rsid w:val="00214324"/>
    <w:rsid w:val="00214B2C"/>
    <w:rsid w:val="0021512B"/>
    <w:rsid w:val="002157AC"/>
    <w:rsid w:val="00215EE7"/>
    <w:rsid w:val="002162F9"/>
    <w:rsid w:val="00216B9B"/>
    <w:rsid w:val="002172F2"/>
    <w:rsid w:val="00217378"/>
    <w:rsid w:val="00220707"/>
    <w:rsid w:val="00220759"/>
    <w:rsid w:val="00221533"/>
    <w:rsid w:val="00221D77"/>
    <w:rsid w:val="00221EB0"/>
    <w:rsid w:val="0022280A"/>
    <w:rsid w:val="0022340E"/>
    <w:rsid w:val="00223C67"/>
    <w:rsid w:val="00223F89"/>
    <w:rsid w:val="002240F5"/>
    <w:rsid w:val="00225A1C"/>
    <w:rsid w:val="00226E72"/>
    <w:rsid w:val="0022725C"/>
    <w:rsid w:val="00227DDD"/>
    <w:rsid w:val="0023034A"/>
    <w:rsid w:val="002316BB"/>
    <w:rsid w:val="00232278"/>
    <w:rsid w:val="00232D49"/>
    <w:rsid w:val="00232DA7"/>
    <w:rsid w:val="0023306B"/>
    <w:rsid w:val="00233766"/>
    <w:rsid w:val="00233B29"/>
    <w:rsid w:val="00233F2C"/>
    <w:rsid w:val="00234038"/>
    <w:rsid w:val="00234B67"/>
    <w:rsid w:val="00235CEF"/>
    <w:rsid w:val="002362B8"/>
    <w:rsid w:val="0023689C"/>
    <w:rsid w:val="002369CB"/>
    <w:rsid w:val="00236B1D"/>
    <w:rsid w:val="00236C1B"/>
    <w:rsid w:val="002372C1"/>
    <w:rsid w:val="00240AEC"/>
    <w:rsid w:val="00240C3E"/>
    <w:rsid w:val="0024166F"/>
    <w:rsid w:val="00241D33"/>
    <w:rsid w:val="002439EB"/>
    <w:rsid w:val="002440F5"/>
    <w:rsid w:val="002444FA"/>
    <w:rsid w:val="00245444"/>
    <w:rsid w:val="00246888"/>
    <w:rsid w:val="00246AE7"/>
    <w:rsid w:val="00247183"/>
    <w:rsid w:val="002471B1"/>
    <w:rsid w:val="00247E03"/>
    <w:rsid w:val="00250401"/>
    <w:rsid w:val="00250771"/>
    <w:rsid w:val="00250D90"/>
    <w:rsid w:val="00250E0B"/>
    <w:rsid w:val="00250EE5"/>
    <w:rsid w:val="002518D6"/>
    <w:rsid w:val="00251CAE"/>
    <w:rsid w:val="00251E16"/>
    <w:rsid w:val="00252791"/>
    <w:rsid w:val="002537B2"/>
    <w:rsid w:val="002540CA"/>
    <w:rsid w:val="00254138"/>
    <w:rsid w:val="002553CD"/>
    <w:rsid w:val="0025540D"/>
    <w:rsid w:val="00255DFC"/>
    <w:rsid w:val="00255EC2"/>
    <w:rsid w:val="0025708C"/>
    <w:rsid w:val="00257981"/>
    <w:rsid w:val="00257AD9"/>
    <w:rsid w:val="002602F3"/>
    <w:rsid w:val="00260E68"/>
    <w:rsid w:val="00260E71"/>
    <w:rsid w:val="00261770"/>
    <w:rsid w:val="00262263"/>
    <w:rsid w:val="0026290D"/>
    <w:rsid w:val="00262BEF"/>
    <w:rsid w:val="00263D74"/>
    <w:rsid w:val="00263EEF"/>
    <w:rsid w:val="002658F6"/>
    <w:rsid w:val="00265C6D"/>
    <w:rsid w:val="00265EE6"/>
    <w:rsid w:val="00266275"/>
    <w:rsid w:val="00267162"/>
    <w:rsid w:val="00267664"/>
    <w:rsid w:val="00267A5A"/>
    <w:rsid w:val="00270165"/>
    <w:rsid w:val="00270935"/>
    <w:rsid w:val="00270F42"/>
    <w:rsid w:val="00271296"/>
    <w:rsid w:val="00272406"/>
    <w:rsid w:val="00272BAA"/>
    <w:rsid w:val="00273F09"/>
    <w:rsid w:val="0027444E"/>
    <w:rsid w:val="002746A0"/>
    <w:rsid w:val="00274924"/>
    <w:rsid w:val="00275486"/>
    <w:rsid w:val="0027743D"/>
    <w:rsid w:val="00280742"/>
    <w:rsid w:val="00280C7B"/>
    <w:rsid w:val="00280CA2"/>
    <w:rsid w:val="00281757"/>
    <w:rsid w:val="0028215E"/>
    <w:rsid w:val="00282858"/>
    <w:rsid w:val="0028384A"/>
    <w:rsid w:val="00283BC8"/>
    <w:rsid w:val="00283DD1"/>
    <w:rsid w:val="0028488D"/>
    <w:rsid w:val="00285B1F"/>
    <w:rsid w:val="002870A9"/>
    <w:rsid w:val="00287289"/>
    <w:rsid w:val="00287CA6"/>
    <w:rsid w:val="00290CB9"/>
    <w:rsid w:val="00292713"/>
    <w:rsid w:val="00293463"/>
    <w:rsid w:val="00293DD1"/>
    <w:rsid w:val="00293EE9"/>
    <w:rsid w:val="0029480E"/>
    <w:rsid w:val="00294F88"/>
    <w:rsid w:val="0029531B"/>
    <w:rsid w:val="00295779"/>
    <w:rsid w:val="002A0AB4"/>
    <w:rsid w:val="002A13E0"/>
    <w:rsid w:val="002A14EB"/>
    <w:rsid w:val="002A2556"/>
    <w:rsid w:val="002A2BE7"/>
    <w:rsid w:val="002A304A"/>
    <w:rsid w:val="002A4644"/>
    <w:rsid w:val="002A4CCB"/>
    <w:rsid w:val="002A52D1"/>
    <w:rsid w:val="002A5E42"/>
    <w:rsid w:val="002A6368"/>
    <w:rsid w:val="002B0ADC"/>
    <w:rsid w:val="002B3326"/>
    <w:rsid w:val="002B397F"/>
    <w:rsid w:val="002B441F"/>
    <w:rsid w:val="002B5254"/>
    <w:rsid w:val="002B5620"/>
    <w:rsid w:val="002B5855"/>
    <w:rsid w:val="002B6566"/>
    <w:rsid w:val="002B6A55"/>
    <w:rsid w:val="002B6E5B"/>
    <w:rsid w:val="002B75BC"/>
    <w:rsid w:val="002B76FB"/>
    <w:rsid w:val="002B77B1"/>
    <w:rsid w:val="002B780D"/>
    <w:rsid w:val="002B7D68"/>
    <w:rsid w:val="002B7D79"/>
    <w:rsid w:val="002C1919"/>
    <w:rsid w:val="002C1B5D"/>
    <w:rsid w:val="002C1FBF"/>
    <w:rsid w:val="002C2072"/>
    <w:rsid w:val="002C2B46"/>
    <w:rsid w:val="002C3460"/>
    <w:rsid w:val="002C3704"/>
    <w:rsid w:val="002C3820"/>
    <w:rsid w:val="002C3CD1"/>
    <w:rsid w:val="002C5EDF"/>
    <w:rsid w:val="002C60A8"/>
    <w:rsid w:val="002C6883"/>
    <w:rsid w:val="002C702D"/>
    <w:rsid w:val="002C7334"/>
    <w:rsid w:val="002C77B6"/>
    <w:rsid w:val="002D0EE8"/>
    <w:rsid w:val="002D2150"/>
    <w:rsid w:val="002D3069"/>
    <w:rsid w:val="002D31E7"/>
    <w:rsid w:val="002D3B61"/>
    <w:rsid w:val="002D3C22"/>
    <w:rsid w:val="002D496B"/>
    <w:rsid w:val="002D4C24"/>
    <w:rsid w:val="002D51A2"/>
    <w:rsid w:val="002D5B53"/>
    <w:rsid w:val="002D5D49"/>
    <w:rsid w:val="002D5DAD"/>
    <w:rsid w:val="002D6D03"/>
    <w:rsid w:val="002E054C"/>
    <w:rsid w:val="002E0584"/>
    <w:rsid w:val="002E0D67"/>
    <w:rsid w:val="002E2A2D"/>
    <w:rsid w:val="002E2FD5"/>
    <w:rsid w:val="002E3F5C"/>
    <w:rsid w:val="002E4210"/>
    <w:rsid w:val="002E443D"/>
    <w:rsid w:val="002E4818"/>
    <w:rsid w:val="002E59BA"/>
    <w:rsid w:val="002E6365"/>
    <w:rsid w:val="002E6B59"/>
    <w:rsid w:val="002E757B"/>
    <w:rsid w:val="002E7A02"/>
    <w:rsid w:val="002F040F"/>
    <w:rsid w:val="002F0C56"/>
    <w:rsid w:val="002F0EA3"/>
    <w:rsid w:val="002F1310"/>
    <w:rsid w:val="002F160A"/>
    <w:rsid w:val="002F187B"/>
    <w:rsid w:val="002F1A18"/>
    <w:rsid w:val="002F2A0E"/>
    <w:rsid w:val="002F3DA7"/>
    <w:rsid w:val="002F4BD8"/>
    <w:rsid w:val="002F511D"/>
    <w:rsid w:val="002F583F"/>
    <w:rsid w:val="002F5D60"/>
    <w:rsid w:val="002F6514"/>
    <w:rsid w:val="002F70C1"/>
    <w:rsid w:val="002F7127"/>
    <w:rsid w:val="00300B9C"/>
    <w:rsid w:val="00300BB5"/>
    <w:rsid w:val="0030116C"/>
    <w:rsid w:val="00301215"/>
    <w:rsid w:val="00301EA7"/>
    <w:rsid w:val="00302885"/>
    <w:rsid w:val="00302960"/>
    <w:rsid w:val="00302977"/>
    <w:rsid w:val="003035E4"/>
    <w:rsid w:val="003042C5"/>
    <w:rsid w:val="003044B6"/>
    <w:rsid w:val="00304981"/>
    <w:rsid w:val="0030545C"/>
    <w:rsid w:val="003056D5"/>
    <w:rsid w:val="0030580A"/>
    <w:rsid w:val="00305EDB"/>
    <w:rsid w:val="0030638F"/>
    <w:rsid w:val="00306866"/>
    <w:rsid w:val="00306FA2"/>
    <w:rsid w:val="00307198"/>
    <w:rsid w:val="0031071C"/>
    <w:rsid w:val="00310C54"/>
    <w:rsid w:val="0031194E"/>
    <w:rsid w:val="00311C06"/>
    <w:rsid w:val="00312416"/>
    <w:rsid w:val="003127F9"/>
    <w:rsid w:val="00312877"/>
    <w:rsid w:val="003133DB"/>
    <w:rsid w:val="00313425"/>
    <w:rsid w:val="0031412D"/>
    <w:rsid w:val="003147A3"/>
    <w:rsid w:val="003148F8"/>
    <w:rsid w:val="00314BD3"/>
    <w:rsid w:val="00314F3C"/>
    <w:rsid w:val="003156D7"/>
    <w:rsid w:val="00315E52"/>
    <w:rsid w:val="003160BA"/>
    <w:rsid w:val="003163AD"/>
    <w:rsid w:val="003171D9"/>
    <w:rsid w:val="003171E3"/>
    <w:rsid w:val="0031734C"/>
    <w:rsid w:val="003177C9"/>
    <w:rsid w:val="00317870"/>
    <w:rsid w:val="00317A3B"/>
    <w:rsid w:val="00317DFF"/>
    <w:rsid w:val="0032007E"/>
    <w:rsid w:val="0032064E"/>
    <w:rsid w:val="00321C56"/>
    <w:rsid w:val="00322090"/>
    <w:rsid w:val="0032282B"/>
    <w:rsid w:val="00322B41"/>
    <w:rsid w:val="00323164"/>
    <w:rsid w:val="0032500A"/>
    <w:rsid w:val="003252EC"/>
    <w:rsid w:val="0032644D"/>
    <w:rsid w:val="00326E13"/>
    <w:rsid w:val="00327674"/>
    <w:rsid w:val="003306AB"/>
    <w:rsid w:val="00330BE6"/>
    <w:rsid w:val="00330FF8"/>
    <w:rsid w:val="0033123C"/>
    <w:rsid w:val="00331DD3"/>
    <w:rsid w:val="0033533B"/>
    <w:rsid w:val="00335892"/>
    <w:rsid w:val="003358AE"/>
    <w:rsid w:val="00335D24"/>
    <w:rsid w:val="0033660C"/>
    <w:rsid w:val="003369CF"/>
    <w:rsid w:val="00341C64"/>
    <w:rsid w:val="003427E7"/>
    <w:rsid w:val="00342B8C"/>
    <w:rsid w:val="00343045"/>
    <w:rsid w:val="00344FE2"/>
    <w:rsid w:val="00345883"/>
    <w:rsid w:val="00346E55"/>
    <w:rsid w:val="003476BE"/>
    <w:rsid w:val="00347DD2"/>
    <w:rsid w:val="00347F7E"/>
    <w:rsid w:val="003512E5"/>
    <w:rsid w:val="00351AB9"/>
    <w:rsid w:val="003523DC"/>
    <w:rsid w:val="0035245C"/>
    <w:rsid w:val="003524EC"/>
    <w:rsid w:val="00352F26"/>
    <w:rsid w:val="00353902"/>
    <w:rsid w:val="003542A1"/>
    <w:rsid w:val="00354615"/>
    <w:rsid w:val="00354785"/>
    <w:rsid w:val="00354A66"/>
    <w:rsid w:val="00355E9B"/>
    <w:rsid w:val="0036002E"/>
    <w:rsid w:val="00360289"/>
    <w:rsid w:val="003606C7"/>
    <w:rsid w:val="00360AAE"/>
    <w:rsid w:val="00360DF4"/>
    <w:rsid w:val="0036112F"/>
    <w:rsid w:val="003614E9"/>
    <w:rsid w:val="003617BE"/>
    <w:rsid w:val="003618FD"/>
    <w:rsid w:val="00361AAB"/>
    <w:rsid w:val="00361F8B"/>
    <w:rsid w:val="00362046"/>
    <w:rsid w:val="00362A5D"/>
    <w:rsid w:val="003630D3"/>
    <w:rsid w:val="003632C5"/>
    <w:rsid w:val="0036350A"/>
    <w:rsid w:val="00365110"/>
    <w:rsid w:val="00366BE2"/>
    <w:rsid w:val="00366F24"/>
    <w:rsid w:val="003705BB"/>
    <w:rsid w:val="00370F7B"/>
    <w:rsid w:val="00371829"/>
    <w:rsid w:val="00371F1C"/>
    <w:rsid w:val="00372B21"/>
    <w:rsid w:val="00372CD9"/>
    <w:rsid w:val="003731CC"/>
    <w:rsid w:val="00373DB3"/>
    <w:rsid w:val="00373EA5"/>
    <w:rsid w:val="00373F0B"/>
    <w:rsid w:val="0037459F"/>
    <w:rsid w:val="00374C3F"/>
    <w:rsid w:val="0037561B"/>
    <w:rsid w:val="00375D79"/>
    <w:rsid w:val="003765AA"/>
    <w:rsid w:val="00377301"/>
    <w:rsid w:val="00377DA9"/>
    <w:rsid w:val="003803F4"/>
    <w:rsid w:val="00381AFC"/>
    <w:rsid w:val="003848B0"/>
    <w:rsid w:val="00384B18"/>
    <w:rsid w:val="003855AA"/>
    <w:rsid w:val="00385FC5"/>
    <w:rsid w:val="00386D57"/>
    <w:rsid w:val="00386D97"/>
    <w:rsid w:val="00386E9F"/>
    <w:rsid w:val="00387BA9"/>
    <w:rsid w:val="00390B8E"/>
    <w:rsid w:val="00391B09"/>
    <w:rsid w:val="003925E8"/>
    <w:rsid w:val="003950C2"/>
    <w:rsid w:val="00395788"/>
    <w:rsid w:val="0039579A"/>
    <w:rsid w:val="00396B46"/>
    <w:rsid w:val="00396FC2"/>
    <w:rsid w:val="00397D6D"/>
    <w:rsid w:val="003A053F"/>
    <w:rsid w:val="003A05A9"/>
    <w:rsid w:val="003A089B"/>
    <w:rsid w:val="003A098E"/>
    <w:rsid w:val="003A1867"/>
    <w:rsid w:val="003A22B3"/>
    <w:rsid w:val="003A301C"/>
    <w:rsid w:val="003A39CE"/>
    <w:rsid w:val="003A4CCA"/>
    <w:rsid w:val="003A5201"/>
    <w:rsid w:val="003A55D2"/>
    <w:rsid w:val="003A601D"/>
    <w:rsid w:val="003A71EE"/>
    <w:rsid w:val="003A7446"/>
    <w:rsid w:val="003B0654"/>
    <w:rsid w:val="003B0B12"/>
    <w:rsid w:val="003B1E9D"/>
    <w:rsid w:val="003B2786"/>
    <w:rsid w:val="003B35C7"/>
    <w:rsid w:val="003B4B7F"/>
    <w:rsid w:val="003B584B"/>
    <w:rsid w:val="003B5FA1"/>
    <w:rsid w:val="003B6255"/>
    <w:rsid w:val="003B66E0"/>
    <w:rsid w:val="003B751D"/>
    <w:rsid w:val="003B792E"/>
    <w:rsid w:val="003B7974"/>
    <w:rsid w:val="003B7C8A"/>
    <w:rsid w:val="003C0380"/>
    <w:rsid w:val="003C0829"/>
    <w:rsid w:val="003C0B8F"/>
    <w:rsid w:val="003C15DD"/>
    <w:rsid w:val="003C1AB4"/>
    <w:rsid w:val="003C1AE5"/>
    <w:rsid w:val="003C248A"/>
    <w:rsid w:val="003C3335"/>
    <w:rsid w:val="003C35FC"/>
    <w:rsid w:val="003C5FED"/>
    <w:rsid w:val="003C67AF"/>
    <w:rsid w:val="003C7D86"/>
    <w:rsid w:val="003C7F81"/>
    <w:rsid w:val="003D0861"/>
    <w:rsid w:val="003D0B29"/>
    <w:rsid w:val="003D11BD"/>
    <w:rsid w:val="003D12DB"/>
    <w:rsid w:val="003D1805"/>
    <w:rsid w:val="003D1D3E"/>
    <w:rsid w:val="003D2656"/>
    <w:rsid w:val="003D3767"/>
    <w:rsid w:val="003D3AD1"/>
    <w:rsid w:val="003D3EFB"/>
    <w:rsid w:val="003D617A"/>
    <w:rsid w:val="003E039D"/>
    <w:rsid w:val="003E07E9"/>
    <w:rsid w:val="003E1E49"/>
    <w:rsid w:val="003E405C"/>
    <w:rsid w:val="003E4BEA"/>
    <w:rsid w:val="003E5C11"/>
    <w:rsid w:val="003E66CB"/>
    <w:rsid w:val="003E6899"/>
    <w:rsid w:val="003E6C59"/>
    <w:rsid w:val="003E7DBB"/>
    <w:rsid w:val="003F0213"/>
    <w:rsid w:val="003F04BE"/>
    <w:rsid w:val="003F1268"/>
    <w:rsid w:val="003F1F02"/>
    <w:rsid w:val="003F2A64"/>
    <w:rsid w:val="003F2FA9"/>
    <w:rsid w:val="003F3617"/>
    <w:rsid w:val="003F3934"/>
    <w:rsid w:val="003F5110"/>
    <w:rsid w:val="003F59D4"/>
    <w:rsid w:val="003F6008"/>
    <w:rsid w:val="003F7193"/>
    <w:rsid w:val="003F787D"/>
    <w:rsid w:val="003F7CF3"/>
    <w:rsid w:val="00401153"/>
    <w:rsid w:val="00401C0D"/>
    <w:rsid w:val="004032EA"/>
    <w:rsid w:val="0040357A"/>
    <w:rsid w:val="00403A21"/>
    <w:rsid w:val="00403DCF"/>
    <w:rsid w:val="00403FD8"/>
    <w:rsid w:val="00404BC4"/>
    <w:rsid w:val="004051FF"/>
    <w:rsid w:val="004066F0"/>
    <w:rsid w:val="0040743D"/>
    <w:rsid w:val="004077B3"/>
    <w:rsid w:val="004100A4"/>
    <w:rsid w:val="00410853"/>
    <w:rsid w:val="00411410"/>
    <w:rsid w:val="0041269B"/>
    <w:rsid w:val="0041278B"/>
    <w:rsid w:val="0041384D"/>
    <w:rsid w:val="0041447D"/>
    <w:rsid w:val="0041450E"/>
    <w:rsid w:val="004155CF"/>
    <w:rsid w:val="00416820"/>
    <w:rsid w:val="00416BFE"/>
    <w:rsid w:val="00416D52"/>
    <w:rsid w:val="00417862"/>
    <w:rsid w:val="0042090B"/>
    <w:rsid w:val="00420A33"/>
    <w:rsid w:val="00421DB9"/>
    <w:rsid w:val="004223E9"/>
    <w:rsid w:val="004226D5"/>
    <w:rsid w:val="00423254"/>
    <w:rsid w:val="00423F21"/>
    <w:rsid w:val="0042491C"/>
    <w:rsid w:val="00425094"/>
    <w:rsid w:val="00426766"/>
    <w:rsid w:val="00426C2C"/>
    <w:rsid w:val="004277D4"/>
    <w:rsid w:val="0043007F"/>
    <w:rsid w:val="00430105"/>
    <w:rsid w:val="004308B0"/>
    <w:rsid w:val="00430A59"/>
    <w:rsid w:val="00430DA8"/>
    <w:rsid w:val="00431717"/>
    <w:rsid w:val="00433069"/>
    <w:rsid w:val="004341DF"/>
    <w:rsid w:val="00434759"/>
    <w:rsid w:val="00434EAF"/>
    <w:rsid w:val="004352EC"/>
    <w:rsid w:val="004353BF"/>
    <w:rsid w:val="004361C6"/>
    <w:rsid w:val="004365F2"/>
    <w:rsid w:val="00436875"/>
    <w:rsid w:val="00436B8D"/>
    <w:rsid w:val="00436FDF"/>
    <w:rsid w:val="00437F5F"/>
    <w:rsid w:val="0044051D"/>
    <w:rsid w:val="0044092A"/>
    <w:rsid w:val="00440B1B"/>
    <w:rsid w:val="00441CAA"/>
    <w:rsid w:val="00441D5E"/>
    <w:rsid w:val="00442314"/>
    <w:rsid w:val="004432AB"/>
    <w:rsid w:val="00443336"/>
    <w:rsid w:val="00444C04"/>
    <w:rsid w:val="0044529F"/>
    <w:rsid w:val="00445FB0"/>
    <w:rsid w:val="00447E4A"/>
    <w:rsid w:val="00447E6C"/>
    <w:rsid w:val="0045049A"/>
    <w:rsid w:val="0045074A"/>
    <w:rsid w:val="004512F9"/>
    <w:rsid w:val="00451813"/>
    <w:rsid w:val="00452548"/>
    <w:rsid w:val="00452766"/>
    <w:rsid w:val="0045545C"/>
    <w:rsid w:val="00455C0D"/>
    <w:rsid w:val="00456235"/>
    <w:rsid w:val="004565A4"/>
    <w:rsid w:val="00457569"/>
    <w:rsid w:val="004576E7"/>
    <w:rsid w:val="004617D3"/>
    <w:rsid w:val="00462237"/>
    <w:rsid w:val="00463ED7"/>
    <w:rsid w:val="0046432A"/>
    <w:rsid w:val="00465B90"/>
    <w:rsid w:val="00466173"/>
    <w:rsid w:val="00466246"/>
    <w:rsid w:val="00467E73"/>
    <w:rsid w:val="004713D2"/>
    <w:rsid w:val="004717D7"/>
    <w:rsid w:val="004727A7"/>
    <w:rsid w:val="00473097"/>
    <w:rsid w:val="00473362"/>
    <w:rsid w:val="004735BA"/>
    <w:rsid w:val="00473FBE"/>
    <w:rsid w:val="00474256"/>
    <w:rsid w:val="00474AC6"/>
    <w:rsid w:val="00474FB3"/>
    <w:rsid w:val="00475008"/>
    <w:rsid w:val="00475930"/>
    <w:rsid w:val="00475A18"/>
    <w:rsid w:val="00475FBC"/>
    <w:rsid w:val="004764D7"/>
    <w:rsid w:val="004770CE"/>
    <w:rsid w:val="00480126"/>
    <w:rsid w:val="00481860"/>
    <w:rsid w:val="00482110"/>
    <w:rsid w:val="00482571"/>
    <w:rsid w:val="00482913"/>
    <w:rsid w:val="00483674"/>
    <w:rsid w:val="00484246"/>
    <w:rsid w:val="0048465D"/>
    <w:rsid w:val="00485485"/>
    <w:rsid w:val="0048674A"/>
    <w:rsid w:val="00486A36"/>
    <w:rsid w:val="004871FA"/>
    <w:rsid w:val="00487EC1"/>
    <w:rsid w:val="0049205C"/>
    <w:rsid w:val="00492298"/>
    <w:rsid w:val="00492AEF"/>
    <w:rsid w:val="0049475F"/>
    <w:rsid w:val="00494CEA"/>
    <w:rsid w:val="00495551"/>
    <w:rsid w:val="00495D3A"/>
    <w:rsid w:val="00495EE2"/>
    <w:rsid w:val="004964A7"/>
    <w:rsid w:val="00497AED"/>
    <w:rsid w:val="004A071A"/>
    <w:rsid w:val="004A07FF"/>
    <w:rsid w:val="004A1BA0"/>
    <w:rsid w:val="004A228D"/>
    <w:rsid w:val="004A29AD"/>
    <w:rsid w:val="004A3576"/>
    <w:rsid w:val="004A4889"/>
    <w:rsid w:val="004A589F"/>
    <w:rsid w:val="004B0EBE"/>
    <w:rsid w:val="004B1232"/>
    <w:rsid w:val="004B1987"/>
    <w:rsid w:val="004B1E90"/>
    <w:rsid w:val="004B2727"/>
    <w:rsid w:val="004B44FD"/>
    <w:rsid w:val="004B4D73"/>
    <w:rsid w:val="004B517C"/>
    <w:rsid w:val="004B5941"/>
    <w:rsid w:val="004B6685"/>
    <w:rsid w:val="004B7E5E"/>
    <w:rsid w:val="004C1333"/>
    <w:rsid w:val="004C142E"/>
    <w:rsid w:val="004C147B"/>
    <w:rsid w:val="004C1B8A"/>
    <w:rsid w:val="004C226C"/>
    <w:rsid w:val="004C379D"/>
    <w:rsid w:val="004C3B01"/>
    <w:rsid w:val="004C450E"/>
    <w:rsid w:val="004C4928"/>
    <w:rsid w:val="004C737D"/>
    <w:rsid w:val="004D02C1"/>
    <w:rsid w:val="004D2271"/>
    <w:rsid w:val="004D2C42"/>
    <w:rsid w:val="004D2CCA"/>
    <w:rsid w:val="004D2F22"/>
    <w:rsid w:val="004D32C7"/>
    <w:rsid w:val="004D3D31"/>
    <w:rsid w:val="004D46DC"/>
    <w:rsid w:val="004D5202"/>
    <w:rsid w:val="004D5243"/>
    <w:rsid w:val="004D59A7"/>
    <w:rsid w:val="004D6275"/>
    <w:rsid w:val="004D6C10"/>
    <w:rsid w:val="004D6DAE"/>
    <w:rsid w:val="004E04F9"/>
    <w:rsid w:val="004E1127"/>
    <w:rsid w:val="004E14EB"/>
    <w:rsid w:val="004E1EF3"/>
    <w:rsid w:val="004E28B5"/>
    <w:rsid w:val="004E338F"/>
    <w:rsid w:val="004E4256"/>
    <w:rsid w:val="004E48BC"/>
    <w:rsid w:val="004E49DB"/>
    <w:rsid w:val="004E5331"/>
    <w:rsid w:val="004E5B64"/>
    <w:rsid w:val="004E62E5"/>
    <w:rsid w:val="004E64CA"/>
    <w:rsid w:val="004E6598"/>
    <w:rsid w:val="004E675E"/>
    <w:rsid w:val="004E70EE"/>
    <w:rsid w:val="004E7D13"/>
    <w:rsid w:val="004E7DDE"/>
    <w:rsid w:val="004E7FD9"/>
    <w:rsid w:val="004F1BD7"/>
    <w:rsid w:val="004F3936"/>
    <w:rsid w:val="004F39C1"/>
    <w:rsid w:val="004F3C11"/>
    <w:rsid w:val="004F484A"/>
    <w:rsid w:val="004F54D0"/>
    <w:rsid w:val="004F5A6B"/>
    <w:rsid w:val="004F5ECD"/>
    <w:rsid w:val="004F69D9"/>
    <w:rsid w:val="00500A49"/>
    <w:rsid w:val="00500A59"/>
    <w:rsid w:val="00501284"/>
    <w:rsid w:val="0050152E"/>
    <w:rsid w:val="005018D9"/>
    <w:rsid w:val="00502139"/>
    <w:rsid w:val="00503909"/>
    <w:rsid w:val="00503B82"/>
    <w:rsid w:val="00503F54"/>
    <w:rsid w:val="005041FE"/>
    <w:rsid w:val="00504E0E"/>
    <w:rsid w:val="00505F7F"/>
    <w:rsid w:val="0050686A"/>
    <w:rsid w:val="00506CCD"/>
    <w:rsid w:val="005073D7"/>
    <w:rsid w:val="00507869"/>
    <w:rsid w:val="00510176"/>
    <w:rsid w:val="00510EA1"/>
    <w:rsid w:val="00511046"/>
    <w:rsid w:val="00511275"/>
    <w:rsid w:val="00511405"/>
    <w:rsid w:val="00511704"/>
    <w:rsid w:val="00513C57"/>
    <w:rsid w:val="00514877"/>
    <w:rsid w:val="00514A13"/>
    <w:rsid w:val="00514B32"/>
    <w:rsid w:val="0051528E"/>
    <w:rsid w:val="00515FCA"/>
    <w:rsid w:val="00516516"/>
    <w:rsid w:val="0051697A"/>
    <w:rsid w:val="00516ABB"/>
    <w:rsid w:val="00516D28"/>
    <w:rsid w:val="005174E9"/>
    <w:rsid w:val="005175F6"/>
    <w:rsid w:val="00517FC5"/>
    <w:rsid w:val="0052177B"/>
    <w:rsid w:val="0052309E"/>
    <w:rsid w:val="0052343C"/>
    <w:rsid w:val="005234A0"/>
    <w:rsid w:val="0052366B"/>
    <w:rsid w:val="00523AFA"/>
    <w:rsid w:val="00523EE2"/>
    <w:rsid w:val="0052421E"/>
    <w:rsid w:val="005249B8"/>
    <w:rsid w:val="005266E7"/>
    <w:rsid w:val="005274AE"/>
    <w:rsid w:val="0052754D"/>
    <w:rsid w:val="00530FBE"/>
    <w:rsid w:val="0053262D"/>
    <w:rsid w:val="00533135"/>
    <w:rsid w:val="0053364B"/>
    <w:rsid w:val="005338E4"/>
    <w:rsid w:val="00533D6B"/>
    <w:rsid w:val="0053484D"/>
    <w:rsid w:val="00535AC5"/>
    <w:rsid w:val="00535F2C"/>
    <w:rsid w:val="00537123"/>
    <w:rsid w:val="0053798B"/>
    <w:rsid w:val="00537EE1"/>
    <w:rsid w:val="005400D0"/>
    <w:rsid w:val="0054026E"/>
    <w:rsid w:val="005407AA"/>
    <w:rsid w:val="00542147"/>
    <w:rsid w:val="00542682"/>
    <w:rsid w:val="005429CB"/>
    <w:rsid w:val="00543204"/>
    <w:rsid w:val="0054470C"/>
    <w:rsid w:val="00544F59"/>
    <w:rsid w:val="00545425"/>
    <w:rsid w:val="00545967"/>
    <w:rsid w:val="00545E9A"/>
    <w:rsid w:val="005467E8"/>
    <w:rsid w:val="00546B4A"/>
    <w:rsid w:val="00546EF4"/>
    <w:rsid w:val="00547566"/>
    <w:rsid w:val="00551342"/>
    <w:rsid w:val="005516CC"/>
    <w:rsid w:val="0055237C"/>
    <w:rsid w:val="00552463"/>
    <w:rsid w:val="005539C7"/>
    <w:rsid w:val="00554216"/>
    <w:rsid w:val="00554613"/>
    <w:rsid w:val="00555390"/>
    <w:rsid w:val="005559E6"/>
    <w:rsid w:val="00555AAA"/>
    <w:rsid w:val="005577A5"/>
    <w:rsid w:val="00557CB8"/>
    <w:rsid w:val="00560422"/>
    <w:rsid w:val="00560C16"/>
    <w:rsid w:val="00560D71"/>
    <w:rsid w:val="005610A8"/>
    <w:rsid w:val="00561417"/>
    <w:rsid w:val="00561853"/>
    <w:rsid w:val="00561944"/>
    <w:rsid w:val="005620F4"/>
    <w:rsid w:val="00562AD0"/>
    <w:rsid w:val="0056300C"/>
    <w:rsid w:val="0056354A"/>
    <w:rsid w:val="005656D6"/>
    <w:rsid w:val="00565FE2"/>
    <w:rsid w:val="0056659D"/>
    <w:rsid w:val="00566CA8"/>
    <w:rsid w:val="0056734A"/>
    <w:rsid w:val="00567F90"/>
    <w:rsid w:val="00567FA0"/>
    <w:rsid w:val="00570934"/>
    <w:rsid w:val="00570C76"/>
    <w:rsid w:val="0057157C"/>
    <w:rsid w:val="005718F1"/>
    <w:rsid w:val="005729E0"/>
    <w:rsid w:val="00572DEF"/>
    <w:rsid w:val="00573408"/>
    <w:rsid w:val="00573875"/>
    <w:rsid w:val="00573977"/>
    <w:rsid w:val="00574103"/>
    <w:rsid w:val="00574466"/>
    <w:rsid w:val="0057477E"/>
    <w:rsid w:val="00574C51"/>
    <w:rsid w:val="00574F3E"/>
    <w:rsid w:val="0057553C"/>
    <w:rsid w:val="005756E0"/>
    <w:rsid w:val="00575838"/>
    <w:rsid w:val="00575B37"/>
    <w:rsid w:val="00576995"/>
    <w:rsid w:val="00576C36"/>
    <w:rsid w:val="005804E6"/>
    <w:rsid w:val="00580BAF"/>
    <w:rsid w:val="00580E35"/>
    <w:rsid w:val="00581239"/>
    <w:rsid w:val="00581E5B"/>
    <w:rsid w:val="005823AF"/>
    <w:rsid w:val="0058307C"/>
    <w:rsid w:val="0058308C"/>
    <w:rsid w:val="00583535"/>
    <w:rsid w:val="00583E55"/>
    <w:rsid w:val="00585D95"/>
    <w:rsid w:val="00585F84"/>
    <w:rsid w:val="005864CD"/>
    <w:rsid w:val="005865F8"/>
    <w:rsid w:val="00590F0E"/>
    <w:rsid w:val="00592014"/>
    <w:rsid w:val="0059207F"/>
    <w:rsid w:val="0059424F"/>
    <w:rsid w:val="005944AE"/>
    <w:rsid w:val="00594F26"/>
    <w:rsid w:val="0059551C"/>
    <w:rsid w:val="005956EF"/>
    <w:rsid w:val="0059707F"/>
    <w:rsid w:val="0059711F"/>
    <w:rsid w:val="0059783C"/>
    <w:rsid w:val="005A08E8"/>
    <w:rsid w:val="005A0B38"/>
    <w:rsid w:val="005A21BF"/>
    <w:rsid w:val="005A252B"/>
    <w:rsid w:val="005A2DCF"/>
    <w:rsid w:val="005A3388"/>
    <w:rsid w:val="005A402E"/>
    <w:rsid w:val="005A54C6"/>
    <w:rsid w:val="005A6147"/>
    <w:rsid w:val="005A62A9"/>
    <w:rsid w:val="005A7644"/>
    <w:rsid w:val="005B03DA"/>
    <w:rsid w:val="005B0911"/>
    <w:rsid w:val="005B0979"/>
    <w:rsid w:val="005B1C29"/>
    <w:rsid w:val="005B25E1"/>
    <w:rsid w:val="005B3508"/>
    <w:rsid w:val="005B4C0B"/>
    <w:rsid w:val="005B5308"/>
    <w:rsid w:val="005B5A30"/>
    <w:rsid w:val="005B65E2"/>
    <w:rsid w:val="005B692A"/>
    <w:rsid w:val="005B6E28"/>
    <w:rsid w:val="005C0395"/>
    <w:rsid w:val="005C0763"/>
    <w:rsid w:val="005C0928"/>
    <w:rsid w:val="005C0AFF"/>
    <w:rsid w:val="005C1716"/>
    <w:rsid w:val="005C18E4"/>
    <w:rsid w:val="005C3A27"/>
    <w:rsid w:val="005C3A5E"/>
    <w:rsid w:val="005C3AE6"/>
    <w:rsid w:val="005C3E0F"/>
    <w:rsid w:val="005C4B30"/>
    <w:rsid w:val="005C5490"/>
    <w:rsid w:val="005C571B"/>
    <w:rsid w:val="005C5DCE"/>
    <w:rsid w:val="005C62DB"/>
    <w:rsid w:val="005C6AA2"/>
    <w:rsid w:val="005C775B"/>
    <w:rsid w:val="005D149F"/>
    <w:rsid w:val="005D36D5"/>
    <w:rsid w:val="005D4256"/>
    <w:rsid w:val="005D4589"/>
    <w:rsid w:val="005D4A45"/>
    <w:rsid w:val="005D66C7"/>
    <w:rsid w:val="005D6A26"/>
    <w:rsid w:val="005D6AC0"/>
    <w:rsid w:val="005E110B"/>
    <w:rsid w:val="005E13BA"/>
    <w:rsid w:val="005E13CF"/>
    <w:rsid w:val="005E16D4"/>
    <w:rsid w:val="005E1B44"/>
    <w:rsid w:val="005E2018"/>
    <w:rsid w:val="005E3905"/>
    <w:rsid w:val="005E3C55"/>
    <w:rsid w:val="005E4276"/>
    <w:rsid w:val="005E4A35"/>
    <w:rsid w:val="005E4F91"/>
    <w:rsid w:val="005E5101"/>
    <w:rsid w:val="005E5E03"/>
    <w:rsid w:val="005E6154"/>
    <w:rsid w:val="005E645E"/>
    <w:rsid w:val="005E6E8F"/>
    <w:rsid w:val="005E7189"/>
    <w:rsid w:val="005E78F3"/>
    <w:rsid w:val="005E7A82"/>
    <w:rsid w:val="005E7F58"/>
    <w:rsid w:val="005F1196"/>
    <w:rsid w:val="005F16D7"/>
    <w:rsid w:val="005F1D09"/>
    <w:rsid w:val="005F268A"/>
    <w:rsid w:val="005F30BE"/>
    <w:rsid w:val="005F431F"/>
    <w:rsid w:val="005F4AB5"/>
    <w:rsid w:val="005F4DA1"/>
    <w:rsid w:val="005F5856"/>
    <w:rsid w:val="005F616C"/>
    <w:rsid w:val="005F6666"/>
    <w:rsid w:val="005F6691"/>
    <w:rsid w:val="005F68A6"/>
    <w:rsid w:val="00600D27"/>
    <w:rsid w:val="0060113F"/>
    <w:rsid w:val="00601AB0"/>
    <w:rsid w:val="00602005"/>
    <w:rsid w:val="00602A03"/>
    <w:rsid w:val="00602CAF"/>
    <w:rsid w:val="00602FEF"/>
    <w:rsid w:val="00603157"/>
    <w:rsid w:val="006035E3"/>
    <w:rsid w:val="0060365E"/>
    <w:rsid w:val="006037B6"/>
    <w:rsid w:val="00604A2D"/>
    <w:rsid w:val="00604A60"/>
    <w:rsid w:val="00604A9E"/>
    <w:rsid w:val="00604D00"/>
    <w:rsid w:val="00604D54"/>
    <w:rsid w:val="00604FE6"/>
    <w:rsid w:val="006051BC"/>
    <w:rsid w:val="0060536F"/>
    <w:rsid w:val="00605696"/>
    <w:rsid w:val="00605EC9"/>
    <w:rsid w:val="00606CD8"/>
    <w:rsid w:val="006072D6"/>
    <w:rsid w:val="006072F4"/>
    <w:rsid w:val="006075E2"/>
    <w:rsid w:val="00610C94"/>
    <w:rsid w:val="00611BCD"/>
    <w:rsid w:val="00611FE2"/>
    <w:rsid w:val="006125A3"/>
    <w:rsid w:val="00612F15"/>
    <w:rsid w:val="006133A3"/>
    <w:rsid w:val="00614656"/>
    <w:rsid w:val="00615330"/>
    <w:rsid w:val="00617610"/>
    <w:rsid w:val="0061786A"/>
    <w:rsid w:val="00617B7E"/>
    <w:rsid w:val="00617D7F"/>
    <w:rsid w:val="00620CA1"/>
    <w:rsid w:val="00621BD8"/>
    <w:rsid w:val="00621CBA"/>
    <w:rsid w:val="006226C4"/>
    <w:rsid w:val="006230FA"/>
    <w:rsid w:val="006231CF"/>
    <w:rsid w:val="006232A5"/>
    <w:rsid w:val="00624DCA"/>
    <w:rsid w:val="00625462"/>
    <w:rsid w:val="006254DE"/>
    <w:rsid w:val="00625EE1"/>
    <w:rsid w:val="0062602D"/>
    <w:rsid w:val="0062608B"/>
    <w:rsid w:val="00626B83"/>
    <w:rsid w:val="006270AA"/>
    <w:rsid w:val="00627A1D"/>
    <w:rsid w:val="00627E33"/>
    <w:rsid w:val="00627FB0"/>
    <w:rsid w:val="006302E2"/>
    <w:rsid w:val="006304AB"/>
    <w:rsid w:val="00630D7A"/>
    <w:rsid w:val="00631163"/>
    <w:rsid w:val="006317F0"/>
    <w:rsid w:val="0063365C"/>
    <w:rsid w:val="00633A97"/>
    <w:rsid w:val="00634392"/>
    <w:rsid w:val="00634E01"/>
    <w:rsid w:val="00635834"/>
    <w:rsid w:val="00635B8F"/>
    <w:rsid w:val="00635F01"/>
    <w:rsid w:val="00636281"/>
    <w:rsid w:val="00636462"/>
    <w:rsid w:val="006369B9"/>
    <w:rsid w:val="0063797C"/>
    <w:rsid w:val="00640E35"/>
    <w:rsid w:val="00640F9A"/>
    <w:rsid w:val="00640FBD"/>
    <w:rsid w:val="00641490"/>
    <w:rsid w:val="0064166E"/>
    <w:rsid w:val="00641F0A"/>
    <w:rsid w:val="00642C30"/>
    <w:rsid w:val="00642C9C"/>
    <w:rsid w:val="0064399B"/>
    <w:rsid w:val="006449E0"/>
    <w:rsid w:val="00644A8F"/>
    <w:rsid w:val="00644DED"/>
    <w:rsid w:val="00644F40"/>
    <w:rsid w:val="00645A54"/>
    <w:rsid w:val="0064689B"/>
    <w:rsid w:val="00646F05"/>
    <w:rsid w:val="006509FF"/>
    <w:rsid w:val="00651F64"/>
    <w:rsid w:val="00652B55"/>
    <w:rsid w:val="00652C33"/>
    <w:rsid w:val="00652CC0"/>
    <w:rsid w:val="00653003"/>
    <w:rsid w:val="006531E3"/>
    <w:rsid w:val="006548E8"/>
    <w:rsid w:val="00655899"/>
    <w:rsid w:val="0065595B"/>
    <w:rsid w:val="006601CC"/>
    <w:rsid w:val="00662925"/>
    <w:rsid w:val="00662964"/>
    <w:rsid w:val="00662A6F"/>
    <w:rsid w:val="00662EC9"/>
    <w:rsid w:val="0066305C"/>
    <w:rsid w:val="00663353"/>
    <w:rsid w:val="00665068"/>
    <w:rsid w:val="00665883"/>
    <w:rsid w:val="0066600E"/>
    <w:rsid w:val="006664E1"/>
    <w:rsid w:val="00666B2A"/>
    <w:rsid w:val="00666BD4"/>
    <w:rsid w:val="00666D92"/>
    <w:rsid w:val="00667C5F"/>
    <w:rsid w:val="00667DC3"/>
    <w:rsid w:val="0067083A"/>
    <w:rsid w:val="006709D5"/>
    <w:rsid w:val="00670B6E"/>
    <w:rsid w:val="00670F32"/>
    <w:rsid w:val="006711CA"/>
    <w:rsid w:val="00672858"/>
    <w:rsid w:val="00672979"/>
    <w:rsid w:val="006733EC"/>
    <w:rsid w:val="006738F5"/>
    <w:rsid w:val="00673B61"/>
    <w:rsid w:val="0067491B"/>
    <w:rsid w:val="00675F41"/>
    <w:rsid w:val="00676D53"/>
    <w:rsid w:val="0067716A"/>
    <w:rsid w:val="00677970"/>
    <w:rsid w:val="00677CC7"/>
    <w:rsid w:val="00680740"/>
    <w:rsid w:val="006818A5"/>
    <w:rsid w:val="00682AAF"/>
    <w:rsid w:val="006835F2"/>
    <w:rsid w:val="00683985"/>
    <w:rsid w:val="00684173"/>
    <w:rsid w:val="00686F30"/>
    <w:rsid w:val="00687C84"/>
    <w:rsid w:val="00687D3E"/>
    <w:rsid w:val="006909A3"/>
    <w:rsid w:val="00690EB6"/>
    <w:rsid w:val="00694304"/>
    <w:rsid w:val="006949A6"/>
    <w:rsid w:val="00694B50"/>
    <w:rsid w:val="0069514D"/>
    <w:rsid w:val="00695AFE"/>
    <w:rsid w:val="00697F05"/>
    <w:rsid w:val="006A098D"/>
    <w:rsid w:val="006A09FD"/>
    <w:rsid w:val="006A0BC0"/>
    <w:rsid w:val="006A11A3"/>
    <w:rsid w:val="006A126B"/>
    <w:rsid w:val="006A1C77"/>
    <w:rsid w:val="006A1FDA"/>
    <w:rsid w:val="006A274E"/>
    <w:rsid w:val="006A2964"/>
    <w:rsid w:val="006A2AAB"/>
    <w:rsid w:val="006A2AFC"/>
    <w:rsid w:val="006A37E9"/>
    <w:rsid w:val="006A4BAB"/>
    <w:rsid w:val="006A6275"/>
    <w:rsid w:val="006A643C"/>
    <w:rsid w:val="006A648F"/>
    <w:rsid w:val="006A6819"/>
    <w:rsid w:val="006A6957"/>
    <w:rsid w:val="006A69E9"/>
    <w:rsid w:val="006A7CB4"/>
    <w:rsid w:val="006B0430"/>
    <w:rsid w:val="006B0F4A"/>
    <w:rsid w:val="006B174D"/>
    <w:rsid w:val="006B1897"/>
    <w:rsid w:val="006B1F83"/>
    <w:rsid w:val="006B219C"/>
    <w:rsid w:val="006B2E00"/>
    <w:rsid w:val="006B5802"/>
    <w:rsid w:val="006B5D8E"/>
    <w:rsid w:val="006B6144"/>
    <w:rsid w:val="006B619E"/>
    <w:rsid w:val="006B6361"/>
    <w:rsid w:val="006B771B"/>
    <w:rsid w:val="006B7814"/>
    <w:rsid w:val="006B796F"/>
    <w:rsid w:val="006C1517"/>
    <w:rsid w:val="006C1C2B"/>
    <w:rsid w:val="006C1D2D"/>
    <w:rsid w:val="006C1F5B"/>
    <w:rsid w:val="006C2036"/>
    <w:rsid w:val="006C273F"/>
    <w:rsid w:val="006C3DA6"/>
    <w:rsid w:val="006C4575"/>
    <w:rsid w:val="006C5A56"/>
    <w:rsid w:val="006C6541"/>
    <w:rsid w:val="006C6BA2"/>
    <w:rsid w:val="006C76A3"/>
    <w:rsid w:val="006D03B1"/>
    <w:rsid w:val="006D05D9"/>
    <w:rsid w:val="006D12A6"/>
    <w:rsid w:val="006D18EF"/>
    <w:rsid w:val="006D2A26"/>
    <w:rsid w:val="006D31CE"/>
    <w:rsid w:val="006D36BE"/>
    <w:rsid w:val="006D4E37"/>
    <w:rsid w:val="006D6916"/>
    <w:rsid w:val="006D6969"/>
    <w:rsid w:val="006D74A0"/>
    <w:rsid w:val="006E0411"/>
    <w:rsid w:val="006E0EE2"/>
    <w:rsid w:val="006E1188"/>
    <w:rsid w:val="006E1B59"/>
    <w:rsid w:val="006E1E66"/>
    <w:rsid w:val="006E39C6"/>
    <w:rsid w:val="006E42B8"/>
    <w:rsid w:val="006E46DD"/>
    <w:rsid w:val="006E4962"/>
    <w:rsid w:val="006E4BB7"/>
    <w:rsid w:val="006E61E4"/>
    <w:rsid w:val="006E650C"/>
    <w:rsid w:val="006E6D0D"/>
    <w:rsid w:val="006E72E7"/>
    <w:rsid w:val="006E75AD"/>
    <w:rsid w:val="006E7D98"/>
    <w:rsid w:val="006F0230"/>
    <w:rsid w:val="006F23C9"/>
    <w:rsid w:val="006F32CB"/>
    <w:rsid w:val="006F35DC"/>
    <w:rsid w:val="006F4F71"/>
    <w:rsid w:val="006F6663"/>
    <w:rsid w:val="006F77DF"/>
    <w:rsid w:val="006F7A26"/>
    <w:rsid w:val="00701B1C"/>
    <w:rsid w:val="0070404A"/>
    <w:rsid w:val="007040EE"/>
    <w:rsid w:val="00704377"/>
    <w:rsid w:val="00704DF4"/>
    <w:rsid w:val="00704F0F"/>
    <w:rsid w:val="0070574E"/>
    <w:rsid w:val="007058D1"/>
    <w:rsid w:val="00705F72"/>
    <w:rsid w:val="00706451"/>
    <w:rsid w:val="00707C5F"/>
    <w:rsid w:val="00707F93"/>
    <w:rsid w:val="0071058A"/>
    <w:rsid w:val="007118E8"/>
    <w:rsid w:val="00712363"/>
    <w:rsid w:val="00713547"/>
    <w:rsid w:val="007152A6"/>
    <w:rsid w:val="00715893"/>
    <w:rsid w:val="00716180"/>
    <w:rsid w:val="0071654D"/>
    <w:rsid w:val="00716CFD"/>
    <w:rsid w:val="007172C7"/>
    <w:rsid w:val="00717E99"/>
    <w:rsid w:val="00720A42"/>
    <w:rsid w:val="00720BD6"/>
    <w:rsid w:val="007219F9"/>
    <w:rsid w:val="00721DFA"/>
    <w:rsid w:val="0072273B"/>
    <w:rsid w:val="00722FE8"/>
    <w:rsid w:val="00723C4E"/>
    <w:rsid w:val="00724DC5"/>
    <w:rsid w:val="007250E4"/>
    <w:rsid w:val="00725E7D"/>
    <w:rsid w:val="0072653A"/>
    <w:rsid w:val="0072667A"/>
    <w:rsid w:val="00726695"/>
    <w:rsid w:val="00726D87"/>
    <w:rsid w:val="007302AB"/>
    <w:rsid w:val="007306C5"/>
    <w:rsid w:val="00730770"/>
    <w:rsid w:val="007319B7"/>
    <w:rsid w:val="00731C8D"/>
    <w:rsid w:val="00734587"/>
    <w:rsid w:val="00734945"/>
    <w:rsid w:val="00734EA4"/>
    <w:rsid w:val="00735B3B"/>
    <w:rsid w:val="00735C89"/>
    <w:rsid w:val="007369B9"/>
    <w:rsid w:val="0073702D"/>
    <w:rsid w:val="00737D85"/>
    <w:rsid w:val="007404D6"/>
    <w:rsid w:val="00740674"/>
    <w:rsid w:val="0074075D"/>
    <w:rsid w:val="00740EF2"/>
    <w:rsid w:val="00742809"/>
    <w:rsid w:val="00743BB2"/>
    <w:rsid w:val="00745BAD"/>
    <w:rsid w:val="00745E5F"/>
    <w:rsid w:val="007479AC"/>
    <w:rsid w:val="00747ACC"/>
    <w:rsid w:val="00750A2A"/>
    <w:rsid w:val="00751E84"/>
    <w:rsid w:val="007543A4"/>
    <w:rsid w:val="00754A16"/>
    <w:rsid w:val="00755699"/>
    <w:rsid w:val="00755782"/>
    <w:rsid w:val="00756BF5"/>
    <w:rsid w:val="0076001D"/>
    <w:rsid w:val="00761B78"/>
    <w:rsid w:val="00761EDC"/>
    <w:rsid w:val="007630E0"/>
    <w:rsid w:val="00763453"/>
    <w:rsid w:val="00763A91"/>
    <w:rsid w:val="00763B4A"/>
    <w:rsid w:val="00764C6D"/>
    <w:rsid w:val="00764E59"/>
    <w:rsid w:val="007652AB"/>
    <w:rsid w:val="0076598C"/>
    <w:rsid w:val="00766216"/>
    <w:rsid w:val="007665E1"/>
    <w:rsid w:val="00770039"/>
    <w:rsid w:val="007704F5"/>
    <w:rsid w:val="00771408"/>
    <w:rsid w:val="007720E7"/>
    <w:rsid w:val="007728AD"/>
    <w:rsid w:val="007741ED"/>
    <w:rsid w:val="0077495C"/>
    <w:rsid w:val="00775ECD"/>
    <w:rsid w:val="00776778"/>
    <w:rsid w:val="00776CE1"/>
    <w:rsid w:val="00776E14"/>
    <w:rsid w:val="00777E5A"/>
    <w:rsid w:val="00780089"/>
    <w:rsid w:val="0078060F"/>
    <w:rsid w:val="007807D6"/>
    <w:rsid w:val="0078095B"/>
    <w:rsid w:val="00780B57"/>
    <w:rsid w:val="00781BA6"/>
    <w:rsid w:val="00781E55"/>
    <w:rsid w:val="0078207D"/>
    <w:rsid w:val="00784333"/>
    <w:rsid w:val="00785201"/>
    <w:rsid w:val="0078612E"/>
    <w:rsid w:val="007863C0"/>
    <w:rsid w:val="00786D9F"/>
    <w:rsid w:val="007903FC"/>
    <w:rsid w:val="007906E8"/>
    <w:rsid w:val="007908EF"/>
    <w:rsid w:val="00790C4B"/>
    <w:rsid w:val="00791809"/>
    <w:rsid w:val="00791C09"/>
    <w:rsid w:val="00791C61"/>
    <w:rsid w:val="00791F7F"/>
    <w:rsid w:val="00792A01"/>
    <w:rsid w:val="00793234"/>
    <w:rsid w:val="00793542"/>
    <w:rsid w:val="00793674"/>
    <w:rsid w:val="00793C97"/>
    <w:rsid w:val="00794ACC"/>
    <w:rsid w:val="007956C6"/>
    <w:rsid w:val="00796409"/>
    <w:rsid w:val="007A00C9"/>
    <w:rsid w:val="007A11D7"/>
    <w:rsid w:val="007A2840"/>
    <w:rsid w:val="007A33D4"/>
    <w:rsid w:val="007A3682"/>
    <w:rsid w:val="007A36F7"/>
    <w:rsid w:val="007A3798"/>
    <w:rsid w:val="007A37CA"/>
    <w:rsid w:val="007A3892"/>
    <w:rsid w:val="007A4F9F"/>
    <w:rsid w:val="007A5A42"/>
    <w:rsid w:val="007A7483"/>
    <w:rsid w:val="007A7F1F"/>
    <w:rsid w:val="007B0439"/>
    <w:rsid w:val="007B09DF"/>
    <w:rsid w:val="007B1D66"/>
    <w:rsid w:val="007B2739"/>
    <w:rsid w:val="007B2791"/>
    <w:rsid w:val="007B3521"/>
    <w:rsid w:val="007B40C6"/>
    <w:rsid w:val="007B5149"/>
    <w:rsid w:val="007B5B20"/>
    <w:rsid w:val="007B66CD"/>
    <w:rsid w:val="007B6E61"/>
    <w:rsid w:val="007B7BE1"/>
    <w:rsid w:val="007B7BF3"/>
    <w:rsid w:val="007B7D79"/>
    <w:rsid w:val="007B7D7B"/>
    <w:rsid w:val="007C08C8"/>
    <w:rsid w:val="007C197E"/>
    <w:rsid w:val="007C20F0"/>
    <w:rsid w:val="007C2FE4"/>
    <w:rsid w:val="007C302F"/>
    <w:rsid w:val="007C30AD"/>
    <w:rsid w:val="007C367F"/>
    <w:rsid w:val="007C405B"/>
    <w:rsid w:val="007C45DB"/>
    <w:rsid w:val="007C46DC"/>
    <w:rsid w:val="007C5E32"/>
    <w:rsid w:val="007D03A6"/>
    <w:rsid w:val="007D12A1"/>
    <w:rsid w:val="007D1843"/>
    <w:rsid w:val="007D220E"/>
    <w:rsid w:val="007D381D"/>
    <w:rsid w:val="007D4BB2"/>
    <w:rsid w:val="007D6776"/>
    <w:rsid w:val="007D7B13"/>
    <w:rsid w:val="007D7C19"/>
    <w:rsid w:val="007E069A"/>
    <w:rsid w:val="007E0A08"/>
    <w:rsid w:val="007E0A99"/>
    <w:rsid w:val="007E1C05"/>
    <w:rsid w:val="007E30E4"/>
    <w:rsid w:val="007E33A0"/>
    <w:rsid w:val="007E38CF"/>
    <w:rsid w:val="007E42D6"/>
    <w:rsid w:val="007E5BEA"/>
    <w:rsid w:val="007E6C89"/>
    <w:rsid w:val="007E6E9C"/>
    <w:rsid w:val="007E7F9F"/>
    <w:rsid w:val="007F0129"/>
    <w:rsid w:val="007F02DB"/>
    <w:rsid w:val="007F0F78"/>
    <w:rsid w:val="007F0FD9"/>
    <w:rsid w:val="007F1553"/>
    <w:rsid w:val="007F1D10"/>
    <w:rsid w:val="007F1EC7"/>
    <w:rsid w:val="007F2712"/>
    <w:rsid w:val="007F2B08"/>
    <w:rsid w:val="007F303C"/>
    <w:rsid w:val="007F383F"/>
    <w:rsid w:val="007F38E8"/>
    <w:rsid w:val="007F4176"/>
    <w:rsid w:val="007F48B6"/>
    <w:rsid w:val="007F599B"/>
    <w:rsid w:val="007F5EDF"/>
    <w:rsid w:val="007F618F"/>
    <w:rsid w:val="007F763F"/>
    <w:rsid w:val="00800514"/>
    <w:rsid w:val="00800FED"/>
    <w:rsid w:val="00801088"/>
    <w:rsid w:val="00801380"/>
    <w:rsid w:val="00803A9B"/>
    <w:rsid w:val="00804CDC"/>
    <w:rsid w:val="00804D1F"/>
    <w:rsid w:val="00805910"/>
    <w:rsid w:val="00805EEE"/>
    <w:rsid w:val="008069D7"/>
    <w:rsid w:val="00810BEB"/>
    <w:rsid w:val="00810F15"/>
    <w:rsid w:val="008118F2"/>
    <w:rsid w:val="00812951"/>
    <w:rsid w:val="00812B7A"/>
    <w:rsid w:val="00813E29"/>
    <w:rsid w:val="00814CB5"/>
    <w:rsid w:val="00815480"/>
    <w:rsid w:val="00815556"/>
    <w:rsid w:val="0081686C"/>
    <w:rsid w:val="008172F3"/>
    <w:rsid w:val="0081754C"/>
    <w:rsid w:val="0081760C"/>
    <w:rsid w:val="00817E09"/>
    <w:rsid w:val="00820F88"/>
    <w:rsid w:val="00820FC8"/>
    <w:rsid w:val="00821A90"/>
    <w:rsid w:val="00822069"/>
    <w:rsid w:val="008220EF"/>
    <w:rsid w:val="00822ED0"/>
    <w:rsid w:val="00823302"/>
    <w:rsid w:val="00823C11"/>
    <w:rsid w:val="008242C5"/>
    <w:rsid w:val="008245C6"/>
    <w:rsid w:val="0082561E"/>
    <w:rsid w:val="00825A45"/>
    <w:rsid w:val="00826F29"/>
    <w:rsid w:val="00827729"/>
    <w:rsid w:val="00827F6F"/>
    <w:rsid w:val="00830956"/>
    <w:rsid w:val="0083242E"/>
    <w:rsid w:val="00832867"/>
    <w:rsid w:val="00832B44"/>
    <w:rsid w:val="00832B66"/>
    <w:rsid w:val="00833232"/>
    <w:rsid w:val="008339ED"/>
    <w:rsid w:val="00834311"/>
    <w:rsid w:val="00834B65"/>
    <w:rsid w:val="00835341"/>
    <w:rsid w:val="00835F70"/>
    <w:rsid w:val="0083678B"/>
    <w:rsid w:val="008374A8"/>
    <w:rsid w:val="00837652"/>
    <w:rsid w:val="008378CE"/>
    <w:rsid w:val="008379E7"/>
    <w:rsid w:val="00837C5D"/>
    <w:rsid w:val="00837CFE"/>
    <w:rsid w:val="008408EE"/>
    <w:rsid w:val="00840980"/>
    <w:rsid w:val="00840C79"/>
    <w:rsid w:val="00840DDD"/>
    <w:rsid w:val="008423A6"/>
    <w:rsid w:val="00843220"/>
    <w:rsid w:val="00843B81"/>
    <w:rsid w:val="00844641"/>
    <w:rsid w:val="008453AE"/>
    <w:rsid w:val="00845A0F"/>
    <w:rsid w:val="008469F8"/>
    <w:rsid w:val="00846C02"/>
    <w:rsid w:val="00846DFE"/>
    <w:rsid w:val="00847277"/>
    <w:rsid w:val="00850EF8"/>
    <w:rsid w:val="00851066"/>
    <w:rsid w:val="00851273"/>
    <w:rsid w:val="0085160B"/>
    <w:rsid w:val="008517A8"/>
    <w:rsid w:val="008521E9"/>
    <w:rsid w:val="008528B0"/>
    <w:rsid w:val="00852C01"/>
    <w:rsid w:val="00854181"/>
    <w:rsid w:val="008541DE"/>
    <w:rsid w:val="0085427D"/>
    <w:rsid w:val="00854A3B"/>
    <w:rsid w:val="00855695"/>
    <w:rsid w:val="00855E64"/>
    <w:rsid w:val="00856002"/>
    <w:rsid w:val="0085678B"/>
    <w:rsid w:val="00856B4E"/>
    <w:rsid w:val="00857714"/>
    <w:rsid w:val="0086025C"/>
    <w:rsid w:val="008614F1"/>
    <w:rsid w:val="00861C44"/>
    <w:rsid w:val="00861F4D"/>
    <w:rsid w:val="00862E73"/>
    <w:rsid w:val="00862F9A"/>
    <w:rsid w:val="008636BE"/>
    <w:rsid w:val="00864370"/>
    <w:rsid w:val="00865593"/>
    <w:rsid w:val="0086607B"/>
    <w:rsid w:val="00866334"/>
    <w:rsid w:val="00867C44"/>
    <w:rsid w:val="0087013C"/>
    <w:rsid w:val="00871649"/>
    <w:rsid w:val="00871C27"/>
    <w:rsid w:val="00872891"/>
    <w:rsid w:val="00872DFF"/>
    <w:rsid w:val="00872F0A"/>
    <w:rsid w:val="00875C5E"/>
    <w:rsid w:val="00876F49"/>
    <w:rsid w:val="00877057"/>
    <w:rsid w:val="0087733C"/>
    <w:rsid w:val="0087738E"/>
    <w:rsid w:val="00877560"/>
    <w:rsid w:val="008775C2"/>
    <w:rsid w:val="0088086C"/>
    <w:rsid w:val="008808C8"/>
    <w:rsid w:val="00881259"/>
    <w:rsid w:val="0088132F"/>
    <w:rsid w:val="00881909"/>
    <w:rsid w:val="0088687C"/>
    <w:rsid w:val="008869C1"/>
    <w:rsid w:val="00886CC8"/>
    <w:rsid w:val="0088729D"/>
    <w:rsid w:val="0089182D"/>
    <w:rsid w:val="00891984"/>
    <w:rsid w:val="008928FC"/>
    <w:rsid w:val="00892DFB"/>
    <w:rsid w:val="00893512"/>
    <w:rsid w:val="0089368D"/>
    <w:rsid w:val="00894B42"/>
    <w:rsid w:val="0089575C"/>
    <w:rsid w:val="0089704C"/>
    <w:rsid w:val="008972E0"/>
    <w:rsid w:val="00897387"/>
    <w:rsid w:val="008A04AD"/>
    <w:rsid w:val="008A1946"/>
    <w:rsid w:val="008A1ED9"/>
    <w:rsid w:val="008A2FA8"/>
    <w:rsid w:val="008A300F"/>
    <w:rsid w:val="008A39F0"/>
    <w:rsid w:val="008A4ADD"/>
    <w:rsid w:val="008A5762"/>
    <w:rsid w:val="008A6644"/>
    <w:rsid w:val="008A7F33"/>
    <w:rsid w:val="008A7FBC"/>
    <w:rsid w:val="008B0A40"/>
    <w:rsid w:val="008B11FA"/>
    <w:rsid w:val="008B21ED"/>
    <w:rsid w:val="008B26C3"/>
    <w:rsid w:val="008B4079"/>
    <w:rsid w:val="008B4785"/>
    <w:rsid w:val="008B506F"/>
    <w:rsid w:val="008B51D5"/>
    <w:rsid w:val="008B6365"/>
    <w:rsid w:val="008B64FA"/>
    <w:rsid w:val="008B7058"/>
    <w:rsid w:val="008B75AA"/>
    <w:rsid w:val="008C11B0"/>
    <w:rsid w:val="008C25EF"/>
    <w:rsid w:val="008C271E"/>
    <w:rsid w:val="008C27CC"/>
    <w:rsid w:val="008C3794"/>
    <w:rsid w:val="008C47AB"/>
    <w:rsid w:val="008C47E8"/>
    <w:rsid w:val="008C4F32"/>
    <w:rsid w:val="008C5776"/>
    <w:rsid w:val="008C5805"/>
    <w:rsid w:val="008C5D35"/>
    <w:rsid w:val="008C5F0B"/>
    <w:rsid w:val="008C61C2"/>
    <w:rsid w:val="008C638A"/>
    <w:rsid w:val="008C6471"/>
    <w:rsid w:val="008C7FA4"/>
    <w:rsid w:val="008D0440"/>
    <w:rsid w:val="008D09F9"/>
    <w:rsid w:val="008D0B87"/>
    <w:rsid w:val="008D1149"/>
    <w:rsid w:val="008D151E"/>
    <w:rsid w:val="008D1609"/>
    <w:rsid w:val="008D1C36"/>
    <w:rsid w:val="008D23F6"/>
    <w:rsid w:val="008D2BEF"/>
    <w:rsid w:val="008D31CD"/>
    <w:rsid w:val="008D41AC"/>
    <w:rsid w:val="008D4277"/>
    <w:rsid w:val="008D438D"/>
    <w:rsid w:val="008D4406"/>
    <w:rsid w:val="008D4BB9"/>
    <w:rsid w:val="008D4F1B"/>
    <w:rsid w:val="008D4FD4"/>
    <w:rsid w:val="008D7B47"/>
    <w:rsid w:val="008D7D23"/>
    <w:rsid w:val="008E0212"/>
    <w:rsid w:val="008E0DA7"/>
    <w:rsid w:val="008E11C6"/>
    <w:rsid w:val="008E2F7F"/>
    <w:rsid w:val="008E4E2D"/>
    <w:rsid w:val="008E64EC"/>
    <w:rsid w:val="008E65D3"/>
    <w:rsid w:val="008E6925"/>
    <w:rsid w:val="008E6C13"/>
    <w:rsid w:val="008E757E"/>
    <w:rsid w:val="008F0BC9"/>
    <w:rsid w:val="008F0CBA"/>
    <w:rsid w:val="008F273E"/>
    <w:rsid w:val="008F39E5"/>
    <w:rsid w:val="008F3C4C"/>
    <w:rsid w:val="008F4F01"/>
    <w:rsid w:val="008F59FE"/>
    <w:rsid w:val="008F6A46"/>
    <w:rsid w:val="008F6F59"/>
    <w:rsid w:val="00901632"/>
    <w:rsid w:val="00902031"/>
    <w:rsid w:val="009029B7"/>
    <w:rsid w:val="00903A26"/>
    <w:rsid w:val="009040D6"/>
    <w:rsid w:val="00904832"/>
    <w:rsid w:val="00905922"/>
    <w:rsid w:val="009060EC"/>
    <w:rsid w:val="00906186"/>
    <w:rsid w:val="00907EBB"/>
    <w:rsid w:val="0091061E"/>
    <w:rsid w:val="00910DED"/>
    <w:rsid w:val="009111FB"/>
    <w:rsid w:val="00911305"/>
    <w:rsid w:val="0091176A"/>
    <w:rsid w:val="00911835"/>
    <w:rsid w:val="00912150"/>
    <w:rsid w:val="00912A2C"/>
    <w:rsid w:val="00912B3C"/>
    <w:rsid w:val="00912FE8"/>
    <w:rsid w:val="00913E05"/>
    <w:rsid w:val="00913EC0"/>
    <w:rsid w:val="009147B3"/>
    <w:rsid w:val="00914DCE"/>
    <w:rsid w:val="00915E57"/>
    <w:rsid w:val="00915F55"/>
    <w:rsid w:val="00916066"/>
    <w:rsid w:val="009163B3"/>
    <w:rsid w:val="00916FA3"/>
    <w:rsid w:val="00916FE7"/>
    <w:rsid w:val="009170FD"/>
    <w:rsid w:val="00917C6B"/>
    <w:rsid w:val="00917D97"/>
    <w:rsid w:val="0092036F"/>
    <w:rsid w:val="00920A9F"/>
    <w:rsid w:val="00920F33"/>
    <w:rsid w:val="009216B0"/>
    <w:rsid w:val="00922772"/>
    <w:rsid w:val="00922FC1"/>
    <w:rsid w:val="00923216"/>
    <w:rsid w:val="00925894"/>
    <w:rsid w:val="00926315"/>
    <w:rsid w:val="00927811"/>
    <w:rsid w:val="00927D20"/>
    <w:rsid w:val="009314DA"/>
    <w:rsid w:val="009318AD"/>
    <w:rsid w:val="00932AB0"/>
    <w:rsid w:val="00932FBF"/>
    <w:rsid w:val="00933991"/>
    <w:rsid w:val="009349C3"/>
    <w:rsid w:val="00935805"/>
    <w:rsid w:val="00935D7B"/>
    <w:rsid w:val="00936A59"/>
    <w:rsid w:val="00936BA5"/>
    <w:rsid w:val="00936CA7"/>
    <w:rsid w:val="00936D35"/>
    <w:rsid w:val="009412FA"/>
    <w:rsid w:val="0094208B"/>
    <w:rsid w:val="00942149"/>
    <w:rsid w:val="00942829"/>
    <w:rsid w:val="00942B87"/>
    <w:rsid w:val="0094377F"/>
    <w:rsid w:val="00943C97"/>
    <w:rsid w:val="00944202"/>
    <w:rsid w:val="00945265"/>
    <w:rsid w:val="00945D0D"/>
    <w:rsid w:val="009465D6"/>
    <w:rsid w:val="009466AE"/>
    <w:rsid w:val="00946799"/>
    <w:rsid w:val="00946D85"/>
    <w:rsid w:val="00947723"/>
    <w:rsid w:val="00947BD8"/>
    <w:rsid w:val="00947F3C"/>
    <w:rsid w:val="00950076"/>
    <w:rsid w:val="0095049A"/>
    <w:rsid w:val="0095118B"/>
    <w:rsid w:val="00951689"/>
    <w:rsid w:val="009516DB"/>
    <w:rsid w:val="00951769"/>
    <w:rsid w:val="00951E92"/>
    <w:rsid w:val="00953BDC"/>
    <w:rsid w:val="00953E5B"/>
    <w:rsid w:val="0095419C"/>
    <w:rsid w:val="0095469C"/>
    <w:rsid w:val="00955A34"/>
    <w:rsid w:val="00956539"/>
    <w:rsid w:val="00957A7C"/>
    <w:rsid w:val="00960534"/>
    <w:rsid w:val="00960F82"/>
    <w:rsid w:val="009617C5"/>
    <w:rsid w:val="00963528"/>
    <w:rsid w:val="00963850"/>
    <w:rsid w:val="009640AC"/>
    <w:rsid w:val="009642DF"/>
    <w:rsid w:val="0096442E"/>
    <w:rsid w:val="009649D9"/>
    <w:rsid w:val="00965A14"/>
    <w:rsid w:val="00965A4F"/>
    <w:rsid w:val="00965CB6"/>
    <w:rsid w:val="00966ABF"/>
    <w:rsid w:val="009670DB"/>
    <w:rsid w:val="009704F3"/>
    <w:rsid w:val="00970D07"/>
    <w:rsid w:val="0097203A"/>
    <w:rsid w:val="00972D98"/>
    <w:rsid w:val="00973140"/>
    <w:rsid w:val="009733F1"/>
    <w:rsid w:val="00973B82"/>
    <w:rsid w:val="0097429E"/>
    <w:rsid w:val="00974415"/>
    <w:rsid w:val="0097443E"/>
    <w:rsid w:val="00974492"/>
    <w:rsid w:val="00974AD0"/>
    <w:rsid w:val="00974B88"/>
    <w:rsid w:val="00974DF6"/>
    <w:rsid w:val="00975414"/>
    <w:rsid w:val="0097561A"/>
    <w:rsid w:val="00975AE6"/>
    <w:rsid w:val="00976FE7"/>
    <w:rsid w:val="00980BDC"/>
    <w:rsid w:val="00981A20"/>
    <w:rsid w:val="009828D0"/>
    <w:rsid w:val="00982B55"/>
    <w:rsid w:val="00982C96"/>
    <w:rsid w:val="00983559"/>
    <w:rsid w:val="0098374D"/>
    <w:rsid w:val="009838F0"/>
    <w:rsid w:val="009839AC"/>
    <w:rsid w:val="00983A3A"/>
    <w:rsid w:val="00984281"/>
    <w:rsid w:val="00986323"/>
    <w:rsid w:val="009863B5"/>
    <w:rsid w:val="00986542"/>
    <w:rsid w:val="00986C24"/>
    <w:rsid w:val="0098706C"/>
    <w:rsid w:val="00987D17"/>
    <w:rsid w:val="00987FE7"/>
    <w:rsid w:val="009907DD"/>
    <w:rsid w:val="009908ED"/>
    <w:rsid w:val="009909D4"/>
    <w:rsid w:val="00990E3C"/>
    <w:rsid w:val="0099124E"/>
    <w:rsid w:val="009919E8"/>
    <w:rsid w:val="00991ADD"/>
    <w:rsid w:val="00992FEF"/>
    <w:rsid w:val="009932C7"/>
    <w:rsid w:val="0099345B"/>
    <w:rsid w:val="009940F2"/>
    <w:rsid w:val="00994B66"/>
    <w:rsid w:val="00994E2A"/>
    <w:rsid w:val="00995312"/>
    <w:rsid w:val="0099661B"/>
    <w:rsid w:val="009A0954"/>
    <w:rsid w:val="009A170A"/>
    <w:rsid w:val="009A19CF"/>
    <w:rsid w:val="009A1A69"/>
    <w:rsid w:val="009A1FA4"/>
    <w:rsid w:val="009A2257"/>
    <w:rsid w:val="009A347A"/>
    <w:rsid w:val="009A586B"/>
    <w:rsid w:val="009A5D7E"/>
    <w:rsid w:val="009A6026"/>
    <w:rsid w:val="009A6492"/>
    <w:rsid w:val="009A6B55"/>
    <w:rsid w:val="009A6C35"/>
    <w:rsid w:val="009A7041"/>
    <w:rsid w:val="009A7A37"/>
    <w:rsid w:val="009A7B5A"/>
    <w:rsid w:val="009A7D81"/>
    <w:rsid w:val="009B083F"/>
    <w:rsid w:val="009B1718"/>
    <w:rsid w:val="009B19B6"/>
    <w:rsid w:val="009B2AAD"/>
    <w:rsid w:val="009B484E"/>
    <w:rsid w:val="009B4F1F"/>
    <w:rsid w:val="009B5F9B"/>
    <w:rsid w:val="009B7273"/>
    <w:rsid w:val="009B782A"/>
    <w:rsid w:val="009B7BF4"/>
    <w:rsid w:val="009C0237"/>
    <w:rsid w:val="009C0876"/>
    <w:rsid w:val="009C0E76"/>
    <w:rsid w:val="009C133A"/>
    <w:rsid w:val="009C200D"/>
    <w:rsid w:val="009C2546"/>
    <w:rsid w:val="009C269F"/>
    <w:rsid w:val="009C2E89"/>
    <w:rsid w:val="009C3DE3"/>
    <w:rsid w:val="009C49A1"/>
    <w:rsid w:val="009C57CB"/>
    <w:rsid w:val="009C5ED9"/>
    <w:rsid w:val="009C72D5"/>
    <w:rsid w:val="009C75CF"/>
    <w:rsid w:val="009D0090"/>
    <w:rsid w:val="009D13EA"/>
    <w:rsid w:val="009D14AC"/>
    <w:rsid w:val="009D1782"/>
    <w:rsid w:val="009D1828"/>
    <w:rsid w:val="009D2A9F"/>
    <w:rsid w:val="009D39FD"/>
    <w:rsid w:val="009D3E4E"/>
    <w:rsid w:val="009D55D2"/>
    <w:rsid w:val="009D61E8"/>
    <w:rsid w:val="009D7501"/>
    <w:rsid w:val="009E1F7C"/>
    <w:rsid w:val="009E27C0"/>
    <w:rsid w:val="009E2D83"/>
    <w:rsid w:val="009E30DB"/>
    <w:rsid w:val="009E3248"/>
    <w:rsid w:val="009E3F09"/>
    <w:rsid w:val="009E421A"/>
    <w:rsid w:val="009E4382"/>
    <w:rsid w:val="009E4DF5"/>
    <w:rsid w:val="009E542F"/>
    <w:rsid w:val="009E54F2"/>
    <w:rsid w:val="009E73E8"/>
    <w:rsid w:val="009F031A"/>
    <w:rsid w:val="009F073F"/>
    <w:rsid w:val="009F0EB9"/>
    <w:rsid w:val="009F12BA"/>
    <w:rsid w:val="009F1F4C"/>
    <w:rsid w:val="009F22F8"/>
    <w:rsid w:val="009F382E"/>
    <w:rsid w:val="009F45E1"/>
    <w:rsid w:val="009F4B1D"/>
    <w:rsid w:val="009F4B7C"/>
    <w:rsid w:val="009F4C02"/>
    <w:rsid w:val="009F555A"/>
    <w:rsid w:val="009F5751"/>
    <w:rsid w:val="009F5DAC"/>
    <w:rsid w:val="009F7322"/>
    <w:rsid w:val="009F7372"/>
    <w:rsid w:val="00A003AA"/>
    <w:rsid w:val="00A003BE"/>
    <w:rsid w:val="00A00837"/>
    <w:rsid w:val="00A01CAD"/>
    <w:rsid w:val="00A0240E"/>
    <w:rsid w:val="00A0260A"/>
    <w:rsid w:val="00A0317C"/>
    <w:rsid w:val="00A0321B"/>
    <w:rsid w:val="00A039B6"/>
    <w:rsid w:val="00A03DEF"/>
    <w:rsid w:val="00A03EB8"/>
    <w:rsid w:val="00A045A4"/>
    <w:rsid w:val="00A05BAD"/>
    <w:rsid w:val="00A06846"/>
    <w:rsid w:val="00A07859"/>
    <w:rsid w:val="00A07C4B"/>
    <w:rsid w:val="00A07C9D"/>
    <w:rsid w:val="00A07D33"/>
    <w:rsid w:val="00A07EC3"/>
    <w:rsid w:val="00A1011A"/>
    <w:rsid w:val="00A108CD"/>
    <w:rsid w:val="00A10C7E"/>
    <w:rsid w:val="00A113FE"/>
    <w:rsid w:val="00A11434"/>
    <w:rsid w:val="00A120ED"/>
    <w:rsid w:val="00A1232E"/>
    <w:rsid w:val="00A124A1"/>
    <w:rsid w:val="00A131DF"/>
    <w:rsid w:val="00A13E6C"/>
    <w:rsid w:val="00A13FB1"/>
    <w:rsid w:val="00A1461F"/>
    <w:rsid w:val="00A14BEC"/>
    <w:rsid w:val="00A14DBD"/>
    <w:rsid w:val="00A15233"/>
    <w:rsid w:val="00A1565D"/>
    <w:rsid w:val="00A15BC6"/>
    <w:rsid w:val="00A1647B"/>
    <w:rsid w:val="00A17175"/>
    <w:rsid w:val="00A172FC"/>
    <w:rsid w:val="00A2259C"/>
    <w:rsid w:val="00A2260F"/>
    <w:rsid w:val="00A22B3B"/>
    <w:rsid w:val="00A22F74"/>
    <w:rsid w:val="00A23648"/>
    <w:rsid w:val="00A23F90"/>
    <w:rsid w:val="00A24114"/>
    <w:rsid w:val="00A24B10"/>
    <w:rsid w:val="00A24B5C"/>
    <w:rsid w:val="00A25183"/>
    <w:rsid w:val="00A2550E"/>
    <w:rsid w:val="00A25DDC"/>
    <w:rsid w:val="00A25FDA"/>
    <w:rsid w:val="00A265BD"/>
    <w:rsid w:val="00A26BA0"/>
    <w:rsid w:val="00A26FBF"/>
    <w:rsid w:val="00A276C7"/>
    <w:rsid w:val="00A27E69"/>
    <w:rsid w:val="00A301F2"/>
    <w:rsid w:val="00A315DA"/>
    <w:rsid w:val="00A3189E"/>
    <w:rsid w:val="00A33D67"/>
    <w:rsid w:val="00A34C1C"/>
    <w:rsid w:val="00A35381"/>
    <w:rsid w:val="00A353EC"/>
    <w:rsid w:val="00A35A9E"/>
    <w:rsid w:val="00A35E64"/>
    <w:rsid w:val="00A3620C"/>
    <w:rsid w:val="00A37541"/>
    <w:rsid w:val="00A40742"/>
    <w:rsid w:val="00A407FF"/>
    <w:rsid w:val="00A40AA8"/>
    <w:rsid w:val="00A4202F"/>
    <w:rsid w:val="00A42266"/>
    <w:rsid w:val="00A43AAD"/>
    <w:rsid w:val="00A44681"/>
    <w:rsid w:val="00A447C7"/>
    <w:rsid w:val="00A44D05"/>
    <w:rsid w:val="00A45471"/>
    <w:rsid w:val="00A457D9"/>
    <w:rsid w:val="00A4598B"/>
    <w:rsid w:val="00A45E20"/>
    <w:rsid w:val="00A47291"/>
    <w:rsid w:val="00A47645"/>
    <w:rsid w:val="00A4781A"/>
    <w:rsid w:val="00A47853"/>
    <w:rsid w:val="00A47E28"/>
    <w:rsid w:val="00A50BC5"/>
    <w:rsid w:val="00A510DF"/>
    <w:rsid w:val="00A5132B"/>
    <w:rsid w:val="00A519AE"/>
    <w:rsid w:val="00A51A1B"/>
    <w:rsid w:val="00A52329"/>
    <w:rsid w:val="00A52349"/>
    <w:rsid w:val="00A5304B"/>
    <w:rsid w:val="00A530B5"/>
    <w:rsid w:val="00A5316C"/>
    <w:rsid w:val="00A53CDC"/>
    <w:rsid w:val="00A540C6"/>
    <w:rsid w:val="00A54C08"/>
    <w:rsid w:val="00A5513C"/>
    <w:rsid w:val="00A55565"/>
    <w:rsid w:val="00A55D80"/>
    <w:rsid w:val="00A55EDE"/>
    <w:rsid w:val="00A566F2"/>
    <w:rsid w:val="00A56C43"/>
    <w:rsid w:val="00A57883"/>
    <w:rsid w:val="00A57940"/>
    <w:rsid w:val="00A57BC8"/>
    <w:rsid w:val="00A600DE"/>
    <w:rsid w:val="00A60C5A"/>
    <w:rsid w:val="00A61271"/>
    <w:rsid w:val="00A613EB"/>
    <w:rsid w:val="00A61918"/>
    <w:rsid w:val="00A62307"/>
    <w:rsid w:val="00A62810"/>
    <w:rsid w:val="00A634F1"/>
    <w:rsid w:val="00A64BC1"/>
    <w:rsid w:val="00A6508A"/>
    <w:rsid w:val="00A65CA7"/>
    <w:rsid w:val="00A66978"/>
    <w:rsid w:val="00A66A2E"/>
    <w:rsid w:val="00A6763D"/>
    <w:rsid w:val="00A70533"/>
    <w:rsid w:val="00A7069D"/>
    <w:rsid w:val="00A71146"/>
    <w:rsid w:val="00A7117A"/>
    <w:rsid w:val="00A719DC"/>
    <w:rsid w:val="00A71DD4"/>
    <w:rsid w:val="00A72BDF"/>
    <w:rsid w:val="00A72DDA"/>
    <w:rsid w:val="00A732A1"/>
    <w:rsid w:val="00A748D3"/>
    <w:rsid w:val="00A75626"/>
    <w:rsid w:val="00A758D3"/>
    <w:rsid w:val="00A7692D"/>
    <w:rsid w:val="00A76B65"/>
    <w:rsid w:val="00A77420"/>
    <w:rsid w:val="00A77570"/>
    <w:rsid w:val="00A77AA3"/>
    <w:rsid w:val="00A80545"/>
    <w:rsid w:val="00A80875"/>
    <w:rsid w:val="00A80A72"/>
    <w:rsid w:val="00A80B06"/>
    <w:rsid w:val="00A80D8D"/>
    <w:rsid w:val="00A81685"/>
    <w:rsid w:val="00A81FB0"/>
    <w:rsid w:val="00A82409"/>
    <w:rsid w:val="00A830A0"/>
    <w:rsid w:val="00A83E4B"/>
    <w:rsid w:val="00A857AB"/>
    <w:rsid w:val="00A85E03"/>
    <w:rsid w:val="00A86347"/>
    <w:rsid w:val="00A8653B"/>
    <w:rsid w:val="00A86ECA"/>
    <w:rsid w:val="00A878FF"/>
    <w:rsid w:val="00A90062"/>
    <w:rsid w:val="00A90760"/>
    <w:rsid w:val="00A90971"/>
    <w:rsid w:val="00A91702"/>
    <w:rsid w:val="00A9248E"/>
    <w:rsid w:val="00A92E89"/>
    <w:rsid w:val="00A93996"/>
    <w:rsid w:val="00A94CC1"/>
    <w:rsid w:val="00A968D2"/>
    <w:rsid w:val="00A969C4"/>
    <w:rsid w:val="00A969E0"/>
    <w:rsid w:val="00A97A7C"/>
    <w:rsid w:val="00AA01F0"/>
    <w:rsid w:val="00AA09B3"/>
    <w:rsid w:val="00AA0AC0"/>
    <w:rsid w:val="00AA411A"/>
    <w:rsid w:val="00AA424B"/>
    <w:rsid w:val="00AA4A22"/>
    <w:rsid w:val="00AA4EFD"/>
    <w:rsid w:val="00AA598A"/>
    <w:rsid w:val="00AA59C6"/>
    <w:rsid w:val="00AA62A9"/>
    <w:rsid w:val="00AA6A2A"/>
    <w:rsid w:val="00AA6E1F"/>
    <w:rsid w:val="00AA6F52"/>
    <w:rsid w:val="00AB0634"/>
    <w:rsid w:val="00AB1A70"/>
    <w:rsid w:val="00AB21B2"/>
    <w:rsid w:val="00AB2AA6"/>
    <w:rsid w:val="00AB334A"/>
    <w:rsid w:val="00AB4828"/>
    <w:rsid w:val="00AB4CD4"/>
    <w:rsid w:val="00AB4D28"/>
    <w:rsid w:val="00AB5EB1"/>
    <w:rsid w:val="00AB65CE"/>
    <w:rsid w:val="00AB740A"/>
    <w:rsid w:val="00AB78EB"/>
    <w:rsid w:val="00AC1351"/>
    <w:rsid w:val="00AC163B"/>
    <w:rsid w:val="00AC194C"/>
    <w:rsid w:val="00AC235F"/>
    <w:rsid w:val="00AC2442"/>
    <w:rsid w:val="00AC33A2"/>
    <w:rsid w:val="00AC4025"/>
    <w:rsid w:val="00AC42DF"/>
    <w:rsid w:val="00AC4AE5"/>
    <w:rsid w:val="00AC5C21"/>
    <w:rsid w:val="00AC6202"/>
    <w:rsid w:val="00AC66CA"/>
    <w:rsid w:val="00AD056A"/>
    <w:rsid w:val="00AD0A11"/>
    <w:rsid w:val="00AD12DD"/>
    <w:rsid w:val="00AD13F6"/>
    <w:rsid w:val="00AD16D6"/>
    <w:rsid w:val="00AD16F0"/>
    <w:rsid w:val="00AD18A4"/>
    <w:rsid w:val="00AD22C7"/>
    <w:rsid w:val="00AD2B95"/>
    <w:rsid w:val="00AD3504"/>
    <w:rsid w:val="00AD3A08"/>
    <w:rsid w:val="00AD41FE"/>
    <w:rsid w:val="00AD4B1A"/>
    <w:rsid w:val="00AD5065"/>
    <w:rsid w:val="00AD6728"/>
    <w:rsid w:val="00AE020C"/>
    <w:rsid w:val="00AE0256"/>
    <w:rsid w:val="00AE06E5"/>
    <w:rsid w:val="00AE0DE4"/>
    <w:rsid w:val="00AE1234"/>
    <w:rsid w:val="00AE2B28"/>
    <w:rsid w:val="00AE3A7C"/>
    <w:rsid w:val="00AE4844"/>
    <w:rsid w:val="00AE4C61"/>
    <w:rsid w:val="00AE4DCB"/>
    <w:rsid w:val="00AE4E2B"/>
    <w:rsid w:val="00AE64A1"/>
    <w:rsid w:val="00AE670E"/>
    <w:rsid w:val="00AE692D"/>
    <w:rsid w:val="00AE725F"/>
    <w:rsid w:val="00AF06F9"/>
    <w:rsid w:val="00AF0CDD"/>
    <w:rsid w:val="00AF1057"/>
    <w:rsid w:val="00AF1346"/>
    <w:rsid w:val="00AF206E"/>
    <w:rsid w:val="00AF238C"/>
    <w:rsid w:val="00AF2876"/>
    <w:rsid w:val="00AF3037"/>
    <w:rsid w:val="00AF328B"/>
    <w:rsid w:val="00AF4EE5"/>
    <w:rsid w:val="00AF68F4"/>
    <w:rsid w:val="00AF6BD5"/>
    <w:rsid w:val="00AF7857"/>
    <w:rsid w:val="00AF7A46"/>
    <w:rsid w:val="00B0016D"/>
    <w:rsid w:val="00B00E9D"/>
    <w:rsid w:val="00B03153"/>
    <w:rsid w:val="00B036B4"/>
    <w:rsid w:val="00B03825"/>
    <w:rsid w:val="00B03B6B"/>
    <w:rsid w:val="00B0514B"/>
    <w:rsid w:val="00B05BED"/>
    <w:rsid w:val="00B062EF"/>
    <w:rsid w:val="00B0677F"/>
    <w:rsid w:val="00B070CB"/>
    <w:rsid w:val="00B07251"/>
    <w:rsid w:val="00B07572"/>
    <w:rsid w:val="00B076E6"/>
    <w:rsid w:val="00B07B93"/>
    <w:rsid w:val="00B07EE1"/>
    <w:rsid w:val="00B10411"/>
    <w:rsid w:val="00B10D72"/>
    <w:rsid w:val="00B11C03"/>
    <w:rsid w:val="00B125B0"/>
    <w:rsid w:val="00B12F37"/>
    <w:rsid w:val="00B147C0"/>
    <w:rsid w:val="00B14AF0"/>
    <w:rsid w:val="00B14F17"/>
    <w:rsid w:val="00B157FC"/>
    <w:rsid w:val="00B15BB9"/>
    <w:rsid w:val="00B16936"/>
    <w:rsid w:val="00B16E1D"/>
    <w:rsid w:val="00B16F52"/>
    <w:rsid w:val="00B1743F"/>
    <w:rsid w:val="00B17A72"/>
    <w:rsid w:val="00B17C59"/>
    <w:rsid w:val="00B17DA0"/>
    <w:rsid w:val="00B17F6F"/>
    <w:rsid w:val="00B21CFB"/>
    <w:rsid w:val="00B22696"/>
    <w:rsid w:val="00B22D0A"/>
    <w:rsid w:val="00B22F98"/>
    <w:rsid w:val="00B23CE4"/>
    <w:rsid w:val="00B248E1"/>
    <w:rsid w:val="00B24A70"/>
    <w:rsid w:val="00B24B2C"/>
    <w:rsid w:val="00B25848"/>
    <w:rsid w:val="00B25DDB"/>
    <w:rsid w:val="00B268E3"/>
    <w:rsid w:val="00B26992"/>
    <w:rsid w:val="00B26E67"/>
    <w:rsid w:val="00B27544"/>
    <w:rsid w:val="00B30A06"/>
    <w:rsid w:val="00B30DC8"/>
    <w:rsid w:val="00B314DF"/>
    <w:rsid w:val="00B32BC9"/>
    <w:rsid w:val="00B3322D"/>
    <w:rsid w:val="00B336F1"/>
    <w:rsid w:val="00B34000"/>
    <w:rsid w:val="00B3449F"/>
    <w:rsid w:val="00B34BD4"/>
    <w:rsid w:val="00B36EAF"/>
    <w:rsid w:val="00B37AD0"/>
    <w:rsid w:val="00B40969"/>
    <w:rsid w:val="00B417F4"/>
    <w:rsid w:val="00B41F5B"/>
    <w:rsid w:val="00B4205B"/>
    <w:rsid w:val="00B42529"/>
    <w:rsid w:val="00B42542"/>
    <w:rsid w:val="00B436AC"/>
    <w:rsid w:val="00B451F3"/>
    <w:rsid w:val="00B4635C"/>
    <w:rsid w:val="00B47356"/>
    <w:rsid w:val="00B47A5D"/>
    <w:rsid w:val="00B50A2E"/>
    <w:rsid w:val="00B5131F"/>
    <w:rsid w:val="00B515FD"/>
    <w:rsid w:val="00B51B1C"/>
    <w:rsid w:val="00B51CD7"/>
    <w:rsid w:val="00B51F12"/>
    <w:rsid w:val="00B52518"/>
    <w:rsid w:val="00B5279E"/>
    <w:rsid w:val="00B5281D"/>
    <w:rsid w:val="00B52D9B"/>
    <w:rsid w:val="00B55122"/>
    <w:rsid w:val="00B5597D"/>
    <w:rsid w:val="00B565B6"/>
    <w:rsid w:val="00B56804"/>
    <w:rsid w:val="00B56B2B"/>
    <w:rsid w:val="00B56DF8"/>
    <w:rsid w:val="00B573DD"/>
    <w:rsid w:val="00B57791"/>
    <w:rsid w:val="00B57A90"/>
    <w:rsid w:val="00B57B7C"/>
    <w:rsid w:val="00B57EE9"/>
    <w:rsid w:val="00B6009E"/>
    <w:rsid w:val="00B600CC"/>
    <w:rsid w:val="00B60228"/>
    <w:rsid w:val="00B60267"/>
    <w:rsid w:val="00B6187D"/>
    <w:rsid w:val="00B61F02"/>
    <w:rsid w:val="00B62769"/>
    <w:rsid w:val="00B6281A"/>
    <w:rsid w:val="00B62EB9"/>
    <w:rsid w:val="00B62F40"/>
    <w:rsid w:val="00B630EC"/>
    <w:rsid w:val="00B64846"/>
    <w:rsid w:val="00B652DB"/>
    <w:rsid w:val="00B6678B"/>
    <w:rsid w:val="00B6768B"/>
    <w:rsid w:val="00B70165"/>
    <w:rsid w:val="00B70634"/>
    <w:rsid w:val="00B71A02"/>
    <w:rsid w:val="00B7275D"/>
    <w:rsid w:val="00B733B6"/>
    <w:rsid w:val="00B73532"/>
    <w:rsid w:val="00B7371A"/>
    <w:rsid w:val="00B73ED2"/>
    <w:rsid w:val="00B7463C"/>
    <w:rsid w:val="00B74D17"/>
    <w:rsid w:val="00B758AC"/>
    <w:rsid w:val="00B75BC2"/>
    <w:rsid w:val="00B75C81"/>
    <w:rsid w:val="00B75D87"/>
    <w:rsid w:val="00B7672E"/>
    <w:rsid w:val="00B77233"/>
    <w:rsid w:val="00B77B88"/>
    <w:rsid w:val="00B802EE"/>
    <w:rsid w:val="00B81B98"/>
    <w:rsid w:val="00B820DF"/>
    <w:rsid w:val="00B8314A"/>
    <w:rsid w:val="00B83C33"/>
    <w:rsid w:val="00B8511A"/>
    <w:rsid w:val="00B85166"/>
    <w:rsid w:val="00B85232"/>
    <w:rsid w:val="00B853A3"/>
    <w:rsid w:val="00B8632B"/>
    <w:rsid w:val="00B86474"/>
    <w:rsid w:val="00B8701C"/>
    <w:rsid w:val="00B875AC"/>
    <w:rsid w:val="00B90238"/>
    <w:rsid w:val="00B90534"/>
    <w:rsid w:val="00B90814"/>
    <w:rsid w:val="00B91F13"/>
    <w:rsid w:val="00B923F9"/>
    <w:rsid w:val="00B92ADE"/>
    <w:rsid w:val="00B944FD"/>
    <w:rsid w:val="00B9502D"/>
    <w:rsid w:val="00B95A56"/>
    <w:rsid w:val="00B96254"/>
    <w:rsid w:val="00B97602"/>
    <w:rsid w:val="00B97847"/>
    <w:rsid w:val="00B978EC"/>
    <w:rsid w:val="00B97B1A"/>
    <w:rsid w:val="00B97C19"/>
    <w:rsid w:val="00BA01B3"/>
    <w:rsid w:val="00BA0461"/>
    <w:rsid w:val="00BA064D"/>
    <w:rsid w:val="00BA0CAA"/>
    <w:rsid w:val="00BA0E63"/>
    <w:rsid w:val="00BA126E"/>
    <w:rsid w:val="00BA27DB"/>
    <w:rsid w:val="00BA4970"/>
    <w:rsid w:val="00BA50C1"/>
    <w:rsid w:val="00BA521A"/>
    <w:rsid w:val="00BA522B"/>
    <w:rsid w:val="00BA603B"/>
    <w:rsid w:val="00BA62AC"/>
    <w:rsid w:val="00BA65BB"/>
    <w:rsid w:val="00BA701F"/>
    <w:rsid w:val="00BA781E"/>
    <w:rsid w:val="00BB13D8"/>
    <w:rsid w:val="00BB14A0"/>
    <w:rsid w:val="00BB1C0A"/>
    <w:rsid w:val="00BB2B5C"/>
    <w:rsid w:val="00BB3312"/>
    <w:rsid w:val="00BB3809"/>
    <w:rsid w:val="00BB3D76"/>
    <w:rsid w:val="00BB4210"/>
    <w:rsid w:val="00BB4287"/>
    <w:rsid w:val="00BB4C9D"/>
    <w:rsid w:val="00BB5412"/>
    <w:rsid w:val="00BB550D"/>
    <w:rsid w:val="00BB643A"/>
    <w:rsid w:val="00BB6548"/>
    <w:rsid w:val="00BB758F"/>
    <w:rsid w:val="00BB797B"/>
    <w:rsid w:val="00BB7DB6"/>
    <w:rsid w:val="00BC0E2D"/>
    <w:rsid w:val="00BC0F30"/>
    <w:rsid w:val="00BC344C"/>
    <w:rsid w:val="00BC3E17"/>
    <w:rsid w:val="00BC3FEF"/>
    <w:rsid w:val="00BC5360"/>
    <w:rsid w:val="00BC56C9"/>
    <w:rsid w:val="00BC586D"/>
    <w:rsid w:val="00BC6BC7"/>
    <w:rsid w:val="00BD06B1"/>
    <w:rsid w:val="00BD18B3"/>
    <w:rsid w:val="00BD25BD"/>
    <w:rsid w:val="00BD3B78"/>
    <w:rsid w:val="00BD41B3"/>
    <w:rsid w:val="00BD45F7"/>
    <w:rsid w:val="00BD4CDA"/>
    <w:rsid w:val="00BD5447"/>
    <w:rsid w:val="00BD59A0"/>
    <w:rsid w:val="00BE0EEA"/>
    <w:rsid w:val="00BE1171"/>
    <w:rsid w:val="00BE3064"/>
    <w:rsid w:val="00BE3715"/>
    <w:rsid w:val="00BE39C0"/>
    <w:rsid w:val="00BE47A3"/>
    <w:rsid w:val="00BE47C9"/>
    <w:rsid w:val="00BE512F"/>
    <w:rsid w:val="00BE576E"/>
    <w:rsid w:val="00BE7278"/>
    <w:rsid w:val="00BE74BD"/>
    <w:rsid w:val="00BE7F81"/>
    <w:rsid w:val="00BF05DD"/>
    <w:rsid w:val="00BF09C5"/>
    <w:rsid w:val="00BF11DC"/>
    <w:rsid w:val="00BF4A34"/>
    <w:rsid w:val="00BF51FA"/>
    <w:rsid w:val="00BF54D3"/>
    <w:rsid w:val="00BF54D5"/>
    <w:rsid w:val="00BF54F5"/>
    <w:rsid w:val="00BF5772"/>
    <w:rsid w:val="00BF5D83"/>
    <w:rsid w:val="00BF656A"/>
    <w:rsid w:val="00BF6CC2"/>
    <w:rsid w:val="00BF717A"/>
    <w:rsid w:val="00C002C2"/>
    <w:rsid w:val="00C00D46"/>
    <w:rsid w:val="00C00EE2"/>
    <w:rsid w:val="00C00F73"/>
    <w:rsid w:val="00C03145"/>
    <w:rsid w:val="00C03545"/>
    <w:rsid w:val="00C0408A"/>
    <w:rsid w:val="00C040DC"/>
    <w:rsid w:val="00C0415A"/>
    <w:rsid w:val="00C04605"/>
    <w:rsid w:val="00C046E3"/>
    <w:rsid w:val="00C04878"/>
    <w:rsid w:val="00C058A6"/>
    <w:rsid w:val="00C06C0B"/>
    <w:rsid w:val="00C071C6"/>
    <w:rsid w:val="00C07207"/>
    <w:rsid w:val="00C07D13"/>
    <w:rsid w:val="00C1085E"/>
    <w:rsid w:val="00C12FBD"/>
    <w:rsid w:val="00C147A4"/>
    <w:rsid w:val="00C155DB"/>
    <w:rsid w:val="00C1620C"/>
    <w:rsid w:val="00C1697B"/>
    <w:rsid w:val="00C16BA2"/>
    <w:rsid w:val="00C20425"/>
    <w:rsid w:val="00C20DEE"/>
    <w:rsid w:val="00C214B0"/>
    <w:rsid w:val="00C217F9"/>
    <w:rsid w:val="00C21AD4"/>
    <w:rsid w:val="00C21B56"/>
    <w:rsid w:val="00C22A18"/>
    <w:rsid w:val="00C2309F"/>
    <w:rsid w:val="00C23A86"/>
    <w:rsid w:val="00C24975"/>
    <w:rsid w:val="00C26EC6"/>
    <w:rsid w:val="00C307C6"/>
    <w:rsid w:val="00C312CA"/>
    <w:rsid w:val="00C32BF4"/>
    <w:rsid w:val="00C3331A"/>
    <w:rsid w:val="00C33CB2"/>
    <w:rsid w:val="00C33D35"/>
    <w:rsid w:val="00C341CF"/>
    <w:rsid w:val="00C354AA"/>
    <w:rsid w:val="00C35DF4"/>
    <w:rsid w:val="00C40FB4"/>
    <w:rsid w:val="00C41170"/>
    <w:rsid w:val="00C41331"/>
    <w:rsid w:val="00C413FD"/>
    <w:rsid w:val="00C41506"/>
    <w:rsid w:val="00C41AE1"/>
    <w:rsid w:val="00C42788"/>
    <w:rsid w:val="00C431DD"/>
    <w:rsid w:val="00C43D15"/>
    <w:rsid w:val="00C446A8"/>
    <w:rsid w:val="00C457E3"/>
    <w:rsid w:val="00C457F7"/>
    <w:rsid w:val="00C45A9A"/>
    <w:rsid w:val="00C46008"/>
    <w:rsid w:val="00C464A6"/>
    <w:rsid w:val="00C464B6"/>
    <w:rsid w:val="00C46C13"/>
    <w:rsid w:val="00C47DB3"/>
    <w:rsid w:val="00C51319"/>
    <w:rsid w:val="00C513B8"/>
    <w:rsid w:val="00C51F5B"/>
    <w:rsid w:val="00C52956"/>
    <w:rsid w:val="00C53AD5"/>
    <w:rsid w:val="00C53B98"/>
    <w:rsid w:val="00C53BD5"/>
    <w:rsid w:val="00C557C2"/>
    <w:rsid w:val="00C55A59"/>
    <w:rsid w:val="00C5696B"/>
    <w:rsid w:val="00C571E2"/>
    <w:rsid w:val="00C57385"/>
    <w:rsid w:val="00C617E7"/>
    <w:rsid w:val="00C61D4E"/>
    <w:rsid w:val="00C6238D"/>
    <w:rsid w:val="00C62EEC"/>
    <w:rsid w:val="00C6366A"/>
    <w:rsid w:val="00C63721"/>
    <w:rsid w:val="00C63F38"/>
    <w:rsid w:val="00C65002"/>
    <w:rsid w:val="00C65BD7"/>
    <w:rsid w:val="00C65D02"/>
    <w:rsid w:val="00C6610F"/>
    <w:rsid w:val="00C67FB4"/>
    <w:rsid w:val="00C70087"/>
    <w:rsid w:val="00C706B3"/>
    <w:rsid w:val="00C708D6"/>
    <w:rsid w:val="00C711EB"/>
    <w:rsid w:val="00C71C45"/>
    <w:rsid w:val="00C72066"/>
    <w:rsid w:val="00C720D4"/>
    <w:rsid w:val="00C72B07"/>
    <w:rsid w:val="00C72B94"/>
    <w:rsid w:val="00C74A48"/>
    <w:rsid w:val="00C75212"/>
    <w:rsid w:val="00C7614A"/>
    <w:rsid w:val="00C7615B"/>
    <w:rsid w:val="00C76D64"/>
    <w:rsid w:val="00C7788C"/>
    <w:rsid w:val="00C77A0E"/>
    <w:rsid w:val="00C80E4B"/>
    <w:rsid w:val="00C8166B"/>
    <w:rsid w:val="00C823EA"/>
    <w:rsid w:val="00C828A2"/>
    <w:rsid w:val="00C82AB2"/>
    <w:rsid w:val="00C8315D"/>
    <w:rsid w:val="00C855C3"/>
    <w:rsid w:val="00C85D35"/>
    <w:rsid w:val="00C85ED6"/>
    <w:rsid w:val="00C86542"/>
    <w:rsid w:val="00C86A0F"/>
    <w:rsid w:val="00C86A46"/>
    <w:rsid w:val="00C86B6A"/>
    <w:rsid w:val="00C86E22"/>
    <w:rsid w:val="00C8775C"/>
    <w:rsid w:val="00C9016F"/>
    <w:rsid w:val="00C90840"/>
    <w:rsid w:val="00C91C4F"/>
    <w:rsid w:val="00C92C82"/>
    <w:rsid w:val="00C93E01"/>
    <w:rsid w:val="00C947D9"/>
    <w:rsid w:val="00C9492B"/>
    <w:rsid w:val="00C94B44"/>
    <w:rsid w:val="00C9503C"/>
    <w:rsid w:val="00C95F12"/>
    <w:rsid w:val="00C95F63"/>
    <w:rsid w:val="00C95F94"/>
    <w:rsid w:val="00C9735C"/>
    <w:rsid w:val="00C975F3"/>
    <w:rsid w:val="00C97849"/>
    <w:rsid w:val="00CA08B6"/>
    <w:rsid w:val="00CA0C7F"/>
    <w:rsid w:val="00CA13BF"/>
    <w:rsid w:val="00CA1545"/>
    <w:rsid w:val="00CA183E"/>
    <w:rsid w:val="00CA1EA9"/>
    <w:rsid w:val="00CA291A"/>
    <w:rsid w:val="00CA2A2C"/>
    <w:rsid w:val="00CA2E9C"/>
    <w:rsid w:val="00CA3ABC"/>
    <w:rsid w:val="00CA5155"/>
    <w:rsid w:val="00CA5E54"/>
    <w:rsid w:val="00CA65C3"/>
    <w:rsid w:val="00CA6B05"/>
    <w:rsid w:val="00CA7142"/>
    <w:rsid w:val="00CA741A"/>
    <w:rsid w:val="00CB0C81"/>
    <w:rsid w:val="00CB2AFE"/>
    <w:rsid w:val="00CB4164"/>
    <w:rsid w:val="00CB4294"/>
    <w:rsid w:val="00CB449F"/>
    <w:rsid w:val="00CB509A"/>
    <w:rsid w:val="00CB576F"/>
    <w:rsid w:val="00CB5D4E"/>
    <w:rsid w:val="00CB6697"/>
    <w:rsid w:val="00CB757F"/>
    <w:rsid w:val="00CC0322"/>
    <w:rsid w:val="00CC1F76"/>
    <w:rsid w:val="00CC330D"/>
    <w:rsid w:val="00CC395E"/>
    <w:rsid w:val="00CC5FD3"/>
    <w:rsid w:val="00CC62B4"/>
    <w:rsid w:val="00CC6995"/>
    <w:rsid w:val="00CC6ABF"/>
    <w:rsid w:val="00CC74B6"/>
    <w:rsid w:val="00CC7E92"/>
    <w:rsid w:val="00CD02D5"/>
    <w:rsid w:val="00CD02F4"/>
    <w:rsid w:val="00CD0CE3"/>
    <w:rsid w:val="00CD161E"/>
    <w:rsid w:val="00CD22EC"/>
    <w:rsid w:val="00CD32D2"/>
    <w:rsid w:val="00CD3AE9"/>
    <w:rsid w:val="00CD3F77"/>
    <w:rsid w:val="00CD48D2"/>
    <w:rsid w:val="00CD4A33"/>
    <w:rsid w:val="00CD58B4"/>
    <w:rsid w:val="00CD58BB"/>
    <w:rsid w:val="00CD6EF4"/>
    <w:rsid w:val="00CE03F9"/>
    <w:rsid w:val="00CE080E"/>
    <w:rsid w:val="00CE1022"/>
    <w:rsid w:val="00CE275A"/>
    <w:rsid w:val="00CE27D2"/>
    <w:rsid w:val="00CE29CD"/>
    <w:rsid w:val="00CE2FD1"/>
    <w:rsid w:val="00CE3601"/>
    <w:rsid w:val="00CE3D79"/>
    <w:rsid w:val="00CE3EFE"/>
    <w:rsid w:val="00CE43D4"/>
    <w:rsid w:val="00CE53F7"/>
    <w:rsid w:val="00CE5D16"/>
    <w:rsid w:val="00CE62FF"/>
    <w:rsid w:val="00CE6FB2"/>
    <w:rsid w:val="00CE6FFD"/>
    <w:rsid w:val="00CF018C"/>
    <w:rsid w:val="00CF0301"/>
    <w:rsid w:val="00CF0E9E"/>
    <w:rsid w:val="00CF0EC5"/>
    <w:rsid w:val="00CF0F42"/>
    <w:rsid w:val="00CF235A"/>
    <w:rsid w:val="00CF3A20"/>
    <w:rsid w:val="00CF3C3E"/>
    <w:rsid w:val="00CF4AC1"/>
    <w:rsid w:val="00CF4B78"/>
    <w:rsid w:val="00CF6602"/>
    <w:rsid w:val="00CF6F3F"/>
    <w:rsid w:val="00CF7139"/>
    <w:rsid w:val="00CF748E"/>
    <w:rsid w:val="00CF74DB"/>
    <w:rsid w:val="00CF7DA6"/>
    <w:rsid w:val="00D009A2"/>
    <w:rsid w:val="00D0115F"/>
    <w:rsid w:val="00D01EE8"/>
    <w:rsid w:val="00D02080"/>
    <w:rsid w:val="00D02FD8"/>
    <w:rsid w:val="00D034BE"/>
    <w:rsid w:val="00D04148"/>
    <w:rsid w:val="00D04E3C"/>
    <w:rsid w:val="00D051E5"/>
    <w:rsid w:val="00D05E73"/>
    <w:rsid w:val="00D076E2"/>
    <w:rsid w:val="00D07BAD"/>
    <w:rsid w:val="00D100BA"/>
    <w:rsid w:val="00D10210"/>
    <w:rsid w:val="00D10F34"/>
    <w:rsid w:val="00D114CE"/>
    <w:rsid w:val="00D11697"/>
    <w:rsid w:val="00D11C1D"/>
    <w:rsid w:val="00D1316D"/>
    <w:rsid w:val="00D1339D"/>
    <w:rsid w:val="00D1425C"/>
    <w:rsid w:val="00D14CAF"/>
    <w:rsid w:val="00D160A7"/>
    <w:rsid w:val="00D16124"/>
    <w:rsid w:val="00D1716E"/>
    <w:rsid w:val="00D17985"/>
    <w:rsid w:val="00D20D47"/>
    <w:rsid w:val="00D20FB2"/>
    <w:rsid w:val="00D22C68"/>
    <w:rsid w:val="00D237D5"/>
    <w:rsid w:val="00D249EC"/>
    <w:rsid w:val="00D26A82"/>
    <w:rsid w:val="00D26C33"/>
    <w:rsid w:val="00D2711D"/>
    <w:rsid w:val="00D273B0"/>
    <w:rsid w:val="00D30003"/>
    <w:rsid w:val="00D304CC"/>
    <w:rsid w:val="00D30F18"/>
    <w:rsid w:val="00D311DD"/>
    <w:rsid w:val="00D320FB"/>
    <w:rsid w:val="00D329C8"/>
    <w:rsid w:val="00D32B42"/>
    <w:rsid w:val="00D335A7"/>
    <w:rsid w:val="00D3378F"/>
    <w:rsid w:val="00D33885"/>
    <w:rsid w:val="00D33934"/>
    <w:rsid w:val="00D33F22"/>
    <w:rsid w:val="00D3581A"/>
    <w:rsid w:val="00D35E6D"/>
    <w:rsid w:val="00D3727A"/>
    <w:rsid w:val="00D400B2"/>
    <w:rsid w:val="00D40CD0"/>
    <w:rsid w:val="00D40FAC"/>
    <w:rsid w:val="00D4105B"/>
    <w:rsid w:val="00D433D7"/>
    <w:rsid w:val="00D436C9"/>
    <w:rsid w:val="00D43B38"/>
    <w:rsid w:val="00D444CC"/>
    <w:rsid w:val="00D445F3"/>
    <w:rsid w:val="00D44E90"/>
    <w:rsid w:val="00D4503F"/>
    <w:rsid w:val="00D45127"/>
    <w:rsid w:val="00D45626"/>
    <w:rsid w:val="00D46EB9"/>
    <w:rsid w:val="00D470D3"/>
    <w:rsid w:val="00D47663"/>
    <w:rsid w:val="00D477B7"/>
    <w:rsid w:val="00D47DAE"/>
    <w:rsid w:val="00D50EF1"/>
    <w:rsid w:val="00D51802"/>
    <w:rsid w:val="00D52523"/>
    <w:rsid w:val="00D52E6C"/>
    <w:rsid w:val="00D54035"/>
    <w:rsid w:val="00D549F0"/>
    <w:rsid w:val="00D55AE7"/>
    <w:rsid w:val="00D55BD0"/>
    <w:rsid w:val="00D55C68"/>
    <w:rsid w:val="00D55D02"/>
    <w:rsid w:val="00D56C51"/>
    <w:rsid w:val="00D56F3E"/>
    <w:rsid w:val="00D57A01"/>
    <w:rsid w:val="00D57ACE"/>
    <w:rsid w:val="00D57C00"/>
    <w:rsid w:val="00D57FB4"/>
    <w:rsid w:val="00D60CF4"/>
    <w:rsid w:val="00D61161"/>
    <w:rsid w:val="00D61B85"/>
    <w:rsid w:val="00D61F1C"/>
    <w:rsid w:val="00D6209E"/>
    <w:rsid w:val="00D629D2"/>
    <w:rsid w:val="00D62BAA"/>
    <w:rsid w:val="00D63D32"/>
    <w:rsid w:val="00D63F5B"/>
    <w:rsid w:val="00D64AE0"/>
    <w:rsid w:val="00D64F4D"/>
    <w:rsid w:val="00D65330"/>
    <w:rsid w:val="00D66AA9"/>
    <w:rsid w:val="00D66E9E"/>
    <w:rsid w:val="00D66F4A"/>
    <w:rsid w:val="00D67730"/>
    <w:rsid w:val="00D67ED3"/>
    <w:rsid w:val="00D7090F"/>
    <w:rsid w:val="00D70A4A"/>
    <w:rsid w:val="00D70BA2"/>
    <w:rsid w:val="00D70BD6"/>
    <w:rsid w:val="00D70FBD"/>
    <w:rsid w:val="00D72402"/>
    <w:rsid w:val="00D72AAB"/>
    <w:rsid w:val="00D73373"/>
    <w:rsid w:val="00D73378"/>
    <w:rsid w:val="00D73704"/>
    <w:rsid w:val="00D73D73"/>
    <w:rsid w:val="00D75E96"/>
    <w:rsid w:val="00D76425"/>
    <w:rsid w:val="00D7665C"/>
    <w:rsid w:val="00D774F9"/>
    <w:rsid w:val="00D77531"/>
    <w:rsid w:val="00D7756C"/>
    <w:rsid w:val="00D77DA0"/>
    <w:rsid w:val="00D8071E"/>
    <w:rsid w:val="00D8175A"/>
    <w:rsid w:val="00D820E4"/>
    <w:rsid w:val="00D82D7B"/>
    <w:rsid w:val="00D84D5B"/>
    <w:rsid w:val="00D85CDC"/>
    <w:rsid w:val="00D85CEE"/>
    <w:rsid w:val="00D86571"/>
    <w:rsid w:val="00D866F7"/>
    <w:rsid w:val="00D86F34"/>
    <w:rsid w:val="00D8721D"/>
    <w:rsid w:val="00D8746B"/>
    <w:rsid w:val="00D87C80"/>
    <w:rsid w:val="00D90C9B"/>
    <w:rsid w:val="00D91F3F"/>
    <w:rsid w:val="00D92316"/>
    <w:rsid w:val="00D92AF9"/>
    <w:rsid w:val="00D930CA"/>
    <w:rsid w:val="00D94061"/>
    <w:rsid w:val="00D958AC"/>
    <w:rsid w:val="00D965DA"/>
    <w:rsid w:val="00DA04F8"/>
    <w:rsid w:val="00DA12E7"/>
    <w:rsid w:val="00DA2347"/>
    <w:rsid w:val="00DA23CF"/>
    <w:rsid w:val="00DA2481"/>
    <w:rsid w:val="00DA2BCE"/>
    <w:rsid w:val="00DA2C61"/>
    <w:rsid w:val="00DA3076"/>
    <w:rsid w:val="00DA35DA"/>
    <w:rsid w:val="00DA5A65"/>
    <w:rsid w:val="00DA5F94"/>
    <w:rsid w:val="00DA6631"/>
    <w:rsid w:val="00DA676D"/>
    <w:rsid w:val="00DA6787"/>
    <w:rsid w:val="00DA757C"/>
    <w:rsid w:val="00DB2592"/>
    <w:rsid w:val="00DB357C"/>
    <w:rsid w:val="00DB46F1"/>
    <w:rsid w:val="00DB49D0"/>
    <w:rsid w:val="00DB52D0"/>
    <w:rsid w:val="00DB54A7"/>
    <w:rsid w:val="00DB58E9"/>
    <w:rsid w:val="00DB62F9"/>
    <w:rsid w:val="00DB6751"/>
    <w:rsid w:val="00DB691B"/>
    <w:rsid w:val="00DB770C"/>
    <w:rsid w:val="00DC0CEF"/>
    <w:rsid w:val="00DC14E2"/>
    <w:rsid w:val="00DC2544"/>
    <w:rsid w:val="00DC2CF5"/>
    <w:rsid w:val="00DC2D07"/>
    <w:rsid w:val="00DC40C0"/>
    <w:rsid w:val="00DC4A6F"/>
    <w:rsid w:val="00DC54CF"/>
    <w:rsid w:val="00DC5861"/>
    <w:rsid w:val="00DC59E3"/>
    <w:rsid w:val="00DC5C3C"/>
    <w:rsid w:val="00DC6239"/>
    <w:rsid w:val="00DC63AA"/>
    <w:rsid w:val="00DC6A3F"/>
    <w:rsid w:val="00DC6F89"/>
    <w:rsid w:val="00DC7862"/>
    <w:rsid w:val="00DC7A4C"/>
    <w:rsid w:val="00DD0E98"/>
    <w:rsid w:val="00DD16A6"/>
    <w:rsid w:val="00DD19CB"/>
    <w:rsid w:val="00DD2552"/>
    <w:rsid w:val="00DD2BEB"/>
    <w:rsid w:val="00DD4DCD"/>
    <w:rsid w:val="00DD5161"/>
    <w:rsid w:val="00DD56DD"/>
    <w:rsid w:val="00DD684B"/>
    <w:rsid w:val="00DD75AA"/>
    <w:rsid w:val="00DE019F"/>
    <w:rsid w:val="00DE22A9"/>
    <w:rsid w:val="00DE286B"/>
    <w:rsid w:val="00DE2B8B"/>
    <w:rsid w:val="00DE3A98"/>
    <w:rsid w:val="00DE41E1"/>
    <w:rsid w:val="00DE4348"/>
    <w:rsid w:val="00DE50DB"/>
    <w:rsid w:val="00DE5A8D"/>
    <w:rsid w:val="00DE5D7C"/>
    <w:rsid w:val="00DE5DDB"/>
    <w:rsid w:val="00DE68CC"/>
    <w:rsid w:val="00DE6A36"/>
    <w:rsid w:val="00DE7585"/>
    <w:rsid w:val="00DF06C2"/>
    <w:rsid w:val="00DF0811"/>
    <w:rsid w:val="00DF084B"/>
    <w:rsid w:val="00DF0DBA"/>
    <w:rsid w:val="00DF132B"/>
    <w:rsid w:val="00DF1885"/>
    <w:rsid w:val="00DF27D8"/>
    <w:rsid w:val="00DF2A3F"/>
    <w:rsid w:val="00DF3797"/>
    <w:rsid w:val="00DF3B5D"/>
    <w:rsid w:val="00DF3CBE"/>
    <w:rsid w:val="00DF3E0C"/>
    <w:rsid w:val="00DF4C8F"/>
    <w:rsid w:val="00DF5130"/>
    <w:rsid w:val="00DF5AA9"/>
    <w:rsid w:val="00DF68F8"/>
    <w:rsid w:val="00E014B7"/>
    <w:rsid w:val="00E015C1"/>
    <w:rsid w:val="00E02106"/>
    <w:rsid w:val="00E02449"/>
    <w:rsid w:val="00E02534"/>
    <w:rsid w:val="00E02E17"/>
    <w:rsid w:val="00E035F2"/>
    <w:rsid w:val="00E040AE"/>
    <w:rsid w:val="00E040F9"/>
    <w:rsid w:val="00E04355"/>
    <w:rsid w:val="00E04F41"/>
    <w:rsid w:val="00E05D34"/>
    <w:rsid w:val="00E05D87"/>
    <w:rsid w:val="00E1142B"/>
    <w:rsid w:val="00E12361"/>
    <w:rsid w:val="00E12FA7"/>
    <w:rsid w:val="00E1319D"/>
    <w:rsid w:val="00E13350"/>
    <w:rsid w:val="00E14679"/>
    <w:rsid w:val="00E1589E"/>
    <w:rsid w:val="00E16953"/>
    <w:rsid w:val="00E17376"/>
    <w:rsid w:val="00E17388"/>
    <w:rsid w:val="00E17819"/>
    <w:rsid w:val="00E2144E"/>
    <w:rsid w:val="00E22B6A"/>
    <w:rsid w:val="00E22C3C"/>
    <w:rsid w:val="00E23983"/>
    <w:rsid w:val="00E258B8"/>
    <w:rsid w:val="00E263C2"/>
    <w:rsid w:val="00E264BE"/>
    <w:rsid w:val="00E267DE"/>
    <w:rsid w:val="00E267F0"/>
    <w:rsid w:val="00E26A7A"/>
    <w:rsid w:val="00E26DA1"/>
    <w:rsid w:val="00E27219"/>
    <w:rsid w:val="00E27264"/>
    <w:rsid w:val="00E2740F"/>
    <w:rsid w:val="00E30A86"/>
    <w:rsid w:val="00E30D71"/>
    <w:rsid w:val="00E334BD"/>
    <w:rsid w:val="00E3389F"/>
    <w:rsid w:val="00E341C9"/>
    <w:rsid w:val="00E35C90"/>
    <w:rsid w:val="00E35F93"/>
    <w:rsid w:val="00E367AF"/>
    <w:rsid w:val="00E37580"/>
    <w:rsid w:val="00E40582"/>
    <w:rsid w:val="00E409B2"/>
    <w:rsid w:val="00E40C41"/>
    <w:rsid w:val="00E415D3"/>
    <w:rsid w:val="00E415D7"/>
    <w:rsid w:val="00E42501"/>
    <w:rsid w:val="00E428E6"/>
    <w:rsid w:val="00E42BD9"/>
    <w:rsid w:val="00E43292"/>
    <w:rsid w:val="00E43594"/>
    <w:rsid w:val="00E44BB7"/>
    <w:rsid w:val="00E44D15"/>
    <w:rsid w:val="00E45419"/>
    <w:rsid w:val="00E45C26"/>
    <w:rsid w:val="00E467A8"/>
    <w:rsid w:val="00E46B0A"/>
    <w:rsid w:val="00E4756B"/>
    <w:rsid w:val="00E47E12"/>
    <w:rsid w:val="00E500B7"/>
    <w:rsid w:val="00E50653"/>
    <w:rsid w:val="00E510B1"/>
    <w:rsid w:val="00E512F1"/>
    <w:rsid w:val="00E513D1"/>
    <w:rsid w:val="00E51B5C"/>
    <w:rsid w:val="00E522E0"/>
    <w:rsid w:val="00E52C47"/>
    <w:rsid w:val="00E52DFB"/>
    <w:rsid w:val="00E5435C"/>
    <w:rsid w:val="00E555A3"/>
    <w:rsid w:val="00E55C51"/>
    <w:rsid w:val="00E562E6"/>
    <w:rsid w:val="00E56BFE"/>
    <w:rsid w:val="00E56C86"/>
    <w:rsid w:val="00E56EC3"/>
    <w:rsid w:val="00E60554"/>
    <w:rsid w:val="00E605DD"/>
    <w:rsid w:val="00E608B5"/>
    <w:rsid w:val="00E61011"/>
    <w:rsid w:val="00E611CE"/>
    <w:rsid w:val="00E61CFF"/>
    <w:rsid w:val="00E61FCB"/>
    <w:rsid w:val="00E62354"/>
    <w:rsid w:val="00E626AD"/>
    <w:rsid w:val="00E6286D"/>
    <w:rsid w:val="00E63E21"/>
    <w:rsid w:val="00E64025"/>
    <w:rsid w:val="00E64A3B"/>
    <w:rsid w:val="00E656E9"/>
    <w:rsid w:val="00E65AAE"/>
    <w:rsid w:val="00E65BCC"/>
    <w:rsid w:val="00E6657B"/>
    <w:rsid w:val="00E66E33"/>
    <w:rsid w:val="00E67CD0"/>
    <w:rsid w:val="00E67FD4"/>
    <w:rsid w:val="00E712C0"/>
    <w:rsid w:val="00E71B02"/>
    <w:rsid w:val="00E72CE1"/>
    <w:rsid w:val="00E72FB5"/>
    <w:rsid w:val="00E7307A"/>
    <w:rsid w:val="00E73C97"/>
    <w:rsid w:val="00E73F16"/>
    <w:rsid w:val="00E74155"/>
    <w:rsid w:val="00E742B5"/>
    <w:rsid w:val="00E749B1"/>
    <w:rsid w:val="00E749FF"/>
    <w:rsid w:val="00E74F67"/>
    <w:rsid w:val="00E75B39"/>
    <w:rsid w:val="00E75F14"/>
    <w:rsid w:val="00E76518"/>
    <w:rsid w:val="00E77406"/>
    <w:rsid w:val="00E77E26"/>
    <w:rsid w:val="00E805F3"/>
    <w:rsid w:val="00E81FC7"/>
    <w:rsid w:val="00E8227B"/>
    <w:rsid w:val="00E824E1"/>
    <w:rsid w:val="00E82EA0"/>
    <w:rsid w:val="00E83152"/>
    <w:rsid w:val="00E83414"/>
    <w:rsid w:val="00E83D54"/>
    <w:rsid w:val="00E850F9"/>
    <w:rsid w:val="00E85213"/>
    <w:rsid w:val="00E85785"/>
    <w:rsid w:val="00E85DBE"/>
    <w:rsid w:val="00E87283"/>
    <w:rsid w:val="00E87B91"/>
    <w:rsid w:val="00E90003"/>
    <w:rsid w:val="00E90405"/>
    <w:rsid w:val="00E911FC"/>
    <w:rsid w:val="00E9160E"/>
    <w:rsid w:val="00E91A9D"/>
    <w:rsid w:val="00E91C52"/>
    <w:rsid w:val="00E92E5D"/>
    <w:rsid w:val="00E931DC"/>
    <w:rsid w:val="00E93D12"/>
    <w:rsid w:val="00E94550"/>
    <w:rsid w:val="00E94F05"/>
    <w:rsid w:val="00E9559E"/>
    <w:rsid w:val="00E957E9"/>
    <w:rsid w:val="00E95AFD"/>
    <w:rsid w:val="00E96040"/>
    <w:rsid w:val="00E9645D"/>
    <w:rsid w:val="00EA022D"/>
    <w:rsid w:val="00EA3074"/>
    <w:rsid w:val="00EA52AD"/>
    <w:rsid w:val="00EA54BC"/>
    <w:rsid w:val="00EA5DD4"/>
    <w:rsid w:val="00EA5EFC"/>
    <w:rsid w:val="00EA6681"/>
    <w:rsid w:val="00EA7327"/>
    <w:rsid w:val="00EB05ED"/>
    <w:rsid w:val="00EB18C9"/>
    <w:rsid w:val="00EB24BF"/>
    <w:rsid w:val="00EB34DF"/>
    <w:rsid w:val="00EB587F"/>
    <w:rsid w:val="00EB6E8C"/>
    <w:rsid w:val="00EB74A2"/>
    <w:rsid w:val="00EC0F16"/>
    <w:rsid w:val="00EC12EF"/>
    <w:rsid w:val="00EC13F7"/>
    <w:rsid w:val="00EC2BFB"/>
    <w:rsid w:val="00EC4354"/>
    <w:rsid w:val="00EC4EAC"/>
    <w:rsid w:val="00EC5A5E"/>
    <w:rsid w:val="00EC5B1D"/>
    <w:rsid w:val="00EC6488"/>
    <w:rsid w:val="00EC6555"/>
    <w:rsid w:val="00EC6EF7"/>
    <w:rsid w:val="00EC7A22"/>
    <w:rsid w:val="00ED0820"/>
    <w:rsid w:val="00ED0BA7"/>
    <w:rsid w:val="00ED19B7"/>
    <w:rsid w:val="00ED1F98"/>
    <w:rsid w:val="00ED24CA"/>
    <w:rsid w:val="00ED28D0"/>
    <w:rsid w:val="00ED3B01"/>
    <w:rsid w:val="00ED3B67"/>
    <w:rsid w:val="00ED3CB1"/>
    <w:rsid w:val="00ED453C"/>
    <w:rsid w:val="00ED4D63"/>
    <w:rsid w:val="00ED52E2"/>
    <w:rsid w:val="00ED5486"/>
    <w:rsid w:val="00ED6201"/>
    <w:rsid w:val="00ED6A4D"/>
    <w:rsid w:val="00ED70D0"/>
    <w:rsid w:val="00ED74F7"/>
    <w:rsid w:val="00EE0BB2"/>
    <w:rsid w:val="00EE1DDB"/>
    <w:rsid w:val="00EE232B"/>
    <w:rsid w:val="00EE2502"/>
    <w:rsid w:val="00EE2A19"/>
    <w:rsid w:val="00EE2C90"/>
    <w:rsid w:val="00EE2E51"/>
    <w:rsid w:val="00EE326D"/>
    <w:rsid w:val="00EE4113"/>
    <w:rsid w:val="00EE4572"/>
    <w:rsid w:val="00EE476A"/>
    <w:rsid w:val="00EE4D5A"/>
    <w:rsid w:val="00EE5043"/>
    <w:rsid w:val="00EE50F1"/>
    <w:rsid w:val="00EE54CF"/>
    <w:rsid w:val="00EE5870"/>
    <w:rsid w:val="00EE77CB"/>
    <w:rsid w:val="00EF1054"/>
    <w:rsid w:val="00EF1104"/>
    <w:rsid w:val="00EF1F1F"/>
    <w:rsid w:val="00EF2DCB"/>
    <w:rsid w:val="00EF2E0D"/>
    <w:rsid w:val="00EF2ED3"/>
    <w:rsid w:val="00EF2F36"/>
    <w:rsid w:val="00EF434A"/>
    <w:rsid w:val="00EF4DD5"/>
    <w:rsid w:val="00EF5F3C"/>
    <w:rsid w:val="00EF6483"/>
    <w:rsid w:val="00EF65AD"/>
    <w:rsid w:val="00EF69F4"/>
    <w:rsid w:val="00EF6CF9"/>
    <w:rsid w:val="00EF70B3"/>
    <w:rsid w:val="00EF7109"/>
    <w:rsid w:val="00EF7D62"/>
    <w:rsid w:val="00F00FF3"/>
    <w:rsid w:val="00F0267C"/>
    <w:rsid w:val="00F03BCA"/>
    <w:rsid w:val="00F0420C"/>
    <w:rsid w:val="00F04274"/>
    <w:rsid w:val="00F0523E"/>
    <w:rsid w:val="00F05668"/>
    <w:rsid w:val="00F06688"/>
    <w:rsid w:val="00F07D26"/>
    <w:rsid w:val="00F1151A"/>
    <w:rsid w:val="00F11A65"/>
    <w:rsid w:val="00F12605"/>
    <w:rsid w:val="00F128CF"/>
    <w:rsid w:val="00F12DBD"/>
    <w:rsid w:val="00F1399C"/>
    <w:rsid w:val="00F13DBB"/>
    <w:rsid w:val="00F1484C"/>
    <w:rsid w:val="00F14C8C"/>
    <w:rsid w:val="00F15015"/>
    <w:rsid w:val="00F1506C"/>
    <w:rsid w:val="00F15447"/>
    <w:rsid w:val="00F160AE"/>
    <w:rsid w:val="00F1685A"/>
    <w:rsid w:val="00F175E9"/>
    <w:rsid w:val="00F17850"/>
    <w:rsid w:val="00F17C01"/>
    <w:rsid w:val="00F200DF"/>
    <w:rsid w:val="00F203F7"/>
    <w:rsid w:val="00F20A91"/>
    <w:rsid w:val="00F20E3F"/>
    <w:rsid w:val="00F213E1"/>
    <w:rsid w:val="00F21D0E"/>
    <w:rsid w:val="00F21E28"/>
    <w:rsid w:val="00F2258F"/>
    <w:rsid w:val="00F234F8"/>
    <w:rsid w:val="00F23982"/>
    <w:rsid w:val="00F243AD"/>
    <w:rsid w:val="00F24B90"/>
    <w:rsid w:val="00F26420"/>
    <w:rsid w:val="00F26863"/>
    <w:rsid w:val="00F26E31"/>
    <w:rsid w:val="00F27229"/>
    <w:rsid w:val="00F27ADE"/>
    <w:rsid w:val="00F30717"/>
    <w:rsid w:val="00F30760"/>
    <w:rsid w:val="00F30D4B"/>
    <w:rsid w:val="00F3174D"/>
    <w:rsid w:val="00F3194E"/>
    <w:rsid w:val="00F32174"/>
    <w:rsid w:val="00F3262B"/>
    <w:rsid w:val="00F33A5C"/>
    <w:rsid w:val="00F34B3F"/>
    <w:rsid w:val="00F3528E"/>
    <w:rsid w:val="00F35EF9"/>
    <w:rsid w:val="00F36195"/>
    <w:rsid w:val="00F363D9"/>
    <w:rsid w:val="00F366C6"/>
    <w:rsid w:val="00F36AF1"/>
    <w:rsid w:val="00F37DAE"/>
    <w:rsid w:val="00F40DF6"/>
    <w:rsid w:val="00F43868"/>
    <w:rsid w:val="00F44166"/>
    <w:rsid w:val="00F4422A"/>
    <w:rsid w:val="00F45E7F"/>
    <w:rsid w:val="00F45EF5"/>
    <w:rsid w:val="00F45F8E"/>
    <w:rsid w:val="00F467EA"/>
    <w:rsid w:val="00F47941"/>
    <w:rsid w:val="00F47D9D"/>
    <w:rsid w:val="00F50D3D"/>
    <w:rsid w:val="00F51045"/>
    <w:rsid w:val="00F51FED"/>
    <w:rsid w:val="00F5202D"/>
    <w:rsid w:val="00F52165"/>
    <w:rsid w:val="00F52238"/>
    <w:rsid w:val="00F526EA"/>
    <w:rsid w:val="00F528B0"/>
    <w:rsid w:val="00F529CC"/>
    <w:rsid w:val="00F529F8"/>
    <w:rsid w:val="00F52C66"/>
    <w:rsid w:val="00F5304B"/>
    <w:rsid w:val="00F539DA"/>
    <w:rsid w:val="00F53EDC"/>
    <w:rsid w:val="00F54447"/>
    <w:rsid w:val="00F54ADC"/>
    <w:rsid w:val="00F54F89"/>
    <w:rsid w:val="00F54F91"/>
    <w:rsid w:val="00F55208"/>
    <w:rsid w:val="00F55C12"/>
    <w:rsid w:val="00F562F1"/>
    <w:rsid w:val="00F570DB"/>
    <w:rsid w:val="00F5791A"/>
    <w:rsid w:val="00F6187A"/>
    <w:rsid w:val="00F61D2C"/>
    <w:rsid w:val="00F62395"/>
    <w:rsid w:val="00F6240A"/>
    <w:rsid w:val="00F624C5"/>
    <w:rsid w:val="00F64701"/>
    <w:rsid w:val="00F64C9F"/>
    <w:rsid w:val="00F655BF"/>
    <w:rsid w:val="00F65D1B"/>
    <w:rsid w:val="00F66646"/>
    <w:rsid w:val="00F678A9"/>
    <w:rsid w:val="00F70CF3"/>
    <w:rsid w:val="00F70EAA"/>
    <w:rsid w:val="00F71300"/>
    <w:rsid w:val="00F71A4C"/>
    <w:rsid w:val="00F71DE1"/>
    <w:rsid w:val="00F73F7A"/>
    <w:rsid w:val="00F748A2"/>
    <w:rsid w:val="00F7504F"/>
    <w:rsid w:val="00F75571"/>
    <w:rsid w:val="00F757F9"/>
    <w:rsid w:val="00F764E7"/>
    <w:rsid w:val="00F766F5"/>
    <w:rsid w:val="00F768C5"/>
    <w:rsid w:val="00F7690E"/>
    <w:rsid w:val="00F775D8"/>
    <w:rsid w:val="00F77E16"/>
    <w:rsid w:val="00F80176"/>
    <w:rsid w:val="00F81B87"/>
    <w:rsid w:val="00F81D73"/>
    <w:rsid w:val="00F81EBA"/>
    <w:rsid w:val="00F820F9"/>
    <w:rsid w:val="00F8264A"/>
    <w:rsid w:val="00F82A5C"/>
    <w:rsid w:val="00F82ED0"/>
    <w:rsid w:val="00F836F1"/>
    <w:rsid w:val="00F837A9"/>
    <w:rsid w:val="00F839B6"/>
    <w:rsid w:val="00F8451A"/>
    <w:rsid w:val="00F845B2"/>
    <w:rsid w:val="00F850C1"/>
    <w:rsid w:val="00F858C3"/>
    <w:rsid w:val="00F86287"/>
    <w:rsid w:val="00F86CC8"/>
    <w:rsid w:val="00F900E4"/>
    <w:rsid w:val="00F9089B"/>
    <w:rsid w:val="00F90A0A"/>
    <w:rsid w:val="00F90D26"/>
    <w:rsid w:val="00F9123B"/>
    <w:rsid w:val="00F91C40"/>
    <w:rsid w:val="00F91FDE"/>
    <w:rsid w:val="00F92A74"/>
    <w:rsid w:val="00F937BE"/>
    <w:rsid w:val="00F93900"/>
    <w:rsid w:val="00F94D38"/>
    <w:rsid w:val="00F958F6"/>
    <w:rsid w:val="00F9682F"/>
    <w:rsid w:val="00F96D17"/>
    <w:rsid w:val="00F97396"/>
    <w:rsid w:val="00F97762"/>
    <w:rsid w:val="00F979EA"/>
    <w:rsid w:val="00FA0167"/>
    <w:rsid w:val="00FA1207"/>
    <w:rsid w:val="00FA1492"/>
    <w:rsid w:val="00FA15D3"/>
    <w:rsid w:val="00FA1626"/>
    <w:rsid w:val="00FA33FC"/>
    <w:rsid w:val="00FA437A"/>
    <w:rsid w:val="00FA5D79"/>
    <w:rsid w:val="00FA6D6C"/>
    <w:rsid w:val="00FA72BD"/>
    <w:rsid w:val="00FA7495"/>
    <w:rsid w:val="00FA78F9"/>
    <w:rsid w:val="00FA7DDF"/>
    <w:rsid w:val="00FB0BF7"/>
    <w:rsid w:val="00FB125A"/>
    <w:rsid w:val="00FB1BFA"/>
    <w:rsid w:val="00FB2760"/>
    <w:rsid w:val="00FB33CD"/>
    <w:rsid w:val="00FB43BB"/>
    <w:rsid w:val="00FB4A9E"/>
    <w:rsid w:val="00FB4AB6"/>
    <w:rsid w:val="00FB516F"/>
    <w:rsid w:val="00FB569E"/>
    <w:rsid w:val="00FB6BCA"/>
    <w:rsid w:val="00FB704B"/>
    <w:rsid w:val="00FB7487"/>
    <w:rsid w:val="00FB769E"/>
    <w:rsid w:val="00FB7AB2"/>
    <w:rsid w:val="00FB7CCE"/>
    <w:rsid w:val="00FB7CFB"/>
    <w:rsid w:val="00FC07E8"/>
    <w:rsid w:val="00FC0887"/>
    <w:rsid w:val="00FC136F"/>
    <w:rsid w:val="00FC1957"/>
    <w:rsid w:val="00FC3D01"/>
    <w:rsid w:val="00FC417E"/>
    <w:rsid w:val="00FC4245"/>
    <w:rsid w:val="00FC4ACD"/>
    <w:rsid w:val="00FC4EB3"/>
    <w:rsid w:val="00FC5B8A"/>
    <w:rsid w:val="00FC5DD1"/>
    <w:rsid w:val="00FC63BE"/>
    <w:rsid w:val="00FC6AFC"/>
    <w:rsid w:val="00FC6C1A"/>
    <w:rsid w:val="00FC7399"/>
    <w:rsid w:val="00FD2680"/>
    <w:rsid w:val="00FD26F4"/>
    <w:rsid w:val="00FD2F23"/>
    <w:rsid w:val="00FD3620"/>
    <w:rsid w:val="00FD3D35"/>
    <w:rsid w:val="00FD45FA"/>
    <w:rsid w:val="00FD5339"/>
    <w:rsid w:val="00FD591A"/>
    <w:rsid w:val="00FD5C7D"/>
    <w:rsid w:val="00FD5CC5"/>
    <w:rsid w:val="00FD7999"/>
    <w:rsid w:val="00FD7CC3"/>
    <w:rsid w:val="00FE011C"/>
    <w:rsid w:val="00FE12CC"/>
    <w:rsid w:val="00FE152B"/>
    <w:rsid w:val="00FE27FE"/>
    <w:rsid w:val="00FE2EC6"/>
    <w:rsid w:val="00FE3555"/>
    <w:rsid w:val="00FE3790"/>
    <w:rsid w:val="00FE44EF"/>
    <w:rsid w:val="00FE4873"/>
    <w:rsid w:val="00FE54B1"/>
    <w:rsid w:val="00FE620E"/>
    <w:rsid w:val="00FE645B"/>
    <w:rsid w:val="00FE6AD6"/>
    <w:rsid w:val="00FE7B91"/>
    <w:rsid w:val="00FF0306"/>
    <w:rsid w:val="00FF089C"/>
    <w:rsid w:val="00FF13B7"/>
    <w:rsid w:val="00FF2156"/>
    <w:rsid w:val="00FF31C3"/>
    <w:rsid w:val="00FF3B0C"/>
    <w:rsid w:val="00FF40C7"/>
    <w:rsid w:val="00FF43DA"/>
    <w:rsid w:val="00FF4726"/>
    <w:rsid w:val="00FF4D38"/>
    <w:rsid w:val="00FF4F7C"/>
    <w:rsid w:val="00FF5558"/>
    <w:rsid w:val="00FF64B6"/>
    <w:rsid w:val="00FF659F"/>
    <w:rsid w:val="00FF67BC"/>
    <w:rsid w:val="00FF6AE3"/>
    <w:rsid w:val="00FF6CE6"/>
    <w:rsid w:val="00FF6E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9F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56"/>
    <w:pPr>
      <w:jc w:val="both"/>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4DCB"/>
    <w:pPr>
      <w:spacing w:before="100" w:beforeAutospacing="1" w:after="100" w:afterAutospacing="1" w:line="240" w:lineRule="auto"/>
    </w:pPr>
    <w:rPr>
      <w:rFonts w:eastAsia="Times New Roman" w:cs="Times New Roman"/>
      <w:sz w:val="24"/>
      <w:szCs w:val="24"/>
    </w:rPr>
  </w:style>
  <w:style w:type="character" w:customStyle="1" w:styleId="grame">
    <w:name w:val="grame"/>
    <w:basedOn w:val="DefaultParagraphFont"/>
    <w:rsid w:val="00AE4DCB"/>
  </w:style>
  <w:style w:type="character" w:customStyle="1" w:styleId="msoins0">
    <w:name w:val="msoins"/>
    <w:basedOn w:val="DefaultParagraphFont"/>
    <w:rsid w:val="00AE4DCB"/>
  </w:style>
  <w:style w:type="character" w:customStyle="1" w:styleId="msodel0">
    <w:name w:val="msodel"/>
    <w:basedOn w:val="DefaultParagraphFont"/>
    <w:rsid w:val="00AE4DCB"/>
  </w:style>
  <w:style w:type="character" w:customStyle="1" w:styleId="spelle">
    <w:name w:val="spelle"/>
    <w:basedOn w:val="DefaultParagraphFont"/>
    <w:rsid w:val="00AE4DCB"/>
  </w:style>
  <w:style w:type="paragraph" w:styleId="Revision">
    <w:name w:val="Revision"/>
    <w:hidden/>
    <w:uiPriority w:val="99"/>
    <w:semiHidden/>
    <w:rsid w:val="000F1E24"/>
    <w:pPr>
      <w:spacing w:after="0" w:line="240" w:lineRule="auto"/>
    </w:pPr>
  </w:style>
  <w:style w:type="character" w:styleId="CommentReference">
    <w:name w:val="annotation reference"/>
    <w:basedOn w:val="DefaultParagraphFont"/>
    <w:uiPriority w:val="99"/>
    <w:semiHidden/>
    <w:unhideWhenUsed/>
    <w:rsid w:val="00A113FE"/>
    <w:rPr>
      <w:sz w:val="16"/>
      <w:szCs w:val="16"/>
    </w:rPr>
  </w:style>
  <w:style w:type="paragraph" w:styleId="CommentText">
    <w:name w:val="annotation text"/>
    <w:basedOn w:val="Normal"/>
    <w:link w:val="CommentTextChar"/>
    <w:uiPriority w:val="99"/>
    <w:unhideWhenUsed/>
    <w:rsid w:val="00A113FE"/>
    <w:pPr>
      <w:spacing w:line="240" w:lineRule="auto"/>
    </w:pPr>
    <w:rPr>
      <w:sz w:val="20"/>
      <w:szCs w:val="20"/>
    </w:rPr>
  </w:style>
  <w:style w:type="character" w:customStyle="1" w:styleId="CommentTextChar">
    <w:name w:val="Comment Text Char"/>
    <w:basedOn w:val="DefaultParagraphFont"/>
    <w:link w:val="CommentText"/>
    <w:uiPriority w:val="99"/>
    <w:rsid w:val="00A113FE"/>
    <w:rPr>
      <w:sz w:val="20"/>
      <w:szCs w:val="20"/>
    </w:rPr>
  </w:style>
  <w:style w:type="paragraph" w:styleId="CommentSubject">
    <w:name w:val="annotation subject"/>
    <w:basedOn w:val="CommentText"/>
    <w:next w:val="CommentText"/>
    <w:link w:val="CommentSubjectChar"/>
    <w:uiPriority w:val="99"/>
    <w:semiHidden/>
    <w:unhideWhenUsed/>
    <w:rsid w:val="00A113FE"/>
    <w:rPr>
      <w:b/>
      <w:bCs/>
    </w:rPr>
  </w:style>
  <w:style w:type="character" w:customStyle="1" w:styleId="CommentSubjectChar">
    <w:name w:val="Comment Subject Char"/>
    <w:basedOn w:val="CommentTextChar"/>
    <w:link w:val="CommentSubject"/>
    <w:uiPriority w:val="99"/>
    <w:semiHidden/>
    <w:rsid w:val="00A113FE"/>
    <w:rPr>
      <w:b/>
      <w:bCs/>
      <w:sz w:val="20"/>
      <w:szCs w:val="20"/>
    </w:rPr>
  </w:style>
  <w:style w:type="character" w:customStyle="1" w:styleId="cf01">
    <w:name w:val="cf01"/>
    <w:basedOn w:val="DefaultParagraphFont"/>
    <w:rsid w:val="00575B37"/>
    <w:rPr>
      <w:rFonts w:ascii="Segoe UI" w:hAnsi="Segoe UI" w:cs="Segoe UI" w:hint="default"/>
      <w:sz w:val="18"/>
      <w:szCs w:val="18"/>
    </w:rPr>
  </w:style>
  <w:style w:type="paragraph" w:styleId="ListParagraph">
    <w:name w:val="List Paragraph"/>
    <w:aliases w:val="Bullet Styles para,Market4RES Lijstalinea,Resume Title,Citation List,Bullets1,heading 4,Lettre d'introduction,Paragrafo elenco,List Paragraph1,1st level - Bullet List Paragraph,List Paragraph1 Car,Ha,Body,List Paragraph_Table bullets"/>
    <w:basedOn w:val="Normal"/>
    <w:link w:val="ListParagraphChar"/>
    <w:uiPriority w:val="34"/>
    <w:qFormat/>
    <w:rsid w:val="0052754D"/>
    <w:pPr>
      <w:ind w:left="720"/>
      <w:contextualSpacing/>
    </w:pPr>
  </w:style>
  <w:style w:type="paragraph" w:customStyle="1" w:styleId="pf0">
    <w:name w:val="pf0"/>
    <w:basedOn w:val="Normal"/>
    <w:rsid w:val="006B174D"/>
    <w:pPr>
      <w:spacing w:before="100" w:beforeAutospacing="1" w:after="100" w:afterAutospacing="1" w:line="240" w:lineRule="auto"/>
    </w:pPr>
    <w:rPr>
      <w:rFonts w:eastAsia="Times New Roman" w:cs="Times New Roman"/>
      <w:sz w:val="24"/>
      <w:szCs w:val="24"/>
      <w:lang w:eastAsia="en-GB"/>
    </w:rPr>
  </w:style>
  <w:style w:type="character" w:styleId="Hyperlink">
    <w:name w:val="Hyperlink"/>
    <w:basedOn w:val="DefaultParagraphFont"/>
    <w:uiPriority w:val="99"/>
    <w:unhideWhenUsed/>
    <w:rsid w:val="00E42BD9"/>
    <w:rPr>
      <w:color w:val="0000FF"/>
      <w:u w:val="single"/>
    </w:rPr>
  </w:style>
  <w:style w:type="paragraph" w:customStyle="1" w:styleId="oj-normal">
    <w:name w:val="oj-normal"/>
    <w:basedOn w:val="Normal"/>
    <w:rsid w:val="00251CAE"/>
    <w:pPr>
      <w:spacing w:before="100" w:beforeAutospacing="1" w:after="100" w:afterAutospacing="1" w:line="240" w:lineRule="auto"/>
      <w:jc w:val="left"/>
    </w:pPr>
    <w:rPr>
      <w:rFonts w:eastAsia="Times New Roman" w:cs="Times New Roman"/>
      <w:sz w:val="24"/>
      <w:szCs w:val="24"/>
      <w:lang w:eastAsia="en-GB"/>
    </w:rPr>
  </w:style>
  <w:style w:type="paragraph" w:styleId="BalloonText">
    <w:name w:val="Balloon Text"/>
    <w:basedOn w:val="Normal"/>
    <w:link w:val="BalloonTextChar"/>
    <w:uiPriority w:val="99"/>
    <w:semiHidden/>
    <w:unhideWhenUsed/>
    <w:rsid w:val="00152C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CE9"/>
    <w:rPr>
      <w:rFonts w:ascii="Segoe UI" w:hAnsi="Segoe UI" w:cs="Segoe UI"/>
      <w:sz w:val="18"/>
      <w:szCs w:val="18"/>
    </w:rPr>
  </w:style>
  <w:style w:type="character" w:customStyle="1" w:styleId="fontstyle01">
    <w:name w:val="fontstyle01"/>
    <w:basedOn w:val="DefaultParagraphFont"/>
    <w:rsid w:val="00C217F9"/>
    <w:rPr>
      <w:rFonts w:ascii="ArialMT" w:hAnsi="ArialMT" w:hint="default"/>
      <w:b w:val="0"/>
      <w:bCs w:val="0"/>
      <w:i w:val="0"/>
      <w:iCs w:val="0"/>
      <w:color w:val="242021"/>
      <w:sz w:val="20"/>
      <w:szCs w:val="20"/>
    </w:rPr>
  </w:style>
  <w:style w:type="character" w:customStyle="1" w:styleId="fontstyle21">
    <w:name w:val="fontstyle21"/>
    <w:basedOn w:val="DefaultParagraphFont"/>
    <w:rsid w:val="00C217F9"/>
    <w:rPr>
      <w:rFonts w:ascii="Arial-BoldMT" w:hAnsi="Arial-BoldMT" w:hint="default"/>
      <w:b/>
      <w:bCs/>
      <w:i w:val="0"/>
      <w:iCs w:val="0"/>
      <w:color w:val="242021"/>
      <w:sz w:val="20"/>
      <w:szCs w:val="20"/>
    </w:rPr>
  </w:style>
  <w:style w:type="paragraph" w:customStyle="1" w:styleId="Letterpoints">
    <w:name w:val="Letter points"/>
    <w:basedOn w:val="ListParagraph"/>
    <w:link w:val="LetterpointsChar"/>
    <w:qFormat/>
    <w:rsid w:val="00F51045"/>
    <w:pPr>
      <w:spacing w:after="120" w:line="240" w:lineRule="auto"/>
      <w:ind w:left="0"/>
    </w:pPr>
    <w:rPr>
      <w:rFonts w:eastAsia="Times New Roman" w:cs="Times New Roman"/>
      <w:color w:val="000000"/>
    </w:rPr>
  </w:style>
  <w:style w:type="character" w:customStyle="1" w:styleId="ListParagraphChar">
    <w:name w:val="List Paragraph Char"/>
    <w:aliases w:val="Bullet Styles para Char,Market4RES Lijstalinea Char,Resume Title Char,Citation List Char,Bullets1 Char,heading 4 Char,Lettre d'introduction Char,Paragrafo elenco Char,List Paragraph1 Char,1st level - Bullet List Paragraph Char"/>
    <w:basedOn w:val="DefaultParagraphFont"/>
    <w:link w:val="ListParagraph"/>
    <w:uiPriority w:val="34"/>
    <w:rsid w:val="00F51045"/>
    <w:rPr>
      <w:rFonts w:ascii="Times New Roman" w:hAnsi="Times New Roman"/>
    </w:rPr>
  </w:style>
  <w:style w:type="character" w:customStyle="1" w:styleId="LetterpointsChar">
    <w:name w:val="Letter points Char"/>
    <w:basedOn w:val="ListParagraphChar"/>
    <w:link w:val="Letterpoints"/>
    <w:rsid w:val="00F51045"/>
    <w:rPr>
      <w:rFonts w:ascii="Times New Roman" w:eastAsia="Times New Roman" w:hAnsi="Times New Roman" w:cs="Times New Roman"/>
      <w:color w:val="000000"/>
      <w:lang w:val="sq-AL"/>
    </w:rPr>
  </w:style>
  <w:style w:type="paragraph" w:customStyle="1" w:styleId="Doubleletterlist">
    <w:name w:val="Double letter list"/>
    <w:basedOn w:val="Normal"/>
    <w:link w:val="DoubleletterlistChar"/>
    <w:qFormat/>
    <w:rsid w:val="00F51045"/>
    <w:pPr>
      <w:spacing w:after="60" w:line="240" w:lineRule="auto"/>
      <w:ind w:left="720"/>
    </w:pPr>
    <w:rPr>
      <w:rFonts w:eastAsia="Times New Roman" w:cs="Times New Roman"/>
      <w:color w:val="000000"/>
    </w:rPr>
  </w:style>
  <w:style w:type="character" w:customStyle="1" w:styleId="DoubleletterlistChar">
    <w:name w:val="Double letter list Char"/>
    <w:basedOn w:val="DefaultParagraphFont"/>
    <w:link w:val="Doubleletterlist"/>
    <w:rsid w:val="00F51045"/>
    <w:rPr>
      <w:rFonts w:ascii="Times New Roman" w:eastAsia="Times New Roman" w:hAnsi="Times New Roman" w:cs="Times New Roman"/>
      <w:color w:val="000000"/>
      <w:lang w:val="sq-AL"/>
    </w:rPr>
  </w:style>
  <w:style w:type="character" w:styleId="FollowedHyperlink">
    <w:name w:val="FollowedHyperlink"/>
    <w:basedOn w:val="DefaultParagraphFont"/>
    <w:uiPriority w:val="99"/>
    <w:semiHidden/>
    <w:unhideWhenUsed/>
    <w:rsid w:val="00342B8C"/>
    <w:rPr>
      <w:color w:val="954F72" w:themeColor="followedHyperlink"/>
      <w:u w:val="single"/>
    </w:rPr>
  </w:style>
  <w:style w:type="paragraph" w:styleId="Header">
    <w:name w:val="header"/>
    <w:basedOn w:val="Normal"/>
    <w:link w:val="HeaderChar"/>
    <w:uiPriority w:val="99"/>
    <w:unhideWhenUsed/>
    <w:rsid w:val="008C4F3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C4F32"/>
    <w:rPr>
      <w:rFonts w:ascii="Times New Roman" w:hAnsi="Times New Roman"/>
    </w:rPr>
  </w:style>
  <w:style w:type="paragraph" w:styleId="Footer">
    <w:name w:val="footer"/>
    <w:basedOn w:val="Normal"/>
    <w:link w:val="FooterChar"/>
    <w:uiPriority w:val="99"/>
    <w:unhideWhenUsed/>
    <w:rsid w:val="008C4F3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C4F32"/>
    <w:rPr>
      <w:rFonts w:ascii="Times New Roman" w:hAnsi="Times New Roman"/>
    </w:rPr>
  </w:style>
  <w:style w:type="paragraph" w:customStyle="1" w:styleId="CM1">
    <w:name w:val="CM1"/>
    <w:basedOn w:val="Normal"/>
    <w:next w:val="Normal"/>
    <w:uiPriority w:val="99"/>
    <w:rsid w:val="00366F24"/>
    <w:pPr>
      <w:autoSpaceDE w:val="0"/>
      <w:autoSpaceDN w:val="0"/>
      <w:adjustRightInd w:val="0"/>
      <w:spacing w:after="0" w:line="240" w:lineRule="auto"/>
      <w:jc w:val="left"/>
    </w:pPr>
    <w:rPr>
      <w:rFonts w:ascii="EUAlbertina" w:hAnsi="EUAlbertina"/>
      <w:sz w:val="24"/>
      <w:szCs w:val="24"/>
    </w:rPr>
  </w:style>
  <w:style w:type="paragraph" w:customStyle="1" w:styleId="CM3">
    <w:name w:val="CM3"/>
    <w:basedOn w:val="Normal"/>
    <w:next w:val="Normal"/>
    <w:uiPriority w:val="99"/>
    <w:rsid w:val="00366F24"/>
    <w:pPr>
      <w:autoSpaceDE w:val="0"/>
      <w:autoSpaceDN w:val="0"/>
      <w:adjustRightInd w:val="0"/>
      <w:spacing w:after="0" w:line="240" w:lineRule="auto"/>
      <w:jc w:val="left"/>
    </w:pPr>
    <w:rPr>
      <w:rFonts w:ascii="EUAlbertina" w:hAnsi="EUAlbertina"/>
      <w:sz w:val="24"/>
      <w:szCs w:val="24"/>
    </w:rPr>
  </w:style>
  <w:style w:type="paragraph" w:customStyle="1" w:styleId="Default">
    <w:name w:val="Default"/>
    <w:rsid w:val="00F850C1"/>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DefaultParagraphFont"/>
    <w:rsid w:val="00917D97"/>
  </w:style>
  <w:style w:type="character" w:customStyle="1" w:styleId="UnresolvedMention1">
    <w:name w:val="Unresolved Mention1"/>
    <w:basedOn w:val="DefaultParagraphFont"/>
    <w:uiPriority w:val="99"/>
    <w:semiHidden/>
    <w:unhideWhenUsed/>
    <w:rsid w:val="00AE4844"/>
    <w:rPr>
      <w:color w:val="605E5C"/>
      <w:shd w:val="clear" w:color="auto" w:fill="E1DFDD"/>
    </w:rPr>
  </w:style>
  <w:style w:type="numbering" w:customStyle="1" w:styleId="CurrentList1">
    <w:name w:val="Current List1"/>
    <w:uiPriority w:val="99"/>
    <w:rsid w:val="00F97762"/>
    <w:pPr>
      <w:numPr>
        <w:numId w:val="35"/>
      </w:numPr>
    </w:pPr>
  </w:style>
  <w:style w:type="character" w:styleId="Strong">
    <w:name w:val="Strong"/>
    <w:basedOn w:val="DefaultParagraphFont"/>
    <w:uiPriority w:val="22"/>
    <w:qFormat/>
    <w:rsid w:val="007A2840"/>
    <w:rPr>
      <w:b/>
      <w:bCs/>
    </w:rPr>
  </w:style>
  <w:style w:type="paragraph" w:customStyle="1" w:styleId="isselectedend">
    <w:name w:val="isselectedend"/>
    <w:basedOn w:val="Normal"/>
    <w:rsid w:val="00CE080E"/>
    <w:pPr>
      <w:spacing w:before="100" w:beforeAutospacing="1" w:after="100" w:afterAutospacing="1" w:line="240" w:lineRule="auto"/>
      <w:jc w:val="left"/>
    </w:pPr>
    <w:rPr>
      <w:rFonts w:eastAsia="Times New Roman" w:cs="Times New Roman"/>
      <w:sz w:val="24"/>
      <w:szCs w:val="24"/>
      <w:lang w:val="en-US"/>
    </w:rPr>
  </w:style>
  <w:style w:type="paragraph" w:styleId="NoSpacing">
    <w:name w:val="No Spacing"/>
    <w:uiPriority w:val="1"/>
    <w:qFormat/>
    <w:rsid w:val="000567AA"/>
    <w:pPr>
      <w:spacing w:after="0" w:line="240" w:lineRule="auto"/>
      <w:jc w:val="both"/>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56"/>
    <w:pPr>
      <w:jc w:val="both"/>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4DCB"/>
    <w:pPr>
      <w:spacing w:before="100" w:beforeAutospacing="1" w:after="100" w:afterAutospacing="1" w:line="240" w:lineRule="auto"/>
    </w:pPr>
    <w:rPr>
      <w:rFonts w:eastAsia="Times New Roman" w:cs="Times New Roman"/>
      <w:sz w:val="24"/>
      <w:szCs w:val="24"/>
    </w:rPr>
  </w:style>
  <w:style w:type="character" w:customStyle="1" w:styleId="grame">
    <w:name w:val="grame"/>
    <w:basedOn w:val="DefaultParagraphFont"/>
    <w:rsid w:val="00AE4DCB"/>
  </w:style>
  <w:style w:type="character" w:customStyle="1" w:styleId="msoins0">
    <w:name w:val="msoins"/>
    <w:basedOn w:val="DefaultParagraphFont"/>
    <w:rsid w:val="00AE4DCB"/>
  </w:style>
  <w:style w:type="character" w:customStyle="1" w:styleId="msodel0">
    <w:name w:val="msodel"/>
    <w:basedOn w:val="DefaultParagraphFont"/>
    <w:rsid w:val="00AE4DCB"/>
  </w:style>
  <w:style w:type="character" w:customStyle="1" w:styleId="spelle">
    <w:name w:val="spelle"/>
    <w:basedOn w:val="DefaultParagraphFont"/>
    <w:rsid w:val="00AE4DCB"/>
  </w:style>
  <w:style w:type="paragraph" w:styleId="Revision">
    <w:name w:val="Revision"/>
    <w:hidden/>
    <w:uiPriority w:val="99"/>
    <w:semiHidden/>
    <w:rsid w:val="000F1E24"/>
    <w:pPr>
      <w:spacing w:after="0" w:line="240" w:lineRule="auto"/>
    </w:pPr>
  </w:style>
  <w:style w:type="character" w:styleId="CommentReference">
    <w:name w:val="annotation reference"/>
    <w:basedOn w:val="DefaultParagraphFont"/>
    <w:uiPriority w:val="99"/>
    <w:semiHidden/>
    <w:unhideWhenUsed/>
    <w:rsid w:val="00A113FE"/>
    <w:rPr>
      <w:sz w:val="16"/>
      <w:szCs w:val="16"/>
    </w:rPr>
  </w:style>
  <w:style w:type="paragraph" w:styleId="CommentText">
    <w:name w:val="annotation text"/>
    <w:basedOn w:val="Normal"/>
    <w:link w:val="CommentTextChar"/>
    <w:uiPriority w:val="99"/>
    <w:unhideWhenUsed/>
    <w:rsid w:val="00A113FE"/>
    <w:pPr>
      <w:spacing w:line="240" w:lineRule="auto"/>
    </w:pPr>
    <w:rPr>
      <w:sz w:val="20"/>
      <w:szCs w:val="20"/>
    </w:rPr>
  </w:style>
  <w:style w:type="character" w:customStyle="1" w:styleId="CommentTextChar">
    <w:name w:val="Comment Text Char"/>
    <w:basedOn w:val="DefaultParagraphFont"/>
    <w:link w:val="CommentText"/>
    <w:uiPriority w:val="99"/>
    <w:rsid w:val="00A113FE"/>
    <w:rPr>
      <w:sz w:val="20"/>
      <w:szCs w:val="20"/>
    </w:rPr>
  </w:style>
  <w:style w:type="paragraph" w:styleId="CommentSubject">
    <w:name w:val="annotation subject"/>
    <w:basedOn w:val="CommentText"/>
    <w:next w:val="CommentText"/>
    <w:link w:val="CommentSubjectChar"/>
    <w:uiPriority w:val="99"/>
    <w:semiHidden/>
    <w:unhideWhenUsed/>
    <w:rsid w:val="00A113FE"/>
    <w:rPr>
      <w:b/>
      <w:bCs/>
    </w:rPr>
  </w:style>
  <w:style w:type="character" w:customStyle="1" w:styleId="CommentSubjectChar">
    <w:name w:val="Comment Subject Char"/>
    <w:basedOn w:val="CommentTextChar"/>
    <w:link w:val="CommentSubject"/>
    <w:uiPriority w:val="99"/>
    <w:semiHidden/>
    <w:rsid w:val="00A113FE"/>
    <w:rPr>
      <w:b/>
      <w:bCs/>
      <w:sz w:val="20"/>
      <w:szCs w:val="20"/>
    </w:rPr>
  </w:style>
  <w:style w:type="character" w:customStyle="1" w:styleId="cf01">
    <w:name w:val="cf01"/>
    <w:basedOn w:val="DefaultParagraphFont"/>
    <w:rsid w:val="00575B37"/>
    <w:rPr>
      <w:rFonts w:ascii="Segoe UI" w:hAnsi="Segoe UI" w:cs="Segoe UI" w:hint="default"/>
      <w:sz w:val="18"/>
      <w:szCs w:val="18"/>
    </w:rPr>
  </w:style>
  <w:style w:type="paragraph" w:styleId="ListParagraph">
    <w:name w:val="List Paragraph"/>
    <w:aliases w:val="Bullet Styles para,Market4RES Lijstalinea,Resume Title,Citation List,Bullets1,heading 4,Lettre d'introduction,Paragrafo elenco,List Paragraph1,1st level - Bullet List Paragraph,List Paragraph1 Car,Ha,Body,List Paragraph_Table bullets"/>
    <w:basedOn w:val="Normal"/>
    <w:link w:val="ListParagraphChar"/>
    <w:uiPriority w:val="34"/>
    <w:qFormat/>
    <w:rsid w:val="0052754D"/>
    <w:pPr>
      <w:ind w:left="720"/>
      <w:contextualSpacing/>
    </w:pPr>
  </w:style>
  <w:style w:type="paragraph" w:customStyle="1" w:styleId="pf0">
    <w:name w:val="pf0"/>
    <w:basedOn w:val="Normal"/>
    <w:rsid w:val="006B174D"/>
    <w:pPr>
      <w:spacing w:before="100" w:beforeAutospacing="1" w:after="100" w:afterAutospacing="1" w:line="240" w:lineRule="auto"/>
    </w:pPr>
    <w:rPr>
      <w:rFonts w:eastAsia="Times New Roman" w:cs="Times New Roman"/>
      <w:sz w:val="24"/>
      <w:szCs w:val="24"/>
      <w:lang w:eastAsia="en-GB"/>
    </w:rPr>
  </w:style>
  <w:style w:type="character" w:styleId="Hyperlink">
    <w:name w:val="Hyperlink"/>
    <w:basedOn w:val="DefaultParagraphFont"/>
    <w:uiPriority w:val="99"/>
    <w:unhideWhenUsed/>
    <w:rsid w:val="00E42BD9"/>
    <w:rPr>
      <w:color w:val="0000FF"/>
      <w:u w:val="single"/>
    </w:rPr>
  </w:style>
  <w:style w:type="paragraph" w:customStyle="1" w:styleId="oj-normal">
    <w:name w:val="oj-normal"/>
    <w:basedOn w:val="Normal"/>
    <w:rsid w:val="00251CAE"/>
    <w:pPr>
      <w:spacing w:before="100" w:beforeAutospacing="1" w:after="100" w:afterAutospacing="1" w:line="240" w:lineRule="auto"/>
      <w:jc w:val="left"/>
    </w:pPr>
    <w:rPr>
      <w:rFonts w:eastAsia="Times New Roman" w:cs="Times New Roman"/>
      <w:sz w:val="24"/>
      <w:szCs w:val="24"/>
      <w:lang w:eastAsia="en-GB"/>
    </w:rPr>
  </w:style>
  <w:style w:type="paragraph" w:styleId="BalloonText">
    <w:name w:val="Balloon Text"/>
    <w:basedOn w:val="Normal"/>
    <w:link w:val="BalloonTextChar"/>
    <w:uiPriority w:val="99"/>
    <w:semiHidden/>
    <w:unhideWhenUsed/>
    <w:rsid w:val="00152C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CE9"/>
    <w:rPr>
      <w:rFonts w:ascii="Segoe UI" w:hAnsi="Segoe UI" w:cs="Segoe UI"/>
      <w:sz w:val="18"/>
      <w:szCs w:val="18"/>
    </w:rPr>
  </w:style>
  <w:style w:type="character" w:customStyle="1" w:styleId="fontstyle01">
    <w:name w:val="fontstyle01"/>
    <w:basedOn w:val="DefaultParagraphFont"/>
    <w:rsid w:val="00C217F9"/>
    <w:rPr>
      <w:rFonts w:ascii="ArialMT" w:hAnsi="ArialMT" w:hint="default"/>
      <w:b w:val="0"/>
      <w:bCs w:val="0"/>
      <w:i w:val="0"/>
      <w:iCs w:val="0"/>
      <w:color w:val="242021"/>
      <w:sz w:val="20"/>
      <w:szCs w:val="20"/>
    </w:rPr>
  </w:style>
  <w:style w:type="character" w:customStyle="1" w:styleId="fontstyle21">
    <w:name w:val="fontstyle21"/>
    <w:basedOn w:val="DefaultParagraphFont"/>
    <w:rsid w:val="00C217F9"/>
    <w:rPr>
      <w:rFonts w:ascii="Arial-BoldMT" w:hAnsi="Arial-BoldMT" w:hint="default"/>
      <w:b/>
      <w:bCs/>
      <w:i w:val="0"/>
      <w:iCs w:val="0"/>
      <w:color w:val="242021"/>
      <w:sz w:val="20"/>
      <w:szCs w:val="20"/>
    </w:rPr>
  </w:style>
  <w:style w:type="paragraph" w:customStyle="1" w:styleId="Letterpoints">
    <w:name w:val="Letter points"/>
    <w:basedOn w:val="ListParagraph"/>
    <w:link w:val="LetterpointsChar"/>
    <w:qFormat/>
    <w:rsid w:val="00F51045"/>
    <w:pPr>
      <w:spacing w:after="120" w:line="240" w:lineRule="auto"/>
      <w:ind w:left="0"/>
    </w:pPr>
    <w:rPr>
      <w:rFonts w:eastAsia="Times New Roman" w:cs="Times New Roman"/>
      <w:color w:val="000000"/>
    </w:rPr>
  </w:style>
  <w:style w:type="character" w:customStyle="1" w:styleId="ListParagraphChar">
    <w:name w:val="List Paragraph Char"/>
    <w:aliases w:val="Bullet Styles para Char,Market4RES Lijstalinea Char,Resume Title Char,Citation List Char,Bullets1 Char,heading 4 Char,Lettre d'introduction Char,Paragrafo elenco Char,List Paragraph1 Char,1st level - Bullet List Paragraph Char"/>
    <w:basedOn w:val="DefaultParagraphFont"/>
    <w:link w:val="ListParagraph"/>
    <w:uiPriority w:val="34"/>
    <w:rsid w:val="00F51045"/>
    <w:rPr>
      <w:rFonts w:ascii="Times New Roman" w:hAnsi="Times New Roman"/>
    </w:rPr>
  </w:style>
  <w:style w:type="character" w:customStyle="1" w:styleId="LetterpointsChar">
    <w:name w:val="Letter points Char"/>
    <w:basedOn w:val="ListParagraphChar"/>
    <w:link w:val="Letterpoints"/>
    <w:rsid w:val="00F51045"/>
    <w:rPr>
      <w:rFonts w:ascii="Times New Roman" w:eastAsia="Times New Roman" w:hAnsi="Times New Roman" w:cs="Times New Roman"/>
      <w:color w:val="000000"/>
      <w:lang w:val="sq-AL"/>
    </w:rPr>
  </w:style>
  <w:style w:type="paragraph" w:customStyle="1" w:styleId="Doubleletterlist">
    <w:name w:val="Double letter list"/>
    <w:basedOn w:val="Normal"/>
    <w:link w:val="DoubleletterlistChar"/>
    <w:qFormat/>
    <w:rsid w:val="00F51045"/>
    <w:pPr>
      <w:spacing w:after="60" w:line="240" w:lineRule="auto"/>
      <w:ind w:left="720"/>
    </w:pPr>
    <w:rPr>
      <w:rFonts w:eastAsia="Times New Roman" w:cs="Times New Roman"/>
      <w:color w:val="000000"/>
    </w:rPr>
  </w:style>
  <w:style w:type="character" w:customStyle="1" w:styleId="DoubleletterlistChar">
    <w:name w:val="Double letter list Char"/>
    <w:basedOn w:val="DefaultParagraphFont"/>
    <w:link w:val="Doubleletterlist"/>
    <w:rsid w:val="00F51045"/>
    <w:rPr>
      <w:rFonts w:ascii="Times New Roman" w:eastAsia="Times New Roman" w:hAnsi="Times New Roman" w:cs="Times New Roman"/>
      <w:color w:val="000000"/>
      <w:lang w:val="sq-AL"/>
    </w:rPr>
  </w:style>
  <w:style w:type="character" w:styleId="FollowedHyperlink">
    <w:name w:val="FollowedHyperlink"/>
    <w:basedOn w:val="DefaultParagraphFont"/>
    <w:uiPriority w:val="99"/>
    <w:semiHidden/>
    <w:unhideWhenUsed/>
    <w:rsid w:val="00342B8C"/>
    <w:rPr>
      <w:color w:val="954F72" w:themeColor="followedHyperlink"/>
      <w:u w:val="single"/>
    </w:rPr>
  </w:style>
  <w:style w:type="paragraph" w:styleId="Header">
    <w:name w:val="header"/>
    <w:basedOn w:val="Normal"/>
    <w:link w:val="HeaderChar"/>
    <w:uiPriority w:val="99"/>
    <w:unhideWhenUsed/>
    <w:rsid w:val="008C4F3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C4F32"/>
    <w:rPr>
      <w:rFonts w:ascii="Times New Roman" w:hAnsi="Times New Roman"/>
    </w:rPr>
  </w:style>
  <w:style w:type="paragraph" w:styleId="Footer">
    <w:name w:val="footer"/>
    <w:basedOn w:val="Normal"/>
    <w:link w:val="FooterChar"/>
    <w:uiPriority w:val="99"/>
    <w:unhideWhenUsed/>
    <w:rsid w:val="008C4F3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C4F32"/>
    <w:rPr>
      <w:rFonts w:ascii="Times New Roman" w:hAnsi="Times New Roman"/>
    </w:rPr>
  </w:style>
  <w:style w:type="paragraph" w:customStyle="1" w:styleId="CM1">
    <w:name w:val="CM1"/>
    <w:basedOn w:val="Normal"/>
    <w:next w:val="Normal"/>
    <w:uiPriority w:val="99"/>
    <w:rsid w:val="00366F24"/>
    <w:pPr>
      <w:autoSpaceDE w:val="0"/>
      <w:autoSpaceDN w:val="0"/>
      <w:adjustRightInd w:val="0"/>
      <w:spacing w:after="0" w:line="240" w:lineRule="auto"/>
      <w:jc w:val="left"/>
    </w:pPr>
    <w:rPr>
      <w:rFonts w:ascii="EUAlbertina" w:hAnsi="EUAlbertina"/>
      <w:sz w:val="24"/>
      <w:szCs w:val="24"/>
    </w:rPr>
  </w:style>
  <w:style w:type="paragraph" w:customStyle="1" w:styleId="CM3">
    <w:name w:val="CM3"/>
    <w:basedOn w:val="Normal"/>
    <w:next w:val="Normal"/>
    <w:uiPriority w:val="99"/>
    <w:rsid w:val="00366F24"/>
    <w:pPr>
      <w:autoSpaceDE w:val="0"/>
      <w:autoSpaceDN w:val="0"/>
      <w:adjustRightInd w:val="0"/>
      <w:spacing w:after="0" w:line="240" w:lineRule="auto"/>
      <w:jc w:val="left"/>
    </w:pPr>
    <w:rPr>
      <w:rFonts w:ascii="EUAlbertina" w:hAnsi="EUAlbertina"/>
      <w:sz w:val="24"/>
      <w:szCs w:val="24"/>
    </w:rPr>
  </w:style>
  <w:style w:type="paragraph" w:customStyle="1" w:styleId="Default">
    <w:name w:val="Default"/>
    <w:rsid w:val="00F850C1"/>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DefaultParagraphFont"/>
    <w:rsid w:val="00917D97"/>
  </w:style>
  <w:style w:type="character" w:customStyle="1" w:styleId="UnresolvedMention1">
    <w:name w:val="Unresolved Mention1"/>
    <w:basedOn w:val="DefaultParagraphFont"/>
    <w:uiPriority w:val="99"/>
    <w:semiHidden/>
    <w:unhideWhenUsed/>
    <w:rsid w:val="00AE4844"/>
    <w:rPr>
      <w:color w:val="605E5C"/>
      <w:shd w:val="clear" w:color="auto" w:fill="E1DFDD"/>
    </w:rPr>
  </w:style>
  <w:style w:type="numbering" w:customStyle="1" w:styleId="CurrentList1">
    <w:name w:val="Current List1"/>
    <w:uiPriority w:val="99"/>
    <w:rsid w:val="00F97762"/>
    <w:pPr>
      <w:numPr>
        <w:numId w:val="35"/>
      </w:numPr>
    </w:pPr>
  </w:style>
  <w:style w:type="character" w:styleId="Strong">
    <w:name w:val="Strong"/>
    <w:basedOn w:val="DefaultParagraphFont"/>
    <w:uiPriority w:val="22"/>
    <w:qFormat/>
    <w:rsid w:val="007A2840"/>
    <w:rPr>
      <w:b/>
      <w:bCs/>
    </w:rPr>
  </w:style>
  <w:style w:type="paragraph" w:customStyle="1" w:styleId="isselectedend">
    <w:name w:val="isselectedend"/>
    <w:basedOn w:val="Normal"/>
    <w:rsid w:val="00CE080E"/>
    <w:pPr>
      <w:spacing w:before="100" w:beforeAutospacing="1" w:after="100" w:afterAutospacing="1" w:line="240" w:lineRule="auto"/>
      <w:jc w:val="left"/>
    </w:pPr>
    <w:rPr>
      <w:rFonts w:eastAsia="Times New Roman" w:cs="Times New Roman"/>
      <w:sz w:val="24"/>
      <w:szCs w:val="24"/>
      <w:lang w:val="en-US"/>
    </w:rPr>
  </w:style>
  <w:style w:type="paragraph" w:styleId="NoSpacing">
    <w:name w:val="No Spacing"/>
    <w:uiPriority w:val="1"/>
    <w:qFormat/>
    <w:rsid w:val="000567AA"/>
    <w:pPr>
      <w:spacing w:after="0" w:line="240" w:lineRule="auto"/>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76553">
      <w:bodyDiv w:val="1"/>
      <w:marLeft w:val="0"/>
      <w:marRight w:val="0"/>
      <w:marTop w:val="0"/>
      <w:marBottom w:val="0"/>
      <w:divBdr>
        <w:top w:val="none" w:sz="0" w:space="0" w:color="auto"/>
        <w:left w:val="none" w:sz="0" w:space="0" w:color="auto"/>
        <w:bottom w:val="none" w:sz="0" w:space="0" w:color="auto"/>
        <w:right w:val="none" w:sz="0" w:space="0" w:color="auto"/>
      </w:divBdr>
    </w:div>
    <w:div w:id="411123526">
      <w:bodyDiv w:val="1"/>
      <w:marLeft w:val="0"/>
      <w:marRight w:val="0"/>
      <w:marTop w:val="0"/>
      <w:marBottom w:val="0"/>
      <w:divBdr>
        <w:top w:val="none" w:sz="0" w:space="0" w:color="auto"/>
        <w:left w:val="none" w:sz="0" w:space="0" w:color="auto"/>
        <w:bottom w:val="none" w:sz="0" w:space="0" w:color="auto"/>
        <w:right w:val="none" w:sz="0" w:space="0" w:color="auto"/>
      </w:divBdr>
    </w:div>
    <w:div w:id="566454867">
      <w:bodyDiv w:val="1"/>
      <w:marLeft w:val="0"/>
      <w:marRight w:val="0"/>
      <w:marTop w:val="0"/>
      <w:marBottom w:val="0"/>
      <w:divBdr>
        <w:top w:val="none" w:sz="0" w:space="0" w:color="auto"/>
        <w:left w:val="none" w:sz="0" w:space="0" w:color="auto"/>
        <w:bottom w:val="none" w:sz="0" w:space="0" w:color="auto"/>
        <w:right w:val="none" w:sz="0" w:space="0" w:color="auto"/>
      </w:divBdr>
    </w:div>
    <w:div w:id="1129325266">
      <w:bodyDiv w:val="1"/>
      <w:marLeft w:val="0"/>
      <w:marRight w:val="0"/>
      <w:marTop w:val="0"/>
      <w:marBottom w:val="0"/>
      <w:divBdr>
        <w:top w:val="none" w:sz="0" w:space="0" w:color="auto"/>
        <w:left w:val="none" w:sz="0" w:space="0" w:color="auto"/>
        <w:bottom w:val="none" w:sz="0" w:space="0" w:color="auto"/>
        <w:right w:val="none" w:sz="0" w:space="0" w:color="auto"/>
      </w:divBdr>
    </w:div>
    <w:div w:id="1212350720">
      <w:bodyDiv w:val="1"/>
      <w:marLeft w:val="0"/>
      <w:marRight w:val="0"/>
      <w:marTop w:val="0"/>
      <w:marBottom w:val="0"/>
      <w:divBdr>
        <w:top w:val="none" w:sz="0" w:space="0" w:color="auto"/>
        <w:left w:val="none" w:sz="0" w:space="0" w:color="auto"/>
        <w:bottom w:val="none" w:sz="0" w:space="0" w:color="auto"/>
        <w:right w:val="none" w:sz="0" w:space="0" w:color="auto"/>
      </w:divBdr>
    </w:div>
    <w:div w:id="1669558591">
      <w:bodyDiv w:val="1"/>
      <w:marLeft w:val="0"/>
      <w:marRight w:val="0"/>
      <w:marTop w:val="0"/>
      <w:marBottom w:val="0"/>
      <w:divBdr>
        <w:top w:val="none" w:sz="0" w:space="0" w:color="auto"/>
        <w:left w:val="none" w:sz="0" w:space="0" w:color="auto"/>
        <w:bottom w:val="none" w:sz="0" w:space="0" w:color="auto"/>
        <w:right w:val="none" w:sz="0" w:space="0" w:color="auto"/>
      </w:divBdr>
    </w:div>
    <w:div w:id="1770393664">
      <w:bodyDiv w:val="1"/>
      <w:marLeft w:val="0"/>
      <w:marRight w:val="0"/>
      <w:marTop w:val="0"/>
      <w:marBottom w:val="0"/>
      <w:divBdr>
        <w:top w:val="none" w:sz="0" w:space="0" w:color="auto"/>
        <w:left w:val="none" w:sz="0" w:space="0" w:color="auto"/>
        <w:bottom w:val="none" w:sz="0" w:space="0" w:color="auto"/>
        <w:right w:val="none" w:sz="0" w:space="0" w:color="auto"/>
      </w:divBdr>
    </w:div>
    <w:div w:id="1979995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18cbf3-6962-46c5-9ac5-7bc1a276d97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C63FF3DC726744BA9407AA48E88348" ma:contentTypeVersion="12" ma:contentTypeDescription="Create a new document." ma:contentTypeScope="" ma:versionID="6addae22b0de20966cd415e3b809571f">
  <xsd:schema xmlns:xsd="http://www.w3.org/2001/XMLSchema" xmlns:xs="http://www.w3.org/2001/XMLSchema" xmlns:p="http://schemas.microsoft.com/office/2006/metadata/properties" xmlns:ns2="6118cbf3-6962-46c5-9ac5-7bc1a276d97b" xmlns:ns3="61670585-14ff-4f55-9206-03b2c8bc58bd" targetNamespace="http://schemas.microsoft.com/office/2006/metadata/properties" ma:root="true" ma:fieldsID="d2153acd29f463fe8b338804661ec418" ns2:_="" ns3:_="">
    <xsd:import namespace="6118cbf3-6962-46c5-9ac5-7bc1a276d97b"/>
    <xsd:import namespace="61670585-14ff-4f55-9206-03b2c8bc58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8cbf3-6962-46c5-9ac5-7bc1a276d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70585-14ff-4f55-9206-03b2c8bc58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4B297-4F08-4612-BA18-35F06059A516}">
  <ds:schemaRefs>
    <ds:schemaRef ds:uri="http://schemas.microsoft.com/sharepoint/v3/contenttype/forms"/>
  </ds:schemaRefs>
</ds:datastoreItem>
</file>

<file path=customXml/itemProps2.xml><?xml version="1.0" encoding="utf-8"?>
<ds:datastoreItem xmlns:ds="http://schemas.openxmlformats.org/officeDocument/2006/customXml" ds:itemID="{A530CA40-E9B6-43BD-9CE3-3D7AFBA0E594}">
  <ds:schemaRefs>
    <ds:schemaRef ds:uri="http://schemas.microsoft.com/office/2006/metadata/properties"/>
    <ds:schemaRef ds:uri="http://schemas.microsoft.com/office/infopath/2007/PartnerControls"/>
    <ds:schemaRef ds:uri="6118cbf3-6962-46c5-9ac5-7bc1a276d97b"/>
  </ds:schemaRefs>
</ds:datastoreItem>
</file>

<file path=customXml/itemProps3.xml><?xml version="1.0" encoding="utf-8"?>
<ds:datastoreItem xmlns:ds="http://schemas.openxmlformats.org/officeDocument/2006/customXml" ds:itemID="{186594C1-7A72-44DD-93EA-C5175B139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8cbf3-6962-46c5-9ac5-7bc1a276d97b"/>
    <ds:schemaRef ds:uri="61670585-14ff-4f55-9206-03b2c8bc5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2B916A-2DD1-4BDB-9FEB-C7EF6BEF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22954</Words>
  <Characters>130839</Characters>
  <Application>Microsoft Office Word</Application>
  <DocSecurity>0</DocSecurity>
  <Lines>1090</Lines>
  <Paragraphs>306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153487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Lasha Uplisashvili</dc:creator>
  <cp:lastModifiedBy>PC</cp:lastModifiedBy>
  <cp:revision>2</cp:revision>
  <dcterms:created xsi:type="dcterms:W3CDTF">2026-09-09T18:55:00Z</dcterms:created>
  <dcterms:modified xsi:type="dcterms:W3CDTF">2026-09-09T18:55:00Z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0x010100C98ABA3FA927BC4B8ADF62E0F888CAD5</vt:lpwstr>
  </property>
</Properties>
</file>